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73A6" w:rsidRPr="000472DA" w:rsidRDefault="00111D4B" w:rsidP="00111D4B">
      <w:pPr>
        <w:spacing w:after="120"/>
        <w:rPr>
          <w:b/>
          <w:caps/>
          <w:sz w:val="22"/>
          <w:szCs w:val="22"/>
        </w:rPr>
      </w:pPr>
      <w:r>
        <w:rPr>
          <w:b/>
          <w:caps/>
          <w:sz w:val="22"/>
          <w:szCs w:val="22"/>
        </w:rPr>
        <w:t>Permittee</w:t>
      </w:r>
    </w:p>
    <w:tbl>
      <w:tblPr>
        <w:tblW w:w="10134" w:type="dxa"/>
        <w:tblInd w:w="18" w:type="dxa"/>
        <w:tblLayout w:type="fixed"/>
        <w:tblCellMar>
          <w:top w:w="43" w:type="dxa"/>
          <w:left w:w="72" w:type="dxa"/>
          <w:bottom w:w="43" w:type="dxa"/>
          <w:right w:w="72" w:type="dxa"/>
        </w:tblCellMar>
        <w:tblLook w:val="0000" w:firstRow="0" w:lastRow="0" w:firstColumn="0" w:lastColumn="0" w:noHBand="0" w:noVBand="0"/>
      </w:tblPr>
      <w:tblGrid>
        <w:gridCol w:w="6984"/>
        <w:gridCol w:w="3150"/>
      </w:tblGrid>
      <w:tr w:rsidR="00877418" w:rsidRPr="000472DA" w:rsidTr="00193EC2">
        <w:trPr>
          <w:cantSplit/>
          <w:trHeight w:val="1649"/>
        </w:trPr>
        <w:tc>
          <w:tcPr>
            <w:tcW w:w="6984" w:type="dxa"/>
          </w:tcPr>
          <w:p w:rsidR="00877418" w:rsidRPr="000472DA" w:rsidRDefault="00D12387" w:rsidP="006E1647">
            <w:pPr>
              <w:rPr>
                <w:sz w:val="22"/>
                <w:szCs w:val="22"/>
              </w:rPr>
            </w:pPr>
            <w:r>
              <w:rPr>
                <w:sz w:val="22"/>
                <w:szCs w:val="22"/>
                <w:highlight w:val="yellow"/>
              </w:rPr>
              <w:t xml:space="preserve">Company </w:t>
            </w:r>
            <w:r w:rsidRPr="000472DA">
              <w:rPr>
                <w:sz w:val="22"/>
                <w:szCs w:val="22"/>
                <w:highlight w:val="yellow"/>
              </w:rPr>
              <w:t>Name</w:t>
            </w:r>
          </w:p>
          <w:p w:rsidR="00877418" w:rsidRPr="00D12387" w:rsidRDefault="00D12387" w:rsidP="006E1647">
            <w:pPr>
              <w:rPr>
                <w:sz w:val="22"/>
                <w:szCs w:val="22"/>
                <w:highlight w:val="yellow"/>
              </w:rPr>
            </w:pPr>
            <w:r w:rsidRPr="00D12387">
              <w:rPr>
                <w:sz w:val="22"/>
                <w:szCs w:val="22"/>
                <w:highlight w:val="yellow"/>
              </w:rPr>
              <w:t>Street Address</w:t>
            </w:r>
          </w:p>
          <w:p w:rsidR="00877418" w:rsidRPr="000472DA" w:rsidRDefault="00D12387" w:rsidP="0049114D">
            <w:pPr>
              <w:tabs>
                <w:tab w:val="center" w:pos="3168"/>
                <w:tab w:val="left" w:pos="3240"/>
                <w:tab w:val="left" w:pos="3615"/>
              </w:tabs>
              <w:spacing w:after="240"/>
              <w:rPr>
                <w:sz w:val="22"/>
                <w:szCs w:val="22"/>
              </w:rPr>
            </w:pPr>
            <w:r w:rsidRPr="00D12387">
              <w:rPr>
                <w:sz w:val="22"/>
                <w:szCs w:val="22"/>
                <w:highlight w:val="yellow"/>
              </w:rPr>
              <w:t>City</w:t>
            </w:r>
            <w:r w:rsidR="008F02D5" w:rsidRPr="00D12387">
              <w:rPr>
                <w:sz w:val="22"/>
                <w:szCs w:val="22"/>
                <w:highlight w:val="yellow"/>
              </w:rPr>
              <w:t xml:space="preserve">, </w:t>
            </w:r>
            <w:r w:rsidRPr="00D12387">
              <w:rPr>
                <w:sz w:val="22"/>
                <w:szCs w:val="22"/>
                <w:highlight w:val="yellow"/>
              </w:rPr>
              <w:t>State</w:t>
            </w:r>
            <w:r w:rsidR="008F02D5" w:rsidRPr="00D12387">
              <w:rPr>
                <w:sz w:val="22"/>
                <w:szCs w:val="22"/>
                <w:highlight w:val="yellow"/>
              </w:rPr>
              <w:t xml:space="preserve"> </w:t>
            </w:r>
            <w:r w:rsidR="0012388F">
              <w:rPr>
                <w:sz w:val="22"/>
                <w:szCs w:val="22"/>
                <w:highlight w:val="yellow"/>
              </w:rPr>
              <w:t xml:space="preserve">and </w:t>
            </w:r>
            <w:r w:rsidRPr="00D12387">
              <w:rPr>
                <w:sz w:val="22"/>
                <w:szCs w:val="22"/>
                <w:highlight w:val="yellow"/>
              </w:rPr>
              <w:t>Zip</w:t>
            </w:r>
          </w:p>
          <w:p w:rsidR="00877418" w:rsidRPr="002C1D42" w:rsidRDefault="00877418" w:rsidP="006E1647">
            <w:pPr>
              <w:rPr>
                <w:sz w:val="22"/>
                <w:szCs w:val="22"/>
              </w:rPr>
            </w:pPr>
            <w:r w:rsidRPr="002C1D42">
              <w:rPr>
                <w:sz w:val="22"/>
                <w:szCs w:val="22"/>
              </w:rPr>
              <w:t>Authorized Representative:</w:t>
            </w:r>
          </w:p>
          <w:p w:rsidR="00877418" w:rsidRPr="000472DA" w:rsidRDefault="00681E10" w:rsidP="006E1647">
            <w:pPr>
              <w:ind w:left="360"/>
              <w:rPr>
                <w:sz w:val="22"/>
                <w:szCs w:val="22"/>
              </w:rPr>
            </w:pPr>
            <w:r w:rsidRPr="00681E10">
              <w:rPr>
                <w:sz w:val="22"/>
                <w:szCs w:val="22"/>
                <w:highlight w:val="yellow"/>
              </w:rPr>
              <w:t>Name</w:t>
            </w:r>
            <w:r w:rsidR="00877418" w:rsidRPr="000472DA">
              <w:rPr>
                <w:sz w:val="22"/>
                <w:szCs w:val="22"/>
                <w:highlight w:val="yellow"/>
              </w:rPr>
              <w:t>, Title</w:t>
            </w:r>
          </w:p>
        </w:tc>
        <w:tc>
          <w:tcPr>
            <w:tcW w:w="3150" w:type="dxa"/>
          </w:tcPr>
          <w:p w:rsidR="00877418" w:rsidRPr="000472DA" w:rsidRDefault="00877418" w:rsidP="006E1647">
            <w:pPr>
              <w:rPr>
                <w:sz w:val="22"/>
                <w:szCs w:val="22"/>
              </w:rPr>
            </w:pPr>
            <w:r w:rsidRPr="000472DA">
              <w:rPr>
                <w:sz w:val="22"/>
                <w:szCs w:val="22"/>
              </w:rPr>
              <w:t xml:space="preserve">Air Permit No. </w:t>
            </w:r>
            <w:r w:rsidR="003542D1">
              <w:rPr>
                <w:sz w:val="22"/>
                <w:szCs w:val="22"/>
                <w:highlight w:val="yellow"/>
              </w:rPr>
              <w:t>9999999</w:t>
            </w:r>
            <w:r w:rsidR="00725EF3" w:rsidRPr="003D11F0">
              <w:rPr>
                <w:sz w:val="22"/>
                <w:szCs w:val="22"/>
                <w:highlight w:val="yellow"/>
              </w:rPr>
              <w:t>-</w:t>
            </w:r>
            <w:r w:rsidR="003542D1">
              <w:rPr>
                <w:sz w:val="22"/>
                <w:szCs w:val="22"/>
                <w:highlight w:val="yellow"/>
              </w:rPr>
              <w:t>99</w:t>
            </w:r>
            <w:r w:rsidRPr="00725EF3">
              <w:rPr>
                <w:sz w:val="22"/>
                <w:szCs w:val="22"/>
              </w:rPr>
              <w:t>-AC</w:t>
            </w:r>
          </w:p>
          <w:p w:rsidR="00877418" w:rsidRPr="000472DA" w:rsidRDefault="00877418" w:rsidP="006E1647">
            <w:pPr>
              <w:rPr>
                <w:sz w:val="22"/>
                <w:szCs w:val="22"/>
              </w:rPr>
            </w:pPr>
            <w:r w:rsidRPr="000472DA">
              <w:rPr>
                <w:sz w:val="22"/>
                <w:szCs w:val="22"/>
              </w:rPr>
              <w:t xml:space="preserve">Permit Expires:  </w:t>
            </w:r>
            <w:r w:rsidR="003D11F0" w:rsidRPr="003D11F0">
              <w:rPr>
                <w:sz w:val="22"/>
                <w:szCs w:val="22"/>
                <w:highlight w:val="yellow"/>
              </w:rPr>
              <w:t>Date</w:t>
            </w:r>
          </w:p>
          <w:p w:rsidR="008E3E31" w:rsidRDefault="008E3E31" w:rsidP="0049114D">
            <w:pPr>
              <w:spacing w:after="240"/>
              <w:rPr>
                <w:sz w:val="22"/>
                <w:szCs w:val="22"/>
                <w:highlight w:val="yellow"/>
              </w:rPr>
            </w:pPr>
            <w:r>
              <w:rPr>
                <w:sz w:val="22"/>
                <w:szCs w:val="22"/>
                <w:highlight w:val="yellow"/>
              </w:rPr>
              <w:t>Minor Air Construction Permit</w:t>
            </w:r>
          </w:p>
          <w:p w:rsidR="00AC66EA" w:rsidRPr="000472DA" w:rsidRDefault="00AC66EA" w:rsidP="00AC66EA">
            <w:pPr>
              <w:rPr>
                <w:sz w:val="22"/>
                <w:szCs w:val="22"/>
              </w:rPr>
            </w:pPr>
            <w:r w:rsidRPr="000472DA">
              <w:rPr>
                <w:sz w:val="22"/>
                <w:szCs w:val="22"/>
                <w:highlight w:val="yellow"/>
              </w:rPr>
              <w:t>Plant Name</w:t>
            </w:r>
          </w:p>
          <w:p w:rsidR="00877418" w:rsidRPr="000472DA" w:rsidRDefault="00877418" w:rsidP="006E1647">
            <w:pPr>
              <w:rPr>
                <w:b/>
                <w:bCs/>
                <w:sz w:val="22"/>
                <w:szCs w:val="22"/>
              </w:rPr>
            </w:pPr>
            <w:r w:rsidRPr="000472DA">
              <w:rPr>
                <w:sz w:val="22"/>
                <w:szCs w:val="22"/>
                <w:highlight w:val="yellow"/>
              </w:rPr>
              <w:t>Project Name</w:t>
            </w:r>
          </w:p>
        </w:tc>
      </w:tr>
    </w:tbl>
    <w:p w:rsidR="004C73A6" w:rsidRPr="000472DA" w:rsidRDefault="00925934" w:rsidP="00111D4B">
      <w:pPr>
        <w:pStyle w:val="Caption"/>
        <w:spacing w:before="240"/>
        <w:rPr>
          <w:szCs w:val="22"/>
        </w:rPr>
      </w:pPr>
      <w:r>
        <w:rPr>
          <w:szCs w:val="22"/>
        </w:rPr>
        <w:t>Project</w:t>
      </w:r>
    </w:p>
    <w:p w:rsidR="00047F18" w:rsidRDefault="00047F18" w:rsidP="00047F18">
      <w:pPr>
        <w:pStyle w:val="BodyText3"/>
        <w:jc w:val="left"/>
        <w:rPr>
          <w:szCs w:val="22"/>
        </w:rPr>
      </w:pPr>
      <w:r>
        <w:rPr>
          <w:szCs w:val="22"/>
        </w:rPr>
        <w:t>This</w:t>
      </w:r>
      <w:r w:rsidRPr="00431B1F">
        <w:rPr>
          <w:szCs w:val="22"/>
        </w:rPr>
        <w:t xml:space="preserve"> is the final air construction permit, which </w:t>
      </w:r>
      <w:r w:rsidR="00EB0ED5">
        <w:rPr>
          <w:szCs w:val="22"/>
        </w:rPr>
        <w:t xml:space="preserve">revises Permit No. </w:t>
      </w:r>
      <w:r w:rsidR="00EB0ED5" w:rsidRPr="00EB0ED5">
        <w:rPr>
          <w:szCs w:val="22"/>
          <w:highlight w:val="yellow"/>
        </w:rPr>
        <w:t>9999999-999</w:t>
      </w:r>
      <w:r w:rsidR="00EB0ED5">
        <w:rPr>
          <w:szCs w:val="22"/>
        </w:rPr>
        <w:t>-AC (PSD-FL-</w:t>
      </w:r>
      <w:r w:rsidR="00EB0ED5" w:rsidRPr="00EB0ED5">
        <w:rPr>
          <w:szCs w:val="22"/>
          <w:highlight w:val="yellow"/>
        </w:rPr>
        <w:t>XXX</w:t>
      </w:r>
      <w:r w:rsidR="00EB0ED5">
        <w:rPr>
          <w:szCs w:val="22"/>
        </w:rPr>
        <w:t xml:space="preserve">) for the following items:  </w:t>
      </w:r>
      <w:r w:rsidR="00193EC2">
        <w:rPr>
          <w:szCs w:val="22"/>
          <w:highlight w:val="yellow"/>
        </w:rPr>
        <w:t>Very b</w:t>
      </w:r>
      <w:r w:rsidR="00077826" w:rsidRPr="000472DA">
        <w:rPr>
          <w:szCs w:val="22"/>
          <w:highlight w:val="yellow"/>
        </w:rPr>
        <w:t xml:space="preserve">rief </w:t>
      </w:r>
      <w:r w:rsidR="007D0157">
        <w:rPr>
          <w:szCs w:val="22"/>
          <w:highlight w:val="yellow"/>
        </w:rPr>
        <w:t>d</w:t>
      </w:r>
      <w:r w:rsidR="004C73A6" w:rsidRPr="000472DA">
        <w:rPr>
          <w:szCs w:val="22"/>
          <w:highlight w:val="yellow"/>
        </w:rPr>
        <w:t>escrip</w:t>
      </w:r>
      <w:r w:rsidR="004C73A6" w:rsidRPr="007D0157">
        <w:rPr>
          <w:szCs w:val="22"/>
          <w:highlight w:val="yellow"/>
        </w:rPr>
        <w:t>tio</w:t>
      </w:r>
      <w:r w:rsidR="004C73A6" w:rsidRPr="00EB0ED5">
        <w:rPr>
          <w:szCs w:val="22"/>
          <w:highlight w:val="yellow"/>
        </w:rPr>
        <w:t>n</w:t>
      </w:r>
      <w:r w:rsidR="00EB0ED5" w:rsidRPr="00EB0ED5">
        <w:rPr>
          <w:szCs w:val="22"/>
          <w:highlight w:val="yellow"/>
        </w:rPr>
        <w:t>s for permit revisions</w:t>
      </w:r>
      <w:r w:rsidR="004C73A6" w:rsidRPr="000472DA">
        <w:rPr>
          <w:szCs w:val="22"/>
        </w:rPr>
        <w:t xml:space="preserve">.  </w:t>
      </w:r>
      <w:r w:rsidR="00681E10" w:rsidRPr="000472DA">
        <w:rPr>
          <w:szCs w:val="22"/>
          <w:highlight w:val="yellow"/>
        </w:rPr>
        <w:t>Plant</w:t>
      </w:r>
      <w:r w:rsidR="00681E10">
        <w:rPr>
          <w:szCs w:val="22"/>
        </w:rPr>
        <w:t xml:space="preserve"> </w:t>
      </w:r>
      <w:r w:rsidR="00681E10" w:rsidRPr="00681E10">
        <w:rPr>
          <w:szCs w:val="22"/>
          <w:highlight w:val="yellow"/>
        </w:rPr>
        <w:t>Name</w:t>
      </w:r>
      <w:r w:rsidR="00EB0ED5">
        <w:rPr>
          <w:szCs w:val="22"/>
        </w:rPr>
        <w:t xml:space="preserve"> </w:t>
      </w:r>
      <w:r w:rsidR="000472DA" w:rsidRPr="000472DA">
        <w:rPr>
          <w:szCs w:val="22"/>
        </w:rPr>
        <w:t xml:space="preserve">is a </w:t>
      </w:r>
      <w:r w:rsidR="002C1D42">
        <w:rPr>
          <w:szCs w:val="22"/>
          <w:highlight w:val="yellow"/>
        </w:rPr>
        <w:t>Plant T</w:t>
      </w:r>
      <w:r w:rsidR="00652D24">
        <w:rPr>
          <w:szCs w:val="22"/>
          <w:highlight w:val="yellow"/>
        </w:rPr>
        <w:t>ype</w:t>
      </w:r>
      <w:r w:rsidR="000472DA" w:rsidRPr="000472DA">
        <w:rPr>
          <w:szCs w:val="22"/>
        </w:rPr>
        <w:t xml:space="preserve"> </w:t>
      </w:r>
      <w:r w:rsidR="00193EC2">
        <w:rPr>
          <w:szCs w:val="22"/>
        </w:rPr>
        <w:t xml:space="preserve">categorized under </w:t>
      </w:r>
      <w:r w:rsidR="00E130E6">
        <w:rPr>
          <w:szCs w:val="22"/>
        </w:rPr>
        <w:t>Standard I</w:t>
      </w:r>
      <w:bookmarkStart w:id="0" w:name="_GoBack"/>
      <w:bookmarkEnd w:id="0"/>
      <w:r w:rsidR="00E130E6">
        <w:rPr>
          <w:szCs w:val="22"/>
        </w:rPr>
        <w:t xml:space="preserve">ndustrial Classification </w:t>
      </w:r>
      <w:r w:rsidR="000472DA" w:rsidRPr="000472DA">
        <w:rPr>
          <w:szCs w:val="22"/>
        </w:rPr>
        <w:t xml:space="preserve">No. </w:t>
      </w:r>
      <w:r w:rsidR="000472DA" w:rsidRPr="000472DA">
        <w:rPr>
          <w:szCs w:val="22"/>
          <w:highlight w:val="yellow"/>
        </w:rPr>
        <w:t>XXXX</w:t>
      </w:r>
      <w:r w:rsidR="00375A72" w:rsidRPr="000472DA">
        <w:rPr>
          <w:szCs w:val="22"/>
        </w:rPr>
        <w:t>.</w:t>
      </w:r>
      <w:r w:rsidR="00375A72">
        <w:rPr>
          <w:szCs w:val="22"/>
        </w:rPr>
        <w:t xml:space="preserve"> The</w:t>
      </w:r>
      <w:r w:rsidR="004C73A6" w:rsidRPr="000472DA">
        <w:rPr>
          <w:szCs w:val="22"/>
        </w:rPr>
        <w:t xml:space="preserve"> </w:t>
      </w:r>
      <w:r w:rsidR="00193EC2" w:rsidRPr="00193EC2">
        <w:rPr>
          <w:szCs w:val="22"/>
          <w:highlight w:val="yellow"/>
        </w:rPr>
        <w:t>new/existing</w:t>
      </w:r>
      <w:r w:rsidR="00193EC2">
        <w:rPr>
          <w:szCs w:val="22"/>
        </w:rPr>
        <w:t xml:space="preserve"> </w:t>
      </w:r>
      <w:r w:rsidR="000472DA" w:rsidRPr="000472DA">
        <w:rPr>
          <w:szCs w:val="22"/>
        </w:rPr>
        <w:t xml:space="preserve">facility </w:t>
      </w:r>
      <w:r w:rsidR="001132F2" w:rsidRPr="001132F2">
        <w:rPr>
          <w:szCs w:val="22"/>
          <w:highlight w:val="yellow"/>
        </w:rPr>
        <w:t>will be</w:t>
      </w:r>
      <w:r w:rsidR="00193EC2" w:rsidRPr="001132F2">
        <w:rPr>
          <w:szCs w:val="22"/>
          <w:highlight w:val="yellow"/>
        </w:rPr>
        <w:t>/</w:t>
      </w:r>
      <w:r w:rsidR="00193EC2">
        <w:rPr>
          <w:szCs w:val="22"/>
          <w:highlight w:val="yellow"/>
        </w:rPr>
        <w:t>is</w:t>
      </w:r>
      <w:r w:rsidR="00193EC2">
        <w:rPr>
          <w:szCs w:val="22"/>
        </w:rPr>
        <w:t xml:space="preserve"> </w:t>
      </w:r>
      <w:r w:rsidR="000472DA" w:rsidRPr="000472DA">
        <w:rPr>
          <w:szCs w:val="22"/>
        </w:rPr>
        <w:t xml:space="preserve">located </w:t>
      </w:r>
      <w:r w:rsidR="002C1D42">
        <w:rPr>
          <w:szCs w:val="22"/>
        </w:rPr>
        <w:t xml:space="preserve">in </w:t>
      </w:r>
      <w:r w:rsidR="00FD475D" w:rsidRPr="00FD475D">
        <w:rPr>
          <w:szCs w:val="22"/>
          <w:highlight w:val="yellow"/>
        </w:rPr>
        <w:t>Name</w:t>
      </w:r>
      <w:r w:rsidR="00FD475D">
        <w:rPr>
          <w:szCs w:val="22"/>
        </w:rPr>
        <w:t xml:space="preserve"> </w:t>
      </w:r>
      <w:r w:rsidR="002C1D42" w:rsidRPr="00FD475D">
        <w:rPr>
          <w:szCs w:val="22"/>
        </w:rPr>
        <w:t>County</w:t>
      </w:r>
      <w:r w:rsidR="002C1D42" w:rsidRPr="000472DA">
        <w:rPr>
          <w:szCs w:val="22"/>
        </w:rPr>
        <w:t xml:space="preserve"> </w:t>
      </w:r>
      <w:r w:rsidR="000472DA" w:rsidRPr="000472DA">
        <w:rPr>
          <w:szCs w:val="22"/>
        </w:rPr>
        <w:t xml:space="preserve">at </w:t>
      </w:r>
      <w:r w:rsidR="00361A0F" w:rsidRPr="00361A0F">
        <w:rPr>
          <w:szCs w:val="22"/>
          <w:highlight w:val="yellow"/>
        </w:rPr>
        <w:t>Address</w:t>
      </w:r>
      <w:r w:rsidR="005F5435" w:rsidRPr="00FD475D">
        <w:rPr>
          <w:szCs w:val="22"/>
        </w:rPr>
        <w:t xml:space="preserve"> </w:t>
      </w:r>
      <w:r w:rsidR="000472DA" w:rsidRPr="00FD475D">
        <w:rPr>
          <w:szCs w:val="22"/>
        </w:rPr>
        <w:t>in</w:t>
      </w:r>
      <w:r w:rsidR="002C1D42" w:rsidRPr="00FD475D">
        <w:rPr>
          <w:szCs w:val="22"/>
        </w:rPr>
        <w:t xml:space="preserve"> </w:t>
      </w:r>
      <w:r w:rsidR="00361A0F" w:rsidRPr="00361A0F">
        <w:rPr>
          <w:szCs w:val="22"/>
          <w:highlight w:val="yellow"/>
        </w:rPr>
        <w:t>City</w:t>
      </w:r>
      <w:r w:rsidR="000472DA" w:rsidRPr="00FD475D">
        <w:rPr>
          <w:szCs w:val="22"/>
        </w:rPr>
        <w:t xml:space="preserve">, </w:t>
      </w:r>
      <w:r w:rsidR="00FD475D">
        <w:rPr>
          <w:szCs w:val="22"/>
        </w:rPr>
        <w:t>Florida</w:t>
      </w:r>
      <w:r w:rsidR="000472DA" w:rsidRPr="000472DA">
        <w:rPr>
          <w:szCs w:val="22"/>
        </w:rPr>
        <w:t xml:space="preserve">.  The UTM coordinates are Zone </w:t>
      </w:r>
      <w:r w:rsidR="003E05D9" w:rsidRPr="003E05D9">
        <w:rPr>
          <w:szCs w:val="22"/>
          <w:highlight w:val="yellow"/>
        </w:rPr>
        <w:t>XX</w:t>
      </w:r>
      <w:r w:rsidR="000472DA" w:rsidRPr="000472DA">
        <w:rPr>
          <w:szCs w:val="22"/>
        </w:rPr>
        <w:t xml:space="preserve">, </w:t>
      </w:r>
      <w:r w:rsidR="003E05D9" w:rsidRPr="003E05D9">
        <w:rPr>
          <w:szCs w:val="22"/>
          <w:highlight w:val="yellow"/>
        </w:rPr>
        <w:t>XX</w:t>
      </w:r>
      <w:r w:rsidR="00474734" w:rsidRPr="003E05D9">
        <w:rPr>
          <w:szCs w:val="22"/>
          <w:highlight w:val="yellow"/>
        </w:rPr>
        <w:t>.</w:t>
      </w:r>
      <w:r w:rsidR="003E05D9" w:rsidRPr="003E05D9">
        <w:rPr>
          <w:szCs w:val="22"/>
          <w:highlight w:val="yellow"/>
        </w:rPr>
        <w:t>XX</w:t>
      </w:r>
      <w:r w:rsidR="000472DA" w:rsidRPr="000472DA">
        <w:rPr>
          <w:szCs w:val="22"/>
        </w:rPr>
        <w:t xml:space="preserve"> km East and </w:t>
      </w:r>
      <w:r w:rsidR="003E05D9" w:rsidRPr="003E05D9">
        <w:rPr>
          <w:szCs w:val="22"/>
          <w:highlight w:val="yellow"/>
        </w:rPr>
        <w:t>XXXX</w:t>
      </w:r>
      <w:r w:rsidR="00474734" w:rsidRPr="003E05D9">
        <w:rPr>
          <w:szCs w:val="22"/>
          <w:highlight w:val="yellow"/>
        </w:rPr>
        <w:t>.</w:t>
      </w:r>
      <w:r w:rsidR="003E05D9" w:rsidRPr="003E05D9">
        <w:rPr>
          <w:szCs w:val="22"/>
          <w:highlight w:val="yellow"/>
        </w:rPr>
        <w:t>XX</w:t>
      </w:r>
      <w:r w:rsidR="000472DA" w:rsidRPr="000472DA">
        <w:rPr>
          <w:szCs w:val="22"/>
        </w:rPr>
        <w:t xml:space="preserve"> km North.  </w:t>
      </w:r>
    </w:p>
    <w:p w:rsidR="00047F18" w:rsidRDefault="00047F18" w:rsidP="00047F18">
      <w:pPr>
        <w:pStyle w:val="BodyText3"/>
        <w:jc w:val="left"/>
        <w:rPr>
          <w:szCs w:val="22"/>
        </w:rPr>
      </w:pPr>
      <w:r>
        <w:rPr>
          <w:szCs w:val="22"/>
        </w:rPr>
        <w:t xml:space="preserve">This final permit is organized </w:t>
      </w:r>
      <w:r w:rsidR="007578FD">
        <w:rPr>
          <w:szCs w:val="22"/>
        </w:rPr>
        <w:t>into</w:t>
      </w:r>
      <w:r>
        <w:rPr>
          <w:szCs w:val="22"/>
        </w:rPr>
        <w:t xml:space="preserve"> the following sections:  </w:t>
      </w:r>
      <w:r w:rsidRPr="00877418">
        <w:rPr>
          <w:szCs w:val="22"/>
        </w:rPr>
        <w:t>Section 1</w:t>
      </w:r>
      <w:r>
        <w:rPr>
          <w:szCs w:val="22"/>
        </w:rPr>
        <w:t xml:space="preserve"> (</w:t>
      </w:r>
      <w:r w:rsidRPr="00877418">
        <w:rPr>
          <w:szCs w:val="22"/>
        </w:rPr>
        <w:t>General Information</w:t>
      </w:r>
      <w:r>
        <w:rPr>
          <w:szCs w:val="22"/>
        </w:rPr>
        <w:t>)</w:t>
      </w:r>
      <w:r w:rsidR="00EB0ED5">
        <w:rPr>
          <w:szCs w:val="22"/>
        </w:rPr>
        <w:t xml:space="preserve"> and</w:t>
      </w:r>
      <w:r>
        <w:rPr>
          <w:szCs w:val="22"/>
        </w:rPr>
        <w:t xml:space="preserve"> </w:t>
      </w:r>
      <w:r w:rsidRPr="00877418">
        <w:rPr>
          <w:szCs w:val="22"/>
        </w:rPr>
        <w:t xml:space="preserve">Section </w:t>
      </w:r>
      <w:r w:rsidR="00870DDB">
        <w:rPr>
          <w:szCs w:val="22"/>
        </w:rPr>
        <w:t>2</w:t>
      </w:r>
      <w:r>
        <w:rPr>
          <w:szCs w:val="22"/>
        </w:rPr>
        <w:t xml:space="preserve"> (</w:t>
      </w:r>
      <w:r w:rsidR="00EB0ED5">
        <w:rPr>
          <w:szCs w:val="22"/>
        </w:rPr>
        <w:t>Permit Revisions)</w:t>
      </w:r>
      <w:r>
        <w:rPr>
          <w:szCs w:val="22"/>
        </w:rPr>
        <w:t xml:space="preserve">.  </w:t>
      </w:r>
      <w:r w:rsidRPr="00431B1F">
        <w:rPr>
          <w:szCs w:val="22"/>
        </w:rPr>
        <w:t>As noted in the Final Determination</w:t>
      </w:r>
      <w:r>
        <w:rPr>
          <w:szCs w:val="22"/>
        </w:rPr>
        <w:t xml:space="preserve"> provided with this final permit</w:t>
      </w:r>
      <w:r w:rsidRPr="00431B1F">
        <w:rPr>
          <w:szCs w:val="22"/>
        </w:rPr>
        <w:t xml:space="preserve">, only minor changes and clarifications were made to the </w:t>
      </w:r>
      <w:r>
        <w:rPr>
          <w:szCs w:val="22"/>
        </w:rPr>
        <w:t xml:space="preserve">draft </w:t>
      </w:r>
      <w:r w:rsidRPr="00431B1F">
        <w:rPr>
          <w:szCs w:val="22"/>
        </w:rPr>
        <w:t>permit.</w:t>
      </w:r>
    </w:p>
    <w:p w:rsidR="00925934" w:rsidRPr="00692695" w:rsidRDefault="00925934" w:rsidP="00925934">
      <w:pPr>
        <w:spacing w:before="120" w:after="120"/>
        <w:rPr>
          <w:b/>
          <w:caps/>
          <w:sz w:val="22"/>
          <w:szCs w:val="22"/>
        </w:rPr>
      </w:pPr>
      <w:r w:rsidRPr="00692695">
        <w:rPr>
          <w:b/>
          <w:caps/>
          <w:sz w:val="22"/>
          <w:szCs w:val="22"/>
        </w:rPr>
        <w:t>Statement of Basis</w:t>
      </w:r>
    </w:p>
    <w:p w:rsidR="00047F18" w:rsidRDefault="00047F18" w:rsidP="00047F18">
      <w:pPr>
        <w:pStyle w:val="BodyText2"/>
        <w:rPr>
          <w:szCs w:val="22"/>
        </w:rPr>
      </w:pPr>
      <w:r w:rsidRPr="00877418">
        <w:rPr>
          <w:szCs w:val="22"/>
        </w:rPr>
        <w:t>This air pollution construction permit is issued under the provisions of</w:t>
      </w:r>
      <w:r>
        <w:rPr>
          <w:szCs w:val="22"/>
        </w:rPr>
        <w:t xml:space="preserve">: </w:t>
      </w:r>
      <w:r w:rsidRPr="00877418">
        <w:rPr>
          <w:szCs w:val="22"/>
        </w:rPr>
        <w:t xml:space="preserve"> Chapter 403 of the Florida Statutes (F.S.)</w:t>
      </w:r>
      <w:r>
        <w:rPr>
          <w:szCs w:val="22"/>
        </w:rPr>
        <w:t xml:space="preserve"> and </w:t>
      </w:r>
      <w:r w:rsidRPr="00877418">
        <w:rPr>
          <w:szCs w:val="22"/>
        </w:rPr>
        <w:t>Chapters 62-4, 62-204, 62-210, 62-212, 62-296 and 62-297 of the Florida Administrative Code (F.A.C.)</w:t>
      </w:r>
      <w:r>
        <w:rPr>
          <w:szCs w:val="22"/>
        </w:rPr>
        <w:t xml:space="preserve">.  This project is subject to the general preconstruction review requirements in Rule 62-212.300, F.A.C. and </w:t>
      </w:r>
      <w:r w:rsidRPr="00EB0ED5">
        <w:rPr>
          <w:szCs w:val="22"/>
          <w:highlight w:val="yellow"/>
        </w:rPr>
        <w:t>is</w:t>
      </w:r>
      <w:r w:rsidR="00EB0ED5" w:rsidRPr="00EB0ED5">
        <w:rPr>
          <w:szCs w:val="22"/>
          <w:highlight w:val="yellow"/>
        </w:rPr>
        <w:t>/is</w:t>
      </w:r>
      <w:r w:rsidRPr="00EB0ED5">
        <w:rPr>
          <w:szCs w:val="22"/>
          <w:highlight w:val="yellow"/>
        </w:rPr>
        <w:t xml:space="preserve"> not</w:t>
      </w:r>
      <w:r>
        <w:rPr>
          <w:szCs w:val="22"/>
        </w:rPr>
        <w:t xml:space="preserve"> subject to the preconstruction review requirements for major stationary sources in Rule 62-212.400, F.A.C. for the Prevention of Significant Deterioration (PSD) of Air Quality.</w:t>
      </w:r>
      <w:r w:rsidR="00BD4804">
        <w:rPr>
          <w:szCs w:val="22"/>
        </w:rPr>
        <w:t xml:space="preserve">  </w:t>
      </w:r>
      <w:r w:rsidR="00BD4804" w:rsidRPr="00F73DB6">
        <w:t xml:space="preserve">A copy of this </w:t>
      </w:r>
      <w:r w:rsidR="00BD4804">
        <w:t>permit modification</w:t>
      </w:r>
      <w:r w:rsidR="00BD4804" w:rsidRPr="00F73DB6">
        <w:t xml:space="preserve"> shall be filed with the referenced permit and shall become part of the permit.  </w:t>
      </w:r>
    </w:p>
    <w:p w:rsidR="00047F18" w:rsidRDefault="00047F18" w:rsidP="00047F18">
      <w:pPr>
        <w:pStyle w:val="BodyTextIndent"/>
        <w:ind w:left="0"/>
        <w:jc w:val="left"/>
        <w:rPr>
          <w:szCs w:val="22"/>
        </w:rPr>
      </w:pPr>
      <w:r>
        <w:rPr>
          <w:szCs w:val="22"/>
        </w:rPr>
        <w:t>Upon issuance of this final permit, a</w:t>
      </w:r>
      <w:r w:rsidRPr="00431B1F">
        <w:rPr>
          <w:szCs w:val="22"/>
        </w:rPr>
        <w:t xml:space="preserve">ny party to this order has the right to seek judicial review of it under Section 120.68 of the Florida Statutes by filing a notice of appeal under Rule 9.110 of the Florida Rules of Appellate Procedure with the </w:t>
      </w:r>
      <w:r w:rsidRPr="000A6FC9">
        <w:rPr>
          <w:szCs w:val="22"/>
          <w:highlight w:val="yellow"/>
        </w:rPr>
        <w:t>clerk of the Department of Environmental Protection in the Office of General Counsel (Mail Station #35, 3900 Commonwealth Boulevard, Tallahassee, Florida, 32399-3000)</w:t>
      </w:r>
      <w:r w:rsidRPr="00431B1F">
        <w:rPr>
          <w:szCs w:val="22"/>
        </w:rPr>
        <w:t xml:space="preserve"> </w:t>
      </w:r>
      <w:r w:rsidR="000A6FC9" w:rsidRPr="00EF6DAE">
        <w:rPr>
          <w:i/>
          <w:szCs w:val="22"/>
          <w:highlight w:val="green"/>
        </w:rPr>
        <w:t>{Local Air Programs will need to replace with their legal support agency}</w:t>
      </w:r>
      <w:r w:rsidR="000A6FC9">
        <w:rPr>
          <w:i/>
          <w:szCs w:val="22"/>
        </w:rPr>
        <w:t xml:space="preserve"> </w:t>
      </w:r>
      <w:r w:rsidRPr="00431B1F">
        <w:rPr>
          <w:szCs w:val="22"/>
        </w:rPr>
        <w:t>and by filing a copy of the notice of appeal accompanied by the applicable filing fees with the appropriate District Court of Appeal.  The notice must be filed within 30 days after this order is filed with the clerk of the Department.</w:t>
      </w:r>
    </w:p>
    <w:p w:rsidR="00B21587" w:rsidRPr="00B21587" w:rsidRDefault="00B21587" w:rsidP="00FA11AA">
      <w:pPr>
        <w:widowControl w:val="0"/>
        <w:outlineLvl w:val="0"/>
        <w:rPr>
          <w:sz w:val="22"/>
          <w:szCs w:val="22"/>
        </w:rPr>
      </w:pPr>
      <w:r w:rsidRPr="00B21587">
        <w:rPr>
          <w:sz w:val="22"/>
          <w:szCs w:val="22"/>
        </w:rPr>
        <w:t>Executed in</w:t>
      </w:r>
      <w:r w:rsidRPr="00B21587">
        <w:rPr>
          <w:b/>
          <w:sz w:val="22"/>
          <w:szCs w:val="22"/>
        </w:rPr>
        <w:t xml:space="preserve"> </w:t>
      </w:r>
      <w:r w:rsidR="0049114D" w:rsidRPr="0049114D">
        <w:rPr>
          <w:sz w:val="22"/>
          <w:szCs w:val="22"/>
          <w:highlight w:val="yellow"/>
        </w:rPr>
        <w:t>(City)</w:t>
      </w:r>
      <w:r w:rsidRPr="00B21587">
        <w:rPr>
          <w:sz w:val="22"/>
          <w:szCs w:val="22"/>
        </w:rPr>
        <w:t>, Florida.</w:t>
      </w:r>
    </w:p>
    <w:p w:rsidR="00B21587" w:rsidRDefault="00712622" w:rsidP="00FA11AA">
      <w:pPr>
        <w:widowControl w:val="0"/>
        <w:outlineLvl w:val="0"/>
        <w:rPr>
          <w:sz w:val="22"/>
          <w:szCs w:val="22"/>
        </w:rPr>
      </w:pPr>
      <w:r>
        <w:rPr>
          <w:i/>
          <w:sz w:val="22"/>
          <w:szCs w:val="22"/>
        </w:rPr>
        <w:t>(</w:t>
      </w:r>
      <w:r w:rsidRPr="004D1D87">
        <w:rPr>
          <w:i/>
          <w:sz w:val="22"/>
          <w:szCs w:val="22"/>
        </w:rPr>
        <w:t>Signature</w:t>
      </w:r>
      <w:r>
        <w:rPr>
          <w:i/>
          <w:sz w:val="22"/>
          <w:szCs w:val="22"/>
        </w:rPr>
        <w:t>)</w:t>
      </w:r>
    </w:p>
    <w:p w:rsidR="00B21587" w:rsidRPr="00B21587" w:rsidRDefault="00B21587" w:rsidP="00FA11AA">
      <w:pPr>
        <w:widowControl w:val="0"/>
        <w:outlineLvl w:val="0"/>
        <w:rPr>
          <w:sz w:val="22"/>
          <w:szCs w:val="22"/>
        </w:rPr>
      </w:pPr>
      <w:r w:rsidRPr="00B21587">
        <w:rPr>
          <w:sz w:val="22"/>
          <w:szCs w:val="22"/>
          <w:highlight w:val="yellow"/>
        </w:rPr>
        <w:t>(DRAFT)</w:t>
      </w:r>
    </w:p>
    <w:p w:rsidR="00B21587" w:rsidRDefault="00B21587" w:rsidP="00B21587">
      <w:pPr>
        <w:widowControl w:val="0"/>
        <w:tabs>
          <w:tab w:val="left" w:pos="4320"/>
        </w:tabs>
        <w:ind w:left="4320"/>
        <w:rPr>
          <w:sz w:val="22"/>
          <w:szCs w:val="22"/>
        </w:rPr>
        <w:sectPr w:rsidR="00B21587" w:rsidSect="0049114D">
          <w:headerReference w:type="even" r:id="rId8"/>
          <w:headerReference w:type="default" r:id="rId9"/>
          <w:footerReference w:type="even" r:id="rId10"/>
          <w:headerReference w:type="first" r:id="rId11"/>
          <w:footerReference w:type="first" r:id="rId12"/>
          <w:pgSz w:w="12240" w:h="15840" w:code="1"/>
          <w:pgMar w:top="720" w:right="1080" w:bottom="720" w:left="1080" w:header="720" w:footer="720" w:gutter="0"/>
          <w:paperSrc w:first="15" w:other="15"/>
          <w:cols w:space="720"/>
        </w:sectPr>
      </w:pPr>
    </w:p>
    <w:p w:rsidR="002C4F49" w:rsidRDefault="002C4F49" w:rsidP="002C4F49">
      <w:pPr>
        <w:jc w:val="center"/>
        <w:outlineLvl w:val="0"/>
        <w:rPr>
          <w:b/>
          <w:sz w:val="22"/>
          <w:szCs w:val="22"/>
        </w:rPr>
      </w:pPr>
    </w:p>
    <w:p w:rsidR="002C4F49" w:rsidRDefault="002C4F49" w:rsidP="002C4F49">
      <w:pPr>
        <w:jc w:val="center"/>
        <w:outlineLvl w:val="0"/>
        <w:rPr>
          <w:b/>
          <w:sz w:val="22"/>
          <w:szCs w:val="22"/>
        </w:rPr>
      </w:pPr>
    </w:p>
    <w:p w:rsidR="002C4F49" w:rsidRDefault="002C4F49" w:rsidP="002C4F49">
      <w:pPr>
        <w:jc w:val="center"/>
        <w:outlineLvl w:val="0"/>
        <w:rPr>
          <w:b/>
          <w:sz w:val="22"/>
          <w:szCs w:val="22"/>
        </w:rPr>
      </w:pPr>
    </w:p>
    <w:p w:rsidR="001023C1" w:rsidRPr="002C4F49" w:rsidRDefault="001023C1" w:rsidP="002C4F49">
      <w:pPr>
        <w:spacing w:after="120"/>
        <w:jc w:val="center"/>
        <w:outlineLvl w:val="0"/>
        <w:rPr>
          <w:b/>
          <w:i/>
          <w:sz w:val="22"/>
          <w:szCs w:val="22"/>
        </w:rPr>
      </w:pPr>
      <w:r w:rsidRPr="002C4F49">
        <w:rPr>
          <w:b/>
          <w:sz w:val="22"/>
          <w:szCs w:val="22"/>
        </w:rPr>
        <w:t>CERTIFICATE OF SERVICE</w:t>
      </w:r>
    </w:p>
    <w:p w:rsidR="001023C1" w:rsidRPr="00431B1F" w:rsidRDefault="001023C1" w:rsidP="002C4F49">
      <w:pPr>
        <w:spacing w:before="240" w:after="120"/>
        <w:outlineLvl w:val="0"/>
        <w:rPr>
          <w:sz w:val="22"/>
          <w:szCs w:val="22"/>
        </w:rPr>
      </w:pPr>
      <w:r>
        <w:rPr>
          <w:sz w:val="22"/>
          <w:szCs w:val="22"/>
        </w:rPr>
        <w:t>The undersigned duly designated deputy agency clerk hereby certifies that this Final Air</w:t>
      </w:r>
      <w:r w:rsidRPr="004357DC">
        <w:rPr>
          <w:sz w:val="22"/>
          <w:szCs w:val="22"/>
        </w:rPr>
        <w:t xml:space="preserve"> Permit package (including the </w:t>
      </w:r>
      <w:r>
        <w:rPr>
          <w:sz w:val="22"/>
          <w:szCs w:val="22"/>
        </w:rPr>
        <w:t>Final Determination and Final</w:t>
      </w:r>
      <w:r w:rsidRPr="004357DC">
        <w:rPr>
          <w:sz w:val="22"/>
          <w:szCs w:val="22"/>
        </w:rPr>
        <w:t xml:space="preserve"> Permit</w:t>
      </w:r>
      <w:r w:rsidR="00EB0ED5">
        <w:rPr>
          <w:sz w:val="22"/>
          <w:szCs w:val="22"/>
        </w:rPr>
        <w:t xml:space="preserve"> Revision</w:t>
      </w:r>
      <w:r w:rsidRPr="004357DC">
        <w:rPr>
          <w:sz w:val="22"/>
          <w:szCs w:val="22"/>
        </w:rPr>
        <w:t>)</w:t>
      </w:r>
      <w:r>
        <w:rPr>
          <w:sz w:val="22"/>
          <w:szCs w:val="22"/>
        </w:rPr>
        <w:t xml:space="preserve"> was sent by electronic mail, or a link to these documents made available electronically on a publicly accessible server, with received receipt requested before the close of business on </w:t>
      </w:r>
      <w:r w:rsidR="002C7C57">
        <w:rPr>
          <w:sz w:val="22"/>
          <w:szCs w:val="22"/>
        </w:rPr>
        <w:t>the date indicated below to the following persons.</w:t>
      </w:r>
    </w:p>
    <w:p w:rsidR="00375A72" w:rsidRPr="000C5035" w:rsidRDefault="00375A72" w:rsidP="00375A72">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6C31F2">
        <w:rPr>
          <w:sz w:val="22"/>
          <w:szCs w:val="22"/>
          <w:highlight w:val="yellow"/>
        </w:rPr>
        <w:t>,</w:t>
      </w:r>
      <w:r w:rsidRPr="000C5035">
        <w:rPr>
          <w:sz w:val="22"/>
          <w:szCs w:val="22"/>
          <w:highlight w:val="yellow"/>
        </w:rPr>
        <w:t xml:space="preserve"> e</w:t>
      </w:r>
      <w:r w:rsidR="006C31F2">
        <w:rPr>
          <w:sz w:val="22"/>
          <w:szCs w:val="22"/>
          <w:highlight w:val="yellow"/>
        </w:rPr>
        <w:t>mail address</w:t>
      </w:r>
    </w:p>
    <w:p w:rsidR="00375A72" w:rsidRPr="000C5035" w:rsidRDefault="00375A72" w:rsidP="00375A72">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6C31F2">
        <w:rPr>
          <w:sz w:val="22"/>
          <w:szCs w:val="22"/>
          <w:highlight w:val="yellow"/>
        </w:rPr>
        <w:t>,</w:t>
      </w:r>
      <w:r w:rsidR="006C31F2" w:rsidRPr="000C5035">
        <w:rPr>
          <w:sz w:val="22"/>
          <w:szCs w:val="22"/>
          <w:highlight w:val="yellow"/>
        </w:rPr>
        <w:t xml:space="preserve"> e</w:t>
      </w:r>
      <w:r w:rsidR="006C31F2">
        <w:rPr>
          <w:sz w:val="22"/>
          <w:szCs w:val="22"/>
          <w:highlight w:val="yellow"/>
        </w:rPr>
        <w:t>mail address</w:t>
      </w:r>
    </w:p>
    <w:p w:rsidR="00375A72" w:rsidRPr="000C5035" w:rsidRDefault="00375A72" w:rsidP="00375A72">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6C31F2">
        <w:rPr>
          <w:sz w:val="22"/>
          <w:szCs w:val="22"/>
          <w:highlight w:val="yellow"/>
        </w:rPr>
        <w:t>,</w:t>
      </w:r>
      <w:r w:rsidR="006C31F2" w:rsidRPr="000C5035">
        <w:rPr>
          <w:sz w:val="22"/>
          <w:szCs w:val="22"/>
          <w:highlight w:val="yellow"/>
        </w:rPr>
        <w:t xml:space="preserve"> e</w:t>
      </w:r>
      <w:r w:rsidR="006C31F2">
        <w:rPr>
          <w:sz w:val="22"/>
          <w:szCs w:val="22"/>
          <w:highlight w:val="yellow"/>
        </w:rPr>
        <w:t>mail address</w:t>
      </w:r>
    </w:p>
    <w:p w:rsidR="00375A72" w:rsidRPr="000C5035" w:rsidRDefault="00375A72" w:rsidP="00375A72">
      <w:pPr>
        <w:widowContro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6C31F2">
        <w:rPr>
          <w:sz w:val="22"/>
          <w:szCs w:val="22"/>
          <w:highlight w:val="yellow"/>
        </w:rPr>
        <w:t>,</w:t>
      </w:r>
      <w:r w:rsidR="006C31F2" w:rsidRPr="000C5035">
        <w:rPr>
          <w:sz w:val="22"/>
          <w:szCs w:val="22"/>
          <w:highlight w:val="yellow"/>
        </w:rPr>
        <w:t xml:space="preserve"> e</w:t>
      </w:r>
      <w:r w:rsidR="006C31F2">
        <w:rPr>
          <w:sz w:val="22"/>
          <w:szCs w:val="22"/>
          <w:highlight w:val="yellow"/>
        </w:rPr>
        <w:t>mail address</w:t>
      </w:r>
    </w:p>
    <w:p w:rsidR="00375A72" w:rsidRDefault="00375A72" w:rsidP="00375A72">
      <w:pPr>
        <w:widowControl w:val="0"/>
        <w:tabs>
          <w:tab w:val="left" w:pos="-720"/>
          <w:tab w:val="left" w:pos="4320"/>
        </w:tabs>
        <w:outlineLvl w:val="0"/>
        <w:rPr>
          <w:sz w:val="22"/>
          <w:szCs w:val="22"/>
          <w:highlight w:val="yellow"/>
        </w:rPr>
      </w:pPr>
      <w:r w:rsidRPr="008E1D4A">
        <w:rPr>
          <w:sz w:val="22"/>
          <w:szCs w:val="22"/>
          <w:highlight w:val="yellow"/>
        </w:rPr>
        <w:t>Interested 3rd Parties Requesting Copies, email address</w:t>
      </w:r>
    </w:p>
    <w:p w:rsidR="00375A72" w:rsidRDefault="00375A72" w:rsidP="00B63CA2">
      <w:pPr>
        <w:widowControl w:val="0"/>
        <w:tabs>
          <w:tab w:val="left" w:pos="-720"/>
          <w:tab w:val="left" w:pos="4320"/>
        </w:tabs>
        <w:outlineLvl w:val="0"/>
        <w:rPr>
          <w:sz w:val="22"/>
          <w:szCs w:val="22"/>
          <w:highlight w:val="yellow"/>
        </w:rPr>
      </w:pPr>
      <w:r>
        <w:rPr>
          <w:sz w:val="22"/>
          <w:szCs w:val="22"/>
          <w:highlight w:val="yellow"/>
        </w:rPr>
        <w:t>(For projects of heightened public concern:  county officials, city officials, mayor, etc.)</w:t>
      </w:r>
    </w:p>
    <w:p w:rsidR="00B63CA2" w:rsidRPr="00B63CA2" w:rsidRDefault="00B63CA2" w:rsidP="00B63CA2">
      <w:pPr>
        <w:widowControl w:val="0"/>
        <w:tabs>
          <w:tab w:val="left" w:pos="-720"/>
          <w:tab w:val="left" w:pos="4320"/>
        </w:tabs>
        <w:outlineLvl w:val="0"/>
        <w:rPr>
          <w:i/>
          <w:sz w:val="22"/>
          <w:szCs w:val="22"/>
          <w:highlight w:val="yellow"/>
        </w:rPr>
      </w:pPr>
      <w:r w:rsidRPr="00B63CA2">
        <w:rPr>
          <w:sz w:val="22"/>
          <w:szCs w:val="22"/>
          <w:highlight w:val="yellow"/>
        </w:rPr>
        <w:t xml:space="preserve">Ms. Barbara Friday, DEP OPC, </w:t>
      </w:r>
      <w:r w:rsidRPr="00B63CA2">
        <w:rPr>
          <w:color w:val="0000FF"/>
          <w:highlight w:val="yellow"/>
          <w:u w:val="single"/>
        </w:rPr>
        <w:t>b</w:t>
      </w:r>
      <w:hyperlink r:id="rId13" w:history="1">
        <w:r w:rsidRPr="00B63CA2">
          <w:rPr>
            <w:color w:val="0000FF"/>
            <w:sz w:val="22"/>
            <w:szCs w:val="22"/>
            <w:highlight w:val="yellow"/>
            <w:u w:val="single"/>
          </w:rPr>
          <w:t>arbara.friday@dep.state.fl.us</w:t>
        </w:r>
      </w:hyperlink>
      <w:r w:rsidRPr="00B63CA2">
        <w:rPr>
          <w:color w:val="000000" w:themeColor="text1"/>
          <w:sz w:val="22"/>
          <w:szCs w:val="22"/>
        </w:rPr>
        <w:t xml:space="preserve"> </w:t>
      </w:r>
      <w:r w:rsidRPr="00B63CA2">
        <w:rPr>
          <w:i/>
          <w:color w:val="000000" w:themeColor="text1"/>
          <w:sz w:val="22"/>
          <w:szCs w:val="22"/>
          <w:highlight w:val="green"/>
        </w:rPr>
        <w:t>(Only if concurrent with TV)</w:t>
      </w:r>
    </w:p>
    <w:p w:rsidR="00B63CA2" w:rsidRDefault="00B63CA2" w:rsidP="00B63CA2">
      <w:pPr>
        <w:widowControl w:val="0"/>
        <w:tabs>
          <w:tab w:val="left" w:pos="-720"/>
          <w:tab w:val="left" w:pos="4320"/>
        </w:tabs>
        <w:ind w:left="403" w:hanging="403"/>
        <w:outlineLvl w:val="0"/>
        <w:rPr>
          <w:i/>
          <w:color w:val="000000" w:themeColor="text1"/>
          <w:sz w:val="22"/>
          <w:szCs w:val="22"/>
        </w:rPr>
      </w:pPr>
      <w:r w:rsidRPr="00B63CA2">
        <w:rPr>
          <w:sz w:val="22"/>
          <w:szCs w:val="22"/>
          <w:highlight w:val="yellow"/>
        </w:rPr>
        <w:t xml:space="preserve">Ms. Lynn Scearce, DEP OPC, </w:t>
      </w:r>
      <w:hyperlink r:id="rId14" w:history="1">
        <w:r w:rsidRPr="00B63CA2">
          <w:rPr>
            <w:color w:val="0000FF"/>
            <w:sz w:val="22"/>
            <w:szCs w:val="22"/>
            <w:highlight w:val="yellow"/>
            <w:u w:val="single"/>
          </w:rPr>
          <w:t>lynn.scearce@dep.state.fl.us</w:t>
        </w:r>
      </w:hyperlink>
      <w:r w:rsidRPr="00B63CA2">
        <w:rPr>
          <w:color w:val="0000FF"/>
          <w:sz w:val="22"/>
          <w:szCs w:val="22"/>
          <w:u w:val="single"/>
        </w:rPr>
        <w:t xml:space="preserve"> </w:t>
      </w:r>
      <w:r w:rsidRPr="00B63CA2">
        <w:rPr>
          <w:i/>
          <w:color w:val="000000" w:themeColor="text1"/>
          <w:sz w:val="22"/>
          <w:szCs w:val="22"/>
          <w:highlight w:val="green"/>
        </w:rPr>
        <w:t>(Only if concurrent with TV)</w:t>
      </w:r>
    </w:p>
    <w:p w:rsidR="00B63CA2" w:rsidRPr="00B63CA2" w:rsidRDefault="00B63CA2" w:rsidP="00B63CA2">
      <w:pPr>
        <w:widowControl w:val="0"/>
        <w:tabs>
          <w:tab w:val="left" w:pos="-720"/>
          <w:tab w:val="left" w:pos="4320"/>
        </w:tabs>
        <w:ind w:left="403" w:hanging="403"/>
        <w:outlineLvl w:val="0"/>
        <w:rPr>
          <w:sz w:val="22"/>
          <w:szCs w:val="22"/>
        </w:rPr>
      </w:pPr>
    </w:p>
    <w:p w:rsidR="00375A72" w:rsidRPr="00431B1F" w:rsidRDefault="00375A72" w:rsidP="00420C90">
      <w:pPr>
        <w:spacing w:before="240" w:after="120"/>
        <w:outlineLvl w:val="0"/>
        <w:rPr>
          <w:sz w:val="22"/>
          <w:szCs w:val="22"/>
        </w:rPr>
      </w:pPr>
      <w:r w:rsidRPr="00431B1F">
        <w:rPr>
          <w:sz w:val="22"/>
          <w:szCs w:val="22"/>
        </w:rPr>
        <w:t>Clerk Stamp</w:t>
      </w:r>
    </w:p>
    <w:p w:rsidR="00375A72" w:rsidRPr="00431B1F" w:rsidRDefault="00375A72" w:rsidP="00420C90">
      <w:pPr>
        <w:ind w:right="5040"/>
        <w:outlineLvl w:val="0"/>
        <w:rPr>
          <w:sz w:val="22"/>
          <w:szCs w:val="22"/>
        </w:rPr>
      </w:pPr>
      <w:r w:rsidRPr="00431B1F">
        <w:rPr>
          <w:b/>
          <w:sz w:val="22"/>
          <w:szCs w:val="22"/>
        </w:rPr>
        <w:t>FILING AND ACKNOWLEDGMENT FILED</w:t>
      </w:r>
      <w:r w:rsidRPr="00431B1F">
        <w:rPr>
          <w:sz w:val="22"/>
          <w:szCs w:val="22"/>
        </w:rPr>
        <w:t>, on this date, pursuant to Section 120.52(7), Florida Statutes, with the designated agency clerk, receipt of which is hereby acknowledged.</w:t>
      </w:r>
    </w:p>
    <w:p w:rsidR="00375A72" w:rsidRPr="004D1D87" w:rsidRDefault="00375A72" w:rsidP="00420C90">
      <w:pPr>
        <w:ind w:right="5040"/>
        <w:outlineLvl w:val="0"/>
        <w:rPr>
          <w:b/>
          <w:i/>
          <w:caps/>
          <w:sz w:val="22"/>
          <w:szCs w:val="22"/>
        </w:rPr>
      </w:pPr>
      <w:r>
        <w:rPr>
          <w:i/>
          <w:sz w:val="22"/>
          <w:szCs w:val="22"/>
        </w:rPr>
        <w:t>(</w:t>
      </w:r>
      <w:r w:rsidRPr="004D1D87">
        <w:rPr>
          <w:i/>
          <w:sz w:val="22"/>
          <w:szCs w:val="22"/>
        </w:rPr>
        <w:t>Signature</w:t>
      </w:r>
      <w:r>
        <w:rPr>
          <w:i/>
          <w:sz w:val="22"/>
          <w:szCs w:val="22"/>
        </w:rPr>
        <w:t>)</w:t>
      </w:r>
    </w:p>
    <w:p w:rsidR="00375A72" w:rsidRPr="001023C1" w:rsidRDefault="00375A72" w:rsidP="00420C90">
      <w:pPr>
        <w:spacing w:before="120" w:after="120"/>
        <w:ind w:right="5040"/>
        <w:outlineLvl w:val="0"/>
        <w:rPr>
          <w:caps/>
          <w:sz w:val="22"/>
          <w:szCs w:val="22"/>
        </w:rPr>
      </w:pPr>
      <w:r w:rsidRPr="003F3906">
        <w:rPr>
          <w:caps/>
          <w:sz w:val="22"/>
          <w:szCs w:val="22"/>
          <w:highlight w:val="yellow"/>
        </w:rPr>
        <w:t>(DRAFT)</w:t>
      </w:r>
    </w:p>
    <w:p w:rsidR="001023C1" w:rsidRPr="001023C1" w:rsidRDefault="001023C1" w:rsidP="001023C1">
      <w:pPr>
        <w:spacing w:after="120"/>
        <w:rPr>
          <w:caps/>
          <w:sz w:val="22"/>
          <w:szCs w:val="22"/>
        </w:rPr>
      </w:pPr>
    </w:p>
    <w:p w:rsidR="001023C1" w:rsidRDefault="001023C1" w:rsidP="00111D4B">
      <w:pPr>
        <w:spacing w:after="120"/>
        <w:rPr>
          <w:b/>
          <w:caps/>
          <w:sz w:val="22"/>
          <w:szCs w:val="22"/>
        </w:rPr>
        <w:sectPr w:rsidR="001023C1" w:rsidSect="00193EC2">
          <w:headerReference w:type="default" r:id="rId15"/>
          <w:footerReference w:type="default" r:id="rId16"/>
          <w:pgSz w:w="12240" w:h="15840" w:code="1"/>
          <w:pgMar w:top="720" w:right="1080" w:bottom="720" w:left="1080" w:header="720" w:footer="720" w:gutter="0"/>
          <w:paperSrc w:first="15" w:other="15"/>
          <w:cols w:space="720"/>
        </w:sectPr>
      </w:pPr>
    </w:p>
    <w:p w:rsidR="004C73A6" w:rsidRPr="00877418" w:rsidRDefault="004C73A6" w:rsidP="00111D4B">
      <w:pPr>
        <w:spacing w:after="120"/>
        <w:rPr>
          <w:caps/>
          <w:sz w:val="22"/>
          <w:szCs w:val="22"/>
          <w:u w:val="single"/>
        </w:rPr>
      </w:pPr>
      <w:bookmarkStart w:id="1" w:name="_Hlk495054876"/>
      <w:r w:rsidRPr="00877418">
        <w:rPr>
          <w:b/>
          <w:caps/>
          <w:sz w:val="22"/>
          <w:szCs w:val="22"/>
        </w:rPr>
        <w:lastRenderedPageBreak/>
        <w:t>Facility Description</w:t>
      </w:r>
    </w:p>
    <w:p w:rsidR="002C4F49" w:rsidRPr="009F62C4" w:rsidRDefault="002C4F49" w:rsidP="002C4F49">
      <w:pPr>
        <w:pStyle w:val="BodyText3"/>
        <w:numPr>
          <w:ilvl w:val="12"/>
          <w:numId w:val="0"/>
        </w:numPr>
        <w:jc w:val="left"/>
        <w:rPr>
          <w:b/>
          <w:i/>
          <w:szCs w:val="22"/>
        </w:rPr>
      </w:pPr>
      <w:r w:rsidRPr="009F62C4">
        <w:rPr>
          <w:b/>
          <w:i/>
          <w:szCs w:val="22"/>
          <w:highlight w:val="green"/>
        </w:rPr>
        <w:t>{Provide a detailed facility description</w:t>
      </w:r>
      <w:r>
        <w:rPr>
          <w:b/>
          <w:i/>
          <w:szCs w:val="22"/>
          <w:highlight w:val="green"/>
        </w:rPr>
        <w:t>.</w:t>
      </w:r>
      <w:r w:rsidRPr="009F62C4">
        <w:rPr>
          <w:b/>
          <w:i/>
          <w:szCs w:val="22"/>
          <w:highlight w:val="green"/>
        </w:rPr>
        <w:t>}</w:t>
      </w:r>
    </w:p>
    <w:p w:rsidR="002C4F49" w:rsidRPr="00E83FBF" w:rsidRDefault="002C4F49" w:rsidP="002C4F49">
      <w:pPr>
        <w:pStyle w:val="BodyText3"/>
        <w:numPr>
          <w:ilvl w:val="12"/>
          <w:numId w:val="0"/>
        </w:numPr>
        <w:jc w:val="left"/>
        <w:rPr>
          <w:szCs w:val="22"/>
        </w:rPr>
      </w:pPr>
      <w:r w:rsidRPr="00E01210">
        <w:rPr>
          <w:szCs w:val="22"/>
        </w:rPr>
        <w:t>The existing facility consists of the following emissions unit</w:t>
      </w:r>
      <w:r w:rsidRPr="002C4F49">
        <w:rPr>
          <w:szCs w:val="22"/>
          <w:highlight w:val="yellow"/>
        </w:rPr>
        <w:t>s</w:t>
      </w:r>
      <w:r>
        <w:rPr>
          <w:szCs w:val="22"/>
        </w:rPr>
        <w:t xml:space="preserve"> (EU)</w:t>
      </w:r>
      <w:r w:rsidRPr="00E01210">
        <w:rPr>
          <w:szCs w:val="22"/>
        </w:rPr>
        <w:t>.</w:t>
      </w:r>
    </w:p>
    <w:tbl>
      <w:tblPr>
        <w:tblW w:w="1003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867"/>
        <w:gridCol w:w="9163"/>
      </w:tblGrid>
      <w:tr w:rsidR="002C4F49" w:rsidRPr="00877418" w:rsidTr="002C4F49">
        <w:tc>
          <w:tcPr>
            <w:tcW w:w="867" w:type="dxa"/>
            <w:tcBorders>
              <w:top w:val="single" w:sz="12" w:space="0" w:color="auto"/>
              <w:left w:val="single" w:sz="12" w:space="0" w:color="auto"/>
              <w:bottom w:val="single" w:sz="12" w:space="0" w:color="auto"/>
              <w:right w:val="single" w:sz="12" w:space="0" w:color="auto"/>
            </w:tcBorders>
          </w:tcPr>
          <w:p w:rsidR="002C4F49" w:rsidRPr="00317A43" w:rsidRDefault="002C4F49" w:rsidP="001E32B3">
            <w:pPr>
              <w:jc w:val="center"/>
            </w:pPr>
            <w:r>
              <w:rPr>
                <w:b/>
              </w:rPr>
              <w:t>EU</w:t>
            </w:r>
            <w:r w:rsidRPr="00317A43">
              <w:rPr>
                <w:b/>
              </w:rPr>
              <w:t xml:space="preserve"> No.</w:t>
            </w:r>
          </w:p>
        </w:tc>
        <w:tc>
          <w:tcPr>
            <w:tcW w:w="9163" w:type="dxa"/>
            <w:tcBorders>
              <w:top w:val="single" w:sz="12" w:space="0" w:color="auto"/>
              <w:left w:val="single" w:sz="12" w:space="0" w:color="auto"/>
              <w:bottom w:val="single" w:sz="12" w:space="0" w:color="auto"/>
              <w:right w:val="single" w:sz="12" w:space="0" w:color="auto"/>
            </w:tcBorders>
          </w:tcPr>
          <w:p w:rsidR="002C4F49" w:rsidRPr="00317A43" w:rsidRDefault="002C4F49" w:rsidP="001E32B3">
            <w:r w:rsidRPr="00317A43">
              <w:rPr>
                <w:b/>
              </w:rPr>
              <w:t>Emission Unit Description</w:t>
            </w:r>
          </w:p>
        </w:tc>
      </w:tr>
      <w:tr w:rsidR="002C4F49" w:rsidRPr="00877418" w:rsidTr="002C4F49">
        <w:tc>
          <w:tcPr>
            <w:tcW w:w="867" w:type="dxa"/>
            <w:tcBorders>
              <w:top w:val="single" w:sz="12" w:space="0" w:color="auto"/>
              <w:left w:val="single" w:sz="12" w:space="0" w:color="auto"/>
              <w:bottom w:val="single" w:sz="8" w:space="0" w:color="auto"/>
              <w:right w:val="single" w:sz="12" w:space="0" w:color="auto"/>
            </w:tcBorders>
          </w:tcPr>
          <w:p w:rsidR="002C4F49" w:rsidRPr="00652D24" w:rsidRDefault="002C4F49" w:rsidP="001E32B3">
            <w:pPr>
              <w:jc w:val="center"/>
            </w:pPr>
          </w:p>
        </w:tc>
        <w:tc>
          <w:tcPr>
            <w:tcW w:w="9163" w:type="dxa"/>
            <w:tcBorders>
              <w:top w:val="single" w:sz="12" w:space="0" w:color="auto"/>
              <w:left w:val="single" w:sz="12" w:space="0" w:color="auto"/>
              <w:bottom w:val="single" w:sz="8" w:space="0" w:color="auto"/>
              <w:right w:val="single" w:sz="12" w:space="0" w:color="auto"/>
            </w:tcBorders>
          </w:tcPr>
          <w:p w:rsidR="002C4F49" w:rsidRPr="002C4F49" w:rsidRDefault="002C4F49" w:rsidP="001E32B3"/>
        </w:tc>
      </w:tr>
      <w:tr w:rsidR="002C4F49" w:rsidRPr="00877418" w:rsidTr="002C4F49">
        <w:tc>
          <w:tcPr>
            <w:tcW w:w="867" w:type="dxa"/>
            <w:tcBorders>
              <w:top w:val="single" w:sz="8" w:space="0" w:color="auto"/>
              <w:left w:val="single" w:sz="12" w:space="0" w:color="auto"/>
              <w:bottom w:val="single" w:sz="8" w:space="0" w:color="auto"/>
              <w:right w:val="single" w:sz="12" w:space="0" w:color="auto"/>
            </w:tcBorders>
          </w:tcPr>
          <w:p w:rsidR="002C4F49" w:rsidRPr="00652D24" w:rsidRDefault="002C4F49" w:rsidP="001E32B3">
            <w:pPr>
              <w:jc w:val="center"/>
            </w:pPr>
          </w:p>
        </w:tc>
        <w:tc>
          <w:tcPr>
            <w:tcW w:w="9163" w:type="dxa"/>
            <w:tcBorders>
              <w:top w:val="single" w:sz="8" w:space="0" w:color="auto"/>
              <w:left w:val="single" w:sz="12" w:space="0" w:color="auto"/>
              <w:bottom w:val="single" w:sz="8" w:space="0" w:color="auto"/>
              <w:right w:val="single" w:sz="12" w:space="0" w:color="auto"/>
            </w:tcBorders>
          </w:tcPr>
          <w:p w:rsidR="002C4F49" w:rsidRPr="002C4F49" w:rsidRDefault="002C4F49" w:rsidP="001E32B3"/>
        </w:tc>
      </w:tr>
      <w:tr w:rsidR="002C4F49" w:rsidRPr="00877418" w:rsidTr="002C4F49">
        <w:tc>
          <w:tcPr>
            <w:tcW w:w="867" w:type="dxa"/>
            <w:tcBorders>
              <w:top w:val="single" w:sz="8" w:space="0" w:color="auto"/>
              <w:left w:val="single" w:sz="12" w:space="0" w:color="auto"/>
              <w:bottom w:val="single" w:sz="12" w:space="0" w:color="auto"/>
              <w:right w:val="single" w:sz="12" w:space="0" w:color="auto"/>
            </w:tcBorders>
          </w:tcPr>
          <w:p w:rsidR="002C4F49" w:rsidRPr="00652D24" w:rsidRDefault="002C4F49" w:rsidP="001E32B3">
            <w:pPr>
              <w:jc w:val="center"/>
            </w:pPr>
          </w:p>
        </w:tc>
        <w:tc>
          <w:tcPr>
            <w:tcW w:w="9163" w:type="dxa"/>
            <w:tcBorders>
              <w:top w:val="single" w:sz="8" w:space="0" w:color="auto"/>
              <w:left w:val="single" w:sz="12" w:space="0" w:color="auto"/>
              <w:bottom w:val="single" w:sz="12" w:space="0" w:color="auto"/>
              <w:right w:val="single" w:sz="12" w:space="0" w:color="auto"/>
            </w:tcBorders>
          </w:tcPr>
          <w:p w:rsidR="002C4F49" w:rsidRPr="00652D24" w:rsidRDefault="002C4F49" w:rsidP="001E32B3">
            <w:pPr>
              <w:rPr>
                <w:bCs/>
              </w:rPr>
            </w:pPr>
          </w:p>
        </w:tc>
      </w:tr>
    </w:tbl>
    <w:p w:rsidR="00870DDB" w:rsidRPr="00877418" w:rsidRDefault="00870DDB" w:rsidP="00870DDB">
      <w:pPr>
        <w:pStyle w:val="Caption"/>
        <w:spacing w:before="120"/>
        <w:rPr>
          <w:szCs w:val="22"/>
        </w:rPr>
      </w:pPr>
      <w:r>
        <w:rPr>
          <w:szCs w:val="22"/>
        </w:rPr>
        <w:t xml:space="preserve">Facility </w:t>
      </w:r>
      <w:r w:rsidRPr="00877418">
        <w:rPr>
          <w:szCs w:val="22"/>
        </w:rPr>
        <w:t>Regulatory Classification</w:t>
      </w:r>
    </w:p>
    <w:p w:rsidR="00870DDB" w:rsidRDefault="00870DDB" w:rsidP="00870DDB">
      <w:pPr>
        <w:numPr>
          <w:ilvl w:val="0"/>
          <w:numId w:val="19"/>
        </w:numPr>
        <w:spacing w:after="120"/>
        <w:rPr>
          <w:sz w:val="22"/>
          <w:szCs w:val="22"/>
        </w:rPr>
      </w:pPr>
      <w:r w:rsidRPr="00877418">
        <w:rPr>
          <w:sz w:val="22"/>
          <w:szCs w:val="22"/>
        </w:rPr>
        <w:t xml:space="preserve">The facility </w:t>
      </w:r>
      <w:r w:rsidRPr="006E1647">
        <w:rPr>
          <w:sz w:val="22"/>
          <w:szCs w:val="22"/>
          <w:highlight w:val="yellow"/>
        </w:rPr>
        <w:t>is/is not</w:t>
      </w:r>
      <w:r w:rsidRPr="00877418">
        <w:rPr>
          <w:sz w:val="22"/>
          <w:szCs w:val="22"/>
        </w:rPr>
        <w:t xml:space="preserve"> </w:t>
      </w:r>
      <w:r>
        <w:rPr>
          <w:sz w:val="22"/>
          <w:szCs w:val="22"/>
        </w:rPr>
        <w:t xml:space="preserve">a </w:t>
      </w:r>
      <w:r w:rsidRPr="00877418">
        <w:rPr>
          <w:sz w:val="22"/>
          <w:szCs w:val="22"/>
        </w:rPr>
        <w:t>major source of hazardous air pollutants (HAP).</w:t>
      </w:r>
    </w:p>
    <w:p w:rsidR="00870DDB" w:rsidRDefault="00870DDB" w:rsidP="00870DDB">
      <w:pPr>
        <w:pStyle w:val="BodyText"/>
        <w:numPr>
          <w:ilvl w:val="0"/>
          <w:numId w:val="19"/>
        </w:numPr>
        <w:rPr>
          <w:sz w:val="22"/>
          <w:szCs w:val="22"/>
        </w:rPr>
      </w:pPr>
      <w:r w:rsidRPr="00877418">
        <w:rPr>
          <w:sz w:val="22"/>
          <w:szCs w:val="22"/>
        </w:rPr>
        <w:t xml:space="preserve">The facility </w:t>
      </w:r>
      <w:r w:rsidRPr="00611875">
        <w:rPr>
          <w:sz w:val="22"/>
          <w:szCs w:val="22"/>
          <w:highlight w:val="yellow"/>
        </w:rPr>
        <w:t>operates/does not operate</w:t>
      </w:r>
      <w:r w:rsidRPr="00877418">
        <w:rPr>
          <w:sz w:val="22"/>
          <w:szCs w:val="22"/>
        </w:rPr>
        <w:t xml:space="preserve"> units subject to the acid rain provisions of the Clean Air Act</w:t>
      </w:r>
      <w:r>
        <w:rPr>
          <w:sz w:val="22"/>
          <w:szCs w:val="22"/>
        </w:rPr>
        <w:t xml:space="preserve"> (CAA)</w:t>
      </w:r>
      <w:r w:rsidRPr="00877418">
        <w:rPr>
          <w:sz w:val="22"/>
          <w:szCs w:val="22"/>
        </w:rPr>
        <w:t>.</w:t>
      </w:r>
    </w:p>
    <w:p w:rsidR="00870DDB" w:rsidRDefault="00870DDB" w:rsidP="00870DDB">
      <w:pPr>
        <w:numPr>
          <w:ilvl w:val="0"/>
          <w:numId w:val="19"/>
        </w:numPr>
        <w:spacing w:after="120"/>
        <w:rPr>
          <w:sz w:val="22"/>
          <w:szCs w:val="22"/>
        </w:rPr>
      </w:pPr>
      <w:r w:rsidRPr="00877418">
        <w:rPr>
          <w:sz w:val="22"/>
          <w:szCs w:val="22"/>
        </w:rPr>
        <w:t xml:space="preserve">The facility </w:t>
      </w:r>
      <w:r w:rsidRPr="006E1647">
        <w:rPr>
          <w:sz w:val="22"/>
          <w:szCs w:val="22"/>
          <w:highlight w:val="yellow"/>
        </w:rPr>
        <w:t>is/is not</w:t>
      </w:r>
      <w:r w:rsidRPr="00877418">
        <w:rPr>
          <w:sz w:val="22"/>
          <w:szCs w:val="22"/>
        </w:rPr>
        <w:t xml:space="preserve"> a Title V major source of air pollution in accordance with Chapter </w:t>
      </w:r>
      <w:r w:rsidR="00DF0C9B">
        <w:rPr>
          <w:sz w:val="22"/>
          <w:szCs w:val="22"/>
        </w:rPr>
        <w:t>62-</w:t>
      </w:r>
      <w:r w:rsidRPr="00877418">
        <w:rPr>
          <w:sz w:val="22"/>
          <w:szCs w:val="22"/>
        </w:rPr>
        <w:t>213, F.A.C.</w:t>
      </w:r>
    </w:p>
    <w:p w:rsidR="00870DDB" w:rsidRDefault="00870DDB" w:rsidP="00870DDB">
      <w:pPr>
        <w:numPr>
          <w:ilvl w:val="0"/>
          <w:numId w:val="19"/>
        </w:numPr>
        <w:spacing w:after="120"/>
        <w:rPr>
          <w:sz w:val="22"/>
          <w:szCs w:val="22"/>
        </w:rPr>
      </w:pPr>
      <w:r w:rsidRPr="00877418">
        <w:rPr>
          <w:sz w:val="22"/>
          <w:szCs w:val="22"/>
        </w:rPr>
        <w:t xml:space="preserve">The facility </w:t>
      </w:r>
      <w:r w:rsidRPr="006E1647">
        <w:rPr>
          <w:sz w:val="22"/>
          <w:szCs w:val="22"/>
          <w:highlight w:val="yellow"/>
        </w:rPr>
        <w:t>is/is not</w:t>
      </w:r>
      <w:r w:rsidRPr="00877418">
        <w:rPr>
          <w:sz w:val="22"/>
          <w:szCs w:val="22"/>
        </w:rPr>
        <w:t xml:space="preserve"> a major </w:t>
      </w:r>
      <w:r>
        <w:rPr>
          <w:sz w:val="22"/>
          <w:szCs w:val="22"/>
        </w:rPr>
        <w:t xml:space="preserve">stationary source </w:t>
      </w:r>
      <w:r w:rsidRPr="00877418">
        <w:rPr>
          <w:sz w:val="22"/>
          <w:szCs w:val="22"/>
        </w:rPr>
        <w:t>in accordance with Rule 62-212.400</w:t>
      </w:r>
      <w:r>
        <w:rPr>
          <w:sz w:val="22"/>
          <w:szCs w:val="22"/>
        </w:rPr>
        <w:t>(PSD)</w:t>
      </w:r>
      <w:r w:rsidRPr="00877418">
        <w:rPr>
          <w:sz w:val="22"/>
          <w:szCs w:val="22"/>
        </w:rPr>
        <w:t>, F.A.C.</w:t>
      </w:r>
    </w:p>
    <w:p w:rsidR="002C4F49" w:rsidRPr="00176C42" w:rsidRDefault="002C4F49" w:rsidP="002C4F49">
      <w:pPr>
        <w:numPr>
          <w:ilvl w:val="0"/>
          <w:numId w:val="19"/>
        </w:numPr>
        <w:spacing w:after="60"/>
        <w:rPr>
          <w:sz w:val="22"/>
          <w:szCs w:val="22"/>
        </w:rPr>
      </w:pPr>
      <w:r w:rsidRPr="00176C42">
        <w:rPr>
          <w:sz w:val="22"/>
          <w:szCs w:val="22"/>
        </w:rPr>
        <w:t xml:space="preserve">The facility does operate units subject to the </w:t>
      </w:r>
      <w:r>
        <w:rPr>
          <w:sz w:val="22"/>
          <w:szCs w:val="22"/>
        </w:rPr>
        <w:t>New Source Performance Standards (</w:t>
      </w:r>
      <w:r w:rsidRPr="00176C42">
        <w:rPr>
          <w:sz w:val="22"/>
          <w:szCs w:val="22"/>
        </w:rPr>
        <w:t>NSPS</w:t>
      </w:r>
      <w:r>
        <w:rPr>
          <w:sz w:val="22"/>
          <w:szCs w:val="22"/>
        </w:rPr>
        <w:t>) of Title 40 Part 60 of the Code of Federal Regulations (</w:t>
      </w:r>
      <w:r w:rsidRPr="00176C42">
        <w:rPr>
          <w:sz w:val="22"/>
          <w:szCs w:val="22"/>
        </w:rPr>
        <w:t>40 CFR 60</w:t>
      </w:r>
      <w:r>
        <w:rPr>
          <w:sz w:val="22"/>
          <w:szCs w:val="22"/>
        </w:rPr>
        <w:t>)</w:t>
      </w:r>
      <w:r w:rsidRPr="00176C42">
        <w:rPr>
          <w:sz w:val="22"/>
          <w:szCs w:val="22"/>
        </w:rPr>
        <w:t>.</w:t>
      </w:r>
      <w:r>
        <w:rPr>
          <w:sz w:val="22"/>
          <w:szCs w:val="22"/>
        </w:rPr>
        <w:t xml:space="preserve">  </w:t>
      </w:r>
      <w:bookmarkStart w:id="2" w:name="_Hlk490667633"/>
      <w:r w:rsidRPr="009F62C4">
        <w:rPr>
          <w:b/>
          <w:i/>
          <w:sz w:val="22"/>
          <w:szCs w:val="22"/>
          <w:highlight w:val="green"/>
        </w:rPr>
        <w:t>{Only include if applicable to the facility.}</w:t>
      </w:r>
      <w:bookmarkEnd w:id="2"/>
    </w:p>
    <w:p w:rsidR="002C4F49" w:rsidRDefault="002C4F49" w:rsidP="002C4F49">
      <w:pPr>
        <w:numPr>
          <w:ilvl w:val="0"/>
          <w:numId w:val="19"/>
        </w:numPr>
        <w:spacing w:after="120"/>
        <w:rPr>
          <w:sz w:val="22"/>
          <w:szCs w:val="22"/>
        </w:rPr>
      </w:pPr>
      <w:r w:rsidRPr="00176C42">
        <w:rPr>
          <w:sz w:val="22"/>
          <w:szCs w:val="22"/>
        </w:rPr>
        <w:t xml:space="preserve">The facility does operate units subject to the </w:t>
      </w:r>
      <w:r>
        <w:rPr>
          <w:sz w:val="22"/>
          <w:szCs w:val="22"/>
        </w:rPr>
        <w:t>National Emissions Standards of Hazardous Air Pollutants (</w:t>
      </w:r>
      <w:r w:rsidRPr="00176C42">
        <w:rPr>
          <w:sz w:val="22"/>
          <w:szCs w:val="22"/>
        </w:rPr>
        <w:t>NESHAP</w:t>
      </w:r>
      <w:r>
        <w:rPr>
          <w:sz w:val="22"/>
          <w:szCs w:val="22"/>
        </w:rPr>
        <w:t>)</w:t>
      </w:r>
      <w:r w:rsidRPr="00176C42">
        <w:rPr>
          <w:sz w:val="22"/>
          <w:szCs w:val="22"/>
        </w:rPr>
        <w:t xml:space="preserve"> of 40 CFR 63.</w:t>
      </w:r>
      <w:r>
        <w:rPr>
          <w:sz w:val="22"/>
          <w:szCs w:val="22"/>
        </w:rPr>
        <w:t xml:space="preserve"> </w:t>
      </w:r>
      <w:r w:rsidRPr="009F62C4">
        <w:rPr>
          <w:b/>
          <w:i/>
          <w:sz w:val="22"/>
          <w:szCs w:val="22"/>
          <w:highlight w:val="green"/>
        </w:rPr>
        <w:t>{Only include if applicable to the facility.}</w:t>
      </w:r>
    </w:p>
    <w:p w:rsidR="00F21526" w:rsidRPr="00E83FBF" w:rsidRDefault="00E01210" w:rsidP="00870DDB">
      <w:pPr>
        <w:pStyle w:val="BodyText3"/>
        <w:numPr>
          <w:ilvl w:val="12"/>
          <w:numId w:val="0"/>
        </w:numPr>
        <w:spacing w:before="120"/>
        <w:jc w:val="left"/>
        <w:rPr>
          <w:b/>
          <w:szCs w:val="22"/>
        </w:rPr>
      </w:pPr>
      <w:r>
        <w:rPr>
          <w:b/>
          <w:szCs w:val="22"/>
          <w:highlight w:val="yellow"/>
        </w:rPr>
        <w:t>PROPOSED PROJECT</w:t>
      </w:r>
    </w:p>
    <w:p w:rsidR="00870DDB" w:rsidRDefault="00E83FBF" w:rsidP="00870DDB">
      <w:pPr>
        <w:pStyle w:val="BodyText3"/>
        <w:numPr>
          <w:ilvl w:val="12"/>
          <w:numId w:val="0"/>
        </w:numPr>
        <w:jc w:val="left"/>
        <w:rPr>
          <w:szCs w:val="22"/>
          <w:highlight w:val="yellow"/>
        </w:rPr>
      </w:pPr>
      <w:r w:rsidRPr="000A6FC9">
        <w:rPr>
          <w:szCs w:val="22"/>
          <w:highlight w:val="yellow"/>
        </w:rPr>
        <w:t xml:space="preserve">Provide a brief description of the </w:t>
      </w:r>
      <w:r w:rsidR="00870DDB" w:rsidRPr="000A6FC9">
        <w:rPr>
          <w:szCs w:val="22"/>
          <w:highlight w:val="yellow"/>
        </w:rPr>
        <w:t>permits to be revised, the affected emissions units and the proposed permit revisions.</w:t>
      </w:r>
    </w:p>
    <w:p w:rsidR="002C4F49" w:rsidRPr="00B37EF7" w:rsidRDefault="002C4F49" w:rsidP="002C4F49">
      <w:pPr>
        <w:pStyle w:val="BodyText3"/>
        <w:numPr>
          <w:ilvl w:val="12"/>
          <w:numId w:val="0"/>
        </w:numPr>
        <w:jc w:val="left"/>
        <w:rPr>
          <w:szCs w:val="22"/>
        </w:rPr>
      </w:pPr>
      <w:r w:rsidRPr="002C4F49">
        <w:rPr>
          <w:szCs w:val="22"/>
        </w:rPr>
        <w:t>This project will modify the following emissions unit</w:t>
      </w:r>
      <w:r w:rsidRPr="002C4F49">
        <w:rPr>
          <w:szCs w:val="22"/>
          <w:highlight w:val="yellow"/>
        </w:rPr>
        <w:t>s</w:t>
      </w:r>
      <w:r w:rsidRPr="002C4F49">
        <w:rPr>
          <w:szCs w:val="22"/>
        </w:rPr>
        <w:t>.</w:t>
      </w:r>
    </w:p>
    <w:tbl>
      <w:tblPr>
        <w:tblW w:w="1003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29" w:type="dxa"/>
          <w:left w:w="58" w:type="dxa"/>
          <w:bottom w:w="29" w:type="dxa"/>
          <w:right w:w="58" w:type="dxa"/>
        </w:tblCellMar>
        <w:tblLook w:val="0000" w:firstRow="0" w:lastRow="0" w:firstColumn="0" w:lastColumn="0" w:noHBand="0" w:noVBand="0"/>
      </w:tblPr>
      <w:tblGrid>
        <w:gridCol w:w="867"/>
        <w:gridCol w:w="9163"/>
      </w:tblGrid>
      <w:tr w:rsidR="002C4F49" w:rsidRPr="00877418" w:rsidTr="002C4F49">
        <w:tc>
          <w:tcPr>
            <w:tcW w:w="867" w:type="dxa"/>
            <w:tcBorders>
              <w:bottom w:val="single" w:sz="12" w:space="0" w:color="auto"/>
            </w:tcBorders>
          </w:tcPr>
          <w:p w:rsidR="002C4F49" w:rsidRPr="00317A43" w:rsidRDefault="002C4F49" w:rsidP="001E32B3">
            <w:pPr>
              <w:jc w:val="center"/>
              <w:rPr>
                <w:b/>
              </w:rPr>
            </w:pPr>
            <w:r>
              <w:rPr>
                <w:b/>
              </w:rPr>
              <w:t>EU</w:t>
            </w:r>
            <w:r w:rsidRPr="00317A43">
              <w:rPr>
                <w:b/>
              </w:rPr>
              <w:t xml:space="preserve"> No.</w:t>
            </w:r>
          </w:p>
        </w:tc>
        <w:tc>
          <w:tcPr>
            <w:tcW w:w="9163" w:type="dxa"/>
            <w:tcBorders>
              <w:bottom w:val="single" w:sz="12" w:space="0" w:color="auto"/>
            </w:tcBorders>
          </w:tcPr>
          <w:p w:rsidR="002C4F49" w:rsidRPr="00317A43" w:rsidRDefault="002C4F49" w:rsidP="001E32B3">
            <w:r w:rsidRPr="00317A43">
              <w:rPr>
                <w:b/>
              </w:rPr>
              <w:t>Emission Unit Description</w:t>
            </w:r>
          </w:p>
        </w:tc>
      </w:tr>
      <w:tr w:rsidR="002C4F49" w:rsidRPr="00877418" w:rsidTr="002C4F49">
        <w:tc>
          <w:tcPr>
            <w:tcW w:w="867" w:type="dxa"/>
            <w:tcBorders>
              <w:bottom w:val="single" w:sz="8" w:space="0" w:color="auto"/>
            </w:tcBorders>
          </w:tcPr>
          <w:p w:rsidR="002C4F49" w:rsidRPr="00E83FBF" w:rsidRDefault="002C4F49" w:rsidP="001E32B3">
            <w:pPr>
              <w:jc w:val="center"/>
              <w:rPr>
                <w:highlight w:val="yellow"/>
              </w:rPr>
            </w:pPr>
          </w:p>
        </w:tc>
        <w:tc>
          <w:tcPr>
            <w:tcW w:w="9163" w:type="dxa"/>
            <w:tcBorders>
              <w:bottom w:val="single" w:sz="8" w:space="0" w:color="auto"/>
            </w:tcBorders>
          </w:tcPr>
          <w:p w:rsidR="002C4F49" w:rsidRPr="00E83FBF" w:rsidRDefault="002C4F49" w:rsidP="001E32B3">
            <w:pPr>
              <w:rPr>
                <w:b/>
                <w:highlight w:val="yellow"/>
              </w:rPr>
            </w:pPr>
          </w:p>
        </w:tc>
      </w:tr>
      <w:tr w:rsidR="002C4F49" w:rsidRPr="00877418" w:rsidTr="002C4F49">
        <w:tc>
          <w:tcPr>
            <w:tcW w:w="867" w:type="dxa"/>
            <w:tcBorders>
              <w:top w:val="single" w:sz="8" w:space="0" w:color="auto"/>
              <w:bottom w:val="single" w:sz="8" w:space="0" w:color="auto"/>
            </w:tcBorders>
          </w:tcPr>
          <w:p w:rsidR="002C4F49" w:rsidRPr="00E83FBF" w:rsidRDefault="002C4F49" w:rsidP="001E32B3">
            <w:pPr>
              <w:jc w:val="center"/>
              <w:rPr>
                <w:highlight w:val="yellow"/>
              </w:rPr>
            </w:pPr>
          </w:p>
        </w:tc>
        <w:tc>
          <w:tcPr>
            <w:tcW w:w="9163" w:type="dxa"/>
            <w:tcBorders>
              <w:top w:val="single" w:sz="8" w:space="0" w:color="auto"/>
              <w:bottom w:val="single" w:sz="8" w:space="0" w:color="auto"/>
            </w:tcBorders>
          </w:tcPr>
          <w:p w:rsidR="002C4F49" w:rsidRPr="00E83FBF" w:rsidRDefault="002C4F49" w:rsidP="001E32B3">
            <w:pPr>
              <w:rPr>
                <w:b/>
                <w:highlight w:val="yellow"/>
              </w:rPr>
            </w:pPr>
          </w:p>
        </w:tc>
      </w:tr>
      <w:tr w:rsidR="002C4F49" w:rsidRPr="00877418" w:rsidTr="002C4F49">
        <w:tc>
          <w:tcPr>
            <w:tcW w:w="867" w:type="dxa"/>
            <w:tcBorders>
              <w:top w:val="single" w:sz="8" w:space="0" w:color="auto"/>
            </w:tcBorders>
          </w:tcPr>
          <w:p w:rsidR="002C4F49" w:rsidRPr="00E83FBF" w:rsidRDefault="002C4F49" w:rsidP="001E32B3">
            <w:pPr>
              <w:jc w:val="center"/>
              <w:rPr>
                <w:highlight w:val="yellow"/>
              </w:rPr>
            </w:pPr>
          </w:p>
        </w:tc>
        <w:tc>
          <w:tcPr>
            <w:tcW w:w="9163" w:type="dxa"/>
            <w:tcBorders>
              <w:top w:val="single" w:sz="8" w:space="0" w:color="auto"/>
            </w:tcBorders>
          </w:tcPr>
          <w:p w:rsidR="002C4F49" w:rsidRPr="00E83FBF" w:rsidRDefault="002C4F49" w:rsidP="001E32B3">
            <w:pPr>
              <w:rPr>
                <w:b/>
                <w:highlight w:val="yellow"/>
              </w:rPr>
            </w:pPr>
          </w:p>
        </w:tc>
      </w:tr>
    </w:tbl>
    <w:p w:rsidR="002C4F49" w:rsidRPr="000A6FC9" w:rsidRDefault="002C4F49" w:rsidP="00870DDB">
      <w:pPr>
        <w:pStyle w:val="BodyText3"/>
        <w:numPr>
          <w:ilvl w:val="12"/>
          <w:numId w:val="0"/>
        </w:numPr>
        <w:jc w:val="left"/>
        <w:rPr>
          <w:szCs w:val="22"/>
          <w:highlight w:val="yellow"/>
        </w:rPr>
      </w:pPr>
    </w:p>
    <w:bookmarkEnd w:id="1"/>
    <w:p w:rsidR="00F42E96" w:rsidRDefault="00F42E96" w:rsidP="00870DDB">
      <w:pPr>
        <w:pStyle w:val="BodyText3"/>
        <w:numPr>
          <w:ilvl w:val="12"/>
          <w:numId w:val="0"/>
        </w:numPr>
        <w:jc w:val="left"/>
        <w:rPr>
          <w:szCs w:val="22"/>
        </w:rPr>
      </w:pPr>
    </w:p>
    <w:p w:rsidR="004C73A6" w:rsidRPr="00877418" w:rsidRDefault="004C73A6" w:rsidP="006E1647">
      <w:pPr>
        <w:ind w:hanging="630"/>
        <w:rPr>
          <w:sz w:val="22"/>
          <w:szCs w:val="22"/>
        </w:rPr>
        <w:sectPr w:rsidR="004C73A6" w:rsidRPr="00877418" w:rsidSect="00193EC2">
          <w:headerReference w:type="even" r:id="rId17"/>
          <w:headerReference w:type="default" r:id="rId18"/>
          <w:headerReference w:type="first" r:id="rId19"/>
          <w:pgSz w:w="12240" w:h="15840" w:code="1"/>
          <w:pgMar w:top="720" w:right="1080" w:bottom="720" w:left="1080" w:header="720" w:footer="720" w:gutter="0"/>
          <w:paperSrc w:first="15" w:other="15"/>
          <w:cols w:space="720"/>
        </w:sectPr>
      </w:pPr>
    </w:p>
    <w:p w:rsidR="00923B95" w:rsidRPr="00923B95" w:rsidRDefault="00923B95" w:rsidP="00923B95">
      <w:pPr>
        <w:pStyle w:val="BodyText3"/>
        <w:numPr>
          <w:ilvl w:val="12"/>
          <w:numId w:val="0"/>
        </w:numPr>
        <w:jc w:val="left"/>
        <w:rPr>
          <w:szCs w:val="22"/>
        </w:rPr>
      </w:pPr>
      <w:r w:rsidRPr="00923B95">
        <w:rPr>
          <w:szCs w:val="22"/>
        </w:rPr>
        <w:lastRenderedPageBreak/>
        <w:t xml:space="preserve">The following permit conditions are revised as indicated.  </w:t>
      </w:r>
      <w:r>
        <w:rPr>
          <w:strike/>
          <w:szCs w:val="22"/>
          <w:highlight w:val="yellow"/>
        </w:rPr>
        <w:t>S</w:t>
      </w:r>
      <w:r w:rsidRPr="00923B95">
        <w:rPr>
          <w:strike/>
          <w:szCs w:val="22"/>
          <w:highlight w:val="yellow"/>
        </w:rPr>
        <w:t>trikethrough</w:t>
      </w:r>
      <w:r w:rsidRPr="00923B95">
        <w:rPr>
          <w:szCs w:val="22"/>
        </w:rPr>
        <w:t xml:space="preserve"> </w:t>
      </w:r>
      <w:r>
        <w:rPr>
          <w:szCs w:val="22"/>
        </w:rPr>
        <w:t xml:space="preserve">is used </w:t>
      </w:r>
      <w:r w:rsidRPr="00923B95">
        <w:rPr>
          <w:szCs w:val="22"/>
        </w:rPr>
        <w:t xml:space="preserve">to denote </w:t>
      </w:r>
      <w:r>
        <w:rPr>
          <w:szCs w:val="22"/>
        </w:rPr>
        <w:t xml:space="preserve">the </w:t>
      </w:r>
      <w:r w:rsidRPr="00923B95">
        <w:rPr>
          <w:szCs w:val="22"/>
        </w:rPr>
        <w:t>deletion of text</w:t>
      </w:r>
      <w:r>
        <w:rPr>
          <w:szCs w:val="22"/>
        </w:rPr>
        <w:t xml:space="preserve">.  </w:t>
      </w:r>
      <w:r>
        <w:rPr>
          <w:szCs w:val="22"/>
          <w:highlight w:val="yellow"/>
          <w:u w:val="double"/>
        </w:rPr>
        <w:t>Do</w:t>
      </w:r>
      <w:r w:rsidRPr="00923B95">
        <w:rPr>
          <w:szCs w:val="22"/>
          <w:highlight w:val="yellow"/>
          <w:u w:val="double"/>
        </w:rPr>
        <w:t>uble-underlines</w:t>
      </w:r>
      <w:r w:rsidRPr="00923B95">
        <w:rPr>
          <w:szCs w:val="22"/>
        </w:rPr>
        <w:t xml:space="preserve"> </w:t>
      </w:r>
      <w:r>
        <w:rPr>
          <w:szCs w:val="22"/>
        </w:rPr>
        <w:t xml:space="preserve">are used </w:t>
      </w:r>
      <w:r w:rsidRPr="00923B95">
        <w:rPr>
          <w:szCs w:val="22"/>
        </w:rPr>
        <w:t xml:space="preserve">to denote </w:t>
      </w:r>
      <w:r>
        <w:rPr>
          <w:szCs w:val="22"/>
        </w:rPr>
        <w:t xml:space="preserve">the </w:t>
      </w:r>
      <w:r w:rsidRPr="00923B95">
        <w:rPr>
          <w:szCs w:val="22"/>
        </w:rPr>
        <w:t>addition of text</w:t>
      </w:r>
      <w:r>
        <w:rPr>
          <w:szCs w:val="22"/>
        </w:rPr>
        <w:t>.  All changes are emphasized with</w:t>
      </w:r>
      <w:r w:rsidRPr="00923B95">
        <w:rPr>
          <w:szCs w:val="22"/>
        </w:rPr>
        <w:t xml:space="preserve"> </w:t>
      </w:r>
      <w:r w:rsidRPr="00923B95">
        <w:rPr>
          <w:szCs w:val="22"/>
          <w:highlight w:val="yellow"/>
        </w:rPr>
        <w:t>yellow highlight</w:t>
      </w:r>
      <w:r>
        <w:rPr>
          <w:szCs w:val="22"/>
        </w:rPr>
        <w:t>.</w:t>
      </w:r>
    </w:p>
    <w:p w:rsidR="00D11FAC" w:rsidRPr="00D11FAC" w:rsidRDefault="00D11FAC" w:rsidP="00B56CB8">
      <w:pPr>
        <w:pStyle w:val="BodyText3"/>
        <w:numPr>
          <w:ilvl w:val="12"/>
          <w:numId w:val="0"/>
        </w:numPr>
        <w:jc w:val="left"/>
        <w:rPr>
          <w:b/>
          <w:szCs w:val="22"/>
        </w:rPr>
      </w:pPr>
      <w:r w:rsidRPr="00D11FAC">
        <w:rPr>
          <w:b/>
          <w:szCs w:val="22"/>
        </w:rPr>
        <w:t xml:space="preserve">Permit Being Modified:  Permit No. </w:t>
      </w:r>
      <w:r w:rsidRPr="00D11FAC">
        <w:rPr>
          <w:b/>
          <w:szCs w:val="22"/>
          <w:highlight w:val="yellow"/>
        </w:rPr>
        <w:t>9999999-99</w:t>
      </w:r>
      <w:r w:rsidR="00CA3BDA">
        <w:rPr>
          <w:b/>
          <w:szCs w:val="22"/>
          <w:highlight w:val="yellow"/>
        </w:rPr>
        <w:t>8</w:t>
      </w:r>
      <w:r w:rsidRPr="00D11FAC">
        <w:rPr>
          <w:b/>
          <w:szCs w:val="22"/>
        </w:rPr>
        <w:t>-AC (PSD-FL-</w:t>
      </w:r>
      <w:r w:rsidRPr="00D11FAC">
        <w:rPr>
          <w:b/>
          <w:szCs w:val="22"/>
          <w:highlight w:val="yellow"/>
        </w:rPr>
        <w:t>XXX</w:t>
      </w:r>
      <w:r w:rsidRPr="00D11FAC">
        <w:rPr>
          <w:b/>
          <w:szCs w:val="22"/>
        </w:rPr>
        <w:t>)</w:t>
      </w:r>
    </w:p>
    <w:p w:rsidR="00D11FAC" w:rsidRDefault="00D11FAC" w:rsidP="00B56CB8">
      <w:pPr>
        <w:pStyle w:val="BodyText3"/>
        <w:numPr>
          <w:ilvl w:val="12"/>
          <w:numId w:val="0"/>
        </w:numPr>
        <w:jc w:val="left"/>
        <w:rPr>
          <w:szCs w:val="22"/>
        </w:rPr>
      </w:pPr>
      <w:r>
        <w:rPr>
          <w:szCs w:val="22"/>
        </w:rPr>
        <w:t>Affected Emissions Units:  EU-</w:t>
      </w:r>
      <w:r w:rsidRPr="00D11FAC">
        <w:rPr>
          <w:szCs w:val="22"/>
          <w:highlight w:val="yellow"/>
        </w:rPr>
        <w:t>997</w:t>
      </w:r>
      <w:r w:rsidR="00CA3BDA">
        <w:rPr>
          <w:szCs w:val="22"/>
        </w:rPr>
        <w:t xml:space="preserve"> and</w:t>
      </w:r>
      <w:r>
        <w:rPr>
          <w:szCs w:val="22"/>
        </w:rPr>
        <w:t xml:space="preserve"> EU-</w:t>
      </w:r>
      <w:r w:rsidRPr="00D11FAC">
        <w:rPr>
          <w:szCs w:val="22"/>
          <w:highlight w:val="yellow"/>
        </w:rPr>
        <w:t>998</w:t>
      </w:r>
    </w:p>
    <w:p w:rsidR="00D11FAC" w:rsidRDefault="00D11FAC" w:rsidP="00B56CB8">
      <w:pPr>
        <w:pStyle w:val="BodyText3"/>
        <w:numPr>
          <w:ilvl w:val="12"/>
          <w:numId w:val="0"/>
        </w:numPr>
        <w:jc w:val="left"/>
        <w:rPr>
          <w:szCs w:val="22"/>
        </w:rPr>
      </w:pPr>
      <w:r>
        <w:rPr>
          <w:szCs w:val="22"/>
        </w:rPr>
        <w:t xml:space="preserve">Subsection </w:t>
      </w:r>
      <w:r w:rsidRPr="00870DDB">
        <w:rPr>
          <w:szCs w:val="22"/>
          <w:highlight w:val="yellow"/>
        </w:rPr>
        <w:t>3A</w:t>
      </w:r>
      <w:r>
        <w:rPr>
          <w:szCs w:val="22"/>
        </w:rPr>
        <w:t xml:space="preserve">, Specific Condition </w:t>
      </w:r>
      <w:r w:rsidRPr="00870DDB">
        <w:rPr>
          <w:szCs w:val="22"/>
          <w:highlight w:val="yellow"/>
        </w:rPr>
        <w:t>9</w:t>
      </w:r>
      <w:r w:rsidR="00870DDB">
        <w:rPr>
          <w:szCs w:val="22"/>
          <w:highlight w:val="yellow"/>
        </w:rPr>
        <w:t>7</w:t>
      </w:r>
      <w:r>
        <w:rPr>
          <w:szCs w:val="22"/>
        </w:rPr>
        <w:t>:  This condition is revised as follows.</w:t>
      </w:r>
    </w:p>
    <w:p w:rsidR="00923B95" w:rsidRDefault="00923B95" w:rsidP="00870DDB">
      <w:pPr>
        <w:pStyle w:val="BodyText3"/>
        <w:numPr>
          <w:ilvl w:val="12"/>
          <w:numId w:val="0"/>
        </w:numPr>
        <w:ind w:left="360"/>
        <w:jc w:val="left"/>
        <w:rPr>
          <w:szCs w:val="22"/>
        </w:rPr>
      </w:pPr>
      <w:r w:rsidRPr="00923B95">
        <w:rPr>
          <w:i/>
          <w:szCs w:val="22"/>
          <w:highlight w:val="yellow"/>
        </w:rPr>
        <w:t>Example</w:t>
      </w:r>
      <w:r w:rsidRPr="00923B95">
        <w:rPr>
          <w:szCs w:val="22"/>
          <w:highlight w:val="yellow"/>
        </w:rPr>
        <w:t xml:space="preserve">:  </w:t>
      </w:r>
      <w:r>
        <w:rPr>
          <w:szCs w:val="22"/>
        </w:rPr>
        <w:t>“</w:t>
      </w:r>
      <w:r>
        <w:t xml:space="preserve">The regional resource recovery facility is authorized to operate the two </w:t>
      </w:r>
      <w:r w:rsidRPr="0048597C">
        <w:rPr>
          <w:strike/>
          <w:highlight w:val="yellow"/>
        </w:rPr>
        <w:t>(2)</w:t>
      </w:r>
      <w:r>
        <w:t xml:space="preserve"> existing RDF boilers to </w:t>
      </w:r>
      <w:r w:rsidRPr="003E6772">
        <w:t>the</w:t>
      </w:r>
      <w:r w:rsidRPr="0048597C">
        <w:rPr>
          <w:strike/>
          <w:highlight w:val="yellow"/>
        </w:rPr>
        <w:t>ir</w:t>
      </w:r>
      <w:r w:rsidRPr="003E6772">
        <w:t xml:space="preserve"> maximum </w:t>
      </w:r>
      <w:r w:rsidRPr="0048597C">
        <w:rPr>
          <w:strike/>
          <w:highlight w:val="yellow"/>
        </w:rPr>
        <w:t>design input rating of 412.5 MMBtu per hour with a maximum</w:t>
      </w:r>
      <w:r>
        <w:t xml:space="preserve"> steam </w:t>
      </w:r>
      <w:r w:rsidRPr="001943D6">
        <w:rPr>
          <w:highlight w:val="yellow"/>
          <w:u w:val="double"/>
        </w:rPr>
        <w:t>production</w:t>
      </w:r>
      <w:r w:rsidRPr="00D722C2">
        <w:rPr>
          <w:u w:val="double"/>
        </w:rPr>
        <w:t xml:space="preserve"> </w:t>
      </w:r>
      <w:r w:rsidRPr="00D722C2">
        <w:t xml:space="preserve">rating </w:t>
      </w:r>
      <w:r>
        <w:t>of 324,000 lb</w:t>
      </w:r>
      <w:r w:rsidRPr="001943D6">
        <w:rPr>
          <w:strike/>
          <w:highlight w:val="yellow"/>
        </w:rPr>
        <w:t>s.</w:t>
      </w:r>
      <w:r>
        <w:t xml:space="preserve"> per hour </w:t>
      </w:r>
      <w:r>
        <w:rPr>
          <w:highlight w:val="yellow"/>
          <w:u w:val="double"/>
        </w:rPr>
        <w:t xml:space="preserve">per unit </w:t>
      </w:r>
      <w:r w:rsidRPr="001943D6">
        <w:rPr>
          <w:highlight w:val="yellow"/>
          <w:u w:val="double"/>
        </w:rPr>
        <w:t>based on a 4-hour block average</w:t>
      </w:r>
      <w:r w:rsidRPr="0048597C">
        <w:t xml:space="preserve">, </w:t>
      </w:r>
      <w:r w:rsidRPr="003E6772">
        <w:t xml:space="preserve">subject to the General and Specific </w:t>
      </w:r>
      <w:r>
        <w:t>C</w:t>
      </w:r>
      <w:r w:rsidRPr="003E6772">
        <w:t>onditions stated herein</w:t>
      </w:r>
      <w:r>
        <w:t xml:space="preserve">.  At the </w:t>
      </w:r>
      <w:r w:rsidRPr="00BB42DB">
        <w:rPr>
          <w:highlight w:val="yellow"/>
          <w:u w:val="double"/>
        </w:rPr>
        <w:t xml:space="preserve">municipal waste combustor unit capacity </w:t>
      </w:r>
      <w:r w:rsidRPr="001943D6">
        <w:rPr>
          <w:highlight w:val="yellow"/>
          <w:u w:val="double"/>
        </w:rPr>
        <w:t>of 900 tons per day</w:t>
      </w:r>
      <w:r>
        <w:rPr>
          <w:highlight w:val="yellow"/>
          <w:u w:val="double"/>
        </w:rPr>
        <w:t xml:space="preserve"> and a reference heating value of 5,7</w:t>
      </w:r>
      <w:r w:rsidRPr="001943D6">
        <w:rPr>
          <w:highlight w:val="yellow"/>
          <w:u w:val="double"/>
        </w:rPr>
        <w:t xml:space="preserve">00 Btu/lb of RDF, the maximum heat input rate </w:t>
      </w:r>
      <w:r>
        <w:rPr>
          <w:highlight w:val="yellow"/>
          <w:u w:val="double"/>
        </w:rPr>
        <w:t xml:space="preserve">is </w:t>
      </w:r>
      <w:r w:rsidRPr="001943D6">
        <w:rPr>
          <w:highlight w:val="yellow"/>
          <w:u w:val="double"/>
        </w:rPr>
        <w:t>4</w:t>
      </w:r>
      <w:r>
        <w:rPr>
          <w:highlight w:val="yellow"/>
          <w:u w:val="double"/>
        </w:rPr>
        <w:t>27.5</w:t>
      </w:r>
      <w:r w:rsidRPr="001943D6">
        <w:rPr>
          <w:highlight w:val="yellow"/>
          <w:u w:val="double"/>
        </w:rPr>
        <w:t xml:space="preserve"> MMBtu/hour </w:t>
      </w:r>
      <w:r>
        <w:rPr>
          <w:highlight w:val="yellow"/>
          <w:u w:val="double"/>
        </w:rPr>
        <w:t>(24-hour average</w:t>
      </w:r>
      <w:r w:rsidRPr="00E8013C">
        <w:rPr>
          <w:highlight w:val="yellow"/>
          <w:u w:val="double"/>
        </w:rPr>
        <w:t>).</w:t>
      </w:r>
      <w:r w:rsidRPr="0032326E">
        <w:rPr>
          <w:highlight w:val="yellow"/>
        </w:rPr>
        <w:t xml:space="preserve">  </w:t>
      </w:r>
      <w:r w:rsidRPr="00CA3BDA">
        <w:t>[Rul</w:t>
      </w:r>
      <w:r w:rsidR="00CA3BDA" w:rsidRPr="00CA3BDA">
        <w:t>e</w:t>
      </w:r>
      <w:r w:rsidRPr="00CA3BDA">
        <w:t xml:space="preserve"> 62-210.200(PTE) and </w:t>
      </w:r>
      <w:r w:rsidRPr="00CA3BDA">
        <w:rPr>
          <w:szCs w:val="22"/>
          <w:highlight w:val="yellow"/>
          <w:u w:val="double"/>
        </w:rPr>
        <w:t>Permit No. 9999999-99</w:t>
      </w:r>
      <w:r w:rsidR="00CA3BDA">
        <w:rPr>
          <w:szCs w:val="22"/>
          <w:highlight w:val="yellow"/>
          <w:u w:val="double"/>
        </w:rPr>
        <w:t>8</w:t>
      </w:r>
      <w:r w:rsidRPr="00CA3BDA">
        <w:rPr>
          <w:szCs w:val="22"/>
          <w:highlight w:val="yellow"/>
          <w:u w:val="double"/>
        </w:rPr>
        <w:t>-AC (PSD-FL-XXX)</w:t>
      </w:r>
      <w:r w:rsidRPr="00CA3BDA">
        <w:rPr>
          <w:u w:val="double"/>
        </w:rPr>
        <w:t>]</w:t>
      </w:r>
      <w:r w:rsidRPr="00CA3BDA">
        <w:t>”</w:t>
      </w:r>
    </w:p>
    <w:p w:rsidR="00870DDB" w:rsidRDefault="00870DDB" w:rsidP="00870DDB">
      <w:pPr>
        <w:pStyle w:val="BodyText3"/>
        <w:numPr>
          <w:ilvl w:val="12"/>
          <w:numId w:val="0"/>
        </w:numPr>
        <w:jc w:val="left"/>
        <w:rPr>
          <w:szCs w:val="22"/>
        </w:rPr>
      </w:pPr>
      <w:r>
        <w:rPr>
          <w:szCs w:val="22"/>
        </w:rPr>
        <w:t>Affected Emissions Units:  EU-</w:t>
      </w:r>
      <w:r w:rsidRPr="00D11FAC">
        <w:rPr>
          <w:szCs w:val="22"/>
          <w:highlight w:val="yellow"/>
        </w:rPr>
        <w:t>997</w:t>
      </w:r>
      <w:r>
        <w:rPr>
          <w:szCs w:val="22"/>
        </w:rPr>
        <w:t xml:space="preserve"> and EU-</w:t>
      </w:r>
      <w:r w:rsidRPr="00D11FAC">
        <w:rPr>
          <w:szCs w:val="22"/>
          <w:highlight w:val="yellow"/>
        </w:rPr>
        <w:t>99</w:t>
      </w:r>
      <w:r w:rsidR="00CA3BDA">
        <w:rPr>
          <w:szCs w:val="22"/>
          <w:highlight w:val="yellow"/>
        </w:rPr>
        <w:t>8</w:t>
      </w:r>
    </w:p>
    <w:p w:rsidR="00870DDB" w:rsidRDefault="00870DDB" w:rsidP="00870DDB">
      <w:pPr>
        <w:pStyle w:val="BodyText3"/>
        <w:numPr>
          <w:ilvl w:val="12"/>
          <w:numId w:val="0"/>
        </w:numPr>
        <w:jc w:val="left"/>
        <w:rPr>
          <w:szCs w:val="22"/>
        </w:rPr>
      </w:pPr>
      <w:r>
        <w:rPr>
          <w:szCs w:val="22"/>
        </w:rPr>
        <w:t xml:space="preserve">Subsection </w:t>
      </w:r>
      <w:r w:rsidRPr="00870DDB">
        <w:rPr>
          <w:szCs w:val="22"/>
          <w:highlight w:val="yellow"/>
        </w:rPr>
        <w:t>3</w:t>
      </w:r>
      <w:r>
        <w:rPr>
          <w:szCs w:val="22"/>
          <w:highlight w:val="yellow"/>
        </w:rPr>
        <w:t>B</w:t>
      </w:r>
      <w:r>
        <w:rPr>
          <w:szCs w:val="22"/>
        </w:rPr>
        <w:t xml:space="preserve">, Specific Condition </w:t>
      </w:r>
      <w:r w:rsidRPr="00870DDB">
        <w:rPr>
          <w:szCs w:val="22"/>
          <w:highlight w:val="yellow"/>
        </w:rPr>
        <w:t>9</w:t>
      </w:r>
      <w:r>
        <w:rPr>
          <w:szCs w:val="22"/>
          <w:highlight w:val="yellow"/>
        </w:rPr>
        <w:t>8</w:t>
      </w:r>
      <w:r>
        <w:rPr>
          <w:szCs w:val="22"/>
        </w:rPr>
        <w:t>:  Th</w:t>
      </w:r>
      <w:r w:rsidR="00CA3BDA">
        <w:rPr>
          <w:szCs w:val="22"/>
        </w:rPr>
        <w:t>is</w:t>
      </w:r>
      <w:r>
        <w:rPr>
          <w:szCs w:val="22"/>
        </w:rPr>
        <w:t xml:space="preserve"> condition is deleted from the permit.</w:t>
      </w:r>
    </w:p>
    <w:p w:rsidR="00870DDB" w:rsidRDefault="00923B95" w:rsidP="00870DDB">
      <w:pPr>
        <w:pStyle w:val="BodyText3"/>
        <w:numPr>
          <w:ilvl w:val="12"/>
          <w:numId w:val="0"/>
        </w:numPr>
        <w:ind w:left="360"/>
        <w:jc w:val="left"/>
        <w:rPr>
          <w:szCs w:val="22"/>
        </w:rPr>
      </w:pPr>
      <w:r w:rsidRPr="00923B95">
        <w:rPr>
          <w:i/>
          <w:szCs w:val="22"/>
          <w:highlight w:val="yellow"/>
        </w:rPr>
        <w:t>Example</w:t>
      </w:r>
      <w:r w:rsidRPr="00923B95">
        <w:rPr>
          <w:szCs w:val="22"/>
          <w:highlight w:val="yellow"/>
        </w:rPr>
        <w:t xml:space="preserve">:  </w:t>
      </w:r>
      <w:r>
        <w:rPr>
          <w:szCs w:val="22"/>
        </w:rPr>
        <w:t>“</w:t>
      </w:r>
      <w:r w:rsidRPr="00923B95">
        <w:rPr>
          <w:strike/>
          <w:szCs w:val="22"/>
          <w:highlight w:val="yellow"/>
        </w:rPr>
        <w:t>Completion of Construction:  Within 15 days of completing construction of the LNB and OFA systems, the permittee shall notify the Compliance Authority that construction is completed.  [Rule 62-4.070(3), F.A.C.]</w:t>
      </w:r>
    </w:p>
    <w:p w:rsidR="00CA3BDA" w:rsidRPr="00D11FAC" w:rsidRDefault="00CA3BDA" w:rsidP="00CA3BDA">
      <w:pPr>
        <w:pStyle w:val="BodyText3"/>
        <w:numPr>
          <w:ilvl w:val="12"/>
          <w:numId w:val="0"/>
        </w:numPr>
        <w:jc w:val="left"/>
        <w:rPr>
          <w:b/>
          <w:szCs w:val="22"/>
        </w:rPr>
      </w:pPr>
      <w:r w:rsidRPr="00D11FAC">
        <w:rPr>
          <w:b/>
          <w:szCs w:val="22"/>
        </w:rPr>
        <w:t xml:space="preserve">Permit Being Modified:  Permit No. </w:t>
      </w:r>
      <w:r w:rsidRPr="00D11FAC">
        <w:rPr>
          <w:b/>
          <w:szCs w:val="22"/>
          <w:highlight w:val="yellow"/>
        </w:rPr>
        <w:t>9999999-99</w:t>
      </w:r>
      <w:r>
        <w:rPr>
          <w:b/>
          <w:szCs w:val="22"/>
          <w:highlight w:val="yellow"/>
        </w:rPr>
        <w:t>9</w:t>
      </w:r>
      <w:r w:rsidRPr="00D11FAC">
        <w:rPr>
          <w:b/>
          <w:szCs w:val="22"/>
        </w:rPr>
        <w:t>-AC (PSD-FL-</w:t>
      </w:r>
      <w:r>
        <w:rPr>
          <w:b/>
          <w:szCs w:val="22"/>
          <w:highlight w:val="yellow"/>
        </w:rPr>
        <w:t>XX</w:t>
      </w:r>
      <w:r w:rsidRPr="00CA3BDA">
        <w:rPr>
          <w:b/>
          <w:szCs w:val="22"/>
          <w:highlight w:val="yellow"/>
        </w:rPr>
        <w:t>Y</w:t>
      </w:r>
      <w:r w:rsidRPr="00D11FAC">
        <w:rPr>
          <w:b/>
          <w:szCs w:val="22"/>
        </w:rPr>
        <w:t>)</w:t>
      </w:r>
    </w:p>
    <w:p w:rsidR="00CA3BDA" w:rsidRDefault="00CA3BDA" w:rsidP="00CA3BDA">
      <w:pPr>
        <w:pStyle w:val="BodyText3"/>
        <w:numPr>
          <w:ilvl w:val="12"/>
          <w:numId w:val="0"/>
        </w:numPr>
        <w:jc w:val="left"/>
        <w:rPr>
          <w:szCs w:val="22"/>
        </w:rPr>
      </w:pPr>
      <w:r>
        <w:rPr>
          <w:szCs w:val="22"/>
        </w:rPr>
        <w:t>Affected Emissions Units:  EU-</w:t>
      </w:r>
      <w:r w:rsidRPr="00D11FAC">
        <w:rPr>
          <w:szCs w:val="22"/>
          <w:highlight w:val="yellow"/>
        </w:rPr>
        <w:t>997</w:t>
      </w:r>
      <w:r>
        <w:rPr>
          <w:szCs w:val="22"/>
        </w:rPr>
        <w:t>, EU-</w:t>
      </w:r>
      <w:r w:rsidRPr="00D11FAC">
        <w:rPr>
          <w:szCs w:val="22"/>
          <w:highlight w:val="yellow"/>
        </w:rPr>
        <w:t>998</w:t>
      </w:r>
      <w:r>
        <w:rPr>
          <w:szCs w:val="22"/>
        </w:rPr>
        <w:t xml:space="preserve"> and EU-</w:t>
      </w:r>
      <w:r w:rsidRPr="00D11FAC">
        <w:rPr>
          <w:szCs w:val="22"/>
          <w:highlight w:val="yellow"/>
        </w:rPr>
        <w:t>999</w:t>
      </w:r>
    </w:p>
    <w:p w:rsidR="00CA3BDA" w:rsidRDefault="00CA3BDA" w:rsidP="00CA3BDA">
      <w:pPr>
        <w:pStyle w:val="BodyText3"/>
        <w:numPr>
          <w:ilvl w:val="12"/>
          <w:numId w:val="0"/>
        </w:numPr>
        <w:jc w:val="left"/>
        <w:rPr>
          <w:szCs w:val="22"/>
        </w:rPr>
      </w:pPr>
      <w:r>
        <w:rPr>
          <w:szCs w:val="22"/>
        </w:rPr>
        <w:t xml:space="preserve">Subsection </w:t>
      </w:r>
      <w:r w:rsidRPr="00870DDB">
        <w:rPr>
          <w:szCs w:val="22"/>
          <w:highlight w:val="yellow"/>
        </w:rPr>
        <w:t>3</w:t>
      </w:r>
      <w:r w:rsidRPr="00CA3BDA">
        <w:rPr>
          <w:szCs w:val="22"/>
          <w:highlight w:val="yellow"/>
        </w:rPr>
        <w:t>C</w:t>
      </w:r>
      <w:r>
        <w:rPr>
          <w:szCs w:val="22"/>
        </w:rPr>
        <w:t xml:space="preserve">, Specific Condition </w:t>
      </w:r>
      <w:r w:rsidRPr="00870DDB">
        <w:rPr>
          <w:szCs w:val="22"/>
          <w:highlight w:val="yellow"/>
        </w:rPr>
        <w:t>9</w:t>
      </w:r>
      <w:r>
        <w:rPr>
          <w:szCs w:val="22"/>
          <w:highlight w:val="yellow"/>
        </w:rPr>
        <w:t>9</w:t>
      </w:r>
      <w:r>
        <w:rPr>
          <w:szCs w:val="22"/>
        </w:rPr>
        <w:t>:  This condition is added to the permit.</w:t>
      </w:r>
    </w:p>
    <w:p w:rsidR="00CA3BDA" w:rsidRPr="00370110" w:rsidRDefault="00CA3BDA" w:rsidP="00CA3BDA">
      <w:pPr>
        <w:widowControl w:val="0"/>
        <w:spacing w:after="120"/>
        <w:ind w:left="360"/>
        <w:rPr>
          <w:sz w:val="22"/>
          <w:szCs w:val="22"/>
          <w:highlight w:val="yellow"/>
          <w:u w:val="double"/>
        </w:rPr>
      </w:pPr>
      <w:r w:rsidRPr="00CA3BDA">
        <w:rPr>
          <w:i/>
          <w:sz w:val="22"/>
          <w:szCs w:val="22"/>
          <w:highlight w:val="yellow"/>
        </w:rPr>
        <w:t>Example</w:t>
      </w:r>
      <w:r w:rsidRPr="00CA3BDA">
        <w:rPr>
          <w:sz w:val="22"/>
          <w:szCs w:val="22"/>
          <w:highlight w:val="yellow"/>
        </w:rPr>
        <w:t xml:space="preserve">:  </w:t>
      </w:r>
      <w:r w:rsidRPr="00CA3BDA">
        <w:rPr>
          <w:sz w:val="22"/>
          <w:szCs w:val="22"/>
        </w:rPr>
        <w:t>“</w:t>
      </w:r>
      <w:r w:rsidRPr="00CA3BDA">
        <w:rPr>
          <w:sz w:val="22"/>
          <w:szCs w:val="22"/>
          <w:highlight w:val="yellow"/>
          <w:u w:val="double"/>
        </w:rPr>
        <w:t xml:space="preserve">Test Reports:  The permittee shall prepare and submit reports for all required tests in accordance with the requirements specified in Rule 62-297.310(8), F.A.C.  </w:t>
      </w:r>
      <w:r w:rsidR="00370110" w:rsidRPr="00CA3BDA">
        <w:rPr>
          <w:sz w:val="22"/>
          <w:szCs w:val="22"/>
          <w:highlight w:val="yellow"/>
          <w:u w:val="double"/>
        </w:rPr>
        <w:t xml:space="preserve">As part of the reports, the permittee shall also provide the following for each test run:  the fuel firing rate, the heat input rate and the scrubber pressure </w:t>
      </w:r>
      <w:r w:rsidR="00370110" w:rsidRPr="00370110">
        <w:rPr>
          <w:sz w:val="22"/>
          <w:szCs w:val="22"/>
          <w:highlight w:val="yellow"/>
          <w:u w:val="double"/>
        </w:rPr>
        <w:t>differential</w:t>
      </w:r>
      <w:r w:rsidR="00370110">
        <w:rPr>
          <w:sz w:val="22"/>
          <w:szCs w:val="22"/>
          <w:highlight w:val="yellow"/>
          <w:u w:val="double"/>
        </w:rPr>
        <w:t>.</w:t>
      </w:r>
      <w:r w:rsidR="00370110" w:rsidRPr="00370110">
        <w:rPr>
          <w:sz w:val="22"/>
          <w:szCs w:val="22"/>
          <w:highlight w:val="yellow"/>
          <w:u w:val="double"/>
        </w:rPr>
        <w:t xml:space="preserve">  [9999999-999-AC (PSD-FL-XXY)</w:t>
      </w:r>
      <w:r w:rsidR="00370110" w:rsidRPr="00370110">
        <w:rPr>
          <w:sz w:val="22"/>
          <w:szCs w:val="22"/>
        </w:rPr>
        <w:t>”</w:t>
      </w:r>
    </w:p>
    <w:p w:rsidR="00D11FAC" w:rsidRPr="0049114D" w:rsidRDefault="00CA3BDA" w:rsidP="00B56CB8">
      <w:pPr>
        <w:pStyle w:val="BodyText3"/>
        <w:numPr>
          <w:ilvl w:val="12"/>
          <w:numId w:val="0"/>
        </w:numPr>
        <w:jc w:val="left"/>
        <w:rPr>
          <w:i/>
          <w:szCs w:val="22"/>
        </w:rPr>
      </w:pPr>
      <w:r w:rsidRPr="0049114D">
        <w:rPr>
          <w:i/>
          <w:szCs w:val="22"/>
          <w:highlight w:val="green"/>
        </w:rPr>
        <w:t>{Note:  Depending on the project, you may want to include a condition requiring the submittal of an application for a Title V permit.  In most cases, the AC revision would be processed concurrently with an AV revision.}</w:t>
      </w:r>
    </w:p>
    <w:sectPr w:rsidR="00D11FAC" w:rsidRPr="0049114D" w:rsidSect="00193EC2">
      <w:headerReference w:type="even" r:id="rId20"/>
      <w:headerReference w:type="default" r:id="rId21"/>
      <w:headerReference w:type="first" r:id="rId22"/>
      <w:pgSz w:w="12240" w:h="15840" w:code="1"/>
      <w:pgMar w:top="720" w:right="1080" w:bottom="720" w:left="108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4A21" w:rsidRDefault="007F4A21">
      <w:r>
        <w:separator/>
      </w:r>
    </w:p>
  </w:endnote>
  <w:endnote w:type="continuationSeparator" w:id="0">
    <w:p w:rsidR="007F4A21" w:rsidRDefault="007F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A72" w:rsidRDefault="00375A72" w:rsidP="00375A72">
    <w:pPr>
      <w:pStyle w:val="Footer"/>
      <w:numPr>
        <w:ilvl w:val="0"/>
        <w:numId w:val="40"/>
      </w:numPr>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A72" w:rsidRDefault="00375A72" w:rsidP="00375A72">
    <w:pPr>
      <w:pStyle w:val="Footer"/>
      <w:numPr>
        <w:ilvl w:val="0"/>
        <w:numId w:val="41"/>
      </w:numP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706" w:rsidRPr="00077826" w:rsidRDefault="00D65706" w:rsidP="000A6FC9">
    <w:pPr>
      <w:pBdr>
        <w:top w:val="single" w:sz="8" w:space="1" w:color="auto"/>
      </w:pBdr>
      <w:tabs>
        <w:tab w:val="right" w:pos="10080"/>
      </w:tabs>
      <w:spacing w:before="240"/>
      <w:rPr>
        <w:rStyle w:val="PageNumber"/>
      </w:rPr>
    </w:pPr>
    <w:r>
      <w:rPr>
        <w:rStyle w:val="PageNumber"/>
        <w:highlight w:val="yellow"/>
      </w:rPr>
      <w:t>Company</w:t>
    </w:r>
    <w:r w:rsidRPr="00361A0F">
      <w:rPr>
        <w:rStyle w:val="PageNumber"/>
        <w:highlight w:val="yellow"/>
      </w:rPr>
      <w:t xml:space="preserve"> Name</w:t>
    </w:r>
    <w:r w:rsidRPr="00077826">
      <w:rPr>
        <w:rStyle w:val="PageNumber"/>
        <w:color w:val="FF0000"/>
      </w:rPr>
      <w:tab/>
    </w:r>
    <w:r w:rsidRPr="00220186">
      <w:rPr>
        <w:rStyle w:val="PageNumber"/>
      </w:rPr>
      <w:t xml:space="preserve">Air Permit No. </w:t>
    </w:r>
    <w:r>
      <w:rPr>
        <w:rStyle w:val="PageNumber"/>
        <w:highlight w:val="yellow"/>
      </w:rPr>
      <w:t>9999999</w:t>
    </w:r>
    <w:r w:rsidRPr="00361A0F">
      <w:rPr>
        <w:rStyle w:val="PageNumber"/>
        <w:highlight w:val="yellow"/>
      </w:rPr>
      <w:t>-</w:t>
    </w:r>
    <w:r w:rsidRPr="003542D1">
      <w:rPr>
        <w:rStyle w:val="PageNumber"/>
        <w:highlight w:val="yellow"/>
      </w:rPr>
      <w:t>999</w:t>
    </w:r>
    <w:r w:rsidRPr="00220186">
      <w:rPr>
        <w:rStyle w:val="PageNumber"/>
      </w:rPr>
      <w:t>-AC</w:t>
    </w:r>
  </w:p>
  <w:p w:rsidR="00D65706" w:rsidRPr="00077826" w:rsidRDefault="00D65706" w:rsidP="000A6FC9">
    <w:pPr>
      <w:tabs>
        <w:tab w:val="right" w:pos="10080"/>
      </w:tabs>
      <w:rPr>
        <w:rStyle w:val="PageNumber"/>
      </w:rPr>
    </w:pPr>
    <w:r w:rsidRPr="006E5182">
      <w:rPr>
        <w:rStyle w:val="PageNumber"/>
        <w:highlight w:val="yellow"/>
      </w:rPr>
      <w:t>Plant Name</w:t>
    </w:r>
    <w:r>
      <w:rPr>
        <w:rStyle w:val="PageNumber"/>
      </w:rPr>
      <w:tab/>
    </w:r>
    <w:r w:rsidRPr="00EB0ED5">
      <w:rPr>
        <w:rStyle w:val="PageNumber"/>
        <w:highlight w:val="yellow"/>
      </w:rPr>
      <w:t>Air Construction Permit Revision</w:t>
    </w:r>
  </w:p>
  <w:p w:rsidR="00D65706" w:rsidRPr="00077826" w:rsidRDefault="00D65706" w:rsidP="00077826">
    <w:pPr>
      <w:jc w:val="center"/>
      <w:rPr>
        <w:rStyle w:val="PageNumber"/>
      </w:rPr>
    </w:pPr>
    <w:r w:rsidRPr="00077826">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4A21" w:rsidRDefault="007F4A21">
      <w:r>
        <w:separator/>
      </w:r>
    </w:p>
  </w:footnote>
  <w:footnote w:type="continuationSeparator" w:id="0">
    <w:p w:rsidR="007F4A21" w:rsidRDefault="007F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Default="00D65706" w:rsidP="005E5215">
    <w:pPr>
      <w:pStyle w:val="Header"/>
      <w:numPr>
        <w:ilvl w:val="0"/>
        <w:numId w:val="9"/>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44" o:spid="_x0000_s2068" type="#_x0000_t136" style="position:absolute;left:0;text-align:left;margin-left:0;margin-top:0;width:516.75pt;height:193.75pt;rotation:315;z-index:-25166131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Pr="000A6FC9" w:rsidRDefault="000A6FC9" w:rsidP="000A6FC9">
    <w:pPr>
      <w:pStyle w:val="Header"/>
      <w:jc w:val="center"/>
      <w:rPr>
        <w:b/>
        <w:i/>
        <w:sz w:val="28"/>
        <w:szCs w:val="28"/>
      </w:rPr>
    </w:pPr>
    <w:r w:rsidRPr="000A6FC9">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Default="00D65706" w:rsidP="005E5215">
    <w:pPr>
      <w:pStyle w:val="Header"/>
      <w:numPr>
        <w:ilvl w:val="0"/>
        <w:numId w:val="10"/>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43" o:spid="_x0000_s2067" type="#_x0000_t136" style="position:absolute;left:0;text-align:left;margin-left:0;margin-top:0;width:516.75pt;height:193.75pt;rotation:315;z-index:-25166233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A72" w:rsidRPr="000A6FC9" w:rsidRDefault="00D65706" w:rsidP="000A6FC9">
    <w:pPr>
      <w:pStyle w:val="Header"/>
      <w:pBdr>
        <w:bottom w:val="single" w:sz="8" w:space="1" w:color="auto"/>
      </w:pBdr>
      <w:spacing w:after="240"/>
      <w:jc w:val="center"/>
      <w:rPr>
        <w:b/>
        <w:sz w:val="22"/>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1" o:spid="_x0000_s2076" type="#_x0000_t136" style="position:absolute;left:0;text-align:left;margin-left:0;margin-top:0;width:500.3pt;height:200.1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A6FC9" w:rsidRPr="001023C1">
      <w:rPr>
        <w:b/>
        <w:sz w:val="22"/>
        <w:szCs w:val="22"/>
        <w:highlight w:val="yellow"/>
      </w:rPr>
      <w:t>DRAFT</w:t>
    </w:r>
    <w:r w:rsidR="000A6FC9" w:rsidRPr="001023C1">
      <w:rPr>
        <w:b/>
        <w:sz w:val="22"/>
        <w:szCs w:val="22"/>
      </w:rPr>
      <w:t xml:space="preserve"> PERMIT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F2D" w:rsidRDefault="00D657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47" o:spid="_x0000_s2071" type="#_x0000_t136" style="position:absolute;margin-left:0;margin-top:0;width:516.75pt;height:193.75pt;rotation:315;z-index:-25165926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Default="00D65706" w:rsidP="00FD2F3D">
    <w:pPr>
      <w:pStyle w:val="Header"/>
      <w:pBdr>
        <w:bottom w:val="single" w:sz="8" w:space="1" w:color="auto"/>
      </w:pBdr>
      <w:tabs>
        <w:tab w:val="clear" w:pos="4320"/>
        <w:tab w:val="clear" w:pos="8640"/>
      </w:tabs>
      <w:spacing w:after="240"/>
      <w:jc w:val="center"/>
      <w:rPr>
        <w:sz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48" o:spid="_x0000_s2072" type="#_x0000_t136" style="position:absolute;left:0;text-align:left;margin-left:0;margin-top:0;width:516.75pt;height:193.75pt;rotation:315;z-index:-25165824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CA3BDA">
      <w:rPr>
        <w:b/>
        <w:sz w:val="22"/>
      </w:rPr>
      <w:t xml:space="preserve">SECTION 1.  GENERAL INFORMATION </w:t>
    </w:r>
    <w:r w:rsidR="00CA3BDA" w:rsidRPr="008470DF">
      <w:rPr>
        <w:b/>
        <w:sz w:val="22"/>
        <w:highlight w:val="yellow"/>
      </w:rPr>
      <w:t>(DRAFT)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F2D" w:rsidRDefault="00D657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46" o:spid="_x0000_s2070" type="#_x0000_t136" style="position:absolute;margin-left:0;margin-top:0;width:516.75pt;height:193.75pt;rotation:315;z-index:-25166028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Default="00D65706" w:rsidP="005E5215">
    <w:pPr>
      <w:pStyle w:val="Header"/>
      <w:numPr>
        <w:ilvl w:val="0"/>
        <w:numId w:val="17"/>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50" o:spid="_x0000_s2074" type="#_x0000_t136" style="position:absolute;left:0;text-align:left;margin-left:0;margin-top:0;width:516.75pt;height:193.75pt;rotation:315;z-index:-25165619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Default="00D65706" w:rsidP="00FD2F3D">
    <w:pPr>
      <w:pStyle w:val="Header"/>
      <w:pBdr>
        <w:between w:val="single" w:sz="8" w:space="1" w:color="auto"/>
      </w:pBdr>
      <w:tabs>
        <w:tab w:val="clear" w:pos="4320"/>
        <w:tab w:val="clear" w:pos="8640"/>
      </w:tabs>
      <w:jc w:val="center"/>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51" o:spid="_x0000_s2075" type="#_x0000_t136" style="position:absolute;left:0;text-align:left;margin-left:0;margin-top:0;width:516.75pt;height:193.75pt;rotation:315;z-index:-25165516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CA3BDA">
      <w:rPr>
        <w:b/>
        <w:sz w:val="22"/>
      </w:rPr>
      <w:t xml:space="preserve">SECTION 2.  PERMIT REVISIONS </w:t>
    </w:r>
    <w:r w:rsidR="00CA3BDA" w:rsidRPr="008470DF">
      <w:rPr>
        <w:b/>
        <w:sz w:val="22"/>
        <w:highlight w:val="yellow"/>
      </w:rPr>
      <w:t>(DRAFT)</w:t>
    </w:r>
  </w:p>
  <w:p w:rsidR="00CA3BDA" w:rsidRDefault="00CA3BDA" w:rsidP="00FD2F3D">
    <w:pPr>
      <w:pStyle w:val="Header"/>
      <w:pBdr>
        <w:between w:val="single" w:sz="8" w:space="1" w:color="auto"/>
      </w:pBdr>
      <w:tabs>
        <w:tab w:val="clear" w:pos="4320"/>
        <w:tab w:val="clear" w:pos="8640"/>
      </w:tabs>
      <w:spacing w:after="240"/>
      <w:jc w:val="center"/>
      <w:rPr>
        <w:b/>
        <w:sz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BDA" w:rsidRDefault="00D65706" w:rsidP="005E5215">
    <w:pPr>
      <w:pStyle w:val="Header"/>
      <w:numPr>
        <w:ilvl w:val="0"/>
        <w:numId w:val="18"/>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90349" o:spid="_x0000_s2073" type="#_x0000_t136" style="position:absolute;left:0;text-align:left;margin-left:0;margin-top:0;width:516.75pt;height:193.75pt;rotation:315;z-index:-25165721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pStyle w:val="Heading1"/>
      <w:lvlText w:val="%1."/>
      <w:legacy w:legacy="1" w:legacySpace="0" w:legacyIndent="720"/>
      <w:lvlJc w:val="left"/>
      <w:pPr>
        <w:ind w:left="720" w:hanging="720"/>
      </w:pPr>
      <w:rPr>
        <w:sz w:val="24"/>
      </w:r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D1631"/>
    <w:multiLevelType w:val="singleLevel"/>
    <w:tmpl w:val="95BCCBAC"/>
    <w:lvl w:ilvl="0">
      <w:start w:val="1"/>
      <w:numFmt w:val="decimal"/>
      <w:lvlText w:val="(%1)"/>
      <w:legacy w:legacy="1" w:legacySpace="0" w:legacyIndent="720"/>
      <w:lvlJc w:val="left"/>
      <w:pPr>
        <w:ind w:left="720" w:hanging="720"/>
      </w:pPr>
    </w:lvl>
  </w:abstractNum>
  <w:abstractNum w:abstractNumId="3" w15:restartNumberingAfterBreak="0">
    <w:nsid w:val="0F8D461E"/>
    <w:multiLevelType w:val="multilevel"/>
    <w:tmpl w:val="AC526BA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2DF202E"/>
    <w:multiLevelType w:val="hybridMultilevel"/>
    <w:tmpl w:val="06EABF5C"/>
    <w:lvl w:ilvl="0" w:tplc="FDAC5272">
      <w:start w:val="1"/>
      <w:numFmt w:val="decimal"/>
      <w:lvlText w:val="%1."/>
      <w:lvlJc w:val="left"/>
      <w:pPr>
        <w:tabs>
          <w:tab w:val="num" w:pos="360"/>
        </w:tabs>
        <w:ind w:left="360" w:hanging="360"/>
      </w:pPr>
    </w:lvl>
    <w:lvl w:ilvl="1" w:tplc="B7D01864">
      <w:start w:val="1"/>
      <w:numFmt w:val="lowerLetter"/>
      <w:lvlText w:val="%2."/>
      <w:lvlJc w:val="left"/>
      <w:pPr>
        <w:tabs>
          <w:tab w:val="num" w:pos="1440"/>
        </w:tabs>
        <w:ind w:left="1440" w:hanging="360"/>
      </w:pPr>
      <w:rPr>
        <w:rFonts w:ascii="Times New Roman" w:hAnsi="Times New Roman"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A57889"/>
    <w:multiLevelType w:val="hybridMultilevel"/>
    <w:tmpl w:val="DADE11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75CFF"/>
    <w:multiLevelType w:val="hybridMultilevel"/>
    <w:tmpl w:val="BB1A6592"/>
    <w:lvl w:ilvl="0" w:tplc="A634839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8934828"/>
    <w:multiLevelType w:val="hybridMultilevel"/>
    <w:tmpl w:val="8594E10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986F53"/>
    <w:multiLevelType w:val="singleLevel"/>
    <w:tmpl w:val="F1A85D9A"/>
    <w:lvl w:ilvl="0">
      <w:start w:val="1"/>
      <w:numFmt w:val="decimal"/>
      <w:lvlText w:val="(%1)"/>
      <w:legacy w:legacy="1" w:legacySpace="0" w:legacyIndent="720"/>
      <w:lvlJc w:val="left"/>
      <w:pPr>
        <w:ind w:left="720" w:hanging="720"/>
      </w:pPr>
    </w:lvl>
  </w:abstractNum>
  <w:abstractNum w:abstractNumId="9" w15:restartNumberingAfterBreak="0">
    <w:nsid w:val="2B447B50"/>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3C40BF"/>
    <w:multiLevelType w:val="multilevel"/>
    <w:tmpl w:val="AC526BA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E164858"/>
    <w:multiLevelType w:val="hybridMultilevel"/>
    <w:tmpl w:val="A712E15E"/>
    <w:lvl w:ilvl="0" w:tplc="DB96C766">
      <w:start w:val="5"/>
      <w:numFmt w:val="decimal"/>
      <w:lvlText w:val="%1."/>
      <w:lvlJc w:val="left"/>
      <w:pPr>
        <w:tabs>
          <w:tab w:val="num" w:pos="450"/>
        </w:tabs>
        <w:ind w:left="450" w:hanging="360"/>
      </w:pPr>
      <w:rPr>
        <w:rFonts w:hint="default"/>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E955E5"/>
    <w:multiLevelType w:val="singleLevel"/>
    <w:tmpl w:val="FDAC5272"/>
    <w:lvl w:ilvl="0">
      <w:start w:val="1"/>
      <w:numFmt w:val="decimal"/>
      <w:lvlText w:val="%1."/>
      <w:lvlJc w:val="left"/>
      <w:pPr>
        <w:tabs>
          <w:tab w:val="num" w:pos="360"/>
        </w:tabs>
        <w:ind w:left="360" w:hanging="360"/>
      </w:pPr>
    </w:lvl>
  </w:abstractNum>
  <w:abstractNum w:abstractNumId="13" w15:restartNumberingAfterBreak="0">
    <w:nsid w:val="38C942FA"/>
    <w:multiLevelType w:val="singleLevel"/>
    <w:tmpl w:val="F1A85D9A"/>
    <w:lvl w:ilvl="0">
      <w:start w:val="1"/>
      <w:numFmt w:val="decimal"/>
      <w:lvlText w:val="(%1)"/>
      <w:legacy w:legacy="1" w:legacySpace="0" w:legacyIndent="720"/>
      <w:lvlJc w:val="left"/>
      <w:pPr>
        <w:ind w:left="720" w:hanging="720"/>
      </w:pPr>
    </w:lvl>
  </w:abstractNum>
  <w:abstractNum w:abstractNumId="14" w15:restartNumberingAfterBreak="0">
    <w:nsid w:val="3B032BF1"/>
    <w:multiLevelType w:val="singleLevel"/>
    <w:tmpl w:val="95BCCBAC"/>
    <w:lvl w:ilvl="0">
      <w:start w:val="1"/>
      <w:numFmt w:val="decimal"/>
      <w:lvlText w:val="(%1)"/>
      <w:legacy w:legacy="1" w:legacySpace="0" w:legacyIndent="720"/>
      <w:lvlJc w:val="left"/>
      <w:pPr>
        <w:ind w:left="720" w:hanging="720"/>
      </w:pPr>
    </w:lvl>
  </w:abstractNum>
  <w:abstractNum w:abstractNumId="15" w15:restartNumberingAfterBreak="0">
    <w:nsid w:val="3BA27005"/>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FE609C3"/>
    <w:multiLevelType w:val="singleLevel"/>
    <w:tmpl w:val="F1A85D9A"/>
    <w:lvl w:ilvl="0">
      <w:start w:val="1"/>
      <w:numFmt w:val="decimal"/>
      <w:lvlText w:val="(%1)"/>
      <w:legacy w:legacy="1" w:legacySpace="0" w:legacyIndent="720"/>
      <w:lvlJc w:val="left"/>
      <w:pPr>
        <w:ind w:left="720" w:hanging="720"/>
      </w:pPr>
    </w:lvl>
  </w:abstractNum>
  <w:abstractNum w:abstractNumId="17" w15:restartNumberingAfterBreak="0">
    <w:nsid w:val="405F2C4B"/>
    <w:multiLevelType w:val="singleLevel"/>
    <w:tmpl w:val="F1A85D9A"/>
    <w:lvl w:ilvl="0">
      <w:start w:val="1"/>
      <w:numFmt w:val="decimal"/>
      <w:lvlText w:val="(%1)"/>
      <w:legacy w:legacy="1" w:legacySpace="0" w:legacyIndent="720"/>
      <w:lvlJc w:val="left"/>
      <w:pPr>
        <w:ind w:left="720" w:hanging="720"/>
      </w:pPr>
    </w:lvl>
  </w:abstractNum>
  <w:abstractNum w:abstractNumId="18" w15:restartNumberingAfterBreak="0">
    <w:nsid w:val="41051669"/>
    <w:multiLevelType w:val="singleLevel"/>
    <w:tmpl w:val="F1A85D9A"/>
    <w:lvl w:ilvl="0">
      <w:start w:val="1"/>
      <w:numFmt w:val="decimal"/>
      <w:lvlText w:val="(%1)"/>
      <w:legacy w:legacy="1" w:legacySpace="0" w:legacyIndent="720"/>
      <w:lvlJc w:val="left"/>
      <w:pPr>
        <w:ind w:left="720" w:hanging="720"/>
      </w:pPr>
    </w:lvl>
  </w:abstractNum>
  <w:abstractNum w:abstractNumId="19" w15:restartNumberingAfterBreak="0">
    <w:nsid w:val="44617DFF"/>
    <w:multiLevelType w:val="singleLevel"/>
    <w:tmpl w:val="F1A85D9A"/>
    <w:lvl w:ilvl="0">
      <w:start w:val="1"/>
      <w:numFmt w:val="decimal"/>
      <w:lvlText w:val="(%1)"/>
      <w:legacy w:legacy="1" w:legacySpace="0" w:legacyIndent="720"/>
      <w:lvlJc w:val="left"/>
      <w:pPr>
        <w:ind w:left="720" w:hanging="720"/>
      </w:pPr>
    </w:lvl>
  </w:abstractNum>
  <w:abstractNum w:abstractNumId="20" w15:restartNumberingAfterBreak="0">
    <w:nsid w:val="45A51284"/>
    <w:multiLevelType w:val="singleLevel"/>
    <w:tmpl w:val="F1A85D9A"/>
    <w:lvl w:ilvl="0">
      <w:start w:val="1"/>
      <w:numFmt w:val="decimal"/>
      <w:lvlText w:val="(%1)"/>
      <w:legacy w:legacy="1" w:legacySpace="0" w:legacyIndent="720"/>
      <w:lvlJc w:val="left"/>
      <w:pPr>
        <w:ind w:left="720" w:hanging="720"/>
      </w:pPr>
    </w:lvl>
  </w:abstractNum>
  <w:abstractNum w:abstractNumId="21" w15:restartNumberingAfterBreak="0">
    <w:nsid w:val="4E39370D"/>
    <w:multiLevelType w:val="hybridMultilevel"/>
    <w:tmpl w:val="46906B38"/>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E21541"/>
    <w:multiLevelType w:val="hybridMultilevel"/>
    <w:tmpl w:val="088C63CA"/>
    <w:lvl w:ilvl="0" w:tplc="8A4290C0">
      <w:start w:val="1"/>
      <w:numFmt w:val="lowerLetter"/>
      <w:lvlText w:val="%1."/>
      <w:lvlJc w:val="left"/>
      <w:pPr>
        <w:tabs>
          <w:tab w:val="num" w:pos="720"/>
        </w:tabs>
        <w:ind w:left="720" w:hanging="360"/>
      </w:pPr>
      <w:rPr>
        <w:rFonts w:hint="default"/>
      </w:rPr>
    </w:lvl>
    <w:lvl w:ilvl="1" w:tplc="60B6903E">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F802BC"/>
    <w:multiLevelType w:val="singleLevel"/>
    <w:tmpl w:val="FDAC5272"/>
    <w:lvl w:ilvl="0">
      <w:start w:val="1"/>
      <w:numFmt w:val="decimal"/>
      <w:lvlText w:val="%1."/>
      <w:lvlJc w:val="left"/>
      <w:pPr>
        <w:tabs>
          <w:tab w:val="num" w:pos="360"/>
        </w:tabs>
        <w:ind w:left="360" w:hanging="360"/>
      </w:pPr>
    </w:lvl>
  </w:abstractNum>
  <w:abstractNum w:abstractNumId="24" w15:restartNumberingAfterBreak="0">
    <w:nsid w:val="56745E92"/>
    <w:multiLevelType w:val="singleLevel"/>
    <w:tmpl w:val="F1A85D9A"/>
    <w:lvl w:ilvl="0">
      <w:start w:val="1"/>
      <w:numFmt w:val="decimal"/>
      <w:lvlText w:val="(%1)"/>
      <w:legacy w:legacy="1" w:legacySpace="0" w:legacyIndent="720"/>
      <w:lvlJc w:val="left"/>
      <w:pPr>
        <w:ind w:left="720" w:hanging="720"/>
      </w:pPr>
    </w:lvl>
  </w:abstractNum>
  <w:abstractNum w:abstractNumId="25" w15:restartNumberingAfterBreak="0">
    <w:nsid w:val="5BB20722"/>
    <w:multiLevelType w:val="hybridMultilevel"/>
    <w:tmpl w:val="30E05FF6"/>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3777C"/>
    <w:multiLevelType w:val="hybridMultilevel"/>
    <w:tmpl w:val="2B908C18"/>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06354A"/>
    <w:multiLevelType w:val="singleLevel"/>
    <w:tmpl w:val="F1A85D9A"/>
    <w:lvl w:ilvl="0">
      <w:start w:val="1"/>
      <w:numFmt w:val="decimal"/>
      <w:lvlText w:val="(%1)"/>
      <w:legacy w:legacy="1" w:legacySpace="0" w:legacyIndent="720"/>
      <w:lvlJc w:val="left"/>
      <w:pPr>
        <w:ind w:left="720" w:hanging="720"/>
      </w:pPr>
    </w:lvl>
  </w:abstractNum>
  <w:abstractNum w:abstractNumId="28" w15:restartNumberingAfterBreak="0">
    <w:nsid w:val="61245E1F"/>
    <w:multiLevelType w:val="hybridMultilevel"/>
    <w:tmpl w:val="2D384D7E"/>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6F17A9"/>
    <w:multiLevelType w:val="hybridMultilevel"/>
    <w:tmpl w:val="6CDA7812"/>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9601C9"/>
    <w:multiLevelType w:val="singleLevel"/>
    <w:tmpl w:val="F1A85D9A"/>
    <w:lvl w:ilvl="0">
      <w:start w:val="1"/>
      <w:numFmt w:val="decimal"/>
      <w:lvlText w:val="(%1)"/>
      <w:legacy w:legacy="1" w:legacySpace="0" w:legacyIndent="720"/>
      <w:lvlJc w:val="left"/>
      <w:pPr>
        <w:ind w:left="720" w:hanging="720"/>
      </w:pPr>
    </w:lvl>
  </w:abstractNum>
  <w:abstractNum w:abstractNumId="31" w15:restartNumberingAfterBreak="0">
    <w:nsid w:val="67840447"/>
    <w:multiLevelType w:val="hybridMultilevel"/>
    <w:tmpl w:val="AA249456"/>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87E69C8"/>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B2777AF"/>
    <w:multiLevelType w:val="hybridMultilevel"/>
    <w:tmpl w:val="92A4334A"/>
    <w:lvl w:ilvl="0" w:tplc="72CEAFDC">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DD306A4"/>
    <w:multiLevelType w:val="singleLevel"/>
    <w:tmpl w:val="F1A85D9A"/>
    <w:lvl w:ilvl="0">
      <w:start w:val="1"/>
      <w:numFmt w:val="decimal"/>
      <w:lvlText w:val="(%1)"/>
      <w:legacy w:legacy="1" w:legacySpace="0" w:legacyIndent="720"/>
      <w:lvlJc w:val="left"/>
      <w:pPr>
        <w:ind w:left="720" w:hanging="720"/>
      </w:pPr>
    </w:lvl>
  </w:abstractNum>
  <w:abstractNum w:abstractNumId="35" w15:restartNumberingAfterBreak="0">
    <w:nsid w:val="74053F58"/>
    <w:multiLevelType w:val="hybridMultilevel"/>
    <w:tmpl w:val="A574BDA2"/>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7518E2"/>
    <w:multiLevelType w:val="multilevel"/>
    <w:tmpl w:val="960CD06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7D56C54"/>
    <w:multiLevelType w:val="singleLevel"/>
    <w:tmpl w:val="F1A85D9A"/>
    <w:lvl w:ilvl="0">
      <w:start w:val="1"/>
      <w:numFmt w:val="decimal"/>
      <w:lvlText w:val="(%1)"/>
      <w:legacy w:legacy="1" w:legacySpace="0" w:legacyIndent="720"/>
      <w:lvlJc w:val="left"/>
      <w:pPr>
        <w:ind w:left="720" w:hanging="720"/>
      </w:pPr>
    </w:lvl>
  </w:abstractNum>
  <w:abstractNum w:abstractNumId="38" w15:restartNumberingAfterBreak="0">
    <w:nsid w:val="77F07BA8"/>
    <w:multiLevelType w:val="singleLevel"/>
    <w:tmpl w:val="F1A85D9A"/>
    <w:lvl w:ilvl="0">
      <w:start w:val="1"/>
      <w:numFmt w:val="decimal"/>
      <w:lvlText w:val="(%1)"/>
      <w:legacy w:legacy="1" w:legacySpace="0" w:legacyIndent="720"/>
      <w:lvlJc w:val="left"/>
      <w:pPr>
        <w:ind w:left="720" w:hanging="720"/>
      </w:pPr>
    </w:lvl>
  </w:abstractNum>
  <w:abstractNum w:abstractNumId="39" w15:restartNumberingAfterBreak="0">
    <w:nsid w:val="7B623727"/>
    <w:multiLevelType w:val="multilevel"/>
    <w:tmpl w:val="960CD06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B82042A"/>
    <w:multiLevelType w:val="singleLevel"/>
    <w:tmpl w:val="F1A85D9A"/>
    <w:lvl w:ilvl="0">
      <w:start w:val="1"/>
      <w:numFmt w:val="decimal"/>
      <w:lvlText w:val="(%1)"/>
      <w:legacy w:legacy="1" w:legacySpace="0" w:legacyIndent="720"/>
      <w:lvlJc w:val="left"/>
      <w:pPr>
        <w:ind w:left="720" w:hanging="720"/>
      </w:pPr>
    </w:lvl>
  </w:abstractNum>
  <w:num w:numId="1">
    <w:abstractNumId w:val="0"/>
  </w:num>
  <w:num w:numId="2">
    <w:abstractNumId w:val="23"/>
  </w:num>
  <w:num w:numId="3">
    <w:abstractNumId w:val="14"/>
  </w:num>
  <w:num w:numId="4">
    <w:abstractNumId w:val="2"/>
  </w:num>
  <w:num w:numId="5">
    <w:abstractNumId w:val="15"/>
  </w:num>
  <w:num w:numId="6">
    <w:abstractNumId w:val="32"/>
  </w:num>
  <w:num w:numId="7">
    <w:abstractNumId w:val="21"/>
  </w:num>
  <w:num w:numId="8">
    <w:abstractNumId w:val="31"/>
  </w:num>
  <w:num w:numId="9">
    <w:abstractNumId w:val="18"/>
  </w:num>
  <w:num w:numId="10">
    <w:abstractNumId w:val="38"/>
  </w:num>
  <w:num w:numId="11">
    <w:abstractNumId w:val="16"/>
  </w:num>
  <w:num w:numId="12">
    <w:abstractNumId w:val="24"/>
  </w:num>
  <w:num w:numId="13">
    <w:abstractNumId w:val="20"/>
  </w:num>
  <w:num w:numId="14">
    <w:abstractNumId w:val="30"/>
  </w:num>
  <w:num w:numId="15">
    <w:abstractNumId w:val="17"/>
  </w:num>
  <w:num w:numId="16">
    <w:abstractNumId w:val="37"/>
  </w:num>
  <w:num w:numId="17">
    <w:abstractNumId w:val="19"/>
  </w:num>
  <w:num w:numId="18">
    <w:abstractNumId w:val="27"/>
  </w:num>
  <w:num w:numId="19">
    <w:abstractNumId w:val="1"/>
  </w:num>
  <w:num w:numId="20">
    <w:abstractNumId w:val="6"/>
  </w:num>
  <w:num w:numId="21">
    <w:abstractNumId w:val="36"/>
  </w:num>
  <w:num w:numId="22">
    <w:abstractNumId w:val="25"/>
  </w:num>
  <w:num w:numId="23">
    <w:abstractNumId w:val="26"/>
  </w:num>
  <w:num w:numId="24">
    <w:abstractNumId w:val="39"/>
  </w:num>
  <w:num w:numId="25">
    <w:abstractNumId w:val="28"/>
  </w:num>
  <w:num w:numId="26">
    <w:abstractNumId w:val="3"/>
  </w:num>
  <w:num w:numId="27">
    <w:abstractNumId w:val="7"/>
  </w:num>
  <w:num w:numId="28">
    <w:abstractNumId w:val="4"/>
  </w:num>
  <w:num w:numId="29">
    <w:abstractNumId w:val="33"/>
  </w:num>
  <w:num w:numId="30">
    <w:abstractNumId w:val="35"/>
  </w:num>
  <w:num w:numId="31">
    <w:abstractNumId w:val="9"/>
  </w:num>
  <w:num w:numId="32">
    <w:abstractNumId w:val="22"/>
  </w:num>
  <w:num w:numId="33">
    <w:abstractNumId w:val="10"/>
  </w:num>
  <w:num w:numId="34">
    <w:abstractNumId w:val="29"/>
  </w:num>
  <w:num w:numId="35">
    <w:abstractNumId w:val="40"/>
  </w:num>
  <w:num w:numId="36">
    <w:abstractNumId w:val="12"/>
  </w:num>
  <w:num w:numId="37">
    <w:abstractNumId w:val="11"/>
  </w:num>
  <w:num w:numId="38">
    <w:abstractNumId w:val="5"/>
  </w:num>
  <w:num w:numId="39">
    <w:abstractNumId w:val="34"/>
  </w:num>
  <w:num w:numId="40">
    <w:abstractNumId w:val="8"/>
  </w:num>
  <w:num w:numId="41">
    <w:abstractNumId w:val="13"/>
  </w:num>
  <w:num w:numId="4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C3"/>
    <w:rsid w:val="00016AA1"/>
    <w:rsid w:val="00020FDC"/>
    <w:rsid w:val="000472DA"/>
    <w:rsid w:val="00047F18"/>
    <w:rsid w:val="00063CC3"/>
    <w:rsid w:val="00077826"/>
    <w:rsid w:val="00095C1D"/>
    <w:rsid w:val="000A60F6"/>
    <w:rsid w:val="000A6FC9"/>
    <w:rsid w:val="000C18E0"/>
    <w:rsid w:val="000C5035"/>
    <w:rsid w:val="000D049E"/>
    <w:rsid w:val="001023C1"/>
    <w:rsid w:val="00111D4B"/>
    <w:rsid w:val="001132F2"/>
    <w:rsid w:val="0012388F"/>
    <w:rsid w:val="00146356"/>
    <w:rsid w:val="0016219E"/>
    <w:rsid w:val="00165490"/>
    <w:rsid w:val="00177502"/>
    <w:rsid w:val="00193EC2"/>
    <w:rsid w:val="001D57D1"/>
    <w:rsid w:val="001E6B3A"/>
    <w:rsid w:val="001E7533"/>
    <w:rsid w:val="001F2FAB"/>
    <w:rsid w:val="002020BB"/>
    <w:rsid w:val="00220186"/>
    <w:rsid w:val="0022330B"/>
    <w:rsid w:val="00257AFE"/>
    <w:rsid w:val="002671D1"/>
    <w:rsid w:val="00286C95"/>
    <w:rsid w:val="00297CCE"/>
    <w:rsid w:val="002B4E5A"/>
    <w:rsid w:val="002C1D42"/>
    <w:rsid w:val="002C4F49"/>
    <w:rsid w:val="002C7C57"/>
    <w:rsid w:val="002D190E"/>
    <w:rsid w:val="003118A1"/>
    <w:rsid w:val="00317A43"/>
    <w:rsid w:val="003542D1"/>
    <w:rsid w:val="00361A0F"/>
    <w:rsid w:val="00361A96"/>
    <w:rsid w:val="00370110"/>
    <w:rsid w:val="00373029"/>
    <w:rsid w:val="00375A72"/>
    <w:rsid w:val="00382AAB"/>
    <w:rsid w:val="003A04EE"/>
    <w:rsid w:val="003D11F0"/>
    <w:rsid w:val="003E05D9"/>
    <w:rsid w:val="003E1859"/>
    <w:rsid w:val="00407EBC"/>
    <w:rsid w:val="00420C90"/>
    <w:rsid w:val="004405D0"/>
    <w:rsid w:val="00451E41"/>
    <w:rsid w:val="00474734"/>
    <w:rsid w:val="0049114D"/>
    <w:rsid w:val="004B5FE3"/>
    <w:rsid w:val="004C73A6"/>
    <w:rsid w:val="004D0655"/>
    <w:rsid w:val="00513B90"/>
    <w:rsid w:val="00523113"/>
    <w:rsid w:val="00556B39"/>
    <w:rsid w:val="005C34DB"/>
    <w:rsid w:val="005C4B0B"/>
    <w:rsid w:val="005E5215"/>
    <w:rsid w:val="005F5435"/>
    <w:rsid w:val="00600FA1"/>
    <w:rsid w:val="00611875"/>
    <w:rsid w:val="006136F6"/>
    <w:rsid w:val="00617435"/>
    <w:rsid w:val="0062158B"/>
    <w:rsid w:val="00636130"/>
    <w:rsid w:val="00647705"/>
    <w:rsid w:val="00652D24"/>
    <w:rsid w:val="00681E10"/>
    <w:rsid w:val="006B7B0E"/>
    <w:rsid w:val="006C31F2"/>
    <w:rsid w:val="006D2426"/>
    <w:rsid w:val="006D7FD6"/>
    <w:rsid w:val="006E1647"/>
    <w:rsid w:val="006E432F"/>
    <w:rsid w:val="00701347"/>
    <w:rsid w:val="00701BA9"/>
    <w:rsid w:val="0071064C"/>
    <w:rsid w:val="00712622"/>
    <w:rsid w:val="00725EF3"/>
    <w:rsid w:val="00744DD9"/>
    <w:rsid w:val="00756CE8"/>
    <w:rsid w:val="007578FD"/>
    <w:rsid w:val="007700A1"/>
    <w:rsid w:val="00775F2D"/>
    <w:rsid w:val="00780303"/>
    <w:rsid w:val="007856CF"/>
    <w:rsid w:val="007B0689"/>
    <w:rsid w:val="007D0157"/>
    <w:rsid w:val="007D5FBD"/>
    <w:rsid w:val="007D6B57"/>
    <w:rsid w:val="007F4A21"/>
    <w:rsid w:val="008058D4"/>
    <w:rsid w:val="0083257A"/>
    <w:rsid w:val="00833FA7"/>
    <w:rsid w:val="00845DA5"/>
    <w:rsid w:val="008470DF"/>
    <w:rsid w:val="00865E66"/>
    <w:rsid w:val="00870DDB"/>
    <w:rsid w:val="00877418"/>
    <w:rsid w:val="00894ADB"/>
    <w:rsid w:val="008B372A"/>
    <w:rsid w:val="008B7B1F"/>
    <w:rsid w:val="008E3E31"/>
    <w:rsid w:val="008F02D5"/>
    <w:rsid w:val="00923B95"/>
    <w:rsid w:val="00925934"/>
    <w:rsid w:val="0092729C"/>
    <w:rsid w:val="009C516A"/>
    <w:rsid w:val="00A15548"/>
    <w:rsid w:val="00A41595"/>
    <w:rsid w:val="00A54553"/>
    <w:rsid w:val="00A65066"/>
    <w:rsid w:val="00AA1F8E"/>
    <w:rsid w:val="00AC66EA"/>
    <w:rsid w:val="00AD121C"/>
    <w:rsid w:val="00AE0E58"/>
    <w:rsid w:val="00B21587"/>
    <w:rsid w:val="00B37EF7"/>
    <w:rsid w:val="00B4154B"/>
    <w:rsid w:val="00B41709"/>
    <w:rsid w:val="00B56CB8"/>
    <w:rsid w:val="00B63CA2"/>
    <w:rsid w:val="00B75EAB"/>
    <w:rsid w:val="00B80B49"/>
    <w:rsid w:val="00BC4B6E"/>
    <w:rsid w:val="00BD4804"/>
    <w:rsid w:val="00C36C8B"/>
    <w:rsid w:val="00C45E43"/>
    <w:rsid w:val="00C7161F"/>
    <w:rsid w:val="00C90F74"/>
    <w:rsid w:val="00CA3BDA"/>
    <w:rsid w:val="00CE74DE"/>
    <w:rsid w:val="00D11FAC"/>
    <w:rsid w:val="00D12387"/>
    <w:rsid w:val="00D36C4B"/>
    <w:rsid w:val="00D44E2C"/>
    <w:rsid w:val="00D53DB7"/>
    <w:rsid w:val="00D5552E"/>
    <w:rsid w:val="00D65706"/>
    <w:rsid w:val="00D9406B"/>
    <w:rsid w:val="00DA5608"/>
    <w:rsid w:val="00DB6FAF"/>
    <w:rsid w:val="00DE71E2"/>
    <w:rsid w:val="00DF0C9B"/>
    <w:rsid w:val="00E01210"/>
    <w:rsid w:val="00E130E6"/>
    <w:rsid w:val="00E521E8"/>
    <w:rsid w:val="00E56F60"/>
    <w:rsid w:val="00E668AF"/>
    <w:rsid w:val="00E83FBF"/>
    <w:rsid w:val="00EB0ED5"/>
    <w:rsid w:val="00EB7033"/>
    <w:rsid w:val="00EC43B6"/>
    <w:rsid w:val="00ED369A"/>
    <w:rsid w:val="00ED57F9"/>
    <w:rsid w:val="00EF14FD"/>
    <w:rsid w:val="00EF75D0"/>
    <w:rsid w:val="00F07A35"/>
    <w:rsid w:val="00F165C3"/>
    <w:rsid w:val="00F21526"/>
    <w:rsid w:val="00F42E96"/>
    <w:rsid w:val="00FA11AA"/>
    <w:rsid w:val="00FD0D32"/>
    <w:rsid w:val="00FD2837"/>
    <w:rsid w:val="00FD2F3D"/>
    <w:rsid w:val="00FD475D"/>
    <w:rsid w:val="00FE5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1"/>
    </o:shapelayout>
  </w:shapeDefaults>
  <w:decimalSymbol w:val="."/>
  <w:listSeparator w:val=","/>
  <w15:docId w15:val="{17929E19-AAF9-44E5-B6CA-72A11104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b/>
      <w:sz w:val="24"/>
    </w:rPr>
  </w:style>
  <w:style w:type="paragraph" w:styleId="Heading4">
    <w:name w:val="heading 4"/>
    <w:basedOn w:val="Normal"/>
    <w:next w:val="Normal"/>
    <w:qFormat/>
    <w:pPr>
      <w:keepNext/>
      <w:numPr>
        <w:ilvl w:val="3"/>
        <w:numId w:val="1"/>
      </w:numPr>
      <w:spacing w:before="240" w:after="60"/>
      <w:outlineLvl w:val="3"/>
    </w:pPr>
    <w:rPr>
      <w:b/>
      <w:i/>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customStyle="1" w:styleId="Style4">
    <w:name w:val="Style4"/>
    <w:next w:val="Normal"/>
    <w:rPr>
      <w:noProof/>
      <w:sz w:val="24"/>
    </w:rPr>
  </w:style>
  <w:style w:type="paragraph" w:styleId="BodyText">
    <w:name w:val="Body Text"/>
    <w:aliases w:val="SCA Body Text,SCA Body Text1,SCA Body Text2,SCA Body Text11"/>
    <w:basedOn w:val="Normal"/>
    <w:pPr>
      <w:spacing w:after="120"/>
    </w:p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pPr>
      <w:spacing w:before="360" w:after="120"/>
    </w:pPr>
    <w:rPr>
      <w:b/>
      <w:caps/>
      <w:sz w:val="22"/>
    </w:rPr>
  </w:style>
  <w:style w:type="paragraph" w:styleId="BodyText3">
    <w:name w:val="Body Text 3"/>
    <w:basedOn w:val="Normal"/>
    <w:pPr>
      <w:spacing w:after="120"/>
      <w:jc w:val="both"/>
    </w:pPr>
    <w:rPr>
      <w:sz w:val="22"/>
    </w:rPr>
  </w:style>
  <w:style w:type="paragraph" w:styleId="BodyTextIndent">
    <w:name w:val="Body Text Indent"/>
    <w:basedOn w:val="Normal"/>
    <w:pPr>
      <w:spacing w:after="120"/>
      <w:ind w:left="1440"/>
      <w:jc w:val="both"/>
    </w:pPr>
    <w:rPr>
      <w:sz w:val="22"/>
    </w:rPr>
  </w:style>
  <w:style w:type="paragraph" w:styleId="BodyTextIndent2">
    <w:name w:val="Body Text Indent 2"/>
    <w:basedOn w:val="Normal"/>
    <w:pPr>
      <w:suppressAutoHyphens/>
      <w:spacing w:after="120"/>
      <w:ind w:left="576"/>
      <w:jc w:val="both"/>
    </w:pPr>
    <w:rPr>
      <w:sz w:val="22"/>
    </w:rPr>
  </w:style>
  <w:style w:type="paragraph" w:styleId="BodyTextIndent3">
    <w:name w:val="Body Text Indent 3"/>
    <w:basedOn w:val="Normal"/>
    <w:pPr>
      <w:spacing w:after="120"/>
      <w:ind w:left="720"/>
      <w:jc w:val="both"/>
    </w:pPr>
    <w:rPr>
      <w:sz w:val="22"/>
    </w:rPr>
  </w:style>
  <w:style w:type="paragraph" w:styleId="BodyText2">
    <w:name w:val="Body Text 2"/>
    <w:basedOn w:val="Normal"/>
    <w:pPr>
      <w:spacing w:after="120"/>
    </w:pPr>
    <w:rPr>
      <w:sz w:val="22"/>
    </w:rPr>
  </w:style>
  <w:style w:type="character" w:styleId="Hyperlink">
    <w:name w:val="Hyperlink"/>
    <w:basedOn w:val="DefaultParagraphFont"/>
    <w:rsid w:val="001023C1"/>
    <w:rPr>
      <w:color w:val="0000FF"/>
      <w:u w:val="single"/>
    </w:rPr>
  </w:style>
  <w:style w:type="paragraph" w:styleId="BalloonText">
    <w:name w:val="Balloon Text"/>
    <w:basedOn w:val="Normal"/>
    <w:link w:val="BalloonTextChar"/>
    <w:rsid w:val="004405D0"/>
    <w:rPr>
      <w:rFonts w:ascii="Tahoma" w:hAnsi="Tahoma" w:cs="Tahoma"/>
      <w:sz w:val="16"/>
      <w:szCs w:val="16"/>
    </w:rPr>
  </w:style>
  <w:style w:type="character" w:customStyle="1" w:styleId="BalloonTextChar">
    <w:name w:val="Balloon Text Char"/>
    <w:basedOn w:val="DefaultParagraphFont"/>
    <w:link w:val="BalloonText"/>
    <w:rsid w:val="004405D0"/>
    <w:rPr>
      <w:rFonts w:ascii="Tahoma" w:hAnsi="Tahoma" w:cs="Tahoma"/>
      <w:sz w:val="16"/>
      <w:szCs w:val="16"/>
    </w:rPr>
  </w:style>
  <w:style w:type="character" w:customStyle="1" w:styleId="HeaderChar">
    <w:name w:val="Header Char"/>
    <w:basedOn w:val="DefaultParagraphFont"/>
    <w:link w:val="Header"/>
    <w:rsid w:val="000A6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61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rbara.friday@dep.state.fl.us"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ynn.scearce@dep.state.fl.us" TargetMode="Externa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B215C-5A70-4C81-9E12-C4CE99DD0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1012</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Draft Permit</vt:lpstr>
    </vt:vector>
  </TitlesOfParts>
  <Manager>Trina Vielhauer</Manager>
  <Company>FDEP/DARM/BAR</Company>
  <LinksUpToDate>false</LinksUpToDate>
  <CharactersWithSpaces>6929</CharactersWithSpaces>
  <SharedDoc>false</SharedDoc>
  <HLinks>
    <vt:vector size="12" baseType="variant">
      <vt:variant>
        <vt:i4>2752597</vt:i4>
      </vt:variant>
      <vt:variant>
        <vt:i4>3</vt:i4>
      </vt:variant>
      <vt:variant>
        <vt:i4>0</vt:i4>
      </vt:variant>
      <vt:variant>
        <vt:i4>5</vt:i4>
      </vt:variant>
      <vt:variant>
        <vt:lpwstr>mailto:forney.kathleen@epa.gov</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Permit</dc:title>
  <dc:subject>Draft Permit</dc:subject>
  <dc:creator>Jeff Koerner</dc:creator>
  <cp:keywords/>
  <cp:lastModifiedBy>McWade, Tammy</cp:lastModifiedBy>
  <cp:revision>14</cp:revision>
  <cp:lastPrinted>2009-02-12T14:40:00Z</cp:lastPrinted>
  <dcterms:created xsi:type="dcterms:W3CDTF">2014-11-03T14:08:00Z</dcterms:created>
  <dcterms:modified xsi:type="dcterms:W3CDTF">2018-07-03T15:09:00Z</dcterms:modified>
</cp:coreProperties>
</file>