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6143" w:rsidRPr="00ED6143" w:rsidRDefault="00ED6143" w:rsidP="007E5A21">
      <w:pPr>
        <w:widowControl w:val="0"/>
        <w:jc w:val="center"/>
        <w:rPr>
          <w:i/>
          <w:sz w:val="22"/>
          <w:szCs w:val="22"/>
        </w:rPr>
      </w:pPr>
      <w:r w:rsidRPr="00ED6143">
        <w:rPr>
          <w:i/>
          <w:sz w:val="22"/>
          <w:szCs w:val="22"/>
          <w:highlight w:val="green"/>
        </w:rPr>
        <w:t>{INTERNAL NOTE:  O</w:t>
      </w:r>
      <w:r w:rsidRPr="00ED6143">
        <w:rPr>
          <w:i/>
          <w:sz w:val="22"/>
          <w:szCs w:val="22"/>
          <w:highlight w:val="green"/>
        </w:rPr>
        <w:t xml:space="preserve">nly use this Public Notice </w:t>
      </w:r>
      <w:r>
        <w:rPr>
          <w:i/>
          <w:sz w:val="22"/>
          <w:szCs w:val="22"/>
          <w:highlight w:val="green"/>
        </w:rPr>
        <w:t xml:space="preserve">if the initial Public Notice was published and the draft permit was revised due to </w:t>
      </w:r>
      <w:r w:rsidRPr="00ED6143">
        <w:rPr>
          <w:i/>
          <w:sz w:val="22"/>
          <w:szCs w:val="22"/>
          <w:highlight w:val="green"/>
        </w:rPr>
        <w:t>significant comments</w:t>
      </w:r>
      <w:r>
        <w:rPr>
          <w:i/>
          <w:sz w:val="22"/>
          <w:szCs w:val="22"/>
          <w:highlight w:val="green"/>
        </w:rPr>
        <w:t xml:space="preserve"> that required a second Public Notice to be republished</w:t>
      </w:r>
      <w:r w:rsidRPr="00ED6143">
        <w:rPr>
          <w:i/>
          <w:sz w:val="22"/>
          <w:szCs w:val="22"/>
          <w:highlight w:val="green"/>
        </w:rPr>
        <w:t>.</w:t>
      </w:r>
      <w:r>
        <w:rPr>
          <w:i/>
          <w:sz w:val="22"/>
          <w:szCs w:val="22"/>
          <w:highlight w:val="green"/>
        </w:rPr>
        <w:t>}</w:t>
      </w:r>
    </w:p>
    <w:p w:rsidR="007E5A21" w:rsidRDefault="007E5A21" w:rsidP="007E5A21">
      <w:pPr>
        <w:widowControl w:val="0"/>
        <w:jc w:val="center"/>
        <w:rPr>
          <w:sz w:val="22"/>
          <w:szCs w:val="22"/>
        </w:rPr>
      </w:pPr>
      <w:r>
        <w:rPr>
          <w:sz w:val="22"/>
          <w:szCs w:val="22"/>
        </w:rPr>
        <w:t>Florida Department of Environmental Protection</w:t>
      </w:r>
    </w:p>
    <w:p w:rsidR="007E5A21" w:rsidRDefault="007E5A21" w:rsidP="007E5A21">
      <w:pPr>
        <w:widowControl w:val="0"/>
        <w:jc w:val="center"/>
        <w:rPr>
          <w:sz w:val="22"/>
          <w:szCs w:val="22"/>
        </w:rPr>
      </w:pPr>
      <w:r>
        <w:rPr>
          <w:sz w:val="22"/>
          <w:szCs w:val="22"/>
        </w:rPr>
        <w:t>Division of Air Resource Management, Office of Permitting and Compliance</w:t>
      </w:r>
    </w:p>
    <w:p w:rsidR="00F6544C" w:rsidRPr="00245C25" w:rsidRDefault="006D7447" w:rsidP="00245C25">
      <w:pPr>
        <w:widowControl w:val="0"/>
        <w:jc w:val="center"/>
        <w:outlineLvl w:val="0"/>
        <w:rPr>
          <w:sz w:val="22"/>
          <w:szCs w:val="22"/>
        </w:rPr>
      </w:pPr>
      <w:r>
        <w:rPr>
          <w:sz w:val="22"/>
          <w:szCs w:val="22"/>
        </w:rPr>
        <w:t xml:space="preserve">Replacement </w:t>
      </w:r>
      <w:r w:rsidR="00F6544C" w:rsidRPr="00245C25">
        <w:rPr>
          <w:sz w:val="22"/>
          <w:szCs w:val="22"/>
        </w:rPr>
        <w:t>D</w:t>
      </w:r>
      <w:r w:rsidR="001C0A9C" w:rsidRPr="00245C25">
        <w:rPr>
          <w:sz w:val="22"/>
          <w:szCs w:val="22"/>
        </w:rPr>
        <w:t>raft</w:t>
      </w:r>
      <w:r w:rsidR="00A609DB" w:rsidRPr="004E34B0">
        <w:rPr>
          <w:sz w:val="22"/>
          <w:szCs w:val="22"/>
          <w:highlight w:val="yellow"/>
        </w:rPr>
        <w:t>/</w:t>
      </w:r>
      <w:r w:rsidR="00A609DB">
        <w:rPr>
          <w:sz w:val="22"/>
          <w:szCs w:val="22"/>
          <w:highlight w:val="yellow"/>
        </w:rPr>
        <w:t>P</w:t>
      </w:r>
      <w:r w:rsidR="00A609DB" w:rsidRPr="004E34B0">
        <w:rPr>
          <w:sz w:val="22"/>
          <w:szCs w:val="22"/>
          <w:highlight w:val="yellow"/>
        </w:rPr>
        <w:t>roposed</w:t>
      </w:r>
      <w:r w:rsidR="001C0A9C" w:rsidRPr="00245C25">
        <w:rPr>
          <w:sz w:val="22"/>
          <w:szCs w:val="22"/>
        </w:rPr>
        <w:t xml:space="preserve"> </w:t>
      </w:r>
      <w:r w:rsidR="00F6544C" w:rsidRPr="00245C25">
        <w:rPr>
          <w:sz w:val="22"/>
          <w:szCs w:val="22"/>
        </w:rPr>
        <w:t>Permit No</w:t>
      </w:r>
      <w:r w:rsidR="007474EE" w:rsidRPr="00245C25">
        <w:rPr>
          <w:sz w:val="22"/>
          <w:szCs w:val="22"/>
        </w:rPr>
        <w:t xml:space="preserve">. </w:t>
      </w:r>
      <w:r w:rsidR="007C59C3" w:rsidRPr="007C59C3">
        <w:rPr>
          <w:sz w:val="22"/>
          <w:szCs w:val="22"/>
          <w:highlight w:val="yellow"/>
        </w:rPr>
        <w:t>999999</w:t>
      </w:r>
      <w:r w:rsidR="00EC09E1" w:rsidRPr="007C59C3">
        <w:rPr>
          <w:sz w:val="22"/>
          <w:szCs w:val="22"/>
          <w:highlight w:val="yellow"/>
        </w:rPr>
        <w:t>-</w:t>
      </w:r>
      <w:r w:rsidR="007C59C3" w:rsidRPr="007C59C3">
        <w:rPr>
          <w:sz w:val="22"/>
          <w:szCs w:val="22"/>
          <w:highlight w:val="yellow"/>
        </w:rPr>
        <w:t>999</w:t>
      </w:r>
      <w:r w:rsidR="00EC09E1" w:rsidRPr="007C59C3">
        <w:rPr>
          <w:sz w:val="22"/>
          <w:szCs w:val="22"/>
        </w:rPr>
        <w:t>-A</w:t>
      </w:r>
      <w:r w:rsidR="00BC136E">
        <w:rPr>
          <w:sz w:val="22"/>
          <w:szCs w:val="22"/>
        </w:rPr>
        <w:t>V</w:t>
      </w:r>
    </w:p>
    <w:p w:rsidR="00F6544C" w:rsidRPr="00245C25" w:rsidRDefault="007C59C3" w:rsidP="00245C25">
      <w:pPr>
        <w:widowControl w:val="0"/>
        <w:jc w:val="center"/>
        <w:rPr>
          <w:sz w:val="22"/>
          <w:szCs w:val="22"/>
        </w:rPr>
      </w:pPr>
      <w:r>
        <w:rPr>
          <w:sz w:val="22"/>
          <w:szCs w:val="22"/>
          <w:highlight w:val="yellow"/>
        </w:rPr>
        <w:t>Company Name</w:t>
      </w:r>
      <w:r w:rsidR="00EC09E1">
        <w:rPr>
          <w:sz w:val="22"/>
          <w:szCs w:val="22"/>
          <w:highlight w:val="yellow"/>
        </w:rPr>
        <w:t xml:space="preserve">, </w:t>
      </w:r>
      <w:r w:rsidR="007474EE" w:rsidRPr="00245C25">
        <w:rPr>
          <w:sz w:val="22"/>
          <w:szCs w:val="22"/>
          <w:highlight w:val="yellow"/>
        </w:rPr>
        <w:t>P</w:t>
      </w:r>
      <w:r>
        <w:rPr>
          <w:sz w:val="22"/>
          <w:szCs w:val="22"/>
          <w:highlight w:val="yellow"/>
        </w:rPr>
        <w:t>lant Name</w:t>
      </w:r>
    </w:p>
    <w:p w:rsidR="00F6544C" w:rsidRPr="00245C25" w:rsidRDefault="007474EE" w:rsidP="00245C25">
      <w:pPr>
        <w:widowControl w:val="0"/>
        <w:jc w:val="center"/>
        <w:rPr>
          <w:sz w:val="22"/>
          <w:szCs w:val="22"/>
        </w:rPr>
      </w:pPr>
      <w:smartTag w:uri="urn:schemas-microsoft-com:office:smarttags" w:element="place">
        <w:smartTag w:uri="urn:schemas-microsoft-com:office:smarttags" w:element="City">
          <w:r w:rsidRPr="00245C25">
            <w:rPr>
              <w:sz w:val="22"/>
              <w:szCs w:val="22"/>
              <w:highlight w:val="yellow"/>
            </w:rPr>
            <w:t>N</w:t>
          </w:r>
          <w:r w:rsidR="007C59C3">
            <w:rPr>
              <w:sz w:val="22"/>
              <w:szCs w:val="22"/>
              <w:highlight w:val="yellow"/>
            </w:rPr>
            <w:t>ame</w:t>
          </w:r>
          <w:r w:rsidR="000F5ADE" w:rsidRPr="00245C25">
            <w:rPr>
              <w:sz w:val="22"/>
              <w:szCs w:val="22"/>
            </w:rPr>
            <w:t xml:space="preserve"> </w:t>
          </w:r>
          <w:r w:rsidR="00E36793" w:rsidRPr="00245C25">
            <w:rPr>
              <w:sz w:val="22"/>
              <w:szCs w:val="22"/>
            </w:rPr>
            <w:t>County</w:t>
          </w:r>
        </w:smartTag>
        <w:r w:rsidR="00E36793" w:rsidRPr="00245C25">
          <w:rPr>
            <w:sz w:val="22"/>
            <w:szCs w:val="22"/>
          </w:rPr>
          <w:t xml:space="preserve">, </w:t>
        </w:r>
        <w:smartTag w:uri="urn:schemas-microsoft-com:office:smarttags" w:element="State">
          <w:r w:rsidR="00E36793" w:rsidRPr="00245C25">
            <w:rPr>
              <w:sz w:val="22"/>
              <w:szCs w:val="22"/>
            </w:rPr>
            <w:t>Florida</w:t>
          </w:r>
        </w:smartTag>
      </w:smartTag>
    </w:p>
    <w:p w:rsidR="007C59C3" w:rsidRPr="009A5EC0" w:rsidRDefault="007C59C3" w:rsidP="007C59C3">
      <w:pPr>
        <w:spacing w:before="240" w:after="120"/>
        <w:rPr>
          <w:sz w:val="22"/>
          <w:szCs w:val="22"/>
        </w:rPr>
      </w:pPr>
      <w:r w:rsidRPr="009A5EC0">
        <w:rPr>
          <w:b/>
          <w:sz w:val="22"/>
          <w:szCs w:val="22"/>
        </w:rPr>
        <w:t>Applicant</w:t>
      </w:r>
      <w:r w:rsidRPr="009A5EC0">
        <w:rPr>
          <w:sz w:val="22"/>
          <w:szCs w:val="22"/>
        </w:rPr>
        <w:t xml:space="preserve">:  The applicant for this project is </w:t>
      </w:r>
      <w:r w:rsidRPr="009A5EC0">
        <w:rPr>
          <w:sz w:val="22"/>
          <w:szCs w:val="22"/>
          <w:highlight w:val="yellow"/>
        </w:rPr>
        <w:t>Company Name</w:t>
      </w:r>
      <w:r w:rsidRPr="009A5EC0">
        <w:rPr>
          <w:sz w:val="22"/>
          <w:szCs w:val="22"/>
        </w:rPr>
        <w:t xml:space="preserve">.  </w:t>
      </w:r>
      <w:r w:rsidR="000E1969" w:rsidRPr="009A5EC0">
        <w:rPr>
          <w:sz w:val="22"/>
          <w:szCs w:val="22"/>
        </w:rPr>
        <w:t xml:space="preserve">The applicant’s </w:t>
      </w:r>
      <w:r w:rsidR="000E1969">
        <w:rPr>
          <w:sz w:val="22"/>
          <w:szCs w:val="22"/>
        </w:rPr>
        <w:t>responsible official</w:t>
      </w:r>
      <w:r w:rsidR="000E1969" w:rsidRPr="009A5EC0">
        <w:rPr>
          <w:sz w:val="22"/>
          <w:szCs w:val="22"/>
        </w:rPr>
        <w:t xml:space="preserve"> and mailing address </w:t>
      </w:r>
      <w:r w:rsidR="00A609DB">
        <w:rPr>
          <w:sz w:val="22"/>
          <w:szCs w:val="22"/>
        </w:rPr>
        <w:t>are</w:t>
      </w:r>
      <w:r w:rsidR="000E1969" w:rsidRPr="009A5EC0">
        <w:rPr>
          <w:sz w:val="22"/>
          <w:szCs w:val="22"/>
        </w:rPr>
        <w:t xml:space="preserve">:  </w:t>
      </w:r>
      <w:r w:rsidR="000E1969" w:rsidRPr="009A5EC0">
        <w:rPr>
          <w:sz w:val="22"/>
          <w:szCs w:val="22"/>
          <w:highlight w:val="yellow"/>
        </w:rPr>
        <w:t>Name, Title, Company Name, Plant Name, Address, City, State</w:t>
      </w:r>
      <w:r w:rsidR="000E1969">
        <w:rPr>
          <w:sz w:val="22"/>
          <w:szCs w:val="22"/>
          <w:highlight w:val="yellow"/>
        </w:rPr>
        <w:t xml:space="preserve"> </w:t>
      </w:r>
      <w:r w:rsidR="000E1969" w:rsidRPr="009A5EC0">
        <w:rPr>
          <w:sz w:val="22"/>
          <w:szCs w:val="22"/>
          <w:highlight w:val="yellow"/>
        </w:rPr>
        <w:t xml:space="preserve"> Zip</w:t>
      </w:r>
      <w:r w:rsidR="000E1969" w:rsidRPr="009A5EC0">
        <w:rPr>
          <w:sz w:val="22"/>
          <w:szCs w:val="22"/>
        </w:rPr>
        <w:t>.</w:t>
      </w:r>
    </w:p>
    <w:p w:rsidR="007C59C3" w:rsidRPr="009A5EC0" w:rsidRDefault="007C59C3" w:rsidP="007C59C3">
      <w:pPr>
        <w:spacing w:after="120"/>
        <w:rPr>
          <w:sz w:val="22"/>
          <w:szCs w:val="22"/>
        </w:rPr>
      </w:pPr>
      <w:r w:rsidRPr="009A5EC0">
        <w:rPr>
          <w:b/>
          <w:sz w:val="22"/>
          <w:szCs w:val="22"/>
        </w:rPr>
        <w:t>Facility Location</w:t>
      </w:r>
      <w:r w:rsidRPr="009A5EC0">
        <w:rPr>
          <w:sz w:val="22"/>
          <w:szCs w:val="22"/>
        </w:rPr>
        <w:t xml:space="preserve">:  </w:t>
      </w:r>
      <w:r w:rsidR="002E2563">
        <w:rPr>
          <w:sz w:val="22"/>
          <w:szCs w:val="22"/>
        </w:rPr>
        <w:t xml:space="preserve">The applicant </w:t>
      </w:r>
      <w:r w:rsidRPr="004357DC">
        <w:rPr>
          <w:sz w:val="22"/>
          <w:szCs w:val="22"/>
        </w:rPr>
        <w:t xml:space="preserve">operates the existing </w:t>
      </w:r>
      <w:r w:rsidRPr="004357DC">
        <w:rPr>
          <w:sz w:val="22"/>
          <w:szCs w:val="22"/>
          <w:highlight w:val="yellow"/>
        </w:rPr>
        <w:t>Plant Name</w:t>
      </w:r>
      <w:r w:rsidRPr="004357DC">
        <w:rPr>
          <w:sz w:val="22"/>
          <w:szCs w:val="22"/>
        </w:rPr>
        <w:t xml:space="preserve">, which is located in </w:t>
      </w:r>
      <w:smartTag w:uri="urn:schemas-microsoft-com:office:smarttags" w:element="PlaceName">
        <w:r w:rsidRPr="004357DC">
          <w:rPr>
            <w:sz w:val="22"/>
            <w:szCs w:val="22"/>
            <w:highlight w:val="yellow"/>
          </w:rPr>
          <w:t>Name</w:t>
        </w:r>
      </w:smartTag>
      <w:r w:rsidRPr="004357DC">
        <w:rPr>
          <w:sz w:val="22"/>
          <w:szCs w:val="22"/>
        </w:rPr>
        <w:t xml:space="preserve"> </w:t>
      </w:r>
      <w:smartTag w:uri="urn:schemas-microsoft-com:office:smarttags" w:element="PlaceType">
        <w:r w:rsidRPr="004357DC">
          <w:rPr>
            <w:sz w:val="22"/>
            <w:szCs w:val="22"/>
          </w:rPr>
          <w:t>County</w:t>
        </w:r>
      </w:smartTag>
      <w:r w:rsidRPr="004357DC">
        <w:rPr>
          <w:sz w:val="22"/>
          <w:szCs w:val="22"/>
        </w:rPr>
        <w:t xml:space="preserve"> at </w:t>
      </w:r>
      <w:r w:rsidRPr="009A5EC0">
        <w:rPr>
          <w:sz w:val="22"/>
          <w:szCs w:val="22"/>
          <w:highlight w:val="yellow"/>
        </w:rPr>
        <w:t>address</w:t>
      </w:r>
      <w:r>
        <w:rPr>
          <w:sz w:val="22"/>
          <w:szCs w:val="22"/>
        </w:rPr>
        <w:t xml:space="preserve"> in</w:t>
      </w:r>
      <w:r w:rsidRPr="004357DC">
        <w:rPr>
          <w:sz w:val="22"/>
          <w:szCs w:val="22"/>
        </w:rPr>
        <w:t xml:space="preserve"> </w:t>
      </w:r>
      <w:r w:rsidRPr="004357DC">
        <w:rPr>
          <w:sz w:val="22"/>
          <w:szCs w:val="22"/>
          <w:highlight w:val="yellow"/>
        </w:rPr>
        <w:t>City</w:t>
      </w:r>
      <w:r w:rsidRPr="004357DC">
        <w:rPr>
          <w:sz w:val="22"/>
          <w:szCs w:val="22"/>
        </w:rPr>
        <w:t xml:space="preserve">, </w:t>
      </w:r>
      <w:smartTag w:uri="urn:schemas-microsoft-com:office:smarttags" w:element="place">
        <w:smartTag w:uri="urn:schemas-microsoft-com:office:smarttags" w:element="State">
          <w:r w:rsidRPr="004357DC">
            <w:rPr>
              <w:sz w:val="22"/>
              <w:szCs w:val="22"/>
              <w:highlight w:val="yellow"/>
            </w:rPr>
            <w:t>Florida</w:t>
          </w:r>
        </w:smartTag>
      </w:smartTag>
      <w:r w:rsidRPr="004357DC">
        <w:rPr>
          <w:sz w:val="22"/>
          <w:szCs w:val="22"/>
        </w:rPr>
        <w:t>.</w:t>
      </w:r>
    </w:p>
    <w:p w:rsidR="007C59C3" w:rsidRDefault="007C59C3" w:rsidP="007C59C3">
      <w:pPr>
        <w:spacing w:after="120"/>
        <w:rPr>
          <w:sz w:val="22"/>
          <w:szCs w:val="22"/>
          <w:highlight w:val="yellow"/>
        </w:rPr>
      </w:pPr>
      <w:r w:rsidRPr="009A5EC0">
        <w:rPr>
          <w:b/>
          <w:sz w:val="22"/>
          <w:szCs w:val="22"/>
        </w:rPr>
        <w:t>Project</w:t>
      </w:r>
      <w:r w:rsidRPr="009A5EC0">
        <w:rPr>
          <w:sz w:val="22"/>
          <w:szCs w:val="22"/>
        </w:rPr>
        <w:t xml:space="preserve">:  </w:t>
      </w:r>
      <w:r w:rsidR="005015DA">
        <w:rPr>
          <w:sz w:val="22"/>
          <w:szCs w:val="22"/>
        </w:rPr>
        <w:t xml:space="preserve">The applicant </w:t>
      </w:r>
      <w:r w:rsidR="002E2563" w:rsidRPr="002E2563">
        <w:rPr>
          <w:sz w:val="22"/>
          <w:szCs w:val="22"/>
        </w:rPr>
        <w:t xml:space="preserve">applied on </w:t>
      </w:r>
      <w:r w:rsidR="005015DA" w:rsidRPr="005015DA">
        <w:rPr>
          <w:sz w:val="22"/>
          <w:szCs w:val="22"/>
          <w:highlight w:val="yellow"/>
        </w:rPr>
        <w:t>month day, year</w:t>
      </w:r>
      <w:r w:rsidR="002E2563" w:rsidRPr="002E2563">
        <w:rPr>
          <w:sz w:val="22"/>
          <w:szCs w:val="22"/>
        </w:rPr>
        <w:t xml:space="preserve"> to the Department for a Title V air operation permit </w:t>
      </w:r>
      <w:r w:rsidR="000D626A" w:rsidRPr="000D626A">
        <w:rPr>
          <w:sz w:val="22"/>
          <w:szCs w:val="22"/>
          <w:highlight w:val="yellow"/>
        </w:rPr>
        <w:t>revision/</w:t>
      </w:r>
      <w:r w:rsidR="002E2563" w:rsidRPr="000D626A">
        <w:rPr>
          <w:sz w:val="22"/>
          <w:szCs w:val="22"/>
          <w:highlight w:val="yellow"/>
        </w:rPr>
        <w:t>renewal</w:t>
      </w:r>
      <w:r w:rsidR="002B6A2B">
        <w:rPr>
          <w:sz w:val="22"/>
          <w:szCs w:val="22"/>
        </w:rPr>
        <w:t xml:space="preserve"> </w:t>
      </w:r>
      <w:r w:rsidR="002B6A2B" w:rsidRPr="002B6A2B">
        <w:rPr>
          <w:sz w:val="22"/>
          <w:szCs w:val="22"/>
          <w:highlight w:val="yellow"/>
        </w:rPr>
        <w:t>for/to</w:t>
      </w:r>
      <w:r w:rsidR="002B6A2B">
        <w:rPr>
          <w:sz w:val="22"/>
          <w:szCs w:val="22"/>
        </w:rPr>
        <w:t xml:space="preserve"> </w:t>
      </w:r>
      <w:r w:rsidR="002B6A2B" w:rsidRPr="002B6A2B">
        <w:rPr>
          <w:sz w:val="22"/>
          <w:szCs w:val="22"/>
          <w:highlight w:val="yellow"/>
        </w:rPr>
        <w:t>{Provide a brief description of the revision project}</w:t>
      </w:r>
      <w:r w:rsidR="002E2563" w:rsidRPr="001729FC">
        <w:rPr>
          <w:sz w:val="22"/>
          <w:szCs w:val="22"/>
        </w:rPr>
        <w:t>.</w:t>
      </w:r>
      <w:r w:rsidR="002E2563" w:rsidRPr="002E2563">
        <w:rPr>
          <w:sz w:val="22"/>
          <w:szCs w:val="22"/>
        </w:rPr>
        <w:t xml:space="preserve">  This is a </w:t>
      </w:r>
      <w:r w:rsidR="000D626A" w:rsidRPr="000D626A">
        <w:rPr>
          <w:sz w:val="22"/>
          <w:szCs w:val="22"/>
          <w:highlight w:val="yellow"/>
        </w:rPr>
        <w:t>revision/</w:t>
      </w:r>
      <w:r w:rsidR="002E2563" w:rsidRPr="000D626A">
        <w:rPr>
          <w:sz w:val="22"/>
          <w:szCs w:val="22"/>
          <w:highlight w:val="yellow"/>
        </w:rPr>
        <w:t>renewal</w:t>
      </w:r>
      <w:r w:rsidR="002E2563" w:rsidRPr="002E2563">
        <w:rPr>
          <w:sz w:val="22"/>
          <w:szCs w:val="22"/>
        </w:rPr>
        <w:t xml:space="preserve"> of Title V air operation permit No. </w:t>
      </w:r>
      <w:r w:rsidR="001729FC" w:rsidRPr="001729FC">
        <w:rPr>
          <w:sz w:val="22"/>
          <w:szCs w:val="22"/>
          <w:highlight w:val="yellow"/>
        </w:rPr>
        <w:t>XXXXXXX-ZZZ</w:t>
      </w:r>
      <w:r w:rsidR="002E2563" w:rsidRPr="002E2563">
        <w:rPr>
          <w:sz w:val="22"/>
          <w:szCs w:val="22"/>
        </w:rPr>
        <w:t xml:space="preserve">-AV.  The existing facility consists of </w:t>
      </w:r>
      <w:r w:rsidR="00D03A37" w:rsidRPr="00BE279B">
        <w:rPr>
          <w:sz w:val="22"/>
          <w:szCs w:val="22"/>
          <w:highlight w:val="yellow"/>
        </w:rPr>
        <w:t xml:space="preserve">{Provide a </w:t>
      </w:r>
      <w:r w:rsidR="00D03A37" w:rsidRPr="00DD62F2">
        <w:rPr>
          <w:b/>
          <w:sz w:val="22"/>
          <w:szCs w:val="22"/>
          <w:highlight w:val="yellow"/>
          <w:u w:val="single"/>
        </w:rPr>
        <w:t>brief</w:t>
      </w:r>
      <w:r w:rsidR="00D03A37" w:rsidRPr="00BE279B">
        <w:rPr>
          <w:sz w:val="22"/>
          <w:szCs w:val="22"/>
          <w:highlight w:val="yellow"/>
        </w:rPr>
        <w:t xml:space="preserve"> description of the </w:t>
      </w:r>
      <w:r w:rsidR="00D03A37">
        <w:rPr>
          <w:sz w:val="22"/>
          <w:szCs w:val="22"/>
          <w:highlight w:val="yellow"/>
        </w:rPr>
        <w:t xml:space="preserve">emissions units, fuels, control equipment, emissions, etc.}  </w:t>
      </w:r>
    </w:p>
    <w:p w:rsidR="00F01B7B" w:rsidRPr="00245C25" w:rsidRDefault="00F01B7B" w:rsidP="00245C25">
      <w:pPr>
        <w:widowControl w:val="0"/>
        <w:spacing w:after="120"/>
        <w:rPr>
          <w:sz w:val="22"/>
          <w:szCs w:val="22"/>
        </w:rPr>
      </w:pPr>
      <w:r w:rsidRPr="00245C25">
        <w:rPr>
          <w:b/>
          <w:sz w:val="22"/>
          <w:szCs w:val="22"/>
        </w:rPr>
        <w:t>Permitting Authority</w:t>
      </w:r>
      <w:r w:rsidRPr="00245C25">
        <w:rPr>
          <w:sz w:val="22"/>
          <w:szCs w:val="22"/>
        </w:rPr>
        <w:t xml:space="preserve">:  Applications for </w:t>
      </w:r>
      <w:r w:rsidR="001D637F">
        <w:rPr>
          <w:sz w:val="22"/>
          <w:szCs w:val="22"/>
        </w:rPr>
        <w:t>Title V air operation permits</w:t>
      </w:r>
      <w:r w:rsidRPr="00245C25">
        <w:rPr>
          <w:sz w:val="22"/>
          <w:szCs w:val="22"/>
        </w:rPr>
        <w:t xml:space="preserve"> </w:t>
      </w:r>
      <w:r w:rsidR="00AC7773" w:rsidRPr="00AC7773">
        <w:rPr>
          <w:sz w:val="22"/>
          <w:szCs w:val="22"/>
          <w:highlight w:val="yellow"/>
        </w:rPr>
        <w:t>for facilities that contain Acid Rain units</w:t>
      </w:r>
      <w:r w:rsidR="00AC7773">
        <w:rPr>
          <w:sz w:val="22"/>
          <w:szCs w:val="22"/>
        </w:rPr>
        <w:t xml:space="preserve"> </w:t>
      </w:r>
      <w:r w:rsidRPr="00245C25">
        <w:rPr>
          <w:sz w:val="22"/>
          <w:szCs w:val="22"/>
        </w:rPr>
        <w:t>are subject to review in accordance with the provisions of Chapter 403, Florida Statutes (F.S.)</w:t>
      </w:r>
      <w:r w:rsidR="001D637F">
        <w:rPr>
          <w:sz w:val="22"/>
          <w:szCs w:val="22"/>
        </w:rPr>
        <w:t xml:space="preserve"> and Chapters 62-4, 62-210, </w:t>
      </w:r>
      <w:r w:rsidRPr="00245C25">
        <w:rPr>
          <w:sz w:val="22"/>
          <w:szCs w:val="22"/>
        </w:rPr>
        <w:t>62-21</w:t>
      </w:r>
      <w:r w:rsidR="00C822E1">
        <w:rPr>
          <w:sz w:val="22"/>
          <w:szCs w:val="22"/>
        </w:rPr>
        <w:t>3</w:t>
      </w:r>
      <w:r w:rsidR="004F4CAF">
        <w:rPr>
          <w:sz w:val="22"/>
          <w:szCs w:val="22"/>
          <w:highlight w:val="yellow"/>
        </w:rPr>
        <w:t xml:space="preserve"> and </w:t>
      </w:r>
      <w:r w:rsidR="00C822E1" w:rsidRPr="000E5A93">
        <w:rPr>
          <w:sz w:val="22"/>
          <w:szCs w:val="22"/>
          <w:highlight w:val="yellow"/>
        </w:rPr>
        <w:t>62-214</w:t>
      </w:r>
      <w:r w:rsidR="002E2563">
        <w:rPr>
          <w:sz w:val="22"/>
          <w:szCs w:val="22"/>
          <w:highlight w:val="yellow"/>
        </w:rPr>
        <w:t>,</w:t>
      </w:r>
      <w:r w:rsidR="0065573F">
        <w:rPr>
          <w:sz w:val="22"/>
          <w:szCs w:val="22"/>
          <w:highlight w:val="yellow"/>
        </w:rPr>
        <w:t xml:space="preserve"> </w:t>
      </w:r>
      <w:r w:rsidRPr="00245C25">
        <w:rPr>
          <w:sz w:val="22"/>
          <w:szCs w:val="22"/>
        </w:rPr>
        <w:t>of the Florida Administrative Code (F.A.C.).  The proposed project is not exempt from air permitting requirements and a</w:t>
      </w:r>
      <w:r w:rsidR="00F4189D">
        <w:rPr>
          <w:sz w:val="22"/>
          <w:szCs w:val="22"/>
        </w:rPr>
        <w:t xml:space="preserve"> Title V air operation permit is required to operate the facility.</w:t>
      </w:r>
      <w:r w:rsidRPr="00245C25">
        <w:rPr>
          <w:sz w:val="22"/>
          <w:szCs w:val="22"/>
        </w:rPr>
        <w:t xml:space="preserve">  </w:t>
      </w:r>
      <w:r w:rsidR="00166FAA" w:rsidRPr="00245C25">
        <w:rPr>
          <w:sz w:val="22"/>
          <w:szCs w:val="22"/>
        </w:rPr>
        <w:t xml:space="preserve">The </w:t>
      </w:r>
      <w:r w:rsidR="00166FAA">
        <w:rPr>
          <w:sz w:val="22"/>
          <w:szCs w:val="22"/>
        </w:rPr>
        <w:t>Office of Permitting and Compliance in the Division of Air Resource Management</w:t>
      </w:r>
      <w:r w:rsidRPr="00245C25">
        <w:rPr>
          <w:sz w:val="22"/>
          <w:szCs w:val="22"/>
        </w:rPr>
        <w:t xml:space="preserve"> is the Permitting Authority responsible for making a permit determination for this project.  The Permitting Authority’s physical address is:  </w:t>
      </w:r>
      <w:smartTag w:uri="urn:schemas-microsoft-com:office:smarttags" w:element="City">
        <w:r w:rsidR="005D4102" w:rsidRPr="00245C25">
          <w:rPr>
            <w:sz w:val="22"/>
            <w:szCs w:val="22"/>
          </w:rPr>
          <w:t>2600</w:t>
        </w:r>
      </w:smartTag>
      <w:r w:rsidR="005D4102" w:rsidRPr="00245C25">
        <w:rPr>
          <w:sz w:val="22"/>
          <w:szCs w:val="22"/>
        </w:rPr>
        <w:t xml:space="preserve"> Blair Stone Road</w:t>
      </w:r>
      <w:r w:rsidRPr="00245C25">
        <w:rPr>
          <w:sz w:val="22"/>
          <w:szCs w:val="22"/>
        </w:rPr>
        <w:t xml:space="preserve">, Tallahassee, </w:t>
      </w:r>
      <w:smartTag w:uri="urn:schemas-microsoft-com:office:smarttags" w:element="State">
        <w:r w:rsidRPr="00245C25">
          <w:rPr>
            <w:sz w:val="22"/>
            <w:szCs w:val="22"/>
          </w:rPr>
          <w:t>Florida</w:t>
        </w:r>
      </w:smartTag>
      <w:r w:rsidRPr="00245C25">
        <w:rPr>
          <w:sz w:val="22"/>
          <w:szCs w:val="22"/>
        </w:rPr>
        <w:t xml:space="preserve">.  The Permitting Authority’s mailing address is:  </w:t>
      </w:r>
      <w:smartTag w:uri="urn:schemas-microsoft-com:office:smarttags" w:element="City">
        <w:r w:rsidRPr="00245C25">
          <w:rPr>
            <w:sz w:val="22"/>
            <w:szCs w:val="22"/>
          </w:rPr>
          <w:t>2600</w:t>
        </w:r>
      </w:smartTag>
      <w:r w:rsidRPr="00245C25">
        <w:rPr>
          <w:sz w:val="22"/>
          <w:szCs w:val="22"/>
        </w:rPr>
        <w:t xml:space="preserve"> Blair Stone Road, </w:t>
      </w:r>
      <w:smartTag w:uri="urn:schemas-microsoft-com:office:smarttags" w:element="State">
        <w:r w:rsidRPr="00245C25">
          <w:rPr>
            <w:sz w:val="22"/>
            <w:szCs w:val="22"/>
          </w:rPr>
          <w:t>MS</w:t>
        </w:r>
      </w:smartTag>
      <w:r w:rsidRPr="00245C25">
        <w:rPr>
          <w:sz w:val="22"/>
          <w:szCs w:val="22"/>
        </w:rPr>
        <w:t xml:space="preserve"> #5505, </w:t>
      </w:r>
      <w:smartTag w:uri="urn:schemas-microsoft-com:office:smarttags" w:element="place">
        <w:smartTag w:uri="urn:schemas-microsoft-com:office:smarttags" w:element="City">
          <w:r w:rsidRPr="00245C25">
            <w:rPr>
              <w:sz w:val="22"/>
              <w:szCs w:val="22"/>
            </w:rPr>
            <w:t>Tallahassee</w:t>
          </w:r>
        </w:smartTag>
        <w:r w:rsidRPr="00245C25">
          <w:rPr>
            <w:sz w:val="22"/>
            <w:szCs w:val="22"/>
          </w:rPr>
          <w:t xml:space="preserve">, </w:t>
        </w:r>
        <w:smartTag w:uri="urn:schemas-microsoft-com:office:smarttags" w:element="State">
          <w:r w:rsidRPr="00245C25">
            <w:rPr>
              <w:sz w:val="22"/>
              <w:szCs w:val="22"/>
            </w:rPr>
            <w:t>Florida</w:t>
          </w:r>
        </w:smartTag>
        <w:r w:rsidRPr="00245C25">
          <w:rPr>
            <w:sz w:val="22"/>
            <w:szCs w:val="22"/>
          </w:rPr>
          <w:t xml:space="preserve"> </w:t>
        </w:r>
        <w:smartTag w:uri="urn:schemas-microsoft-com:office:smarttags" w:element="PostalCode">
          <w:r w:rsidRPr="00245C25">
            <w:rPr>
              <w:sz w:val="22"/>
              <w:szCs w:val="22"/>
            </w:rPr>
            <w:t>32399-2400</w:t>
          </w:r>
        </w:smartTag>
      </w:smartTag>
      <w:r w:rsidRPr="00245C25">
        <w:rPr>
          <w:sz w:val="22"/>
          <w:szCs w:val="22"/>
        </w:rPr>
        <w:t>.  The Permitting Authority’s telephone number is 850/</w:t>
      </w:r>
      <w:r w:rsidR="00DF6D1D">
        <w:rPr>
          <w:sz w:val="22"/>
          <w:szCs w:val="22"/>
        </w:rPr>
        <w:t>717-9000</w:t>
      </w:r>
      <w:r w:rsidRPr="00245C25">
        <w:rPr>
          <w:sz w:val="22"/>
          <w:szCs w:val="22"/>
        </w:rPr>
        <w:t>.</w:t>
      </w:r>
    </w:p>
    <w:p w:rsidR="00F01B7B" w:rsidRPr="00245C25" w:rsidRDefault="00683A8E" w:rsidP="00245C25">
      <w:pPr>
        <w:widowControl w:val="0"/>
        <w:spacing w:after="120"/>
        <w:outlineLvl w:val="0"/>
        <w:rPr>
          <w:sz w:val="22"/>
          <w:szCs w:val="22"/>
        </w:rPr>
      </w:pPr>
      <w:r w:rsidRPr="009A5EC0">
        <w:rPr>
          <w:b/>
          <w:sz w:val="22"/>
          <w:szCs w:val="22"/>
        </w:rPr>
        <w:t>Project File</w:t>
      </w:r>
      <w:r w:rsidRPr="009A5EC0">
        <w:rPr>
          <w:sz w:val="22"/>
          <w:szCs w:val="22"/>
        </w:rPr>
        <w:t xml:space="preserve">:  </w:t>
      </w:r>
      <w:r w:rsidR="00C822E1" w:rsidRPr="00245C25">
        <w:rPr>
          <w:sz w:val="22"/>
          <w:szCs w:val="22"/>
        </w:rPr>
        <w:t xml:space="preserve">A complete project file is available for public inspection during the normal business hours of 8:00 a.m. to 5:00 p.m., Monday through Friday (except legal holidays), at </w:t>
      </w:r>
      <w:r w:rsidR="006401CF">
        <w:rPr>
          <w:sz w:val="22"/>
          <w:szCs w:val="22"/>
        </w:rPr>
        <w:t xml:space="preserve">the </w:t>
      </w:r>
      <w:r w:rsidR="00C822E1" w:rsidRPr="00245C25">
        <w:rPr>
          <w:sz w:val="22"/>
          <w:szCs w:val="22"/>
        </w:rPr>
        <w:t xml:space="preserve">address indicated above for the Permitting Authority.  The complete project file includes the </w:t>
      </w:r>
      <w:r w:rsidR="00FD4943">
        <w:rPr>
          <w:sz w:val="22"/>
          <w:szCs w:val="22"/>
        </w:rPr>
        <w:t>d</w:t>
      </w:r>
      <w:r w:rsidR="00C822E1" w:rsidRPr="00245C25">
        <w:rPr>
          <w:sz w:val="22"/>
          <w:szCs w:val="22"/>
        </w:rPr>
        <w:t>raft</w:t>
      </w:r>
      <w:r w:rsidR="00C822E1">
        <w:rPr>
          <w:sz w:val="22"/>
          <w:szCs w:val="22"/>
        </w:rPr>
        <w:t xml:space="preserve"> </w:t>
      </w:r>
      <w:r w:rsidR="00FD4943">
        <w:rPr>
          <w:sz w:val="22"/>
          <w:szCs w:val="22"/>
        </w:rPr>
        <w:t>p</w:t>
      </w:r>
      <w:r w:rsidR="00C822E1">
        <w:rPr>
          <w:sz w:val="22"/>
          <w:szCs w:val="22"/>
        </w:rPr>
        <w:t>ermit, the Statement of Basis</w:t>
      </w:r>
      <w:r w:rsidR="00C822E1" w:rsidRPr="00245C25">
        <w:rPr>
          <w:sz w:val="22"/>
          <w:szCs w:val="22"/>
        </w:rPr>
        <w:t>, t</w:t>
      </w:r>
      <w:r w:rsidR="00C822E1">
        <w:rPr>
          <w:sz w:val="22"/>
          <w:szCs w:val="22"/>
        </w:rPr>
        <w:t>he application</w:t>
      </w:r>
      <w:r w:rsidR="00C822E1" w:rsidRPr="00245C25">
        <w:rPr>
          <w:sz w:val="22"/>
          <w:szCs w:val="22"/>
        </w:rPr>
        <w:t xml:space="preserve">, and the information submitted by the applicant, exclusive of confidential records under Section 403.111, F.S.  </w:t>
      </w:r>
      <w:r w:rsidR="00C822E1" w:rsidRPr="008C7042">
        <w:rPr>
          <w:sz w:val="22"/>
          <w:szCs w:val="22"/>
        </w:rPr>
        <w:t xml:space="preserve">Interested persons may view the </w:t>
      </w:r>
      <w:r w:rsidR="006647B7">
        <w:rPr>
          <w:sz w:val="22"/>
          <w:szCs w:val="22"/>
        </w:rPr>
        <w:t>d</w:t>
      </w:r>
      <w:r w:rsidR="00C822E1">
        <w:rPr>
          <w:sz w:val="22"/>
          <w:szCs w:val="22"/>
        </w:rPr>
        <w:t>raft</w:t>
      </w:r>
      <w:r w:rsidR="006647B7" w:rsidRPr="006647B7">
        <w:rPr>
          <w:sz w:val="22"/>
          <w:szCs w:val="22"/>
          <w:highlight w:val="yellow"/>
        </w:rPr>
        <w:t>/proposed</w:t>
      </w:r>
      <w:r w:rsidR="00C822E1" w:rsidRPr="008C7042">
        <w:rPr>
          <w:sz w:val="22"/>
          <w:szCs w:val="22"/>
        </w:rPr>
        <w:t xml:space="preserve"> </w:t>
      </w:r>
      <w:r w:rsidR="006647B7">
        <w:rPr>
          <w:sz w:val="22"/>
          <w:szCs w:val="22"/>
        </w:rPr>
        <w:t>p</w:t>
      </w:r>
      <w:r w:rsidR="00C822E1" w:rsidRPr="008C7042">
        <w:rPr>
          <w:sz w:val="22"/>
          <w:szCs w:val="22"/>
        </w:rPr>
        <w:t xml:space="preserve">ermit by visiting the following website:  </w:t>
      </w:r>
      <w:hyperlink r:id="rId7" w:history="1">
        <w:r w:rsidR="003E00C1" w:rsidRPr="00CF3FFE">
          <w:rPr>
            <w:rStyle w:val="Hyperlink"/>
            <w:sz w:val="22"/>
            <w:szCs w:val="22"/>
          </w:rPr>
          <w:t>http://www.dep.state.fl.us/air/emission/apds/default.asp</w:t>
        </w:r>
      </w:hyperlink>
      <w:r w:rsidR="00C822E1" w:rsidRPr="008C7042">
        <w:rPr>
          <w:sz w:val="22"/>
          <w:szCs w:val="22"/>
        </w:rPr>
        <w:t xml:space="preserve"> and entering the permit number shown above.</w:t>
      </w:r>
      <w:r w:rsidR="00C822E1">
        <w:rPr>
          <w:sz w:val="22"/>
          <w:szCs w:val="22"/>
        </w:rPr>
        <w:t xml:space="preserve">  </w:t>
      </w:r>
      <w:r w:rsidR="00C822E1" w:rsidRPr="00245C25">
        <w:rPr>
          <w:sz w:val="22"/>
          <w:szCs w:val="22"/>
        </w:rPr>
        <w:t>Interested persons may contact the Permitting Authority’s project review engineer for additional information at the address or phone number listed above</w:t>
      </w:r>
      <w:r w:rsidR="00C822E1">
        <w:rPr>
          <w:sz w:val="22"/>
          <w:szCs w:val="22"/>
        </w:rPr>
        <w:t>.</w:t>
      </w:r>
    </w:p>
    <w:p w:rsidR="00A609DB" w:rsidRPr="00245C25" w:rsidRDefault="00A609DB" w:rsidP="00A609DB">
      <w:pPr>
        <w:spacing w:after="120"/>
        <w:rPr>
          <w:sz w:val="22"/>
          <w:szCs w:val="22"/>
        </w:rPr>
      </w:pPr>
      <w:r w:rsidRPr="00245C25">
        <w:rPr>
          <w:b/>
          <w:sz w:val="22"/>
          <w:szCs w:val="22"/>
        </w:rPr>
        <w:t>Notice of Intent to Issue Permit</w:t>
      </w:r>
      <w:r w:rsidRPr="00245C25">
        <w:rPr>
          <w:sz w:val="22"/>
          <w:szCs w:val="22"/>
        </w:rPr>
        <w:t>:  The Permitting Authority gives notice of its intent to issue a</w:t>
      </w:r>
      <w:r w:rsidR="00830897">
        <w:rPr>
          <w:sz w:val="22"/>
          <w:szCs w:val="22"/>
        </w:rPr>
        <w:t xml:space="preserve"> </w:t>
      </w:r>
      <w:r w:rsidR="00830897" w:rsidRPr="005E2215">
        <w:rPr>
          <w:sz w:val="22"/>
          <w:szCs w:val="22"/>
        </w:rPr>
        <w:t>replacement</w:t>
      </w:r>
      <w:r>
        <w:rPr>
          <w:sz w:val="22"/>
          <w:szCs w:val="22"/>
        </w:rPr>
        <w:t xml:space="preserve"> </w:t>
      </w:r>
      <w:r w:rsidR="00104C20" w:rsidRPr="00104C20">
        <w:rPr>
          <w:sz w:val="22"/>
          <w:szCs w:val="22"/>
          <w:highlight w:val="yellow"/>
        </w:rPr>
        <w:t>revised/</w:t>
      </w:r>
      <w:r w:rsidRPr="00104C20">
        <w:rPr>
          <w:sz w:val="22"/>
          <w:szCs w:val="22"/>
          <w:highlight w:val="yellow"/>
        </w:rPr>
        <w:t>renewed</w:t>
      </w:r>
      <w:r w:rsidR="005E2215">
        <w:rPr>
          <w:sz w:val="22"/>
          <w:szCs w:val="22"/>
          <w:highlight w:val="yellow"/>
        </w:rPr>
        <w:t>/initial</w:t>
      </w:r>
      <w:r>
        <w:rPr>
          <w:sz w:val="22"/>
          <w:szCs w:val="22"/>
        </w:rPr>
        <w:t xml:space="preserve"> Title V a</w:t>
      </w:r>
      <w:r w:rsidRPr="00245C25">
        <w:rPr>
          <w:sz w:val="22"/>
          <w:szCs w:val="22"/>
        </w:rPr>
        <w:t>ir</w:t>
      </w:r>
      <w:r>
        <w:rPr>
          <w:sz w:val="22"/>
          <w:szCs w:val="22"/>
        </w:rPr>
        <w:t xml:space="preserve"> operation p</w:t>
      </w:r>
      <w:r w:rsidRPr="00245C25">
        <w:rPr>
          <w:sz w:val="22"/>
          <w:szCs w:val="22"/>
        </w:rPr>
        <w:t xml:space="preserve">ermit to the applicant for the project described above.  </w:t>
      </w:r>
      <w:r w:rsidR="00830897" w:rsidRPr="005E2215">
        <w:rPr>
          <w:sz w:val="22"/>
          <w:szCs w:val="22"/>
        </w:rPr>
        <w:t xml:space="preserve">This Notice of Intent withdraws and replaces the Notice of Intent that was issued on </w:t>
      </w:r>
      <w:r w:rsidR="00830897" w:rsidRPr="005E2215">
        <w:rPr>
          <w:sz w:val="22"/>
          <w:szCs w:val="22"/>
          <w:highlight w:val="yellow"/>
        </w:rPr>
        <w:t>Month DD, YYYY</w:t>
      </w:r>
      <w:bookmarkStart w:id="0" w:name="_GoBack"/>
      <w:bookmarkEnd w:id="0"/>
      <w:r w:rsidR="00830897" w:rsidRPr="005E2215">
        <w:rPr>
          <w:sz w:val="22"/>
          <w:szCs w:val="22"/>
        </w:rPr>
        <w:t>, due to significant changes required to address public/applicant comments following the previous issuance of this project.</w:t>
      </w:r>
      <w:r w:rsidR="00830897" w:rsidRPr="00245C25">
        <w:rPr>
          <w:sz w:val="22"/>
          <w:szCs w:val="22"/>
        </w:rPr>
        <w:t xml:space="preserve"> </w:t>
      </w:r>
      <w:r w:rsidR="00830897">
        <w:rPr>
          <w:sz w:val="22"/>
          <w:szCs w:val="22"/>
        </w:rPr>
        <w:t xml:space="preserve"> </w:t>
      </w:r>
      <w:r w:rsidRPr="00245C25">
        <w:rPr>
          <w:sz w:val="22"/>
          <w:szCs w:val="22"/>
        </w:rPr>
        <w:t xml:space="preserve">The applicant has provided reasonable assurance that </w:t>
      </w:r>
      <w:r>
        <w:rPr>
          <w:sz w:val="22"/>
          <w:szCs w:val="22"/>
        </w:rPr>
        <w:t xml:space="preserve">continued </w:t>
      </w:r>
      <w:r w:rsidRPr="00245C25">
        <w:rPr>
          <w:sz w:val="22"/>
          <w:szCs w:val="22"/>
        </w:rPr>
        <w:t xml:space="preserve">operation of the </w:t>
      </w:r>
      <w:r>
        <w:rPr>
          <w:sz w:val="22"/>
          <w:szCs w:val="22"/>
        </w:rPr>
        <w:t>existing</w:t>
      </w:r>
      <w:r w:rsidRPr="00245C25">
        <w:rPr>
          <w:sz w:val="22"/>
          <w:szCs w:val="22"/>
        </w:rPr>
        <w:t xml:space="preserve"> equipment will not adversely impact air quality and that the project will comply with all appropriate provisions of Chapters 62-4, 62-204, 62-210, 62-212, </w:t>
      </w:r>
      <w:r>
        <w:rPr>
          <w:sz w:val="22"/>
          <w:szCs w:val="22"/>
        </w:rPr>
        <w:t xml:space="preserve">62-213, </w:t>
      </w:r>
      <w:r>
        <w:rPr>
          <w:sz w:val="22"/>
          <w:szCs w:val="22"/>
          <w:highlight w:val="yellow"/>
        </w:rPr>
        <w:t>62-214</w:t>
      </w:r>
      <w:r>
        <w:rPr>
          <w:sz w:val="22"/>
          <w:szCs w:val="22"/>
        </w:rPr>
        <w:t xml:space="preserve">, </w:t>
      </w:r>
      <w:r w:rsidRPr="00245C25">
        <w:rPr>
          <w:sz w:val="22"/>
          <w:szCs w:val="22"/>
        </w:rPr>
        <w:t xml:space="preserve">62-296 and 62-297, F.A.C.  </w:t>
      </w:r>
      <w:r w:rsidRPr="007333A8">
        <w:rPr>
          <w:sz w:val="22"/>
          <w:szCs w:val="22"/>
        </w:rPr>
        <w:t xml:space="preserve">The Permitting Authority will issue a </w:t>
      </w:r>
      <w:r w:rsidRPr="004E34B0">
        <w:rPr>
          <w:sz w:val="22"/>
          <w:szCs w:val="22"/>
          <w:highlight w:val="yellow"/>
        </w:rPr>
        <w:t>proposed permit and subsequent</w:t>
      </w:r>
      <w:r w:rsidRPr="007333A8">
        <w:rPr>
          <w:sz w:val="22"/>
          <w:szCs w:val="22"/>
        </w:rPr>
        <w:t xml:space="preserve"> </w:t>
      </w:r>
      <w:r>
        <w:rPr>
          <w:sz w:val="22"/>
          <w:szCs w:val="22"/>
        </w:rPr>
        <w:t>f</w:t>
      </w:r>
      <w:r w:rsidRPr="007333A8">
        <w:rPr>
          <w:sz w:val="22"/>
          <w:szCs w:val="22"/>
        </w:rPr>
        <w:t xml:space="preserve">inal </w:t>
      </w:r>
      <w:r>
        <w:rPr>
          <w:sz w:val="22"/>
          <w:szCs w:val="22"/>
        </w:rPr>
        <w:t>p</w:t>
      </w:r>
      <w:r w:rsidRPr="007333A8">
        <w:rPr>
          <w:sz w:val="22"/>
          <w:szCs w:val="22"/>
        </w:rPr>
        <w:t xml:space="preserve">ermit in accordance with the conditions of the </w:t>
      </w:r>
      <w:r>
        <w:rPr>
          <w:sz w:val="22"/>
          <w:szCs w:val="22"/>
        </w:rPr>
        <w:t>d</w:t>
      </w:r>
      <w:r w:rsidRPr="007333A8">
        <w:rPr>
          <w:sz w:val="22"/>
          <w:szCs w:val="22"/>
        </w:rPr>
        <w:t>raf</w:t>
      </w:r>
      <w:r>
        <w:rPr>
          <w:sz w:val="22"/>
          <w:szCs w:val="22"/>
        </w:rPr>
        <w:t>t</w:t>
      </w:r>
      <w:r w:rsidRPr="004E34B0">
        <w:rPr>
          <w:sz w:val="22"/>
          <w:szCs w:val="22"/>
          <w:highlight w:val="yellow"/>
        </w:rPr>
        <w:t>/proposed</w:t>
      </w:r>
      <w:r>
        <w:rPr>
          <w:sz w:val="22"/>
          <w:szCs w:val="22"/>
        </w:rPr>
        <w:t xml:space="preserve"> p</w:t>
      </w:r>
      <w:r w:rsidRPr="007333A8">
        <w:rPr>
          <w:sz w:val="22"/>
          <w:szCs w:val="22"/>
        </w:rPr>
        <w:t>ermit unless a response received in accordance with the following procedures results in a different decision or a significant change of terms or conditions</w:t>
      </w:r>
      <w:r>
        <w:rPr>
          <w:sz w:val="22"/>
          <w:szCs w:val="22"/>
        </w:rPr>
        <w:t>.</w:t>
      </w:r>
    </w:p>
    <w:p w:rsidR="00A609DB" w:rsidRPr="00AB698A" w:rsidRDefault="00A609DB" w:rsidP="00A609DB">
      <w:pPr>
        <w:widowControl w:val="0"/>
        <w:spacing w:after="120"/>
        <w:rPr>
          <w:sz w:val="22"/>
          <w:szCs w:val="22"/>
        </w:rPr>
      </w:pPr>
      <w:r w:rsidRPr="003D2BAB">
        <w:rPr>
          <w:b/>
          <w:sz w:val="22"/>
          <w:szCs w:val="22"/>
        </w:rPr>
        <w:t>Comments</w:t>
      </w:r>
      <w:r w:rsidRPr="003D2BAB">
        <w:rPr>
          <w:sz w:val="22"/>
          <w:szCs w:val="22"/>
        </w:rPr>
        <w:t xml:space="preserve">:  </w:t>
      </w:r>
      <w:r w:rsidRPr="008B5B22">
        <w:rPr>
          <w:sz w:val="22"/>
          <w:szCs w:val="22"/>
        </w:rPr>
        <w:t xml:space="preserve">The Permitting Authority will accept written comments concerning the </w:t>
      </w:r>
      <w:r w:rsidR="00FE2914">
        <w:rPr>
          <w:sz w:val="22"/>
          <w:szCs w:val="22"/>
        </w:rPr>
        <w:t xml:space="preserve">replacement </w:t>
      </w:r>
      <w:r>
        <w:rPr>
          <w:sz w:val="22"/>
          <w:szCs w:val="22"/>
        </w:rPr>
        <w:t>d</w:t>
      </w:r>
      <w:r w:rsidRPr="008B5B22">
        <w:rPr>
          <w:sz w:val="22"/>
          <w:szCs w:val="22"/>
        </w:rPr>
        <w:t>raft</w:t>
      </w:r>
      <w:r w:rsidRPr="004E34B0">
        <w:rPr>
          <w:sz w:val="22"/>
          <w:szCs w:val="22"/>
          <w:highlight w:val="yellow"/>
        </w:rPr>
        <w:t>/proposed</w:t>
      </w:r>
      <w:r w:rsidRPr="008B5B22">
        <w:rPr>
          <w:sz w:val="22"/>
          <w:szCs w:val="22"/>
        </w:rPr>
        <w:t xml:space="preserve"> Title V </w:t>
      </w:r>
      <w:r>
        <w:rPr>
          <w:sz w:val="22"/>
          <w:szCs w:val="22"/>
        </w:rPr>
        <w:t xml:space="preserve">air operation </w:t>
      </w:r>
      <w:r w:rsidR="00070D9C">
        <w:rPr>
          <w:sz w:val="22"/>
          <w:szCs w:val="22"/>
        </w:rPr>
        <w:t>p</w:t>
      </w:r>
      <w:r w:rsidRPr="008B5B22">
        <w:rPr>
          <w:sz w:val="22"/>
          <w:szCs w:val="22"/>
        </w:rPr>
        <w:t xml:space="preserve">ermit for a period of 30 days from the date of publication of the Public Notice.  </w:t>
      </w:r>
      <w:r w:rsidR="00923378" w:rsidRPr="00B77EE7">
        <w:rPr>
          <w:i/>
          <w:sz w:val="22"/>
          <w:szCs w:val="22"/>
          <w:highlight w:val="green"/>
        </w:rPr>
        <w:t>(Include the following for revision projects)</w:t>
      </w:r>
      <w:r w:rsidR="00923378" w:rsidRPr="00A924D1">
        <w:rPr>
          <w:sz w:val="22"/>
          <w:szCs w:val="22"/>
          <w:highlight w:val="yellow"/>
        </w:rPr>
        <w:t>Because this permitting project is a revision to the existing Title V air operation permit, the revisions detailed in the Statement of Basis are the only portions of the permit that are open for public comment or challenge.  Comments received related to the remainder of the permit will not be addressed during this permitting action.</w:t>
      </w:r>
      <w:r w:rsidR="00045E74">
        <w:rPr>
          <w:sz w:val="22"/>
          <w:szCs w:val="22"/>
        </w:rPr>
        <w:t xml:space="preserve">  </w:t>
      </w:r>
      <w:r w:rsidRPr="008B5B22">
        <w:rPr>
          <w:sz w:val="22"/>
          <w:szCs w:val="22"/>
        </w:rPr>
        <w:t xml:space="preserve">Written comments must be received by the close of business (5:00 p.m.), on or before the </w:t>
      </w:r>
      <w:r w:rsidRPr="008B5B22">
        <w:rPr>
          <w:sz w:val="22"/>
          <w:szCs w:val="22"/>
        </w:rPr>
        <w:lastRenderedPageBreak/>
        <w:t xml:space="preserve">end of this 30-day period by the Permitting Authority at the above address.  As part of his or her comments, any person may also request that the Permitting Authority hold a public meeting on this permitting action.  If the Permitting Authority determines there is sufficient interest for a public meeting, it will publish notice of the time, date, and location in the Florida Administrative </w:t>
      </w:r>
      <w:r w:rsidR="00D409C2">
        <w:rPr>
          <w:sz w:val="22"/>
          <w:szCs w:val="22"/>
        </w:rPr>
        <w:t>Register</w:t>
      </w:r>
      <w:r w:rsidRPr="008B5B22">
        <w:rPr>
          <w:sz w:val="22"/>
          <w:szCs w:val="22"/>
        </w:rPr>
        <w:t xml:space="preserve"> (FA</w:t>
      </w:r>
      <w:r w:rsidR="00D409C2">
        <w:rPr>
          <w:sz w:val="22"/>
          <w:szCs w:val="22"/>
        </w:rPr>
        <w:t>R</w:t>
      </w:r>
      <w:r w:rsidRPr="008B5B22">
        <w:rPr>
          <w:sz w:val="22"/>
          <w:szCs w:val="22"/>
        </w:rPr>
        <w:t xml:space="preserve">).  If a public meeting is requested within the 30-day comment period and conducted by the Permitting Authority, any oral and written comments received during the public meeting will also be considered by the Permitting Authority.  If timely received written comments or comments received at a public meeting result in a significant change to the </w:t>
      </w:r>
      <w:r>
        <w:rPr>
          <w:sz w:val="22"/>
          <w:szCs w:val="22"/>
        </w:rPr>
        <w:t>d</w:t>
      </w:r>
      <w:r w:rsidRPr="008B5B22">
        <w:rPr>
          <w:sz w:val="22"/>
          <w:szCs w:val="22"/>
        </w:rPr>
        <w:t xml:space="preserve">raft </w:t>
      </w:r>
      <w:r>
        <w:rPr>
          <w:sz w:val="22"/>
          <w:szCs w:val="22"/>
        </w:rPr>
        <w:t>p</w:t>
      </w:r>
      <w:r w:rsidRPr="008B5B22">
        <w:rPr>
          <w:sz w:val="22"/>
          <w:szCs w:val="22"/>
        </w:rPr>
        <w:t xml:space="preserve">ermit, the Permitting Authority shall issue a </w:t>
      </w:r>
      <w:r>
        <w:rPr>
          <w:sz w:val="22"/>
          <w:szCs w:val="22"/>
        </w:rPr>
        <w:t>r</w:t>
      </w:r>
      <w:r w:rsidRPr="008B5B22">
        <w:rPr>
          <w:sz w:val="22"/>
          <w:szCs w:val="22"/>
        </w:rPr>
        <w:t xml:space="preserve">evised </w:t>
      </w:r>
      <w:r>
        <w:rPr>
          <w:sz w:val="22"/>
          <w:szCs w:val="22"/>
        </w:rPr>
        <w:t>d</w:t>
      </w:r>
      <w:r w:rsidRPr="008B5B22">
        <w:rPr>
          <w:sz w:val="22"/>
          <w:szCs w:val="22"/>
        </w:rPr>
        <w:t>raft</w:t>
      </w:r>
      <w:r w:rsidRPr="004E34B0">
        <w:rPr>
          <w:sz w:val="22"/>
          <w:szCs w:val="22"/>
          <w:highlight w:val="yellow"/>
        </w:rPr>
        <w:t>/proposed</w:t>
      </w:r>
      <w:r w:rsidRPr="008B5B22">
        <w:rPr>
          <w:sz w:val="22"/>
          <w:szCs w:val="22"/>
        </w:rPr>
        <w:t xml:space="preserve"> </w:t>
      </w:r>
      <w:r>
        <w:rPr>
          <w:sz w:val="22"/>
          <w:szCs w:val="22"/>
        </w:rPr>
        <w:t>p</w:t>
      </w:r>
      <w:r w:rsidRPr="008B5B22">
        <w:rPr>
          <w:sz w:val="22"/>
          <w:szCs w:val="22"/>
        </w:rPr>
        <w:t>ermit and require, if applicable, another Public Notice</w:t>
      </w:r>
      <w:r>
        <w:rPr>
          <w:sz w:val="22"/>
          <w:szCs w:val="22"/>
        </w:rPr>
        <w:t xml:space="preserve">.  </w:t>
      </w:r>
      <w:r w:rsidRPr="008B5B22">
        <w:rPr>
          <w:sz w:val="22"/>
          <w:szCs w:val="22"/>
        </w:rPr>
        <w:t>All comments filed will be made available for public inspection.  For additional information, contact the Permitting Authority at the above address or phone number.</w:t>
      </w:r>
    </w:p>
    <w:p w:rsidR="00FD4943" w:rsidRDefault="00FD4943" w:rsidP="00FD4943">
      <w:pPr>
        <w:widowControl w:val="0"/>
        <w:tabs>
          <w:tab w:val="left" w:pos="0"/>
        </w:tabs>
        <w:spacing w:after="120"/>
        <w:rPr>
          <w:sz w:val="22"/>
          <w:szCs w:val="22"/>
        </w:rPr>
      </w:pPr>
      <w:r w:rsidRPr="00245C25">
        <w:rPr>
          <w:b/>
          <w:sz w:val="22"/>
          <w:szCs w:val="22"/>
        </w:rPr>
        <w:t>Petitions</w:t>
      </w:r>
      <w:r w:rsidRPr="00245C25">
        <w:rPr>
          <w:sz w:val="22"/>
          <w:szCs w:val="22"/>
        </w:rPr>
        <w:t xml:space="preserve">:  A person whose substantial interests are affected by the proposed permitting decision may petition for an administrative hearing in accordance with Sections 120.569 and 120.57, F.S.  Petitions filed by any persons other than those entitled to written notice under Section 120.60(3), F.S., must be filed within 14 days of publication of the Public Notice </w:t>
      </w:r>
      <w:r w:rsidR="00890BCD" w:rsidRPr="00245C25">
        <w:rPr>
          <w:sz w:val="22"/>
          <w:szCs w:val="22"/>
        </w:rPr>
        <w:t>or receipt of a written notice, whichever occurs first.</w:t>
      </w:r>
      <w:r w:rsidR="00890BCD">
        <w:rPr>
          <w:sz w:val="22"/>
          <w:szCs w:val="22"/>
        </w:rPr>
        <w:t xml:space="preserve">  </w:t>
      </w:r>
      <w:r w:rsidRPr="00245C25">
        <w:rPr>
          <w:sz w:val="22"/>
          <w:szCs w:val="22"/>
        </w:rPr>
        <w:t>Under Section 120.60(3), F.S., however, any person who asked the Permitting Authority for notice of agency action may file a petition within 14 days of receipt of that notice, regardless of the date of publication.  A petitioner shall mail a copy of the petition to the applicant at the address indicated above, at the time of filing.</w:t>
      </w:r>
      <w:r>
        <w:rPr>
          <w:sz w:val="22"/>
          <w:szCs w:val="22"/>
        </w:rPr>
        <w:t xml:space="preserve">  </w:t>
      </w:r>
      <w:r w:rsidRPr="00B86910">
        <w:rPr>
          <w:sz w:val="22"/>
          <w:szCs w:val="22"/>
        </w:rPr>
        <w:t xml:space="preserve">A petition for administrative hearing must contain the information set forth below and must be filed (received) with the </w:t>
      </w:r>
      <w:r w:rsidRPr="00245D55">
        <w:rPr>
          <w:sz w:val="22"/>
          <w:szCs w:val="22"/>
          <w:highlight w:val="yellow"/>
        </w:rPr>
        <w:t xml:space="preserve">Agency Clerk in the Office of General Counsel, 3900 Commonwealth Boulevard, MS 35, Tallahassee, Florida 32399-3000, </w:t>
      </w:r>
      <w:hyperlink r:id="rId8" w:history="1">
        <w:r w:rsidR="00310D7E" w:rsidRPr="00245D55">
          <w:rPr>
            <w:rStyle w:val="Hyperlink"/>
            <w:sz w:val="22"/>
            <w:szCs w:val="22"/>
            <w:highlight w:val="yellow"/>
          </w:rPr>
          <w:t>Agency_Clerk@dep.state.fl.us</w:t>
        </w:r>
      </w:hyperlink>
      <w:r w:rsidRPr="00245D55">
        <w:rPr>
          <w:sz w:val="22"/>
          <w:szCs w:val="22"/>
          <w:highlight w:val="yellow"/>
        </w:rPr>
        <w:t>,</w:t>
      </w:r>
      <w:r w:rsidR="00245D55" w:rsidRPr="00DB04DD">
        <w:rPr>
          <w:i/>
          <w:sz w:val="22"/>
          <w:szCs w:val="22"/>
          <w:highlight w:val="green"/>
        </w:rPr>
        <w:t xml:space="preserve"> {Local Air Programs will need to replace with their legal support agency}</w:t>
      </w:r>
      <w:r w:rsidRPr="00B86910">
        <w:rPr>
          <w:sz w:val="22"/>
          <w:szCs w:val="22"/>
        </w:rPr>
        <w:t xml:space="preserve"> before the deadline.  </w:t>
      </w:r>
      <w:r w:rsidRPr="00245C25">
        <w:rPr>
          <w:sz w:val="22"/>
          <w:szCs w:val="22"/>
        </w:rPr>
        <w:t>The failure of any person to file a petition within the appropriate time period shall constitute a waiver of that person’s right to request an administrative determination (hearing) under Sections 120.569 and 120.57, F.S., or to intervene in this proceeding and participate as a party to it.  Any subsequent intervention (in a proceeding initiated by another party) will be only at the approval of the presiding officer upon the filing of a motion in compliance with Rule 28-106.205, F.A.C.</w:t>
      </w:r>
    </w:p>
    <w:p w:rsidR="00FD4943" w:rsidRPr="00245C25" w:rsidRDefault="00FD4943" w:rsidP="00FD4943">
      <w:pPr>
        <w:widowControl w:val="0"/>
        <w:tabs>
          <w:tab w:val="left" w:pos="0"/>
        </w:tabs>
        <w:spacing w:after="120"/>
        <w:rPr>
          <w:sz w:val="22"/>
          <w:szCs w:val="22"/>
        </w:rPr>
      </w:pPr>
      <w:r w:rsidRPr="00245C25">
        <w:rPr>
          <w:sz w:val="22"/>
          <w:szCs w:val="22"/>
        </w:rPr>
        <w:t xml:space="preserve">A petition that disputes the material facts on which the Permitting Authority’s action is based must contain the following information: </w:t>
      </w:r>
      <w:r>
        <w:rPr>
          <w:sz w:val="22"/>
          <w:szCs w:val="22"/>
        </w:rPr>
        <w:t xml:space="preserve"> </w:t>
      </w:r>
      <w:r w:rsidRPr="00245C25">
        <w:rPr>
          <w:sz w:val="22"/>
          <w:szCs w:val="22"/>
        </w:rPr>
        <w:t xml:space="preserve">(a) The name and address of each agency affected and each agency’s file or identification number, if known; (b) </w:t>
      </w:r>
      <w:r w:rsidRPr="00905671">
        <w:rPr>
          <w:sz w:val="22"/>
          <w:szCs w:val="22"/>
        </w:rPr>
        <w:t>The name, address,</w:t>
      </w:r>
      <w:r>
        <w:rPr>
          <w:sz w:val="22"/>
          <w:szCs w:val="22"/>
        </w:rPr>
        <w:t xml:space="preserve"> any email address,</w:t>
      </w:r>
      <w:r w:rsidRPr="00905671">
        <w:rPr>
          <w:sz w:val="22"/>
          <w:szCs w:val="22"/>
        </w:rPr>
        <w:t xml:space="preserve"> telephone number</w:t>
      </w:r>
      <w:r>
        <w:rPr>
          <w:sz w:val="22"/>
          <w:szCs w:val="22"/>
        </w:rPr>
        <w:t xml:space="preserve"> and any facsimile number</w:t>
      </w:r>
      <w:r w:rsidRPr="00905671">
        <w:rPr>
          <w:sz w:val="22"/>
          <w:szCs w:val="22"/>
        </w:rPr>
        <w:t xml:space="preserve"> of the petitioner; the name, address</w:t>
      </w:r>
      <w:r>
        <w:rPr>
          <w:sz w:val="22"/>
          <w:szCs w:val="22"/>
        </w:rPr>
        <w:t>, any email address,</w:t>
      </w:r>
      <w:r w:rsidRPr="00905671">
        <w:rPr>
          <w:sz w:val="22"/>
          <w:szCs w:val="22"/>
        </w:rPr>
        <w:t xml:space="preserve"> telephone number</w:t>
      </w:r>
      <w:r>
        <w:rPr>
          <w:sz w:val="22"/>
          <w:szCs w:val="22"/>
        </w:rPr>
        <w:t>, and any facsimile number</w:t>
      </w:r>
      <w:r w:rsidRPr="00905671">
        <w:rPr>
          <w:sz w:val="22"/>
          <w:szCs w:val="22"/>
        </w:rPr>
        <w:t xml:space="preserve"> of the petitioner’s representative, if any, which shall be the address for service purposes during the course of the proceeding; and an explanation of how the petitioner’s substantial interests will be affected by the agency determination</w:t>
      </w:r>
      <w:r w:rsidRPr="00245C25">
        <w:rPr>
          <w:sz w:val="22"/>
          <w:szCs w:val="22"/>
        </w:rPr>
        <w:t xml:space="preserve">; (c) A statement of when and how each petitioner received notice of the agency action or proposed decision; (d) A statement of all disputed issues of material fact.  If there are none, the petition must so </w:t>
      </w:r>
      <w:r>
        <w:rPr>
          <w:sz w:val="22"/>
          <w:szCs w:val="22"/>
        </w:rPr>
        <w:t>indicate</w:t>
      </w:r>
      <w:r w:rsidRPr="00245C25">
        <w:rPr>
          <w:sz w:val="22"/>
          <w:szCs w:val="22"/>
        </w:rPr>
        <w:t>; (e) A concise statement of the ultimate facts alleged, including the specific facts the petitioner contends warrant reversal or modification of the agency’s proposed action; (f) A statement of the specific rules or statutes the petitioner contends require reversal or modification of the agency’s proposed action including an explanation of how the alleged facts relate to the specific rules or statutes; and, (g) A statement of the relief sought by the petitioner, stating precisely the action the petitioner wishes the agency to take with respect to the agency’s proposed action.  A petition that does not dispute the material facts upon which the Permitting Authority’s action is based shall state that no such facts are in dispute and otherwise shall contain the same information as set forth above, as required by Rule 28-106.301, F.A.C.</w:t>
      </w:r>
    </w:p>
    <w:p w:rsidR="00FD4943" w:rsidRPr="00245C25" w:rsidRDefault="00FD4943" w:rsidP="00FD4943">
      <w:pPr>
        <w:widowControl w:val="0"/>
        <w:tabs>
          <w:tab w:val="left" w:pos="0"/>
        </w:tabs>
        <w:spacing w:after="120"/>
        <w:rPr>
          <w:sz w:val="22"/>
          <w:szCs w:val="22"/>
        </w:rPr>
      </w:pPr>
      <w:r w:rsidRPr="00245C25">
        <w:rPr>
          <w:sz w:val="22"/>
          <w:szCs w:val="22"/>
        </w:rPr>
        <w:t xml:space="preserve">Because the administrative hearing process is designed to formulate final agency action, the filing of a petition means that the Permitting Authority’s final action may be different from the position taken by it in this </w:t>
      </w:r>
      <w:r>
        <w:rPr>
          <w:sz w:val="22"/>
          <w:szCs w:val="22"/>
        </w:rPr>
        <w:t>w</w:t>
      </w:r>
      <w:r w:rsidRPr="00245C25">
        <w:rPr>
          <w:sz w:val="22"/>
          <w:szCs w:val="22"/>
        </w:rPr>
        <w:t xml:space="preserve">ritten </w:t>
      </w:r>
      <w:r>
        <w:rPr>
          <w:sz w:val="22"/>
          <w:szCs w:val="22"/>
        </w:rPr>
        <w:t>n</w:t>
      </w:r>
      <w:r w:rsidRPr="00245C25">
        <w:rPr>
          <w:sz w:val="22"/>
          <w:szCs w:val="22"/>
        </w:rPr>
        <w:t>otice of Intent to Issue Air Permit.  Persons whose substantial interests will be affected by any such final decision of the Permitting Authority on the application have the right to petition to become a party to the proceeding, in accordance with the requirements set forth above.</w:t>
      </w:r>
    </w:p>
    <w:p w:rsidR="00A357F6" w:rsidRPr="00CC57E4" w:rsidRDefault="00A357F6" w:rsidP="00A357F6">
      <w:pPr>
        <w:widowControl w:val="0"/>
        <w:tabs>
          <w:tab w:val="left" w:pos="0"/>
        </w:tabs>
        <w:spacing w:after="120"/>
        <w:rPr>
          <w:sz w:val="22"/>
          <w:szCs w:val="22"/>
        </w:rPr>
      </w:pPr>
      <w:bookmarkStart w:id="1" w:name="_Hlk2001552"/>
      <w:r w:rsidRPr="00A924D1">
        <w:rPr>
          <w:b/>
          <w:sz w:val="22"/>
          <w:szCs w:val="22"/>
        </w:rPr>
        <w:t>Extension of Time</w:t>
      </w:r>
      <w:r w:rsidRPr="00A924D1">
        <w:rPr>
          <w:sz w:val="22"/>
          <w:szCs w:val="22"/>
        </w:rPr>
        <w:t xml:space="preserve">:  Under Rule 62-110.106(4), F.A.C., a person whose substantial interests are affected by the Department’s action may also request an extension of time to file a petition for an administrative hearing.  The Department may, for good cause shown, grant the request for an extension of time.  Requests for extension of time must be filed with the Office of General Counsel of the Department at 3900 Commonwealth Boulevard, Mail </w:t>
      </w:r>
      <w:r w:rsidRPr="00A924D1">
        <w:rPr>
          <w:sz w:val="22"/>
          <w:szCs w:val="22"/>
        </w:rPr>
        <w:lastRenderedPageBreak/>
        <w:t xml:space="preserve">Station 35, Tallahassee, Florida 32399-3000, or via electronic correspondence at </w:t>
      </w:r>
      <w:hyperlink r:id="rId9" w:history="1">
        <w:r w:rsidRPr="00A924D1">
          <w:rPr>
            <w:rStyle w:val="Hyperlink"/>
            <w:sz w:val="22"/>
            <w:szCs w:val="22"/>
          </w:rPr>
          <w:t>Agency_Clerk@dep.state.fl.us</w:t>
        </w:r>
      </w:hyperlink>
      <w:r w:rsidRPr="00A924D1">
        <w:rPr>
          <w:sz w:val="22"/>
          <w:szCs w:val="22"/>
        </w:rPr>
        <w:t xml:space="preserve">, </w:t>
      </w:r>
      <w:r w:rsidR="00245D55" w:rsidRPr="00DB04DD">
        <w:rPr>
          <w:i/>
          <w:sz w:val="22"/>
          <w:szCs w:val="22"/>
          <w:highlight w:val="green"/>
        </w:rPr>
        <w:t>{Local Air Programs will need to replace with their legal support agency}</w:t>
      </w:r>
      <w:r w:rsidRPr="00A924D1">
        <w:rPr>
          <w:sz w:val="22"/>
          <w:szCs w:val="22"/>
        </w:rPr>
        <w:t xml:space="preserve">before the deadline for filing a petition for an administrative hearing.  A timely request for extension of time shall toll the running of the </w:t>
      </w:r>
      <w:proofErr w:type="gramStart"/>
      <w:r w:rsidRPr="00A924D1">
        <w:rPr>
          <w:sz w:val="22"/>
          <w:szCs w:val="22"/>
        </w:rPr>
        <w:t>time period</w:t>
      </w:r>
      <w:proofErr w:type="gramEnd"/>
      <w:r w:rsidRPr="00A924D1">
        <w:rPr>
          <w:sz w:val="22"/>
          <w:szCs w:val="22"/>
        </w:rPr>
        <w:t xml:space="preserve"> for filing a petition until the request is acted upon.</w:t>
      </w:r>
    </w:p>
    <w:bookmarkEnd w:id="1"/>
    <w:p w:rsidR="00FD4943" w:rsidRPr="00245C25" w:rsidRDefault="00FD4943" w:rsidP="00FD4943">
      <w:pPr>
        <w:widowControl w:val="0"/>
        <w:tabs>
          <w:tab w:val="left" w:pos="0"/>
        </w:tabs>
        <w:spacing w:after="120"/>
        <w:rPr>
          <w:sz w:val="22"/>
          <w:szCs w:val="22"/>
        </w:rPr>
      </w:pPr>
      <w:r w:rsidRPr="00245C25">
        <w:rPr>
          <w:b/>
          <w:sz w:val="22"/>
          <w:szCs w:val="22"/>
        </w:rPr>
        <w:t>Mediation</w:t>
      </w:r>
      <w:r w:rsidRPr="00245C25">
        <w:rPr>
          <w:sz w:val="22"/>
          <w:szCs w:val="22"/>
        </w:rPr>
        <w:t>:  Mediation is not available in this proceeding.</w:t>
      </w:r>
    </w:p>
    <w:p w:rsidR="000D626A" w:rsidRDefault="000D626A" w:rsidP="00FD4943">
      <w:pPr>
        <w:widowControl w:val="0"/>
        <w:rPr>
          <w:b/>
          <w:sz w:val="22"/>
          <w:szCs w:val="22"/>
          <w:highlight w:val="yellow"/>
        </w:rPr>
      </w:pPr>
      <w:r>
        <w:rPr>
          <w:b/>
          <w:sz w:val="22"/>
          <w:szCs w:val="22"/>
          <w:highlight w:val="yellow"/>
        </w:rPr>
        <w:t>[Only include if it is a Draft/Proposed AV permit.]</w:t>
      </w:r>
    </w:p>
    <w:p w:rsidR="00135A25" w:rsidRDefault="00135A25" w:rsidP="00135A25">
      <w:pPr>
        <w:widowControl w:val="0"/>
        <w:spacing w:after="120"/>
        <w:rPr>
          <w:b/>
          <w:sz w:val="22"/>
          <w:szCs w:val="22"/>
        </w:rPr>
      </w:pPr>
      <w:r>
        <w:rPr>
          <w:b/>
          <w:sz w:val="22"/>
          <w:szCs w:val="22"/>
          <w:highlight w:val="yellow"/>
        </w:rPr>
        <w:t>EPA Review</w:t>
      </w:r>
      <w:r>
        <w:rPr>
          <w:sz w:val="22"/>
          <w:szCs w:val="22"/>
          <w:highlight w:val="yellow"/>
        </w:rPr>
        <w:t xml:space="preserve">:  EPA has agreed to treat the draft/proposed Title V air operation permit as a proposed Title V air operation permit and to perform its 45-day review provided by the law and regulations concurrently with the public comment period, provided that the applicant also transmits an electronic copy of the required proof of publication directly to EPA Region 4 at the following email address:  </w:t>
      </w:r>
      <w:hyperlink r:id="rId10" w:history="1">
        <w:r>
          <w:rPr>
            <w:rStyle w:val="Hyperlink"/>
            <w:sz w:val="22"/>
            <w:szCs w:val="22"/>
            <w:highlight w:val="yellow"/>
          </w:rPr>
          <w:t>R4TitleVFL@epa.gov</w:t>
        </w:r>
      </w:hyperlink>
      <w:r>
        <w:rPr>
          <w:sz w:val="22"/>
          <w:szCs w:val="22"/>
          <w:highlight w:val="yellow"/>
        </w:rPr>
        <w:t xml:space="preserve">.  Although EPA’s 45-day review period will be performed concurrently with the public comment period, the deadline for submitting a citizen petition to object to the EPA Administrator will be determined as if EPA’s 45-day review period is performed after the public comment period has ended.  The final Title V air operation permit will be issued after the conclusion of the 45-day EPA review period so long as no adverse comments are received that result in a different decision or significant change of terms or conditions.  The status regarding EPA’s 45–day review of this project and the deadline for submitting a citizen petition can be found at the following website address:  </w:t>
      </w:r>
      <w:hyperlink r:id="rId11" w:history="1">
        <w:r>
          <w:rPr>
            <w:rStyle w:val="Hyperlink"/>
            <w:sz w:val="22"/>
            <w:szCs w:val="22"/>
            <w:highlight w:val="yellow"/>
          </w:rPr>
          <w:t>http://www2.epa.gov/caa-permitting/florida-proposed-title-v-permits</w:t>
        </w:r>
      </w:hyperlink>
      <w:r>
        <w:rPr>
          <w:sz w:val="22"/>
          <w:szCs w:val="22"/>
          <w:highlight w:val="yellow"/>
        </w:rPr>
        <w:t>.</w:t>
      </w:r>
    </w:p>
    <w:p w:rsidR="006A661B" w:rsidRPr="00750F75" w:rsidRDefault="006A661B" w:rsidP="006A661B">
      <w:pPr>
        <w:spacing w:after="120"/>
        <w:rPr>
          <w:sz w:val="22"/>
          <w:szCs w:val="22"/>
        </w:rPr>
      </w:pPr>
      <w:r w:rsidRPr="00750F75">
        <w:rPr>
          <w:b/>
          <w:sz w:val="22"/>
          <w:szCs w:val="22"/>
        </w:rPr>
        <w:t>Objections</w:t>
      </w:r>
      <w:r w:rsidRPr="00750F75">
        <w:rPr>
          <w:sz w:val="22"/>
          <w:szCs w:val="22"/>
        </w:rPr>
        <w:t>:  Finally, pursuant to 42 United States Code (U.S.C.) Section 7661d(b)(2), any person may petition the Administrator of the EPA within 60 days of the expira</w:t>
      </w:r>
      <w:r>
        <w:rPr>
          <w:sz w:val="22"/>
          <w:szCs w:val="22"/>
        </w:rPr>
        <w:t>tion of the Administrator’s 45-</w:t>
      </w:r>
      <w:r w:rsidRPr="00750F75">
        <w:rPr>
          <w:sz w:val="22"/>
          <w:szCs w:val="22"/>
        </w:rPr>
        <w:t xml:space="preserve">day review period as established at 42 U.S.C. Section 7661d(b)(1), to object to the issuance of any Title V air operation permit.  Any petition shall be based only on objections to the </w:t>
      </w:r>
      <w:r>
        <w:rPr>
          <w:sz w:val="22"/>
          <w:szCs w:val="22"/>
        </w:rPr>
        <w:t>p</w:t>
      </w:r>
      <w:r w:rsidRPr="00750F75">
        <w:rPr>
          <w:sz w:val="22"/>
          <w:szCs w:val="22"/>
        </w:rPr>
        <w:t>ermit that were raised with reasonable specificity during the 30</w:t>
      </w:r>
      <w:r>
        <w:rPr>
          <w:sz w:val="22"/>
          <w:szCs w:val="22"/>
        </w:rPr>
        <w:t>-</w:t>
      </w:r>
      <w:r w:rsidRPr="00750F75">
        <w:rPr>
          <w:sz w:val="22"/>
          <w:szCs w:val="22"/>
        </w:rPr>
        <w:t>day public comment period provided in the Public Notice, unless the petitioner demonstrates to the Administrator of the EPA that it was impracticable to raise such objections within the comment period or unless the grounds for such objection arose after the comment period.  Filing of a petition with the Administrator of the EPA does not stay the effective date of any permit properly issued pursuant to the provisions of Chapter 62-213, F.A.C.  Petitions filed with the Administrator of EPA must meet the requirements of 42 U.S.C. Section 7661d(b)(2) and must be filed with the Administrator of the EPA at:</w:t>
      </w:r>
      <w:r>
        <w:rPr>
          <w:sz w:val="22"/>
          <w:szCs w:val="22"/>
        </w:rPr>
        <w:t xml:space="preserve"> </w:t>
      </w:r>
      <w:r w:rsidRPr="00750F75">
        <w:rPr>
          <w:sz w:val="22"/>
          <w:szCs w:val="22"/>
        </w:rPr>
        <w:t xml:space="preserve"> </w:t>
      </w:r>
      <w:r w:rsidRPr="00AB7153">
        <w:rPr>
          <w:sz w:val="22"/>
          <w:szCs w:val="22"/>
        </w:rPr>
        <w:t xml:space="preserve">U.S. Environmental Protection Agency, Office of the Administrator, 1200 Pennsylvania Avenue, N.W., Mail Code:  1101A, Washington, DC </w:t>
      </w:r>
      <w:r>
        <w:rPr>
          <w:sz w:val="22"/>
          <w:szCs w:val="22"/>
        </w:rPr>
        <w:t xml:space="preserve"> </w:t>
      </w:r>
      <w:r w:rsidRPr="00AB7153">
        <w:rPr>
          <w:sz w:val="22"/>
          <w:szCs w:val="22"/>
        </w:rPr>
        <w:t xml:space="preserve">20460. </w:t>
      </w:r>
      <w:r w:rsidRPr="00750F75">
        <w:rPr>
          <w:sz w:val="22"/>
          <w:szCs w:val="22"/>
        </w:rPr>
        <w:t xml:space="preserve"> For more information regarding EPA review and objections, visit EPA’s Region 4 web site at </w:t>
      </w:r>
      <w:hyperlink r:id="rId12" w:history="1">
        <w:r w:rsidR="0011476A" w:rsidRPr="0011476A">
          <w:rPr>
            <w:rStyle w:val="Hyperlink"/>
            <w:sz w:val="22"/>
            <w:szCs w:val="22"/>
          </w:rPr>
          <w:t>http://www2.epa.gov/caa-permitting/florida-proposed-title-v-permits</w:t>
        </w:r>
      </w:hyperlink>
      <w:r w:rsidR="0011476A">
        <w:rPr>
          <w:sz w:val="22"/>
          <w:szCs w:val="22"/>
        </w:rPr>
        <w:t>.</w:t>
      </w:r>
    </w:p>
    <w:sectPr w:rsidR="006A661B" w:rsidRPr="00750F75" w:rsidSect="00A357F6">
      <w:headerReference w:type="default" r:id="rId13"/>
      <w:footerReference w:type="default" r:id="rId14"/>
      <w:type w:val="oddPage"/>
      <w:pgSz w:w="12240" w:h="15840" w:code="1"/>
      <w:pgMar w:top="720" w:right="1080" w:bottom="720" w:left="1080" w:header="720" w:footer="72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3E18" w:rsidRDefault="00FB3E18">
      <w:r>
        <w:separator/>
      </w:r>
    </w:p>
  </w:endnote>
  <w:endnote w:type="continuationSeparator" w:id="0">
    <w:p w:rsidR="00FB3E18" w:rsidRDefault="00FB3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E18" w:rsidRPr="00E257C9" w:rsidRDefault="00FB3E18" w:rsidP="00E257C9">
    <w:pPr>
      <w:pStyle w:val="Footer"/>
      <w:tabs>
        <w:tab w:val="clear" w:pos="4320"/>
        <w:tab w:val="clear" w:pos="8640"/>
      </w:tabs>
      <w:spacing w:before="240" w:after="120"/>
      <w:jc w:val="center"/>
      <w:rPr>
        <w:b/>
        <w:sz w:val="22"/>
        <w:szCs w:val="22"/>
      </w:rPr>
    </w:pPr>
    <w:r>
      <w:rPr>
        <w:b/>
        <w:sz w:val="22"/>
        <w:szCs w:val="22"/>
      </w:rPr>
      <w:t>(Public N</w:t>
    </w:r>
    <w:r w:rsidRPr="00E257C9">
      <w:rPr>
        <w:b/>
        <w:sz w:val="22"/>
        <w:szCs w:val="22"/>
      </w:rPr>
      <w:t xml:space="preserve">otice to be </w:t>
    </w:r>
    <w:r>
      <w:rPr>
        <w:b/>
        <w:sz w:val="22"/>
        <w:szCs w:val="22"/>
      </w:rPr>
      <w:t>Published in the N</w:t>
    </w:r>
    <w:r w:rsidRPr="00E257C9">
      <w:rPr>
        <w:b/>
        <w:sz w:val="22"/>
        <w:szCs w:val="22"/>
      </w:rPr>
      <w:t>ewspaper</w:t>
    </w:r>
    <w:r>
      <w:rPr>
        <w:b/>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3E18" w:rsidRDefault="00FB3E18">
      <w:r>
        <w:separator/>
      </w:r>
    </w:p>
  </w:footnote>
  <w:footnote w:type="continuationSeparator" w:id="0">
    <w:p w:rsidR="00FB3E18" w:rsidRDefault="00FB3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3E18" w:rsidRDefault="00FB3E18" w:rsidP="00EE4010">
    <w:pPr>
      <w:pStyle w:val="Header"/>
      <w:pBdr>
        <w:bottom w:val="single" w:sz="4" w:space="1" w:color="auto"/>
      </w:pBdr>
      <w:tabs>
        <w:tab w:val="clear" w:pos="4320"/>
        <w:tab w:val="left" w:pos="5940"/>
      </w:tabs>
      <w:spacing w:after="240"/>
      <w:jc w:val="center"/>
      <w:rPr>
        <w:b/>
        <w:caps/>
        <w:sz w:val="22"/>
        <w:szCs w:val="22"/>
      </w:rPr>
    </w:pPr>
    <w:r w:rsidRPr="002416A5">
      <w:rPr>
        <w:b/>
        <w:caps/>
        <w:sz w:val="22"/>
        <w:szCs w:val="22"/>
      </w:rPr>
      <w:t>Public Notice of Intent to Issue Air Permit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A74F1A"/>
    <w:multiLevelType w:val="hybridMultilevel"/>
    <w:tmpl w:val="D690F66C"/>
    <w:lvl w:ilvl="0" w:tplc="7F38FAF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8"/>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3DCB"/>
    <w:rsid w:val="00007166"/>
    <w:rsid w:val="000145A9"/>
    <w:rsid w:val="000201B7"/>
    <w:rsid w:val="00021CAD"/>
    <w:rsid w:val="000444AF"/>
    <w:rsid w:val="00045E74"/>
    <w:rsid w:val="0005112E"/>
    <w:rsid w:val="00055781"/>
    <w:rsid w:val="000661F7"/>
    <w:rsid w:val="00070D9C"/>
    <w:rsid w:val="00071239"/>
    <w:rsid w:val="00075B42"/>
    <w:rsid w:val="000A4699"/>
    <w:rsid w:val="000B750C"/>
    <w:rsid w:val="000C5D0D"/>
    <w:rsid w:val="000C6A3E"/>
    <w:rsid w:val="000D26F9"/>
    <w:rsid w:val="000D3049"/>
    <w:rsid w:val="000D626A"/>
    <w:rsid w:val="000E0EB1"/>
    <w:rsid w:val="000E1969"/>
    <w:rsid w:val="000E3435"/>
    <w:rsid w:val="000E5A93"/>
    <w:rsid w:val="000F1F05"/>
    <w:rsid w:val="000F5ADE"/>
    <w:rsid w:val="000F5E17"/>
    <w:rsid w:val="0010226D"/>
    <w:rsid w:val="00102D68"/>
    <w:rsid w:val="00104C20"/>
    <w:rsid w:val="001052AC"/>
    <w:rsid w:val="00106236"/>
    <w:rsid w:val="00107221"/>
    <w:rsid w:val="0011476A"/>
    <w:rsid w:val="001237B3"/>
    <w:rsid w:val="00124C2C"/>
    <w:rsid w:val="00133081"/>
    <w:rsid w:val="00135A25"/>
    <w:rsid w:val="00135B0F"/>
    <w:rsid w:val="00140F12"/>
    <w:rsid w:val="001417DA"/>
    <w:rsid w:val="00166FAA"/>
    <w:rsid w:val="001729FC"/>
    <w:rsid w:val="00180899"/>
    <w:rsid w:val="00185991"/>
    <w:rsid w:val="001879AD"/>
    <w:rsid w:val="001971AC"/>
    <w:rsid w:val="001A63C6"/>
    <w:rsid w:val="001B3672"/>
    <w:rsid w:val="001B3C22"/>
    <w:rsid w:val="001C0A9C"/>
    <w:rsid w:val="001D2104"/>
    <w:rsid w:val="001D637F"/>
    <w:rsid w:val="001D6C3C"/>
    <w:rsid w:val="001D7104"/>
    <w:rsid w:val="001E1FCB"/>
    <w:rsid w:val="001F24D0"/>
    <w:rsid w:val="001F2EC2"/>
    <w:rsid w:val="00221D96"/>
    <w:rsid w:val="002324F0"/>
    <w:rsid w:val="002361E5"/>
    <w:rsid w:val="002416A5"/>
    <w:rsid w:val="002426D9"/>
    <w:rsid w:val="00245C25"/>
    <w:rsid w:val="00245D55"/>
    <w:rsid w:val="00247AF7"/>
    <w:rsid w:val="0027265B"/>
    <w:rsid w:val="0028713A"/>
    <w:rsid w:val="002A2434"/>
    <w:rsid w:val="002B15A5"/>
    <w:rsid w:val="002B6A2B"/>
    <w:rsid w:val="002D45A1"/>
    <w:rsid w:val="002D4DF2"/>
    <w:rsid w:val="002E1AFD"/>
    <w:rsid w:val="002E2563"/>
    <w:rsid w:val="002F0012"/>
    <w:rsid w:val="002F3D42"/>
    <w:rsid w:val="002F7B6A"/>
    <w:rsid w:val="003014CE"/>
    <w:rsid w:val="00310D7E"/>
    <w:rsid w:val="0032156D"/>
    <w:rsid w:val="00341927"/>
    <w:rsid w:val="003721E1"/>
    <w:rsid w:val="00374183"/>
    <w:rsid w:val="003746AF"/>
    <w:rsid w:val="003A232B"/>
    <w:rsid w:val="003A3F8B"/>
    <w:rsid w:val="003A7437"/>
    <w:rsid w:val="003A7721"/>
    <w:rsid w:val="003B0B7C"/>
    <w:rsid w:val="003B59E2"/>
    <w:rsid w:val="003B677A"/>
    <w:rsid w:val="003E00C1"/>
    <w:rsid w:val="003E0568"/>
    <w:rsid w:val="003E6619"/>
    <w:rsid w:val="003F01A9"/>
    <w:rsid w:val="004050C7"/>
    <w:rsid w:val="004160E7"/>
    <w:rsid w:val="00421D2E"/>
    <w:rsid w:val="00425234"/>
    <w:rsid w:val="00446234"/>
    <w:rsid w:val="00450E73"/>
    <w:rsid w:val="00462BD9"/>
    <w:rsid w:val="00462FCC"/>
    <w:rsid w:val="00463B1B"/>
    <w:rsid w:val="004658AB"/>
    <w:rsid w:val="004739DF"/>
    <w:rsid w:val="00474AC2"/>
    <w:rsid w:val="00481854"/>
    <w:rsid w:val="00492666"/>
    <w:rsid w:val="004A0829"/>
    <w:rsid w:val="004A78AA"/>
    <w:rsid w:val="004D5407"/>
    <w:rsid w:val="004D5B63"/>
    <w:rsid w:val="004E0E5B"/>
    <w:rsid w:val="004F44D4"/>
    <w:rsid w:val="004F4CAF"/>
    <w:rsid w:val="005015DA"/>
    <w:rsid w:val="00507A23"/>
    <w:rsid w:val="00534125"/>
    <w:rsid w:val="005364C1"/>
    <w:rsid w:val="00540139"/>
    <w:rsid w:val="005408D2"/>
    <w:rsid w:val="005571A7"/>
    <w:rsid w:val="00581DB6"/>
    <w:rsid w:val="005A7939"/>
    <w:rsid w:val="005B69C6"/>
    <w:rsid w:val="005B79A2"/>
    <w:rsid w:val="005C6A61"/>
    <w:rsid w:val="005D0834"/>
    <w:rsid w:val="005D4102"/>
    <w:rsid w:val="005E2215"/>
    <w:rsid w:val="005E6396"/>
    <w:rsid w:val="005E7185"/>
    <w:rsid w:val="00610478"/>
    <w:rsid w:val="0061086A"/>
    <w:rsid w:val="00620AAF"/>
    <w:rsid w:val="006241D3"/>
    <w:rsid w:val="00635384"/>
    <w:rsid w:val="006401CF"/>
    <w:rsid w:val="00641413"/>
    <w:rsid w:val="0065573F"/>
    <w:rsid w:val="006647B7"/>
    <w:rsid w:val="00681647"/>
    <w:rsid w:val="00683A8E"/>
    <w:rsid w:val="006877D1"/>
    <w:rsid w:val="00691F26"/>
    <w:rsid w:val="00693FEA"/>
    <w:rsid w:val="00696DB2"/>
    <w:rsid w:val="006A661B"/>
    <w:rsid w:val="006B4B26"/>
    <w:rsid w:val="006C64F1"/>
    <w:rsid w:val="006C702F"/>
    <w:rsid w:val="006D00F2"/>
    <w:rsid w:val="006D7447"/>
    <w:rsid w:val="006E0C7D"/>
    <w:rsid w:val="006E1E6A"/>
    <w:rsid w:val="006E5246"/>
    <w:rsid w:val="006F28F1"/>
    <w:rsid w:val="006F4DEB"/>
    <w:rsid w:val="00724542"/>
    <w:rsid w:val="007474EE"/>
    <w:rsid w:val="00760CF4"/>
    <w:rsid w:val="00772E62"/>
    <w:rsid w:val="00780833"/>
    <w:rsid w:val="00796077"/>
    <w:rsid w:val="007A2353"/>
    <w:rsid w:val="007A51DC"/>
    <w:rsid w:val="007B1E9B"/>
    <w:rsid w:val="007C59C3"/>
    <w:rsid w:val="007E1862"/>
    <w:rsid w:val="007E5A21"/>
    <w:rsid w:val="007E773B"/>
    <w:rsid w:val="007F4112"/>
    <w:rsid w:val="007F5E3C"/>
    <w:rsid w:val="007F66D0"/>
    <w:rsid w:val="008035E0"/>
    <w:rsid w:val="00803F68"/>
    <w:rsid w:val="00807F22"/>
    <w:rsid w:val="00817B90"/>
    <w:rsid w:val="00824EBF"/>
    <w:rsid w:val="00830303"/>
    <w:rsid w:val="00830897"/>
    <w:rsid w:val="00833174"/>
    <w:rsid w:val="00842370"/>
    <w:rsid w:val="00847E46"/>
    <w:rsid w:val="0085609F"/>
    <w:rsid w:val="00861904"/>
    <w:rsid w:val="0087668B"/>
    <w:rsid w:val="00883FF8"/>
    <w:rsid w:val="00890BCD"/>
    <w:rsid w:val="00891887"/>
    <w:rsid w:val="008954FB"/>
    <w:rsid w:val="008A30AC"/>
    <w:rsid w:val="008C2171"/>
    <w:rsid w:val="008D1313"/>
    <w:rsid w:val="008D38D2"/>
    <w:rsid w:val="008E5734"/>
    <w:rsid w:val="009162E0"/>
    <w:rsid w:val="00923378"/>
    <w:rsid w:val="00926E11"/>
    <w:rsid w:val="00932B27"/>
    <w:rsid w:val="00941A68"/>
    <w:rsid w:val="00942C38"/>
    <w:rsid w:val="009461FC"/>
    <w:rsid w:val="009554F4"/>
    <w:rsid w:val="0095709F"/>
    <w:rsid w:val="009678F8"/>
    <w:rsid w:val="00971DE6"/>
    <w:rsid w:val="00972F37"/>
    <w:rsid w:val="00975A66"/>
    <w:rsid w:val="0097717D"/>
    <w:rsid w:val="00991D9B"/>
    <w:rsid w:val="009A3DCB"/>
    <w:rsid w:val="009A7BCA"/>
    <w:rsid w:val="009D0DF2"/>
    <w:rsid w:val="009E1AE4"/>
    <w:rsid w:val="009E206D"/>
    <w:rsid w:val="009F1274"/>
    <w:rsid w:val="009F2BE6"/>
    <w:rsid w:val="00A148BD"/>
    <w:rsid w:val="00A250CB"/>
    <w:rsid w:val="00A357F6"/>
    <w:rsid w:val="00A3674D"/>
    <w:rsid w:val="00A41A60"/>
    <w:rsid w:val="00A47BCA"/>
    <w:rsid w:val="00A50A21"/>
    <w:rsid w:val="00A609DB"/>
    <w:rsid w:val="00A74855"/>
    <w:rsid w:val="00A835EC"/>
    <w:rsid w:val="00A85FDC"/>
    <w:rsid w:val="00A924D1"/>
    <w:rsid w:val="00A93EC0"/>
    <w:rsid w:val="00A97E02"/>
    <w:rsid w:val="00AB47CC"/>
    <w:rsid w:val="00AC7773"/>
    <w:rsid w:val="00AD1105"/>
    <w:rsid w:val="00AD3810"/>
    <w:rsid w:val="00AD69FE"/>
    <w:rsid w:val="00AE2A4E"/>
    <w:rsid w:val="00AF0550"/>
    <w:rsid w:val="00AF1593"/>
    <w:rsid w:val="00B04170"/>
    <w:rsid w:val="00B27396"/>
    <w:rsid w:val="00B35EAD"/>
    <w:rsid w:val="00B36CA6"/>
    <w:rsid w:val="00B37A27"/>
    <w:rsid w:val="00B462F0"/>
    <w:rsid w:val="00B5319B"/>
    <w:rsid w:val="00B727B7"/>
    <w:rsid w:val="00B81FAE"/>
    <w:rsid w:val="00B86060"/>
    <w:rsid w:val="00B87D18"/>
    <w:rsid w:val="00B92CC0"/>
    <w:rsid w:val="00B968C8"/>
    <w:rsid w:val="00BA5400"/>
    <w:rsid w:val="00BB5A98"/>
    <w:rsid w:val="00BB765D"/>
    <w:rsid w:val="00BC136E"/>
    <w:rsid w:val="00BC6303"/>
    <w:rsid w:val="00BD7FB9"/>
    <w:rsid w:val="00BE375E"/>
    <w:rsid w:val="00BE47FD"/>
    <w:rsid w:val="00BF15EC"/>
    <w:rsid w:val="00BF6370"/>
    <w:rsid w:val="00C15B87"/>
    <w:rsid w:val="00C20638"/>
    <w:rsid w:val="00C218C2"/>
    <w:rsid w:val="00C2293B"/>
    <w:rsid w:val="00C41C36"/>
    <w:rsid w:val="00C42676"/>
    <w:rsid w:val="00C66D63"/>
    <w:rsid w:val="00C70F13"/>
    <w:rsid w:val="00C71DD4"/>
    <w:rsid w:val="00C74D77"/>
    <w:rsid w:val="00C822E1"/>
    <w:rsid w:val="00C90B2E"/>
    <w:rsid w:val="00C91956"/>
    <w:rsid w:val="00CD55F8"/>
    <w:rsid w:val="00CF2F33"/>
    <w:rsid w:val="00CF7FD1"/>
    <w:rsid w:val="00D0138B"/>
    <w:rsid w:val="00D039D7"/>
    <w:rsid w:val="00D03A37"/>
    <w:rsid w:val="00D15189"/>
    <w:rsid w:val="00D22BD9"/>
    <w:rsid w:val="00D242DA"/>
    <w:rsid w:val="00D34ADE"/>
    <w:rsid w:val="00D35673"/>
    <w:rsid w:val="00D407DC"/>
    <w:rsid w:val="00D409C2"/>
    <w:rsid w:val="00D567BB"/>
    <w:rsid w:val="00D61D7D"/>
    <w:rsid w:val="00D80036"/>
    <w:rsid w:val="00D8137F"/>
    <w:rsid w:val="00D867A4"/>
    <w:rsid w:val="00D95AB0"/>
    <w:rsid w:val="00DC22F8"/>
    <w:rsid w:val="00DC3AD5"/>
    <w:rsid w:val="00DC647E"/>
    <w:rsid w:val="00DC6CAD"/>
    <w:rsid w:val="00DD62F2"/>
    <w:rsid w:val="00DE0823"/>
    <w:rsid w:val="00DE271D"/>
    <w:rsid w:val="00DF6D1D"/>
    <w:rsid w:val="00E015D0"/>
    <w:rsid w:val="00E1350C"/>
    <w:rsid w:val="00E23998"/>
    <w:rsid w:val="00E257C9"/>
    <w:rsid w:val="00E32D0A"/>
    <w:rsid w:val="00E35E85"/>
    <w:rsid w:val="00E36793"/>
    <w:rsid w:val="00E442F0"/>
    <w:rsid w:val="00E55C4B"/>
    <w:rsid w:val="00E64A8A"/>
    <w:rsid w:val="00E7783D"/>
    <w:rsid w:val="00E825CE"/>
    <w:rsid w:val="00E91F0A"/>
    <w:rsid w:val="00EA05F9"/>
    <w:rsid w:val="00EA39B1"/>
    <w:rsid w:val="00EC09E1"/>
    <w:rsid w:val="00ED10F1"/>
    <w:rsid w:val="00ED6143"/>
    <w:rsid w:val="00ED7D4A"/>
    <w:rsid w:val="00EE4010"/>
    <w:rsid w:val="00EF5EF3"/>
    <w:rsid w:val="00F0042D"/>
    <w:rsid w:val="00F01B7B"/>
    <w:rsid w:val="00F205A1"/>
    <w:rsid w:val="00F2245D"/>
    <w:rsid w:val="00F27D9A"/>
    <w:rsid w:val="00F4189D"/>
    <w:rsid w:val="00F4657B"/>
    <w:rsid w:val="00F533C3"/>
    <w:rsid w:val="00F6544C"/>
    <w:rsid w:val="00F76300"/>
    <w:rsid w:val="00F81135"/>
    <w:rsid w:val="00F97EC8"/>
    <w:rsid w:val="00FA14FD"/>
    <w:rsid w:val="00FA19A6"/>
    <w:rsid w:val="00FA7CC9"/>
    <w:rsid w:val="00FB3E18"/>
    <w:rsid w:val="00FB615C"/>
    <w:rsid w:val="00FB72B7"/>
    <w:rsid w:val="00FD4943"/>
    <w:rsid w:val="00FD606E"/>
    <w:rsid w:val="00FD6C5F"/>
    <w:rsid w:val="00FE2914"/>
    <w:rsid w:val="00FF4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14:docId w14:val="13276008"/>
  <w15:docId w15:val="{03DE3D98-97E6-4C54-9343-BD20AF46F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25CE"/>
    <w:rPr>
      <w:rFonts w:ascii="Times New Roman" w:hAnsi="Times New Roman"/>
    </w:rPr>
  </w:style>
  <w:style w:type="paragraph" w:styleId="Heading1">
    <w:name w:val="heading 1"/>
    <w:basedOn w:val="Normal"/>
    <w:next w:val="Normal"/>
    <w:qFormat/>
    <w:rsid w:val="00E825CE"/>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E825CE"/>
    <w:pPr>
      <w:ind w:firstLine="720"/>
      <w:jc w:val="both"/>
    </w:pPr>
    <w:rPr>
      <w:sz w:val="22"/>
    </w:rPr>
  </w:style>
  <w:style w:type="paragraph" w:styleId="BodyText">
    <w:name w:val="Body Text"/>
    <w:basedOn w:val="Normal"/>
    <w:rsid w:val="00E825CE"/>
    <w:pPr>
      <w:jc w:val="both"/>
    </w:pPr>
    <w:rPr>
      <w:sz w:val="22"/>
    </w:rPr>
  </w:style>
  <w:style w:type="paragraph" w:styleId="Footer">
    <w:name w:val="footer"/>
    <w:basedOn w:val="Normal"/>
    <w:rsid w:val="00E825CE"/>
    <w:pPr>
      <w:tabs>
        <w:tab w:val="center" w:pos="4320"/>
        <w:tab w:val="right" w:pos="8640"/>
      </w:tabs>
    </w:pPr>
  </w:style>
  <w:style w:type="paragraph" w:styleId="Header">
    <w:name w:val="header"/>
    <w:basedOn w:val="Normal"/>
    <w:rsid w:val="00E825CE"/>
    <w:pPr>
      <w:tabs>
        <w:tab w:val="center" w:pos="4320"/>
        <w:tab w:val="right" w:pos="8640"/>
      </w:tabs>
    </w:pPr>
  </w:style>
  <w:style w:type="paragraph" w:styleId="DocumentMap">
    <w:name w:val="Document Map"/>
    <w:basedOn w:val="Normal"/>
    <w:semiHidden/>
    <w:rsid w:val="00E825CE"/>
    <w:pPr>
      <w:shd w:val="clear" w:color="auto" w:fill="000080"/>
    </w:pPr>
    <w:rPr>
      <w:rFonts w:ascii="Tahoma" w:hAnsi="Tahoma"/>
    </w:rPr>
  </w:style>
  <w:style w:type="character" w:styleId="PageNumber">
    <w:name w:val="page number"/>
    <w:basedOn w:val="DefaultParagraphFont"/>
    <w:rsid w:val="00E825CE"/>
  </w:style>
  <w:style w:type="paragraph" w:styleId="BodyText2">
    <w:name w:val="Body Text 2"/>
    <w:basedOn w:val="Normal"/>
    <w:rsid w:val="00E825CE"/>
    <w:pPr>
      <w:tabs>
        <w:tab w:val="left" w:pos="-720"/>
        <w:tab w:val="left" w:pos="360"/>
        <w:tab w:val="left" w:pos="4320"/>
      </w:tabs>
      <w:jc w:val="both"/>
    </w:pPr>
  </w:style>
  <w:style w:type="table" w:styleId="TableGrid">
    <w:name w:val="Table Grid"/>
    <w:basedOn w:val="TableNormal"/>
    <w:rsid w:val="004D5B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683A8E"/>
    <w:rPr>
      <w:color w:val="0000FF"/>
      <w:u w:val="single"/>
    </w:rPr>
  </w:style>
  <w:style w:type="character" w:styleId="FollowedHyperlink">
    <w:name w:val="FollowedHyperlink"/>
    <w:basedOn w:val="DefaultParagraphFont"/>
    <w:rsid w:val="00830303"/>
    <w:rPr>
      <w:color w:val="800080"/>
      <w:u w:val="single"/>
    </w:rPr>
  </w:style>
  <w:style w:type="paragraph" w:styleId="BalloonText">
    <w:name w:val="Balloon Text"/>
    <w:basedOn w:val="Normal"/>
    <w:semiHidden/>
    <w:rsid w:val="000511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64647">
      <w:bodyDiv w:val="1"/>
      <w:marLeft w:val="0"/>
      <w:marRight w:val="0"/>
      <w:marTop w:val="0"/>
      <w:marBottom w:val="0"/>
      <w:divBdr>
        <w:top w:val="none" w:sz="0" w:space="0" w:color="auto"/>
        <w:left w:val="none" w:sz="0" w:space="0" w:color="auto"/>
        <w:bottom w:val="none" w:sz="0" w:space="0" w:color="auto"/>
        <w:right w:val="none" w:sz="0" w:space="0" w:color="auto"/>
      </w:divBdr>
    </w:div>
    <w:div w:id="439640634">
      <w:bodyDiv w:val="1"/>
      <w:marLeft w:val="0"/>
      <w:marRight w:val="0"/>
      <w:marTop w:val="0"/>
      <w:marBottom w:val="0"/>
      <w:divBdr>
        <w:top w:val="none" w:sz="0" w:space="0" w:color="auto"/>
        <w:left w:val="none" w:sz="0" w:space="0" w:color="auto"/>
        <w:bottom w:val="none" w:sz="0" w:space="0" w:color="auto"/>
        <w:right w:val="none" w:sz="0" w:space="0" w:color="auto"/>
      </w:divBdr>
    </w:div>
    <w:div w:id="1276712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gency_Clerk@dep.state.fl.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ep.state.fl.us/air/emission/apds/default.asp" TargetMode="External"/><Relationship Id="rId12" Type="http://schemas.openxmlformats.org/officeDocument/2006/relationships/hyperlink" Target="http://www2.epa.gov/caa-permitting/florida-proposed-title-v-permit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2.epa.gov/caa-permitting/florida-proposed-title-v-permit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R4TitleVFL@epa.gov" TargetMode="External"/><Relationship Id="rId4" Type="http://schemas.openxmlformats.org/officeDocument/2006/relationships/webSettings" Target="webSettings.xml"/><Relationship Id="rId9" Type="http://schemas.openxmlformats.org/officeDocument/2006/relationships/hyperlink" Target="mailto:Agency_Clerk@dep.state.fl.u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1951</Words>
  <Characters>11342</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Public Notice</vt:lpstr>
    </vt:vector>
  </TitlesOfParts>
  <Manager>Trina Vielhauer</Manager>
  <Company>FDEP/DARM/BAR</Company>
  <LinksUpToDate>false</LinksUpToDate>
  <CharactersWithSpaces>13267</CharactersWithSpaces>
  <SharedDoc>false</SharedDoc>
  <HLinks>
    <vt:vector size="24" baseType="variant">
      <vt:variant>
        <vt:i4>8323126</vt:i4>
      </vt:variant>
      <vt:variant>
        <vt:i4>9</vt:i4>
      </vt:variant>
      <vt:variant>
        <vt:i4>0</vt:i4>
      </vt:variant>
      <vt:variant>
        <vt:i4>5</vt:i4>
      </vt:variant>
      <vt:variant>
        <vt:lpwstr>http://www.epa.gov/region4/air/permits/florida.htm</vt:lpwstr>
      </vt:variant>
      <vt:variant>
        <vt:lpwstr/>
      </vt:variant>
      <vt:variant>
        <vt:i4>8323126</vt:i4>
      </vt:variant>
      <vt:variant>
        <vt:i4>6</vt:i4>
      </vt:variant>
      <vt:variant>
        <vt:i4>0</vt:i4>
      </vt:variant>
      <vt:variant>
        <vt:i4>5</vt:i4>
      </vt:variant>
      <vt:variant>
        <vt:lpwstr>http://www.epa.gov/region4/air/permits/florida.htm</vt:lpwstr>
      </vt:variant>
      <vt:variant>
        <vt:lpwstr/>
      </vt:variant>
      <vt:variant>
        <vt:i4>7077899</vt:i4>
      </vt:variant>
      <vt:variant>
        <vt:i4>3</vt:i4>
      </vt:variant>
      <vt:variant>
        <vt:i4>0</vt:i4>
      </vt:variant>
      <vt:variant>
        <vt:i4>5</vt:i4>
      </vt:variant>
      <vt:variant>
        <vt:lpwstr>mailto:oquendo.ana@epa.gov</vt:lpwstr>
      </vt:variant>
      <vt:variant>
        <vt:lpwstr/>
      </vt:variant>
      <vt:variant>
        <vt:i4>5111875</vt:i4>
      </vt:variant>
      <vt:variant>
        <vt:i4>0</vt:i4>
      </vt:variant>
      <vt:variant>
        <vt:i4>0</vt:i4>
      </vt:variant>
      <vt:variant>
        <vt:i4>5</vt:i4>
      </vt:variant>
      <vt:variant>
        <vt:lpwstr>http://www.dep.state.fl.us/air/emission/apds/default.asp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Draft Permit</dc:subject>
  <dc:creator>Jeff Koerner</dc:creator>
  <cp:lastModifiedBy>McWade, Tammy</cp:lastModifiedBy>
  <cp:revision>5</cp:revision>
  <cp:lastPrinted>2008-07-07T16:05:00Z</cp:lastPrinted>
  <dcterms:created xsi:type="dcterms:W3CDTF">2019-03-13T13:47:00Z</dcterms:created>
  <dcterms:modified xsi:type="dcterms:W3CDTF">2019-03-13T14:03:00Z</dcterms:modified>
</cp:coreProperties>
</file>