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15E24" w14:textId="432A262B" w:rsidR="00C6701D" w:rsidRPr="00C6701D" w:rsidRDefault="00BA0955" w:rsidP="00B63DB3">
      <w:pPr>
        <w:spacing w:line="278" w:lineRule="auto"/>
        <w:rPr>
          <w:rFonts w:cstheme="minorHAnsi"/>
          <w:b/>
          <w:bCs/>
        </w:rPr>
      </w:pPr>
      <w:r w:rsidRPr="00BA0955">
        <w:rPr>
          <w:rFonts w:cstheme="minorHAnsi"/>
          <w:b/>
          <w:bCs/>
        </w:rPr>
        <w:t xml:space="preserve">Base </w:t>
      </w:r>
      <w:r w:rsidR="00C6701D" w:rsidRPr="00C6701D">
        <w:rPr>
          <w:rFonts w:cstheme="minorHAnsi"/>
          <w:b/>
          <w:bCs/>
        </w:rPr>
        <w:t>Bid</w:t>
      </w:r>
    </w:p>
    <w:p w14:paraId="7C1CD642" w14:textId="292C2BD9" w:rsidR="00C6701D" w:rsidRPr="00C6701D" w:rsidRDefault="00C6701D" w:rsidP="00B63DB3">
      <w:pPr>
        <w:spacing w:line="278" w:lineRule="auto"/>
        <w:rPr>
          <w:rFonts w:cstheme="minorHAnsi"/>
          <w:b/>
          <w:bCs/>
        </w:rPr>
      </w:pPr>
      <w:r w:rsidRPr="00C6701D">
        <w:rPr>
          <w:rFonts w:cstheme="minorHAnsi"/>
        </w:rPr>
        <w:t>The Contractor shall furnish all labor, materials, equipment, supervision, and services necessary to locate, abandon, and reconstruct a septic drainfield for an existing developed property in the Village of North Palm Beach, Florida.</w:t>
      </w:r>
    </w:p>
    <w:p w14:paraId="79549FB4" w14:textId="3B76BD64" w:rsidR="00C6701D" w:rsidRPr="00C6701D" w:rsidRDefault="00C6701D" w:rsidP="00B63DB3">
      <w:pPr>
        <w:spacing w:line="278" w:lineRule="auto"/>
        <w:rPr>
          <w:rFonts w:cstheme="minorHAnsi"/>
          <w:b/>
          <w:bCs/>
        </w:rPr>
      </w:pPr>
      <w:r w:rsidRPr="00C6701D">
        <w:rPr>
          <w:rFonts w:cstheme="minorHAnsi"/>
          <w:b/>
          <w:bCs/>
        </w:rPr>
        <w:drawing>
          <wp:inline distT="0" distB="0" distL="0" distR="0" wp14:anchorId="57A0A50B" wp14:editId="0CBFF716">
            <wp:extent cx="5943600" cy="3390900"/>
            <wp:effectExtent l="0" t="0" r="0" b="0"/>
            <wp:docPr id="17690777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90900"/>
                    </a:xfrm>
                    <a:prstGeom prst="rect">
                      <a:avLst/>
                    </a:prstGeom>
                    <a:noFill/>
                    <a:ln>
                      <a:noFill/>
                    </a:ln>
                  </pic:spPr>
                </pic:pic>
              </a:graphicData>
            </a:graphic>
          </wp:inline>
        </w:drawing>
      </w:r>
    </w:p>
    <w:p w14:paraId="7B1AD7EE" w14:textId="77777777" w:rsidR="00C6701D" w:rsidRPr="00FA624F" w:rsidRDefault="00C6701D" w:rsidP="00B63DB3">
      <w:pPr>
        <w:spacing w:line="278" w:lineRule="auto"/>
        <w:rPr>
          <w:rFonts w:cstheme="minorHAnsi"/>
        </w:rPr>
      </w:pPr>
      <w:r w:rsidRPr="00FA624F">
        <w:rPr>
          <w:rFonts w:cstheme="minorHAnsi"/>
        </w:rPr>
        <w:t>Any changes to the scope of work must be documented in writing and approved by both parties.</w:t>
      </w:r>
    </w:p>
    <w:p w14:paraId="4FDAB361" w14:textId="77777777" w:rsidR="00C6701D" w:rsidRPr="00FA624F" w:rsidRDefault="00C6701D" w:rsidP="00B63DB3">
      <w:pPr>
        <w:spacing w:line="278" w:lineRule="auto"/>
        <w:rPr>
          <w:rFonts w:cstheme="minorHAnsi"/>
        </w:rPr>
      </w:pPr>
      <w:r w:rsidRPr="00FA624F">
        <w:rPr>
          <w:rFonts w:cstheme="minorHAnsi"/>
          <w:b/>
          <w:bCs/>
        </w:rPr>
        <w:t>PRIOR TO BIDDING</w:t>
      </w:r>
      <w:r w:rsidRPr="00FA624F">
        <w:rPr>
          <w:rFonts w:cstheme="minorHAnsi"/>
        </w:rPr>
        <w:t>, the contractor shall be responsible for field verifying all sizes, dimensions, quantities of materials required and site-specific needs to successfully complete the project. The contractor shall coordinate the scheduling of their on-site observations with FDEP Bureau of Design and Construction (BDC) Construction Project Manager:</w:t>
      </w:r>
    </w:p>
    <w:p w14:paraId="14207C10" w14:textId="77777777" w:rsidR="00C6701D" w:rsidRPr="00FA624F" w:rsidRDefault="00C6701D" w:rsidP="00B63DB3">
      <w:pPr>
        <w:spacing w:after="0" w:line="278" w:lineRule="auto"/>
        <w:rPr>
          <w:rFonts w:cstheme="minorHAnsi"/>
        </w:rPr>
      </w:pPr>
      <w:r w:rsidRPr="00FA624F">
        <w:rPr>
          <w:rFonts w:cstheme="minorHAnsi"/>
        </w:rPr>
        <w:t>Jim McGuire</w:t>
      </w:r>
    </w:p>
    <w:p w14:paraId="3D4433E6" w14:textId="77777777" w:rsidR="00C6701D" w:rsidRPr="00FA624F" w:rsidRDefault="00C6701D" w:rsidP="00B63DB3">
      <w:pPr>
        <w:spacing w:after="0" w:line="278" w:lineRule="auto"/>
        <w:rPr>
          <w:rFonts w:cstheme="minorHAnsi"/>
        </w:rPr>
      </w:pPr>
      <w:hyperlink r:id="rId9" w:history="1">
        <w:r w:rsidRPr="00FA624F">
          <w:rPr>
            <w:rFonts w:cstheme="minorHAnsi"/>
          </w:rPr>
          <w:t>Jim.McGuire@FloridaDEP.gov</w:t>
        </w:r>
      </w:hyperlink>
      <w:r w:rsidRPr="00FA624F">
        <w:rPr>
          <w:rFonts w:cstheme="minorHAnsi"/>
        </w:rPr>
        <w:t xml:space="preserve"> </w:t>
      </w:r>
    </w:p>
    <w:p w14:paraId="7C87E055" w14:textId="77777777" w:rsidR="00C6701D" w:rsidRPr="00FA624F" w:rsidRDefault="00C6701D" w:rsidP="00B63DB3">
      <w:pPr>
        <w:spacing w:after="0" w:line="278" w:lineRule="auto"/>
        <w:rPr>
          <w:rFonts w:cstheme="minorHAnsi"/>
        </w:rPr>
      </w:pPr>
      <w:r w:rsidRPr="00FA624F">
        <w:rPr>
          <w:rFonts w:cstheme="minorHAnsi"/>
        </w:rPr>
        <w:t xml:space="preserve">Office: 772-402-9465 </w:t>
      </w:r>
    </w:p>
    <w:p w14:paraId="03B61EA9" w14:textId="77777777" w:rsidR="00C6701D" w:rsidRPr="00FA624F" w:rsidRDefault="00C6701D" w:rsidP="00B63DB3">
      <w:pPr>
        <w:spacing w:line="278" w:lineRule="auto"/>
        <w:rPr>
          <w:rFonts w:cstheme="minorHAnsi"/>
        </w:rPr>
      </w:pPr>
      <w:r w:rsidRPr="00FA624F">
        <w:rPr>
          <w:rFonts w:cstheme="minorHAnsi"/>
        </w:rPr>
        <w:t xml:space="preserve">Mobile: 772-380-6938 </w:t>
      </w:r>
    </w:p>
    <w:p w14:paraId="7CC2DD95" w14:textId="77777777" w:rsidR="00C6701D" w:rsidRPr="00FA624F" w:rsidRDefault="00C6701D" w:rsidP="00B63DB3">
      <w:pPr>
        <w:spacing w:line="278" w:lineRule="auto"/>
        <w:rPr>
          <w:rFonts w:cstheme="minorHAnsi"/>
          <w:b/>
          <w:bCs/>
        </w:rPr>
      </w:pPr>
      <w:r w:rsidRPr="00FA624F">
        <w:rPr>
          <w:rFonts w:cstheme="minorHAnsi"/>
          <w:b/>
          <w:bCs/>
        </w:rPr>
        <w:t>Lump Sum Pricing:</w:t>
      </w:r>
    </w:p>
    <w:p w14:paraId="0BA24B4C" w14:textId="5ABB9311" w:rsidR="00C6701D" w:rsidRDefault="00C6701D" w:rsidP="00B63DB3">
      <w:pPr>
        <w:spacing w:line="278" w:lineRule="auto"/>
        <w:rPr>
          <w:rFonts w:cstheme="minorHAnsi"/>
          <w:b/>
          <w:bCs/>
        </w:rPr>
      </w:pPr>
      <w:r w:rsidRPr="00FA624F">
        <w:rPr>
          <w:rFonts w:cstheme="minorHAnsi"/>
        </w:rPr>
        <w:t>Bid shall include itemized costs per building, including labor, materials, permits, and any additional services required.</w:t>
      </w:r>
      <w:r>
        <w:rPr>
          <w:rFonts w:cstheme="minorHAnsi"/>
          <w:b/>
          <w:bCs/>
        </w:rPr>
        <w:br w:type="page"/>
      </w:r>
    </w:p>
    <w:p w14:paraId="3E7FC031" w14:textId="33D4F406" w:rsidR="00C6701D" w:rsidRPr="00C6701D" w:rsidRDefault="00C6701D" w:rsidP="00B63DB3">
      <w:pPr>
        <w:spacing w:line="278" w:lineRule="auto"/>
        <w:rPr>
          <w:rFonts w:cstheme="minorHAnsi"/>
          <w:b/>
          <w:bCs/>
        </w:rPr>
      </w:pPr>
      <w:r w:rsidRPr="00C6701D">
        <w:rPr>
          <w:rFonts w:cstheme="minorHAnsi"/>
          <w:b/>
          <w:bCs/>
        </w:rPr>
        <w:lastRenderedPageBreak/>
        <w:t>1. Project Overview</w:t>
      </w:r>
    </w:p>
    <w:p w14:paraId="45FCDEC2" w14:textId="77777777" w:rsidR="00C6701D" w:rsidRPr="00C6701D" w:rsidRDefault="00C6701D" w:rsidP="00B63DB3">
      <w:pPr>
        <w:spacing w:after="0" w:line="278" w:lineRule="auto"/>
        <w:rPr>
          <w:rFonts w:cstheme="minorHAnsi"/>
        </w:rPr>
      </w:pPr>
      <w:r w:rsidRPr="00C6701D">
        <w:rPr>
          <w:rFonts w:cstheme="minorHAnsi"/>
        </w:rPr>
        <w:t>The project requires:</w:t>
      </w:r>
    </w:p>
    <w:p w14:paraId="10FA92D8" w14:textId="77777777" w:rsidR="00C6701D" w:rsidRPr="00C6701D" w:rsidRDefault="00C6701D" w:rsidP="00B36276">
      <w:pPr>
        <w:numPr>
          <w:ilvl w:val="0"/>
          <w:numId w:val="1"/>
        </w:numPr>
        <w:spacing w:after="0" w:line="278" w:lineRule="auto"/>
        <w:rPr>
          <w:rFonts w:cstheme="minorHAnsi"/>
        </w:rPr>
      </w:pPr>
      <w:r w:rsidRPr="00C6701D">
        <w:rPr>
          <w:rFonts w:cstheme="minorHAnsi"/>
        </w:rPr>
        <w:t>Permitting and approval by the Florida Department of Health – Palm Beach County (DOH</w:t>
      </w:r>
      <w:r w:rsidRPr="00C6701D">
        <w:rPr>
          <w:rFonts w:cstheme="minorHAnsi"/>
        </w:rPr>
        <w:noBreakHyphen/>
        <w:t>PBC)</w:t>
      </w:r>
    </w:p>
    <w:p w14:paraId="77E01E30" w14:textId="77777777" w:rsidR="00C6701D" w:rsidRPr="00C6701D" w:rsidRDefault="00C6701D" w:rsidP="00B36276">
      <w:pPr>
        <w:numPr>
          <w:ilvl w:val="0"/>
          <w:numId w:val="1"/>
        </w:numPr>
        <w:spacing w:after="0" w:line="278" w:lineRule="auto"/>
        <w:rPr>
          <w:rFonts w:cstheme="minorHAnsi"/>
        </w:rPr>
      </w:pPr>
      <w:r w:rsidRPr="00C6701D">
        <w:rPr>
          <w:rFonts w:cstheme="minorHAnsi"/>
        </w:rPr>
        <w:t>Permitting and inspections by the Village of North Palm Beach Building Department</w:t>
      </w:r>
    </w:p>
    <w:p w14:paraId="6BF320B4" w14:textId="77777777" w:rsidR="00C6701D" w:rsidRPr="00C6701D" w:rsidRDefault="00C6701D" w:rsidP="00B36276">
      <w:pPr>
        <w:numPr>
          <w:ilvl w:val="0"/>
          <w:numId w:val="1"/>
        </w:numPr>
        <w:spacing w:after="0" w:line="278" w:lineRule="auto"/>
        <w:rPr>
          <w:rFonts w:cstheme="minorHAnsi"/>
        </w:rPr>
      </w:pPr>
      <w:r w:rsidRPr="00C6701D">
        <w:rPr>
          <w:rFonts w:cstheme="minorHAnsi"/>
        </w:rPr>
        <w:t>Continuous operation of the existing sanitary sewer and/or onsite system with no interruption of sanitary service to the facility during regular facility operating hours for the duration of the construction</w:t>
      </w:r>
    </w:p>
    <w:p w14:paraId="06CA3D7D" w14:textId="45AE9D84" w:rsidR="00C6701D" w:rsidRPr="00C6701D" w:rsidRDefault="00C6701D" w:rsidP="00B36276">
      <w:pPr>
        <w:numPr>
          <w:ilvl w:val="0"/>
          <w:numId w:val="1"/>
        </w:numPr>
        <w:spacing w:line="278" w:lineRule="auto"/>
        <w:rPr>
          <w:rFonts w:cstheme="minorHAnsi"/>
        </w:rPr>
      </w:pPr>
      <w:r w:rsidRPr="00C6701D">
        <w:rPr>
          <w:rFonts w:cstheme="minorHAnsi"/>
        </w:rPr>
        <w:t>Construction of the new septic drain field system without having the existing septic drain field as</w:t>
      </w:r>
      <w:r w:rsidRPr="00C6701D">
        <w:rPr>
          <w:rFonts w:cstheme="minorHAnsi"/>
        </w:rPr>
        <w:noBreakHyphen/>
        <w:t>built drawings</w:t>
      </w:r>
    </w:p>
    <w:p w14:paraId="17A59A36" w14:textId="77777777" w:rsidR="00C6701D" w:rsidRPr="00C6701D" w:rsidRDefault="00C6701D" w:rsidP="00B63DB3">
      <w:pPr>
        <w:spacing w:line="278" w:lineRule="auto"/>
        <w:rPr>
          <w:rFonts w:cstheme="minorHAnsi"/>
          <w:b/>
          <w:bCs/>
        </w:rPr>
      </w:pPr>
      <w:r w:rsidRPr="00C6701D">
        <w:rPr>
          <w:rFonts w:cstheme="minorHAnsi"/>
          <w:b/>
          <w:bCs/>
        </w:rPr>
        <w:t>2. Existing Conditions</w:t>
      </w:r>
    </w:p>
    <w:p w14:paraId="4719CD21" w14:textId="77777777" w:rsidR="00C6701D" w:rsidRPr="00C6701D" w:rsidRDefault="00C6701D" w:rsidP="00B36276">
      <w:pPr>
        <w:numPr>
          <w:ilvl w:val="0"/>
          <w:numId w:val="1"/>
        </w:numPr>
        <w:spacing w:after="0" w:line="278" w:lineRule="auto"/>
        <w:rPr>
          <w:rFonts w:cstheme="minorHAnsi"/>
        </w:rPr>
      </w:pPr>
      <w:r w:rsidRPr="00C6701D">
        <w:rPr>
          <w:rFonts w:cstheme="minorHAnsi"/>
        </w:rPr>
        <w:t>The existing septic drain field location, configuration, and piping are unknown (</w:t>
      </w:r>
      <w:proofErr w:type="gramStart"/>
      <w:r w:rsidRPr="00C6701D">
        <w:rPr>
          <w:rFonts w:cstheme="minorHAnsi"/>
        </w:rPr>
        <w:t>no</w:t>
      </w:r>
      <w:proofErr w:type="gramEnd"/>
      <w:r w:rsidRPr="00C6701D">
        <w:rPr>
          <w:rFonts w:cstheme="minorHAnsi"/>
        </w:rPr>
        <w:t xml:space="preserve"> as</w:t>
      </w:r>
      <w:r w:rsidRPr="00C6701D">
        <w:rPr>
          <w:rFonts w:cstheme="minorHAnsi"/>
        </w:rPr>
        <w:noBreakHyphen/>
        <w:t>built documentation available).</w:t>
      </w:r>
    </w:p>
    <w:p w14:paraId="43DF37B7" w14:textId="77777777" w:rsidR="00C6701D" w:rsidRPr="00C6701D" w:rsidRDefault="00C6701D" w:rsidP="00B36276">
      <w:pPr>
        <w:numPr>
          <w:ilvl w:val="0"/>
          <w:numId w:val="1"/>
        </w:numPr>
        <w:spacing w:after="0" w:line="278" w:lineRule="auto"/>
        <w:rPr>
          <w:rFonts w:cstheme="minorHAnsi"/>
        </w:rPr>
      </w:pPr>
      <w:r w:rsidRPr="00C6701D">
        <w:rPr>
          <w:rFonts w:cstheme="minorHAnsi"/>
        </w:rPr>
        <w:t>The site is developed and may contain utilities, hardscape, landscaping, and/or structures in proximity to septic components.</w:t>
      </w:r>
    </w:p>
    <w:p w14:paraId="65694151" w14:textId="77777777" w:rsidR="00C6701D" w:rsidRPr="00C6701D" w:rsidRDefault="00C6701D" w:rsidP="00B36276">
      <w:pPr>
        <w:numPr>
          <w:ilvl w:val="0"/>
          <w:numId w:val="1"/>
        </w:numPr>
        <w:spacing w:after="0" w:line="278" w:lineRule="auto"/>
        <w:rPr>
          <w:rFonts w:cstheme="minorHAnsi"/>
        </w:rPr>
      </w:pPr>
      <w:r w:rsidRPr="00C6701D">
        <w:rPr>
          <w:rFonts w:cstheme="minorHAnsi"/>
        </w:rPr>
        <w:t>The sanitary system must remain active and usable at all times during construction.</w:t>
      </w:r>
    </w:p>
    <w:p w14:paraId="11FBB877" w14:textId="77777777" w:rsidR="00C6701D" w:rsidRPr="00C6701D" w:rsidRDefault="00C6701D" w:rsidP="00B36276">
      <w:pPr>
        <w:numPr>
          <w:ilvl w:val="0"/>
          <w:numId w:val="1"/>
        </w:numPr>
        <w:spacing w:after="0" w:line="278" w:lineRule="auto"/>
        <w:rPr>
          <w:rFonts w:cstheme="minorHAnsi"/>
        </w:rPr>
      </w:pPr>
      <w:r w:rsidRPr="00C6701D">
        <w:rPr>
          <w:rFonts w:cstheme="minorHAnsi"/>
        </w:rPr>
        <w:t>Contractor shall assume limited site access and shall coordinate all work to minimize disturbance to existing improvements.</w:t>
      </w:r>
    </w:p>
    <w:p w14:paraId="00E06043" w14:textId="05EB3D9F" w:rsidR="00C6701D" w:rsidRPr="00C6701D" w:rsidRDefault="008406C9" w:rsidP="00B36276">
      <w:pPr>
        <w:numPr>
          <w:ilvl w:val="0"/>
          <w:numId w:val="1"/>
        </w:numPr>
        <w:spacing w:line="278" w:lineRule="auto"/>
        <w:rPr>
          <w:rFonts w:cstheme="minorHAnsi"/>
        </w:rPr>
      </w:pPr>
      <w:r w:rsidRPr="00FA624F">
        <w:rPr>
          <w:rFonts w:cstheme="minorHAnsi"/>
        </w:rPr>
        <w:t>See Appendix for</w:t>
      </w:r>
      <w:r>
        <w:rPr>
          <w:rFonts w:cstheme="minorHAnsi"/>
        </w:rPr>
        <w:t xml:space="preserve"> </w:t>
      </w:r>
      <w:r w:rsidRPr="00FA624F">
        <w:rPr>
          <w:rFonts w:cstheme="minorHAnsi"/>
        </w:rPr>
        <w:t>site photos</w:t>
      </w:r>
      <w:r w:rsidR="00C6701D" w:rsidRPr="00C6701D">
        <w:rPr>
          <w:rFonts w:cstheme="minorHAnsi"/>
        </w:rPr>
        <w:t>.</w:t>
      </w:r>
    </w:p>
    <w:p w14:paraId="47CAA0A5" w14:textId="77777777" w:rsidR="00C6701D" w:rsidRPr="00C6701D" w:rsidRDefault="00C6701D" w:rsidP="00B63DB3">
      <w:pPr>
        <w:spacing w:line="278" w:lineRule="auto"/>
        <w:rPr>
          <w:rFonts w:cstheme="minorHAnsi"/>
          <w:b/>
          <w:bCs/>
        </w:rPr>
      </w:pPr>
      <w:r w:rsidRPr="00C6701D">
        <w:rPr>
          <w:rFonts w:cstheme="minorHAnsi"/>
          <w:b/>
          <w:bCs/>
        </w:rPr>
        <w:t>3. Contractor Responsibilities – General</w:t>
      </w:r>
    </w:p>
    <w:p w14:paraId="4381B162" w14:textId="77777777" w:rsidR="00C6701D" w:rsidRPr="00C6701D" w:rsidRDefault="00C6701D" w:rsidP="00B63DB3">
      <w:pPr>
        <w:spacing w:after="0" w:line="278" w:lineRule="auto"/>
        <w:rPr>
          <w:rFonts w:cstheme="minorHAnsi"/>
        </w:rPr>
      </w:pPr>
      <w:r w:rsidRPr="00C6701D">
        <w:rPr>
          <w:rFonts w:cstheme="minorHAnsi"/>
        </w:rPr>
        <w:t>The Contractor shall:</w:t>
      </w:r>
    </w:p>
    <w:p w14:paraId="617ED577" w14:textId="77777777" w:rsidR="00C6701D" w:rsidRPr="00C6701D" w:rsidRDefault="00C6701D" w:rsidP="00B36276">
      <w:pPr>
        <w:numPr>
          <w:ilvl w:val="0"/>
          <w:numId w:val="1"/>
        </w:numPr>
        <w:spacing w:after="0" w:line="278" w:lineRule="auto"/>
        <w:rPr>
          <w:rFonts w:cstheme="minorHAnsi"/>
        </w:rPr>
      </w:pPr>
      <w:r w:rsidRPr="00C6701D">
        <w:rPr>
          <w:rFonts w:cstheme="minorHAnsi"/>
        </w:rPr>
        <w:t>Obtain Permits:</w:t>
      </w:r>
    </w:p>
    <w:p w14:paraId="59D02067" w14:textId="77777777" w:rsidR="00C6701D" w:rsidRPr="00C6701D" w:rsidRDefault="00C6701D" w:rsidP="00B36276">
      <w:pPr>
        <w:numPr>
          <w:ilvl w:val="1"/>
          <w:numId w:val="1"/>
        </w:numPr>
        <w:spacing w:after="0" w:line="278" w:lineRule="auto"/>
        <w:rPr>
          <w:rFonts w:cstheme="minorHAnsi"/>
        </w:rPr>
      </w:pPr>
      <w:r w:rsidRPr="00C6701D">
        <w:rPr>
          <w:rFonts w:cstheme="minorHAnsi"/>
        </w:rPr>
        <w:t>Florida Department of Health – Palm Beach County  (DOH-PBC)</w:t>
      </w:r>
    </w:p>
    <w:p w14:paraId="2077F805" w14:textId="77777777" w:rsidR="00C6701D" w:rsidRPr="00C6701D" w:rsidRDefault="00C6701D" w:rsidP="00B36276">
      <w:pPr>
        <w:numPr>
          <w:ilvl w:val="1"/>
          <w:numId w:val="1"/>
        </w:numPr>
        <w:spacing w:after="0" w:line="278" w:lineRule="auto"/>
        <w:rPr>
          <w:rFonts w:cstheme="minorHAnsi"/>
        </w:rPr>
      </w:pPr>
      <w:r w:rsidRPr="00C6701D">
        <w:rPr>
          <w:rFonts w:cstheme="minorHAnsi"/>
        </w:rPr>
        <w:t>Village of North Palm Beach Building Department</w:t>
      </w:r>
    </w:p>
    <w:p w14:paraId="3572A12C" w14:textId="77777777" w:rsidR="00C6701D" w:rsidRPr="00C6701D" w:rsidRDefault="00C6701D" w:rsidP="00B36276">
      <w:pPr>
        <w:numPr>
          <w:ilvl w:val="0"/>
          <w:numId w:val="1"/>
        </w:numPr>
        <w:spacing w:after="0" w:line="278" w:lineRule="auto"/>
        <w:rPr>
          <w:rFonts w:cstheme="minorHAnsi"/>
        </w:rPr>
      </w:pPr>
      <w:r w:rsidRPr="00C6701D">
        <w:rPr>
          <w:rFonts w:cstheme="minorHAnsi"/>
        </w:rPr>
        <w:t xml:space="preserve">Conduct all work in accordance with: </w:t>
      </w:r>
    </w:p>
    <w:p w14:paraId="099DE829" w14:textId="77777777" w:rsidR="00C6701D" w:rsidRPr="00C6701D" w:rsidRDefault="00C6701D" w:rsidP="00B36276">
      <w:pPr>
        <w:numPr>
          <w:ilvl w:val="1"/>
          <w:numId w:val="1"/>
        </w:numPr>
        <w:spacing w:after="0" w:line="278" w:lineRule="auto"/>
        <w:rPr>
          <w:rFonts w:cstheme="minorHAnsi"/>
        </w:rPr>
      </w:pPr>
      <w:r w:rsidRPr="00C6701D">
        <w:rPr>
          <w:rFonts w:cstheme="minorHAnsi"/>
        </w:rPr>
        <w:t>Florida Administrative Code Chapter 62</w:t>
      </w:r>
      <w:r w:rsidRPr="00C6701D">
        <w:rPr>
          <w:rFonts w:cstheme="minorHAnsi"/>
        </w:rPr>
        <w:noBreakHyphen/>
        <w:t>6 (Onsite Sewage Treatment and Disposal Systems)</w:t>
      </w:r>
    </w:p>
    <w:p w14:paraId="09E011D6" w14:textId="77777777" w:rsidR="00C6701D" w:rsidRPr="00C6701D" w:rsidRDefault="00C6701D" w:rsidP="00B36276">
      <w:pPr>
        <w:numPr>
          <w:ilvl w:val="1"/>
          <w:numId w:val="1"/>
        </w:numPr>
        <w:spacing w:after="0" w:line="278" w:lineRule="auto"/>
        <w:rPr>
          <w:rFonts w:cstheme="minorHAnsi"/>
        </w:rPr>
      </w:pPr>
      <w:r w:rsidRPr="00C6701D">
        <w:rPr>
          <w:rFonts w:cstheme="minorHAnsi"/>
        </w:rPr>
        <w:t>Palm Beach County Health Department requirements</w:t>
      </w:r>
    </w:p>
    <w:p w14:paraId="74190745" w14:textId="77777777" w:rsidR="00C6701D" w:rsidRPr="00C6701D" w:rsidRDefault="00C6701D" w:rsidP="00B36276">
      <w:pPr>
        <w:numPr>
          <w:ilvl w:val="1"/>
          <w:numId w:val="1"/>
        </w:numPr>
        <w:spacing w:after="0" w:line="278" w:lineRule="auto"/>
        <w:rPr>
          <w:rFonts w:cstheme="minorHAnsi"/>
        </w:rPr>
      </w:pPr>
      <w:r w:rsidRPr="00C6701D">
        <w:rPr>
          <w:rFonts w:cstheme="minorHAnsi"/>
        </w:rPr>
        <w:t>Village of North Palm Beach codes and ordinances</w:t>
      </w:r>
    </w:p>
    <w:p w14:paraId="7F38DBAC" w14:textId="77777777" w:rsidR="00C6701D" w:rsidRPr="00C6701D" w:rsidRDefault="00C6701D" w:rsidP="00B36276">
      <w:pPr>
        <w:numPr>
          <w:ilvl w:val="1"/>
          <w:numId w:val="1"/>
        </w:numPr>
        <w:spacing w:after="0" w:line="278" w:lineRule="auto"/>
        <w:rPr>
          <w:rFonts w:cstheme="minorHAnsi"/>
        </w:rPr>
      </w:pPr>
      <w:r w:rsidRPr="00C6701D">
        <w:rPr>
          <w:rFonts w:cstheme="minorHAnsi"/>
        </w:rPr>
        <w:t>Florida Building Code</w:t>
      </w:r>
    </w:p>
    <w:p w14:paraId="43504E32" w14:textId="77777777" w:rsidR="00C6701D" w:rsidRPr="00C6701D" w:rsidRDefault="00C6701D" w:rsidP="00B36276">
      <w:pPr>
        <w:numPr>
          <w:ilvl w:val="1"/>
          <w:numId w:val="1"/>
        </w:numPr>
        <w:spacing w:after="0" w:line="278" w:lineRule="auto"/>
        <w:rPr>
          <w:rFonts w:cstheme="minorHAnsi"/>
        </w:rPr>
      </w:pPr>
      <w:r w:rsidRPr="00C6701D">
        <w:rPr>
          <w:rFonts w:cstheme="minorHAnsi"/>
        </w:rPr>
        <w:t>Manufacturer instructions and accepted industry standards</w:t>
      </w:r>
    </w:p>
    <w:p w14:paraId="7AD49F9D" w14:textId="77777777" w:rsidR="00C6701D" w:rsidRPr="00C6701D" w:rsidRDefault="00C6701D" w:rsidP="00B36276">
      <w:pPr>
        <w:numPr>
          <w:ilvl w:val="0"/>
          <w:numId w:val="1"/>
        </w:numPr>
        <w:spacing w:after="0" w:line="278" w:lineRule="auto"/>
        <w:rPr>
          <w:rFonts w:cstheme="minorHAnsi"/>
        </w:rPr>
      </w:pPr>
      <w:r w:rsidRPr="00C6701D">
        <w:rPr>
          <w:rFonts w:cstheme="minorHAnsi"/>
        </w:rPr>
        <w:t>Provide a licensed septic contractor and all required specialty subcontractors</w:t>
      </w:r>
    </w:p>
    <w:p w14:paraId="49FC46DE" w14:textId="77777777" w:rsidR="00C6701D" w:rsidRPr="00C6701D" w:rsidRDefault="00C6701D" w:rsidP="00B36276">
      <w:pPr>
        <w:numPr>
          <w:ilvl w:val="0"/>
          <w:numId w:val="1"/>
        </w:numPr>
        <w:spacing w:after="0" w:line="278" w:lineRule="auto"/>
        <w:rPr>
          <w:rFonts w:cstheme="minorHAnsi"/>
        </w:rPr>
      </w:pPr>
      <w:r w:rsidRPr="00C6701D">
        <w:rPr>
          <w:rFonts w:cstheme="minorHAnsi"/>
        </w:rPr>
        <w:t xml:space="preserve">Coordinate all inspections, approvals, and </w:t>
      </w:r>
      <w:proofErr w:type="gramStart"/>
      <w:r w:rsidRPr="00C6701D">
        <w:rPr>
          <w:rFonts w:cstheme="minorHAnsi"/>
        </w:rPr>
        <w:t>close</w:t>
      </w:r>
      <w:r w:rsidRPr="00C6701D">
        <w:rPr>
          <w:rFonts w:cstheme="minorHAnsi"/>
        </w:rPr>
        <w:noBreakHyphen/>
        <w:t>outs</w:t>
      </w:r>
      <w:proofErr w:type="gramEnd"/>
    </w:p>
    <w:p w14:paraId="6E377DCD" w14:textId="77777777" w:rsidR="00C6701D" w:rsidRPr="00C6701D" w:rsidRDefault="00C6701D" w:rsidP="00B36276">
      <w:pPr>
        <w:numPr>
          <w:ilvl w:val="0"/>
          <w:numId w:val="1"/>
        </w:numPr>
        <w:spacing w:after="0" w:line="278" w:lineRule="auto"/>
        <w:rPr>
          <w:rFonts w:cstheme="minorHAnsi"/>
        </w:rPr>
      </w:pPr>
      <w:r w:rsidRPr="00C6701D">
        <w:rPr>
          <w:rFonts w:cstheme="minorHAnsi"/>
        </w:rPr>
        <w:t>Protect existing site improvements and restore disturbed areas</w:t>
      </w:r>
    </w:p>
    <w:p w14:paraId="61E2026E" w14:textId="77777777" w:rsidR="00C6701D" w:rsidRPr="00C6701D" w:rsidRDefault="00C6701D" w:rsidP="00B36276">
      <w:pPr>
        <w:numPr>
          <w:ilvl w:val="0"/>
          <w:numId w:val="1"/>
        </w:numPr>
        <w:spacing w:after="0" w:line="278" w:lineRule="auto"/>
        <w:rPr>
          <w:rFonts w:cstheme="minorHAnsi"/>
        </w:rPr>
      </w:pPr>
      <w:r w:rsidRPr="00C6701D">
        <w:rPr>
          <w:rFonts w:cstheme="minorHAnsi"/>
        </w:rPr>
        <w:t>Perform construction in accordance with permits obtained for the project</w:t>
      </w:r>
    </w:p>
    <w:p w14:paraId="7C3685FC" w14:textId="63153D0C" w:rsidR="00B63DB3" w:rsidRDefault="00C6701D" w:rsidP="00B36276">
      <w:pPr>
        <w:numPr>
          <w:ilvl w:val="0"/>
          <w:numId w:val="1"/>
        </w:numPr>
        <w:spacing w:line="278" w:lineRule="auto"/>
        <w:rPr>
          <w:rFonts w:cstheme="minorHAnsi"/>
        </w:rPr>
      </w:pPr>
      <w:r w:rsidRPr="00B63DB3">
        <w:rPr>
          <w:rFonts w:cstheme="minorHAnsi"/>
        </w:rPr>
        <w:t>Contractor to verify the required permits, coordinate with the applicable agencies and obtain necessary permits.</w:t>
      </w:r>
    </w:p>
    <w:p w14:paraId="2C961A5E" w14:textId="77777777" w:rsidR="00B63DB3" w:rsidRPr="00B63DB3" w:rsidRDefault="00B63DB3" w:rsidP="00B63DB3">
      <w:pPr>
        <w:spacing w:line="278" w:lineRule="auto"/>
        <w:ind w:left="720"/>
        <w:rPr>
          <w:rFonts w:cstheme="minorHAnsi"/>
        </w:rPr>
      </w:pPr>
    </w:p>
    <w:p w14:paraId="44BC3B35" w14:textId="77777777" w:rsidR="00C6701D" w:rsidRPr="00C6701D" w:rsidRDefault="00C6701D" w:rsidP="00B63DB3">
      <w:pPr>
        <w:spacing w:line="278" w:lineRule="auto"/>
        <w:rPr>
          <w:rFonts w:cstheme="minorHAnsi"/>
          <w:b/>
          <w:bCs/>
        </w:rPr>
      </w:pPr>
      <w:r w:rsidRPr="00C6701D">
        <w:rPr>
          <w:rFonts w:cstheme="minorHAnsi"/>
          <w:b/>
          <w:bCs/>
        </w:rPr>
        <w:lastRenderedPageBreak/>
        <w:t>4. Permitting and Agency Coordination</w:t>
      </w:r>
    </w:p>
    <w:p w14:paraId="04383779" w14:textId="77777777" w:rsidR="00C6701D" w:rsidRPr="00C6701D" w:rsidRDefault="00C6701D" w:rsidP="00B63DB3">
      <w:pPr>
        <w:spacing w:line="278" w:lineRule="auto"/>
        <w:rPr>
          <w:rFonts w:cstheme="minorHAnsi"/>
          <w:b/>
          <w:bCs/>
        </w:rPr>
      </w:pPr>
      <w:r w:rsidRPr="00C6701D">
        <w:rPr>
          <w:rFonts w:cstheme="minorHAnsi"/>
          <w:b/>
          <w:bCs/>
        </w:rPr>
        <w:t>4.1 Health Department Permit</w:t>
      </w:r>
    </w:p>
    <w:p w14:paraId="7BB4E0EA" w14:textId="77777777" w:rsidR="00C6701D" w:rsidRPr="00C6701D" w:rsidRDefault="00C6701D" w:rsidP="00B36276">
      <w:pPr>
        <w:numPr>
          <w:ilvl w:val="0"/>
          <w:numId w:val="2"/>
        </w:numPr>
        <w:spacing w:after="0" w:line="278" w:lineRule="auto"/>
        <w:rPr>
          <w:rFonts w:cstheme="minorHAnsi"/>
        </w:rPr>
      </w:pPr>
      <w:r w:rsidRPr="00C6701D">
        <w:rPr>
          <w:rFonts w:cstheme="minorHAnsi"/>
        </w:rPr>
        <w:t>Prepare and submit all documentation required for a DOH</w:t>
      </w:r>
      <w:r w:rsidRPr="00C6701D">
        <w:rPr>
          <w:rFonts w:cstheme="minorHAnsi"/>
        </w:rPr>
        <w:noBreakHyphen/>
        <w:t xml:space="preserve">PBC septic system/drain field permit, including: </w:t>
      </w:r>
    </w:p>
    <w:p w14:paraId="6525678B" w14:textId="77777777" w:rsidR="00C6701D" w:rsidRPr="00C6701D" w:rsidRDefault="00C6701D" w:rsidP="00B36276">
      <w:pPr>
        <w:numPr>
          <w:ilvl w:val="1"/>
          <w:numId w:val="2"/>
        </w:numPr>
        <w:spacing w:after="0" w:line="278" w:lineRule="auto"/>
        <w:rPr>
          <w:rFonts w:cstheme="minorHAnsi"/>
        </w:rPr>
      </w:pPr>
      <w:r w:rsidRPr="00C6701D">
        <w:rPr>
          <w:rFonts w:cstheme="minorHAnsi"/>
        </w:rPr>
        <w:t>Site plan</w:t>
      </w:r>
    </w:p>
    <w:p w14:paraId="6702271F" w14:textId="77777777" w:rsidR="00C6701D" w:rsidRPr="00C6701D" w:rsidRDefault="00C6701D" w:rsidP="00B36276">
      <w:pPr>
        <w:numPr>
          <w:ilvl w:val="1"/>
          <w:numId w:val="2"/>
        </w:numPr>
        <w:spacing w:after="0" w:line="278" w:lineRule="auto"/>
        <w:rPr>
          <w:rFonts w:cstheme="minorHAnsi"/>
        </w:rPr>
      </w:pPr>
      <w:r w:rsidRPr="00C6701D">
        <w:rPr>
          <w:rFonts w:cstheme="minorHAnsi"/>
        </w:rPr>
        <w:t>System sizing calculations</w:t>
      </w:r>
    </w:p>
    <w:p w14:paraId="58A3B21E" w14:textId="77777777" w:rsidR="00C6701D" w:rsidRPr="00C6701D" w:rsidRDefault="00C6701D" w:rsidP="00B36276">
      <w:pPr>
        <w:numPr>
          <w:ilvl w:val="1"/>
          <w:numId w:val="2"/>
        </w:numPr>
        <w:spacing w:after="0" w:line="278" w:lineRule="auto"/>
        <w:rPr>
          <w:rFonts w:cstheme="minorHAnsi"/>
        </w:rPr>
      </w:pPr>
      <w:r w:rsidRPr="00C6701D">
        <w:rPr>
          <w:rFonts w:cstheme="minorHAnsi"/>
        </w:rPr>
        <w:t>Drain field design</w:t>
      </w:r>
    </w:p>
    <w:p w14:paraId="1AF50B48" w14:textId="77777777" w:rsidR="00C6701D" w:rsidRPr="00C6701D" w:rsidRDefault="00C6701D" w:rsidP="00B36276">
      <w:pPr>
        <w:numPr>
          <w:ilvl w:val="1"/>
          <w:numId w:val="2"/>
        </w:numPr>
        <w:spacing w:after="0" w:line="278" w:lineRule="auto"/>
        <w:rPr>
          <w:rFonts w:cstheme="minorHAnsi"/>
        </w:rPr>
      </w:pPr>
      <w:r w:rsidRPr="00C6701D">
        <w:rPr>
          <w:rFonts w:cstheme="minorHAnsi"/>
        </w:rPr>
        <w:t>Soil information (existing data or field verification as required)</w:t>
      </w:r>
    </w:p>
    <w:p w14:paraId="45BE8F97" w14:textId="77777777" w:rsidR="00C6701D" w:rsidRPr="00C6701D" w:rsidRDefault="00C6701D" w:rsidP="00B36276">
      <w:pPr>
        <w:numPr>
          <w:ilvl w:val="0"/>
          <w:numId w:val="2"/>
        </w:numPr>
        <w:spacing w:line="278" w:lineRule="auto"/>
        <w:rPr>
          <w:rFonts w:cstheme="minorHAnsi"/>
        </w:rPr>
      </w:pPr>
      <w:r w:rsidRPr="00C6701D">
        <w:rPr>
          <w:rFonts w:cstheme="minorHAnsi"/>
        </w:rPr>
        <w:t>Schedule and pass all required Health Department inspections</w:t>
      </w:r>
    </w:p>
    <w:p w14:paraId="3A9763CE" w14:textId="77777777" w:rsidR="00C6701D" w:rsidRPr="00C6701D" w:rsidRDefault="00C6701D" w:rsidP="00B63DB3">
      <w:pPr>
        <w:spacing w:line="278" w:lineRule="auto"/>
        <w:rPr>
          <w:rFonts w:cstheme="minorHAnsi"/>
          <w:b/>
          <w:bCs/>
        </w:rPr>
      </w:pPr>
      <w:r w:rsidRPr="00C6701D">
        <w:rPr>
          <w:rFonts w:cstheme="minorHAnsi"/>
          <w:b/>
          <w:bCs/>
        </w:rPr>
        <w:t>4.2 Village of North Palm Beach Permit</w:t>
      </w:r>
    </w:p>
    <w:p w14:paraId="5CDCA868" w14:textId="77777777" w:rsidR="00C6701D" w:rsidRPr="00C6701D" w:rsidRDefault="00C6701D" w:rsidP="00B36276">
      <w:pPr>
        <w:numPr>
          <w:ilvl w:val="0"/>
          <w:numId w:val="3"/>
        </w:numPr>
        <w:spacing w:after="0" w:line="278" w:lineRule="auto"/>
        <w:rPr>
          <w:rFonts w:cstheme="minorHAnsi"/>
        </w:rPr>
      </w:pPr>
      <w:r w:rsidRPr="00C6701D">
        <w:rPr>
          <w:rFonts w:cstheme="minorHAnsi"/>
        </w:rPr>
        <w:t>Obtain required local building/engineering permits</w:t>
      </w:r>
    </w:p>
    <w:p w14:paraId="18357E11" w14:textId="77777777" w:rsidR="00C6701D" w:rsidRPr="00C6701D" w:rsidRDefault="00C6701D" w:rsidP="00B36276">
      <w:pPr>
        <w:numPr>
          <w:ilvl w:val="0"/>
          <w:numId w:val="3"/>
        </w:numPr>
        <w:spacing w:after="0" w:line="278" w:lineRule="auto"/>
        <w:rPr>
          <w:rFonts w:cstheme="minorHAnsi"/>
        </w:rPr>
      </w:pPr>
      <w:r w:rsidRPr="00C6701D">
        <w:rPr>
          <w:rFonts w:cstheme="minorHAnsi"/>
        </w:rPr>
        <w:t>Coordinate inspections as required by the Village</w:t>
      </w:r>
    </w:p>
    <w:p w14:paraId="5732154F" w14:textId="77777777" w:rsidR="00C6701D" w:rsidRPr="00C6701D" w:rsidRDefault="00C6701D" w:rsidP="00B36276">
      <w:pPr>
        <w:numPr>
          <w:ilvl w:val="0"/>
          <w:numId w:val="3"/>
        </w:numPr>
        <w:spacing w:line="278" w:lineRule="auto"/>
        <w:rPr>
          <w:rFonts w:cstheme="minorHAnsi"/>
        </w:rPr>
      </w:pPr>
      <w:r w:rsidRPr="00C6701D">
        <w:rPr>
          <w:rFonts w:cstheme="minorHAnsi"/>
        </w:rPr>
        <w:t>Comply with local right</w:t>
      </w:r>
      <w:r w:rsidRPr="00C6701D">
        <w:rPr>
          <w:rFonts w:cstheme="minorHAnsi"/>
        </w:rPr>
        <w:noBreakHyphen/>
        <w:t>of</w:t>
      </w:r>
      <w:r w:rsidRPr="00C6701D">
        <w:rPr>
          <w:rFonts w:cstheme="minorHAnsi"/>
        </w:rPr>
        <w:noBreakHyphen/>
        <w:t>way, erosion control, and restoration requirements (if applicable)</w:t>
      </w:r>
    </w:p>
    <w:p w14:paraId="3C5CBB25" w14:textId="77777777" w:rsidR="00C6701D" w:rsidRPr="00C6701D" w:rsidRDefault="00C6701D" w:rsidP="00B63DB3">
      <w:pPr>
        <w:spacing w:line="278" w:lineRule="auto"/>
        <w:rPr>
          <w:rFonts w:cstheme="minorHAnsi"/>
          <w:b/>
          <w:bCs/>
        </w:rPr>
      </w:pPr>
      <w:r w:rsidRPr="00C6701D">
        <w:rPr>
          <w:rFonts w:cstheme="minorHAnsi"/>
          <w:b/>
          <w:bCs/>
        </w:rPr>
        <w:t>5. Site Investigation and Layout</w:t>
      </w:r>
    </w:p>
    <w:p w14:paraId="4C844A3D" w14:textId="77777777" w:rsidR="00C6701D" w:rsidRPr="00C6701D" w:rsidRDefault="00C6701D" w:rsidP="00B63DB3">
      <w:pPr>
        <w:spacing w:after="0" w:line="278" w:lineRule="auto"/>
        <w:rPr>
          <w:rFonts w:cstheme="minorHAnsi"/>
        </w:rPr>
      </w:pPr>
      <w:r w:rsidRPr="00C6701D">
        <w:rPr>
          <w:rFonts w:cstheme="minorHAnsi"/>
        </w:rPr>
        <w:t xml:space="preserve">Because </w:t>
      </w:r>
      <w:proofErr w:type="gramStart"/>
      <w:r w:rsidRPr="00C6701D">
        <w:rPr>
          <w:rFonts w:cstheme="minorHAnsi"/>
        </w:rPr>
        <w:t>no</w:t>
      </w:r>
      <w:proofErr w:type="gramEnd"/>
      <w:r w:rsidRPr="00C6701D">
        <w:rPr>
          <w:rFonts w:cstheme="minorHAnsi"/>
        </w:rPr>
        <w:t xml:space="preserve"> as</w:t>
      </w:r>
      <w:r w:rsidRPr="00C6701D">
        <w:rPr>
          <w:rFonts w:cstheme="minorHAnsi"/>
        </w:rPr>
        <w:noBreakHyphen/>
        <w:t>builts exist, the Contractor shall:</w:t>
      </w:r>
    </w:p>
    <w:p w14:paraId="0A20F129" w14:textId="77777777" w:rsidR="00C6701D" w:rsidRPr="00C6701D" w:rsidRDefault="00C6701D" w:rsidP="00B36276">
      <w:pPr>
        <w:numPr>
          <w:ilvl w:val="0"/>
          <w:numId w:val="4"/>
        </w:numPr>
        <w:spacing w:after="0" w:line="278" w:lineRule="auto"/>
        <w:rPr>
          <w:rFonts w:cstheme="minorHAnsi"/>
        </w:rPr>
      </w:pPr>
      <w:r w:rsidRPr="00C6701D">
        <w:rPr>
          <w:rFonts w:cstheme="minorHAnsi"/>
        </w:rPr>
        <w:t xml:space="preserve">Perform exploratory excavation, probing, or locating to identify: </w:t>
      </w:r>
    </w:p>
    <w:p w14:paraId="2CD0740F" w14:textId="77777777" w:rsidR="00C6701D" w:rsidRPr="00C6701D" w:rsidRDefault="00C6701D" w:rsidP="00B36276">
      <w:pPr>
        <w:numPr>
          <w:ilvl w:val="1"/>
          <w:numId w:val="4"/>
        </w:numPr>
        <w:spacing w:after="0" w:line="278" w:lineRule="auto"/>
        <w:rPr>
          <w:rFonts w:cstheme="minorHAnsi"/>
        </w:rPr>
      </w:pPr>
      <w:r w:rsidRPr="00C6701D">
        <w:rPr>
          <w:rFonts w:cstheme="minorHAnsi"/>
        </w:rPr>
        <w:t>Existing septic tank(s)</w:t>
      </w:r>
    </w:p>
    <w:p w14:paraId="540125D6" w14:textId="77777777" w:rsidR="00C6701D" w:rsidRPr="00C6701D" w:rsidRDefault="00C6701D" w:rsidP="00B36276">
      <w:pPr>
        <w:numPr>
          <w:ilvl w:val="1"/>
          <w:numId w:val="4"/>
        </w:numPr>
        <w:spacing w:after="0" w:line="278" w:lineRule="auto"/>
        <w:rPr>
          <w:rFonts w:cstheme="minorHAnsi"/>
        </w:rPr>
      </w:pPr>
      <w:r w:rsidRPr="00C6701D">
        <w:rPr>
          <w:rFonts w:cstheme="minorHAnsi"/>
        </w:rPr>
        <w:t>Existing drain field components</w:t>
      </w:r>
    </w:p>
    <w:p w14:paraId="4B155A09" w14:textId="77777777" w:rsidR="00C6701D" w:rsidRPr="00C6701D" w:rsidRDefault="00C6701D" w:rsidP="00B36276">
      <w:pPr>
        <w:numPr>
          <w:ilvl w:val="1"/>
          <w:numId w:val="4"/>
        </w:numPr>
        <w:spacing w:after="0" w:line="278" w:lineRule="auto"/>
        <w:rPr>
          <w:rFonts w:cstheme="minorHAnsi"/>
        </w:rPr>
      </w:pPr>
      <w:r w:rsidRPr="00C6701D">
        <w:rPr>
          <w:rFonts w:cstheme="minorHAnsi"/>
        </w:rPr>
        <w:t>Sanitary piping connections</w:t>
      </w:r>
    </w:p>
    <w:p w14:paraId="0D2BD634" w14:textId="77777777" w:rsidR="00C6701D" w:rsidRPr="00C6701D" w:rsidRDefault="00C6701D" w:rsidP="00B36276">
      <w:pPr>
        <w:numPr>
          <w:ilvl w:val="1"/>
          <w:numId w:val="4"/>
        </w:numPr>
        <w:spacing w:after="0" w:line="278" w:lineRule="auto"/>
        <w:rPr>
          <w:rFonts w:cstheme="minorHAnsi"/>
        </w:rPr>
      </w:pPr>
      <w:r w:rsidRPr="00C6701D">
        <w:rPr>
          <w:rFonts w:cstheme="minorHAnsi"/>
        </w:rPr>
        <w:t>Existing wet and dry utilities within the project area</w:t>
      </w:r>
    </w:p>
    <w:p w14:paraId="65C52E94" w14:textId="77777777" w:rsidR="00C6701D" w:rsidRPr="00C6701D" w:rsidRDefault="00C6701D" w:rsidP="00B36276">
      <w:pPr>
        <w:numPr>
          <w:ilvl w:val="0"/>
          <w:numId w:val="4"/>
        </w:numPr>
        <w:spacing w:after="0" w:line="278" w:lineRule="auto"/>
        <w:rPr>
          <w:rFonts w:cstheme="minorHAnsi"/>
        </w:rPr>
      </w:pPr>
      <w:r w:rsidRPr="00C6701D">
        <w:rPr>
          <w:rFonts w:cstheme="minorHAnsi"/>
        </w:rPr>
        <w:t>Verify setbacks to structures, property lines, surface water, and utilities</w:t>
      </w:r>
    </w:p>
    <w:p w14:paraId="5898CB9D" w14:textId="77777777" w:rsidR="00C6701D" w:rsidRPr="00C6701D" w:rsidRDefault="00C6701D" w:rsidP="00B36276">
      <w:pPr>
        <w:numPr>
          <w:ilvl w:val="0"/>
          <w:numId w:val="4"/>
        </w:numPr>
        <w:spacing w:after="0" w:line="278" w:lineRule="auto"/>
        <w:rPr>
          <w:rFonts w:cstheme="minorHAnsi"/>
        </w:rPr>
      </w:pPr>
      <w:r w:rsidRPr="00C6701D">
        <w:rPr>
          <w:rFonts w:cstheme="minorHAnsi"/>
        </w:rPr>
        <w:t>Coordinate findings with the Engineer/Owner prior to final drain field layout</w:t>
      </w:r>
    </w:p>
    <w:p w14:paraId="78C83CCB" w14:textId="77777777" w:rsidR="00C6701D" w:rsidRPr="00C6701D" w:rsidRDefault="00C6701D" w:rsidP="00B36276">
      <w:pPr>
        <w:numPr>
          <w:ilvl w:val="0"/>
          <w:numId w:val="4"/>
        </w:numPr>
        <w:spacing w:line="278" w:lineRule="auto"/>
        <w:rPr>
          <w:rFonts w:cstheme="minorHAnsi"/>
        </w:rPr>
      </w:pPr>
      <w:r w:rsidRPr="00C6701D">
        <w:rPr>
          <w:rFonts w:cstheme="minorHAnsi"/>
        </w:rPr>
        <w:t>Adjust proposed system location as required for code compliance</w:t>
      </w:r>
    </w:p>
    <w:p w14:paraId="58C99D8B" w14:textId="77777777" w:rsidR="00C6701D" w:rsidRPr="00C6701D" w:rsidRDefault="00C6701D" w:rsidP="00B63DB3">
      <w:pPr>
        <w:spacing w:line="278" w:lineRule="auto"/>
        <w:rPr>
          <w:rFonts w:cstheme="minorHAnsi"/>
          <w:b/>
          <w:bCs/>
        </w:rPr>
      </w:pPr>
      <w:r w:rsidRPr="00C6701D">
        <w:rPr>
          <w:rFonts w:cstheme="minorHAnsi"/>
          <w:b/>
          <w:bCs/>
        </w:rPr>
        <w:t>6. Temporary Sanitary Service Continuity</w:t>
      </w:r>
    </w:p>
    <w:p w14:paraId="49ADC93E" w14:textId="77777777" w:rsidR="00C6701D" w:rsidRPr="00C6701D" w:rsidRDefault="00C6701D" w:rsidP="00B63DB3">
      <w:pPr>
        <w:spacing w:after="0" w:line="278" w:lineRule="auto"/>
        <w:rPr>
          <w:rFonts w:cstheme="minorHAnsi"/>
        </w:rPr>
      </w:pPr>
      <w:r w:rsidRPr="00C6701D">
        <w:rPr>
          <w:rFonts w:cstheme="minorHAnsi"/>
        </w:rPr>
        <w:t>To maintain uninterrupted sanitary service, the Contractor shall:</w:t>
      </w:r>
    </w:p>
    <w:p w14:paraId="2B0E3102" w14:textId="77777777" w:rsidR="00C6701D" w:rsidRPr="00C6701D" w:rsidRDefault="00C6701D" w:rsidP="00B36276">
      <w:pPr>
        <w:numPr>
          <w:ilvl w:val="0"/>
          <w:numId w:val="5"/>
        </w:numPr>
        <w:spacing w:after="0" w:line="278" w:lineRule="auto"/>
        <w:rPr>
          <w:rFonts w:cstheme="minorHAnsi"/>
        </w:rPr>
      </w:pPr>
      <w:r w:rsidRPr="00C6701D">
        <w:rPr>
          <w:rFonts w:cstheme="minorHAnsi"/>
        </w:rPr>
        <w:t xml:space="preserve">Develop and implement a sanitary continuity plan, which may include: </w:t>
      </w:r>
    </w:p>
    <w:p w14:paraId="5A7AD944" w14:textId="77777777" w:rsidR="00C6701D" w:rsidRPr="00C6701D" w:rsidRDefault="00C6701D" w:rsidP="00B36276">
      <w:pPr>
        <w:numPr>
          <w:ilvl w:val="1"/>
          <w:numId w:val="5"/>
        </w:numPr>
        <w:spacing w:after="0" w:line="278" w:lineRule="auto"/>
        <w:rPr>
          <w:rFonts w:cstheme="minorHAnsi"/>
        </w:rPr>
      </w:pPr>
      <w:r w:rsidRPr="00C6701D">
        <w:rPr>
          <w:rFonts w:cstheme="minorHAnsi"/>
        </w:rPr>
        <w:t>Temporary bypass piping</w:t>
      </w:r>
    </w:p>
    <w:p w14:paraId="35EDE0BE" w14:textId="77777777" w:rsidR="00C6701D" w:rsidRPr="00C6701D" w:rsidRDefault="00C6701D" w:rsidP="00B36276">
      <w:pPr>
        <w:numPr>
          <w:ilvl w:val="1"/>
          <w:numId w:val="5"/>
        </w:numPr>
        <w:spacing w:after="0" w:line="278" w:lineRule="auto"/>
        <w:rPr>
          <w:rFonts w:cstheme="minorHAnsi"/>
        </w:rPr>
      </w:pPr>
      <w:r w:rsidRPr="00C6701D">
        <w:rPr>
          <w:rFonts w:cstheme="minorHAnsi"/>
        </w:rPr>
        <w:t xml:space="preserve">Sequenced construction </w:t>
      </w:r>
      <w:proofErr w:type="gramStart"/>
      <w:r w:rsidRPr="00C6701D">
        <w:rPr>
          <w:rFonts w:cstheme="minorHAnsi"/>
        </w:rPr>
        <w:t>keeping</w:t>
      </w:r>
      <w:proofErr w:type="gramEnd"/>
      <w:r w:rsidRPr="00C6701D">
        <w:rPr>
          <w:rFonts w:cstheme="minorHAnsi"/>
        </w:rPr>
        <w:t xml:space="preserve"> the existing system operational</w:t>
      </w:r>
    </w:p>
    <w:p w14:paraId="01D3A71A" w14:textId="77777777" w:rsidR="00C6701D" w:rsidRPr="00C6701D" w:rsidRDefault="00C6701D" w:rsidP="00B36276">
      <w:pPr>
        <w:numPr>
          <w:ilvl w:val="1"/>
          <w:numId w:val="5"/>
        </w:numPr>
        <w:spacing w:after="0" w:line="278" w:lineRule="auto"/>
        <w:rPr>
          <w:rFonts w:cstheme="minorHAnsi"/>
        </w:rPr>
      </w:pPr>
      <w:r w:rsidRPr="00C6701D">
        <w:rPr>
          <w:rFonts w:cstheme="minorHAnsi"/>
        </w:rPr>
        <w:t>Temporary holding tank or pump system (if required and approved)</w:t>
      </w:r>
    </w:p>
    <w:p w14:paraId="2FBE4E43" w14:textId="77777777" w:rsidR="00C6701D" w:rsidRPr="00C6701D" w:rsidRDefault="00C6701D" w:rsidP="00B36276">
      <w:pPr>
        <w:numPr>
          <w:ilvl w:val="0"/>
          <w:numId w:val="5"/>
        </w:numPr>
        <w:spacing w:after="0" w:line="278" w:lineRule="auto"/>
        <w:rPr>
          <w:rFonts w:cstheme="minorHAnsi"/>
        </w:rPr>
      </w:pPr>
      <w:r w:rsidRPr="00C6701D">
        <w:rPr>
          <w:rFonts w:cstheme="minorHAnsi"/>
        </w:rPr>
        <w:t>Ensure no downtime of restroom or sanitary facilities during regular facility operating hours</w:t>
      </w:r>
    </w:p>
    <w:p w14:paraId="32CD3490" w14:textId="77777777" w:rsidR="00C6701D" w:rsidRPr="00C6701D" w:rsidRDefault="00C6701D" w:rsidP="00B36276">
      <w:pPr>
        <w:numPr>
          <w:ilvl w:val="0"/>
          <w:numId w:val="5"/>
        </w:numPr>
        <w:spacing w:line="278" w:lineRule="auto"/>
        <w:rPr>
          <w:rFonts w:cstheme="minorHAnsi"/>
        </w:rPr>
      </w:pPr>
      <w:r w:rsidRPr="00C6701D">
        <w:rPr>
          <w:rFonts w:cstheme="minorHAnsi"/>
        </w:rPr>
        <w:t>Provide emergency response procedures in the event of system disruption or failure of the temporary sanitary service</w:t>
      </w:r>
    </w:p>
    <w:p w14:paraId="400EA37D" w14:textId="77777777" w:rsidR="00C6701D" w:rsidRPr="00C6701D" w:rsidRDefault="00C6701D" w:rsidP="00B63DB3">
      <w:pPr>
        <w:spacing w:line="278" w:lineRule="auto"/>
        <w:rPr>
          <w:rFonts w:cstheme="minorHAnsi"/>
          <w:b/>
          <w:bCs/>
        </w:rPr>
      </w:pPr>
      <w:r w:rsidRPr="00C6701D">
        <w:rPr>
          <w:rFonts w:cstheme="minorHAnsi"/>
          <w:b/>
          <w:bCs/>
        </w:rPr>
        <w:t>7. Septic Drain Field Construction</w:t>
      </w:r>
    </w:p>
    <w:p w14:paraId="0CA2CBBA" w14:textId="77777777" w:rsidR="00C6701D" w:rsidRPr="00C6701D" w:rsidRDefault="00C6701D" w:rsidP="00B63DB3">
      <w:pPr>
        <w:spacing w:after="0" w:line="278" w:lineRule="auto"/>
        <w:rPr>
          <w:rFonts w:cstheme="minorHAnsi"/>
        </w:rPr>
      </w:pPr>
      <w:r w:rsidRPr="00C6701D">
        <w:rPr>
          <w:rFonts w:cstheme="minorHAnsi"/>
        </w:rPr>
        <w:t>The Contractor shall:</w:t>
      </w:r>
    </w:p>
    <w:p w14:paraId="5C6E65D3" w14:textId="77777777" w:rsidR="00C6701D" w:rsidRPr="00C6701D" w:rsidRDefault="00C6701D" w:rsidP="00B36276">
      <w:pPr>
        <w:numPr>
          <w:ilvl w:val="0"/>
          <w:numId w:val="6"/>
        </w:numPr>
        <w:spacing w:after="0" w:line="278" w:lineRule="auto"/>
        <w:rPr>
          <w:rFonts w:cstheme="minorHAnsi"/>
        </w:rPr>
      </w:pPr>
      <w:r w:rsidRPr="00C6701D">
        <w:rPr>
          <w:rFonts w:cstheme="minorHAnsi"/>
        </w:rPr>
        <w:t>Install a new drain field system sized and configured per approved Health Department permit</w:t>
      </w:r>
    </w:p>
    <w:p w14:paraId="124545E4" w14:textId="77777777" w:rsidR="00C6701D" w:rsidRPr="00C6701D" w:rsidRDefault="00C6701D" w:rsidP="00B36276">
      <w:pPr>
        <w:numPr>
          <w:ilvl w:val="0"/>
          <w:numId w:val="6"/>
        </w:numPr>
        <w:spacing w:after="0" w:line="278" w:lineRule="auto"/>
        <w:rPr>
          <w:rFonts w:cstheme="minorHAnsi"/>
        </w:rPr>
      </w:pPr>
      <w:r w:rsidRPr="00C6701D">
        <w:rPr>
          <w:rFonts w:cstheme="minorHAnsi"/>
        </w:rPr>
        <w:lastRenderedPageBreak/>
        <w:t xml:space="preserve">Furnish and install: </w:t>
      </w:r>
    </w:p>
    <w:p w14:paraId="0697076F" w14:textId="77777777" w:rsidR="00C6701D" w:rsidRPr="00C6701D" w:rsidRDefault="00C6701D" w:rsidP="00B36276">
      <w:pPr>
        <w:numPr>
          <w:ilvl w:val="1"/>
          <w:numId w:val="6"/>
        </w:numPr>
        <w:spacing w:after="0" w:line="278" w:lineRule="auto"/>
        <w:rPr>
          <w:rFonts w:cstheme="minorHAnsi"/>
        </w:rPr>
      </w:pPr>
      <w:r w:rsidRPr="00C6701D">
        <w:rPr>
          <w:rFonts w:cstheme="minorHAnsi"/>
        </w:rPr>
        <w:t>Drain field piping</w:t>
      </w:r>
    </w:p>
    <w:p w14:paraId="6B04EB5D" w14:textId="77777777" w:rsidR="00C6701D" w:rsidRPr="00C6701D" w:rsidRDefault="00C6701D" w:rsidP="00B36276">
      <w:pPr>
        <w:numPr>
          <w:ilvl w:val="1"/>
          <w:numId w:val="6"/>
        </w:numPr>
        <w:spacing w:after="0" w:line="278" w:lineRule="auto"/>
        <w:rPr>
          <w:rFonts w:cstheme="minorHAnsi"/>
        </w:rPr>
      </w:pPr>
      <w:r w:rsidRPr="00C6701D">
        <w:rPr>
          <w:rFonts w:cstheme="minorHAnsi"/>
        </w:rPr>
        <w:t>Aggregate or approved alternative media</w:t>
      </w:r>
    </w:p>
    <w:p w14:paraId="36C637E9" w14:textId="77777777" w:rsidR="00C6701D" w:rsidRPr="00C6701D" w:rsidRDefault="00C6701D" w:rsidP="00B36276">
      <w:pPr>
        <w:numPr>
          <w:ilvl w:val="1"/>
          <w:numId w:val="6"/>
        </w:numPr>
        <w:spacing w:after="0" w:line="278" w:lineRule="auto"/>
        <w:rPr>
          <w:rFonts w:cstheme="minorHAnsi"/>
        </w:rPr>
      </w:pPr>
      <w:r w:rsidRPr="00C6701D">
        <w:rPr>
          <w:rFonts w:cstheme="minorHAnsi"/>
        </w:rPr>
        <w:t>Distribution boxes or manifolds</w:t>
      </w:r>
    </w:p>
    <w:p w14:paraId="6D5BB97D" w14:textId="77777777" w:rsidR="00C6701D" w:rsidRPr="00C6701D" w:rsidRDefault="00C6701D" w:rsidP="00B36276">
      <w:pPr>
        <w:numPr>
          <w:ilvl w:val="1"/>
          <w:numId w:val="6"/>
        </w:numPr>
        <w:spacing w:after="0" w:line="278" w:lineRule="auto"/>
        <w:rPr>
          <w:rFonts w:cstheme="minorHAnsi"/>
        </w:rPr>
      </w:pPr>
      <w:r w:rsidRPr="00C6701D">
        <w:rPr>
          <w:rFonts w:cstheme="minorHAnsi"/>
        </w:rPr>
        <w:t>Inspection ports as required</w:t>
      </w:r>
    </w:p>
    <w:p w14:paraId="72E7D410" w14:textId="77777777" w:rsidR="00C6701D" w:rsidRPr="00C6701D" w:rsidRDefault="00C6701D" w:rsidP="00B36276">
      <w:pPr>
        <w:numPr>
          <w:ilvl w:val="0"/>
          <w:numId w:val="6"/>
        </w:numPr>
        <w:spacing w:after="0" w:line="278" w:lineRule="auto"/>
        <w:rPr>
          <w:rFonts w:cstheme="minorHAnsi"/>
        </w:rPr>
      </w:pPr>
      <w:proofErr w:type="gramStart"/>
      <w:r w:rsidRPr="00C6701D">
        <w:rPr>
          <w:rFonts w:cstheme="minorHAnsi"/>
        </w:rPr>
        <w:t>Construct</w:t>
      </w:r>
      <w:proofErr w:type="gramEnd"/>
      <w:r w:rsidRPr="00C6701D">
        <w:rPr>
          <w:rFonts w:cstheme="minorHAnsi"/>
        </w:rPr>
        <w:t xml:space="preserve"> system to approved grades and elevations</w:t>
      </w:r>
    </w:p>
    <w:p w14:paraId="42BF5A21" w14:textId="77777777" w:rsidR="00C6701D" w:rsidRPr="00C6701D" w:rsidRDefault="00C6701D" w:rsidP="00B36276">
      <w:pPr>
        <w:numPr>
          <w:ilvl w:val="0"/>
          <w:numId w:val="6"/>
        </w:numPr>
        <w:spacing w:line="278" w:lineRule="auto"/>
        <w:rPr>
          <w:rFonts w:cstheme="minorHAnsi"/>
        </w:rPr>
      </w:pPr>
      <w:r w:rsidRPr="00C6701D">
        <w:rPr>
          <w:rFonts w:cstheme="minorHAnsi"/>
        </w:rPr>
        <w:t>Connect new drain field to the existing or new septic tank as permitted</w:t>
      </w:r>
    </w:p>
    <w:p w14:paraId="6A12ED10" w14:textId="77777777" w:rsidR="00C6701D" w:rsidRPr="00C6701D" w:rsidRDefault="00C6701D" w:rsidP="00B63DB3">
      <w:pPr>
        <w:spacing w:line="278" w:lineRule="auto"/>
        <w:rPr>
          <w:rFonts w:cstheme="minorHAnsi"/>
          <w:b/>
          <w:bCs/>
        </w:rPr>
      </w:pPr>
      <w:r w:rsidRPr="00C6701D">
        <w:rPr>
          <w:rFonts w:cstheme="minorHAnsi"/>
          <w:b/>
          <w:bCs/>
        </w:rPr>
        <w:t>8. Abandonment of Existing Drain Field</w:t>
      </w:r>
    </w:p>
    <w:p w14:paraId="731D6C94" w14:textId="77777777" w:rsidR="00C6701D" w:rsidRPr="00C6701D" w:rsidRDefault="00C6701D" w:rsidP="00B63DB3">
      <w:pPr>
        <w:spacing w:after="0" w:line="278" w:lineRule="auto"/>
        <w:rPr>
          <w:rFonts w:cstheme="minorHAnsi"/>
        </w:rPr>
      </w:pPr>
      <w:r w:rsidRPr="00C6701D">
        <w:rPr>
          <w:rFonts w:cstheme="minorHAnsi"/>
        </w:rPr>
        <w:t>Upon activation of the new drain field and approval by authorities:</w:t>
      </w:r>
    </w:p>
    <w:p w14:paraId="4ADB6DF0" w14:textId="77777777" w:rsidR="00C6701D" w:rsidRPr="00C6701D" w:rsidRDefault="00C6701D" w:rsidP="00B36276">
      <w:pPr>
        <w:numPr>
          <w:ilvl w:val="0"/>
          <w:numId w:val="7"/>
        </w:numPr>
        <w:spacing w:after="0" w:line="278" w:lineRule="auto"/>
        <w:rPr>
          <w:rFonts w:cstheme="minorHAnsi"/>
        </w:rPr>
      </w:pPr>
      <w:r w:rsidRPr="00C6701D">
        <w:rPr>
          <w:rFonts w:cstheme="minorHAnsi"/>
        </w:rPr>
        <w:t>Properly abandon existing drain field components in accordance with DOH-PBC requirements</w:t>
      </w:r>
    </w:p>
    <w:p w14:paraId="5F1579E9" w14:textId="77777777" w:rsidR="00C6701D" w:rsidRPr="00C6701D" w:rsidRDefault="00C6701D" w:rsidP="00B36276">
      <w:pPr>
        <w:numPr>
          <w:ilvl w:val="0"/>
          <w:numId w:val="7"/>
        </w:numPr>
        <w:spacing w:after="0" w:line="278" w:lineRule="auto"/>
        <w:rPr>
          <w:rFonts w:cstheme="minorHAnsi"/>
        </w:rPr>
      </w:pPr>
      <w:r w:rsidRPr="00C6701D">
        <w:rPr>
          <w:rFonts w:cstheme="minorHAnsi"/>
        </w:rPr>
        <w:t>Cap or remove piping as directed</w:t>
      </w:r>
    </w:p>
    <w:p w14:paraId="55F2C4CC" w14:textId="77777777" w:rsidR="00C6701D" w:rsidRPr="00C6701D" w:rsidRDefault="00C6701D" w:rsidP="00B36276">
      <w:pPr>
        <w:numPr>
          <w:ilvl w:val="0"/>
          <w:numId w:val="7"/>
        </w:numPr>
        <w:spacing w:line="278" w:lineRule="auto"/>
        <w:rPr>
          <w:rFonts w:cstheme="minorHAnsi"/>
        </w:rPr>
      </w:pPr>
      <w:r w:rsidRPr="00C6701D">
        <w:rPr>
          <w:rFonts w:cstheme="minorHAnsi"/>
        </w:rPr>
        <w:t>Backfill excavations with suitable material and compact appropriately</w:t>
      </w:r>
    </w:p>
    <w:p w14:paraId="5F6530B9" w14:textId="77777777" w:rsidR="00C6701D" w:rsidRPr="00C6701D" w:rsidRDefault="00C6701D" w:rsidP="00B63DB3">
      <w:pPr>
        <w:spacing w:line="278" w:lineRule="auto"/>
        <w:rPr>
          <w:rFonts w:cstheme="minorHAnsi"/>
          <w:b/>
          <w:bCs/>
        </w:rPr>
      </w:pPr>
      <w:r w:rsidRPr="00C6701D">
        <w:rPr>
          <w:rFonts w:cstheme="minorHAnsi"/>
          <w:b/>
          <w:bCs/>
        </w:rPr>
        <w:t>9. Testing, Inspections, and Approval</w:t>
      </w:r>
    </w:p>
    <w:p w14:paraId="480B09A4" w14:textId="77777777" w:rsidR="00C6701D" w:rsidRPr="00C6701D" w:rsidRDefault="00C6701D" w:rsidP="00B36276">
      <w:pPr>
        <w:numPr>
          <w:ilvl w:val="0"/>
          <w:numId w:val="8"/>
        </w:numPr>
        <w:spacing w:after="0" w:line="278" w:lineRule="auto"/>
        <w:rPr>
          <w:rFonts w:cstheme="minorHAnsi"/>
        </w:rPr>
      </w:pPr>
      <w:r w:rsidRPr="00C6701D">
        <w:rPr>
          <w:rFonts w:cstheme="minorHAnsi"/>
        </w:rPr>
        <w:t xml:space="preserve">Coordinate and pass all required inspections, including, but not limited to: </w:t>
      </w:r>
    </w:p>
    <w:p w14:paraId="6A7DA9A6" w14:textId="77777777" w:rsidR="00C6701D" w:rsidRPr="00C6701D" w:rsidRDefault="00C6701D" w:rsidP="00B36276">
      <w:pPr>
        <w:numPr>
          <w:ilvl w:val="1"/>
          <w:numId w:val="8"/>
        </w:numPr>
        <w:spacing w:after="0" w:line="278" w:lineRule="auto"/>
        <w:rPr>
          <w:rFonts w:cstheme="minorHAnsi"/>
        </w:rPr>
      </w:pPr>
      <w:r w:rsidRPr="00C6701D">
        <w:rPr>
          <w:rFonts w:cstheme="minorHAnsi"/>
        </w:rPr>
        <w:t>Open trench</w:t>
      </w:r>
    </w:p>
    <w:p w14:paraId="71E233AC" w14:textId="77777777" w:rsidR="00C6701D" w:rsidRPr="00C6701D" w:rsidRDefault="00C6701D" w:rsidP="00B36276">
      <w:pPr>
        <w:numPr>
          <w:ilvl w:val="1"/>
          <w:numId w:val="8"/>
        </w:numPr>
        <w:spacing w:after="0" w:line="278" w:lineRule="auto"/>
        <w:rPr>
          <w:rFonts w:cstheme="minorHAnsi"/>
        </w:rPr>
      </w:pPr>
      <w:r w:rsidRPr="00C6701D">
        <w:rPr>
          <w:rFonts w:cstheme="minorHAnsi"/>
        </w:rPr>
        <w:t>System placement</w:t>
      </w:r>
    </w:p>
    <w:p w14:paraId="0DE53CAE" w14:textId="77777777" w:rsidR="00C6701D" w:rsidRPr="00C6701D" w:rsidRDefault="00C6701D" w:rsidP="00B36276">
      <w:pPr>
        <w:numPr>
          <w:ilvl w:val="1"/>
          <w:numId w:val="8"/>
        </w:numPr>
        <w:spacing w:after="0" w:line="278" w:lineRule="auto"/>
        <w:rPr>
          <w:rFonts w:cstheme="minorHAnsi"/>
        </w:rPr>
      </w:pPr>
      <w:r w:rsidRPr="00C6701D">
        <w:rPr>
          <w:rFonts w:cstheme="minorHAnsi"/>
        </w:rPr>
        <w:t>Final approval</w:t>
      </w:r>
    </w:p>
    <w:p w14:paraId="2E55A7F8" w14:textId="77777777" w:rsidR="00C6701D" w:rsidRPr="00C6701D" w:rsidRDefault="00C6701D" w:rsidP="00B36276">
      <w:pPr>
        <w:numPr>
          <w:ilvl w:val="0"/>
          <w:numId w:val="8"/>
        </w:numPr>
        <w:spacing w:after="0" w:line="278" w:lineRule="auto"/>
        <w:rPr>
          <w:rFonts w:cstheme="minorHAnsi"/>
        </w:rPr>
      </w:pPr>
      <w:r w:rsidRPr="00C6701D">
        <w:rPr>
          <w:rFonts w:cstheme="minorHAnsi"/>
        </w:rPr>
        <w:t xml:space="preserve">Provide documentation of approval from: </w:t>
      </w:r>
    </w:p>
    <w:p w14:paraId="271996E2" w14:textId="77777777" w:rsidR="00C6701D" w:rsidRPr="00C6701D" w:rsidRDefault="00C6701D" w:rsidP="00B36276">
      <w:pPr>
        <w:numPr>
          <w:ilvl w:val="1"/>
          <w:numId w:val="8"/>
        </w:numPr>
        <w:spacing w:after="0" w:line="278" w:lineRule="auto"/>
        <w:rPr>
          <w:rFonts w:cstheme="minorHAnsi"/>
        </w:rPr>
      </w:pPr>
      <w:r w:rsidRPr="00C6701D">
        <w:rPr>
          <w:rFonts w:cstheme="minorHAnsi"/>
        </w:rPr>
        <w:t>Palm Beach County Health Department</w:t>
      </w:r>
    </w:p>
    <w:p w14:paraId="1BBE2203" w14:textId="77777777" w:rsidR="00C6701D" w:rsidRPr="00C6701D" w:rsidRDefault="00C6701D" w:rsidP="00B36276">
      <w:pPr>
        <w:numPr>
          <w:ilvl w:val="1"/>
          <w:numId w:val="8"/>
        </w:numPr>
        <w:spacing w:after="0" w:line="278" w:lineRule="auto"/>
        <w:rPr>
          <w:rFonts w:cstheme="minorHAnsi"/>
        </w:rPr>
      </w:pPr>
      <w:r w:rsidRPr="00C6701D">
        <w:rPr>
          <w:rFonts w:cstheme="minorHAnsi"/>
        </w:rPr>
        <w:t>Village of North Palm Beach</w:t>
      </w:r>
    </w:p>
    <w:p w14:paraId="682B929F" w14:textId="77777777" w:rsidR="00C6701D" w:rsidRPr="00C6701D" w:rsidRDefault="00C6701D" w:rsidP="00B36276">
      <w:pPr>
        <w:numPr>
          <w:ilvl w:val="0"/>
          <w:numId w:val="8"/>
        </w:numPr>
        <w:spacing w:line="278" w:lineRule="auto"/>
        <w:rPr>
          <w:rFonts w:cstheme="minorHAnsi"/>
        </w:rPr>
      </w:pPr>
      <w:r w:rsidRPr="00C6701D">
        <w:rPr>
          <w:rFonts w:cstheme="minorHAnsi"/>
        </w:rPr>
        <w:t xml:space="preserve">Ensure system is complete and fully operational prior to project </w:t>
      </w:r>
      <w:proofErr w:type="gramStart"/>
      <w:r w:rsidRPr="00C6701D">
        <w:rPr>
          <w:rFonts w:cstheme="minorHAnsi"/>
        </w:rPr>
        <w:t>close</w:t>
      </w:r>
      <w:r w:rsidRPr="00C6701D">
        <w:rPr>
          <w:rFonts w:cstheme="minorHAnsi"/>
        </w:rPr>
        <w:noBreakHyphen/>
        <w:t>out</w:t>
      </w:r>
      <w:proofErr w:type="gramEnd"/>
    </w:p>
    <w:p w14:paraId="4F603B5F" w14:textId="77777777" w:rsidR="00C6701D" w:rsidRPr="00C6701D" w:rsidRDefault="00C6701D" w:rsidP="00B63DB3">
      <w:pPr>
        <w:spacing w:line="278" w:lineRule="auto"/>
        <w:rPr>
          <w:rFonts w:cstheme="minorHAnsi"/>
          <w:b/>
          <w:bCs/>
        </w:rPr>
      </w:pPr>
      <w:r w:rsidRPr="00C6701D">
        <w:rPr>
          <w:rFonts w:cstheme="minorHAnsi"/>
          <w:b/>
          <w:bCs/>
        </w:rPr>
        <w:t>10. Site Restoration</w:t>
      </w:r>
    </w:p>
    <w:p w14:paraId="39D2874D" w14:textId="77777777" w:rsidR="00C6701D" w:rsidRPr="00C6701D" w:rsidRDefault="00C6701D" w:rsidP="00B36276">
      <w:pPr>
        <w:numPr>
          <w:ilvl w:val="0"/>
          <w:numId w:val="9"/>
        </w:numPr>
        <w:spacing w:after="0" w:line="278" w:lineRule="auto"/>
        <w:rPr>
          <w:rFonts w:cstheme="minorHAnsi"/>
        </w:rPr>
      </w:pPr>
      <w:r w:rsidRPr="00C6701D">
        <w:rPr>
          <w:rFonts w:cstheme="minorHAnsi"/>
        </w:rPr>
        <w:t xml:space="preserve">Restore all disturbed areas to equal or better condition, including, but not limited to: </w:t>
      </w:r>
    </w:p>
    <w:p w14:paraId="5C9D5C01" w14:textId="77777777" w:rsidR="00C6701D" w:rsidRPr="00C6701D" w:rsidRDefault="00C6701D" w:rsidP="00B36276">
      <w:pPr>
        <w:numPr>
          <w:ilvl w:val="1"/>
          <w:numId w:val="9"/>
        </w:numPr>
        <w:spacing w:after="0" w:line="278" w:lineRule="auto"/>
        <w:rPr>
          <w:rFonts w:cstheme="minorHAnsi"/>
        </w:rPr>
      </w:pPr>
      <w:r w:rsidRPr="00C6701D">
        <w:rPr>
          <w:rFonts w:cstheme="minorHAnsi"/>
        </w:rPr>
        <w:t>Landscaping</w:t>
      </w:r>
    </w:p>
    <w:p w14:paraId="1BDF73B3" w14:textId="77777777" w:rsidR="00C6701D" w:rsidRPr="00C6701D" w:rsidRDefault="00C6701D" w:rsidP="00B36276">
      <w:pPr>
        <w:numPr>
          <w:ilvl w:val="1"/>
          <w:numId w:val="9"/>
        </w:numPr>
        <w:spacing w:after="0" w:line="278" w:lineRule="auto"/>
        <w:rPr>
          <w:rFonts w:cstheme="minorHAnsi"/>
        </w:rPr>
      </w:pPr>
      <w:r w:rsidRPr="00C6701D">
        <w:rPr>
          <w:rFonts w:cstheme="minorHAnsi"/>
        </w:rPr>
        <w:t>Sod or seed</w:t>
      </w:r>
    </w:p>
    <w:p w14:paraId="66664BA1" w14:textId="77777777" w:rsidR="00C6701D" w:rsidRPr="00C6701D" w:rsidRDefault="00C6701D" w:rsidP="00B36276">
      <w:pPr>
        <w:numPr>
          <w:ilvl w:val="1"/>
          <w:numId w:val="9"/>
        </w:numPr>
        <w:spacing w:after="0" w:line="278" w:lineRule="auto"/>
        <w:rPr>
          <w:rFonts w:cstheme="minorHAnsi"/>
        </w:rPr>
      </w:pPr>
      <w:r w:rsidRPr="00C6701D">
        <w:rPr>
          <w:rFonts w:cstheme="minorHAnsi"/>
        </w:rPr>
        <w:t>Pavement or hardscape</w:t>
      </w:r>
    </w:p>
    <w:p w14:paraId="7D7042C4" w14:textId="77777777" w:rsidR="00C6701D" w:rsidRPr="00C6701D" w:rsidRDefault="00C6701D" w:rsidP="00B36276">
      <w:pPr>
        <w:numPr>
          <w:ilvl w:val="1"/>
          <w:numId w:val="9"/>
        </w:numPr>
        <w:spacing w:after="0" w:line="278" w:lineRule="auto"/>
        <w:rPr>
          <w:rFonts w:cstheme="minorHAnsi"/>
        </w:rPr>
      </w:pPr>
      <w:r w:rsidRPr="00C6701D">
        <w:rPr>
          <w:rFonts w:cstheme="minorHAnsi"/>
        </w:rPr>
        <w:t>Fencing or site features</w:t>
      </w:r>
    </w:p>
    <w:p w14:paraId="56BE4CE4" w14:textId="77777777" w:rsidR="00C6701D" w:rsidRPr="00C6701D" w:rsidRDefault="00C6701D" w:rsidP="00B36276">
      <w:pPr>
        <w:numPr>
          <w:ilvl w:val="0"/>
          <w:numId w:val="9"/>
        </w:numPr>
        <w:spacing w:after="0" w:line="278" w:lineRule="auto"/>
        <w:rPr>
          <w:rFonts w:cstheme="minorHAnsi"/>
        </w:rPr>
      </w:pPr>
      <w:r w:rsidRPr="00C6701D">
        <w:rPr>
          <w:rFonts w:cstheme="minorHAnsi"/>
        </w:rPr>
        <w:t>Remove all construction debris from site</w:t>
      </w:r>
    </w:p>
    <w:p w14:paraId="5D98B20D" w14:textId="77777777" w:rsidR="00C6701D" w:rsidRPr="00C6701D" w:rsidRDefault="00C6701D" w:rsidP="00B36276">
      <w:pPr>
        <w:numPr>
          <w:ilvl w:val="0"/>
          <w:numId w:val="9"/>
        </w:numPr>
        <w:spacing w:line="278" w:lineRule="auto"/>
        <w:rPr>
          <w:rFonts w:cstheme="minorHAnsi"/>
        </w:rPr>
      </w:pPr>
      <w:r w:rsidRPr="00C6701D">
        <w:rPr>
          <w:rFonts w:cstheme="minorHAnsi"/>
        </w:rPr>
        <w:t>Final grading to prevent ponding and promote positive drainage</w:t>
      </w:r>
    </w:p>
    <w:p w14:paraId="27ADE8C5" w14:textId="77777777" w:rsidR="00C6701D" w:rsidRPr="00C6701D" w:rsidRDefault="00C6701D" w:rsidP="00B63DB3">
      <w:pPr>
        <w:spacing w:line="278" w:lineRule="auto"/>
        <w:rPr>
          <w:rFonts w:cstheme="minorHAnsi"/>
          <w:b/>
          <w:bCs/>
        </w:rPr>
      </w:pPr>
      <w:r w:rsidRPr="00C6701D">
        <w:rPr>
          <w:rFonts w:cstheme="minorHAnsi"/>
          <w:b/>
          <w:bCs/>
        </w:rPr>
        <w:t>11. Deliverables</w:t>
      </w:r>
    </w:p>
    <w:p w14:paraId="55C7A5FB" w14:textId="77777777" w:rsidR="00C6701D" w:rsidRPr="00C6701D" w:rsidRDefault="00C6701D" w:rsidP="00B63DB3">
      <w:pPr>
        <w:spacing w:after="0" w:line="278" w:lineRule="auto"/>
        <w:rPr>
          <w:rFonts w:cstheme="minorHAnsi"/>
        </w:rPr>
      </w:pPr>
      <w:r w:rsidRPr="00C6701D">
        <w:rPr>
          <w:rFonts w:cstheme="minorHAnsi"/>
        </w:rPr>
        <w:t>The Contractor shall provide:</w:t>
      </w:r>
    </w:p>
    <w:p w14:paraId="673774E9" w14:textId="77777777" w:rsidR="00C6701D" w:rsidRPr="00C6701D" w:rsidRDefault="00C6701D" w:rsidP="00B36276">
      <w:pPr>
        <w:numPr>
          <w:ilvl w:val="0"/>
          <w:numId w:val="10"/>
        </w:numPr>
        <w:spacing w:after="0" w:line="278" w:lineRule="auto"/>
        <w:rPr>
          <w:rFonts w:cstheme="minorHAnsi"/>
        </w:rPr>
      </w:pPr>
      <w:r w:rsidRPr="00C6701D">
        <w:rPr>
          <w:rFonts w:cstheme="minorHAnsi"/>
        </w:rPr>
        <w:t>Health Department permit and final approval documentation</w:t>
      </w:r>
    </w:p>
    <w:p w14:paraId="558CE99B" w14:textId="77777777" w:rsidR="00C6701D" w:rsidRPr="00C6701D" w:rsidRDefault="00C6701D" w:rsidP="00B36276">
      <w:pPr>
        <w:numPr>
          <w:ilvl w:val="0"/>
          <w:numId w:val="10"/>
        </w:numPr>
        <w:spacing w:after="0" w:line="278" w:lineRule="auto"/>
        <w:rPr>
          <w:rFonts w:cstheme="minorHAnsi"/>
        </w:rPr>
      </w:pPr>
      <w:r w:rsidRPr="00C6701D">
        <w:rPr>
          <w:rFonts w:cstheme="minorHAnsi"/>
        </w:rPr>
        <w:t>Village permit and close</w:t>
      </w:r>
      <w:r w:rsidRPr="00C6701D">
        <w:rPr>
          <w:rFonts w:cstheme="minorHAnsi"/>
        </w:rPr>
        <w:noBreakHyphen/>
        <w:t>out documentation</w:t>
      </w:r>
    </w:p>
    <w:p w14:paraId="19EACCC8" w14:textId="77777777" w:rsidR="00C6701D" w:rsidRPr="00C6701D" w:rsidRDefault="00C6701D" w:rsidP="00B36276">
      <w:pPr>
        <w:numPr>
          <w:ilvl w:val="0"/>
          <w:numId w:val="10"/>
        </w:numPr>
        <w:spacing w:after="0" w:line="278" w:lineRule="auto"/>
        <w:rPr>
          <w:rFonts w:cstheme="minorHAnsi"/>
        </w:rPr>
      </w:pPr>
      <w:r w:rsidRPr="00C6701D">
        <w:rPr>
          <w:rFonts w:cstheme="minorHAnsi"/>
        </w:rPr>
        <w:t>Proposed layout/Site plan</w:t>
      </w:r>
    </w:p>
    <w:p w14:paraId="5FBED697" w14:textId="77777777" w:rsidR="00C6701D" w:rsidRPr="00C6701D" w:rsidRDefault="00C6701D" w:rsidP="00B36276">
      <w:pPr>
        <w:numPr>
          <w:ilvl w:val="0"/>
          <w:numId w:val="10"/>
        </w:numPr>
        <w:spacing w:after="0" w:line="278" w:lineRule="auto"/>
        <w:rPr>
          <w:rFonts w:cstheme="minorHAnsi"/>
        </w:rPr>
      </w:pPr>
      <w:r w:rsidRPr="00C6701D">
        <w:rPr>
          <w:rFonts w:cstheme="minorHAnsi"/>
        </w:rPr>
        <w:t>Construction sequencing</w:t>
      </w:r>
    </w:p>
    <w:p w14:paraId="373B5910" w14:textId="77777777" w:rsidR="00C6701D" w:rsidRPr="00C6701D" w:rsidRDefault="00C6701D" w:rsidP="00B36276">
      <w:pPr>
        <w:numPr>
          <w:ilvl w:val="0"/>
          <w:numId w:val="10"/>
        </w:numPr>
        <w:spacing w:after="0" w:line="278" w:lineRule="auto"/>
        <w:rPr>
          <w:rFonts w:cstheme="minorHAnsi"/>
        </w:rPr>
      </w:pPr>
      <w:r w:rsidRPr="00C6701D">
        <w:rPr>
          <w:rFonts w:cstheme="minorHAnsi"/>
        </w:rPr>
        <w:t>Shop Drawings</w:t>
      </w:r>
    </w:p>
    <w:p w14:paraId="7AD49E77" w14:textId="77777777" w:rsidR="00C6701D" w:rsidRPr="00C6701D" w:rsidRDefault="00C6701D" w:rsidP="00B36276">
      <w:pPr>
        <w:numPr>
          <w:ilvl w:val="0"/>
          <w:numId w:val="10"/>
        </w:numPr>
        <w:spacing w:after="0" w:line="278" w:lineRule="auto"/>
        <w:rPr>
          <w:rFonts w:cstheme="minorHAnsi"/>
        </w:rPr>
      </w:pPr>
      <w:r w:rsidRPr="00C6701D">
        <w:rPr>
          <w:rFonts w:cstheme="minorHAnsi"/>
        </w:rPr>
        <w:lastRenderedPageBreak/>
        <w:t>Complete and functioning system in accordance with the project scope</w:t>
      </w:r>
    </w:p>
    <w:p w14:paraId="49D02B66" w14:textId="77777777" w:rsidR="00C6701D" w:rsidRPr="00C6701D" w:rsidRDefault="00C6701D" w:rsidP="00B36276">
      <w:pPr>
        <w:numPr>
          <w:ilvl w:val="0"/>
          <w:numId w:val="10"/>
        </w:numPr>
        <w:spacing w:after="0" w:line="278" w:lineRule="auto"/>
        <w:rPr>
          <w:rFonts w:cstheme="minorHAnsi"/>
        </w:rPr>
      </w:pPr>
      <w:r w:rsidRPr="00C6701D">
        <w:rPr>
          <w:rFonts w:cstheme="minorHAnsi"/>
        </w:rPr>
        <w:t>Septic system record drawing/as</w:t>
      </w:r>
      <w:r w:rsidRPr="00C6701D">
        <w:rPr>
          <w:rFonts w:cstheme="minorHAnsi"/>
        </w:rPr>
        <w:noBreakHyphen/>
        <w:t xml:space="preserve">built showing: </w:t>
      </w:r>
    </w:p>
    <w:p w14:paraId="521DBEBF" w14:textId="77777777" w:rsidR="00C6701D" w:rsidRPr="00C6701D" w:rsidRDefault="00C6701D" w:rsidP="00B36276">
      <w:pPr>
        <w:numPr>
          <w:ilvl w:val="1"/>
          <w:numId w:val="10"/>
        </w:numPr>
        <w:spacing w:after="0" w:line="278" w:lineRule="auto"/>
        <w:rPr>
          <w:rFonts w:cstheme="minorHAnsi"/>
        </w:rPr>
      </w:pPr>
      <w:r w:rsidRPr="00C6701D">
        <w:rPr>
          <w:rFonts w:cstheme="minorHAnsi"/>
        </w:rPr>
        <w:t>Actual drain field location</w:t>
      </w:r>
    </w:p>
    <w:p w14:paraId="5A2B854B" w14:textId="77777777" w:rsidR="00C6701D" w:rsidRPr="00C6701D" w:rsidRDefault="00C6701D" w:rsidP="00B36276">
      <w:pPr>
        <w:numPr>
          <w:ilvl w:val="1"/>
          <w:numId w:val="10"/>
        </w:numPr>
        <w:spacing w:after="0" w:line="278" w:lineRule="auto"/>
        <w:rPr>
          <w:rFonts w:cstheme="minorHAnsi"/>
        </w:rPr>
      </w:pPr>
      <w:r w:rsidRPr="00C6701D">
        <w:rPr>
          <w:rFonts w:cstheme="minorHAnsi"/>
        </w:rPr>
        <w:t>Depths</w:t>
      </w:r>
    </w:p>
    <w:p w14:paraId="52A57B44" w14:textId="77777777" w:rsidR="00C6701D" w:rsidRPr="00C6701D" w:rsidRDefault="00C6701D" w:rsidP="00B36276">
      <w:pPr>
        <w:numPr>
          <w:ilvl w:val="1"/>
          <w:numId w:val="10"/>
        </w:numPr>
        <w:spacing w:after="0" w:line="278" w:lineRule="auto"/>
        <w:rPr>
          <w:rFonts w:cstheme="minorHAnsi"/>
        </w:rPr>
      </w:pPr>
      <w:r w:rsidRPr="00C6701D">
        <w:rPr>
          <w:rFonts w:cstheme="minorHAnsi"/>
        </w:rPr>
        <w:t>Component locations</w:t>
      </w:r>
    </w:p>
    <w:p w14:paraId="3176C48F" w14:textId="77777777" w:rsidR="00C6701D" w:rsidRPr="00C6701D" w:rsidRDefault="00C6701D" w:rsidP="00B36276">
      <w:pPr>
        <w:numPr>
          <w:ilvl w:val="0"/>
          <w:numId w:val="10"/>
        </w:numPr>
        <w:spacing w:line="278" w:lineRule="auto"/>
        <w:rPr>
          <w:rFonts w:cstheme="minorHAnsi"/>
        </w:rPr>
      </w:pPr>
      <w:r w:rsidRPr="00C6701D">
        <w:rPr>
          <w:rFonts w:cstheme="minorHAnsi"/>
        </w:rPr>
        <w:t>Warranty information for installed system</w:t>
      </w:r>
    </w:p>
    <w:p w14:paraId="4B2BA7F0" w14:textId="77777777" w:rsidR="00C6701D" w:rsidRPr="00C6701D" w:rsidRDefault="00C6701D" w:rsidP="00B63DB3">
      <w:pPr>
        <w:spacing w:line="278" w:lineRule="auto"/>
        <w:rPr>
          <w:rFonts w:cstheme="minorHAnsi"/>
          <w:b/>
          <w:bCs/>
        </w:rPr>
      </w:pPr>
      <w:r w:rsidRPr="00C6701D">
        <w:rPr>
          <w:rFonts w:cstheme="minorHAnsi"/>
          <w:b/>
          <w:bCs/>
        </w:rPr>
        <w:t>12. Exclusions (Unless Otherwise Included)</w:t>
      </w:r>
    </w:p>
    <w:p w14:paraId="64D6811F" w14:textId="77777777" w:rsidR="00C6701D" w:rsidRPr="00C6701D" w:rsidRDefault="00C6701D" w:rsidP="00B36276">
      <w:pPr>
        <w:numPr>
          <w:ilvl w:val="0"/>
          <w:numId w:val="11"/>
        </w:numPr>
        <w:spacing w:after="0" w:line="278" w:lineRule="auto"/>
        <w:rPr>
          <w:rFonts w:cstheme="minorHAnsi"/>
        </w:rPr>
      </w:pPr>
      <w:r w:rsidRPr="00C6701D">
        <w:rPr>
          <w:rFonts w:cstheme="minorHAnsi"/>
        </w:rPr>
        <w:t>Engineering or soil testing beyond that required by DOH-PBC</w:t>
      </w:r>
    </w:p>
    <w:p w14:paraId="1424616C" w14:textId="77777777" w:rsidR="00C6701D" w:rsidRPr="00C6701D" w:rsidRDefault="00C6701D" w:rsidP="00B36276">
      <w:pPr>
        <w:numPr>
          <w:ilvl w:val="0"/>
          <w:numId w:val="11"/>
        </w:numPr>
        <w:spacing w:after="0" w:line="278" w:lineRule="auto"/>
        <w:rPr>
          <w:rFonts w:cstheme="minorHAnsi"/>
        </w:rPr>
      </w:pPr>
      <w:r w:rsidRPr="00C6701D">
        <w:rPr>
          <w:rFonts w:cstheme="minorHAnsi"/>
        </w:rPr>
        <w:t>Utility relocation not directly related to septic work</w:t>
      </w:r>
    </w:p>
    <w:p w14:paraId="52BA39EF" w14:textId="77777777" w:rsidR="00C6701D" w:rsidRPr="00C6701D" w:rsidRDefault="00C6701D" w:rsidP="00B36276">
      <w:pPr>
        <w:numPr>
          <w:ilvl w:val="0"/>
          <w:numId w:val="11"/>
        </w:numPr>
        <w:spacing w:after="0" w:line="278" w:lineRule="auto"/>
        <w:rPr>
          <w:rFonts w:cstheme="minorHAnsi"/>
        </w:rPr>
      </w:pPr>
      <w:r w:rsidRPr="00C6701D">
        <w:rPr>
          <w:rFonts w:cstheme="minorHAnsi"/>
        </w:rPr>
        <w:t>Structural building modifications</w:t>
      </w:r>
    </w:p>
    <w:p w14:paraId="4D4D6D86" w14:textId="77777777" w:rsidR="00C6701D" w:rsidRPr="00C6701D" w:rsidRDefault="00C6701D" w:rsidP="00B36276">
      <w:pPr>
        <w:numPr>
          <w:ilvl w:val="0"/>
          <w:numId w:val="11"/>
        </w:numPr>
        <w:spacing w:line="278" w:lineRule="auto"/>
        <w:rPr>
          <w:rFonts w:cstheme="minorHAnsi"/>
        </w:rPr>
      </w:pPr>
      <w:r w:rsidRPr="00C6701D">
        <w:rPr>
          <w:rFonts w:cstheme="minorHAnsi"/>
        </w:rPr>
        <w:t>Environmental remediation unrelated to septic system</w:t>
      </w:r>
    </w:p>
    <w:p w14:paraId="2E6F9681" w14:textId="77777777" w:rsidR="00C6701D" w:rsidRPr="00C6701D" w:rsidRDefault="00C6701D" w:rsidP="00B63DB3">
      <w:pPr>
        <w:spacing w:line="278" w:lineRule="auto"/>
        <w:rPr>
          <w:rFonts w:cstheme="minorHAnsi"/>
          <w:b/>
          <w:bCs/>
        </w:rPr>
      </w:pPr>
      <w:r w:rsidRPr="00C6701D">
        <w:rPr>
          <w:rFonts w:cstheme="minorHAnsi"/>
          <w:b/>
          <w:bCs/>
        </w:rPr>
        <w:t>13. Assumptions and Clarifications</w:t>
      </w:r>
    </w:p>
    <w:p w14:paraId="09EDB120" w14:textId="77777777" w:rsidR="00C6701D" w:rsidRPr="00C6701D" w:rsidRDefault="00C6701D" w:rsidP="00B36276">
      <w:pPr>
        <w:numPr>
          <w:ilvl w:val="0"/>
          <w:numId w:val="12"/>
        </w:numPr>
        <w:spacing w:after="0" w:line="278" w:lineRule="auto"/>
        <w:rPr>
          <w:rFonts w:cstheme="minorHAnsi"/>
        </w:rPr>
      </w:pPr>
      <w:r w:rsidRPr="00C6701D">
        <w:rPr>
          <w:rFonts w:cstheme="minorHAnsi"/>
        </w:rPr>
        <w:t>Construction sequencing shall be approved prior to initiating work</w:t>
      </w:r>
    </w:p>
    <w:p w14:paraId="7EB0DF6E" w14:textId="77777777" w:rsidR="00C6701D" w:rsidRPr="00C6701D" w:rsidRDefault="00C6701D" w:rsidP="00B36276">
      <w:pPr>
        <w:numPr>
          <w:ilvl w:val="0"/>
          <w:numId w:val="12"/>
        </w:numPr>
        <w:spacing w:after="0" w:line="278" w:lineRule="auto"/>
        <w:rPr>
          <w:rFonts w:cstheme="minorHAnsi"/>
        </w:rPr>
      </w:pPr>
      <w:r w:rsidRPr="00C6701D">
        <w:rPr>
          <w:rFonts w:cstheme="minorHAnsi"/>
        </w:rPr>
        <w:t>Any unforeseen conditions shall be reported immediately to the Owner</w:t>
      </w:r>
    </w:p>
    <w:p w14:paraId="627871C0" w14:textId="77777777" w:rsidR="00C6701D" w:rsidRPr="00C6701D" w:rsidRDefault="00C6701D" w:rsidP="00B36276">
      <w:pPr>
        <w:numPr>
          <w:ilvl w:val="0"/>
          <w:numId w:val="12"/>
        </w:numPr>
        <w:spacing w:line="278" w:lineRule="auto"/>
        <w:rPr>
          <w:rFonts w:cstheme="minorHAnsi"/>
        </w:rPr>
      </w:pPr>
      <w:r w:rsidRPr="00C6701D">
        <w:rPr>
          <w:rFonts w:cstheme="minorHAnsi"/>
        </w:rPr>
        <w:t>Contractor is responsible for protecting all existing utilities and structures</w:t>
      </w:r>
    </w:p>
    <w:p w14:paraId="336C5C6C" w14:textId="77777777" w:rsidR="00C6701D" w:rsidRPr="00C6701D" w:rsidRDefault="00C6701D" w:rsidP="00B63DB3">
      <w:pPr>
        <w:spacing w:line="278" w:lineRule="auto"/>
        <w:rPr>
          <w:rFonts w:cstheme="minorHAnsi"/>
          <w:b/>
          <w:bCs/>
        </w:rPr>
      </w:pPr>
      <w:r w:rsidRPr="00C6701D">
        <w:rPr>
          <w:rFonts w:cstheme="minorHAnsi"/>
          <w:b/>
          <w:bCs/>
        </w:rPr>
        <w:t>14. General Conditions</w:t>
      </w:r>
    </w:p>
    <w:p w14:paraId="5F227320" w14:textId="77777777" w:rsidR="00C6701D" w:rsidRPr="00C6701D" w:rsidRDefault="00C6701D" w:rsidP="00B63DB3">
      <w:pPr>
        <w:spacing w:line="278" w:lineRule="auto"/>
        <w:rPr>
          <w:rFonts w:cstheme="minorHAnsi"/>
          <w:b/>
          <w:bCs/>
        </w:rPr>
      </w:pPr>
      <w:r w:rsidRPr="00C6701D">
        <w:rPr>
          <w:rFonts w:cstheme="minorHAnsi"/>
          <w:b/>
          <w:bCs/>
        </w:rPr>
        <w:t>14.1 Project Management and Supervision</w:t>
      </w:r>
    </w:p>
    <w:p w14:paraId="47A76EF0" w14:textId="77777777" w:rsidR="00C6701D" w:rsidRPr="00C6701D" w:rsidRDefault="00C6701D" w:rsidP="00B36276">
      <w:pPr>
        <w:numPr>
          <w:ilvl w:val="0"/>
          <w:numId w:val="13"/>
        </w:numPr>
        <w:spacing w:after="0" w:line="278" w:lineRule="auto"/>
        <w:rPr>
          <w:rFonts w:cstheme="minorHAnsi"/>
        </w:rPr>
      </w:pPr>
      <w:r w:rsidRPr="00C6701D">
        <w:rPr>
          <w:rFonts w:cstheme="minorHAnsi"/>
        </w:rPr>
        <w:t>Contractor shall provide on</w:t>
      </w:r>
      <w:r w:rsidRPr="00C6701D">
        <w:rPr>
          <w:rFonts w:cstheme="minorHAnsi"/>
        </w:rPr>
        <w:noBreakHyphen/>
        <w:t xml:space="preserve">site supervision as required to coordinate: </w:t>
      </w:r>
    </w:p>
    <w:p w14:paraId="7D57BEA2" w14:textId="77777777" w:rsidR="00C6701D" w:rsidRPr="00C6701D" w:rsidRDefault="00C6701D" w:rsidP="00B36276">
      <w:pPr>
        <w:numPr>
          <w:ilvl w:val="1"/>
          <w:numId w:val="13"/>
        </w:numPr>
        <w:spacing w:after="0" w:line="278" w:lineRule="auto"/>
        <w:rPr>
          <w:rFonts w:cstheme="minorHAnsi"/>
        </w:rPr>
      </w:pPr>
      <w:r w:rsidRPr="00C6701D">
        <w:rPr>
          <w:rFonts w:cstheme="minorHAnsi"/>
        </w:rPr>
        <w:t>Health Department inspections</w:t>
      </w:r>
    </w:p>
    <w:p w14:paraId="2A3937B3" w14:textId="77777777" w:rsidR="00C6701D" w:rsidRPr="00C6701D" w:rsidRDefault="00C6701D" w:rsidP="00B36276">
      <w:pPr>
        <w:numPr>
          <w:ilvl w:val="1"/>
          <w:numId w:val="13"/>
        </w:numPr>
        <w:spacing w:after="0" w:line="278" w:lineRule="auto"/>
        <w:rPr>
          <w:rFonts w:cstheme="minorHAnsi"/>
        </w:rPr>
      </w:pPr>
      <w:r w:rsidRPr="00C6701D">
        <w:rPr>
          <w:rFonts w:cstheme="minorHAnsi"/>
        </w:rPr>
        <w:t>Village inspections</w:t>
      </w:r>
    </w:p>
    <w:p w14:paraId="701AA8C3" w14:textId="77777777" w:rsidR="00C6701D" w:rsidRPr="00C6701D" w:rsidRDefault="00C6701D" w:rsidP="00B36276">
      <w:pPr>
        <w:numPr>
          <w:ilvl w:val="1"/>
          <w:numId w:val="13"/>
        </w:numPr>
        <w:spacing w:after="0" w:line="278" w:lineRule="auto"/>
        <w:rPr>
          <w:rFonts w:cstheme="minorHAnsi"/>
        </w:rPr>
      </w:pPr>
      <w:r w:rsidRPr="00C6701D">
        <w:rPr>
          <w:rFonts w:cstheme="minorHAnsi"/>
        </w:rPr>
        <w:t>Sequencing of temporary and permanent septic work</w:t>
      </w:r>
    </w:p>
    <w:p w14:paraId="49C93FC5" w14:textId="77777777" w:rsidR="00C6701D" w:rsidRPr="00C6701D" w:rsidRDefault="00C6701D" w:rsidP="00B36276">
      <w:pPr>
        <w:numPr>
          <w:ilvl w:val="0"/>
          <w:numId w:val="13"/>
        </w:numPr>
        <w:spacing w:line="278" w:lineRule="auto"/>
        <w:rPr>
          <w:rFonts w:cstheme="minorHAnsi"/>
        </w:rPr>
      </w:pPr>
      <w:r w:rsidRPr="00C6701D">
        <w:rPr>
          <w:rFonts w:cstheme="minorHAnsi"/>
        </w:rPr>
        <w:t>Superintendent shall be experienced with Florida septic systems and Health Department requirements.</w:t>
      </w:r>
    </w:p>
    <w:p w14:paraId="456B751C" w14:textId="77777777" w:rsidR="00C6701D" w:rsidRPr="00C6701D" w:rsidRDefault="00C6701D" w:rsidP="00B63DB3">
      <w:pPr>
        <w:spacing w:line="278" w:lineRule="auto"/>
        <w:rPr>
          <w:rFonts w:cstheme="minorHAnsi"/>
          <w:b/>
          <w:bCs/>
        </w:rPr>
      </w:pPr>
      <w:r w:rsidRPr="00C6701D">
        <w:rPr>
          <w:rFonts w:cstheme="minorHAnsi"/>
          <w:b/>
          <w:bCs/>
        </w:rPr>
        <w:t>14.2 Construction Schedule and Phasing</w:t>
      </w:r>
    </w:p>
    <w:p w14:paraId="46789926" w14:textId="77777777" w:rsidR="00C6701D" w:rsidRPr="00C6701D" w:rsidRDefault="00C6701D" w:rsidP="00B36276">
      <w:pPr>
        <w:numPr>
          <w:ilvl w:val="0"/>
          <w:numId w:val="14"/>
        </w:numPr>
        <w:spacing w:after="0" w:line="278" w:lineRule="auto"/>
        <w:rPr>
          <w:rFonts w:cstheme="minorHAnsi"/>
        </w:rPr>
      </w:pPr>
      <w:r w:rsidRPr="00C6701D">
        <w:rPr>
          <w:rFonts w:cstheme="minorHAnsi"/>
        </w:rPr>
        <w:t xml:space="preserve">Contractor shall submit a construction sequence that: </w:t>
      </w:r>
    </w:p>
    <w:p w14:paraId="1B9828D0" w14:textId="77777777" w:rsidR="00C6701D" w:rsidRPr="00C6701D" w:rsidRDefault="00C6701D" w:rsidP="00B36276">
      <w:pPr>
        <w:numPr>
          <w:ilvl w:val="1"/>
          <w:numId w:val="14"/>
        </w:numPr>
        <w:spacing w:after="0" w:line="278" w:lineRule="auto"/>
        <w:rPr>
          <w:rFonts w:cstheme="minorHAnsi"/>
        </w:rPr>
      </w:pPr>
      <w:r w:rsidRPr="00C6701D">
        <w:rPr>
          <w:rFonts w:cstheme="minorHAnsi"/>
        </w:rPr>
        <w:t>Maintains continuous sanitary service</w:t>
      </w:r>
    </w:p>
    <w:p w14:paraId="37627D84" w14:textId="77777777" w:rsidR="00C6701D" w:rsidRPr="00C6701D" w:rsidRDefault="00C6701D" w:rsidP="00B36276">
      <w:pPr>
        <w:numPr>
          <w:ilvl w:val="1"/>
          <w:numId w:val="14"/>
        </w:numPr>
        <w:spacing w:after="0" w:line="278" w:lineRule="auto"/>
        <w:rPr>
          <w:rFonts w:cstheme="minorHAnsi"/>
        </w:rPr>
      </w:pPr>
      <w:r w:rsidRPr="00C6701D">
        <w:rPr>
          <w:rFonts w:cstheme="minorHAnsi"/>
        </w:rPr>
        <w:t>Minimizes downtime, odors, and disruption to occupants</w:t>
      </w:r>
    </w:p>
    <w:p w14:paraId="58761581" w14:textId="77777777" w:rsidR="00C6701D" w:rsidRPr="00C6701D" w:rsidRDefault="00C6701D" w:rsidP="00B36276">
      <w:pPr>
        <w:numPr>
          <w:ilvl w:val="1"/>
          <w:numId w:val="14"/>
        </w:numPr>
        <w:spacing w:after="0" w:line="278" w:lineRule="auto"/>
        <w:rPr>
          <w:rFonts w:cstheme="minorHAnsi"/>
        </w:rPr>
      </w:pPr>
      <w:r w:rsidRPr="00C6701D">
        <w:rPr>
          <w:rFonts w:cstheme="minorHAnsi"/>
        </w:rPr>
        <w:t>Identifies critical inspection hold points</w:t>
      </w:r>
    </w:p>
    <w:p w14:paraId="4523ECED" w14:textId="77777777" w:rsidR="00C6701D" w:rsidRPr="00C6701D" w:rsidRDefault="00C6701D" w:rsidP="00B36276">
      <w:pPr>
        <w:numPr>
          <w:ilvl w:val="0"/>
          <w:numId w:val="14"/>
        </w:numPr>
        <w:spacing w:line="278" w:lineRule="auto"/>
        <w:rPr>
          <w:rFonts w:cstheme="minorHAnsi"/>
        </w:rPr>
      </w:pPr>
      <w:r w:rsidRPr="00C6701D">
        <w:rPr>
          <w:rFonts w:cstheme="minorHAnsi"/>
        </w:rPr>
        <w:t>Work shall be phased to keep the existing septic system or approved temporary system operational until final approval of the new drain field.</w:t>
      </w:r>
    </w:p>
    <w:p w14:paraId="09DBD690" w14:textId="77777777" w:rsidR="00C6701D" w:rsidRPr="00C6701D" w:rsidRDefault="00C6701D" w:rsidP="00B63DB3">
      <w:pPr>
        <w:spacing w:line="278" w:lineRule="auto"/>
        <w:rPr>
          <w:rFonts w:cstheme="minorHAnsi"/>
          <w:b/>
          <w:bCs/>
        </w:rPr>
      </w:pPr>
      <w:r w:rsidRPr="00C6701D">
        <w:rPr>
          <w:rFonts w:cstheme="minorHAnsi"/>
          <w:b/>
          <w:bCs/>
        </w:rPr>
        <w:t>14.3 Site Access and Protection</w:t>
      </w:r>
    </w:p>
    <w:p w14:paraId="51C31932" w14:textId="77777777" w:rsidR="00C6701D" w:rsidRPr="00C6701D" w:rsidRDefault="00C6701D" w:rsidP="00B36276">
      <w:pPr>
        <w:numPr>
          <w:ilvl w:val="0"/>
          <w:numId w:val="15"/>
        </w:numPr>
        <w:spacing w:after="0" w:line="278" w:lineRule="auto"/>
        <w:rPr>
          <w:rFonts w:cstheme="minorHAnsi"/>
        </w:rPr>
      </w:pPr>
      <w:r w:rsidRPr="00C6701D">
        <w:rPr>
          <w:rFonts w:cstheme="minorHAnsi"/>
        </w:rPr>
        <w:t xml:space="preserve">Contractor shall: </w:t>
      </w:r>
    </w:p>
    <w:p w14:paraId="44AA668F" w14:textId="77777777" w:rsidR="00C6701D" w:rsidRPr="00C6701D" w:rsidRDefault="00C6701D" w:rsidP="00B36276">
      <w:pPr>
        <w:numPr>
          <w:ilvl w:val="1"/>
          <w:numId w:val="15"/>
        </w:numPr>
        <w:spacing w:after="0" w:line="278" w:lineRule="auto"/>
        <w:rPr>
          <w:rFonts w:cstheme="minorHAnsi"/>
        </w:rPr>
      </w:pPr>
      <w:r w:rsidRPr="00C6701D">
        <w:rPr>
          <w:rFonts w:cstheme="minorHAnsi"/>
        </w:rPr>
        <w:t>Protect existing structures, utilities, paving, landscaping, and improvements</w:t>
      </w:r>
    </w:p>
    <w:p w14:paraId="582D5C28" w14:textId="77777777" w:rsidR="00C6701D" w:rsidRPr="00C6701D" w:rsidRDefault="00C6701D" w:rsidP="00B36276">
      <w:pPr>
        <w:numPr>
          <w:ilvl w:val="1"/>
          <w:numId w:val="15"/>
        </w:numPr>
        <w:spacing w:after="0" w:line="278" w:lineRule="auto"/>
        <w:rPr>
          <w:rFonts w:cstheme="minorHAnsi"/>
        </w:rPr>
      </w:pPr>
      <w:r w:rsidRPr="00C6701D">
        <w:rPr>
          <w:rFonts w:cstheme="minorHAnsi"/>
        </w:rPr>
        <w:t>Maintain safe ingress and egress for occupants at all times</w:t>
      </w:r>
    </w:p>
    <w:p w14:paraId="5F354D0F" w14:textId="77777777" w:rsidR="00C6701D" w:rsidRPr="00C6701D" w:rsidRDefault="00C6701D" w:rsidP="00B36276">
      <w:pPr>
        <w:numPr>
          <w:ilvl w:val="1"/>
          <w:numId w:val="15"/>
        </w:numPr>
        <w:spacing w:line="278" w:lineRule="auto"/>
        <w:rPr>
          <w:rFonts w:cstheme="minorHAnsi"/>
        </w:rPr>
      </w:pPr>
      <w:r w:rsidRPr="00C6701D">
        <w:rPr>
          <w:rFonts w:cstheme="minorHAnsi"/>
        </w:rPr>
        <w:t>Install temporary fencing, barricades, and signage as required for site safety</w:t>
      </w:r>
    </w:p>
    <w:p w14:paraId="1ADA332F" w14:textId="77777777" w:rsidR="00C6701D" w:rsidRPr="00C6701D" w:rsidRDefault="00C6701D" w:rsidP="00B63DB3">
      <w:pPr>
        <w:spacing w:line="278" w:lineRule="auto"/>
        <w:rPr>
          <w:rFonts w:cstheme="minorHAnsi"/>
          <w:b/>
          <w:bCs/>
        </w:rPr>
      </w:pPr>
      <w:r w:rsidRPr="00C6701D">
        <w:rPr>
          <w:rFonts w:cstheme="minorHAnsi"/>
          <w:b/>
          <w:bCs/>
        </w:rPr>
        <w:lastRenderedPageBreak/>
        <w:t>14.4 Utility Coordination</w:t>
      </w:r>
    </w:p>
    <w:p w14:paraId="3FEA59C8" w14:textId="77777777" w:rsidR="00C6701D" w:rsidRPr="00C6701D" w:rsidRDefault="00C6701D" w:rsidP="00B36276">
      <w:pPr>
        <w:numPr>
          <w:ilvl w:val="0"/>
          <w:numId w:val="16"/>
        </w:numPr>
        <w:spacing w:after="0" w:line="278" w:lineRule="auto"/>
        <w:rPr>
          <w:rFonts w:cstheme="minorHAnsi"/>
        </w:rPr>
      </w:pPr>
      <w:r w:rsidRPr="00C6701D">
        <w:rPr>
          <w:rFonts w:cstheme="minorHAnsi"/>
        </w:rPr>
        <w:t>Contractor shall verify and protect all underground utilities.</w:t>
      </w:r>
    </w:p>
    <w:p w14:paraId="1C8320FB" w14:textId="77777777" w:rsidR="00C6701D" w:rsidRPr="00C6701D" w:rsidRDefault="00C6701D" w:rsidP="00B36276">
      <w:pPr>
        <w:numPr>
          <w:ilvl w:val="0"/>
          <w:numId w:val="16"/>
        </w:numPr>
        <w:spacing w:line="278" w:lineRule="auto"/>
        <w:rPr>
          <w:rFonts w:cstheme="minorHAnsi"/>
        </w:rPr>
      </w:pPr>
      <w:r w:rsidRPr="00C6701D">
        <w:rPr>
          <w:rFonts w:cstheme="minorHAnsi"/>
        </w:rPr>
        <w:t>Any damage caused to utilities by Contractor operations shall be repaired at Contractor’s expense.</w:t>
      </w:r>
    </w:p>
    <w:p w14:paraId="05CA561B" w14:textId="77777777" w:rsidR="00C6701D" w:rsidRPr="00C6701D" w:rsidRDefault="00C6701D" w:rsidP="00B63DB3">
      <w:pPr>
        <w:spacing w:line="278" w:lineRule="auto"/>
        <w:rPr>
          <w:rFonts w:cstheme="minorHAnsi"/>
          <w:b/>
          <w:bCs/>
        </w:rPr>
      </w:pPr>
      <w:r w:rsidRPr="00C6701D">
        <w:rPr>
          <w:rFonts w:cstheme="minorHAnsi"/>
          <w:b/>
          <w:bCs/>
        </w:rPr>
        <w:t>14.5 Safety and Environmental Controls</w:t>
      </w:r>
    </w:p>
    <w:p w14:paraId="3E55F797" w14:textId="77777777" w:rsidR="00C6701D" w:rsidRPr="00C6701D" w:rsidRDefault="00C6701D" w:rsidP="00B36276">
      <w:pPr>
        <w:numPr>
          <w:ilvl w:val="0"/>
          <w:numId w:val="17"/>
        </w:numPr>
        <w:spacing w:after="0" w:line="278" w:lineRule="auto"/>
        <w:rPr>
          <w:rFonts w:cstheme="minorHAnsi"/>
        </w:rPr>
      </w:pPr>
      <w:r w:rsidRPr="00C6701D">
        <w:rPr>
          <w:rFonts w:cstheme="minorHAnsi"/>
        </w:rPr>
        <w:t>Comply with all OSHA, local, and state safety requirements.</w:t>
      </w:r>
    </w:p>
    <w:p w14:paraId="03083506" w14:textId="77777777" w:rsidR="00C6701D" w:rsidRPr="00C6701D" w:rsidRDefault="00C6701D" w:rsidP="00B36276">
      <w:pPr>
        <w:numPr>
          <w:ilvl w:val="0"/>
          <w:numId w:val="17"/>
        </w:numPr>
        <w:spacing w:after="0" w:line="278" w:lineRule="auto"/>
        <w:rPr>
          <w:rFonts w:cstheme="minorHAnsi"/>
        </w:rPr>
      </w:pPr>
      <w:r w:rsidRPr="00C6701D">
        <w:rPr>
          <w:rFonts w:cstheme="minorHAnsi"/>
        </w:rPr>
        <w:t>Provide erosion control and sediment protection where required (silt fence around work area, inlet protection, turbidity barrier, construction entrance/soil tracking, etc.)</w:t>
      </w:r>
    </w:p>
    <w:p w14:paraId="6CE6E07F" w14:textId="77777777" w:rsidR="00C6701D" w:rsidRPr="00C6701D" w:rsidRDefault="00C6701D" w:rsidP="00B36276">
      <w:pPr>
        <w:numPr>
          <w:ilvl w:val="0"/>
          <w:numId w:val="17"/>
        </w:numPr>
        <w:spacing w:line="278" w:lineRule="auto"/>
        <w:rPr>
          <w:rFonts w:cstheme="minorHAnsi"/>
        </w:rPr>
      </w:pPr>
      <w:r w:rsidRPr="00C6701D">
        <w:rPr>
          <w:rFonts w:cstheme="minorHAnsi"/>
        </w:rPr>
        <w:t>Maintain a clean, sanitary jobsite at all times.</w:t>
      </w:r>
    </w:p>
    <w:p w14:paraId="4B509D54" w14:textId="77777777" w:rsidR="00C6701D" w:rsidRPr="00C6701D" w:rsidRDefault="00C6701D" w:rsidP="00B63DB3">
      <w:pPr>
        <w:spacing w:line="278" w:lineRule="auto"/>
        <w:rPr>
          <w:rFonts w:cstheme="minorHAnsi"/>
          <w:b/>
          <w:bCs/>
        </w:rPr>
      </w:pPr>
      <w:r w:rsidRPr="00C6701D">
        <w:rPr>
          <w:rFonts w:cstheme="minorHAnsi"/>
          <w:b/>
          <w:bCs/>
        </w:rPr>
        <w:t>14.6 Inspections and Coordination</w:t>
      </w:r>
    </w:p>
    <w:p w14:paraId="6EB088F0" w14:textId="77777777" w:rsidR="00C6701D" w:rsidRPr="00C6701D" w:rsidRDefault="00C6701D" w:rsidP="00B36276">
      <w:pPr>
        <w:numPr>
          <w:ilvl w:val="0"/>
          <w:numId w:val="18"/>
        </w:numPr>
        <w:spacing w:after="0" w:line="278" w:lineRule="auto"/>
        <w:rPr>
          <w:rFonts w:cstheme="minorHAnsi"/>
        </w:rPr>
      </w:pPr>
      <w:r w:rsidRPr="00C6701D">
        <w:rPr>
          <w:rFonts w:cstheme="minorHAnsi"/>
        </w:rPr>
        <w:t xml:space="preserve">Contractor shall: </w:t>
      </w:r>
    </w:p>
    <w:p w14:paraId="05824ED6" w14:textId="77777777" w:rsidR="00C6701D" w:rsidRPr="00C6701D" w:rsidRDefault="00C6701D" w:rsidP="00B36276">
      <w:pPr>
        <w:numPr>
          <w:ilvl w:val="1"/>
          <w:numId w:val="18"/>
        </w:numPr>
        <w:spacing w:after="0" w:line="278" w:lineRule="auto"/>
        <w:rPr>
          <w:rFonts w:cstheme="minorHAnsi"/>
        </w:rPr>
      </w:pPr>
      <w:r w:rsidRPr="00C6701D">
        <w:rPr>
          <w:rFonts w:cstheme="minorHAnsi"/>
        </w:rPr>
        <w:t>Schedule and attend all Health Department and Village inspections</w:t>
      </w:r>
    </w:p>
    <w:p w14:paraId="73170DBA" w14:textId="77777777" w:rsidR="00C6701D" w:rsidRPr="00C6701D" w:rsidRDefault="00C6701D" w:rsidP="00B36276">
      <w:pPr>
        <w:numPr>
          <w:ilvl w:val="1"/>
          <w:numId w:val="18"/>
        </w:numPr>
        <w:spacing w:after="0" w:line="278" w:lineRule="auto"/>
        <w:rPr>
          <w:rFonts w:cstheme="minorHAnsi"/>
        </w:rPr>
      </w:pPr>
      <w:r w:rsidRPr="00C6701D">
        <w:rPr>
          <w:rFonts w:cstheme="minorHAnsi"/>
        </w:rPr>
        <w:t>Correct deficiencies identified by inspectors at no additional cost</w:t>
      </w:r>
    </w:p>
    <w:p w14:paraId="56769C4B" w14:textId="77777777" w:rsidR="00C6701D" w:rsidRPr="00C6701D" w:rsidRDefault="00C6701D" w:rsidP="00B36276">
      <w:pPr>
        <w:numPr>
          <w:ilvl w:val="1"/>
          <w:numId w:val="18"/>
        </w:numPr>
        <w:spacing w:line="278" w:lineRule="auto"/>
        <w:rPr>
          <w:rFonts w:cstheme="minorHAnsi"/>
        </w:rPr>
      </w:pPr>
      <w:r w:rsidRPr="00C6701D">
        <w:rPr>
          <w:rFonts w:cstheme="minorHAnsi"/>
        </w:rPr>
        <w:t>Provide advance notice of inspections to the Owner or Owner’s representative</w:t>
      </w:r>
    </w:p>
    <w:p w14:paraId="6069DEF0" w14:textId="77777777" w:rsidR="00C6701D" w:rsidRPr="00C6701D" w:rsidRDefault="00C6701D" w:rsidP="00B63DB3">
      <w:pPr>
        <w:spacing w:line="278" w:lineRule="auto"/>
        <w:rPr>
          <w:rFonts w:cstheme="minorHAnsi"/>
          <w:b/>
          <w:bCs/>
        </w:rPr>
      </w:pPr>
      <w:r w:rsidRPr="00C6701D">
        <w:rPr>
          <w:rFonts w:cstheme="minorHAnsi"/>
          <w:b/>
          <w:bCs/>
        </w:rPr>
        <w:t>14.7 Submittals and Close</w:t>
      </w:r>
      <w:r w:rsidRPr="00C6701D">
        <w:rPr>
          <w:rFonts w:cstheme="minorHAnsi"/>
          <w:b/>
          <w:bCs/>
        </w:rPr>
        <w:noBreakHyphen/>
        <w:t>Out</w:t>
      </w:r>
    </w:p>
    <w:p w14:paraId="589A74C7" w14:textId="77777777" w:rsidR="00C6701D" w:rsidRPr="00C6701D" w:rsidRDefault="00C6701D" w:rsidP="00B63DB3">
      <w:pPr>
        <w:spacing w:after="0" w:line="278" w:lineRule="auto"/>
        <w:rPr>
          <w:rFonts w:cstheme="minorHAnsi"/>
        </w:rPr>
      </w:pPr>
      <w:r w:rsidRPr="00C6701D">
        <w:rPr>
          <w:rFonts w:cstheme="minorHAnsi"/>
        </w:rPr>
        <w:t>The Contractor shall deliver:</w:t>
      </w:r>
    </w:p>
    <w:p w14:paraId="387EDD18" w14:textId="77777777" w:rsidR="00C6701D" w:rsidRPr="00C6701D" w:rsidRDefault="00C6701D" w:rsidP="00B36276">
      <w:pPr>
        <w:numPr>
          <w:ilvl w:val="0"/>
          <w:numId w:val="19"/>
        </w:numPr>
        <w:spacing w:after="0" w:line="278" w:lineRule="auto"/>
        <w:rPr>
          <w:rFonts w:cstheme="minorHAnsi"/>
        </w:rPr>
      </w:pPr>
      <w:r w:rsidRPr="00C6701D">
        <w:rPr>
          <w:rFonts w:cstheme="minorHAnsi"/>
        </w:rPr>
        <w:t>Approved permits and inspection closeout documentation</w:t>
      </w:r>
    </w:p>
    <w:p w14:paraId="75F4C3A6" w14:textId="77777777" w:rsidR="00C6701D" w:rsidRPr="00C6701D" w:rsidRDefault="00C6701D" w:rsidP="00B36276">
      <w:pPr>
        <w:numPr>
          <w:ilvl w:val="0"/>
          <w:numId w:val="19"/>
        </w:numPr>
        <w:spacing w:after="0" w:line="278" w:lineRule="auto"/>
        <w:rPr>
          <w:rFonts w:cstheme="minorHAnsi"/>
        </w:rPr>
      </w:pPr>
      <w:r w:rsidRPr="00C6701D">
        <w:rPr>
          <w:rFonts w:cstheme="minorHAnsi"/>
        </w:rPr>
        <w:t>Final Health Department approval documentation</w:t>
      </w:r>
    </w:p>
    <w:p w14:paraId="4A02A0A7" w14:textId="77777777" w:rsidR="00C6701D" w:rsidRPr="00C6701D" w:rsidRDefault="00C6701D" w:rsidP="00B36276">
      <w:pPr>
        <w:numPr>
          <w:ilvl w:val="0"/>
          <w:numId w:val="19"/>
        </w:numPr>
        <w:spacing w:after="0" w:line="278" w:lineRule="auto"/>
        <w:rPr>
          <w:rFonts w:cstheme="minorHAnsi"/>
        </w:rPr>
      </w:pPr>
      <w:r w:rsidRPr="00C6701D">
        <w:rPr>
          <w:rFonts w:cstheme="minorHAnsi"/>
        </w:rPr>
        <w:t>As</w:t>
      </w:r>
      <w:r w:rsidRPr="00C6701D">
        <w:rPr>
          <w:rFonts w:cstheme="minorHAnsi"/>
        </w:rPr>
        <w:noBreakHyphen/>
        <w:t xml:space="preserve">built drawing showing: </w:t>
      </w:r>
    </w:p>
    <w:p w14:paraId="61DA0F7E" w14:textId="77777777" w:rsidR="00C6701D" w:rsidRPr="00C6701D" w:rsidRDefault="00C6701D" w:rsidP="00B36276">
      <w:pPr>
        <w:numPr>
          <w:ilvl w:val="1"/>
          <w:numId w:val="19"/>
        </w:numPr>
        <w:spacing w:after="0" w:line="278" w:lineRule="auto"/>
        <w:rPr>
          <w:rFonts w:cstheme="minorHAnsi"/>
        </w:rPr>
      </w:pPr>
      <w:r w:rsidRPr="00C6701D">
        <w:rPr>
          <w:rFonts w:cstheme="minorHAnsi"/>
        </w:rPr>
        <w:t>Drain field layout</w:t>
      </w:r>
    </w:p>
    <w:p w14:paraId="0591330A" w14:textId="77777777" w:rsidR="00C6701D" w:rsidRPr="00C6701D" w:rsidRDefault="00C6701D" w:rsidP="00B36276">
      <w:pPr>
        <w:numPr>
          <w:ilvl w:val="1"/>
          <w:numId w:val="19"/>
        </w:numPr>
        <w:spacing w:after="0" w:line="278" w:lineRule="auto"/>
        <w:rPr>
          <w:rFonts w:cstheme="minorHAnsi"/>
        </w:rPr>
      </w:pPr>
      <w:r w:rsidRPr="00C6701D">
        <w:rPr>
          <w:rFonts w:cstheme="minorHAnsi"/>
        </w:rPr>
        <w:t>Depths and elevations</w:t>
      </w:r>
    </w:p>
    <w:p w14:paraId="2E5FA714" w14:textId="77777777" w:rsidR="00C6701D" w:rsidRPr="00C6701D" w:rsidRDefault="00C6701D" w:rsidP="00B36276">
      <w:pPr>
        <w:numPr>
          <w:ilvl w:val="1"/>
          <w:numId w:val="19"/>
        </w:numPr>
        <w:spacing w:after="0" w:line="278" w:lineRule="auto"/>
        <w:rPr>
          <w:rFonts w:cstheme="minorHAnsi"/>
        </w:rPr>
      </w:pPr>
      <w:r w:rsidRPr="00C6701D">
        <w:rPr>
          <w:rFonts w:cstheme="minorHAnsi"/>
        </w:rPr>
        <w:t>Septic system components</w:t>
      </w:r>
    </w:p>
    <w:p w14:paraId="269976B2" w14:textId="77777777" w:rsidR="00C6701D" w:rsidRPr="00C6701D" w:rsidRDefault="00C6701D" w:rsidP="00B36276">
      <w:pPr>
        <w:numPr>
          <w:ilvl w:val="0"/>
          <w:numId w:val="19"/>
        </w:numPr>
        <w:spacing w:line="278" w:lineRule="auto"/>
        <w:rPr>
          <w:rFonts w:cstheme="minorHAnsi"/>
        </w:rPr>
      </w:pPr>
      <w:r w:rsidRPr="00C6701D">
        <w:rPr>
          <w:rFonts w:cstheme="minorHAnsi"/>
        </w:rPr>
        <w:t>Warranty information and maintenance recommendations</w:t>
      </w:r>
    </w:p>
    <w:p w14:paraId="76CE2AA4" w14:textId="77777777" w:rsidR="00C6701D" w:rsidRPr="00C6701D" w:rsidRDefault="00C6701D" w:rsidP="00B63DB3">
      <w:pPr>
        <w:spacing w:line="278" w:lineRule="auto"/>
        <w:rPr>
          <w:rFonts w:cstheme="minorHAnsi"/>
          <w:b/>
          <w:bCs/>
        </w:rPr>
      </w:pPr>
      <w:r w:rsidRPr="00C6701D">
        <w:rPr>
          <w:rFonts w:cstheme="minorHAnsi"/>
          <w:b/>
          <w:bCs/>
        </w:rPr>
        <w:t>14.8 Changes and Unknown Conditions</w:t>
      </w:r>
    </w:p>
    <w:p w14:paraId="5E46D3D5" w14:textId="77777777" w:rsidR="00C6701D" w:rsidRPr="00C6701D" w:rsidRDefault="00C6701D" w:rsidP="00B36276">
      <w:pPr>
        <w:numPr>
          <w:ilvl w:val="0"/>
          <w:numId w:val="20"/>
        </w:numPr>
        <w:spacing w:after="0" w:line="278" w:lineRule="auto"/>
        <w:rPr>
          <w:rFonts w:cstheme="minorHAnsi"/>
        </w:rPr>
      </w:pPr>
      <w:r w:rsidRPr="00C6701D">
        <w:rPr>
          <w:rFonts w:cstheme="minorHAnsi"/>
        </w:rPr>
        <w:t>Any concealed or unknown conditions differing materially from typical septic construction shall be reported immediately.</w:t>
      </w:r>
    </w:p>
    <w:p w14:paraId="5E396EC4" w14:textId="77777777" w:rsidR="00C6701D" w:rsidRPr="00C6701D" w:rsidRDefault="00C6701D" w:rsidP="00B36276">
      <w:pPr>
        <w:numPr>
          <w:ilvl w:val="0"/>
          <w:numId w:val="20"/>
        </w:numPr>
        <w:spacing w:line="278" w:lineRule="auto"/>
        <w:rPr>
          <w:rFonts w:cstheme="minorHAnsi"/>
        </w:rPr>
      </w:pPr>
      <w:r w:rsidRPr="00C6701D">
        <w:rPr>
          <w:rFonts w:cstheme="minorHAnsi"/>
        </w:rPr>
        <w:t>No change in scope or price shall occur without written authorization, except for emergency sanitary protection measures.</w:t>
      </w:r>
    </w:p>
    <w:p w14:paraId="30F1ED20" w14:textId="77777777" w:rsidR="00C6701D" w:rsidRPr="00C6701D" w:rsidRDefault="00C6701D" w:rsidP="00B63DB3">
      <w:pPr>
        <w:spacing w:line="278" w:lineRule="auto"/>
        <w:rPr>
          <w:rFonts w:cstheme="minorHAnsi"/>
          <w:b/>
          <w:bCs/>
        </w:rPr>
      </w:pPr>
      <w:r w:rsidRPr="00C6701D">
        <w:rPr>
          <w:rFonts w:cstheme="minorHAnsi"/>
          <w:b/>
          <w:bCs/>
        </w:rPr>
        <w:t>14.9 Working Hours and Noise</w:t>
      </w:r>
    </w:p>
    <w:p w14:paraId="4C22BF96" w14:textId="77777777" w:rsidR="00C6701D" w:rsidRPr="00C6701D" w:rsidRDefault="00C6701D" w:rsidP="00B36276">
      <w:pPr>
        <w:numPr>
          <w:ilvl w:val="0"/>
          <w:numId w:val="21"/>
        </w:numPr>
        <w:spacing w:after="0" w:line="278" w:lineRule="auto"/>
        <w:rPr>
          <w:rFonts w:cstheme="minorHAnsi"/>
        </w:rPr>
      </w:pPr>
      <w:r w:rsidRPr="00C6701D">
        <w:rPr>
          <w:rFonts w:cstheme="minorHAnsi"/>
        </w:rPr>
        <w:t>Work shall comply with Village of North Palm Beach noise ordinances.</w:t>
      </w:r>
    </w:p>
    <w:p w14:paraId="6C1CCAF6" w14:textId="77777777" w:rsidR="00C6701D" w:rsidRPr="00C6701D" w:rsidRDefault="00C6701D" w:rsidP="00B36276">
      <w:pPr>
        <w:numPr>
          <w:ilvl w:val="0"/>
          <w:numId w:val="21"/>
        </w:numPr>
        <w:spacing w:line="278" w:lineRule="auto"/>
        <w:rPr>
          <w:rFonts w:cstheme="minorHAnsi"/>
        </w:rPr>
      </w:pPr>
      <w:r w:rsidRPr="00C6701D">
        <w:rPr>
          <w:rFonts w:cstheme="minorHAnsi"/>
        </w:rPr>
        <w:t>After</w:t>
      </w:r>
      <w:r w:rsidRPr="00C6701D">
        <w:rPr>
          <w:rFonts w:cstheme="minorHAnsi"/>
        </w:rPr>
        <w:noBreakHyphen/>
        <w:t>hours work shall require written approval.</w:t>
      </w:r>
    </w:p>
    <w:p w14:paraId="39359EF7" w14:textId="77777777" w:rsidR="00C6701D" w:rsidRPr="00C6701D" w:rsidRDefault="00C6701D" w:rsidP="00B63DB3">
      <w:pPr>
        <w:spacing w:line="278" w:lineRule="auto"/>
        <w:rPr>
          <w:rFonts w:cstheme="minorHAnsi"/>
          <w:b/>
          <w:bCs/>
        </w:rPr>
      </w:pPr>
      <w:r w:rsidRPr="00C6701D">
        <w:rPr>
          <w:rFonts w:cstheme="minorHAnsi"/>
          <w:b/>
          <w:bCs/>
        </w:rPr>
        <w:t>14.10 Insurance and Licensing</w:t>
      </w:r>
    </w:p>
    <w:p w14:paraId="59204D62" w14:textId="77777777" w:rsidR="00C6701D" w:rsidRPr="00C6701D" w:rsidRDefault="00C6701D" w:rsidP="00B36276">
      <w:pPr>
        <w:numPr>
          <w:ilvl w:val="0"/>
          <w:numId w:val="22"/>
        </w:numPr>
        <w:spacing w:after="0" w:line="278" w:lineRule="auto"/>
        <w:rPr>
          <w:rFonts w:cstheme="minorHAnsi"/>
        </w:rPr>
      </w:pPr>
      <w:r w:rsidRPr="00C6701D">
        <w:rPr>
          <w:rFonts w:cstheme="minorHAnsi"/>
        </w:rPr>
        <w:t xml:space="preserve">Contractor shall maintain all required: </w:t>
      </w:r>
    </w:p>
    <w:p w14:paraId="474598C5" w14:textId="77777777" w:rsidR="00C6701D" w:rsidRPr="00C6701D" w:rsidRDefault="00C6701D" w:rsidP="00B36276">
      <w:pPr>
        <w:numPr>
          <w:ilvl w:val="1"/>
          <w:numId w:val="22"/>
        </w:numPr>
        <w:spacing w:after="0" w:line="278" w:lineRule="auto"/>
        <w:rPr>
          <w:rFonts w:cstheme="minorHAnsi"/>
        </w:rPr>
      </w:pPr>
      <w:r w:rsidRPr="00C6701D">
        <w:rPr>
          <w:rFonts w:cstheme="minorHAnsi"/>
        </w:rPr>
        <w:lastRenderedPageBreak/>
        <w:t>Florida contractor licensing</w:t>
      </w:r>
    </w:p>
    <w:p w14:paraId="5402942F" w14:textId="77777777" w:rsidR="00C6701D" w:rsidRPr="00C6701D" w:rsidRDefault="00C6701D" w:rsidP="00B36276">
      <w:pPr>
        <w:numPr>
          <w:ilvl w:val="1"/>
          <w:numId w:val="22"/>
        </w:numPr>
        <w:spacing w:after="0" w:line="278" w:lineRule="auto"/>
        <w:rPr>
          <w:rFonts w:cstheme="minorHAnsi"/>
        </w:rPr>
      </w:pPr>
      <w:r w:rsidRPr="00C6701D">
        <w:rPr>
          <w:rFonts w:cstheme="minorHAnsi"/>
        </w:rPr>
        <w:t>Septic system specialty licenses</w:t>
      </w:r>
    </w:p>
    <w:p w14:paraId="01FBA805" w14:textId="77777777" w:rsidR="00C6701D" w:rsidRPr="00C6701D" w:rsidRDefault="00C6701D" w:rsidP="00B36276">
      <w:pPr>
        <w:numPr>
          <w:ilvl w:val="1"/>
          <w:numId w:val="22"/>
        </w:numPr>
        <w:spacing w:line="278" w:lineRule="auto"/>
        <w:rPr>
          <w:rFonts w:cstheme="minorHAnsi"/>
        </w:rPr>
      </w:pPr>
      <w:r w:rsidRPr="00C6701D">
        <w:rPr>
          <w:rFonts w:cstheme="minorHAnsi"/>
        </w:rPr>
        <w:t>Insurance and bonding as required by the Owner and local authorities</w:t>
      </w:r>
    </w:p>
    <w:p w14:paraId="2E696C3C" w14:textId="77777777" w:rsidR="00C6701D" w:rsidRPr="00C6701D" w:rsidRDefault="00C6701D" w:rsidP="00B63DB3">
      <w:pPr>
        <w:spacing w:after="0" w:line="278" w:lineRule="auto"/>
        <w:rPr>
          <w:rFonts w:cstheme="minorHAnsi"/>
        </w:rPr>
      </w:pPr>
    </w:p>
    <w:p w14:paraId="1C09E1E4" w14:textId="77777777" w:rsidR="00C6701D" w:rsidRDefault="00C6701D" w:rsidP="00B63DB3">
      <w:pPr>
        <w:spacing w:after="0" w:line="278" w:lineRule="auto"/>
        <w:rPr>
          <w:rFonts w:cstheme="minorHAnsi"/>
        </w:rPr>
      </w:pPr>
      <w:r>
        <w:rPr>
          <w:rFonts w:cstheme="minorHAnsi"/>
        </w:rPr>
        <w:br w:type="page"/>
      </w:r>
    </w:p>
    <w:p w14:paraId="5BB55E6F" w14:textId="2832EB18" w:rsidR="00713441" w:rsidRDefault="00713441" w:rsidP="00713441">
      <w:pPr>
        <w:spacing w:line="240" w:lineRule="auto"/>
        <w:jc w:val="center"/>
        <w:rPr>
          <w:rFonts w:cstheme="minorHAnsi"/>
          <w:b/>
          <w:bCs/>
          <w:sz w:val="28"/>
          <w:szCs w:val="28"/>
        </w:rPr>
      </w:pPr>
      <w:r w:rsidRPr="0094101B">
        <w:rPr>
          <w:rFonts w:cstheme="minorHAnsi"/>
          <w:b/>
          <w:bCs/>
          <w:sz w:val="28"/>
          <w:szCs w:val="28"/>
        </w:rPr>
        <w:lastRenderedPageBreak/>
        <w:t>Appendix</w:t>
      </w:r>
    </w:p>
    <w:p w14:paraId="57F4A1DD" w14:textId="77777777" w:rsidR="00713441" w:rsidRDefault="00713441" w:rsidP="00713441">
      <w:pPr>
        <w:jc w:val="center"/>
        <w:rPr>
          <w:b/>
          <w:bCs/>
          <w:noProof/>
        </w:rPr>
      </w:pPr>
      <w:r>
        <w:rPr>
          <w:b/>
          <w:bCs/>
          <w:noProof/>
        </w:rPr>
        <w:drawing>
          <wp:inline distT="0" distB="0" distL="0" distR="0" wp14:anchorId="16DD3A4A" wp14:editId="4011F59C">
            <wp:extent cx="3763223" cy="2822416"/>
            <wp:effectExtent l="0" t="5715" r="3175" b="3175"/>
            <wp:docPr id="1247862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862444" name="Picture 1247862444"/>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786066" cy="2839548"/>
                    </a:xfrm>
                    <a:prstGeom prst="rect">
                      <a:avLst/>
                    </a:prstGeom>
                  </pic:spPr>
                </pic:pic>
              </a:graphicData>
            </a:graphic>
          </wp:inline>
        </w:drawing>
      </w:r>
      <w:r>
        <w:rPr>
          <w:b/>
          <w:bCs/>
          <w:noProof/>
        </w:rPr>
        <w:t xml:space="preserve">        </w:t>
      </w:r>
      <w:r>
        <w:rPr>
          <w:b/>
          <w:bCs/>
          <w:noProof/>
        </w:rPr>
        <w:drawing>
          <wp:inline distT="0" distB="0" distL="0" distR="0" wp14:anchorId="0C083B84" wp14:editId="32DFE243">
            <wp:extent cx="3761635" cy="2821225"/>
            <wp:effectExtent l="0" t="6032" r="4762" b="4763"/>
            <wp:docPr id="1804371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71701" name="Picture 1804371701"/>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777173" cy="2832878"/>
                    </a:xfrm>
                    <a:prstGeom prst="rect">
                      <a:avLst/>
                    </a:prstGeom>
                  </pic:spPr>
                </pic:pic>
              </a:graphicData>
            </a:graphic>
          </wp:inline>
        </w:drawing>
      </w:r>
    </w:p>
    <w:p w14:paraId="5EF27772" w14:textId="77777777" w:rsidR="00713441" w:rsidRPr="0094101B" w:rsidRDefault="00713441" w:rsidP="00713441">
      <w:pPr>
        <w:jc w:val="center"/>
        <w:rPr>
          <w:rFonts w:cstheme="minorHAnsi"/>
          <w:b/>
          <w:bCs/>
          <w:sz w:val="28"/>
          <w:szCs w:val="28"/>
        </w:rPr>
      </w:pPr>
      <w:r>
        <w:rPr>
          <w:b/>
          <w:bCs/>
          <w:noProof/>
        </w:rPr>
        <w:drawing>
          <wp:inline distT="0" distB="0" distL="0" distR="0" wp14:anchorId="51F7FDBB" wp14:editId="31CDBD29">
            <wp:extent cx="3774334" cy="2830750"/>
            <wp:effectExtent l="0" t="4445" r="0" b="0"/>
            <wp:docPr id="10158492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49274" name="Picture 1015849274"/>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805085" cy="2853814"/>
                    </a:xfrm>
                    <a:prstGeom prst="rect">
                      <a:avLst/>
                    </a:prstGeom>
                  </pic:spPr>
                </pic:pic>
              </a:graphicData>
            </a:graphic>
          </wp:inline>
        </w:drawing>
      </w:r>
      <w:r>
        <w:rPr>
          <w:b/>
          <w:bCs/>
        </w:rPr>
        <w:t xml:space="preserve">   </w:t>
      </w:r>
    </w:p>
    <w:p w14:paraId="23D4B2ED" w14:textId="1E731269" w:rsidR="00746A86" w:rsidRPr="00860C67" w:rsidRDefault="00746A86" w:rsidP="00746A86">
      <w:pPr>
        <w:rPr>
          <w:rFonts w:ascii="Verdana" w:hAnsi="Verdana"/>
          <w:color w:val="002060"/>
          <w:sz w:val="24"/>
          <w:szCs w:val="24"/>
          <w:u w:val="single"/>
        </w:rPr>
      </w:pPr>
      <w:r w:rsidRPr="00860C67">
        <w:rPr>
          <w:rFonts w:ascii="Verdana" w:hAnsi="Verdana"/>
          <w:color w:val="002060"/>
          <w:sz w:val="24"/>
          <w:szCs w:val="24"/>
          <w:u w:val="single"/>
        </w:rPr>
        <w:lastRenderedPageBreak/>
        <w:t>GENERAL NOTES:</w:t>
      </w:r>
    </w:p>
    <w:p w14:paraId="1F6DA5B5" w14:textId="77777777" w:rsidR="00746A86" w:rsidRDefault="00746A86" w:rsidP="00746A86">
      <w:pPr>
        <w:rPr>
          <w:rFonts w:ascii="Verdana" w:hAnsi="Verdana"/>
          <w:color w:val="002060"/>
          <w:sz w:val="24"/>
          <w:szCs w:val="24"/>
        </w:rPr>
      </w:pPr>
      <w:r>
        <w:rPr>
          <w:rFonts w:ascii="Verdana" w:hAnsi="Verdana"/>
          <w:color w:val="002060"/>
          <w:sz w:val="24"/>
          <w:szCs w:val="24"/>
        </w:rPr>
        <w:t>1.     THE CONTRACTOR IS RESPONSIBLE FOR INSPECTING AND ACCEPTING THE EXISTING CONDITIONS OF THE SITE PRIOR TO BIDDING.</w:t>
      </w:r>
      <w:r>
        <w:rPr>
          <w:rFonts w:ascii="Verdana" w:hAnsi="Verdana"/>
          <w:color w:val="002060"/>
          <w:sz w:val="24"/>
          <w:szCs w:val="24"/>
        </w:rPr>
        <w:br/>
      </w:r>
    </w:p>
    <w:p w14:paraId="4C7AE366" w14:textId="77777777" w:rsidR="00746A86" w:rsidRDefault="00746A86" w:rsidP="00746A86">
      <w:pPr>
        <w:rPr>
          <w:rFonts w:ascii="Verdana" w:hAnsi="Verdana"/>
          <w:color w:val="002060"/>
          <w:sz w:val="24"/>
          <w:szCs w:val="24"/>
        </w:rPr>
      </w:pPr>
      <w:r>
        <w:rPr>
          <w:rFonts w:ascii="Verdana" w:hAnsi="Verdana"/>
          <w:color w:val="002060"/>
          <w:sz w:val="24"/>
          <w:szCs w:val="24"/>
        </w:rPr>
        <w:t>2.     ALL DISTURBED AREAS WITHIN THE LIMITS OF RESTORATION SHALL BE REVEGETATED AS SPECIFIED BY THE PARK SERVICE BIOLOGIST.</w:t>
      </w:r>
      <w:r>
        <w:rPr>
          <w:rFonts w:ascii="Verdana" w:hAnsi="Verdana"/>
          <w:color w:val="002060"/>
          <w:sz w:val="24"/>
          <w:szCs w:val="24"/>
        </w:rPr>
        <w:br/>
      </w:r>
    </w:p>
    <w:p w14:paraId="2172A74F" w14:textId="77777777" w:rsidR="00746A86" w:rsidRDefault="00746A86" w:rsidP="00746A86">
      <w:pPr>
        <w:rPr>
          <w:rFonts w:ascii="Verdana" w:hAnsi="Verdana"/>
          <w:color w:val="002060"/>
          <w:sz w:val="24"/>
          <w:szCs w:val="24"/>
        </w:rPr>
      </w:pPr>
      <w:r>
        <w:rPr>
          <w:rFonts w:ascii="Verdana" w:hAnsi="Verdana"/>
          <w:color w:val="002060"/>
          <w:sz w:val="24"/>
          <w:szCs w:val="24"/>
        </w:rPr>
        <w:t>3.     EXISTING UNDERGROUND UTILITIES SHOWN ARE BASED ON THE BEST AVAILABLE INFORMATION. THE CONTRACTOR SHALL ENSURE THAT THE UTILITY SYSTEMS DO NOT CONFLICT WITH THE PROPOSED PROJECT. CONFLICTS SHALL BE REPORTED TO THE PROJECT MANAGER IMMEDIATELY.</w:t>
      </w:r>
      <w:r>
        <w:rPr>
          <w:rFonts w:ascii="Verdana" w:hAnsi="Verdana"/>
          <w:color w:val="002060"/>
          <w:sz w:val="24"/>
          <w:szCs w:val="24"/>
        </w:rPr>
        <w:br/>
      </w:r>
    </w:p>
    <w:p w14:paraId="468940B7" w14:textId="77777777" w:rsidR="00746A86" w:rsidRDefault="00746A86" w:rsidP="00746A86">
      <w:pPr>
        <w:rPr>
          <w:rFonts w:ascii="Verdana" w:hAnsi="Verdana"/>
          <w:color w:val="002060"/>
          <w:sz w:val="24"/>
          <w:szCs w:val="24"/>
        </w:rPr>
      </w:pPr>
      <w:r>
        <w:rPr>
          <w:rFonts w:ascii="Verdana" w:hAnsi="Verdana"/>
          <w:color w:val="002060"/>
          <w:sz w:val="24"/>
          <w:szCs w:val="24"/>
        </w:rPr>
        <w:t>4.     THE CONTRACTOR IS RESPONSIBLE FOR THE PROTECTION OF ALL UTILITIES. REMOVAL AND/OR RELOCATION OF EXISTING UTILITIES IN CONFLICT WITH THE WORK, CONSTRUCTION OF TEMPORARY UTILITIES IN THE EVENT THAT EXISTING UTILITY SERVICE MUST BE INTERRUPTED AND ANY OTHER CONSTRUCTION RELATED ACTIVITIES THAT MAY AFFECT EXISTING OR PROPOSED UTILITIES. THE INFORMATION SHOWN ON THESE DRAWINGS CONCERNING TYPE AND LOCATION OF UNDERGROUND AND OTHER UTILITIES IS BASED ON INFORMATION PROVIDED BY THE UTILITY OWNERS, AVAILABLE RECORDS, AND SURVEYED FIELD INFORMATION. THE INFORMATION MAY NOT REFLECT ACTUAL CONDITIONS, INCLUDE ALL UTILITIES IN THE AREA, EITHER IN SERVICE OR ABANDONED, OR SHOW THE UTILITIES IN THE CORRECT HORIZONTAL OR VERTICAL LOCATIONS. THE CONTRACTOR WILL MAKE IS OWN DETERMINATION AS TO THE TYPE AND LOCATION OF UTILITIES AS NECESSARY TO ESTABLISH THEIR LOCATIONS AND AVOID DAMAGE.</w:t>
      </w:r>
      <w:r>
        <w:rPr>
          <w:rFonts w:ascii="Verdana" w:hAnsi="Verdana"/>
          <w:color w:val="002060"/>
          <w:sz w:val="24"/>
          <w:szCs w:val="24"/>
        </w:rPr>
        <w:br/>
        <w:t xml:space="preserve"> </w:t>
      </w:r>
    </w:p>
    <w:p w14:paraId="1A847D1B" w14:textId="77777777" w:rsidR="00746A86" w:rsidRDefault="00746A86" w:rsidP="00746A86">
      <w:pPr>
        <w:rPr>
          <w:rFonts w:ascii="Verdana" w:hAnsi="Verdana"/>
          <w:color w:val="002060"/>
          <w:sz w:val="24"/>
          <w:szCs w:val="24"/>
        </w:rPr>
      </w:pPr>
      <w:r>
        <w:rPr>
          <w:rFonts w:ascii="Verdana" w:hAnsi="Verdana"/>
          <w:color w:val="002060"/>
          <w:sz w:val="24"/>
          <w:szCs w:val="24"/>
        </w:rPr>
        <w:t>5.     THE CONTRACTOR SHALL BE RESPONSIBLE FOR ESTABLISHING ALL GRADE STAKES, LINES AND LEVELS.</w:t>
      </w:r>
      <w:r>
        <w:rPr>
          <w:rFonts w:ascii="Verdana" w:hAnsi="Verdana"/>
          <w:color w:val="002060"/>
          <w:sz w:val="24"/>
          <w:szCs w:val="24"/>
        </w:rPr>
        <w:br/>
      </w:r>
    </w:p>
    <w:p w14:paraId="67C0395E" w14:textId="77777777" w:rsidR="00746A86" w:rsidRDefault="00746A86" w:rsidP="00746A86">
      <w:pPr>
        <w:rPr>
          <w:rFonts w:ascii="Verdana" w:hAnsi="Verdana"/>
          <w:color w:val="002060"/>
          <w:sz w:val="24"/>
          <w:szCs w:val="24"/>
        </w:rPr>
      </w:pPr>
      <w:r>
        <w:rPr>
          <w:rFonts w:ascii="Verdana" w:hAnsi="Verdana"/>
          <w:color w:val="002060"/>
          <w:sz w:val="24"/>
          <w:szCs w:val="24"/>
        </w:rPr>
        <w:t xml:space="preserve">6.     THE CONTRACTOR SHALL SOLID SOD ALL DISTURBED AREAS UNLESS OTHERWISE SPECIFIED OR SHOWN. </w:t>
      </w:r>
      <w:r w:rsidRPr="008B58B4">
        <w:rPr>
          <w:rFonts w:ascii="Verdana" w:hAnsi="Verdana"/>
          <w:color w:val="002060"/>
          <w:sz w:val="24"/>
          <w:szCs w:val="24"/>
        </w:rPr>
        <w:t>NO SOD WITH MONOFILAMENT OR PLASTIC MESH BACKING WILL BE ALLOWED.</w:t>
      </w:r>
      <w:r>
        <w:rPr>
          <w:rFonts w:ascii="Verdana" w:hAnsi="Verdana"/>
          <w:color w:val="002060"/>
          <w:sz w:val="24"/>
          <w:szCs w:val="24"/>
        </w:rPr>
        <w:br/>
      </w:r>
    </w:p>
    <w:p w14:paraId="5465ACB4" w14:textId="77777777" w:rsidR="00746A86" w:rsidRDefault="00746A86" w:rsidP="00746A86">
      <w:pPr>
        <w:rPr>
          <w:rFonts w:ascii="Verdana" w:hAnsi="Verdana"/>
          <w:color w:val="002060"/>
          <w:sz w:val="24"/>
          <w:szCs w:val="24"/>
        </w:rPr>
      </w:pPr>
      <w:r>
        <w:rPr>
          <w:rFonts w:ascii="Verdana" w:hAnsi="Verdana"/>
          <w:color w:val="002060"/>
          <w:sz w:val="24"/>
          <w:szCs w:val="24"/>
        </w:rPr>
        <w:lastRenderedPageBreak/>
        <w:t>7.     NO SEPARATE PAYMENT WILL BE MADE FOR DEWATERING.  THE COSTS FOR DEWATERING ARE INCLUDED IN THE UNIT PRICES FOR CONSTRUCTING THIS PROJECT.</w:t>
      </w:r>
      <w:r>
        <w:rPr>
          <w:rFonts w:ascii="Verdana" w:hAnsi="Verdana"/>
          <w:color w:val="002060"/>
          <w:sz w:val="24"/>
          <w:szCs w:val="24"/>
        </w:rPr>
        <w:br/>
        <w:t xml:space="preserve"> </w:t>
      </w:r>
    </w:p>
    <w:p w14:paraId="5B9F6243" w14:textId="77777777" w:rsidR="00746A86" w:rsidRDefault="00746A86" w:rsidP="00746A86">
      <w:pPr>
        <w:rPr>
          <w:rFonts w:ascii="Verdana" w:hAnsi="Verdana"/>
          <w:color w:val="002060"/>
          <w:sz w:val="24"/>
          <w:szCs w:val="24"/>
        </w:rPr>
      </w:pPr>
      <w:r>
        <w:rPr>
          <w:rFonts w:ascii="Verdana" w:hAnsi="Verdana"/>
          <w:color w:val="002060"/>
          <w:sz w:val="24"/>
          <w:szCs w:val="24"/>
        </w:rPr>
        <w:t>8.     ALL AREAS, STREETS, DRIVEWAYS, PARKING LOTS, ETC. DISTURBED BY CONSTRUCTION SHALL BE RESTORED BY THE CONTRACTOR TO THEIR ORIGINAL OR BETTER CONDITION.</w:t>
      </w:r>
      <w:r>
        <w:rPr>
          <w:rFonts w:ascii="Verdana" w:hAnsi="Verdana"/>
          <w:color w:val="002060"/>
          <w:sz w:val="24"/>
          <w:szCs w:val="24"/>
        </w:rPr>
        <w:br/>
      </w:r>
    </w:p>
    <w:p w14:paraId="0C897B43" w14:textId="77777777" w:rsidR="00746A86" w:rsidRDefault="00746A86" w:rsidP="00746A86">
      <w:pPr>
        <w:rPr>
          <w:rFonts w:ascii="Verdana" w:hAnsi="Verdana"/>
          <w:color w:val="002060"/>
          <w:sz w:val="24"/>
          <w:szCs w:val="24"/>
        </w:rPr>
      </w:pPr>
      <w:r>
        <w:rPr>
          <w:rFonts w:ascii="Verdana" w:hAnsi="Verdana"/>
          <w:color w:val="002060"/>
          <w:sz w:val="24"/>
          <w:szCs w:val="24"/>
        </w:rPr>
        <w:t>9.     THE CONTRACTOR WILL HAVE ALL REQUIRED PERMITS IN-HAND PRIOR TO BEGINNING CONSTRUCTION, AND WILL PERFORM ALL WORK IN ACCORDANCE WITH THE REQUIREMENTS OF THE PERMITS OBTAINED BY THE OWNER AND THOSE PERMITS OBTAINED BY THE CONTRACTOR.</w:t>
      </w:r>
      <w:r>
        <w:rPr>
          <w:rFonts w:ascii="Verdana" w:hAnsi="Verdana"/>
          <w:color w:val="002060"/>
          <w:sz w:val="24"/>
          <w:szCs w:val="24"/>
        </w:rPr>
        <w:br/>
      </w:r>
    </w:p>
    <w:p w14:paraId="114A616E" w14:textId="77777777" w:rsidR="00746A86" w:rsidRDefault="00746A86" w:rsidP="00746A86">
      <w:pPr>
        <w:rPr>
          <w:rFonts w:ascii="Verdana" w:hAnsi="Verdana"/>
          <w:color w:val="002060"/>
          <w:sz w:val="24"/>
          <w:szCs w:val="24"/>
        </w:rPr>
      </w:pPr>
      <w:r>
        <w:rPr>
          <w:rFonts w:ascii="Verdana" w:hAnsi="Verdana"/>
          <w:color w:val="002060"/>
          <w:sz w:val="24"/>
          <w:szCs w:val="24"/>
        </w:rPr>
        <w:t>10.    PRIOR TO COMMENCING CONSTRUCTION, THE CONTRACTOR WILL SUBMIT TO THE OWNER'S PROJECT MANAGER A SCHEDULE OF VALUES, A CONSTRUCTION SCHEDULE, AND A SAFETY PLAN.</w:t>
      </w:r>
      <w:r>
        <w:rPr>
          <w:rFonts w:ascii="Verdana" w:hAnsi="Verdana"/>
          <w:color w:val="002060"/>
          <w:sz w:val="24"/>
          <w:szCs w:val="24"/>
        </w:rPr>
        <w:br/>
      </w:r>
    </w:p>
    <w:p w14:paraId="6D887341" w14:textId="77777777" w:rsidR="00746A86" w:rsidRDefault="00746A86" w:rsidP="00746A86">
      <w:pPr>
        <w:rPr>
          <w:rFonts w:ascii="Verdana" w:hAnsi="Verdana"/>
          <w:color w:val="002060"/>
          <w:sz w:val="24"/>
          <w:szCs w:val="24"/>
        </w:rPr>
      </w:pPr>
      <w:r>
        <w:rPr>
          <w:rFonts w:ascii="Verdana" w:hAnsi="Verdana"/>
          <w:color w:val="002060"/>
          <w:sz w:val="24"/>
          <w:szCs w:val="24"/>
        </w:rPr>
        <w:t>11.    THE CONSTRUCTION SCHEDULE WILL DESCRIBE IN DETAIL HOW THE CONSTRUCTION IS TO BE PHASED, ESTABLISH START AND FINISH DATES FOR ALL SIGNIFICANT CONSTRUCTION ACTIVITIES, AND IDENTIFY ALL CONTROLLING ITEMS OF WORK. THE SCHEDULE IS TO BE APPROVED BY THE OWNER'S PROJECT MANAGER, AND WILL BE UPDATED ON A MONTHLY BASIS TO REFLECT ACTUAL WORK PROGRESS. PAYMENT FOR PREPARING, UPDATING AND SUBMITTING THE SCHEDULE WILL BE INCLUDED IN THE PAY ITEM FOR MOBILIZATION OR OTHER PAY ITEMS AS APPROPRIATE.</w:t>
      </w:r>
      <w:r>
        <w:rPr>
          <w:rFonts w:ascii="Verdana" w:hAnsi="Verdana"/>
          <w:color w:val="002060"/>
          <w:sz w:val="24"/>
          <w:szCs w:val="24"/>
        </w:rPr>
        <w:br/>
      </w:r>
    </w:p>
    <w:p w14:paraId="26BA6A98" w14:textId="77777777" w:rsidR="00746A86" w:rsidRDefault="00746A86" w:rsidP="00746A86">
      <w:pPr>
        <w:rPr>
          <w:rFonts w:ascii="Verdana" w:hAnsi="Verdana"/>
          <w:color w:val="002060"/>
          <w:sz w:val="24"/>
          <w:szCs w:val="24"/>
        </w:rPr>
      </w:pPr>
      <w:r>
        <w:rPr>
          <w:rFonts w:ascii="Verdana" w:hAnsi="Verdana"/>
          <w:color w:val="002060"/>
          <w:sz w:val="24"/>
          <w:szCs w:val="24"/>
        </w:rPr>
        <w:t>12.    THE CONTRACTOR SHALL SUBMIT AN EROSION CONTROL PLAN FOR APPROVAL BY THE OWNER'S PROJECT MANAGER AND WILL ADDRESS THE INSTALLATION AND MAINTENANCE OF ALL TEMPORARY AND PERMANENT SEDIMENT AND EROSION CONTROL DEVICES TO BE USED DURING EACH PHASE OF CONSTRUCTION, INCLUDING TREE REMOVAL, CLEARING AND GRUBBING, EXCAVATION, HAULING OF EXCAVATED MATERIALS, AND PLACEMENT OF EMBANKMENT AND BACKFILL. THE PLAN ALSO WILL DETAIL THE EROSION CONTROL MEASURES TO BE EMPLOYED AT ALL STOCKPILE AND CONSTRUCTION STAGING AREAS AND WILL DEFINE THE MAXIMUM LIMITS OF ALL ACTIVE CONSTRUCTION ZONES.</w:t>
      </w:r>
    </w:p>
    <w:p w14:paraId="5B023C1C" w14:textId="77777777" w:rsidR="00746A86" w:rsidRDefault="00746A86" w:rsidP="00746A86">
      <w:pPr>
        <w:rPr>
          <w:rFonts w:ascii="Verdana" w:hAnsi="Verdana"/>
          <w:color w:val="002060"/>
          <w:sz w:val="24"/>
          <w:szCs w:val="24"/>
        </w:rPr>
      </w:pPr>
      <w:r>
        <w:rPr>
          <w:rFonts w:ascii="Verdana" w:hAnsi="Verdana"/>
          <w:color w:val="002060"/>
          <w:sz w:val="24"/>
          <w:szCs w:val="24"/>
        </w:rPr>
        <w:lastRenderedPageBreak/>
        <w:t>13.    ANY NATIONAL GEODETIC SURVEY MONUMENT WITHIN THE LIMITS OF CONSTRUCTION MUST BE PROTECTED.  IF IN DANGER OF DAMAGE, THE CONTRACTOR WILL IMMEDIATELY NOTIFY THE PROJECT MANAGER AND:</w:t>
      </w:r>
    </w:p>
    <w:p w14:paraId="5810B161" w14:textId="77777777" w:rsidR="00746A86" w:rsidRDefault="00746A86" w:rsidP="00860C67">
      <w:pPr>
        <w:spacing w:after="0"/>
        <w:rPr>
          <w:rFonts w:ascii="Verdana" w:hAnsi="Verdana"/>
          <w:color w:val="002060"/>
          <w:sz w:val="24"/>
          <w:szCs w:val="24"/>
        </w:rPr>
      </w:pPr>
      <w:r>
        <w:rPr>
          <w:rFonts w:ascii="Verdana" w:hAnsi="Verdana"/>
          <w:color w:val="002060"/>
          <w:sz w:val="24"/>
          <w:szCs w:val="24"/>
        </w:rPr>
        <w:t>        FDEP, BUREAU OF SURVEY AND MAPPING, MS 105</w:t>
      </w:r>
    </w:p>
    <w:p w14:paraId="1371C4C3" w14:textId="77777777" w:rsidR="00746A86" w:rsidRDefault="00746A86" w:rsidP="00860C67">
      <w:pPr>
        <w:spacing w:after="0"/>
        <w:rPr>
          <w:rFonts w:ascii="Verdana" w:hAnsi="Verdana"/>
          <w:color w:val="002060"/>
          <w:sz w:val="24"/>
          <w:szCs w:val="24"/>
        </w:rPr>
      </w:pPr>
      <w:r>
        <w:rPr>
          <w:rFonts w:ascii="Verdana" w:hAnsi="Verdana"/>
          <w:color w:val="002060"/>
          <w:sz w:val="24"/>
          <w:szCs w:val="24"/>
        </w:rPr>
        <w:t>        3900 COMMONWEALTH BLVD.</w:t>
      </w:r>
    </w:p>
    <w:p w14:paraId="0E961D3F" w14:textId="77777777" w:rsidR="00746A86" w:rsidRDefault="00746A86" w:rsidP="00860C67">
      <w:pPr>
        <w:spacing w:after="0"/>
        <w:rPr>
          <w:rFonts w:ascii="Verdana" w:hAnsi="Verdana"/>
          <w:color w:val="002060"/>
          <w:sz w:val="24"/>
          <w:szCs w:val="24"/>
        </w:rPr>
      </w:pPr>
      <w:r>
        <w:rPr>
          <w:rFonts w:ascii="Verdana" w:hAnsi="Verdana"/>
          <w:color w:val="002060"/>
          <w:sz w:val="24"/>
          <w:szCs w:val="24"/>
        </w:rPr>
        <w:t>        TALLAHASSEE, FLORIDA 32399</w:t>
      </w:r>
    </w:p>
    <w:p w14:paraId="2FECBA67" w14:textId="77777777" w:rsidR="00746A86" w:rsidRDefault="00746A86" w:rsidP="00860C67">
      <w:pPr>
        <w:spacing w:after="0"/>
        <w:rPr>
          <w:rFonts w:ascii="Verdana" w:hAnsi="Verdana"/>
          <w:color w:val="002060"/>
          <w:sz w:val="24"/>
          <w:szCs w:val="24"/>
        </w:rPr>
      </w:pPr>
      <w:r>
        <w:rPr>
          <w:rFonts w:ascii="Verdana" w:hAnsi="Verdana"/>
          <w:color w:val="002060"/>
          <w:sz w:val="24"/>
          <w:szCs w:val="24"/>
        </w:rPr>
        <w:t xml:space="preserve">        (850) 245-2606 (OFFICE)  </w:t>
      </w:r>
    </w:p>
    <w:p w14:paraId="27B7C3F5" w14:textId="77777777" w:rsidR="00746A86" w:rsidRDefault="00746A86" w:rsidP="00860C67">
      <w:pPr>
        <w:spacing w:after="0"/>
        <w:rPr>
          <w:rFonts w:ascii="Verdana" w:hAnsi="Verdana"/>
          <w:color w:val="002060"/>
          <w:sz w:val="24"/>
          <w:szCs w:val="24"/>
        </w:rPr>
      </w:pPr>
      <w:r>
        <w:rPr>
          <w:rFonts w:ascii="Verdana" w:hAnsi="Verdana"/>
          <w:color w:val="002060"/>
          <w:sz w:val="24"/>
          <w:szCs w:val="24"/>
        </w:rPr>
        <w:t>        (850) 245-2645 (FAX)</w:t>
      </w:r>
    </w:p>
    <w:p w14:paraId="4FE54CDE" w14:textId="77777777" w:rsidR="00746A86" w:rsidRDefault="00746A86" w:rsidP="00746A86">
      <w:pPr>
        <w:rPr>
          <w:rFonts w:ascii="Verdana" w:hAnsi="Verdana"/>
          <w:color w:val="002060"/>
          <w:sz w:val="24"/>
          <w:szCs w:val="24"/>
        </w:rPr>
      </w:pPr>
    </w:p>
    <w:p w14:paraId="2AC2C9B3" w14:textId="77777777" w:rsidR="00746A86" w:rsidRDefault="00746A86" w:rsidP="00746A86">
      <w:pPr>
        <w:rPr>
          <w:rFonts w:ascii="Verdana" w:hAnsi="Verdana"/>
          <w:color w:val="002060"/>
          <w:sz w:val="24"/>
          <w:szCs w:val="24"/>
        </w:rPr>
      </w:pPr>
      <w:r>
        <w:rPr>
          <w:rFonts w:ascii="Verdana" w:hAnsi="Verdana"/>
          <w:color w:val="002060"/>
          <w:sz w:val="24"/>
          <w:szCs w:val="24"/>
        </w:rPr>
        <w:t>14.    PRIOR TO ANY SCHEDULED INTERRUPTION OF UTILITY SERVICE, THE CONTRACTOR WILL COORDINATE SUCH INTERRUPTION WITH THE UTILITY PROVIDER AND WILL PROVIDE A MINIMUM 24-HOUR NOTICE TO THE AFFECTED PARTIES. THE CONTRACTOR WILL NOTIFY THE ELECTRIC UTILITY A MINIMUM OF TWO WEEKS PRIOR TO CONSTRUCTION IN THE VICINITY OF THEIR FACILITIES.</w:t>
      </w:r>
      <w:r>
        <w:rPr>
          <w:rFonts w:ascii="Verdana" w:hAnsi="Verdana"/>
          <w:color w:val="002060"/>
          <w:sz w:val="24"/>
          <w:szCs w:val="24"/>
        </w:rPr>
        <w:br/>
      </w:r>
    </w:p>
    <w:p w14:paraId="0DC0A4D5" w14:textId="77777777" w:rsidR="00746A86" w:rsidRDefault="00746A86" w:rsidP="00746A86">
      <w:pPr>
        <w:rPr>
          <w:rFonts w:ascii="Verdana" w:hAnsi="Verdana"/>
          <w:color w:val="002060"/>
          <w:sz w:val="24"/>
          <w:szCs w:val="24"/>
        </w:rPr>
      </w:pPr>
      <w:r>
        <w:rPr>
          <w:rFonts w:ascii="Verdana" w:hAnsi="Verdana"/>
          <w:color w:val="002060"/>
          <w:sz w:val="24"/>
          <w:szCs w:val="24"/>
        </w:rPr>
        <w:t>15.    NO TRENCHES WILL BE ALLOWED TO REMAIN OPEN OVERNIGHT.</w:t>
      </w:r>
      <w:r>
        <w:rPr>
          <w:rFonts w:ascii="Verdana" w:hAnsi="Verdana"/>
          <w:color w:val="002060"/>
          <w:sz w:val="24"/>
          <w:szCs w:val="24"/>
        </w:rPr>
        <w:br/>
      </w:r>
    </w:p>
    <w:p w14:paraId="328039D3" w14:textId="77777777" w:rsidR="00746A86" w:rsidRDefault="00746A86" w:rsidP="00746A86">
      <w:pPr>
        <w:rPr>
          <w:rFonts w:ascii="Verdana" w:hAnsi="Verdana"/>
          <w:color w:val="002060"/>
          <w:sz w:val="24"/>
          <w:szCs w:val="24"/>
        </w:rPr>
      </w:pPr>
      <w:r>
        <w:rPr>
          <w:rFonts w:ascii="Verdana" w:hAnsi="Verdana"/>
          <w:color w:val="002060"/>
          <w:sz w:val="24"/>
          <w:szCs w:val="24"/>
        </w:rPr>
        <w:t>16.    THE CONTRACTOR IS RESPONSIBLE FOR THE PROTECTION OF VEGETATION ON AND ADJACENT TO THE PROJECT SITE, AND WILL BE SOLELY LIABLE FOR DAMAGE TO VEGETATION ON PROPERTIES ADJACENT TO CONSTRUCTION WORK ZONES. ALL TREES WITHIN THE LIMITS OF CONSTRUCTION ARE TO BE PROTECTED EXCEPT THOSE TREES IDENTIFIED ON THE PLANS TO BE REMOVED. ALL TREES OUTSIDE THE CONSTRUCTION WORK ZONE ARE TO BE PROTECTED TO THE MAXIMUM EXTENT PRACTICABLE. TREE BARRICADES WILL BE INSTALLED AND MAINTAINED AROUND ALL TREES TO BE PROTECTED AS SHOWN ON THE DRAWINGS OR AS DIRECTED BY THE PROJECT MANAGER.</w:t>
      </w:r>
      <w:r>
        <w:rPr>
          <w:rFonts w:ascii="Verdana" w:hAnsi="Verdana"/>
          <w:color w:val="002060"/>
          <w:sz w:val="24"/>
          <w:szCs w:val="24"/>
        </w:rPr>
        <w:br/>
      </w:r>
    </w:p>
    <w:p w14:paraId="7C372133" w14:textId="77777777" w:rsidR="00746A86" w:rsidRDefault="00746A86" w:rsidP="00746A86">
      <w:pPr>
        <w:rPr>
          <w:rFonts w:ascii="Verdana" w:hAnsi="Verdana"/>
          <w:color w:val="002060"/>
          <w:sz w:val="24"/>
          <w:szCs w:val="24"/>
        </w:rPr>
      </w:pPr>
      <w:r>
        <w:rPr>
          <w:rFonts w:ascii="Verdana" w:hAnsi="Verdana"/>
          <w:color w:val="002060"/>
          <w:sz w:val="24"/>
          <w:szCs w:val="24"/>
        </w:rPr>
        <w:t>17.    THE CONTRACTOR IS RESPONSIBLE TO PLACE AND MAINTAIN ROADSIDE WARNING SIGNS WHEN WORK IS BEING CONDUCTED IN THE PROPERTY RIGHT OF WAY OR WHEN MACHINERY IS ENTERING AND LEAVING THE PROJECT SITE.</w:t>
      </w:r>
      <w:r>
        <w:rPr>
          <w:rFonts w:ascii="Verdana" w:hAnsi="Verdana"/>
          <w:color w:val="002060"/>
          <w:sz w:val="24"/>
          <w:szCs w:val="24"/>
        </w:rPr>
        <w:br/>
      </w:r>
    </w:p>
    <w:p w14:paraId="6A01A1A7" w14:textId="77777777" w:rsidR="00746A86" w:rsidRDefault="00746A86" w:rsidP="00746A86">
      <w:pPr>
        <w:rPr>
          <w:rFonts w:ascii="Verdana" w:hAnsi="Verdana"/>
          <w:color w:val="002060"/>
          <w:sz w:val="24"/>
          <w:szCs w:val="24"/>
        </w:rPr>
      </w:pPr>
      <w:r>
        <w:rPr>
          <w:rFonts w:ascii="Verdana" w:hAnsi="Verdana"/>
          <w:color w:val="002060"/>
          <w:sz w:val="24"/>
          <w:szCs w:val="24"/>
        </w:rPr>
        <w:t>18.    THE CONTRACTOR IS RESPONSIBLE FOR DISPOSAL OF EXCAVATED MATERIAL OFF-SITE UNLESS OTHERWISE DIRECTED BY THE PROJECT MANAGER.</w:t>
      </w:r>
    </w:p>
    <w:p w14:paraId="28C7ED8D" w14:textId="77777777" w:rsidR="00746A86" w:rsidRDefault="00746A86" w:rsidP="00746A86">
      <w:pPr>
        <w:rPr>
          <w:rFonts w:ascii="Verdana" w:hAnsi="Verdana"/>
          <w:color w:val="002060"/>
          <w:sz w:val="24"/>
          <w:szCs w:val="24"/>
        </w:rPr>
      </w:pPr>
      <w:r>
        <w:rPr>
          <w:rFonts w:ascii="Verdana" w:hAnsi="Verdana"/>
          <w:color w:val="002060"/>
          <w:sz w:val="24"/>
          <w:szCs w:val="24"/>
        </w:rPr>
        <w:lastRenderedPageBreak/>
        <w:t>19.</w:t>
      </w:r>
      <w:r>
        <w:rPr>
          <w:rFonts w:ascii="Verdana" w:hAnsi="Verdana"/>
          <w:color w:val="002060"/>
          <w:sz w:val="24"/>
          <w:szCs w:val="24"/>
        </w:rPr>
        <w:tab/>
      </w:r>
      <w:r w:rsidRPr="00601D27">
        <w:rPr>
          <w:rFonts w:ascii="Verdana" w:hAnsi="Verdana"/>
          <w:color w:val="002060"/>
          <w:sz w:val="24"/>
          <w:szCs w:val="24"/>
        </w:rPr>
        <w:t xml:space="preserve">ENSURE THAT ALL EQUIPMENT, PRIOR TO BRINGING ON-SITE, IS WASHED AND FREE OF SOIL, SEED, OR OTHER ORGANIC MATTER. EQUIPMENT MAY BE INSPECTED BY </w:t>
      </w:r>
      <w:r>
        <w:rPr>
          <w:rFonts w:ascii="Verdana" w:hAnsi="Verdana"/>
          <w:color w:val="002060"/>
          <w:sz w:val="24"/>
          <w:szCs w:val="24"/>
        </w:rPr>
        <w:t xml:space="preserve">THE OWNER’S REPRESENTATIVE </w:t>
      </w:r>
      <w:r w:rsidRPr="00601D27">
        <w:rPr>
          <w:rFonts w:ascii="Verdana" w:hAnsi="Verdana"/>
          <w:color w:val="002060"/>
          <w:sz w:val="24"/>
          <w:szCs w:val="24"/>
        </w:rPr>
        <w:t xml:space="preserve">PRIOR TO OFF-LOADING FOR USE. ADDITIONAL CLEANING WILL BE PERFORMED </w:t>
      </w:r>
      <w:r>
        <w:rPr>
          <w:rFonts w:ascii="Verdana" w:hAnsi="Verdana"/>
          <w:color w:val="002060"/>
          <w:sz w:val="24"/>
          <w:szCs w:val="24"/>
        </w:rPr>
        <w:t xml:space="preserve">OFFSITE BY THE CONTRACTOR </w:t>
      </w:r>
      <w:r w:rsidRPr="00601D27">
        <w:rPr>
          <w:rFonts w:ascii="Verdana" w:hAnsi="Verdana"/>
          <w:color w:val="002060"/>
          <w:sz w:val="24"/>
          <w:szCs w:val="24"/>
        </w:rPr>
        <w:t xml:space="preserve">IF </w:t>
      </w:r>
      <w:r>
        <w:rPr>
          <w:rFonts w:ascii="Verdana" w:hAnsi="Verdana"/>
          <w:color w:val="002060"/>
          <w:sz w:val="24"/>
          <w:szCs w:val="24"/>
        </w:rPr>
        <w:t>THE OWNER’S REPRESENTATIVE DETERMINES IT IS NEEDED.</w:t>
      </w:r>
    </w:p>
    <w:p w14:paraId="70935E66" w14:textId="77777777" w:rsidR="00746A86" w:rsidRDefault="00746A86" w:rsidP="00746A86">
      <w:pPr>
        <w:rPr>
          <w:rFonts w:ascii="Verdana" w:hAnsi="Verdana"/>
          <w:color w:val="002060"/>
          <w:sz w:val="24"/>
          <w:szCs w:val="24"/>
        </w:rPr>
      </w:pPr>
    </w:p>
    <w:p w14:paraId="60996EF5" w14:textId="77777777" w:rsidR="00746A86" w:rsidRPr="00860C67" w:rsidRDefault="00746A86" w:rsidP="00746A86">
      <w:pPr>
        <w:rPr>
          <w:rFonts w:ascii="Verdana" w:hAnsi="Verdana"/>
          <w:color w:val="002060"/>
          <w:sz w:val="24"/>
          <w:szCs w:val="24"/>
          <w:u w:val="single"/>
        </w:rPr>
      </w:pPr>
      <w:r w:rsidRPr="00860C67">
        <w:rPr>
          <w:rFonts w:ascii="Verdana" w:hAnsi="Verdana"/>
          <w:color w:val="002060"/>
          <w:sz w:val="24"/>
          <w:szCs w:val="24"/>
          <w:u w:val="single"/>
        </w:rPr>
        <w:t>EROSION CONTROL NOTES:</w:t>
      </w:r>
    </w:p>
    <w:p w14:paraId="0897DA02" w14:textId="77777777" w:rsidR="00746A86" w:rsidRDefault="00746A86" w:rsidP="00746A86">
      <w:pPr>
        <w:rPr>
          <w:rFonts w:ascii="Verdana" w:hAnsi="Verdana"/>
          <w:color w:val="002060"/>
          <w:sz w:val="24"/>
          <w:szCs w:val="24"/>
        </w:rPr>
      </w:pPr>
      <w:r>
        <w:rPr>
          <w:rFonts w:ascii="Verdana" w:hAnsi="Verdana"/>
          <w:color w:val="002060"/>
          <w:sz w:val="24"/>
          <w:szCs w:val="24"/>
        </w:rPr>
        <w:t>1.     ALL EROSION AND SEDIMENTATION CONTROLS SHALL BE INSTALLED PRIOR TO ANY LAND DISTURBING ACTIVITIES.</w:t>
      </w:r>
      <w:r>
        <w:rPr>
          <w:rFonts w:ascii="Verdana" w:hAnsi="Verdana"/>
          <w:color w:val="002060"/>
          <w:sz w:val="24"/>
          <w:szCs w:val="24"/>
        </w:rPr>
        <w:br/>
      </w:r>
    </w:p>
    <w:p w14:paraId="4493211E" w14:textId="77777777" w:rsidR="00746A86" w:rsidRDefault="00746A86" w:rsidP="00746A86">
      <w:pPr>
        <w:rPr>
          <w:rFonts w:ascii="Verdana" w:hAnsi="Verdana"/>
          <w:color w:val="002060"/>
          <w:sz w:val="24"/>
          <w:szCs w:val="24"/>
        </w:rPr>
      </w:pPr>
      <w:r>
        <w:rPr>
          <w:rFonts w:ascii="Verdana" w:hAnsi="Verdana"/>
          <w:color w:val="002060"/>
          <w:sz w:val="24"/>
          <w:szCs w:val="24"/>
        </w:rPr>
        <w:t>2.     ALL EROSION AND SEDIMENTATION CONTROLS SHALL BE INSPECTED DAILY AND REPAIRS MADE AS NECESSARY TO ENSURE THE PROPER AND CONTINUED FUNCTION OF THE CONTROL(S).</w:t>
      </w:r>
      <w:r>
        <w:rPr>
          <w:rFonts w:ascii="Verdana" w:hAnsi="Verdana"/>
          <w:color w:val="002060"/>
          <w:sz w:val="24"/>
          <w:szCs w:val="24"/>
        </w:rPr>
        <w:br/>
      </w:r>
    </w:p>
    <w:p w14:paraId="5B6A640C" w14:textId="77777777" w:rsidR="00746A86" w:rsidRDefault="00746A86" w:rsidP="00746A86">
      <w:pPr>
        <w:rPr>
          <w:rFonts w:ascii="Verdana" w:hAnsi="Verdana"/>
          <w:color w:val="002060"/>
          <w:sz w:val="24"/>
          <w:szCs w:val="24"/>
        </w:rPr>
      </w:pPr>
      <w:r>
        <w:rPr>
          <w:rFonts w:ascii="Verdana" w:hAnsi="Verdana"/>
          <w:color w:val="002060"/>
          <w:sz w:val="24"/>
          <w:szCs w:val="24"/>
        </w:rPr>
        <w:t>3.     ALL EROSION AND SEDIMENTATION CONTROL SHALL REMAIN IN PLACE UNTIL A PERMANENT VEGETATIVE COVER HAS BEEN ESTABLISHED.</w:t>
      </w:r>
      <w:r>
        <w:rPr>
          <w:rFonts w:ascii="Verdana" w:hAnsi="Verdana"/>
          <w:color w:val="002060"/>
          <w:sz w:val="24"/>
          <w:szCs w:val="24"/>
        </w:rPr>
        <w:br/>
      </w:r>
    </w:p>
    <w:p w14:paraId="0BD0949B" w14:textId="580A480A" w:rsidR="0094101B" w:rsidRDefault="00746A86">
      <w:r>
        <w:rPr>
          <w:rFonts w:ascii="Verdana" w:hAnsi="Verdana"/>
          <w:color w:val="002060"/>
          <w:sz w:val="24"/>
          <w:szCs w:val="24"/>
        </w:rPr>
        <w:t>4.     UNDER NO CIRCUMSTANCES SHALL SEDIMENTS BE PERMITTED TO EXIT THE PROJECT LIMITS, INCLUDING TRACKING BY VEHICLES ONTO PAVED ROADWAYS. THE CONTRACTOR SHALL MAKE IMMEDIATE REPAIRS OR ENHANCEMENTS TO ANY EROSION CONTROL SYSTEM THAT ALLOWS THE RELEASE OF SEDIMENTS.</w:t>
      </w:r>
    </w:p>
    <w:sectPr w:rsidR="0094101B">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F736E" w14:textId="77777777" w:rsidR="00B36276" w:rsidRDefault="00B36276" w:rsidP="00306E78">
      <w:pPr>
        <w:spacing w:after="0" w:line="240" w:lineRule="auto"/>
      </w:pPr>
      <w:r>
        <w:separator/>
      </w:r>
    </w:p>
  </w:endnote>
  <w:endnote w:type="continuationSeparator" w:id="0">
    <w:p w14:paraId="4CF1A7DE" w14:textId="77777777" w:rsidR="00B36276" w:rsidRDefault="00B36276" w:rsidP="00306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FE17B" w14:textId="6FC0A9AA" w:rsidR="00BF0A38" w:rsidRDefault="00BF0A38">
    <w:pPr>
      <w:pStyle w:val="Foot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5B910" w14:textId="77777777" w:rsidR="00B36276" w:rsidRDefault="00B36276" w:rsidP="00306E78">
      <w:pPr>
        <w:spacing w:after="0" w:line="240" w:lineRule="auto"/>
      </w:pPr>
      <w:r>
        <w:separator/>
      </w:r>
    </w:p>
  </w:footnote>
  <w:footnote w:type="continuationSeparator" w:id="0">
    <w:p w14:paraId="441FE883" w14:textId="77777777" w:rsidR="00B36276" w:rsidRDefault="00B36276" w:rsidP="00306E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D32A6" w14:textId="3508A489" w:rsidR="00BA0955" w:rsidRPr="00BA0955" w:rsidRDefault="00452003" w:rsidP="00BA0955">
    <w:pPr>
      <w:pStyle w:val="Header"/>
      <w:jc w:val="center"/>
      <w:rPr>
        <w:rFonts w:cstheme="minorHAnsi"/>
      </w:rPr>
    </w:pPr>
    <w:r>
      <w:rPr>
        <w:rFonts w:cstheme="minorHAnsi"/>
      </w:rPr>
      <w:t xml:space="preserve">Drain Field </w:t>
    </w:r>
    <w:r w:rsidR="00BA0955" w:rsidRPr="00BA0955">
      <w:rPr>
        <w:rFonts w:cstheme="minorHAnsi"/>
      </w:rPr>
      <w:t>Rep</w:t>
    </w:r>
    <w:r>
      <w:rPr>
        <w:rFonts w:cstheme="minorHAnsi"/>
      </w:rPr>
      <w:t>airs</w:t>
    </w:r>
    <w:r w:rsidR="00BA0955">
      <w:rPr>
        <w:rFonts w:cstheme="minorHAnsi"/>
      </w:rPr>
      <w:tab/>
      <w:t xml:space="preserve"> </w:t>
    </w:r>
    <w:r w:rsidRPr="00452003">
      <w:rPr>
        <w:rFonts w:cstheme="minorHAnsi"/>
      </w:rPr>
      <w:t xml:space="preserve">John D. MacArthur Beach </w:t>
    </w:r>
    <w:r w:rsidR="00EC0946" w:rsidRPr="00BA0955">
      <w:rPr>
        <w:rFonts w:cstheme="minorHAnsi"/>
      </w:rPr>
      <w:t xml:space="preserve">State Park </w:t>
    </w:r>
    <w:r w:rsidR="00BA0955">
      <w:rPr>
        <w:rFonts w:cstheme="minorHAnsi"/>
      </w:rPr>
      <w:tab/>
    </w:r>
    <w:r w:rsidR="00BA0955" w:rsidRPr="00BA0955">
      <w:rPr>
        <w:rFonts w:cstheme="minorHAnsi"/>
      </w:rPr>
      <w:t>Project #6160</w:t>
    </w:r>
    <w:r>
      <w:rPr>
        <w:rFonts w:cstheme="minorHAnsi"/>
      </w:rPr>
      <w:t>5</w:t>
    </w:r>
  </w:p>
  <w:p w14:paraId="2246E4B8" w14:textId="6C5BD946" w:rsidR="00BA0955" w:rsidRDefault="00452003" w:rsidP="00BA0955">
    <w:pPr>
      <w:pStyle w:val="Header"/>
      <w:ind w:left="7155" w:hanging="7155"/>
      <w:jc w:val="center"/>
      <w:rPr>
        <w:rFonts w:cstheme="minorHAnsi"/>
      </w:rPr>
    </w:pPr>
    <w:r w:rsidRPr="00452003">
      <w:rPr>
        <w:rFonts w:cstheme="minorHAnsi"/>
      </w:rPr>
      <w:t xml:space="preserve">10900 Jack Nicklaus Dr </w:t>
    </w:r>
  </w:p>
  <w:p w14:paraId="0A18BCB0" w14:textId="5E43810C" w:rsidR="00BA0955" w:rsidRPr="00BA0955" w:rsidRDefault="00452003" w:rsidP="00BA0955">
    <w:pPr>
      <w:pStyle w:val="Header"/>
      <w:ind w:left="7155" w:hanging="7155"/>
      <w:jc w:val="center"/>
      <w:rPr>
        <w:rFonts w:cstheme="minorHAnsi"/>
      </w:rPr>
    </w:pPr>
    <w:r w:rsidRPr="00452003">
      <w:rPr>
        <w:rFonts w:cstheme="minorHAnsi"/>
      </w:rPr>
      <w:t>North Palm Beach, FL 33408</w:t>
    </w:r>
  </w:p>
  <w:p w14:paraId="4A360957" w14:textId="7CC453BC" w:rsidR="00306E78" w:rsidRDefault="00BA0955" w:rsidP="00BA0955">
    <w:pPr>
      <w:pStyle w:val="Header"/>
      <w:ind w:left="7155" w:hanging="7155"/>
    </w:pPr>
    <w:r w:rsidRPr="00BA0955">
      <w:rPr>
        <w:rFonts w:cstheme="min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4D75"/>
    <w:multiLevelType w:val="multilevel"/>
    <w:tmpl w:val="A9A22E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82658"/>
    <w:multiLevelType w:val="multilevel"/>
    <w:tmpl w:val="85F0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05F3D"/>
    <w:multiLevelType w:val="multilevel"/>
    <w:tmpl w:val="0A2A2C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A6539"/>
    <w:multiLevelType w:val="multilevel"/>
    <w:tmpl w:val="241ED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21854"/>
    <w:multiLevelType w:val="multilevel"/>
    <w:tmpl w:val="0E60F0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9C07E5"/>
    <w:multiLevelType w:val="multilevel"/>
    <w:tmpl w:val="2856B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7A5361"/>
    <w:multiLevelType w:val="multilevel"/>
    <w:tmpl w:val="FCB66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437E18"/>
    <w:multiLevelType w:val="multilevel"/>
    <w:tmpl w:val="5DB46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4B42B4"/>
    <w:multiLevelType w:val="multilevel"/>
    <w:tmpl w:val="68366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FB6636"/>
    <w:multiLevelType w:val="multilevel"/>
    <w:tmpl w:val="E18E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3B06B6"/>
    <w:multiLevelType w:val="multilevel"/>
    <w:tmpl w:val="66B2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506764"/>
    <w:multiLevelType w:val="multilevel"/>
    <w:tmpl w:val="5ACC9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0A7E1B"/>
    <w:multiLevelType w:val="multilevel"/>
    <w:tmpl w:val="323ED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2E3903"/>
    <w:multiLevelType w:val="multilevel"/>
    <w:tmpl w:val="D37C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AA3B5E"/>
    <w:multiLevelType w:val="multilevel"/>
    <w:tmpl w:val="96D4C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80A"/>
    <w:multiLevelType w:val="multilevel"/>
    <w:tmpl w:val="E3FA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711828"/>
    <w:multiLevelType w:val="multilevel"/>
    <w:tmpl w:val="C4D6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131B99"/>
    <w:multiLevelType w:val="multilevel"/>
    <w:tmpl w:val="CBFAB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E85956"/>
    <w:multiLevelType w:val="multilevel"/>
    <w:tmpl w:val="F77E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EF67E4"/>
    <w:multiLevelType w:val="multilevel"/>
    <w:tmpl w:val="B70A9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C366F4"/>
    <w:multiLevelType w:val="multilevel"/>
    <w:tmpl w:val="F5F4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5558F6"/>
    <w:multiLevelType w:val="multilevel"/>
    <w:tmpl w:val="305ED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918862">
    <w:abstractNumId w:val="5"/>
    <w:lvlOverride w:ilvl="0"/>
    <w:lvlOverride w:ilvl="1"/>
    <w:lvlOverride w:ilvl="2"/>
    <w:lvlOverride w:ilvl="3"/>
    <w:lvlOverride w:ilvl="4"/>
    <w:lvlOverride w:ilvl="5"/>
    <w:lvlOverride w:ilvl="6"/>
    <w:lvlOverride w:ilvl="7"/>
    <w:lvlOverride w:ilvl="8"/>
  </w:num>
  <w:num w:numId="2" w16cid:durableId="736365368">
    <w:abstractNumId w:val="2"/>
    <w:lvlOverride w:ilvl="0"/>
    <w:lvlOverride w:ilvl="1"/>
    <w:lvlOverride w:ilvl="2"/>
    <w:lvlOverride w:ilvl="3"/>
    <w:lvlOverride w:ilvl="4"/>
    <w:lvlOverride w:ilvl="5"/>
    <w:lvlOverride w:ilvl="6"/>
    <w:lvlOverride w:ilvl="7"/>
    <w:lvlOverride w:ilvl="8"/>
  </w:num>
  <w:num w:numId="3" w16cid:durableId="1531265735">
    <w:abstractNumId w:val="20"/>
    <w:lvlOverride w:ilvl="0"/>
    <w:lvlOverride w:ilvl="1"/>
    <w:lvlOverride w:ilvl="2"/>
    <w:lvlOverride w:ilvl="3"/>
    <w:lvlOverride w:ilvl="4"/>
    <w:lvlOverride w:ilvl="5"/>
    <w:lvlOverride w:ilvl="6"/>
    <w:lvlOverride w:ilvl="7"/>
    <w:lvlOverride w:ilvl="8"/>
  </w:num>
  <w:num w:numId="4" w16cid:durableId="1813254427">
    <w:abstractNumId w:val="7"/>
    <w:lvlOverride w:ilvl="0"/>
    <w:lvlOverride w:ilvl="1"/>
    <w:lvlOverride w:ilvl="2"/>
    <w:lvlOverride w:ilvl="3"/>
    <w:lvlOverride w:ilvl="4"/>
    <w:lvlOverride w:ilvl="5"/>
    <w:lvlOverride w:ilvl="6"/>
    <w:lvlOverride w:ilvl="7"/>
    <w:lvlOverride w:ilvl="8"/>
  </w:num>
  <w:num w:numId="5" w16cid:durableId="1112240913">
    <w:abstractNumId w:val="6"/>
    <w:lvlOverride w:ilvl="0"/>
    <w:lvlOverride w:ilvl="1"/>
    <w:lvlOverride w:ilvl="2"/>
    <w:lvlOverride w:ilvl="3"/>
    <w:lvlOverride w:ilvl="4"/>
    <w:lvlOverride w:ilvl="5"/>
    <w:lvlOverride w:ilvl="6"/>
    <w:lvlOverride w:ilvl="7"/>
    <w:lvlOverride w:ilvl="8"/>
  </w:num>
  <w:num w:numId="6" w16cid:durableId="1573001452">
    <w:abstractNumId w:val="14"/>
    <w:lvlOverride w:ilvl="0"/>
    <w:lvlOverride w:ilvl="1"/>
    <w:lvlOverride w:ilvl="2"/>
    <w:lvlOverride w:ilvl="3"/>
    <w:lvlOverride w:ilvl="4"/>
    <w:lvlOverride w:ilvl="5"/>
    <w:lvlOverride w:ilvl="6"/>
    <w:lvlOverride w:ilvl="7"/>
    <w:lvlOverride w:ilvl="8"/>
  </w:num>
  <w:num w:numId="7" w16cid:durableId="538127762">
    <w:abstractNumId w:val="13"/>
    <w:lvlOverride w:ilvl="0"/>
    <w:lvlOverride w:ilvl="1"/>
    <w:lvlOverride w:ilvl="2"/>
    <w:lvlOverride w:ilvl="3"/>
    <w:lvlOverride w:ilvl="4"/>
    <w:lvlOverride w:ilvl="5"/>
    <w:lvlOverride w:ilvl="6"/>
    <w:lvlOverride w:ilvl="7"/>
    <w:lvlOverride w:ilvl="8"/>
  </w:num>
  <w:num w:numId="8" w16cid:durableId="252783311">
    <w:abstractNumId w:val="0"/>
    <w:lvlOverride w:ilvl="0"/>
    <w:lvlOverride w:ilvl="1"/>
    <w:lvlOverride w:ilvl="2"/>
    <w:lvlOverride w:ilvl="3"/>
    <w:lvlOverride w:ilvl="4"/>
    <w:lvlOverride w:ilvl="5"/>
    <w:lvlOverride w:ilvl="6"/>
    <w:lvlOverride w:ilvl="7"/>
    <w:lvlOverride w:ilvl="8"/>
  </w:num>
  <w:num w:numId="9" w16cid:durableId="435516994">
    <w:abstractNumId w:val="11"/>
    <w:lvlOverride w:ilvl="0"/>
    <w:lvlOverride w:ilvl="1"/>
    <w:lvlOverride w:ilvl="2"/>
    <w:lvlOverride w:ilvl="3"/>
    <w:lvlOverride w:ilvl="4"/>
    <w:lvlOverride w:ilvl="5"/>
    <w:lvlOverride w:ilvl="6"/>
    <w:lvlOverride w:ilvl="7"/>
    <w:lvlOverride w:ilvl="8"/>
  </w:num>
  <w:num w:numId="10" w16cid:durableId="43603813">
    <w:abstractNumId w:val="19"/>
    <w:lvlOverride w:ilvl="0"/>
    <w:lvlOverride w:ilvl="1"/>
    <w:lvlOverride w:ilvl="2"/>
    <w:lvlOverride w:ilvl="3"/>
    <w:lvlOverride w:ilvl="4"/>
    <w:lvlOverride w:ilvl="5"/>
    <w:lvlOverride w:ilvl="6"/>
    <w:lvlOverride w:ilvl="7"/>
    <w:lvlOverride w:ilvl="8"/>
  </w:num>
  <w:num w:numId="11" w16cid:durableId="1810702501">
    <w:abstractNumId w:val="18"/>
    <w:lvlOverride w:ilvl="0"/>
    <w:lvlOverride w:ilvl="1"/>
    <w:lvlOverride w:ilvl="2"/>
    <w:lvlOverride w:ilvl="3"/>
    <w:lvlOverride w:ilvl="4"/>
    <w:lvlOverride w:ilvl="5"/>
    <w:lvlOverride w:ilvl="6"/>
    <w:lvlOverride w:ilvl="7"/>
    <w:lvlOverride w:ilvl="8"/>
  </w:num>
  <w:num w:numId="12" w16cid:durableId="2021546482">
    <w:abstractNumId w:val="10"/>
    <w:lvlOverride w:ilvl="0"/>
    <w:lvlOverride w:ilvl="1"/>
    <w:lvlOverride w:ilvl="2"/>
    <w:lvlOverride w:ilvl="3"/>
    <w:lvlOverride w:ilvl="4"/>
    <w:lvlOverride w:ilvl="5"/>
    <w:lvlOverride w:ilvl="6"/>
    <w:lvlOverride w:ilvl="7"/>
    <w:lvlOverride w:ilvl="8"/>
  </w:num>
  <w:num w:numId="13" w16cid:durableId="2134249882">
    <w:abstractNumId w:val="21"/>
    <w:lvlOverride w:ilvl="0"/>
    <w:lvlOverride w:ilvl="1"/>
    <w:lvlOverride w:ilvl="2"/>
    <w:lvlOverride w:ilvl="3"/>
    <w:lvlOverride w:ilvl="4"/>
    <w:lvlOverride w:ilvl="5"/>
    <w:lvlOverride w:ilvl="6"/>
    <w:lvlOverride w:ilvl="7"/>
    <w:lvlOverride w:ilvl="8"/>
  </w:num>
  <w:num w:numId="14" w16cid:durableId="1043750197">
    <w:abstractNumId w:val="17"/>
    <w:lvlOverride w:ilvl="0"/>
    <w:lvlOverride w:ilvl="1"/>
    <w:lvlOverride w:ilvl="2"/>
    <w:lvlOverride w:ilvl="3"/>
    <w:lvlOverride w:ilvl="4"/>
    <w:lvlOverride w:ilvl="5"/>
    <w:lvlOverride w:ilvl="6"/>
    <w:lvlOverride w:ilvl="7"/>
    <w:lvlOverride w:ilvl="8"/>
  </w:num>
  <w:num w:numId="15" w16cid:durableId="548995976">
    <w:abstractNumId w:val="12"/>
    <w:lvlOverride w:ilvl="0"/>
    <w:lvlOverride w:ilvl="1"/>
    <w:lvlOverride w:ilvl="2"/>
    <w:lvlOverride w:ilvl="3"/>
    <w:lvlOverride w:ilvl="4"/>
    <w:lvlOverride w:ilvl="5"/>
    <w:lvlOverride w:ilvl="6"/>
    <w:lvlOverride w:ilvl="7"/>
    <w:lvlOverride w:ilvl="8"/>
  </w:num>
  <w:num w:numId="16" w16cid:durableId="354385078">
    <w:abstractNumId w:val="9"/>
    <w:lvlOverride w:ilvl="0"/>
    <w:lvlOverride w:ilvl="1"/>
    <w:lvlOverride w:ilvl="2"/>
    <w:lvlOverride w:ilvl="3"/>
    <w:lvlOverride w:ilvl="4"/>
    <w:lvlOverride w:ilvl="5"/>
    <w:lvlOverride w:ilvl="6"/>
    <w:lvlOverride w:ilvl="7"/>
    <w:lvlOverride w:ilvl="8"/>
  </w:num>
  <w:num w:numId="17" w16cid:durableId="737824417">
    <w:abstractNumId w:val="16"/>
    <w:lvlOverride w:ilvl="0"/>
    <w:lvlOverride w:ilvl="1"/>
    <w:lvlOverride w:ilvl="2"/>
    <w:lvlOverride w:ilvl="3"/>
    <w:lvlOverride w:ilvl="4"/>
    <w:lvlOverride w:ilvl="5"/>
    <w:lvlOverride w:ilvl="6"/>
    <w:lvlOverride w:ilvl="7"/>
    <w:lvlOverride w:ilvl="8"/>
  </w:num>
  <w:num w:numId="18" w16cid:durableId="2017881820">
    <w:abstractNumId w:val="8"/>
    <w:lvlOverride w:ilvl="0"/>
    <w:lvlOverride w:ilvl="1"/>
    <w:lvlOverride w:ilvl="2"/>
    <w:lvlOverride w:ilvl="3"/>
    <w:lvlOverride w:ilvl="4"/>
    <w:lvlOverride w:ilvl="5"/>
    <w:lvlOverride w:ilvl="6"/>
    <w:lvlOverride w:ilvl="7"/>
    <w:lvlOverride w:ilvl="8"/>
  </w:num>
  <w:num w:numId="19" w16cid:durableId="1626933841">
    <w:abstractNumId w:val="4"/>
    <w:lvlOverride w:ilvl="0"/>
    <w:lvlOverride w:ilvl="1"/>
    <w:lvlOverride w:ilvl="2"/>
    <w:lvlOverride w:ilvl="3"/>
    <w:lvlOverride w:ilvl="4"/>
    <w:lvlOverride w:ilvl="5"/>
    <w:lvlOverride w:ilvl="6"/>
    <w:lvlOverride w:ilvl="7"/>
    <w:lvlOverride w:ilvl="8"/>
  </w:num>
  <w:num w:numId="20" w16cid:durableId="817301504">
    <w:abstractNumId w:val="1"/>
    <w:lvlOverride w:ilvl="0"/>
    <w:lvlOverride w:ilvl="1"/>
    <w:lvlOverride w:ilvl="2"/>
    <w:lvlOverride w:ilvl="3"/>
    <w:lvlOverride w:ilvl="4"/>
    <w:lvlOverride w:ilvl="5"/>
    <w:lvlOverride w:ilvl="6"/>
    <w:lvlOverride w:ilvl="7"/>
    <w:lvlOverride w:ilvl="8"/>
  </w:num>
  <w:num w:numId="21" w16cid:durableId="490753089">
    <w:abstractNumId w:val="15"/>
    <w:lvlOverride w:ilvl="0"/>
    <w:lvlOverride w:ilvl="1"/>
    <w:lvlOverride w:ilvl="2"/>
    <w:lvlOverride w:ilvl="3"/>
    <w:lvlOverride w:ilvl="4"/>
    <w:lvlOverride w:ilvl="5"/>
    <w:lvlOverride w:ilvl="6"/>
    <w:lvlOverride w:ilvl="7"/>
    <w:lvlOverride w:ilvl="8"/>
  </w:num>
  <w:num w:numId="22" w16cid:durableId="40247962">
    <w:abstractNumId w:val="3"/>
    <w:lvlOverride w:ilvl="0"/>
    <w:lvlOverride w:ilvl="1"/>
    <w:lvlOverride w:ilvl="2"/>
    <w:lvlOverride w:ilvl="3"/>
    <w:lvlOverride w:ilvl="4"/>
    <w:lvlOverride w:ilvl="5"/>
    <w:lvlOverride w:ilvl="6"/>
    <w:lvlOverride w:ilvl="7"/>
    <w:lvlOverride w:ilv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E78"/>
    <w:rsid w:val="000068A4"/>
    <w:rsid w:val="00073613"/>
    <w:rsid w:val="00084FEA"/>
    <w:rsid w:val="000A15CD"/>
    <w:rsid w:val="000B023D"/>
    <w:rsid w:val="000B1A1E"/>
    <w:rsid w:val="000D0626"/>
    <w:rsid w:val="0012068C"/>
    <w:rsid w:val="00170B65"/>
    <w:rsid w:val="00183BE2"/>
    <w:rsid w:val="001C242D"/>
    <w:rsid w:val="002009F4"/>
    <w:rsid w:val="002060C6"/>
    <w:rsid w:val="00223C24"/>
    <w:rsid w:val="00255435"/>
    <w:rsid w:val="002E3D8F"/>
    <w:rsid w:val="002F0350"/>
    <w:rsid w:val="002F5452"/>
    <w:rsid w:val="002F65BA"/>
    <w:rsid w:val="00306E78"/>
    <w:rsid w:val="00411700"/>
    <w:rsid w:val="0043651A"/>
    <w:rsid w:val="00452003"/>
    <w:rsid w:val="00471B9C"/>
    <w:rsid w:val="00490586"/>
    <w:rsid w:val="004A1C98"/>
    <w:rsid w:val="004A5EB7"/>
    <w:rsid w:val="005033BE"/>
    <w:rsid w:val="00534843"/>
    <w:rsid w:val="005B3646"/>
    <w:rsid w:val="005C4322"/>
    <w:rsid w:val="005C6208"/>
    <w:rsid w:val="005C7E7F"/>
    <w:rsid w:val="005F0185"/>
    <w:rsid w:val="00604F7D"/>
    <w:rsid w:val="006A23BA"/>
    <w:rsid w:val="00713441"/>
    <w:rsid w:val="00714C67"/>
    <w:rsid w:val="00746A86"/>
    <w:rsid w:val="00766A68"/>
    <w:rsid w:val="00817F51"/>
    <w:rsid w:val="00824A25"/>
    <w:rsid w:val="008406C9"/>
    <w:rsid w:val="00860C67"/>
    <w:rsid w:val="00883111"/>
    <w:rsid w:val="008922E0"/>
    <w:rsid w:val="008B529A"/>
    <w:rsid w:val="008C1E82"/>
    <w:rsid w:val="008F051A"/>
    <w:rsid w:val="00934578"/>
    <w:rsid w:val="0094101B"/>
    <w:rsid w:val="00977157"/>
    <w:rsid w:val="00A06BD1"/>
    <w:rsid w:val="00AB35FE"/>
    <w:rsid w:val="00AB7673"/>
    <w:rsid w:val="00AF633F"/>
    <w:rsid w:val="00B227A1"/>
    <w:rsid w:val="00B36276"/>
    <w:rsid w:val="00B63DB3"/>
    <w:rsid w:val="00B935D9"/>
    <w:rsid w:val="00BA0955"/>
    <w:rsid w:val="00BD10D7"/>
    <w:rsid w:val="00BF0A38"/>
    <w:rsid w:val="00C3412B"/>
    <w:rsid w:val="00C6701D"/>
    <w:rsid w:val="00C72443"/>
    <w:rsid w:val="00CB05C7"/>
    <w:rsid w:val="00CE7772"/>
    <w:rsid w:val="00CF1E1B"/>
    <w:rsid w:val="00D11443"/>
    <w:rsid w:val="00D54D59"/>
    <w:rsid w:val="00D575F7"/>
    <w:rsid w:val="00DA3B13"/>
    <w:rsid w:val="00DD5C38"/>
    <w:rsid w:val="00DE2E89"/>
    <w:rsid w:val="00DF2189"/>
    <w:rsid w:val="00E500AA"/>
    <w:rsid w:val="00EB038E"/>
    <w:rsid w:val="00EC0946"/>
    <w:rsid w:val="00EC7B16"/>
    <w:rsid w:val="00EC7B78"/>
    <w:rsid w:val="00EE03E1"/>
    <w:rsid w:val="00F372EB"/>
    <w:rsid w:val="00F45059"/>
    <w:rsid w:val="00F91401"/>
    <w:rsid w:val="00FA624F"/>
    <w:rsid w:val="00FC3600"/>
    <w:rsid w:val="00FE7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2CA52"/>
  <w15:chartTrackingRefBased/>
  <w15:docId w15:val="{5C66DE36-47B0-4830-9A4E-DDC0F4CEE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6E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6E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6E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6E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6E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6E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E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E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E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E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6E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6E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6E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6E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6E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E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E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E78"/>
    <w:rPr>
      <w:rFonts w:eastAsiaTheme="majorEastAsia" w:cstheme="majorBidi"/>
      <w:color w:val="272727" w:themeColor="text1" w:themeTint="D8"/>
    </w:rPr>
  </w:style>
  <w:style w:type="paragraph" w:styleId="Title">
    <w:name w:val="Title"/>
    <w:basedOn w:val="Normal"/>
    <w:next w:val="Normal"/>
    <w:link w:val="TitleChar"/>
    <w:uiPriority w:val="10"/>
    <w:qFormat/>
    <w:rsid w:val="00306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E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E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E78"/>
    <w:pPr>
      <w:spacing w:before="160"/>
      <w:jc w:val="center"/>
    </w:pPr>
    <w:rPr>
      <w:i/>
      <w:iCs/>
      <w:color w:val="404040" w:themeColor="text1" w:themeTint="BF"/>
    </w:rPr>
  </w:style>
  <w:style w:type="character" w:customStyle="1" w:styleId="QuoteChar">
    <w:name w:val="Quote Char"/>
    <w:basedOn w:val="DefaultParagraphFont"/>
    <w:link w:val="Quote"/>
    <w:uiPriority w:val="29"/>
    <w:rsid w:val="00306E78"/>
    <w:rPr>
      <w:i/>
      <w:iCs/>
      <w:color w:val="404040" w:themeColor="text1" w:themeTint="BF"/>
    </w:rPr>
  </w:style>
  <w:style w:type="paragraph" w:styleId="ListParagraph">
    <w:name w:val="List Paragraph"/>
    <w:basedOn w:val="Normal"/>
    <w:uiPriority w:val="1"/>
    <w:qFormat/>
    <w:rsid w:val="00306E78"/>
    <w:pPr>
      <w:ind w:left="720"/>
      <w:contextualSpacing/>
    </w:pPr>
  </w:style>
  <w:style w:type="character" w:styleId="IntenseEmphasis">
    <w:name w:val="Intense Emphasis"/>
    <w:basedOn w:val="DefaultParagraphFont"/>
    <w:uiPriority w:val="21"/>
    <w:qFormat/>
    <w:rsid w:val="00306E78"/>
    <w:rPr>
      <w:i/>
      <w:iCs/>
      <w:color w:val="2F5496" w:themeColor="accent1" w:themeShade="BF"/>
    </w:rPr>
  </w:style>
  <w:style w:type="paragraph" w:styleId="IntenseQuote">
    <w:name w:val="Intense Quote"/>
    <w:basedOn w:val="Normal"/>
    <w:next w:val="Normal"/>
    <w:link w:val="IntenseQuoteChar"/>
    <w:uiPriority w:val="30"/>
    <w:qFormat/>
    <w:rsid w:val="00306E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6E78"/>
    <w:rPr>
      <w:i/>
      <w:iCs/>
      <w:color w:val="2F5496" w:themeColor="accent1" w:themeShade="BF"/>
    </w:rPr>
  </w:style>
  <w:style w:type="character" w:styleId="IntenseReference">
    <w:name w:val="Intense Reference"/>
    <w:basedOn w:val="DefaultParagraphFont"/>
    <w:uiPriority w:val="32"/>
    <w:qFormat/>
    <w:rsid w:val="00306E78"/>
    <w:rPr>
      <w:b/>
      <w:bCs/>
      <w:smallCaps/>
      <w:color w:val="2F5496" w:themeColor="accent1" w:themeShade="BF"/>
      <w:spacing w:val="5"/>
    </w:rPr>
  </w:style>
  <w:style w:type="paragraph" w:styleId="Header">
    <w:name w:val="header"/>
    <w:basedOn w:val="Normal"/>
    <w:link w:val="HeaderChar"/>
    <w:uiPriority w:val="99"/>
    <w:unhideWhenUsed/>
    <w:rsid w:val="00306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E78"/>
  </w:style>
  <w:style w:type="paragraph" w:styleId="Footer">
    <w:name w:val="footer"/>
    <w:basedOn w:val="Normal"/>
    <w:link w:val="FooterChar"/>
    <w:uiPriority w:val="99"/>
    <w:unhideWhenUsed/>
    <w:rsid w:val="00306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E78"/>
  </w:style>
  <w:style w:type="character" w:styleId="Hyperlink">
    <w:name w:val="Hyperlink"/>
    <w:basedOn w:val="DefaultParagraphFont"/>
    <w:uiPriority w:val="99"/>
    <w:unhideWhenUsed/>
    <w:rsid w:val="00084FEA"/>
    <w:rPr>
      <w:color w:val="0563C1" w:themeColor="hyperlink"/>
      <w:u w:val="single"/>
    </w:rPr>
  </w:style>
  <w:style w:type="character" w:styleId="UnresolvedMention">
    <w:name w:val="Unresolved Mention"/>
    <w:basedOn w:val="DefaultParagraphFont"/>
    <w:uiPriority w:val="99"/>
    <w:semiHidden/>
    <w:unhideWhenUsed/>
    <w:rsid w:val="00084FEA"/>
    <w:rPr>
      <w:color w:val="605E5C"/>
      <w:shd w:val="clear" w:color="auto" w:fill="E1DFDD"/>
    </w:rPr>
  </w:style>
  <w:style w:type="paragraph" w:styleId="NormalWeb">
    <w:name w:val="Normal (Web)"/>
    <w:basedOn w:val="Normal"/>
    <w:uiPriority w:val="99"/>
    <w:semiHidden/>
    <w:unhideWhenUsed/>
    <w:rsid w:val="004A1C98"/>
    <w:rPr>
      <w:rFonts w:ascii="Times New Roman" w:hAnsi="Times New Roman" w:cs="Times New Roman"/>
      <w:sz w:val="24"/>
      <w:szCs w:val="24"/>
    </w:rPr>
  </w:style>
  <w:style w:type="paragraph" w:customStyle="1" w:styleId="Default">
    <w:name w:val="Default"/>
    <w:rsid w:val="00DA3B13"/>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825">
      <w:bodyDiv w:val="1"/>
      <w:marLeft w:val="0"/>
      <w:marRight w:val="0"/>
      <w:marTop w:val="0"/>
      <w:marBottom w:val="0"/>
      <w:divBdr>
        <w:top w:val="none" w:sz="0" w:space="0" w:color="auto"/>
        <w:left w:val="none" w:sz="0" w:space="0" w:color="auto"/>
        <w:bottom w:val="none" w:sz="0" w:space="0" w:color="auto"/>
        <w:right w:val="none" w:sz="0" w:space="0" w:color="auto"/>
      </w:divBdr>
    </w:div>
    <w:div w:id="278418664">
      <w:bodyDiv w:val="1"/>
      <w:marLeft w:val="0"/>
      <w:marRight w:val="0"/>
      <w:marTop w:val="0"/>
      <w:marBottom w:val="0"/>
      <w:divBdr>
        <w:top w:val="none" w:sz="0" w:space="0" w:color="auto"/>
        <w:left w:val="none" w:sz="0" w:space="0" w:color="auto"/>
        <w:bottom w:val="none" w:sz="0" w:space="0" w:color="auto"/>
        <w:right w:val="none" w:sz="0" w:space="0" w:color="auto"/>
      </w:divBdr>
    </w:div>
    <w:div w:id="371004539">
      <w:bodyDiv w:val="1"/>
      <w:marLeft w:val="0"/>
      <w:marRight w:val="0"/>
      <w:marTop w:val="0"/>
      <w:marBottom w:val="0"/>
      <w:divBdr>
        <w:top w:val="none" w:sz="0" w:space="0" w:color="auto"/>
        <w:left w:val="none" w:sz="0" w:space="0" w:color="auto"/>
        <w:bottom w:val="none" w:sz="0" w:space="0" w:color="auto"/>
        <w:right w:val="none" w:sz="0" w:space="0" w:color="auto"/>
      </w:divBdr>
    </w:div>
    <w:div w:id="372582634">
      <w:bodyDiv w:val="1"/>
      <w:marLeft w:val="0"/>
      <w:marRight w:val="0"/>
      <w:marTop w:val="0"/>
      <w:marBottom w:val="0"/>
      <w:divBdr>
        <w:top w:val="none" w:sz="0" w:space="0" w:color="auto"/>
        <w:left w:val="none" w:sz="0" w:space="0" w:color="auto"/>
        <w:bottom w:val="none" w:sz="0" w:space="0" w:color="auto"/>
        <w:right w:val="none" w:sz="0" w:space="0" w:color="auto"/>
      </w:divBdr>
    </w:div>
    <w:div w:id="474370577">
      <w:bodyDiv w:val="1"/>
      <w:marLeft w:val="0"/>
      <w:marRight w:val="0"/>
      <w:marTop w:val="0"/>
      <w:marBottom w:val="0"/>
      <w:divBdr>
        <w:top w:val="none" w:sz="0" w:space="0" w:color="auto"/>
        <w:left w:val="none" w:sz="0" w:space="0" w:color="auto"/>
        <w:bottom w:val="none" w:sz="0" w:space="0" w:color="auto"/>
        <w:right w:val="none" w:sz="0" w:space="0" w:color="auto"/>
      </w:divBdr>
      <w:divsChild>
        <w:div w:id="237519701">
          <w:marLeft w:val="0"/>
          <w:marRight w:val="0"/>
          <w:marTop w:val="0"/>
          <w:marBottom w:val="0"/>
          <w:divBdr>
            <w:top w:val="none" w:sz="0" w:space="0" w:color="auto"/>
            <w:left w:val="none" w:sz="0" w:space="0" w:color="auto"/>
            <w:bottom w:val="none" w:sz="0" w:space="0" w:color="auto"/>
            <w:right w:val="none" w:sz="0" w:space="0" w:color="auto"/>
          </w:divBdr>
        </w:div>
        <w:div w:id="715811791">
          <w:marLeft w:val="0"/>
          <w:marRight w:val="0"/>
          <w:marTop w:val="0"/>
          <w:marBottom w:val="0"/>
          <w:divBdr>
            <w:top w:val="none" w:sz="0" w:space="0" w:color="auto"/>
            <w:left w:val="none" w:sz="0" w:space="0" w:color="auto"/>
            <w:bottom w:val="none" w:sz="0" w:space="0" w:color="auto"/>
            <w:right w:val="none" w:sz="0" w:space="0" w:color="auto"/>
          </w:divBdr>
        </w:div>
        <w:div w:id="1203637783">
          <w:marLeft w:val="0"/>
          <w:marRight w:val="0"/>
          <w:marTop w:val="0"/>
          <w:marBottom w:val="0"/>
          <w:divBdr>
            <w:top w:val="none" w:sz="0" w:space="0" w:color="auto"/>
            <w:left w:val="none" w:sz="0" w:space="0" w:color="auto"/>
            <w:bottom w:val="none" w:sz="0" w:space="0" w:color="auto"/>
            <w:right w:val="none" w:sz="0" w:space="0" w:color="auto"/>
          </w:divBdr>
        </w:div>
        <w:div w:id="1670283218">
          <w:marLeft w:val="0"/>
          <w:marRight w:val="0"/>
          <w:marTop w:val="0"/>
          <w:marBottom w:val="0"/>
          <w:divBdr>
            <w:top w:val="none" w:sz="0" w:space="0" w:color="auto"/>
            <w:left w:val="none" w:sz="0" w:space="0" w:color="auto"/>
            <w:bottom w:val="none" w:sz="0" w:space="0" w:color="auto"/>
            <w:right w:val="none" w:sz="0" w:space="0" w:color="auto"/>
          </w:divBdr>
        </w:div>
        <w:div w:id="2105807755">
          <w:marLeft w:val="0"/>
          <w:marRight w:val="0"/>
          <w:marTop w:val="0"/>
          <w:marBottom w:val="0"/>
          <w:divBdr>
            <w:top w:val="none" w:sz="0" w:space="0" w:color="auto"/>
            <w:left w:val="none" w:sz="0" w:space="0" w:color="auto"/>
            <w:bottom w:val="none" w:sz="0" w:space="0" w:color="auto"/>
            <w:right w:val="none" w:sz="0" w:space="0" w:color="auto"/>
          </w:divBdr>
        </w:div>
      </w:divsChild>
    </w:div>
    <w:div w:id="641353141">
      <w:bodyDiv w:val="1"/>
      <w:marLeft w:val="0"/>
      <w:marRight w:val="0"/>
      <w:marTop w:val="0"/>
      <w:marBottom w:val="0"/>
      <w:divBdr>
        <w:top w:val="none" w:sz="0" w:space="0" w:color="auto"/>
        <w:left w:val="none" w:sz="0" w:space="0" w:color="auto"/>
        <w:bottom w:val="none" w:sz="0" w:space="0" w:color="auto"/>
        <w:right w:val="none" w:sz="0" w:space="0" w:color="auto"/>
      </w:divBdr>
      <w:divsChild>
        <w:div w:id="223178363">
          <w:marLeft w:val="0"/>
          <w:marRight w:val="0"/>
          <w:marTop w:val="0"/>
          <w:marBottom w:val="0"/>
          <w:divBdr>
            <w:top w:val="none" w:sz="0" w:space="0" w:color="auto"/>
            <w:left w:val="none" w:sz="0" w:space="0" w:color="auto"/>
            <w:bottom w:val="none" w:sz="0" w:space="0" w:color="auto"/>
            <w:right w:val="none" w:sz="0" w:space="0" w:color="auto"/>
          </w:divBdr>
        </w:div>
        <w:div w:id="453985322">
          <w:marLeft w:val="0"/>
          <w:marRight w:val="0"/>
          <w:marTop w:val="0"/>
          <w:marBottom w:val="0"/>
          <w:divBdr>
            <w:top w:val="none" w:sz="0" w:space="0" w:color="auto"/>
            <w:left w:val="none" w:sz="0" w:space="0" w:color="auto"/>
            <w:bottom w:val="none" w:sz="0" w:space="0" w:color="auto"/>
            <w:right w:val="none" w:sz="0" w:space="0" w:color="auto"/>
          </w:divBdr>
        </w:div>
        <w:div w:id="818107569">
          <w:marLeft w:val="0"/>
          <w:marRight w:val="0"/>
          <w:marTop w:val="0"/>
          <w:marBottom w:val="0"/>
          <w:divBdr>
            <w:top w:val="none" w:sz="0" w:space="0" w:color="auto"/>
            <w:left w:val="none" w:sz="0" w:space="0" w:color="auto"/>
            <w:bottom w:val="none" w:sz="0" w:space="0" w:color="auto"/>
            <w:right w:val="none" w:sz="0" w:space="0" w:color="auto"/>
          </w:divBdr>
        </w:div>
        <w:div w:id="852383928">
          <w:marLeft w:val="0"/>
          <w:marRight w:val="0"/>
          <w:marTop w:val="0"/>
          <w:marBottom w:val="0"/>
          <w:divBdr>
            <w:top w:val="none" w:sz="0" w:space="0" w:color="auto"/>
            <w:left w:val="none" w:sz="0" w:space="0" w:color="auto"/>
            <w:bottom w:val="none" w:sz="0" w:space="0" w:color="auto"/>
            <w:right w:val="none" w:sz="0" w:space="0" w:color="auto"/>
          </w:divBdr>
        </w:div>
        <w:div w:id="1072390903">
          <w:marLeft w:val="0"/>
          <w:marRight w:val="0"/>
          <w:marTop w:val="0"/>
          <w:marBottom w:val="0"/>
          <w:divBdr>
            <w:top w:val="none" w:sz="0" w:space="0" w:color="auto"/>
            <w:left w:val="none" w:sz="0" w:space="0" w:color="auto"/>
            <w:bottom w:val="none" w:sz="0" w:space="0" w:color="auto"/>
            <w:right w:val="none" w:sz="0" w:space="0" w:color="auto"/>
          </w:divBdr>
        </w:div>
      </w:divsChild>
    </w:div>
    <w:div w:id="749035816">
      <w:bodyDiv w:val="1"/>
      <w:marLeft w:val="0"/>
      <w:marRight w:val="0"/>
      <w:marTop w:val="0"/>
      <w:marBottom w:val="0"/>
      <w:divBdr>
        <w:top w:val="none" w:sz="0" w:space="0" w:color="auto"/>
        <w:left w:val="none" w:sz="0" w:space="0" w:color="auto"/>
        <w:bottom w:val="none" w:sz="0" w:space="0" w:color="auto"/>
        <w:right w:val="none" w:sz="0" w:space="0" w:color="auto"/>
      </w:divBdr>
    </w:div>
    <w:div w:id="893853993">
      <w:bodyDiv w:val="1"/>
      <w:marLeft w:val="0"/>
      <w:marRight w:val="0"/>
      <w:marTop w:val="0"/>
      <w:marBottom w:val="0"/>
      <w:divBdr>
        <w:top w:val="none" w:sz="0" w:space="0" w:color="auto"/>
        <w:left w:val="none" w:sz="0" w:space="0" w:color="auto"/>
        <w:bottom w:val="none" w:sz="0" w:space="0" w:color="auto"/>
        <w:right w:val="none" w:sz="0" w:space="0" w:color="auto"/>
      </w:divBdr>
    </w:div>
    <w:div w:id="1045056371">
      <w:bodyDiv w:val="1"/>
      <w:marLeft w:val="0"/>
      <w:marRight w:val="0"/>
      <w:marTop w:val="0"/>
      <w:marBottom w:val="0"/>
      <w:divBdr>
        <w:top w:val="none" w:sz="0" w:space="0" w:color="auto"/>
        <w:left w:val="none" w:sz="0" w:space="0" w:color="auto"/>
        <w:bottom w:val="none" w:sz="0" w:space="0" w:color="auto"/>
        <w:right w:val="none" w:sz="0" w:space="0" w:color="auto"/>
      </w:divBdr>
    </w:div>
    <w:div w:id="1095438570">
      <w:bodyDiv w:val="1"/>
      <w:marLeft w:val="0"/>
      <w:marRight w:val="0"/>
      <w:marTop w:val="0"/>
      <w:marBottom w:val="0"/>
      <w:divBdr>
        <w:top w:val="none" w:sz="0" w:space="0" w:color="auto"/>
        <w:left w:val="none" w:sz="0" w:space="0" w:color="auto"/>
        <w:bottom w:val="none" w:sz="0" w:space="0" w:color="auto"/>
        <w:right w:val="none" w:sz="0" w:space="0" w:color="auto"/>
      </w:divBdr>
    </w:div>
    <w:div w:id="1098603806">
      <w:bodyDiv w:val="1"/>
      <w:marLeft w:val="0"/>
      <w:marRight w:val="0"/>
      <w:marTop w:val="0"/>
      <w:marBottom w:val="0"/>
      <w:divBdr>
        <w:top w:val="none" w:sz="0" w:space="0" w:color="auto"/>
        <w:left w:val="none" w:sz="0" w:space="0" w:color="auto"/>
        <w:bottom w:val="none" w:sz="0" w:space="0" w:color="auto"/>
        <w:right w:val="none" w:sz="0" w:space="0" w:color="auto"/>
      </w:divBdr>
    </w:div>
    <w:div w:id="1117409819">
      <w:bodyDiv w:val="1"/>
      <w:marLeft w:val="0"/>
      <w:marRight w:val="0"/>
      <w:marTop w:val="0"/>
      <w:marBottom w:val="0"/>
      <w:divBdr>
        <w:top w:val="none" w:sz="0" w:space="0" w:color="auto"/>
        <w:left w:val="none" w:sz="0" w:space="0" w:color="auto"/>
        <w:bottom w:val="none" w:sz="0" w:space="0" w:color="auto"/>
        <w:right w:val="none" w:sz="0" w:space="0" w:color="auto"/>
      </w:divBdr>
    </w:div>
    <w:div w:id="1277366664">
      <w:bodyDiv w:val="1"/>
      <w:marLeft w:val="0"/>
      <w:marRight w:val="0"/>
      <w:marTop w:val="0"/>
      <w:marBottom w:val="0"/>
      <w:divBdr>
        <w:top w:val="none" w:sz="0" w:space="0" w:color="auto"/>
        <w:left w:val="none" w:sz="0" w:space="0" w:color="auto"/>
        <w:bottom w:val="none" w:sz="0" w:space="0" w:color="auto"/>
        <w:right w:val="none" w:sz="0" w:space="0" w:color="auto"/>
      </w:divBdr>
    </w:div>
    <w:div w:id="1278289416">
      <w:bodyDiv w:val="1"/>
      <w:marLeft w:val="0"/>
      <w:marRight w:val="0"/>
      <w:marTop w:val="0"/>
      <w:marBottom w:val="0"/>
      <w:divBdr>
        <w:top w:val="none" w:sz="0" w:space="0" w:color="auto"/>
        <w:left w:val="none" w:sz="0" w:space="0" w:color="auto"/>
        <w:bottom w:val="none" w:sz="0" w:space="0" w:color="auto"/>
        <w:right w:val="none" w:sz="0" w:space="0" w:color="auto"/>
      </w:divBdr>
      <w:divsChild>
        <w:div w:id="335810006">
          <w:marLeft w:val="0"/>
          <w:marRight w:val="0"/>
          <w:marTop w:val="0"/>
          <w:marBottom w:val="0"/>
          <w:divBdr>
            <w:top w:val="none" w:sz="0" w:space="0" w:color="auto"/>
            <w:left w:val="none" w:sz="0" w:space="0" w:color="auto"/>
            <w:bottom w:val="none" w:sz="0" w:space="0" w:color="auto"/>
            <w:right w:val="none" w:sz="0" w:space="0" w:color="auto"/>
          </w:divBdr>
        </w:div>
        <w:div w:id="415447396">
          <w:marLeft w:val="0"/>
          <w:marRight w:val="0"/>
          <w:marTop w:val="0"/>
          <w:marBottom w:val="0"/>
          <w:divBdr>
            <w:top w:val="none" w:sz="0" w:space="0" w:color="auto"/>
            <w:left w:val="none" w:sz="0" w:space="0" w:color="auto"/>
            <w:bottom w:val="none" w:sz="0" w:space="0" w:color="auto"/>
            <w:right w:val="none" w:sz="0" w:space="0" w:color="auto"/>
          </w:divBdr>
        </w:div>
        <w:div w:id="440225821">
          <w:marLeft w:val="0"/>
          <w:marRight w:val="0"/>
          <w:marTop w:val="0"/>
          <w:marBottom w:val="0"/>
          <w:divBdr>
            <w:top w:val="none" w:sz="0" w:space="0" w:color="auto"/>
            <w:left w:val="none" w:sz="0" w:space="0" w:color="auto"/>
            <w:bottom w:val="none" w:sz="0" w:space="0" w:color="auto"/>
            <w:right w:val="none" w:sz="0" w:space="0" w:color="auto"/>
          </w:divBdr>
        </w:div>
        <w:div w:id="1147631518">
          <w:marLeft w:val="0"/>
          <w:marRight w:val="0"/>
          <w:marTop w:val="0"/>
          <w:marBottom w:val="0"/>
          <w:divBdr>
            <w:top w:val="none" w:sz="0" w:space="0" w:color="auto"/>
            <w:left w:val="none" w:sz="0" w:space="0" w:color="auto"/>
            <w:bottom w:val="none" w:sz="0" w:space="0" w:color="auto"/>
            <w:right w:val="none" w:sz="0" w:space="0" w:color="auto"/>
          </w:divBdr>
        </w:div>
        <w:div w:id="1246109313">
          <w:marLeft w:val="0"/>
          <w:marRight w:val="0"/>
          <w:marTop w:val="0"/>
          <w:marBottom w:val="0"/>
          <w:divBdr>
            <w:top w:val="none" w:sz="0" w:space="0" w:color="auto"/>
            <w:left w:val="none" w:sz="0" w:space="0" w:color="auto"/>
            <w:bottom w:val="none" w:sz="0" w:space="0" w:color="auto"/>
            <w:right w:val="none" w:sz="0" w:space="0" w:color="auto"/>
          </w:divBdr>
        </w:div>
      </w:divsChild>
    </w:div>
    <w:div w:id="1500075471">
      <w:bodyDiv w:val="1"/>
      <w:marLeft w:val="0"/>
      <w:marRight w:val="0"/>
      <w:marTop w:val="0"/>
      <w:marBottom w:val="0"/>
      <w:divBdr>
        <w:top w:val="none" w:sz="0" w:space="0" w:color="auto"/>
        <w:left w:val="none" w:sz="0" w:space="0" w:color="auto"/>
        <w:bottom w:val="none" w:sz="0" w:space="0" w:color="auto"/>
        <w:right w:val="none" w:sz="0" w:space="0" w:color="auto"/>
      </w:divBdr>
      <w:divsChild>
        <w:div w:id="901988896">
          <w:marLeft w:val="0"/>
          <w:marRight w:val="0"/>
          <w:marTop w:val="0"/>
          <w:marBottom w:val="0"/>
          <w:divBdr>
            <w:top w:val="none" w:sz="0" w:space="0" w:color="auto"/>
            <w:left w:val="none" w:sz="0" w:space="0" w:color="auto"/>
            <w:bottom w:val="none" w:sz="0" w:space="0" w:color="auto"/>
            <w:right w:val="none" w:sz="0" w:space="0" w:color="auto"/>
          </w:divBdr>
        </w:div>
        <w:div w:id="1040789223">
          <w:marLeft w:val="0"/>
          <w:marRight w:val="0"/>
          <w:marTop w:val="0"/>
          <w:marBottom w:val="0"/>
          <w:divBdr>
            <w:top w:val="none" w:sz="0" w:space="0" w:color="auto"/>
            <w:left w:val="none" w:sz="0" w:space="0" w:color="auto"/>
            <w:bottom w:val="none" w:sz="0" w:space="0" w:color="auto"/>
            <w:right w:val="none" w:sz="0" w:space="0" w:color="auto"/>
          </w:divBdr>
        </w:div>
        <w:div w:id="1725442911">
          <w:marLeft w:val="0"/>
          <w:marRight w:val="0"/>
          <w:marTop w:val="0"/>
          <w:marBottom w:val="0"/>
          <w:divBdr>
            <w:top w:val="none" w:sz="0" w:space="0" w:color="auto"/>
            <w:left w:val="none" w:sz="0" w:space="0" w:color="auto"/>
            <w:bottom w:val="none" w:sz="0" w:space="0" w:color="auto"/>
            <w:right w:val="none" w:sz="0" w:space="0" w:color="auto"/>
          </w:divBdr>
        </w:div>
        <w:div w:id="1942951422">
          <w:marLeft w:val="0"/>
          <w:marRight w:val="0"/>
          <w:marTop w:val="0"/>
          <w:marBottom w:val="0"/>
          <w:divBdr>
            <w:top w:val="none" w:sz="0" w:space="0" w:color="auto"/>
            <w:left w:val="none" w:sz="0" w:space="0" w:color="auto"/>
            <w:bottom w:val="none" w:sz="0" w:space="0" w:color="auto"/>
            <w:right w:val="none" w:sz="0" w:space="0" w:color="auto"/>
          </w:divBdr>
        </w:div>
        <w:div w:id="2081055435">
          <w:marLeft w:val="0"/>
          <w:marRight w:val="0"/>
          <w:marTop w:val="0"/>
          <w:marBottom w:val="0"/>
          <w:divBdr>
            <w:top w:val="none" w:sz="0" w:space="0" w:color="auto"/>
            <w:left w:val="none" w:sz="0" w:space="0" w:color="auto"/>
            <w:bottom w:val="none" w:sz="0" w:space="0" w:color="auto"/>
            <w:right w:val="none" w:sz="0" w:space="0" w:color="auto"/>
          </w:divBdr>
        </w:div>
      </w:divsChild>
    </w:div>
    <w:div w:id="1697657227">
      <w:bodyDiv w:val="1"/>
      <w:marLeft w:val="0"/>
      <w:marRight w:val="0"/>
      <w:marTop w:val="0"/>
      <w:marBottom w:val="0"/>
      <w:divBdr>
        <w:top w:val="none" w:sz="0" w:space="0" w:color="auto"/>
        <w:left w:val="none" w:sz="0" w:space="0" w:color="auto"/>
        <w:bottom w:val="none" w:sz="0" w:space="0" w:color="auto"/>
        <w:right w:val="none" w:sz="0" w:space="0" w:color="auto"/>
      </w:divBdr>
    </w:div>
    <w:div w:id="1743336302">
      <w:bodyDiv w:val="1"/>
      <w:marLeft w:val="0"/>
      <w:marRight w:val="0"/>
      <w:marTop w:val="0"/>
      <w:marBottom w:val="0"/>
      <w:divBdr>
        <w:top w:val="none" w:sz="0" w:space="0" w:color="auto"/>
        <w:left w:val="none" w:sz="0" w:space="0" w:color="auto"/>
        <w:bottom w:val="none" w:sz="0" w:space="0" w:color="auto"/>
        <w:right w:val="none" w:sz="0" w:space="0" w:color="auto"/>
      </w:divBdr>
    </w:div>
    <w:div w:id="1909873997">
      <w:bodyDiv w:val="1"/>
      <w:marLeft w:val="0"/>
      <w:marRight w:val="0"/>
      <w:marTop w:val="0"/>
      <w:marBottom w:val="0"/>
      <w:divBdr>
        <w:top w:val="none" w:sz="0" w:space="0" w:color="auto"/>
        <w:left w:val="none" w:sz="0" w:space="0" w:color="auto"/>
        <w:bottom w:val="none" w:sz="0" w:space="0" w:color="auto"/>
        <w:right w:val="none" w:sz="0" w:space="0" w:color="auto"/>
      </w:divBdr>
    </w:div>
    <w:div w:id="1994026321">
      <w:bodyDiv w:val="1"/>
      <w:marLeft w:val="0"/>
      <w:marRight w:val="0"/>
      <w:marTop w:val="0"/>
      <w:marBottom w:val="0"/>
      <w:divBdr>
        <w:top w:val="none" w:sz="0" w:space="0" w:color="auto"/>
        <w:left w:val="none" w:sz="0" w:space="0" w:color="auto"/>
        <w:bottom w:val="none" w:sz="0" w:space="0" w:color="auto"/>
        <w:right w:val="none" w:sz="0" w:space="0" w:color="auto"/>
      </w:divBdr>
    </w:div>
    <w:div w:id="210845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Jim.McGuire@FloridaDEP.go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09D08-3587-423E-82FC-0D8344B2F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2333</Words>
  <Characters>13302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McCullum, Terry</dc:creator>
  <cp:keywords/>
  <dc:description/>
  <cp:lastModifiedBy>Senthil, Meena</cp:lastModifiedBy>
  <cp:revision>2</cp:revision>
  <cp:lastPrinted>2026-05-15T15:27:00Z</cp:lastPrinted>
  <dcterms:created xsi:type="dcterms:W3CDTF">2026-05-15T15:27:00Z</dcterms:created>
  <dcterms:modified xsi:type="dcterms:W3CDTF">2026-05-15T15:27:00Z</dcterms:modified>
</cp:coreProperties>
</file>