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281" w:rsidRPr="00BE0281" w:rsidRDefault="00BE0281" w:rsidP="00BE0281">
      <w:pPr>
        <w:rPr>
          <w:b/>
        </w:rPr>
      </w:pPr>
      <w:r w:rsidRPr="00BE0281">
        <w:rPr>
          <w:b/>
        </w:rPr>
        <w:t xml:space="preserve">Errors in </w:t>
      </w:r>
      <w:proofErr w:type="spellStart"/>
      <w:r w:rsidRPr="00BE0281">
        <w:rPr>
          <w:b/>
        </w:rPr>
        <w:t>ADaPT</w:t>
      </w:r>
      <w:proofErr w:type="spellEnd"/>
    </w:p>
    <w:p w:rsidR="00BE0281" w:rsidRDefault="00BE0281" w:rsidP="00BE0281">
      <w:r>
        <w:t xml:space="preserve">There are critical and non-critical errors that are flagged in </w:t>
      </w:r>
      <w:proofErr w:type="spellStart"/>
      <w:r>
        <w:t>ADaPT</w:t>
      </w:r>
      <w:proofErr w:type="spellEnd"/>
      <w:r>
        <w:t>. Files that contain critical errors are sent back to the site managers for revision. Critical errors are flagged in the Lab EDD and the Field EDD. There are also critical export errors that are flagged before the file is exported to the FDEP database.</w:t>
      </w:r>
    </w:p>
    <w:p w:rsidR="00BE0281" w:rsidRDefault="00BE0281" w:rsidP="00BE0281">
      <w:r>
        <w:t>Critical errors include (detailed descriptions of these errors are in the attached document):</w:t>
      </w:r>
    </w:p>
    <w:p w:rsidR="00BE0281" w:rsidRPr="00BE0281" w:rsidRDefault="00BE0281" w:rsidP="00BE0281">
      <w:pPr>
        <w:rPr>
          <w:b/>
        </w:rPr>
      </w:pPr>
      <w:r w:rsidRPr="00BE0281">
        <w:rPr>
          <w:b/>
        </w:rPr>
        <w:t>LDD Errors:</w:t>
      </w:r>
    </w:p>
    <w:p w:rsidR="00BE0281" w:rsidRDefault="00BE0281" w:rsidP="00BE0281">
      <w:pPr>
        <w:numPr>
          <w:ilvl w:val="0"/>
          <w:numId w:val="9"/>
        </w:numPr>
        <w:spacing w:after="0" w:line="240" w:lineRule="auto"/>
      </w:pPr>
      <w:r>
        <w:t>Error type #1 – missing values in certain fields.</w:t>
      </w:r>
    </w:p>
    <w:p w:rsidR="00BE0281" w:rsidRDefault="00BE0281" w:rsidP="00BE0281">
      <w:pPr>
        <w:numPr>
          <w:ilvl w:val="0"/>
          <w:numId w:val="9"/>
        </w:numPr>
        <w:spacing w:after="0" w:line="240" w:lineRule="auto"/>
      </w:pPr>
      <w:r>
        <w:t>Error type #2 – invalid values in certain fields.</w:t>
      </w:r>
    </w:p>
    <w:p w:rsidR="00BE0281" w:rsidRDefault="00BE0281" w:rsidP="00BE0281">
      <w:pPr>
        <w:numPr>
          <w:ilvl w:val="0"/>
          <w:numId w:val="9"/>
        </w:numPr>
        <w:spacing w:after="0" w:line="240" w:lineRule="auto"/>
      </w:pPr>
      <w:r>
        <w:t xml:space="preserve">Error type #3 - invalid Result units/values reported. </w:t>
      </w:r>
    </w:p>
    <w:p w:rsidR="00BE0281" w:rsidRDefault="00BE0281" w:rsidP="00BE0281">
      <w:pPr>
        <w:numPr>
          <w:ilvl w:val="0"/>
          <w:numId w:val="9"/>
        </w:numPr>
        <w:spacing w:after="0" w:line="240" w:lineRule="auto"/>
      </w:pPr>
      <w:r>
        <w:t>Error type #6 – Sample was run outside of holding time.</w:t>
      </w:r>
    </w:p>
    <w:p w:rsidR="00BE0281" w:rsidRDefault="00BE0281" w:rsidP="00BE0281">
      <w:pPr>
        <w:numPr>
          <w:ilvl w:val="0"/>
          <w:numId w:val="9"/>
        </w:numPr>
        <w:spacing w:after="0" w:line="240" w:lineRule="auto"/>
      </w:pPr>
      <w:r>
        <w:t>Error type #12, #13, #14, and #15 – Missing records. These errors are rectified by adding Lab Comments.</w:t>
      </w:r>
    </w:p>
    <w:p w:rsidR="00BE0281" w:rsidRDefault="00BE0281" w:rsidP="00BE0281">
      <w:pPr>
        <w:numPr>
          <w:ilvl w:val="0"/>
          <w:numId w:val="9"/>
        </w:numPr>
        <w:spacing w:after="0" w:line="240" w:lineRule="auto"/>
      </w:pPr>
      <w:r>
        <w:t>Error type #19 – Missing record.</w:t>
      </w:r>
    </w:p>
    <w:p w:rsidR="00BE0281" w:rsidRDefault="00BE0281" w:rsidP="00BE0281"/>
    <w:p w:rsidR="00BE0281" w:rsidRPr="00BE0281" w:rsidRDefault="00BE0281" w:rsidP="00BE0281">
      <w:pPr>
        <w:rPr>
          <w:b/>
        </w:rPr>
      </w:pPr>
      <w:r w:rsidRPr="00BE0281">
        <w:rPr>
          <w:b/>
        </w:rPr>
        <w:t xml:space="preserve">Field EDD Errors: </w:t>
      </w:r>
    </w:p>
    <w:p w:rsidR="00BE0281" w:rsidRDefault="00BE0281" w:rsidP="00BE0281">
      <w:pPr>
        <w:numPr>
          <w:ilvl w:val="0"/>
          <w:numId w:val="10"/>
        </w:numPr>
        <w:spacing w:after="0" w:line="240" w:lineRule="auto"/>
      </w:pPr>
      <w:r>
        <w:t>More than one Facility ID/Name reported.</w:t>
      </w:r>
    </w:p>
    <w:p w:rsidR="00BE0281" w:rsidRDefault="00BE0281" w:rsidP="00BE0281">
      <w:pPr>
        <w:numPr>
          <w:ilvl w:val="0"/>
          <w:numId w:val="10"/>
        </w:numPr>
        <w:spacing w:after="0" w:line="240" w:lineRule="auto"/>
      </w:pPr>
      <w:r>
        <w:t>Empty rows above the data</w:t>
      </w:r>
    </w:p>
    <w:p w:rsidR="00BE0281" w:rsidRDefault="00BE0281" w:rsidP="00BE0281">
      <w:pPr>
        <w:numPr>
          <w:ilvl w:val="0"/>
          <w:numId w:val="10"/>
        </w:numPr>
        <w:spacing w:after="0" w:line="240" w:lineRule="auto"/>
      </w:pPr>
      <w:r>
        <w:t>Data in the first column, which for PRP use, is left empty.</w:t>
      </w:r>
    </w:p>
    <w:p w:rsidR="00BE0281" w:rsidRDefault="00BE0281" w:rsidP="00BE0281">
      <w:pPr>
        <w:numPr>
          <w:ilvl w:val="0"/>
          <w:numId w:val="10"/>
        </w:numPr>
        <w:spacing w:after="0" w:line="240" w:lineRule="auto"/>
      </w:pPr>
      <w:r>
        <w:t>Missing data.</w:t>
      </w:r>
    </w:p>
    <w:p w:rsidR="00BE0281" w:rsidRPr="00BE0281" w:rsidRDefault="00BE0281" w:rsidP="00BE0281">
      <w:pPr>
        <w:rPr>
          <w:b/>
        </w:rPr>
      </w:pPr>
      <w:r w:rsidRPr="00BE0281">
        <w:rPr>
          <w:b/>
        </w:rPr>
        <w:t xml:space="preserve">Export Errors: </w:t>
      </w:r>
    </w:p>
    <w:p w:rsidR="00BE0281" w:rsidRDefault="00BE0281" w:rsidP="00BE0281">
      <w:pPr>
        <w:numPr>
          <w:ilvl w:val="0"/>
          <w:numId w:val="11"/>
        </w:numPr>
        <w:spacing w:after="0" w:line="240" w:lineRule="auto"/>
      </w:pPr>
      <w:r>
        <w:t>Export errors occur when there are discrepancies between the Field EDD and the Lab EDD. For example, when the Facility Name/ID in the Field EDD does not match the Facility Name/ID in the Lab EDD.</w:t>
      </w:r>
    </w:p>
    <w:p w:rsidR="00BE0281" w:rsidRDefault="00BE0281">
      <w:r>
        <w:t xml:space="preserve">We also require revisions in files that do not follow the naming conventions found in the User Guide, files that do not contain the required EDDs (Electronic Data Deliverables), and files that are in the incorrect format. </w:t>
      </w:r>
    </w:p>
    <w:p w:rsidR="00BE0281" w:rsidRDefault="00BE0281"/>
    <w:p w:rsidR="007101DA" w:rsidRPr="00BE0281" w:rsidRDefault="003E1680">
      <w:pPr>
        <w:rPr>
          <w:b/>
        </w:rPr>
      </w:pPr>
      <w:r w:rsidRPr="00BE0281">
        <w:rPr>
          <w:b/>
        </w:rPr>
        <w:t>IF files contain errors:</w:t>
      </w:r>
    </w:p>
    <w:p w:rsidR="003E1680" w:rsidRPr="00CE08C3" w:rsidRDefault="003E1680" w:rsidP="003E1680">
      <w:pPr>
        <w:rPr>
          <w:b/>
        </w:rPr>
      </w:pPr>
      <w:r w:rsidRPr="00CE08C3">
        <w:rPr>
          <w:b/>
        </w:rPr>
        <w:t>Find Site Manager Info:</w:t>
      </w:r>
    </w:p>
    <w:p w:rsidR="003E1680" w:rsidRDefault="003E1680" w:rsidP="003E1680">
      <w:pPr>
        <w:pStyle w:val="ListParagraph"/>
        <w:numPr>
          <w:ilvl w:val="0"/>
          <w:numId w:val="3"/>
        </w:numPr>
      </w:pPr>
      <w:r>
        <w:t>Open STCM</w:t>
      </w:r>
    </w:p>
    <w:p w:rsidR="003E1680" w:rsidRDefault="003E1680" w:rsidP="003E1680">
      <w:pPr>
        <w:pStyle w:val="ListParagraph"/>
        <w:numPr>
          <w:ilvl w:val="0"/>
          <w:numId w:val="3"/>
        </w:numPr>
      </w:pPr>
      <w:r>
        <w:t>Click Storage Tank Contamination Monitoring</w:t>
      </w:r>
    </w:p>
    <w:p w:rsidR="003E1680" w:rsidRDefault="003E1680" w:rsidP="003E1680">
      <w:pPr>
        <w:pStyle w:val="ListParagraph"/>
        <w:numPr>
          <w:ilvl w:val="0"/>
          <w:numId w:val="3"/>
        </w:numPr>
      </w:pPr>
      <w:r>
        <w:t>Click Cleanup and Discharge Information</w:t>
      </w:r>
    </w:p>
    <w:p w:rsidR="003E1680" w:rsidRDefault="003E1680" w:rsidP="003E1680">
      <w:pPr>
        <w:pStyle w:val="ListParagraph"/>
        <w:numPr>
          <w:ilvl w:val="0"/>
          <w:numId w:val="3"/>
        </w:numPr>
      </w:pPr>
      <w:r>
        <w:t xml:space="preserve">Enter </w:t>
      </w:r>
      <w:proofErr w:type="spellStart"/>
      <w:r>
        <w:t>Fac</w:t>
      </w:r>
      <w:proofErr w:type="spellEnd"/>
      <w:r>
        <w:t xml:space="preserve"> ID, press F12</w:t>
      </w:r>
    </w:p>
    <w:p w:rsidR="003E1680" w:rsidRDefault="003E1680" w:rsidP="003E1680">
      <w:pPr>
        <w:pStyle w:val="ListParagraph"/>
        <w:numPr>
          <w:ilvl w:val="0"/>
          <w:numId w:val="3"/>
        </w:numPr>
      </w:pPr>
      <w:r>
        <w:t>Click Facility and Site Manager</w:t>
      </w:r>
    </w:p>
    <w:p w:rsidR="003E1680" w:rsidRDefault="003E1680" w:rsidP="003E1680">
      <w:pPr>
        <w:pStyle w:val="ListParagraph"/>
        <w:numPr>
          <w:ilvl w:val="0"/>
          <w:numId w:val="3"/>
        </w:numPr>
      </w:pPr>
      <w:r>
        <w:t>Copy/paste info into Tracking Log</w:t>
      </w:r>
    </w:p>
    <w:p w:rsidR="003E1680" w:rsidRDefault="003E1680" w:rsidP="00CE08C3">
      <w:pPr>
        <w:ind w:firstLine="360"/>
      </w:pPr>
      <w:r>
        <w:t>If no site manager pops up, try this:</w:t>
      </w:r>
    </w:p>
    <w:p w:rsidR="003E1680" w:rsidRDefault="003E1680" w:rsidP="003E1680">
      <w:pPr>
        <w:pStyle w:val="ListParagraph"/>
        <w:numPr>
          <w:ilvl w:val="0"/>
          <w:numId w:val="4"/>
        </w:numPr>
      </w:pPr>
      <w:r>
        <w:t xml:space="preserve">Click Cleanup, </w:t>
      </w:r>
      <w:proofErr w:type="spellStart"/>
      <w:r>
        <w:t>Workorder</w:t>
      </w:r>
      <w:proofErr w:type="spellEnd"/>
      <w:r>
        <w:t xml:space="preserve">, </w:t>
      </w:r>
      <w:proofErr w:type="spellStart"/>
      <w:r>
        <w:t>Workorder</w:t>
      </w:r>
      <w:proofErr w:type="spellEnd"/>
      <w:r>
        <w:t>, and Query</w:t>
      </w:r>
    </w:p>
    <w:p w:rsidR="003E1680" w:rsidRDefault="003E1680" w:rsidP="003E1680">
      <w:pPr>
        <w:pStyle w:val="ListParagraph"/>
        <w:numPr>
          <w:ilvl w:val="0"/>
          <w:numId w:val="4"/>
        </w:numPr>
      </w:pPr>
      <w:r>
        <w:t xml:space="preserve">Enter </w:t>
      </w:r>
      <w:proofErr w:type="spellStart"/>
      <w:r>
        <w:t>FacID</w:t>
      </w:r>
      <w:proofErr w:type="spellEnd"/>
      <w:r>
        <w:t xml:space="preserve"> and press F12</w:t>
      </w:r>
    </w:p>
    <w:p w:rsidR="003E1680" w:rsidRDefault="003E1680" w:rsidP="003E1680">
      <w:pPr>
        <w:pStyle w:val="ListParagraph"/>
        <w:numPr>
          <w:ilvl w:val="0"/>
          <w:numId w:val="4"/>
        </w:numPr>
      </w:pPr>
      <w:r>
        <w:lastRenderedPageBreak/>
        <w:t xml:space="preserve">Click </w:t>
      </w:r>
      <w:proofErr w:type="spellStart"/>
      <w:r>
        <w:t>Work</w:t>
      </w:r>
      <w:r w:rsidR="00CE08C3">
        <w:t>order</w:t>
      </w:r>
      <w:proofErr w:type="spellEnd"/>
      <w:r w:rsidR="00CE08C3">
        <w:t xml:space="preserve"> and Site Manager</w:t>
      </w:r>
    </w:p>
    <w:p w:rsidR="003E1680" w:rsidRPr="00CA4CA6" w:rsidRDefault="003E1680">
      <w:pPr>
        <w:rPr>
          <w:b/>
          <w:sz w:val="28"/>
          <w:szCs w:val="28"/>
        </w:rPr>
      </w:pPr>
      <w:r w:rsidRPr="00CA4CA6">
        <w:rPr>
          <w:b/>
          <w:sz w:val="28"/>
          <w:szCs w:val="28"/>
        </w:rPr>
        <w:t>Lab EDD:</w:t>
      </w:r>
    </w:p>
    <w:p w:rsidR="003E1680" w:rsidRDefault="003E1680">
      <w:r w:rsidRPr="00CA4CA6">
        <w:rPr>
          <w:b/>
        </w:rPr>
        <w:t>Critical errors include 1, 2, 3, 4, 5, and 19 even with comments</w:t>
      </w:r>
      <w:r>
        <w:t>.</w:t>
      </w:r>
    </w:p>
    <w:p w:rsidR="00CE08C3" w:rsidRDefault="00CE08C3">
      <w:r>
        <w:t xml:space="preserve">Exceptions: </w:t>
      </w:r>
    </w:p>
    <w:p w:rsidR="003E1680" w:rsidRDefault="003E1680" w:rsidP="00CE08C3">
      <w:pPr>
        <w:pStyle w:val="ListParagraph"/>
        <w:numPr>
          <w:ilvl w:val="0"/>
          <w:numId w:val="6"/>
        </w:numPr>
      </w:pPr>
      <w:r>
        <w:t xml:space="preserve">LDD 2 (naming error) is non-critical if the name reported in the EDD is a former name of the Facility. </w:t>
      </w:r>
    </w:p>
    <w:p w:rsidR="003E1680" w:rsidRDefault="00CE08C3" w:rsidP="00BE0281">
      <w:pPr>
        <w:pStyle w:val="ListParagraph"/>
        <w:numPr>
          <w:ilvl w:val="0"/>
          <w:numId w:val="6"/>
        </w:numPr>
      </w:pPr>
      <w:r>
        <w:t>To find current and previous names of a Facility:</w:t>
      </w:r>
    </w:p>
    <w:p w:rsidR="00CE08C3" w:rsidRDefault="00CE08C3" w:rsidP="00CE08C3">
      <w:pPr>
        <w:pStyle w:val="ListParagraph"/>
        <w:numPr>
          <w:ilvl w:val="0"/>
          <w:numId w:val="5"/>
        </w:numPr>
      </w:pPr>
      <w:r>
        <w:t>Open STCM, Click Storage Tank Contamination Monitoring</w:t>
      </w:r>
    </w:p>
    <w:p w:rsidR="00CE08C3" w:rsidRDefault="00CE08C3" w:rsidP="00CE08C3">
      <w:pPr>
        <w:pStyle w:val="ListParagraph"/>
        <w:numPr>
          <w:ilvl w:val="0"/>
          <w:numId w:val="5"/>
        </w:numPr>
      </w:pPr>
      <w:r>
        <w:t>Click Registration and Facility Address Search</w:t>
      </w:r>
    </w:p>
    <w:p w:rsidR="00CE08C3" w:rsidRDefault="00CE08C3" w:rsidP="00CE08C3">
      <w:pPr>
        <w:pStyle w:val="ListParagraph"/>
        <w:numPr>
          <w:ilvl w:val="0"/>
          <w:numId w:val="5"/>
        </w:numPr>
      </w:pPr>
      <w:r>
        <w:t>Enter FAC ID and press F12</w:t>
      </w:r>
    </w:p>
    <w:p w:rsidR="00CE08C3" w:rsidRDefault="00CE08C3" w:rsidP="00CE08C3">
      <w:pPr>
        <w:pStyle w:val="ListParagraph"/>
        <w:numPr>
          <w:ilvl w:val="0"/>
          <w:numId w:val="5"/>
        </w:numPr>
      </w:pPr>
      <w:r>
        <w:t>All current and prior names with appear</w:t>
      </w:r>
    </w:p>
    <w:p w:rsidR="00CE08C3" w:rsidRDefault="00CE08C3" w:rsidP="00CE08C3">
      <w:pPr>
        <w:pStyle w:val="ListParagraph"/>
        <w:numPr>
          <w:ilvl w:val="0"/>
          <w:numId w:val="6"/>
        </w:numPr>
      </w:pPr>
      <w:r>
        <w:t>If the Facility Name reported in the EDD is a prior name, fix the file and notify the Site Manager that the name has changed – track it as not having errors and place it in Oculus Upload folder</w:t>
      </w:r>
    </w:p>
    <w:p w:rsidR="00CE08C3" w:rsidRDefault="00CE08C3" w:rsidP="00CE08C3">
      <w:pPr>
        <w:pStyle w:val="ListParagraph"/>
        <w:numPr>
          <w:ilvl w:val="0"/>
          <w:numId w:val="6"/>
        </w:numPr>
      </w:pPr>
      <w:r>
        <w:t>If the Facility Name reported in the EDD is NOT a prior name, notify the site manager to have it fixed and track it as LDD 2 error. Place file in Files With Errors folder.</w:t>
      </w:r>
    </w:p>
    <w:p w:rsidR="00603526" w:rsidRPr="00CA4CA6" w:rsidRDefault="00CA4CA6" w:rsidP="00603526">
      <w:pPr>
        <w:rPr>
          <w:b/>
        </w:rPr>
      </w:pPr>
      <w:r w:rsidRPr="00CA4CA6">
        <w:rPr>
          <w:b/>
        </w:rPr>
        <w:t>Critical/Non-critical errors include 6, 7, 8, 9, 10, and 11. Disregard these.</w:t>
      </w:r>
    </w:p>
    <w:p w:rsidR="00CA4CA6" w:rsidRDefault="00CA4CA6" w:rsidP="00603526">
      <w:r>
        <w:t>Exceptions:</w:t>
      </w:r>
    </w:p>
    <w:p w:rsidR="00CA4CA6" w:rsidRDefault="00CA4CA6" w:rsidP="00CA4CA6">
      <w:pPr>
        <w:pStyle w:val="ListParagraph"/>
        <w:numPr>
          <w:ilvl w:val="0"/>
          <w:numId w:val="7"/>
        </w:numPr>
      </w:pPr>
      <w:r>
        <w:t>LDD 6 (holding time error) is critical if the samples actually exceeded holding times. If samples were run out of hold, the site manager must be notified</w:t>
      </w:r>
    </w:p>
    <w:p w:rsidR="00CA4CA6" w:rsidRDefault="00CA4CA6" w:rsidP="00CA4CA6">
      <w:r w:rsidRPr="00CA4CA6">
        <w:rPr>
          <w:b/>
        </w:rPr>
        <w:t>Critical/non-critical errors include 12, 13, 14, and 15.</w:t>
      </w:r>
      <w:r>
        <w:t xml:space="preserve"> </w:t>
      </w:r>
    </w:p>
    <w:p w:rsidR="00CA4CA6" w:rsidRDefault="00CA4CA6" w:rsidP="00CA4CA6">
      <w:pPr>
        <w:pStyle w:val="ListParagraph"/>
        <w:numPr>
          <w:ilvl w:val="0"/>
          <w:numId w:val="7"/>
        </w:numPr>
      </w:pPr>
      <w:r>
        <w:t>These errors can be disregarded only if they contain Lab Comments in the Error Log.</w:t>
      </w:r>
    </w:p>
    <w:p w:rsidR="00CA4CA6" w:rsidRDefault="00CA4CA6" w:rsidP="00CA4CA6">
      <w:pPr>
        <w:pStyle w:val="ListParagraph"/>
        <w:numPr>
          <w:ilvl w:val="0"/>
          <w:numId w:val="7"/>
        </w:numPr>
      </w:pPr>
      <w:r>
        <w:t>If these errors do not contain Lab Comments, the error is critical and the site manager must be notified.</w:t>
      </w:r>
    </w:p>
    <w:p w:rsidR="00CA4CA6" w:rsidRDefault="00CA4CA6" w:rsidP="00CA4CA6">
      <w:pPr>
        <w:rPr>
          <w:b/>
        </w:rPr>
      </w:pPr>
      <w:r w:rsidRPr="00CA4CA6">
        <w:rPr>
          <w:b/>
        </w:rPr>
        <w:t>Non-issues include 16, 17, and 18</w:t>
      </w:r>
    </w:p>
    <w:p w:rsidR="00CA4CA6" w:rsidRDefault="00CA4CA6" w:rsidP="00CA4CA6">
      <w:pPr>
        <w:pStyle w:val="ListParagraph"/>
        <w:numPr>
          <w:ilvl w:val="0"/>
          <w:numId w:val="8"/>
        </w:numPr>
      </w:pPr>
      <w:r w:rsidRPr="00CA4CA6">
        <w:t>These errors can be disregarded</w:t>
      </w:r>
    </w:p>
    <w:p w:rsidR="00CA4CA6" w:rsidRDefault="00BE0281" w:rsidP="00CA4CA6">
      <w:pPr>
        <w:rPr>
          <w:b/>
          <w:sz w:val="28"/>
          <w:szCs w:val="28"/>
        </w:rPr>
      </w:pPr>
      <w:r w:rsidRPr="00BE0281">
        <w:rPr>
          <w:b/>
          <w:sz w:val="28"/>
          <w:szCs w:val="28"/>
        </w:rPr>
        <w:t>Field EDD:</w:t>
      </w:r>
    </w:p>
    <w:p w:rsidR="00BE0281" w:rsidRDefault="00BE0281" w:rsidP="00BE0281">
      <w:pPr>
        <w:pStyle w:val="ListParagraph"/>
        <w:numPr>
          <w:ilvl w:val="0"/>
          <w:numId w:val="8"/>
        </w:numPr>
      </w:pPr>
      <w:r w:rsidRPr="00BE0281">
        <w:t>The Field EDD can have many types of errors. Some of the most common errors are spaces above the data and missing values. All errors are critical in the Field EDD.</w:t>
      </w:r>
    </w:p>
    <w:p w:rsidR="00BE0281" w:rsidRDefault="00BE0281" w:rsidP="00BE0281">
      <w:pPr>
        <w:rPr>
          <w:b/>
          <w:sz w:val="28"/>
          <w:szCs w:val="28"/>
        </w:rPr>
      </w:pPr>
      <w:r w:rsidRPr="00BE0281">
        <w:rPr>
          <w:b/>
          <w:sz w:val="28"/>
          <w:szCs w:val="28"/>
        </w:rPr>
        <w:t>Export Errors:</w:t>
      </w:r>
    </w:p>
    <w:p w:rsidR="00A10952" w:rsidRDefault="00A10952" w:rsidP="00A10952">
      <w:pPr>
        <w:numPr>
          <w:ilvl w:val="0"/>
          <w:numId w:val="11"/>
        </w:numPr>
        <w:spacing w:after="0" w:line="240" w:lineRule="auto"/>
      </w:pPr>
      <w:r w:rsidRPr="00A10952">
        <w:t>The site manager must be notified if there are</w:t>
      </w:r>
      <w:r w:rsidRPr="00A10952">
        <w:t xml:space="preserve"> discrepancies between the Field EDD and the Lab EDD. For example, when the Facility Name/ID in the Field EDD does not match the Facility Name/ID in the Lab EDD.</w:t>
      </w:r>
    </w:p>
    <w:p w:rsidR="00A10952" w:rsidRPr="00A10952" w:rsidRDefault="00A10952" w:rsidP="00A10952">
      <w:pPr>
        <w:spacing w:after="0" w:line="240" w:lineRule="auto"/>
        <w:ind w:left="720"/>
      </w:pPr>
    </w:p>
    <w:p w:rsidR="00A10952" w:rsidRPr="00A10952" w:rsidRDefault="00A10952" w:rsidP="00A10952">
      <w:r w:rsidRPr="00A10952">
        <w:t>Exceptions:</w:t>
      </w:r>
    </w:p>
    <w:p w:rsidR="00A10952" w:rsidRPr="00A10952" w:rsidRDefault="00A10952" w:rsidP="00A10952">
      <w:pPr>
        <w:pStyle w:val="ListParagraph"/>
        <w:numPr>
          <w:ilvl w:val="0"/>
          <w:numId w:val="11"/>
        </w:numPr>
      </w:pPr>
      <w:r w:rsidRPr="00A10952">
        <w:lastRenderedPageBreak/>
        <w:t xml:space="preserve">The site manager does not need to be notified of </w:t>
      </w:r>
      <w:r>
        <w:t>export errors</w:t>
      </w:r>
      <w:bookmarkStart w:id="0" w:name="_GoBack"/>
      <w:bookmarkEnd w:id="0"/>
      <w:r w:rsidRPr="00A10952">
        <w:t xml:space="preserve"> if they are Batch QC samples.</w:t>
      </w:r>
    </w:p>
    <w:sectPr w:rsidR="00A10952" w:rsidRPr="00A109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5603B"/>
    <w:multiLevelType w:val="hybridMultilevel"/>
    <w:tmpl w:val="372615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FF0BCD"/>
    <w:multiLevelType w:val="hybridMultilevel"/>
    <w:tmpl w:val="BC1291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B711432"/>
    <w:multiLevelType w:val="hybridMultilevel"/>
    <w:tmpl w:val="E66C7B64"/>
    <w:lvl w:ilvl="0" w:tplc="44B4259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0B27956"/>
    <w:multiLevelType w:val="hybridMultilevel"/>
    <w:tmpl w:val="658E6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9014D3"/>
    <w:multiLevelType w:val="hybridMultilevel"/>
    <w:tmpl w:val="46185808"/>
    <w:lvl w:ilvl="0" w:tplc="D91208F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F286C48"/>
    <w:multiLevelType w:val="hybridMultilevel"/>
    <w:tmpl w:val="9AB455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FB0563F"/>
    <w:multiLevelType w:val="hybridMultilevel"/>
    <w:tmpl w:val="73CCED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4C302DD"/>
    <w:multiLevelType w:val="hybridMultilevel"/>
    <w:tmpl w:val="DD12B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77B1BAB"/>
    <w:multiLevelType w:val="hybridMultilevel"/>
    <w:tmpl w:val="31F00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A44E19"/>
    <w:multiLevelType w:val="hybridMultilevel"/>
    <w:tmpl w:val="C69AB386"/>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start w:val="1"/>
      <w:numFmt w:val="bullet"/>
      <w:lvlText w:val=""/>
      <w:lvlJc w:val="left"/>
      <w:pPr>
        <w:ind w:left="2886" w:hanging="360"/>
      </w:pPr>
      <w:rPr>
        <w:rFonts w:ascii="Wingdings" w:hAnsi="Wingdings" w:hint="default"/>
      </w:rPr>
    </w:lvl>
    <w:lvl w:ilvl="3" w:tplc="04090001">
      <w:start w:val="1"/>
      <w:numFmt w:val="bullet"/>
      <w:lvlText w:val=""/>
      <w:lvlJc w:val="left"/>
      <w:pPr>
        <w:ind w:left="3606" w:hanging="360"/>
      </w:pPr>
      <w:rPr>
        <w:rFonts w:ascii="Symbol" w:hAnsi="Symbol" w:hint="default"/>
      </w:rPr>
    </w:lvl>
    <w:lvl w:ilvl="4" w:tplc="04090003">
      <w:start w:val="1"/>
      <w:numFmt w:val="bullet"/>
      <w:lvlText w:val="o"/>
      <w:lvlJc w:val="left"/>
      <w:pPr>
        <w:ind w:left="4326" w:hanging="360"/>
      </w:pPr>
      <w:rPr>
        <w:rFonts w:ascii="Courier New" w:hAnsi="Courier New" w:cs="Courier New" w:hint="default"/>
      </w:rPr>
    </w:lvl>
    <w:lvl w:ilvl="5" w:tplc="04090005">
      <w:start w:val="1"/>
      <w:numFmt w:val="bullet"/>
      <w:lvlText w:val=""/>
      <w:lvlJc w:val="left"/>
      <w:pPr>
        <w:ind w:left="5046" w:hanging="360"/>
      </w:pPr>
      <w:rPr>
        <w:rFonts w:ascii="Wingdings" w:hAnsi="Wingdings" w:hint="default"/>
      </w:rPr>
    </w:lvl>
    <w:lvl w:ilvl="6" w:tplc="04090001">
      <w:start w:val="1"/>
      <w:numFmt w:val="bullet"/>
      <w:lvlText w:val=""/>
      <w:lvlJc w:val="left"/>
      <w:pPr>
        <w:ind w:left="5766" w:hanging="360"/>
      </w:pPr>
      <w:rPr>
        <w:rFonts w:ascii="Symbol" w:hAnsi="Symbol" w:hint="default"/>
      </w:rPr>
    </w:lvl>
    <w:lvl w:ilvl="7" w:tplc="04090003">
      <w:start w:val="1"/>
      <w:numFmt w:val="bullet"/>
      <w:lvlText w:val="o"/>
      <w:lvlJc w:val="left"/>
      <w:pPr>
        <w:ind w:left="6486" w:hanging="360"/>
      </w:pPr>
      <w:rPr>
        <w:rFonts w:ascii="Courier New" w:hAnsi="Courier New" w:cs="Courier New" w:hint="default"/>
      </w:rPr>
    </w:lvl>
    <w:lvl w:ilvl="8" w:tplc="04090005">
      <w:start w:val="1"/>
      <w:numFmt w:val="bullet"/>
      <w:lvlText w:val=""/>
      <w:lvlJc w:val="left"/>
      <w:pPr>
        <w:ind w:left="7206" w:hanging="360"/>
      </w:pPr>
      <w:rPr>
        <w:rFonts w:ascii="Wingdings" w:hAnsi="Wingdings" w:hint="default"/>
      </w:rPr>
    </w:lvl>
  </w:abstractNum>
  <w:abstractNum w:abstractNumId="10" w15:restartNumberingAfterBreak="0">
    <w:nsid w:val="7CF63D3A"/>
    <w:multiLevelType w:val="hybridMultilevel"/>
    <w:tmpl w:val="23F83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0"/>
  </w:num>
  <w:num w:numId="4">
    <w:abstractNumId w:val="8"/>
  </w:num>
  <w:num w:numId="5">
    <w:abstractNumId w:val="2"/>
  </w:num>
  <w:num w:numId="6">
    <w:abstractNumId w:val="0"/>
  </w:num>
  <w:num w:numId="7">
    <w:abstractNumId w:val="5"/>
  </w:num>
  <w:num w:numId="8">
    <w:abstractNumId w:val="6"/>
  </w:num>
  <w:num w:numId="9">
    <w:abstractNumId w:val="7"/>
    <w:lvlOverride w:ilvl="0"/>
    <w:lvlOverride w:ilvl="1"/>
    <w:lvlOverride w:ilvl="2"/>
    <w:lvlOverride w:ilvl="3"/>
    <w:lvlOverride w:ilvl="4"/>
    <w:lvlOverride w:ilvl="5"/>
    <w:lvlOverride w:ilvl="6"/>
    <w:lvlOverride w:ilvl="7"/>
    <w:lvlOverride w:ilvl="8"/>
  </w:num>
  <w:num w:numId="10">
    <w:abstractNumId w:val="9"/>
    <w:lvlOverride w:ilvl="0"/>
    <w:lvlOverride w:ilvl="1"/>
    <w:lvlOverride w:ilvl="2"/>
    <w:lvlOverride w:ilvl="3"/>
    <w:lvlOverride w:ilvl="4"/>
    <w:lvlOverride w:ilvl="5"/>
    <w:lvlOverride w:ilvl="6"/>
    <w:lvlOverride w:ilvl="7"/>
    <w:lvlOverride w:ilv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680"/>
    <w:rsid w:val="00066A21"/>
    <w:rsid w:val="00155C96"/>
    <w:rsid w:val="003874A8"/>
    <w:rsid w:val="003A5A89"/>
    <w:rsid w:val="003E1680"/>
    <w:rsid w:val="00603526"/>
    <w:rsid w:val="007101DA"/>
    <w:rsid w:val="00A10952"/>
    <w:rsid w:val="00BE0281"/>
    <w:rsid w:val="00CA4CA6"/>
    <w:rsid w:val="00CE0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85427"/>
  <w15:chartTrackingRefBased/>
  <w15:docId w15:val="{E7D71383-A2F5-43FC-B28C-A8832A28A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16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588596">
      <w:bodyDiv w:val="1"/>
      <w:marLeft w:val="0"/>
      <w:marRight w:val="0"/>
      <w:marTop w:val="0"/>
      <w:marBottom w:val="0"/>
      <w:divBdr>
        <w:top w:val="none" w:sz="0" w:space="0" w:color="auto"/>
        <w:left w:val="none" w:sz="0" w:space="0" w:color="auto"/>
        <w:bottom w:val="none" w:sz="0" w:space="0" w:color="auto"/>
        <w:right w:val="none" w:sz="0" w:space="0" w:color="auto"/>
      </w:divBdr>
    </w:div>
    <w:div w:id="58877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Migliorelli, Loury</dc:creator>
  <cp:keywords/>
  <dc:description/>
  <cp:lastModifiedBy>Migliorelli, Loury</cp:lastModifiedBy>
  <cp:revision>3</cp:revision>
  <dcterms:created xsi:type="dcterms:W3CDTF">2017-01-19T14:42:00Z</dcterms:created>
  <dcterms:modified xsi:type="dcterms:W3CDTF">2017-01-19T15:20:00Z</dcterms:modified>
</cp:coreProperties>
</file>