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66E8B" w14:textId="77777777" w:rsidR="001D68EB" w:rsidRPr="001D68EB" w:rsidRDefault="001D68EB" w:rsidP="001D68EB">
      <w:pPr>
        <w:spacing w:line="240" w:lineRule="auto"/>
        <w:rPr>
          <w:b/>
          <w:bCs/>
        </w:rPr>
      </w:pPr>
      <w:r w:rsidRPr="001D68EB">
        <w:rPr>
          <w:b/>
          <w:bCs/>
        </w:rPr>
        <w:t>General</w:t>
      </w:r>
    </w:p>
    <w:p w14:paraId="5F8B9593" w14:textId="77777777" w:rsidR="001D68EB" w:rsidRPr="001D68EB" w:rsidRDefault="001D68EB" w:rsidP="001D68EB">
      <w:pPr>
        <w:spacing w:line="240" w:lineRule="auto"/>
      </w:pPr>
      <w:r w:rsidRPr="001D68EB">
        <w:t>The following information and resources are applicable to all program areas within the DWM.</w:t>
      </w:r>
    </w:p>
    <w:p w14:paraId="08F60265" w14:textId="77777777" w:rsidR="001D68EB" w:rsidRPr="001D68EB" w:rsidRDefault="001D68EB" w:rsidP="001D68EB">
      <w:pPr>
        <w:spacing w:line="240" w:lineRule="auto"/>
        <w:rPr>
          <w:b/>
          <w:bCs/>
        </w:rPr>
      </w:pPr>
      <w:r w:rsidRPr="001D68EB">
        <w:rPr>
          <w:b/>
          <w:bCs/>
        </w:rPr>
        <w:t>Download and Install the Latest Version of the ADaPT Software</w:t>
      </w:r>
    </w:p>
    <w:p w14:paraId="60C695EF" w14:textId="77777777" w:rsidR="001D68EB" w:rsidRPr="001D68EB" w:rsidRDefault="001D68EB" w:rsidP="001D68EB">
      <w:pPr>
        <w:numPr>
          <w:ilvl w:val="0"/>
          <w:numId w:val="6"/>
        </w:numPr>
        <w:spacing w:line="240" w:lineRule="auto"/>
      </w:pPr>
      <w:hyperlink r:id="rId5" w:history="1">
        <w:r w:rsidRPr="001D68EB">
          <w:rPr>
            <w:rStyle w:val="Hyperlink"/>
          </w:rPr>
          <w:t>ADaPT 9.0.11 Install Package</w:t>
        </w:r>
      </w:hyperlink>
      <w:r w:rsidRPr="001D68EB">
        <w:t xml:space="preserve"> [ZIP file - 70.2 MB]</w:t>
      </w:r>
    </w:p>
    <w:p w14:paraId="3D72E956" w14:textId="77777777" w:rsidR="001D68EB" w:rsidRPr="001D68EB" w:rsidRDefault="001D68EB" w:rsidP="001D68EB">
      <w:pPr>
        <w:numPr>
          <w:ilvl w:val="0"/>
          <w:numId w:val="6"/>
        </w:numPr>
        <w:spacing w:line="240" w:lineRule="auto"/>
      </w:pPr>
      <w:r w:rsidRPr="001D68EB">
        <w:t xml:space="preserve">Download and read the </w:t>
      </w:r>
      <w:hyperlink r:id="rId6" w:history="1">
        <w:r w:rsidRPr="001D68EB">
          <w:rPr>
            <w:rStyle w:val="Hyperlink"/>
          </w:rPr>
          <w:t>installation instructions</w:t>
        </w:r>
      </w:hyperlink>
      <w:r w:rsidRPr="001D68EB">
        <w:t>.</w:t>
      </w:r>
    </w:p>
    <w:p w14:paraId="7C6E5737" w14:textId="77777777" w:rsidR="001D68EB" w:rsidRPr="001D68EB" w:rsidRDefault="001D68EB" w:rsidP="001D68EB">
      <w:pPr>
        <w:numPr>
          <w:ilvl w:val="0"/>
          <w:numId w:val="6"/>
        </w:numPr>
        <w:spacing w:line="240" w:lineRule="auto"/>
      </w:pPr>
      <w:r w:rsidRPr="001D68EB">
        <w:t>The ADaPT software requires Microsoft Office Access version 2007, 2010 (32-bit only) or 2013 (32-bit only).</w:t>
      </w:r>
    </w:p>
    <w:p w14:paraId="3014C40E" w14:textId="0F2A0FCE" w:rsidR="001D68EB" w:rsidRDefault="001D68EB" w:rsidP="001D68EB">
      <w:pPr>
        <w:numPr>
          <w:ilvl w:val="0"/>
          <w:numId w:val="6"/>
        </w:numPr>
        <w:spacing w:line="240" w:lineRule="auto"/>
        <w:rPr>
          <w:highlight w:val="yellow"/>
        </w:rPr>
      </w:pPr>
      <w:r w:rsidRPr="001D68EB">
        <w:rPr>
          <w:highlight w:val="yellow"/>
        </w:rPr>
        <w:t>ADaPT 9.0.11 will install and run under MS Access 2016 (32-bit only) or Office 365 with Access (32-bit only);. Please see the Notes on page one of the ADaPT 9.0.11 installation instructions for details</w:t>
      </w:r>
    </w:p>
    <w:p w14:paraId="74B7EB31" w14:textId="4CEA2802" w:rsidR="005635BA" w:rsidRPr="001D68EB" w:rsidRDefault="005635BA" w:rsidP="001D68EB">
      <w:pPr>
        <w:numPr>
          <w:ilvl w:val="0"/>
          <w:numId w:val="6"/>
        </w:numPr>
        <w:spacing w:line="240" w:lineRule="auto"/>
        <w:rPr>
          <w:highlight w:val="yellow"/>
        </w:rPr>
      </w:pPr>
      <w:hyperlink r:id="rId7" w:history="1">
        <w:r w:rsidRPr="005635BA">
          <w:rPr>
            <w:rStyle w:val="Hyperlink"/>
            <w:highlight w:val="yellow"/>
          </w:rPr>
          <w:t>Upd</w:t>
        </w:r>
        <w:r w:rsidRPr="005635BA">
          <w:rPr>
            <w:rStyle w:val="Hyperlink"/>
            <w:highlight w:val="yellow"/>
          </w:rPr>
          <w:t>a</w:t>
        </w:r>
        <w:r w:rsidRPr="005635BA">
          <w:rPr>
            <w:rStyle w:val="Hyperlink"/>
            <w:highlight w:val="yellow"/>
          </w:rPr>
          <w:t>t</w:t>
        </w:r>
        <w:r w:rsidRPr="005635BA">
          <w:rPr>
            <w:rStyle w:val="Hyperlink"/>
            <w:highlight w:val="yellow"/>
          </w:rPr>
          <w:t>e_</w:t>
        </w:r>
        <w:r w:rsidRPr="005635BA">
          <w:rPr>
            <w:rStyle w:val="Hyperlink"/>
            <w:highlight w:val="yellow"/>
          </w:rPr>
          <w:t>A</w:t>
        </w:r>
        <w:r w:rsidRPr="005635BA">
          <w:rPr>
            <w:rStyle w:val="Hyperlink"/>
            <w:highlight w:val="yellow"/>
          </w:rPr>
          <w:t>DaPT_Instructions.pdf</w:t>
        </w:r>
      </w:hyperlink>
      <w:r>
        <w:rPr>
          <w:highlight w:val="yellow"/>
        </w:rPr>
        <w:t xml:space="preserve"> – update to DWM Library and ADaPT valid values, (if the last update or full installation is more than six months ago). </w:t>
      </w:r>
    </w:p>
    <w:p w14:paraId="7E4BFC16" w14:textId="77777777" w:rsidR="00F71FC3" w:rsidRDefault="00F71FC3" w:rsidP="001D68EB">
      <w:pPr>
        <w:spacing w:line="240" w:lineRule="auto"/>
      </w:pPr>
    </w:p>
    <w:p w14:paraId="48A37191" w14:textId="77777777" w:rsidR="009B65CF" w:rsidRPr="009B65CF" w:rsidRDefault="009B65CF" w:rsidP="009B65CF">
      <w:pPr>
        <w:spacing w:line="240" w:lineRule="auto"/>
        <w:rPr>
          <w:b/>
          <w:bCs/>
        </w:rPr>
      </w:pPr>
      <w:r w:rsidRPr="009B65CF">
        <w:rPr>
          <w:b/>
          <w:bCs/>
        </w:rPr>
        <w:t>DWM ADaPT Library of Analytical Methods and Valid Values</w:t>
      </w:r>
    </w:p>
    <w:p w14:paraId="41489261" w14:textId="33A4E62E" w:rsidR="009B65CF" w:rsidRPr="009B65CF" w:rsidRDefault="009B65CF" w:rsidP="009B65CF">
      <w:pPr>
        <w:numPr>
          <w:ilvl w:val="0"/>
          <w:numId w:val="7"/>
        </w:numPr>
        <w:spacing w:line="240" w:lineRule="auto"/>
      </w:pPr>
      <w:hyperlink r:id="rId8" w:history="1">
        <w:r w:rsidRPr="009B65CF">
          <w:rPr>
            <w:rStyle w:val="Hyperlink"/>
          </w:rPr>
          <w:t>Division of Waste Management Master Library</w:t>
        </w:r>
      </w:hyperlink>
      <w:r w:rsidRPr="009B65CF">
        <w:t xml:space="preserve"> (updated </w:t>
      </w:r>
      <w:r w:rsidRPr="009B65CF">
        <w:rPr>
          <w:highlight w:val="yellow"/>
        </w:rPr>
        <w:t>0</w:t>
      </w:r>
      <w:r w:rsidR="00C33DA2" w:rsidRPr="00C33DA2">
        <w:rPr>
          <w:highlight w:val="yellow"/>
        </w:rPr>
        <w:t>4</w:t>
      </w:r>
      <w:r w:rsidRPr="009B65CF">
        <w:rPr>
          <w:highlight w:val="yellow"/>
        </w:rPr>
        <w:t>/2</w:t>
      </w:r>
      <w:r w:rsidR="00C33DA2" w:rsidRPr="00C33DA2">
        <w:rPr>
          <w:highlight w:val="yellow"/>
        </w:rPr>
        <w:t>4</w:t>
      </w:r>
      <w:r w:rsidRPr="009B65CF">
        <w:rPr>
          <w:highlight w:val="yellow"/>
        </w:rPr>
        <w:t>/20</w:t>
      </w:r>
      <w:r w:rsidR="00C33DA2" w:rsidRPr="00C33DA2">
        <w:rPr>
          <w:highlight w:val="yellow"/>
        </w:rPr>
        <w:t>25</w:t>
      </w:r>
      <w:r w:rsidRPr="009B65CF">
        <w:t>) - The library contains DWM appropriate analytical methods for matrices and analytes, method required QC elements, and method specific QC element control limits.</w:t>
      </w:r>
    </w:p>
    <w:p w14:paraId="182470C0" w14:textId="77777777" w:rsidR="009B65CF" w:rsidRPr="009B65CF" w:rsidRDefault="009B65CF" w:rsidP="009B65CF">
      <w:pPr>
        <w:numPr>
          <w:ilvl w:val="0"/>
          <w:numId w:val="7"/>
        </w:numPr>
        <w:spacing w:line="240" w:lineRule="auto"/>
      </w:pPr>
      <w:hyperlink r:id="rId9" w:history="1">
        <w:r w:rsidRPr="009B65CF">
          <w:rPr>
            <w:rStyle w:val="Hyperlink"/>
          </w:rPr>
          <w:t>DWM Library Additions</w:t>
        </w:r>
      </w:hyperlink>
      <w:r w:rsidRPr="009B65CF">
        <w:t xml:space="preserve"> - Provides details on the procedure for adding appropriate methods and analytes to the library.</w:t>
      </w:r>
    </w:p>
    <w:p w14:paraId="4906439A" w14:textId="77777777" w:rsidR="009B65CF" w:rsidRPr="009B65CF" w:rsidRDefault="009B65CF" w:rsidP="009B65CF">
      <w:pPr>
        <w:numPr>
          <w:ilvl w:val="0"/>
          <w:numId w:val="7"/>
        </w:numPr>
        <w:spacing w:line="240" w:lineRule="auto"/>
      </w:pPr>
      <w:hyperlink r:id="rId10" w:history="1">
        <w:r w:rsidRPr="009B65CF">
          <w:rPr>
            <w:rStyle w:val="Hyperlink"/>
          </w:rPr>
          <w:t>DWM Library History</w:t>
        </w:r>
      </w:hyperlink>
      <w:r w:rsidRPr="009B65CF">
        <w:t xml:space="preserve"> - Provides a complete list of library modifications and additions.</w:t>
      </w:r>
    </w:p>
    <w:p w14:paraId="105C3A39" w14:textId="77777777" w:rsidR="009B65CF" w:rsidRPr="009B65CF" w:rsidRDefault="009B65CF" w:rsidP="009B65CF">
      <w:pPr>
        <w:numPr>
          <w:ilvl w:val="0"/>
          <w:numId w:val="7"/>
        </w:numPr>
        <w:spacing w:line="240" w:lineRule="auto"/>
      </w:pPr>
      <w:hyperlink r:id="rId11" w:history="1">
        <w:r w:rsidRPr="009B65CF">
          <w:rPr>
            <w:rStyle w:val="Hyperlink"/>
          </w:rPr>
          <w:t>Monitoring Testsite Inventory</w:t>
        </w:r>
      </w:hyperlink>
      <w:r w:rsidRPr="009B65CF">
        <w:t xml:space="preserve"> (Right-click and save to local drive.)</w:t>
      </w:r>
    </w:p>
    <w:p w14:paraId="6038EFBC" w14:textId="77777777" w:rsidR="009B65CF" w:rsidRDefault="009B65CF" w:rsidP="001D68EB">
      <w:pPr>
        <w:spacing w:line="240" w:lineRule="auto"/>
      </w:pPr>
    </w:p>
    <w:p w14:paraId="50D7C308" w14:textId="77777777" w:rsidR="00C33DA2" w:rsidRPr="00C33DA2" w:rsidRDefault="00C33DA2" w:rsidP="00C33DA2">
      <w:pPr>
        <w:spacing w:line="240" w:lineRule="auto"/>
        <w:rPr>
          <w:b/>
          <w:bCs/>
        </w:rPr>
      </w:pPr>
      <w:r w:rsidRPr="00C33DA2">
        <w:rPr>
          <w:b/>
          <w:bCs/>
        </w:rPr>
        <w:t>Reference Documentation</w:t>
      </w:r>
    </w:p>
    <w:p w14:paraId="0061DD9B" w14:textId="77777777" w:rsidR="00C33DA2" w:rsidRPr="00C33DA2" w:rsidRDefault="00C33DA2" w:rsidP="00C33DA2">
      <w:pPr>
        <w:numPr>
          <w:ilvl w:val="0"/>
          <w:numId w:val="8"/>
        </w:numPr>
        <w:spacing w:line="240" w:lineRule="auto"/>
      </w:pPr>
      <w:hyperlink r:id="rId12" w:history="1">
        <w:r w:rsidRPr="00C33DA2">
          <w:rPr>
            <w:rStyle w:val="Hyperlink"/>
          </w:rPr>
          <w:t>ADaPT DWM User Guide</w:t>
        </w:r>
      </w:hyperlink>
      <w:r w:rsidRPr="00C33DA2">
        <w:t xml:space="preserve"> </w:t>
      </w:r>
      <w:proofErr w:type="spellStart"/>
      <w:r w:rsidRPr="00C33DA2">
        <w:t>ADaPT_DWM_User_Guide_PrintFriendly</w:t>
      </w:r>
      <w:proofErr w:type="spellEnd"/>
      <w:r w:rsidRPr="00C33DA2">
        <w:t xml:space="preserve"> (working copy subject to change) --&gt; - Contains information on how to install ADaPT, import data, check the data for completeness (and error check), evaluate data QC, evaluate the data against various standards and criteria, and prepare the data for export to upload to DEP Oracle Databases including REDD and WACS. The ADaPT Users Guide also includes reference information along with responsibilities and uses of ADaPT by labs, consultants, permittees and DEP staff.</w:t>
      </w:r>
    </w:p>
    <w:p w14:paraId="457F32AA" w14:textId="77777777" w:rsidR="00C33DA2" w:rsidRPr="00C33DA2" w:rsidRDefault="00C33DA2" w:rsidP="00C33DA2">
      <w:pPr>
        <w:numPr>
          <w:ilvl w:val="0"/>
          <w:numId w:val="8"/>
        </w:numPr>
        <w:spacing w:line="240" w:lineRule="auto"/>
      </w:pPr>
      <w:hyperlink r:id="rId13" w:history="1">
        <w:r w:rsidRPr="00C33DA2">
          <w:rPr>
            <w:rStyle w:val="Hyperlink"/>
          </w:rPr>
          <w:t>ADaPT FAQ</w:t>
        </w:r>
      </w:hyperlink>
    </w:p>
    <w:p w14:paraId="3BC775CE" w14:textId="77777777" w:rsidR="00C33DA2" w:rsidRPr="00C33DA2" w:rsidRDefault="00C33DA2" w:rsidP="00C33DA2">
      <w:pPr>
        <w:numPr>
          <w:ilvl w:val="0"/>
          <w:numId w:val="8"/>
        </w:numPr>
        <w:spacing w:line="240" w:lineRule="auto"/>
      </w:pPr>
      <w:hyperlink r:id="rId14" w:history="1">
        <w:r w:rsidRPr="00C33DA2">
          <w:rPr>
            <w:rStyle w:val="Hyperlink"/>
          </w:rPr>
          <w:t>ADaPT Error Check Guidance</w:t>
        </w:r>
      </w:hyperlink>
    </w:p>
    <w:p w14:paraId="6DFF4416" w14:textId="77777777" w:rsidR="00C33DA2" w:rsidRPr="00C33DA2" w:rsidRDefault="00C33DA2" w:rsidP="00C33DA2">
      <w:pPr>
        <w:numPr>
          <w:ilvl w:val="0"/>
          <w:numId w:val="8"/>
        </w:numPr>
        <w:spacing w:line="240" w:lineRule="auto"/>
      </w:pPr>
      <w:hyperlink r:id="rId15" w:history="1">
        <w:r w:rsidRPr="00C33DA2">
          <w:rPr>
            <w:rStyle w:val="Hyperlink"/>
          </w:rPr>
          <w:t>ADaPT Version History</w:t>
        </w:r>
      </w:hyperlink>
    </w:p>
    <w:p w14:paraId="44020C4F" w14:textId="77777777" w:rsidR="00C33DA2" w:rsidRPr="001D68EB" w:rsidRDefault="00C33DA2" w:rsidP="001D68EB">
      <w:pPr>
        <w:spacing w:line="240" w:lineRule="auto"/>
      </w:pPr>
    </w:p>
    <w:sectPr w:rsidR="00C33DA2" w:rsidRPr="001D68EB" w:rsidSect="00D4153A">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1D6"/>
    <w:multiLevelType w:val="multilevel"/>
    <w:tmpl w:val="2EAC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F46BE"/>
    <w:multiLevelType w:val="multilevel"/>
    <w:tmpl w:val="4A7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C1734"/>
    <w:multiLevelType w:val="multilevel"/>
    <w:tmpl w:val="CEB0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36C77"/>
    <w:multiLevelType w:val="multilevel"/>
    <w:tmpl w:val="B5F6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A4A28"/>
    <w:multiLevelType w:val="multilevel"/>
    <w:tmpl w:val="63D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4F7F"/>
    <w:multiLevelType w:val="multilevel"/>
    <w:tmpl w:val="062C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E674A7"/>
    <w:multiLevelType w:val="multilevel"/>
    <w:tmpl w:val="0F44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641E65"/>
    <w:multiLevelType w:val="multilevel"/>
    <w:tmpl w:val="9040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122396">
    <w:abstractNumId w:val="2"/>
  </w:num>
  <w:num w:numId="2" w16cid:durableId="1793278706">
    <w:abstractNumId w:val="6"/>
  </w:num>
  <w:num w:numId="3" w16cid:durableId="2144420308">
    <w:abstractNumId w:val="1"/>
  </w:num>
  <w:num w:numId="4" w16cid:durableId="955601701">
    <w:abstractNumId w:val="4"/>
  </w:num>
  <w:num w:numId="5" w16cid:durableId="445349073">
    <w:abstractNumId w:val="3"/>
  </w:num>
  <w:num w:numId="6" w16cid:durableId="1534684182">
    <w:abstractNumId w:val="0"/>
  </w:num>
  <w:num w:numId="7" w16cid:durableId="506092876">
    <w:abstractNumId w:val="5"/>
  </w:num>
  <w:num w:numId="8" w16cid:durableId="15355323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3A"/>
    <w:rsid w:val="001D68EB"/>
    <w:rsid w:val="002C53AB"/>
    <w:rsid w:val="003C6C72"/>
    <w:rsid w:val="005635BA"/>
    <w:rsid w:val="0056680E"/>
    <w:rsid w:val="008A3387"/>
    <w:rsid w:val="009B65CF"/>
    <w:rsid w:val="00C33DA2"/>
    <w:rsid w:val="00CC7859"/>
    <w:rsid w:val="00D4153A"/>
    <w:rsid w:val="00F312EC"/>
    <w:rsid w:val="00F33A89"/>
    <w:rsid w:val="00F71FC3"/>
    <w:rsid w:val="00F83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312ED"/>
  <w15:chartTrackingRefBased/>
  <w15:docId w15:val="{AE64947D-875C-4A8A-9156-706D3F7FF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53A"/>
    <w:rPr>
      <w:rFonts w:eastAsiaTheme="majorEastAsia" w:cstheme="majorBidi"/>
      <w:color w:val="272727" w:themeColor="text1" w:themeTint="D8"/>
    </w:rPr>
  </w:style>
  <w:style w:type="paragraph" w:styleId="Title">
    <w:name w:val="Title"/>
    <w:basedOn w:val="Normal"/>
    <w:next w:val="Normal"/>
    <w:link w:val="TitleChar"/>
    <w:uiPriority w:val="10"/>
    <w:qFormat/>
    <w:rsid w:val="00D41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53A"/>
    <w:pPr>
      <w:spacing w:before="160"/>
      <w:jc w:val="center"/>
    </w:pPr>
    <w:rPr>
      <w:i/>
      <w:iCs/>
      <w:color w:val="404040" w:themeColor="text1" w:themeTint="BF"/>
    </w:rPr>
  </w:style>
  <w:style w:type="character" w:customStyle="1" w:styleId="QuoteChar">
    <w:name w:val="Quote Char"/>
    <w:basedOn w:val="DefaultParagraphFont"/>
    <w:link w:val="Quote"/>
    <w:uiPriority w:val="29"/>
    <w:rsid w:val="00D4153A"/>
    <w:rPr>
      <w:i/>
      <w:iCs/>
      <w:color w:val="404040" w:themeColor="text1" w:themeTint="BF"/>
    </w:rPr>
  </w:style>
  <w:style w:type="paragraph" w:styleId="ListParagraph">
    <w:name w:val="List Paragraph"/>
    <w:basedOn w:val="Normal"/>
    <w:uiPriority w:val="34"/>
    <w:qFormat/>
    <w:rsid w:val="00D4153A"/>
    <w:pPr>
      <w:ind w:left="720"/>
      <w:contextualSpacing/>
    </w:pPr>
  </w:style>
  <w:style w:type="character" w:styleId="IntenseEmphasis">
    <w:name w:val="Intense Emphasis"/>
    <w:basedOn w:val="DefaultParagraphFont"/>
    <w:uiPriority w:val="21"/>
    <w:qFormat/>
    <w:rsid w:val="00D4153A"/>
    <w:rPr>
      <w:i/>
      <w:iCs/>
      <w:color w:val="0F4761" w:themeColor="accent1" w:themeShade="BF"/>
    </w:rPr>
  </w:style>
  <w:style w:type="paragraph" w:styleId="IntenseQuote">
    <w:name w:val="Intense Quote"/>
    <w:basedOn w:val="Normal"/>
    <w:next w:val="Normal"/>
    <w:link w:val="IntenseQuoteChar"/>
    <w:uiPriority w:val="30"/>
    <w:qFormat/>
    <w:rsid w:val="00D41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53A"/>
    <w:rPr>
      <w:i/>
      <w:iCs/>
      <w:color w:val="0F4761" w:themeColor="accent1" w:themeShade="BF"/>
    </w:rPr>
  </w:style>
  <w:style w:type="character" w:styleId="IntenseReference">
    <w:name w:val="Intense Reference"/>
    <w:basedOn w:val="DefaultParagraphFont"/>
    <w:uiPriority w:val="32"/>
    <w:qFormat/>
    <w:rsid w:val="00D4153A"/>
    <w:rPr>
      <w:b/>
      <w:bCs/>
      <w:smallCaps/>
      <w:color w:val="0F4761" w:themeColor="accent1" w:themeShade="BF"/>
      <w:spacing w:val="5"/>
    </w:rPr>
  </w:style>
  <w:style w:type="character" w:styleId="Hyperlink">
    <w:name w:val="Hyperlink"/>
    <w:basedOn w:val="DefaultParagraphFont"/>
    <w:uiPriority w:val="99"/>
    <w:unhideWhenUsed/>
    <w:rsid w:val="00D4153A"/>
    <w:rPr>
      <w:color w:val="467886" w:themeColor="hyperlink"/>
      <w:u w:val="single"/>
    </w:rPr>
  </w:style>
  <w:style w:type="character" w:styleId="UnresolvedMention">
    <w:name w:val="Unresolved Mention"/>
    <w:basedOn w:val="DefaultParagraphFont"/>
    <w:uiPriority w:val="99"/>
    <w:semiHidden/>
    <w:unhideWhenUsed/>
    <w:rsid w:val="00D4153A"/>
    <w:rPr>
      <w:color w:val="605E5C"/>
      <w:shd w:val="clear" w:color="auto" w:fill="E1DFDD"/>
    </w:rPr>
  </w:style>
  <w:style w:type="character" w:styleId="FollowedHyperlink">
    <w:name w:val="FollowedHyperlink"/>
    <w:basedOn w:val="DefaultParagraphFont"/>
    <w:uiPriority w:val="99"/>
    <w:semiHidden/>
    <w:unhideWhenUsed/>
    <w:rsid w:val="005635B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0600">
      <w:bodyDiv w:val="1"/>
      <w:marLeft w:val="0"/>
      <w:marRight w:val="0"/>
      <w:marTop w:val="0"/>
      <w:marBottom w:val="0"/>
      <w:divBdr>
        <w:top w:val="none" w:sz="0" w:space="0" w:color="auto"/>
        <w:left w:val="none" w:sz="0" w:space="0" w:color="auto"/>
        <w:bottom w:val="none" w:sz="0" w:space="0" w:color="auto"/>
        <w:right w:val="none" w:sz="0" w:space="0" w:color="auto"/>
      </w:divBdr>
    </w:div>
    <w:div w:id="119419616">
      <w:bodyDiv w:val="1"/>
      <w:marLeft w:val="0"/>
      <w:marRight w:val="0"/>
      <w:marTop w:val="0"/>
      <w:marBottom w:val="0"/>
      <w:divBdr>
        <w:top w:val="none" w:sz="0" w:space="0" w:color="auto"/>
        <w:left w:val="none" w:sz="0" w:space="0" w:color="auto"/>
        <w:bottom w:val="none" w:sz="0" w:space="0" w:color="auto"/>
        <w:right w:val="none" w:sz="0" w:space="0" w:color="auto"/>
      </w:divBdr>
    </w:div>
    <w:div w:id="212812217">
      <w:bodyDiv w:val="1"/>
      <w:marLeft w:val="0"/>
      <w:marRight w:val="0"/>
      <w:marTop w:val="0"/>
      <w:marBottom w:val="0"/>
      <w:divBdr>
        <w:top w:val="none" w:sz="0" w:space="0" w:color="auto"/>
        <w:left w:val="none" w:sz="0" w:space="0" w:color="auto"/>
        <w:bottom w:val="none" w:sz="0" w:space="0" w:color="auto"/>
        <w:right w:val="none" w:sz="0" w:space="0" w:color="auto"/>
      </w:divBdr>
    </w:div>
    <w:div w:id="421531300">
      <w:bodyDiv w:val="1"/>
      <w:marLeft w:val="0"/>
      <w:marRight w:val="0"/>
      <w:marTop w:val="0"/>
      <w:marBottom w:val="0"/>
      <w:divBdr>
        <w:top w:val="none" w:sz="0" w:space="0" w:color="auto"/>
        <w:left w:val="none" w:sz="0" w:space="0" w:color="auto"/>
        <w:bottom w:val="none" w:sz="0" w:space="0" w:color="auto"/>
        <w:right w:val="none" w:sz="0" w:space="0" w:color="auto"/>
      </w:divBdr>
    </w:div>
    <w:div w:id="895165551">
      <w:bodyDiv w:val="1"/>
      <w:marLeft w:val="0"/>
      <w:marRight w:val="0"/>
      <w:marTop w:val="0"/>
      <w:marBottom w:val="0"/>
      <w:divBdr>
        <w:top w:val="none" w:sz="0" w:space="0" w:color="auto"/>
        <w:left w:val="none" w:sz="0" w:space="0" w:color="auto"/>
        <w:bottom w:val="none" w:sz="0" w:space="0" w:color="auto"/>
        <w:right w:val="none" w:sz="0" w:space="0" w:color="auto"/>
      </w:divBdr>
    </w:div>
    <w:div w:id="1099834198">
      <w:bodyDiv w:val="1"/>
      <w:marLeft w:val="0"/>
      <w:marRight w:val="0"/>
      <w:marTop w:val="0"/>
      <w:marBottom w:val="0"/>
      <w:divBdr>
        <w:top w:val="none" w:sz="0" w:space="0" w:color="auto"/>
        <w:left w:val="none" w:sz="0" w:space="0" w:color="auto"/>
        <w:bottom w:val="none" w:sz="0" w:space="0" w:color="auto"/>
        <w:right w:val="none" w:sz="0" w:space="0" w:color="auto"/>
      </w:divBdr>
    </w:div>
    <w:div w:id="1126387427">
      <w:bodyDiv w:val="1"/>
      <w:marLeft w:val="0"/>
      <w:marRight w:val="0"/>
      <w:marTop w:val="0"/>
      <w:marBottom w:val="0"/>
      <w:divBdr>
        <w:top w:val="none" w:sz="0" w:space="0" w:color="auto"/>
        <w:left w:val="none" w:sz="0" w:space="0" w:color="auto"/>
        <w:bottom w:val="none" w:sz="0" w:space="0" w:color="auto"/>
        <w:right w:val="none" w:sz="0" w:space="0" w:color="auto"/>
      </w:divBdr>
    </w:div>
    <w:div w:id="1515605280">
      <w:bodyDiv w:val="1"/>
      <w:marLeft w:val="0"/>
      <w:marRight w:val="0"/>
      <w:marTop w:val="0"/>
      <w:marBottom w:val="0"/>
      <w:divBdr>
        <w:top w:val="none" w:sz="0" w:space="0" w:color="auto"/>
        <w:left w:val="none" w:sz="0" w:space="0" w:color="auto"/>
        <w:bottom w:val="none" w:sz="0" w:space="0" w:color="auto"/>
        <w:right w:val="none" w:sz="0" w:space="0" w:color="auto"/>
      </w:divBdr>
    </w:div>
    <w:div w:id="1692805132">
      <w:bodyDiv w:val="1"/>
      <w:marLeft w:val="0"/>
      <w:marRight w:val="0"/>
      <w:marTop w:val="0"/>
      <w:marBottom w:val="0"/>
      <w:divBdr>
        <w:top w:val="none" w:sz="0" w:space="0" w:color="auto"/>
        <w:left w:val="none" w:sz="0" w:space="0" w:color="auto"/>
        <w:bottom w:val="none" w:sz="0" w:space="0" w:color="auto"/>
        <w:right w:val="none" w:sz="0" w:space="0" w:color="auto"/>
      </w:divBdr>
    </w:div>
    <w:div w:id="199756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files.dep.state.fl.us/DWM/ADaPT/DWM_Library.zip" TargetMode="External"/><Relationship Id="rId13" Type="http://schemas.openxmlformats.org/officeDocument/2006/relationships/hyperlink" Target="http://publicfiles.dep.state.fl.us/DWM/ADaPT/ADaPT_FAQ.pdf" TargetMode="External"/><Relationship Id="rId3" Type="http://schemas.openxmlformats.org/officeDocument/2006/relationships/settings" Target="settings.xml"/><Relationship Id="rId7" Type="http://schemas.openxmlformats.org/officeDocument/2006/relationships/hyperlink" Target="http://publicfiles.dep.state.fl.us/DWM/ADaPT/ADaPT_Update_Instructions.pdf" TargetMode="External"/><Relationship Id="rId12" Type="http://schemas.openxmlformats.org/officeDocument/2006/relationships/hyperlink" Target="http://publicfiles.dep.state.fl.us/DWM/ADaPT/ADaPT_DWM_User_Guid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publicfiles.dep.state.fl.us/DWM/ADaPT/Installation_Instructions_for_ADaPT_9_0_11.pdf" TargetMode="External"/><Relationship Id="rId11" Type="http://schemas.openxmlformats.org/officeDocument/2006/relationships/hyperlink" Target="http://publicfiles.dep.state.fl.us/DWM/ADaPT/WACS_testsite_inventory.txt" TargetMode="External"/><Relationship Id="rId5" Type="http://schemas.openxmlformats.org/officeDocument/2006/relationships/hyperlink" Target="http://publicfiles.dep.state.fl.us/DWM/ADaPT/ADaPT_9_0_11_Consultant_FinalReleaseInstallPackage.zip" TargetMode="External"/><Relationship Id="rId15" Type="http://schemas.openxmlformats.org/officeDocument/2006/relationships/hyperlink" Target="http://publicfiles.dep.state.fl.us/DWM/ADaPT/ADaPT_Version_History.pdf" TargetMode="External"/><Relationship Id="rId10" Type="http://schemas.openxmlformats.org/officeDocument/2006/relationships/hyperlink" Target="http://publicfiles.dep.state.fl.us/DWM/ADaPT/DWM_Library_History.pdf" TargetMode="External"/><Relationship Id="rId4" Type="http://schemas.openxmlformats.org/officeDocument/2006/relationships/webSettings" Target="webSettings.xml"/><Relationship Id="rId9" Type="http://schemas.openxmlformats.org/officeDocument/2006/relationships/hyperlink" Target="http://publicfiles.dep.state.fl.us/DWM/ADaPT/DWM-Library-Additions-SOP.pdf" TargetMode="External"/><Relationship Id="rId14" Type="http://schemas.openxmlformats.org/officeDocument/2006/relationships/hyperlink" Target="http://publicfiles.dep.state.fl.us/DWM/ADaPT/ADaPT-ErrorCheck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2</cp:revision>
  <dcterms:created xsi:type="dcterms:W3CDTF">2025-05-07T14:05:00Z</dcterms:created>
  <dcterms:modified xsi:type="dcterms:W3CDTF">2025-05-08T18:13:00Z</dcterms:modified>
</cp:coreProperties>
</file>