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text" w:horzAnchor="margin" w:tblpXSpec="center" w:tblpY="-59"/>
        <w:tblW w:w="14220" w:type="dxa"/>
        <w:tblLayout w:type="fixed"/>
        <w:tblLook w:val="04A0"/>
      </w:tblPr>
      <w:tblGrid>
        <w:gridCol w:w="1800"/>
        <w:gridCol w:w="1350"/>
        <w:gridCol w:w="810"/>
        <w:gridCol w:w="990"/>
        <w:gridCol w:w="1260"/>
        <w:gridCol w:w="1350"/>
        <w:gridCol w:w="1710"/>
        <w:gridCol w:w="1080"/>
        <w:gridCol w:w="1080"/>
        <w:gridCol w:w="1170"/>
        <w:gridCol w:w="1620"/>
      </w:tblGrid>
      <w:tr w:rsidR="00F7201F" w:rsidRPr="009447E3" w:rsidTr="00F7201F">
        <w:tc>
          <w:tcPr>
            <w:tcW w:w="1800" w:type="dxa"/>
            <w:tcBorders>
              <w:bottom w:val="single" w:sz="4" w:space="0" w:color="000000" w:themeColor="text1"/>
            </w:tcBorders>
            <w:shd w:val="clear" w:color="auto" w:fill="92CDDC"/>
            <w:vAlign w:val="center"/>
          </w:tcPr>
          <w:p w:rsidR="00F7201F" w:rsidRPr="009447E3" w:rsidRDefault="00F7201F" w:rsidP="006B17CE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Sample</w:t>
            </w:r>
            <w:r w:rsidRPr="009447E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ID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  <w:shd w:val="clear" w:color="auto" w:fill="92CDDC"/>
            <w:vAlign w:val="center"/>
          </w:tcPr>
          <w:p w:rsidR="00F7201F" w:rsidRPr="009447E3" w:rsidRDefault="00F7201F" w:rsidP="006B17CE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447E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Date</w:t>
            </w:r>
          </w:p>
        </w:tc>
        <w:tc>
          <w:tcPr>
            <w:tcW w:w="810" w:type="dxa"/>
            <w:tcBorders>
              <w:bottom w:val="single" w:sz="4" w:space="0" w:color="000000" w:themeColor="text1"/>
            </w:tcBorders>
            <w:shd w:val="clear" w:color="auto" w:fill="92CDDC"/>
            <w:vAlign w:val="center"/>
          </w:tcPr>
          <w:p w:rsidR="00F7201F" w:rsidRPr="009447E3" w:rsidRDefault="00F7201F" w:rsidP="006B17CE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447E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Time</w:t>
            </w:r>
          </w:p>
        </w:tc>
        <w:tc>
          <w:tcPr>
            <w:tcW w:w="990" w:type="dxa"/>
            <w:tcBorders>
              <w:bottom w:val="single" w:sz="4" w:space="0" w:color="000000" w:themeColor="text1"/>
            </w:tcBorders>
            <w:shd w:val="clear" w:color="auto" w:fill="92CDDC"/>
            <w:vAlign w:val="center"/>
          </w:tcPr>
          <w:p w:rsidR="00F7201F" w:rsidRPr="009447E3" w:rsidRDefault="00F7201F" w:rsidP="006B17CE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447E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Volume Purged</w:t>
            </w:r>
          </w:p>
          <w:p w:rsidR="00F7201F" w:rsidRPr="009447E3" w:rsidRDefault="00F7201F" w:rsidP="006B17CE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</w:t>
            </w:r>
            <w:r w:rsidRPr="009447E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gallons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bottom w:val="single" w:sz="4" w:space="0" w:color="000000" w:themeColor="text1"/>
            </w:tcBorders>
            <w:shd w:val="clear" w:color="auto" w:fill="92CDDC"/>
            <w:vAlign w:val="center"/>
          </w:tcPr>
          <w:p w:rsidR="00F7201F" w:rsidRPr="009447E3" w:rsidRDefault="00F7201F" w:rsidP="006B17CE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447E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pH</w:t>
            </w:r>
          </w:p>
          <w:p w:rsidR="00F7201F" w:rsidRPr="004D2EED" w:rsidRDefault="00F7201F" w:rsidP="006B17CE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D2EE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(standard units)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  <w:shd w:val="clear" w:color="auto" w:fill="92CDDC"/>
            <w:vAlign w:val="center"/>
          </w:tcPr>
          <w:p w:rsidR="00F7201F" w:rsidRPr="009447E3" w:rsidRDefault="00F7201F" w:rsidP="006B17CE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447E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Temperature</w:t>
            </w:r>
          </w:p>
          <w:p w:rsidR="00F7201F" w:rsidRPr="009447E3" w:rsidRDefault="00F7201F" w:rsidP="006B17CE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</w:t>
            </w:r>
            <w:r w:rsidRPr="009447E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°C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)</w:t>
            </w:r>
          </w:p>
        </w:tc>
        <w:tc>
          <w:tcPr>
            <w:tcW w:w="1710" w:type="dxa"/>
            <w:tcBorders>
              <w:bottom w:val="single" w:sz="4" w:space="0" w:color="000000" w:themeColor="text1"/>
            </w:tcBorders>
            <w:shd w:val="clear" w:color="auto" w:fill="92CDDC"/>
            <w:vAlign w:val="center"/>
          </w:tcPr>
          <w:p w:rsidR="00F7201F" w:rsidRPr="009447E3" w:rsidRDefault="00F7201F" w:rsidP="006B17CE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447E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Specific Conductance</w:t>
            </w:r>
          </w:p>
          <w:p w:rsidR="00F7201F" w:rsidRPr="004D2EED" w:rsidRDefault="00F7201F" w:rsidP="006B17CE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2EE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(</w:t>
            </w:r>
            <w:proofErr w:type="spellStart"/>
            <w:r w:rsidRPr="004D2EE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microSiemens</w:t>
            </w:r>
            <w:proofErr w:type="spellEnd"/>
            <w:r w:rsidRPr="004D2EE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/cm)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  <w:shd w:val="clear" w:color="auto" w:fill="92CDDC"/>
            <w:vAlign w:val="center"/>
          </w:tcPr>
          <w:p w:rsidR="00F7201F" w:rsidRPr="009447E3" w:rsidRDefault="00F7201F" w:rsidP="006B17CE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447E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Dissolved</w:t>
            </w:r>
          </w:p>
          <w:p w:rsidR="00F7201F" w:rsidRPr="009447E3" w:rsidRDefault="00F7201F" w:rsidP="006B17CE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447E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Oxygen</w:t>
            </w:r>
          </w:p>
          <w:p w:rsidR="00F7201F" w:rsidRPr="009447E3" w:rsidRDefault="00F7201F" w:rsidP="006B17CE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</w:t>
            </w:r>
            <w:r w:rsidRPr="009447E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)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  <w:shd w:val="clear" w:color="auto" w:fill="92CDDC"/>
            <w:vAlign w:val="center"/>
          </w:tcPr>
          <w:p w:rsidR="00F7201F" w:rsidRPr="009447E3" w:rsidRDefault="00F7201F" w:rsidP="006B17CE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447E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Dissolved</w:t>
            </w:r>
          </w:p>
          <w:p w:rsidR="00F7201F" w:rsidRPr="009447E3" w:rsidRDefault="00F7201F" w:rsidP="006B17CE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447E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Oxygen</w:t>
            </w:r>
          </w:p>
          <w:p w:rsidR="00F7201F" w:rsidRPr="009447E3" w:rsidRDefault="00F7201F" w:rsidP="006B17CE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</w:t>
            </w:r>
            <w:r w:rsidRPr="009447E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mg/L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)</w:t>
            </w:r>
          </w:p>
        </w:tc>
        <w:tc>
          <w:tcPr>
            <w:tcW w:w="1170" w:type="dxa"/>
            <w:tcBorders>
              <w:bottom w:val="single" w:sz="4" w:space="0" w:color="000000" w:themeColor="text1"/>
            </w:tcBorders>
            <w:shd w:val="clear" w:color="auto" w:fill="92CDDC"/>
            <w:vAlign w:val="center"/>
          </w:tcPr>
          <w:p w:rsidR="00F7201F" w:rsidRPr="009447E3" w:rsidRDefault="00F7201F" w:rsidP="006B17CE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447E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ORP</w:t>
            </w:r>
          </w:p>
          <w:p w:rsidR="00F7201F" w:rsidRPr="009447E3" w:rsidRDefault="00F7201F" w:rsidP="006B17CE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</w:t>
            </w:r>
            <w:proofErr w:type="spellStart"/>
            <w:r w:rsidRPr="009447E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millivolts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)</w:t>
            </w:r>
          </w:p>
        </w:tc>
        <w:tc>
          <w:tcPr>
            <w:tcW w:w="1620" w:type="dxa"/>
            <w:tcBorders>
              <w:bottom w:val="single" w:sz="4" w:space="0" w:color="000000" w:themeColor="text1"/>
            </w:tcBorders>
            <w:shd w:val="clear" w:color="auto" w:fill="92CDDC"/>
            <w:vAlign w:val="center"/>
          </w:tcPr>
          <w:p w:rsidR="00F7201F" w:rsidRDefault="00F7201F" w:rsidP="006B17CE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447E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Turbidity </w:t>
            </w:r>
          </w:p>
          <w:p w:rsidR="00F7201F" w:rsidRPr="009447E3" w:rsidRDefault="00F7201F" w:rsidP="006B17CE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</w:t>
            </w:r>
            <w:r w:rsidRPr="009447E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NTUs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)</w:t>
            </w:r>
          </w:p>
        </w:tc>
      </w:tr>
      <w:tr w:rsidR="000749FC" w:rsidRPr="009447E3" w:rsidTr="00F7201F">
        <w:tc>
          <w:tcPr>
            <w:tcW w:w="180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5Z-SID No.1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08/26/2009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11:08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11:12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7.49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7.34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24.73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24.57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2259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2272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33.0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31.0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2.73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2.56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-221.8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-240.8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0.63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0.36</w:t>
            </w:r>
          </w:p>
        </w:tc>
      </w:tr>
      <w:tr w:rsidR="000749FC" w:rsidRPr="009447E3" w:rsidTr="00F7201F">
        <w:tc>
          <w:tcPr>
            <w:tcW w:w="180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5Z-SID No. 2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08/26/2009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10:20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10:24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7.23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7.23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24.23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24.20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2458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2460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28.2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24.20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2.35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2.34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-235.2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-240.2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0749FC" w:rsidRPr="009447E3" w:rsidTr="00E568C0">
        <w:tc>
          <w:tcPr>
            <w:tcW w:w="1800" w:type="dxa"/>
            <w:shd w:val="clear" w:color="auto" w:fill="auto"/>
          </w:tcPr>
          <w:p w:rsidR="000749FC" w:rsidRPr="0006076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5Z-SID No. 3</w:t>
            </w:r>
          </w:p>
        </w:tc>
        <w:tc>
          <w:tcPr>
            <w:tcW w:w="1350" w:type="dxa"/>
            <w:shd w:val="clear" w:color="auto" w:fill="auto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08/05/2009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08/26/2009</w:t>
            </w:r>
          </w:p>
          <w:p w:rsidR="000749FC" w:rsidRPr="0006076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08/26/2009</w:t>
            </w:r>
          </w:p>
        </w:tc>
        <w:tc>
          <w:tcPr>
            <w:tcW w:w="810" w:type="dxa"/>
            <w:shd w:val="clear" w:color="auto" w:fill="auto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14:02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09:47</w:t>
            </w:r>
          </w:p>
          <w:p w:rsidR="000749FC" w:rsidRPr="0006076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09:51</w:t>
            </w:r>
          </w:p>
        </w:tc>
        <w:tc>
          <w:tcPr>
            <w:tcW w:w="990" w:type="dxa"/>
            <w:shd w:val="clear" w:color="auto" w:fill="auto"/>
          </w:tcPr>
          <w:p w:rsidR="000749FC" w:rsidRPr="0006076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260" w:type="dxa"/>
            <w:shd w:val="clear" w:color="auto" w:fill="auto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6.90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7.13</w:t>
            </w:r>
          </w:p>
          <w:p w:rsidR="000749FC" w:rsidRPr="0006076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7.11</w:t>
            </w:r>
          </w:p>
        </w:tc>
        <w:tc>
          <w:tcPr>
            <w:tcW w:w="1350" w:type="dxa"/>
            <w:shd w:val="clear" w:color="auto" w:fill="auto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23.99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24.18</w:t>
            </w:r>
          </w:p>
          <w:p w:rsidR="000749FC" w:rsidRPr="0006076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24.14</w:t>
            </w:r>
          </w:p>
        </w:tc>
        <w:tc>
          <w:tcPr>
            <w:tcW w:w="1710" w:type="dxa"/>
            <w:shd w:val="clear" w:color="auto" w:fill="auto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3316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3085</w:t>
            </w:r>
          </w:p>
          <w:p w:rsidR="000749FC" w:rsidRPr="0006076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3100</w:t>
            </w:r>
          </w:p>
        </w:tc>
        <w:tc>
          <w:tcPr>
            <w:tcW w:w="1080" w:type="dxa"/>
            <w:shd w:val="clear" w:color="auto" w:fill="auto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26.7</w:t>
            </w:r>
          </w:p>
          <w:p w:rsidR="000749FC" w:rsidRPr="0006076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25.9</w:t>
            </w:r>
          </w:p>
        </w:tc>
        <w:tc>
          <w:tcPr>
            <w:tcW w:w="1080" w:type="dxa"/>
            <w:shd w:val="clear" w:color="auto" w:fill="auto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2.23</w:t>
            </w:r>
          </w:p>
          <w:p w:rsidR="000749FC" w:rsidRPr="0006076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2.16</w:t>
            </w:r>
          </w:p>
        </w:tc>
        <w:tc>
          <w:tcPr>
            <w:tcW w:w="1170" w:type="dxa"/>
            <w:shd w:val="clear" w:color="auto" w:fill="auto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-156.2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-215.9</w:t>
            </w:r>
          </w:p>
          <w:p w:rsidR="000749FC" w:rsidRPr="0006076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-223.0</w:t>
            </w:r>
          </w:p>
        </w:tc>
        <w:tc>
          <w:tcPr>
            <w:tcW w:w="1620" w:type="dxa"/>
            <w:shd w:val="clear" w:color="auto" w:fill="auto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0.51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0749FC" w:rsidRPr="0006076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0749FC" w:rsidRPr="009447E3" w:rsidTr="00F7201F">
        <w:tc>
          <w:tcPr>
            <w:tcW w:w="180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5Z-SID No. 4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08/26/2009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09:24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09:28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7.16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7.10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24.23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24.18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2932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2962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31.8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2.64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2.50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-195.3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-209.7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0749FC" w:rsidRPr="009447E3" w:rsidTr="00F7201F">
        <w:tc>
          <w:tcPr>
            <w:tcW w:w="180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5Z-SID No. 5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08/26/2009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08:56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09:00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6.66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6.97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24.37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25.24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2121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2141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3.5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0.30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0.25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-185.7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-211.6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0749FC" w:rsidRPr="009447E3" w:rsidTr="00F7201F">
        <w:tc>
          <w:tcPr>
            <w:tcW w:w="180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5Z-SID P.O.E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08/26/2009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11:35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11:39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8.55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8.84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25.54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25.52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292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92.4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89.7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7.64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7.29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458.2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530.9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0.40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0.39</w:t>
            </w:r>
          </w:p>
        </w:tc>
      </w:tr>
      <w:tr w:rsidR="000749FC" w:rsidRPr="009447E3" w:rsidTr="00F7201F">
        <w:tc>
          <w:tcPr>
            <w:tcW w:w="180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5Z-SID Reject Water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08/26/2009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11:53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11:57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6.33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6.31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24.92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24.90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10236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4.3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0.33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0.41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-167.7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-170.3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0.57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0.56</w:t>
            </w:r>
          </w:p>
        </w:tc>
      </w:tr>
      <w:tr w:rsidR="000749FC" w:rsidRPr="009447E3" w:rsidTr="00F7201F">
        <w:tc>
          <w:tcPr>
            <w:tcW w:w="180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5Z-SID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Repump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Water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08/26/2009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12:31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12:34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8.58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8.72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27.38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27.41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213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108.2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106.5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8.59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8.39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585.2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603.4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0.66</w:t>
            </w:r>
          </w:p>
          <w:p w:rsidR="000749FC" w:rsidRDefault="000749FC" w:rsidP="00074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0.26</w:t>
            </w:r>
          </w:p>
        </w:tc>
      </w:tr>
    </w:tbl>
    <w:p w:rsidR="00E35FF1" w:rsidRDefault="00E35FF1"/>
    <w:sectPr w:rsidR="00E35FF1" w:rsidSect="00F7201F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49FC" w:rsidRDefault="000749FC" w:rsidP="000749FC">
      <w:pPr>
        <w:spacing w:after="0" w:line="240" w:lineRule="auto"/>
      </w:pPr>
      <w:r>
        <w:separator/>
      </w:r>
    </w:p>
  </w:endnote>
  <w:endnote w:type="continuationSeparator" w:id="0">
    <w:p w:rsidR="000749FC" w:rsidRDefault="000749FC" w:rsidP="00074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49FC" w:rsidRDefault="000749FC" w:rsidP="000749FC">
      <w:pPr>
        <w:spacing w:after="0" w:line="240" w:lineRule="auto"/>
      </w:pPr>
      <w:r>
        <w:separator/>
      </w:r>
    </w:p>
  </w:footnote>
  <w:footnote w:type="continuationSeparator" w:id="0">
    <w:p w:rsidR="000749FC" w:rsidRDefault="000749FC" w:rsidP="000749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9FC" w:rsidRPr="009447E3" w:rsidRDefault="000749FC" w:rsidP="000749FC">
    <w:pPr>
      <w:pStyle w:val="Header"/>
      <w:jc w:val="center"/>
      <w:rPr>
        <w:rFonts w:ascii="Times New Roman" w:hAnsi="Times New Roman" w:cs="Times New Roman"/>
        <w:b/>
        <w:i/>
        <w:sz w:val="24"/>
        <w:szCs w:val="24"/>
      </w:rPr>
    </w:pPr>
    <w:r w:rsidRPr="006B4DD1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198392" o:spid="_x0000_s2049" type="#_x0000_t136" style="position:absolute;left:0;text-align:left;margin-left:0;margin-top:0;width:412.4pt;height:247.4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Pr="009447E3">
      <w:rPr>
        <w:rFonts w:ascii="Times New Roman" w:hAnsi="Times New Roman" w:cs="Times New Roman"/>
        <w:b/>
        <w:i/>
        <w:sz w:val="24"/>
        <w:szCs w:val="24"/>
      </w:rPr>
      <w:t>Ground Water Parameters</w:t>
    </w:r>
  </w:p>
  <w:p w:rsidR="000749FC" w:rsidRPr="009447E3" w:rsidRDefault="000749FC" w:rsidP="000749FC">
    <w:pPr>
      <w:pStyle w:val="Header"/>
      <w:jc w:val="center"/>
      <w:rPr>
        <w:rFonts w:ascii="Times New Roman" w:hAnsi="Times New Roman" w:cs="Times New Roman"/>
        <w:b/>
        <w:i/>
        <w:sz w:val="24"/>
        <w:szCs w:val="24"/>
      </w:rPr>
    </w:pPr>
    <w:r w:rsidRPr="009447E3">
      <w:rPr>
        <w:rFonts w:ascii="Times New Roman" w:hAnsi="Times New Roman" w:cs="Times New Roman"/>
        <w:b/>
        <w:i/>
        <w:sz w:val="24"/>
        <w:szCs w:val="24"/>
      </w:rPr>
      <w:t>Acreage</w:t>
    </w:r>
  </w:p>
  <w:p w:rsidR="000749FC" w:rsidRPr="009447E3" w:rsidRDefault="000749FC" w:rsidP="000749FC">
    <w:pPr>
      <w:pStyle w:val="Header"/>
      <w:jc w:val="center"/>
      <w:rPr>
        <w:rFonts w:ascii="Times New Roman" w:hAnsi="Times New Roman" w:cs="Times New Roman"/>
        <w:b/>
        <w:i/>
        <w:sz w:val="24"/>
        <w:szCs w:val="24"/>
      </w:rPr>
    </w:pPr>
    <w:r>
      <w:rPr>
        <w:rFonts w:ascii="Times New Roman" w:hAnsi="Times New Roman" w:cs="Times New Roman"/>
        <w:b/>
        <w:i/>
        <w:sz w:val="24"/>
        <w:szCs w:val="24"/>
      </w:rPr>
      <w:t>Loxahatchee</w:t>
    </w:r>
    <w:r w:rsidRPr="009447E3">
      <w:rPr>
        <w:rFonts w:ascii="Times New Roman" w:hAnsi="Times New Roman" w:cs="Times New Roman"/>
        <w:b/>
        <w:i/>
        <w:sz w:val="24"/>
        <w:szCs w:val="24"/>
      </w:rPr>
      <w:t xml:space="preserve">, </w:t>
    </w:r>
    <w:r>
      <w:rPr>
        <w:rFonts w:ascii="Times New Roman" w:hAnsi="Times New Roman" w:cs="Times New Roman"/>
        <w:b/>
        <w:i/>
        <w:sz w:val="24"/>
        <w:szCs w:val="24"/>
      </w:rPr>
      <w:t>Palm Beach County</w:t>
    </w:r>
    <w:r w:rsidRPr="009447E3">
      <w:rPr>
        <w:rFonts w:ascii="Times New Roman" w:hAnsi="Times New Roman" w:cs="Times New Roman"/>
        <w:b/>
        <w:i/>
        <w:sz w:val="24"/>
        <w:szCs w:val="24"/>
      </w:rPr>
      <w:t>, Florida</w:t>
    </w:r>
  </w:p>
  <w:p w:rsidR="000749FC" w:rsidRPr="009447E3" w:rsidRDefault="000749FC" w:rsidP="000749FC">
    <w:pPr>
      <w:pStyle w:val="Header"/>
      <w:jc w:val="center"/>
      <w:rPr>
        <w:rFonts w:ascii="Times New Roman" w:hAnsi="Times New Roman" w:cs="Times New Roman"/>
        <w:b/>
        <w:i/>
        <w:sz w:val="24"/>
        <w:szCs w:val="24"/>
      </w:rPr>
    </w:pPr>
    <w:r w:rsidRPr="009447E3">
      <w:rPr>
        <w:rFonts w:ascii="Times New Roman" w:hAnsi="Times New Roman" w:cs="Times New Roman"/>
        <w:b/>
        <w:i/>
        <w:sz w:val="24"/>
        <w:szCs w:val="24"/>
      </w:rPr>
      <w:t>FDEP, Site Investigation Section</w:t>
    </w:r>
  </w:p>
  <w:p w:rsidR="000749FC" w:rsidRDefault="000749FC">
    <w:pPr>
      <w:pStyle w:val="Header"/>
    </w:pPr>
  </w:p>
  <w:p w:rsidR="000749FC" w:rsidRDefault="000749F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F7201F"/>
    <w:rsid w:val="000749FC"/>
    <w:rsid w:val="00E35FF1"/>
    <w:rsid w:val="00F720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20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201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749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9FC"/>
  </w:style>
  <w:style w:type="paragraph" w:styleId="Footer">
    <w:name w:val="footer"/>
    <w:basedOn w:val="Normal"/>
    <w:link w:val="FooterChar"/>
    <w:uiPriority w:val="99"/>
    <w:semiHidden/>
    <w:unhideWhenUsed/>
    <w:rsid w:val="000749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749FC"/>
  </w:style>
  <w:style w:type="paragraph" w:styleId="BalloonText">
    <w:name w:val="Balloon Text"/>
    <w:basedOn w:val="Normal"/>
    <w:link w:val="BalloonTextChar"/>
    <w:uiPriority w:val="99"/>
    <w:semiHidden/>
    <w:unhideWhenUsed/>
    <w:rsid w:val="000749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9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Environmental Protection</Company>
  <LinksUpToDate>false</LinksUpToDate>
  <CharactersWithSpaces>1176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igoe_a</dc:creator>
  <cp:keywords/>
  <dc:description/>
  <cp:lastModifiedBy>igoe_a</cp:lastModifiedBy>
  <cp:revision>1</cp:revision>
  <dcterms:created xsi:type="dcterms:W3CDTF">2009-09-11T18:23:00Z</dcterms:created>
  <dcterms:modified xsi:type="dcterms:W3CDTF">2009-09-11T18:36:00Z</dcterms:modified>
</cp:coreProperties>
</file>