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B70C1" w14:textId="77777777" w:rsidR="002200C2" w:rsidRPr="002200C2" w:rsidRDefault="002200C2" w:rsidP="00D43B30">
      <w:pPr>
        <w:widowControl w:val="0"/>
        <w:spacing w:line="260" w:lineRule="atLeast"/>
        <w:jc w:val="center"/>
        <w:outlineLvl w:val="0"/>
        <w:rPr>
          <w:b/>
          <w:bCs/>
          <w:sz w:val="20"/>
          <w:szCs w:val="20"/>
        </w:rPr>
      </w:pPr>
      <w:r w:rsidRPr="7DD53567">
        <w:rPr>
          <w:b/>
          <w:bCs/>
          <w:sz w:val="20"/>
          <w:szCs w:val="20"/>
        </w:rPr>
        <w:t>CHAPTER 62-342</w:t>
      </w:r>
    </w:p>
    <w:p w14:paraId="023182FE" w14:textId="77777777" w:rsidR="002200C2" w:rsidRPr="002200C2" w:rsidRDefault="002200C2" w:rsidP="00D43B30">
      <w:pPr>
        <w:widowControl w:val="0"/>
        <w:spacing w:after="240" w:line="260" w:lineRule="atLeast"/>
        <w:jc w:val="center"/>
        <w:outlineLvl w:val="0"/>
        <w:rPr>
          <w:b/>
          <w:sz w:val="20"/>
        </w:rPr>
      </w:pPr>
      <w:r w:rsidRPr="002200C2">
        <w:rPr>
          <w:b/>
          <w:sz w:val="20"/>
        </w:rPr>
        <w:t>MITIGATION BANKS</w:t>
      </w:r>
    </w:p>
    <w:p w14:paraId="479DA55C" w14:textId="1A745299" w:rsidR="00936977" w:rsidRDefault="00936977" w:rsidP="003427A6">
      <w:pPr>
        <w:widowControl w:val="0"/>
        <w:spacing w:line="260" w:lineRule="atLeast"/>
        <w:outlineLvl w:val="0"/>
        <w:rPr>
          <w:sz w:val="20"/>
        </w:rPr>
      </w:pPr>
      <w:r>
        <w:rPr>
          <w:sz w:val="20"/>
        </w:rPr>
        <w:t>62-342.100</w:t>
      </w:r>
      <w:r>
        <w:rPr>
          <w:sz w:val="20"/>
        </w:rPr>
        <w:tab/>
        <w:t>Intent</w:t>
      </w:r>
    </w:p>
    <w:p w14:paraId="407B0CE3" w14:textId="27C83B74" w:rsidR="002200C2" w:rsidRPr="002200C2" w:rsidRDefault="002200C2" w:rsidP="003427A6">
      <w:pPr>
        <w:widowControl w:val="0"/>
        <w:spacing w:line="260" w:lineRule="atLeast"/>
        <w:outlineLvl w:val="0"/>
        <w:rPr>
          <w:sz w:val="20"/>
        </w:rPr>
      </w:pPr>
      <w:r w:rsidRPr="002200C2">
        <w:rPr>
          <w:sz w:val="20"/>
        </w:rPr>
        <w:t>62-342.200</w:t>
      </w:r>
      <w:r w:rsidRPr="002200C2">
        <w:rPr>
          <w:sz w:val="20"/>
        </w:rPr>
        <w:tab/>
        <w:t>Definitions</w:t>
      </w:r>
    </w:p>
    <w:p w14:paraId="4BAA264D" w14:textId="77777777" w:rsidR="002200C2" w:rsidRPr="002200C2" w:rsidRDefault="002200C2" w:rsidP="003427A6">
      <w:pPr>
        <w:widowControl w:val="0"/>
        <w:spacing w:line="260" w:lineRule="atLeast"/>
        <w:outlineLvl w:val="0"/>
        <w:rPr>
          <w:sz w:val="20"/>
        </w:rPr>
      </w:pPr>
      <w:r w:rsidRPr="7AF85CE7">
        <w:rPr>
          <w:sz w:val="20"/>
          <w:szCs w:val="20"/>
        </w:rPr>
        <w:t>62-342.470</w:t>
      </w:r>
      <w:r>
        <w:tab/>
      </w:r>
      <w:r w:rsidRPr="7AF85CE7">
        <w:rPr>
          <w:sz w:val="20"/>
          <w:szCs w:val="20"/>
        </w:rPr>
        <w:t>Establishment of Mitigation Credits</w:t>
      </w:r>
    </w:p>
    <w:p w14:paraId="349102D1" w14:textId="73508C60" w:rsidR="7BAEB88C" w:rsidRDefault="7BAEB88C" w:rsidP="003427A6">
      <w:pPr>
        <w:widowControl w:val="0"/>
        <w:spacing w:line="260" w:lineRule="atLeast"/>
        <w:outlineLvl w:val="0"/>
        <w:rPr>
          <w:sz w:val="20"/>
          <w:szCs w:val="20"/>
        </w:rPr>
      </w:pPr>
      <w:r w:rsidRPr="7AF85CE7">
        <w:rPr>
          <w:sz w:val="20"/>
          <w:szCs w:val="20"/>
        </w:rPr>
        <w:t>62-342.600</w:t>
      </w:r>
      <w:r>
        <w:tab/>
      </w:r>
      <w:r w:rsidRPr="7AF85CE7">
        <w:rPr>
          <w:sz w:val="20"/>
          <w:szCs w:val="20"/>
        </w:rPr>
        <w:t>Mitigation Service Area</w:t>
      </w:r>
    </w:p>
    <w:p w14:paraId="598C2D8A" w14:textId="77777777" w:rsidR="002200C2" w:rsidRPr="002200C2" w:rsidRDefault="002200C2" w:rsidP="003427A6">
      <w:pPr>
        <w:widowControl w:val="0"/>
        <w:spacing w:line="260" w:lineRule="atLeast"/>
        <w:outlineLvl w:val="0"/>
        <w:rPr>
          <w:sz w:val="20"/>
        </w:rPr>
      </w:pPr>
      <w:r w:rsidRPr="002200C2">
        <w:rPr>
          <w:sz w:val="20"/>
        </w:rPr>
        <w:t>62-342.650</w:t>
      </w:r>
      <w:r w:rsidRPr="002200C2">
        <w:rPr>
          <w:sz w:val="20"/>
        </w:rPr>
        <w:tab/>
        <w:t>Land Use Restrictions on Mitigation Banks</w:t>
      </w:r>
    </w:p>
    <w:p w14:paraId="71BBF19A" w14:textId="77777777" w:rsidR="002200C2" w:rsidRPr="002200C2" w:rsidRDefault="002200C2" w:rsidP="003427A6">
      <w:pPr>
        <w:widowControl w:val="0"/>
        <w:spacing w:line="260" w:lineRule="atLeast"/>
        <w:outlineLvl w:val="0"/>
        <w:rPr>
          <w:sz w:val="20"/>
        </w:rPr>
      </w:pPr>
      <w:r w:rsidRPr="002200C2">
        <w:rPr>
          <w:sz w:val="20"/>
        </w:rPr>
        <w:t>62-342.700</w:t>
      </w:r>
      <w:r w:rsidRPr="002200C2">
        <w:rPr>
          <w:sz w:val="20"/>
        </w:rPr>
        <w:tab/>
        <w:t>Financial Responsibility</w:t>
      </w:r>
    </w:p>
    <w:p w14:paraId="5230A56B" w14:textId="77777777" w:rsidR="000160F8" w:rsidRDefault="000160F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noProof/>
          <w:color w:val="000000"/>
          <w:sz w:val="20"/>
          <w:szCs w:val="20"/>
        </w:rPr>
      </w:pPr>
    </w:p>
    <w:p w14:paraId="07B05942" w14:textId="77777777" w:rsidR="00936977" w:rsidRPr="002200C2" w:rsidRDefault="00936977" w:rsidP="003427A6">
      <w:pPr>
        <w:widowControl w:val="0"/>
        <w:tabs>
          <w:tab w:val="left" w:pos="360"/>
          <w:tab w:val="left" w:pos="360"/>
          <w:tab w:val="left" w:pos="360"/>
          <w:tab w:val="left" w:pos="360"/>
        </w:tabs>
        <w:overflowPunct w:val="0"/>
        <w:autoSpaceDE w:val="0"/>
        <w:autoSpaceDN w:val="0"/>
        <w:adjustRightInd w:val="0"/>
        <w:spacing w:before="220" w:line="260" w:lineRule="atLeast"/>
        <w:ind w:firstLine="360"/>
        <w:textAlignment w:val="baseline"/>
        <w:outlineLvl w:val="1"/>
        <w:rPr>
          <w:b/>
          <w:noProof/>
          <w:color w:val="000000"/>
          <w:sz w:val="20"/>
          <w:szCs w:val="20"/>
        </w:rPr>
      </w:pPr>
      <w:r w:rsidRPr="002200C2">
        <w:rPr>
          <w:b/>
          <w:noProof/>
          <w:color w:val="000000"/>
          <w:sz w:val="20"/>
          <w:szCs w:val="20"/>
        </w:rPr>
        <w:t>62-342.100 Intent.</w:t>
      </w:r>
    </w:p>
    <w:p w14:paraId="135CE9D5" w14:textId="29166A3E" w:rsidR="00936977" w:rsidRPr="002200C2" w:rsidRDefault="00936977"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2722D1CE">
        <w:rPr>
          <w:noProof/>
          <w:color w:val="000000" w:themeColor="text1"/>
          <w:sz w:val="20"/>
          <w:szCs w:val="20"/>
        </w:rPr>
        <w:t xml:space="preserve">(1) The Department recognizes that, in certain instances, adverse impacts of activities regulated under </w:t>
      </w:r>
      <w:r w:rsidR="008849A5">
        <w:rPr>
          <w:noProof/>
          <w:color w:val="000000" w:themeColor="text1"/>
          <w:sz w:val="20"/>
          <w:szCs w:val="20"/>
        </w:rPr>
        <w:t>p</w:t>
      </w:r>
      <w:r w:rsidRPr="2722D1CE">
        <w:rPr>
          <w:noProof/>
          <w:color w:val="000000" w:themeColor="text1"/>
          <w:sz w:val="20"/>
          <w:szCs w:val="20"/>
        </w:rPr>
        <w:t xml:space="preserve">art IV of </w:t>
      </w:r>
      <w:r w:rsidR="7CE27F5D" w:rsidRPr="2722D1CE">
        <w:rPr>
          <w:noProof/>
          <w:color w:val="000000" w:themeColor="text1"/>
          <w:sz w:val="20"/>
          <w:szCs w:val="20"/>
          <w:u w:val="single"/>
        </w:rPr>
        <w:t>C</w:t>
      </w:r>
      <w:r w:rsidRPr="2722D1CE">
        <w:rPr>
          <w:strike/>
          <w:noProof/>
          <w:color w:val="000000" w:themeColor="text1"/>
          <w:sz w:val="20"/>
          <w:szCs w:val="20"/>
        </w:rPr>
        <w:t>c</w:t>
      </w:r>
      <w:r w:rsidRPr="2722D1CE">
        <w:rPr>
          <w:noProof/>
          <w:color w:val="000000" w:themeColor="text1"/>
          <w:sz w:val="20"/>
          <w:szCs w:val="20"/>
        </w:rPr>
        <w:t xml:space="preserve">hapter 373, F.S., can be offset through the utilization of </w:t>
      </w:r>
      <w:r w:rsidR="00D73964">
        <w:rPr>
          <w:noProof/>
          <w:color w:val="000000" w:themeColor="text1"/>
          <w:sz w:val="20"/>
          <w:szCs w:val="20"/>
          <w:u w:val="single"/>
        </w:rPr>
        <w:t>M</w:t>
      </w:r>
      <w:r w:rsidRPr="00D73964">
        <w:rPr>
          <w:strike/>
          <w:noProof/>
          <w:color w:val="000000" w:themeColor="text1"/>
          <w:sz w:val="20"/>
          <w:szCs w:val="20"/>
        </w:rPr>
        <w:t>m</w:t>
      </w:r>
      <w:r w:rsidRPr="2722D1CE">
        <w:rPr>
          <w:noProof/>
          <w:color w:val="000000" w:themeColor="text1"/>
          <w:sz w:val="20"/>
          <w:szCs w:val="20"/>
        </w:rPr>
        <w:t xml:space="preserve">itigation </w:t>
      </w:r>
      <w:r w:rsidR="00D73964">
        <w:rPr>
          <w:noProof/>
          <w:color w:val="000000" w:themeColor="text1"/>
          <w:sz w:val="20"/>
          <w:szCs w:val="20"/>
          <w:u w:val="single"/>
        </w:rPr>
        <w:t>C</w:t>
      </w:r>
      <w:r w:rsidRPr="00D73964">
        <w:rPr>
          <w:strike/>
          <w:noProof/>
          <w:color w:val="000000" w:themeColor="text1"/>
          <w:sz w:val="20"/>
          <w:szCs w:val="20"/>
        </w:rPr>
        <w:t>c</w:t>
      </w:r>
      <w:r w:rsidRPr="2722D1CE">
        <w:rPr>
          <w:noProof/>
          <w:color w:val="000000" w:themeColor="text1"/>
          <w:sz w:val="20"/>
          <w:szCs w:val="20"/>
        </w:rPr>
        <w:t xml:space="preserve">redits from a permitted Mitigation Bank. This rule provides criteria for this mitigation alternative to complement existing mitigation criteria and requirements. This </w:t>
      </w:r>
      <w:r w:rsidR="00CC7663">
        <w:rPr>
          <w:noProof/>
          <w:color w:val="000000" w:themeColor="text1"/>
          <w:sz w:val="20"/>
          <w:szCs w:val="20"/>
          <w:u w:val="single"/>
        </w:rPr>
        <w:t>C</w:t>
      </w:r>
      <w:r w:rsidRPr="006C4600">
        <w:rPr>
          <w:strike/>
          <w:noProof/>
          <w:color w:val="000000" w:themeColor="text1"/>
          <w:sz w:val="20"/>
          <w:szCs w:val="20"/>
        </w:rPr>
        <w:t>c</w:t>
      </w:r>
      <w:r w:rsidRPr="2722D1CE">
        <w:rPr>
          <w:noProof/>
          <w:color w:val="000000" w:themeColor="text1"/>
          <w:sz w:val="20"/>
          <w:szCs w:val="20"/>
        </w:rPr>
        <w:t xml:space="preserve">hapter is supplemental to and does not supersede any other criteria and requirements in rules promulgated under </w:t>
      </w:r>
      <w:r w:rsidR="008849A5">
        <w:rPr>
          <w:noProof/>
          <w:color w:val="000000" w:themeColor="text1"/>
          <w:sz w:val="20"/>
          <w:szCs w:val="20"/>
        </w:rPr>
        <w:t>p</w:t>
      </w:r>
      <w:r w:rsidR="30085637" w:rsidRPr="00C756D3">
        <w:rPr>
          <w:noProof/>
          <w:color w:val="000000" w:themeColor="text1"/>
          <w:sz w:val="20"/>
          <w:szCs w:val="20"/>
        </w:rPr>
        <w:t>a</w:t>
      </w:r>
      <w:r w:rsidRPr="2722D1CE">
        <w:rPr>
          <w:noProof/>
          <w:color w:val="000000" w:themeColor="text1"/>
          <w:sz w:val="20"/>
          <w:szCs w:val="20"/>
        </w:rPr>
        <w:t xml:space="preserve">rt IV of </w:t>
      </w:r>
      <w:r w:rsidR="65379783" w:rsidRPr="2722D1CE">
        <w:rPr>
          <w:noProof/>
          <w:color w:val="000000" w:themeColor="text1"/>
          <w:sz w:val="20"/>
          <w:szCs w:val="20"/>
          <w:u w:val="single"/>
        </w:rPr>
        <w:t>C</w:t>
      </w:r>
      <w:r w:rsidR="65379783" w:rsidRPr="2722D1CE">
        <w:rPr>
          <w:strike/>
          <w:noProof/>
          <w:color w:val="000000" w:themeColor="text1"/>
          <w:sz w:val="20"/>
          <w:szCs w:val="20"/>
        </w:rPr>
        <w:t>c</w:t>
      </w:r>
      <w:r w:rsidRPr="2722D1CE">
        <w:rPr>
          <w:noProof/>
          <w:color w:val="000000" w:themeColor="text1"/>
          <w:sz w:val="20"/>
          <w:szCs w:val="20"/>
        </w:rPr>
        <w:t>hapter 373, F.S.</w:t>
      </w:r>
    </w:p>
    <w:p w14:paraId="6E835456" w14:textId="4F6FD134" w:rsidR="00936977" w:rsidRPr="000B50D8" w:rsidRDefault="00936977" w:rsidP="003427A6">
      <w:pPr>
        <w:widowControl w:val="0"/>
        <w:spacing w:line="260" w:lineRule="atLeast"/>
        <w:ind w:firstLine="360"/>
        <w:rPr>
          <w:rFonts w:eastAsia="Calibri"/>
          <w:noProof/>
          <w:color w:val="000000"/>
          <w:sz w:val="20"/>
          <w:szCs w:val="20"/>
        </w:rPr>
      </w:pPr>
      <w:r w:rsidRPr="2722D1CE">
        <w:rPr>
          <w:rFonts w:eastAsia="Calibri"/>
          <w:noProof/>
          <w:color w:val="000000" w:themeColor="text1"/>
          <w:sz w:val="20"/>
          <w:szCs w:val="20"/>
        </w:rPr>
        <w:t xml:space="preserve">(2) </w:t>
      </w:r>
      <w:r w:rsidRPr="2722D1CE">
        <w:rPr>
          <w:rFonts w:eastAsia="Calibri"/>
          <w:color w:val="000000" w:themeColor="text1"/>
          <w:sz w:val="20"/>
          <w:szCs w:val="20"/>
        </w:rPr>
        <w:t xml:space="preserve">The responsibilities for implementing this </w:t>
      </w:r>
      <w:proofErr w:type="spellStart"/>
      <w:r w:rsidR="00CC7663">
        <w:rPr>
          <w:rFonts w:eastAsia="Calibri"/>
          <w:color w:val="000000" w:themeColor="text1"/>
          <w:sz w:val="20"/>
          <w:szCs w:val="20"/>
          <w:u w:val="single"/>
        </w:rPr>
        <w:t>C</w:t>
      </w:r>
      <w:r w:rsidRPr="006C4600">
        <w:rPr>
          <w:rFonts w:eastAsia="Calibri"/>
          <w:strike/>
          <w:color w:val="000000" w:themeColor="text1"/>
          <w:sz w:val="20"/>
          <w:szCs w:val="20"/>
        </w:rPr>
        <w:t>c</w:t>
      </w:r>
      <w:r w:rsidRPr="2722D1CE">
        <w:rPr>
          <w:rFonts w:eastAsia="Calibri"/>
          <w:color w:val="000000" w:themeColor="text1"/>
          <w:sz w:val="20"/>
          <w:szCs w:val="20"/>
        </w:rPr>
        <w:t>hapter</w:t>
      </w:r>
      <w:proofErr w:type="spellEnd"/>
      <w:r w:rsidRPr="2722D1CE">
        <w:rPr>
          <w:rFonts w:eastAsia="Calibri"/>
          <w:color w:val="000000" w:themeColor="text1"/>
          <w:sz w:val="20"/>
          <w:szCs w:val="20"/>
        </w:rPr>
        <w:t xml:space="preserve"> are described in Operating and Delegation Agreements between the Department of Environmental Protection (“Department”) and the water management districts (“Districts”). The Agreements are incorporated by reference in </w:t>
      </w:r>
      <w:r w:rsidR="00564CD9">
        <w:rPr>
          <w:rFonts w:eastAsia="Calibri"/>
          <w:color w:val="000000" w:themeColor="text1"/>
          <w:sz w:val="20"/>
          <w:szCs w:val="20"/>
        </w:rPr>
        <w:t>s</w:t>
      </w:r>
      <w:r w:rsidRPr="2722D1CE">
        <w:rPr>
          <w:rFonts w:eastAsia="Calibri"/>
          <w:color w:val="000000" w:themeColor="text1"/>
          <w:sz w:val="20"/>
          <w:szCs w:val="20"/>
        </w:rPr>
        <w:t xml:space="preserve">ubsection 62-113.100(3), F.A.C. The term “Agency” applies to the Department or a District, as applicable, throughout this </w:t>
      </w:r>
      <w:proofErr w:type="spellStart"/>
      <w:r w:rsidR="00CC7663">
        <w:rPr>
          <w:rFonts w:eastAsia="Calibri"/>
          <w:color w:val="000000" w:themeColor="text1"/>
          <w:sz w:val="20"/>
          <w:szCs w:val="20"/>
          <w:u w:val="single"/>
        </w:rPr>
        <w:t>C</w:t>
      </w:r>
      <w:r w:rsidRPr="006C4600">
        <w:rPr>
          <w:rFonts w:eastAsia="Calibri"/>
          <w:strike/>
          <w:color w:val="000000" w:themeColor="text1"/>
          <w:sz w:val="20"/>
          <w:szCs w:val="20"/>
        </w:rPr>
        <w:t>c</w:t>
      </w:r>
      <w:r w:rsidRPr="2722D1CE">
        <w:rPr>
          <w:rFonts w:eastAsia="Calibri"/>
          <w:color w:val="000000" w:themeColor="text1"/>
          <w:sz w:val="20"/>
          <w:szCs w:val="20"/>
        </w:rPr>
        <w:t>hapter</w:t>
      </w:r>
      <w:proofErr w:type="spellEnd"/>
      <w:r w:rsidRPr="2722D1CE">
        <w:rPr>
          <w:rFonts w:eastAsia="Calibri"/>
          <w:color w:val="000000" w:themeColor="text1"/>
          <w:sz w:val="20"/>
          <w:szCs w:val="20"/>
        </w:rPr>
        <w:t>.</w:t>
      </w:r>
    </w:p>
    <w:p w14:paraId="3F475DC7" w14:textId="6C94E9EA" w:rsidR="00936977" w:rsidRPr="007C356D" w:rsidRDefault="00936977"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DBE70C0">
        <w:rPr>
          <w:noProof/>
          <w:color w:val="000000" w:themeColor="text1"/>
          <w:sz w:val="20"/>
          <w:szCs w:val="20"/>
        </w:rPr>
        <w:t xml:space="preserve">(3) The Agency intends that Mitigation Banks be used to minimize mitigation uncertainty associated with traditional mitigation practices and provide greater assurance of mitigation success. It is anticipated that the consolidation of multiple mitigation projects into larger contiguous areas will provide greater assurance that the mitigation will yield long-term, sustainable, regional ecological benefits. Mitigation Banks shall be consistent with Agency endorsed watershed management objectives and emphasize </w:t>
      </w:r>
      <w:r w:rsidR="006C6D98" w:rsidRPr="4DBE70C0">
        <w:rPr>
          <w:noProof/>
          <w:color w:val="000000" w:themeColor="text1"/>
          <w:sz w:val="20"/>
          <w:szCs w:val="20"/>
          <w:u w:val="single"/>
        </w:rPr>
        <w:t>R</w:t>
      </w:r>
      <w:r w:rsidR="006C6D98" w:rsidRPr="4DBE70C0">
        <w:rPr>
          <w:strike/>
          <w:noProof/>
          <w:color w:val="000000" w:themeColor="text1"/>
          <w:sz w:val="20"/>
          <w:szCs w:val="20"/>
        </w:rPr>
        <w:t>r</w:t>
      </w:r>
      <w:r w:rsidRPr="4DBE70C0">
        <w:rPr>
          <w:noProof/>
          <w:color w:val="000000" w:themeColor="text1"/>
          <w:sz w:val="20"/>
          <w:szCs w:val="20"/>
        </w:rPr>
        <w:t xml:space="preserve">estoration and </w:t>
      </w:r>
      <w:r w:rsidR="006C6D98" w:rsidRPr="4DBE70C0">
        <w:rPr>
          <w:noProof/>
          <w:color w:val="000000" w:themeColor="text1"/>
          <w:sz w:val="20"/>
          <w:szCs w:val="20"/>
        </w:rPr>
        <w:t>E</w:t>
      </w:r>
      <w:r w:rsidRPr="4DBE70C0">
        <w:rPr>
          <w:strike/>
          <w:noProof/>
          <w:color w:val="000000" w:themeColor="text1"/>
          <w:sz w:val="20"/>
          <w:szCs w:val="20"/>
        </w:rPr>
        <w:t>e</w:t>
      </w:r>
      <w:r w:rsidRPr="4DBE70C0">
        <w:rPr>
          <w:noProof/>
          <w:color w:val="000000" w:themeColor="text1"/>
          <w:sz w:val="20"/>
          <w:szCs w:val="20"/>
        </w:rPr>
        <w:t xml:space="preserve">nhancement of degraded ecosystems and the </w:t>
      </w:r>
      <w:r w:rsidR="004F1CD6" w:rsidRPr="4DBE70C0">
        <w:rPr>
          <w:noProof/>
          <w:color w:val="000000" w:themeColor="text1"/>
          <w:sz w:val="20"/>
          <w:szCs w:val="20"/>
          <w:u w:val="single"/>
        </w:rPr>
        <w:t>P</w:t>
      </w:r>
      <w:r w:rsidRPr="4DBE70C0">
        <w:rPr>
          <w:strike/>
          <w:noProof/>
          <w:color w:val="000000" w:themeColor="text1"/>
          <w:sz w:val="20"/>
          <w:szCs w:val="20"/>
        </w:rPr>
        <w:t>p</w:t>
      </w:r>
      <w:r w:rsidRPr="4DBE70C0">
        <w:rPr>
          <w:noProof/>
          <w:color w:val="000000" w:themeColor="text1"/>
          <w:sz w:val="20"/>
          <w:szCs w:val="20"/>
        </w:rPr>
        <w:t xml:space="preserve">reservation of uplands and wetlands as intact ecosystems rather than alteration of landscapes to create wetlands. This is best accomplished through </w:t>
      </w:r>
      <w:r w:rsidR="006C6D98" w:rsidRPr="4DBE70C0">
        <w:rPr>
          <w:noProof/>
          <w:color w:val="000000" w:themeColor="text1"/>
          <w:sz w:val="20"/>
          <w:szCs w:val="20"/>
          <w:u w:val="single"/>
        </w:rPr>
        <w:t>R</w:t>
      </w:r>
      <w:r w:rsidR="006C6D98" w:rsidRPr="4DBE70C0">
        <w:rPr>
          <w:strike/>
          <w:noProof/>
          <w:color w:val="000000" w:themeColor="text1"/>
          <w:sz w:val="20"/>
          <w:szCs w:val="20"/>
        </w:rPr>
        <w:t>r</w:t>
      </w:r>
      <w:r w:rsidRPr="4DBE70C0">
        <w:rPr>
          <w:noProof/>
          <w:color w:val="000000" w:themeColor="text1"/>
          <w:sz w:val="20"/>
          <w:szCs w:val="20"/>
        </w:rPr>
        <w:t xml:space="preserve">estoration of ecological communities that were historically present. The establishment and use of Mitigation Banks in or adjacent to areas of national, state, or regional ecological significance is encouraged, provided the area in which the Mitigation Bank is proposed to be located is determined appropriate for a Mitigation Bank </w:t>
      </w:r>
      <w:r w:rsidRPr="007C356D">
        <w:rPr>
          <w:noProof/>
          <w:color w:val="000000" w:themeColor="text1"/>
          <w:sz w:val="20"/>
          <w:szCs w:val="20"/>
        </w:rPr>
        <w:t>and the Mitigation Bank meets all applicable permitting criteria.</w:t>
      </w:r>
    </w:p>
    <w:p w14:paraId="2FE582EC" w14:textId="32C70FF9" w:rsidR="00936977" w:rsidRPr="002200C2" w:rsidRDefault="00936977"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7C356D">
        <w:rPr>
          <w:noProof/>
          <w:color w:val="000000" w:themeColor="text1"/>
          <w:sz w:val="20"/>
          <w:szCs w:val="20"/>
        </w:rPr>
        <w:t xml:space="preserve">(4) Nothing in this </w:t>
      </w:r>
      <w:r w:rsidR="00AC5561">
        <w:rPr>
          <w:noProof/>
          <w:color w:val="000000" w:themeColor="text1"/>
          <w:sz w:val="20"/>
          <w:szCs w:val="20"/>
          <w:u w:val="single"/>
        </w:rPr>
        <w:t>C</w:t>
      </w:r>
      <w:r w:rsidRPr="006C4600">
        <w:rPr>
          <w:strike/>
          <w:noProof/>
          <w:color w:val="000000" w:themeColor="text1"/>
          <w:sz w:val="20"/>
          <w:szCs w:val="20"/>
        </w:rPr>
        <w:t>c</w:t>
      </w:r>
      <w:r w:rsidRPr="007C356D">
        <w:rPr>
          <w:noProof/>
          <w:color w:val="000000" w:themeColor="text1"/>
          <w:sz w:val="20"/>
          <w:szCs w:val="20"/>
        </w:rPr>
        <w:t xml:space="preserve">hapter shall affect the mitigation requirements set forth in any Mitigation Bank agreement or any permit issued under </w:t>
      </w:r>
      <w:r w:rsidR="00211BB0" w:rsidRPr="007C356D">
        <w:rPr>
          <w:noProof/>
          <w:color w:val="000000" w:themeColor="text1"/>
          <w:sz w:val="20"/>
          <w:szCs w:val="20"/>
          <w:u w:val="single"/>
        </w:rPr>
        <w:t>C</w:t>
      </w:r>
      <w:r w:rsidRPr="007C356D">
        <w:rPr>
          <w:strike/>
          <w:noProof/>
          <w:color w:val="000000" w:themeColor="text1"/>
          <w:sz w:val="20"/>
          <w:szCs w:val="20"/>
        </w:rPr>
        <w:t>c</w:t>
      </w:r>
      <w:r w:rsidRPr="007C356D">
        <w:rPr>
          <w:noProof/>
          <w:color w:val="000000" w:themeColor="text1"/>
          <w:sz w:val="20"/>
          <w:szCs w:val="20"/>
        </w:rPr>
        <w:t xml:space="preserve">hapter 84-79, Laws of Florida, or part IV of </w:t>
      </w:r>
      <w:r w:rsidR="3F197C37" w:rsidRPr="007C356D">
        <w:rPr>
          <w:noProof/>
          <w:color w:val="000000" w:themeColor="text1"/>
          <w:sz w:val="20"/>
          <w:szCs w:val="20"/>
        </w:rPr>
        <w:t>C</w:t>
      </w:r>
      <w:r w:rsidRPr="007C356D">
        <w:rPr>
          <w:strike/>
          <w:noProof/>
          <w:color w:val="000000" w:themeColor="text1"/>
          <w:sz w:val="20"/>
          <w:szCs w:val="20"/>
        </w:rPr>
        <w:t>c</w:t>
      </w:r>
      <w:r w:rsidRPr="007C356D">
        <w:rPr>
          <w:noProof/>
          <w:color w:val="000000" w:themeColor="text1"/>
          <w:sz w:val="20"/>
          <w:szCs w:val="20"/>
        </w:rPr>
        <w:t xml:space="preserve">hapter 373, F.S., prior to </w:t>
      </w:r>
      <w:r w:rsidR="00616573" w:rsidRPr="00616573">
        <w:rPr>
          <w:noProof/>
          <w:color w:val="000000" w:themeColor="text1"/>
          <w:sz w:val="20"/>
          <w:szCs w:val="20"/>
          <w:u w:val="single"/>
        </w:rPr>
        <w:t>(</w:t>
      </w:r>
      <w:r w:rsidR="00616573">
        <w:rPr>
          <w:noProof/>
          <w:color w:val="000000" w:themeColor="text1"/>
          <w:sz w:val="20"/>
          <w:szCs w:val="20"/>
          <w:u w:val="single"/>
        </w:rPr>
        <w:t>eff. date)</w:t>
      </w:r>
      <w:r w:rsidR="555F92E8" w:rsidRPr="00616573">
        <w:rPr>
          <w:noProof/>
          <w:color w:val="000000" w:themeColor="text1"/>
          <w:sz w:val="20"/>
          <w:szCs w:val="20"/>
        </w:rPr>
        <w:t xml:space="preserve"> </w:t>
      </w:r>
      <w:r w:rsidRPr="007C356D">
        <w:rPr>
          <w:strike/>
          <w:noProof/>
          <w:color w:val="000000" w:themeColor="text1"/>
          <w:sz w:val="20"/>
          <w:szCs w:val="20"/>
        </w:rPr>
        <w:t>February 2, 1994</w:t>
      </w:r>
      <w:r w:rsidRPr="007C356D">
        <w:rPr>
          <w:noProof/>
          <w:color w:val="000000" w:themeColor="text1"/>
          <w:sz w:val="20"/>
          <w:szCs w:val="20"/>
        </w:rPr>
        <w:t>. If a pe</w:t>
      </w:r>
      <w:r w:rsidRPr="2722D1CE">
        <w:rPr>
          <w:noProof/>
          <w:color w:val="000000" w:themeColor="text1"/>
          <w:sz w:val="20"/>
          <w:szCs w:val="20"/>
        </w:rPr>
        <w:t xml:space="preserve">rmittee wishes to substantially modify a Mitigation Bank previously established by agreement or permit, the permittee must comply with this </w:t>
      </w:r>
      <w:r w:rsidR="00AC5561">
        <w:rPr>
          <w:noProof/>
          <w:color w:val="000000" w:themeColor="text1"/>
          <w:sz w:val="20"/>
          <w:szCs w:val="20"/>
          <w:u w:val="single"/>
        </w:rPr>
        <w:t>C</w:t>
      </w:r>
      <w:r w:rsidRPr="006C4600">
        <w:rPr>
          <w:strike/>
          <w:noProof/>
          <w:color w:val="000000" w:themeColor="text1"/>
          <w:sz w:val="20"/>
          <w:szCs w:val="20"/>
        </w:rPr>
        <w:t>c</w:t>
      </w:r>
      <w:r w:rsidRPr="2722D1CE">
        <w:rPr>
          <w:noProof/>
          <w:color w:val="000000" w:themeColor="text1"/>
          <w:sz w:val="20"/>
          <w:szCs w:val="20"/>
        </w:rPr>
        <w:t xml:space="preserve">hapter. Additionally, some Mitigation Banks may be subject to the version of this section existing prior to July 1, 1996, under </w:t>
      </w:r>
      <w:r w:rsidR="00B27B22">
        <w:rPr>
          <w:noProof/>
          <w:color w:val="000000" w:themeColor="text1"/>
          <w:sz w:val="20"/>
          <w:szCs w:val="20"/>
          <w:u w:val="single"/>
        </w:rPr>
        <w:t>S</w:t>
      </w:r>
      <w:r w:rsidRPr="00B27B22">
        <w:rPr>
          <w:strike/>
          <w:noProof/>
          <w:color w:val="000000" w:themeColor="text1"/>
          <w:sz w:val="20"/>
          <w:szCs w:val="20"/>
        </w:rPr>
        <w:t>s</w:t>
      </w:r>
      <w:r w:rsidRPr="2722D1CE">
        <w:rPr>
          <w:noProof/>
          <w:color w:val="000000" w:themeColor="text1"/>
          <w:sz w:val="20"/>
          <w:szCs w:val="20"/>
        </w:rPr>
        <w:t xml:space="preserve">ections 373.4136(9) and (10), F.S., and will not be affected by amendments adopted after that date. This </w:t>
      </w:r>
      <w:r w:rsidR="00AC5561">
        <w:rPr>
          <w:noProof/>
          <w:color w:val="000000" w:themeColor="text1"/>
          <w:sz w:val="20"/>
          <w:szCs w:val="20"/>
          <w:u w:val="single"/>
        </w:rPr>
        <w:t>C</w:t>
      </w:r>
      <w:r w:rsidRPr="006C4600">
        <w:rPr>
          <w:strike/>
          <w:noProof/>
          <w:color w:val="000000" w:themeColor="text1"/>
          <w:sz w:val="20"/>
          <w:szCs w:val="20"/>
        </w:rPr>
        <w:t>c</w:t>
      </w:r>
      <w:r w:rsidRPr="2722D1CE">
        <w:rPr>
          <w:noProof/>
          <w:color w:val="000000" w:themeColor="text1"/>
          <w:sz w:val="20"/>
          <w:szCs w:val="20"/>
        </w:rPr>
        <w:t>hapter does not prohibit an applicant from proposing project-specific, pre-construction on-site or off-site mitigation, without establishing a Mitigation Bank.</w:t>
      </w:r>
    </w:p>
    <w:p w14:paraId="12DC533B" w14:textId="1ABF2F14" w:rsidR="00936977" w:rsidRPr="002200C2" w:rsidRDefault="00936977"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Pr>
          <w:i/>
          <w:noProof/>
          <w:color w:val="000000"/>
          <w:sz w:val="18"/>
          <w:szCs w:val="20"/>
        </w:rPr>
        <w:t>Rulemaking</w:t>
      </w:r>
      <w:r w:rsidRPr="002200C2">
        <w:rPr>
          <w:i/>
          <w:noProof/>
          <w:color w:val="000000"/>
          <w:sz w:val="18"/>
          <w:szCs w:val="20"/>
        </w:rPr>
        <w:t xml:space="preserve"> Authority </w:t>
      </w:r>
      <w:r>
        <w:rPr>
          <w:i/>
          <w:noProof/>
          <w:color w:val="000000"/>
          <w:sz w:val="18"/>
          <w:szCs w:val="20"/>
        </w:rPr>
        <w:t xml:space="preserve">373.4131, </w:t>
      </w:r>
      <w:r w:rsidRPr="002200C2">
        <w:rPr>
          <w:i/>
          <w:noProof/>
          <w:color w:val="000000"/>
          <w:sz w:val="18"/>
          <w:szCs w:val="20"/>
        </w:rPr>
        <w:t xml:space="preserve">373.4136(11) FS. Law Implemented </w:t>
      </w:r>
      <w:r>
        <w:rPr>
          <w:i/>
          <w:noProof/>
          <w:color w:val="000000"/>
          <w:sz w:val="18"/>
          <w:szCs w:val="20"/>
        </w:rPr>
        <w:t xml:space="preserve">373.4131, </w:t>
      </w:r>
      <w:r w:rsidRPr="002200C2">
        <w:rPr>
          <w:i/>
          <w:noProof/>
          <w:color w:val="000000"/>
          <w:sz w:val="18"/>
          <w:szCs w:val="20"/>
        </w:rPr>
        <w:t>373.4135, 373.4136 FS. History–New 2-2-94, Forme</w:t>
      </w:r>
      <w:r>
        <w:rPr>
          <w:i/>
          <w:noProof/>
          <w:color w:val="000000"/>
          <w:sz w:val="18"/>
          <w:szCs w:val="20"/>
        </w:rPr>
        <w:t>rly 17-342.100, Amended 5-21-01, 2-19-15</w:t>
      </w:r>
      <w:r w:rsidR="008A5E39">
        <w:rPr>
          <w:i/>
          <w:noProof/>
          <w:color w:val="000000"/>
          <w:sz w:val="18"/>
          <w:szCs w:val="20"/>
          <w:u w:val="single"/>
        </w:rPr>
        <w:t xml:space="preserve">, </w:t>
      </w:r>
      <w:r w:rsidR="00616573">
        <w:rPr>
          <w:i/>
          <w:noProof/>
          <w:color w:val="000000"/>
          <w:sz w:val="18"/>
          <w:szCs w:val="20"/>
          <w:u w:val="single"/>
        </w:rPr>
        <w:t>Amended</w:t>
      </w:r>
      <w:r w:rsidR="008A5E39">
        <w:rPr>
          <w:i/>
          <w:noProof/>
          <w:color w:val="000000"/>
          <w:sz w:val="18"/>
          <w:szCs w:val="20"/>
          <w:u w:val="single"/>
        </w:rPr>
        <w:t>__________</w:t>
      </w:r>
      <w:r>
        <w:rPr>
          <w:i/>
          <w:noProof/>
          <w:color w:val="000000"/>
          <w:sz w:val="18"/>
          <w:szCs w:val="20"/>
        </w:rPr>
        <w:t>.</w:t>
      </w:r>
    </w:p>
    <w:p w14:paraId="2F46D91B" w14:textId="77777777"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bCs/>
          <w:noProof/>
          <w:color w:val="000000"/>
          <w:sz w:val="20"/>
          <w:szCs w:val="20"/>
        </w:rPr>
      </w:pPr>
      <w:r w:rsidRPr="6EFB4E51">
        <w:rPr>
          <w:b/>
          <w:bCs/>
          <w:noProof/>
          <w:color w:val="000000" w:themeColor="text1"/>
          <w:sz w:val="20"/>
          <w:szCs w:val="20"/>
        </w:rPr>
        <w:t>62-342.200 Definitions.</w:t>
      </w:r>
    </w:p>
    <w:p w14:paraId="4C03B57A" w14:textId="77777777" w:rsidR="002200C2" w:rsidRPr="002200C2" w:rsidRDefault="002200C2" w:rsidP="003427A6">
      <w:pPr>
        <w:widowControl w:val="0"/>
        <w:overflowPunct w:val="0"/>
        <w:autoSpaceDE w:val="0"/>
        <w:autoSpaceDN w:val="0"/>
        <w:adjustRightInd w:val="0"/>
        <w:spacing w:line="260" w:lineRule="atLeast"/>
        <w:textAlignment w:val="baseline"/>
        <w:rPr>
          <w:noProof/>
          <w:color w:val="000000"/>
          <w:sz w:val="20"/>
          <w:szCs w:val="20"/>
        </w:rPr>
      </w:pPr>
      <w:r w:rsidRPr="002200C2">
        <w:rPr>
          <w:noProof/>
          <w:color w:val="000000"/>
          <w:sz w:val="20"/>
          <w:szCs w:val="20"/>
        </w:rPr>
        <w:t>Terms used in this chapter shall have the meanings specified below.</w:t>
      </w:r>
    </w:p>
    <w:p w14:paraId="4555ECE6" w14:textId="00DB8CE8"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DBE70C0">
        <w:rPr>
          <w:noProof/>
          <w:color w:val="000000" w:themeColor="text1"/>
          <w:sz w:val="20"/>
          <w:szCs w:val="20"/>
        </w:rPr>
        <w:t xml:space="preserve">(1) “Banker” means an entity that </w:t>
      </w:r>
      <w:r w:rsidR="774B24D6" w:rsidRPr="4DBE70C0">
        <w:rPr>
          <w:noProof/>
          <w:color w:val="000000" w:themeColor="text1"/>
          <w:sz w:val="20"/>
          <w:szCs w:val="20"/>
          <w:u w:val="single"/>
        </w:rPr>
        <w:t>financial</w:t>
      </w:r>
      <w:r w:rsidR="44391203" w:rsidRPr="4DBE70C0">
        <w:rPr>
          <w:noProof/>
          <w:color w:val="000000" w:themeColor="text1"/>
          <w:sz w:val="20"/>
          <w:szCs w:val="20"/>
          <w:u w:val="single"/>
        </w:rPr>
        <w:t>ly</w:t>
      </w:r>
      <w:r w:rsidR="774B24D6" w:rsidRPr="4DBE70C0">
        <w:rPr>
          <w:noProof/>
          <w:color w:val="000000" w:themeColor="text1"/>
          <w:sz w:val="20"/>
          <w:szCs w:val="20"/>
          <w:u w:val="single"/>
        </w:rPr>
        <w:t xml:space="preserve"> fund</w:t>
      </w:r>
      <w:r w:rsidR="435EDA0F" w:rsidRPr="4DBE70C0">
        <w:rPr>
          <w:noProof/>
          <w:color w:val="000000" w:themeColor="text1"/>
          <w:sz w:val="20"/>
          <w:szCs w:val="20"/>
          <w:u w:val="single"/>
        </w:rPr>
        <w:t>s</w:t>
      </w:r>
      <w:r w:rsidR="774B24D6" w:rsidRPr="4DBE70C0">
        <w:rPr>
          <w:noProof/>
          <w:color w:val="000000" w:themeColor="text1"/>
          <w:sz w:val="20"/>
          <w:szCs w:val="20"/>
          <w:u w:val="single"/>
        </w:rPr>
        <w:t>,</w:t>
      </w:r>
      <w:r w:rsidR="774B24D6" w:rsidRPr="00310346">
        <w:rPr>
          <w:noProof/>
          <w:color w:val="000000" w:themeColor="text1"/>
          <w:sz w:val="20"/>
          <w:szCs w:val="20"/>
        </w:rPr>
        <w:t xml:space="preserve"> </w:t>
      </w:r>
      <w:r w:rsidRPr="4DBE70C0">
        <w:rPr>
          <w:noProof/>
          <w:color w:val="000000" w:themeColor="text1"/>
          <w:sz w:val="20"/>
          <w:szCs w:val="20"/>
        </w:rPr>
        <w:t>creates, operates, manages, or maintains a Mitigation Bank pursuant to a Mitigation Bank Permit.</w:t>
      </w:r>
    </w:p>
    <w:p w14:paraId="24A42F39" w14:textId="3593EEEA" w:rsidR="009232C7" w:rsidRPr="002200C2" w:rsidRDefault="0024AEE7" w:rsidP="003427A6">
      <w:pPr>
        <w:widowControl w:val="0"/>
        <w:overflowPunct w:val="0"/>
        <w:autoSpaceDE w:val="0"/>
        <w:autoSpaceDN w:val="0"/>
        <w:adjustRightInd w:val="0"/>
        <w:spacing w:line="276" w:lineRule="auto"/>
        <w:ind w:firstLine="360"/>
        <w:textAlignment w:val="baseline"/>
        <w:rPr>
          <w:rFonts w:eastAsia="Arial"/>
          <w:sz w:val="20"/>
          <w:szCs w:val="20"/>
          <w:u w:val="single"/>
          <w:lang w:val="en"/>
        </w:rPr>
      </w:pPr>
      <w:r w:rsidRPr="6E9C5982">
        <w:rPr>
          <w:rFonts w:eastAsia="Arial"/>
          <w:sz w:val="20"/>
          <w:szCs w:val="20"/>
          <w:u w:val="single"/>
          <w:lang w:val="en"/>
        </w:rPr>
        <w:t>(</w:t>
      </w:r>
      <w:r w:rsidR="33B3DE1D" w:rsidRPr="6E9C5982">
        <w:rPr>
          <w:rFonts w:eastAsia="Arial"/>
          <w:sz w:val="20"/>
          <w:szCs w:val="20"/>
          <w:u w:val="single"/>
          <w:lang w:val="en"/>
        </w:rPr>
        <w:t>2</w:t>
      </w:r>
      <w:r w:rsidRPr="6E9C5982">
        <w:rPr>
          <w:rFonts w:eastAsia="Arial"/>
          <w:sz w:val="20"/>
          <w:szCs w:val="20"/>
          <w:u w:val="single"/>
          <w:lang w:val="en"/>
        </w:rPr>
        <w:t>) “Bank Construction Phase” means th</w:t>
      </w:r>
      <w:r w:rsidR="0F71839B" w:rsidRPr="6E9C5982">
        <w:rPr>
          <w:rFonts w:eastAsia="Arial"/>
          <w:sz w:val="20"/>
          <w:szCs w:val="20"/>
          <w:u w:val="single"/>
          <w:lang w:val="en"/>
        </w:rPr>
        <w:t>e</w:t>
      </w:r>
      <w:r w:rsidRPr="6E9C5982">
        <w:rPr>
          <w:rFonts w:eastAsia="Arial"/>
          <w:sz w:val="20"/>
          <w:szCs w:val="20"/>
          <w:u w:val="single"/>
          <w:lang w:val="en"/>
        </w:rPr>
        <w:t xml:space="preserve"> period necessary to implement </w:t>
      </w:r>
      <w:r w:rsidR="0F71839B" w:rsidRPr="6E9C5982">
        <w:rPr>
          <w:rFonts w:eastAsia="Arial"/>
          <w:sz w:val="20"/>
          <w:szCs w:val="20"/>
          <w:u w:val="single"/>
          <w:lang w:val="en"/>
        </w:rPr>
        <w:t>the permitted work including</w:t>
      </w:r>
      <w:r w:rsidR="00FE51F9" w:rsidRPr="6E9C5982">
        <w:rPr>
          <w:rFonts w:eastAsia="Arial"/>
          <w:sz w:val="20"/>
          <w:szCs w:val="20"/>
          <w:u w:val="single"/>
          <w:lang w:val="en"/>
        </w:rPr>
        <w:t>,</w:t>
      </w:r>
      <w:r w:rsidR="0F71839B" w:rsidRPr="6E9C5982">
        <w:rPr>
          <w:rFonts w:eastAsia="Arial"/>
          <w:sz w:val="20"/>
          <w:szCs w:val="20"/>
          <w:u w:val="single"/>
          <w:lang w:val="en"/>
        </w:rPr>
        <w:t xml:space="preserve"> but not limited to</w:t>
      </w:r>
      <w:r w:rsidR="00FE51F9" w:rsidRPr="6E9C5982">
        <w:rPr>
          <w:rFonts w:eastAsia="Arial"/>
          <w:sz w:val="20"/>
          <w:szCs w:val="20"/>
          <w:u w:val="single"/>
          <w:lang w:val="en"/>
        </w:rPr>
        <w:t>,</w:t>
      </w:r>
      <w:r w:rsidRPr="6E9C5982">
        <w:rPr>
          <w:rFonts w:eastAsia="Arial"/>
          <w:sz w:val="20"/>
          <w:szCs w:val="20"/>
          <w:u w:val="single"/>
          <w:lang w:val="en"/>
        </w:rPr>
        <w:t xml:space="preserve"> </w:t>
      </w:r>
      <w:r w:rsidR="00AC5561" w:rsidRPr="6E9C5982">
        <w:rPr>
          <w:rFonts w:eastAsia="Arial"/>
          <w:sz w:val="20"/>
          <w:szCs w:val="20"/>
          <w:u w:val="single"/>
          <w:lang w:val="en"/>
        </w:rPr>
        <w:t xml:space="preserve">implementing </w:t>
      </w:r>
      <w:r w:rsidRPr="6E9C5982">
        <w:rPr>
          <w:rFonts w:eastAsia="Arial"/>
          <w:sz w:val="20"/>
          <w:szCs w:val="20"/>
          <w:u w:val="single"/>
          <w:lang w:val="en"/>
        </w:rPr>
        <w:t>site security measures, restor</w:t>
      </w:r>
      <w:r w:rsidR="00AC5561" w:rsidRPr="6E9C5982">
        <w:rPr>
          <w:rFonts w:eastAsia="Arial"/>
          <w:sz w:val="20"/>
          <w:szCs w:val="20"/>
          <w:u w:val="single"/>
          <w:lang w:val="en"/>
        </w:rPr>
        <w:t>ing</w:t>
      </w:r>
      <w:r w:rsidRPr="6E9C5982">
        <w:rPr>
          <w:rFonts w:eastAsia="Arial"/>
          <w:sz w:val="20"/>
          <w:szCs w:val="20"/>
          <w:u w:val="single"/>
          <w:lang w:val="en"/>
        </w:rPr>
        <w:t xml:space="preserve"> </w:t>
      </w:r>
      <w:r w:rsidR="0C1BDBC6" w:rsidRPr="6E9C5982">
        <w:rPr>
          <w:rFonts w:eastAsia="Arial"/>
          <w:sz w:val="20"/>
          <w:szCs w:val="20"/>
          <w:u w:val="single"/>
          <w:lang w:val="en"/>
        </w:rPr>
        <w:t>or enhanc</w:t>
      </w:r>
      <w:r w:rsidR="00AC5561" w:rsidRPr="6E9C5982">
        <w:rPr>
          <w:rFonts w:eastAsia="Arial"/>
          <w:sz w:val="20"/>
          <w:szCs w:val="20"/>
          <w:u w:val="single"/>
          <w:lang w:val="en"/>
        </w:rPr>
        <w:t>ing</w:t>
      </w:r>
      <w:r w:rsidR="0C1BDBC6" w:rsidRPr="6E9C5982">
        <w:rPr>
          <w:rFonts w:eastAsia="Arial"/>
          <w:sz w:val="20"/>
          <w:szCs w:val="20"/>
          <w:u w:val="single"/>
          <w:lang w:val="en"/>
        </w:rPr>
        <w:t xml:space="preserve"> </w:t>
      </w:r>
      <w:r w:rsidRPr="6E9C5982">
        <w:rPr>
          <w:rFonts w:eastAsia="Arial"/>
          <w:sz w:val="20"/>
          <w:szCs w:val="20"/>
          <w:u w:val="single"/>
          <w:lang w:val="en"/>
        </w:rPr>
        <w:t>hydrology, restor</w:t>
      </w:r>
      <w:r w:rsidR="00AC5561" w:rsidRPr="6E9C5982">
        <w:rPr>
          <w:rFonts w:eastAsia="Arial"/>
          <w:sz w:val="20"/>
          <w:szCs w:val="20"/>
          <w:u w:val="single"/>
          <w:lang w:val="en"/>
        </w:rPr>
        <w:t>ing</w:t>
      </w:r>
      <w:r w:rsidR="699A6D90" w:rsidRPr="6E9C5982">
        <w:rPr>
          <w:rFonts w:eastAsia="Arial"/>
          <w:sz w:val="20"/>
          <w:szCs w:val="20"/>
          <w:u w:val="single"/>
          <w:lang w:val="en"/>
        </w:rPr>
        <w:t xml:space="preserve"> or enhanc</w:t>
      </w:r>
      <w:r w:rsidR="00AC5561" w:rsidRPr="6E9C5982">
        <w:rPr>
          <w:rFonts w:eastAsia="Arial"/>
          <w:sz w:val="20"/>
          <w:szCs w:val="20"/>
          <w:u w:val="single"/>
          <w:lang w:val="en"/>
        </w:rPr>
        <w:t>ing</w:t>
      </w:r>
      <w:r w:rsidRPr="6E9C5982">
        <w:rPr>
          <w:rFonts w:eastAsia="Arial"/>
          <w:sz w:val="20"/>
          <w:szCs w:val="20"/>
          <w:u w:val="single"/>
          <w:lang w:val="en"/>
        </w:rPr>
        <w:t xml:space="preserve"> land surface or drainage, install</w:t>
      </w:r>
      <w:r w:rsidR="00AC5561" w:rsidRPr="6E9C5982">
        <w:rPr>
          <w:rFonts w:eastAsia="Arial"/>
          <w:sz w:val="20"/>
          <w:szCs w:val="20"/>
          <w:u w:val="single"/>
          <w:lang w:val="en"/>
        </w:rPr>
        <w:t>ing</w:t>
      </w:r>
      <w:r w:rsidRPr="6E9C5982">
        <w:rPr>
          <w:rFonts w:eastAsia="Arial"/>
          <w:sz w:val="20"/>
          <w:szCs w:val="20"/>
          <w:u w:val="single"/>
          <w:lang w:val="en"/>
        </w:rPr>
        <w:t xml:space="preserve"> plants, and conduct</w:t>
      </w:r>
      <w:r w:rsidR="00AC5561" w:rsidRPr="6E9C5982">
        <w:rPr>
          <w:rFonts w:eastAsia="Arial"/>
          <w:sz w:val="20"/>
          <w:szCs w:val="20"/>
          <w:u w:val="single"/>
          <w:lang w:val="en"/>
        </w:rPr>
        <w:t>ing</w:t>
      </w:r>
      <w:r w:rsidRPr="6E9C5982">
        <w:rPr>
          <w:rFonts w:eastAsia="Arial"/>
          <w:sz w:val="20"/>
          <w:szCs w:val="20"/>
          <w:u w:val="single"/>
          <w:lang w:val="en"/>
        </w:rPr>
        <w:t xml:space="preserve"> initial </w:t>
      </w:r>
      <w:r w:rsidR="33B3DE1D" w:rsidRPr="6E9C5982">
        <w:rPr>
          <w:rFonts w:eastAsia="Arial"/>
          <w:sz w:val="20"/>
          <w:szCs w:val="20"/>
          <w:u w:val="single"/>
          <w:lang w:val="en"/>
        </w:rPr>
        <w:t xml:space="preserve">earth moving and </w:t>
      </w:r>
      <w:r w:rsidRPr="6E9C5982">
        <w:rPr>
          <w:rFonts w:eastAsia="Arial"/>
          <w:sz w:val="20"/>
          <w:szCs w:val="20"/>
          <w:u w:val="single"/>
          <w:lang w:val="en"/>
        </w:rPr>
        <w:t xml:space="preserve">land management activities (such as well/ditch plugging, </w:t>
      </w:r>
      <w:r w:rsidR="01CA52FE" w:rsidRPr="6E9C5982">
        <w:rPr>
          <w:rFonts w:eastAsia="Arial"/>
          <w:sz w:val="20"/>
          <w:szCs w:val="20"/>
          <w:u w:val="single"/>
          <w:lang w:val="en"/>
        </w:rPr>
        <w:t>r</w:t>
      </w:r>
      <w:r w:rsidRPr="6E9C5982">
        <w:rPr>
          <w:rFonts w:eastAsia="Arial"/>
          <w:sz w:val="20"/>
          <w:szCs w:val="20"/>
          <w:u w:val="single"/>
          <w:lang w:val="en"/>
        </w:rPr>
        <w:t xml:space="preserve">estoration burning, chopping, thinning, or initial treatment </w:t>
      </w:r>
      <w:r w:rsidR="33B3DE1D" w:rsidRPr="6E9C5982">
        <w:rPr>
          <w:rFonts w:eastAsia="Arial"/>
          <w:sz w:val="20"/>
          <w:szCs w:val="20"/>
          <w:u w:val="single"/>
          <w:lang w:val="en"/>
        </w:rPr>
        <w:t xml:space="preserve">or removal </w:t>
      </w:r>
      <w:r w:rsidRPr="6E9C5982">
        <w:rPr>
          <w:rFonts w:eastAsia="Arial"/>
          <w:sz w:val="20"/>
          <w:szCs w:val="20"/>
          <w:u w:val="single"/>
          <w:lang w:val="en"/>
        </w:rPr>
        <w:t>of invasive exotic or nuisance species).  This</w:t>
      </w:r>
      <w:r w:rsidR="3F9F8227" w:rsidRPr="6E9C5982">
        <w:rPr>
          <w:rFonts w:eastAsia="Arial"/>
          <w:sz w:val="20"/>
          <w:szCs w:val="20"/>
          <w:u w:val="single"/>
          <w:lang w:val="en"/>
        </w:rPr>
        <w:t xml:space="preserve"> phase begins with implementation of any </w:t>
      </w:r>
      <w:r w:rsidR="757EBE67" w:rsidRPr="6E9C5982">
        <w:rPr>
          <w:rFonts w:eastAsia="Arial"/>
          <w:sz w:val="20"/>
          <w:szCs w:val="20"/>
          <w:u w:val="single"/>
          <w:lang w:val="en"/>
        </w:rPr>
        <w:t>permit required ac</w:t>
      </w:r>
      <w:r w:rsidR="3F9F8227" w:rsidRPr="6E9C5982">
        <w:rPr>
          <w:rFonts w:eastAsia="Arial"/>
          <w:sz w:val="20"/>
          <w:szCs w:val="20"/>
          <w:u w:val="single"/>
          <w:lang w:val="en"/>
        </w:rPr>
        <w:t>tivities and</w:t>
      </w:r>
      <w:r w:rsidRPr="6E9C5982">
        <w:rPr>
          <w:rFonts w:eastAsia="Arial"/>
          <w:sz w:val="20"/>
          <w:szCs w:val="20"/>
          <w:u w:val="single"/>
          <w:lang w:val="en"/>
        </w:rPr>
        <w:t xml:space="preserve"> phase ends with </w:t>
      </w:r>
      <w:r w:rsidR="33B3DE1D" w:rsidRPr="6E9C5982">
        <w:rPr>
          <w:rFonts w:eastAsia="Arial"/>
          <w:sz w:val="20"/>
          <w:szCs w:val="20"/>
          <w:u w:val="single"/>
          <w:lang w:val="en"/>
        </w:rPr>
        <w:t>Agency</w:t>
      </w:r>
      <w:r w:rsidRPr="6E9C5982">
        <w:rPr>
          <w:rFonts w:eastAsia="Arial"/>
          <w:sz w:val="20"/>
          <w:szCs w:val="20"/>
          <w:u w:val="single"/>
          <w:lang w:val="en"/>
        </w:rPr>
        <w:t xml:space="preserve"> acceptance of </w:t>
      </w:r>
      <w:r w:rsidR="143C65EE" w:rsidRPr="6E9C5982">
        <w:rPr>
          <w:rFonts w:eastAsia="Arial"/>
          <w:sz w:val="20"/>
          <w:szCs w:val="20"/>
          <w:u w:val="single"/>
          <w:lang w:val="en"/>
        </w:rPr>
        <w:t xml:space="preserve">the </w:t>
      </w:r>
      <w:r w:rsidR="3D342F12" w:rsidRPr="6E9C5982">
        <w:rPr>
          <w:rFonts w:eastAsia="Arial"/>
          <w:sz w:val="20"/>
          <w:szCs w:val="20"/>
          <w:u w:val="single"/>
          <w:lang w:val="en"/>
        </w:rPr>
        <w:t>A</w:t>
      </w:r>
      <w:r w:rsidRPr="6E9C5982">
        <w:rPr>
          <w:rFonts w:eastAsia="Arial"/>
          <w:sz w:val="20"/>
          <w:szCs w:val="20"/>
          <w:u w:val="single"/>
          <w:lang w:val="en"/>
        </w:rPr>
        <w:t>s-</w:t>
      </w:r>
      <w:r w:rsidR="43654F0E" w:rsidRPr="6E9C5982">
        <w:rPr>
          <w:rFonts w:eastAsia="Arial"/>
          <w:sz w:val="20"/>
          <w:szCs w:val="20"/>
          <w:u w:val="single"/>
          <w:lang w:val="en"/>
        </w:rPr>
        <w:t>B</w:t>
      </w:r>
      <w:r w:rsidRPr="6E9C5982">
        <w:rPr>
          <w:rFonts w:eastAsia="Arial"/>
          <w:sz w:val="20"/>
          <w:szCs w:val="20"/>
          <w:u w:val="single"/>
          <w:lang w:val="en"/>
        </w:rPr>
        <w:t xml:space="preserve">uilt </w:t>
      </w:r>
      <w:r w:rsidR="5E003951" w:rsidRPr="6E9C5982">
        <w:rPr>
          <w:rFonts w:eastAsia="Arial"/>
          <w:sz w:val="20"/>
          <w:szCs w:val="20"/>
          <w:u w:val="single"/>
          <w:lang w:val="en"/>
        </w:rPr>
        <w:t>C</w:t>
      </w:r>
      <w:r w:rsidRPr="6E9C5982">
        <w:rPr>
          <w:rFonts w:eastAsia="Arial"/>
          <w:sz w:val="20"/>
          <w:szCs w:val="20"/>
          <w:u w:val="single"/>
          <w:lang w:val="en"/>
        </w:rPr>
        <w:t xml:space="preserve">ertification </w:t>
      </w:r>
      <w:r w:rsidR="33B3DE1D" w:rsidRPr="6E9C5982">
        <w:rPr>
          <w:rFonts w:eastAsia="Arial"/>
          <w:sz w:val="20"/>
          <w:szCs w:val="20"/>
          <w:u w:val="single"/>
          <w:lang w:val="en"/>
        </w:rPr>
        <w:t xml:space="preserve">submitted </w:t>
      </w:r>
      <w:r w:rsidRPr="6E9C5982">
        <w:rPr>
          <w:rFonts w:eastAsia="Arial"/>
          <w:sz w:val="20"/>
          <w:szCs w:val="20"/>
          <w:u w:val="single"/>
          <w:lang w:val="en"/>
        </w:rPr>
        <w:t xml:space="preserve">by </w:t>
      </w:r>
      <w:r w:rsidR="33B3DE1D" w:rsidRPr="6E9C5982">
        <w:rPr>
          <w:rFonts w:eastAsia="Arial"/>
          <w:sz w:val="20"/>
          <w:szCs w:val="20"/>
          <w:u w:val="single"/>
          <w:lang w:val="en"/>
        </w:rPr>
        <w:t>the</w:t>
      </w:r>
      <w:r w:rsidRPr="6E9C5982">
        <w:rPr>
          <w:rFonts w:eastAsia="Arial"/>
          <w:sz w:val="20"/>
          <w:szCs w:val="20"/>
          <w:u w:val="single"/>
          <w:lang w:val="en"/>
        </w:rPr>
        <w:t xml:space="preserve"> Qualified Restoration Supervisor.</w:t>
      </w:r>
    </w:p>
    <w:p w14:paraId="49B461E4" w14:textId="19702D34" w:rsidR="009232C7" w:rsidRPr="002200C2" w:rsidRDefault="4F18F8F3" w:rsidP="003427A6">
      <w:pPr>
        <w:widowControl w:val="0"/>
        <w:overflowPunct w:val="0"/>
        <w:autoSpaceDE w:val="0"/>
        <w:autoSpaceDN w:val="0"/>
        <w:adjustRightInd w:val="0"/>
        <w:spacing w:line="260" w:lineRule="atLeast"/>
        <w:ind w:firstLine="360"/>
        <w:textAlignment w:val="baseline"/>
        <w:rPr>
          <w:sz w:val="20"/>
          <w:szCs w:val="20"/>
          <w:u w:val="single"/>
        </w:rPr>
      </w:pPr>
      <w:r w:rsidRPr="79D71DDF">
        <w:rPr>
          <w:sz w:val="20"/>
          <w:szCs w:val="20"/>
          <w:u w:val="single"/>
        </w:rPr>
        <w:lastRenderedPageBreak/>
        <w:t>(</w:t>
      </w:r>
      <w:r w:rsidR="08631807" w:rsidRPr="79D71DDF">
        <w:rPr>
          <w:sz w:val="20"/>
          <w:szCs w:val="20"/>
          <w:u w:val="single"/>
        </w:rPr>
        <w:t>3</w:t>
      </w:r>
      <w:r w:rsidRPr="79D71DDF">
        <w:rPr>
          <w:sz w:val="20"/>
          <w:szCs w:val="20"/>
          <w:u w:val="single"/>
        </w:rPr>
        <w:t>) “Bank Operational Phase” means the phase following the Bank Construction Phase</w:t>
      </w:r>
      <w:r w:rsidR="005A1434">
        <w:rPr>
          <w:sz w:val="20"/>
          <w:szCs w:val="20"/>
          <w:u w:val="single"/>
        </w:rPr>
        <w:t xml:space="preserve"> when</w:t>
      </w:r>
      <w:r w:rsidRPr="79D71DDF">
        <w:rPr>
          <w:sz w:val="20"/>
          <w:szCs w:val="20"/>
          <w:u w:val="single"/>
        </w:rPr>
        <w:t xml:space="preserve"> </w:t>
      </w:r>
      <w:r w:rsidR="225906C0" w:rsidRPr="79D71DDF">
        <w:rPr>
          <w:sz w:val="20"/>
          <w:szCs w:val="20"/>
          <w:u w:val="single"/>
        </w:rPr>
        <w:t xml:space="preserve">permitted </w:t>
      </w:r>
      <w:r w:rsidRPr="79D71DDF">
        <w:rPr>
          <w:sz w:val="20"/>
          <w:szCs w:val="20"/>
          <w:u w:val="single"/>
        </w:rPr>
        <w:t>activities are conducted to achieve the ecological conditions described by</w:t>
      </w:r>
      <w:r w:rsidR="225906C0" w:rsidRPr="79D71DDF">
        <w:rPr>
          <w:sz w:val="20"/>
          <w:szCs w:val="20"/>
          <w:u w:val="single"/>
        </w:rPr>
        <w:t xml:space="preserve"> the Mitigation Bank Permit</w:t>
      </w:r>
      <w:r w:rsidRPr="79D71DDF">
        <w:rPr>
          <w:sz w:val="20"/>
          <w:szCs w:val="20"/>
          <w:u w:val="single"/>
        </w:rPr>
        <w:t xml:space="preserve"> success criteria,</w:t>
      </w:r>
      <w:r w:rsidR="00FE51F9">
        <w:rPr>
          <w:sz w:val="20"/>
          <w:szCs w:val="20"/>
          <w:u w:val="single"/>
        </w:rPr>
        <w:t xml:space="preserve"> and</w:t>
      </w:r>
      <w:r w:rsidRPr="79D71DDF">
        <w:rPr>
          <w:sz w:val="20"/>
          <w:szCs w:val="20"/>
          <w:u w:val="single"/>
        </w:rPr>
        <w:t xml:space="preserve"> monitoring is performed and reported. </w:t>
      </w:r>
      <w:r w:rsidR="08631807" w:rsidRPr="79D71DDF">
        <w:rPr>
          <w:sz w:val="20"/>
          <w:szCs w:val="20"/>
          <w:u w:val="single"/>
        </w:rPr>
        <w:t>This phase ends with</w:t>
      </w:r>
      <w:r w:rsidR="00FE51F9">
        <w:rPr>
          <w:sz w:val="20"/>
          <w:szCs w:val="20"/>
          <w:u w:val="single"/>
        </w:rPr>
        <w:t xml:space="preserve"> an</w:t>
      </w:r>
      <w:r w:rsidR="08631807" w:rsidRPr="79D71DDF">
        <w:rPr>
          <w:sz w:val="20"/>
          <w:szCs w:val="20"/>
          <w:u w:val="single"/>
        </w:rPr>
        <w:t xml:space="preserve"> Agency determination that </w:t>
      </w:r>
      <w:r w:rsidR="00FE51F9">
        <w:rPr>
          <w:sz w:val="20"/>
          <w:szCs w:val="20"/>
          <w:u w:val="single"/>
        </w:rPr>
        <w:t xml:space="preserve">the </w:t>
      </w:r>
      <w:r w:rsidR="08631807" w:rsidRPr="79D71DDF">
        <w:rPr>
          <w:sz w:val="20"/>
          <w:szCs w:val="20"/>
          <w:u w:val="single"/>
        </w:rPr>
        <w:t>defined success criteria and targets set forth in the Mitigation Bank Permit have been met</w:t>
      </w:r>
      <w:r w:rsidR="053C0896" w:rsidRPr="79D71DDF">
        <w:rPr>
          <w:sz w:val="20"/>
          <w:szCs w:val="20"/>
          <w:u w:val="single"/>
        </w:rPr>
        <w:t xml:space="preserve"> and all Mitigation Credits have been released</w:t>
      </w:r>
      <w:r w:rsidR="08631807" w:rsidRPr="79D71DDF">
        <w:rPr>
          <w:sz w:val="20"/>
          <w:szCs w:val="20"/>
          <w:u w:val="single"/>
        </w:rPr>
        <w:t>.</w:t>
      </w:r>
    </w:p>
    <w:p w14:paraId="0B5642BF" w14:textId="5667F9BD" w:rsidR="009232C7" w:rsidRPr="007C356D" w:rsidRDefault="4F18F8F3" w:rsidP="003427A6">
      <w:pPr>
        <w:widowControl w:val="0"/>
        <w:overflowPunct w:val="0"/>
        <w:autoSpaceDE w:val="0"/>
        <w:autoSpaceDN w:val="0"/>
        <w:adjustRightInd w:val="0"/>
        <w:spacing w:line="276" w:lineRule="auto"/>
        <w:ind w:firstLine="360"/>
        <w:textAlignment w:val="baseline"/>
        <w:rPr>
          <w:sz w:val="20"/>
          <w:szCs w:val="20"/>
          <w:u w:val="single"/>
        </w:rPr>
      </w:pPr>
      <w:r w:rsidRPr="79D71DDF">
        <w:rPr>
          <w:sz w:val="20"/>
          <w:szCs w:val="20"/>
          <w:u w:val="single"/>
        </w:rPr>
        <w:t>(</w:t>
      </w:r>
      <w:r w:rsidR="08631807" w:rsidRPr="79D71DDF">
        <w:rPr>
          <w:sz w:val="20"/>
          <w:szCs w:val="20"/>
          <w:u w:val="single"/>
        </w:rPr>
        <w:t>4</w:t>
      </w:r>
      <w:r w:rsidRPr="79D71DDF">
        <w:rPr>
          <w:sz w:val="20"/>
          <w:szCs w:val="20"/>
          <w:u w:val="single"/>
        </w:rPr>
        <w:t xml:space="preserve">) “Bank Perpetual Phase” means the phase following full implementation of </w:t>
      </w:r>
      <w:r w:rsidR="76642468" w:rsidRPr="79D71DDF">
        <w:rPr>
          <w:sz w:val="20"/>
          <w:szCs w:val="20"/>
          <w:u w:val="single"/>
        </w:rPr>
        <w:t>construction and operational activities</w:t>
      </w:r>
      <w:r w:rsidRPr="79D71DDF">
        <w:rPr>
          <w:sz w:val="20"/>
          <w:szCs w:val="20"/>
          <w:u w:val="single"/>
        </w:rPr>
        <w:t xml:space="preserve"> prescribed in the </w:t>
      </w:r>
      <w:r w:rsidR="5C63C966" w:rsidRPr="79D71DDF">
        <w:rPr>
          <w:sz w:val="20"/>
          <w:szCs w:val="20"/>
          <w:u w:val="single"/>
        </w:rPr>
        <w:t>M</w:t>
      </w:r>
      <w:r w:rsidRPr="79D71DDF">
        <w:rPr>
          <w:sz w:val="20"/>
          <w:szCs w:val="20"/>
          <w:u w:val="single"/>
        </w:rPr>
        <w:t xml:space="preserve">itigation </w:t>
      </w:r>
      <w:r w:rsidR="5C63C966" w:rsidRPr="79D71DDF">
        <w:rPr>
          <w:sz w:val="20"/>
          <w:szCs w:val="20"/>
          <w:u w:val="single"/>
        </w:rPr>
        <w:t>B</w:t>
      </w:r>
      <w:r w:rsidRPr="79D71DDF">
        <w:rPr>
          <w:sz w:val="20"/>
          <w:szCs w:val="20"/>
          <w:u w:val="single"/>
        </w:rPr>
        <w:t xml:space="preserve">ank permit, </w:t>
      </w:r>
      <w:r w:rsidR="576C916B" w:rsidRPr="79D71DDF">
        <w:rPr>
          <w:sz w:val="20"/>
          <w:szCs w:val="20"/>
          <w:u w:val="single"/>
        </w:rPr>
        <w:t>the Mitigation Bank has achieved Success</w:t>
      </w:r>
      <w:r w:rsidRPr="79D71DDF">
        <w:rPr>
          <w:sz w:val="20"/>
          <w:szCs w:val="20"/>
          <w:u w:val="single"/>
        </w:rPr>
        <w:t xml:space="preserve">, and </w:t>
      </w:r>
      <w:r w:rsidRPr="007C356D">
        <w:rPr>
          <w:sz w:val="20"/>
          <w:szCs w:val="20"/>
          <w:u w:val="single"/>
        </w:rPr>
        <w:t xml:space="preserve">all </w:t>
      </w:r>
      <w:r w:rsidR="318B2E04" w:rsidRPr="007C356D">
        <w:rPr>
          <w:sz w:val="20"/>
          <w:szCs w:val="20"/>
          <w:u w:val="single"/>
        </w:rPr>
        <w:t>M</w:t>
      </w:r>
      <w:r w:rsidRPr="007C356D">
        <w:rPr>
          <w:sz w:val="20"/>
          <w:szCs w:val="20"/>
          <w:u w:val="single"/>
        </w:rPr>
        <w:t xml:space="preserve">itigation </w:t>
      </w:r>
      <w:r w:rsidR="318B2E04" w:rsidRPr="007C356D">
        <w:rPr>
          <w:sz w:val="20"/>
          <w:szCs w:val="20"/>
          <w:u w:val="single"/>
        </w:rPr>
        <w:t>C</w:t>
      </w:r>
      <w:r w:rsidRPr="007C356D">
        <w:rPr>
          <w:sz w:val="20"/>
          <w:szCs w:val="20"/>
          <w:u w:val="single"/>
        </w:rPr>
        <w:t>redits</w:t>
      </w:r>
      <w:r w:rsidR="576C916B" w:rsidRPr="007C356D">
        <w:rPr>
          <w:sz w:val="20"/>
          <w:szCs w:val="20"/>
          <w:u w:val="single"/>
        </w:rPr>
        <w:t xml:space="preserve"> have been released</w:t>
      </w:r>
      <w:r w:rsidRPr="007C356D">
        <w:rPr>
          <w:sz w:val="20"/>
          <w:szCs w:val="20"/>
          <w:u w:val="single"/>
        </w:rPr>
        <w:t xml:space="preserve">.  </w:t>
      </w:r>
      <w:r w:rsidR="576C916B" w:rsidRPr="007C356D">
        <w:rPr>
          <w:sz w:val="20"/>
          <w:szCs w:val="20"/>
          <w:u w:val="single"/>
        </w:rPr>
        <w:t>Perpetual l</w:t>
      </w:r>
      <w:r w:rsidRPr="007C356D">
        <w:rPr>
          <w:sz w:val="20"/>
          <w:szCs w:val="20"/>
          <w:u w:val="single"/>
        </w:rPr>
        <w:t>and management activities</w:t>
      </w:r>
      <w:r w:rsidR="6E9BC20A" w:rsidRPr="007C356D">
        <w:rPr>
          <w:sz w:val="20"/>
          <w:szCs w:val="20"/>
          <w:u w:val="single"/>
        </w:rPr>
        <w:t>, as outlined in the permitted mitigation plan,</w:t>
      </w:r>
      <w:r w:rsidRPr="007C356D">
        <w:rPr>
          <w:sz w:val="20"/>
          <w:szCs w:val="20"/>
          <w:u w:val="single"/>
        </w:rPr>
        <w:t xml:space="preserve"> shall continue to the degree necessary to </w:t>
      </w:r>
      <w:r w:rsidR="6E9BC20A" w:rsidRPr="007C356D">
        <w:rPr>
          <w:sz w:val="20"/>
          <w:szCs w:val="20"/>
          <w:u w:val="single"/>
        </w:rPr>
        <w:t xml:space="preserve">maintain and </w:t>
      </w:r>
      <w:r w:rsidRPr="007C356D">
        <w:rPr>
          <w:sz w:val="20"/>
          <w:szCs w:val="20"/>
          <w:u w:val="single"/>
        </w:rPr>
        <w:t xml:space="preserve">sustain the improved ecological condition. </w:t>
      </w:r>
      <w:r w:rsidR="552DD577" w:rsidRPr="007C356D">
        <w:rPr>
          <w:sz w:val="20"/>
          <w:szCs w:val="20"/>
          <w:u w:val="single"/>
        </w:rPr>
        <w:t xml:space="preserve">The entity responsible for this phase may be the Banker or </w:t>
      </w:r>
      <w:r w:rsidR="5DA63245" w:rsidRPr="007C356D">
        <w:rPr>
          <w:sz w:val="20"/>
          <w:szCs w:val="20"/>
          <w:u w:val="single"/>
        </w:rPr>
        <w:t xml:space="preserve">the permit may be transferred to </w:t>
      </w:r>
      <w:r w:rsidR="552DD577" w:rsidRPr="007C356D">
        <w:rPr>
          <w:sz w:val="20"/>
          <w:szCs w:val="20"/>
          <w:u w:val="single"/>
        </w:rPr>
        <w:t>a Perpetual Management Steward.</w:t>
      </w:r>
    </w:p>
    <w:p w14:paraId="5A14C730" w14:textId="1785F484" w:rsidR="00936977" w:rsidRPr="007C356D" w:rsidRDefault="0024AEE7"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07C356D">
        <w:rPr>
          <w:noProof/>
          <w:color w:val="000000" w:themeColor="text1"/>
          <w:sz w:val="20"/>
          <w:szCs w:val="20"/>
          <w:u w:val="single"/>
        </w:rPr>
        <w:t xml:space="preserve"> </w:t>
      </w:r>
      <w:r w:rsidR="13E00E68" w:rsidRPr="007C356D">
        <w:rPr>
          <w:noProof/>
          <w:color w:val="000000" w:themeColor="text1"/>
          <w:sz w:val="20"/>
          <w:szCs w:val="20"/>
          <w:u w:val="single"/>
        </w:rPr>
        <w:t>(</w:t>
      </w:r>
      <w:r w:rsidR="7E0FC4B1" w:rsidRPr="007C356D">
        <w:rPr>
          <w:noProof/>
          <w:color w:val="000000" w:themeColor="text1"/>
          <w:sz w:val="20"/>
          <w:szCs w:val="20"/>
          <w:u w:val="single"/>
        </w:rPr>
        <w:t>5</w:t>
      </w:r>
      <w:r w:rsidR="13E00E68" w:rsidRPr="007C356D">
        <w:rPr>
          <w:noProof/>
          <w:color w:val="000000" w:themeColor="text1"/>
          <w:sz w:val="20"/>
          <w:szCs w:val="20"/>
          <w:u w:val="single"/>
        </w:rPr>
        <w:t xml:space="preserve">) “Creation” </w:t>
      </w:r>
      <w:r w:rsidR="006213B6">
        <w:rPr>
          <w:noProof/>
          <w:color w:val="000000" w:themeColor="text1"/>
          <w:sz w:val="20"/>
          <w:szCs w:val="20"/>
          <w:u w:val="single"/>
        </w:rPr>
        <w:t xml:space="preserve">means, </w:t>
      </w:r>
      <w:r w:rsidR="08B326E2" w:rsidRPr="007C356D">
        <w:rPr>
          <w:noProof/>
          <w:color w:val="000000" w:themeColor="text1"/>
          <w:sz w:val="20"/>
          <w:szCs w:val="20"/>
          <w:u w:val="single"/>
        </w:rPr>
        <w:t xml:space="preserve">for purposes of this </w:t>
      </w:r>
      <w:r w:rsidR="00946C39">
        <w:rPr>
          <w:noProof/>
          <w:color w:val="000000" w:themeColor="text1"/>
          <w:sz w:val="20"/>
          <w:szCs w:val="20"/>
          <w:u w:val="single"/>
        </w:rPr>
        <w:t>C</w:t>
      </w:r>
      <w:r w:rsidR="08B326E2" w:rsidRPr="007C356D">
        <w:rPr>
          <w:noProof/>
          <w:color w:val="000000" w:themeColor="text1"/>
          <w:sz w:val="20"/>
          <w:szCs w:val="20"/>
          <w:u w:val="single"/>
        </w:rPr>
        <w:t>hapter,</w:t>
      </w:r>
      <w:r w:rsidR="13E00E68" w:rsidRPr="007C356D">
        <w:rPr>
          <w:noProof/>
          <w:color w:val="000000" w:themeColor="text1"/>
          <w:sz w:val="20"/>
          <w:szCs w:val="20"/>
          <w:u w:val="single"/>
        </w:rPr>
        <w:t xml:space="preserve"> the manipulation of the physical, chemical, or biological characteristics present to develop an aquatic resource that did not previously exist at an upland site. </w:t>
      </w:r>
      <w:r w:rsidR="35D282F9" w:rsidRPr="007C356D">
        <w:rPr>
          <w:noProof/>
          <w:color w:val="000000" w:themeColor="text1"/>
          <w:sz w:val="20"/>
          <w:szCs w:val="20"/>
          <w:u w:val="single"/>
        </w:rPr>
        <w:t xml:space="preserve">Creation results in a gain in aquatic resource area and functions. </w:t>
      </w:r>
      <w:r w:rsidR="13E00E68" w:rsidRPr="007C356D">
        <w:rPr>
          <w:noProof/>
          <w:color w:val="000000" w:themeColor="text1"/>
          <w:sz w:val="20"/>
          <w:szCs w:val="20"/>
          <w:u w:val="single"/>
        </w:rPr>
        <w:t xml:space="preserve">Mitigation </w:t>
      </w:r>
      <w:r w:rsidR="2C5713D9" w:rsidRPr="007C356D">
        <w:rPr>
          <w:noProof/>
          <w:color w:val="000000" w:themeColor="text1"/>
          <w:sz w:val="20"/>
          <w:szCs w:val="20"/>
          <w:u w:val="single"/>
        </w:rPr>
        <w:t>B</w:t>
      </w:r>
      <w:r w:rsidR="13E00E68" w:rsidRPr="007C356D">
        <w:rPr>
          <w:noProof/>
          <w:color w:val="000000" w:themeColor="text1"/>
          <w:sz w:val="20"/>
          <w:szCs w:val="20"/>
          <w:u w:val="single"/>
        </w:rPr>
        <w:t xml:space="preserve">anks should emphasize the </w:t>
      </w:r>
      <w:r w:rsidR="396D2061" w:rsidRPr="007C356D">
        <w:rPr>
          <w:noProof/>
          <w:color w:val="000000" w:themeColor="text1"/>
          <w:sz w:val="20"/>
          <w:szCs w:val="20"/>
          <w:u w:val="single"/>
        </w:rPr>
        <w:t>R</w:t>
      </w:r>
      <w:r w:rsidR="13E00E68" w:rsidRPr="007C356D">
        <w:rPr>
          <w:noProof/>
          <w:color w:val="000000" w:themeColor="text1"/>
          <w:sz w:val="20"/>
          <w:szCs w:val="20"/>
          <w:u w:val="single"/>
        </w:rPr>
        <w:t xml:space="preserve">estoration and </w:t>
      </w:r>
      <w:r w:rsidR="396D2061" w:rsidRPr="007C356D">
        <w:rPr>
          <w:noProof/>
          <w:color w:val="000000" w:themeColor="text1"/>
          <w:sz w:val="20"/>
          <w:szCs w:val="20"/>
          <w:u w:val="single"/>
        </w:rPr>
        <w:t>E</w:t>
      </w:r>
      <w:r w:rsidR="13E00E68" w:rsidRPr="007C356D">
        <w:rPr>
          <w:noProof/>
          <w:color w:val="000000" w:themeColor="text1"/>
          <w:sz w:val="20"/>
          <w:szCs w:val="20"/>
          <w:u w:val="single"/>
        </w:rPr>
        <w:t>nhancement of degraded ecosystems that were historically present, rather than alteration of landscapes to create wetlands.</w:t>
      </w:r>
    </w:p>
    <w:p w14:paraId="0C6E1CC2" w14:textId="3C81A3BE" w:rsidR="002200C2" w:rsidRPr="007C356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7C356D">
        <w:rPr>
          <w:noProof/>
          <w:color w:val="000000"/>
          <w:sz w:val="20"/>
          <w:szCs w:val="20"/>
          <w:u w:val="single"/>
        </w:rPr>
        <w:t>(</w:t>
      </w:r>
      <w:r w:rsidR="00CA6BB1" w:rsidRPr="007C356D">
        <w:rPr>
          <w:noProof/>
          <w:color w:val="000000"/>
          <w:sz w:val="20"/>
          <w:szCs w:val="20"/>
          <w:u w:val="single"/>
        </w:rPr>
        <w:t>6</w:t>
      </w:r>
      <w:r w:rsidR="00211BB0" w:rsidRPr="007C356D">
        <w:rPr>
          <w:noProof/>
          <w:color w:val="000000"/>
          <w:sz w:val="20"/>
          <w:szCs w:val="20"/>
          <w:u w:val="single"/>
        </w:rPr>
        <w:t>)</w:t>
      </w:r>
      <w:r w:rsidR="00211BB0" w:rsidRPr="007C356D">
        <w:rPr>
          <w:strike/>
          <w:noProof/>
          <w:color w:val="000000"/>
          <w:sz w:val="20"/>
          <w:szCs w:val="20"/>
          <w:u w:val="single"/>
        </w:rPr>
        <w:t>(</w:t>
      </w:r>
      <w:r w:rsidRPr="007C356D">
        <w:rPr>
          <w:strike/>
          <w:noProof/>
          <w:color w:val="000000"/>
          <w:sz w:val="20"/>
          <w:szCs w:val="20"/>
        </w:rPr>
        <w:t>2)</w:t>
      </w:r>
      <w:r w:rsidRPr="007C356D">
        <w:rPr>
          <w:noProof/>
          <w:color w:val="000000"/>
          <w:sz w:val="20"/>
          <w:szCs w:val="20"/>
        </w:rPr>
        <w:t xml:space="preserve"> “Department” means the Department of Environmental Protection.</w:t>
      </w:r>
    </w:p>
    <w:p w14:paraId="7751F2D9" w14:textId="7187DD6B" w:rsidR="002200C2" w:rsidRPr="007C356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7C356D">
        <w:rPr>
          <w:noProof/>
          <w:color w:val="000000"/>
          <w:sz w:val="20"/>
          <w:szCs w:val="20"/>
          <w:u w:val="single"/>
        </w:rPr>
        <w:t>(</w:t>
      </w:r>
      <w:r w:rsidR="00CA6BB1" w:rsidRPr="007C356D">
        <w:rPr>
          <w:noProof/>
          <w:color w:val="000000"/>
          <w:sz w:val="20"/>
          <w:szCs w:val="20"/>
          <w:u w:val="single"/>
        </w:rPr>
        <w:t>7</w:t>
      </w:r>
      <w:r w:rsidR="00211BB0" w:rsidRPr="007C356D">
        <w:rPr>
          <w:noProof/>
          <w:color w:val="000000"/>
          <w:sz w:val="20"/>
          <w:szCs w:val="20"/>
          <w:u w:val="single"/>
        </w:rPr>
        <w:t>)</w:t>
      </w:r>
      <w:r w:rsidR="00211BB0" w:rsidRPr="007C356D">
        <w:rPr>
          <w:strike/>
          <w:noProof/>
          <w:color w:val="000000"/>
          <w:sz w:val="20"/>
          <w:szCs w:val="20"/>
        </w:rPr>
        <w:t>(</w:t>
      </w:r>
      <w:r w:rsidRPr="007C356D">
        <w:rPr>
          <w:strike/>
          <w:noProof/>
          <w:color w:val="000000"/>
          <w:sz w:val="20"/>
          <w:szCs w:val="20"/>
        </w:rPr>
        <w:t>3)</w:t>
      </w:r>
      <w:r w:rsidRPr="007C356D">
        <w:rPr>
          <w:noProof/>
          <w:color w:val="000000"/>
          <w:sz w:val="20"/>
          <w:szCs w:val="20"/>
        </w:rPr>
        <w:t xml:space="preserve"> “District” means a water management district as established in </w:t>
      </w:r>
      <w:r w:rsidR="002E7F5B" w:rsidRPr="007C356D">
        <w:rPr>
          <w:noProof/>
          <w:color w:val="000000"/>
          <w:sz w:val="20"/>
          <w:szCs w:val="20"/>
          <w:u w:val="single"/>
        </w:rPr>
        <w:t>C</w:t>
      </w:r>
      <w:r w:rsidR="00211BB0" w:rsidRPr="007C356D">
        <w:rPr>
          <w:strike/>
          <w:noProof/>
          <w:color w:val="000000"/>
          <w:sz w:val="20"/>
          <w:szCs w:val="20"/>
        </w:rPr>
        <w:t>c</w:t>
      </w:r>
      <w:r w:rsidRPr="007C356D">
        <w:rPr>
          <w:noProof/>
          <w:color w:val="000000"/>
          <w:sz w:val="20"/>
          <w:szCs w:val="20"/>
        </w:rPr>
        <w:t>hapter 373, F.S.</w:t>
      </w:r>
    </w:p>
    <w:p w14:paraId="1DDE6DC3" w14:textId="158B99E6" w:rsidR="002200C2" w:rsidRPr="007C356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7C356D">
        <w:rPr>
          <w:noProof/>
          <w:color w:val="000000"/>
          <w:sz w:val="20"/>
          <w:szCs w:val="20"/>
          <w:u w:val="single"/>
        </w:rPr>
        <w:t>(</w:t>
      </w:r>
      <w:r w:rsidR="00CA6BB1" w:rsidRPr="007C356D">
        <w:rPr>
          <w:noProof/>
          <w:color w:val="000000"/>
          <w:sz w:val="20"/>
          <w:szCs w:val="20"/>
          <w:u w:val="single"/>
        </w:rPr>
        <w:t>8</w:t>
      </w:r>
      <w:r w:rsidR="00211BB0" w:rsidRPr="007C356D">
        <w:rPr>
          <w:noProof/>
          <w:color w:val="000000"/>
          <w:sz w:val="20"/>
          <w:szCs w:val="20"/>
          <w:u w:val="single"/>
        </w:rPr>
        <w:t>)</w:t>
      </w:r>
      <w:r w:rsidR="00211BB0" w:rsidRPr="007C356D">
        <w:rPr>
          <w:strike/>
          <w:noProof/>
          <w:color w:val="000000"/>
          <w:sz w:val="20"/>
          <w:szCs w:val="20"/>
        </w:rPr>
        <w:t>(</w:t>
      </w:r>
      <w:r w:rsidRPr="007C356D">
        <w:rPr>
          <w:strike/>
          <w:noProof/>
          <w:color w:val="000000"/>
          <w:sz w:val="20"/>
          <w:szCs w:val="20"/>
        </w:rPr>
        <w:t>4)</w:t>
      </w:r>
      <w:r w:rsidRPr="007C356D">
        <w:rPr>
          <w:noProof/>
          <w:color w:val="000000"/>
          <w:sz w:val="20"/>
          <w:szCs w:val="20"/>
        </w:rPr>
        <w:t xml:space="preserve"> “Ecological Value” means the value of functions performed by uplands, wetlands and other surface waters to the abundance, diversity, and habitats of fish, wildlife, and listed species. These functions include, but are not limited to: providing cover and refuge; breeding, nesting, denning, and nursery areas; corridors for wildlife movement; food chain support; and natural water storage, natural flow attenuation, and water quality improvement, which enhance fish, wildlife and listed species utilization.</w:t>
      </w:r>
    </w:p>
    <w:p w14:paraId="3383178B" w14:textId="511D027A" w:rsidR="0010479C" w:rsidRPr="00D7505B" w:rsidRDefault="2C033B0A"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lang w:val="en"/>
        </w:rPr>
      </w:pPr>
      <w:r w:rsidRPr="6E9C5982">
        <w:rPr>
          <w:noProof/>
          <w:color w:val="000000" w:themeColor="text1"/>
          <w:sz w:val="20"/>
          <w:szCs w:val="20"/>
          <w:u w:val="single"/>
        </w:rPr>
        <w:t>(</w:t>
      </w:r>
      <w:r w:rsidR="5CB00CA9" w:rsidRPr="6E9C5982">
        <w:rPr>
          <w:noProof/>
          <w:color w:val="000000" w:themeColor="text1"/>
          <w:sz w:val="20"/>
          <w:szCs w:val="20"/>
          <w:u w:val="single"/>
        </w:rPr>
        <w:t>9</w:t>
      </w:r>
      <w:r w:rsidRPr="6E9C5982">
        <w:rPr>
          <w:noProof/>
          <w:color w:val="000000" w:themeColor="text1"/>
          <w:sz w:val="20"/>
          <w:szCs w:val="20"/>
          <w:u w:val="single"/>
        </w:rPr>
        <w:t>) “Enhancement”</w:t>
      </w:r>
      <w:r w:rsidR="002332A5" w:rsidRPr="6E9C5982">
        <w:rPr>
          <w:noProof/>
          <w:color w:val="000000" w:themeColor="text1"/>
          <w:sz w:val="20"/>
          <w:szCs w:val="20"/>
          <w:u w:val="single"/>
        </w:rPr>
        <w:t xml:space="preserve"> means,</w:t>
      </w:r>
      <w:r w:rsidRPr="6E9C5982">
        <w:rPr>
          <w:noProof/>
          <w:color w:val="000000" w:themeColor="text1"/>
          <w:sz w:val="20"/>
          <w:szCs w:val="20"/>
          <w:u w:val="single"/>
        </w:rPr>
        <w:t xml:space="preserve"> </w:t>
      </w:r>
      <w:r w:rsidR="6B8BCBFF" w:rsidRPr="6E9C5982">
        <w:rPr>
          <w:noProof/>
          <w:color w:val="000000" w:themeColor="text1"/>
          <w:sz w:val="20"/>
          <w:szCs w:val="20"/>
          <w:u w:val="single"/>
        </w:rPr>
        <w:t xml:space="preserve">for purposes of </w:t>
      </w:r>
      <w:r w:rsidR="0DC6FC30" w:rsidRPr="6E9C5982">
        <w:rPr>
          <w:noProof/>
          <w:color w:val="000000" w:themeColor="text1"/>
          <w:sz w:val="20"/>
          <w:szCs w:val="20"/>
          <w:u w:val="single"/>
        </w:rPr>
        <w:t xml:space="preserve">this </w:t>
      </w:r>
      <w:r w:rsidR="002332A5" w:rsidRPr="6E9C5982">
        <w:rPr>
          <w:noProof/>
          <w:color w:val="000000" w:themeColor="text1"/>
          <w:sz w:val="20"/>
          <w:szCs w:val="20"/>
          <w:u w:val="single"/>
        </w:rPr>
        <w:t>C</w:t>
      </w:r>
      <w:r w:rsidR="0DC6FC30" w:rsidRPr="6E9C5982">
        <w:rPr>
          <w:noProof/>
          <w:color w:val="000000" w:themeColor="text1"/>
          <w:sz w:val="20"/>
          <w:szCs w:val="20"/>
          <w:u w:val="single"/>
        </w:rPr>
        <w:t>hapter</w:t>
      </w:r>
      <w:r w:rsidR="6B8BCBFF" w:rsidRPr="6E9C5982">
        <w:rPr>
          <w:noProof/>
          <w:color w:val="000000" w:themeColor="text1"/>
          <w:sz w:val="20"/>
          <w:szCs w:val="20"/>
          <w:u w:val="single"/>
        </w:rPr>
        <w:t>,</w:t>
      </w:r>
      <w:r w:rsidRPr="6E9C5982">
        <w:rPr>
          <w:noProof/>
          <w:color w:val="000000" w:themeColor="text1"/>
          <w:sz w:val="20"/>
          <w:szCs w:val="20"/>
          <w:u w:val="single"/>
        </w:rPr>
        <w:t xml:space="preserve"> a </w:t>
      </w:r>
      <w:r w:rsidR="1DB83847" w:rsidRPr="6E9C5982">
        <w:rPr>
          <w:noProof/>
          <w:color w:val="000000" w:themeColor="text1"/>
          <w:sz w:val="20"/>
          <w:szCs w:val="20"/>
          <w:u w:val="single"/>
        </w:rPr>
        <w:t>type</w:t>
      </w:r>
      <w:r w:rsidR="0AAD82EA" w:rsidRPr="6E9C5982">
        <w:rPr>
          <w:noProof/>
          <w:color w:val="000000" w:themeColor="text1"/>
          <w:sz w:val="20"/>
          <w:szCs w:val="20"/>
          <w:u w:val="single"/>
        </w:rPr>
        <w:t xml:space="preserve"> </w:t>
      </w:r>
      <w:r w:rsidRPr="6E9C5982">
        <w:rPr>
          <w:noProof/>
          <w:color w:val="000000" w:themeColor="text1"/>
          <w:sz w:val="20"/>
          <w:szCs w:val="20"/>
          <w:u w:val="single"/>
        </w:rPr>
        <w:t xml:space="preserve">of mitigation that involves the manipulation </w:t>
      </w:r>
      <w:r w:rsidR="6B8BCBFF" w:rsidRPr="6E9C5982">
        <w:rPr>
          <w:noProof/>
          <w:color w:val="000000" w:themeColor="text1"/>
          <w:sz w:val="20"/>
          <w:szCs w:val="20"/>
          <w:u w:val="single"/>
        </w:rPr>
        <w:t>of</w:t>
      </w:r>
      <w:r w:rsidR="226CD7A7" w:rsidRPr="6E9C5982">
        <w:rPr>
          <w:noProof/>
          <w:color w:val="000000" w:themeColor="text1"/>
          <w:sz w:val="20"/>
          <w:szCs w:val="20"/>
          <w:u w:val="single"/>
        </w:rPr>
        <w:t xml:space="preserve"> </w:t>
      </w:r>
      <w:r w:rsidR="6B8BCBFF" w:rsidRPr="6E9C5982">
        <w:rPr>
          <w:noProof/>
          <w:color w:val="000000" w:themeColor="text1"/>
          <w:sz w:val="20"/>
          <w:szCs w:val="20"/>
          <w:u w:val="single"/>
        </w:rPr>
        <w:t xml:space="preserve">the physical, chemical, </w:t>
      </w:r>
      <w:r w:rsidR="06B85154" w:rsidRPr="6E9C5982">
        <w:rPr>
          <w:noProof/>
          <w:color w:val="000000" w:themeColor="text1"/>
          <w:sz w:val="20"/>
          <w:szCs w:val="20"/>
          <w:u w:val="single"/>
        </w:rPr>
        <w:t xml:space="preserve">or </w:t>
      </w:r>
      <w:r w:rsidR="6B8BCBFF" w:rsidRPr="6E9C5982">
        <w:rPr>
          <w:noProof/>
          <w:color w:val="000000" w:themeColor="text1"/>
          <w:sz w:val="20"/>
          <w:szCs w:val="20"/>
          <w:u w:val="single"/>
        </w:rPr>
        <w:t xml:space="preserve">biological characteristics </w:t>
      </w:r>
      <w:r w:rsidRPr="6E9C5982">
        <w:rPr>
          <w:noProof/>
          <w:color w:val="000000" w:themeColor="text1"/>
          <w:sz w:val="20"/>
          <w:szCs w:val="20"/>
          <w:u w:val="single"/>
        </w:rPr>
        <w:t>of a site with the goal of</w:t>
      </w:r>
      <w:r w:rsidR="6B8BCBFF" w:rsidRPr="6E9C5982">
        <w:rPr>
          <w:noProof/>
          <w:color w:val="000000" w:themeColor="text1"/>
          <w:sz w:val="20"/>
          <w:szCs w:val="20"/>
          <w:u w:val="single"/>
        </w:rPr>
        <w:t xml:space="preserve"> improving natural</w:t>
      </w:r>
      <w:r w:rsidR="001B18E3" w:rsidRPr="6E9C5982">
        <w:rPr>
          <w:noProof/>
          <w:color w:val="000000" w:themeColor="text1"/>
          <w:sz w:val="20"/>
          <w:szCs w:val="20"/>
          <w:u w:val="single"/>
        </w:rPr>
        <w:t xml:space="preserve"> or </w:t>
      </w:r>
      <w:r w:rsidR="6B8BCBFF" w:rsidRPr="6E9C5982">
        <w:rPr>
          <w:noProof/>
          <w:color w:val="000000" w:themeColor="text1"/>
          <w:sz w:val="20"/>
          <w:szCs w:val="20"/>
          <w:u w:val="single"/>
        </w:rPr>
        <w:t>historic functions of a degraded resource.</w:t>
      </w:r>
      <w:r w:rsidR="6482CA3E" w:rsidRPr="6E9C5982">
        <w:rPr>
          <w:noProof/>
          <w:color w:val="000000" w:themeColor="text1"/>
          <w:sz w:val="20"/>
          <w:szCs w:val="20"/>
          <w:u w:val="single"/>
        </w:rPr>
        <w:t xml:space="preserve"> Enhancement </w:t>
      </w:r>
      <w:r w:rsidR="6D5E55D8" w:rsidRPr="6E9C5982">
        <w:rPr>
          <w:noProof/>
          <w:color w:val="000000" w:themeColor="text1"/>
          <w:sz w:val="20"/>
          <w:szCs w:val="20"/>
          <w:u w:val="single"/>
        </w:rPr>
        <w:t xml:space="preserve">results in a gain in </w:t>
      </w:r>
      <w:r w:rsidR="1ABE74BB" w:rsidRPr="6E9C5982">
        <w:rPr>
          <w:noProof/>
          <w:color w:val="000000" w:themeColor="text1"/>
          <w:sz w:val="20"/>
          <w:szCs w:val="20"/>
          <w:u w:val="single"/>
        </w:rPr>
        <w:t xml:space="preserve">aquatic resource </w:t>
      </w:r>
      <w:r w:rsidR="6D5E55D8" w:rsidRPr="6E9C5982">
        <w:rPr>
          <w:noProof/>
          <w:color w:val="000000" w:themeColor="text1"/>
          <w:sz w:val="20"/>
          <w:szCs w:val="20"/>
          <w:u w:val="single"/>
        </w:rPr>
        <w:t>function</w:t>
      </w:r>
      <w:r w:rsidR="617EF207" w:rsidRPr="6E9C5982">
        <w:rPr>
          <w:noProof/>
          <w:color w:val="000000" w:themeColor="text1"/>
          <w:sz w:val="20"/>
          <w:szCs w:val="20"/>
          <w:u w:val="single"/>
        </w:rPr>
        <w:t>s</w:t>
      </w:r>
      <w:r w:rsidR="002332A5" w:rsidRPr="6E9C5982">
        <w:rPr>
          <w:noProof/>
          <w:color w:val="000000" w:themeColor="text1"/>
          <w:sz w:val="20"/>
          <w:szCs w:val="20"/>
          <w:u w:val="single"/>
        </w:rPr>
        <w:t>, but</w:t>
      </w:r>
      <w:r w:rsidR="6D5E55D8" w:rsidRPr="6E9C5982">
        <w:rPr>
          <w:noProof/>
          <w:color w:val="000000" w:themeColor="text1"/>
          <w:sz w:val="20"/>
          <w:szCs w:val="20"/>
          <w:u w:val="single"/>
        </w:rPr>
        <w:t xml:space="preserve"> </w:t>
      </w:r>
      <w:r w:rsidR="6482CA3E" w:rsidRPr="6E9C5982">
        <w:rPr>
          <w:noProof/>
          <w:color w:val="000000" w:themeColor="text1"/>
          <w:sz w:val="20"/>
          <w:szCs w:val="20"/>
          <w:u w:val="single"/>
        </w:rPr>
        <w:t>does not result in a gain in aquatic resource area.</w:t>
      </w:r>
      <w:r w:rsidRPr="6E9C5982">
        <w:rPr>
          <w:noProof/>
          <w:color w:val="000000" w:themeColor="text1"/>
          <w:sz w:val="20"/>
          <w:szCs w:val="20"/>
          <w:u w:val="single"/>
        </w:rPr>
        <w:t xml:space="preserve"> </w:t>
      </w:r>
    </w:p>
    <w:p w14:paraId="46954326" w14:textId="72A3E894" w:rsidR="002200C2" w:rsidRPr="002200C2" w:rsidRDefault="27C1E660"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rPr>
      </w:pPr>
      <w:r w:rsidRPr="00211BB0">
        <w:rPr>
          <w:noProof/>
          <w:color w:val="000000" w:themeColor="text1"/>
          <w:sz w:val="20"/>
          <w:szCs w:val="20"/>
          <w:u w:val="single"/>
        </w:rPr>
        <w:t>(</w:t>
      </w:r>
      <w:r w:rsidR="00CA6BB1" w:rsidRPr="00211BB0">
        <w:rPr>
          <w:noProof/>
          <w:color w:val="000000" w:themeColor="text1"/>
          <w:sz w:val="20"/>
          <w:szCs w:val="20"/>
          <w:u w:val="single"/>
        </w:rPr>
        <w:t>1</w:t>
      </w:r>
      <w:r w:rsidR="00CA6BB1" w:rsidRPr="00CA6BB1">
        <w:rPr>
          <w:noProof/>
          <w:color w:val="000000" w:themeColor="text1"/>
          <w:sz w:val="20"/>
          <w:szCs w:val="20"/>
          <w:u w:val="single"/>
        </w:rPr>
        <w:t>0</w:t>
      </w:r>
      <w:r w:rsidR="00211BB0">
        <w:rPr>
          <w:noProof/>
          <w:color w:val="000000" w:themeColor="text1"/>
          <w:sz w:val="20"/>
          <w:szCs w:val="20"/>
          <w:u w:val="single"/>
        </w:rPr>
        <w:t>)</w:t>
      </w:r>
      <w:r w:rsidR="00211BB0" w:rsidRPr="00211BB0">
        <w:rPr>
          <w:strike/>
          <w:noProof/>
          <w:color w:val="000000" w:themeColor="text1"/>
          <w:sz w:val="20"/>
          <w:szCs w:val="20"/>
        </w:rPr>
        <w:t>(</w:t>
      </w:r>
      <w:r w:rsidR="00CA6BB1" w:rsidRPr="00211BB0">
        <w:rPr>
          <w:strike/>
          <w:noProof/>
          <w:color w:val="000000" w:themeColor="text1"/>
          <w:sz w:val="20"/>
          <w:szCs w:val="20"/>
        </w:rPr>
        <w:t>8</w:t>
      </w:r>
      <w:r w:rsidRPr="6EFB4E51">
        <w:rPr>
          <w:noProof/>
          <w:color w:val="000000" w:themeColor="text1"/>
          <w:sz w:val="20"/>
          <w:szCs w:val="20"/>
        </w:rPr>
        <w:t>) “Mitigation Bank”</w:t>
      </w:r>
      <w:r w:rsidR="009232C7" w:rsidRPr="006C4600">
        <w:rPr>
          <w:noProof/>
          <w:color w:val="000000" w:themeColor="text1"/>
          <w:sz w:val="20"/>
          <w:szCs w:val="20"/>
        </w:rPr>
        <w:t xml:space="preserve"> </w:t>
      </w:r>
      <w:r w:rsidR="009232C7">
        <w:rPr>
          <w:noProof/>
          <w:color w:val="000000" w:themeColor="text1"/>
          <w:sz w:val="20"/>
          <w:szCs w:val="20"/>
          <w:u w:val="single"/>
        </w:rPr>
        <w:t>or “Bank”</w:t>
      </w:r>
      <w:r w:rsidRPr="6EFB4E51">
        <w:rPr>
          <w:noProof/>
          <w:color w:val="000000" w:themeColor="text1"/>
          <w:sz w:val="20"/>
          <w:szCs w:val="20"/>
        </w:rPr>
        <w:t xml:space="preserve"> means a project permitted under </w:t>
      </w:r>
      <w:r w:rsidR="00211BB0" w:rsidRPr="00211BB0">
        <w:rPr>
          <w:noProof/>
          <w:color w:val="000000" w:themeColor="text1"/>
          <w:sz w:val="20"/>
          <w:szCs w:val="20"/>
          <w:u w:val="single"/>
        </w:rPr>
        <w:t>S</w:t>
      </w:r>
      <w:r w:rsidR="00211BB0" w:rsidRPr="00211BB0">
        <w:rPr>
          <w:strike/>
          <w:noProof/>
          <w:color w:val="000000" w:themeColor="text1"/>
          <w:sz w:val="20"/>
          <w:szCs w:val="20"/>
        </w:rPr>
        <w:t>s</w:t>
      </w:r>
      <w:r w:rsidRPr="6EFB4E51">
        <w:rPr>
          <w:noProof/>
          <w:color w:val="000000" w:themeColor="text1"/>
          <w:sz w:val="20"/>
          <w:szCs w:val="20"/>
        </w:rPr>
        <w:t xml:space="preserve">ection 373.4136, F.S., undertaken to provide for the withdrawal of </w:t>
      </w:r>
      <w:r w:rsidR="00D73964">
        <w:rPr>
          <w:noProof/>
          <w:color w:val="000000" w:themeColor="text1"/>
          <w:sz w:val="20"/>
          <w:szCs w:val="20"/>
          <w:u w:val="single"/>
        </w:rPr>
        <w:t>M</w:t>
      </w:r>
      <w:r w:rsidRPr="00D73964">
        <w:rPr>
          <w:strike/>
          <w:noProof/>
          <w:color w:val="000000" w:themeColor="text1"/>
          <w:sz w:val="20"/>
          <w:szCs w:val="20"/>
        </w:rPr>
        <w:t>m</w:t>
      </w:r>
      <w:r w:rsidRPr="6EFB4E51">
        <w:rPr>
          <w:noProof/>
          <w:color w:val="000000" w:themeColor="text1"/>
          <w:sz w:val="20"/>
          <w:szCs w:val="20"/>
        </w:rPr>
        <w:t xml:space="preserve">itigation </w:t>
      </w:r>
      <w:r w:rsidR="00D73964">
        <w:rPr>
          <w:noProof/>
          <w:color w:val="000000" w:themeColor="text1"/>
          <w:sz w:val="20"/>
          <w:szCs w:val="20"/>
          <w:u w:val="single"/>
        </w:rPr>
        <w:t>C</w:t>
      </w:r>
      <w:r w:rsidRPr="00D73964">
        <w:rPr>
          <w:strike/>
          <w:noProof/>
          <w:color w:val="000000" w:themeColor="text1"/>
          <w:sz w:val="20"/>
          <w:szCs w:val="20"/>
        </w:rPr>
        <w:t>c</w:t>
      </w:r>
      <w:r w:rsidRPr="6EFB4E51">
        <w:rPr>
          <w:noProof/>
          <w:color w:val="000000" w:themeColor="text1"/>
          <w:sz w:val="20"/>
          <w:szCs w:val="20"/>
        </w:rPr>
        <w:t xml:space="preserve">redits to offset adverse impacts authorized by a permit under part IV of </w:t>
      </w:r>
      <w:r w:rsidR="00211BB0" w:rsidRPr="00211BB0">
        <w:rPr>
          <w:noProof/>
          <w:color w:val="000000" w:themeColor="text1"/>
          <w:sz w:val="20"/>
          <w:szCs w:val="20"/>
          <w:u w:val="single"/>
        </w:rPr>
        <w:t>C</w:t>
      </w:r>
      <w:r w:rsidRPr="002E7F5B">
        <w:rPr>
          <w:strike/>
          <w:noProof/>
          <w:color w:val="000000" w:themeColor="text1"/>
          <w:sz w:val="20"/>
          <w:szCs w:val="20"/>
        </w:rPr>
        <w:t>c</w:t>
      </w:r>
      <w:r w:rsidRPr="6EFB4E51">
        <w:rPr>
          <w:noProof/>
          <w:color w:val="000000" w:themeColor="text1"/>
          <w:sz w:val="20"/>
          <w:szCs w:val="20"/>
        </w:rPr>
        <w:t>hapter 373, F.S.</w:t>
      </w:r>
    </w:p>
    <w:p w14:paraId="6B1D8378" w14:textId="0628F5B1" w:rsidR="00235D70" w:rsidRDefault="27C1E660" w:rsidP="003427A6">
      <w:pPr>
        <w:widowControl w:val="0"/>
        <w:overflowPunct w:val="0"/>
        <w:autoSpaceDE w:val="0"/>
        <w:autoSpaceDN w:val="0"/>
        <w:adjustRightInd w:val="0"/>
        <w:spacing w:line="276" w:lineRule="auto"/>
        <w:ind w:firstLine="360"/>
        <w:textAlignment w:val="baseline"/>
        <w:rPr>
          <w:noProof/>
          <w:color w:val="000000" w:themeColor="text1"/>
          <w:sz w:val="20"/>
          <w:szCs w:val="20"/>
        </w:rPr>
      </w:pPr>
      <w:r w:rsidRPr="00211BB0">
        <w:rPr>
          <w:noProof/>
          <w:color w:val="000000" w:themeColor="text1"/>
          <w:sz w:val="20"/>
          <w:szCs w:val="20"/>
          <w:u w:val="single"/>
        </w:rPr>
        <w:t>(</w:t>
      </w:r>
      <w:r w:rsidR="00CA6BB1" w:rsidRPr="00CA6BB1">
        <w:rPr>
          <w:noProof/>
          <w:color w:val="000000" w:themeColor="text1"/>
          <w:sz w:val="20"/>
          <w:szCs w:val="20"/>
          <w:u w:val="single"/>
        </w:rPr>
        <w:t>11</w:t>
      </w:r>
      <w:r w:rsidR="00211BB0">
        <w:rPr>
          <w:noProof/>
          <w:color w:val="000000" w:themeColor="text1"/>
          <w:sz w:val="20"/>
          <w:szCs w:val="20"/>
          <w:u w:val="single"/>
        </w:rPr>
        <w:t>)</w:t>
      </w:r>
      <w:r w:rsidR="00211BB0" w:rsidRPr="00211BB0">
        <w:rPr>
          <w:strike/>
          <w:noProof/>
          <w:color w:val="000000" w:themeColor="text1"/>
          <w:sz w:val="20"/>
          <w:szCs w:val="20"/>
        </w:rPr>
        <w:t>(</w:t>
      </w:r>
      <w:r w:rsidR="002E7F5B" w:rsidRPr="00211BB0">
        <w:rPr>
          <w:strike/>
          <w:noProof/>
          <w:color w:val="000000" w:themeColor="text1"/>
          <w:sz w:val="20"/>
          <w:szCs w:val="20"/>
        </w:rPr>
        <w:t>7</w:t>
      </w:r>
      <w:r w:rsidRPr="00211BB0">
        <w:rPr>
          <w:strike/>
          <w:noProof/>
          <w:color w:val="000000" w:themeColor="text1"/>
          <w:sz w:val="20"/>
          <w:szCs w:val="20"/>
        </w:rPr>
        <w:t>)</w:t>
      </w:r>
      <w:r w:rsidRPr="008857BE">
        <w:rPr>
          <w:noProof/>
          <w:color w:val="000000" w:themeColor="text1"/>
          <w:sz w:val="20"/>
          <w:szCs w:val="20"/>
        </w:rPr>
        <w:t xml:space="preserve"> </w:t>
      </w:r>
      <w:r w:rsidRPr="7DD53567">
        <w:rPr>
          <w:noProof/>
          <w:color w:val="000000" w:themeColor="text1"/>
          <w:sz w:val="20"/>
          <w:szCs w:val="20"/>
        </w:rPr>
        <w:t xml:space="preserve">“Mitigation Bank Permit” means a permit issued to a </w:t>
      </w:r>
      <w:r w:rsidR="00D73964">
        <w:rPr>
          <w:noProof/>
          <w:color w:val="000000" w:themeColor="text1"/>
          <w:sz w:val="20"/>
          <w:szCs w:val="20"/>
          <w:u w:val="single"/>
        </w:rPr>
        <w:t>B</w:t>
      </w:r>
      <w:r w:rsidRPr="00D73964">
        <w:rPr>
          <w:strike/>
          <w:noProof/>
          <w:color w:val="000000" w:themeColor="text1"/>
          <w:sz w:val="20"/>
          <w:szCs w:val="20"/>
        </w:rPr>
        <w:t>b</w:t>
      </w:r>
      <w:r w:rsidRPr="7DD53567">
        <w:rPr>
          <w:noProof/>
          <w:color w:val="000000" w:themeColor="text1"/>
          <w:sz w:val="20"/>
          <w:szCs w:val="20"/>
        </w:rPr>
        <w:t>anker to construct, operate, manage</w:t>
      </w:r>
      <w:r w:rsidR="002332A5">
        <w:rPr>
          <w:noProof/>
          <w:color w:val="000000" w:themeColor="text1"/>
          <w:sz w:val="20"/>
          <w:szCs w:val="20"/>
          <w:u w:val="single"/>
        </w:rPr>
        <w:t>,</w:t>
      </w:r>
      <w:r w:rsidRPr="7DD53567">
        <w:rPr>
          <w:noProof/>
          <w:color w:val="000000" w:themeColor="text1"/>
          <w:sz w:val="20"/>
          <w:szCs w:val="20"/>
        </w:rPr>
        <w:t xml:space="preserve"> and maintain a Mitigation Bank.       </w:t>
      </w:r>
      <w:r w:rsidR="00235D70">
        <w:rPr>
          <w:noProof/>
          <w:color w:val="000000" w:themeColor="text1"/>
          <w:sz w:val="20"/>
          <w:szCs w:val="20"/>
        </w:rPr>
        <w:t xml:space="preserve">   </w:t>
      </w:r>
    </w:p>
    <w:p w14:paraId="472AEF43" w14:textId="19D034B6" w:rsidR="002200C2" w:rsidRPr="002200C2" w:rsidRDefault="539BD31D"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themeColor="text1"/>
          <w:sz w:val="20"/>
          <w:szCs w:val="20"/>
          <w:u w:val="single"/>
        </w:rPr>
        <w:t>(</w:t>
      </w:r>
      <w:r w:rsidR="0239CB5D" w:rsidRPr="6EFB4E51">
        <w:rPr>
          <w:noProof/>
          <w:color w:val="000000" w:themeColor="text1"/>
          <w:sz w:val="20"/>
          <w:szCs w:val="20"/>
          <w:u w:val="single"/>
        </w:rPr>
        <w:t>1</w:t>
      </w:r>
      <w:r w:rsidR="00CA6BB1">
        <w:rPr>
          <w:noProof/>
          <w:color w:val="000000" w:themeColor="text1"/>
          <w:sz w:val="20"/>
          <w:szCs w:val="20"/>
          <w:u w:val="single"/>
        </w:rPr>
        <w:t>2</w:t>
      </w:r>
      <w:r w:rsidR="00211BB0">
        <w:rPr>
          <w:noProof/>
          <w:color w:val="000000" w:themeColor="text1"/>
          <w:sz w:val="20"/>
          <w:szCs w:val="20"/>
          <w:u w:val="single"/>
        </w:rPr>
        <w:t>)</w:t>
      </w:r>
      <w:r w:rsidR="00211BB0" w:rsidRPr="008857BE">
        <w:rPr>
          <w:strike/>
          <w:noProof/>
          <w:color w:val="000000" w:themeColor="text1"/>
          <w:sz w:val="20"/>
          <w:szCs w:val="20"/>
        </w:rPr>
        <w:t>(</w:t>
      </w:r>
      <w:r w:rsidR="002E7F5B" w:rsidRPr="008857BE">
        <w:rPr>
          <w:strike/>
          <w:noProof/>
          <w:color w:val="000000" w:themeColor="text1"/>
          <w:sz w:val="20"/>
          <w:szCs w:val="20"/>
        </w:rPr>
        <w:t>5</w:t>
      </w:r>
      <w:r w:rsidRPr="008857BE">
        <w:rPr>
          <w:strike/>
          <w:noProof/>
          <w:color w:val="000000" w:themeColor="text1"/>
          <w:sz w:val="20"/>
          <w:szCs w:val="20"/>
        </w:rPr>
        <w:t>)</w:t>
      </w:r>
      <w:r w:rsidRPr="008857BE">
        <w:rPr>
          <w:noProof/>
          <w:color w:val="000000" w:themeColor="text1"/>
          <w:sz w:val="20"/>
          <w:szCs w:val="20"/>
        </w:rPr>
        <w:t xml:space="preserve"> </w:t>
      </w:r>
      <w:r w:rsidRPr="6EFB4E51">
        <w:rPr>
          <w:noProof/>
          <w:color w:val="000000" w:themeColor="text1"/>
          <w:sz w:val="20"/>
          <w:szCs w:val="20"/>
        </w:rPr>
        <w:t xml:space="preserve">“Mitigation Credit” means a standard unit of measure which represents the increase in </w:t>
      </w:r>
      <w:r w:rsidR="00CC6FB9">
        <w:rPr>
          <w:noProof/>
          <w:color w:val="000000"/>
          <w:sz w:val="20"/>
          <w:szCs w:val="20"/>
          <w:u w:val="single"/>
        </w:rPr>
        <w:t>E</w:t>
      </w:r>
      <w:r w:rsidR="00CC6FB9" w:rsidRPr="00CC6FB9">
        <w:rPr>
          <w:strike/>
          <w:noProof/>
          <w:color w:val="000000"/>
          <w:sz w:val="20"/>
          <w:szCs w:val="20"/>
        </w:rPr>
        <w:t>e</w:t>
      </w:r>
      <w:r w:rsidR="00CC6FB9" w:rsidRPr="002200C2">
        <w:rPr>
          <w:noProof/>
          <w:color w:val="000000"/>
          <w:sz w:val="20"/>
          <w:szCs w:val="20"/>
        </w:rPr>
        <w:t xml:space="preserve">cological </w:t>
      </w:r>
      <w:r w:rsidR="00CC6FB9">
        <w:rPr>
          <w:noProof/>
          <w:color w:val="000000"/>
          <w:sz w:val="20"/>
          <w:szCs w:val="20"/>
          <w:u w:val="single"/>
        </w:rPr>
        <w:t>V</w:t>
      </w:r>
      <w:r w:rsidR="00CC6FB9" w:rsidRPr="00CC6FB9">
        <w:rPr>
          <w:strike/>
          <w:noProof/>
          <w:color w:val="000000"/>
          <w:sz w:val="20"/>
          <w:szCs w:val="20"/>
        </w:rPr>
        <w:t>v</w:t>
      </w:r>
      <w:r w:rsidR="00CC6FB9" w:rsidRPr="002200C2">
        <w:rPr>
          <w:noProof/>
          <w:color w:val="000000"/>
          <w:sz w:val="20"/>
          <w:szCs w:val="20"/>
        </w:rPr>
        <w:t xml:space="preserve">alue </w:t>
      </w:r>
      <w:r w:rsidRPr="6EFB4E51">
        <w:rPr>
          <w:noProof/>
          <w:color w:val="000000" w:themeColor="text1"/>
          <w:sz w:val="20"/>
          <w:szCs w:val="20"/>
        </w:rPr>
        <w:t xml:space="preserve">resulting from </w:t>
      </w:r>
      <w:r w:rsidR="008D6456">
        <w:rPr>
          <w:noProof/>
          <w:color w:val="000000" w:themeColor="text1"/>
          <w:sz w:val="20"/>
          <w:szCs w:val="20"/>
          <w:u w:val="single"/>
        </w:rPr>
        <w:t>R</w:t>
      </w:r>
      <w:r w:rsidRPr="008D6456">
        <w:rPr>
          <w:strike/>
          <w:noProof/>
          <w:color w:val="000000" w:themeColor="text1"/>
          <w:sz w:val="20"/>
          <w:szCs w:val="20"/>
        </w:rPr>
        <w:t>r</w:t>
      </w:r>
      <w:r w:rsidRPr="6EFB4E51">
        <w:rPr>
          <w:noProof/>
          <w:color w:val="000000" w:themeColor="text1"/>
          <w:sz w:val="20"/>
          <w:szCs w:val="20"/>
        </w:rPr>
        <w:t xml:space="preserve">estoration, </w:t>
      </w:r>
      <w:r w:rsidR="008D6456">
        <w:rPr>
          <w:noProof/>
          <w:color w:val="000000" w:themeColor="text1"/>
          <w:sz w:val="20"/>
          <w:szCs w:val="20"/>
          <w:u w:val="single"/>
        </w:rPr>
        <w:t>E</w:t>
      </w:r>
      <w:r w:rsidRPr="008D6456">
        <w:rPr>
          <w:strike/>
          <w:noProof/>
          <w:color w:val="000000" w:themeColor="text1"/>
          <w:sz w:val="20"/>
          <w:szCs w:val="20"/>
        </w:rPr>
        <w:t>e</w:t>
      </w:r>
      <w:r w:rsidRPr="6EFB4E51">
        <w:rPr>
          <w:noProof/>
          <w:color w:val="000000" w:themeColor="text1"/>
          <w:sz w:val="20"/>
          <w:szCs w:val="20"/>
        </w:rPr>
        <w:t xml:space="preserve">nhancement, </w:t>
      </w:r>
      <w:r w:rsidR="008D6456">
        <w:rPr>
          <w:noProof/>
          <w:color w:val="000000" w:themeColor="text1"/>
          <w:sz w:val="20"/>
          <w:szCs w:val="20"/>
        </w:rPr>
        <w:t>P</w:t>
      </w:r>
      <w:r w:rsidRPr="008D6456">
        <w:rPr>
          <w:strike/>
          <w:noProof/>
          <w:color w:val="000000" w:themeColor="text1"/>
          <w:sz w:val="20"/>
          <w:szCs w:val="20"/>
        </w:rPr>
        <w:t>p</w:t>
      </w:r>
      <w:r w:rsidRPr="6EFB4E51">
        <w:rPr>
          <w:noProof/>
          <w:color w:val="000000" w:themeColor="text1"/>
          <w:sz w:val="20"/>
          <w:szCs w:val="20"/>
        </w:rPr>
        <w:t xml:space="preserve">reservation, or </w:t>
      </w:r>
      <w:r w:rsidR="008D6456">
        <w:rPr>
          <w:noProof/>
          <w:color w:val="000000" w:themeColor="text1"/>
          <w:sz w:val="20"/>
          <w:szCs w:val="20"/>
          <w:u w:val="single"/>
        </w:rPr>
        <w:t>C</w:t>
      </w:r>
      <w:r w:rsidRPr="008D6456">
        <w:rPr>
          <w:strike/>
          <w:noProof/>
          <w:color w:val="000000" w:themeColor="text1"/>
          <w:sz w:val="20"/>
          <w:szCs w:val="20"/>
        </w:rPr>
        <w:t>c</w:t>
      </w:r>
      <w:r w:rsidRPr="6EFB4E51">
        <w:rPr>
          <w:noProof/>
          <w:color w:val="000000" w:themeColor="text1"/>
          <w:sz w:val="20"/>
          <w:szCs w:val="20"/>
        </w:rPr>
        <w:t>reation activities</w:t>
      </w:r>
      <w:r w:rsidR="1B659D76" w:rsidRPr="6EFB4E51">
        <w:rPr>
          <w:noProof/>
          <w:color w:val="000000" w:themeColor="text1"/>
          <w:sz w:val="20"/>
          <w:szCs w:val="20"/>
        </w:rPr>
        <w:t xml:space="preserve"> </w:t>
      </w:r>
      <w:r w:rsidR="1B659D76" w:rsidRPr="6EFB4E51">
        <w:rPr>
          <w:noProof/>
          <w:color w:val="000000" w:themeColor="text1"/>
          <w:sz w:val="20"/>
          <w:szCs w:val="20"/>
          <w:u w:val="single"/>
        </w:rPr>
        <w:t xml:space="preserve">authorized by a </w:t>
      </w:r>
      <w:r w:rsidR="2A95C187" w:rsidRPr="6EFB4E51">
        <w:rPr>
          <w:noProof/>
          <w:color w:val="000000" w:themeColor="text1"/>
          <w:sz w:val="20"/>
          <w:szCs w:val="20"/>
          <w:u w:val="single"/>
        </w:rPr>
        <w:t>M</w:t>
      </w:r>
      <w:r w:rsidR="1B659D76" w:rsidRPr="6EFB4E51">
        <w:rPr>
          <w:noProof/>
          <w:color w:val="000000" w:themeColor="text1"/>
          <w:sz w:val="20"/>
          <w:szCs w:val="20"/>
          <w:u w:val="single"/>
        </w:rPr>
        <w:t xml:space="preserve">itigation </w:t>
      </w:r>
      <w:r w:rsidR="2A95C187" w:rsidRPr="6EFB4E51">
        <w:rPr>
          <w:noProof/>
          <w:color w:val="000000" w:themeColor="text1"/>
          <w:sz w:val="20"/>
          <w:szCs w:val="20"/>
          <w:u w:val="single"/>
        </w:rPr>
        <w:t>B</w:t>
      </w:r>
      <w:r w:rsidR="1B659D76" w:rsidRPr="6EFB4E51">
        <w:rPr>
          <w:noProof/>
          <w:color w:val="000000" w:themeColor="text1"/>
          <w:sz w:val="20"/>
          <w:szCs w:val="20"/>
          <w:u w:val="single"/>
        </w:rPr>
        <w:t xml:space="preserve">ank </w:t>
      </w:r>
      <w:r w:rsidR="2A95C187" w:rsidRPr="6EFB4E51">
        <w:rPr>
          <w:noProof/>
          <w:color w:val="000000" w:themeColor="text1"/>
          <w:sz w:val="20"/>
          <w:szCs w:val="20"/>
          <w:u w:val="single"/>
        </w:rPr>
        <w:t>P</w:t>
      </w:r>
      <w:r w:rsidR="1B659D76" w:rsidRPr="6EFB4E51">
        <w:rPr>
          <w:noProof/>
          <w:color w:val="000000" w:themeColor="text1"/>
          <w:sz w:val="20"/>
          <w:szCs w:val="20"/>
          <w:u w:val="single"/>
        </w:rPr>
        <w:t>ermit</w:t>
      </w:r>
      <w:r w:rsidR="1B659D76" w:rsidRPr="6EFB4E51">
        <w:rPr>
          <w:noProof/>
          <w:color w:val="000000" w:themeColor="text1"/>
          <w:sz w:val="20"/>
          <w:szCs w:val="20"/>
        </w:rPr>
        <w:t>.</w:t>
      </w:r>
    </w:p>
    <w:p w14:paraId="5529A6EB" w14:textId="22AC7A1E"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themeColor="text1"/>
          <w:sz w:val="20"/>
          <w:szCs w:val="20"/>
          <w:u w:val="single"/>
        </w:rPr>
        <w:t>(</w:t>
      </w:r>
      <w:r w:rsidR="61C789FB" w:rsidRPr="6EFB4E51">
        <w:rPr>
          <w:noProof/>
          <w:color w:val="000000" w:themeColor="text1"/>
          <w:sz w:val="20"/>
          <w:szCs w:val="20"/>
          <w:u w:val="single"/>
        </w:rPr>
        <w:t>1</w:t>
      </w:r>
      <w:r w:rsidR="00CA6BB1">
        <w:rPr>
          <w:noProof/>
          <w:color w:val="000000" w:themeColor="text1"/>
          <w:sz w:val="20"/>
          <w:szCs w:val="20"/>
          <w:u w:val="single"/>
        </w:rPr>
        <w:t>3</w:t>
      </w:r>
      <w:r w:rsidR="008857BE">
        <w:rPr>
          <w:noProof/>
          <w:color w:val="000000" w:themeColor="text1"/>
          <w:sz w:val="20"/>
          <w:szCs w:val="20"/>
          <w:u w:val="single"/>
        </w:rPr>
        <w:t>)</w:t>
      </w:r>
      <w:r w:rsidR="008857BE" w:rsidRPr="008857BE">
        <w:rPr>
          <w:strike/>
          <w:noProof/>
          <w:color w:val="000000" w:themeColor="text1"/>
          <w:sz w:val="20"/>
          <w:szCs w:val="20"/>
        </w:rPr>
        <w:t>(</w:t>
      </w:r>
      <w:r w:rsidR="002E7F5B" w:rsidRPr="008857BE">
        <w:rPr>
          <w:strike/>
          <w:noProof/>
          <w:color w:val="000000" w:themeColor="text1"/>
          <w:sz w:val="20"/>
          <w:szCs w:val="20"/>
        </w:rPr>
        <w:t>6</w:t>
      </w:r>
      <w:r w:rsidRPr="008857BE">
        <w:rPr>
          <w:strike/>
          <w:noProof/>
          <w:color w:val="000000" w:themeColor="text1"/>
          <w:sz w:val="20"/>
          <w:szCs w:val="20"/>
        </w:rPr>
        <w:t>)</w:t>
      </w:r>
      <w:r w:rsidRPr="008857BE">
        <w:rPr>
          <w:noProof/>
          <w:color w:val="000000" w:themeColor="text1"/>
          <w:sz w:val="20"/>
          <w:szCs w:val="20"/>
        </w:rPr>
        <w:t xml:space="preserve"> </w:t>
      </w:r>
      <w:r w:rsidRPr="6EFB4E51">
        <w:rPr>
          <w:noProof/>
          <w:color w:val="000000" w:themeColor="text1"/>
          <w:sz w:val="20"/>
          <w:szCs w:val="20"/>
        </w:rPr>
        <w:t xml:space="preserve">“Mitigation Service Area” means the geographic area within which Mitigation Credits from a Mitigation Bank may be used to offset adverse impacts of activities regulated under </w:t>
      </w:r>
      <w:r w:rsidR="18E11818" w:rsidRPr="6EFB4E51">
        <w:rPr>
          <w:noProof/>
          <w:color w:val="000000" w:themeColor="text1"/>
          <w:sz w:val="20"/>
          <w:szCs w:val="20"/>
        </w:rPr>
        <w:t>p</w:t>
      </w:r>
      <w:r w:rsidRPr="6EFB4E51">
        <w:rPr>
          <w:noProof/>
          <w:color w:val="000000" w:themeColor="text1"/>
          <w:sz w:val="20"/>
          <w:szCs w:val="20"/>
        </w:rPr>
        <w:t xml:space="preserve">art IV of </w:t>
      </w:r>
      <w:r w:rsidR="00211BB0" w:rsidRPr="00211BB0">
        <w:rPr>
          <w:noProof/>
          <w:color w:val="000000" w:themeColor="text1"/>
          <w:sz w:val="20"/>
          <w:szCs w:val="20"/>
          <w:u w:val="single"/>
        </w:rPr>
        <w:t>C</w:t>
      </w:r>
      <w:r w:rsidR="18E11818" w:rsidRPr="00211BB0">
        <w:rPr>
          <w:strike/>
          <w:noProof/>
          <w:color w:val="000000" w:themeColor="text1"/>
          <w:sz w:val="20"/>
          <w:szCs w:val="20"/>
        </w:rPr>
        <w:t>c</w:t>
      </w:r>
      <w:r w:rsidRPr="6EFB4E51">
        <w:rPr>
          <w:noProof/>
          <w:color w:val="000000" w:themeColor="text1"/>
          <w:sz w:val="20"/>
          <w:szCs w:val="20"/>
        </w:rPr>
        <w:t>hapter 373, F.S.</w:t>
      </w:r>
    </w:p>
    <w:p w14:paraId="1B82E8EE" w14:textId="2EBEEF4F" w:rsidR="00432B0D" w:rsidRPr="00B12924" w:rsidRDefault="65B0768D"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z w:val="20"/>
          <w:szCs w:val="20"/>
          <w:u w:val="single"/>
          <w:lang w:val="en"/>
        </w:rPr>
      </w:pPr>
      <w:r w:rsidRPr="587B3A9E">
        <w:rPr>
          <w:noProof/>
          <w:sz w:val="20"/>
          <w:szCs w:val="20"/>
          <w:u w:val="single"/>
        </w:rPr>
        <w:t>(</w:t>
      </w:r>
      <w:r w:rsidR="1E8ED152" w:rsidRPr="587B3A9E">
        <w:rPr>
          <w:noProof/>
          <w:sz w:val="20"/>
          <w:szCs w:val="20"/>
          <w:u w:val="single"/>
        </w:rPr>
        <w:t>1</w:t>
      </w:r>
      <w:r w:rsidR="26B70365" w:rsidRPr="587B3A9E">
        <w:rPr>
          <w:noProof/>
          <w:sz w:val="20"/>
          <w:szCs w:val="20"/>
          <w:u w:val="single"/>
        </w:rPr>
        <w:t>4</w:t>
      </w:r>
      <w:r w:rsidRPr="587B3A9E">
        <w:rPr>
          <w:noProof/>
          <w:sz w:val="20"/>
          <w:szCs w:val="20"/>
          <w:u w:val="single"/>
        </w:rPr>
        <w:t xml:space="preserve">) “Perpetual Management </w:t>
      </w:r>
      <w:r w:rsidRPr="587B3A9E">
        <w:rPr>
          <w:noProof/>
          <w:sz w:val="20"/>
          <w:szCs w:val="20"/>
          <w:u w:val="single"/>
          <w:lang w:val="en"/>
        </w:rPr>
        <w:t>Steward” means the entity</w:t>
      </w:r>
      <w:r w:rsidR="004A3CB1">
        <w:rPr>
          <w:noProof/>
          <w:sz w:val="20"/>
          <w:szCs w:val="20"/>
          <w:u w:val="single"/>
          <w:lang w:val="en"/>
        </w:rPr>
        <w:t xml:space="preserve"> that</w:t>
      </w:r>
      <w:r w:rsidR="690FA27D" w:rsidRPr="587B3A9E">
        <w:rPr>
          <w:noProof/>
          <w:sz w:val="20"/>
          <w:szCs w:val="20"/>
          <w:u w:val="single"/>
          <w:lang w:val="en"/>
        </w:rPr>
        <w:t xml:space="preserve"> has accepted </w:t>
      </w:r>
      <w:r w:rsidRPr="587B3A9E">
        <w:rPr>
          <w:noProof/>
          <w:sz w:val="20"/>
          <w:szCs w:val="20"/>
          <w:u w:val="single"/>
          <w:lang w:val="en"/>
        </w:rPr>
        <w:t>responsib</w:t>
      </w:r>
      <w:r w:rsidR="2F66CB9E" w:rsidRPr="587B3A9E">
        <w:rPr>
          <w:noProof/>
          <w:sz w:val="20"/>
          <w:szCs w:val="20"/>
          <w:u w:val="single"/>
          <w:lang w:val="en"/>
        </w:rPr>
        <w:t>ility from the Banker to</w:t>
      </w:r>
      <w:r w:rsidRPr="587B3A9E">
        <w:rPr>
          <w:noProof/>
          <w:sz w:val="20"/>
          <w:szCs w:val="20"/>
          <w:u w:val="single"/>
          <w:lang w:val="en"/>
        </w:rPr>
        <w:t xml:space="preserve"> manag</w:t>
      </w:r>
      <w:r w:rsidR="633538D8" w:rsidRPr="587B3A9E">
        <w:rPr>
          <w:noProof/>
          <w:sz w:val="20"/>
          <w:szCs w:val="20"/>
          <w:u w:val="single"/>
          <w:lang w:val="en"/>
        </w:rPr>
        <w:t>e</w:t>
      </w:r>
      <w:r w:rsidRPr="587B3A9E">
        <w:rPr>
          <w:noProof/>
          <w:sz w:val="20"/>
          <w:szCs w:val="20"/>
          <w:u w:val="single"/>
          <w:lang w:val="en"/>
        </w:rPr>
        <w:t xml:space="preserve"> the Mitigation Bank property to ensure the continued ecological success throughout the Bank Perpetual Phase, but</w:t>
      </w:r>
      <w:r w:rsidR="032AD8C4" w:rsidRPr="587B3A9E">
        <w:rPr>
          <w:noProof/>
          <w:sz w:val="20"/>
          <w:szCs w:val="20"/>
          <w:u w:val="single"/>
          <w:lang w:val="en"/>
        </w:rPr>
        <w:t xml:space="preserve"> </w:t>
      </w:r>
      <w:r w:rsidRPr="587B3A9E">
        <w:rPr>
          <w:noProof/>
          <w:sz w:val="20"/>
          <w:szCs w:val="20"/>
          <w:u w:val="single"/>
          <w:lang w:val="en"/>
        </w:rPr>
        <w:t xml:space="preserve">is not responsible for the </w:t>
      </w:r>
      <w:r w:rsidR="676E11FB" w:rsidRPr="587B3A9E">
        <w:rPr>
          <w:noProof/>
          <w:sz w:val="20"/>
          <w:szCs w:val="20"/>
          <w:u w:val="single"/>
          <w:lang w:val="en"/>
        </w:rPr>
        <w:t xml:space="preserve">investment </w:t>
      </w:r>
      <w:r w:rsidRPr="587B3A9E">
        <w:rPr>
          <w:noProof/>
          <w:sz w:val="20"/>
          <w:szCs w:val="20"/>
          <w:u w:val="single"/>
          <w:lang w:val="en"/>
        </w:rPr>
        <w:t xml:space="preserve">performance of the financial assurance mechanism. </w:t>
      </w:r>
    </w:p>
    <w:p w14:paraId="6726A5A5" w14:textId="458496AB" w:rsidR="00432B0D" w:rsidRPr="00B12924" w:rsidRDefault="18B8E47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79D71DDF">
        <w:rPr>
          <w:noProof/>
          <w:color w:val="000000" w:themeColor="text1"/>
          <w:sz w:val="20"/>
          <w:szCs w:val="20"/>
          <w:u w:val="single"/>
        </w:rPr>
        <w:t>(</w:t>
      </w:r>
      <w:r w:rsidR="6FCC6B95" w:rsidRPr="79D71DDF">
        <w:rPr>
          <w:noProof/>
          <w:color w:val="000000" w:themeColor="text1"/>
          <w:sz w:val="20"/>
          <w:szCs w:val="20"/>
          <w:u w:val="single"/>
        </w:rPr>
        <w:t>1</w:t>
      </w:r>
      <w:r w:rsidR="5CB00CA9" w:rsidRPr="79D71DDF">
        <w:rPr>
          <w:noProof/>
          <w:color w:val="000000" w:themeColor="text1"/>
          <w:sz w:val="20"/>
          <w:szCs w:val="20"/>
          <w:u w:val="single"/>
        </w:rPr>
        <w:t>5</w:t>
      </w:r>
      <w:r w:rsidRPr="79D71DDF">
        <w:rPr>
          <w:noProof/>
          <w:color w:val="000000" w:themeColor="text1"/>
          <w:sz w:val="20"/>
          <w:szCs w:val="20"/>
          <w:u w:val="single"/>
        </w:rPr>
        <w:t>) “Preservation”</w:t>
      </w:r>
      <w:r w:rsidR="004A3CB1">
        <w:rPr>
          <w:noProof/>
          <w:color w:val="000000" w:themeColor="text1"/>
          <w:sz w:val="20"/>
          <w:szCs w:val="20"/>
          <w:u w:val="single"/>
        </w:rPr>
        <w:t xml:space="preserve"> means,</w:t>
      </w:r>
      <w:r w:rsidRPr="79D71DDF">
        <w:rPr>
          <w:noProof/>
          <w:color w:val="000000" w:themeColor="text1"/>
          <w:sz w:val="20"/>
          <w:szCs w:val="20"/>
          <w:u w:val="single"/>
        </w:rPr>
        <w:t xml:space="preserve"> for purposes of </w:t>
      </w:r>
      <w:r w:rsidR="0DC6FC30" w:rsidRPr="79D71DDF">
        <w:rPr>
          <w:noProof/>
          <w:color w:val="000000" w:themeColor="text1"/>
          <w:sz w:val="20"/>
          <w:szCs w:val="20"/>
          <w:u w:val="single"/>
        </w:rPr>
        <w:t xml:space="preserve">this </w:t>
      </w:r>
      <w:r w:rsidR="004A3CB1">
        <w:rPr>
          <w:noProof/>
          <w:color w:val="000000" w:themeColor="text1"/>
          <w:sz w:val="20"/>
          <w:szCs w:val="20"/>
          <w:u w:val="single"/>
        </w:rPr>
        <w:t>C</w:t>
      </w:r>
      <w:r w:rsidR="0DC6FC30" w:rsidRPr="79D71DDF">
        <w:rPr>
          <w:noProof/>
          <w:color w:val="000000" w:themeColor="text1"/>
          <w:sz w:val="20"/>
          <w:szCs w:val="20"/>
          <w:u w:val="single"/>
        </w:rPr>
        <w:t>hapter</w:t>
      </w:r>
      <w:r w:rsidRPr="79D71DDF">
        <w:rPr>
          <w:noProof/>
          <w:color w:val="000000" w:themeColor="text1"/>
          <w:sz w:val="20"/>
          <w:szCs w:val="20"/>
          <w:u w:val="single"/>
        </w:rPr>
        <w:t xml:space="preserve">, a </w:t>
      </w:r>
      <w:r w:rsidR="0AE89FEE" w:rsidRPr="79D71DDF">
        <w:rPr>
          <w:noProof/>
          <w:color w:val="000000" w:themeColor="text1"/>
          <w:sz w:val="20"/>
          <w:szCs w:val="20"/>
          <w:u w:val="single"/>
        </w:rPr>
        <w:t>type</w:t>
      </w:r>
      <w:r w:rsidRPr="79D71DDF">
        <w:rPr>
          <w:noProof/>
          <w:color w:val="000000" w:themeColor="text1"/>
          <w:sz w:val="20"/>
          <w:szCs w:val="20"/>
          <w:u w:val="single"/>
        </w:rPr>
        <w:t xml:space="preserve"> of mitigation that does not in</w:t>
      </w:r>
      <w:r w:rsidR="7F7203D6" w:rsidRPr="79D71DDF">
        <w:rPr>
          <w:noProof/>
          <w:color w:val="000000" w:themeColor="text1"/>
          <w:sz w:val="20"/>
          <w:szCs w:val="20"/>
          <w:u w:val="single"/>
        </w:rPr>
        <w:t>v</w:t>
      </w:r>
      <w:r w:rsidRPr="79D71DDF">
        <w:rPr>
          <w:noProof/>
          <w:color w:val="000000" w:themeColor="text1"/>
          <w:sz w:val="20"/>
          <w:szCs w:val="20"/>
          <w:u w:val="single"/>
        </w:rPr>
        <w:t>olve the manipulat</w:t>
      </w:r>
      <w:r w:rsidR="6AE2B831" w:rsidRPr="79D71DDF">
        <w:rPr>
          <w:noProof/>
          <w:color w:val="000000" w:themeColor="text1"/>
          <w:sz w:val="20"/>
          <w:szCs w:val="20"/>
          <w:u w:val="single"/>
        </w:rPr>
        <w:t>ion of</w:t>
      </w:r>
      <w:r w:rsidRPr="79D71DDF">
        <w:rPr>
          <w:noProof/>
          <w:color w:val="000000" w:themeColor="text1"/>
          <w:sz w:val="20"/>
          <w:szCs w:val="20"/>
          <w:u w:val="single"/>
        </w:rPr>
        <w:t xml:space="preserve"> the physical, chemical, or biological characteristics of the site</w:t>
      </w:r>
      <w:r w:rsidR="6AE2B831" w:rsidRPr="79D71DDF">
        <w:rPr>
          <w:noProof/>
          <w:color w:val="000000" w:themeColor="text1"/>
          <w:sz w:val="20"/>
          <w:szCs w:val="20"/>
          <w:u w:val="single"/>
        </w:rPr>
        <w:t xml:space="preserve">, but which retains the current functions </w:t>
      </w:r>
      <w:r w:rsidR="2C540736" w:rsidRPr="79D71DDF">
        <w:rPr>
          <w:noProof/>
          <w:color w:val="000000" w:themeColor="text1"/>
          <w:sz w:val="20"/>
          <w:szCs w:val="20"/>
          <w:u w:val="single"/>
        </w:rPr>
        <w:t>and</w:t>
      </w:r>
      <w:r w:rsidR="64803D13" w:rsidRPr="79D71DDF">
        <w:rPr>
          <w:noProof/>
          <w:color w:val="000000" w:themeColor="text1"/>
          <w:sz w:val="20"/>
          <w:szCs w:val="20"/>
          <w:u w:val="single"/>
        </w:rPr>
        <w:t xml:space="preserve"> </w:t>
      </w:r>
      <w:r w:rsidR="19E6E676" w:rsidRPr="79D71DDF">
        <w:rPr>
          <w:noProof/>
          <w:color w:val="000000" w:themeColor="text1"/>
          <w:sz w:val="20"/>
          <w:szCs w:val="20"/>
          <w:u w:val="single"/>
        </w:rPr>
        <w:t xml:space="preserve">continued </w:t>
      </w:r>
      <w:r w:rsidR="45E76FDE" w:rsidRPr="79D71DDF">
        <w:rPr>
          <w:noProof/>
          <w:color w:val="000000" w:themeColor="text1"/>
          <w:sz w:val="20"/>
          <w:szCs w:val="20"/>
          <w:u w:val="single"/>
        </w:rPr>
        <w:t>maturation</w:t>
      </w:r>
      <w:r w:rsidR="19E6E676" w:rsidRPr="79D71DDF">
        <w:rPr>
          <w:noProof/>
          <w:color w:val="000000" w:themeColor="text1"/>
          <w:sz w:val="20"/>
          <w:szCs w:val="20"/>
          <w:u w:val="single"/>
        </w:rPr>
        <w:t xml:space="preserve"> </w:t>
      </w:r>
      <w:r w:rsidR="6AE2B831" w:rsidRPr="79D71DDF">
        <w:rPr>
          <w:noProof/>
          <w:color w:val="000000" w:themeColor="text1"/>
          <w:sz w:val="20"/>
          <w:szCs w:val="20"/>
          <w:u w:val="single"/>
        </w:rPr>
        <w:t>of a site</w:t>
      </w:r>
      <w:r w:rsidR="0613828B" w:rsidRPr="79D71DDF">
        <w:rPr>
          <w:noProof/>
          <w:color w:val="000000" w:themeColor="text1"/>
          <w:sz w:val="20"/>
          <w:szCs w:val="20"/>
          <w:u w:val="single"/>
        </w:rPr>
        <w:t xml:space="preserve"> in</w:t>
      </w:r>
      <w:r w:rsidR="4CDA2F42" w:rsidRPr="79D71DDF">
        <w:rPr>
          <w:noProof/>
          <w:color w:val="000000" w:themeColor="text1"/>
          <w:sz w:val="20"/>
          <w:szCs w:val="20"/>
          <w:u w:val="single"/>
        </w:rPr>
        <w:t xml:space="preserve"> a protected</w:t>
      </w:r>
      <w:r w:rsidR="0613828B" w:rsidRPr="79D71DDF">
        <w:rPr>
          <w:noProof/>
          <w:color w:val="000000" w:themeColor="text1"/>
          <w:sz w:val="20"/>
          <w:szCs w:val="20"/>
          <w:u w:val="single"/>
        </w:rPr>
        <w:t xml:space="preserve"> cond</w:t>
      </w:r>
      <w:r w:rsidR="7F7203D6" w:rsidRPr="79D71DDF">
        <w:rPr>
          <w:noProof/>
          <w:color w:val="000000" w:themeColor="text1"/>
          <w:sz w:val="20"/>
          <w:szCs w:val="20"/>
          <w:u w:val="single"/>
        </w:rPr>
        <w:t>i</w:t>
      </w:r>
      <w:r w:rsidR="0613828B" w:rsidRPr="79D71DDF">
        <w:rPr>
          <w:noProof/>
          <w:color w:val="000000" w:themeColor="text1"/>
          <w:sz w:val="20"/>
          <w:szCs w:val="20"/>
          <w:u w:val="single"/>
        </w:rPr>
        <w:t>tion</w:t>
      </w:r>
      <w:r w:rsidR="4CDA2F42" w:rsidRPr="79D71DDF">
        <w:rPr>
          <w:noProof/>
          <w:color w:val="000000" w:themeColor="text1"/>
          <w:sz w:val="20"/>
          <w:szCs w:val="20"/>
          <w:u w:val="single"/>
        </w:rPr>
        <w:t>.</w:t>
      </w:r>
      <w:r w:rsidR="4193D081" w:rsidRPr="79D71DDF">
        <w:rPr>
          <w:noProof/>
          <w:color w:val="000000" w:themeColor="text1"/>
          <w:sz w:val="20"/>
          <w:szCs w:val="20"/>
          <w:u w:val="single"/>
        </w:rPr>
        <w:t xml:space="preserve"> Preservation does not result in the gain of aquatic resource area or functions.</w:t>
      </w:r>
    </w:p>
    <w:p w14:paraId="50AD9EA1" w14:textId="777DAE4C" w:rsidR="0010479C" w:rsidRPr="00B12924" w:rsidRDefault="4A23AB25"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6E9C5982">
        <w:rPr>
          <w:noProof/>
          <w:color w:val="000000" w:themeColor="text1"/>
          <w:sz w:val="20"/>
          <w:szCs w:val="20"/>
          <w:u w:val="single"/>
        </w:rPr>
        <w:t>(</w:t>
      </w:r>
      <w:r w:rsidR="0FCA1C60" w:rsidRPr="6E9C5982">
        <w:rPr>
          <w:noProof/>
          <w:color w:val="000000" w:themeColor="text1"/>
          <w:sz w:val="20"/>
          <w:szCs w:val="20"/>
          <w:u w:val="single"/>
        </w:rPr>
        <w:t>1</w:t>
      </w:r>
      <w:r w:rsidR="5CB00CA9" w:rsidRPr="6E9C5982">
        <w:rPr>
          <w:noProof/>
          <w:color w:val="000000" w:themeColor="text1"/>
          <w:sz w:val="20"/>
          <w:szCs w:val="20"/>
          <w:u w:val="single"/>
        </w:rPr>
        <w:t>6</w:t>
      </w:r>
      <w:r w:rsidR="0F6F781A" w:rsidRPr="6E9C5982">
        <w:rPr>
          <w:noProof/>
          <w:color w:val="000000" w:themeColor="text1"/>
          <w:sz w:val="20"/>
          <w:szCs w:val="20"/>
          <w:u w:val="single"/>
        </w:rPr>
        <w:t>)</w:t>
      </w:r>
      <w:r w:rsidRPr="6E9C5982">
        <w:rPr>
          <w:noProof/>
          <w:color w:val="000000" w:themeColor="text1"/>
          <w:sz w:val="20"/>
          <w:szCs w:val="20"/>
          <w:u w:val="single"/>
        </w:rPr>
        <w:t xml:space="preserve"> “Qualified Restoration Supervisor</w:t>
      </w:r>
      <w:r w:rsidR="00EB4F18" w:rsidRPr="6E9C5982">
        <w:rPr>
          <w:noProof/>
          <w:color w:val="000000" w:themeColor="text1"/>
          <w:sz w:val="20"/>
          <w:szCs w:val="20"/>
          <w:u w:val="single"/>
        </w:rPr>
        <w:t>”</w:t>
      </w:r>
      <w:r w:rsidRPr="6E9C5982">
        <w:rPr>
          <w:noProof/>
          <w:color w:val="000000" w:themeColor="text1"/>
          <w:sz w:val="20"/>
          <w:szCs w:val="20"/>
          <w:u w:val="single"/>
        </w:rPr>
        <w:t xml:space="preserve"> </w:t>
      </w:r>
      <w:r w:rsidR="00EB4F18" w:rsidRPr="6E9C5982">
        <w:rPr>
          <w:noProof/>
          <w:color w:val="000000" w:themeColor="text1"/>
          <w:sz w:val="20"/>
          <w:szCs w:val="20"/>
          <w:u w:val="single"/>
        </w:rPr>
        <w:t>or “</w:t>
      </w:r>
      <w:r w:rsidRPr="6E9C5982">
        <w:rPr>
          <w:noProof/>
          <w:color w:val="000000" w:themeColor="text1"/>
          <w:sz w:val="20"/>
          <w:szCs w:val="20"/>
          <w:u w:val="single"/>
        </w:rPr>
        <w:t>QRS” means the sole individual with</w:t>
      </w:r>
      <w:r w:rsidR="00EB4F18" w:rsidRPr="6E9C5982">
        <w:rPr>
          <w:noProof/>
          <w:color w:val="000000" w:themeColor="text1"/>
          <w:sz w:val="20"/>
          <w:szCs w:val="20"/>
          <w:u w:val="single"/>
        </w:rPr>
        <w:t xml:space="preserve"> the</w:t>
      </w:r>
      <w:r w:rsidRPr="6E9C5982">
        <w:rPr>
          <w:noProof/>
          <w:color w:val="000000" w:themeColor="text1"/>
          <w:sz w:val="20"/>
          <w:szCs w:val="20"/>
          <w:u w:val="single"/>
        </w:rPr>
        <w:t xml:space="preserve"> contractual obligation and authority to implement </w:t>
      </w:r>
      <w:r w:rsidR="36A3A618" w:rsidRPr="6E9C5982">
        <w:rPr>
          <w:noProof/>
          <w:color w:val="000000" w:themeColor="text1"/>
          <w:sz w:val="20"/>
          <w:szCs w:val="20"/>
          <w:u w:val="single"/>
        </w:rPr>
        <w:t>the Mitigat</w:t>
      </w:r>
      <w:r w:rsidR="482AD73D" w:rsidRPr="6E9C5982">
        <w:rPr>
          <w:noProof/>
          <w:color w:val="000000" w:themeColor="text1"/>
          <w:sz w:val="20"/>
          <w:szCs w:val="20"/>
          <w:u w:val="single"/>
        </w:rPr>
        <w:t>i</w:t>
      </w:r>
      <w:r w:rsidR="36A3A618" w:rsidRPr="6E9C5982">
        <w:rPr>
          <w:noProof/>
          <w:color w:val="000000" w:themeColor="text1"/>
          <w:sz w:val="20"/>
          <w:szCs w:val="20"/>
          <w:u w:val="single"/>
        </w:rPr>
        <w:t>on Bank P</w:t>
      </w:r>
      <w:r w:rsidRPr="6E9C5982">
        <w:rPr>
          <w:noProof/>
          <w:color w:val="000000" w:themeColor="text1"/>
          <w:sz w:val="20"/>
          <w:szCs w:val="20"/>
          <w:u w:val="single"/>
        </w:rPr>
        <w:t xml:space="preserve">ermit conditions and serve as the principal contact. This person </w:t>
      </w:r>
      <w:r w:rsidR="36A3A618" w:rsidRPr="6E9C5982">
        <w:rPr>
          <w:noProof/>
          <w:color w:val="000000" w:themeColor="text1"/>
          <w:sz w:val="20"/>
          <w:szCs w:val="20"/>
          <w:u w:val="single"/>
        </w:rPr>
        <w:t>must</w:t>
      </w:r>
      <w:r w:rsidRPr="6E9C5982">
        <w:rPr>
          <w:noProof/>
          <w:color w:val="000000" w:themeColor="text1"/>
          <w:sz w:val="20"/>
          <w:szCs w:val="20"/>
          <w:u w:val="single"/>
        </w:rPr>
        <w:t xml:space="preserve"> demonstrate to the Agency that they </w:t>
      </w:r>
      <w:r w:rsidR="09A1FC13" w:rsidRPr="6E9C5982">
        <w:rPr>
          <w:noProof/>
          <w:color w:val="000000" w:themeColor="text1"/>
          <w:sz w:val="20"/>
          <w:szCs w:val="20"/>
          <w:u w:val="single"/>
        </w:rPr>
        <w:t>have</w:t>
      </w:r>
      <w:r w:rsidRPr="6E9C5982">
        <w:rPr>
          <w:noProof/>
          <w:color w:val="000000" w:themeColor="text1"/>
          <w:sz w:val="20"/>
          <w:szCs w:val="20"/>
          <w:u w:val="single"/>
        </w:rPr>
        <w:t xml:space="preserve"> the experience and qualifications necessary to successfully complete the type of mitigation project(s) proposed</w:t>
      </w:r>
      <w:r w:rsidR="36A3A618" w:rsidRPr="6E9C5982">
        <w:rPr>
          <w:noProof/>
          <w:color w:val="000000" w:themeColor="text1"/>
          <w:sz w:val="20"/>
          <w:szCs w:val="20"/>
          <w:u w:val="single"/>
        </w:rPr>
        <w:t xml:space="preserve"> within the Mitigation Bank Permit</w:t>
      </w:r>
      <w:r w:rsidRPr="6E9C5982">
        <w:rPr>
          <w:noProof/>
          <w:color w:val="000000" w:themeColor="text1"/>
          <w:sz w:val="20"/>
          <w:szCs w:val="20"/>
          <w:u w:val="single"/>
        </w:rPr>
        <w:t xml:space="preserve">. This person represents the </w:t>
      </w:r>
      <w:r w:rsidR="697AE7F9" w:rsidRPr="6E9C5982">
        <w:rPr>
          <w:noProof/>
          <w:color w:val="000000" w:themeColor="text1"/>
          <w:sz w:val="20"/>
          <w:szCs w:val="20"/>
          <w:u w:val="single"/>
        </w:rPr>
        <w:t>M</w:t>
      </w:r>
      <w:r w:rsidRPr="6E9C5982">
        <w:rPr>
          <w:noProof/>
          <w:color w:val="000000" w:themeColor="text1"/>
          <w:sz w:val="20"/>
          <w:szCs w:val="20"/>
          <w:u w:val="single"/>
        </w:rPr>
        <w:t xml:space="preserve">itigation </w:t>
      </w:r>
      <w:r w:rsidR="697AE7F9" w:rsidRPr="6E9C5982">
        <w:rPr>
          <w:noProof/>
          <w:color w:val="000000" w:themeColor="text1"/>
          <w:sz w:val="20"/>
          <w:szCs w:val="20"/>
          <w:u w:val="single"/>
        </w:rPr>
        <w:t>B</w:t>
      </w:r>
      <w:r w:rsidRPr="6E9C5982">
        <w:rPr>
          <w:noProof/>
          <w:color w:val="000000" w:themeColor="text1"/>
          <w:sz w:val="20"/>
          <w:szCs w:val="20"/>
          <w:u w:val="single"/>
        </w:rPr>
        <w:t xml:space="preserve">ank and oversees all aspects of the ecological </w:t>
      </w:r>
      <w:r w:rsidR="7F9358B3" w:rsidRPr="6E9C5982">
        <w:rPr>
          <w:noProof/>
          <w:color w:val="000000" w:themeColor="text1"/>
          <w:sz w:val="20"/>
          <w:szCs w:val="20"/>
          <w:u w:val="single"/>
        </w:rPr>
        <w:t>R</w:t>
      </w:r>
      <w:r w:rsidRPr="6E9C5982">
        <w:rPr>
          <w:noProof/>
          <w:color w:val="000000" w:themeColor="text1"/>
          <w:sz w:val="20"/>
          <w:szCs w:val="20"/>
          <w:u w:val="single"/>
        </w:rPr>
        <w:t>estoration</w:t>
      </w:r>
      <w:r w:rsidR="06312DF1" w:rsidRPr="6E9C5982">
        <w:rPr>
          <w:noProof/>
          <w:color w:val="000000" w:themeColor="text1"/>
          <w:sz w:val="20"/>
          <w:szCs w:val="20"/>
          <w:u w:val="single"/>
        </w:rPr>
        <w:t xml:space="preserve">, </w:t>
      </w:r>
      <w:r w:rsidR="7F9358B3" w:rsidRPr="6E9C5982">
        <w:rPr>
          <w:noProof/>
          <w:color w:val="000000" w:themeColor="text1"/>
          <w:sz w:val="20"/>
          <w:szCs w:val="20"/>
          <w:u w:val="single"/>
        </w:rPr>
        <w:t>E</w:t>
      </w:r>
      <w:r w:rsidR="06312DF1" w:rsidRPr="6E9C5982">
        <w:rPr>
          <w:noProof/>
          <w:color w:val="000000" w:themeColor="text1"/>
          <w:sz w:val="20"/>
          <w:szCs w:val="20"/>
          <w:u w:val="single"/>
        </w:rPr>
        <w:t xml:space="preserve">nhancement, </w:t>
      </w:r>
      <w:r w:rsidR="7F9358B3" w:rsidRPr="6E9C5982">
        <w:rPr>
          <w:noProof/>
          <w:color w:val="000000" w:themeColor="text1"/>
          <w:sz w:val="20"/>
          <w:szCs w:val="20"/>
          <w:u w:val="single"/>
        </w:rPr>
        <w:t>P</w:t>
      </w:r>
      <w:r w:rsidR="06312DF1" w:rsidRPr="6E9C5982">
        <w:rPr>
          <w:noProof/>
          <w:color w:val="000000" w:themeColor="text1"/>
          <w:sz w:val="20"/>
          <w:szCs w:val="20"/>
          <w:u w:val="single"/>
        </w:rPr>
        <w:t xml:space="preserve">reservation, or </w:t>
      </w:r>
      <w:r w:rsidR="7F9358B3" w:rsidRPr="6E9C5982">
        <w:rPr>
          <w:noProof/>
          <w:color w:val="000000" w:themeColor="text1"/>
          <w:sz w:val="20"/>
          <w:szCs w:val="20"/>
          <w:u w:val="single"/>
        </w:rPr>
        <w:t>C</w:t>
      </w:r>
      <w:r w:rsidR="06312DF1" w:rsidRPr="6E9C5982">
        <w:rPr>
          <w:noProof/>
          <w:color w:val="000000" w:themeColor="text1"/>
          <w:sz w:val="20"/>
          <w:szCs w:val="20"/>
          <w:u w:val="single"/>
        </w:rPr>
        <w:t>reation activites</w:t>
      </w:r>
      <w:r w:rsidR="00B27D56" w:rsidRPr="6E9C5982">
        <w:rPr>
          <w:noProof/>
          <w:color w:val="000000" w:themeColor="text1"/>
          <w:sz w:val="20"/>
          <w:szCs w:val="20"/>
          <w:u w:val="single"/>
        </w:rPr>
        <w:t>,</w:t>
      </w:r>
      <w:r w:rsidRPr="6E9C5982">
        <w:rPr>
          <w:noProof/>
          <w:color w:val="000000" w:themeColor="text1"/>
          <w:sz w:val="20"/>
          <w:szCs w:val="20"/>
          <w:u w:val="single"/>
        </w:rPr>
        <w:t xml:space="preserve"> including but not limited to: project construction and </w:t>
      </w:r>
      <w:r w:rsidR="4C1D51F8" w:rsidRPr="6E9C5982">
        <w:rPr>
          <w:noProof/>
          <w:color w:val="000000" w:themeColor="text1"/>
          <w:sz w:val="20"/>
          <w:szCs w:val="20"/>
          <w:u w:val="single"/>
        </w:rPr>
        <w:t>operation</w:t>
      </w:r>
      <w:r w:rsidRPr="6E9C5982">
        <w:rPr>
          <w:noProof/>
          <w:color w:val="000000" w:themeColor="text1"/>
          <w:sz w:val="20"/>
          <w:szCs w:val="20"/>
          <w:u w:val="single"/>
        </w:rPr>
        <w:t>, adaptive management, and monitoring of all permit conditions and requirements</w:t>
      </w:r>
      <w:r w:rsidR="00B27D56" w:rsidRPr="6E9C5982">
        <w:rPr>
          <w:noProof/>
          <w:color w:val="000000" w:themeColor="text1"/>
          <w:sz w:val="20"/>
          <w:szCs w:val="20"/>
          <w:u w:val="single"/>
        </w:rPr>
        <w:t>,</w:t>
      </w:r>
      <w:r w:rsidRPr="6E9C5982">
        <w:rPr>
          <w:noProof/>
          <w:color w:val="000000" w:themeColor="text1"/>
          <w:sz w:val="20"/>
          <w:szCs w:val="20"/>
          <w:u w:val="single"/>
        </w:rPr>
        <w:t xml:space="preserve"> until such time as the bank is transferred to </w:t>
      </w:r>
      <w:r w:rsidR="6898DE24" w:rsidRPr="6E9C5982">
        <w:rPr>
          <w:noProof/>
          <w:color w:val="000000" w:themeColor="text1"/>
          <w:sz w:val="20"/>
          <w:szCs w:val="20"/>
          <w:u w:val="single"/>
        </w:rPr>
        <w:t xml:space="preserve">the </w:t>
      </w:r>
      <w:r w:rsidR="5FB9679E" w:rsidRPr="6E9C5982">
        <w:rPr>
          <w:noProof/>
          <w:color w:val="000000" w:themeColor="text1"/>
          <w:sz w:val="20"/>
          <w:szCs w:val="20"/>
          <w:u w:val="single"/>
        </w:rPr>
        <w:t>P</w:t>
      </w:r>
      <w:r w:rsidRPr="6E9C5982">
        <w:rPr>
          <w:noProof/>
          <w:color w:val="000000" w:themeColor="text1"/>
          <w:sz w:val="20"/>
          <w:szCs w:val="20"/>
          <w:u w:val="single"/>
        </w:rPr>
        <w:t xml:space="preserve">erpetual </w:t>
      </w:r>
      <w:r w:rsidR="15BCBA40" w:rsidRPr="6E9C5982">
        <w:rPr>
          <w:noProof/>
          <w:color w:val="000000" w:themeColor="text1"/>
          <w:sz w:val="20"/>
          <w:szCs w:val="20"/>
          <w:u w:val="single"/>
        </w:rPr>
        <w:t>M</w:t>
      </w:r>
      <w:r w:rsidRPr="6E9C5982">
        <w:rPr>
          <w:noProof/>
          <w:color w:val="000000" w:themeColor="text1"/>
          <w:sz w:val="20"/>
          <w:szCs w:val="20"/>
          <w:u w:val="single"/>
        </w:rPr>
        <w:t>anagement</w:t>
      </w:r>
      <w:r w:rsidR="272D6591" w:rsidRPr="6E9C5982">
        <w:rPr>
          <w:noProof/>
          <w:color w:val="000000" w:themeColor="text1"/>
          <w:sz w:val="20"/>
          <w:szCs w:val="20"/>
          <w:u w:val="single"/>
        </w:rPr>
        <w:t xml:space="preserve"> </w:t>
      </w:r>
      <w:r w:rsidR="27543CFF" w:rsidRPr="6E9C5982">
        <w:rPr>
          <w:noProof/>
          <w:color w:val="000000" w:themeColor="text1"/>
          <w:sz w:val="20"/>
          <w:szCs w:val="20"/>
          <w:u w:val="single"/>
        </w:rPr>
        <w:t>S</w:t>
      </w:r>
      <w:r w:rsidR="7ECFE11D" w:rsidRPr="6E9C5982">
        <w:rPr>
          <w:noProof/>
          <w:color w:val="000000" w:themeColor="text1"/>
          <w:sz w:val="20"/>
          <w:szCs w:val="20"/>
          <w:u w:val="single"/>
        </w:rPr>
        <w:t>teward</w:t>
      </w:r>
      <w:r w:rsidRPr="6E9C5982">
        <w:rPr>
          <w:noProof/>
          <w:color w:val="000000" w:themeColor="text1"/>
          <w:sz w:val="20"/>
          <w:szCs w:val="20"/>
          <w:u w:val="single"/>
        </w:rPr>
        <w:t xml:space="preserve">. </w:t>
      </w:r>
    </w:p>
    <w:p w14:paraId="2FAB71B6" w14:textId="59D93B23" w:rsidR="00652EE8" w:rsidRPr="00247F89"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themeColor="text1"/>
          <w:sz w:val="20"/>
          <w:szCs w:val="20"/>
          <w:u w:val="single"/>
        </w:rPr>
        <w:t>(</w:t>
      </w:r>
      <w:r w:rsidR="7C2CA3E6" w:rsidRPr="7E33D3E5">
        <w:rPr>
          <w:noProof/>
          <w:color w:val="000000" w:themeColor="text1"/>
          <w:sz w:val="20"/>
          <w:szCs w:val="20"/>
          <w:u w:val="single"/>
        </w:rPr>
        <w:t>1</w:t>
      </w:r>
      <w:r w:rsidR="00CA6BB1">
        <w:rPr>
          <w:noProof/>
          <w:color w:val="000000" w:themeColor="text1"/>
          <w:sz w:val="20"/>
          <w:szCs w:val="20"/>
          <w:u w:val="single"/>
        </w:rPr>
        <w:t>7</w:t>
      </w:r>
      <w:r w:rsidR="008857BE">
        <w:rPr>
          <w:noProof/>
          <w:color w:val="000000" w:themeColor="text1"/>
          <w:sz w:val="20"/>
          <w:szCs w:val="20"/>
          <w:u w:val="single"/>
        </w:rPr>
        <w:t>)</w:t>
      </w:r>
      <w:r w:rsidR="008857BE" w:rsidRPr="008857BE">
        <w:rPr>
          <w:strike/>
          <w:noProof/>
          <w:color w:val="000000" w:themeColor="text1"/>
          <w:sz w:val="20"/>
          <w:szCs w:val="20"/>
        </w:rPr>
        <w:t>(</w:t>
      </w:r>
      <w:r w:rsidR="002E7F5B" w:rsidRPr="008857BE">
        <w:rPr>
          <w:strike/>
          <w:noProof/>
          <w:color w:val="000000" w:themeColor="text1"/>
          <w:sz w:val="20"/>
          <w:szCs w:val="20"/>
        </w:rPr>
        <w:t>9</w:t>
      </w:r>
      <w:r w:rsidRPr="008857BE">
        <w:rPr>
          <w:strike/>
          <w:noProof/>
          <w:color w:val="000000" w:themeColor="text1"/>
          <w:sz w:val="20"/>
          <w:szCs w:val="20"/>
        </w:rPr>
        <w:t xml:space="preserve">) </w:t>
      </w:r>
      <w:r w:rsidRPr="7E33D3E5">
        <w:rPr>
          <w:noProof/>
          <w:color w:val="000000" w:themeColor="text1"/>
          <w:sz w:val="20"/>
          <w:szCs w:val="20"/>
        </w:rPr>
        <w:t xml:space="preserve">“Regional Watershed” means a watershed </w:t>
      </w:r>
      <w:r w:rsidRPr="00247F89">
        <w:rPr>
          <w:noProof/>
          <w:color w:val="000000" w:themeColor="text1"/>
          <w:sz w:val="20"/>
          <w:szCs w:val="20"/>
        </w:rPr>
        <w:t>as delineated</w:t>
      </w:r>
      <w:r w:rsidR="4520542D" w:rsidRPr="00247F89">
        <w:rPr>
          <w:noProof/>
          <w:color w:val="000000" w:themeColor="text1"/>
          <w:sz w:val="20"/>
          <w:szCs w:val="20"/>
        </w:rPr>
        <w:t xml:space="preserve"> </w:t>
      </w:r>
      <w:r w:rsidRPr="00247F89">
        <w:rPr>
          <w:noProof/>
          <w:color w:val="000000" w:themeColor="text1"/>
          <w:sz w:val="20"/>
          <w:szCs w:val="20"/>
        </w:rPr>
        <w:t xml:space="preserve">in the following maps. </w:t>
      </w:r>
      <w:r w:rsidR="5870CC69" w:rsidRPr="00247F89">
        <w:rPr>
          <w:noProof/>
          <w:color w:val="000000" w:themeColor="text1"/>
          <w:sz w:val="20"/>
          <w:szCs w:val="20"/>
        </w:rPr>
        <w:t xml:space="preserve"> (Figures 1, 2, 3, 4, and 5.)</w:t>
      </w:r>
    </w:p>
    <w:p w14:paraId="5F362A2F" w14:textId="77777777" w:rsidR="00652EE8" w:rsidRPr="00247F89" w:rsidRDefault="00652EE8" w:rsidP="003427A6">
      <w:pPr>
        <w:widowControl w:val="0"/>
        <w:spacing w:line="260" w:lineRule="atLeast"/>
        <w:rPr>
          <w:rFonts w:eastAsia="Calibri"/>
          <w:color w:val="000000"/>
          <w:sz w:val="20"/>
          <w:szCs w:val="20"/>
        </w:rPr>
      </w:pPr>
      <w:r w:rsidRPr="00247F89">
        <w:rPr>
          <w:rFonts w:eastAsia="Calibri"/>
          <w:color w:val="000000"/>
          <w:sz w:val="20"/>
          <w:szCs w:val="20"/>
        </w:rPr>
        <w:t xml:space="preserve">Figure 1: Northwest Florida Water Management District ‒ “Regional Watersheds of the NWFWMD for Mitigation Banks, 7 Watersheds” </w:t>
      </w:r>
      <w:r w:rsidRPr="00247F89">
        <w:rPr>
          <w:rFonts w:eastAsia="Calibri"/>
          <w:color w:val="000000"/>
          <w:spacing w:val="-3"/>
          <w:sz w:val="20"/>
          <w:szCs w:val="20"/>
        </w:rPr>
        <w:t>(February 19, 2015)</w:t>
      </w:r>
      <w:r w:rsidRPr="00247F89">
        <w:rPr>
          <w:rFonts w:eastAsia="Calibri"/>
          <w:color w:val="000000"/>
          <w:sz w:val="20"/>
          <w:szCs w:val="20"/>
        </w:rPr>
        <w:t>, which is incorporated by reference herein.</w:t>
      </w:r>
    </w:p>
    <w:p w14:paraId="3BFD2976" w14:textId="77777777" w:rsidR="00652EE8" w:rsidRPr="00247F89" w:rsidRDefault="00652EE8" w:rsidP="003427A6">
      <w:pPr>
        <w:widowControl w:val="0"/>
        <w:spacing w:line="260" w:lineRule="atLeast"/>
        <w:rPr>
          <w:rFonts w:eastAsia="Calibri"/>
          <w:color w:val="000000"/>
          <w:sz w:val="20"/>
          <w:szCs w:val="20"/>
        </w:rPr>
      </w:pPr>
      <w:r w:rsidRPr="00247F89">
        <w:rPr>
          <w:rFonts w:eastAsia="Calibri"/>
          <w:color w:val="000000"/>
          <w:spacing w:val="-3"/>
          <w:sz w:val="20"/>
          <w:szCs w:val="20"/>
        </w:rPr>
        <w:t xml:space="preserve">Figure 2: Suwannee River Water Management District – </w:t>
      </w:r>
      <w:r w:rsidRPr="00247F89">
        <w:rPr>
          <w:rFonts w:eastAsia="Calibri"/>
          <w:color w:val="000000"/>
          <w:sz w:val="20"/>
          <w:szCs w:val="20"/>
        </w:rPr>
        <w:t>“Watersheds of the SRWMD Mitigation Banks, 7 Watersheds</w:t>
      </w:r>
      <w:r w:rsidRPr="00247F89">
        <w:rPr>
          <w:rFonts w:eastAsia="Calibri"/>
          <w:color w:val="000000"/>
          <w:spacing w:val="-3"/>
          <w:sz w:val="20"/>
          <w:szCs w:val="20"/>
        </w:rPr>
        <w:t>” (February 19, 2015)</w:t>
      </w:r>
      <w:r w:rsidRPr="00247F89">
        <w:rPr>
          <w:rFonts w:eastAsia="Calibri"/>
          <w:color w:val="000000"/>
          <w:sz w:val="20"/>
          <w:szCs w:val="20"/>
        </w:rPr>
        <w:t xml:space="preserve">, </w:t>
      </w:r>
      <w:r w:rsidRPr="00247F89">
        <w:rPr>
          <w:rFonts w:eastAsia="Calibri"/>
          <w:color w:val="000000"/>
          <w:spacing w:val="-3"/>
          <w:sz w:val="20"/>
          <w:szCs w:val="20"/>
        </w:rPr>
        <w:t>which is incorporated by reference herein.</w:t>
      </w:r>
    </w:p>
    <w:p w14:paraId="7A2C6C48" w14:textId="77777777" w:rsidR="00652EE8" w:rsidRPr="00247F89" w:rsidRDefault="00652EE8" w:rsidP="003427A6">
      <w:pPr>
        <w:widowControl w:val="0"/>
        <w:spacing w:line="260" w:lineRule="atLeast"/>
        <w:rPr>
          <w:rFonts w:eastAsia="Calibri"/>
          <w:color w:val="000000"/>
          <w:sz w:val="20"/>
          <w:szCs w:val="20"/>
        </w:rPr>
      </w:pPr>
      <w:r w:rsidRPr="00247F89">
        <w:rPr>
          <w:rFonts w:eastAsia="Calibri"/>
          <w:color w:val="000000"/>
          <w:sz w:val="20"/>
          <w:szCs w:val="20"/>
        </w:rPr>
        <w:t xml:space="preserve">Figure 3: St. Johns River Water Management District </w:t>
      </w:r>
      <w:r w:rsidRPr="00247F89">
        <w:rPr>
          <w:rFonts w:eastAsia="Calibri"/>
          <w:color w:val="000000"/>
          <w:spacing w:val="-3"/>
          <w:sz w:val="20"/>
          <w:szCs w:val="20"/>
        </w:rPr>
        <w:t>–</w:t>
      </w:r>
      <w:r w:rsidRPr="00247F89">
        <w:rPr>
          <w:rFonts w:eastAsia="Calibri"/>
          <w:color w:val="000000"/>
          <w:sz w:val="20"/>
          <w:szCs w:val="20"/>
        </w:rPr>
        <w:t xml:space="preserve"> “Regional Watersheds for Mitigation Banking” (October 1, 2013), Appendix </w:t>
      </w:r>
      <w:r w:rsidRPr="00247F89">
        <w:rPr>
          <w:rFonts w:eastAsia="Calibri"/>
          <w:color w:val="000000"/>
          <w:sz w:val="20"/>
          <w:szCs w:val="20"/>
        </w:rPr>
        <w:lastRenderedPageBreak/>
        <w:t xml:space="preserve">A, Figure 10.2.8-2, Applicants Handbook Volume II, which is </w:t>
      </w:r>
      <w:r w:rsidRPr="00247F89">
        <w:rPr>
          <w:rFonts w:eastAsia="Calibri"/>
          <w:color w:val="000000"/>
          <w:spacing w:val="-3"/>
          <w:sz w:val="20"/>
          <w:szCs w:val="20"/>
        </w:rPr>
        <w:t xml:space="preserve">incorporated by reference in </w:t>
      </w:r>
      <w:r w:rsidRPr="00247F89">
        <w:rPr>
          <w:rFonts w:eastAsia="Calibri"/>
          <w:color w:val="000000"/>
          <w:sz w:val="20"/>
          <w:szCs w:val="20"/>
        </w:rPr>
        <w:t>subparagraph 62-330.010(4)(b)3., F.A.C.</w:t>
      </w:r>
      <w:r w:rsidRPr="00247F89">
        <w:rPr>
          <w:rFonts w:eastAsia="Calibri"/>
          <w:color w:val="000000"/>
          <w:spacing w:val="-3"/>
          <w:sz w:val="20"/>
          <w:szCs w:val="20"/>
        </w:rPr>
        <w:t xml:space="preserve">, </w:t>
      </w:r>
      <w:r w:rsidRPr="00247F89">
        <w:rPr>
          <w:rFonts w:eastAsia="Calibri"/>
          <w:color w:val="000000"/>
          <w:sz w:val="20"/>
          <w:szCs w:val="20"/>
        </w:rPr>
        <w:t>[</w:t>
      </w:r>
      <w:r w:rsidRPr="00247F89">
        <w:rPr>
          <w:rFonts w:eastAsia="Calibri"/>
          <w:color w:val="000000"/>
          <w:spacing w:val="-3"/>
          <w:sz w:val="20"/>
          <w:szCs w:val="20"/>
        </w:rPr>
        <w:t>October 1, 2013</w:t>
      </w:r>
      <w:r w:rsidRPr="00247F89">
        <w:rPr>
          <w:rFonts w:eastAsia="Calibri"/>
          <w:color w:val="000000"/>
          <w:sz w:val="20"/>
          <w:szCs w:val="20"/>
        </w:rPr>
        <w:t>] (</w:t>
      </w:r>
      <w:hyperlink r:id="rId12" w:history="1">
        <w:r w:rsidRPr="00247F89">
          <w:rPr>
            <w:rStyle w:val="Hyperlink"/>
            <w:rFonts w:eastAsia="Calibri"/>
            <w:sz w:val="20"/>
            <w:szCs w:val="20"/>
          </w:rPr>
          <w:t>http://www.flrules.org/Gateway/reference.asp?No=Ref-03181</w:t>
        </w:r>
      </w:hyperlink>
      <w:r w:rsidRPr="00247F89">
        <w:rPr>
          <w:rFonts w:eastAsia="Calibri"/>
          <w:color w:val="000000"/>
          <w:sz w:val="20"/>
          <w:szCs w:val="20"/>
        </w:rPr>
        <w:t>),</w:t>
      </w:r>
      <w:r w:rsidRPr="00247F89">
        <w:rPr>
          <w:rFonts w:eastAsia="Calibri"/>
          <w:color w:val="000000"/>
          <w:spacing w:val="-3"/>
          <w:sz w:val="20"/>
          <w:szCs w:val="20"/>
        </w:rPr>
        <w:t xml:space="preserve"> and in </w:t>
      </w:r>
      <w:r w:rsidRPr="00247F89">
        <w:rPr>
          <w:rFonts w:eastAsia="Calibri"/>
          <w:color w:val="000000"/>
          <w:sz w:val="20"/>
          <w:szCs w:val="20"/>
        </w:rPr>
        <w:t xml:space="preserve">subsections 40C-4.091(1) </w:t>
      </w:r>
      <w:r w:rsidRPr="00247F89">
        <w:rPr>
          <w:rFonts w:eastAsia="Calibri"/>
          <w:color w:val="000000"/>
          <w:spacing w:val="-3"/>
          <w:sz w:val="20"/>
          <w:szCs w:val="20"/>
        </w:rPr>
        <w:t xml:space="preserve">[October 1, 2013] </w:t>
      </w:r>
      <w:r w:rsidRPr="00247F89">
        <w:rPr>
          <w:rFonts w:eastAsia="Calibri"/>
          <w:color w:val="000000"/>
          <w:sz w:val="20"/>
          <w:szCs w:val="20"/>
        </w:rPr>
        <w:t>(</w:t>
      </w:r>
      <w:hyperlink r:id="rId13" w:history="1">
        <w:r w:rsidRPr="00247F89">
          <w:rPr>
            <w:rStyle w:val="Hyperlink"/>
            <w:rFonts w:eastAsia="Calibri"/>
            <w:sz w:val="20"/>
            <w:szCs w:val="20"/>
          </w:rPr>
          <w:t>https://www.flrules.org/Gateway/reference.asp?No=Ref-02524</w:t>
        </w:r>
      </w:hyperlink>
      <w:r w:rsidRPr="00247F89">
        <w:rPr>
          <w:rFonts w:eastAsia="Calibri"/>
          <w:color w:val="000000"/>
          <w:sz w:val="20"/>
          <w:szCs w:val="20"/>
        </w:rPr>
        <w:t xml:space="preserve">), 40C-42.091(1) </w:t>
      </w:r>
      <w:r w:rsidRPr="00247F89">
        <w:rPr>
          <w:rFonts w:eastAsia="Calibri"/>
          <w:color w:val="000000"/>
          <w:spacing w:val="-3"/>
          <w:sz w:val="20"/>
          <w:szCs w:val="20"/>
        </w:rPr>
        <w:t xml:space="preserve">[October 1, 2013] </w:t>
      </w:r>
      <w:r w:rsidRPr="00247F89">
        <w:rPr>
          <w:rFonts w:eastAsia="Calibri"/>
          <w:color w:val="000000"/>
          <w:sz w:val="20"/>
          <w:szCs w:val="20"/>
        </w:rPr>
        <w:t>(</w:t>
      </w:r>
      <w:hyperlink r:id="rId14" w:history="1">
        <w:r w:rsidRPr="00247F89">
          <w:rPr>
            <w:rStyle w:val="Hyperlink"/>
            <w:rFonts w:eastAsia="Calibri"/>
            <w:sz w:val="20"/>
            <w:szCs w:val="20"/>
          </w:rPr>
          <w:t>https://www.flrules.org/Gateway/reference.asp?No=Ref-02525</w:t>
        </w:r>
      </w:hyperlink>
      <w:r w:rsidRPr="00247F89">
        <w:rPr>
          <w:rFonts w:eastAsia="Calibri"/>
          <w:color w:val="000000"/>
          <w:sz w:val="20"/>
          <w:szCs w:val="20"/>
        </w:rPr>
        <w:t>), and 40C-44.091(1), F.A.C., [</w:t>
      </w:r>
      <w:r w:rsidRPr="00247F89">
        <w:rPr>
          <w:rFonts w:eastAsia="Calibri"/>
          <w:color w:val="000000"/>
          <w:spacing w:val="-3"/>
          <w:sz w:val="20"/>
          <w:szCs w:val="20"/>
        </w:rPr>
        <w:t>October 1, 2013</w:t>
      </w:r>
      <w:r w:rsidRPr="00247F89">
        <w:rPr>
          <w:rFonts w:eastAsia="Calibri"/>
          <w:color w:val="000000"/>
          <w:sz w:val="20"/>
          <w:szCs w:val="20"/>
        </w:rPr>
        <w:t>] (</w:t>
      </w:r>
      <w:hyperlink r:id="rId15" w:history="1">
        <w:r w:rsidRPr="00247F89">
          <w:rPr>
            <w:rStyle w:val="Hyperlink"/>
            <w:rFonts w:eastAsia="Calibri"/>
            <w:sz w:val="20"/>
            <w:szCs w:val="20"/>
          </w:rPr>
          <w:t>https://www.flrules.org/Gateway/reference.asp?No=Ref-02526</w:t>
        </w:r>
      </w:hyperlink>
      <w:r w:rsidRPr="00247F89">
        <w:rPr>
          <w:rFonts w:eastAsia="Calibri"/>
          <w:color w:val="000000"/>
          <w:sz w:val="20"/>
          <w:szCs w:val="20"/>
        </w:rPr>
        <w:t>).</w:t>
      </w:r>
    </w:p>
    <w:p w14:paraId="1542ECE3" w14:textId="77777777" w:rsidR="00652EE8" w:rsidRPr="00247F89" w:rsidRDefault="00652EE8" w:rsidP="003427A6">
      <w:pPr>
        <w:widowControl w:val="0"/>
        <w:spacing w:line="260" w:lineRule="atLeast"/>
        <w:rPr>
          <w:rFonts w:eastAsia="Calibri"/>
          <w:color w:val="000000"/>
          <w:sz w:val="20"/>
          <w:szCs w:val="20"/>
        </w:rPr>
      </w:pPr>
      <w:r w:rsidRPr="00247F89">
        <w:rPr>
          <w:rFonts w:eastAsia="Calibri"/>
          <w:color w:val="000000"/>
          <w:spacing w:val="-3"/>
          <w:sz w:val="20"/>
          <w:szCs w:val="20"/>
        </w:rPr>
        <w:t xml:space="preserve">Figure 4: Southwest Florida Water Management District – </w:t>
      </w:r>
      <w:r w:rsidRPr="00247F89">
        <w:rPr>
          <w:rFonts w:eastAsia="Calibri"/>
          <w:color w:val="000000"/>
          <w:sz w:val="20"/>
          <w:szCs w:val="20"/>
        </w:rPr>
        <w:t>“Drainage Basins and Watersheds within the Southwest Florida Water Management District” (October 1, 2013)</w:t>
      </w:r>
      <w:r w:rsidRPr="00247F89">
        <w:rPr>
          <w:rFonts w:eastAsia="Calibri"/>
          <w:color w:val="000000"/>
          <w:spacing w:val="-3"/>
          <w:sz w:val="20"/>
          <w:szCs w:val="20"/>
        </w:rPr>
        <w:t xml:space="preserve">, </w:t>
      </w:r>
      <w:r w:rsidRPr="00247F89">
        <w:rPr>
          <w:rFonts w:eastAsia="Calibri"/>
          <w:color w:val="000000"/>
          <w:sz w:val="20"/>
          <w:szCs w:val="20"/>
        </w:rPr>
        <w:t xml:space="preserve">Figure 2.6, </w:t>
      </w:r>
      <w:r w:rsidRPr="00247F89">
        <w:rPr>
          <w:rFonts w:eastAsia="Calibri"/>
          <w:noProof/>
          <w:color w:val="000000"/>
          <w:sz w:val="20"/>
          <w:szCs w:val="20"/>
        </w:rPr>
        <w:t xml:space="preserve">Applicants Handbook Volume II, is </w:t>
      </w:r>
      <w:r w:rsidRPr="00247F89">
        <w:rPr>
          <w:rFonts w:eastAsia="Calibri"/>
          <w:color w:val="000000"/>
          <w:spacing w:val="-3"/>
          <w:sz w:val="20"/>
          <w:szCs w:val="20"/>
        </w:rPr>
        <w:t xml:space="preserve">incorporated by reference in </w:t>
      </w:r>
      <w:r w:rsidRPr="00247F89">
        <w:rPr>
          <w:rFonts w:eastAsia="Calibri"/>
          <w:color w:val="000000"/>
          <w:sz w:val="20"/>
          <w:szCs w:val="20"/>
        </w:rPr>
        <w:t>subparagraph 62-330.010(4)(b)4., F.A.C.,</w:t>
      </w:r>
      <w:r w:rsidRPr="00247F89">
        <w:rPr>
          <w:rFonts w:eastAsia="Calibri"/>
          <w:color w:val="000000"/>
          <w:spacing w:val="-3"/>
          <w:sz w:val="20"/>
          <w:szCs w:val="20"/>
        </w:rPr>
        <w:t xml:space="preserve"> </w:t>
      </w:r>
      <w:r w:rsidRPr="00247F89">
        <w:rPr>
          <w:rFonts w:eastAsia="Calibri"/>
          <w:color w:val="000000"/>
          <w:sz w:val="20"/>
          <w:szCs w:val="20"/>
        </w:rPr>
        <w:t>[</w:t>
      </w:r>
      <w:r w:rsidRPr="00247F89">
        <w:rPr>
          <w:rFonts w:eastAsia="Calibri"/>
          <w:color w:val="000000"/>
          <w:spacing w:val="-3"/>
          <w:sz w:val="20"/>
          <w:szCs w:val="20"/>
        </w:rPr>
        <w:t>October 1, 2013</w:t>
      </w:r>
      <w:r w:rsidRPr="00247F89">
        <w:rPr>
          <w:rFonts w:eastAsia="Calibri"/>
          <w:color w:val="000000"/>
          <w:sz w:val="20"/>
          <w:szCs w:val="20"/>
        </w:rPr>
        <w:t>] (</w:t>
      </w:r>
      <w:hyperlink r:id="rId16" w:history="1">
        <w:r w:rsidRPr="00247F89">
          <w:rPr>
            <w:rStyle w:val="Hyperlink"/>
            <w:rFonts w:eastAsia="Calibri"/>
            <w:sz w:val="20"/>
            <w:szCs w:val="20"/>
          </w:rPr>
          <w:t>http://www.flrules.org/Gateway/reference.asp?No=Ref-03176</w:t>
        </w:r>
      </w:hyperlink>
      <w:r w:rsidRPr="00247F89">
        <w:rPr>
          <w:rFonts w:eastAsia="Calibri"/>
          <w:color w:val="000000"/>
          <w:sz w:val="20"/>
          <w:szCs w:val="20"/>
        </w:rPr>
        <w:t>),</w:t>
      </w:r>
      <w:r w:rsidRPr="00247F89">
        <w:rPr>
          <w:rFonts w:eastAsia="Calibri"/>
          <w:color w:val="000000"/>
          <w:spacing w:val="-3"/>
          <w:sz w:val="20"/>
          <w:szCs w:val="20"/>
        </w:rPr>
        <w:t xml:space="preserve"> and in rule 40D-4.091, F.A.C., [October 1, 2013]</w:t>
      </w:r>
      <w:r w:rsidRPr="00247F89">
        <w:rPr>
          <w:rFonts w:eastAsia="Calibri"/>
          <w:color w:val="000000"/>
          <w:sz w:val="20"/>
          <w:szCs w:val="20"/>
        </w:rPr>
        <w:t xml:space="preserve"> (</w:t>
      </w:r>
      <w:hyperlink r:id="rId17" w:history="1">
        <w:r w:rsidRPr="00247F89">
          <w:rPr>
            <w:rStyle w:val="Hyperlink"/>
            <w:rFonts w:eastAsia="Calibri"/>
            <w:sz w:val="20"/>
            <w:szCs w:val="20"/>
          </w:rPr>
          <w:t>https://www.flrules.org/Gateway/reference.asp?No=Ref-02527</w:t>
        </w:r>
      </w:hyperlink>
      <w:r w:rsidRPr="00247F89">
        <w:rPr>
          <w:rFonts w:eastAsia="Calibri"/>
          <w:color w:val="000000"/>
          <w:sz w:val="20"/>
          <w:szCs w:val="20"/>
        </w:rPr>
        <w:t>).</w:t>
      </w:r>
    </w:p>
    <w:p w14:paraId="43867524" w14:textId="77777777" w:rsidR="00652EE8" w:rsidRPr="00247F89" w:rsidRDefault="00652EE8" w:rsidP="003427A6">
      <w:pPr>
        <w:widowControl w:val="0"/>
        <w:spacing w:line="260" w:lineRule="atLeast"/>
        <w:rPr>
          <w:rFonts w:eastAsia="Calibri"/>
          <w:color w:val="000000"/>
          <w:sz w:val="20"/>
          <w:szCs w:val="20"/>
        </w:rPr>
      </w:pPr>
      <w:r w:rsidRPr="00247F89">
        <w:rPr>
          <w:rFonts w:eastAsia="Calibri"/>
          <w:color w:val="000000"/>
          <w:spacing w:val="-3"/>
          <w:sz w:val="20"/>
          <w:szCs w:val="20"/>
        </w:rPr>
        <w:t xml:space="preserve">Figure 5: South Florida Water Management District – </w:t>
      </w:r>
      <w:r w:rsidRPr="00247F89">
        <w:rPr>
          <w:rFonts w:eastAsia="Calibri"/>
          <w:noProof/>
          <w:color w:val="000000"/>
          <w:sz w:val="20"/>
          <w:szCs w:val="20"/>
        </w:rPr>
        <w:t>Appendix D: “</w:t>
      </w:r>
      <w:r w:rsidRPr="00247F89">
        <w:rPr>
          <w:rFonts w:eastAsia="Calibri"/>
          <w:snapToGrid w:val="0"/>
          <w:color w:val="000000"/>
          <w:sz w:val="20"/>
          <w:szCs w:val="20"/>
        </w:rPr>
        <w:t xml:space="preserve">SFWMD Basins for Cumulative Impact Assessments &amp; Mitigation Bank Service Areas” </w:t>
      </w:r>
      <w:r w:rsidRPr="00247F89">
        <w:rPr>
          <w:rFonts w:eastAsia="Calibri"/>
          <w:color w:val="000000"/>
          <w:sz w:val="20"/>
          <w:szCs w:val="20"/>
        </w:rPr>
        <w:t>(</w:t>
      </w:r>
      <w:r w:rsidRPr="00247F89">
        <w:rPr>
          <w:rFonts w:eastAsia="Calibri"/>
          <w:color w:val="000000"/>
          <w:spacing w:val="-3"/>
          <w:sz w:val="20"/>
          <w:szCs w:val="20"/>
        </w:rPr>
        <w:t>October 1, 2013</w:t>
      </w:r>
      <w:r w:rsidRPr="00247F89">
        <w:rPr>
          <w:rFonts w:eastAsia="Calibri"/>
          <w:color w:val="000000"/>
          <w:sz w:val="20"/>
          <w:szCs w:val="20"/>
        </w:rPr>
        <w:t>)</w:t>
      </w:r>
      <w:r w:rsidRPr="00247F89">
        <w:rPr>
          <w:rFonts w:eastAsia="Calibri"/>
          <w:color w:val="000000"/>
          <w:spacing w:val="-3"/>
          <w:sz w:val="20"/>
          <w:szCs w:val="20"/>
        </w:rPr>
        <w:t xml:space="preserve">, </w:t>
      </w:r>
      <w:r w:rsidRPr="00247F89">
        <w:rPr>
          <w:rFonts w:eastAsia="Calibri"/>
          <w:noProof/>
          <w:color w:val="000000"/>
          <w:sz w:val="20"/>
          <w:szCs w:val="20"/>
        </w:rPr>
        <w:t>Applicants Handbook Volume II,</w:t>
      </w:r>
      <w:r w:rsidRPr="00247F89">
        <w:rPr>
          <w:rFonts w:eastAsia="Calibri"/>
          <w:color w:val="000000"/>
          <w:sz w:val="20"/>
          <w:szCs w:val="20"/>
        </w:rPr>
        <w:t xml:space="preserve"> including Appendices A through D,</w:t>
      </w:r>
      <w:r w:rsidRPr="00247F89">
        <w:rPr>
          <w:rFonts w:eastAsia="Calibri"/>
          <w:color w:val="000000"/>
          <w:spacing w:val="-3"/>
          <w:sz w:val="20"/>
          <w:szCs w:val="20"/>
        </w:rPr>
        <w:t xml:space="preserve"> is incorporated by reference in </w:t>
      </w:r>
      <w:r w:rsidRPr="00247F89">
        <w:rPr>
          <w:rFonts w:eastAsia="Calibri"/>
          <w:color w:val="000000"/>
          <w:sz w:val="20"/>
          <w:szCs w:val="20"/>
        </w:rPr>
        <w:t>subparagraph 62-330.010(4)(b)5., F.A.C.,</w:t>
      </w:r>
      <w:r w:rsidRPr="00247F89">
        <w:rPr>
          <w:rFonts w:eastAsia="Calibri"/>
          <w:color w:val="000000"/>
          <w:spacing w:val="-3"/>
          <w:sz w:val="20"/>
          <w:szCs w:val="20"/>
        </w:rPr>
        <w:t xml:space="preserve"> </w:t>
      </w:r>
      <w:r w:rsidRPr="00247F89">
        <w:rPr>
          <w:rFonts w:eastAsia="Calibri"/>
          <w:color w:val="000000"/>
          <w:sz w:val="20"/>
          <w:szCs w:val="20"/>
        </w:rPr>
        <w:t>[</w:t>
      </w:r>
      <w:r w:rsidRPr="00247F89">
        <w:rPr>
          <w:rFonts w:eastAsia="Calibri"/>
          <w:color w:val="000000"/>
          <w:spacing w:val="-3"/>
          <w:sz w:val="20"/>
          <w:szCs w:val="20"/>
        </w:rPr>
        <w:t>October 1, 2013</w:t>
      </w:r>
      <w:r w:rsidRPr="00247F89">
        <w:rPr>
          <w:rFonts w:eastAsia="Calibri"/>
          <w:color w:val="000000"/>
          <w:sz w:val="20"/>
          <w:szCs w:val="20"/>
        </w:rPr>
        <w:t>] (</w:t>
      </w:r>
      <w:hyperlink r:id="rId18" w:history="1">
        <w:r w:rsidRPr="00247F89">
          <w:rPr>
            <w:rStyle w:val="Hyperlink"/>
            <w:rFonts w:eastAsia="Calibri"/>
            <w:sz w:val="20"/>
            <w:szCs w:val="20"/>
          </w:rPr>
          <w:t>https://www.flrules.org/Gateway/reference.asp?No=Ref-02528</w:t>
        </w:r>
      </w:hyperlink>
      <w:r w:rsidRPr="00247F89">
        <w:rPr>
          <w:rFonts w:eastAsia="Calibri"/>
          <w:color w:val="000000"/>
          <w:sz w:val="20"/>
          <w:szCs w:val="20"/>
        </w:rPr>
        <w:t>),</w:t>
      </w:r>
      <w:r w:rsidRPr="00247F89">
        <w:rPr>
          <w:rFonts w:eastAsia="Calibri"/>
          <w:color w:val="000000"/>
          <w:spacing w:val="-3"/>
          <w:sz w:val="20"/>
          <w:szCs w:val="20"/>
        </w:rPr>
        <w:t xml:space="preserve"> and in paragraph 40E-4.091(1)(a), F.A.C., [October 1, 2013]</w:t>
      </w:r>
      <w:r w:rsidRPr="00247F89">
        <w:rPr>
          <w:rFonts w:eastAsia="Calibri"/>
          <w:color w:val="000000"/>
          <w:sz w:val="20"/>
          <w:szCs w:val="20"/>
        </w:rPr>
        <w:t xml:space="preserve"> (</w:t>
      </w:r>
      <w:hyperlink r:id="rId19" w:history="1">
        <w:r w:rsidRPr="00247F89">
          <w:rPr>
            <w:rStyle w:val="Hyperlink"/>
            <w:rFonts w:eastAsia="Calibri"/>
            <w:sz w:val="20"/>
            <w:szCs w:val="20"/>
          </w:rPr>
          <w:t>https://www.flrules.org/Gateway/reference.asp?No=Ref-02529</w:t>
        </w:r>
      </w:hyperlink>
      <w:r w:rsidRPr="00247F89">
        <w:rPr>
          <w:rFonts w:eastAsia="Calibri"/>
          <w:color w:val="000000"/>
          <w:sz w:val="20"/>
          <w:szCs w:val="20"/>
        </w:rPr>
        <w:t>).</w:t>
      </w:r>
    </w:p>
    <w:p w14:paraId="1848B428" w14:textId="3C2DEFFE" w:rsidR="00652EE8" w:rsidRPr="00247F89" w:rsidRDefault="00652EE8" w:rsidP="003427A6">
      <w:pPr>
        <w:widowControl w:val="0"/>
        <w:spacing w:line="260" w:lineRule="atLeast"/>
        <w:rPr>
          <w:rFonts w:eastAsia="Calibri"/>
          <w:color w:val="000000"/>
          <w:sz w:val="20"/>
          <w:szCs w:val="20"/>
        </w:rPr>
      </w:pPr>
      <w:r w:rsidRPr="7E48D74A">
        <w:rPr>
          <w:rFonts w:eastAsia="Calibri"/>
          <w:color w:val="000000" w:themeColor="text1"/>
          <w:sz w:val="20"/>
          <w:szCs w:val="20"/>
        </w:rPr>
        <w:t xml:space="preserve">A copy of the incorporated material identified above also may be obtained from the Agency Internet site or by contacting staff in an Agency office identified in the “References and Design Aids, Volume I,” available at </w:t>
      </w:r>
      <w:hyperlink r:id="rId20" w:anchor="erp">
        <w:r w:rsidRPr="7E48D74A">
          <w:rPr>
            <w:rStyle w:val="Hyperlink"/>
            <w:rFonts w:eastAsia="Calibri"/>
            <w:sz w:val="20"/>
            <w:szCs w:val="20"/>
          </w:rPr>
          <w:t>http://www.dep.state.fl.us/water/rulesprog.htm#erp</w:t>
        </w:r>
      </w:hyperlink>
      <w:r w:rsidRPr="7E48D74A">
        <w:rPr>
          <w:rFonts w:eastAsia="Calibri"/>
          <w:color w:val="000000" w:themeColor="text1"/>
          <w:sz w:val="20"/>
          <w:szCs w:val="20"/>
        </w:rPr>
        <w:t>.</w:t>
      </w:r>
    </w:p>
    <w:p w14:paraId="795FFE50" w14:textId="2128FCCE" w:rsidR="7E48D74A" w:rsidRDefault="7E48D74A" w:rsidP="7E48D74A">
      <w:pPr>
        <w:widowControl w:val="0"/>
        <w:spacing w:line="260" w:lineRule="atLeast"/>
        <w:rPr>
          <w:rFonts w:eastAsia="Calibri"/>
          <w:color w:val="000000" w:themeColor="text1"/>
          <w:sz w:val="20"/>
          <w:szCs w:val="20"/>
        </w:rPr>
      </w:pPr>
    </w:p>
    <w:p w14:paraId="590017C8" w14:textId="0A3D413D" w:rsidR="002B5461" w:rsidRPr="00247F89" w:rsidRDefault="00652EE8" w:rsidP="7E48D74A">
      <w:pPr>
        <w:widowControl w:val="0"/>
        <w:overflowPunct w:val="0"/>
        <w:autoSpaceDE w:val="0"/>
        <w:autoSpaceDN w:val="0"/>
        <w:adjustRightInd w:val="0"/>
        <w:spacing w:line="260" w:lineRule="atLeast"/>
        <w:textAlignment w:val="baseline"/>
        <w:rPr>
          <w:rFonts w:eastAsia="Calibri"/>
          <w:color w:val="000000"/>
          <w:sz w:val="20"/>
          <w:szCs w:val="20"/>
        </w:rPr>
      </w:pPr>
      <w:r w:rsidRPr="7E48D74A">
        <w:rPr>
          <w:rFonts w:eastAsia="Calibri"/>
          <w:noProof/>
          <w:color w:val="000000"/>
          <w:sz w:val="20"/>
          <w:szCs w:val="20"/>
        </w:rPr>
        <w:t xml:space="preserve">Figure 1: </w:t>
      </w:r>
      <w:r w:rsidRPr="7E48D74A">
        <w:rPr>
          <w:rFonts w:eastAsia="Calibri"/>
          <w:color w:val="000000"/>
          <w:sz w:val="20"/>
          <w:szCs w:val="20"/>
        </w:rPr>
        <w:t>Northwest Florida Water Management District ‒ “Regional Watersheds of the NWFWMD for Mitigation Banks, 7 Watersheds” (</w:t>
      </w:r>
      <w:r w:rsidRPr="00247F89">
        <w:rPr>
          <w:rFonts w:eastAsia="Calibri"/>
          <w:color w:val="000000"/>
          <w:spacing w:val="-3"/>
          <w:sz w:val="20"/>
          <w:szCs w:val="20"/>
        </w:rPr>
        <w:t>February 19, 2015</w:t>
      </w:r>
      <w:r w:rsidRPr="7E48D74A">
        <w:rPr>
          <w:rFonts w:eastAsia="Calibri"/>
          <w:color w:val="000000"/>
          <w:sz w:val="20"/>
          <w:szCs w:val="20"/>
        </w:rPr>
        <w:t>)</w:t>
      </w:r>
    </w:p>
    <w:p w14:paraId="3EB234B2" w14:textId="1D2BF863" w:rsidR="7E48D74A" w:rsidRDefault="7E48D74A" w:rsidP="7E48D74A">
      <w:pPr>
        <w:widowControl w:val="0"/>
        <w:spacing w:line="260" w:lineRule="atLeast"/>
        <w:rPr>
          <w:rFonts w:eastAsia="Calibri"/>
          <w:color w:val="000000" w:themeColor="text1"/>
          <w:sz w:val="20"/>
          <w:szCs w:val="20"/>
        </w:rPr>
      </w:pPr>
    </w:p>
    <w:p w14:paraId="42C9CA8D" w14:textId="1D90EB7C" w:rsidR="00652EE8" w:rsidRPr="00652EE8" w:rsidRDefault="00EC5A94"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Fonts w:eastAsia="Calibri"/>
          <w:b/>
          <w:strike/>
          <w:noProof/>
          <w:color w:val="000000"/>
          <w:sz w:val="22"/>
        </w:rPr>
      </w:pPr>
      <w:r w:rsidRPr="00652EE8">
        <w:rPr>
          <w:rFonts w:eastAsia="Calibri"/>
          <w:b/>
          <w:strike/>
          <w:noProof/>
          <w:color w:val="000000"/>
          <w:sz w:val="22"/>
        </w:rPr>
        <w:drawing>
          <wp:inline distT="0" distB="0" distL="0" distR="0" wp14:anchorId="1F7C2E04" wp14:editId="5BA6C4F8">
            <wp:extent cx="5941953" cy="3086100"/>
            <wp:effectExtent l="0" t="0" r="0" b="0"/>
            <wp:docPr id="1" name="Picture 1" descr="Figure 1: Northwest Florida Water Management District- &quot;Regional  Watersheds of the NWFWMD for Mitigation Banks, 7 watersheds,&quot; (May 21, 2001)" title="Regional Watersheds of NWFWMD for Mitigation Banks, 7 Water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Northwest Florida Water Management District- &quot;Regional  Watersheds of the NWFWMD for Mitigation Banks, 7 watersheds,&quot; (May 21, 2001)" title="Regional Watersheds of NWFWMD for Mitigation Banks, 7 Watershed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1695" cy="3086100"/>
                    </a:xfrm>
                    <a:prstGeom prst="rect">
                      <a:avLst/>
                    </a:prstGeom>
                    <a:noFill/>
                    <a:ln>
                      <a:noFill/>
                    </a:ln>
                  </pic:spPr>
                </pic:pic>
              </a:graphicData>
            </a:graphic>
          </wp:inline>
        </w:drawing>
      </w:r>
    </w:p>
    <w:p w14:paraId="526C635B" w14:textId="77777777" w:rsidR="00652EE8" w:rsidRPr="00652EE8" w:rsidRDefault="00652EE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Fonts w:eastAsia="Calibri"/>
          <w:b/>
          <w:strike/>
          <w:noProof/>
          <w:color w:val="000000"/>
          <w:sz w:val="16"/>
          <w:szCs w:val="16"/>
        </w:rPr>
      </w:pPr>
    </w:p>
    <w:p w14:paraId="67D09C72"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550CE8BE"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04BDBFD2"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56795F30"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4D83FF0D"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30D38E74"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68D7E7C0"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3BED9AD9" w14:textId="77777777" w:rsidR="00CE32DA" w:rsidRDefault="00CE32DA" w:rsidP="003427A6">
      <w:pPr>
        <w:widowControl w:val="0"/>
        <w:overflowPunct w:val="0"/>
        <w:autoSpaceDE w:val="0"/>
        <w:autoSpaceDN w:val="0"/>
        <w:adjustRightInd w:val="0"/>
        <w:spacing w:line="260" w:lineRule="atLeast"/>
        <w:textAlignment w:val="baseline"/>
        <w:rPr>
          <w:rFonts w:eastAsia="Calibri"/>
          <w:noProof/>
          <w:color w:val="000000"/>
          <w:sz w:val="20"/>
        </w:rPr>
      </w:pPr>
    </w:p>
    <w:p w14:paraId="1F571D54" w14:textId="5B9C9267" w:rsidR="7E48D74A" w:rsidRDefault="00652EE8" w:rsidP="0002131C">
      <w:pPr>
        <w:widowControl w:val="0"/>
        <w:overflowPunct w:val="0"/>
        <w:autoSpaceDE w:val="0"/>
        <w:autoSpaceDN w:val="0"/>
        <w:adjustRightInd w:val="0"/>
        <w:spacing w:line="260" w:lineRule="atLeast"/>
        <w:textAlignment w:val="baseline"/>
        <w:rPr>
          <w:rFonts w:eastAsia="Calibri"/>
          <w:color w:val="000000" w:themeColor="text1"/>
          <w:sz w:val="20"/>
          <w:szCs w:val="20"/>
        </w:rPr>
      </w:pPr>
      <w:r w:rsidRPr="7E48D74A">
        <w:rPr>
          <w:rFonts w:eastAsia="Calibri"/>
          <w:noProof/>
          <w:color w:val="000000"/>
          <w:sz w:val="20"/>
          <w:szCs w:val="20"/>
        </w:rPr>
        <w:lastRenderedPageBreak/>
        <w:t xml:space="preserve">Figure 2: </w:t>
      </w:r>
      <w:r w:rsidRPr="7E48D74A">
        <w:rPr>
          <w:rFonts w:eastAsia="Calibri"/>
          <w:color w:val="000000"/>
          <w:spacing w:val="-3"/>
          <w:sz w:val="20"/>
          <w:szCs w:val="20"/>
        </w:rPr>
        <w:t>Suwannee River Water Management District ‒</w:t>
      </w:r>
      <w:r w:rsidRPr="7E48D74A">
        <w:rPr>
          <w:rFonts w:eastAsia="Calibri"/>
          <w:color w:val="000000"/>
          <w:sz w:val="20"/>
          <w:szCs w:val="20"/>
        </w:rPr>
        <w:t xml:space="preserve"> “Watersheds of the SRWMD Mitigation Banks, 7 Watersheds”</w:t>
      </w:r>
      <w:r w:rsidRPr="7E48D74A">
        <w:rPr>
          <w:rFonts w:eastAsia="Calibri"/>
          <w:color w:val="000000"/>
          <w:spacing w:val="-3"/>
          <w:sz w:val="20"/>
          <w:szCs w:val="20"/>
        </w:rPr>
        <w:t xml:space="preserve"> (</w:t>
      </w:r>
      <w:r w:rsidRPr="00247F89">
        <w:rPr>
          <w:rFonts w:eastAsia="Calibri"/>
          <w:color w:val="000000"/>
          <w:spacing w:val="-3"/>
          <w:sz w:val="20"/>
          <w:szCs w:val="20"/>
        </w:rPr>
        <w:t>February 19, 2015</w:t>
      </w:r>
      <w:r w:rsidRPr="7E48D74A">
        <w:rPr>
          <w:rFonts w:eastAsia="Calibri"/>
          <w:color w:val="000000"/>
          <w:spacing w:val="-3"/>
          <w:sz w:val="20"/>
          <w:szCs w:val="20"/>
        </w:rPr>
        <w:t>)</w:t>
      </w:r>
    </w:p>
    <w:p w14:paraId="5B0463C1" w14:textId="44E916C8" w:rsidR="00652EE8" w:rsidRDefault="00EC5A94" w:rsidP="007C0183">
      <w:pPr>
        <w:widowControl w:val="0"/>
        <w:tabs>
          <w:tab w:val="left" w:pos="360"/>
          <w:tab w:val="left" w:pos="360"/>
          <w:tab w:val="left" w:pos="360"/>
          <w:tab w:val="left" w:pos="360"/>
        </w:tabs>
        <w:overflowPunct w:val="0"/>
        <w:autoSpaceDE w:val="0"/>
        <w:autoSpaceDN w:val="0"/>
        <w:adjustRightInd w:val="0"/>
        <w:spacing w:before="240" w:line="260" w:lineRule="atLeast"/>
        <w:ind w:left="1440" w:firstLine="360"/>
        <w:textAlignment w:val="baseline"/>
        <w:rPr>
          <w:rFonts w:eastAsia="Calibri"/>
          <w:noProof/>
          <w:color w:val="000000"/>
          <w:sz w:val="20"/>
        </w:rPr>
      </w:pPr>
      <w:r w:rsidRPr="00247F89">
        <w:rPr>
          <w:noProof/>
        </w:rPr>
        <w:drawing>
          <wp:inline distT="0" distB="0" distL="0" distR="0" wp14:anchorId="12F0C806" wp14:editId="492D2DA2">
            <wp:extent cx="3894455" cy="5026025"/>
            <wp:effectExtent l="0" t="0" r="0" b="3175"/>
            <wp:docPr id="5" name="Picture 5" descr="T:\Rules\RULES\62-342_Mit_Banks\Notice_of_Change\Figure_2_SRWMD_map_2014_Ock.jpg&#10;&#10;Map of the SRWMD Watershe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Rules\RULES\62-342_Mit_Banks\Notice_of_Change\Figure_2_SRWMD_map_2014_Ock.jpg&#10;&#10;Map of the SRWMD Watershed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94455" cy="5026025"/>
                    </a:xfrm>
                    <a:prstGeom prst="rect">
                      <a:avLst/>
                    </a:prstGeom>
                    <a:noFill/>
                    <a:ln>
                      <a:noFill/>
                    </a:ln>
                  </pic:spPr>
                </pic:pic>
              </a:graphicData>
            </a:graphic>
          </wp:inline>
        </w:drawing>
      </w:r>
    </w:p>
    <w:p w14:paraId="713F711B" w14:textId="77777777" w:rsidR="00CE32DA" w:rsidRDefault="00CE32DA" w:rsidP="00CE32DA">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Fonts w:eastAsia="Calibri"/>
          <w:noProof/>
          <w:color w:val="000000"/>
          <w:sz w:val="20"/>
        </w:rPr>
      </w:pPr>
    </w:p>
    <w:p w14:paraId="05385CD0" w14:textId="77777777" w:rsidR="00CE32DA" w:rsidRPr="00247F89" w:rsidRDefault="00CE32DA" w:rsidP="00CE32DA">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Fonts w:eastAsia="Calibri"/>
          <w:noProof/>
          <w:color w:val="000000"/>
          <w:sz w:val="20"/>
        </w:rPr>
      </w:pPr>
    </w:p>
    <w:p w14:paraId="5273D0F5" w14:textId="2F8E9760" w:rsidR="00652EE8" w:rsidRPr="00247F89" w:rsidRDefault="00652EE8" w:rsidP="003427A6">
      <w:pPr>
        <w:widowControl w:val="0"/>
        <w:overflowPunct w:val="0"/>
        <w:autoSpaceDE w:val="0"/>
        <w:autoSpaceDN w:val="0"/>
        <w:adjustRightInd w:val="0"/>
        <w:spacing w:line="260" w:lineRule="atLeast"/>
        <w:ind w:left="-187"/>
        <w:textAlignment w:val="baseline"/>
        <w:rPr>
          <w:rFonts w:eastAsia="Calibri"/>
          <w:noProof/>
          <w:color w:val="000000"/>
          <w:sz w:val="20"/>
        </w:rPr>
      </w:pPr>
    </w:p>
    <w:p w14:paraId="40242BC8" w14:textId="474BB08F" w:rsidR="00652EE8" w:rsidRPr="00247F89" w:rsidRDefault="00652EE8" w:rsidP="003427A6">
      <w:pPr>
        <w:widowControl w:val="0"/>
        <w:overflowPunct w:val="0"/>
        <w:autoSpaceDE w:val="0"/>
        <w:autoSpaceDN w:val="0"/>
        <w:adjustRightInd w:val="0"/>
        <w:spacing w:line="260" w:lineRule="atLeast"/>
        <w:ind w:left="-187"/>
        <w:textAlignment w:val="baseline"/>
        <w:rPr>
          <w:rFonts w:eastAsia="Calibri"/>
          <w:noProof/>
          <w:color w:val="000000"/>
          <w:sz w:val="20"/>
        </w:rPr>
      </w:pPr>
    </w:p>
    <w:p w14:paraId="46B07D42" w14:textId="54573252" w:rsidR="00652EE8" w:rsidRPr="00247F89" w:rsidRDefault="00652EE8" w:rsidP="003427A6">
      <w:pPr>
        <w:widowControl w:val="0"/>
        <w:overflowPunct w:val="0"/>
        <w:autoSpaceDE w:val="0"/>
        <w:autoSpaceDN w:val="0"/>
        <w:adjustRightInd w:val="0"/>
        <w:spacing w:line="260" w:lineRule="atLeast"/>
        <w:ind w:left="-187"/>
        <w:textAlignment w:val="baseline"/>
        <w:rPr>
          <w:rFonts w:eastAsia="Calibri"/>
          <w:noProof/>
          <w:color w:val="000000"/>
          <w:sz w:val="20"/>
        </w:rPr>
      </w:pPr>
    </w:p>
    <w:p w14:paraId="7BC23280" w14:textId="77777777" w:rsidR="00652EE8" w:rsidRPr="00247F89" w:rsidRDefault="00652EE8" w:rsidP="003427A6">
      <w:pPr>
        <w:widowControl w:val="0"/>
        <w:overflowPunct w:val="0"/>
        <w:autoSpaceDE w:val="0"/>
        <w:autoSpaceDN w:val="0"/>
        <w:adjustRightInd w:val="0"/>
        <w:spacing w:line="260" w:lineRule="atLeast"/>
        <w:ind w:left="-187"/>
        <w:textAlignment w:val="baseline"/>
        <w:rPr>
          <w:rFonts w:eastAsia="Calibri"/>
          <w:noProof/>
          <w:color w:val="000000"/>
          <w:sz w:val="20"/>
        </w:rPr>
      </w:pPr>
    </w:p>
    <w:p w14:paraId="64185D6C" w14:textId="77777777" w:rsidR="00652EE8" w:rsidRPr="00247F89" w:rsidRDefault="00652EE8" w:rsidP="003427A6">
      <w:pPr>
        <w:widowControl w:val="0"/>
        <w:overflowPunct w:val="0"/>
        <w:autoSpaceDE w:val="0"/>
        <w:autoSpaceDN w:val="0"/>
        <w:adjustRightInd w:val="0"/>
        <w:spacing w:line="260" w:lineRule="atLeast"/>
        <w:ind w:left="-187"/>
        <w:textAlignment w:val="baseline"/>
        <w:rPr>
          <w:rFonts w:eastAsia="Calibri"/>
          <w:noProof/>
          <w:color w:val="000000"/>
          <w:sz w:val="20"/>
        </w:rPr>
      </w:pPr>
    </w:p>
    <w:p w14:paraId="6741A1E5"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22E85635"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1E3CF6D6"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6D649B39"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71CC49E8"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32DF22C3"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3FC0EAEA" w14:textId="77777777" w:rsidR="0002131C" w:rsidRDefault="0002131C" w:rsidP="12AC8570">
      <w:pPr>
        <w:widowControl w:val="0"/>
        <w:overflowPunct w:val="0"/>
        <w:autoSpaceDE w:val="0"/>
        <w:autoSpaceDN w:val="0"/>
        <w:adjustRightInd w:val="0"/>
        <w:spacing w:line="260" w:lineRule="atLeast"/>
        <w:textAlignment w:val="baseline"/>
        <w:rPr>
          <w:rFonts w:eastAsia="Calibri"/>
          <w:noProof/>
          <w:color w:val="000000" w:themeColor="text1"/>
          <w:sz w:val="20"/>
          <w:szCs w:val="20"/>
        </w:rPr>
      </w:pPr>
    </w:p>
    <w:p w14:paraId="28F8791A" w14:textId="6EF5318F" w:rsidR="0002131C" w:rsidRDefault="0002131C">
      <w:pPr>
        <w:rPr>
          <w:rFonts w:eastAsia="Calibri"/>
          <w:noProof/>
          <w:color w:val="000000" w:themeColor="text1"/>
          <w:sz w:val="20"/>
          <w:szCs w:val="20"/>
        </w:rPr>
      </w:pPr>
      <w:r>
        <w:rPr>
          <w:rFonts w:eastAsia="Calibri"/>
          <w:noProof/>
          <w:color w:val="000000" w:themeColor="text1"/>
          <w:sz w:val="20"/>
          <w:szCs w:val="20"/>
        </w:rPr>
        <w:br w:type="page"/>
      </w:r>
    </w:p>
    <w:p w14:paraId="4B0D0901" w14:textId="24F6130B" w:rsidR="00652EE8" w:rsidRPr="00247F89" w:rsidRDefault="6CBB322F" w:rsidP="12AC8570">
      <w:pPr>
        <w:widowControl w:val="0"/>
        <w:overflowPunct w:val="0"/>
        <w:autoSpaceDE w:val="0"/>
        <w:autoSpaceDN w:val="0"/>
        <w:adjustRightInd w:val="0"/>
        <w:spacing w:line="260" w:lineRule="atLeast"/>
        <w:textAlignment w:val="baseline"/>
        <w:rPr>
          <w:rFonts w:eastAsia="Calibri"/>
          <w:noProof/>
          <w:color w:val="000000"/>
          <w:sz w:val="20"/>
          <w:szCs w:val="20"/>
        </w:rPr>
      </w:pPr>
      <w:r w:rsidRPr="12AC8570">
        <w:rPr>
          <w:rFonts w:eastAsia="Calibri"/>
          <w:noProof/>
          <w:color w:val="000000" w:themeColor="text1"/>
          <w:sz w:val="20"/>
          <w:szCs w:val="20"/>
        </w:rPr>
        <w:lastRenderedPageBreak/>
        <w:t xml:space="preserve">Figure 3: </w:t>
      </w:r>
      <w:r w:rsidRPr="12AC8570">
        <w:rPr>
          <w:rFonts w:eastAsia="Calibri"/>
          <w:color w:val="000000" w:themeColor="text1"/>
          <w:sz w:val="20"/>
          <w:szCs w:val="20"/>
        </w:rPr>
        <w:t>St. Johns River Water Management District ‒ “Regional Watersheds for Mitigation Banking” (October 1, 2013)</w:t>
      </w:r>
    </w:p>
    <w:p w14:paraId="49EB4A62" w14:textId="41660948" w:rsidR="7E48D74A" w:rsidRDefault="00D43B30" w:rsidP="007C0183">
      <w:pPr>
        <w:widowControl w:val="0"/>
        <w:overflowPunct w:val="0"/>
        <w:autoSpaceDE w:val="0"/>
        <w:autoSpaceDN w:val="0"/>
        <w:adjustRightInd w:val="0"/>
        <w:spacing w:before="240" w:line="260" w:lineRule="atLeast"/>
        <w:ind w:left="288"/>
        <w:textAlignment w:val="baseline"/>
        <w:rPr>
          <w:rFonts w:eastAsia="Calibri"/>
          <w:color w:val="000000" w:themeColor="text1"/>
          <w:sz w:val="20"/>
          <w:szCs w:val="20"/>
        </w:rPr>
      </w:pPr>
      <w:r w:rsidRPr="00247F89">
        <w:rPr>
          <w:noProof/>
        </w:rPr>
        <w:drawing>
          <wp:inline distT="0" distB="0" distL="0" distR="0" wp14:anchorId="3A363F1C" wp14:editId="46ACED21">
            <wp:extent cx="5988050" cy="7742846"/>
            <wp:effectExtent l="0" t="0" r="0" b="0"/>
            <wp:docPr id="6" name="Picture 6" descr="Title: Figure 3:  St. Johns River Water Management District -- “SJRWMD, Regional Watersheds for Mitigation Banking (October 1, 2013) - Description: Figure 3:  St. Johns River Water Management District -- “SJRWMD, Regional Watersheds for Mitigation Banking (October 1, 2013) to replace existing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tle: Figure 3:  St. Johns River Water Management District -- “SJRWMD, Regional Watersheds for Mitigation Banking (October 1, 2013) - Description: Figure 3:  St. Johns River Water Management District -- “SJRWMD, Regional Watersheds for Mitigation Banking (October 1, 2013) to replace existing Figure 3"/>
                    <pic:cNvPicPr>
                      <a:picLocks noChangeAspect="1" noChangeArrowheads="1"/>
                    </pic:cNvPicPr>
                  </pic:nvPicPr>
                  <pic:blipFill>
                    <a:blip r:embed="rId23">
                      <a:extLst>
                        <a:ext uri="{28A0092B-C50C-407E-A947-70E740481C1C}">
                          <a14:useLocalDpi xmlns:a14="http://schemas.microsoft.com/office/drawing/2010/main" val="0"/>
                        </a:ext>
                      </a:extLst>
                    </a:blip>
                    <a:srcRect r="-34" b="-26"/>
                    <a:stretch>
                      <a:fillRect/>
                    </a:stretch>
                  </pic:blipFill>
                  <pic:spPr bwMode="auto">
                    <a:xfrm>
                      <a:off x="0" y="0"/>
                      <a:ext cx="5988050" cy="7742846"/>
                    </a:xfrm>
                    <a:prstGeom prst="rect">
                      <a:avLst/>
                    </a:prstGeom>
                    <a:noFill/>
                    <a:ln>
                      <a:noFill/>
                    </a:ln>
                  </pic:spPr>
                </pic:pic>
              </a:graphicData>
            </a:graphic>
          </wp:inline>
        </w:drawing>
      </w:r>
    </w:p>
    <w:p w14:paraId="3BBCD068" w14:textId="20E65F40" w:rsidR="00652EE8" w:rsidRPr="00247F89" w:rsidRDefault="00652EE8" w:rsidP="12AC8570">
      <w:pPr>
        <w:widowControl w:val="0"/>
        <w:tabs>
          <w:tab w:val="left" w:pos="360"/>
          <w:tab w:val="left" w:pos="360"/>
          <w:tab w:val="left" w:pos="360"/>
          <w:tab w:val="left" w:pos="360"/>
        </w:tabs>
        <w:overflowPunct w:val="0"/>
        <w:autoSpaceDE w:val="0"/>
        <w:autoSpaceDN w:val="0"/>
        <w:adjustRightInd w:val="0"/>
        <w:spacing w:line="260" w:lineRule="atLeast"/>
        <w:textAlignment w:val="baseline"/>
        <w:rPr>
          <w:rFonts w:eastAsia="Calibri"/>
          <w:noProof/>
          <w:color w:val="000000"/>
          <w:sz w:val="22"/>
          <w:szCs w:val="22"/>
        </w:rPr>
      </w:pPr>
      <w:r w:rsidRPr="7E48D74A">
        <w:rPr>
          <w:rFonts w:eastAsia="Calibri"/>
          <w:noProof/>
          <w:color w:val="000000"/>
          <w:sz w:val="20"/>
          <w:szCs w:val="20"/>
        </w:rPr>
        <w:lastRenderedPageBreak/>
        <w:t xml:space="preserve">Figure 4: </w:t>
      </w:r>
      <w:r w:rsidRPr="00247F89">
        <w:rPr>
          <w:rFonts w:eastAsia="Calibri"/>
          <w:color w:val="000000"/>
          <w:spacing w:val="-3"/>
          <w:sz w:val="20"/>
          <w:szCs w:val="20"/>
        </w:rPr>
        <w:t>Southwest Florida Water Management District ‒</w:t>
      </w:r>
      <w:r w:rsidRPr="7E48D74A">
        <w:rPr>
          <w:rFonts w:eastAsia="Calibri"/>
          <w:color w:val="000000"/>
          <w:sz w:val="20"/>
          <w:szCs w:val="20"/>
        </w:rPr>
        <w:t xml:space="preserve"> “Drainage Basins and Watersheds within the Southwest Florida Water Management District” (October 1, 2013)</w:t>
      </w:r>
      <w:r w:rsidRPr="00247F89">
        <w:rPr>
          <w:rFonts w:eastAsia="Calibri"/>
          <w:noProof/>
          <w:color w:val="000000"/>
          <w:sz w:val="20"/>
        </w:rPr>
        <w:drawing>
          <wp:inline distT="0" distB="0" distL="0" distR="0" wp14:anchorId="79FE2398" wp14:editId="1DF45F09">
            <wp:extent cx="5896418" cy="7674870"/>
            <wp:effectExtent l="0" t="0" r="0" b="0"/>
            <wp:docPr id="2" name="Picture 2" descr="Figure 4:  Southwest Florida Water Management District -- “Drainage Basins and Watersheds within the Southwest Florida Water Management District (October 1, 2013)”  " title="Figure 4:  Southwest Florida Water Management District -- “Drainage Basins and Watersheds within the Southwest Florida Water Management District (October 1, 201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4:  Southwest Florida Water Management District -- “Drainage Basins and Watersheds within the Southwest Florida Water Management District (October 1, 2013)”  " title="Figure 4:  Southwest Florida Water Management District -- “Drainage Basins and Watersheds within the Southwest Florida Water Management District (October 1, 2013)”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6418" cy="7674870"/>
                    </a:xfrm>
                    <a:prstGeom prst="rect">
                      <a:avLst/>
                    </a:prstGeom>
                    <a:noFill/>
                    <a:ln>
                      <a:noFill/>
                    </a:ln>
                  </pic:spPr>
                </pic:pic>
              </a:graphicData>
            </a:graphic>
          </wp:inline>
        </w:drawing>
      </w:r>
    </w:p>
    <w:p w14:paraId="55940623" w14:textId="77777777" w:rsidR="00652EE8" w:rsidRPr="00247F89" w:rsidRDefault="00652EE8" w:rsidP="003427A6">
      <w:pPr>
        <w:widowControl w:val="0"/>
        <w:tabs>
          <w:tab w:val="left" w:pos="360"/>
          <w:tab w:val="left" w:pos="360"/>
          <w:tab w:val="left" w:pos="360"/>
          <w:tab w:val="left" w:pos="360"/>
        </w:tabs>
        <w:overflowPunct w:val="0"/>
        <w:autoSpaceDE w:val="0"/>
        <w:autoSpaceDN w:val="0"/>
        <w:adjustRightInd w:val="0"/>
        <w:spacing w:line="260" w:lineRule="atLeast"/>
        <w:textAlignment w:val="baseline"/>
        <w:rPr>
          <w:rFonts w:eastAsia="Calibri"/>
          <w:color w:val="000000"/>
          <w:spacing w:val="-3"/>
          <w:sz w:val="20"/>
        </w:rPr>
      </w:pPr>
      <w:r w:rsidRPr="00247F89">
        <w:rPr>
          <w:rFonts w:eastAsia="Calibri"/>
          <w:noProof/>
          <w:color w:val="000000"/>
          <w:sz w:val="20"/>
        </w:rPr>
        <w:lastRenderedPageBreak/>
        <w:t xml:space="preserve">Figure 5: </w:t>
      </w:r>
      <w:r w:rsidRPr="00247F89">
        <w:rPr>
          <w:rFonts w:eastAsia="Calibri"/>
          <w:color w:val="000000"/>
          <w:spacing w:val="-3"/>
          <w:sz w:val="20"/>
          <w:szCs w:val="22"/>
        </w:rPr>
        <w:t xml:space="preserve">South Florida Water Management District – </w:t>
      </w:r>
      <w:r w:rsidRPr="00247F89">
        <w:rPr>
          <w:rFonts w:eastAsia="Calibri"/>
          <w:noProof/>
          <w:color w:val="000000"/>
          <w:sz w:val="20"/>
        </w:rPr>
        <w:t>Appendix D: “</w:t>
      </w:r>
      <w:r w:rsidRPr="00247F89">
        <w:rPr>
          <w:rFonts w:eastAsia="Calibri"/>
          <w:snapToGrid w:val="0"/>
          <w:color w:val="000000"/>
          <w:sz w:val="20"/>
        </w:rPr>
        <w:t xml:space="preserve">SFWMD Basins for Cumulative Impact Assessments &amp; Mitigation Bank Service Areas” </w:t>
      </w:r>
      <w:r w:rsidRPr="00247F89">
        <w:rPr>
          <w:rFonts w:eastAsia="Calibri"/>
          <w:color w:val="000000"/>
          <w:sz w:val="20"/>
        </w:rPr>
        <w:t>(</w:t>
      </w:r>
      <w:r w:rsidRPr="00247F89">
        <w:rPr>
          <w:rFonts w:eastAsia="Calibri"/>
          <w:color w:val="000000"/>
          <w:spacing w:val="-3"/>
          <w:sz w:val="20"/>
        </w:rPr>
        <w:t>October 1, 2013)</w:t>
      </w:r>
    </w:p>
    <w:p w14:paraId="2ABC5D2F" w14:textId="0D836847" w:rsidR="00652EE8" w:rsidRPr="00247F89" w:rsidRDefault="00EC5A94" w:rsidP="007C0183">
      <w:pPr>
        <w:widowControl w:val="0"/>
        <w:tabs>
          <w:tab w:val="left" w:pos="360"/>
          <w:tab w:val="left" w:pos="360"/>
          <w:tab w:val="left" w:pos="360"/>
          <w:tab w:val="left" w:pos="360"/>
        </w:tabs>
        <w:overflowPunct w:val="0"/>
        <w:autoSpaceDE w:val="0"/>
        <w:autoSpaceDN w:val="0"/>
        <w:adjustRightInd w:val="0"/>
        <w:spacing w:before="360" w:line="260" w:lineRule="atLeast"/>
        <w:ind w:left="576" w:firstLine="360"/>
        <w:textAlignment w:val="baseline"/>
        <w:rPr>
          <w:noProof/>
          <w:color w:val="000000"/>
          <w:sz w:val="20"/>
          <w:szCs w:val="20"/>
        </w:rPr>
      </w:pPr>
      <w:r w:rsidRPr="00247F89">
        <w:rPr>
          <w:noProof/>
        </w:rPr>
        <w:drawing>
          <wp:inline distT="0" distB="0" distL="0" distR="0" wp14:anchorId="4E1FE01A" wp14:editId="6F9C2AD3">
            <wp:extent cx="4982210" cy="6211570"/>
            <wp:effectExtent l="0" t="0" r="8890" b="0"/>
            <wp:docPr id="7" name="Picture 7" descr="Title: Figure 5: South Florida Water Management District – Appendix D: “SFWMD Basins for Cumulative Impact Assessments &amp; Mitigation Bank Service Areas” (October 1, 2013) - Description: Figure 5: South Florida Water Management District – Appendix D: “SFWMD Basins for Cumulative Impact Assessments &amp; Mitigation Bank Service Areas” (October 1,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tle: Figure 5: South Florida Water Management District – Appendix D: “SFWMD Basins for Cumulative Impact Assessments &amp; Mitigation Bank Service Areas” (October 1, 2013) - Description: Figure 5: South Florida Water Management District – Appendix D: “SFWMD Basins for Cumulative Impact Assessments &amp; Mitigation Bank Service Areas” (October 1, 20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2210" cy="6211570"/>
                    </a:xfrm>
                    <a:prstGeom prst="rect">
                      <a:avLst/>
                    </a:prstGeom>
                    <a:noFill/>
                    <a:ln>
                      <a:noFill/>
                    </a:ln>
                  </pic:spPr>
                </pic:pic>
              </a:graphicData>
            </a:graphic>
          </wp:inline>
        </w:drawing>
      </w:r>
    </w:p>
    <w:p w14:paraId="07E54355" w14:textId="544464E7" w:rsidR="0052066F" w:rsidRPr="00247F89" w:rsidRDefault="0052066F" w:rsidP="003427A6">
      <w:pPr>
        <w:widowControl w:val="0"/>
        <w:overflowPunct w:val="0"/>
        <w:autoSpaceDE w:val="0"/>
        <w:autoSpaceDN w:val="0"/>
        <w:adjustRightInd w:val="0"/>
        <w:spacing w:line="260" w:lineRule="atLeast"/>
        <w:ind w:left="-1440" w:right="10800"/>
        <w:textAlignment w:val="baseline"/>
        <w:rPr>
          <w:noProof/>
        </w:rPr>
      </w:pPr>
    </w:p>
    <w:p w14:paraId="2A744A27" w14:textId="77777777" w:rsidR="00E05E8E" w:rsidRDefault="00E05E8E" w:rsidP="008C900A">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14836889" w14:textId="77777777" w:rsidR="0002131C" w:rsidRDefault="0002131C"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1DED6F8D" w14:textId="77777777" w:rsidR="0002131C" w:rsidRDefault="0002131C"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1857BB7F" w14:textId="77777777" w:rsidR="0002131C" w:rsidRDefault="0002131C"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1152C6BD" w14:textId="77777777" w:rsidR="0002131C" w:rsidRDefault="0002131C"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7FEBF5AD" w14:textId="77777777" w:rsidR="0002131C" w:rsidRDefault="0002131C"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themeColor="text1"/>
          <w:sz w:val="20"/>
          <w:szCs w:val="20"/>
          <w:u w:val="single"/>
        </w:rPr>
      </w:pPr>
    </w:p>
    <w:p w14:paraId="4E5CB9D5" w14:textId="12306C3E" w:rsidR="0002131C" w:rsidRDefault="0002131C">
      <w:pPr>
        <w:rPr>
          <w:noProof/>
          <w:color w:val="000000" w:themeColor="text1"/>
          <w:sz w:val="20"/>
          <w:szCs w:val="20"/>
          <w:u w:val="single"/>
        </w:rPr>
      </w:pPr>
    </w:p>
    <w:p w14:paraId="0154CD6E" w14:textId="20469206" w:rsidR="00AB39F4" w:rsidRPr="00B12924" w:rsidRDefault="77FC2D2A" w:rsidP="12AC8570">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12AC8570">
        <w:rPr>
          <w:noProof/>
          <w:color w:val="000000" w:themeColor="text1"/>
          <w:sz w:val="20"/>
          <w:szCs w:val="20"/>
          <w:u w:val="single"/>
        </w:rPr>
        <w:lastRenderedPageBreak/>
        <w:t>(1</w:t>
      </w:r>
      <w:r w:rsidR="00CA6BB1" w:rsidRPr="12AC8570">
        <w:rPr>
          <w:noProof/>
          <w:color w:val="000000" w:themeColor="text1"/>
          <w:sz w:val="20"/>
          <w:szCs w:val="20"/>
          <w:u w:val="single"/>
        </w:rPr>
        <w:t>8</w:t>
      </w:r>
      <w:r w:rsidRPr="12AC8570">
        <w:rPr>
          <w:noProof/>
          <w:color w:val="000000" w:themeColor="text1"/>
          <w:sz w:val="20"/>
          <w:szCs w:val="20"/>
          <w:u w:val="single"/>
        </w:rPr>
        <w:t xml:space="preserve">) “Release” means </w:t>
      </w:r>
      <w:r w:rsidR="48425729" w:rsidRPr="12AC8570">
        <w:rPr>
          <w:noProof/>
          <w:color w:val="000000" w:themeColor="text1"/>
          <w:sz w:val="20"/>
          <w:szCs w:val="20"/>
          <w:u w:val="single"/>
        </w:rPr>
        <w:t xml:space="preserve">a permit modification by the Agency wherein </w:t>
      </w:r>
      <w:r w:rsidRPr="12AC8570">
        <w:rPr>
          <w:noProof/>
          <w:color w:val="000000" w:themeColor="text1"/>
          <w:sz w:val="20"/>
          <w:szCs w:val="20"/>
          <w:u w:val="single"/>
        </w:rPr>
        <w:t xml:space="preserve">Mitigation Credits are </w:t>
      </w:r>
      <w:r w:rsidR="0317DAD9" w:rsidRPr="12AC8570">
        <w:rPr>
          <w:noProof/>
          <w:color w:val="000000" w:themeColor="text1"/>
          <w:sz w:val="20"/>
          <w:szCs w:val="20"/>
          <w:u w:val="single"/>
        </w:rPr>
        <w:t xml:space="preserve">awarded to </w:t>
      </w:r>
      <w:r w:rsidR="6678342A" w:rsidRPr="12AC8570">
        <w:rPr>
          <w:noProof/>
          <w:color w:val="000000" w:themeColor="text1"/>
          <w:sz w:val="20"/>
          <w:szCs w:val="20"/>
          <w:u w:val="single"/>
        </w:rPr>
        <w:t xml:space="preserve">the </w:t>
      </w:r>
      <w:r w:rsidR="00A96879" w:rsidRPr="12AC8570">
        <w:rPr>
          <w:noProof/>
          <w:color w:val="000000" w:themeColor="text1"/>
          <w:sz w:val="20"/>
          <w:szCs w:val="20"/>
          <w:u w:val="single"/>
        </w:rPr>
        <w:t>M</w:t>
      </w:r>
      <w:r w:rsidR="6678342A" w:rsidRPr="12AC8570">
        <w:rPr>
          <w:noProof/>
          <w:color w:val="000000" w:themeColor="text1"/>
          <w:sz w:val="20"/>
          <w:szCs w:val="20"/>
          <w:u w:val="single"/>
        </w:rPr>
        <w:t xml:space="preserve">itigation </w:t>
      </w:r>
      <w:r w:rsidR="00A96879" w:rsidRPr="12AC8570">
        <w:rPr>
          <w:noProof/>
          <w:color w:val="000000" w:themeColor="text1"/>
          <w:sz w:val="20"/>
          <w:szCs w:val="20"/>
          <w:u w:val="single"/>
        </w:rPr>
        <w:t>B</w:t>
      </w:r>
      <w:r w:rsidR="6678342A" w:rsidRPr="12AC8570">
        <w:rPr>
          <w:noProof/>
          <w:color w:val="000000" w:themeColor="text1"/>
          <w:sz w:val="20"/>
          <w:szCs w:val="20"/>
          <w:u w:val="single"/>
        </w:rPr>
        <w:t>ank ledger</w:t>
      </w:r>
      <w:r w:rsidR="0317DAD9" w:rsidRPr="12AC8570">
        <w:rPr>
          <w:noProof/>
          <w:color w:val="000000" w:themeColor="text1"/>
          <w:sz w:val="20"/>
          <w:szCs w:val="20"/>
          <w:u w:val="single"/>
        </w:rPr>
        <w:t xml:space="preserve"> and are </w:t>
      </w:r>
      <w:r w:rsidRPr="12AC8570">
        <w:rPr>
          <w:noProof/>
          <w:color w:val="000000" w:themeColor="text1"/>
          <w:sz w:val="20"/>
          <w:szCs w:val="20"/>
          <w:u w:val="single"/>
        </w:rPr>
        <w:t>made available for withdraw</w:t>
      </w:r>
      <w:r w:rsidR="7513F0CE" w:rsidRPr="12AC8570">
        <w:rPr>
          <w:noProof/>
          <w:color w:val="000000" w:themeColor="text1"/>
          <w:sz w:val="20"/>
          <w:szCs w:val="20"/>
          <w:u w:val="single"/>
        </w:rPr>
        <w:t>al</w:t>
      </w:r>
      <w:r w:rsidR="6A2DDA31" w:rsidRPr="12AC8570">
        <w:rPr>
          <w:noProof/>
          <w:color w:val="000000" w:themeColor="text1"/>
          <w:sz w:val="20"/>
          <w:szCs w:val="20"/>
          <w:u w:val="single"/>
        </w:rPr>
        <w:t>.</w:t>
      </w:r>
    </w:p>
    <w:p w14:paraId="2D599542" w14:textId="7953757F" w:rsidR="0010479C" w:rsidRPr="00B12924" w:rsidRDefault="0F47FF5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6EFB4E51">
        <w:rPr>
          <w:noProof/>
          <w:color w:val="000000" w:themeColor="text1"/>
          <w:sz w:val="20"/>
          <w:szCs w:val="20"/>
          <w:u w:val="single"/>
        </w:rPr>
        <w:t>(</w:t>
      </w:r>
      <w:r w:rsidR="1E5C0306" w:rsidRPr="6EFB4E51">
        <w:rPr>
          <w:noProof/>
          <w:color w:val="000000" w:themeColor="text1"/>
          <w:sz w:val="20"/>
          <w:szCs w:val="20"/>
          <w:u w:val="single"/>
        </w:rPr>
        <w:t>1</w:t>
      </w:r>
      <w:r w:rsidR="00CA6BB1">
        <w:rPr>
          <w:noProof/>
          <w:color w:val="000000" w:themeColor="text1"/>
          <w:sz w:val="20"/>
          <w:szCs w:val="20"/>
          <w:u w:val="single"/>
        </w:rPr>
        <w:t>9</w:t>
      </w:r>
      <w:r w:rsidRPr="6EFB4E51">
        <w:rPr>
          <w:noProof/>
          <w:color w:val="000000" w:themeColor="text1"/>
          <w:sz w:val="20"/>
          <w:szCs w:val="20"/>
          <w:u w:val="single"/>
        </w:rPr>
        <w:t xml:space="preserve">) “Reservation Letter” means a letter </w:t>
      </w:r>
      <w:r w:rsidRPr="6EFB4E51">
        <w:rPr>
          <w:noProof/>
          <w:color w:val="000000" w:themeColor="text1"/>
          <w:sz w:val="20"/>
          <w:szCs w:val="20"/>
          <w:u w:val="single"/>
          <w:lang w:val="en"/>
        </w:rPr>
        <w:t>from a Banker to the applicant of a pending environmental resource permit, consent order, or sim</w:t>
      </w:r>
      <w:r w:rsidR="00246E80">
        <w:rPr>
          <w:noProof/>
          <w:color w:val="000000" w:themeColor="text1"/>
          <w:sz w:val="20"/>
          <w:szCs w:val="20"/>
          <w:u w:val="single"/>
          <w:lang w:val="en"/>
        </w:rPr>
        <w:t>i</w:t>
      </w:r>
      <w:r w:rsidRPr="6EFB4E51">
        <w:rPr>
          <w:noProof/>
          <w:color w:val="000000" w:themeColor="text1"/>
          <w:sz w:val="20"/>
          <w:szCs w:val="20"/>
          <w:u w:val="single"/>
          <w:lang w:val="en"/>
        </w:rPr>
        <w:t>lar, wherein the Banker commits to reserve a specified amount and type of Mitigation Credit</w:t>
      </w:r>
      <w:r w:rsidR="00F31A49">
        <w:rPr>
          <w:noProof/>
          <w:color w:val="000000" w:themeColor="text1"/>
          <w:sz w:val="20"/>
          <w:szCs w:val="20"/>
          <w:u w:val="single"/>
          <w:lang w:val="en"/>
        </w:rPr>
        <w:t>s</w:t>
      </w:r>
      <w:r w:rsidRPr="6EFB4E51">
        <w:rPr>
          <w:noProof/>
          <w:color w:val="000000" w:themeColor="text1"/>
          <w:sz w:val="20"/>
          <w:szCs w:val="20"/>
          <w:u w:val="single"/>
          <w:lang w:val="en"/>
        </w:rPr>
        <w:t xml:space="preserve"> for a specified time. A Reservation Letter may only be issued for Mitigation Credits which have been released to the </w:t>
      </w:r>
      <w:r w:rsidR="00A96879">
        <w:rPr>
          <w:noProof/>
          <w:color w:val="000000" w:themeColor="text1"/>
          <w:sz w:val="20"/>
          <w:szCs w:val="20"/>
          <w:u w:val="single"/>
          <w:lang w:val="en"/>
        </w:rPr>
        <w:t>M</w:t>
      </w:r>
      <w:r w:rsidRPr="6EFB4E51">
        <w:rPr>
          <w:noProof/>
          <w:color w:val="000000" w:themeColor="text1"/>
          <w:sz w:val="20"/>
          <w:szCs w:val="20"/>
          <w:u w:val="single"/>
          <w:lang w:val="en"/>
        </w:rPr>
        <w:t xml:space="preserve">itigation </w:t>
      </w:r>
      <w:r w:rsidR="00A96879">
        <w:rPr>
          <w:noProof/>
          <w:color w:val="000000" w:themeColor="text1"/>
          <w:sz w:val="20"/>
          <w:szCs w:val="20"/>
          <w:u w:val="single"/>
          <w:lang w:val="en"/>
        </w:rPr>
        <w:t>B</w:t>
      </w:r>
      <w:r w:rsidRPr="6EFB4E51">
        <w:rPr>
          <w:noProof/>
          <w:color w:val="000000" w:themeColor="text1"/>
          <w:sz w:val="20"/>
          <w:szCs w:val="20"/>
          <w:u w:val="single"/>
          <w:lang w:val="en"/>
        </w:rPr>
        <w:t xml:space="preserve">ank </w:t>
      </w:r>
      <w:r w:rsidR="72D0FF47" w:rsidRPr="6EFB4E51">
        <w:rPr>
          <w:noProof/>
          <w:color w:val="000000" w:themeColor="text1"/>
          <w:sz w:val="20"/>
          <w:szCs w:val="20"/>
          <w:u w:val="single"/>
          <w:lang w:val="en"/>
        </w:rPr>
        <w:t>ledger</w:t>
      </w:r>
      <w:r w:rsidR="00CF6142">
        <w:rPr>
          <w:noProof/>
          <w:color w:val="000000" w:themeColor="text1"/>
          <w:sz w:val="20"/>
          <w:szCs w:val="20"/>
          <w:u w:val="single"/>
          <w:lang w:val="en"/>
        </w:rPr>
        <w:t xml:space="preserve"> and are available</w:t>
      </w:r>
      <w:r w:rsidR="72D0FF47" w:rsidRPr="6EFB4E51">
        <w:rPr>
          <w:noProof/>
          <w:color w:val="000000" w:themeColor="text1"/>
          <w:sz w:val="20"/>
          <w:szCs w:val="20"/>
          <w:u w:val="single"/>
          <w:lang w:val="en"/>
        </w:rPr>
        <w:t xml:space="preserve"> </w:t>
      </w:r>
      <w:r w:rsidRPr="6EFB4E51">
        <w:rPr>
          <w:noProof/>
          <w:color w:val="000000" w:themeColor="text1"/>
          <w:sz w:val="20"/>
          <w:szCs w:val="20"/>
          <w:u w:val="single"/>
          <w:lang w:val="en"/>
        </w:rPr>
        <w:t>for withdrawal.</w:t>
      </w:r>
    </w:p>
    <w:p w14:paraId="60BFC377" w14:textId="7E4044A6" w:rsidR="004A1037" w:rsidRPr="00B12924"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79D71DDF">
        <w:rPr>
          <w:noProof/>
          <w:color w:val="000000" w:themeColor="text1"/>
          <w:sz w:val="20"/>
          <w:szCs w:val="20"/>
          <w:u w:val="single"/>
        </w:rPr>
        <w:t>(</w:t>
      </w:r>
      <w:r w:rsidR="5CB00CA9" w:rsidRPr="79D71DDF">
        <w:rPr>
          <w:noProof/>
          <w:color w:val="000000" w:themeColor="text1"/>
          <w:sz w:val="20"/>
          <w:szCs w:val="20"/>
          <w:u w:val="single"/>
        </w:rPr>
        <w:t>20</w:t>
      </w:r>
      <w:r w:rsidRPr="79D71DDF">
        <w:rPr>
          <w:sz w:val="20"/>
          <w:szCs w:val="20"/>
          <w:u w:val="single"/>
        </w:rPr>
        <w:t xml:space="preserve">) </w:t>
      </w:r>
      <w:r w:rsidR="6B8BCBFF" w:rsidRPr="79D71DDF">
        <w:rPr>
          <w:sz w:val="20"/>
          <w:szCs w:val="20"/>
          <w:u w:val="single"/>
        </w:rPr>
        <w:t>“Restoration”</w:t>
      </w:r>
      <w:r w:rsidR="00B634CA">
        <w:rPr>
          <w:sz w:val="20"/>
          <w:szCs w:val="20"/>
          <w:u w:val="single"/>
        </w:rPr>
        <w:t xml:space="preserve"> means,</w:t>
      </w:r>
      <w:r w:rsidR="6B8BCBFF" w:rsidRPr="79D71DDF">
        <w:rPr>
          <w:sz w:val="20"/>
          <w:szCs w:val="20"/>
          <w:u w:val="single"/>
        </w:rPr>
        <w:t xml:space="preserve"> for purposes of </w:t>
      </w:r>
      <w:r w:rsidR="0DC6FC30" w:rsidRPr="79D71DDF">
        <w:rPr>
          <w:sz w:val="20"/>
          <w:szCs w:val="20"/>
          <w:u w:val="single"/>
        </w:rPr>
        <w:t xml:space="preserve">this </w:t>
      </w:r>
      <w:r w:rsidR="00B634CA">
        <w:rPr>
          <w:sz w:val="20"/>
          <w:szCs w:val="20"/>
          <w:u w:val="single"/>
        </w:rPr>
        <w:t>C</w:t>
      </w:r>
      <w:r w:rsidR="0DC6FC30" w:rsidRPr="79D71DDF">
        <w:rPr>
          <w:sz w:val="20"/>
          <w:szCs w:val="20"/>
          <w:u w:val="single"/>
        </w:rPr>
        <w:t>hapter</w:t>
      </w:r>
      <w:r w:rsidR="6B8BCBFF" w:rsidRPr="79D71DDF">
        <w:rPr>
          <w:sz w:val="20"/>
          <w:szCs w:val="20"/>
          <w:u w:val="single"/>
        </w:rPr>
        <w:t xml:space="preserve">, </w:t>
      </w:r>
      <w:r w:rsidR="18B8E47F" w:rsidRPr="79D71DDF">
        <w:rPr>
          <w:sz w:val="20"/>
          <w:szCs w:val="20"/>
          <w:u w:val="single"/>
        </w:rPr>
        <w:t xml:space="preserve">a </w:t>
      </w:r>
      <w:r w:rsidR="0AE89FEE" w:rsidRPr="79D71DDF">
        <w:rPr>
          <w:sz w:val="20"/>
          <w:szCs w:val="20"/>
          <w:u w:val="single"/>
        </w:rPr>
        <w:t>type</w:t>
      </w:r>
      <w:r w:rsidR="18B8E47F" w:rsidRPr="79D71DDF">
        <w:rPr>
          <w:sz w:val="20"/>
          <w:szCs w:val="20"/>
          <w:u w:val="single"/>
        </w:rPr>
        <w:t xml:space="preserve"> of mitigation </w:t>
      </w:r>
      <w:r w:rsidR="6B8BCBFF" w:rsidRPr="79D71DDF">
        <w:rPr>
          <w:sz w:val="20"/>
          <w:szCs w:val="20"/>
          <w:u w:val="single"/>
        </w:rPr>
        <w:t>th</w:t>
      </w:r>
      <w:r w:rsidR="18B8E47F" w:rsidRPr="79D71DDF">
        <w:rPr>
          <w:sz w:val="20"/>
          <w:szCs w:val="20"/>
          <w:u w:val="single"/>
        </w:rPr>
        <w:t>at involves the</w:t>
      </w:r>
      <w:r w:rsidR="6B8BCBFF" w:rsidRPr="79D71DDF">
        <w:rPr>
          <w:sz w:val="20"/>
          <w:szCs w:val="20"/>
          <w:u w:val="single"/>
        </w:rPr>
        <w:t xml:space="preserve"> manipulation</w:t>
      </w:r>
      <w:r w:rsidR="226CD7A7" w:rsidRPr="79D71DDF">
        <w:rPr>
          <w:sz w:val="20"/>
          <w:szCs w:val="20"/>
          <w:u w:val="single"/>
        </w:rPr>
        <w:t xml:space="preserve"> of </w:t>
      </w:r>
      <w:r w:rsidR="6B8BCBFF" w:rsidRPr="79D71DDF">
        <w:rPr>
          <w:sz w:val="20"/>
          <w:szCs w:val="20"/>
          <w:u w:val="single"/>
        </w:rPr>
        <w:t>the physical, chemical, or biological characteristics of a site with the goal of returning natural</w:t>
      </w:r>
      <w:r w:rsidR="009E44B8">
        <w:rPr>
          <w:sz w:val="20"/>
          <w:szCs w:val="20"/>
          <w:u w:val="single"/>
        </w:rPr>
        <w:t xml:space="preserve"> or </w:t>
      </w:r>
      <w:r w:rsidR="6B8BCBFF" w:rsidRPr="79D71DDF">
        <w:rPr>
          <w:sz w:val="20"/>
          <w:szCs w:val="20"/>
          <w:u w:val="single"/>
        </w:rPr>
        <w:t xml:space="preserve">historic functions to a former or degraded </w:t>
      </w:r>
      <w:r w:rsidR="03B88AF4" w:rsidRPr="79D71DDF">
        <w:rPr>
          <w:sz w:val="20"/>
          <w:szCs w:val="20"/>
          <w:u w:val="single"/>
        </w:rPr>
        <w:t xml:space="preserve">aquatic </w:t>
      </w:r>
      <w:r w:rsidR="6B8BCBFF" w:rsidRPr="79D71DDF">
        <w:rPr>
          <w:sz w:val="20"/>
          <w:szCs w:val="20"/>
          <w:u w:val="single"/>
        </w:rPr>
        <w:t>resource.</w:t>
      </w:r>
    </w:p>
    <w:p w14:paraId="703A7CBB" w14:textId="2D43A933" w:rsidR="00AB39F4" w:rsidRPr="00B12924" w:rsidRDefault="64A6443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themeColor="text1"/>
          <w:sz w:val="20"/>
          <w:szCs w:val="20"/>
        </w:rPr>
      </w:pPr>
      <w:r w:rsidRPr="008857BE">
        <w:rPr>
          <w:color w:val="000000" w:themeColor="text1"/>
          <w:sz w:val="20"/>
          <w:szCs w:val="20"/>
          <w:u w:val="single"/>
        </w:rPr>
        <w:t>(</w:t>
      </w:r>
      <w:r w:rsidR="41EFAB24" w:rsidRPr="7E33D3E5">
        <w:rPr>
          <w:color w:val="000000" w:themeColor="text1"/>
          <w:sz w:val="20"/>
          <w:szCs w:val="20"/>
          <w:u w:val="single"/>
        </w:rPr>
        <w:t>2</w:t>
      </w:r>
      <w:r w:rsidR="00CA6BB1">
        <w:rPr>
          <w:color w:val="000000" w:themeColor="text1"/>
          <w:sz w:val="20"/>
          <w:szCs w:val="20"/>
          <w:u w:val="single"/>
        </w:rPr>
        <w:t>1</w:t>
      </w:r>
      <w:r w:rsidR="008857BE">
        <w:rPr>
          <w:color w:val="000000" w:themeColor="text1"/>
          <w:sz w:val="20"/>
          <w:szCs w:val="20"/>
          <w:u w:val="single"/>
        </w:rPr>
        <w:t>)</w:t>
      </w:r>
      <w:r w:rsidR="008857BE" w:rsidRPr="008857BE">
        <w:rPr>
          <w:strike/>
          <w:color w:val="000000" w:themeColor="text1"/>
          <w:sz w:val="20"/>
          <w:szCs w:val="20"/>
          <w:u w:val="single"/>
        </w:rPr>
        <w:t>(</w:t>
      </w:r>
      <w:r w:rsidR="00CA6BB1" w:rsidRPr="008857BE">
        <w:rPr>
          <w:strike/>
          <w:color w:val="000000" w:themeColor="text1"/>
          <w:sz w:val="20"/>
          <w:szCs w:val="20"/>
        </w:rPr>
        <w:t>10</w:t>
      </w:r>
      <w:r w:rsidRPr="008857BE">
        <w:rPr>
          <w:strike/>
          <w:color w:val="000000" w:themeColor="text1"/>
          <w:sz w:val="20"/>
          <w:szCs w:val="20"/>
        </w:rPr>
        <w:t>)</w:t>
      </w:r>
      <w:r w:rsidRPr="008857BE">
        <w:rPr>
          <w:color w:val="000000" w:themeColor="text1"/>
          <w:sz w:val="20"/>
          <w:szCs w:val="20"/>
        </w:rPr>
        <w:t xml:space="preserve"> </w:t>
      </w:r>
      <w:r w:rsidRPr="7E33D3E5">
        <w:rPr>
          <w:color w:val="000000" w:themeColor="text1"/>
          <w:sz w:val="20"/>
          <w:szCs w:val="20"/>
        </w:rPr>
        <w:t>“Success” means when a Mitigation Bank</w:t>
      </w:r>
      <w:r w:rsidR="4EDCF474" w:rsidRPr="7E33D3E5">
        <w:rPr>
          <w:color w:val="000000" w:themeColor="text1"/>
          <w:sz w:val="20"/>
          <w:szCs w:val="20"/>
        </w:rPr>
        <w:t xml:space="preserve"> </w:t>
      </w:r>
      <w:r w:rsidR="008857BE" w:rsidRPr="7E33D3E5">
        <w:rPr>
          <w:color w:val="000000" w:themeColor="text1"/>
          <w:sz w:val="20"/>
          <w:szCs w:val="20"/>
          <w:u w:val="single"/>
        </w:rPr>
        <w:t xml:space="preserve">achieves the parameters </w:t>
      </w:r>
      <w:r w:rsidR="008857BE">
        <w:rPr>
          <w:color w:val="000000" w:themeColor="text1"/>
          <w:sz w:val="20"/>
          <w:szCs w:val="20"/>
          <w:u w:val="single"/>
        </w:rPr>
        <w:t>of</w:t>
      </w:r>
      <w:r w:rsidR="008857BE" w:rsidRPr="006C4600">
        <w:rPr>
          <w:color w:val="000000" w:themeColor="text1"/>
          <w:sz w:val="20"/>
          <w:szCs w:val="20"/>
        </w:rPr>
        <w:t xml:space="preserve"> </w:t>
      </w:r>
      <w:r w:rsidR="4EDCF474" w:rsidRPr="7E33D3E5">
        <w:rPr>
          <w:strike/>
          <w:color w:val="000000" w:themeColor="text1"/>
          <w:sz w:val="20"/>
          <w:szCs w:val="20"/>
        </w:rPr>
        <w:t>meets</w:t>
      </w:r>
      <w:r w:rsidRPr="7E33D3E5">
        <w:rPr>
          <w:color w:val="000000" w:themeColor="text1"/>
          <w:sz w:val="20"/>
          <w:szCs w:val="20"/>
        </w:rPr>
        <w:t xml:space="preserve"> the success criteria provided in the Mitigation Bank Permit and in </w:t>
      </w:r>
      <w:proofErr w:type="spellStart"/>
      <w:r w:rsidR="00211BB0" w:rsidRPr="00211BB0">
        <w:rPr>
          <w:noProof/>
          <w:color w:val="000000" w:themeColor="text1"/>
          <w:sz w:val="20"/>
          <w:szCs w:val="20"/>
          <w:u w:val="single"/>
        </w:rPr>
        <w:t>S</w:t>
      </w:r>
      <w:r w:rsidR="00211BB0" w:rsidRPr="00211BB0">
        <w:rPr>
          <w:strike/>
          <w:noProof/>
          <w:color w:val="000000" w:themeColor="text1"/>
          <w:sz w:val="20"/>
          <w:szCs w:val="20"/>
        </w:rPr>
        <w:t>s</w:t>
      </w:r>
      <w:r w:rsidRPr="7E33D3E5">
        <w:rPr>
          <w:color w:val="000000" w:themeColor="text1"/>
          <w:sz w:val="20"/>
          <w:szCs w:val="20"/>
        </w:rPr>
        <w:t>ection</w:t>
      </w:r>
      <w:proofErr w:type="spellEnd"/>
      <w:r w:rsidRPr="7E33D3E5">
        <w:rPr>
          <w:color w:val="000000" w:themeColor="text1"/>
          <w:sz w:val="20"/>
          <w:szCs w:val="20"/>
        </w:rPr>
        <w:t xml:space="preserve"> 10.3.6 of Applicant’s Handbook, Volume I, incorporated by reference in </w:t>
      </w:r>
      <w:proofErr w:type="spellStart"/>
      <w:r w:rsidR="008857BE" w:rsidRPr="008857BE">
        <w:rPr>
          <w:color w:val="000000" w:themeColor="text1"/>
          <w:sz w:val="20"/>
          <w:szCs w:val="20"/>
          <w:u w:val="single"/>
        </w:rPr>
        <w:t>R</w:t>
      </w:r>
      <w:r w:rsidRPr="008857BE">
        <w:rPr>
          <w:strike/>
          <w:color w:val="000000" w:themeColor="text1"/>
          <w:sz w:val="20"/>
          <w:szCs w:val="20"/>
        </w:rPr>
        <w:t>r</w:t>
      </w:r>
      <w:r w:rsidRPr="7E33D3E5">
        <w:rPr>
          <w:color w:val="000000" w:themeColor="text1"/>
          <w:sz w:val="20"/>
          <w:szCs w:val="20"/>
        </w:rPr>
        <w:t>ule</w:t>
      </w:r>
      <w:proofErr w:type="spellEnd"/>
      <w:r w:rsidRPr="7E33D3E5">
        <w:rPr>
          <w:color w:val="000000" w:themeColor="text1"/>
          <w:sz w:val="20"/>
          <w:szCs w:val="20"/>
        </w:rPr>
        <w:t xml:space="preserve"> 62-330.010, F.A.C</w:t>
      </w:r>
      <w:r w:rsidR="1A83C392" w:rsidRPr="7E33D3E5">
        <w:rPr>
          <w:color w:val="000000" w:themeColor="text1"/>
          <w:sz w:val="20"/>
          <w:szCs w:val="20"/>
        </w:rPr>
        <w:t>.</w:t>
      </w:r>
    </w:p>
    <w:p w14:paraId="0E3E0E12" w14:textId="0D9195DA" w:rsidR="00AB39F4" w:rsidRPr="00B12924" w:rsidRDefault="77FC2D2A"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7E33D3E5">
        <w:rPr>
          <w:noProof/>
          <w:color w:val="000000" w:themeColor="text1"/>
          <w:sz w:val="20"/>
          <w:szCs w:val="20"/>
          <w:u w:val="single"/>
        </w:rPr>
        <w:t>(</w:t>
      </w:r>
      <w:r w:rsidR="1C3D7FE4" w:rsidRPr="7E33D3E5">
        <w:rPr>
          <w:noProof/>
          <w:color w:val="000000" w:themeColor="text1"/>
          <w:sz w:val="20"/>
          <w:szCs w:val="20"/>
          <w:u w:val="single"/>
        </w:rPr>
        <w:t>2</w:t>
      </w:r>
      <w:r w:rsidR="00CA6BB1">
        <w:rPr>
          <w:noProof/>
          <w:color w:val="000000" w:themeColor="text1"/>
          <w:sz w:val="20"/>
          <w:szCs w:val="20"/>
          <w:u w:val="single"/>
        </w:rPr>
        <w:t>2</w:t>
      </w:r>
      <w:r w:rsidRPr="7E33D3E5">
        <w:rPr>
          <w:noProof/>
          <w:color w:val="000000" w:themeColor="text1"/>
          <w:sz w:val="20"/>
          <w:szCs w:val="20"/>
          <w:u w:val="single"/>
        </w:rPr>
        <w:t>) “Withdraw</w:t>
      </w:r>
      <w:r w:rsidR="008C10AA" w:rsidRPr="7E33D3E5">
        <w:rPr>
          <w:noProof/>
          <w:color w:val="000000" w:themeColor="text1"/>
          <w:sz w:val="20"/>
          <w:szCs w:val="20"/>
          <w:u w:val="single"/>
        </w:rPr>
        <w:t>al</w:t>
      </w:r>
      <w:r w:rsidRPr="7E33D3E5">
        <w:rPr>
          <w:noProof/>
          <w:color w:val="000000" w:themeColor="text1"/>
          <w:sz w:val="20"/>
          <w:szCs w:val="20"/>
          <w:u w:val="single"/>
        </w:rPr>
        <w:t xml:space="preserve">” means </w:t>
      </w:r>
      <w:r w:rsidR="00CF6142" w:rsidRPr="44E6360E">
        <w:rPr>
          <w:noProof/>
          <w:color w:val="000000" w:themeColor="text1"/>
          <w:sz w:val="20"/>
          <w:szCs w:val="20"/>
          <w:u w:val="single"/>
        </w:rPr>
        <w:t xml:space="preserve">a permit modification </w:t>
      </w:r>
      <w:r w:rsidR="00CF6142">
        <w:rPr>
          <w:noProof/>
          <w:color w:val="000000" w:themeColor="text1"/>
          <w:sz w:val="20"/>
          <w:szCs w:val="20"/>
          <w:u w:val="single"/>
        </w:rPr>
        <w:t xml:space="preserve">approved </w:t>
      </w:r>
      <w:r w:rsidR="00CF6142" w:rsidRPr="44E6360E">
        <w:rPr>
          <w:noProof/>
          <w:color w:val="000000" w:themeColor="text1"/>
          <w:sz w:val="20"/>
          <w:szCs w:val="20"/>
          <w:u w:val="single"/>
        </w:rPr>
        <w:t xml:space="preserve">by the Agency wherein </w:t>
      </w:r>
      <w:r w:rsidR="00F31A49">
        <w:rPr>
          <w:noProof/>
          <w:color w:val="000000" w:themeColor="text1"/>
          <w:sz w:val="20"/>
          <w:szCs w:val="20"/>
          <w:u w:val="single"/>
        </w:rPr>
        <w:t xml:space="preserve">released </w:t>
      </w:r>
      <w:r w:rsidRPr="7E33D3E5">
        <w:rPr>
          <w:noProof/>
          <w:color w:val="000000" w:themeColor="text1"/>
          <w:sz w:val="20"/>
          <w:szCs w:val="20"/>
          <w:u w:val="single"/>
        </w:rPr>
        <w:t xml:space="preserve">Mitigation Credits are deducted from the Agency </w:t>
      </w:r>
      <w:r w:rsidR="59A03B5E" w:rsidRPr="7E33D3E5">
        <w:rPr>
          <w:noProof/>
          <w:color w:val="000000" w:themeColor="text1"/>
          <w:sz w:val="20"/>
          <w:szCs w:val="20"/>
          <w:u w:val="single"/>
        </w:rPr>
        <w:t>ledger</w:t>
      </w:r>
      <w:r w:rsidRPr="7E33D3E5">
        <w:rPr>
          <w:noProof/>
          <w:color w:val="000000" w:themeColor="text1"/>
          <w:sz w:val="20"/>
          <w:szCs w:val="20"/>
          <w:u w:val="single"/>
        </w:rPr>
        <w:t xml:space="preserve"> to offset adverse impacts</w:t>
      </w:r>
      <w:r w:rsidR="00CF6142">
        <w:rPr>
          <w:noProof/>
          <w:color w:val="000000" w:themeColor="text1"/>
          <w:sz w:val="20"/>
          <w:szCs w:val="20"/>
          <w:u w:val="single"/>
        </w:rPr>
        <w:t>.</w:t>
      </w:r>
      <w:r w:rsidRPr="7E33D3E5">
        <w:rPr>
          <w:noProof/>
          <w:color w:val="000000" w:themeColor="text1"/>
          <w:sz w:val="20"/>
          <w:szCs w:val="20"/>
          <w:u w:val="single"/>
        </w:rPr>
        <w:t xml:space="preserve"> </w:t>
      </w:r>
    </w:p>
    <w:p w14:paraId="7DAE71D2" w14:textId="77777777" w:rsidR="00AB39F4" w:rsidRPr="00AB39F4" w:rsidRDefault="00AB39F4"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p>
    <w:p w14:paraId="285188B7" w14:textId="6FEB6E36" w:rsidR="002200C2" w:rsidRPr="0052066F" w:rsidRDefault="006B1262"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sidRPr="0052066F">
        <w:rPr>
          <w:i/>
          <w:noProof/>
          <w:color w:val="000000"/>
          <w:sz w:val="18"/>
          <w:szCs w:val="20"/>
        </w:rPr>
        <w:t>Rulemaking</w:t>
      </w:r>
      <w:r w:rsidR="002200C2" w:rsidRPr="0052066F">
        <w:rPr>
          <w:i/>
          <w:noProof/>
          <w:color w:val="000000"/>
          <w:sz w:val="18"/>
          <w:szCs w:val="20"/>
        </w:rPr>
        <w:t xml:space="preserve"> Authority </w:t>
      </w:r>
      <w:r w:rsidR="006D458F" w:rsidRPr="0052066F">
        <w:rPr>
          <w:i/>
          <w:noProof/>
          <w:color w:val="000000"/>
          <w:sz w:val="18"/>
          <w:szCs w:val="20"/>
        </w:rPr>
        <w:t xml:space="preserve">373.4131, </w:t>
      </w:r>
      <w:r w:rsidR="002200C2" w:rsidRPr="0052066F">
        <w:rPr>
          <w:i/>
          <w:noProof/>
          <w:color w:val="000000"/>
          <w:sz w:val="18"/>
          <w:szCs w:val="20"/>
        </w:rPr>
        <w:t xml:space="preserve">373.4136(11) FS. Law Implemented </w:t>
      </w:r>
      <w:r w:rsidR="006D458F" w:rsidRPr="0052066F">
        <w:rPr>
          <w:i/>
          <w:noProof/>
          <w:color w:val="000000"/>
          <w:sz w:val="18"/>
          <w:szCs w:val="20"/>
        </w:rPr>
        <w:t xml:space="preserve">373.4131, </w:t>
      </w:r>
      <w:r w:rsidR="002200C2" w:rsidRPr="0052066F">
        <w:rPr>
          <w:i/>
          <w:noProof/>
          <w:color w:val="000000"/>
          <w:sz w:val="18"/>
          <w:szCs w:val="20"/>
        </w:rPr>
        <w:t>373.4135, 373.4136 FS. History–New 2-2-94, Formerly 17-342.200, Ame</w:t>
      </w:r>
      <w:r w:rsidR="006D458F" w:rsidRPr="0052066F">
        <w:rPr>
          <w:i/>
          <w:noProof/>
          <w:color w:val="000000"/>
          <w:sz w:val="18"/>
          <w:szCs w:val="20"/>
        </w:rPr>
        <w:t>nded 12-12-94, 8-21-00, 5-21-01, 2-19-15</w:t>
      </w:r>
      <w:r w:rsidR="00DF798A" w:rsidRPr="00DF798A">
        <w:rPr>
          <w:i/>
          <w:noProof/>
          <w:color w:val="000000"/>
          <w:sz w:val="18"/>
          <w:szCs w:val="20"/>
          <w:u w:val="single"/>
        </w:rPr>
        <w:t>, Amended_____________.</w:t>
      </w:r>
    </w:p>
    <w:p w14:paraId="5AF69F08" w14:textId="77777777"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bCs/>
          <w:noProof/>
          <w:color w:val="000000"/>
          <w:sz w:val="20"/>
          <w:szCs w:val="20"/>
        </w:rPr>
      </w:pPr>
      <w:bookmarkStart w:id="0" w:name="_Hlk127260202"/>
      <w:r w:rsidRPr="6EFB4E51">
        <w:rPr>
          <w:b/>
          <w:bCs/>
          <w:noProof/>
          <w:color w:val="000000" w:themeColor="text1"/>
          <w:sz w:val="20"/>
          <w:szCs w:val="20"/>
        </w:rPr>
        <w:t>62-342.470 Establishment of Mitigation Credits.</w:t>
      </w:r>
    </w:p>
    <w:p w14:paraId="423FEBD8" w14:textId="46A9D9BE"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(1) Based upon the information submitted by the applicant, and an assessment of the proposed Mitigation Bank under the criteria of </w:t>
      </w:r>
      <w:r w:rsidR="00211BB0" w:rsidRPr="00211BB0">
        <w:rPr>
          <w:noProof/>
          <w:color w:val="000000" w:themeColor="text1"/>
          <w:sz w:val="20"/>
          <w:szCs w:val="20"/>
          <w:u w:val="single"/>
        </w:rPr>
        <w:t>S</w:t>
      </w:r>
      <w:r w:rsidR="00211BB0" w:rsidRPr="00211BB0">
        <w:rPr>
          <w:strike/>
          <w:noProof/>
          <w:color w:val="000000" w:themeColor="text1"/>
          <w:sz w:val="20"/>
          <w:szCs w:val="20"/>
        </w:rPr>
        <w:t>s</w:t>
      </w:r>
      <w:r w:rsidRPr="002200C2">
        <w:rPr>
          <w:noProof/>
          <w:color w:val="000000"/>
          <w:sz w:val="20"/>
          <w:szCs w:val="20"/>
        </w:rPr>
        <w:t xml:space="preserve">ection 373.4136, F.S., the </w:t>
      </w:r>
      <w:r w:rsidR="009A1C1C" w:rsidRPr="00C4640A">
        <w:rPr>
          <w:rFonts w:eastAsia="Calibri"/>
          <w:noProof/>
          <w:color w:val="000000"/>
          <w:sz w:val="20"/>
        </w:rPr>
        <w:t>Agency</w:t>
      </w:r>
      <w:r w:rsidRPr="002200C2">
        <w:rPr>
          <w:noProof/>
          <w:color w:val="000000"/>
          <w:sz w:val="20"/>
          <w:szCs w:val="20"/>
        </w:rPr>
        <w:t xml:space="preserve"> will assign a number of </w:t>
      </w:r>
      <w:r w:rsidR="00F0729F" w:rsidRPr="00E55281">
        <w:rPr>
          <w:noProof/>
          <w:color w:val="000000"/>
          <w:sz w:val="20"/>
          <w:szCs w:val="20"/>
          <w:u w:val="single"/>
        </w:rPr>
        <w:t>potential</w:t>
      </w:r>
      <w:r w:rsidR="00F0729F">
        <w:rPr>
          <w:noProof/>
          <w:color w:val="000000"/>
          <w:sz w:val="20"/>
          <w:szCs w:val="20"/>
        </w:rPr>
        <w:t xml:space="preserve"> </w:t>
      </w:r>
      <w:r w:rsidRPr="002200C2">
        <w:rPr>
          <w:noProof/>
          <w:color w:val="000000"/>
          <w:sz w:val="20"/>
          <w:szCs w:val="20"/>
        </w:rPr>
        <w:t>Mitigation Credits to the proposed Mitigation Bank, or phases thereof.</w:t>
      </w:r>
    </w:p>
    <w:p w14:paraId="29479390" w14:textId="09B5A1E2"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(2) Mitigation Credits assigned for </w:t>
      </w:r>
      <w:r w:rsidR="004F1CD6">
        <w:rPr>
          <w:noProof/>
          <w:color w:val="000000"/>
          <w:sz w:val="20"/>
          <w:szCs w:val="20"/>
          <w:u w:val="single"/>
        </w:rPr>
        <w:t>E</w:t>
      </w:r>
      <w:r w:rsidRPr="004F1CD6">
        <w:rPr>
          <w:strike/>
          <w:noProof/>
          <w:color w:val="000000"/>
          <w:sz w:val="20"/>
          <w:szCs w:val="20"/>
        </w:rPr>
        <w:t>e</w:t>
      </w:r>
      <w:r w:rsidRPr="002200C2">
        <w:rPr>
          <w:noProof/>
          <w:color w:val="000000"/>
          <w:sz w:val="20"/>
          <w:szCs w:val="20"/>
        </w:rPr>
        <w:t xml:space="preserve">nhancement, </w:t>
      </w:r>
      <w:r w:rsidR="004F1CD6">
        <w:rPr>
          <w:noProof/>
          <w:color w:val="000000"/>
          <w:sz w:val="20"/>
          <w:szCs w:val="20"/>
          <w:u w:val="single"/>
        </w:rPr>
        <w:t>R</w:t>
      </w:r>
      <w:r w:rsidRPr="004F1CD6">
        <w:rPr>
          <w:strike/>
          <w:noProof/>
          <w:color w:val="000000"/>
          <w:sz w:val="20"/>
          <w:szCs w:val="20"/>
        </w:rPr>
        <w:t>r</w:t>
      </w:r>
      <w:r w:rsidRPr="002200C2">
        <w:rPr>
          <w:noProof/>
          <w:color w:val="000000"/>
          <w:sz w:val="20"/>
          <w:szCs w:val="20"/>
        </w:rPr>
        <w:t xml:space="preserve">estoration or </w:t>
      </w:r>
      <w:r w:rsidR="004F1CD6">
        <w:rPr>
          <w:noProof/>
          <w:color w:val="000000"/>
          <w:sz w:val="20"/>
          <w:szCs w:val="20"/>
          <w:u w:val="single"/>
        </w:rPr>
        <w:t>P</w:t>
      </w:r>
      <w:r w:rsidRPr="004F1CD6">
        <w:rPr>
          <w:strike/>
          <w:noProof/>
          <w:color w:val="000000"/>
          <w:sz w:val="20"/>
          <w:szCs w:val="20"/>
        </w:rPr>
        <w:t>p</w:t>
      </w:r>
      <w:r w:rsidRPr="002200C2">
        <w:rPr>
          <w:noProof/>
          <w:color w:val="000000"/>
          <w:sz w:val="20"/>
          <w:szCs w:val="20"/>
        </w:rPr>
        <w:t xml:space="preserve">reservation of wetlands or uplands will be based on the extent of improvement in </w:t>
      </w:r>
      <w:r w:rsidR="00CC6FB9">
        <w:rPr>
          <w:noProof/>
          <w:color w:val="000000"/>
          <w:sz w:val="20"/>
          <w:szCs w:val="20"/>
          <w:u w:val="single"/>
        </w:rPr>
        <w:t>E</w:t>
      </w:r>
      <w:r w:rsidR="00CC6FB9" w:rsidRPr="00CC6FB9">
        <w:rPr>
          <w:strike/>
          <w:noProof/>
          <w:color w:val="000000"/>
          <w:sz w:val="20"/>
          <w:szCs w:val="20"/>
        </w:rPr>
        <w:t>e</w:t>
      </w:r>
      <w:r w:rsidR="00CC6FB9" w:rsidRPr="002200C2">
        <w:rPr>
          <w:noProof/>
          <w:color w:val="000000"/>
          <w:sz w:val="20"/>
          <w:szCs w:val="20"/>
        </w:rPr>
        <w:t xml:space="preserve">cological </w:t>
      </w:r>
      <w:r w:rsidR="00CC6FB9">
        <w:rPr>
          <w:noProof/>
          <w:color w:val="000000"/>
          <w:sz w:val="20"/>
          <w:szCs w:val="20"/>
          <w:u w:val="single"/>
        </w:rPr>
        <w:t>V</w:t>
      </w:r>
      <w:r w:rsidR="00CC6FB9" w:rsidRPr="00CC6FB9">
        <w:rPr>
          <w:strike/>
          <w:noProof/>
          <w:color w:val="000000"/>
          <w:sz w:val="20"/>
          <w:szCs w:val="20"/>
        </w:rPr>
        <w:t>v</w:t>
      </w:r>
      <w:r w:rsidR="00CC6FB9" w:rsidRPr="002200C2">
        <w:rPr>
          <w:noProof/>
          <w:color w:val="000000"/>
          <w:sz w:val="20"/>
          <w:szCs w:val="20"/>
        </w:rPr>
        <w:t xml:space="preserve">alue </w:t>
      </w:r>
      <w:r w:rsidRPr="002200C2">
        <w:rPr>
          <w:noProof/>
          <w:color w:val="000000"/>
          <w:sz w:val="20"/>
          <w:szCs w:val="20"/>
        </w:rPr>
        <w:t xml:space="preserve">resulting from these activities as determined </w:t>
      </w:r>
      <w:bookmarkEnd w:id="0"/>
      <w:r w:rsidR="00DF798A">
        <w:rPr>
          <w:noProof/>
          <w:color w:val="000000"/>
          <w:sz w:val="20"/>
          <w:szCs w:val="20"/>
        </w:rPr>
        <w:t xml:space="preserve">by </w:t>
      </w:r>
      <w:r w:rsidR="00211BB0" w:rsidRPr="00211BB0">
        <w:rPr>
          <w:noProof/>
          <w:color w:val="000000"/>
          <w:sz w:val="20"/>
          <w:szCs w:val="20"/>
          <w:u w:val="single"/>
        </w:rPr>
        <w:t>Chapter 62-345</w:t>
      </w:r>
      <w:r w:rsidR="00752EFB">
        <w:rPr>
          <w:noProof/>
          <w:color w:val="000000"/>
          <w:sz w:val="20"/>
          <w:szCs w:val="20"/>
          <w:u w:val="single"/>
        </w:rPr>
        <w:t>,</w:t>
      </w:r>
      <w:r w:rsidR="00211BB0" w:rsidRPr="00211BB0">
        <w:rPr>
          <w:noProof/>
          <w:color w:val="000000"/>
          <w:sz w:val="20"/>
          <w:szCs w:val="20"/>
          <w:u w:val="single"/>
        </w:rPr>
        <w:t xml:space="preserve"> F.A.C.</w:t>
      </w:r>
      <w:r w:rsidR="00DF798A" w:rsidRPr="00DF798A">
        <w:rPr>
          <w:noProof/>
          <w:color w:val="000000"/>
          <w:sz w:val="20"/>
          <w:szCs w:val="20"/>
        </w:rPr>
        <w:t xml:space="preserve"> </w:t>
      </w:r>
      <w:r w:rsidR="00DF798A" w:rsidRPr="00DF798A">
        <w:rPr>
          <w:strike/>
          <w:noProof/>
          <w:color w:val="000000"/>
          <w:sz w:val="20"/>
          <w:szCs w:val="20"/>
        </w:rPr>
        <w:t xml:space="preserve">using </w:t>
      </w:r>
      <w:r w:rsidRPr="00E55281">
        <w:rPr>
          <w:strike/>
          <w:noProof/>
          <w:color w:val="000000"/>
          <w:sz w:val="20"/>
          <w:szCs w:val="20"/>
        </w:rPr>
        <w:t>a functional assessment method relative to that obtained by successfully creating one acre of wetlan</w:t>
      </w:r>
      <w:r w:rsidR="00211BB0">
        <w:rPr>
          <w:strike/>
          <w:noProof/>
          <w:color w:val="000000"/>
          <w:sz w:val="20"/>
          <w:szCs w:val="20"/>
        </w:rPr>
        <w:t>d.</w:t>
      </w:r>
      <w:r w:rsidRPr="002200C2">
        <w:rPr>
          <w:noProof/>
          <w:color w:val="000000"/>
          <w:sz w:val="20"/>
          <w:szCs w:val="20"/>
        </w:rPr>
        <w:t xml:space="preserve"> In determining the degree of improvement in </w:t>
      </w:r>
      <w:r w:rsidR="00CC6FB9">
        <w:rPr>
          <w:noProof/>
          <w:color w:val="000000"/>
          <w:sz w:val="20"/>
          <w:szCs w:val="20"/>
          <w:u w:val="single"/>
        </w:rPr>
        <w:t>E</w:t>
      </w:r>
      <w:r w:rsidR="00CC6FB9" w:rsidRPr="00CC6FB9">
        <w:rPr>
          <w:strike/>
          <w:noProof/>
          <w:color w:val="000000"/>
          <w:sz w:val="20"/>
          <w:szCs w:val="20"/>
        </w:rPr>
        <w:t>e</w:t>
      </w:r>
      <w:r w:rsidR="00CC6FB9" w:rsidRPr="002200C2">
        <w:rPr>
          <w:noProof/>
          <w:color w:val="000000"/>
          <w:sz w:val="20"/>
          <w:szCs w:val="20"/>
        </w:rPr>
        <w:t xml:space="preserve">cological </w:t>
      </w:r>
      <w:r w:rsidR="00CC6FB9">
        <w:rPr>
          <w:noProof/>
          <w:color w:val="000000"/>
          <w:sz w:val="20"/>
          <w:szCs w:val="20"/>
          <w:u w:val="single"/>
        </w:rPr>
        <w:t>V</w:t>
      </w:r>
      <w:r w:rsidR="00CC6FB9" w:rsidRPr="00CC6FB9">
        <w:rPr>
          <w:strike/>
          <w:noProof/>
          <w:color w:val="000000"/>
          <w:sz w:val="20"/>
          <w:szCs w:val="20"/>
        </w:rPr>
        <w:t>v</w:t>
      </w:r>
      <w:r w:rsidR="00CC6FB9" w:rsidRPr="002200C2">
        <w:rPr>
          <w:noProof/>
          <w:color w:val="000000"/>
          <w:sz w:val="20"/>
          <w:szCs w:val="20"/>
        </w:rPr>
        <w:t>alue</w:t>
      </w:r>
      <w:r w:rsidRPr="002200C2">
        <w:rPr>
          <w:noProof/>
          <w:color w:val="000000"/>
          <w:sz w:val="20"/>
          <w:szCs w:val="20"/>
        </w:rPr>
        <w:t xml:space="preserve">, the following factors will be considered. However, no credits shall be released until the requirements of </w:t>
      </w:r>
      <w:r w:rsidR="008857BE">
        <w:rPr>
          <w:noProof/>
          <w:color w:val="000000"/>
          <w:sz w:val="20"/>
          <w:szCs w:val="20"/>
          <w:u w:val="single"/>
        </w:rPr>
        <w:t>R</w:t>
      </w:r>
      <w:r w:rsidR="001A64E6" w:rsidRPr="008857BE">
        <w:rPr>
          <w:strike/>
          <w:noProof/>
          <w:color w:val="000000"/>
          <w:sz w:val="20"/>
          <w:szCs w:val="20"/>
        </w:rPr>
        <w:t>r</w:t>
      </w:r>
      <w:r w:rsidRPr="002200C2">
        <w:rPr>
          <w:noProof/>
          <w:color w:val="000000"/>
          <w:sz w:val="20"/>
          <w:szCs w:val="20"/>
        </w:rPr>
        <w:t>ules 62-342.650 and 62-342.700, F.A.C., are met.</w:t>
      </w:r>
    </w:p>
    <w:p w14:paraId="39F4C9D7"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(a) The extent to which target hydrologic regimes can be achieved and maintained.</w:t>
      </w:r>
    </w:p>
    <w:p w14:paraId="7EEFFE5D"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(b) The extent to which management activities promote natural ecological conditions, such as natural fire patterns.</w:t>
      </w:r>
    </w:p>
    <w:p w14:paraId="57FE3E01" w14:textId="3F4EFE0D"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E870A6C">
        <w:rPr>
          <w:noProof/>
          <w:color w:val="000000" w:themeColor="text1"/>
          <w:sz w:val="20"/>
          <w:szCs w:val="20"/>
        </w:rPr>
        <w:t>(c) The proximity of the Mitigation Bank to areas with regionally significant ecological resources or habitats, such as national or state parks, Outstanding National Resource Waters and associated watersheds, Outstanding Florida Waters and associated watersheds, and lands acquired or to be acquired through governmental or non-profit land acquisition programs for environmental conservation; and the extent to which the Mitigation Bank establishes corridors for fish, wildlife</w:t>
      </w:r>
      <w:r w:rsidR="00DF798A" w:rsidRPr="4E870A6C">
        <w:rPr>
          <w:noProof/>
          <w:color w:val="000000" w:themeColor="text1"/>
          <w:sz w:val="20"/>
          <w:szCs w:val="20"/>
          <w:u w:val="single"/>
        </w:rPr>
        <w:t>,</w:t>
      </w:r>
      <w:r w:rsidRPr="4E870A6C">
        <w:rPr>
          <w:noProof/>
          <w:color w:val="000000" w:themeColor="text1"/>
          <w:sz w:val="20"/>
          <w:szCs w:val="20"/>
        </w:rPr>
        <w:t xml:space="preserve"> or listed species to those resources or habitats.</w:t>
      </w:r>
    </w:p>
    <w:p w14:paraId="4F9D8EE5" w14:textId="189AD215"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(d) The quality and quantity of wetland or upland </w:t>
      </w:r>
      <w:r w:rsidR="008D6456">
        <w:rPr>
          <w:noProof/>
          <w:color w:val="000000"/>
          <w:sz w:val="20"/>
          <w:szCs w:val="20"/>
          <w:u w:val="single"/>
        </w:rPr>
        <w:t>R</w:t>
      </w:r>
      <w:r w:rsidRPr="008D6456">
        <w:rPr>
          <w:strike/>
          <w:noProof/>
          <w:color w:val="000000"/>
          <w:sz w:val="20"/>
          <w:szCs w:val="20"/>
        </w:rPr>
        <w:t>r</w:t>
      </w:r>
      <w:r w:rsidRPr="002200C2">
        <w:rPr>
          <w:noProof/>
          <w:color w:val="000000"/>
          <w:sz w:val="20"/>
          <w:szCs w:val="20"/>
        </w:rPr>
        <w:t xml:space="preserve">estoration, </w:t>
      </w:r>
      <w:r w:rsidR="008D6456">
        <w:rPr>
          <w:noProof/>
          <w:color w:val="000000"/>
          <w:sz w:val="20"/>
          <w:szCs w:val="20"/>
          <w:u w:val="single"/>
        </w:rPr>
        <w:t>E</w:t>
      </w:r>
      <w:r w:rsidRPr="008D6456">
        <w:rPr>
          <w:strike/>
          <w:noProof/>
          <w:color w:val="000000"/>
          <w:sz w:val="20"/>
          <w:szCs w:val="20"/>
        </w:rPr>
        <w:t>e</w:t>
      </w:r>
      <w:r w:rsidRPr="002200C2">
        <w:rPr>
          <w:noProof/>
          <w:color w:val="000000"/>
          <w:sz w:val="20"/>
          <w:szCs w:val="20"/>
        </w:rPr>
        <w:t xml:space="preserve">nhancement, </w:t>
      </w:r>
      <w:r w:rsidR="008D6456">
        <w:rPr>
          <w:noProof/>
          <w:color w:val="000000"/>
          <w:sz w:val="20"/>
          <w:szCs w:val="20"/>
          <w:u w:val="single"/>
        </w:rPr>
        <w:t>P</w:t>
      </w:r>
      <w:r w:rsidRPr="008D6456">
        <w:rPr>
          <w:strike/>
          <w:noProof/>
          <w:color w:val="000000"/>
          <w:sz w:val="20"/>
          <w:szCs w:val="20"/>
        </w:rPr>
        <w:t>p</w:t>
      </w:r>
      <w:r w:rsidRPr="002200C2">
        <w:rPr>
          <w:noProof/>
          <w:color w:val="000000"/>
          <w:sz w:val="20"/>
          <w:szCs w:val="20"/>
        </w:rPr>
        <w:t xml:space="preserve">reservation, or </w:t>
      </w:r>
      <w:r w:rsidR="008D6456">
        <w:rPr>
          <w:noProof/>
          <w:color w:val="000000"/>
          <w:sz w:val="20"/>
          <w:szCs w:val="20"/>
          <w:u w:val="single"/>
        </w:rPr>
        <w:t>C</w:t>
      </w:r>
      <w:r w:rsidRPr="008D6456">
        <w:rPr>
          <w:strike/>
          <w:noProof/>
          <w:color w:val="000000"/>
          <w:sz w:val="20"/>
          <w:szCs w:val="20"/>
        </w:rPr>
        <w:t>c</w:t>
      </w:r>
      <w:r w:rsidRPr="002200C2">
        <w:rPr>
          <w:noProof/>
          <w:color w:val="000000"/>
          <w:sz w:val="20"/>
          <w:szCs w:val="20"/>
        </w:rPr>
        <w:t>reation.</w:t>
      </w:r>
    </w:p>
    <w:p w14:paraId="6A7FBB8F"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(e) The ecological and hydrological relationship between wetlands and uplands in the Mitigation Bank.</w:t>
      </w:r>
    </w:p>
    <w:p w14:paraId="414B4B05" w14:textId="6061259B"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(f) The extent to which the Mitigation Bank provides habitat for fish and wildlife, especially habitat for species listed as threatened, endangered</w:t>
      </w:r>
      <w:r w:rsidR="00DF798A">
        <w:rPr>
          <w:noProof/>
          <w:color w:val="000000"/>
          <w:sz w:val="20"/>
          <w:szCs w:val="20"/>
          <w:u w:val="single"/>
        </w:rPr>
        <w:t>,</w:t>
      </w:r>
      <w:r w:rsidRPr="002200C2">
        <w:rPr>
          <w:noProof/>
          <w:color w:val="000000"/>
          <w:sz w:val="20"/>
          <w:szCs w:val="20"/>
        </w:rPr>
        <w:t xml:space="preserve"> or of special concern, or provides habitats which are unique for that </w:t>
      </w:r>
      <w:r w:rsidR="00A96879">
        <w:rPr>
          <w:noProof/>
          <w:color w:val="000000"/>
          <w:sz w:val="20"/>
          <w:szCs w:val="20"/>
          <w:u w:val="single"/>
        </w:rPr>
        <w:t>M</w:t>
      </w:r>
      <w:r w:rsidRPr="00A96879">
        <w:rPr>
          <w:strike/>
          <w:noProof/>
          <w:color w:val="000000"/>
          <w:sz w:val="20"/>
          <w:szCs w:val="20"/>
        </w:rPr>
        <w:t>m</w:t>
      </w:r>
      <w:r w:rsidRPr="002200C2">
        <w:rPr>
          <w:noProof/>
          <w:color w:val="000000"/>
          <w:sz w:val="20"/>
          <w:szCs w:val="20"/>
        </w:rPr>
        <w:t xml:space="preserve">itigation </w:t>
      </w:r>
      <w:r w:rsidR="00A96879">
        <w:rPr>
          <w:noProof/>
          <w:color w:val="000000"/>
          <w:sz w:val="20"/>
          <w:szCs w:val="20"/>
          <w:u w:val="single"/>
        </w:rPr>
        <w:t>S</w:t>
      </w:r>
      <w:r w:rsidRPr="00A96879">
        <w:rPr>
          <w:strike/>
          <w:noProof/>
          <w:color w:val="000000"/>
          <w:sz w:val="20"/>
          <w:szCs w:val="20"/>
        </w:rPr>
        <w:t>s</w:t>
      </w:r>
      <w:r w:rsidRPr="002200C2">
        <w:rPr>
          <w:noProof/>
          <w:color w:val="000000"/>
          <w:sz w:val="20"/>
          <w:szCs w:val="20"/>
        </w:rPr>
        <w:t xml:space="preserve">ervice </w:t>
      </w:r>
      <w:r w:rsidR="00A96879">
        <w:rPr>
          <w:noProof/>
          <w:color w:val="000000"/>
          <w:sz w:val="20"/>
          <w:szCs w:val="20"/>
          <w:u w:val="single"/>
        </w:rPr>
        <w:t>A</w:t>
      </w:r>
      <w:r w:rsidRPr="00A96879">
        <w:rPr>
          <w:strike/>
          <w:noProof/>
          <w:color w:val="000000"/>
          <w:sz w:val="20"/>
          <w:szCs w:val="20"/>
        </w:rPr>
        <w:t>a</w:t>
      </w:r>
      <w:r w:rsidRPr="002200C2">
        <w:rPr>
          <w:noProof/>
          <w:color w:val="000000"/>
          <w:sz w:val="20"/>
          <w:szCs w:val="20"/>
        </w:rPr>
        <w:t>rea.</w:t>
      </w:r>
    </w:p>
    <w:p w14:paraId="0089D224" w14:textId="4EF7CDB1"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(g) The extent to which the lands that are to be preserved are already protected by existing state, local</w:t>
      </w:r>
      <w:r w:rsidR="00DF798A">
        <w:rPr>
          <w:noProof/>
          <w:color w:val="000000"/>
          <w:sz w:val="20"/>
          <w:szCs w:val="20"/>
          <w:u w:val="single"/>
        </w:rPr>
        <w:t>,</w:t>
      </w:r>
      <w:r w:rsidRPr="002200C2">
        <w:rPr>
          <w:noProof/>
          <w:color w:val="000000"/>
          <w:sz w:val="20"/>
          <w:szCs w:val="20"/>
        </w:rPr>
        <w:t xml:space="preserve"> or federal regulations or land use restrictions.</w:t>
      </w:r>
    </w:p>
    <w:p w14:paraId="424F61F4"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(h) The extent that lands to be preserved would be adversely affected if they were not preserved.</w:t>
      </w:r>
    </w:p>
    <w:p w14:paraId="7A6DB44A"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(i) Any special designation or classification of the affected waters and lands.</w:t>
      </w:r>
    </w:p>
    <w:p w14:paraId="5DAA80B4" w14:textId="02F00E5D" w:rsidR="002200C2" w:rsidRPr="002200C2"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(3) Some Mitigation Credits may be released for use prior to meeting all of the </w:t>
      </w:r>
      <w:r w:rsidRPr="79D71DDF">
        <w:rPr>
          <w:strike/>
          <w:noProof/>
          <w:color w:val="000000" w:themeColor="text1"/>
          <w:sz w:val="20"/>
          <w:szCs w:val="20"/>
        </w:rPr>
        <w:t>performance</w:t>
      </w:r>
      <w:r w:rsidRPr="79D71DDF">
        <w:rPr>
          <w:noProof/>
          <w:color w:val="000000" w:themeColor="text1"/>
          <w:sz w:val="20"/>
          <w:szCs w:val="20"/>
        </w:rPr>
        <w:t xml:space="preserve"> </w:t>
      </w:r>
      <w:r w:rsidR="5A7DC497" w:rsidRPr="79D71DDF">
        <w:rPr>
          <w:noProof/>
          <w:color w:val="000000" w:themeColor="text1"/>
          <w:sz w:val="20"/>
          <w:szCs w:val="20"/>
          <w:u w:val="single"/>
        </w:rPr>
        <w:t>success</w:t>
      </w:r>
      <w:r w:rsidR="5A7DC497" w:rsidRPr="006C4600">
        <w:rPr>
          <w:noProof/>
          <w:color w:val="000000" w:themeColor="text1"/>
          <w:sz w:val="20"/>
          <w:szCs w:val="20"/>
        </w:rPr>
        <w:t xml:space="preserve"> </w:t>
      </w:r>
      <w:r w:rsidRPr="79D71DDF">
        <w:rPr>
          <w:noProof/>
          <w:color w:val="000000" w:themeColor="text1"/>
          <w:sz w:val="20"/>
          <w:szCs w:val="20"/>
        </w:rPr>
        <w:t>criteria specified in the Mitigation Bank Permit</w:t>
      </w:r>
      <w:bookmarkStart w:id="1" w:name="_Hlk11737950"/>
      <w:r w:rsidRPr="79D71DDF">
        <w:rPr>
          <w:noProof/>
          <w:color w:val="000000" w:themeColor="text1"/>
          <w:sz w:val="20"/>
          <w:szCs w:val="20"/>
        </w:rPr>
        <w:t xml:space="preserve">. </w:t>
      </w:r>
      <w:r w:rsidR="347B1974" w:rsidRPr="79D71DDF">
        <w:rPr>
          <w:noProof/>
          <w:color w:val="000000" w:themeColor="text1"/>
          <w:sz w:val="20"/>
          <w:szCs w:val="20"/>
          <w:u w:val="single"/>
        </w:rPr>
        <w:t>The i</w:t>
      </w:r>
      <w:r w:rsidR="7081DAF9" w:rsidRPr="79D71DDF">
        <w:rPr>
          <w:noProof/>
          <w:color w:val="000000" w:themeColor="text1"/>
          <w:sz w:val="20"/>
          <w:szCs w:val="20"/>
          <w:u w:val="single"/>
        </w:rPr>
        <w:t xml:space="preserve">nitial </w:t>
      </w:r>
      <w:r w:rsidR="5BDA014A" w:rsidRPr="79D71DDF">
        <w:rPr>
          <w:noProof/>
          <w:color w:val="000000" w:themeColor="text1"/>
          <w:sz w:val="20"/>
          <w:szCs w:val="20"/>
          <w:u w:val="single"/>
        </w:rPr>
        <w:t>withdraw</w:t>
      </w:r>
      <w:r w:rsidR="745D5CEF" w:rsidRPr="79D71DDF">
        <w:rPr>
          <w:noProof/>
          <w:color w:val="000000" w:themeColor="text1"/>
          <w:sz w:val="20"/>
          <w:szCs w:val="20"/>
          <w:u w:val="single"/>
        </w:rPr>
        <w:t>al</w:t>
      </w:r>
      <w:r w:rsidR="31055775" w:rsidRPr="79D71DDF">
        <w:rPr>
          <w:noProof/>
          <w:color w:val="000000" w:themeColor="text1"/>
          <w:sz w:val="20"/>
          <w:szCs w:val="20"/>
          <w:u w:val="single"/>
        </w:rPr>
        <w:t xml:space="preserve"> of a credit, or any portion thereof, begins the </w:t>
      </w:r>
      <w:r w:rsidR="06C17CF4" w:rsidRPr="79D71DDF">
        <w:rPr>
          <w:noProof/>
          <w:color w:val="000000" w:themeColor="text1"/>
          <w:sz w:val="20"/>
          <w:szCs w:val="20"/>
          <w:u w:val="single"/>
        </w:rPr>
        <w:t xml:space="preserve">timeframe to </w:t>
      </w:r>
      <w:r w:rsidR="591C432C" w:rsidRPr="79D71DDF">
        <w:rPr>
          <w:noProof/>
          <w:color w:val="000000" w:themeColor="text1"/>
          <w:sz w:val="20"/>
          <w:szCs w:val="20"/>
          <w:u w:val="single"/>
        </w:rPr>
        <w:t xml:space="preserve">reach final </w:t>
      </w:r>
      <w:r w:rsidR="06C17CF4" w:rsidRPr="79D71DDF">
        <w:rPr>
          <w:noProof/>
          <w:color w:val="000000" w:themeColor="text1"/>
          <w:sz w:val="20"/>
          <w:szCs w:val="20"/>
          <w:u w:val="single"/>
        </w:rPr>
        <w:t xml:space="preserve">success as </w:t>
      </w:r>
      <w:r w:rsidR="31055775" w:rsidRPr="79D71DDF">
        <w:rPr>
          <w:noProof/>
          <w:color w:val="000000" w:themeColor="text1"/>
          <w:sz w:val="20"/>
          <w:szCs w:val="20"/>
          <w:u w:val="single"/>
        </w:rPr>
        <w:t xml:space="preserve">assessed </w:t>
      </w:r>
      <w:r w:rsidR="2D4F42A8" w:rsidRPr="79D71DDF">
        <w:rPr>
          <w:noProof/>
          <w:color w:val="000000" w:themeColor="text1"/>
          <w:sz w:val="20"/>
          <w:szCs w:val="20"/>
          <w:u w:val="single"/>
        </w:rPr>
        <w:t>using</w:t>
      </w:r>
      <w:r w:rsidR="15CB99F6" w:rsidRPr="79D71DDF">
        <w:rPr>
          <w:noProof/>
          <w:color w:val="000000" w:themeColor="text1"/>
          <w:sz w:val="20"/>
          <w:szCs w:val="20"/>
          <w:u w:val="single"/>
        </w:rPr>
        <w:t xml:space="preserve"> </w:t>
      </w:r>
      <w:r w:rsidR="77553C79" w:rsidRPr="79D71DDF">
        <w:rPr>
          <w:noProof/>
          <w:color w:val="000000" w:themeColor="text1"/>
          <w:sz w:val="20"/>
          <w:szCs w:val="20"/>
          <w:u w:val="single"/>
        </w:rPr>
        <w:t>C</w:t>
      </w:r>
      <w:r w:rsidR="15CB99F6" w:rsidRPr="79D71DDF">
        <w:rPr>
          <w:noProof/>
          <w:color w:val="000000" w:themeColor="text1"/>
          <w:sz w:val="20"/>
          <w:szCs w:val="20"/>
          <w:u w:val="single"/>
        </w:rPr>
        <w:t>hapter</w:t>
      </w:r>
      <w:r w:rsidR="31055775" w:rsidRPr="79D71DDF">
        <w:rPr>
          <w:noProof/>
          <w:color w:val="000000" w:themeColor="text1"/>
          <w:sz w:val="20"/>
          <w:szCs w:val="20"/>
          <w:u w:val="single"/>
        </w:rPr>
        <w:t xml:space="preserve"> 62-345, F.A.C.</w:t>
      </w:r>
      <w:r w:rsidR="31055775" w:rsidRPr="79D71DDF">
        <w:rPr>
          <w:noProof/>
          <w:color w:val="000000" w:themeColor="text1"/>
          <w:sz w:val="20"/>
          <w:szCs w:val="20"/>
        </w:rPr>
        <w:t xml:space="preserve"> </w:t>
      </w:r>
      <w:r w:rsidRPr="79D71DDF">
        <w:rPr>
          <w:noProof/>
          <w:color w:val="000000" w:themeColor="text1"/>
          <w:sz w:val="20"/>
          <w:szCs w:val="20"/>
        </w:rPr>
        <w:t xml:space="preserve">The </w:t>
      </w:r>
      <w:r w:rsidR="11010115" w:rsidRPr="79D71DDF">
        <w:rPr>
          <w:noProof/>
          <w:color w:val="000000" w:themeColor="text1"/>
          <w:sz w:val="20"/>
          <w:szCs w:val="20"/>
          <w:u w:val="single"/>
        </w:rPr>
        <w:t>complete</w:t>
      </w:r>
      <w:r w:rsidR="11010115" w:rsidRPr="79D71DDF">
        <w:rPr>
          <w:noProof/>
          <w:color w:val="000000" w:themeColor="text1"/>
          <w:sz w:val="20"/>
          <w:szCs w:val="20"/>
        </w:rPr>
        <w:t xml:space="preserve"> </w:t>
      </w:r>
      <w:r w:rsidRPr="79D71DDF">
        <w:rPr>
          <w:noProof/>
          <w:color w:val="000000" w:themeColor="text1"/>
          <w:sz w:val="20"/>
          <w:szCs w:val="20"/>
        </w:rPr>
        <w:t xml:space="preserve">release of all </w:t>
      </w:r>
      <w:r w:rsidR="318B2E04" w:rsidRPr="79D71DDF">
        <w:rPr>
          <w:noProof/>
          <w:color w:val="000000" w:themeColor="text1"/>
          <w:sz w:val="20"/>
          <w:szCs w:val="20"/>
          <w:u w:val="single"/>
        </w:rPr>
        <w:t>M</w:t>
      </w:r>
      <w:r w:rsidRPr="79D71DDF">
        <w:rPr>
          <w:strike/>
          <w:noProof/>
          <w:color w:val="000000" w:themeColor="text1"/>
          <w:sz w:val="20"/>
          <w:szCs w:val="20"/>
        </w:rPr>
        <w:t>m</w:t>
      </w:r>
      <w:r w:rsidRPr="79D71DDF">
        <w:rPr>
          <w:noProof/>
          <w:color w:val="000000" w:themeColor="text1"/>
          <w:sz w:val="20"/>
          <w:szCs w:val="20"/>
        </w:rPr>
        <w:t xml:space="preserve">itigation </w:t>
      </w:r>
      <w:r w:rsidR="318B2E04" w:rsidRPr="79D71DDF">
        <w:rPr>
          <w:noProof/>
          <w:color w:val="000000" w:themeColor="text1"/>
          <w:sz w:val="20"/>
          <w:szCs w:val="20"/>
          <w:u w:val="single"/>
        </w:rPr>
        <w:t>C</w:t>
      </w:r>
      <w:r w:rsidRPr="79D71DDF">
        <w:rPr>
          <w:strike/>
          <w:noProof/>
          <w:color w:val="000000" w:themeColor="text1"/>
          <w:sz w:val="20"/>
          <w:szCs w:val="20"/>
        </w:rPr>
        <w:t>c</w:t>
      </w:r>
      <w:r w:rsidRPr="79D71DDF">
        <w:rPr>
          <w:noProof/>
          <w:color w:val="000000" w:themeColor="text1"/>
          <w:sz w:val="20"/>
          <w:szCs w:val="20"/>
        </w:rPr>
        <w:t xml:space="preserve">redits awarded will only occur after the </w:t>
      </w:r>
      <w:r w:rsidR="07945ECC" w:rsidRPr="79D71DDF">
        <w:rPr>
          <w:noProof/>
          <w:color w:val="000000" w:themeColor="text1"/>
          <w:sz w:val="20"/>
          <w:szCs w:val="20"/>
          <w:u w:val="single"/>
        </w:rPr>
        <w:t>B</w:t>
      </w:r>
      <w:r w:rsidRPr="79D71DDF">
        <w:rPr>
          <w:strike/>
          <w:noProof/>
          <w:color w:val="000000" w:themeColor="text1"/>
          <w:sz w:val="20"/>
          <w:szCs w:val="20"/>
        </w:rPr>
        <w:t>b</w:t>
      </w:r>
      <w:r w:rsidRPr="79D71DDF">
        <w:rPr>
          <w:noProof/>
          <w:color w:val="000000" w:themeColor="text1"/>
          <w:sz w:val="20"/>
          <w:szCs w:val="20"/>
        </w:rPr>
        <w:t>ank meets all of the success criteria specified in the permit.</w:t>
      </w:r>
      <w:bookmarkEnd w:id="1"/>
      <w:r w:rsidRPr="79D71DDF">
        <w:rPr>
          <w:noProof/>
          <w:color w:val="000000" w:themeColor="text1"/>
          <w:sz w:val="20"/>
          <w:szCs w:val="20"/>
        </w:rPr>
        <w:t xml:space="preserve"> The number of credits and schedule for release shall be determined based upon the performance criteria for the Mitigation Bank, the success criteria for each mitigation activity, and a consideration of the factors listed in </w:t>
      </w:r>
      <w:r w:rsidR="6B4FB466" w:rsidRPr="79D71DDF">
        <w:rPr>
          <w:noProof/>
          <w:color w:val="000000" w:themeColor="text1"/>
          <w:sz w:val="20"/>
          <w:szCs w:val="20"/>
          <w:u w:val="single"/>
        </w:rPr>
        <w:t>S</w:t>
      </w:r>
      <w:r w:rsidR="6B4FB466" w:rsidRPr="79D71DDF">
        <w:rPr>
          <w:strike/>
          <w:noProof/>
          <w:color w:val="000000" w:themeColor="text1"/>
          <w:sz w:val="20"/>
          <w:szCs w:val="20"/>
        </w:rPr>
        <w:t>s</w:t>
      </w:r>
      <w:r w:rsidRPr="79D71DDF">
        <w:rPr>
          <w:noProof/>
          <w:color w:val="000000" w:themeColor="text1"/>
          <w:sz w:val="20"/>
          <w:szCs w:val="20"/>
        </w:rPr>
        <w:t xml:space="preserve">ection 373.4136(5), F.S. However, no credits shall be released until the requirements of </w:t>
      </w:r>
      <w:r w:rsidR="5A56B201" w:rsidRPr="79D71DDF">
        <w:rPr>
          <w:noProof/>
          <w:color w:val="000000" w:themeColor="text1"/>
          <w:sz w:val="20"/>
          <w:szCs w:val="20"/>
        </w:rPr>
        <w:t>R</w:t>
      </w:r>
      <w:r w:rsidR="37C19513" w:rsidRPr="79D71DDF">
        <w:rPr>
          <w:strike/>
          <w:noProof/>
          <w:color w:val="000000" w:themeColor="text1"/>
          <w:sz w:val="20"/>
          <w:szCs w:val="20"/>
        </w:rPr>
        <w:t>r</w:t>
      </w:r>
      <w:r w:rsidRPr="79D71DDF">
        <w:rPr>
          <w:noProof/>
          <w:color w:val="000000" w:themeColor="text1"/>
          <w:sz w:val="20"/>
          <w:szCs w:val="20"/>
        </w:rPr>
        <w:t xml:space="preserve">ules 62-342.650 and 62.342.700, F.A.C., are met. Additionally, no credits awarded for freshwater </w:t>
      </w:r>
      <w:r w:rsidR="7F9358B3" w:rsidRPr="79D71DDF">
        <w:rPr>
          <w:noProof/>
          <w:color w:val="000000" w:themeColor="text1"/>
          <w:sz w:val="20"/>
          <w:szCs w:val="20"/>
          <w:u w:val="single"/>
        </w:rPr>
        <w:t>C</w:t>
      </w:r>
      <w:r w:rsidRPr="79D71DDF">
        <w:rPr>
          <w:strike/>
          <w:noProof/>
          <w:color w:val="000000" w:themeColor="text1"/>
          <w:sz w:val="20"/>
          <w:szCs w:val="20"/>
        </w:rPr>
        <w:t>c</w:t>
      </w:r>
      <w:r w:rsidRPr="79D71DDF">
        <w:rPr>
          <w:noProof/>
          <w:color w:val="000000" w:themeColor="text1"/>
          <w:sz w:val="20"/>
          <w:szCs w:val="20"/>
        </w:rPr>
        <w:t>reation shall be released until the</w:t>
      </w:r>
      <w:r w:rsidR="11010115" w:rsidRPr="79D71DDF">
        <w:rPr>
          <w:noProof/>
          <w:color w:val="000000" w:themeColor="text1"/>
          <w:sz w:val="20"/>
          <w:szCs w:val="20"/>
        </w:rPr>
        <w:t xml:space="preserve"> </w:t>
      </w:r>
      <w:r w:rsidR="11010115" w:rsidRPr="79D71DDF">
        <w:rPr>
          <w:noProof/>
          <w:color w:val="000000" w:themeColor="text1"/>
          <w:sz w:val="20"/>
          <w:szCs w:val="20"/>
          <w:u w:val="single"/>
        </w:rPr>
        <w:t>final</w:t>
      </w:r>
      <w:r w:rsidRPr="79D71DDF">
        <w:rPr>
          <w:noProof/>
          <w:color w:val="000000" w:themeColor="text1"/>
          <w:sz w:val="20"/>
          <w:szCs w:val="20"/>
        </w:rPr>
        <w:t xml:space="preserve"> success </w:t>
      </w:r>
      <w:r w:rsidRPr="79D71DDF">
        <w:rPr>
          <w:noProof/>
          <w:color w:val="000000" w:themeColor="text1"/>
          <w:sz w:val="20"/>
          <w:szCs w:val="20"/>
        </w:rPr>
        <w:lastRenderedPageBreak/>
        <w:t>criteria included in the Mitigation Bank Permit are met.</w:t>
      </w:r>
    </w:p>
    <w:p w14:paraId="7118631D" w14:textId="0BB268DA" w:rsidR="002200C2" w:rsidRPr="00B27B2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(4) If at any time the </w:t>
      </w:r>
      <w:r w:rsidR="00D73964">
        <w:rPr>
          <w:noProof/>
          <w:color w:val="000000"/>
          <w:sz w:val="20"/>
          <w:szCs w:val="20"/>
          <w:u w:val="single"/>
        </w:rPr>
        <w:t>B</w:t>
      </w:r>
      <w:r w:rsidRPr="00D73964">
        <w:rPr>
          <w:strike/>
          <w:noProof/>
          <w:color w:val="000000"/>
          <w:sz w:val="20"/>
          <w:szCs w:val="20"/>
        </w:rPr>
        <w:t>b</w:t>
      </w:r>
      <w:r w:rsidRPr="002200C2">
        <w:rPr>
          <w:noProof/>
          <w:color w:val="000000"/>
          <w:sz w:val="20"/>
          <w:szCs w:val="20"/>
        </w:rPr>
        <w:t xml:space="preserve">anker is not in material compliance with the terms of the Mitigation Bank Permit, no Mitigation Credits may be </w:t>
      </w:r>
      <w:r w:rsidRPr="00B27B22">
        <w:rPr>
          <w:noProof/>
          <w:color w:val="000000"/>
          <w:sz w:val="20"/>
          <w:szCs w:val="20"/>
        </w:rPr>
        <w:t xml:space="preserve">withdrawn. Mitigation Credits shall again be available for withdrawal if the </w:t>
      </w:r>
      <w:r w:rsidR="00D73964">
        <w:rPr>
          <w:noProof/>
          <w:color w:val="000000"/>
          <w:sz w:val="20"/>
          <w:szCs w:val="20"/>
          <w:u w:val="single"/>
        </w:rPr>
        <w:t>B</w:t>
      </w:r>
      <w:r w:rsidRPr="00D73964">
        <w:rPr>
          <w:strike/>
          <w:noProof/>
          <w:color w:val="000000"/>
          <w:sz w:val="20"/>
          <w:szCs w:val="20"/>
        </w:rPr>
        <w:t>b</w:t>
      </w:r>
      <w:r w:rsidRPr="00B27B22">
        <w:rPr>
          <w:noProof/>
          <w:color w:val="000000"/>
          <w:sz w:val="20"/>
          <w:szCs w:val="20"/>
        </w:rPr>
        <w:t>anker comes back into compliance.</w:t>
      </w:r>
    </w:p>
    <w:p w14:paraId="4F9F34B0" w14:textId="77777777" w:rsidR="002200C2" w:rsidRPr="00B27B2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B27B22">
        <w:rPr>
          <w:noProof/>
          <w:color w:val="000000" w:themeColor="text1"/>
          <w:sz w:val="20"/>
          <w:szCs w:val="20"/>
        </w:rPr>
        <w:t>(5) The Mitigation Bank Permit shall contain a ledger listing the number and type of Mitigation Credits in the Mitigation Bank. The ledger will provide the</w:t>
      </w:r>
      <w:r w:rsidR="4DA69610" w:rsidRPr="00B27B22">
        <w:rPr>
          <w:noProof/>
          <w:color w:val="000000" w:themeColor="text1"/>
          <w:sz w:val="20"/>
          <w:szCs w:val="20"/>
        </w:rPr>
        <w:t xml:space="preserve"> </w:t>
      </w:r>
      <w:r w:rsidR="4DA69610" w:rsidRPr="00B27B22">
        <w:rPr>
          <w:noProof/>
          <w:color w:val="000000" w:themeColor="text1"/>
          <w:sz w:val="20"/>
          <w:szCs w:val="20"/>
          <w:u w:val="single"/>
        </w:rPr>
        <w:t>potential</w:t>
      </w:r>
      <w:r w:rsidRPr="00B27B22">
        <w:rPr>
          <w:noProof/>
          <w:color w:val="000000" w:themeColor="text1"/>
          <w:sz w:val="20"/>
          <w:szCs w:val="20"/>
        </w:rPr>
        <w:t xml:space="preserve"> maximum number and type of Mitigation Credits which would be available for withdrawal when the Mitigation Bank meets all of the performance </w:t>
      </w:r>
      <w:r w:rsidR="4DA69610" w:rsidRPr="00B27B22">
        <w:rPr>
          <w:noProof/>
          <w:color w:val="000000" w:themeColor="text1"/>
          <w:sz w:val="20"/>
          <w:szCs w:val="20"/>
          <w:u w:val="single"/>
        </w:rPr>
        <w:t>and success</w:t>
      </w:r>
      <w:r w:rsidR="4DA69610" w:rsidRPr="00B27B22">
        <w:rPr>
          <w:noProof/>
          <w:color w:val="000000" w:themeColor="text1"/>
          <w:sz w:val="20"/>
          <w:szCs w:val="20"/>
        </w:rPr>
        <w:t xml:space="preserve"> </w:t>
      </w:r>
      <w:r w:rsidRPr="00B27B22">
        <w:rPr>
          <w:noProof/>
          <w:color w:val="000000" w:themeColor="text1"/>
          <w:sz w:val="20"/>
          <w:szCs w:val="20"/>
        </w:rPr>
        <w:t>criteria in the permit.</w:t>
      </w:r>
    </w:p>
    <w:p w14:paraId="29B5262C" w14:textId="151E6FFA" w:rsidR="002200C2" w:rsidRPr="00B27B2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B27B22">
        <w:rPr>
          <w:noProof/>
          <w:color w:val="000000" w:themeColor="text1"/>
          <w:sz w:val="20"/>
          <w:szCs w:val="20"/>
        </w:rPr>
        <w:t xml:space="preserve">(6) Mitigation Credits that have been released may be used to offset adverse impacts from an activity regulated under </w:t>
      </w:r>
      <w:r w:rsidR="00DF798A" w:rsidRPr="00B27B22">
        <w:rPr>
          <w:noProof/>
          <w:color w:val="000000" w:themeColor="text1"/>
          <w:sz w:val="20"/>
          <w:szCs w:val="20"/>
        </w:rPr>
        <w:t>p</w:t>
      </w:r>
      <w:r w:rsidRPr="00B27B22">
        <w:rPr>
          <w:noProof/>
          <w:color w:val="000000" w:themeColor="text1"/>
          <w:sz w:val="20"/>
          <w:szCs w:val="20"/>
        </w:rPr>
        <w:t xml:space="preserve">art IV, </w:t>
      </w:r>
      <w:r w:rsidR="00211BB0" w:rsidRPr="00B27B22">
        <w:rPr>
          <w:noProof/>
          <w:color w:val="000000" w:themeColor="text1"/>
          <w:sz w:val="20"/>
          <w:szCs w:val="20"/>
          <w:u w:val="single"/>
        </w:rPr>
        <w:t>C</w:t>
      </w:r>
      <w:r w:rsidR="00211BB0" w:rsidRPr="00B27B22">
        <w:rPr>
          <w:strike/>
          <w:noProof/>
          <w:color w:val="000000" w:themeColor="text1"/>
          <w:sz w:val="20"/>
          <w:szCs w:val="20"/>
        </w:rPr>
        <w:t>c</w:t>
      </w:r>
      <w:r w:rsidRPr="00B27B22">
        <w:rPr>
          <w:noProof/>
          <w:color w:val="000000" w:themeColor="text1"/>
          <w:sz w:val="20"/>
          <w:szCs w:val="20"/>
        </w:rPr>
        <w:t xml:space="preserve">hapter 373, F.S. Mitigation </w:t>
      </w:r>
      <w:r w:rsidR="00D73964">
        <w:rPr>
          <w:noProof/>
          <w:color w:val="000000" w:themeColor="text1"/>
          <w:sz w:val="20"/>
          <w:szCs w:val="20"/>
          <w:u w:val="single"/>
        </w:rPr>
        <w:t>C</w:t>
      </w:r>
      <w:r w:rsidRPr="00D73964">
        <w:rPr>
          <w:strike/>
          <w:noProof/>
          <w:color w:val="000000" w:themeColor="text1"/>
          <w:sz w:val="20"/>
          <w:szCs w:val="20"/>
        </w:rPr>
        <w:t>c</w:t>
      </w:r>
      <w:r w:rsidRPr="00B27B22">
        <w:rPr>
          <w:noProof/>
          <w:color w:val="000000" w:themeColor="text1"/>
          <w:sz w:val="20"/>
          <w:szCs w:val="20"/>
        </w:rPr>
        <w:t>redits may be used in whole or in part. However, Mitigation Credits in increments of less than a hundredth of one credit shall not be used.</w:t>
      </w:r>
    </w:p>
    <w:p w14:paraId="25861E7B" w14:textId="6D05AB46" w:rsidR="002200C2" w:rsidRPr="00B12924"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bookmarkStart w:id="2" w:name="_Hlk127532876"/>
      <w:r w:rsidRPr="1D31E894">
        <w:rPr>
          <w:noProof/>
          <w:color w:val="000000" w:themeColor="text1"/>
          <w:sz w:val="20"/>
          <w:szCs w:val="20"/>
        </w:rPr>
        <w:t xml:space="preserve">(7) The </w:t>
      </w:r>
      <w:r w:rsidR="611B3B03" w:rsidRPr="1D31E894">
        <w:rPr>
          <w:rFonts w:eastAsia="Calibri"/>
          <w:noProof/>
          <w:color w:val="000000" w:themeColor="text1"/>
          <w:sz w:val="20"/>
          <w:szCs w:val="20"/>
        </w:rPr>
        <w:t>Agency</w:t>
      </w:r>
      <w:r w:rsidRPr="1D31E894">
        <w:rPr>
          <w:noProof/>
          <w:color w:val="000000" w:themeColor="text1"/>
          <w:sz w:val="20"/>
          <w:szCs w:val="20"/>
        </w:rPr>
        <w:t xml:space="preserve"> shall maintain a ledger of the Mitigation Credits available in each Mitigation Bank. Mitigation Credits shall be withdrawn as a minor modification of the Mitigation Bank Permit. </w:t>
      </w:r>
      <w:bookmarkEnd w:id="2"/>
      <w:r w:rsidRPr="1D31E894">
        <w:rPr>
          <w:noProof/>
          <w:color w:val="000000" w:themeColor="text1"/>
          <w:sz w:val="20"/>
          <w:szCs w:val="20"/>
        </w:rPr>
        <w:t xml:space="preserve">To use Mitigation Credits, the impact permit applicant must submit to the agency permitting the impact, </w:t>
      </w:r>
      <w:r w:rsidR="2864558F" w:rsidRPr="1D31E894">
        <w:rPr>
          <w:noProof/>
          <w:color w:val="000000" w:themeColor="text1"/>
          <w:sz w:val="20"/>
          <w:szCs w:val="20"/>
          <w:u w:val="single"/>
        </w:rPr>
        <w:t xml:space="preserve">a </w:t>
      </w:r>
      <w:r w:rsidR="7F9358B3" w:rsidRPr="1D31E894">
        <w:rPr>
          <w:noProof/>
          <w:color w:val="000000" w:themeColor="text1"/>
          <w:sz w:val="20"/>
          <w:szCs w:val="20"/>
          <w:u w:val="single"/>
        </w:rPr>
        <w:t>R</w:t>
      </w:r>
      <w:r w:rsidR="2864558F" w:rsidRPr="1D31E894">
        <w:rPr>
          <w:noProof/>
          <w:color w:val="000000" w:themeColor="text1"/>
          <w:sz w:val="20"/>
          <w:szCs w:val="20"/>
          <w:u w:val="single"/>
        </w:rPr>
        <w:t xml:space="preserve">eservation </w:t>
      </w:r>
      <w:r w:rsidR="7F9358B3" w:rsidRPr="1D31E894">
        <w:rPr>
          <w:noProof/>
          <w:color w:val="000000" w:themeColor="text1"/>
          <w:sz w:val="20"/>
          <w:szCs w:val="20"/>
          <w:u w:val="single"/>
        </w:rPr>
        <w:t>L</w:t>
      </w:r>
      <w:r w:rsidR="2864558F" w:rsidRPr="1D31E894">
        <w:rPr>
          <w:noProof/>
          <w:color w:val="000000" w:themeColor="text1"/>
          <w:sz w:val="20"/>
          <w:szCs w:val="20"/>
          <w:u w:val="single"/>
        </w:rPr>
        <w:t>etter</w:t>
      </w:r>
      <w:r w:rsidR="2864558F" w:rsidRPr="1D31E894">
        <w:rPr>
          <w:noProof/>
          <w:color w:val="000000" w:themeColor="text1"/>
          <w:sz w:val="20"/>
          <w:szCs w:val="20"/>
        </w:rPr>
        <w:t xml:space="preserve"> </w:t>
      </w:r>
      <w:r w:rsidRPr="1D31E894">
        <w:rPr>
          <w:strike/>
          <w:noProof/>
          <w:color w:val="000000" w:themeColor="text1"/>
          <w:sz w:val="20"/>
          <w:szCs w:val="20"/>
        </w:rPr>
        <w:t>documentation</w:t>
      </w:r>
      <w:r w:rsidRPr="1D31E894">
        <w:rPr>
          <w:noProof/>
          <w:color w:val="000000" w:themeColor="text1"/>
          <w:sz w:val="20"/>
          <w:szCs w:val="20"/>
        </w:rPr>
        <w:t xml:space="preserve"> from the </w:t>
      </w:r>
      <w:r w:rsidR="318B2E04" w:rsidRPr="1D31E894">
        <w:rPr>
          <w:noProof/>
          <w:color w:val="000000" w:themeColor="text1"/>
          <w:sz w:val="20"/>
          <w:szCs w:val="20"/>
          <w:u w:val="single"/>
        </w:rPr>
        <w:t>B</w:t>
      </w:r>
      <w:r w:rsidRPr="1D31E894">
        <w:rPr>
          <w:strike/>
          <w:noProof/>
          <w:color w:val="000000" w:themeColor="text1"/>
          <w:sz w:val="20"/>
          <w:szCs w:val="20"/>
        </w:rPr>
        <w:t>b</w:t>
      </w:r>
      <w:r w:rsidRPr="1D31E894">
        <w:rPr>
          <w:noProof/>
          <w:color w:val="000000" w:themeColor="text1"/>
          <w:sz w:val="20"/>
          <w:szCs w:val="20"/>
        </w:rPr>
        <w:t>anker demonstrating that Mitigation Credits have been reserved, sold</w:t>
      </w:r>
      <w:r w:rsidR="61C0AF99" w:rsidRPr="1D31E894">
        <w:rPr>
          <w:noProof/>
          <w:color w:val="000000" w:themeColor="text1"/>
          <w:sz w:val="20"/>
          <w:szCs w:val="20"/>
          <w:u w:val="single"/>
        </w:rPr>
        <w:t>,</w:t>
      </w:r>
      <w:r w:rsidRPr="1D31E894">
        <w:rPr>
          <w:noProof/>
          <w:color w:val="000000" w:themeColor="text1"/>
          <w:sz w:val="20"/>
          <w:szCs w:val="20"/>
        </w:rPr>
        <w:t xml:space="preserve"> or transferred to the </w:t>
      </w:r>
      <w:r w:rsidR="6B4291E9" w:rsidRPr="1D31E894">
        <w:rPr>
          <w:noProof/>
          <w:color w:val="000000" w:themeColor="text1"/>
          <w:sz w:val="20"/>
          <w:szCs w:val="20"/>
          <w:u w:val="single"/>
        </w:rPr>
        <w:t>impact</w:t>
      </w:r>
      <w:r w:rsidR="6B4291E9" w:rsidRPr="1D31E894">
        <w:rPr>
          <w:noProof/>
          <w:color w:val="000000" w:themeColor="text1"/>
          <w:sz w:val="20"/>
          <w:szCs w:val="20"/>
        </w:rPr>
        <w:t xml:space="preserve"> </w:t>
      </w:r>
      <w:r w:rsidRPr="1D31E894">
        <w:rPr>
          <w:noProof/>
          <w:color w:val="000000" w:themeColor="text1"/>
          <w:sz w:val="20"/>
          <w:szCs w:val="20"/>
        </w:rPr>
        <w:t>permit applicant</w:t>
      </w:r>
      <w:r w:rsidR="2C3BA04D" w:rsidRPr="1D31E894">
        <w:rPr>
          <w:noProof/>
          <w:color w:val="000000" w:themeColor="text1"/>
          <w:sz w:val="20"/>
          <w:szCs w:val="20"/>
          <w:u w:val="single"/>
        </w:rPr>
        <w:t>.</w:t>
      </w:r>
      <w:r w:rsidRPr="1D31E894">
        <w:rPr>
          <w:strike/>
          <w:noProof/>
          <w:color w:val="000000" w:themeColor="text1"/>
          <w:sz w:val="20"/>
          <w:szCs w:val="20"/>
        </w:rPr>
        <w:t>, and that the banker has requested that the Mitigation Credits be withdrawn from the Mitigation Bank</w:t>
      </w:r>
      <w:r w:rsidRPr="1D31E894">
        <w:rPr>
          <w:noProof/>
          <w:color w:val="000000" w:themeColor="text1"/>
          <w:sz w:val="20"/>
          <w:szCs w:val="20"/>
        </w:rPr>
        <w:t xml:space="preserve">. </w:t>
      </w:r>
      <w:bookmarkStart w:id="3" w:name="_Hlk11738265"/>
      <w:r w:rsidRPr="1D31E894">
        <w:rPr>
          <w:noProof/>
          <w:color w:val="000000" w:themeColor="text1"/>
          <w:sz w:val="20"/>
          <w:szCs w:val="20"/>
        </w:rPr>
        <w:t xml:space="preserve">If the agency permitting the impact determines that use of the Mitigation Credits proposed by the </w:t>
      </w:r>
      <w:r w:rsidR="6B4291E9" w:rsidRPr="1D31E894">
        <w:rPr>
          <w:noProof/>
          <w:color w:val="000000" w:themeColor="text1"/>
          <w:sz w:val="20"/>
          <w:szCs w:val="20"/>
          <w:u w:val="single"/>
        </w:rPr>
        <w:t>impact permit</w:t>
      </w:r>
      <w:r w:rsidR="6B4291E9" w:rsidRPr="1D31E894">
        <w:rPr>
          <w:noProof/>
          <w:color w:val="000000" w:themeColor="text1"/>
          <w:sz w:val="20"/>
          <w:szCs w:val="20"/>
        </w:rPr>
        <w:t xml:space="preserve"> </w:t>
      </w:r>
      <w:r w:rsidRPr="1D31E894">
        <w:rPr>
          <w:noProof/>
          <w:color w:val="000000" w:themeColor="text1"/>
          <w:sz w:val="20"/>
          <w:szCs w:val="20"/>
        </w:rPr>
        <w:t xml:space="preserve">applicant is appropriate to offset the adverse impacts, </w:t>
      </w:r>
      <w:r w:rsidR="1CE9CA77" w:rsidRPr="1D31E894">
        <w:rPr>
          <w:noProof/>
          <w:color w:val="000000" w:themeColor="text1"/>
          <w:sz w:val="20"/>
          <w:szCs w:val="20"/>
          <w:u w:val="single"/>
        </w:rPr>
        <w:t xml:space="preserve">the agency permitting the impact </w:t>
      </w:r>
      <w:r w:rsidR="1CE9CA77" w:rsidRPr="1D31E894">
        <w:rPr>
          <w:strike/>
          <w:noProof/>
          <w:color w:val="000000" w:themeColor="text1"/>
          <w:sz w:val="20"/>
          <w:szCs w:val="20"/>
        </w:rPr>
        <w:t>it</w:t>
      </w:r>
      <w:r w:rsidRPr="1D31E894">
        <w:rPr>
          <w:noProof/>
          <w:color w:val="000000" w:themeColor="text1"/>
          <w:sz w:val="20"/>
          <w:szCs w:val="20"/>
        </w:rPr>
        <w:t xml:space="preserve"> shall </w:t>
      </w:r>
      <w:r w:rsidR="033AFBE7" w:rsidRPr="1D31E894">
        <w:rPr>
          <w:rFonts w:eastAsia="Calibri"/>
          <w:noProof/>
          <w:color w:val="000000" w:themeColor="text1"/>
          <w:sz w:val="20"/>
          <w:szCs w:val="20"/>
          <w:u w:val="single"/>
        </w:rPr>
        <w:t>require the</w:t>
      </w:r>
      <w:r w:rsidR="033AFBE7" w:rsidRPr="1D31E894">
        <w:rPr>
          <w:strike/>
          <w:noProof/>
          <w:color w:val="000000" w:themeColor="text1"/>
          <w:sz w:val="20"/>
          <w:szCs w:val="20"/>
        </w:rPr>
        <w:t xml:space="preserve"> </w:t>
      </w:r>
      <w:r w:rsidRPr="1D31E894">
        <w:rPr>
          <w:strike/>
          <w:noProof/>
          <w:color w:val="000000" w:themeColor="text1"/>
          <w:sz w:val="20"/>
          <w:szCs w:val="20"/>
        </w:rPr>
        <w:t xml:space="preserve">notify the </w:t>
      </w:r>
      <w:r w:rsidR="611B3B03" w:rsidRPr="1D31E894">
        <w:rPr>
          <w:rFonts w:eastAsia="Calibri"/>
          <w:strike/>
          <w:noProof/>
          <w:color w:val="000000" w:themeColor="text1"/>
          <w:sz w:val="20"/>
          <w:szCs w:val="20"/>
        </w:rPr>
        <w:t>Agency</w:t>
      </w:r>
      <w:r w:rsidR="2D4F42A8" w:rsidRPr="1D31E894">
        <w:rPr>
          <w:rFonts w:eastAsia="Calibri"/>
          <w:strike/>
          <w:noProof/>
          <w:color w:val="000000" w:themeColor="text1"/>
          <w:sz w:val="20"/>
          <w:szCs w:val="20"/>
        </w:rPr>
        <w:t xml:space="preserve">.  </w:t>
      </w:r>
      <w:r w:rsidRPr="1D31E894">
        <w:rPr>
          <w:strike/>
          <w:noProof/>
          <w:color w:val="000000" w:themeColor="text1"/>
          <w:sz w:val="20"/>
          <w:szCs w:val="20"/>
        </w:rPr>
        <w:t xml:space="preserve">Upon receipt of this notice, the </w:t>
      </w:r>
      <w:r w:rsidR="611B3B03" w:rsidRPr="1D31E894">
        <w:rPr>
          <w:rFonts w:eastAsia="Calibri"/>
          <w:strike/>
          <w:noProof/>
          <w:color w:val="000000" w:themeColor="text1"/>
          <w:sz w:val="20"/>
          <w:szCs w:val="20"/>
        </w:rPr>
        <w:t>Agency</w:t>
      </w:r>
      <w:r w:rsidRPr="1D31E894">
        <w:rPr>
          <w:strike/>
          <w:noProof/>
          <w:color w:val="000000" w:themeColor="text1"/>
          <w:sz w:val="20"/>
          <w:szCs w:val="20"/>
        </w:rPr>
        <w:t xml:space="preserve"> shall determine if a</w:t>
      </w:r>
      <w:r w:rsidRPr="1D31E894">
        <w:rPr>
          <w:noProof/>
          <w:color w:val="000000" w:themeColor="text1"/>
          <w:sz w:val="20"/>
          <w:szCs w:val="20"/>
        </w:rPr>
        <w:t xml:space="preserve"> sufficient number and type of Mitigation Credits </w:t>
      </w:r>
      <w:r w:rsidRPr="1D31E894">
        <w:rPr>
          <w:strike/>
          <w:noProof/>
          <w:color w:val="000000" w:themeColor="text1"/>
          <w:sz w:val="20"/>
          <w:szCs w:val="20"/>
        </w:rPr>
        <w:t>are available</w:t>
      </w:r>
      <w:r w:rsidRPr="1D31E894">
        <w:rPr>
          <w:noProof/>
          <w:color w:val="000000" w:themeColor="text1"/>
          <w:sz w:val="20"/>
          <w:szCs w:val="20"/>
        </w:rPr>
        <w:t xml:space="preserve">, </w:t>
      </w:r>
      <w:r w:rsidR="2C3BA04D" w:rsidRPr="1D31E894">
        <w:rPr>
          <w:noProof/>
          <w:color w:val="000000" w:themeColor="text1"/>
          <w:sz w:val="20"/>
          <w:szCs w:val="20"/>
          <w:u w:val="single"/>
        </w:rPr>
        <w:t>be</w:t>
      </w:r>
      <w:r w:rsidR="2C3BA04D" w:rsidRPr="1D31E894">
        <w:rPr>
          <w:noProof/>
          <w:color w:val="000000" w:themeColor="text1"/>
          <w:sz w:val="20"/>
          <w:szCs w:val="20"/>
        </w:rPr>
        <w:t xml:space="preserve"> </w:t>
      </w:r>
      <w:r w:rsidRPr="1D31E894">
        <w:rPr>
          <w:noProof/>
          <w:color w:val="000000" w:themeColor="text1"/>
          <w:sz w:val="20"/>
          <w:szCs w:val="20"/>
        </w:rPr>
        <w:t>withdraw</w:t>
      </w:r>
      <w:r w:rsidR="2C3BA04D" w:rsidRPr="1D31E894">
        <w:rPr>
          <w:noProof/>
          <w:color w:val="000000" w:themeColor="text1"/>
          <w:sz w:val="20"/>
          <w:szCs w:val="20"/>
        </w:rPr>
        <w:t xml:space="preserve">n </w:t>
      </w:r>
      <w:r w:rsidR="2C3BA04D" w:rsidRPr="1D31E894">
        <w:rPr>
          <w:noProof/>
          <w:color w:val="000000" w:themeColor="text1"/>
          <w:sz w:val="20"/>
          <w:szCs w:val="20"/>
          <w:u w:val="single"/>
        </w:rPr>
        <w:t>prior to</w:t>
      </w:r>
      <w:r w:rsidR="6B4291E9" w:rsidRPr="1D31E894">
        <w:rPr>
          <w:noProof/>
          <w:color w:val="000000" w:themeColor="text1"/>
          <w:sz w:val="20"/>
          <w:szCs w:val="20"/>
          <w:u w:val="single"/>
        </w:rPr>
        <w:t xml:space="preserve"> the issuance of the</w:t>
      </w:r>
      <w:r w:rsidR="2C3BA04D" w:rsidRPr="1D31E894">
        <w:rPr>
          <w:noProof/>
          <w:color w:val="000000" w:themeColor="text1"/>
          <w:sz w:val="20"/>
          <w:szCs w:val="20"/>
          <w:u w:val="single"/>
        </w:rPr>
        <w:t xml:space="preserve"> impact permit or as a condition of the impact permit. The </w:t>
      </w:r>
      <w:r w:rsidR="318B2E04" w:rsidRPr="1D31E894">
        <w:rPr>
          <w:noProof/>
          <w:color w:val="000000" w:themeColor="text1"/>
          <w:sz w:val="20"/>
          <w:szCs w:val="20"/>
          <w:u w:val="single"/>
        </w:rPr>
        <w:t>B</w:t>
      </w:r>
      <w:r w:rsidR="2C3BA04D" w:rsidRPr="1D31E894">
        <w:rPr>
          <w:noProof/>
          <w:color w:val="000000" w:themeColor="text1"/>
          <w:sz w:val="20"/>
          <w:szCs w:val="20"/>
          <w:u w:val="single"/>
        </w:rPr>
        <w:t xml:space="preserve">anker shall </w:t>
      </w:r>
      <w:r w:rsidR="19D97225" w:rsidRPr="1D31E894">
        <w:rPr>
          <w:noProof/>
          <w:color w:val="000000" w:themeColor="text1"/>
          <w:sz w:val="20"/>
          <w:szCs w:val="20"/>
          <w:u w:val="single"/>
        </w:rPr>
        <w:t>submit a minor modification application requesting</w:t>
      </w:r>
      <w:r w:rsidRPr="1D31E894">
        <w:rPr>
          <w:noProof/>
          <w:color w:val="000000" w:themeColor="text1"/>
          <w:sz w:val="20"/>
          <w:szCs w:val="20"/>
        </w:rPr>
        <w:t xml:space="preserve"> the Mitigation </w:t>
      </w:r>
      <w:r w:rsidR="033AFBE7" w:rsidRPr="1D31E894">
        <w:rPr>
          <w:noProof/>
          <w:color w:val="000000" w:themeColor="text1"/>
          <w:sz w:val="20"/>
          <w:szCs w:val="20"/>
        </w:rPr>
        <w:t xml:space="preserve">Credits </w:t>
      </w:r>
      <w:r w:rsidR="033AFBE7" w:rsidRPr="1D31E894">
        <w:rPr>
          <w:noProof/>
          <w:color w:val="000000" w:themeColor="text1"/>
          <w:sz w:val="20"/>
          <w:szCs w:val="20"/>
          <w:u w:val="single"/>
        </w:rPr>
        <w:t xml:space="preserve">be withdrawn from the official Agency </w:t>
      </w:r>
      <w:r w:rsidR="07945ECC" w:rsidRPr="1D31E894">
        <w:rPr>
          <w:noProof/>
          <w:color w:val="000000" w:themeColor="text1"/>
          <w:sz w:val="20"/>
          <w:szCs w:val="20"/>
          <w:u w:val="single"/>
        </w:rPr>
        <w:t>B</w:t>
      </w:r>
      <w:r w:rsidR="033AFBE7" w:rsidRPr="1D31E894">
        <w:rPr>
          <w:noProof/>
          <w:color w:val="000000" w:themeColor="text1"/>
          <w:sz w:val="20"/>
          <w:szCs w:val="20"/>
          <w:u w:val="single"/>
        </w:rPr>
        <w:t xml:space="preserve">ank ledger within 60 days of receiving </w:t>
      </w:r>
      <w:r w:rsidR="3DE0D843" w:rsidRPr="1D31E894">
        <w:rPr>
          <w:noProof/>
          <w:color w:val="000000" w:themeColor="text1"/>
          <w:sz w:val="20"/>
          <w:szCs w:val="20"/>
          <w:u w:val="single"/>
        </w:rPr>
        <w:t>a request from the impact permittee</w:t>
      </w:r>
      <w:r w:rsidR="033AFBE7" w:rsidRPr="1D31E894">
        <w:rPr>
          <w:noProof/>
          <w:color w:val="000000" w:themeColor="text1"/>
          <w:sz w:val="20"/>
          <w:szCs w:val="20"/>
          <w:u w:val="single"/>
        </w:rPr>
        <w:t>.</w:t>
      </w:r>
      <w:r w:rsidR="00477C65" w:rsidRPr="1D31E894">
        <w:rPr>
          <w:noProof/>
          <w:color w:val="000000" w:themeColor="text1"/>
          <w:sz w:val="20"/>
          <w:szCs w:val="20"/>
        </w:rPr>
        <w:t xml:space="preserve"> </w:t>
      </w:r>
      <w:r w:rsidRPr="1D31E894">
        <w:rPr>
          <w:strike/>
          <w:noProof/>
          <w:color w:val="000000" w:themeColor="text1"/>
          <w:sz w:val="20"/>
          <w:szCs w:val="20"/>
        </w:rPr>
        <w:t>as a minor modification of the Mitigation Bank Permit, and notify the agency permitting the impact and the banker by letter of the withdrawal of the Mitigation Credits and the remaining balance of Mitigation Credits.</w:t>
      </w:r>
      <w:r w:rsidR="2E4D3083" w:rsidRPr="1D31E894">
        <w:rPr>
          <w:noProof/>
          <w:color w:val="000000" w:themeColor="text1"/>
          <w:sz w:val="20"/>
          <w:szCs w:val="20"/>
        </w:rPr>
        <w:t xml:space="preserve"> </w:t>
      </w:r>
    </w:p>
    <w:bookmarkEnd w:id="3"/>
    <w:p w14:paraId="254C2CE0" w14:textId="22FC127E"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(8) When the Department or </w:t>
      </w:r>
      <w:r w:rsidR="009A1C1C">
        <w:rPr>
          <w:noProof/>
          <w:color w:val="000000"/>
          <w:sz w:val="20"/>
          <w:szCs w:val="20"/>
        </w:rPr>
        <w:t>a</w:t>
      </w:r>
      <w:r w:rsidRPr="002200C2">
        <w:rPr>
          <w:noProof/>
          <w:color w:val="000000"/>
          <w:sz w:val="20"/>
          <w:szCs w:val="20"/>
        </w:rPr>
        <w:t xml:space="preserve"> District is the </w:t>
      </w:r>
      <w:r w:rsidR="00D73964">
        <w:rPr>
          <w:noProof/>
          <w:color w:val="000000"/>
          <w:sz w:val="20"/>
          <w:szCs w:val="20"/>
          <w:u w:val="single"/>
        </w:rPr>
        <w:t>B</w:t>
      </w:r>
      <w:r w:rsidRPr="00D73964">
        <w:rPr>
          <w:strike/>
          <w:noProof/>
          <w:color w:val="000000"/>
          <w:sz w:val="20"/>
          <w:szCs w:val="20"/>
        </w:rPr>
        <w:t>b</w:t>
      </w:r>
      <w:r w:rsidRPr="002200C2">
        <w:rPr>
          <w:noProof/>
          <w:color w:val="000000"/>
          <w:sz w:val="20"/>
          <w:szCs w:val="20"/>
        </w:rPr>
        <w:t xml:space="preserve">anker, each </w:t>
      </w:r>
      <w:r w:rsidR="009A1C1C" w:rsidRPr="00C4640A">
        <w:rPr>
          <w:rFonts w:eastAsia="Calibri"/>
          <w:noProof/>
          <w:color w:val="000000"/>
          <w:sz w:val="20"/>
        </w:rPr>
        <w:t>Agency</w:t>
      </w:r>
      <w:r w:rsidRPr="002200C2">
        <w:rPr>
          <w:noProof/>
          <w:color w:val="000000"/>
          <w:sz w:val="20"/>
          <w:szCs w:val="20"/>
        </w:rPr>
        <w:t xml:space="preserve"> shall maintain its own ledger. The District </w:t>
      </w:r>
      <w:r w:rsidR="009A1C1C">
        <w:rPr>
          <w:noProof/>
          <w:color w:val="000000"/>
          <w:sz w:val="20"/>
          <w:szCs w:val="20"/>
        </w:rPr>
        <w:t xml:space="preserve">or Department </w:t>
      </w:r>
      <w:r w:rsidRPr="002200C2">
        <w:rPr>
          <w:noProof/>
          <w:color w:val="000000"/>
          <w:sz w:val="20"/>
          <w:szCs w:val="20"/>
        </w:rPr>
        <w:t xml:space="preserve">shall annually submit a report of the Mitigation Credits sold, transferred, or used from its Mitigation Bank to the </w:t>
      </w:r>
      <w:r w:rsidR="009A1C1C">
        <w:rPr>
          <w:noProof/>
          <w:color w:val="000000"/>
          <w:sz w:val="20"/>
          <w:szCs w:val="20"/>
        </w:rPr>
        <w:t xml:space="preserve">permitting </w:t>
      </w:r>
      <w:r w:rsidR="009A1C1C" w:rsidRPr="00C4640A">
        <w:rPr>
          <w:rFonts w:eastAsia="Calibri"/>
          <w:noProof/>
          <w:color w:val="000000"/>
          <w:sz w:val="20"/>
        </w:rPr>
        <w:t>Agency</w:t>
      </w:r>
      <w:r w:rsidRPr="002200C2">
        <w:rPr>
          <w:noProof/>
          <w:color w:val="000000"/>
          <w:sz w:val="20"/>
          <w:szCs w:val="20"/>
        </w:rPr>
        <w:t>.</w:t>
      </w:r>
    </w:p>
    <w:p w14:paraId="76625F32" w14:textId="2D0D3A76" w:rsidR="002200C2" w:rsidRDefault="006B1262"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Pr>
          <w:i/>
          <w:noProof/>
          <w:color w:val="000000"/>
          <w:sz w:val="18"/>
          <w:szCs w:val="20"/>
        </w:rPr>
        <w:t>Rulemaking</w:t>
      </w:r>
      <w:r w:rsidR="002200C2" w:rsidRPr="002200C2">
        <w:rPr>
          <w:i/>
          <w:noProof/>
          <w:color w:val="000000"/>
          <w:sz w:val="18"/>
          <w:szCs w:val="20"/>
        </w:rPr>
        <w:t xml:space="preserve"> Authority </w:t>
      </w:r>
      <w:r w:rsidR="009A1C1C">
        <w:rPr>
          <w:i/>
          <w:noProof/>
          <w:color w:val="000000"/>
          <w:sz w:val="18"/>
          <w:szCs w:val="20"/>
        </w:rPr>
        <w:t xml:space="preserve">373.4131, </w:t>
      </w:r>
      <w:r w:rsidR="002200C2" w:rsidRPr="002200C2">
        <w:rPr>
          <w:i/>
          <w:noProof/>
          <w:color w:val="000000"/>
          <w:sz w:val="18"/>
          <w:szCs w:val="20"/>
        </w:rPr>
        <w:t xml:space="preserve">373.4136(11) FS. Law Implemented </w:t>
      </w:r>
      <w:r w:rsidR="009A1C1C">
        <w:rPr>
          <w:i/>
          <w:noProof/>
          <w:color w:val="000000"/>
          <w:sz w:val="18"/>
          <w:szCs w:val="20"/>
        </w:rPr>
        <w:t xml:space="preserve">373.4131, </w:t>
      </w:r>
      <w:r w:rsidR="002200C2" w:rsidRPr="002200C2">
        <w:rPr>
          <w:i/>
          <w:noProof/>
          <w:color w:val="000000"/>
          <w:sz w:val="18"/>
          <w:szCs w:val="20"/>
        </w:rPr>
        <w:t>373.4135, 373.4136</w:t>
      </w:r>
      <w:r w:rsidR="00DF798A">
        <w:rPr>
          <w:i/>
          <w:noProof/>
          <w:color w:val="000000"/>
          <w:sz w:val="18"/>
          <w:szCs w:val="20"/>
          <w:u w:val="single"/>
        </w:rPr>
        <w:t>, 373.414,</w:t>
      </w:r>
      <w:r w:rsidR="002200C2" w:rsidRPr="002200C2">
        <w:rPr>
          <w:i/>
          <w:noProof/>
          <w:color w:val="000000"/>
          <w:sz w:val="18"/>
          <w:szCs w:val="20"/>
        </w:rPr>
        <w:t xml:space="preserve"> FS. History–New 2-2-94, Formerly 17-</w:t>
      </w:r>
      <w:r w:rsidR="009A1C1C">
        <w:rPr>
          <w:i/>
          <w:noProof/>
          <w:color w:val="000000"/>
          <w:sz w:val="18"/>
          <w:szCs w:val="20"/>
        </w:rPr>
        <w:t>342.470, Amended 5-21-01, 2-19-15</w:t>
      </w:r>
      <w:r w:rsidR="00DF798A">
        <w:rPr>
          <w:i/>
          <w:noProof/>
          <w:color w:val="000000"/>
          <w:sz w:val="18"/>
          <w:szCs w:val="20"/>
          <w:u w:val="single"/>
        </w:rPr>
        <w:t>, Amended_____________</w:t>
      </w:r>
      <w:r w:rsidR="00DF798A" w:rsidRPr="0052066F">
        <w:rPr>
          <w:i/>
          <w:noProof/>
          <w:color w:val="000000"/>
          <w:sz w:val="18"/>
          <w:szCs w:val="20"/>
        </w:rPr>
        <w:t>.</w:t>
      </w:r>
    </w:p>
    <w:p w14:paraId="54FDAD98" w14:textId="77777777" w:rsidR="00AE4F2F" w:rsidRPr="002200C2" w:rsidRDefault="00AE4F2F" w:rsidP="1D31E894">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bCs/>
          <w:noProof/>
          <w:color w:val="000000"/>
          <w:sz w:val="20"/>
          <w:szCs w:val="20"/>
        </w:rPr>
      </w:pPr>
      <w:r w:rsidRPr="1D31E894">
        <w:rPr>
          <w:b/>
          <w:bCs/>
          <w:noProof/>
          <w:color w:val="000000" w:themeColor="text1"/>
          <w:sz w:val="20"/>
          <w:szCs w:val="20"/>
        </w:rPr>
        <w:t>62-342.600 Mitigation Service Area.</w:t>
      </w:r>
    </w:p>
    <w:p w14:paraId="22F99303" w14:textId="31A1C83B"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(1) A Mitigation Service Area will be established for each Mitigation Bank in the Mitigation Bank Permit under the criteria of </w:t>
      </w:r>
      <w:r>
        <w:rPr>
          <w:noProof/>
          <w:color w:val="000000"/>
          <w:sz w:val="20"/>
          <w:szCs w:val="20"/>
          <w:u w:val="single"/>
        </w:rPr>
        <w:t>S</w:t>
      </w:r>
      <w:r w:rsidRPr="00AE4F2F">
        <w:rPr>
          <w:strike/>
          <w:noProof/>
          <w:color w:val="000000"/>
          <w:sz w:val="20"/>
          <w:szCs w:val="20"/>
        </w:rPr>
        <w:t>s</w:t>
      </w:r>
      <w:r w:rsidRPr="002200C2">
        <w:rPr>
          <w:noProof/>
          <w:color w:val="000000"/>
          <w:sz w:val="20"/>
          <w:szCs w:val="20"/>
        </w:rPr>
        <w:t>ection 373.4136(6), F.S. Except as provided herein, Mitigation Credits may only be withdrawn to offset adverse impacts in the Mitigation Service Area. The boundaries of the Mitigation Service Area shall depend upon the geographic area where the Mitigation Bank could reasonably be expected to offset adverse impacts.</w:t>
      </w:r>
    </w:p>
    <w:p w14:paraId="5B89980E" w14:textId="440673DC"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A849192">
        <w:rPr>
          <w:color w:val="000000" w:themeColor="text1"/>
          <w:sz w:val="20"/>
          <w:szCs w:val="20"/>
        </w:rPr>
        <w:t xml:space="preserve">(2) A Mitigation Service Area may be larger than the </w:t>
      </w:r>
      <w:proofErr w:type="spellStart"/>
      <w:r w:rsidR="007869C0" w:rsidRPr="4A849192">
        <w:rPr>
          <w:color w:val="000000" w:themeColor="text1"/>
          <w:sz w:val="20"/>
          <w:szCs w:val="20"/>
          <w:u w:val="single"/>
        </w:rPr>
        <w:t>R</w:t>
      </w:r>
      <w:r w:rsidRPr="4A849192">
        <w:rPr>
          <w:strike/>
          <w:color w:val="000000" w:themeColor="text1"/>
          <w:sz w:val="20"/>
          <w:szCs w:val="20"/>
        </w:rPr>
        <w:t>r</w:t>
      </w:r>
      <w:r w:rsidRPr="4A849192">
        <w:rPr>
          <w:color w:val="000000" w:themeColor="text1"/>
          <w:sz w:val="20"/>
          <w:szCs w:val="20"/>
        </w:rPr>
        <w:t>egional</w:t>
      </w:r>
      <w:proofErr w:type="spellEnd"/>
      <w:r w:rsidRPr="4A849192">
        <w:rPr>
          <w:color w:val="000000" w:themeColor="text1"/>
          <w:sz w:val="20"/>
          <w:szCs w:val="20"/>
        </w:rPr>
        <w:t xml:space="preserve"> </w:t>
      </w:r>
      <w:proofErr w:type="spellStart"/>
      <w:r w:rsidR="007869C0" w:rsidRPr="4A849192">
        <w:rPr>
          <w:color w:val="000000" w:themeColor="text1"/>
          <w:sz w:val="20"/>
          <w:szCs w:val="20"/>
          <w:u w:val="single"/>
        </w:rPr>
        <w:t>W</w:t>
      </w:r>
      <w:r w:rsidRPr="4A849192">
        <w:rPr>
          <w:strike/>
          <w:color w:val="000000" w:themeColor="text1"/>
          <w:sz w:val="20"/>
          <w:szCs w:val="20"/>
        </w:rPr>
        <w:t>w</w:t>
      </w:r>
      <w:r w:rsidRPr="4A849192">
        <w:rPr>
          <w:color w:val="000000" w:themeColor="text1"/>
          <w:sz w:val="20"/>
          <w:szCs w:val="20"/>
        </w:rPr>
        <w:t>atershed</w:t>
      </w:r>
      <w:proofErr w:type="spellEnd"/>
      <w:r w:rsidRPr="4A849192">
        <w:rPr>
          <w:color w:val="000000" w:themeColor="text1"/>
          <w:sz w:val="20"/>
          <w:szCs w:val="20"/>
        </w:rPr>
        <w:t xml:space="preserve"> if the </w:t>
      </w:r>
      <w:r w:rsidRPr="4A849192">
        <w:rPr>
          <w:noProof/>
          <w:color w:val="000000" w:themeColor="text1"/>
          <w:sz w:val="20"/>
          <w:szCs w:val="20"/>
        </w:rPr>
        <w:t xml:space="preserve">Mitigation Bank </w:t>
      </w:r>
      <w:r w:rsidRPr="4A849192">
        <w:rPr>
          <w:color w:val="000000" w:themeColor="text1"/>
          <w:sz w:val="20"/>
          <w:szCs w:val="20"/>
        </w:rPr>
        <w:t>provide</w:t>
      </w:r>
      <w:r w:rsidR="007C356D">
        <w:rPr>
          <w:color w:val="000000" w:themeColor="text1"/>
          <w:sz w:val="20"/>
          <w:szCs w:val="20"/>
        </w:rPr>
        <w:t>s</w:t>
      </w:r>
      <w:r w:rsidRPr="4A849192">
        <w:rPr>
          <w:color w:val="000000" w:themeColor="text1"/>
          <w:sz w:val="20"/>
          <w:szCs w:val="20"/>
        </w:rPr>
        <w:t xml:space="preserve"> exceptional ecological value such that adverse impacts to wetlands outside the </w:t>
      </w:r>
      <w:proofErr w:type="spellStart"/>
      <w:r w:rsidR="007869C0" w:rsidRPr="4A849192">
        <w:rPr>
          <w:color w:val="000000" w:themeColor="text1"/>
          <w:sz w:val="20"/>
          <w:szCs w:val="20"/>
          <w:u w:val="single"/>
        </w:rPr>
        <w:t>R</w:t>
      </w:r>
      <w:r w:rsidR="007869C0" w:rsidRPr="4A849192">
        <w:rPr>
          <w:strike/>
          <w:color w:val="000000" w:themeColor="text1"/>
          <w:sz w:val="20"/>
          <w:szCs w:val="20"/>
        </w:rPr>
        <w:t>r</w:t>
      </w:r>
      <w:r w:rsidR="007869C0" w:rsidRPr="4A849192">
        <w:rPr>
          <w:color w:val="000000" w:themeColor="text1"/>
          <w:sz w:val="20"/>
          <w:szCs w:val="20"/>
        </w:rPr>
        <w:t>egional</w:t>
      </w:r>
      <w:proofErr w:type="spellEnd"/>
      <w:r w:rsidR="007869C0" w:rsidRPr="4A849192">
        <w:rPr>
          <w:color w:val="000000" w:themeColor="text1"/>
          <w:sz w:val="20"/>
          <w:szCs w:val="20"/>
        </w:rPr>
        <w:t xml:space="preserve"> </w:t>
      </w:r>
      <w:proofErr w:type="spellStart"/>
      <w:r w:rsidR="007869C0" w:rsidRPr="4A849192">
        <w:rPr>
          <w:color w:val="000000" w:themeColor="text1"/>
          <w:sz w:val="20"/>
          <w:szCs w:val="20"/>
          <w:u w:val="single"/>
        </w:rPr>
        <w:t>W</w:t>
      </w:r>
      <w:r w:rsidR="007869C0" w:rsidRPr="4A849192">
        <w:rPr>
          <w:strike/>
          <w:color w:val="000000" w:themeColor="text1"/>
          <w:sz w:val="20"/>
          <w:szCs w:val="20"/>
        </w:rPr>
        <w:t>w</w:t>
      </w:r>
      <w:r w:rsidR="007869C0" w:rsidRPr="4A849192">
        <w:rPr>
          <w:color w:val="000000" w:themeColor="text1"/>
          <w:sz w:val="20"/>
          <w:szCs w:val="20"/>
        </w:rPr>
        <w:t>atershed</w:t>
      </w:r>
      <w:proofErr w:type="spellEnd"/>
      <w:r w:rsidR="007869C0" w:rsidRPr="4A849192">
        <w:rPr>
          <w:color w:val="000000" w:themeColor="text1"/>
          <w:sz w:val="20"/>
          <w:szCs w:val="20"/>
        </w:rPr>
        <w:t xml:space="preserve"> </w:t>
      </w:r>
      <w:r w:rsidRPr="4A849192">
        <w:rPr>
          <w:color w:val="000000" w:themeColor="text1"/>
          <w:sz w:val="20"/>
          <w:szCs w:val="20"/>
        </w:rPr>
        <w:t xml:space="preserve">could reasonably be expected to be adequately offset by the Mitigation Bank because of local ecological or hydrological conditions. A Mitigation Service Area may be smaller than a </w:t>
      </w:r>
      <w:proofErr w:type="spellStart"/>
      <w:r w:rsidR="007869C0" w:rsidRPr="4A849192">
        <w:rPr>
          <w:color w:val="000000" w:themeColor="text1"/>
          <w:sz w:val="20"/>
          <w:szCs w:val="20"/>
          <w:u w:val="single"/>
        </w:rPr>
        <w:t>R</w:t>
      </w:r>
      <w:r w:rsidR="007869C0" w:rsidRPr="4A849192">
        <w:rPr>
          <w:strike/>
          <w:color w:val="000000" w:themeColor="text1"/>
          <w:sz w:val="20"/>
          <w:szCs w:val="20"/>
        </w:rPr>
        <w:t>r</w:t>
      </w:r>
      <w:r w:rsidR="007869C0" w:rsidRPr="4A849192">
        <w:rPr>
          <w:color w:val="000000" w:themeColor="text1"/>
          <w:sz w:val="20"/>
          <w:szCs w:val="20"/>
        </w:rPr>
        <w:t>egional</w:t>
      </w:r>
      <w:proofErr w:type="spellEnd"/>
      <w:r w:rsidR="007869C0" w:rsidRPr="4A849192">
        <w:rPr>
          <w:color w:val="000000" w:themeColor="text1"/>
          <w:sz w:val="20"/>
          <w:szCs w:val="20"/>
        </w:rPr>
        <w:t xml:space="preserve"> </w:t>
      </w:r>
      <w:proofErr w:type="spellStart"/>
      <w:r w:rsidR="007869C0" w:rsidRPr="4A849192">
        <w:rPr>
          <w:color w:val="000000" w:themeColor="text1"/>
          <w:sz w:val="20"/>
          <w:szCs w:val="20"/>
          <w:u w:val="single"/>
        </w:rPr>
        <w:t>W</w:t>
      </w:r>
      <w:r w:rsidR="007869C0" w:rsidRPr="4A849192">
        <w:rPr>
          <w:strike/>
          <w:color w:val="000000" w:themeColor="text1"/>
          <w:sz w:val="20"/>
          <w:szCs w:val="20"/>
        </w:rPr>
        <w:t>w</w:t>
      </w:r>
      <w:r w:rsidR="007869C0" w:rsidRPr="4A849192">
        <w:rPr>
          <w:color w:val="000000" w:themeColor="text1"/>
          <w:sz w:val="20"/>
          <w:szCs w:val="20"/>
        </w:rPr>
        <w:t>atershed</w:t>
      </w:r>
      <w:proofErr w:type="spellEnd"/>
      <w:r w:rsidRPr="4A849192">
        <w:rPr>
          <w:color w:val="000000" w:themeColor="text1"/>
          <w:sz w:val="20"/>
          <w:szCs w:val="20"/>
        </w:rPr>
        <w:t xml:space="preserve">, </w:t>
      </w:r>
      <w:r w:rsidRPr="007C356D">
        <w:rPr>
          <w:color w:val="000000" w:themeColor="text1"/>
          <w:sz w:val="20"/>
          <w:szCs w:val="20"/>
        </w:rPr>
        <w:t xml:space="preserve">if </w:t>
      </w:r>
      <w:r w:rsidRPr="4A849192">
        <w:rPr>
          <w:color w:val="000000" w:themeColor="text1"/>
          <w:sz w:val="20"/>
          <w:szCs w:val="20"/>
        </w:rPr>
        <w:t xml:space="preserve">adverse impacts throughout the </w:t>
      </w:r>
      <w:proofErr w:type="spellStart"/>
      <w:r w:rsidR="007869C0" w:rsidRPr="4A849192">
        <w:rPr>
          <w:color w:val="000000" w:themeColor="text1"/>
          <w:sz w:val="20"/>
          <w:szCs w:val="20"/>
          <w:u w:val="single"/>
        </w:rPr>
        <w:t>R</w:t>
      </w:r>
      <w:r w:rsidR="007869C0" w:rsidRPr="4A849192">
        <w:rPr>
          <w:strike/>
          <w:color w:val="000000" w:themeColor="text1"/>
          <w:sz w:val="20"/>
          <w:szCs w:val="20"/>
        </w:rPr>
        <w:t>r</w:t>
      </w:r>
      <w:r w:rsidR="007869C0" w:rsidRPr="4A849192">
        <w:rPr>
          <w:color w:val="000000" w:themeColor="text1"/>
          <w:sz w:val="20"/>
          <w:szCs w:val="20"/>
        </w:rPr>
        <w:t>egional</w:t>
      </w:r>
      <w:proofErr w:type="spellEnd"/>
      <w:r w:rsidR="007869C0" w:rsidRPr="4A849192">
        <w:rPr>
          <w:color w:val="000000" w:themeColor="text1"/>
          <w:sz w:val="20"/>
          <w:szCs w:val="20"/>
        </w:rPr>
        <w:t xml:space="preserve"> </w:t>
      </w:r>
      <w:proofErr w:type="spellStart"/>
      <w:r w:rsidR="007869C0" w:rsidRPr="4A849192">
        <w:rPr>
          <w:color w:val="000000" w:themeColor="text1"/>
          <w:sz w:val="20"/>
          <w:szCs w:val="20"/>
          <w:u w:val="single"/>
        </w:rPr>
        <w:t>W</w:t>
      </w:r>
      <w:r w:rsidR="007869C0" w:rsidRPr="4A849192">
        <w:rPr>
          <w:strike/>
          <w:color w:val="000000" w:themeColor="text1"/>
          <w:sz w:val="20"/>
          <w:szCs w:val="20"/>
        </w:rPr>
        <w:t>w</w:t>
      </w:r>
      <w:r w:rsidR="007869C0" w:rsidRPr="4A849192">
        <w:rPr>
          <w:color w:val="000000" w:themeColor="text1"/>
          <w:sz w:val="20"/>
          <w:szCs w:val="20"/>
        </w:rPr>
        <w:t>atershed</w:t>
      </w:r>
      <w:proofErr w:type="spellEnd"/>
      <w:r w:rsidR="007869C0" w:rsidRPr="4A849192">
        <w:rPr>
          <w:color w:val="000000" w:themeColor="text1"/>
          <w:sz w:val="20"/>
          <w:szCs w:val="20"/>
        </w:rPr>
        <w:t xml:space="preserve"> </w:t>
      </w:r>
      <w:r w:rsidRPr="4A849192">
        <w:rPr>
          <w:color w:val="000000" w:themeColor="text1"/>
          <w:sz w:val="20"/>
          <w:szCs w:val="20"/>
        </w:rPr>
        <w:t>cannot reasonably be expected to be offset by the Mitigation Bank because of local ecological or hydrological conditions.</w:t>
      </w:r>
    </w:p>
    <w:p w14:paraId="489B333E" w14:textId="1013B813"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(3) Mitigation Service Areas may overlap and Mitigation Service Areas for two or more Mitigation Banks may be approved for a </w:t>
      </w:r>
      <w:r w:rsidR="007869C0">
        <w:rPr>
          <w:noProof/>
          <w:color w:val="000000"/>
          <w:sz w:val="20"/>
          <w:szCs w:val="20"/>
          <w:u w:val="single"/>
        </w:rPr>
        <w:t>R</w:t>
      </w:r>
      <w:r w:rsidR="007869C0" w:rsidRPr="007869C0">
        <w:rPr>
          <w:strike/>
          <w:noProof/>
          <w:color w:val="000000"/>
          <w:sz w:val="20"/>
          <w:szCs w:val="20"/>
        </w:rPr>
        <w:t>r</w:t>
      </w:r>
      <w:r w:rsidR="007869C0" w:rsidRPr="002200C2">
        <w:rPr>
          <w:noProof/>
          <w:color w:val="000000"/>
          <w:sz w:val="20"/>
          <w:szCs w:val="20"/>
        </w:rPr>
        <w:t xml:space="preserve">egional </w:t>
      </w:r>
      <w:r w:rsidR="007869C0">
        <w:rPr>
          <w:noProof/>
          <w:color w:val="000000"/>
          <w:sz w:val="20"/>
          <w:szCs w:val="20"/>
          <w:u w:val="single"/>
        </w:rPr>
        <w:t>W</w:t>
      </w:r>
      <w:r w:rsidR="007869C0" w:rsidRPr="007869C0">
        <w:rPr>
          <w:strike/>
          <w:noProof/>
          <w:color w:val="000000"/>
          <w:sz w:val="20"/>
          <w:szCs w:val="20"/>
        </w:rPr>
        <w:t>w</w:t>
      </w:r>
      <w:r w:rsidR="007869C0" w:rsidRPr="002200C2">
        <w:rPr>
          <w:noProof/>
          <w:color w:val="000000"/>
          <w:sz w:val="20"/>
          <w:szCs w:val="20"/>
        </w:rPr>
        <w:t>atershed</w:t>
      </w:r>
      <w:r w:rsidRPr="002200C2">
        <w:rPr>
          <w:noProof/>
          <w:color w:val="000000"/>
          <w:sz w:val="20"/>
          <w:szCs w:val="20"/>
        </w:rPr>
        <w:t>.</w:t>
      </w:r>
    </w:p>
    <w:p w14:paraId="0509A96B" w14:textId="268B4485"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(4) If the requirements in </w:t>
      </w:r>
      <w:r>
        <w:rPr>
          <w:noProof/>
          <w:color w:val="000000"/>
          <w:sz w:val="20"/>
          <w:szCs w:val="20"/>
          <w:u w:val="single"/>
        </w:rPr>
        <w:t>R</w:t>
      </w:r>
      <w:r w:rsidRPr="00AE4F2F">
        <w:rPr>
          <w:strike/>
          <w:noProof/>
          <w:color w:val="000000"/>
          <w:sz w:val="20"/>
          <w:szCs w:val="20"/>
        </w:rPr>
        <w:t>r</w:t>
      </w:r>
      <w:r w:rsidRPr="002200C2">
        <w:rPr>
          <w:noProof/>
          <w:color w:val="000000"/>
          <w:sz w:val="20"/>
          <w:szCs w:val="20"/>
        </w:rPr>
        <w:t>ule 62-342.300, F.A.C., are met, the following projects or activities shall be eligible to use a Mitigation Bank, notwithstanding the fact that they are not completely located within the Mitigation Service Area:</w:t>
      </w:r>
    </w:p>
    <w:p w14:paraId="5EB523D1" w14:textId="77777777"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(a) Projects with adverse impacts partially located within the Mitigation Service Area.</w:t>
      </w:r>
    </w:p>
    <w:p w14:paraId="662C00BC" w14:textId="77777777"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(b) Linear projects, such as roadways, transmission lines, distribution lines, pipelines, or railways.</w:t>
      </w:r>
    </w:p>
    <w:p w14:paraId="41251725" w14:textId="77777777"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(c) Projects with total adverse impacts of less than one</w:t>
      </w:r>
      <w:r w:rsidRPr="00AE4F2F">
        <w:rPr>
          <w:strike/>
          <w:noProof/>
          <w:color w:val="000000"/>
          <w:sz w:val="20"/>
          <w:szCs w:val="20"/>
        </w:rPr>
        <w:t>-half</w:t>
      </w:r>
      <w:r w:rsidRPr="002200C2">
        <w:rPr>
          <w:noProof/>
          <w:color w:val="000000"/>
          <w:sz w:val="20"/>
          <w:szCs w:val="20"/>
        </w:rPr>
        <w:t xml:space="preserve"> acre in size.</w:t>
      </w:r>
    </w:p>
    <w:p w14:paraId="46F5C108" w14:textId="37FBCAF5" w:rsidR="00AE4F2F" w:rsidRPr="002200C2" w:rsidRDefault="00AE4F2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(5) When Mitigation Credits are applied to offset adverse impacts within the same </w:t>
      </w:r>
      <w:r w:rsidR="007869C0">
        <w:rPr>
          <w:noProof/>
          <w:color w:val="000000"/>
          <w:sz w:val="20"/>
          <w:szCs w:val="20"/>
          <w:u w:val="single"/>
        </w:rPr>
        <w:t>R</w:t>
      </w:r>
      <w:r w:rsidR="007869C0" w:rsidRPr="007869C0">
        <w:rPr>
          <w:strike/>
          <w:noProof/>
          <w:color w:val="000000"/>
          <w:sz w:val="20"/>
          <w:szCs w:val="20"/>
        </w:rPr>
        <w:t>r</w:t>
      </w:r>
      <w:r w:rsidR="007869C0" w:rsidRPr="002200C2">
        <w:rPr>
          <w:noProof/>
          <w:color w:val="000000"/>
          <w:sz w:val="20"/>
          <w:szCs w:val="20"/>
        </w:rPr>
        <w:t xml:space="preserve">egional </w:t>
      </w:r>
      <w:r w:rsidR="007869C0">
        <w:rPr>
          <w:noProof/>
          <w:color w:val="000000"/>
          <w:sz w:val="20"/>
          <w:szCs w:val="20"/>
          <w:u w:val="single"/>
        </w:rPr>
        <w:t>W</w:t>
      </w:r>
      <w:r w:rsidR="007869C0" w:rsidRPr="007869C0">
        <w:rPr>
          <w:strike/>
          <w:noProof/>
          <w:color w:val="000000"/>
          <w:sz w:val="20"/>
          <w:szCs w:val="20"/>
        </w:rPr>
        <w:t>w</w:t>
      </w:r>
      <w:r w:rsidR="007869C0" w:rsidRPr="002200C2">
        <w:rPr>
          <w:noProof/>
          <w:color w:val="000000"/>
          <w:sz w:val="20"/>
          <w:szCs w:val="20"/>
        </w:rPr>
        <w:t xml:space="preserve">atershed </w:t>
      </w:r>
      <w:r w:rsidRPr="002200C2">
        <w:rPr>
          <w:noProof/>
          <w:color w:val="000000"/>
          <w:sz w:val="20"/>
          <w:szCs w:val="20"/>
        </w:rPr>
        <w:t>as the Mitigation Bank, the Mitigation Credit requirement shall be the same as that specified for mitigation on the project site.</w:t>
      </w:r>
    </w:p>
    <w:p w14:paraId="343B1596" w14:textId="6CE58ECA" w:rsidR="007869C0" w:rsidRPr="007869C0" w:rsidRDefault="00AE4F2F" w:rsidP="1D31E894">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1D31E894">
        <w:rPr>
          <w:noProof/>
          <w:color w:val="000000" w:themeColor="text1"/>
          <w:sz w:val="20"/>
          <w:szCs w:val="20"/>
        </w:rPr>
        <w:t xml:space="preserve">(6) When Mitigation Credits are applied to offset adverse impacts outside the </w:t>
      </w:r>
      <w:r w:rsidR="007869C0" w:rsidRPr="1D31E894">
        <w:rPr>
          <w:noProof/>
          <w:color w:val="000000" w:themeColor="text1"/>
          <w:sz w:val="20"/>
          <w:szCs w:val="20"/>
          <w:u w:val="single"/>
        </w:rPr>
        <w:t>R</w:t>
      </w:r>
      <w:r w:rsidR="007869C0" w:rsidRPr="1D31E894">
        <w:rPr>
          <w:strike/>
          <w:noProof/>
          <w:color w:val="000000" w:themeColor="text1"/>
          <w:sz w:val="20"/>
          <w:szCs w:val="20"/>
        </w:rPr>
        <w:t>r</w:t>
      </w:r>
      <w:r w:rsidR="007869C0" w:rsidRPr="1D31E894">
        <w:rPr>
          <w:noProof/>
          <w:color w:val="000000" w:themeColor="text1"/>
          <w:sz w:val="20"/>
          <w:szCs w:val="20"/>
        </w:rPr>
        <w:t xml:space="preserve">egional </w:t>
      </w:r>
      <w:r w:rsidR="007869C0" w:rsidRPr="1D31E894">
        <w:rPr>
          <w:noProof/>
          <w:color w:val="000000" w:themeColor="text1"/>
          <w:sz w:val="20"/>
          <w:szCs w:val="20"/>
          <w:u w:val="single"/>
        </w:rPr>
        <w:t>W</w:t>
      </w:r>
      <w:r w:rsidR="007869C0" w:rsidRPr="1D31E894">
        <w:rPr>
          <w:strike/>
          <w:noProof/>
          <w:color w:val="000000" w:themeColor="text1"/>
          <w:sz w:val="20"/>
          <w:szCs w:val="20"/>
        </w:rPr>
        <w:t>w</w:t>
      </w:r>
      <w:r w:rsidR="007869C0" w:rsidRPr="1D31E894">
        <w:rPr>
          <w:noProof/>
          <w:color w:val="000000" w:themeColor="text1"/>
          <w:sz w:val="20"/>
          <w:szCs w:val="20"/>
        </w:rPr>
        <w:t>atershed</w:t>
      </w:r>
      <w:r w:rsidRPr="1D31E894">
        <w:rPr>
          <w:noProof/>
          <w:color w:val="000000" w:themeColor="text1"/>
          <w:sz w:val="20"/>
          <w:szCs w:val="20"/>
        </w:rPr>
        <w:t xml:space="preserve">, the Mitigation Credit requirement shall be higher than that specified for mitigation on the project site </w:t>
      </w:r>
      <w:r w:rsidRPr="1D31E894">
        <w:rPr>
          <w:strike/>
          <w:noProof/>
          <w:color w:val="000000" w:themeColor="text1"/>
          <w:sz w:val="20"/>
          <w:szCs w:val="20"/>
        </w:rPr>
        <w:t>if necessary</w:t>
      </w:r>
      <w:r w:rsidRPr="1D31E894">
        <w:rPr>
          <w:noProof/>
          <w:color w:val="000000" w:themeColor="text1"/>
          <w:sz w:val="20"/>
          <w:szCs w:val="20"/>
        </w:rPr>
        <w:t xml:space="preserve"> to adequately offset the adverse impacts of the project, except for linear projects, as referenced in paragraph (4)(b), above, when the impact being offset is within the Mitigation Service Area of the Mitigation Bank to be used.</w:t>
      </w:r>
      <w:r w:rsidR="007869C0" w:rsidRPr="007869C0">
        <w:rPr>
          <w:noProof/>
          <w:color w:val="000000"/>
          <w:sz w:val="20"/>
          <w:szCs w:val="20"/>
          <w:u w:val="single"/>
        </w:rPr>
        <w:t xml:space="preserve"> </w:t>
      </w:r>
      <w:r w:rsidR="57EBAE73" w:rsidRPr="007869C0">
        <w:rPr>
          <w:noProof/>
          <w:color w:val="000000"/>
          <w:sz w:val="20"/>
          <w:szCs w:val="20"/>
          <w:u w:val="single"/>
        </w:rPr>
        <w:t>The</w:t>
      </w:r>
      <w:r w:rsidR="55B4EF8B" w:rsidRPr="007869C0">
        <w:rPr>
          <w:noProof/>
          <w:color w:val="000000"/>
          <w:sz w:val="20"/>
          <w:szCs w:val="20"/>
          <w:u w:val="single"/>
        </w:rPr>
        <w:t xml:space="preserve"> </w:t>
      </w:r>
      <w:r w:rsidR="1AA88CB8" w:rsidRPr="007869C0">
        <w:rPr>
          <w:noProof/>
          <w:color w:val="000000"/>
          <w:sz w:val="20"/>
          <w:szCs w:val="20"/>
          <w:u w:val="single"/>
        </w:rPr>
        <w:t xml:space="preserve">closest </w:t>
      </w:r>
      <w:r w:rsidR="007869C0">
        <w:rPr>
          <w:noProof/>
          <w:color w:val="000000"/>
          <w:sz w:val="20"/>
          <w:szCs w:val="20"/>
          <w:u w:val="single"/>
        </w:rPr>
        <w:t xml:space="preserve">Mitigation </w:t>
      </w:r>
      <w:r w:rsidR="007869C0" w:rsidRPr="007869C0">
        <w:rPr>
          <w:noProof/>
          <w:color w:val="000000"/>
          <w:sz w:val="20"/>
          <w:szCs w:val="20"/>
          <w:u w:val="single"/>
        </w:rPr>
        <w:t>Bank</w:t>
      </w:r>
      <w:r w:rsidR="022C00E4" w:rsidRPr="007869C0">
        <w:rPr>
          <w:noProof/>
          <w:color w:val="000000"/>
          <w:sz w:val="20"/>
          <w:szCs w:val="20"/>
          <w:u w:val="single"/>
        </w:rPr>
        <w:t xml:space="preserve"> </w:t>
      </w:r>
      <w:r w:rsidR="022C00E4" w:rsidRPr="1D31E894">
        <w:rPr>
          <w:noProof/>
          <w:color w:val="000000" w:themeColor="text1"/>
          <w:sz w:val="20"/>
          <w:szCs w:val="20"/>
          <w:u w:val="single"/>
        </w:rPr>
        <w:t>to the adverse impacts</w:t>
      </w:r>
      <w:r w:rsidR="007869C0" w:rsidRPr="007869C0">
        <w:rPr>
          <w:noProof/>
          <w:color w:val="000000"/>
          <w:sz w:val="20"/>
          <w:szCs w:val="20"/>
          <w:u w:val="single"/>
        </w:rPr>
        <w:t xml:space="preserve"> with the appropriate </w:t>
      </w:r>
      <w:r w:rsidR="007869C0" w:rsidRPr="007869C0">
        <w:rPr>
          <w:noProof/>
          <w:color w:val="000000"/>
          <w:sz w:val="20"/>
          <w:szCs w:val="20"/>
          <w:u w:val="single"/>
        </w:rPr>
        <w:lastRenderedPageBreak/>
        <w:t>amount and type of Mitigation Credits</w:t>
      </w:r>
      <w:r w:rsidR="7F8383F4" w:rsidRPr="007869C0">
        <w:rPr>
          <w:noProof/>
          <w:color w:val="000000"/>
          <w:sz w:val="20"/>
          <w:szCs w:val="20"/>
          <w:u w:val="single"/>
        </w:rPr>
        <w:t xml:space="preserve"> shall be the preferred option</w:t>
      </w:r>
      <w:r w:rsidR="007869C0" w:rsidRPr="007869C0">
        <w:rPr>
          <w:noProof/>
          <w:color w:val="000000"/>
          <w:sz w:val="20"/>
          <w:szCs w:val="20"/>
          <w:u w:val="single"/>
        </w:rPr>
        <w:t xml:space="preserve">. </w:t>
      </w:r>
    </w:p>
    <w:p w14:paraId="2835D050" w14:textId="0CB25CE0" w:rsidR="00AE4F2F" w:rsidRPr="002200C2" w:rsidRDefault="00AE4F2F"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Pr>
          <w:i/>
          <w:noProof/>
          <w:color w:val="000000"/>
          <w:sz w:val="18"/>
          <w:szCs w:val="20"/>
        </w:rPr>
        <w:t>Rulemaking</w:t>
      </w:r>
      <w:r w:rsidRPr="002200C2">
        <w:rPr>
          <w:i/>
          <w:noProof/>
          <w:color w:val="000000"/>
          <w:sz w:val="18"/>
          <w:szCs w:val="20"/>
        </w:rPr>
        <w:t xml:space="preserve"> Authority 373.4136(11) FS. Law Implemented 373.4135, 373.4136 FS. History–New 2-2-94, Formerly 17-342.600, Amended 12-12-94, 5-21-01</w:t>
      </w:r>
      <w:r>
        <w:rPr>
          <w:i/>
          <w:noProof/>
          <w:color w:val="000000"/>
          <w:sz w:val="18"/>
          <w:szCs w:val="20"/>
          <w:u w:val="single"/>
        </w:rPr>
        <w:t>, Amended_____________</w:t>
      </w:r>
      <w:r w:rsidRPr="0052066F">
        <w:rPr>
          <w:i/>
          <w:noProof/>
          <w:color w:val="000000"/>
          <w:sz w:val="18"/>
          <w:szCs w:val="20"/>
        </w:rPr>
        <w:t>.</w:t>
      </w:r>
      <w:r w:rsidRPr="002200C2">
        <w:rPr>
          <w:i/>
          <w:noProof/>
          <w:color w:val="000000"/>
          <w:sz w:val="18"/>
          <w:szCs w:val="20"/>
        </w:rPr>
        <w:t>.</w:t>
      </w:r>
    </w:p>
    <w:p w14:paraId="36EAE87E" w14:textId="7382BC7B" w:rsidR="002200C2" w:rsidRPr="007C356D"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bCs/>
          <w:noProof/>
          <w:color w:val="000000"/>
          <w:sz w:val="20"/>
          <w:szCs w:val="20"/>
        </w:rPr>
      </w:pPr>
      <w:bookmarkStart w:id="4" w:name="_Hlk127263299"/>
      <w:r w:rsidRPr="007C356D">
        <w:rPr>
          <w:b/>
          <w:bCs/>
          <w:noProof/>
          <w:color w:val="000000" w:themeColor="text1"/>
          <w:sz w:val="20"/>
          <w:szCs w:val="20"/>
        </w:rPr>
        <w:t xml:space="preserve">62-342.650 </w:t>
      </w:r>
      <w:r w:rsidR="008857BE" w:rsidRPr="007C356D">
        <w:rPr>
          <w:b/>
          <w:bCs/>
          <w:noProof/>
          <w:color w:val="000000" w:themeColor="text1"/>
          <w:sz w:val="20"/>
          <w:szCs w:val="20"/>
          <w:u w:val="single"/>
        </w:rPr>
        <w:t>Perpetual Protection of</w:t>
      </w:r>
      <w:r w:rsidR="008857BE" w:rsidRPr="007C356D">
        <w:rPr>
          <w:b/>
          <w:bCs/>
          <w:noProof/>
          <w:color w:val="000000" w:themeColor="text1"/>
          <w:sz w:val="20"/>
          <w:szCs w:val="20"/>
        </w:rPr>
        <w:t xml:space="preserve"> </w:t>
      </w:r>
      <w:r w:rsidRPr="007C356D">
        <w:rPr>
          <w:b/>
          <w:bCs/>
          <w:strike/>
          <w:noProof/>
          <w:color w:val="000000" w:themeColor="text1"/>
          <w:sz w:val="20"/>
          <w:szCs w:val="20"/>
        </w:rPr>
        <w:t>Land Use Restrictions</w:t>
      </w:r>
      <w:r w:rsidR="3D6B7631" w:rsidRPr="007C356D">
        <w:rPr>
          <w:b/>
          <w:bCs/>
          <w:strike/>
          <w:noProof/>
          <w:color w:val="000000" w:themeColor="text1"/>
          <w:sz w:val="20"/>
          <w:szCs w:val="20"/>
        </w:rPr>
        <w:t xml:space="preserve"> </w:t>
      </w:r>
      <w:r w:rsidR="367987AB" w:rsidRPr="007C356D">
        <w:rPr>
          <w:b/>
          <w:bCs/>
          <w:strike/>
          <w:noProof/>
          <w:color w:val="000000" w:themeColor="text1"/>
          <w:sz w:val="20"/>
          <w:szCs w:val="20"/>
        </w:rPr>
        <w:t>on</w:t>
      </w:r>
      <w:r w:rsidRPr="007C356D">
        <w:rPr>
          <w:b/>
          <w:bCs/>
          <w:noProof/>
          <w:color w:val="000000" w:themeColor="text1"/>
          <w:sz w:val="20"/>
          <w:szCs w:val="20"/>
        </w:rPr>
        <w:t xml:space="preserve"> Mitigation Banks.</w:t>
      </w:r>
    </w:p>
    <w:bookmarkEnd w:id="4"/>
    <w:p w14:paraId="6CE5EFD4" w14:textId="4BBA8730" w:rsidR="009A1C1C" w:rsidRPr="007C356D"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1D31E894">
        <w:rPr>
          <w:noProof/>
          <w:color w:val="000000" w:themeColor="text1"/>
          <w:sz w:val="20"/>
          <w:szCs w:val="20"/>
        </w:rPr>
        <w:t xml:space="preserve">(1) Before Mitigation Credits may be </w:t>
      </w:r>
      <w:r w:rsidR="2864558F" w:rsidRPr="1D31E894">
        <w:rPr>
          <w:noProof/>
          <w:color w:val="000000" w:themeColor="text1"/>
          <w:sz w:val="20"/>
          <w:szCs w:val="20"/>
          <w:u w:val="single"/>
        </w:rPr>
        <w:t>released to</w:t>
      </w:r>
      <w:r w:rsidR="2864558F" w:rsidRPr="1D31E894">
        <w:rPr>
          <w:noProof/>
          <w:color w:val="000000" w:themeColor="text1"/>
          <w:sz w:val="20"/>
          <w:szCs w:val="20"/>
        </w:rPr>
        <w:t xml:space="preserve"> </w:t>
      </w:r>
      <w:r w:rsidRPr="1D31E894">
        <w:rPr>
          <w:strike/>
          <w:noProof/>
          <w:color w:val="000000" w:themeColor="text1"/>
          <w:sz w:val="20"/>
          <w:szCs w:val="20"/>
        </w:rPr>
        <w:t>use</w:t>
      </w:r>
      <w:r w:rsidR="2D4F42A8" w:rsidRPr="1D31E894">
        <w:rPr>
          <w:strike/>
          <w:noProof/>
          <w:color w:val="000000" w:themeColor="text1"/>
          <w:sz w:val="20"/>
          <w:szCs w:val="20"/>
        </w:rPr>
        <w:t xml:space="preserve">d </w:t>
      </w:r>
      <w:r w:rsidRPr="1D31E894">
        <w:rPr>
          <w:strike/>
          <w:noProof/>
          <w:color w:val="000000" w:themeColor="text1"/>
          <w:sz w:val="20"/>
          <w:szCs w:val="20"/>
        </w:rPr>
        <w:t>from</w:t>
      </w:r>
      <w:r w:rsidR="6FCC6B95" w:rsidRPr="1D31E894">
        <w:rPr>
          <w:noProof/>
          <w:color w:val="000000" w:themeColor="text1"/>
          <w:sz w:val="20"/>
          <w:szCs w:val="20"/>
        </w:rPr>
        <w:t xml:space="preserve"> </w:t>
      </w:r>
      <w:r w:rsidRPr="1D31E894">
        <w:rPr>
          <w:noProof/>
          <w:color w:val="000000" w:themeColor="text1"/>
          <w:sz w:val="20"/>
          <w:szCs w:val="20"/>
        </w:rPr>
        <w:t xml:space="preserve">a Mitigation Bank or any phase of a Mitigation Bank, the </w:t>
      </w:r>
      <w:r w:rsidR="318B2E04" w:rsidRPr="1D31E894">
        <w:rPr>
          <w:noProof/>
          <w:color w:val="000000" w:themeColor="text1"/>
          <w:sz w:val="20"/>
          <w:szCs w:val="20"/>
          <w:u w:val="single"/>
        </w:rPr>
        <w:t>B</w:t>
      </w:r>
      <w:r w:rsidRPr="1D31E894">
        <w:rPr>
          <w:strike/>
          <w:noProof/>
          <w:color w:val="000000" w:themeColor="text1"/>
          <w:sz w:val="20"/>
          <w:szCs w:val="20"/>
        </w:rPr>
        <w:t>b</w:t>
      </w:r>
      <w:r w:rsidRPr="1D31E894">
        <w:rPr>
          <w:noProof/>
          <w:color w:val="000000" w:themeColor="text1"/>
          <w:sz w:val="20"/>
          <w:szCs w:val="20"/>
        </w:rPr>
        <w:t xml:space="preserve">anker shall </w:t>
      </w:r>
      <w:r w:rsidRPr="1D31E894">
        <w:rPr>
          <w:strike/>
          <w:noProof/>
          <w:color w:val="000000" w:themeColor="text1"/>
          <w:sz w:val="20"/>
          <w:szCs w:val="20"/>
        </w:rPr>
        <w:t>either</w:t>
      </w:r>
      <w:r w:rsidR="611B3B03" w:rsidRPr="1D31E894">
        <w:rPr>
          <w:strike/>
          <w:noProof/>
          <w:color w:val="000000" w:themeColor="text1"/>
          <w:sz w:val="20"/>
          <w:szCs w:val="20"/>
        </w:rPr>
        <w:t>:</w:t>
      </w:r>
    </w:p>
    <w:p w14:paraId="4C2E91D9" w14:textId="77777777" w:rsidR="009A1C1C"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008C900A">
        <w:rPr>
          <w:strike/>
          <w:noProof/>
          <w:color w:val="000000" w:themeColor="text1"/>
          <w:sz w:val="20"/>
          <w:szCs w:val="20"/>
        </w:rPr>
        <w:t xml:space="preserve">(a) </w:t>
      </w:r>
      <w:r w:rsidR="009A1C1C" w:rsidRPr="008C900A">
        <w:rPr>
          <w:strike/>
          <w:noProof/>
          <w:color w:val="000000" w:themeColor="text1"/>
          <w:sz w:val="20"/>
          <w:szCs w:val="20"/>
        </w:rPr>
        <w:t>C</w:t>
      </w:r>
      <w:r w:rsidRPr="008C900A">
        <w:rPr>
          <w:strike/>
          <w:noProof/>
          <w:color w:val="000000" w:themeColor="text1"/>
          <w:sz w:val="20"/>
          <w:szCs w:val="20"/>
        </w:rPr>
        <w:t>ause a fee interest to be conveyed to the Board of Trustees of the Internal Improvement Trust Fund (“Board of Trustees”)</w:t>
      </w:r>
      <w:r w:rsidR="001A64E6" w:rsidRPr="008C900A">
        <w:rPr>
          <w:strike/>
          <w:noProof/>
          <w:color w:val="000000" w:themeColor="text1"/>
          <w:sz w:val="20"/>
          <w:szCs w:val="20"/>
        </w:rPr>
        <w:t>;</w:t>
      </w:r>
      <w:r w:rsidRPr="008C900A">
        <w:rPr>
          <w:strike/>
          <w:noProof/>
          <w:color w:val="000000" w:themeColor="text1"/>
          <w:sz w:val="20"/>
          <w:szCs w:val="20"/>
        </w:rPr>
        <w:t xml:space="preserve"> or </w:t>
      </w:r>
    </w:p>
    <w:p w14:paraId="319E1929" w14:textId="5E8B4ACE"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5F2421A9">
        <w:rPr>
          <w:strike/>
          <w:noProof/>
          <w:color w:val="000000" w:themeColor="text1"/>
          <w:sz w:val="20"/>
          <w:szCs w:val="20"/>
        </w:rPr>
        <w:t>(b)</w:t>
      </w:r>
      <w:r w:rsidRPr="5F2421A9">
        <w:rPr>
          <w:noProof/>
          <w:color w:val="000000" w:themeColor="text1"/>
          <w:sz w:val="20"/>
          <w:szCs w:val="20"/>
        </w:rPr>
        <w:t xml:space="preserve"> </w:t>
      </w:r>
      <w:r w:rsidR="00E50FA8" w:rsidRPr="5F2421A9">
        <w:rPr>
          <w:noProof/>
          <w:color w:val="000000" w:themeColor="text1"/>
          <w:sz w:val="20"/>
          <w:szCs w:val="20"/>
          <w:u w:val="single"/>
        </w:rPr>
        <w:t>c</w:t>
      </w:r>
      <w:r w:rsidR="009A1C1C" w:rsidRPr="5F2421A9">
        <w:rPr>
          <w:strike/>
          <w:noProof/>
          <w:color w:val="000000" w:themeColor="text1"/>
          <w:sz w:val="20"/>
          <w:szCs w:val="20"/>
          <w:u w:val="single"/>
        </w:rPr>
        <w:t>C</w:t>
      </w:r>
      <w:r w:rsidRPr="00E50FA8">
        <w:rPr>
          <w:noProof/>
          <w:color w:val="000000" w:themeColor="text1"/>
          <w:sz w:val="20"/>
          <w:szCs w:val="20"/>
        </w:rPr>
        <w:t>ause</w:t>
      </w:r>
      <w:r w:rsidRPr="5F2421A9">
        <w:rPr>
          <w:noProof/>
          <w:color w:val="000000" w:themeColor="text1"/>
          <w:sz w:val="20"/>
          <w:szCs w:val="20"/>
        </w:rPr>
        <w:t xml:space="preserve"> a conservation easement to be conveyed to both the Department and the District. The grantor of a conservation easement may convey a conservation easement to additional grantees, but such conveyance shall be subordinate to the conservation easement granted to the Department and the District. Mitigation Banks on </w:t>
      </w:r>
      <w:r w:rsidR="009A1C1C" w:rsidRPr="5F2421A9">
        <w:rPr>
          <w:noProof/>
          <w:color w:val="000000" w:themeColor="text1"/>
          <w:sz w:val="20"/>
          <w:szCs w:val="20"/>
        </w:rPr>
        <w:t>f</w:t>
      </w:r>
      <w:r w:rsidRPr="5F2421A9">
        <w:rPr>
          <w:noProof/>
          <w:color w:val="000000" w:themeColor="text1"/>
          <w:sz w:val="20"/>
          <w:szCs w:val="20"/>
        </w:rPr>
        <w:t xml:space="preserve">ederal, state, or water management district owned land shall be encumbered in perpetuity by conservation easements, or other mechanisms shall be employed to ensure </w:t>
      </w:r>
      <w:r w:rsidR="008857BE" w:rsidRPr="5F2421A9">
        <w:rPr>
          <w:noProof/>
          <w:color w:val="000000" w:themeColor="text1"/>
          <w:sz w:val="20"/>
          <w:szCs w:val="20"/>
          <w:u w:val="single"/>
        </w:rPr>
        <w:t>protection</w:t>
      </w:r>
      <w:r w:rsidR="008857BE" w:rsidRPr="5F2421A9">
        <w:rPr>
          <w:noProof/>
          <w:color w:val="000000" w:themeColor="text1"/>
          <w:sz w:val="20"/>
          <w:szCs w:val="20"/>
        </w:rPr>
        <w:t xml:space="preserve"> </w:t>
      </w:r>
      <w:r w:rsidRPr="5F2421A9">
        <w:rPr>
          <w:strike/>
          <w:noProof/>
          <w:color w:val="000000" w:themeColor="text1"/>
          <w:sz w:val="20"/>
          <w:szCs w:val="20"/>
        </w:rPr>
        <w:t>preservation</w:t>
      </w:r>
      <w:r w:rsidRPr="5F2421A9">
        <w:rPr>
          <w:noProof/>
          <w:color w:val="000000" w:themeColor="text1"/>
          <w:sz w:val="20"/>
          <w:szCs w:val="20"/>
        </w:rPr>
        <w:t xml:space="preserve"> according to the Mitigation Bank </w:t>
      </w:r>
      <w:r w:rsidR="009A1C1C" w:rsidRPr="5F2421A9">
        <w:rPr>
          <w:noProof/>
          <w:color w:val="000000" w:themeColor="text1"/>
          <w:sz w:val="20"/>
          <w:szCs w:val="20"/>
        </w:rPr>
        <w:t>P</w:t>
      </w:r>
      <w:r w:rsidRPr="5F2421A9">
        <w:rPr>
          <w:noProof/>
          <w:color w:val="000000" w:themeColor="text1"/>
          <w:sz w:val="20"/>
          <w:szCs w:val="20"/>
        </w:rPr>
        <w:t>ermit.</w:t>
      </w:r>
    </w:p>
    <w:p w14:paraId="1937FFE1" w14:textId="77777777" w:rsidR="002200C2" w:rsidRPr="00B12924"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bookmarkStart w:id="5" w:name="_Hlk127263287"/>
      <w:r w:rsidRPr="5F206561">
        <w:rPr>
          <w:strike/>
          <w:noProof/>
          <w:color w:val="000000" w:themeColor="text1"/>
          <w:sz w:val="20"/>
          <w:szCs w:val="20"/>
        </w:rPr>
        <w:t>(2) If the Mitigation Bank is located within an area identified in a</w:t>
      </w:r>
      <w:r w:rsidR="009A1C1C" w:rsidRPr="5F206561">
        <w:rPr>
          <w:strike/>
          <w:noProof/>
          <w:color w:val="000000" w:themeColor="text1"/>
          <w:sz w:val="20"/>
          <w:szCs w:val="20"/>
        </w:rPr>
        <w:t xml:space="preserve">n </w:t>
      </w:r>
      <w:r w:rsidR="009A1C1C" w:rsidRPr="5F206561">
        <w:rPr>
          <w:rFonts w:eastAsia="Calibri"/>
          <w:strike/>
          <w:noProof/>
          <w:color w:val="000000" w:themeColor="text1"/>
          <w:sz w:val="20"/>
          <w:szCs w:val="20"/>
        </w:rPr>
        <w:t>Agency</w:t>
      </w:r>
      <w:r w:rsidRPr="5F206561">
        <w:rPr>
          <w:strike/>
          <w:noProof/>
          <w:color w:val="000000" w:themeColor="text1"/>
          <w:sz w:val="20"/>
          <w:szCs w:val="20"/>
        </w:rPr>
        <w:t xml:space="preserve"> acquisition plan, and the </w:t>
      </w:r>
      <w:r w:rsidR="009A1C1C" w:rsidRPr="5F206561">
        <w:rPr>
          <w:rFonts w:eastAsia="Calibri"/>
          <w:strike/>
          <w:noProof/>
          <w:color w:val="000000" w:themeColor="text1"/>
          <w:sz w:val="20"/>
          <w:szCs w:val="20"/>
        </w:rPr>
        <w:t>Agency</w:t>
      </w:r>
      <w:r w:rsidRPr="5F206561">
        <w:rPr>
          <w:strike/>
          <w:noProof/>
          <w:color w:val="000000" w:themeColor="text1"/>
          <w:sz w:val="20"/>
          <w:szCs w:val="20"/>
        </w:rPr>
        <w:t xml:space="preserve"> determines that the ecological value of the bank can be increased by incorporating the bank into the </w:t>
      </w:r>
      <w:r w:rsidR="009A1C1C" w:rsidRPr="5F206561">
        <w:rPr>
          <w:rFonts w:eastAsia="Calibri"/>
          <w:strike/>
          <w:noProof/>
          <w:color w:val="000000" w:themeColor="text1"/>
          <w:sz w:val="20"/>
          <w:szCs w:val="20"/>
        </w:rPr>
        <w:t>Agency</w:t>
      </w:r>
      <w:r w:rsidRPr="5F206561">
        <w:rPr>
          <w:strike/>
          <w:noProof/>
          <w:color w:val="000000" w:themeColor="text1"/>
          <w:sz w:val="20"/>
          <w:szCs w:val="20"/>
        </w:rPr>
        <w:t xml:space="preserve">’s land management programs, the </w:t>
      </w:r>
      <w:r w:rsidR="009A1C1C" w:rsidRPr="5F206561">
        <w:rPr>
          <w:rFonts w:eastAsia="Calibri"/>
          <w:strike/>
          <w:noProof/>
          <w:color w:val="000000" w:themeColor="text1"/>
          <w:sz w:val="20"/>
          <w:szCs w:val="20"/>
        </w:rPr>
        <w:t>Agency</w:t>
      </w:r>
      <w:r w:rsidRPr="5F206561">
        <w:rPr>
          <w:strike/>
          <w:noProof/>
          <w:color w:val="000000" w:themeColor="text1"/>
          <w:sz w:val="20"/>
          <w:szCs w:val="20"/>
        </w:rPr>
        <w:t xml:space="preserve"> may award additional </w:t>
      </w:r>
      <w:r w:rsidR="009A1C1C" w:rsidRPr="5F206561">
        <w:rPr>
          <w:strike/>
          <w:noProof/>
          <w:color w:val="000000" w:themeColor="text1"/>
          <w:sz w:val="20"/>
          <w:szCs w:val="20"/>
        </w:rPr>
        <w:t>M</w:t>
      </w:r>
      <w:r w:rsidRPr="5F206561">
        <w:rPr>
          <w:strike/>
          <w:noProof/>
          <w:color w:val="000000" w:themeColor="text1"/>
          <w:sz w:val="20"/>
          <w:szCs w:val="20"/>
        </w:rPr>
        <w:t xml:space="preserve">itigation </w:t>
      </w:r>
      <w:r w:rsidR="009A1C1C" w:rsidRPr="5F206561">
        <w:rPr>
          <w:strike/>
          <w:noProof/>
          <w:color w:val="000000" w:themeColor="text1"/>
          <w:sz w:val="20"/>
          <w:szCs w:val="20"/>
        </w:rPr>
        <w:t>C</w:t>
      </w:r>
      <w:r w:rsidRPr="5F206561">
        <w:rPr>
          <w:strike/>
          <w:noProof/>
          <w:color w:val="000000" w:themeColor="text1"/>
          <w:sz w:val="20"/>
          <w:szCs w:val="20"/>
        </w:rPr>
        <w:t xml:space="preserve">redits if the fee interest in the bank is conveyed to the </w:t>
      </w:r>
      <w:r w:rsidR="009A1C1C" w:rsidRPr="5F206561">
        <w:rPr>
          <w:rFonts w:eastAsia="Calibri"/>
          <w:strike/>
          <w:noProof/>
          <w:color w:val="000000" w:themeColor="text1"/>
          <w:sz w:val="20"/>
          <w:szCs w:val="20"/>
        </w:rPr>
        <w:t>Agency</w:t>
      </w:r>
      <w:r w:rsidRPr="5F206561">
        <w:rPr>
          <w:strike/>
          <w:noProof/>
          <w:color w:val="000000" w:themeColor="text1"/>
          <w:sz w:val="20"/>
          <w:szCs w:val="20"/>
        </w:rPr>
        <w:t xml:space="preserve"> as opposed to a conservation easement. </w:t>
      </w:r>
    </w:p>
    <w:bookmarkEnd w:id="5"/>
    <w:p w14:paraId="1460273E" w14:textId="110C6A02"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2E6AB933">
        <w:rPr>
          <w:noProof/>
          <w:color w:val="000000" w:themeColor="text1"/>
          <w:sz w:val="20"/>
          <w:szCs w:val="20"/>
          <w:u w:val="single"/>
        </w:rPr>
        <w:t>(</w:t>
      </w:r>
      <w:r w:rsidR="00253A95" w:rsidRPr="2E6AB933">
        <w:rPr>
          <w:noProof/>
          <w:color w:val="000000" w:themeColor="text1"/>
          <w:sz w:val="20"/>
          <w:szCs w:val="20"/>
          <w:u w:val="single"/>
        </w:rPr>
        <w:t>2</w:t>
      </w:r>
      <w:r w:rsidRPr="2E6AB933">
        <w:rPr>
          <w:noProof/>
          <w:color w:val="000000" w:themeColor="text1"/>
          <w:sz w:val="20"/>
          <w:szCs w:val="20"/>
          <w:u w:val="single"/>
        </w:rPr>
        <w:t>)</w:t>
      </w:r>
      <w:r w:rsidR="008857BE" w:rsidRPr="2E6AB933">
        <w:rPr>
          <w:strike/>
          <w:noProof/>
          <w:color w:val="000000" w:themeColor="text1"/>
          <w:sz w:val="20"/>
          <w:szCs w:val="20"/>
        </w:rPr>
        <w:t>(3)</w:t>
      </w:r>
      <w:r w:rsidRPr="2E6AB933">
        <w:rPr>
          <w:noProof/>
          <w:color w:val="000000" w:themeColor="text1"/>
          <w:sz w:val="20"/>
          <w:szCs w:val="20"/>
        </w:rPr>
        <w:t xml:space="preserve"> All conservation easements shall be granted in perpetuity without encumbrances, unless such encumbrances do not adversely affect the ecological viability of the Mitigation Bank. All conservation easements shall be of a form and content sufficient to ensure </w:t>
      </w:r>
      <w:r w:rsidR="00A524CB" w:rsidRPr="00A524CB">
        <w:rPr>
          <w:noProof/>
          <w:color w:val="000000" w:themeColor="text1"/>
          <w:sz w:val="20"/>
          <w:szCs w:val="20"/>
          <w:u w:val="single"/>
        </w:rPr>
        <w:t>protection</w:t>
      </w:r>
      <w:r w:rsidR="00A524CB">
        <w:rPr>
          <w:noProof/>
          <w:color w:val="000000" w:themeColor="text1"/>
          <w:sz w:val="20"/>
          <w:szCs w:val="20"/>
        </w:rPr>
        <w:t xml:space="preserve"> </w:t>
      </w:r>
      <w:r w:rsidRPr="00A524CB">
        <w:rPr>
          <w:strike/>
          <w:noProof/>
          <w:color w:val="000000" w:themeColor="text1"/>
          <w:sz w:val="20"/>
          <w:szCs w:val="20"/>
        </w:rPr>
        <w:t>preservation</w:t>
      </w:r>
      <w:r w:rsidRPr="2E6AB933">
        <w:rPr>
          <w:noProof/>
          <w:color w:val="000000" w:themeColor="text1"/>
          <w:sz w:val="20"/>
          <w:szCs w:val="20"/>
        </w:rPr>
        <w:t xml:space="preserve"> of the Mitigation Bank according to the permit, and shall, at a minimum, meet requirements and restrictions of </w:t>
      </w:r>
      <w:r w:rsidR="00211BB0" w:rsidRPr="2E6AB933">
        <w:rPr>
          <w:noProof/>
          <w:color w:val="000000" w:themeColor="text1"/>
          <w:sz w:val="20"/>
          <w:szCs w:val="20"/>
          <w:u w:val="single"/>
        </w:rPr>
        <w:t>S</w:t>
      </w:r>
      <w:r w:rsidR="00211BB0" w:rsidRPr="2E6AB933">
        <w:rPr>
          <w:strike/>
          <w:noProof/>
          <w:color w:val="000000" w:themeColor="text1"/>
          <w:sz w:val="20"/>
          <w:szCs w:val="20"/>
        </w:rPr>
        <w:t>s</w:t>
      </w:r>
      <w:r w:rsidRPr="2E6AB933">
        <w:rPr>
          <w:noProof/>
          <w:color w:val="000000" w:themeColor="text1"/>
          <w:sz w:val="20"/>
          <w:szCs w:val="20"/>
        </w:rPr>
        <w:t xml:space="preserve">ection 704.06, F.S., except as provided in </w:t>
      </w:r>
      <w:r w:rsidR="00DF798A" w:rsidRPr="2E6AB933">
        <w:rPr>
          <w:noProof/>
          <w:color w:val="000000" w:themeColor="text1"/>
          <w:sz w:val="20"/>
          <w:szCs w:val="20"/>
        </w:rPr>
        <w:t>s</w:t>
      </w:r>
      <w:r w:rsidRPr="2E6AB933">
        <w:rPr>
          <w:noProof/>
          <w:color w:val="000000" w:themeColor="text1"/>
          <w:sz w:val="20"/>
          <w:szCs w:val="20"/>
        </w:rPr>
        <w:t xml:space="preserve">ubsection </w:t>
      </w:r>
      <w:r w:rsidRPr="2E6AB933">
        <w:rPr>
          <w:noProof/>
          <w:color w:val="000000" w:themeColor="text1"/>
          <w:sz w:val="20"/>
          <w:szCs w:val="20"/>
          <w:u w:val="single"/>
        </w:rPr>
        <w:t>62-342.650</w:t>
      </w:r>
      <w:r w:rsidR="00DF798A" w:rsidRPr="2E6AB933">
        <w:rPr>
          <w:noProof/>
          <w:color w:val="000000" w:themeColor="text1"/>
          <w:sz w:val="20"/>
          <w:szCs w:val="20"/>
          <w:u w:val="single"/>
        </w:rPr>
        <w:t>(</w:t>
      </w:r>
      <w:r w:rsidR="00E50FA8">
        <w:rPr>
          <w:noProof/>
          <w:color w:val="000000" w:themeColor="text1"/>
          <w:sz w:val="20"/>
          <w:szCs w:val="20"/>
          <w:u w:val="single"/>
        </w:rPr>
        <w:t>7</w:t>
      </w:r>
      <w:r w:rsidR="00DF798A" w:rsidRPr="2E6AB933">
        <w:rPr>
          <w:noProof/>
          <w:color w:val="000000" w:themeColor="text1"/>
          <w:sz w:val="20"/>
          <w:szCs w:val="20"/>
          <w:u w:val="single"/>
        </w:rPr>
        <w:t>)</w:t>
      </w:r>
      <w:r w:rsidR="00DF798A" w:rsidRPr="2E6AB933">
        <w:rPr>
          <w:strike/>
          <w:noProof/>
          <w:color w:val="000000" w:themeColor="text1"/>
          <w:sz w:val="20"/>
          <w:szCs w:val="20"/>
        </w:rPr>
        <w:t>62-342.650</w:t>
      </w:r>
      <w:r w:rsidRPr="2E6AB933">
        <w:rPr>
          <w:strike/>
          <w:noProof/>
          <w:color w:val="000000" w:themeColor="text1"/>
          <w:sz w:val="20"/>
          <w:szCs w:val="20"/>
        </w:rPr>
        <w:t>(</w:t>
      </w:r>
      <w:r w:rsidR="00331BD4" w:rsidRPr="2E6AB933">
        <w:rPr>
          <w:strike/>
          <w:noProof/>
          <w:color w:val="000000" w:themeColor="text1"/>
          <w:sz w:val="20"/>
          <w:szCs w:val="20"/>
        </w:rPr>
        <w:t>9</w:t>
      </w:r>
      <w:r w:rsidRPr="2E6AB933">
        <w:rPr>
          <w:strike/>
          <w:noProof/>
          <w:color w:val="000000" w:themeColor="text1"/>
          <w:sz w:val="20"/>
          <w:szCs w:val="20"/>
        </w:rPr>
        <w:t>)</w:t>
      </w:r>
      <w:r w:rsidRPr="2E6AB933">
        <w:rPr>
          <w:noProof/>
          <w:color w:val="000000" w:themeColor="text1"/>
          <w:sz w:val="20"/>
          <w:szCs w:val="20"/>
        </w:rPr>
        <w:t xml:space="preserve">, F.A.C. The conservation easement shall also provide that the </w:t>
      </w:r>
      <w:r w:rsidR="00D73964" w:rsidRPr="2E6AB933">
        <w:rPr>
          <w:noProof/>
          <w:color w:val="000000" w:themeColor="text1"/>
          <w:sz w:val="20"/>
          <w:szCs w:val="20"/>
          <w:u w:val="single"/>
        </w:rPr>
        <w:t>B</w:t>
      </w:r>
      <w:r w:rsidRPr="2E6AB933">
        <w:rPr>
          <w:strike/>
          <w:noProof/>
          <w:color w:val="000000" w:themeColor="text1"/>
          <w:sz w:val="20"/>
          <w:szCs w:val="20"/>
        </w:rPr>
        <w:t>b</w:t>
      </w:r>
      <w:r w:rsidRPr="2E6AB933">
        <w:rPr>
          <w:noProof/>
          <w:color w:val="000000" w:themeColor="text1"/>
          <w:sz w:val="20"/>
          <w:szCs w:val="20"/>
        </w:rPr>
        <w:t xml:space="preserve">anker shall have access to the property and the authority to perform all acts necessary to ensure compliance with the Mitigation Bank Permit (unless the </w:t>
      </w:r>
      <w:r w:rsidR="00D73964" w:rsidRPr="2E6AB933">
        <w:rPr>
          <w:noProof/>
          <w:color w:val="000000" w:themeColor="text1"/>
          <w:sz w:val="20"/>
          <w:szCs w:val="20"/>
          <w:u w:val="single"/>
        </w:rPr>
        <w:t>B</w:t>
      </w:r>
      <w:r w:rsidR="00D73964" w:rsidRPr="2E6AB933">
        <w:rPr>
          <w:strike/>
          <w:noProof/>
          <w:color w:val="000000" w:themeColor="text1"/>
          <w:sz w:val="20"/>
          <w:szCs w:val="20"/>
        </w:rPr>
        <w:t>b</w:t>
      </w:r>
      <w:r w:rsidRPr="2E6AB933">
        <w:rPr>
          <w:noProof/>
          <w:color w:val="000000" w:themeColor="text1"/>
          <w:sz w:val="20"/>
          <w:szCs w:val="20"/>
        </w:rPr>
        <w:t xml:space="preserve">anker is the fee owner of the property), and that the </w:t>
      </w:r>
      <w:r w:rsidR="009A1C1C" w:rsidRPr="2E6AB933">
        <w:rPr>
          <w:rFonts w:eastAsia="Calibri"/>
          <w:noProof/>
          <w:color w:val="000000" w:themeColor="text1"/>
          <w:sz w:val="20"/>
          <w:szCs w:val="20"/>
        </w:rPr>
        <w:t>Agency</w:t>
      </w:r>
      <w:r w:rsidRPr="2E6AB933">
        <w:rPr>
          <w:noProof/>
          <w:color w:val="000000" w:themeColor="text1"/>
          <w:sz w:val="20"/>
          <w:szCs w:val="20"/>
        </w:rPr>
        <w:t xml:space="preserve"> shall have access and the authority to perform these acts if the </w:t>
      </w:r>
      <w:r w:rsidR="00D73964" w:rsidRPr="2E6AB933">
        <w:rPr>
          <w:noProof/>
          <w:color w:val="000000" w:themeColor="text1"/>
          <w:sz w:val="20"/>
          <w:szCs w:val="20"/>
          <w:u w:val="single"/>
        </w:rPr>
        <w:t>B</w:t>
      </w:r>
      <w:r w:rsidR="00D73964" w:rsidRPr="2E6AB933">
        <w:rPr>
          <w:strike/>
          <w:noProof/>
          <w:color w:val="000000" w:themeColor="text1"/>
          <w:sz w:val="20"/>
          <w:szCs w:val="20"/>
        </w:rPr>
        <w:t>b</w:t>
      </w:r>
      <w:r w:rsidRPr="2E6AB933">
        <w:rPr>
          <w:noProof/>
          <w:color w:val="000000" w:themeColor="text1"/>
          <w:sz w:val="20"/>
          <w:szCs w:val="20"/>
        </w:rPr>
        <w:t>anker fails to do so.</w:t>
      </w:r>
    </w:p>
    <w:p w14:paraId="47CE3A75" w14:textId="0D5CCD1D" w:rsidR="002200C2" w:rsidRPr="002200C2" w:rsidRDefault="286455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008C900A">
        <w:rPr>
          <w:strike/>
          <w:noProof/>
          <w:color w:val="000000" w:themeColor="text1"/>
          <w:sz w:val="20"/>
          <w:szCs w:val="20"/>
        </w:rPr>
        <w:t>(</w:t>
      </w:r>
      <w:r w:rsidR="51159DB4" w:rsidRPr="008C900A">
        <w:rPr>
          <w:strike/>
          <w:noProof/>
          <w:color w:val="000000" w:themeColor="text1"/>
          <w:sz w:val="20"/>
          <w:szCs w:val="20"/>
        </w:rPr>
        <w:t>4</w:t>
      </w:r>
      <w:r w:rsidR="081C468F" w:rsidRPr="008C900A">
        <w:rPr>
          <w:strike/>
          <w:noProof/>
          <w:color w:val="000000" w:themeColor="text1"/>
          <w:sz w:val="20"/>
          <w:szCs w:val="20"/>
        </w:rPr>
        <w:t xml:space="preserve">) All real property conveyances of the fee interest shall be in fee simple and by statutory warranty deed, without encumbrances that adversely affect the integrity of the </w:t>
      </w:r>
      <w:r w:rsidR="07945ECC" w:rsidRPr="008C900A">
        <w:rPr>
          <w:strike/>
          <w:noProof/>
          <w:color w:val="000000" w:themeColor="text1"/>
          <w:sz w:val="20"/>
          <w:szCs w:val="20"/>
          <w:u w:val="single"/>
        </w:rPr>
        <w:t>B</w:t>
      </w:r>
      <w:r w:rsidR="081C468F" w:rsidRPr="008C900A">
        <w:rPr>
          <w:strike/>
          <w:noProof/>
          <w:color w:val="000000" w:themeColor="text1"/>
          <w:sz w:val="20"/>
          <w:szCs w:val="20"/>
        </w:rPr>
        <w:t>bank</w:t>
      </w:r>
      <w:r w:rsidR="61C0AF99" w:rsidRPr="008C900A">
        <w:rPr>
          <w:strike/>
          <w:noProof/>
          <w:color w:val="000000" w:themeColor="text1"/>
          <w:sz w:val="20"/>
          <w:szCs w:val="20"/>
          <w:u w:val="single"/>
        </w:rPr>
        <w:t>,</w:t>
      </w:r>
      <w:r w:rsidR="081C468F" w:rsidRPr="008C900A">
        <w:rPr>
          <w:strike/>
          <w:noProof/>
          <w:color w:val="000000" w:themeColor="text1"/>
          <w:sz w:val="20"/>
          <w:szCs w:val="20"/>
        </w:rPr>
        <w:t xml:space="preserve"> and are acceptable to the Board of Trustees. The Board of Trustees will accept a quit claim deed to aid in clearing minor title defects or otherwise resolve a boundary question in the Mitigation Bank.</w:t>
      </w:r>
    </w:p>
    <w:p w14:paraId="4DA5788A" w14:textId="4129300F"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E870A6C">
        <w:rPr>
          <w:noProof/>
          <w:color w:val="000000" w:themeColor="text1"/>
          <w:sz w:val="20"/>
          <w:szCs w:val="20"/>
          <w:u w:val="single"/>
        </w:rPr>
        <w:t>(</w:t>
      </w:r>
      <w:r w:rsidR="00E50FA8">
        <w:rPr>
          <w:noProof/>
          <w:color w:val="000000" w:themeColor="text1"/>
          <w:sz w:val="20"/>
          <w:szCs w:val="20"/>
          <w:u w:val="single"/>
        </w:rPr>
        <w:t>3</w:t>
      </w:r>
      <w:r w:rsidR="008857BE" w:rsidRPr="4E870A6C">
        <w:rPr>
          <w:noProof/>
          <w:color w:val="000000" w:themeColor="text1"/>
          <w:sz w:val="20"/>
          <w:szCs w:val="20"/>
          <w:u w:val="single"/>
        </w:rPr>
        <w:t>)</w:t>
      </w:r>
      <w:r w:rsidR="008857BE" w:rsidRPr="4E870A6C">
        <w:rPr>
          <w:strike/>
          <w:noProof/>
          <w:color w:val="000000" w:themeColor="text1"/>
          <w:sz w:val="20"/>
          <w:szCs w:val="20"/>
        </w:rPr>
        <w:t>(</w:t>
      </w:r>
      <w:r w:rsidR="003B5422" w:rsidRPr="4E870A6C">
        <w:rPr>
          <w:strike/>
          <w:noProof/>
          <w:color w:val="000000" w:themeColor="text1"/>
          <w:sz w:val="20"/>
          <w:szCs w:val="20"/>
        </w:rPr>
        <w:t>5</w:t>
      </w:r>
      <w:r w:rsidRPr="4E870A6C">
        <w:rPr>
          <w:strike/>
          <w:noProof/>
          <w:color w:val="000000" w:themeColor="text1"/>
          <w:sz w:val="20"/>
          <w:szCs w:val="20"/>
        </w:rPr>
        <w:t>)</w:t>
      </w:r>
      <w:r w:rsidRPr="4E870A6C">
        <w:rPr>
          <w:noProof/>
          <w:color w:val="000000" w:themeColor="text1"/>
          <w:sz w:val="20"/>
          <w:szCs w:val="20"/>
        </w:rPr>
        <w:t xml:space="preserve"> As part of providing reasonable assurance that the Mitigation Bank site will be </w:t>
      </w:r>
      <w:r w:rsidR="6D235780" w:rsidRPr="4E870A6C">
        <w:rPr>
          <w:noProof/>
          <w:color w:val="000000" w:themeColor="text1"/>
          <w:sz w:val="20"/>
          <w:szCs w:val="20"/>
          <w:u w:val="single"/>
        </w:rPr>
        <w:t>protected</w:t>
      </w:r>
      <w:r w:rsidR="6D235780" w:rsidRPr="006C4600">
        <w:rPr>
          <w:noProof/>
          <w:color w:val="000000" w:themeColor="text1"/>
          <w:sz w:val="20"/>
          <w:szCs w:val="20"/>
        </w:rPr>
        <w:t xml:space="preserve"> </w:t>
      </w:r>
      <w:r w:rsidRPr="4E870A6C">
        <w:rPr>
          <w:strike/>
          <w:noProof/>
          <w:color w:val="000000" w:themeColor="text1"/>
          <w:sz w:val="20"/>
          <w:szCs w:val="20"/>
        </w:rPr>
        <w:t>preserved</w:t>
      </w:r>
      <w:r w:rsidRPr="006C4600">
        <w:rPr>
          <w:noProof/>
          <w:color w:val="000000" w:themeColor="text1"/>
          <w:sz w:val="20"/>
          <w:szCs w:val="20"/>
        </w:rPr>
        <w:t xml:space="preserve"> </w:t>
      </w:r>
      <w:r w:rsidRPr="4E870A6C">
        <w:rPr>
          <w:noProof/>
          <w:color w:val="000000" w:themeColor="text1"/>
          <w:sz w:val="20"/>
          <w:szCs w:val="20"/>
        </w:rPr>
        <w:t xml:space="preserve">in perpetuity, the grantor of the </w:t>
      </w:r>
      <w:r w:rsidRPr="006C4600">
        <w:rPr>
          <w:strike/>
          <w:noProof/>
          <w:color w:val="000000" w:themeColor="text1"/>
          <w:sz w:val="20"/>
          <w:szCs w:val="20"/>
        </w:rPr>
        <w:t>property or</w:t>
      </w:r>
      <w:r w:rsidRPr="4E870A6C">
        <w:rPr>
          <w:noProof/>
          <w:color w:val="000000" w:themeColor="text1"/>
          <w:sz w:val="20"/>
          <w:szCs w:val="20"/>
        </w:rPr>
        <w:t xml:space="preserve"> conservation easement shall provide the following unless the </w:t>
      </w:r>
      <w:r w:rsidR="009A1C1C" w:rsidRPr="4E870A6C">
        <w:rPr>
          <w:rFonts w:eastAsia="Calibri"/>
          <w:noProof/>
          <w:color w:val="000000" w:themeColor="text1"/>
          <w:sz w:val="20"/>
          <w:szCs w:val="20"/>
        </w:rPr>
        <w:t>Agency</w:t>
      </w:r>
      <w:r w:rsidRPr="4E870A6C">
        <w:rPr>
          <w:noProof/>
          <w:color w:val="000000" w:themeColor="text1"/>
          <w:sz w:val="20"/>
          <w:szCs w:val="20"/>
        </w:rPr>
        <w:t xml:space="preserve"> determines during the permit review process such items are not necessary to ensure </w:t>
      </w:r>
      <w:r w:rsidR="008857BE" w:rsidRPr="4E870A6C">
        <w:rPr>
          <w:noProof/>
          <w:color w:val="000000" w:themeColor="text1"/>
          <w:sz w:val="20"/>
          <w:szCs w:val="20"/>
          <w:u w:val="single"/>
        </w:rPr>
        <w:t>protection</w:t>
      </w:r>
      <w:r w:rsidR="008857BE" w:rsidRPr="4E870A6C">
        <w:rPr>
          <w:noProof/>
          <w:color w:val="000000" w:themeColor="text1"/>
          <w:sz w:val="20"/>
          <w:szCs w:val="20"/>
        </w:rPr>
        <w:t xml:space="preserve"> </w:t>
      </w:r>
      <w:r w:rsidRPr="4E870A6C">
        <w:rPr>
          <w:strike/>
          <w:noProof/>
          <w:color w:val="000000" w:themeColor="text1"/>
          <w:sz w:val="20"/>
          <w:szCs w:val="20"/>
        </w:rPr>
        <w:t>preservation</w:t>
      </w:r>
      <w:r w:rsidRPr="4E870A6C">
        <w:rPr>
          <w:noProof/>
          <w:color w:val="000000" w:themeColor="text1"/>
          <w:sz w:val="20"/>
          <w:szCs w:val="20"/>
        </w:rPr>
        <w:t xml:space="preserve"> of the Mitigation Bank according to the permit:</w:t>
      </w:r>
    </w:p>
    <w:p w14:paraId="600E1E66" w14:textId="065A1F88"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(a) A boundary survey of the real property interest being conveyed. The survey must be certified, by a land surveyor and mapper, registered in the State of Florida, to meet the requirements of the </w:t>
      </w:r>
      <w:r w:rsidR="009A1C1C" w:rsidRPr="00C4640A">
        <w:rPr>
          <w:rFonts w:eastAsia="Calibri"/>
          <w:noProof/>
          <w:color w:val="000000"/>
          <w:sz w:val="20"/>
        </w:rPr>
        <w:t>Agency</w:t>
      </w:r>
      <w:r w:rsidRPr="002200C2">
        <w:rPr>
          <w:noProof/>
          <w:color w:val="000000"/>
          <w:sz w:val="20"/>
          <w:szCs w:val="20"/>
        </w:rPr>
        <w:t xml:space="preserve"> and the minimum technical standards set forth by the Florida Board of Professional </w:t>
      </w:r>
      <w:r w:rsidR="009A1C1C">
        <w:rPr>
          <w:noProof/>
          <w:color w:val="000000"/>
          <w:sz w:val="20"/>
          <w:szCs w:val="20"/>
        </w:rPr>
        <w:t>S</w:t>
      </w:r>
      <w:r w:rsidRPr="002200C2">
        <w:rPr>
          <w:noProof/>
          <w:color w:val="000000"/>
          <w:sz w:val="20"/>
          <w:szCs w:val="20"/>
        </w:rPr>
        <w:t xml:space="preserve">urveyors and </w:t>
      </w:r>
      <w:r w:rsidR="009A1C1C">
        <w:rPr>
          <w:noProof/>
          <w:color w:val="000000"/>
          <w:sz w:val="20"/>
          <w:szCs w:val="20"/>
        </w:rPr>
        <w:t>M</w:t>
      </w:r>
      <w:r w:rsidRPr="002200C2">
        <w:rPr>
          <w:noProof/>
          <w:color w:val="000000"/>
          <w:sz w:val="20"/>
          <w:szCs w:val="20"/>
        </w:rPr>
        <w:t xml:space="preserve">appers in </w:t>
      </w:r>
      <w:r w:rsidR="008857BE">
        <w:rPr>
          <w:noProof/>
          <w:color w:val="000000"/>
          <w:sz w:val="20"/>
          <w:szCs w:val="20"/>
          <w:u w:val="single"/>
        </w:rPr>
        <w:t>R</w:t>
      </w:r>
      <w:r w:rsidR="001A64E6" w:rsidRPr="008857BE">
        <w:rPr>
          <w:rFonts w:eastAsia="Calibri"/>
          <w:strike/>
          <w:noProof/>
          <w:color w:val="000000"/>
          <w:sz w:val="20"/>
        </w:rPr>
        <w:t>r</w:t>
      </w:r>
      <w:r w:rsidR="009A1C1C" w:rsidRPr="00C4640A">
        <w:rPr>
          <w:rFonts w:eastAsia="Calibri"/>
          <w:noProof/>
          <w:color w:val="000000"/>
          <w:sz w:val="20"/>
        </w:rPr>
        <w:t>ules 5J-17.050 through 5J-17.052</w:t>
      </w:r>
      <w:r w:rsidRPr="002200C2">
        <w:rPr>
          <w:noProof/>
          <w:color w:val="000000"/>
          <w:sz w:val="20"/>
          <w:szCs w:val="20"/>
        </w:rPr>
        <w:t xml:space="preserve">, F.A.C., under </w:t>
      </w:r>
      <w:r w:rsidR="008857BE" w:rsidRPr="008857BE">
        <w:rPr>
          <w:noProof/>
          <w:color w:val="000000"/>
          <w:sz w:val="20"/>
          <w:szCs w:val="20"/>
          <w:u w:val="single"/>
        </w:rPr>
        <w:t>S</w:t>
      </w:r>
      <w:r w:rsidR="001A64E6" w:rsidRPr="008857BE">
        <w:rPr>
          <w:strike/>
          <w:noProof/>
          <w:color w:val="000000"/>
          <w:sz w:val="20"/>
          <w:szCs w:val="20"/>
        </w:rPr>
        <w:t>s</w:t>
      </w:r>
      <w:r w:rsidRPr="002200C2">
        <w:rPr>
          <w:noProof/>
          <w:color w:val="000000"/>
          <w:sz w:val="20"/>
          <w:szCs w:val="20"/>
        </w:rPr>
        <w:t>ection 472.027, F.S.</w:t>
      </w:r>
    </w:p>
    <w:p w14:paraId="18B107D9"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(b) A certified appraisal </w:t>
      </w:r>
      <w:r w:rsidRPr="000F2E5B">
        <w:rPr>
          <w:strike/>
          <w:noProof/>
          <w:color w:val="000000"/>
          <w:sz w:val="20"/>
          <w:szCs w:val="20"/>
        </w:rPr>
        <w:t>or other documentation</w:t>
      </w:r>
      <w:r w:rsidRPr="002200C2">
        <w:rPr>
          <w:noProof/>
          <w:color w:val="000000"/>
          <w:sz w:val="20"/>
          <w:szCs w:val="20"/>
        </w:rPr>
        <w:t xml:space="preserve"> demonstrating the market value of the property or interest to be conveyed to determine the appropriate amount of title insurance.</w:t>
      </w:r>
    </w:p>
    <w:p w14:paraId="5A86CCAC" w14:textId="4A6CE5E5" w:rsidR="002200C2" w:rsidRPr="002200C2"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1D31E894">
        <w:rPr>
          <w:noProof/>
          <w:color w:val="000000" w:themeColor="text1"/>
          <w:sz w:val="20"/>
          <w:szCs w:val="20"/>
        </w:rPr>
        <w:t xml:space="preserve">(c) A marketable title commitment issued to the </w:t>
      </w:r>
      <w:r w:rsidR="611B3B03" w:rsidRPr="1D31E894">
        <w:rPr>
          <w:rFonts w:eastAsia="Calibri"/>
          <w:noProof/>
          <w:color w:val="000000" w:themeColor="text1"/>
          <w:sz w:val="20"/>
          <w:szCs w:val="20"/>
        </w:rPr>
        <w:t>Agency</w:t>
      </w:r>
      <w:r w:rsidRPr="1D31E894">
        <w:rPr>
          <w:noProof/>
          <w:color w:val="000000" w:themeColor="text1"/>
          <w:sz w:val="20"/>
          <w:szCs w:val="20"/>
        </w:rPr>
        <w:t xml:space="preserve"> as beneficiary in an amount at least equal to the fair market value, as established in paragraph </w:t>
      </w:r>
      <w:r w:rsidR="4AE1B6CC" w:rsidRPr="1D31E894">
        <w:rPr>
          <w:noProof/>
          <w:color w:val="000000" w:themeColor="text1"/>
          <w:sz w:val="20"/>
          <w:szCs w:val="20"/>
          <w:u w:val="single"/>
        </w:rPr>
        <w:t>62-342.650(</w:t>
      </w:r>
      <w:r w:rsidR="1A9E603F" w:rsidRPr="1D31E894">
        <w:rPr>
          <w:noProof/>
          <w:color w:val="000000" w:themeColor="text1"/>
          <w:sz w:val="20"/>
          <w:szCs w:val="20"/>
          <w:u w:val="single"/>
        </w:rPr>
        <w:t>3</w:t>
      </w:r>
      <w:r w:rsidR="4AE1B6CC" w:rsidRPr="1D31E894">
        <w:rPr>
          <w:noProof/>
          <w:color w:val="000000" w:themeColor="text1"/>
          <w:sz w:val="20"/>
          <w:szCs w:val="20"/>
          <w:u w:val="single"/>
        </w:rPr>
        <w:t>)(b)</w:t>
      </w:r>
      <w:r w:rsidRPr="1D31E894">
        <w:rPr>
          <w:strike/>
          <w:noProof/>
          <w:color w:val="000000" w:themeColor="text1"/>
          <w:sz w:val="20"/>
          <w:szCs w:val="20"/>
        </w:rPr>
        <w:t>62-342.650(</w:t>
      </w:r>
      <w:r w:rsidR="40B5923A" w:rsidRPr="1D31E894">
        <w:rPr>
          <w:strike/>
          <w:noProof/>
          <w:color w:val="000000" w:themeColor="text1"/>
          <w:sz w:val="20"/>
          <w:szCs w:val="20"/>
        </w:rPr>
        <w:t>5</w:t>
      </w:r>
      <w:r w:rsidRPr="1D31E894">
        <w:rPr>
          <w:strike/>
          <w:noProof/>
          <w:color w:val="000000" w:themeColor="text1"/>
          <w:sz w:val="20"/>
          <w:szCs w:val="20"/>
        </w:rPr>
        <w:t>)(b)</w:t>
      </w:r>
      <w:r w:rsidRPr="1D31E894">
        <w:rPr>
          <w:noProof/>
          <w:color w:val="000000" w:themeColor="text1"/>
          <w:sz w:val="20"/>
          <w:szCs w:val="20"/>
        </w:rPr>
        <w:t xml:space="preserve">, F.A.C., of the interest being conveyed. </w:t>
      </w:r>
      <w:r w:rsidR="04213980" w:rsidRPr="1D31E894">
        <w:rPr>
          <w:noProof/>
          <w:color w:val="000000" w:themeColor="text1"/>
          <w:sz w:val="20"/>
          <w:szCs w:val="20"/>
          <w:u w:val="single"/>
        </w:rPr>
        <w:t xml:space="preserve">The commitment date of the title information </w:t>
      </w:r>
      <w:r w:rsidR="00D05E34" w:rsidRPr="1D31E894">
        <w:rPr>
          <w:noProof/>
          <w:color w:val="000000" w:themeColor="text1"/>
          <w:sz w:val="20"/>
          <w:szCs w:val="20"/>
          <w:u w:val="single"/>
        </w:rPr>
        <w:t xml:space="preserve">shall </w:t>
      </w:r>
      <w:r w:rsidR="04213980" w:rsidRPr="1D31E894">
        <w:rPr>
          <w:noProof/>
          <w:color w:val="000000" w:themeColor="text1"/>
          <w:sz w:val="20"/>
          <w:szCs w:val="20"/>
          <w:u w:val="single"/>
        </w:rPr>
        <w:t>be no older than 90 days.</w:t>
      </w:r>
      <w:r w:rsidR="04213980" w:rsidRPr="1D31E894">
        <w:rPr>
          <w:noProof/>
          <w:color w:val="000000" w:themeColor="text1"/>
          <w:sz w:val="20"/>
          <w:szCs w:val="20"/>
        </w:rPr>
        <w:t xml:space="preserve"> </w:t>
      </w:r>
      <w:r w:rsidRPr="1D31E894">
        <w:rPr>
          <w:noProof/>
          <w:color w:val="000000" w:themeColor="text1"/>
          <w:sz w:val="20"/>
          <w:szCs w:val="20"/>
        </w:rPr>
        <w:t xml:space="preserve">An owner’s title insurance policy (ALTA Form B) naming the </w:t>
      </w:r>
      <w:r w:rsidR="611B3B03" w:rsidRPr="1D31E894">
        <w:rPr>
          <w:noProof/>
          <w:color w:val="000000" w:themeColor="text1"/>
          <w:sz w:val="20"/>
          <w:szCs w:val="20"/>
        </w:rPr>
        <w:t xml:space="preserve">Agency </w:t>
      </w:r>
      <w:r w:rsidRPr="1D31E894">
        <w:rPr>
          <w:noProof/>
          <w:color w:val="000000" w:themeColor="text1"/>
          <w:sz w:val="20"/>
          <w:szCs w:val="20"/>
        </w:rPr>
        <w:t xml:space="preserve">as beneficiary shall be issued to the </w:t>
      </w:r>
      <w:r w:rsidR="611B3B03" w:rsidRPr="1D31E894">
        <w:rPr>
          <w:noProof/>
          <w:color w:val="000000" w:themeColor="text1"/>
          <w:sz w:val="20"/>
          <w:szCs w:val="20"/>
        </w:rPr>
        <w:t>Agency</w:t>
      </w:r>
      <w:r w:rsidRPr="1D31E894">
        <w:rPr>
          <w:noProof/>
          <w:color w:val="000000" w:themeColor="text1"/>
          <w:sz w:val="20"/>
          <w:szCs w:val="20"/>
        </w:rPr>
        <w:t xml:space="preserve"> within the time frames specified by the permit. The coverage, form</w:t>
      </w:r>
      <w:r w:rsidR="61C0AF99" w:rsidRPr="1D31E894">
        <w:rPr>
          <w:noProof/>
          <w:color w:val="000000" w:themeColor="text1"/>
          <w:sz w:val="20"/>
          <w:szCs w:val="20"/>
          <w:u w:val="single"/>
        </w:rPr>
        <w:t>,</w:t>
      </w:r>
      <w:r w:rsidRPr="1D31E894">
        <w:rPr>
          <w:noProof/>
          <w:color w:val="000000" w:themeColor="text1"/>
          <w:sz w:val="20"/>
          <w:szCs w:val="20"/>
        </w:rPr>
        <w:t xml:space="preserve"> and exceptions of the title insurance policy shall ensure that the Mitigation Bank will be </w:t>
      </w:r>
      <w:r w:rsidR="2864558F" w:rsidRPr="1D31E894">
        <w:rPr>
          <w:noProof/>
          <w:color w:val="000000" w:themeColor="text1"/>
          <w:sz w:val="20"/>
          <w:szCs w:val="20"/>
          <w:u w:val="single"/>
        </w:rPr>
        <w:t>protected</w:t>
      </w:r>
      <w:r w:rsidR="2864558F" w:rsidRPr="1D31E894">
        <w:rPr>
          <w:noProof/>
          <w:color w:val="000000" w:themeColor="text1"/>
          <w:sz w:val="20"/>
          <w:szCs w:val="20"/>
        </w:rPr>
        <w:t xml:space="preserve"> </w:t>
      </w:r>
      <w:r w:rsidRPr="1D31E894">
        <w:rPr>
          <w:strike/>
          <w:noProof/>
          <w:color w:val="000000" w:themeColor="text1"/>
          <w:sz w:val="20"/>
          <w:szCs w:val="20"/>
        </w:rPr>
        <w:t>preserved</w:t>
      </w:r>
      <w:r w:rsidRPr="1D31E894">
        <w:rPr>
          <w:noProof/>
          <w:color w:val="000000" w:themeColor="text1"/>
          <w:sz w:val="20"/>
          <w:szCs w:val="20"/>
        </w:rPr>
        <w:t xml:space="preserve"> according to the Mitigation Bank Permit.</w:t>
      </w:r>
    </w:p>
    <w:p w14:paraId="0066CF36" w14:textId="073DF038"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4F960668">
        <w:rPr>
          <w:noProof/>
          <w:color w:val="000000" w:themeColor="text1"/>
          <w:sz w:val="20"/>
          <w:szCs w:val="20"/>
        </w:rPr>
        <w:t xml:space="preserve">(d) A </w:t>
      </w:r>
      <w:r w:rsidR="279FCD97" w:rsidRPr="4F960668">
        <w:rPr>
          <w:noProof/>
          <w:color w:val="000000" w:themeColor="text1"/>
          <w:sz w:val="20"/>
          <w:szCs w:val="20"/>
          <w:u w:val="single"/>
        </w:rPr>
        <w:t>current</w:t>
      </w:r>
      <w:r w:rsidR="279FCD97" w:rsidRPr="4F960668">
        <w:rPr>
          <w:noProof/>
          <w:color w:val="000000" w:themeColor="text1"/>
          <w:sz w:val="20"/>
          <w:szCs w:val="20"/>
        </w:rPr>
        <w:t xml:space="preserve"> </w:t>
      </w:r>
      <w:r w:rsidRPr="4F960668">
        <w:rPr>
          <w:noProof/>
          <w:color w:val="000000" w:themeColor="text1"/>
          <w:sz w:val="20"/>
          <w:szCs w:val="20"/>
        </w:rPr>
        <w:t xml:space="preserve">Phase I environmental </w:t>
      </w:r>
      <w:r w:rsidR="73038E31" w:rsidRPr="4F960668">
        <w:rPr>
          <w:noProof/>
          <w:color w:val="000000" w:themeColor="text1"/>
          <w:sz w:val="20"/>
          <w:szCs w:val="20"/>
          <w:u w:val="single"/>
        </w:rPr>
        <w:t xml:space="preserve">site assessment </w:t>
      </w:r>
      <w:r w:rsidRPr="4F960668">
        <w:rPr>
          <w:strike/>
          <w:noProof/>
          <w:color w:val="000000" w:themeColor="text1"/>
          <w:sz w:val="20"/>
          <w:szCs w:val="20"/>
        </w:rPr>
        <w:t>audit</w:t>
      </w:r>
      <w:r w:rsidRPr="4F960668">
        <w:rPr>
          <w:noProof/>
          <w:color w:val="000000" w:themeColor="text1"/>
          <w:sz w:val="20"/>
          <w:szCs w:val="20"/>
        </w:rPr>
        <w:t xml:space="preserve"> identifying any environmental problems which may affect the liability of the </w:t>
      </w:r>
      <w:r w:rsidR="3FE99329" w:rsidRPr="4F960668">
        <w:rPr>
          <w:noProof/>
          <w:color w:val="000000" w:themeColor="text1"/>
          <w:sz w:val="20"/>
          <w:szCs w:val="20"/>
        </w:rPr>
        <w:t>Agency</w:t>
      </w:r>
      <w:r w:rsidRPr="4F960668">
        <w:rPr>
          <w:noProof/>
          <w:color w:val="000000" w:themeColor="text1"/>
          <w:sz w:val="20"/>
          <w:szCs w:val="20"/>
        </w:rPr>
        <w:t xml:space="preserve"> or Board of Trustees and any additional audits as are necessary to ensure that the </w:t>
      </w:r>
      <w:r w:rsidR="3FE99329" w:rsidRPr="4F960668">
        <w:rPr>
          <w:noProof/>
          <w:color w:val="000000" w:themeColor="text1"/>
          <w:sz w:val="20"/>
          <w:szCs w:val="20"/>
        </w:rPr>
        <w:t>Agency</w:t>
      </w:r>
      <w:r w:rsidRPr="4F960668">
        <w:rPr>
          <w:noProof/>
          <w:color w:val="000000" w:themeColor="text1"/>
          <w:sz w:val="20"/>
          <w:szCs w:val="20"/>
        </w:rPr>
        <w:t xml:space="preserve"> or the Board of Trustees is not subject to liability under </w:t>
      </w:r>
      <w:r w:rsidR="21051938" w:rsidRPr="4F960668">
        <w:rPr>
          <w:noProof/>
          <w:color w:val="000000" w:themeColor="text1"/>
          <w:sz w:val="20"/>
          <w:szCs w:val="20"/>
        </w:rPr>
        <w:t>f</w:t>
      </w:r>
      <w:r w:rsidRPr="4F960668">
        <w:rPr>
          <w:noProof/>
          <w:color w:val="000000" w:themeColor="text1"/>
          <w:sz w:val="20"/>
          <w:szCs w:val="20"/>
        </w:rPr>
        <w:t xml:space="preserve">ederal or </w:t>
      </w:r>
      <w:r w:rsidR="21051938" w:rsidRPr="4F960668">
        <w:rPr>
          <w:noProof/>
          <w:color w:val="000000" w:themeColor="text1"/>
          <w:sz w:val="20"/>
          <w:szCs w:val="20"/>
        </w:rPr>
        <w:t>s</w:t>
      </w:r>
      <w:r w:rsidRPr="4F960668">
        <w:rPr>
          <w:noProof/>
          <w:color w:val="000000" w:themeColor="text1"/>
          <w:sz w:val="20"/>
          <w:szCs w:val="20"/>
        </w:rPr>
        <w:t xml:space="preserve">tate laws relating to the treatment or disposal of hazardous substances or ownership of land upon which hazardous substances are located, or to ensure that there are </w:t>
      </w:r>
      <w:r w:rsidR="61C0AF99" w:rsidRPr="4F960668">
        <w:rPr>
          <w:noProof/>
          <w:color w:val="000000" w:themeColor="text1"/>
          <w:sz w:val="20"/>
          <w:szCs w:val="20"/>
        </w:rPr>
        <w:t xml:space="preserve">no </w:t>
      </w:r>
      <w:r w:rsidRPr="4F960668">
        <w:rPr>
          <w:strike/>
          <w:noProof/>
          <w:color w:val="000000" w:themeColor="text1"/>
          <w:sz w:val="20"/>
          <w:szCs w:val="20"/>
        </w:rPr>
        <w:t>not</w:t>
      </w:r>
      <w:r w:rsidRPr="4F960668">
        <w:rPr>
          <w:noProof/>
          <w:color w:val="000000" w:themeColor="text1"/>
          <w:sz w:val="20"/>
          <w:szCs w:val="20"/>
        </w:rPr>
        <w:t xml:space="preserve"> hazardous substances present on the property which would adversely affect construction,</w:t>
      </w:r>
      <w:r w:rsidR="00D05E34" w:rsidRPr="4F960668">
        <w:rPr>
          <w:noProof/>
          <w:color w:val="000000" w:themeColor="text1"/>
          <w:sz w:val="20"/>
          <w:szCs w:val="20"/>
        </w:rPr>
        <w:t xml:space="preserve"> </w:t>
      </w:r>
      <w:r w:rsidR="00D05E34" w:rsidRPr="4F960668">
        <w:rPr>
          <w:noProof/>
          <w:color w:val="000000" w:themeColor="text1"/>
          <w:sz w:val="20"/>
          <w:szCs w:val="20"/>
          <w:u w:val="single"/>
        </w:rPr>
        <w:t>operation</w:t>
      </w:r>
      <w:r w:rsidRPr="4F960668">
        <w:rPr>
          <w:noProof/>
          <w:color w:val="000000" w:themeColor="text1"/>
          <w:sz w:val="20"/>
          <w:szCs w:val="20"/>
        </w:rPr>
        <w:t xml:space="preserve"> </w:t>
      </w:r>
      <w:r w:rsidRPr="4F960668">
        <w:rPr>
          <w:strike/>
          <w:noProof/>
          <w:color w:val="000000" w:themeColor="text1"/>
          <w:sz w:val="20"/>
          <w:szCs w:val="20"/>
        </w:rPr>
        <w:t>implementation</w:t>
      </w:r>
      <w:r w:rsidRPr="4F960668">
        <w:rPr>
          <w:noProof/>
          <w:color w:val="000000" w:themeColor="text1"/>
          <w:sz w:val="20"/>
          <w:szCs w:val="20"/>
        </w:rPr>
        <w:t>, and perpetual management of the Mitigation Bank.</w:t>
      </w:r>
    </w:p>
    <w:p w14:paraId="0327ED3D" w14:textId="0F360BE0"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themeColor="text1"/>
          <w:sz w:val="20"/>
          <w:szCs w:val="20"/>
          <w:u w:val="single"/>
        </w:rPr>
        <w:t>(</w:t>
      </w:r>
      <w:r w:rsidR="00E50FA8">
        <w:rPr>
          <w:noProof/>
          <w:color w:val="000000" w:themeColor="text1"/>
          <w:sz w:val="20"/>
          <w:szCs w:val="20"/>
          <w:u w:val="single"/>
        </w:rPr>
        <w:t>4</w:t>
      </w:r>
      <w:r w:rsidR="008857BE">
        <w:rPr>
          <w:noProof/>
          <w:color w:val="000000" w:themeColor="text1"/>
          <w:sz w:val="20"/>
          <w:szCs w:val="20"/>
          <w:u w:val="single"/>
        </w:rPr>
        <w:t>)</w:t>
      </w:r>
      <w:r w:rsidR="008857BE" w:rsidRPr="008857BE">
        <w:rPr>
          <w:strike/>
          <w:noProof/>
          <w:color w:val="000000" w:themeColor="text1"/>
          <w:sz w:val="20"/>
          <w:szCs w:val="20"/>
        </w:rPr>
        <w:t>(</w:t>
      </w:r>
      <w:r w:rsidR="003B5422" w:rsidRPr="008857BE">
        <w:rPr>
          <w:strike/>
          <w:noProof/>
          <w:color w:val="000000" w:themeColor="text1"/>
          <w:sz w:val="20"/>
          <w:szCs w:val="20"/>
        </w:rPr>
        <w:t>6</w:t>
      </w:r>
      <w:r w:rsidRPr="008857BE">
        <w:rPr>
          <w:strike/>
          <w:noProof/>
          <w:color w:val="000000" w:themeColor="text1"/>
          <w:sz w:val="20"/>
          <w:szCs w:val="20"/>
        </w:rPr>
        <w:t>)</w:t>
      </w:r>
      <w:r w:rsidRPr="008857BE">
        <w:rPr>
          <w:noProof/>
          <w:color w:val="000000" w:themeColor="text1"/>
          <w:sz w:val="20"/>
          <w:szCs w:val="20"/>
        </w:rPr>
        <w:t xml:space="preserve"> </w:t>
      </w:r>
      <w:r w:rsidRPr="71425C6A">
        <w:rPr>
          <w:noProof/>
          <w:color w:val="000000" w:themeColor="text1"/>
          <w:sz w:val="20"/>
          <w:szCs w:val="20"/>
        </w:rPr>
        <w:t xml:space="preserve">The </w:t>
      </w:r>
      <w:r w:rsidR="009A1C1C" w:rsidRPr="71425C6A">
        <w:rPr>
          <w:noProof/>
          <w:color w:val="000000" w:themeColor="text1"/>
          <w:sz w:val="20"/>
          <w:szCs w:val="20"/>
        </w:rPr>
        <w:t>Agency</w:t>
      </w:r>
      <w:r w:rsidRPr="71425C6A">
        <w:rPr>
          <w:noProof/>
          <w:color w:val="000000" w:themeColor="text1"/>
          <w:sz w:val="20"/>
          <w:szCs w:val="20"/>
        </w:rPr>
        <w:t xml:space="preserve"> shall require additional documentation or actions from the grantor of the conservation easement </w:t>
      </w:r>
      <w:r w:rsidRPr="006C4600">
        <w:rPr>
          <w:strike/>
          <w:noProof/>
          <w:color w:val="000000" w:themeColor="text1"/>
          <w:sz w:val="20"/>
          <w:szCs w:val="20"/>
        </w:rPr>
        <w:t>or fee interest</w:t>
      </w:r>
      <w:r w:rsidRPr="71425C6A">
        <w:rPr>
          <w:noProof/>
          <w:color w:val="000000" w:themeColor="text1"/>
          <w:sz w:val="20"/>
          <w:szCs w:val="20"/>
        </w:rPr>
        <w:t xml:space="preserve"> if such additional documentation or actions are necessary to ensure that the Mitigation Bank will be </w:t>
      </w:r>
      <w:r w:rsidR="0018181F">
        <w:rPr>
          <w:noProof/>
          <w:color w:val="000000" w:themeColor="text1"/>
          <w:sz w:val="20"/>
          <w:szCs w:val="20"/>
          <w:u w:val="single"/>
        </w:rPr>
        <w:t xml:space="preserve">protected </w:t>
      </w:r>
      <w:r w:rsidR="009115FB">
        <w:rPr>
          <w:noProof/>
          <w:color w:val="000000" w:themeColor="text1"/>
          <w:sz w:val="20"/>
          <w:szCs w:val="20"/>
          <w:u w:val="single"/>
        </w:rPr>
        <w:t xml:space="preserve">in accordance </w:t>
      </w:r>
      <w:r w:rsidR="009115FB">
        <w:rPr>
          <w:noProof/>
          <w:color w:val="000000" w:themeColor="text1"/>
          <w:sz w:val="20"/>
          <w:szCs w:val="20"/>
          <w:u w:val="single"/>
        </w:rPr>
        <w:lastRenderedPageBreak/>
        <w:t>with</w:t>
      </w:r>
      <w:r w:rsidR="009115FB" w:rsidRPr="006C4600">
        <w:rPr>
          <w:noProof/>
          <w:color w:val="000000" w:themeColor="text1"/>
          <w:sz w:val="20"/>
          <w:szCs w:val="20"/>
        </w:rPr>
        <w:t xml:space="preserve"> </w:t>
      </w:r>
      <w:r w:rsidRPr="009115FB">
        <w:rPr>
          <w:strike/>
          <w:noProof/>
          <w:color w:val="000000" w:themeColor="text1"/>
          <w:sz w:val="20"/>
          <w:szCs w:val="20"/>
        </w:rPr>
        <w:t>preserved according to</w:t>
      </w:r>
      <w:r w:rsidRPr="71425C6A">
        <w:rPr>
          <w:noProof/>
          <w:color w:val="000000" w:themeColor="text1"/>
          <w:sz w:val="20"/>
          <w:szCs w:val="20"/>
        </w:rPr>
        <w:t xml:space="preserve"> the Mitigation Bank </w:t>
      </w:r>
      <w:r w:rsidR="009A1C1C" w:rsidRPr="71425C6A">
        <w:rPr>
          <w:noProof/>
          <w:color w:val="000000" w:themeColor="text1"/>
          <w:sz w:val="20"/>
          <w:szCs w:val="20"/>
        </w:rPr>
        <w:t>P</w:t>
      </w:r>
      <w:r w:rsidRPr="71425C6A">
        <w:rPr>
          <w:noProof/>
          <w:color w:val="000000" w:themeColor="text1"/>
          <w:sz w:val="20"/>
          <w:szCs w:val="20"/>
        </w:rPr>
        <w:t>ermit.</w:t>
      </w:r>
    </w:p>
    <w:p w14:paraId="2DC4ED7E" w14:textId="6908CCAE"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sz w:val="20"/>
          <w:szCs w:val="20"/>
          <w:u w:val="single"/>
        </w:rPr>
        <w:t>(</w:t>
      </w:r>
      <w:r w:rsidR="00E50FA8">
        <w:rPr>
          <w:noProof/>
          <w:color w:val="000000"/>
          <w:sz w:val="20"/>
          <w:szCs w:val="20"/>
          <w:u w:val="single"/>
        </w:rPr>
        <w:t>5</w:t>
      </w:r>
      <w:r w:rsidR="008857BE" w:rsidRPr="008857BE">
        <w:rPr>
          <w:noProof/>
          <w:color w:val="000000"/>
          <w:sz w:val="20"/>
          <w:szCs w:val="20"/>
          <w:u w:val="single"/>
        </w:rPr>
        <w:t>)</w:t>
      </w:r>
      <w:r w:rsidR="008857BE" w:rsidRPr="008857BE">
        <w:rPr>
          <w:strike/>
          <w:noProof/>
          <w:color w:val="000000"/>
          <w:sz w:val="20"/>
          <w:szCs w:val="20"/>
        </w:rPr>
        <w:t>(</w:t>
      </w:r>
      <w:r w:rsidR="003B5422" w:rsidRPr="008857BE">
        <w:rPr>
          <w:strike/>
          <w:noProof/>
          <w:color w:val="000000"/>
          <w:sz w:val="20"/>
          <w:szCs w:val="20"/>
        </w:rPr>
        <w:t>7</w:t>
      </w:r>
      <w:r w:rsidRPr="008857BE">
        <w:rPr>
          <w:strike/>
          <w:noProof/>
          <w:color w:val="000000"/>
          <w:sz w:val="20"/>
          <w:szCs w:val="20"/>
        </w:rPr>
        <w:t>)</w:t>
      </w:r>
      <w:r w:rsidRPr="002200C2">
        <w:rPr>
          <w:noProof/>
          <w:color w:val="000000"/>
          <w:sz w:val="20"/>
          <w:szCs w:val="20"/>
        </w:rPr>
        <w:t xml:space="preserve"> The </w:t>
      </w:r>
      <w:r w:rsidR="00D73964" w:rsidRPr="00D73964">
        <w:rPr>
          <w:noProof/>
          <w:color w:val="000000" w:themeColor="text1"/>
          <w:sz w:val="20"/>
          <w:szCs w:val="20"/>
          <w:u w:val="single"/>
        </w:rPr>
        <w:t>B</w:t>
      </w:r>
      <w:r w:rsidR="00D73964" w:rsidRPr="00D73964">
        <w:rPr>
          <w:strike/>
          <w:noProof/>
          <w:color w:val="000000" w:themeColor="text1"/>
          <w:sz w:val="20"/>
          <w:szCs w:val="20"/>
        </w:rPr>
        <w:t>b</w:t>
      </w:r>
      <w:r w:rsidRPr="002200C2">
        <w:rPr>
          <w:noProof/>
          <w:color w:val="000000"/>
          <w:sz w:val="20"/>
          <w:szCs w:val="20"/>
        </w:rPr>
        <w:t xml:space="preserve">anker shall pay the documentary revenue stamp tax and all other taxes or costs associated with the conveyance, including the cost of recording the </w:t>
      </w:r>
      <w:r w:rsidRPr="006C4600">
        <w:rPr>
          <w:strike/>
          <w:noProof/>
          <w:color w:val="000000"/>
          <w:sz w:val="20"/>
          <w:szCs w:val="20"/>
        </w:rPr>
        <w:t>deed or</w:t>
      </w:r>
      <w:r w:rsidRPr="002200C2">
        <w:rPr>
          <w:noProof/>
          <w:color w:val="000000"/>
          <w:sz w:val="20"/>
          <w:szCs w:val="20"/>
        </w:rPr>
        <w:t xml:space="preserve"> conservation easement and any other recordable instruments required by the </w:t>
      </w:r>
      <w:r w:rsidR="009A1C1C">
        <w:rPr>
          <w:noProof/>
          <w:color w:val="000000"/>
          <w:sz w:val="20"/>
          <w:szCs w:val="20"/>
        </w:rPr>
        <w:t>Agency</w:t>
      </w:r>
      <w:r w:rsidRPr="002200C2">
        <w:rPr>
          <w:noProof/>
          <w:color w:val="000000"/>
          <w:sz w:val="20"/>
          <w:szCs w:val="20"/>
        </w:rPr>
        <w:t xml:space="preserve"> or Board of Trustees, unless prohibited or exempt by law, as a condition of the receipt of the conveyance.</w:t>
      </w:r>
    </w:p>
    <w:p w14:paraId="76D7C2B1" w14:textId="6C6BCC4B"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themeColor="text1"/>
          <w:sz w:val="20"/>
          <w:szCs w:val="20"/>
          <w:u w:val="single"/>
        </w:rPr>
        <w:t>(</w:t>
      </w:r>
      <w:r w:rsidR="00E50FA8">
        <w:rPr>
          <w:noProof/>
          <w:color w:val="000000" w:themeColor="text1"/>
          <w:sz w:val="20"/>
          <w:szCs w:val="20"/>
          <w:u w:val="single"/>
        </w:rPr>
        <w:t>6</w:t>
      </w:r>
      <w:r w:rsidR="008857BE">
        <w:rPr>
          <w:noProof/>
          <w:color w:val="000000" w:themeColor="text1"/>
          <w:sz w:val="20"/>
          <w:szCs w:val="20"/>
          <w:u w:val="single"/>
        </w:rPr>
        <w:t>)</w:t>
      </w:r>
      <w:r w:rsidR="008857BE" w:rsidRPr="008857BE">
        <w:rPr>
          <w:strike/>
          <w:noProof/>
          <w:color w:val="000000" w:themeColor="text1"/>
          <w:sz w:val="20"/>
          <w:szCs w:val="20"/>
        </w:rPr>
        <w:t>(</w:t>
      </w:r>
      <w:r w:rsidR="003B5422" w:rsidRPr="008857BE">
        <w:rPr>
          <w:strike/>
          <w:noProof/>
          <w:color w:val="000000" w:themeColor="text1"/>
          <w:sz w:val="20"/>
          <w:szCs w:val="20"/>
        </w:rPr>
        <w:t>8</w:t>
      </w:r>
      <w:r w:rsidRPr="008857BE">
        <w:rPr>
          <w:strike/>
          <w:noProof/>
          <w:color w:val="000000" w:themeColor="text1"/>
          <w:sz w:val="20"/>
          <w:szCs w:val="20"/>
        </w:rPr>
        <w:t>)</w:t>
      </w:r>
      <w:r w:rsidRPr="008857BE">
        <w:rPr>
          <w:noProof/>
          <w:color w:val="000000" w:themeColor="text1"/>
          <w:sz w:val="20"/>
          <w:szCs w:val="20"/>
        </w:rPr>
        <w:t xml:space="preserve"> </w:t>
      </w:r>
      <w:r w:rsidRPr="71425C6A">
        <w:rPr>
          <w:noProof/>
          <w:color w:val="000000" w:themeColor="text1"/>
          <w:sz w:val="20"/>
          <w:szCs w:val="20"/>
        </w:rPr>
        <w:t xml:space="preserve">All real estate taxes and assessments which are or which may become a lien against the property shall be satisfied of record by the </w:t>
      </w:r>
      <w:r w:rsidR="00D73964" w:rsidRPr="00D73964">
        <w:rPr>
          <w:noProof/>
          <w:color w:val="000000" w:themeColor="text1"/>
          <w:sz w:val="20"/>
          <w:szCs w:val="20"/>
          <w:u w:val="single"/>
        </w:rPr>
        <w:t>B</w:t>
      </w:r>
      <w:r w:rsidR="00D73964" w:rsidRPr="00D73964">
        <w:rPr>
          <w:strike/>
          <w:noProof/>
          <w:color w:val="000000" w:themeColor="text1"/>
          <w:sz w:val="20"/>
          <w:szCs w:val="20"/>
        </w:rPr>
        <w:t>b</w:t>
      </w:r>
      <w:r w:rsidRPr="71425C6A">
        <w:rPr>
          <w:noProof/>
          <w:color w:val="000000" w:themeColor="text1"/>
          <w:sz w:val="20"/>
          <w:szCs w:val="20"/>
        </w:rPr>
        <w:t xml:space="preserve">anker before recording the conservation easement. If necessary,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1425C6A">
        <w:rPr>
          <w:noProof/>
          <w:color w:val="000000" w:themeColor="text1"/>
          <w:sz w:val="20"/>
          <w:szCs w:val="20"/>
        </w:rPr>
        <w:t xml:space="preserve">anker shall, in accordance with </w:t>
      </w:r>
      <w:r w:rsidR="008857BE" w:rsidRPr="008857BE">
        <w:rPr>
          <w:noProof/>
          <w:color w:val="000000" w:themeColor="text1"/>
          <w:sz w:val="20"/>
          <w:szCs w:val="20"/>
          <w:u w:val="single"/>
        </w:rPr>
        <w:t>S</w:t>
      </w:r>
      <w:r w:rsidR="001A64E6" w:rsidRPr="0018181F">
        <w:rPr>
          <w:strike/>
          <w:noProof/>
          <w:color w:val="000000" w:themeColor="text1"/>
          <w:sz w:val="20"/>
          <w:szCs w:val="20"/>
        </w:rPr>
        <w:t>s</w:t>
      </w:r>
      <w:r w:rsidRPr="0018181F">
        <w:rPr>
          <w:noProof/>
          <w:color w:val="000000" w:themeColor="text1"/>
          <w:sz w:val="20"/>
          <w:szCs w:val="20"/>
        </w:rPr>
        <w:t>ection</w:t>
      </w:r>
      <w:r w:rsidRPr="71425C6A">
        <w:rPr>
          <w:noProof/>
          <w:color w:val="000000" w:themeColor="text1"/>
          <w:sz w:val="20"/>
          <w:szCs w:val="20"/>
        </w:rPr>
        <w:t xml:space="preserve"> 196.295, F.S., place funds in escrow with the county tax collector. The </w:t>
      </w:r>
      <w:r w:rsidRPr="00DC4DFD">
        <w:rPr>
          <w:strike/>
          <w:noProof/>
          <w:color w:val="000000" w:themeColor="text1"/>
          <w:sz w:val="20"/>
          <w:szCs w:val="20"/>
        </w:rPr>
        <w:t>mitigation</w:t>
      </w:r>
      <w:r w:rsidRPr="71425C6A">
        <w:rPr>
          <w:noProof/>
          <w:color w:val="000000" w:themeColor="text1"/>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1425C6A">
        <w:rPr>
          <w:noProof/>
          <w:color w:val="000000" w:themeColor="text1"/>
          <w:sz w:val="20"/>
          <w:szCs w:val="20"/>
        </w:rPr>
        <w:t xml:space="preserve">anker shall also provide the </w:t>
      </w:r>
      <w:r w:rsidR="00D3744E" w:rsidRPr="71425C6A">
        <w:rPr>
          <w:noProof/>
          <w:color w:val="000000" w:themeColor="text1"/>
          <w:sz w:val="20"/>
          <w:szCs w:val="20"/>
        </w:rPr>
        <w:t>Agency</w:t>
      </w:r>
      <w:r w:rsidRPr="71425C6A">
        <w:rPr>
          <w:noProof/>
          <w:color w:val="000000" w:themeColor="text1"/>
          <w:sz w:val="20"/>
          <w:szCs w:val="20"/>
        </w:rPr>
        <w:t xml:space="preserve"> with annual documentation demonstrating that such taxes and assessments have been paid.</w:t>
      </w:r>
    </w:p>
    <w:p w14:paraId="4E54E8A3" w14:textId="507A10FF"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sz w:val="20"/>
          <w:szCs w:val="20"/>
          <w:u w:val="single"/>
        </w:rPr>
        <w:t>(</w:t>
      </w:r>
      <w:r w:rsidR="00E50FA8">
        <w:rPr>
          <w:noProof/>
          <w:color w:val="000000"/>
          <w:sz w:val="20"/>
          <w:szCs w:val="20"/>
          <w:u w:val="single"/>
        </w:rPr>
        <w:t>7</w:t>
      </w:r>
      <w:r w:rsidR="008857BE">
        <w:rPr>
          <w:noProof/>
          <w:color w:val="000000"/>
          <w:sz w:val="20"/>
          <w:szCs w:val="20"/>
          <w:u w:val="single"/>
        </w:rPr>
        <w:t>)</w:t>
      </w:r>
      <w:r w:rsidR="008857BE" w:rsidRPr="008857BE">
        <w:rPr>
          <w:strike/>
          <w:noProof/>
          <w:color w:val="000000"/>
          <w:sz w:val="20"/>
          <w:szCs w:val="20"/>
        </w:rPr>
        <w:t>(</w:t>
      </w:r>
      <w:r w:rsidR="003B5422" w:rsidRPr="008857BE">
        <w:rPr>
          <w:strike/>
          <w:noProof/>
          <w:color w:val="000000"/>
          <w:sz w:val="20"/>
          <w:szCs w:val="20"/>
        </w:rPr>
        <w:t>9</w:t>
      </w:r>
      <w:r w:rsidRPr="008857BE">
        <w:rPr>
          <w:strike/>
          <w:noProof/>
          <w:color w:val="000000"/>
          <w:sz w:val="20"/>
          <w:szCs w:val="20"/>
        </w:rPr>
        <w:t>)</w:t>
      </w:r>
      <w:r w:rsidRPr="002200C2">
        <w:rPr>
          <w:noProof/>
          <w:color w:val="000000"/>
          <w:sz w:val="20"/>
          <w:szCs w:val="20"/>
        </w:rPr>
        <w:t xml:space="preserve"> As a condition of receipt of the conveyance</w:t>
      </w:r>
      <w:r w:rsidR="008C13A2">
        <w:rPr>
          <w:noProof/>
          <w:color w:val="000000"/>
          <w:sz w:val="20"/>
          <w:szCs w:val="20"/>
          <w:u w:val="single"/>
        </w:rPr>
        <w:t>,</w:t>
      </w:r>
      <w:r w:rsidRPr="002200C2">
        <w:rPr>
          <w:noProof/>
          <w:color w:val="000000"/>
          <w:sz w:val="20"/>
          <w:szCs w:val="20"/>
        </w:rPr>
        <w:t xml:space="preserv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shall remove all abandoned personal property, solid waste, or hazardous substances from the property that: reduces the proposed </w:t>
      </w:r>
      <w:r w:rsidR="00CC6FB9">
        <w:rPr>
          <w:noProof/>
          <w:color w:val="000000"/>
          <w:sz w:val="20"/>
          <w:szCs w:val="20"/>
          <w:u w:val="single"/>
        </w:rPr>
        <w:t>E</w:t>
      </w:r>
      <w:r w:rsidRPr="00CC6FB9">
        <w:rPr>
          <w:strike/>
          <w:noProof/>
          <w:color w:val="000000"/>
          <w:sz w:val="20"/>
          <w:szCs w:val="20"/>
        </w:rPr>
        <w:t>e</w:t>
      </w:r>
      <w:r w:rsidRPr="002200C2">
        <w:rPr>
          <w:noProof/>
          <w:color w:val="000000"/>
          <w:sz w:val="20"/>
          <w:szCs w:val="20"/>
        </w:rPr>
        <w:t xml:space="preserve">cological </w:t>
      </w:r>
      <w:r w:rsidR="00CC6FB9">
        <w:rPr>
          <w:noProof/>
          <w:color w:val="000000"/>
          <w:sz w:val="20"/>
          <w:szCs w:val="20"/>
          <w:u w:val="single"/>
        </w:rPr>
        <w:t>V</w:t>
      </w:r>
      <w:r w:rsidRPr="00CC6FB9">
        <w:rPr>
          <w:strike/>
          <w:noProof/>
          <w:color w:val="000000"/>
          <w:sz w:val="20"/>
          <w:szCs w:val="20"/>
        </w:rPr>
        <w:t>v</w:t>
      </w:r>
      <w:r w:rsidRPr="002200C2">
        <w:rPr>
          <w:noProof/>
          <w:color w:val="000000"/>
          <w:sz w:val="20"/>
          <w:szCs w:val="20"/>
        </w:rPr>
        <w:t>alue of the property; will adversely affect the construction,</w:t>
      </w:r>
      <w:r w:rsidR="008C13A2">
        <w:rPr>
          <w:noProof/>
          <w:color w:val="000000"/>
          <w:sz w:val="20"/>
          <w:szCs w:val="20"/>
        </w:rPr>
        <w:t xml:space="preserve"> </w:t>
      </w:r>
      <w:r w:rsidR="008C13A2">
        <w:rPr>
          <w:noProof/>
          <w:color w:val="000000"/>
          <w:sz w:val="20"/>
          <w:szCs w:val="20"/>
          <w:u w:val="single"/>
        </w:rPr>
        <w:t>operation</w:t>
      </w:r>
      <w:r w:rsidRPr="002200C2">
        <w:rPr>
          <w:noProof/>
          <w:color w:val="000000"/>
          <w:sz w:val="20"/>
          <w:szCs w:val="20"/>
        </w:rPr>
        <w:t xml:space="preserve"> </w:t>
      </w:r>
      <w:r w:rsidRPr="006C4600">
        <w:rPr>
          <w:strike/>
          <w:noProof/>
          <w:color w:val="000000"/>
          <w:sz w:val="20"/>
          <w:szCs w:val="20"/>
        </w:rPr>
        <w:t>implementation</w:t>
      </w:r>
      <w:r w:rsidR="005C0AA0">
        <w:rPr>
          <w:noProof/>
          <w:color w:val="000000"/>
          <w:sz w:val="20"/>
          <w:szCs w:val="20"/>
          <w:u w:val="single"/>
        </w:rPr>
        <w:t>,</w:t>
      </w:r>
      <w:r w:rsidRPr="002200C2">
        <w:rPr>
          <w:noProof/>
          <w:color w:val="000000"/>
          <w:sz w:val="20"/>
          <w:szCs w:val="20"/>
        </w:rPr>
        <w:t xml:space="preserve"> or management of the </w:t>
      </w:r>
      <w:r w:rsidR="00CC6FB9">
        <w:rPr>
          <w:noProof/>
          <w:color w:val="000000"/>
          <w:sz w:val="20"/>
          <w:szCs w:val="20"/>
          <w:u w:val="single"/>
        </w:rPr>
        <w:t>B</w:t>
      </w:r>
      <w:r w:rsidRPr="00CC6FB9">
        <w:rPr>
          <w:strike/>
          <w:noProof/>
          <w:color w:val="000000"/>
          <w:sz w:val="20"/>
          <w:szCs w:val="20"/>
        </w:rPr>
        <w:t>b</w:t>
      </w:r>
      <w:r w:rsidRPr="002200C2">
        <w:rPr>
          <w:noProof/>
          <w:color w:val="000000"/>
          <w:sz w:val="20"/>
          <w:szCs w:val="20"/>
        </w:rPr>
        <w:t>ank; will adversely affect the construction, alteration, operation, maintenance, abandonment</w:t>
      </w:r>
      <w:r w:rsidR="005C0AA0">
        <w:rPr>
          <w:noProof/>
          <w:color w:val="000000"/>
          <w:sz w:val="20"/>
          <w:szCs w:val="20"/>
          <w:u w:val="single"/>
        </w:rPr>
        <w:t>,</w:t>
      </w:r>
      <w:r w:rsidRPr="002200C2">
        <w:rPr>
          <w:noProof/>
          <w:color w:val="000000"/>
          <w:sz w:val="20"/>
          <w:szCs w:val="20"/>
        </w:rPr>
        <w:t xml:space="preserve"> or removal of any surface water management system to be constructed in the </w:t>
      </w:r>
      <w:r w:rsidR="00CC6FB9">
        <w:rPr>
          <w:noProof/>
          <w:color w:val="000000"/>
          <w:sz w:val="20"/>
          <w:szCs w:val="20"/>
          <w:u w:val="single"/>
        </w:rPr>
        <w:t>B</w:t>
      </w:r>
      <w:r w:rsidR="00CC6FB9" w:rsidRPr="00CC6FB9">
        <w:rPr>
          <w:strike/>
          <w:noProof/>
          <w:color w:val="000000"/>
          <w:sz w:val="20"/>
          <w:szCs w:val="20"/>
        </w:rPr>
        <w:t>b</w:t>
      </w:r>
      <w:r w:rsidRPr="002200C2">
        <w:rPr>
          <w:noProof/>
          <w:color w:val="000000"/>
          <w:sz w:val="20"/>
          <w:szCs w:val="20"/>
        </w:rPr>
        <w:t xml:space="preserve">ank; or poses a risk of liability to the Board of Trustees or the </w:t>
      </w:r>
      <w:r w:rsidR="00D3744E">
        <w:rPr>
          <w:noProof/>
          <w:color w:val="000000"/>
          <w:sz w:val="20"/>
          <w:szCs w:val="20"/>
        </w:rPr>
        <w:t>Agency</w:t>
      </w:r>
      <w:r w:rsidRPr="002200C2">
        <w:rPr>
          <w:noProof/>
          <w:color w:val="000000"/>
          <w:sz w:val="20"/>
          <w:szCs w:val="20"/>
        </w:rPr>
        <w:t>.</w:t>
      </w:r>
    </w:p>
    <w:p w14:paraId="2A6D9FD7" w14:textId="645D63B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8857BE">
        <w:rPr>
          <w:noProof/>
          <w:color w:val="000000"/>
          <w:sz w:val="20"/>
          <w:szCs w:val="20"/>
          <w:u w:val="single"/>
        </w:rPr>
        <w:t>(</w:t>
      </w:r>
      <w:r w:rsidR="00E50FA8">
        <w:rPr>
          <w:noProof/>
          <w:color w:val="000000"/>
          <w:sz w:val="20"/>
          <w:szCs w:val="20"/>
          <w:u w:val="single"/>
        </w:rPr>
        <w:t>8</w:t>
      </w:r>
      <w:r w:rsidR="008857BE">
        <w:rPr>
          <w:noProof/>
          <w:color w:val="000000"/>
          <w:sz w:val="20"/>
          <w:szCs w:val="20"/>
          <w:u w:val="single"/>
        </w:rPr>
        <w:t>)</w:t>
      </w:r>
      <w:r w:rsidR="008857BE" w:rsidRPr="008857BE">
        <w:rPr>
          <w:strike/>
          <w:noProof/>
          <w:color w:val="000000"/>
          <w:sz w:val="20"/>
          <w:szCs w:val="20"/>
        </w:rPr>
        <w:t>(</w:t>
      </w:r>
      <w:r w:rsidR="003B5422" w:rsidRPr="008857BE">
        <w:rPr>
          <w:strike/>
          <w:noProof/>
          <w:color w:val="000000"/>
          <w:sz w:val="20"/>
          <w:szCs w:val="20"/>
        </w:rPr>
        <w:t>10</w:t>
      </w:r>
      <w:r w:rsidRPr="008857BE">
        <w:rPr>
          <w:strike/>
          <w:noProof/>
          <w:color w:val="000000"/>
          <w:sz w:val="20"/>
          <w:szCs w:val="20"/>
        </w:rPr>
        <w:t>)</w:t>
      </w:r>
      <w:r w:rsidRPr="008857BE">
        <w:rPr>
          <w:noProof/>
          <w:color w:val="000000"/>
          <w:sz w:val="20"/>
          <w:szCs w:val="20"/>
        </w:rPr>
        <w:t xml:space="preserve"> </w:t>
      </w:r>
      <w:r w:rsidRPr="002200C2">
        <w:rPr>
          <w:noProof/>
          <w:color w:val="000000"/>
          <w:sz w:val="20"/>
          <w:szCs w:val="20"/>
        </w:rPr>
        <w:t xml:space="preserve">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shall record the conservation easement </w:t>
      </w:r>
      <w:r w:rsidRPr="006C4600">
        <w:rPr>
          <w:strike/>
          <w:noProof/>
          <w:color w:val="000000"/>
          <w:sz w:val="20"/>
          <w:szCs w:val="20"/>
        </w:rPr>
        <w:t>or property deed</w:t>
      </w:r>
      <w:r w:rsidRPr="002200C2">
        <w:rPr>
          <w:noProof/>
          <w:color w:val="000000"/>
          <w:sz w:val="20"/>
          <w:szCs w:val="20"/>
        </w:rPr>
        <w:t xml:space="preserve"> required in the Mitigation Bank Permit.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shall submit to the </w:t>
      </w:r>
      <w:r w:rsidR="00D3744E">
        <w:rPr>
          <w:noProof/>
          <w:color w:val="000000"/>
          <w:sz w:val="20"/>
          <w:szCs w:val="20"/>
        </w:rPr>
        <w:t>Agency</w:t>
      </w:r>
      <w:r w:rsidRPr="002200C2">
        <w:rPr>
          <w:noProof/>
          <w:color w:val="000000"/>
          <w:sz w:val="20"/>
          <w:szCs w:val="20"/>
        </w:rPr>
        <w:t xml:space="preserve"> the original recorded conservation easement </w:t>
      </w:r>
      <w:r w:rsidRPr="006C4600">
        <w:rPr>
          <w:strike/>
          <w:noProof/>
          <w:color w:val="000000"/>
          <w:sz w:val="20"/>
          <w:szCs w:val="20"/>
        </w:rPr>
        <w:t>or property deed</w:t>
      </w:r>
      <w:r w:rsidRPr="002200C2">
        <w:rPr>
          <w:noProof/>
          <w:color w:val="000000"/>
          <w:sz w:val="20"/>
          <w:szCs w:val="20"/>
        </w:rPr>
        <w:t xml:space="preserve"> as soon as such document is returned from the public records office.</w:t>
      </w:r>
    </w:p>
    <w:p w14:paraId="4A99C0CA" w14:textId="06E7F98C" w:rsidR="002200C2" w:rsidRPr="002200C2" w:rsidRDefault="006B1262"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Pr>
          <w:i/>
          <w:noProof/>
          <w:color w:val="000000"/>
          <w:sz w:val="18"/>
          <w:szCs w:val="20"/>
        </w:rPr>
        <w:t>Rulemaking</w:t>
      </w:r>
      <w:r w:rsidR="002200C2" w:rsidRPr="002200C2">
        <w:rPr>
          <w:i/>
          <w:noProof/>
          <w:color w:val="000000"/>
          <w:sz w:val="18"/>
          <w:szCs w:val="20"/>
        </w:rPr>
        <w:t xml:space="preserve"> Authority </w:t>
      </w:r>
      <w:r w:rsidR="00D3744E">
        <w:rPr>
          <w:i/>
          <w:noProof/>
          <w:color w:val="000000"/>
          <w:sz w:val="18"/>
          <w:szCs w:val="20"/>
        </w:rPr>
        <w:t xml:space="preserve">373.4131, </w:t>
      </w:r>
      <w:r w:rsidR="002200C2" w:rsidRPr="002200C2">
        <w:rPr>
          <w:i/>
          <w:noProof/>
          <w:color w:val="000000"/>
          <w:sz w:val="18"/>
          <w:szCs w:val="20"/>
        </w:rPr>
        <w:t xml:space="preserve">373.4136(11) FS. Law Implemented </w:t>
      </w:r>
      <w:r w:rsidR="00D3744E">
        <w:rPr>
          <w:i/>
          <w:noProof/>
          <w:color w:val="000000"/>
          <w:sz w:val="18"/>
          <w:szCs w:val="20"/>
        </w:rPr>
        <w:t xml:space="preserve">373.4131, </w:t>
      </w:r>
      <w:r w:rsidR="002200C2" w:rsidRPr="002200C2">
        <w:rPr>
          <w:i/>
          <w:noProof/>
          <w:color w:val="000000"/>
          <w:sz w:val="18"/>
          <w:szCs w:val="20"/>
        </w:rPr>
        <w:t>373.4135, 373.4136</w:t>
      </w:r>
      <w:r w:rsidR="0018181F" w:rsidRPr="0018181F">
        <w:rPr>
          <w:i/>
          <w:noProof/>
          <w:color w:val="000000"/>
          <w:sz w:val="18"/>
          <w:szCs w:val="20"/>
          <w:u w:val="single"/>
        </w:rPr>
        <w:t xml:space="preserve">, </w:t>
      </w:r>
      <w:r w:rsidR="0018181F">
        <w:rPr>
          <w:i/>
          <w:noProof/>
          <w:color w:val="000000"/>
          <w:sz w:val="18"/>
          <w:szCs w:val="20"/>
          <w:u w:val="single"/>
        </w:rPr>
        <w:t>373.41365, 373.414, 403.0877</w:t>
      </w:r>
      <w:r w:rsidR="000E5CA2">
        <w:rPr>
          <w:i/>
          <w:noProof/>
          <w:color w:val="000000"/>
          <w:sz w:val="18"/>
          <w:szCs w:val="20"/>
          <w:u w:val="single"/>
        </w:rPr>
        <w:t>,</w:t>
      </w:r>
      <w:r w:rsidR="002200C2" w:rsidRPr="002200C2">
        <w:rPr>
          <w:i/>
          <w:noProof/>
          <w:color w:val="000000"/>
          <w:sz w:val="18"/>
          <w:szCs w:val="20"/>
        </w:rPr>
        <w:t xml:space="preserve"> FS. History–New 2-2-94, Formerly 17-342</w:t>
      </w:r>
      <w:r w:rsidR="00D3744E">
        <w:rPr>
          <w:i/>
          <w:noProof/>
          <w:color w:val="000000"/>
          <w:sz w:val="18"/>
          <w:szCs w:val="20"/>
        </w:rPr>
        <w:t>.650, Amended 12-12-94, 5-21-01, 2-19-15</w:t>
      </w:r>
      <w:r w:rsidR="00DF798A">
        <w:rPr>
          <w:i/>
          <w:noProof/>
          <w:color w:val="000000"/>
          <w:sz w:val="18"/>
          <w:szCs w:val="20"/>
          <w:u w:val="single"/>
        </w:rPr>
        <w:t>, Amended_____________</w:t>
      </w:r>
      <w:r w:rsidR="00DF798A" w:rsidRPr="0052066F">
        <w:rPr>
          <w:i/>
          <w:noProof/>
          <w:color w:val="000000"/>
          <w:sz w:val="18"/>
          <w:szCs w:val="20"/>
        </w:rPr>
        <w:t>.</w:t>
      </w:r>
      <w:r w:rsidR="00D3744E">
        <w:rPr>
          <w:i/>
          <w:noProof/>
          <w:color w:val="000000"/>
          <w:sz w:val="18"/>
          <w:szCs w:val="20"/>
        </w:rPr>
        <w:t>.</w:t>
      </w:r>
    </w:p>
    <w:p w14:paraId="0785DC61" w14:textId="77777777"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outlineLvl w:val="1"/>
        <w:rPr>
          <w:b/>
          <w:bCs/>
          <w:noProof/>
          <w:color w:val="000000"/>
          <w:sz w:val="20"/>
          <w:szCs w:val="20"/>
        </w:rPr>
      </w:pPr>
      <w:r w:rsidRPr="6EFB4E51">
        <w:rPr>
          <w:b/>
          <w:bCs/>
          <w:noProof/>
          <w:color w:val="000000" w:themeColor="text1"/>
          <w:sz w:val="20"/>
          <w:szCs w:val="20"/>
        </w:rPr>
        <w:t>62-342.700 Financial Responsibility.</w:t>
      </w:r>
    </w:p>
    <w:p w14:paraId="3564244B" w14:textId="1E30558A" w:rsidR="002200C2" w:rsidRPr="002200C2"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(1) To provide reasonable assurances that the proposed Mitigation Bank will meet the requirements of </w:t>
      </w:r>
      <w:r w:rsidR="20F17605" w:rsidRPr="79D71DDF">
        <w:rPr>
          <w:noProof/>
          <w:color w:val="000000" w:themeColor="text1"/>
          <w:sz w:val="20"/>
          <w:szCs w:val="20"/>
          <w:u w:val="single"/>
        </w:rPr>
        <w:t>S</w:t>
      </w:r>
      <w:r w:rsidR="2372436A" w:rsidRPr="79D71DDF">
        <w:rPr>
          <w:strike/>
          <w:noProof/>
          <w:color w:val="000000" w:themeColor="text1"/>
          <w:sz w:val="20"/>
          <w:szCs w:val="20"/>
        </w:rPr>
        <w:t>s</w:t>
      </w:r>
      <w:r w:rsidRPr="79D71DDF">
        <w:rPr>
          <w:noProof/>
          <w:color w:val="000000" w:themeColor="text1"/>
          <w:sz w:val="20"/>
          <w:szCs w:val="20"/>
        </w:rPr>
        <w:t xml:space="preserve">ection 373.4136, F.S., this </w:t>
      </w:r>
      <w:r w:rsidR="008C13A2">
        <w:rPr>
          <w:noProof/>
          <w:color w:val="000000" w:themeColor="text1"/>
          <w:sz w:val="20"/>
          <w:szCs w:val="20"/>
          <w:u w:val="single"/>
        </w:rPr>
        <w:t>R</w:t>
      </w:r>
      <w:r w:rsidR="45371F1E" w:rsidRPr="006C4600">
        <w:rPr>
          <w:strike/>
          <w:noProof/>
          <w:color w:val="000000" w:themeColor="text1"/>
          <w:sz w:val="20"/>
          <w:szCs w:val="20"/>
        </w:rPr>
        <w:t>r</w:t>
      </w:r>
      <w:r w:rsidR="45371F1E" w:rsidRPr="79D71DDF">
        <w:rPr>
          <w:noProof/>
          <w:color w:val="000000" w:themeColor="text1"/>
          <w:sz w:val="20"/>
          <w:szCs w:val="20"/>
        </w:rPr>
        <w:t>ule</w:t>
      </w:r>
      <w:r w:rsidR="5CDD0AFF" w:rsidRPr="79D71DDF">
        <w:rPr>
          <w:noProof/>
          <w:color w:val="000000" w:themeColor="text1"/>
          <w:sz w:val="20"/>
          <w:szCs w:val="20"/>
          <w:u w:val="single"/>
        </w:rPr>
        <w:t>,</w:t>
      </w:r>
      <w:r w:rsidRPr="79D71DDF">
        <w:rPr>
          <w:noProof/>
          <w:color w:val="000000" w:themeColor="text1"/>
          <w:sz w:val="20"/>
          <w:szCs w:val="20"/>
        </w:rPr>
        <w:t xml:space="preserve"> and the associated permit conditions, non-governmental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ankers shall provide proof of financial responsibility for: (a) the </w:t>
      </w:r>
      <w:r w:rsidR="5A0B94D7" w:rsidRPr="79D71DDF">
        <w:rPr>
          <w:noProof/>
          <w:color w:val="000000" w:themeColor="text1"/>
          <w:sz w:val="20"/>
          <w:szCs w:val="20"/>
          <w:u w:val="single"/>
        </w:rPr>
        <w:t>B</w:t>
      </w:r>
      <w:r w:rsidR="4F18F8F3" w:rsidRPr="79D71DDF">
        <w:rPr>
          <w:noProof/>
          <w:color w:val="000000" w:themeColor="text1"/>
          <w:sz w:val="20"/>
          <w:szCs w:val="20"/>
          <w:u w:val="single"/>
        </w:rPr>
        <w:t>ank</w:t>
      </w:r>
      <w:r w:rsidR="4F18F8F3" w:rsidRPr="79D71DDF">
        <w:rPr>
          <w:noProof/>
          <w:color w:val="000000" w:themeColor="text1"/>
          <w:sz w:val="20"/>
          <w:szCs w:val="20"/>
        </w:rPr>
        <w:t xml:space="preserve"> </w:t>
      </w:r>
      <w:r w:rsidR="5CDD0AFF" w:rsidRPr="79D71DDF">
        <w:rPr>
          <w:noProof/>
          <w:color w:val="000000" w:themeColor="text1"/>
          <w:sz w:val="20"/>
          <w:szCs w:val="20"/>
          <w:u w:val="single"/>
        </w:rPr>
        <w:t>C</w:t>
      </w:r>
      <w:r w:rsidRPr="79D71DDF">
        <w:rPr>
          <w:strike/>
          <w:noProof/>
          <w:color w:val="000000" w:themeColor="text1"/>
          <w:sz w:val="20"/>
          <w:szCs w:val="20"/>
        </w:rPr>
        <w:t>c</w:t>
      </w:r>
      <w:r w:rsidRPr="79D71DDF">
        <w:rPr>
          <w:noProof/>
          <w:color w:val="000000" w:themeColor="text1"/>
          <w:sz w:val="20"/>
          <w:szCs w:val="20"/>
        </w:rPr>
        <w:t>onstruction</w:t>
      </w:r>
      <w:r w:rsidR="4F18F8F3" w:rsidRPr="79D71DDF">
        <w:rPr>
          <w:noProof/>
          <w:color w:val="000000" w:themeColor="text1"/>
          <w:sz w:val="20"/>
          <w:szCs w:val="20"/>
        </w:rPr>
        <w:t xml:space="preserve"> </w:t>
      </w:r>
      <w:r w:rsidR="5A0B94D7" w:rsidRPr="79D71DDF">
        <w:rPr>
          <w:noProof/>
          <w:color w:val="000000" w:themeColor="text1"/>
          <w:sz w:val="20"/>
          <w:szCs w:val="20"/>
          <w:u w:val="single"/>
        </w:rPr>
        <w:t>P</w:t>
      </w:r>
      <w:r w:rsidR="4F18F8F3" w:rsidRPr="79D71DDF">
        <w:rPr>
          <w:noProof/>
          <w:color w:val="000000" w:themeColor="text1"/>
          <w:sz w:val="20"/>
          <w:szCs w:val="20"/>
          <w:u w:val="single"/>
        </w:rPr>
        <w:t>hase</w:t>
      </w:r>
      <w:r w:rsidRPr="79D71DDF">
        <w:rPr>
          <w:noProof/>
          <w:color w:val="000000" w:themeColor="text1"/>
          <w:sz w:val="20"/>
          <w:szCs w:val="20"/>
        </w:rPr>
        <w:t xml:space="preserve"> and </w:t>
      </w:r>
      <w:r w:rsidR="5A0B94D7" w:rsidRPr="79D71DDF">
        <w:rPr>
          <w:noProof/>
          <w:color w:val="000000" w:themeColor="text1"/>
          <w:sz w:val="20"/>
          <w:szCs w:val="20"/>
          <w:u w:val="single"/>
        </w:rPr>
        <w:t>B</w:t>
      </w:r>
      <w:r w:rsidR="4F18F8F3" w:rsidRPr="79D71DDF">
        <w:rPr>
          <w:noProof/>
          <w:color w:val="000000" w:themeColor="text1"/>
          <w:sz w:val="20"/>
          <w:szCs w:val="20"/>
          <w:u w:val="single"/>
        </w:rPr>
        <w:t xml:space="preserve">ank </w:t>
      </w:r>
      <w:r w:rsidR="5A0B94D7" w:rsidRPr="79D71DDF">
        <w:rPr>
          <w:noProof/>
          <w:color w:val="000000" w:themeColor="text1"/>
          <w:sz w:val="20"/>
          <w:szCs w:val="20"/>
          <w:u w:val="single"/>
        </w:rPr>
        <w:t>O</w:t>
      </w:r>
      <w:r w:rsidR="4F18F8F3" w:rsidRPr="79D71DDF">
        <w:rPr>
          <w:noProof/>
          <w:color w:val="000000" w:themeColor="text1"/>
          <w:sz w:val="20"/>
          <w:szCs w:val="20"/>
          <w:u w:val="single"/>
        </w:rPr>
        <w:t xml:space="preserve">peration </w:t>
      </w:r>
      <w:r w:rsidR="5A0B94D7" w:rsidRPr="79D71DDF">
        <w:rPr>
          <w:noProof/>
          <w:color w:val="000000" w:themeColor="text1"/>
          <w:sz w:val="20"/>
          <w:szCs w:val="20"/>
          <w:u w:val="single"/>
        </w:rPr>
        <w:t>P</w:t>
      </w:r>
      <w:r w:rsidR="4F18F8F3" w:rsidRPr="79D71DDF">
        <w:rPr>
          <w:noProof/>
          <w:color w:val="000000" w:themeColor="text1"/>
          <w:sz w:val="20"/>
          <w:szCs w:val="20"/>
          <w:u w:val="single"/>
        </w:rPr>
        <w:t>hase</w:t>
      </w:r>
      <w:r w:rsidR="006C5788" w:rsidRPr="006C4600">
        <w:rPr>
          <w:noProof/>
          <w:color w:val="000000" w:themeColor="text1"/>
          <w:sz w:val="20"/>
          <w:szCs w:val="20"/>
        </w:rPr>
        <w:t xml:space="preserve"> </w:t>
      </w:r>
      <w:r w:rsidRPr="79D71DDF">
        <w:rPr>
          <w:strike/>
          <w:noProof/>
          <w:color w:val="000000" w:themeColor="text1"/>
          <w:sz w:val="20"/>
          <w:szCs w:val="20"/>
        </w:rPr>
        <w:t>implementation of the bank</w:t>
      </w:r>
      <w:r w:rsidRPr="79D71DDF">
        <w:rPr>
          <w:noProof/>
          <w:color w:val="000000" w:themeColor="text1"/>
          <w:sz w:val="20"/>
          <w:szCs w:val="20"/>
        </w:rPr>
        <w:t xml:space="preserve">, and (b) the </w:t>
      </w:r>
      <w:r w:rsidR="5A0B94D7" w:rsidRPr="79D71DDF">
        <w:rPr>
          <w:noProof/>
          <w:color w:val="000000" w:themeColor="text1"/>
          <w:sz w:val="20"/>
          <w:szCs w:val="20"/>
          <w:u w:val="single"/>
        </w:rPr>
        <w:t>B</w:t>
      </w:r>
      <w:r w:rsidR="4F18F8F3" w:rsidRPr="79D71DDF">
        <w:rPr>
          <w:noProof/>
          <w:color w:val="000000" w:themeColor="text1"/>
          <w:sz w:val="20"/>
          <w:szCs w:val="20"/>
          <w:u w:val="single"/>
        </w:rPr>
        <w:t>ank</w:t>
      </w:r>
      <w:r w:rsidR="4F18F8F3" w:rsidRPr="006C4600">
        <w:rPr>
          <w:noProof/>
          <w:color w:val="000000" w:themeColor="text1"/>
          <w:sz w:val="20"/>
          <w:szCs w:val="20"/>
        </w:rPr>
        <w:t xml:space="preserve"> </w:t>
      </w:r>
      <w:r w:rsidR="5A0B94D7" w:rsidRPr="79D71DDF">
        <w:rPr>
          <w:noProof/>
          <w:color w:val="000000" w:themeColor="text1"/>
          <w:sz w:val="20"/>
          <w:szCs w:val="20"/>
          <w:u w:val="single"/>
        </w:rPr>
        <w:t>P</w:t>
      </w:r>
      <w:r w:rsidR="20F17605" w:rsidRPr="006C4600">
        <w:rPr>
          <w:strike/>
          <w:noProof/>
          <w:color w:val="000000" w:themeColor="text1"/>
          <w:sz w:val="20"/>
          <w:szCs w:val="20"/>
        </w:rPr>
        <w:t>p</w:t>
      </w:r>
      <w:r w:rsidRPr="006C4600">
        <w:rPr>
          <w:noProof/>
          <w:color w:val="000000" w:themeColor="text1"/>
          <w:sz w:val="20"/>
          <w:szCs w:val="20"/>
        </w:rPr>
        <w:t>erpetual</w:t>
      </w:r>
      <w:r w:rsidRPr="79D71DDF">
        <w:rPr>
          <w:noProof/>
          <w:color w:val="000000" w:themeColor="text1"/>
          <w:sz w:val="20"/>
          <w:szCs w:val="20"/>
        </w:rPr>
        <w:t xml:space="preserve"> </w:t>
      </w:r>
      <w:r w:rsidR="5A0B94D7" w:rsidRPr="79D71DDF">
        <w:rPr>
          <w:noProof/>
          <w:color w:val="000000" w:themeColor="text1"/>
          <w:sz w:val="20"/>
          <w:szCs w:val="20"/>
          <w:u w:val="single"/>
        </w:rPr>
        <w:t>M</w:t>
      </w:r>
      <w:r w:rsidR="00594081" w:rsidRPr="006C4600">
        <w:rPr>
          <w:strike/>
          <w:noProof/>
          <w:color w:val="000000" w:themeColor="text1"/>
          <w:sz w:val="20"/>
          <w:szCs w:val="20"/>
        </w:rPr>
        <w:t>m</w:t>
      </w:r>
      <w:r w:rsidRPr="79D71DDF">
        <w:rPr>
          <w:noProof/>
          <w:color w:val="000000" w:themeColor="text1"/>
          <w:sz w:val="20"/>
          <w:szCs w:val="20"/>
        </w:rPr>
        <w:t>anagement</w:t>
      </w:r>
      <w:r w:rsidR="4F18F8F3" w:rsidRPr="79D71DDF">
        <w:rPr>
          <w:noProof/>
          <w:color w:val="000000" w:themeColor="text1"/>
          <w:sz w:val="20"/>
          <w:szCs w:val="20"/>
        </w:rPr>
        <w:t xml:space="preserve"> </w:t>
      </w:r>
      <w:r w:rsidR="5A0B94D7" w:rsidRPr="006C4600">
        <w:rPr>
          <w:noProof/>
          <w:color w:val="000000" w:themeColor="text1"/>
          <w:sz w:val="20"/>
          <w:szCs w:val="20"/>
          <w:u w:val="single"/>
        </w:rPr>
        <w:t>P</w:t>
      </w:r>
      <w:r w:rsidR="4F18F8F3" w:rsidRPr="00A359DA">
        <w:rPr>
          <w:noProof/>
          <w:color w:val="000000" w:themeColor="text1"/>
          <w:sz w:val="20"/>
          <w:szCs w:val="20"/>
          <w:u w:val="single"/>
        </w:rPr>
        <w:t>hase</w:t>
      </w:r>
      <w:r w:rsidRPr="79D71DDF">
        <w:rPr>
          <w:noProof/>
          <w:color w:val="000000" w:themeColor="text1"/>
          <w:sz w:val="20"/>
          <w:szCs w:val="20"/>
        </w:rPr>
        <w:t xml:space="preserve"> </w:t>
      </w:r>
      <w:r w:rsidRPr="79D71DDF">
        <w:rPr>
          <w:strike/>
          <w:noProof/>
          <w:color w:val="000000" w:themeColor="text1"/>
          <w:sz w:val="20"/>
          <w:szCs w:val="20"/>
        </w:rPr>
        <w:t>of the bank</w:t>
      </w:r>
      <w:r w:rsidRPr="79D71DDF">
        <w:rPr>
          <w:noProof/>
          <w:color w:val="000000" w:themeColor="text1"/>
          <w:sz w:val="20"/>
          <w:szCs w:val="20"/>
        </w:rPr>
        <w:t xml:space="preserve">, as required in this </w:t>
      </w:r>
      <w:r w:rsidR="008C13A2">
        <w:rPr>
          <w:noProof/>
          <w:color w:val="000000" w:themeColor="text1"/>
          <w:sz w:val="20"/>
          <w:szCs w:val="20"/>
          <w:u w:val="single"/>
        </w:rPr>
        <w:t>S</w:t>
      </w:r>
      <w:r w:rsidRPr="006C4600">
        <w:rPr>
          <w:strike/>
          <w:noProof/>
          <w:color w:val="000000" w:themeColor="text1"/>
          <w:sz w:val="20"/>
          <w:szCs w:val="20"/>
        </w:rPr>
        <w:t>s</w:t>
      </w:r>
      <w:r w:rsidRPr="79D71DDF">
        <w:rPr>
          <w:noProof/>
          <w:color w:val="000000" w:themeColor="text1"/>
          <w:sz w:val="20"/>
          <w:szCs w:val="20"/>
        </w:rPr>
        <w:t xml:space="preserve">ection. Governmental entities shall provide proof of financial responsibility under </w:t>
      </w:r>
      <w:r w:rsidR="4AE1B6CC" w:rsidRPr="79D71DDF">
        <w:rPr>
          <w:noProof/>
          <w:color w:val="000000" w:themeColor="text1"/>
          <w:sz w:val="20"/>
          <w:szCs w:val="20"/>
        </w:rPr>
        <w:t>s</w:t>
      </w:r>
      <w:r w:rsidRPr="79D71DDF">
        <w:rPr>
          <w:noProof/>
          <w:color w:val="000000" w:themeColor="text1"/>
          <w:sz w:val="20"/>
          <w:szCs w:val="20"/>
        </w:rPr>
        <w:t xml:space="preserve">ubsection </w:t>
      </w:r>
      <w:r w:rsidR="4AE1B6CC" w:rsidRPr="79D71DDF">
        <w:rPr>
          <w:noProof/>
          <w:color w:val="000000" w:themeColor="text1"/>
          <w:sz w:val="20"/>
          <w:szCs w:val="20"/>
          <w:u w:val="single"/>
        </w:rPr>
        <w:t>62-342.700(16)</w:t>
      </w:r>
      <w:r w:rsidRPr="79D71DDF">
        <w:rPr>
          <w:strike/>
          <w:noProof/>
          <w:color w:val="000000" w:themeColor="text1"/>
          <w:sz w:val="20"/>
          <w:szCs w:val="20"/>
        </w:rPr>
        <w:t>62-342.700(1</w:t>
      </w:r>
      <w:r w:rsidR="60ED998C" w:rsidRPr="79D71DDF">
        <w:rPr>
          <w:strike/>
          <w:noProof/>
          <w:color w:val="000000" w:themeColor="text1"/>
          <w:sz w:val="20"/>
          <w:szCs w:val="20"/>
        </w:rPr>
        <w:t>5</w:t>
      </w:r>
      <w:r w:rsidRPr="79D71DDF">
        <w:rPr>
          <w:strike/>
          <w:noProof/>
          <w:color w:val="000000" w:themeColor="text1"/>
          <w:sz w:val="20"/>
          <w:szCs w:val="20"/>
        </w:rPr>
        <w:t>)</w:t>
      </w:r>
      <w:r w:rsidRPr="79D71DDF">
        <w:rPr>
          <w:noProof/>
          <w:color w:val="000000" w:themeColor="text1"/>
          <w:sz w:val="20"/>
          <w:szCs w:val="20"/>
        </w:rPr>
        <w:t xml:space="preserve">, F.A.C. The amount of financial responsibility provided in the mechanisms required in this </w:t>
      </w:r>
      <w:r w:rsidR="008C13A2">
        <w:rPr>
          <w:noProof/>
          <w:color w:val="000000" w:themeColor="text1"/>
          <w:sz w:val="20"/>
          <w:szCs w:val="20"/>
          <w:u w:val="single"/>
        </w:rPr>
        <w:t>R</w:t>
      </w:r>
      <w:r w:rsidR="45371F1E" w:rsidRPr="006C4600">
        <w:rPr>
          <w:strike/>
          <w:noProof/>
          <w:color w:val="000000" w:themeColor="text1"/>
          <w:sz w:val="20"/>
          <w:szCs w:val="20"/>
        </w:rPr>
        <w:t>r</w:t>
      </w:r>
      <w:r w:rsidR="45371F1E" w:rsidRPr="79D71DDF">
        <w:rPr>
          <w:noProof/>
          <w:color w:val="000000" w:themeColor="text1"/>
          <w:sz w:val="20"/>
          <w:szCs w:val="20"/>
        </w:rPr>
        <w:t>ule</w:t>
      </w:r>
      <w:r w:rsidRPr="79D71DDF">
        <w:rPr>
          <w:noProof/>
          <w:color w:val="000000" w:themeColor="text1"/>
          <w:sz w:val="20"/>
          <w:szCs w:val="20"/>
        </w:rPr>
        <w:t xml:space="preserve"> shall be based on the cost estimates determined under </w:t>
      </w:r>
      <w:r w:rsidR="4AE1B6CC" w:rsidRPr="79D71DDF">
        <w:rPr>
          <w:noProof/>
          <w:color w:val="000000" w:themeColor="text1"/>
          <w:sz w:val="20"/>
          <w:szCs w:val="20"/>
        </w:rPr>
        <w:t>s</w:t>
      </w:r>
      <w:r w:rsidRPr="79D71DDF">
        <w:rPr>
          <w:noProof/>
          <w:color w:val="000000" w:themeColor="text1"/>
          <w:sz w:val="20"/>
          <w:szCs w:val="20"/>
        </w:rPr>
        <w:t xml:space="preserve">ubsection </w:t>
      </w:r>
      <w:r w:rsidR="4AE1B6CC" w:rsidRPr="79D71DDF">
        <w:rPr>
          <w:noProof/>
          <w:color w:val="000000" w:themeColor="text1"/>
          <w:sz w:val="20"/>
          <w:szCs w:val="20"/>
          <w:u w:val="single"/>
        </w:rPr>
        <w:t>62-342.700(14)</w:t>
      </w:r>
      <w:r w:rsidRPr="79D71DDF">
        <w:rPr>
          <w:strike/>
          <w:noProof/>
          <w:color w:val="000000" w:themeColor="text1"/>
          <w:sz w:val="20"/>
          <w:szCs w:val="20"/>
        </w:rPr>
        <w:t>62-342.700(1</w:t>
      </w:r>
      <w:r w:rsidR="60ED998C" w:rsidRPr="79D71DDF">
        <w:rPr>
          <w:strike/>
          <w:noProof/>
          <w:color w:val="000000" w:themeColor="text1"/>
          <w:sz w:val="20"/>
          <w:szCs w:val="20"/>
        </w:rPr>
        <w:t>3</w:t>
      </w:r>
      <w:r w:rsidR="20F17605" w:rsidRPr="79D71DDF">
        <w:rPr>
          <w:strike/>
          <w:noProof/>
          <w:color w:val="000000" w:themeColor="text1"/>
          <w:sz w:val="20"/>
          <w:szCs w:val="20"/>
        </w:rPr>
        <w:t>)</w:t>
      </w:r>
      <w:r w:rsidRPr="79D71DDF">
        <w:rPr>
          <w:noProof/>
          <w:color w:val="000000" w:themeColor="text1"/>
          <w:sz w:val="20"/>
          <w:szCs w:val="20"/>
        </w:rPr>
        <w:t>, F.A.C.</w:t>
      </w:r>
    </w:p>
    <w:p w14:paraId="5DD12DC8" w14:textId="7502E981"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6EFB4E51">
        <w:rPr>
          <w:noProof/>
          <w:color w:val="000000" w:themeColor="text1"/>
          <w:sz w:val="20"/>
          <w:szCs w:val="20"/>
        </w:rPr>
        <w:t xml:space="preserve">(2) Submitting Financial Responsibility Documentation. The applicant shall provide draft documentation of the </w:t>
      </w:r>
      <w:r w:rsidR="4B1FBDA3" w:rsidRPr="6EFB4E51">
        <w:rPr>
          <w:noProof/>
          <w:color w:val="000000" w:themeColor="text1"/>
          <w:sz w:val="20"/>
          <w:szCs w:val="20"/>
        </w:rPr>
        <w:t xml:space="preserve">cost estimate and </w:t>
      </w:r>
      <w:r w:rsidRPr="6EFB4E51">
        <w:rPr>
          <w:noProof/>
          <w:color w:val="000000" w:themeColor="text1"/>
          <w:sz w:val="20"/>
          <w:szCs w:val="20"/>
        </w:rPr>
        <w:t xml:space="preserve">required financial responsibility mechanisms described </w:t>
      </w:r>
      <w:r w:rsidR="4B1FBDA3" w:rsidRPr="6EFB4E51">
        <w:rPr>
          <w:noProof/>
          <w:color w:val="000000" w:themeColor="text1"/>
          <w:sz w:val="20"/>
          <w:szCs w:val="20"/>
        </w:rPr>
        <w:t xml:space="preserve">in subsections 62-342.700(5) through </w:t>
      </w:r>
      <w:r w:rsidR="00404FD8" w:rsidRPr="00404FD8">
        <w:rPr>
          <w:noProof/>
          <w:color w:val="000000" w:themeColor="text1"/>
          <w:sz w:val="20"/>
          <w:szCs w:val="20"/>
          <w:u w:val="single"/>
        </w:rPr>
        <w:t>(1</w:t>
      </w:r>
      <w:r w:rsidR="0018181F">
        <w:rPr>
          <w:noProof/>
          <w:color w:val="000000" w:themeColor="text1"/>
          <w:sz w:val="20"/>
          <w:szCs w:val="20"/>
          <w:u w:val="single"/>
        </w:rPr>
        <w:t>3</w:t>
      </w:r>
      <w:r w:rsidR="00404FD8" w:rsidRPr="00404FD8">
        <w:rPr>
          <w:noProof/>
          <w:color w:val="000000" w:themeColor="text1"/>
          <w:sz w:val="20"/>
          <w:szCs w:val="20"/>
          <w:u w:val="single"/>
        </w:rPr>
        <w:t>)</w:t>
      </w:r>
      <w:r w:rsidR="4B1FBDA3" w:rsidRPr="00404FD8">
        <w:rPr>
          <w:strike/>
          <w:noProof/>
          <w:color w:val="000000" w:themeColor="text1"/>
          <w:sz w:val="20"/>
          <w:szCs w:val="20"/>
        </w:rPr>
        <w:t>(1</w:t>
      </w:r>
      <w:r w:rsidR="381CA34E" w:rsidRPr="00404FD8">
        <w:rPr>
          <w:strike/>
          <w:noProof/>
          <w:color w:val="000000" w:themeColor="text1"/>
          <w:sz w:val="20"/>
          <w:szCs w:val="20"/>
        </w:rPr>
        <w:t>1</w:t>
      </w:r>
      <w:r w:rsidR="4B1FBDA3" w:rsidRPr="0018181F">
        <w:rPr>
          <w:strike/>
          <w:noProof/>
          <w:color w:val="000000" w:themeColor="text1"/>
          <w:sz w:val="20"/>
          <w:szCs w:val="20"/>
        </w:rPr>
        <w:t>) and 62-342.700(13)</w:t>
      </w:r>
      <w:r w:rsidR="4B1FBDA3" w:rsidRPr="6EFB4E51">
        <w:rPr>
          <w:noProof/>
          <w:color w:val="000000" w:themeColor="text1"/>
          <w:sz w:val="20"/>
          <w:szCs w:val="20"/>
        </w:rPr>
        <w:t>, F.A.C.,</w:t>
      </w:r>
      <w:r w:rsidRPr="6EFB4E51">
        <w:rPr>
          <w:noProof/>
          <w:color w:val="000000" w:themeColor="text1"/>
          <w:sz w:val="20"/>
          <w:szCs w:val="20"/>
        </w:rPr>
        <w:t xml:space="preserve"> with the permit application, and shall submit to the </w:t>
      </w:r>
      <w:r w:rsidR="558FC8F6" w:rsidRPr="6EFB4E51">
        <w:rPr>
          <w:noProof/>
          <w:color w:val="000000" w:themeColor="text1"/>
          <w:sz w:val="20"/>
          <w:szCs w:val="20"/>
        </w:rPr>
        <w:t>Agency</w:t>
      </w:r>
      <w:r w:rsidRPr="6EFB4E51">
        <w:rPr>
          <w:noProof/>
          <w:color w:val="000000" w:themeColor="text1"/>
          <w:sz w:val="20"/>
          <w:szCs w:val="20"/>
        </w:rPr>
        <w:t xml:space="preserve"> the executed or finalized documentation within the time frames specified in the permit. The provisions of this</w:t>
      </w:r>
      <w:r w:rsidR="00CC2459" w:rsidRPr="00CC2459">
        <w:rPr>
          <w:noProof/>
          <w:color w:val="000000" w:themeColor="text1"/>
          <w:sz w:val="20"/>
          <w:szCs w:val="20"/>
        </w:rPr>
        <w:t xml:space="preserve"> </w:t>
      </w:r>
      <w:r w:rsidR="00CC2459">
        <w:rPr>
          <w:noProof/>
          <w:color w:val="000000" w:themeColor="text1"/>
          <w:sz w:val="20"/>
          <w:szCs w:val="20"/>
          <w:u w:val="single"/>
        </w:rPr>
        <w:t>subsection</w:t>
      </w:r>
      <w:r w:rsidRPr="6EFB4E51">
        <w:rPr>
          <w:noProof/>
          <w:color w:val="000000" w:themeColor="text1"/>
          <w:sz w:val="20"/>
          <w:szCs w:val="20"/>
        </w:rPr>
        <w:t xml:space="preserve"> </w:t>
      </w:r>
      <w:r w:rsidRPr="006C4600">
        <w:rPr>
          <w:strike/>
          <w:noProof/>
          <w:color w:val="000000" w:themeColor="text1"/>
          <w:sz w:val="20"/>
          <w:szCs w:val="20"/>
        </w:rPr>
        <w:t>section</w:t>
      </w:r>
      <w:r w:rsidRPr="6EFB4E51">
        <w:rPr>
          <w:noProof/>
          <w:color w:val="000000" w:themeColor="text1"/>
          <w:sz w:val="20"/>
          <w:szCs w:val="20"/>
        </w:rPr>
        <w:t xml:space="preserve"> shall also apply </w:t>
      </w:r>
      <w:r w:rsidR="4B1FBDA3" w:rsidRPr="6EFB4E51">
        <w:rPr>
          <w:noProof/>
          <w:color w:val="000000" w:themeColor="text1"/>
          <w:sz w:val="20"/>
          <w:szCs w:val="20"/>
        </w:rPr>
        <w:t>to</w:t>
      </w:r>
      <w:r w:rsidRPr="6EFB4E51">
        <w:rPr>
          <w:noProof/>
          <w:color w:val="000000" w:themeColor="text1"/>
          <w:sz w:val="20"/>
          <w:szCs w:val="20"/>
        </w:rPr>
        <w:t xml:space="preserve"> any modifications to the Mitigation Bank Permit.</w:t>
      </w:r>
    </w:p>
    <w:p w14:paraId="3CD63802" w14:textId="26A30D24" w:rsidR="002200C2" w:rsidRPr="002200C2" w:rsidRDefault="0B49C1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(3) General Terms for Financial Responsibility Mechanisms. In addition to the specific provisions regarding financial responsibility mechanisms for construction and </w:t>
      </w:r>
      <w:r w:rsidR="484D5AFE" w:rsidRPr="79D71DDF">
        <w:rPr>
          <w:noProof/>
          <w:color w:val="000000" w:themeColor="text1"/>
          <w:sz w:val="20"/>
          <w:szCs w:val="20"/>
          <w:u w:val="single"/>
        </w:rPr>
        <w:t>operation</w:t>
      </w:r>
      <w:r w:rsidR="484D5AFE" w:rsidRPr="00B41BCC">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 xml:space="preserve"> in </w:t>
      </w:r>
      <w:r w:rsidR="7D66B231" w:rsidRPr="79D71DDF">
        <w:rPr>
          <w:noProof/>
          <w:color w:val="000000" w:themeColor="text1"/>
          <w:sz w:val="20"/>
          <w:szCs w:val="20"/>
        </w:rPr>
        <w:t>s</w:t>
      </w:r>
      <w:r w:rsidRPr="79D71DDF">
        <w:rPr>
          <w:noProof/>
          <w:color w:val="000000" w:themeColor="text1"/>
          <w:sz w:val="20"/>
          <w:szCs w:val="20"/>
        </w:rPr>
        <w:t xml:space="preserve">ubsection 62-342.700(4), F.A.C., and perpetual management in subsection </w:t>
      </w:r>
      <w:r w:rsidR="4AE1B6CC" w:rsidRPr="79D71DDF">
        <w:rPr>
          <w:noProof/>
          <w:color w:val="000000" w:themeColor="text1"/>
          <w:sz w:val="20"/>
          <w:szCs w:val="20"/>
          <w:u w:val="single"/>
        </w:rPr>
        <w:t>62-342.700(13)</w:t>
      </w:r>
      <w:r w:rsidRPr="79D71DDF">
        <w:rPr>
          <w:strike/>
          <w:noProof/>
          <w:color w:val="000000" w:themeColor="text1"/>
          <w:sz w:val="20"/>
          <w:szCs w:val="20"/>
        </w:rPr>
        <w:t>62-342.700(</w:t>
      </w:r>
      <w:r w:rsidR="45371F1E" w:rsidRPr="79D71DDF">
        <w:rPr>
          <w:strike/>
          <w:noProof/>
          <w:color w:val="000000" w:themeColor="text1"/>
          <w:sz w:val="20"/>
          <w:szCs w:val="20"/>
        </w:rPr>
        <w:t>1</w:t>
      </w:r>
      <w:r w:rsidR="60ED998C" w:rsidRPr="79D71DDF">
        <w:rPr>
          <w:strike/>
          <w:noProof/>
          <w:color w:val="000000" w:themeColor="text1"/>
          <w:sz w:val="20"/>
          <w:szCs w:val="20"/>
        </w:rPr>
        <w:t>2</w:t>
      </w:r>
      <w:r w:rsidRPr="79D71DDF">
        <w:rPr>
          <w:strike/>
          <w:noProof/>
          <w:color w:val="000000" w:themeColor="text1"/>
          <w:sz w:val="20"/>
          <w:szCs w:val="20"/>
        </w:rPr>
        <w:t>)</w:t>
      </w:r>
      <w:r w:rsidRPr="79D71DDF">
        <w:rPr>
          <w:noProof/>
          <w:color w:val="000000" w:themeColor="text1"/>
          <w:sz w:val="20"/>
          <w:szCs w:val="20"/>
        </w:rPr>
        <w:t xml:space="preserve">, F.A.C., the </w:t>
      </w:r>
      <w:r w:rsidR="7D66B231" w:rsidRPr="79D71DDF">
        <w:rPr>
          <w:noProof/>
          <w:color w:val="000000" w:themeColor="text1"/>
          <w:sz w:val="20"/>
          <w:szCs w:val="20"/>
          <w:u w:val="single"/>
        </w:rPr>
        <w:t>applicant shall comply with the</w:t>
      </w:r>
      <w:r w:rsidR="7D66B231" w:rsidRPr="79D71DDF">
        <w:rPr>
          <w:noProof/>
          <w:color w:val="000000" w:themeColor="text1"/>
          <w:sz w:val="20"/>
          <w:szCs w:val="20"/>
        </w:rPr>
        <w:t xml:space="preserve"> </w:t>
      </w:r>
      <w:r w:rsidRPr="79D71DDF">
        <w:rPr>
          <w:noProof/>
          <w:color w:val="000000" w:themeColor="text1"/>
          <w:sz w:val="20"/>
          <w:szCs w:val="20"/>
        </w:rPr>
        <w:t xml:space="preserve">following terms </w:t>
      </w:r>
      <w:r w:rsidRPr="79D71DDF">
        <w:rPr>
          <w:strike/>
          <w:noProof/>
          <w:color w:val="000000" w:themeColor="text1"/>
          <w:sz w:val="20"/>
          <w:szCs w:val="20"/>
        </w:rPr>
        <w:t>shall be complied with</w:t>
      </w:r>
      <w:r w:rsidRPr="79D71DDF">
        <w:rPr>
          <w:noProof/>
          <w:color w:val="000000" w:themeColor="text1"/>
          <w:sz w:val="20"/>
          <w:szCs w:val="20"/>
        </w:rPr>
        <w:t>:</w:t>
      </w:r>
    </w:p>
    <w:p w14:paraId="012F8337" w14:textId="4C5DA2F5"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(a) The financial responsibility mechanisms shall be payable at the direction of the </w:t>
      </w:r>
      <w:r w:rsidR="00D3744E">
        <w:rPr>
          <w:noProof/>
          <w:color w:val="000000"/>
          <w:sz w:val="20"/>
          <w:szCs w:val="20"/>
        </w:rPr>
        <w:t>Agency</w:t>
      </w:r>
      <w:r w:rsidRPr="002200C2">
        <w:rPr>
          <w:noProof/>
          <w:color w:val="000000"/>
          <w:sz w:val="20"/>
          <w:szCs w:val="20"/>
        </w:rPr>
        <w:t xml:space="preserve"> to its designee or to a standby trust </w:t>
      </w:r>
      <w:r w:rsidR="00A20461">
        <w:rPr>
          <w:noProof/>
          <w:color w:val="000000"/>
          <w:sz w:val="20"/>
          <w:szCs w:val="20"/>
        </w:rPr>
        <w:t>or standby escrow</w:t>
      </w:r>
      <w:r w:rsidRPr="002200C2">
        <w:rPr>
          <w:noProof/>
          <w:color w:val="000000"/>
          <w:sz w:val="20"/>
          <w:szCs w:val="20"/>
        </w:rPr>
        <w:t xml:space="preserve">. The financial responsibility mechanism shall be retained by the </w:t>
      </w:r>
      <w:r w:rsidR="00D3744E">
        <w:rPr>
          <w:noProof/>
          <w:color w:val="000000"/>
          <w:sz w:val="20"/>
          <w:szCs w:val="20"/>
        </w:rPr>
        <w:t>Agency</w:t>
      </w:r>
      <w:r w:rsidRPr="002200C2">
        <w:rPr>
          <w:noProof/>
          <w:color w:val="000000"/>
          <w:sz w:val="20"/>
          <w:szCs w:val="20"/>
        </w:rPr>
        <w:t xml:space="preserve"> if it is of a type which is retained by the beneficiary according to industry </w:t>
      </w:r>
      <w:r w:rsidR="00404FD8" w:rsidRPr="00B12924">
        <w:rPr>
          <w:noProof/>
          <w:color w:val="000000"/>
          <w:sz w:val="20"/>
          <w:szCs w:val="20"/>
          <w:u w:val="single"/>
        </w:rPr>
        <w:t>best practices</w:t>
      </w:r>
      <w:r w:rsidR="00404FD8" w:rsidRPr="006C4600">
        <w:rPr>
          <w:noProof/>
          <w:color w:val="000000"/>
          <w:sz w:val="20"/>
          <w:szCs w:val="20"/>
        </w:rPr>
        <w:t xml:space="preserve"> </w:t>
      </w:r>
      <w:r w:rsidRPr="00B12924">
        <w:rPr>
          <w:strike/>
          <w:noProof/>
          <w:color w:val="000000"/>
          <w:sz w:val="20"/>
          <w:szCs w:val="20"/>
        </w:rPr>
        <w:t>standards</w:t>
      </w:r>
      <w:r w:rsidRPr="002200C2">
        <w:rPr>
          <w:noProof/>
          <w:color w:val="000000"/>
          <w:sz w:val="20"/>
          <w:szCs w:val="20"/>
        </w:rPr>
        <w:t>.</w:t>
      </w:r>
    </w:p>
    <w:p w14:paraId="16C98A55"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(b) Demonstration of financial responsibility shall be continuous until complete satisfaction of the applicable permit conditions and approved release of financial responsibility by the </w:t>
      </w:r>
      <w:r w:rsidR="00D3744E">
        <w:rPr>
          <w:noProof/>
          <w:color w:val="000000"/>
          <w:sz w:val="20"/>
          <w:szCs w:val="20"/>
        </w:rPr>
        <w:t>Agency</w:t>
      </w:r>
      <w:r w:rsidRPr="002200C2">
        <w:rPr>
          <w:noProof/>
          <w:color w:val="000000"/>
          <w:sz w:val="20"/>
          <w:szCs w:val="20"/>
        </w:rPr>
        <w:t>.</w:t>
      </w:r>
    </w:p>
    <w:p w14:paraId="4CCC9EF1" w14:textId="393FAA39" w:rsidR="002200C2" w:rsidRPr="00B12924"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7E33D3E5">
        <w:rPr>
          <w:noProof/>
          <w:color w:val="000000" w:themeColor="text1"/>
          <w:sz w:val="20"/>
          <w:szCs w:val="20"/>
        </w:rPr>
        <w:t xml:space="preserve">(c) </w:t>
      </w:r>
      <w:r w:rsidR="00A20461" w:rsidRPr="7E33D3E5">
        <w:rPr>
          <w:noProof/>
          <w:color w:val="000000" w:themeColor="text1"/>
          <w:sz w:val="20"/>
          <w:szCs w:val="20"/>
        </w:rPr>
        <w:t>Collectively, the</w:t>
      </w:r>
      <w:r w:rsidRPr="7E33D3E5">
        <w:rPr>
          <w:noProof/>
          <w:color w:val="000000" w:themeColor="text1"/>
          <w:sz w:val="20"/>
          <w:szCs w:val="20"/>
        </w:rPr>
        <w:t xml:space="preserve"> financial </w:t>
      </w:r>
      <w:r w:rsidR="00A20461" w:rsidRPr="7E33D3E5">
        <w:rPr>
          <w:noProof/>
          <w:color w:val="000000" w:themeColor="text1"/>
          <w:sz w:val="20"/>
          <w:szCs w:val="20"/>
        </w:rPr>
        <w:t xml:space="preserve">responsibility </w:t>
      </w:r>
      <w:r w:rsidRPr="7E33D3E5">
        <w:rPr>
          <w:noProof/>
          <w:color w:val="000000" w:themeColor="text1"/>
          <w:sz w:val="20"/>
          <w:szCs w:val="20"/>
        </w:rPr>
        <w:t xml:space="preserve">mechanisms must guarantee that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E33D3E5">
        <w:rPr>
          <w:noProof/>
          <w:color w:val="000000" w:themeColor="text1"/>
          <w:sz w:val="20"/>
          <w:szCs w:val="20"/>
        </w:rPr>
        <w:t>anker will perform all of its obligations under th</w:t>
      </w:r>
      <w:r w:rsidR="00A20461" w:rsidRPr="7E33D3E5">
        <w:rPr>
          <w:noProof/>
          <w:color w:val="000000" w:themeColor="text1"/>
          <w:sz w:val="20"/>
          <w:szCs w:val="20"/>
        </w:rPr>
        <w:t>e permit.</w:t>
      </w:r>
      <w:r w:rsidRPr="7E33D3E5">
        <w:rPr>
          <w:noProof/>
          <w:color w:val="000000" w:themeColor="text1"/>
          <w:sz w:val="20"/>
          <w:szCs w:val="20"/>
        </w:rPr>
        <w:t xml:space="preserve"> </w:t>
      </w:r>
      <w:r w:rsidR="00A20461" w:rsidRPr="7E33D3E5">
        <w:rPr>
          <w:noProof/>
          <w:color w:val="000000" w:themeColor="text1"/>
          <w:sz w:val="20"/>
          <w:szCs w:val="20"/>
        </w:rPr>
        <w:t>W</w:t>
      </w:r>
      <w:r w:rsidRPr="7E33D3E5">
        <w:rPr>
          <w:noProof/>
          <w:color w:val="000000" w:themeColor="text1"/>
          <w:sz w:val="20"/>
          <w:szCs w:val="20"/>
        </w:rPr>
        <w:t xml:space="preserve">ithin 90 days after receipt by both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E33D3E5">
        <w:rPr>
          <w:noProof/>
          <w:color w:val="000000" w:themeColor="text1"/>
          <w:sz w:val="20"/>
          <w:szCs w:val="20"/>
        </w:rPr>
        <w:t xml:space="preserve">anker and the </w:t>
      </w:r>
      <w:r w:rsidR="00D3744E" w:rsidRPr="7E33D3E5">
        <w:rPr>
          <w:noProof/>
          <w:color w:val="000000" w:themeColor="text1"/>
          <w:sz w:val="20"/>
          <w:szCs w:val="20"/>
        </w:rPr>
        <w:t>Agency</w:t>
      </w:r>
      <w:r w:rsidRPr="7E33D3E5">
        <w:rPr>
          <w:noProof/>
          <w:color w:val="000000" w:themeColor="text1"/>
          <w:sz w:val="20"/>
          <w:szCs w:val="20"/>
        </w:rPr>
        <w:t xml:space="preserve"> of a notice of cancellation </w:t>
      </w:r>
      <w:r w:rsidR="00A20461" w:rsidRPr="7E33D3E5">
        <w:rPr>
          <w:noProof/>
          <w:color w:val="000000" w:themeColor="text1"/>
          <w:sz w:val="20"/>
          <w:szCs w:val="20"/>
        </w:rPr>
        <w:t xml:space="preserve">or termination of a financial responsibility mechanism,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00A20461" w:rsidRPr="7E33D3E5">
        <w:rPr>
          <w:noProof/>
          <w:color w:val="000000" w:themeColor="text1"/>
          <w:sz w:val="20"/>
          <w:szCs w:val="20"/>
        </w:rPr>
        <w:t xml:space="preserve">anker shall establish a financial responsibility mechanism that meets the criteria of this </w:t>
      </w:r>
      <w:r w:rsidR="0041723B">
        <w:rPr>
          <w:noProof/>
          <w:color w:val="000000" w:themeColor="text1"/>
          <w:sz w:val="20"/>
          <w:szCs w:val="20"/>
          <w:u w:val="single"/>
        </w:rPr>
        <w:t>R</w:t>
      </w:r>
      <w:r w:rsidR="00A20461" w:rsidRPr="006C4600">
        <w:rPr>
          <w:strike/>
          <w:noProof/>
          <w:color w:val="000000" w:themeColor="text1"/>
          <w:sz w:val="20"/>
          <w:szCs w:val="20"/>
        </w:rPr>
        <w:t>r</w:t>
      </w:r>
      <w:r w:rsidR="00A20461" w:rsidRPr="7E33D3E5">
        <w:rPr>
          <w:noProof/>
          <w:color w:val="000000" w:themeColor="text1"/>
          <w:sz w:val="20"/>
          <w:szCs w:val="20"/>
        </w:rPr>
        <w:t>ule, subject to the Agency’s written approval</w:t>
      </w:r>
      <w:r w:rsidRPr="0018181F">
        <w:rPr>
          <w:noProof/>
          <w:color w:val="000000" w:themeColor="text1"/>
          <w:sz w:val="20"/>
          <w:szCs w:val="20"/>
        </w:rPr>
        <w:t>.</w:t>
      </w:r>
      <w:r w:rsidR="00BE4037" w:rsidRPr="0018181F">
        <w:rPr>
          <w:noProof/>
          <w:color w:val="000000" w:themeColor="text1"/>
          <w:sz w:val="20"/>
          <w:szCs w:val="20"/>
        </w:rPr>
        <w:t xml:space="preserve"> </w:t>
      </w:r>
      <w:r w:rsidR="00BE4037" w:rsidRPr="7E33D3E5">
        <w:rPr>
          <w:noProof/>
          <w:color w:val="000000" w:themeColor="text1"/>
          <w:sz w:val="20"/>
          <w:szCs w:val="20"/>
          <w:u w:val="single"/>
        </w:rPr>
        <w:t>Failure to establish a replacement financial respon</w:t>
      </w:r>
      <w:r w:rsidR="005B66E5" w:rsidRPr="7E33D3E5">
        <w:rPr>
          <w:noProof/>
          <w:color w:val="000000" w:themeColor="text1"/>
          <w:sz w:val="20"/>
          <w:szCs w:val="20"/>
          <w:u w:val="single"/>
        </w:rPr>
        <w:t>s</w:t>
      </w:r>
      <w:r w:rsidR="00BE4037" w:rsidRPr="7E33D3E5">
        <w:rPr>
          <w:noProof/>
          <w:color w:val="000000" w:themeColor="text1"/>
          <w:sz w:val="20"/>
          <w:szCs w:val="20"/>
          <w:u w:val="single"/>
        </w:rPr>
        <w:t>ibi</w:t>
      </w:r>
      <w:r w:rsidR="005B66E5" w:rsidRPr="7E33D3E5">
        <w:rPr>
          <w:noProof/>
          <w:color w:val="000000" w:themeColor="text1"/>
          <w:sz w:val="20"/>
          <w:szCs w:val="20"/>
          <w:u w:val="single"/>
        </w:rPr>
        <w:t>l</w:t>
      </w:r>
      <w:r w:rsidR="00BE4037" w:rsidRPr="7E33D3E5">
        <w:rPr>
          <w:noProof/>
          <w:color w:val="000000" w:themeColor="text1"/>
          <w:sz w:val="20"/>
          <w:szCs w:val="20"/>
          <w:u w:val="single"/>
        </w:rPr>
        <w:t>ity mechansim within the 90</w:t>
      </w:r>
      <w:r w:rsidR="00012FD6">
        <w:rPr>
          <w:noProof/>
          <w:color w:val="000000" w:themeColor="text1"/>
          <w:sz w:val="20"/>
          <w:szCs w:val="20"/>
          <w:u w:val="single"/>
        </w:rPr>
        <w:t>-</w:t>
      </w:r>
      <w:r w:rsidR="00BE4037" w:rsidRPr="7E33D3E5">
        <w:rPr>
          <w:noProof/>
          <w:color w:val="000000" w:themeColor="text1"/>
          <w:sz w:val="20"/>
          <w:szCs w:val="20"/>
          <w:u w:val="single"/>
        </w:rPr>
        <w:t xml:space="preserve">day period </w:t>
      </w:r>
      <w:r w:rsidR="00AA235A">
        <w:rPr>
          <w:noProof/>
          <w:color w:val="000000" w:themeColor="text1"/>
          <w:sz w:val="20"/>
          <w:szCs w:val="20"/>
          <w:u w:val="single"/>
        </w:rPr>
        <w:t>will</w:t>
      </w:r>
      <w:r w:rsidR="00BE4037" w:rsidRPr="7E33D3E5">
        <w:rPr>
          <w:noProof/>
          <w:color w:val="000000" w:themeColor="text1"/>
          <w:sz w:val="20"/>
          <w:szCs w:val="20"/>
          <w:u w:val="single"/>
        </w:rPr>
        <w:t xml:space="preserve"> </w:t>
      </w:r>
      <w:r w:rsidR="005B66E5" w:rsidRPr="7E33D3E5">
        <w:rPr>
          <w:noProof/>
          <w:color w:val="000000" w:themeColor="text1"/>
          <w:sz w:val="20"/>
          <w:szCs w:val="20"/>
          <w:u w:val="single"/>
        </w:rPr>
        <w:t xml:space="preserve">itself be grounds for the </w:t>
      </w:r>
      <w:r w:rsidR="00BE4037" w:rsidRPr="7E33D3E5">
        <w:rPr>
          <w:noProof/>
          <w:color w:val="000000" w:themeColor="text1"/>
          <w:sz w:val="20"/>
          <w:szCs w:val="20"/>
          <w:u w:val="single"/>
        </w:rPr>
        <w:t xml:space="preserve">Agency </w:t>
      </w:r>
      <w:r w:rsidR="005B66E5" w:rsidRPr="7E33D3E5">
        <w:rPr>
          <w:noProof/>
          <w:color w:val="000000" w:themeColor="text1"/>
          <w:sz w:val="20"/>
          <w:szCs w:val="20"/>
          <w:u w:val="single"/>
        </w:rPr>
        <w:t xml:space="preserve">to </w:t>
      </w:r>
      <w:r w:rsidR="00BE4037" w:rsidRPr="7E33D3E5">
        <w:rPr>
          <w:noProof/>
          <w:color w:val="000000" w:themeColor="text1"/>
          <w:sz w:val="20"/>
          <w:szCs w:val="20"/>
          <w:u w:val="single"/>
        </w:rPr>
        <w:t>draw</w:t>
      </w:r>
      <w:r w:rsidR="005B66E5" w:rsidRPr="7E33D3E5">
        <w:rPr>
          <w:noProof/>
          <w:color w:val="000000" w:themeColor="text1"/>
          <w:sz w:val="20"/>
          <w:szCs w:val="20"/>
          <w:u w:val="single"/>
        </w:rPr>
        <w:t xml:space="preserve"> on the existing financial responsibility mechanism prior to its cancellation or termination. </w:t>
      </w:r>
    </w:p>
    <w:p w14:paraId="60FA7481" w14:textId="616CF33D"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6EFB4E51">
        <w:rPr>
          <w:noProof/>
          <w:color w:val="000000" w:themeColor="text1"/>
          <w:sz w:val="20"/>
          <w:szCs w:val="20"/>
        </w:rPr>
        <w:t xml:space="preserve">(d) A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6EFB4E51">
        <w:rPr>
          <w:noProof/>
          <w:color w:val="000000" w:themeColor="text1"/>
          <w:sz w:val="20"/>
          <w:szCs w:val="20"/>
        </w:rPr>
        <w:t>anker may satisfy the requirements of this</w:t>
      </w:r>
      <w:r w:rsidR="00012FD6">
        <w:rPr>
          <w:noProof/>
          <w:color w:val="000000" w:themeColor="text1"/>
          <w:sz w:val="20"/>
          <w:szCs w:val="20"/>
        </w:rPr>
        <w:t xml:space="preserve"> </w:t>
      </w:r>
      <w:r w:rsidR="00012FD6">
        <w:rPr>
          <w:noProof/>
          <w:color w:val="000000" w:themeColor="text1"/>
          <w:sz w:val="20"/>
          <w:szCs w:val="20"/>
          <w:u w:val="single"/>
        </w:rPr>
        <w:t>subsection</w:t>
      </w:r>
      <w:r w:rsidRPr="6EFB4E51">
        <w:rPr>
          <w:noProof/>
          <w:color w:val="000000" w:themeColor="text1"/>
          <w:sz w:val="20"/>
          <w:szCs w:val="20"/>
        </w:rPr>
        <w:t xml:space="preserve"> </w:t>
      </w:r>
      <w:r w:rsidRPr="006C4600">
        <w:rPr>
          <w:strike/>
          <w:noProof/>
          <w:color w:val="000000" w:themeColor="text1"/>
          <w:sz w:val="20"/>
          <w:szCs w:val="20"/>
        </w:rPr>
        <w:t>section</w:t>
      </w:r>
      <w:r w:rsidRPr="6EFB4E51">
        <w:rPr>
          <w:noProof/>
          <w:color w:val="000000" w:themeColor="text1"/>
          <w:sz w:val="20"/>
          <w:szCs w:val="20"/>
        </w:rPr>
        <w:t xml:space="preserve"> by establishing more than one acceptable financial</w:t>
      </w:r>
      <w:r w:rsidR="4B1FBDA3" w:rsidRPr="6EFB4E51">
        <w:rPr>
          <w:noProof/>
          <w:color w:val="000000" w:themeColor="text1"/>
          <w:sz w:val="20"/>
          <w:szCs w:val="20"/>
        </w:rPr>
        <w:t xml:space="preserve"> responsibility</w:t>
      </w:r>
      <w:r w:rsidRPr="6EFB4E51">
        <w:rPr>
          <w:noProof/>
          <w:color w:val="000000" w:themeColor="text1"/>
          <w:sz w:val="20"/>
          <w:szCs w:val="20"/>
        </w:rPr>
        <w:t xml:space="preserve"> mechanism per Mitigation Bank. </w:t>
      </w:r>
      <w:r w:rsidR="4B1FBDA3" w:rsidRPr="6EFB4E51">
        <w:rPr>
          <w:noProof/>
          <w:color w:val="000000" w:themeColor="text1"/>
          <w:sz w:val="20"/>
          <w:szCs w:val="20"/>
        </w:rPr>
        <w:t xml:space="preserve">Whenever more than one mechanism is used,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4B1FBDA3" w:rsidRPr="6EFB4E51">
        <w:rPr>
          <w:noProof/>
          <w:color w:val="000000" w:themeColor="text1"/>
          <w:sz w:val="20"/>
          <w:szCs w:val="20"/>
        </w:rPr>
        <w:t xml:space="preserve">anker shall identify the specific financial responsibility mechanism for each individual activity on the cost estimate as required under subsection </w:t>
      </w:r>
      <w:r w:rsidR="0018181F">
        <w:rPr>
          <w:noProof/>
          <w:color w:val="000000" w:themeColor="text1"/>
          <w:sz w:val="20"/>
          <w:szCs w:val="20"/>
          <w:u w:val="single"/>
        </w:rPr>
        <w:t>62-342.700(14)</w:t>
      </w:r>
      <w:r w:rsidR="4B1FBDA3" w:rsidRPr="0018181F">
        <w:rPr>
          <w:strike/>
          <w:noProof/>
          <w:color w:val="000000" w:themeColor="text1"/>
          <w:sz w:val="20"/>
          <w:szCs w:val="20"/>
        </w:rPr>
        <w:t>62-342.700(1</w:t>
      </w:r>
      <w:r w:rsidR="381CA34E" w:rsidRPr="0018181F">
        <w:rPr>
          <w:strike/>
          <w:noProof/>
          <w:color w:val="000000" w:themeColor="text1"/>
          <w:sz w:val="20"/>
          <w:szCs w:val="20"/>
        </w:rPr>
        <w:t>3</w:t>
      </w:r>
      <w:r w:rsidR="4B1FBDA3" w:rsidRPr="0018181F">
        <w:rPr>
          <w:strike/>
          <w:noProof/>
          <w:color w:val="000000" w:themeColor="text1"/>
          <w:sz w:val="20"/>
          <w:szCs w:val="20"/>
        </w:rPr>
        <w:t>)</w:t>
      </w:r>
      <w:r w:rsidR="4B1FBDA3" w:rsidRPr="6EFB4E51">
        <w:rPr>
          <w:noProof/>
          <w:color w:val="000000" w:themeColor="text1"/>
          <w:sz w:val="20"/>
          <w:szCs w:val="20"/>
        </w:rPr>
        <w:t>, F.A.C.</w:t>
      </w:r>
    </w:p>
    <w:p w14:paraId="03545F12" w14:textId="1BBAC72D" w:rsidR="002200C2" w:rsidRPr="00B12924" w:rsidDel="00553841"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00AA235A">
        <w:rPr>
          <w:noProof/>
          <w:color w:val="000000" w:themeColor="text1"/>
          <w:sz w:val="20"/>
          <w:szCs w:val="20"/>
        </w:rPr>
        <w:lastRenderedPageBreak/>
        <w:t xml:space="preserve">(e) A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AA235A">
        <w:rPr>
          <w:noProof/>
          <w:color w:val="000000" w:themeColor="text1"/>
          <w:sz w:val="20"/>
          <w:szCs w:val="20"/>
        </w:rPr>
        <w:t>anker</w:t>
      </w:r>
      <w:r w:rsidR="005E7D92">
        <w:rPr>
          <w:noProof/>
          <w:color w:val="000000" w:themeColor="text1"/>
          <w:sz w:val="20"/>
          <w:szCs w:val="20"/>
        </w:rPr>
        <w:t xml:space="preserve"> </w:t>
      </w:r>
      <w:r w:rsidR="005E7D92">
        <w:rPr>
          <w:noProof/>
          <w:color w:val="000000" w:themeColor="text1"/>
          <w:sz w:val="20"/>
          <w:szCs w:val="20"/>
          <w:u w:val="single"/>
        </w:rPr>
        <w:t>shall</w:t>
      </w:r>
      <w:r w:rsidRPr="00AA235A">
        <w:rPr>
          <w:noProof/>
          <w:color w:val="000000" w:themeColor="text1"/>
          <w:sz w:val="20"/>
          <w:szCs w:val="20"/>
        </w:rPr>
        <w:t xml:space="preserve"> </w:t>
      </w:r>
      <w:r w:rsidRPr="006C4600">
        <w:rPr>
          <w:strike/>
          <w:noProof/>
          <w:color w:val="000000" w:themeColor="text1"/>
          <w:sz w:val="20"/>
          <w:szCs w:val="20"/>
        </w:rPr>
        <w:t>may</w:t>
      </w:r>
      <w:r w:rsidRPr="00AA235A">
        <w:rPr>
          <w:noProof/>
          <w:color w:val="000000" w:themeColor="text1"/>
          <w:sz w:val="20"/>
          <w:szCs w:val="20"/>
        </w:rPr>
        <w:t xml:space="preserve"> </w:t>
      </w:r>
      <w:r w:rsidR="00AA235A" w:rsidRPr="00AA235A">
        <w:rPr>
          <w:noProof/>
          <w:color w:val="000000" w:themeColor="text1"/>
          <w:sz w:val="20"/>
          <w:szCs w:val="20"/>
          <w:u w:val="single"/>
        </w:rPr>
        <w:t>not</w:t>
      </w:r>
      <w:r w:rsidR="00AA235A">
        <w:rPr>
          <w:noProof/>
          <w:color w:val="000000" w:themeColor="text1"/>
          <w:sz w:val="20"/>
          <w:szCs w:val="20"/>
        </w:rPr>
        <w:t xml:space="preserve"> </w:t>
      </w:r>
      <w:r w:rsidRPr="00AA235A">
        <w:rPr>
          <w:noProof/>
          <w:color w:val="000000" w:themeColor="text1"/>
          <w:sz w:val="20"/>
          <w:szCs w:val="20"/>
        </w:rPr>
        <w:t xml:space="preserve">use a financial </w:t>
      </w:r>
      <w:r w:rsidR="4B1FBDA3" w:rsidRPr="00AA235A">
        <w:rPr>
          <w:noProof/>
          <w:color w:val="000000" w:themeColor="text1"/>
          <w:sz w:val="20"/>
          <w:szCs w:val="20"/>
        </w:rPr>
        <w:t>responsibility</w:t>
      </w:r>
      <w:r w:rsidRPr="00AA235A">
        <w:rPr>
          <w:noProof/>
          <w:color w:val="000000" w:themeColor="text1"/>
          <w:sz w:val="20"/>
          <w:szCs w:val="20"/>
        </w:rPr>
        <w:t xml:space="preserve"> mechanism </w:t>
      </w:r>
      <w:r w:rsidRPr="00AA235A">
        <w:rPr>
          <w:strike/>
          <w:noProof/>
          <w:color w:val="000000" w:themeColor="text1"/>
          <w:sz w:val="20"/>
          <w:szCs w:val="20"/>
        </w:rPr>
        <w:t>allowed under this section</w:t>
      </w:r>
      <w:r w:rsidRPr="00AA235A">
        <w:rPr>
          <w:noProof/>
          <w:color w:val="000000" w:themeColor="text1"/>
          <w:sz w:val="20"/>
          <w:szCs w:val="20"/>
        </w:rPr>
        <w:t xml:space="preserve"> for more than one Mitigation Bank. </w:t>
      </w:r>
      <w:r w:rsidRPr="71425C6A">
        <w:rPr>
          <w:strike/>
          <w:noProof/>
          <w:color w:val="000000" w:themeColor="text1"/>
          <w:sz w:val="20"/>
          <w:szCs w:val="20"/>
        </w:rPr>
        <w:t xml:space="preserve">The amount of funds available through the mechanism must be no less than the sum of funds that would be </w:t>
      </w:r>
      <w:r w:rsidR="4B1FBDA3" w:rsidRPr="71425C6A">
        <w:rPr>
          <w:strike/>
          <w:noProof/>
          <w:color w:val="000000" w:themeColor="text1"/>
          <w:sz w:val="20"/>
          <w:szCs w:val="20"/>
        </w:rPr>
        <w:t>required for</w:t>
      </w:r>
      <w:r w:rsidRPr="71425C6A">
        <w:rPr>
          <w:strike/>
          <w:noProof/>
          <w:color w:val="000000" w:themeColor="text1"/>
          <w:sz w:val="20"/>
          <w:szCs w:val="20"/>
        </w:rPr>
        <w:t xml:space="preserve"> separate mechanisms for each Mitigation Bank.</w:t>
      </w:r>
    </w:p>
    <w:p w14:paraId="56CFDFB9" w14:textId="5802F8D7" w:rsidR="002200C2" w:rsidRPr="002200C2" w:rsidRDefault="00AA235A"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Pr>
          <w:noProof/>
          <w:color w:val="000000"/>
          <w:sz w:val="20"/>
          <w:szCs w:val="20"/>
        </w:rPr>
        <w:t xml:space="preserve">(f) </w:t>
      </w:r>
      <w:r w:rsidR="002200C2" w:rsidRPr="002200C2">
        <w:rPr>
          <w:noProof/>
          <w:color w:val="000000"/>
          <w:sz w:val="20"/>
          <w:szCs w:val="20"/>
        </w:rPr>
        <w:t xml:space="preserve">A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002200C2" w:rsidRPr="002200C2">
        <w:rPr>
          <w:noProof/>
          <w:color w:val="000000"/>
          <w:sz w:val="20"/>
          <w:szCs w:val="20"/>
        </w:rPr>
        <w:t xml:space="preserve">anker must notify the </w:t>
      </w:r>
      <w:r w:rsidR="00D3744E">
        <w:rPr>
          <w:noProof/>
          <w:color w:val="000000"/>
          <w:sz w:val="20"/>
          <w:szCs w:val="20"/>
        </w:rPr>
        <w:t>Agency</w:t>
      </w:r>
      <w:r w:rsidR="002200C2" w:rsidRPr="002200C2">
        <w:rPr>
          <w:noProof/>
          <w:color w:val="000000"/>
          <w:sz w:val="20"/>
          <w:szCs w:val="20"/>
        </w:rPr>
        <w:t xml:space="preserve"> by certified mail within 10 days after the commencement of a voluntary or involuntary proceeding: </w:t>
      </w:r>
    </w:p>
    <w:p w14:paraId="7FC6A029" w14:textId="30EFE97E"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1. To dissolve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anker</w:t>
      </w:r>
      <w:r w:rsidR="001A64E6">
        <w:rPr>
          <w:noProof/>
          <w:color w:val="000000"/>
          <w:sz w:val="20"/>
          <w:szCs w:val="20"/>
        </w:rPr>
        <w:t>;</w:t>
      </w:r>
    </w:p>
    <w:p w14:paraId="01FB4194" w14:textId="0B4695F0"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2. To place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anker in receivership</w:t>
      </w:r>
      <w:r w:rsidR="001A64E6">
        <w:rPr>
          <w:noProof/>
          <w:color w:val="000000"/>
          <w:sz w:val="20"/>
          <w:szCs w:val="20"/>
        </w:rPr>
        <w:t>;</w:t>
      </w:r>
    </w:p>
    <w:p w14:paraId="1F0F87D6" w14:textId="05FA8D19"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3. For entry of an order for relief against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anker under Title 11 of the United States Code</w:t>
      </w:r>
      <w:r w:rsidR="001A64E6">
        <w:rPr>
          <w:noProof/>
          <w:color w:val="000000"/>
          <w:sz w:val="20"/>
          <w:szCs w:val="20"/>
        </w:rPr>
        <w:t>;</w:t>
      </w:r>
      <w:r w:rsidRPr="002200C2">
        <w:rPr>
          <w:noProof/>
          <w:color w:val="000000"/>
          <w:sz w:val="20"/>
          <w:szCs w:val="20"/>
        </w:rPr>
        <w:t xml:space="preserve"> or </w:t>
      </w:r>
    </w:p>
    <w:p w14:paraId="31DAD1A5" w14:textId="5302AFA0"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4. A general assignment of its assets for the benefit of creditors under </w:t>
      </w:r>
      <w:r w:rsidR="00211BB0" w:rsidRPr="00211BB0">
        <w:rPr>
          <w:noProof/>
          <w:color w:val="000000" w:themeColor="text1"/>
          <w:sz w:val="20"/>
          <w:szCs w:val="20"/>
          <w:u w:val="single"/>
        </w:rPr>
        <w:t>C</w:t>
      </w:r>
      <w:r w:rsidR="00211BB0" w:rsidRPr="00211BB0">
        <w:rPr>
          <w:strike/>
          <w:noProof/>
          <w:color w:val="000000" w:themeColor="text1"/>
          <w:sz w:val="20"/>
          <w:szCs w:val="20"/>
        </w:rPr>
        <w:t>c</w:t>
      </w:r>
      <w:r w:rsidRPr="002200C2">
        <w:rPr>
          <w:noProof/>
          <w:color w:val="000000"/>
          <w:sz w:val="20"/>
          <w:szCs w:val="20"/>
        </w:rPr>
        <w:t xml:space="preserve">hapter 727, F.S. </w:t>
      </w:r>
    </w:p>
    <w:p w14:paraId="32A97A90" w14:textId="7CC17213" w:rsidR="002200C2" w:rsidRPr="002200C2" w:rsidRDefault="002200C2" w:rsidP="003427A6">
      <w:pPr>
        <w:widowControl w:val="0"/>
        <w:overflowPunct w:val="0"/>
        <w:autoSpaceDE w:val="0"/>
        <w:autoSpaceDN w:val="0"/>
        <w:adjustRightInd w:val="0"/>
        <w:spacing w:line="260" w:lineRule="atLeast"/>
        <w:textAlignment w:val="baseline"/>
        <w:rPr>
          <w:noProof/>
          <w:color w:val="000000"/>
          <w:sz w:val="20"/>
          <w:szCs w:val="20"/>
        </w:rPr>
      </w:pPr>
      <w:r w:rsidRPr="002200C2">
        <w:rPr>
          <w:noProof/>
          <w:color w:val="000000"/>
          <w:sz w:val="20"/>
          <w:szCs w:val="20"/>
        </w:rPr>
        <w:t xml:space="preserve">A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will be without the required financial assurance in the event of the suspension or revocation of the authority of any trustee to act as trustee, or in the event of a bankruptcy </w:t>
      </w:r>
      <w:r w:rsidR="0042162E">
        <w:rPr>
          <w:noProof/>
          <w:color w:val="000000"/>
          <w:sz w:val="20"/>
          <w:szCs w:val="20"/>
        </w:rPr>
        <w:t xml:space="preserve">or receivership </w:t>
      </w:r>
      <w:r w:rsidRPr="002200C2">
        <w:rPr>
          <w:noProof/>
          <w:color w:val="000000"/>
          <w:sz w:val="20"/>
          <w:szCs w:val="20"/>
        </w:rPr>
        <w:t xml:space="preserve">of the issuing institution of a </w:t>
      </w:r>
      <w:r w:rsidR="0042162E">
        <w:rPr>
          <w:noProof/>
          <w:color w:val="000000"/>
          <w:sz w:val="20"/>
          <w:szCs w:val="20"/>
        </w:rPr>
        <w:t>financial responsibility mechanism</w:t>
      </w:r>
      <w:r w:rsidRPr="002200C2">
        <w:rPr>
          <w:noProof/>
          <w:color w:val="000000"/>
          <w:sz w:val="20"/>
          <w:szCs w:val="20"/>
        </w:rPr>
        <w:t xml:space="preserve">, or the revocation of the authority of such institution to issue such instruments.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must notify the </w:t>
      </w:r>
      <w:r w:rsidR="00D3744E">
        <w:rPr>
          <w:noProof/>
          <w:color w:val="000000"/>
          <w:sz w:val="20"/>
          <w:szCs w:val="20"/>
        </w:rPr>
        <w:t>Agency</w:t>
      </w:r>
      <w:r w:rsidRPr="002200C2">
        <w:rPr>
          <w:noProof/>
          <w:color w:val="000000"/>
          <w:sz w:val="20"/>
          <w:szCs w:val="20"/>
        </w:rPr>
        <w:t xml:space="preserve"> within 10 days, and establish other financial assurance within 60 days after such an event.</w:t>
      </w:r>
    </w:p>
    <w:p w14:paraId="2ACFB510" w14:textId="1C1201BA"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(4) Financial Responsibility for Construction and </w:t>
      </w:r>
      <w:r w:rsidR="7543E30B" w:rsidRPr="79D71DDF">
        <w:rPr>
          <w:noProof/>
          <w:color w:val="000000" w:themeColor="text1"/>
          <w:sz w:val="20"/>
          <w:szCs w:val="20"/>
          <w:u w:val="single"/>
        </w:rPr>
        <w:t>Operation Phase</w:t>
      </w:r>
      <w:r w:rsidR="7543E30B" w:rsidRPr="006C4600">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w:t>
      </w:r>
    </w:p>
    <w:p w14:paraId="7D61FCFA" w14:textId="2E6835E3"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(a) No financial responsibility shall be required where the construction and</w:t>
      </w:r>
      <w:r w:rsidR="15F17073" w:rsidRPr="79D71DDF">
        <w:rPr>
          <w:noProof/>
          <w:color w:val="000000" w:themeColor="text1"/>
          <w:sz w:val="20"/>
          <w:szCs w:val="20"/>
        </w:rPr>
        <w:t xml:space="preserve"> </w:t>
      </w:r>
      <w:r w:rsidR="15F17073" w:rsidRPr="79D71DDF">
        <w:rPr>
          <w:noProof/>
          <w:color w:val="000000" w:themeColor="text1"/>
          <w:sz w:val="20"/>
          <w:szCs w:val="20"/>
          <w:u w:val="single"/>
        </w:rPr>
        <w:t>operation</w:t>
      </w:r>
      <w:r w:rsidRPr="79D71DDF">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 xml:space="preserve"> of the Mitigation Bank, or a phase thereof, is completed and successful</w:t>
      </w:r>
      <w:r w:rsidR="385A2E58" w:rsidRPr="79D71DDF">
        <w:rPr>
          <w:noProof/>
          <w:color w:val="000000" w:themeColor="text1"/>
          <w:sz w:val="20"/>
          <w:szCs w:val="20"/>
        </w:rPr>
        <w:t xml:space="preserve">, as determined by the Agency pursuant to the final success criteria in the Permit, </w:t>
      </w:r>
      <w:r w:rsidRPr="79D71DDF">
        <w:rPr>
          <w:noProof/>
          <w:color w:val="000000" w:themeColor="text1"/>
          <w:sz w:val="20"/>
          <w:szCs w:val="20"/>
        </w:rPr>
        <w:t>prior to the</w:t>
      </w:r>
      <w:r w:rsidR="296F99CC" w:rsidRPr="79D71DDF">
        <w:rPr>
          <w:noProof/>
          <w:color w:val="000000" w:themeColor="text1"/>
          <w:sz w:val="20"/>
          <w:szCs w:val="20"/>
        </w:rPr>
        <w:t xml:space="preserve"> </w:t>
      </w:r>
      <w:r w:rsidR="20F17605" w:rsidRPr="79D71DDF">
        <w:rPr>
          <w:noProof/>
          <w:color w:val="000000" w:themeColor="text1"/>
          <w:sz w:val="20"/>
          <w:szCs w:val="20"/>
          <w:u w:val="single"/>
        </w:rPr>
        <w:t>release</w:t>
      </w:r>
      <w:r w:rsidR="20F17605" w:rsidRPr="79D71DDF">
        <w:rPr>
          <w:noProof/>
          <w:color w:val="000000" w:themeColor="text1"/>
          <w:sz w:val="20"/>
          <w:szCs w:val="20"/>
        </w:rPr>
        <w:t xml:space="preserve"> </w:t>
      </w:r>
      <w:r w:rsidR="296F99CC" w:rsidRPr="79D71DDF">
        <w:rPr>
          <w:strike/>
          <w:noProof/>
          <w:color w:val="000000" w:themeColor="text1"/>
          <w:sz w:val="20"/>
          <w:szCs w:val="20"/>
        </w:rPr>
        <w:t>withdrawal</w:t>
      </w:r>
      <w:r w:rsidRPr="79D71DDF">
        <w:rPr>
          <w:noProof/>
          <w:color w:val="000000" w:themeColor="text1"/>
          <w:sz w:val="20"/>
          <w:szCs w:val="20"/>
        </w:rPr>
        <w:t xml:space="preserve"> of any </w:t>
      </w:r>
      <w:r w:rsidR="7A35EFB9" w:rsidRPr="79D71DDF">
        <w:rPr>
          <w:noProof/>
          <w:color w:val="000000" w:themeColor="text1"/>
          <w:sz w:val="20"/>
          <w:szCs w:val="20"/>
          <w:u w:val="single"/>
        </w:rPr>
        <w:t>Mitigation</w:t>
      </w:r>
      <w:r w:rsidR="7A35EFB9" w:rsidRPr="79D71DDF">
        <w:rPr>
          <w:noProof/>
          <w:color w:val="000000" w:themeColor="text1"/>
          <w:sz w:val="20"/>
          <w:szCs w:val="20"/>
        </w:rPr>
        <w:t xml:space="preserve"> </w:t>
      </w:r>
      <w:r w:rsidR="7A35EFB9" w:rsidRPr="79D71DDF">
        <w:rPr>
          <w:noProof/>
          <w:color w:val="000000" w:themeColor="text1"/>
          <w:sz w:val="20"/>
          <w:szCs w:val="20"/>
          <w:u w:val="single"/>
        </w:rPr>
        <w:t>C</w:t>
      </w:r>
      <w:r w:rsidRPr="79D71DDF">
        <w:rPr>
          <w:strike/>
          <w:noProof/>
          <w:color w:val="000000" w:themeColor="text1"/>
          <w:sz w:val="20"/>
          <w:szCs w:val="20"/>
        </w:rPr>
        <w:t>c</w:t>
      </w:r>
      <w:r w:rsidRPr="79D71DDF">
        <w:rPr>
          <w:noProof/>
          <w:color w:val="000000" w:themeColor="text1"/>
          <w:sz w:val="20"/>
          <w:szCs w:val="20"/>
        </w:rPr>
        <w:t>redits.</w:t>
      </w:r>
    </w:p>
    <w:p w14:paraId="3332FEAE" w14:textId="7C8FFF31"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(b) Financial responsibility for the construction and </w:t>
      </w:r>
      <w:r w:rsidR="76F8E4C2" w:rsidRPr="79D71DDF">
        <w:rPr>
          <w:noProof/>
          <w:color w:val="000000" w:themeColor="text1"/>
          <w:sz w:val="20"/>
          <w:szCs w:val="20"/>
          <w:u w:val="single"/>
        </w:rPr>
        <w:t>operational</w:t>
      </w:r>
      <w:r w:rsidR="76F8E4C2" w:rsidRPr="00587D8B">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 xml:space="preserve"> </w:t>
      </w:r>
      <w:r w:rsidR="385A2E58" w:rsidRPr="79D71DDF">
        <w:rPr>
          <w:noProof/>
          <w:color w:val="000000" w:themeColor="text1"/>
          <w:sz w:val="20"/>
          <w:szCs w:val="20"/>
        </w:rPr>
        <w:t xml:space="preserve">activities </w:t>
      </w:r>
      <w:r w:rsidRPr="79D71DDF">
        <w:rPr>
          <w:noProof/>
          <w:color w:val="000000" w:themeColor="text1"/>
          <w:sz w:val="20"/>
          <w:szCs w:val="20"/>
        </w:rPr>
        <w:t>of the Mitigation Bank</w:t>
      </w:r>
      <w:r w:rsidR="385A2E58" w:rsidRPr="79D71DDF">
        <w:rPr>
          <w:noProof/>
          <w:color w:val="000000" w:themeColor="text1"/>
          <w:sz w:val="20"/>
          <w:szCs w:val="20"/>
        </w:rPr>
        <w:t xml:space="preserve">, or each phase thereof, </w:t>
      </w:r>
      <w:r w:rsidRPr="79D71DDF">
        <w:rPr>
          <w:noProof/>
          <w:color w:val="000000" w:themeColor="text1"/>
          <w:sz w:val="20"/>
          <w:szCs w:val="20"/>
        </w:rPr>
        <w:t xml:space="preserve">may be established by surety bonds, </w:t>
      </w:r>
      <w:r w:rsidRPr="79D71DDF">
        <w:rPr>
          <w:strike/>
          <w:noProof/>
          <w:color w:val="000000" w:themeColor="text1"/>
          <w:sz w:val="20"/>
          <w:szCs w:val="20"/>
        </w:rPr>
        <w:t>performance bonds</w:t>
      </w:r>
      <w:r w:rsidRPr="006C4600">
        <w:rPr>
          <w:strike/>
          <w:noProof/>
          <w:color w:val="000000" w:themeColor="text1"/>
          <w:sz w:val="20"/>
          <w:szCs w:val="20"/>
        </w:rPr>
        <w:t>,</w:t>
      </w:r>
      <w:r w:rsidRPr="79D71DDF">
        <w:rPr>
          <w:noProof/>
          <w:color w:val="000000" w:themeColor="text1"/>
          <w:sz w:val="20"/>
          <w:szCs w:val="20"/>
        </w:rPr>
        <w:t xml:space="preserve"> irrevocable letters of credit, </w:t>
      </w:r>
      <w:r w:rsidR="385A2E58" w:rsidRPr="79D71DDF">
        <w:rPr>
          <w:noProof/>
          <w:color w:val="000000" w:themeColor="text1"/>
          <w:sz w:val="20"/>
          <w:szCs w:val="20"/>
        </w:rPr>
        <w:t xml:space="preserve">insurance policies, escrow accounts, </w:t>
      </w:r>
      <w:r w:rsidR="23EF6CD0" w:rsidRPr="79D71DDF">
        <w:rPr>
          <w:noProof/>
          <w:color w:val="000000" w:themeColor="text1"/>
          <w:sz w:val="20"/>
          <w:szCs w:val="20"/>
          <w:u w:val="single"/>
        </w:rPr>
        <w:t>endowment funds,</w:t>
      </w:r>
      <w:r w:rsidR="23EF6CD0" w:rsidRPr="006C4600">
        <w:rPr>
          <w:noProof/>
          <w:color w:val="000000" w:themeColor="text1"/>
          <w:sz w:val="20"/>
          <w:szCs w:val="20"/>
        </w:rPr>
        <w:t xml:space="preserve"> </w:t>
      </w:r>
      <w:r w:rsidRPr="79D71DDF">
        <w:rPr>
          <w:noProof/>
          <w:color w:val="000000" w:themeColor="text1"/>
          <w:sz w:val="20"/>
          <w:szCs w:val="20"/>
        </w:rPr>
        <w:t>or trust funds</w:t>
      </w:r>
      <w:r w:rsidR="385A2E58" w:rsidRPr="79D71DDF">
        <w:rPr>
          <w:noProof/>
          <w:color w:val="000000" w:themeColor="text1"/>
          <w:sz w:val="20"/>
          <w:szCs w:val="20"/>
        </w:rPr>
        <w:t>, as described below.</w:t>
      </w:r>
    </w:p>
    <w:p w14:paraId="4661166D" w14:textId="4C522C94"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6EFB4E51">
        <w:rPr>
          <w:noProof/>
          <w:color w:val="000000" w:themeColor="text1"/>
          <w:sz w:val="20"/>
          <w:szCs w:val="20"/>
        </w:rPr>
        <w:t>(c) The amount of financial responsibility established shall equal 110</w:t>
      </w:r>
      <w:r w:rsidR="41AF6857" w:rsidRPr="6EFB4E51">
        <w:rPr>
          <w:noProof/>
          <w:color w:val="000000" w:themeColor="text1"/>
          <w:sz w:val="20"/>
          <w:szCs w:val="20"/>
        </w:rPr>
        <w:t xml:space="preserve"> percent</w:t>
      </w:r>
      <w:r w:rsidRPr="6EFB4E51">
        <w:rPr>
          <w:noProof/>
          <w:color w:val="000000" w:themeColor="text1"/>
          <w:sz w:val="20"/>
          <w:szCs w:val="20"/>
        </w:rPr>
        <w:t xml:space="preserve"> of the cost of construction and implem</w:t>
      </w:r>
      <w:r w:rsidR="41AF6857" w:rsidRPr="6EFB4E51">
        <w:rPr>
          <w:noProof/>
          <w:color w:val="000000" w:themeColor="text1"/>
          <w:sz w:val="20"/>
          <w:szCs w:val="20"/>
        </w:rPr>
        <w:t xml:space="preserve">entation of the Mitigation Bank, or each phase thereof, in accordance with subsection </w:t>
      </w:r>
      <w:r w:rsidR="0018181F">
        <w:rPr>
          <w:noProof/>
          <w:color w:val="000000" w:themeColor="text1"/>
          <w:sz w:val="20"/>
          <w:szCs w:val="20"/>
          <w:u w:val="single"/>
        </w:rPr>
        <w:t>62-342.700(14)</w:t>
      </w:r>
      <w:r w:rsidR="41AF6857" w:rsidRPr="0018181F">
        <w:rPr>
          <w:strike/>
          <w:noProof/>
          <w:color w:val="000000" w:themeColor="text1"/>
          <w:sz w:val="20"/>
          <w:szCs w:val="20"/>
        </w:rPr>
        <w:t>62-342.700(1</w:t>
      </w:r>
      <w:r w:rsidR="381CA34E" w:rsidRPr="0018181F">
        <w:rPr>
          <w:strike/>
          <w:noProof/>
          <w:color w:val="000000" w:themeColor="text1"/>
          <w:sz w:val="20"/>
          <w:szCs w:val="20"/>
        </w:rPr>
        <w:t>3</w:t>
      </w:r>
      <w:r w:rsidR="41AF6857" w:rsidRPr="0018181F">
        <w:rPr>
          <w:strike/>
          <w:noProof/>
          <w:color w:val="000000" w:themeColor="text1"/>
          <w:sz w:val="20"/>
          <w:szCs w:val="20"/>
        </w:rPr>
        <w:t>)</w:t>
      </w:r>
      <w:r w:rsidR="41AF6857" w:rsidRPr="6EFB4E51">
        <w:rPr>
          <w:noProof/>
          <w:color w:val="000000" w:themeColor="text1"/>
          <w:sz w:val="20"/>
          <w:szCs w:val="20"/>
        </w:rPr>
        <w:t xml:space="preserve">, F.A.C., and as adjusted in accordance with subsection </w:t>
      </w:r>
      <w:r w:rsidR="0018181F">
        <w:rPr>
          <w:noProof/>
          <w:color w:val="000000" w:themeColor="text1"/>
          <w:sz w:val="20"/>
          <w:szCs w:val="20"/>
          <w:u w:val="single"/>
        </w:rPr>
        <w:t>62-342.700(15)</w:t>
      </w:r>
      <w:r w:rsidR="41AF6857" w:rsidRPr="0018181F">
        <w:rPr>
          <w:strike/>
          <w:noProof/>
          <w:color w:val="000000" w:themeColor="text1"/>
          <w:sz w:val="20"/>
          <w:szCs w:val="20"/>
        </w:rPr>
        <w:t>62-342.700(1</w:t>
      </w:r>
      <w:r w:rsidR="381CA34E" w:rsidRPr="0018181F">
        <w:rPr>
          <w:strike/>
          <w:noProof/>
          <w:color w:val="000000" w:themeColor="text1"/>
          <w:sz w:val="20"/>
          <w:szCs w:val="20"/>
        </w:rPr>
        <w:t>4</w:t>
      </w:r>
      <w:r w:rsidR="41AF6857" w:rsidRPr="0018181F">
        <w:rPr>
          <w:strike/>
          <w:noProof/>
          <w:color w:val="000000" w:themeColor="text1"/>
          <w:sz w:val="20"/>
          <w:szCs w:val="20"/>
        </w:rPr>
        <w:t>)</w:t>
      </w:r>
      <w:r w:rsidR="41AF6857" w:rsidRPr="6EFB4E51">
        <w:rPr>
          <w:noProof/>
          <w:color w:val="000000" w:themeColor="text1"/>
          <w:sz w:val="20"/>
          <w:szCs w:val="20"/>
        </w:rPr>
        <w:t>, F.A.C., during the course of the project</w:t>
      </w:r>
      <w:r w:rsidRPr="6EFB4E51">
        <w:rPr>
          <w:noProof/>
          <w:color w:val="000000" w:themeColor="text1"/>
          <w:sz w:val="20"/>
          <w:szCs w:val="20"/>
        </w:rPr>
        <w:t xml:space="preserve">. When the </w:t>
      </w:r>
      <w:r w:rsidR="00CC6FB9">
        <w:rPr>
          <w:noProof/>
          <w:color w:val="000000"/>
          <w:sz w:val="20"/>
          <w:szCs w:val="20"/>
          <w:u w:val="single"/>
        </w:rPr>
        <w:t>B</w:t>
      </w:r>
      <w:r w:rsidR="00CC6FB9" w:rsidRPr="00CC6FB9">
        <w:rPr>
          <w:strike/>
          <w:noProof/>
          <w:color w:val="000000"/>
          <w:sz w:val="20"/>
          <w:szCs w:val="20"/>
        </w:rPr>
        <w:t>b</w:t>
      </w:r>
      <w:r w:rsidRPr="6EFB4E51">
        <w:rPr>
          <w:noProof/>
          <w:color w:val="000000" w:themeColor="text1"/>
          <w:sz w:val="20"/>
          <w:szCs w:val="20"/>
        </w:rPr>
        <w:t>ank has been completely constructed, implemented, and is trending toward success in compliance with the permit, the respective amount of financial responsibility shall be released.</w:t>
      </w:r>
    </w:p>
    <w:p w14:paraId="15A63CCD" w14:textId="103F57EE" w:rsidR="002200C2" w:rsidRPr="002200C2" w:rsidRDefault="4535DDF9"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1425C6A">
        <w:rPr>
          <w:noProof/>
          <w:color w:val="000000" w:themeColor="text1"/>
          <w:sz w:val="20"/>
          <w:szCs w:val="20"/>
        </w:rPr>
        <w:t xml:space="preserve">(d) The financial responsibility mechanism shall </w:t>
      </w:r>
      <w:r w:rsidRPr="00404FD8">
        <w:rPr>
          <w:noProof/>
          <w:color w:val="000000" w:themeColor="text1"/>
          <w:sz w:val="20"/>
          <w:szCs w:val="20"/>
          <w:u w:val="single"/>
        </w:rPr>
        <w:t>be</w:t>
      </w:r>
      <w:r w:rsidR="00404FD8">
        <w:rPr>
          <w:noProof/>
          <w:color w:val="000000" w:themeColor="text1"/>
          <w:sz w:val="20"/>
          <w:szCs w:val="20"/>
        </w:rPr>
        <w:t xml:space="preserve"> </w:t>
      </w:r>
      <w:r w:rsidR="00404FD8" w:rsidRPr="00404FD8">
        <w:rPr>
          <w:strike/>
          <w:noProof/>
          <w:color w:val="000000" w:themeColor="text1"/>
          <w:sz w:val="20"/>
          <w:szCs w:val="20"/>
        </w:rPr>
        <w:t>be</w:t>
      </w:r>
      <w:r w:rsidRPr="71425C6A">
        <w:rPr>
          <w:strike/>
          <w:noProof/>
          <w:color w:val="000000" w:themeColor="text1"/>
          <w:sz w:val="20"/>
          <w:szCs w:val="20"/>
        </w:rPr>
        <w:t>come</w:t>
      </w:r>
      <w:r w:rsidRPr="71425C6A">
        <w:rPr>
          <w:noProof/>
          <w:color w:val="000000" w:themeColor="text1"/>
          <w:sz w:val="20"/>
          <w:szCs w:val="20"/>
        </w:rPr>
        <w:t xml:space="preserve"> effective</w:t>
      </w:r>
      <w:r w:rsidR="1438970E" w:rsidRPr="71425C6A">
        <w:rPr>
          <w:noProof/>
          <w:color w:val="000000" w:themeColor="text1"/>
          <w:sz w:val="20"/>
          <w:szCs w:val="20"/>
          <w:u w:val="single"/>
        </w:rPr>
        <w:t>,</w:t>
      </w:r>
      <w:r w:rsidRPr="71425C6A">
        <w:rPr>
          <w:noProof/>
          <w:color w:val="000000" w:themeColor="text1"/>
          <w:sz w:val="20"/>
          <w:szCs w:val="20"/>
          <w:u w:val="single"/>
        </w:rPr>
        <w:t xml:space="preserve"> </w:t>
      </w:r>
      <w:r w:rsidR="64230769" w:rsidRPr="71425C6A">
        <w:rPr>
          <w:noProof/>
          <w:color w:val="000000" w:themeColor="text1"/>
          <w:sz w:val="20"/>
          <w:szCs w:val="20"/>
          <w:u w:val="single"/>
        </w:rPr>
        <w:t>executed, and funded to the full cost estimate amount</w:t>
      </w:r>
      <w:r w:rsidR="00BE2E27" w:rsidRPr="00BE2E27">
        <w:rPr>
          <w:noProof/>
          <w:color w:val="000000" w:themeColor="text1"/>
          <w:sz w:val="20"/>
          <w:szCs w:val="20"/>
          <w:u w:val="single"/>
        </w:rPr>
        <w:t xml:space="preserve"> </w:t>
      </w:r>
      <w:r w:rsidR="00BE2E27">
        <w:rPr>
          <w:noProof/>
          <w:color w:val="000000" w:themeColor="text1"/>
          <w:sz w:val="20"/>
          <w:szCs w:val="20"/>
          <w:u w:val="single"/>
        </w:rPr>
        <w:t xml:space="preserve">in accordance with </w:t>
      </w:r>
      <w:r w:rsidR="0023606C">
        <w:rPr>
          <w:noProof/>
          <w:color w:val="000000" w:themeColor="text1"/>
          <w:sz w:val="20"/>
          <w:szCs w:val="20"/>
          <w:u w:val="single"/>
        </w:rPr>
        <w:t xml:space="preserve">paragraph </w:t>
      </w:r>
      <w:r w:rsidR="00BE2E27">
        <w:rPr>
          <w:noProof/>
          <w:color w:val="000000" w:themeColor="text1"/>
          <w:sz w:val="20"/>
          <w:szCs w:val="20"/>
          <w:u w:val="single"/>
        </w:rPr>
        <w:t>62-342.700(4)(c), F.A.C.,</w:t>
      </w:r>
      <w:r w:rsidR="64230769" w:rsidRPr="71425C6A">
        <w:rPr>
          <w:noProof/>
          <w:color w:val="000000" w:themeColor="text1"/>
          <w:sz w:val="20"/>
          <w:szCs w:val="20"/>
        </w:rPr>
        <w:t xml:space="preserve"> </w:t>
      </w:r>
      <w:r w:rsidRPr="71425C6A">
        <w:rPr>
          <w:noProof/>
          <w:color w:val="000000" w:themeColor="text1"/>
          <w:sz w:val="20"/>
          <w:szCs w:val="20"/>
        </w:rPr>
        <w:t xml:space="preserve">prior to the release of any </w:t>
      </w:r>
      <w:r w:rsidR="0018181F" w:rsidRPr="71425C6A">
        <w:rPr>
          <w:noProof/>
          <w:color w:val="000000" w:themeColor="text1"/>
          <w:sz w:val="20"/>
          <w:szCs w:val="20"/>
          <w:u w:val="single"/>
        </w:rPr>
        <w:t>M</w:t>
      </w:r>
      <w:r w:rsidRPr="71425C6A">
        <w:rPr>
          <w:strike/>
          <w:noProof/>
          <w:color w:val="000000" w:themeColor="text1"/>
          <w:sz w:val="20"/>
          <w:szCs w:val="20"/>
        </w:rPr>
        <w:t>m</w:t>
      </w:r>
      <w:r w:rsidRPr="71425C6A">
        <w:rPr>
          <w:noProof/>
          <w:color w:val="000000" w:themeColor="text1"/>
          <w:sz w:val="20"/>
          <w:szCs w:val="20"/>
        </w:rPr>
        <w:t xml:space="preserve">itigation </w:t>
      </w:r>
      <w:r w:rsidR="0018181F" w:rsidRPr="71425C6A">
        <w:rPr>
          <w:noProof/>
          <w:color w:val="000000" w:themeColor="text1"/>
          <w:sz w:val="20"/>
          <w:szCs w:val="20"/>
          <w:u w:val="single"/>
        </w:rPr>
        <w:t>C</w:t>
      </w:r>
      <w:r w:rsidRPr="71425C6A">
        <w:rPr>
          <w:strike/>
          <w:noProof/>
          <w:color w:val="000000" w:themeColor="text1"/>
          <w:sz w:val="20"/>
          <w:szCs w:val="20"/>
        </w:rPr>
        <w:t>c</w:t>
      </w:r>
      <w:r w:rsidRPr="71425C6A">
        <w:rPr>
          <w:noProof/>
          <w:color w:val="000000" w:themeColor="text1"/>
          <w:sz w:val="20"/>
          <w:szCs w:val="20"/>
        </w:rPr>
        <w:t>redits.</w:t>
      </w:r>
    </w:p>
    <w:p w14:paraId="257738D9"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1425C6A">
        <w:rPr>
          <w:noProof/>
          <w:color w:val="000000" w:themeColor="text1"/>
          <w:sz w:val="20"/>
          <w:szCs w:val="20"/>
        </w:rPr>
        <w:t xml:space="preserve">(5) Surety </w:t>
      </w:r>
      <w:r w:rsidRPr="71425C6A">
        <w:rPr>
          <w:strike/>
          <w:noProof/>
          <w:color w:val="000000" w:themeColor="text1"/>
          <w:sz w:val="20"/>
          <w:szCs w:val="20"/>
        </w:rPr>
        <w:t>or Performance</w:t>
      </w:r>
      <w:r w:rsidRPr="71425C6A">
        <w:rPr>
          <w:noProof/>
          <w:color w:val="000000" w:themeColor="text1"/>
          <w:sz w:val="20"/>
          <w:szCs w:val="20"/>
        </w:rPr>
        <w:t xml:space="preserve"> Bond.</w:t>
      </w:r>
    </w:p>
    <w:p w14:paraId="69CCB565" w14:textId="23E3D264"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A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anker may satisfy the require</w:t>
      </w:r>
      <w:r w:rsidR="385A2E58" w:rsidRPr="79D71DDF">
        <w:rPr>
          <w:noProof/>
          <w:color w:val="000000" w:themeColor="text1"/>
          <w:sz w:val="20"/>
          <w:szCs w:val="20"/>
        </w:rPr>
        <w:t xml:space="preserve">ments of </w:t>
      </w:r>
      <w:r w:rsidR="4AE1B6CC" w:rsidRPr="79D71DDF">
        <w:rPr>
          <w:noProof/>
          <w:color w:val="000000" w:themeColor="text1"/>
          <w:sz w:val="20"/>
          <w:szCs w:val="20"/>
          <w:u w:val="single"/>
        </w:rPr>
        <w:t>paragraph</w:t>
      </w:r>
      <w:r w:rsidR="4AE1B6CC" w:rsidRPr="79D71DDF">
        <w:rPr>
          <w:noProof/>
          <w:color w:val="000000" w:themeColor="text1"/>
          <w:sz w:val="20"/>
          <w:szCs w:val="20"/>
        </w:rPr>
        <w:t xml:space="preserve"> </w:t>
      </w:r>
      <w:r w:rsidR="385A2E58" w:rsidRPr="79D71DDF">
        <w:rPr>
          <w:strike/>
          <w:noProof/>
          <w:color w:val="000000" w:themeColor="text1"/>
          <w:sz w:val="20"/>
          <w:szCs w:val="20"/>
        </w:rPr>
        <w:t>subsection</w:t>
      </w:r>
      <w:r w:rsidR="385A2E58" w:rsidRPr="79D71DDF">
        <w:rPr>
          <w:noProof/>
          <w:color w:val="000000" w:themeColor="text1"/>
          <w:sz w:val="20"/>
          <w:szCs w:val="20"/>
        </w:rPr>
        <w:t xml:space="preserve"> 62-342.700(1</w:t>
      </w:r>
      <w:r w:rsidRPr="79D71DDF">
        <w:rPr>
          <w:noProof/>
          <w:color w:val="000000" w:themeColor="text1"/>
          <w:sz w:val="20"/>
          <w:szCs w:val="20"/>
        </w:rPr>
        <w:t>)</w:t>
      </w:r>
      <w:r w:rsidR="6E556C64" w:rsidRPr="79D71DDF">
        <w:rPr>
          <w:noProof/>
          <w:color w:val="000000" w:themeColor="text1"/>
          <w:sz w:val="20"/>
          <w:szCs w:val="20"/>
          <w:u w:val="single"/>
        </w:rPr>
        <w:t>(a)</w:t>
      </w:r>
      <w:r w:rsidRPr="79D71DDF">
        <w:rPr>
          <w:noProof/>
          <w:color w:val="000000" w:themeColor="text1"/>
          <w:sz w:val="20"/>
          <w:szCs w:val="20"/>
        </w:rPr>
        <w:t xml:space="preserve">, F.A.C., </w:t>
      </w:r>
      <w:r w:rsidR="1E634284" w:rsidRPr="79D71DDF">
        <w:rPr>
          <w:noProof/>
          <w:color w:val="000000" w:themeColor="text1"/>
          <w:sz w:val="20"/>
          <w:szCs w:val="20"/>
          <w:u w:val="single"/>
        </w:rPr>
        <w:t xml:space="preserve">for construction and </w:t>
      </w:r>
      <w:r w:rsidR="1700A5C8" w:rsidRPr="79D71DDF">
        <w:rPr>
          <w:noProof/>
          <w:color w:val="000000" w:themeColor="text1"/>
          <w:sz w:val="20"/>
          <w:szCs w:val="20"/>
          <w:u w:val="single"/>
        </w:rPr>
        <w:t>operational</w:t>
      </w:r>
      <w:r w:rsidR="1E634284" w:rsidRPr="79D71DDF">
        <w:rPr>
          <w:noProof/>
          <w:color w:val="000000" w:themeColor="text1"/>
          <w:sz w:val="20"/>
          <w:szCs w:val="20"/>
          <w:u w:val="single"/>
        </w:rPr>
        <w:t xml:space="preserve"> activities</w:t>
      </w:r>
      <w:r w:rsidR="1E634284" w:rsidRPr="006C4600">
        <w:rPr>
          <w:noProof/>
          <w:color w:val="000000" w:themeColor="text1"/>
          <w:sz w:val="20"/>
          <w:szCs w:val="20"/>
        </w:rPr>
        <w:t xml:space="preserve"> </w:t>
      </w:r>
      <w:r w:rsidRPr="79D71DDF">
        <w:rPr>
          <w:noProof/>
          <w:color w:val="000000" w:themeColor="text1"/>
          <w:sz w:val="20"/>
          <w:szCs w:val="20"/>
        </w:rPr>
        <w:t xml:space="preserve">by obtaining a surety </w:t>
      </w:r>
      <w:r w:rsidRPr="79D71DDF">
        <w:rPr>
          <w:strike/>
          <w:noProof/>
          <w:color w:val="000000" w:themeColor="text1"/>
          <w:sz w:val="20"/>
          <w:szCs w:val="20"/>
        </w:rPr>
        <w:t>or performance</w:t>
      </w:r>
      <w:r w:rsidRPr="79D71DDF">
        <w:rPr>
          <w:noProof/>
          <w:color w:val="000000" w:themeColor="text1"/>
          <w:sz w:val="20"/>
          <w:szCs w:val="20"/>
        </w:rPr>
        <w:t xml:space="preserve"> bond that conforms to the requirements of this subsection. The company issuing the bond must be </w:t>
      </w:r>
      <w:r w:rsidR="385A2E58" w:rsidRPr="79D71DDF">
        <w:rPr>
          <w:noProof/>
          <w:color w:val="000000" w:themeColor="text1"/>
          <w:sz w:val="20"/>
          <w:szCs w:val="20"/>
        </w:rPr>
        <w:t>authoriz</w:t>
      </w:r>
      <w:r w:rsidRPr="79D71DDF">
        <w:rPr>
          <w:noProof/>
          <w:color w:val="000000" w:themeColor="text1"/>
          <w:sz w:val="20"/>
          <w:szCs w:val="20"/>
        </w:rPr>
        <w:t>ed to do business in Florida</w:t>
      </w:r>
      <w:r w:rsidR="385A2E58" w:rsidRPr="79D71DDF">
        <w:rPr>
          <w:noProof/>
          <w:color w:val="000000" w:themeColor="text1"/>
          <w:sz w:val="20"/>
          <w:szCs w:val="20"/>
        </w:rPr>
        <w:t>. The company must also</w:t>
      </w:r>
      <w:r w:rsidRPr="79D71DDF">
        <w:rPr>
          <w:noProof/>
          <w:color w:val="000000" w:themeColor="text1"/>
          <w:sz w:val="20"/>
          <w:szCs w:val="20"/>
        </w:rPr>
        <w:t xml:space="preserve"> be among those listed as acceptable sureties in the latest Circular 570 of the U.S. Department of the Treasury</w:t>
      </w:r>
      <w:r w:rsidR="385A2E58" w:rsidRPr="79D71DDF">
        <w:rPr>
          <w:noProof/>
          <w:color w:val="000000" w:themeColor="text1"/>
          <w:sz w:val="20"/>
          <w:szCs w:val="20"/>
        </w:rPr>
        <w:t xml:space="preserve"> </w:t>
      </w:r>
      <w:r w:rsidR="4D7733EF" w:rsidRPr="79D71DDF">
        <w:rPr>
          <w:noProof/>
          <w:color w:val="000000" w:themeColor="text1"/>
          <w:sz w:val="20"/>
          <w:szCs w:val="20"/>
          <w:u w:val="single"/>
        </w:rPr>
        <w:t>(July 1, 202</w:t>
      </w:r>
      <w:r w:rsidR="5CDD0AFF" w:rsidRPr="79D71DDF">
        <w:rPr>
          <w:noProof/>
          <w:color w:val="000000" w:themeColor="text1"/>
          <w:sz w:val="20"/>
          <w:szCs w:val="20"/>
          <w:u w:val="single"/>
        </w:rPr>
        <w:t>3</w:t>
      </w:r>
      <w:r w:rsidR="4D7733EF" w:rsidRPr="79D71DDF">
        <w:rPr>
          <w:noProof/>
          <w:color w:val="000000" w:themeColor="text1"/>
          <w:sz w:val="20"/>
          <w:szCs w:val="20"/>
          <w:u w:val="single"/>
        </w:rPr>
        <w:t>)</w:t>
      </w:r>
      <w:r w:rsidR="385A2E58" w:rsidRPr="79D71DDF">
        <w:rPr>
          <w:strike/>
          <w:noProof/>
          <w:sz w:val="20"/>
          <w:szCs w:val="20"/>
        </w:rPr>
        <w:t>(July 1, 2017)</w:t>
      </w:r>
      <w:r w:rsidR="385A2E58" w:rsidRPr="79D71DDF">
        <w:rPr>
          <w:noProof/>
          <w:sz w:val="20"/>
          <w:szCs w:val="20"/>
        </w:rPr>
        <w:t>, which is incorporated by reference herein and available at</w:t>
      </w:r>
      <w:r w:rsidR="4D7733EF" w:rsidRPr="79D71DDF">
        <w:rPr>
          <w:noProof/>
          <w:sz w:val="20"/>
          <w:szCs w:val="20"/>
        </w:rPr>
        <w:t xml:space="preserve"> </w:t>
      </w:r>
      <w:r w:rsidR="4D7733EF" w:rsidRPr="79D71DDF">
        <w:rPr>
          <w:noProof/>
          <w:sz w:val="20"/>
          <w:szCs w:val="20"/>
          <w:u w:val="single"/>
        </w:rPr>
        <w:t>(insert link)</w:t>
      </w:r>
      <w:r w:rsidR="385A2E58" w:rsidRPr="79D71DDF">
        <w:rPr>
          <w:noProof/>
          <w:sz w:val="20"/>
          <w:szCs w:val="20"/>
        </w:rPr>
        <w:t xml:space="preserve"> </w:t>
      </w:r>
      <w:hyperlink r:id="rId26">
        <w:r w:rsidR="385A2E58" w:rsidRPr="79D71DDF">
          <w:rPr>
            <w:rStyle w:val="Hyperlink"/>
            <w:strike/>
            <w:sz w:val="20"/>
            <w:szCs w:val="20"/>
          </w:rPr>
          <w:t>http://www.flrules.org/Gateway/reference.asp?No=Ref-09504</w:t>
        </w:r>
      </w:hyperlink>
      <w:r w:rsidRPr="79D71DDF">
        <w:rPr>
          <w:noProof/>
          <w:color w:val="000000" w:themeColor="text1"/>
          <w:sz w:val="20"/>
          <w:szCs w:val="20"/>
        </w:rPr>
        <w:t>, or a Florida-domiciled surety or insurance company with at least an A</w:t>
      </w:r>
      <w:r w:rsidR="385A2E58" w:rsidRPr="79D71DDF">
        <w:rPr>
          <w:noProof/>
          <w:color w:val="000000" w:themeColor="text1"/>
          <w:sz w:val="20"/>
          <w:szCs w:val="20"/>
        </w:rPr>
        <w:t>-</w:t>
      </w:r>
      <w:r w:rsidRPr="79D71DDF">
        <w:rPr>
          <w:noProof/>
          <w:color w:val="000000" w:themeColor="text1"/>
          <w:sz w:val="20"/>
          <w:szCs w:val="20"/>
        </w:rPr>
        <w:t xml:space="preserve"> rating </w:t>
      </w:r>
      <w:r w:rsidR="385A2E58" w:rsidRPr="79D71DDF">
        <w:rPr>
          <w:noProof/>
          <w:color w:val="000000" w:themeColor="text1"/>
          <w:sz w:val="20"/>
          <w:szCs w:val="20"/>
        </w:rPr>
        <w:t>from</w:t>
      </w:r>
      <w:r w:rsidRPr="79D71DDF">
        <w:rPr>
          <w:noProof/>
          <w:color w:val="000000" w:themeColor="text1"/>
          <w:sz w:val="20"/>
          <w:szCs w:val="20"/>
        </w:rPr>
        <w:t xml:space="preserve"> the A.M. Best </w:t>
      </w:r>
      <w:r w:rsidR="385A2E58" w:rsidRPr="79D71DDF">
        <w:rPr>
          <w:noProof/>
          <w:color w:val="000000" w:themeColor="text1"/>
          <w:sz w:val="20"/>
          <w:szCs w:val="20"/>
        </w:rPr>
        <w:t>and authorized</w:t>
      </w:r>
      <w:r w:rsidRPr="79D71DDF">
        <w:rPr>
          <w:noProof/>
          <w:color w:val="000000" w:themeColor="text1"/>
          <w:sz w:val="20"/>
          <w:szCs w:val="20"/>
        </w:rPr>
        <w:t xml:space="preserve"> to write individual bonds up to 10 percent of the policyholder’s surplus.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shall provide </w:t>
      </w:r>
      <w:r w:rsidR="73498584" w:rsidRPr="79D71DDF">
        <w:rPr>
          <w:noProof/>
          <w:color w:val="000000" w:themeColor="text1"/>
          <w:sz w:val="20"/>
          <w:szCs w:val="20"/>
        </w:rPr>
        <w:t>documentation evidencing</w:t>
      </w:r>
      <w:r w:rsidRPr="79D71DDF">
        <w:rPr>
          <w:noProof/>
          <w:color w:val="000000" w:themeColor="text1"/>
          <w:sz w:val="20"/>
          <w:szCs w:val="20"/>
        </w:rPr>
        <w:t xml:space="preserve"> that the bond company meets these requirements.</w:t>
      </w:r>
    </w:p>
    <w:p w14:paraId="6D57D85A" w14:textId="40BB0B7A"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(b) The surety </w:t>
      </w:r>
      <w:r w:rsidRPr="00B12924">
        <w:rPr>
          <w:strike/>
          <w:noProof/>
          <w:color w:val="000000"/>
          <w:sz w:val="20"/>
          <w:szCs w:val="20"/>
        </w:rPr>
        <w:t>or performance</w:t>
      </w:r>
      <w:r w:rsidRPr="002200C2">
        <w:rPr>
          <w:noProof/>
          <w:color w:val="000000"/>
          <w:sz w:val="20"/>
          <w:szCs w:val="20"/>
        </w:rPr>
        <w:t xml:space="preserve"> bond shall be worded in substantial conformance with Form 62-342.</w:t>
      </w:r>
      <w:r w:rsidR="79AF1A5F">
        <w:rPr>
          <w:noProof/>
          <w:color w:val="000000"/>
          <w:sz w:val="20"/>
          <w:szCs w:val="20"/>
        </w:rPr>
        <w:t>7</w:t>
      </w:r>
      <w:r w:rsidRPr="002200C2">
        <w:rPr>
          <w:noProof/>
          <w:color w:val="000000"/>
          <w:sz w:val="20"/>
          <w:szCs w:val="20"/>
        </w:rPr>
        <w:t>00(</w:t>
      </w:r>
      <w:r w:rsidR="73498584">
        <w:rPr>
          <w:noProof/>
          <w:color w:val="000000"/>
          <w:sz w:val="20"/>
          <w:szCs w:val="20"/>
        </w:rPr>
        <w:t>5</w:t>
      </w:r>
      <w:r w:rsidRPr="002200C2">
        <w:rPr>
          <w:noProof/>
          <w:color w:val="000000"/>
          <w:sz w:val="20"/>
          <w:szCs w:val="20"/>
        </w:rPr>
        <w:t>)</w:t>
      </w:r>
      <w:r w:rsidR="79AF1A5F">
        <w:rPr>
          <w:noProof/>
          <w:color w:val="000000"/>
          <w:sz w:val="20"/>
          <w:szCs w:val="20"/>
        </w:rPr>
        <w:t xml:space="preserve">, </w:t>
      </w:r>
      <w:r w:rsidR="79AF1A5F" w:rsidRPr="005E0BC1">
        <w:rPr>
          <w:rFonts w:eastAsia="Calibri"/>
          <w:noProof/>
          <w:color w:val="000000"/>
          <w:sz w:val="20"/>
          <w:szCs w:val="20"/>
        </w:rPr>
        <w:t xml:space="preserve">“Mitigation Bank </w:t>
      </w:r>
      <w:r w:rsidR="6DC3F7B1" w:rsidRPr="090C98C2">
        <w:rPr>
          <w:rFonts w:eastAsia="Calibri"/>
          <w:noProof/>
          <w:color w:val="000000"/>
          <w:sz w:val="20"/>
          <w:szCs w:val="20"/>
          <w:u w:val="single"/>
        </w:rPr>
        <w:t>Surety</w:t>
      </w:r>
      <w:r w:rsidR="6DC3F7B1" w:rsidRPr="005E0BC1">
        <w:rPr>
          <w:rFonts w:eastAsia="Calibri"/>
          <w:noProof/>
          <w:color w:val="000000"/>
          <w:sz w:val="20"/>
          <w:szCs w:val="20"/>
        </w:rPr>
        <w:t xml:space="preserve"> </w:t>
      </w:r>
      <w:r w:rsidR="79AF1A5F" w:rsidRPr="090C98C2">
        <w:rPr>
          <w:rFonts w:eastAsia="Calibri"/>
          <w:strike/>
          <w:noProof/>
          <w:color w:val="000000"/>
          <w:sz w:val="20"/>
          <w:szCs w:val="20"/>
        </w:rPr>
        <w:t>Performance</w:t>
      </w:r>
      <w:r w:rsidR="79AF1A5F" w:rsidRPr="005E0BC1">
        <w:rPr>
          <w:rFonts w:eastAsia="Calibri"/>
          <w:noProof/>
          <w:color w:val="000000"/>
          <w:sz w:val="20"/>
          <w:szCs w:val="20"/>
        </w:rPr>
        <w:t xml:space="preserve"> Bond to Demonstrate </w:t>
      </w:r>
      <w:r w:rsidR="28C5D04A">
        <w:rPr>
          <w:rFonts w:eastAsia="Calibri"/>
          <w:noProof/>
          <w:color w:val="000000"/>
          <w:sz w:val="20"/>
          <w:szCs w:val="20"/>
        </w:rPr>
        <w:t>(</w:t>
      </w:r>
      <w:r w:rsidR="79AF1A5F" w:rsidRPr="005E0BC1">
        <w:rPr>
          <w:rFonts w:eastAsia="Calibri"/>
          <w:noProof/>
          <w:color w:val="000000"/>
          <w:sz w:val="20"/>
          <w:szCs w:val="20"/>
        </w:rPr>
        <w:t xml:space="preserve">Construction and </w:t>
      </w:r>
      <w:r w:rsidR="7D298D28" w:rsidRPr="79D71DDF">
        <w:rPr>
          <w:rFonts w:eastAsia="Calibri"/>
          <w:noProof/>
          <w:color w:val="000000"/>
          <w:sz w:val="20"/>
          <w:szCs w:val="20"/>
          <w:u w:val="single"/>
        </w:rPr>
        <w:t>Operation</w:t>
      </w:r>
      <w:r w:rsidR="7D298D28" w:rsidRPr="00587D8B">
        <w:rPr>
          <w:rFonts w:eastAsia="Calibri"/>
          <w:noProof/>
          <w:color w:val="000000"/>
          <w:sz w:val="20"/>
          <w:szCs w:val="20"/>
        </w:rPr>
        <w:t xml:space="preserve"> </w:t>
      </w:r>
      <w:r w:rsidR="79AF1A5F" w:rsidRPr="79D71DDF">
        <w:rPr>
          <w:rFonts w:eastAsia="Calibri"/>
          <w:strike/>
          <w:noProof/>
          <w:color w:val="000000"/>
          <w:sz w:val="20"/>
          <w:szCs w:val="20"/>
        </w:rPr>
        <w:t>Implementation</w:t>
      </w:r>
      <w:r w:rsidR="28C5D04A">
        <w:rPr>
          <w:rFonts w:eastAsia="Calibri"/>
          <w:noProof/>
          <w:color w:val="000000"/>
          <w:sz w:val="20"/>
          <w:szCs w:val="20"/>
        </w:rPr>
        <w:t xml:space="preserve"> </w:t>
      </w:r>
      <w:r w:rsidR="28C5D04A" w:rsidRPr="00B12924">
        <w:rPr>
          <w:rFonts w:eastAsia="Calibri"/>
          <w:strike/>
          <w:noProof/>
          <w:color w:val="000000"/>
          <w:sz w:val="20"/>
          <w:szCs w:val="20"/>
        </w:rPr>
        <w:t>or Perpetual Management</w:t>
      </w:r>
      <w:r w:rsidR="28C5D04A">
        <w:rPr>
          <w:rFonts w:eastAsia="Calibri"/>
          <w:noProof/>
          <w:color w:val="000000"/>
          <w:sz w:val="20"/>
          <w:szCs w:val="20"/>
        </w:rPr>
        <w:t>)</w:t>
      </w:r>
      <w:r w:rsidR="79AF1A5F" w:rsidRPr="005E0BC1">
        <w:rPr>
          <w:rFonts w:eastAsia="Calibri"/>
          <w:noProof/>
          <w:color w:val="000000"/>
          <w:sz w:val="20"/>
          <w:szCs w:val="20"/>
        </w:rPr>
        <w:t xml:space="preserve"> Financial Assurance” </w:t>
      </w:r>
      <w:r w:rsidR="4D7733EF" w:rsidRPr="004C3CAF">
        <w:rPr>
          <w:rFonts w:eastAsia="Calibri"/>
          <w:noProof/>
          <w:color w:val="000000"/>
          <w:sz w:val="20"/>
          <w:szCs w:val="20"/>
          <w:u w:val="single"/>
        </w:rPr>
        <w:t>(effective date)</w:t>
      </w:r>
      <w:r w:rsidR="79AF1A5F" w:rsidRPr="004C3CAF">
        <w:rPr>
          <w:rFonts w:eastAsia="Calibri"/>
          <w:strike/>
          <w:noProof/>
          <w:color w:val="000000"/>
          <w:sz w:val="20"/>
          <w:szCs w:val="20"/>
        </w:rPr>
        <w:t>(</w:t>
      </w:r>
      <w:r w:rsidR="73498584" w:rsidRPr="00B12924">
        <w:rPr>
          <w:rFonts w:eastAsia="Calibri"/>
          <w:strike/>
          <w:color w:val="000000"/>
          <w:spacing w:val="-3"/>
          <w:sz w:val="20"/>
          <w:szCs w:val="20"/>
        </w:rPr>
        <w:t>June 12</w:t>
      </w:r>
      <w:r w:rsidR="79AF1A5F" w:rsidRPr="00B12924">
        <w:rPr>
          <w:rFonts w:eastAsia="Calibri"/>
          <w:strike/>
          <w:color w:val="000000"/>
          <w:spacing w:val="-3"/>
          <w:sz w:val="20"/>
          <w:szCs w:val="20"/>
        </w:rPr>
        <w:t>, 201</w:t>
      </w:r>
      <w:r w:rsidR="73498584" w:rsidRPr="00B12924">
        <w:rPr>
          <w:rFonts w:eastAsia="Calibri"/>
          <w:strike/>
          <w:color w:val="000000"/>
          <w:spacing w:val="-3"/>
          <w:sz w:val="20"/>
          <w:szCs w:val="20"/>
        </w:rPr>
        <w:t>8</w:t>
      </w:r>
      <w:r w:rsidR="79AF1A5F" w:rsidRPr="000E5CA2">
        <w:rPr>
          <w:rFonts w:eastAsia="Calibri"/>
          <w:strike/>
          <w:noProof/>
          <w:color w:val="000000"/>
          <w:sz w:val="20"/>
          <w:szCs w:val="20"/>
        </w:rPr>
        <w:t>)</w:t>
      </w:r>
      <w:r w:rsidR="79AF1A5F" w:rsidRPr="005E0BC1">
        <w:rPr>
          <w:rFonts w:eastAsia="Calibri"/>
          <w:noProof/>
          <w:color w:val="000000"/>
          <w:sz w:val="20"/>
          <w:szCs w:val="20"/>
        </w:rPr>
        <w:t>, which is incorporated by reference herein and available at</w:t>
      </w:r>
      <w:r w:rsidR="00AC3D0C">
        <w:rPr>
          <w:rFonts w:eastAsia="Calibri"/>
          <w:noProof/>
          <w:color w:val="000000"/>
          <w:sz w:val="20"/>
          <w:szCs w:val="20"/>
        </w:rPr>
        <w:t xml:space="preserve"> </w:t>
      </w:r>
      <w:r w:rsidR="00AC3D0C">
        <w:rPr>
          <w:rFonts w:eastAsia="Calibri"/>
          <w:noProof/>
          <w:color w:val="000000"/>
          <w:sz w:val="20"/>
          <w:szCs w:val="20"/>
          <w:u w:val="single"/>
        </w:rPr>
        <w:t>(insert link)</w:t>
      </w:r>
      <w:r w:rsidR="79AF1A5F" w:rsidRPr="005E0BC1">
        <w:rPr>
          <w:rFonts w:eastAsia="Calibri"/>
          <w:noProof/>
          <w:color w:val="000000"/>
          <w:sz w:val="20"/>
          <w:szCs w:val="20"/>
        </w:rPr>
        <w:t xml:space="preserve"> </w:t>
      </w:r>
      <w:hyperlink r:id="rId27" w:history="1">
        <w:r w:rsidR="73498584" w:rsidRPr="006C4600">
          <w:rPr>
            <w:rStyle w:val="Hyperlink"/>
            <w:strike/>
            <w:sz w:val="20"/>
            <w:szCs w:val="20"/>
          </w:rPr>
          <w:t>http://www.flrules.org/Gateway/reference.asp?No=Ref-09498</w:t>
        </w:r>
      </w:hyperlink>
      <w:r w:rsidR="79AF1A5F" w:rsidRPr="005E0BC1">
        <w:rPr>
          <w:rFonts w:eastAsia="Calibri"/>
          <w:sz w:val="20"/>
          <w:szCs w:val="20"/>
        </w:rPr>
        <w:t xml:space="preserve">. This form and all the forms incorporated in </w:t>
      </w:r>
      <w:proofErr w:type="spellStart"/>
      <w:r w:rsidR="4ACFC727" w:rsidRPr="008857BE">
        <w:rPr>
          <w:color w:val="000000" w:themeColor="text1"/>
          <w:sz w:val="20"/>
          <w:szCs w:val="20"/>
          <w:u w:val="single"/>
        </w:rPr>
        <w:t>R</w:t>
      </w:r>
      <w:r w:rsidR="4ACFC727" w:rsidRPr="008857BE">
        <w:rPr>
          <w:strike/>
          <w:color w:val="000000" w:themeColor="text1"/>
          <w:sz w:val="20"/>
          <w:szCs w:val="20"/>
        </w:rPr>
        <w:t>r</w:t>
      </w:r>
      <w:r w:rsidR="79AF1A5F" w:rsidRPr="005E0BC1">
        <w:rPr>
          <w:rFonts w:eastAsia="Calibri"/>
          <w:sz w:val="20"/>
          <w:szCs w:val="20"/>
        </w:rPr>
        <w:t>ule</w:t>
      </w:r>
      <w:proofErr w:type="spellEnd"/>
      <w:r w:rsidR="79AF1A5F" w:rsidRPr="005E0BC1">
        <w:rPr>
          <w:rFonts w:eastAsia="Calibri"/>
          <w:sz w:val="20"/>
          <w:szCs w:val="20"/>
        </w:rPr>
        <w:t xml:space="preserve"> 62-342.700, F.A.C., also are available from the Department of Environmental Protection’s </w:t>
      </w:r>
      <w:r w:rsidR="79AF1A5F" w:rsidRPr="005E0BC1">
        <w:rPr>
          <w:rFonts w:eastAsia="Calibri"/>
          <w:color w:val="000000"/>
          <w:sz w:val="20"/>
          <w:szCs w:val="20"/>
        </w:rPr>
        <w:t xml:space="preserve">Internet site, </w:t>
      </w:r>
      <w:hyperlink r:id="rId28" w:history="1">
        <w:r w:rsidR="5E4D8D45" w:rsidRPr="001D6D0D">
          <w:rPr>
            <w:rStyle w:val="Hyperlink"/>
            <w:sz w:val="20"/>
            <w:szCs w:val="20"/>
          </w:rPr>
          <w:t>https://floridadep.gov/water/submerged-lands-environmental-resources-coordination/content/forms-environmental-resource</w:t>
        </w:r>
      </w:hyperlink>
      <w:r w:rsidR="79AF1A5F" w:rsidRPr="005E0BC1">
        <w:rPr>
          <w:rFonts w:eastAsia="Calibri"/>
          <w:color w:val="000000"/>
          <w:sz w:val="20"/>
          <w:szCs w:val="20"/>
        </w:rPr>
        <w:t xml:space="preserve">; or </w:t>
      </w:r>
      <w:r w:rsidR="79AF1A5F" w:rsidRPr="005E0BC1">
        <w:rPr>
          <w:rFonts w:eastAsia="Calibri"/>
          <w:noProof/>
          <w:color w:val="000000"/>
          <w:sz w:val="20"/>
          <w:szCs w:val="20"/>
        </w:rPr>
        <w:t xml:space="preserve">by contacting the </w:t>
      </w:r>
      <w:r w:rsidR="73498584" w:rsidRPr="00514E05">
        <w:rPr>
          <w:noProof/>
          <w:color w:val="000000"/>
          <w:sz w:val="20"/>
          <w:szCs w:val="20"/>
        </w:rPr>
        <w:t>Division of Water Resource Management</w:t>
      </w:r>
      <w:r w:rsidR="79AF1A5F" w:rsidRPr="005E0BC1">
        <w:rPr>
          <w:rFonts w:eastAsia="Calibri"/>
          <w:noProof/>
          <w:color w:val="000000"/>
          <w:sz w:val="20"/>
          <w:szCs w:val="20"/>
        </w:rPr>
        <w:t>, Department of Environmental Protection, 2600 Blair Stone Road</w:t>
      </w:r>
      <w:r w:rsidR="79AF1A5F">
        <w:rPr>
          <w:rFonts w:eastAsia="Calibri"/>
          <w:noProof/>
          <w:color w:val="000000"/>
          <w:sz w:val="20"/>
          <w:szCs w:val="20"/>
        </w:rPr>
        <w:t xml:space="preserve">, </w:t>
      </w:r>
      <w:r w:rsidR="79AF1A5F" w:rsidRPr="005E0BC1">
        <w:rPr>
          <w:rFonts w:eastAsia="Calibri"/>
          <w:noProof/>
          <w:color w:val="000000"/>
          <w:sz w:val="20"/>
          <w:szCs w:val="20"/>
        </w:rPr>
        <w:t xml:space="preserve">MS </w:t>
      </w:r>
      <w:r w:rsidR="79AF1A5F">
        <w:rPr>
          <w:rFonts w:eastAsia="Calibri"/>
          <w:noProof/>
          <w:color w:val="000000"/>
          <w:sz w:val="20"/>
          <w:szCs w:val="20"/>
        </w:rPr>
        <w:t>#</w:t>
      </w:r>
      <w:r w:rsidR="79AF1A5F" w:rsidRPr="005E0BC1">
        <w:rPr>
          <w:rFonts w:eastAsia="Calibri"/>
          <w:noProof/>
          <w:color w:val="000000"/>
          <w:sz w:val="20"/>
          <w:szCs w:val="20"/>
        </w:rPr>
        <w:t>2500, Tallahassee, Florida 32399-2400, (850)245-8336</w:t>
      </w:r>
      <w:r w:rsidR="79AF1A5F" w:rsidRPr="005E0BC1">
        <w:rPr>
          <w:rFonts w:eastAsia="Calibri"/>
          <w:sz w:val="20"/>
          <w:szCs w:val="20"/>
        </w:rPr>
        <w:t>.</w:t>
      </w:r>
      <w:r w:rsidR="79AF1A5F">
        <w:rPr>
          <w:rFonts w:eastAsia="Calibri"/>
          <w:sz w:val="20"/>
          <w:szCs w:val="20"/>
        </w:rPr>
        <w:t xml:space="preserve"> </w:t>
      </w:r>
      <w:r w:rsidRPr="002200C2">
        <w:rPr>
          <w:noProof/>
          <w:color w:val="000000"/>
          <w:sz w:val="20"/>
          <w:szCs w:val="20"/>
        </w:rPr>
        <w:t>Deviations from the form shall be identified</w:t>
      </w:r>
      <w:r w:rsidR="0023606C">
        <w:rPr>
          <w:noProof/>
          <w:color w:val="000000"/>
          <w:sz w:val="20"/>
          <w:szCs w:val="20"/>
        </w:rPr>
        <w:t xml:space="preserve"> </w:t>
      </w:r>
      <w:r w:rsidR="0023606C" w:rsidRPr="006C4600">
        <w:rPr>
          <w:noProof/>
          <w:color w:val="000000"/>
          <w:sz w:val="20"/>
          <w:szCs w:val="20"/>
          <w:u w:val="single"/>
        </w:rPr>
        <w:t>to</w:t>
      </w:r>
      <w:r w:rsidR="7FE92574">
        <w:rPr>
          <w:noProof/>
          <w:color w:val="000000"/>
          <w:sz w:val="20"/>
          <w:szCs w:val="20"/>
          <w:u w:val="single"/>
        </w:rPr>
        <w:t>,</w:t>
      </w:r>
      <w:r w:rsidR="7FE92574" w:rsidRPr="006C4600">
        <w:rPr>
          <w:noProof/>
          <w:color w:val="000000"/>
          <w:sz w:val="20"/>
          <w:szCs w:val="20"/>
        </w:rPr>
        <w:t xml:space="preserve"> </w:t>
      </w:r>
      <w:r w:rsidR="00954A8D" w:rsidRPr="006C4600">
        <w:rPr>
          <w:strike/>
          <w:noProof/>
          <w:color w:val="000000"/>
          <w:sz w:val="20"/>
          <w:szCs w:val="20"/>
        </w:rPr>
        <w:t>and</w:t>
      </w:r>
      <w:r w:rsidR="00954A8D">
        <w:rPr>
          <w:noProof/>
          <w:color w:val="000000"/>
          <w:sz w:val="20"/>
          <w:szCs w:val="20"/>
        </w:rPr>
        <w:t xml:space="preserve"> </w:t>
      </w:r>
      <w:r w:rsidR="7FE92574" w:rsidRPr="006C4600">
        <w:rPr>
          <w:noProof/>
          <w:color w:val="000000"/>
          <w:sz w:val="20"/>
          <w:szCs w:val="20"/>
        </w:rPr>
        <w:t>submitted</w:t>
      </w:r>
      <w:r w:rsidR="0023606C" w:rsidRPr="006C4600">
        <w:rPr>
          <w:noProof/>
          <w:color w:val="000000"/>
          <w:sz w:val="20"/>
          <w:szCs w:val="20"/>
        </w:rPr>
        <w:t xml:space="preserve"> </w:t>
      </w:r>
      <w:r w:rsidR="0023606C">
        <w:rPr>
          <w:noProof/>
          <w:color w:val="000000"/>
          <w:sz w:val="20"/>
          <w:szCs w:val="20"/>
          <w:u w:val="single"/>
        </w:rPr>
        <w:t>to</w:t>
      </w:r>
      <w:r w:rsidR="7FE92574">
        <w:rPr>
          <w:noProof/>
          <w:color w:val="000000"/>
          <w:sz w:val="20"/>
          <w:szCs w:val="20"/>
          <w:u w:val="single"/>
        </w:rPr>
        <w:t>,</w:t>
      </w:r>
      <w:r w:rsidR="7FE92574" w:rsidRPr="006C4600">
        <w:rPr>
          <w:noProof/>
          <w:color w:val="000000"/>
          <w:sz w:val="20"/>
          <w:szCs w:val="20"/>
          <w:u w:val="single"/>
        </w:rPr>
        <w:t xml:space="preserve"> and approved </w:t>
      </w:r>
      <w:r w:rsidR="00B41BCC" w:rsidRPr="79D71DDF">
        <w:rPr>
          <w:noProof/>
          <w:color w:val="000000"/>
          <w:sz w:val="20"/>
          <w:szCs w:val="20"/>
          <w:u w:val="single"/>
        </w:rPr>
        <w:t>by</w:t>
      </w:r>
      <w:r w:rsidR="00B41BCC" w:rsidRPr="006C4600">
        <w:rPr>
          <w:noProof/>
          <w:color w:val="000000"/>
          <w:sz w:val="20"/>
          <w:szCs w:val="20"/>
        </w:rPr>
        <w:t xml:space="preserve"> </w:t>
      </w:r>
      <w:r w:rsidR="00154B99" w:rsidRPr="006C4600">
        <w:rPr>
          <w:strike/>
          <w:noProof/>
          <w:color w:val="000000"/>
          <w:sz w:val="20"/>
          <w:szCs w:val="20"/>
        </w:rPr>
        <w:t>to</w:t>
      </w:r>
      <w:r w:rsidR="00154B99">
        <w:rPr>
          <w:noProof/>
          <w:color w:val="000000"/>
          <w:sz w:val="20"/>
          <w:szCs w:val="20"/>
        </w:rPr>
        <w:t xml:space="preserve"> </w:t>
      </w:r>
      <w:r w:rsidRPr="002200C2">
        <w:rPr>
          <w:noProof/>
          <w:color w:val="000000"/>
          <w:sz w:val="20"/>
          <w:szCs w:val="20"/>
        </w:rPr>
        <w:t xml:space="preserve">the </w:t>
      </w:r>
      <w:r w:rsidR="79AF1A5F">
        <w:rPr>
          <w:noProof/>
          <w:color w:val="000000"/>
          <w:sz w:val="20"/>
          <w:szCs w:val="20"/>
        </w:rPr>
        <w:t>Agency</w:t>
      </w:r>
      <w:r w:rsidRPr="002200C2">
        <w:rPr>
          <w:noProof/>
          <w:color w:val="000000"/>
          <w:sz w:val="20"/>
          <w:szCs w:val="20"/>
        </w:rPr>
        <w:t>.</w:t>
      </w:r>
    </w:p>
    <w:p w14:paraId="5E13EDC7" w14:textId="6AB14005"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(c) Under the terms of the bond, the surety shall become liable on the bond obligation when the </w:t>
      </w:r>
      <w:r w:rsidRPr="00DC4DFD">
        <w:rPr>
          <w:strike/>
          <w:noProof/>
          <w:color w:val="000000"/>
          <w:sz w:val="20"/>
          <w:szCs w:val="20"/>
        </w:rPr>
        <w:t>mitigation</w:t>
      </w:r>
      <w:r w:rsidRPr="002200C2">
        <w:rPr>
          <w:noProof/>
          <w:color w:val="000000"/>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anker fails to perform under the terms of the Mitigation Bank Permit. In all cases, the surety’s liability shall be limited to the sum stated in the bond.</w:t>
      </w:r>
    </w:p>
    <w:p w14:paraId="3D95D983" w14:textId="55BEEDA0"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(d) The </w:t>
      </w:r>
      <w:r w:rsidRPr="00DC4DFD">
        <w:rPr>
          <w:strike/>
          <w:noProof/>
          <w:color w:val="000000"/>
          <w:sz w:val="20"/>
          <w:szCs w:val="20"/>
        </w:rPr>
        <w:t>mitigation</w:t>
      </w:r>
      <w:r w:rsidRPr="002200C2">
        <w:rPr>
          <w:noProof/>
          <w:color w:val="000000"/>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who uses a surety </w:t>
      </w:r>
      <w:r w:rsidRPr="00B12924">
        <w:rPr>
          <w:strike/>
          <w:noProof/>
          <w:color w:val="000000"/>
          <w:sz w:val="20"/>
          <w:szCs w:val="20"/>
        </w:rPr>
        <w:t>or performance</w:t>
      </w:r>
      <w:r w:rsidRPr="002200C2">
        <w:rPr>
          <w:noProof/>
          <w:color w:val="000000"/>
          <w:sz w:val="20"/>
          <w:szCs w:val="20"/>
        </w:rPr>
        <w:t xml:space="preserve"> bond to satisfy the requirements of subsection 62-342.700(4), F.A.C., must establish a </w:t>
      </w:r>
      <w:r w:rsidR="00B02D8E" w:rsidRPr="002200C2">
        <w:rPr>
          <w:noProof/>
          <w:color w:val="000000"/>
          <w:sz w:val="20"/>
          <w:szCs w:val="20"/>
        </w:rPr>
        <w:t>standby</w:t>
      </w:r>
      <w:r w:rsidR="00B02D8E">
        <w:rPr>
          <w:noProof/>
          <w:color w:val="000000"/>
          <w:sz w:val="20"/>
          <w:szCs w:val="20"/>
        </w:rPr>
        <w:t xml:space="preserve"> e</w:t>
      </w:r>
      <w:r w:rsidR="004C192E">
        <w:rPr>
          <w:noProof/>
          <w:color w:val="000000"/>
          <w:sz w:val="20"/>
          <w:szCs w:val="20"/>
        </w:rPr>
        <w:t>s</w:t>
      </w:r>
      <w:r w:rsidR="00B02D8E">
        <w:rPr>
          <w:noProof/>
          <w:color w:val="000000"/>
          <w:sz w:val="20"/>
          <w:szCs w:val="20"/>
        </w:rPr>
        <w:t xml:space="preserve">crow or </w:t>
      </w:r>
      <w:r w:rsidR="00B02D8E" w:rsidRPr="002200C2">
        <w:rPr>
          <w:noProof/>
          <w:color w:val="000000"/>
          <w:sz w:val="20"/>
          <w:szCs w:val="20"/>
        </w:rPr>
        <w:t>standby</w:t>
      </w:r>
      <w:r w:rsidRPr="002200C2">
        <w:rPr>
          <w:noProof/>
          <w:color w:val="000000"/>
          <w:sz w:val="20"/>
          <w:szCs w:val="20"/>
        </w:rPr>
        <w:t xml:space="preserve"> trust fund when the surety </w:t>
      </w:r>
      <w:r w:rsidRPr="00B12924">
        <w:rPr>
          <w:strike/>
          <w:noProof/>
          <w:color w:val="000000"/>
          <w:sz w:val="20"/>
          <w:szCs w:val="20"/>
        </w:rPr>
        <w:t>or performance</w:t>
      </w:r>
      <w:r w:rsidRPr="002200C2">
        <w:rPr>
          <w:noProof/>
          <w:color w:val="000000"/>
          <w:sz w:val="20"/>
          <w:szCs w:val="20"/>
        </w:rPr>
        <w:t xml:space="preserve"> bond is acquired. Under the terms of the bond, all amounts paid by the surety under the bond will be deposited directly into the </w:t>
      </w:r>
      <w:r w:rsidR="00B02D8E" w:rsidRPr="002200C2">
        <w:rPr>
          <w:noProof/>
          <w:color w:val="000000"/>
          <w:sz w:val="20"/>
          <w:szCs w:val="20"/>
        </w:rPr>
        <w:t>standby</w:t>
      </w:r>
      <w:r w:rsidR="00B02D8E">
        <w:rPr>
          <w:noProof/>
          <w:color w:val="000000"/>
          <w:sz w:val="20"/>
          <w:szCs w:val="20"/>
        </w:rPr>
        <w:t xml:space="preserve"> e</w:t>
      </w:r>
      <w:r w:rsidR="004C192E">
        <w:rPr>
          <w:noProof/>
          <w:color w:val="000000"/>
          <w:sz w:val="20"/>
          <w:szCs w:val="20"/>
        </w:rPr>
        <w:t>s</w:t>
      </w:r>
      <w:r w:rsidR="00B02D8E">
        <w:rPr>
          <w:noProof/>
          <w:color w:val="000000"/>
          <w:sz w:val="20"/>
          <w:szCs w:val="20"/>
        </w:rPr>
        <w:t xml:space="preserve">crow or </w:t>
      </w:r>
      <w:r w:rsidRPr="002200C2">
        <w:rPr>
          <w:noProof/>
          <w:color w:val="000000"/>
          <w:sz w:val="20"/>
          <w:szCs w:val="20"/>
        </w:rPr>
        <w:t xml:space="preserve">standby trust fund for </w:t>
      </w:r>
      <w:r w:rsidRPr="002200C2">
        <w:rPr>
          <w:noProof/>
          <w:color w:val="000000"/>
          <w:sz w:val="20"/>
          <w:szCs w:val="20"/>
        </w:rPr>
        <w:lastRenderedPageBreak/>
        <w:t xml:space="preserve">distribution by the </w:t>
      </w:r>
      <w:r w:rsidR="00B02D8E">
        <w:rPr>
          <w:noProof/>
          <w:color w:val="000000"/>
          <w:sz w:val="20"/>
          <w:szCs w:val="20"/>
        </w:rPr>
        <w:t xml:space="preserve">agent or </w:t>
      </w:r>
      <w:r w:rsidRPr="002200C2">
        <w:rPr>
          <w:noProof/>
          <w:color w:val="000000"/>
          <w:sz w:val="20"/>
          <w:szCs w:val="20"/>
        </w:rPr>
        <w:t xml:space="preserve">trustee in accordance with the </w:t>
      </w:r>
      <w:r w:rsidR="00D3744E">
        <w:rPr>
          <w:noProof/>
          <w:color w:val="000000"/>
          <w:sz w:val="20"/>
          <w:szCs w:val="20"/>
        </w:rPr>
        <w:t>Agency</w:t>
      </w:r>
      <w:r w:rsidRPr="002200C2">
        <w:rPr>
          <w:noProof/>
          <w:color w:val="000000"/>
          <w:sz w:val="20"/>
          <w:szCs w:val="20"/>
        </w:rPr>
        <w:t xml:space="preserve">’s instructions. The standby </w:t>
      </w:r>
      <w:r w:rsidR="00B02D8E">
        <w:rPr>
          <w:noProof/>
          <w:color w:val="000000"/>
          <w:sz w:val="20"/>
          <w:szCs w:val="20"/>
        </w:rPr>
        <w:t xml:space="preserve">escrow agreement and standby trust </w:t>
      </w:r>
      <w:r w:rsidRPr="002200C2">
        <w:rPr>
          <w:noProof/>
          <w:color w:val="000000"/>
          <w:sz w:val="20"/>
          <w:szCs w:val="20"/>
        </w:rPr>
        <w:t>fund agreement must meet the requirements specified in subsection</w:t>
      </w:r>
      <w:r w:rsidR="00B02D8E">
        <w:rPr>
          <w:noProof/>
          <w:color w:val="000000"/>
          <w:sz w:val="20"/>
          <w:szCs w:val="20"/>
        </w:rPr>
        <w:t>s</w:t>
      </w:r>
      <w:r w:rsidRPr="002200C2">
        <w:rPr>
          <w:noProof/>
          <w:color w:val="000000"/>
          <w:sz w:val="20"/>
          <w:szCs w:val="20"/>
        </w:rPr>
        <w:t xml:space="preserve"> 62-342.700(</w:t>
      </w:r>
      <w:r w:rsidR="00B02D8E">
        <w:rPr>
          <w:noProof/>
          <w:color w:val="000000"/>
          <w:sz w:val="20"/>
          <w:szCs w:val="20"/>
        </w:rPr>
        <w:t>9</w:t>
      </w:r>
      <w:r w:rsidRPr="002200C2">
        <w:rPr>
          <w:noProof/>
          <w:color w:val="000000"/>
          <w:sz w:val="20"/>
          <w:szCs w:val="20"/>
        </w:rPr>
        <w:t>)</w:t>
      </w:r>
      <w:r w:rsidR="00B02D8E">
        <w:rPr>
          <w:noProof/>
          <w:color w:val="000000"/>
          <w:sz w:val="20"/>
          <w:szCs w:val="20"/>
        </w:rPr>
        <w:t xml:space="preserve"> and </w:t>
      </w:r>
      <w:r w:rsidR="00B02D8E" w:rsidRPr="002200C2">
        <w:rPr>
          <w:noProof/>
          <w:color w:val="000000"/>
          <w:sz w:val="20"/>
          <w:szCs w:val="20"/>
        </w:rPr>
        <w:t>62-342.700(</w:t>
      </w:r>
      <w:r w:rsidR="00B02D8E">
        <w:rPr>
          <w:noProof/>
          <w:color w:val="000000"/>
          <w:sz w:val="20"/>
          <w:szCs w:val="20"/>
        </w:rPr>
        <w:t>10</w:t>
      </w:r>
      <w:r w:rsidR="00B02D8E" w:rsidRPr="002200C2">
        <w:rPr>
          <w:noProof/>
          <w:color w:val="000000"/>
          <w:sz w:val="20"/>
          <w:szCs w:val="20"/>
        </w:rPr>
        <w:t>)</w:t>
      </w:r>
      <w:r w:rsidRPr="002200C2">
        <w:rPr>
          <w:noProof/>
          <w:color w:val="000000"/>
          <w:sz w:val="20"/>
          <w:szCs w:val="20"/>
        </w:rPr>
        <w:t>, F.A.C.</w:t>
      </w:r>
      <w:r w:rsidR="00B02D8E">
        <w:rPr>
          <w:noProof/>
          <w:color w:val="000000"/>
          <w:sz w:val="20"/>
          <w:szCs w:val="20"/>
        </w:rPr>
        <w:t>, respectively.</w:t>
      </w:r>
    </w:p>
    <w:p w14:paraId="38C657D9" w14:textId="78101E23"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(e) The bonding company shall provide notice of cancellation of a bond by certified mail to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and to the </w:t>
      </w:r>
      <w:r w:rsidR="00D3744E">
        <w:rPr>
          <w:noProof/>
          <w:color w:val="000000"/>
          <w:sz w:val="20"/>
          <w:szCs w:val="20"/>
        </w:rPr>
        <w:t>Agency</w:t>
      </w:r>
      <w:r w:rsidRPr="002200C2">
        <w:rPr>
          <w:noProof/>
          <w:color w:val="000000"/>
          <w:sz w:val="20"/>
          <w:szCs w:val="20"/>
        </w:rPr>
        <w:t xml:space="preserve">. Cancellation may not occur, however, during the 120 days beginning on the date of receipt of the notice of cancellation by both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and the </w:t>
      </w:r>
      <w:r w:rsidR="00D3744E">
        <w:rPr>
          <w:noProof/>
          <w:color w:val="000000"/>
          <w:sz w:val="20"/>
          <w:szCs w:val="20"/>
        </w:rPr>
        <w:t>Agency</w:t>
      </w:r>
      <w:r w:rsidRPr="002200C2">
        <w:rPr>
          <w:noProof/>
          <w:color w:val="000000"/>
          <w:sz w:val="20"/>
          <w:szCs w:val="20"/>
        </w:rPr>
        <w:t>, as evidenced by the return receipt.</w:t>
      </w:r>
    </w:p>
    <w:p w14:paraId="2C24F0D5" w14:textId="7479E5D1"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(f) A bond may be canceled by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if the </w:t>
      </w:r>
      <w:r w:rsidR="00D3744E">
        <w:rPr>
          <w:noProof/>
          <w:color w:val="000000"/>
          <w:sz w:val="20"/>
          <w:szCs w:val="20"/>
        </w:rPr>
        <w:t>Agency</w:t>
      </w:r>
      <w:r w:rsidRPr="002200C2">
        <w:rPr>
          <w:noProof/>
          <w:color w:val="000000"/>
          <w:sz w:val="20"/>
          <w:szCs w:val="20"/>
        </w:rPr>
        <w:t xml:space="preserve"> has given prior written consent. The </w:t>
      </w:r>
      <w:r w:rsidR="00D3744E">
        <w:rPr>
          <w:noProof/>
          <w:color w:val="000000"/>
          <w:sz w:val="20"/>
          <w:szCs w:val="20"/>
        </w:rPr>
        <w:t>Agency</w:t>
      </w:r>
      <w:r w:rsidRPr="002200C2">
        <w:rPr>
          <w:noProof/>
          <w:color w:val="000000"/>
          <w:sz w:val="20"/>
          <w:szCs w:val="20"/>
        </w:rPr>
        <w:t xml:space="preserve"> shall provide such consent when either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substitutes alternative financial assurance allowed under this </w:t>
      </w:r>
      <w:r w:rsidR="0023606C">
        <w:rPr>
          <w:noProof/>
          <w:color w:val="000000"/>
          <w:sz w:val="20"/>
          <w:szCs w:val="20"/>
          <w:u w:val="single"/>
        </w:rPr>
        <w:t>R</w:t>
      </w:r>
      <w:r w:rsidRPr="006C4600">
        <w:rPr>
          <w:strike/>
          <w:noProof/>
          <w:color w:val="000000"/>
          <w:sz w:val="20"/>
          <w:szCs w:val="20"/>
        </w:rPr>
        <w:t>r</w:t>
      </w:r>
      <w:r w:rsidRPr="002200C2">
        <w:rPr>
          <w:noProof/>
          <w:color w:val="000000"/>
          <w:sz w:val="20"/>
          <w:szCs w:val="20"/>
        </w:rPr>
        <w:t xml:space="preserve">ule and such alternate financial assurance is approved by the </w:t>
      </w:r>
      <w:r w:rsidR="00D3744E">
        <w:rPr>
          <w:noProof/>
          <w:color w:val="000000"/>
          <w:sz w:val="20"/>
          <w:szCs w:val="20"/>
        </w:rPr>
        <w:t>Agency</w:t>
      </w:r>
      <w:r w:rsidRPr="002200C2">
        <w:rPr>
          <w:noProof/>
          <w:color w:val="000000"/>
          <w:sz w:val="20"/>
          <w:szCs w:val="20"/>
        </w:rPr>
        <w:t xml:space="preserve"> and is effective</w:t>
      </w:r>
      <w:r w:rsidR="004C3CAF">
        <w:rPr>
          <w:noProof/>
          <w:color w:val="000000"/>
          <w:sz w:val="20"/>
          <w:szCs w:val="20"/>
          <w:u w:val="single"/>
        </w:rPr>
        <w:t>,</w:t>
      </w:r>
      <w:r w:rsidRPr="002200C2">
        <w:rPr>
          <w:noProof/>
          <w:color w:val="000000"/>
          <w:sz w:val="20"/>
          <w:szCs w:val="20"/>
        </w:rPr>
        <w:t xml:space="preserve"> or the </w:t>
      </w:r>
      <w:r w:rsidR="00D3744E">
        <w:rPr>
          <w:noProof/>
          <w:color w:val="000000"/>
          <w:sz w:val="20"/>
          <w:szCs w:val="20"/>
        </w:rPr>
        <w:t>Agency</w:t>
      </w:r>
      <w:r w:rsidRPr="002200C2">
        <w:rPr>
          <w:noProof/>
          <w:color w:val="000000"/>
          <w:sz w:val="20"/>
          <w:szCs w:val="20"/>
        </w:rPr>
        <w:t xml:space="preserve"> </w:t>
      </w:r>
      <w:r w:rsidR="00B02D8E" w:rsidRPr="00514E05">
        <w:rPr>
          <w:noProof/>
          <w:sz w:val="20"/>
          <w:szCs w:val="20"/>
        </w:rPr>
        <w:t>approves release of financial assurance in accordance with paragraph 62-342.700(4)(c), F.A.C</w:t>
      </w:r>
      <w:r w:rsidRPr="002200C2">
        <w:rPr>
          <w:noProof/>
          <w:color w:val="000000"/>
          <w:sz w:val="20"/>
          <w:szCs w:val="20"/>
        </w:rPr>
        <w:t>.</w:t>
      </w:r>
    </w:p>
    <w:p w14:paraId="2037DC6B"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(6) Irrevocable Letter of Credit.</w:t>
      </w:r>
    </w:p>
    <w:p w14:paraId="1A0FC1D3" w14:textId="6FFBA40F"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A </w:t>
      </w:r>
      <w:r w:rsidRPr="79D71DDF">
        <w:rPr>
          <w:strike/>
          <w:noProof/>
          <w:color w:val="000000" w:themeColor="text1"/>
          <w:sz w:val="20"/>
          <w:szCs w:val="20"/>
        </w:rPr>
        <w:t>mitigation</w:t>
      </w:r>
      <w:r w:rsidRPr="79D71DDF">
        <w:rPr>
          <w:noProof/>
          <w:color w:val="000000" w:themeColor="text1"/>
          <w:sz w:val="20"/>
          <w:szCs w:val="20"/>
        </w:rPr>
        <w:t xml:space="preserv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may satisfy the requirements of </w:t>
      </w:r>
      <w:r w:rsidR="4D7733EF" w:rsidRPr="79D71DDF">
        <w:rPr>
          <w:noProof/>
          <w:color w:val="000000" w:themeColor="text1"/>
          <w:sz w:val="20"/>
          <w:szCs w:val="20"/>
          <w:u w:val="single"/>
        </w:rPr>
        <w:t>paragraph</w:t>
      </w:r>
      <w:r w:rsidR="001E6E0A">
        <w:rPr>
          <w:noProof/>
          <w:color w:val="000000" w:themeColor="text1"/>
          <w:sz w:val="20"/>
          <w:szCs w:val="20"/>
          <w:u w:val="single"/>
        </w:rPr>
        <w:t xml:space="preserve"> 62-342.700(1)(a)</w:t>
      </w:r>
      <w:r w:rsidR="4D7733EF" w:rsidRPr="79D71DDF">
        <w:rPr>
          <w:noProof/>
          <w:color w:val="000000" w:themeColor="text1"/>
          <w:sz w:val="20"/>
          <w:szCs w:val="20"/>
        </w:rPr>
        <w:t xml:space="preserve"> </w:t>
      </w:r>
      <w:r w:rsidRPr="79D71DDF">
        <w:rPr>
          <w:strike/>
          <w:noProof/>
          <w:color w:val="000000" w:themeColor="text1"/>
          <w:sz w:val="20"/>
          <w:szCs w:val="20"/>
        </w:rPr>
        <w:t>subsection</w:t>
      </w:r>
      <w:r w:rsidRPr="79D71DDF">
        <w:rPr>
          <w:noProof/>
          <w:color w:val="000000" w:themeColor="text1"/>
          <w:sz w:val="20"/>
          <w:szCs w:val="20"/>
        </w:rPr>
        <w:t xml:space="preserve"> </w:t>
      </w:r>
      <w:r w:rsidRPr="006C4600">
        <w:rPr>
          <w:strike/>
          <w:noProof/>
          <w:color w:val="000000" w:themeColor="text1"/>
          <w:sz w:val="20"/>
          <w:szCs w:val="20"/>
        </w:rPr>
        <w:t>62-342.700(</w:t>
      </w:r>
      <w:r w:rsidR="73498584" w:rsidRPr="006C4600">
        <w:rPr>
          <w:strike/>
          <w:noProof/>
          <w:color w:val="000000" w:themeColor="text1"/>
          <w:sz w:val="20"/>
          <w:szCs w:val="20"/>
        </w:rPr>
        <w:t>1</w:t>
      </w:r>
      <w:r w:rsidRPr="006C4600">
        <w:rPr>
          <w:strike/>
          <w:noProof/>
          <w:color w:val="000000" w:themeColor="text1"/>
          <w:sz w:val="20"/>
          <w:szCs w:val="20"/>
        </w:rPr>
        <w:t>)</w:t>
      </w:r>
      <w:r w:rsidRPr="79D71DDF">
        <w:rPr>
          <w:noProof/>
          <w:color w:val="000000" w:themeColor="text1"/>
          <w:sz w:val="20"/>
          <w:szCs w:val="20"/>
        </w:rPr>
        <w:t xml:space="preserve">, F.A.C., </w:t>
      </w:r>
      <w:r w:rsidR="1E634284" w:rsidRPr="79D71DDF">
        <w:rPr>
          <w:noProof/>
          <w:color w:val="000000" w:themeColor="text1"/>
          <w:sz w:val="20"/>
          <w:szCs w:val="20"/>
          <w:u w:val="single"/>
        </w:rPr>
        <w:t xml:space="preserve">for construction and </w:t>
      </w:r>
      <w:r w:rsidR="55CDD7DE" w:rsidRPr="79D71DDF">
        <w:rPr>
          <w:noProof/>
          <w:color w:val="000000" w:themeColor="text1"/>
          <w:sz w:val="20"/>
          <w:szCs w:val="20"/>
          <w:u w:val="single"/>
        </w:rPr>
        <w:t>operation</w:t>
      </w:r>
      <w:r w:rsidR="1E634284" w:rsidRPr="79D71DDF">
        <w:rPr>
          <w:noProof/>
          <w:color w:val="000000" w:themeColor="text1"/>
          <w:sz w:val="20"/>
          <w:szCs w:val="20"/>
          <w:u w:val="single"/>
        </w:rPr>
        <w:t xml:space="preserve"> activities</w:t>
      </w:r>
      <w:r w:rsidR="1E634284" w:rsidRPr="79D71DDF">
        <w:rPr>
          <w:noProof/>
          <w:color w:val="000000" w:themeColor="text1"/>
          <w:sz w:val="20"/>
          <w:szCs w:val="20"/>
        </w:rPr>
        <w:t xml:space="preserve"> </w:t>
      </w:r>
      <w:r w:rsidRPr="79D71DDF">
        <w:rPr>
          <w:noProof/>
          <w:color w:val="000000" w:themeColor="text1"/>
          <w:sz w:val="20"/>
          <w:szCs w:val="20"/>
        </w:rPr>
        <w:t>by obtaining an irrevocable letter of credit that conforms to the requirements of this</w:t>
      </w:r>
      <w:r w:rsidR="4D7733EF" w:rsidRPr="006C4600">
        <w:rPr>
          <w:noProof/>
          <w:color w:val="000000" w:themeColor="text1"/>
          <w:sz w:val="20"/>
          <w:szCs w:val="20"/>
        </w:rPr>
        <w:t xml:space="preserve"> </w:t>
      </w:r>
      <w:r w:rsidR="4D7733EF" w:rsidRPr="79D71DDF">
        <w:rPr>
          <w:noProof/>
          <w:color w:val="000000" w:themeColor="text1"/>
          <w:sz w:val="20"/>
          <w:szCs w:val="20"/>
          <w:u w:val="single"/>
        </w:rPr>
        <w:t>paragraph</w:t>
      </w:r>
      <w:r w:rsidRPr="79D71DDF">
        <w:rPr>
          <w:noProof/>
          <w:color w:val="000000" w:themeColor="text1"/>
          <w:sz w:val="20"/>
          <w:szCs w:val="20"/>
        </w:rPr>
        <w:t xml:space="preserve"> </w:t>
      </w:r>
      <w:r w:rsidRPr="79D71DDF">
        <w:rPr>
          <w:strike/>
          <w:noProof/>
          <w:color w:val="000000" w:themeColor="text1"/>
          <w:sz w:val="20"/>
          <w:szCs w:val="20"/>
        </w:rPr>
        <w:t>subsection</w:t>
      </w:r>
      <w:r w:rsidRPr="79D71DDF">
        <w:rPr>
          <w:noProof/>
          <w:color w:val="000000" w:themeColor="text1"/>
          <w:sz w:val="20"/>
          <w:szCs w:val="20"/>
        </w:rPr>
        <w:t xml:space="preserve">. The irrevocable letter of credit shall be provided by a federally insured depository that is “well capitalized” or “adequately capitalized” as defined in Section 38 of the Federal Deposit Insurance Act </w:t>
      </w:r>
      <w:r w:rsidR="79AF1A5F" w:rsidRPr="79D71DDF">
        <w:rPr>
          <w:rFonts w:eastAsia="Calibri"/>
          <w:noProof/>
          <w:color w:val="000000" w:themeColor="text1"/>
          <w:sz w:val="20"/>
          <w:szCs w:val="20"/>
        </w:rPr>
        <w:t>[12 USC 1831o(b)]</w:t>
      </w:r>
      <w:r w:rsidR="73498584" w:rsidRPr="79D71DDF">
        <w:rPr>
          <w:rFonts w:eastAsia="Calibri"/>
          <w:noProof/>
          <w:color w:val="000000" w:themeColor="text1"/>
          <w:sz w:val="20"/>
          <w:szCs w:val="20"/>
        </w:rPr>
        <w:t xml:space="preserve">, </w:t>
      </w:r>
      <w:r w:rsidR="73498584" w:rsidRPr="79D71DDF">
        <w:rPr>
          <w:noProof/>
          <w:sz w:val="20"/>
          <w:szCs w:val="20"/>
        </w:rPr>
        <w:t xml:space="preserve">incorporated by reference herein and available at </w:t>
      </w:r>
      <w:hyperlink r:id="rId29">
        <w:r w:rsidR="73498584" w:rsidRPr="79D71DDF">
          <w:rPr>
            <w:rStyle w:val="Hyperlink"/>
            <w:sz w:val="20"/>
            <w:szCs w:val="20"/>
          </w:rPr>
          <w:t>http://www.flrules.org/Gateway/reference.asp?No=Ref-09505</w:t>
        </w:r>
      </w:hyperlink>
      <w:r w:rsidRPr="79D71DDF">
        <w:rPr>
          <w:noProof/>
          <w:color w:val="000000" w:themeColor="text1"/>
          <w:sz w:val="20"/>
          <w:szCs w:val="20"/>
        </w:rPr>
        <w:t xml:space="preserve">.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shall submit </w:t>
      </w:r>
      <w:r w:rsidR="73498584" w:rsidRPr="79D71DDF">
        <w:rPr>
          <w:noProof/>
          <w:color w:val="000000" w:themeColor="text1"/>
          <w:sz w:val="20"/>
          <w:szCs w:val="20"/>
        </w:rPr>
        <w:t xml:space="preserve">documentation evidencing that the federally insured depository is appropriately </w:t>
      </w:r>
      <w:r w:rsidRPr="79D71DDF">
        <w:rPr>
          <w:noProof/>
          <w:color w:val="000000" w:themeColor="text1"/>
          <w:sz w:val="20"/>
          <w:szCs w:val="20"/>
        </w:rPr>
        <w:t>capitaliz</w:t>
      </w:r>
      <w:r w:rsidR="73498584" w:rsidRPr="79D71DDF">
        <w:rPr>
          <w:noProof/>
          <w:color w:val="000000" w:themeColor="text1"/>
          <w:sz w:val="20"/>
          <w:szCs w:val="20"/>
        </w:rPr>
        <w:t>ed</w:t>
      </w:r>
      <w:r w:rsidRPr="79D71DDF">
        <w:rPr>
          <w:noProof/>
          <w:color w:val="000000" w:themeColor="text1"/>
          <w:sz w:val="20"/>
          <w:szCs w:val="20"/>
        </w:rPr>
        <w:t>.</w:t>
      </w:r>
    </w:p>
    <w:p w14:paraId="698B8408" w14:textId="0EC5465A"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(b) The irrevocable letter of credit shall be worded in substantial conformance with Form 62-342.</w:t>
      </w:r>
      <w:r w:rsidR="79AF1A5F">
        <w:rPr>
          <w:noProof/>
          <w:color w:val="000000"/>
          <w:sz w:val="20"/>
          <w:szCs w:val="20"/>
        </w:rPr>
        <w:t>7</w:t>
      </w:r>
      <w:r w:rsidRPr="002200C2">
        <w:rPr>
          <w:noProof/>
          <w:color w:val="000000"/>
          <w:sz w:val="20"/>
          <w:szCs w:val="20"/>
        </w:rPr>
        <w:t>00(</w:t>
      </w:r>
      <w:r w:rsidR="73498584">
        <w:rPr>
          <w:noProof/>
          <w:color w:val="000000"/>
          <w:sz w:val="20"/>
          <w:szCs w:val="20"/>
        </w:rPr>
        <w:t>6</w:t>
      </w:r>
      <w:r w:rsidRPr="002200C2">
        <w:rPr>
          <w:noProof/>
          <w:color w:val="000000"/>
          <w:sz w:val="20"/>
          <w:szCs w:val="20"/>
        </w:rPr>
        <w:t>)</w:t>
      </w:r>
      <w:r w:rsidR="79AF1A5F">
        <w:rPr>
          <w:noProof/>
          <w:color w:val="000000"/>
          <w:sz w:val="20"/>
          <w:szCs w:val="20"/>
        </w:rPr>
        <w:t xml:space="preserve">, </w:t>
      </w:r>
      <w:r w:rsidR="79AF1A5F" w:rsidRPr="005E0BC1">
        <w:rPr>
          <w:rFonts w:eastAsia="Calibri"/>
          <w:noProof/>
          <w:color w:val="000000"/>
          <w:sz w:val="20"/>
          <w:szCs w:val="20"/>
        </w:rPr>
        <w:t xml:space="preserve">“Mitigation Bank Irrevocable Letter of Credit to Demonstrate </w:t>
      </w:r>
      <w:r w:rsidR="57A6EC00">
        <w:rPr>
          <w:rFonts w:eastAsia="Calibri"/>
          <w:noProof/>
          <w:color w:val="000000"/>
          <w:sz w:val="20"/>
          <w:szCs w:val="20"/>
        </w:rPr>
        <w:t>(</w:t>
      </w:r>
      <w:r w:rsidR="79AF1A5F" w:rsidRPr="005E0BC1">
        <w:rPr>
          <w:rFonts w:eastAsia="Calibri"/>
          <w:noProof/>
          <w:color w:val="000000"/>
          <w:sz w:val="20"/>
          <w:szCs w:val="20"/>
        </w:rPr>
        <w:t>Construction</w:t>
      </w:r>
      <w:r w:rsidR="57A6EC00">
        <w:rPr>
          <w:rFonts w:eastAsia="Calibri"/>
          <w:noProof/>
          <w:color w:val="000000"/>
          <w:sz w:val="20"/>
          <w:szCs w:val="20"/>
        </w:rPr>
        <w:t xml:space="preserve"> and </w:t>
      </w:r>
      <w:r w:rsidR="48E29BC5" w:rsidRPr="79D71DDF">
        <w:rPr>
          <w:rFonts w:eastAsia="Calibri"/>
          <w:noProof/>
          <w:color w:val="000000"/>
          <w:sz w:val="20"/>
          <w:szCs w:val="20"/>
          <w:u w:val="single"/>
        </w:rPr>
        <w:t>Operation</w:t>
      </w:r>
      <w:r w:rsidR="48E29BC5" w:rsidRPr="00587D8B">
        <w:rPr>
          <w:rFonts w:eastAsia="Calibri"/>
          <w:noProof/>
          <w:color w:val="000000"/>
          <w:sz w:val="20"/>
          <w:szCs w:val="20"/>
        </w:rPr>
        <w:t xml:space="preserve"> </w:t>
      </w:r>
      <w:r w:rsidR="79AF1A5F" w:rsidRPr="79D71DDF">
        <w:rPr>
          <w:rFonts w:eastAsia="Calibri"/>
          <w:strike/>
          <w:noProof/>
          <w:color w:val="000000"/>
          <w:sz w:val="20"/>
          <w:szCs w:val="20"/>
        </w:rPr>
        <w:t>Implementation</w:t>
      </w:r>
      <w:r w:rsidR="79AF1A5F" w:rsidRPr="005E0BC1">
        <w:rPr>
          <w:rFonts w:eastAsia="Calibri"/>
          <w:noProof/>
          <w:color w:val="000000"/>
          <w:sz w:val="20"/>
          <w:szCs w:val="20"/>
        </w:rPr>
        <w:t xml:space="preserve"> </w:t>
      </w:r>
      <w:r w:rsidR="57A6EC00" w:rsidRPr="00B12924">
        <w:rPr>
          <w:rFonts w:eastAsia="Calibri"/>
          <w:strike/>
          <w:noProof/>
          <w:color w:val="000000"/>
          <w:sz w:val="20"/>
          <w:szCs w:val="20"/>
        </w:rPr>
        <w:t>or Perpetual Management</w:t>
      </w:r>
      <w:r w:rsidR="57A6EC00">
        <w:rPr>
          <w:rFonts w:eastAsia="Calibri"/>
          <w:noProof/>
          <w:color w:val="000000"/>
          <w:sz w:val="20"/>
          <w:szCs w:val="20"/>
        </w:rPr>
        <w:t xml:space="preserve">) </w:t>
      </w:r>
      <w:r w:rsidR="79AF1A5F" w:rsidRPr="005E0BC1">
        <w:rPr>
          <w:rFonts w:eastAsia="Calibri"/>
          <w:noProof/>
          <w:color w:val="000000"/>
          <w:sz w:val="20"/>
          <w:szCs w:val="20"/>
        </w:rPr>
        <w:t xml:space="preserve">Financial Assurance” </w:t>
      </w:r>
      <w:r w:rsidR="4D7733EF" w:rsidRPr="004C3CAF">
        <w:rPr>
          <w:rFonts w:eastAsia="Calibri"/>
          <w:noProof/>
          <w:color w:val="000000"/>
          <w:sz w:val="20"/>
          <w:szCs w:val="20"/>
          <w:u w:val="single"/>
        </w:rPr>
        <w:t>(effective date)</w:t>
      </w:r>
      <w:r w:rsidR="4D7733EF">
        <w:rPr>
          <w:rFonts w:eastAsia="Calibri"/>
          <w:noProof/>
          <w:color w:val="000000"/>
          <w:sz w:val="20"/>
          <w:szCs w:val="20"/>
        </w:rPr>
        <w:t xml:space="preserve"> </w:t>
      </w:r>
      <w:r w:rsidR="79AF1A5F" w:rsidRPr="00B12924">
        <w:rPr>
          <w:rFonts w:eastAsia="Calibri"/>
          <w:strike/>
          <w:noProof/>
          <w:color w:val="000000"/>
          <w:sz w:val="20"/>
          <w:szCs w:val="20"/>
        </w:rPr>
        <w:t>(</w:t>
      </w:r>
      <w:r w:rsidR="57A6EC00" w:rsidRPr="00B12924">
        <w:rPr>
          <w:rFonts w:eastAsia="Calibri"/>
          <w:strike/>
          <w:color w:val="000000"/>
          <w:spacing w:val="-3"/>
          <w:sz w:val="20"/>
          <w:szCs w:val="20"/>
        </w:rPr>
        <w:t>June 12</w:t>
      </w:r>
      <w:r w:rsidR="79AF1A5F" w:rsidRPr="00B12924">
        <w:rPr>
          <w:rFonts w:eastAsia="Calibri"/>
          <w:strike/>
          <w:color w:val="000000"/>
          <w:spacing w:val="-3"/>
          <w:sz w:val="20"/>
          <w:szCs w:val="20"/>
        </w:rPr>
        <w:t>, 201</w:t>
      </w:r>
      <w:r w:rsidR="57A6EC00" w:rsidRPr="00B12924">
        <w:rPr>
          <w:rFonts w:eastAsia="Calibri"/>
          <w:strike/>
          <w:color w:val="000000"/>
          <w:spacing w:val="-3"/>
          <w:sz w:val="20"/>
          <w:szCs w:val="20"/>
        </w:rPr>
        <w:t>8</w:t>
      </w:r>
      <w:r w:rsidR="79AF1A5F" w:rsidRPr="00B12924">
        <w:rPr>
          <w:rFonts w:eastAsia="Calibri"/>
          <w:strike/>
          <w:noProof/>
          <w:color w:val="000000"/>
          <w:sz w:val="20"/>
          <w:szCs w:val="20"/>
        </w:rPr>
        <w:t>)</w:t>
      </w:r>
      <w:r w:rsidR="79AF1A5F" w:rsidRPr="005E0BC1">
        <w:rPr>
          <w:rFonts w:eastAsia="Calibri"/>
          <w:noProof/>
          <w:color w:val="000000"/>
          <w:sz w:val="20"/>
          <w:szCs w:val="20"/>
        </w:rPr>
        <w:t xml:space="preserve"> </w:t>
      </w:r>
      <w:r w:rsidR="79AF1A5F" w:rsidRPr="005E0BC1">
        <w:rPr>
          <w:rFonts w:eastAsia="Calibri"/>
          <w:color w:val="000000"/>
          <w:sz w:val="20"/>
          <w:szCs w:val="20"/>
        </w:rPr>
        <w:t>[available at</w:t>
      </w:r>
      <w:r w:rsidR="00B717B0">
        <w:rPr>
          <w:rFonts w:eastAsia="Calibri"/>
          <w:color w:val="000000"/>
          <w:sz w:val="20"/>
          <w:szCs w:val="20"/>
        </w:rPr>
        <w:t xml:space="preserve"> </w:t>
      </w:r>
      <w:r w:rsidR="00B717B0">
        <w:rPr>
          <w:rFonts w:eastAsia="Calibri"/>
          <w:color w:val="000000"/>
          <w:sz w:val="20"/>
          <w:szCs w:val="20"/>
          <w:u w:val="single"/>
        </w:rPr>
        <w:t>(insert link)</w:t>
      </w:r>
      <w:r w:rsidR="79AF1A5F" w:rsidRPr="005E0BC1">
        <w:rPr>
          <w:rFonts w:eastAsia="Calibri"/>
          <w:color w:val="000000"/>
          <w:sz w:val="20"/>
          <w:szCs w:val="20"/>
        </w:rPr>
        <w:t xml:space="preserve"> </w:t>
      </w:r>
      <w:hyperlink r:id="rId30" w:history="1">
        <w:r w:rsidR="57A6EC00" w:rsidRPr="006C4600">
          <w:rPr>
            <w:rStyle w:val="Hyperlink"/>
            <w:strike/>
            <w:sz w:val="20"/>
            <w:szCs w:val="20"/>
          </w:rPr>
          <w:t>http://www.flrules.org/Gateway/reference.asp?No=Ref-09499</w:t>
        </w:r>
      </w:hyperlink>
      <w:r w:rsidR="089DCC71">
        <w:rPr>
          <w:color w:val="000000"/>
          <w:sz w:val="20"/>
          <w:szCs w:val="20"/>
        </w:rPr>
        <w:t xml:space="preserve">, </w:t>
      </w:r>
      <w:r w:rsidR="79AF1A5F" w:rsidRPr="005E0BC1">
        <w:rPr>
          <w:rFonts w:eastAsia="Calibri"/>
          <w:color w:val="000000"/>
          <w:sz w:val="20"/>
          <w:szCs w:val="20"/>
        </w:rPr>
        <w:t>and as described in paragraph (5)(b)</w:t>
      </w:r>
      <w:r w:rsidR="089DCC71">
        <w:rPr>
          <w:rFonts w:eastAsia="Calibri"/>
          <w:color w:val="000000"/>
          <w:sz w:val="20"/>
          <w:szCs w:val="20"/>
        </w:rPr>
        <w:t>,</w:t>
      </w:r>
      <w:r w:rsidR="79AF1A5F" w:rsidRPr="005E0BC1">
        <w:rPr>
          <w:rFonts w:eastAsia="Calibri"/>
          <w:color w:val="000000"/>
          <w:sz w:val="20"/>
          <w:szCs w:val="20"/>
        </w:rPr>
        <w:t xml:space="preserve"> above]</w:t>
      </w:r>
      <w:r w:rsidR="79AF1A5F" w:rsidRPr="005E0BC1">
        <w:rPr>
          <w:rFonts w:eastAsia="Calibri"/>
          <w:noProof/>
          <w:color w:val="000000"/>
          <w:sz w:val="20"/>
          <w:szCs w:val="20"/>
        </w:rPr>
        <w:t>, incorporated by reference herein</w:t>
      </w:r>
      <w:r w:rsidRPr="002200C2">
        <w:rPr>
          <w:noProof/>
          <w:color w:val="000000"/>
          <w:sz w:val="20"/>
          <w:szCs w:val="20"/>
        </w:rPr>
        <w:t>. Deviations from the form shall be identified</w:t>
      </w:r>
      <w:r w:rsidR="008F145C">
        <w:rPr>
          <w:noProof/>
          <w:color w:val="000000"/>
          <w:sz w:val="20"/>
          <w:szCs w:val="20"/>
        </w:rPr>
        <w:t xml:space="preserve"> </w:t>
      </w:r>
      <w:r w:rsidR="008F145C" w:rsidRPr="006C4600">
        <w:rPr>
          <w:noProof/>
          <w:color w:val="000000"/>
          <w:sz w:val="20"/>
          <w:szCs w:val="20"/>
          <w:u w:val="single"/>
        </w:rPr>
        <w:t>to</w:t>
      </w:r>
      <w:r w:rsidR="4D7733EF">
        <w:rPr>
          <w:noProof/>
          <w:color w:val="000000"/>
          <w:sz w:val="20"/>
          <w:szCs w:val="20"/>
          <w:u w:val="single"/>
        </w:rPr>
        <w:t>,</w:t>
      </w:r>
      <w:r w:rsidR="4D7733EF" w:rsidRPr="006C4600">
        <w:rPr>
          <w:noProof/>
          <w:color w:val="000000"/>
          <w:sz w:val="20"/>
          <w:szCs w:val="20"/>
        </w:rPr>
        <w:t xml:space="preserve"> </w:t>
      </w:r>
      <w:r w:rsidR="008F145C" w:rsidRPr="006C4600">
        <w:rPr>
          <w:strike/>
          <w:noProof/>
          <w:color w:val="000000"/>
          <w:sz w:val="20"/>
          <w:szCs w:val="20"/>
        </w:rPr>
        <w:t>and</w:t>
      </w:r>
      <w:r w:rsidR="008F145C">
        <w:rPr>
          <w:noProof/>
          <w:color w:val="000000"/>
          <w:sz w:val="20"/>
          <w:szCs w:val="20"/>
          <w:u w:val="single"/>
        </w:rPr>
        <w:t xml:space="preserve"> </w:t>
      </w:r>
      <w:r w:rsidR="4D7733EF" w:rsidRPr="006C4600">
        <w:rPr>
          <w:noProof/>
          <w:color w:val="000000"/>
          <w:sz w:val="20"/>
          <w:szCs w:val="20"/>
        </w:rPr>
        <w:t>submitted</w:t>
      </w:r>
      <w:r w:rsidR="008F145C" w:rsidRPr="006C4600">
        <w:rPr>
          <w:noProof/>
          <w:color w:val="000000"/>
          <w:sz w:val="20"/>
          <w:szCs w:val="20"/>
        </w:rPr>
        <w:t xml:space="preserve"> </w:t>
      </w:r>
      <w:r w:rsidR="008F145C">
        <w:rPr>
          <w:noProof/>
          <w:color w:val="000000"/>
          <w:sz w:val="20"/>
          <w:szCs w:val="20"/>
          <w:u w:val="single"/>
        </w:rPr>
        <w:t>to</w:t>
      </w:r>
      <w:r w:rsidR="4D7733EF">
        <w:rPr>
          <w:noProof/>
          <w:color w:val="000000"/>
          <w:sz w:val="20"/>
          <w:szCs w:val="20"/>
          <w:u w:val="single"/>
        </w:rPr>
        <w:t>,</w:t>
      </w:r>
      <w:r w:rsidRPr="006C4600">
        <w:rPr>
          <w:noProof/>
          <w:color w:val="000000"/>
          <w:sz w:val="20"/>
          <w:szCs w:val="20"/>
          <w:u w:val="single"/>
        </w:rPr>
        <w:t xml:space="preserve"> and </w:t>
      </w:r>
      <w:r w:rsidR="4D7733EF" w:rsidRPr="004C3CAF">
        <w:rPr>
          <w:noProof/>
          <w:color w:val="000000"/>
          <w:sz w:val="20"/>
          <w:szCs w:val="20"/>
          <w:u w:val="single"/>
        </w:rPr>
        <w:t>approved</w:t>
      </w:r>
      <w:r w:rsidR="00B41BCC">
        <w:rPr>
          <w:noProof/>
          <w:color w:val="000000"/>
          <w:sz w:val="20"/>
          <w:szCs w:val="20"/>
          <w:u w:val="single"/>
        </w:rPr>
        <w:t xml:space="preserve"> by</w:t>
      </w:r>
      <w:r w:rsidR="4D7733EF">
        <w:rPr>
          <w:noProof/>
          <w:color w:val="000000"/>
          <w:sz w:val="20"/>
          <w:szCs w:val="20"/>
        </w:rPr>
        <w:t xml:space="preserve"> </w:t>
      </w:r>
      <w:r w:rsidR="00154B99" w:rsidRPr="006C4600">
        <w:rPr>
          <w:strike/>
          <w:noProof/>
          <w:color w:val="000000"/>
          <w:sz w:val="20"/>
          <w:szCs w:val="20"/>
        </w:rPr>
        <w:t>to</w:t>
      </w:r>
      <w:r w:rsidR="00154B99">
        <w:rPr>
          <w:noProof/>
          <w:color w:val="000000"/>
          <w:sz w:val="20"/>
          <w:szCs w:val="20"/>
        </w:rPr>
        <w:t xml:space="preserve"> </w:t>
      </w:r>
      <w:r w:rsidRPr="002200C2">
        <w:rPr>
          <w:noProof/>
          <w:color w:val="000000"/>
          <w:sz w:val="20"/>
          <w:szCs w:val="20"/>
        </w:rPr>
        <w:t xml:space="preserve">the </w:t>
      </w:r>
      <w:r w:rsidR="79AF1A5F">
        <w:rPr>
          <w:noProof/>
          <w:color w:val="000000"/>
          <w:sz w:val="20"/>
          <w:szCs w:val="20"/>
        </w:rPr>
        <w:t>Agency</w:t>
      </w:r>
      <w:r w:rsidRPr="002200C2">
        <w:rPr>
          <w:noProof/>
          <w:color w:val="000000"/>
          <w:sz w:val="20"/>
          <w:szCs w:val="20"/>
        </w:rPr>
        <w:t>.</w:t>
      </w:r>
    </w:p>
    <w:p w14:paraId="28551294" w14:textId="6793A07C"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(c) A </w:t>
      </w:r>
      <w:r w:rsidRPr="00DC4DFD">
        <w:rPr>
          <w:strike/>
          <w:noProof/>
          <w:color w:val="000000"/>
          <w:sz w:val="20"/>
          <w:szCs w:val="20"/>
        </w:rPr>
        <w:t>mitigation</w:t>
      </w:r>
      <w:r w:rsidRPr="002200C2">
        <w:rPr>
          <w:noProof/>
          <w:color w:val="000000"/>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who uses an irrevocable letter of credit to satisfy the requirements of subsection 62-342.700(4), F.A.C., must also establish a </w:t>
      </w:r>
      <w:r w:rsidR="00CA6F6C">
        <w:rPr>
          <w:noProof/>
          <w:color w:val="000000"/>
          <w:sz w:val="20"/>
          <w:szCs w:val="20"/>
        </w:rPr>
        <w:t xml:space="preserve">standby escrow or </w:t>
      </w:r>
      <w:r w:rsidRPr="002200C2">
        <w:rPr>
          <w:noProof/>
          <w:color w:val="000000"/>
          <w:sz w:val="20"/>
          <w:szCs w:val="20"/>
        </w:rPr>
        <w:t xml:space="preserve">standby trust fund when the irrevocable letter of credit is acquired. Under the terms of the irrevocable letter of credit, all amounts paid pursuant to a sight draft by the </w:t>
      </w:r>
      <w:r w:rsidR="00D3744E">
        <w:rPr>
          <w:noProof/>
          <w:color w:val="000000"/>
          <w:sz w:val="20"/>
          <w:szCs w:val="20"/>
        </w:rPr>
        <w:t>Agency</w:t>
      </w:r>
      <w:r w:rsidRPr="002200C2">
        <w:rPr>
          <w:noProof/>
          <w:color w:val="000000"/>
          <w:sz w:val="20"/>
          <w:szCs w:val="20"/>
        </w:rPr>
        <w:t xml:space="preserve"> will be deposited by the issuing institution directly into the </w:t>
      </w:r>
      <w:r w:rsidR="00CA6F6C">
        <w:rPr>
          <w:noProof/>
          <w:color w:val="000000"/>
          <w:sz w:val="20"/>
          <w:szCs w:val="20"/>
        </w:rPr>
        <w:t xml:space="preserve">standby escrow or </w:t>
      </w:r>
      <w:r w:rsidRPr="002200C2">
        <w:rPr>
          <w:noProof/>
          <w:color w:val="000000"/>
          <w:sz w:val="20"/>
          <w:szCs w:val="20"/>
        </w:rPr>
        <w:t xml:space="preserve">standby trust fund to be distributed by the </w:t>
      </w:r>
      <w:r w:rsidR="00CA6F6C">
        <w:rPr>
          <w:noProof/>
          <w:color w:val="000000"/>
          <w:sz w:val="20"/>
          <w:szCs w:val="20"/>
        </w:rPr>
        <w:t xml:space="preserve">agent or </w:t>
      </w:r>
      <w:r w:rsidRPr="002200C2">
        <w:rPr>
          <w:noProof/>
          <w:color w:val="000000"/>
          <w:sz w:val="20"/>
          <w:szCs w:val="20"/>
        </w:rPr>
        <w:t xml:space="preserve">trustee in accordance with instructions from the </w:t>
      </w:r>
      <w:r w:rsidR="00D3744E">
        <w:rPr>
          <w:noProof/>
          <w:color w:val="000000"/>
          <w:sz w:val="20"/>
          <w:szCs w:val="20"/>
        </w:rPr>
        <w:t>Agency</w:t>
      </w:r>
      <w:r w:rsidRPr="002200C2">
        <w:rPr>
          <w:noProof/>
          <w:color w:val="000000"/>
          <w:sz w:val="20"/>
          <w:szCs w:val="20"/>
        </w:rPr>
        <w:t xml:space="preserve">. This standby </w:t>
      </w:r>
      <w:r w:rsidR="003C2379">
        <w:rPr>
          <w:noProof/>
          <w:color w:val="000000"/>
          <w:sz w:val="20"/>
          <w:szCs w:val="20"/>
          <w:u w:val="single"/>
        </w:rPr>
        <w:t xml:space="preserve">escrow or </w:t>
      </w:r>
      <w:r w:rsidR="003C2379" w:rsidRPr="003C2379">
        <w:rPr>
          <w:noProof/>
          <w:color w:val="000000"/>
          <w:sz w:val="20"/>
          <w:szCs w:val="20"/>
          <w:u w:val="single"/>
        </w:rPr>
        <w:t>standby</w:t>
      </w:r>
      <w:r w:rsidR="003C2379">
        <w:rPr>
          <w:noProof/>
          <w:color w:val="000000"/>
          <w:sz w:val="20"/>
          <w:szCs w:val="20"/>
        </w:rPr>
        <w:t xml:space="preserve"> </w:t>
      </w:r>
      <w:r w:rsidRPr="003C2379">
        <w:rPr>
          <w:noProof/>
          <w:color w:val="000000"/>
          <w:sz w:val="20"/>
          <w:szCs w:val="20"/>
        </w:rPr>
        <w:t>trust</w:t>
      </w:r>
      <w:r w:rsidRPr="002200C2">
        <w:rPr>
          <w:noProof/>
          <w:color w:val="000000"/>
          <w:sz w:val="20"/>
          <w:szCs w:val="20"/>
        </w:rPr>
        <w:t xml:space="preserve"> fund must meet the requirements specified in subsection</w:t>
      </w:r>
      <w:r w:rsidR="00CA6F6C">
        <w:rPr>
          <w:noProof/>
          <w:color w:val="000000"/>
          <w:sz w:val="20"/>
          <w:szCs w:val="20"/>
        </w:rPr>
        <w:t>s</w:t>
      </w:r>
      <w:r w:rsidRPr="002200C2">
        <w:rPr>
          <w:noProof/>
          <w:color w:val="000000"/>
          <w:sz w:val="20"/>
          <w:szCs w:val="20"/>
        </w:rPr>
        <w:t xml:space="preserve"> 62-342.700(</w:t>
      </w:r>
      <w:r w:rsidR="00CA6F6C">
        <w:rPr>
          <w:noProof/>
          <w:color w:val="000000"/>
          <w:sz w:val="20"/>
          <w:szCs w:val="20"/>
        </w:rPr>
        <w:t>9</w:t>
      </w:r>
      <w:r w:rsidRPr="002200C2">
        <w:rPr>
          <w:noProof/>
          <w:color w:val="000000"/>
          <w:sz w:val="20"/>
          <w:szCs w:val="20"/>
        </w:rPr>
        <w:t>)</w:t>
      </w:r>
      <w:r w:rsidR="00CA6F6C">
        <w:rPr>
          <w:noProof/>
          <w:color w:val="000000"/>
          <w:sz w:val="20"/>
          <w:szCs w:val="20"/>
        </w:rPr>
        <w:t xml:space="preserve"> and 62-342.700(10)</w:t>
      </w:r>
      <w:r w:rsidRPr="002200C2">
        <w:rPr>
          <w:noProof/>
          <w:color w:val="000000"/>
          <w:sz w:val="20"/>
          <w:szCs w:val="20"/>
        </w:rPr>
        <w:t>, F.A.C.</w:t>
      </w:r>
      <w:r w:rsidR="00CA6F6C">
        <w:rPr>
          <w:noProof/>
          <w:color w:val="000000"/>
          <w:sz w:val="20"/>
          <w:szCs w:val="20"/>
        </w:rPr>
        <w:t>, respectively.</w:t>
      </w:r>
    </w:p>
    <w:p w14:paraId="62B69247" w14:textId="10970A54" w:rsid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(d) Letters of credit must be irrevocable and issued for a period of at least one year, and the expiration date must be automatically extended for a period of at least one year unless, at least 120 days prior to the expiration date, the issuing institution notifies both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and the </w:t>
      </w:r>
      <w:r w:rsidR="00D3744E">
        <w:rPr>
          <w:noProof/>
          <w:color w:val="000000"/>
          <w:sz w:val="20"/>
          <w:szCs w:val="20"/>
        </w:rPr>
        <w:t>Agency</w:t>
      </w:r>
      <w:r w:rsidRPr="002200C2">
        <w:rPr>
          <w:noProof/>
          <w:color w:val="000000"/>
          <w:sz w:val="20"/>
          <w:szCs w:val="20"/>
        </w:rPr>
        <w:t xml:space="preserve"> by certified mail of a decision not to extend the expiration date. The terms of the irrevocable letter of credit must provide that the 120 days begins on the date when both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and the </w:t>
      </w:r>
      <w:r w:rsidR="00D3744E">
        <w:rPr>
          <w:noProof/>
          <w:color w:val="000000"/>
          <w:sz w:val="20"/>
          <w:szCs w:val="20"/>
        </w:rPr>
        <w:t>Agency</w:t>
      </w:r>
      <w:r w:rsidR="00D3744E" w:rsidRPr="002200C2">
        <w:rPr>
          <w:noProof/>
          <w:color w:val="000000"/>
          <w:sz w:val="20"/>
          <w:szCs w:val="20"/>
        </w:rPr>
        <w:t xml:space="preserve"> </w:t>
      </w:r>
      <w:r w:rsidRPr="002200C2">
        <w:rPr>
          <w:noProof/>
          <w:color w:val="000000"/>
          <w:sz w:val="20"/>
          <w:szCs w:val="20"/>
        </w:rPr>
        <w:t>have received the notice, as evidenced by the return receipts.</w:t>
      </w:r>
    </w:p>
    <w:p w14:paraId="111697D2" w14:textId="77777777"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(7) Insurance Policy.</w:t>
      </w:r>
    </w:p>
    <w:p w14:paraId="2ACB0797" w14:textId="2E2335E1" w:rsidR="00CA6F6C" w:rsidRPr="00CA6F6C" w:rsidRDefault="57A6EC00"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A </w:t>
      </w:r>
      <w:r w:rsidRPr="79D71DDF">
        <w:rPr>
          <w:strike/>
          <w:noProof/>
          <w:color w:val="000000" w:themeColor="text1"/>
          <w:sz w:val="20"/>
          <w:szCs w:val="20"/>
        </w:rPr>
        <w:t>mitigation</w:t>
      </w:r>
      <w:r w:rsidRPr="79D71DDF">
        <w:rPr>
          <w:noProof/>
          <w:color w:val="000000" w:themeColor="text1"/>
          <w:sz w:val="20"/>
          <w:szCs w:val="20"/>
        </w:rPr>
        <w:t xml:space="preserv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may satisfy the requirements of </w:t>
      </w:r>
      <w:r w:rsidR="7FE92574" w:rsidRPr="79D71DDF">
        <w:rPr>
          <w:noProof/>
          <w:color w:val="000000" w:themeColor="text1"/>
          <w:sz w:val="20"/>
          <w:szCs w:val="20"/>
          <w:u w:val="single"/>
        </w:rPr>
        <w:t>paragraph</w:t>
      </w:r>
      <w:r w:rsidR="7FE92574" w:rsidRPr="79D71DDF">
        <w:rPr>
          <w:noProof/>
          <w:color w:val="000000" w:themeColor="text1"/>
          <w:sz w:val="20"/>
          <w:szCs w:val="20"/>
        </w:rPr>
        <w:t xml:space="preserve"> </w:t>
      </w:r>
      <w:r w:rsidRPr="79D71DDF">
        <w:rPr>
          <w:strike/>
          <w:noProof/>
          <w:color w:val="000000" w:themeColor="text1"/>
          <w:sz w:val="20"/>
          <w:szCs w:val="20"/>
        </w:rPr>
        <w:t>subsection</w:t>
      </w:r>
      <w:r w:rsidRPr="79D71DDF">
        <w:rPr>
          <w:noProof/>
          <w:color w:val="000000" w:themeColor="text1"/>
          <w:sz w:val="20"/>
          <w:szCs w:val="20"/>
        </w:rPr>
        <w:t xml:space="preserve"> 62-342.700(1)</w:t>
      </w:r>
      <w:r w:rsidR="6E556C64" w:rsidRPr="79D71DDF">
        <w:rPr>
          <w:noProof/>
          <w:color w:val="000000" w:themeColor="text1"/>
          <w:sz w:val="20"/>
          <w:szCs w:val="20"/>
          <w:u w:val="single"/>
        </w:rPr>
        <w:t>(a)</w:t>
      </w:r>
      <w:r w:rsidRPr="79D71DDF">
        <w:rPr>
          <w:noProof/>
          <w:color w:val="000000" w:themeColor="text1"/>
          <w:sz w:val="20"/>
          <w:szCs w:val="20"/>
        </w:rPr>
        <w:t xml:space="preserve">, F.A.C., for construction and </w:t>
      </w:r>
      <w:r w:rsidR="4F67417A" w:rsidRPr="79D71DDF">
        <w:rPr>
          <w:noProof/>
          <w:color w:val="000000" w:themeColor="text1"/>
          <w:sz w:val="20"/>
          <w:szCs w:val="20"/>
          <w:u w:val="single"/>
        </w:rPr>
        <w:t>operational</w:t>
      </w:r>
      <w:r w:rsidR="4F67417A" w:rsidRPr="006C4600">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 xml:space="preserve"> activities by obtaining an insurance policy that conforms to the requirements of this </w:t>
      </w:r>
      <w:r w:rsidR="7FE92574" w:rsidRPr="79D71DDF">
        <w:rPr>
          <w:noProof/>
          <w:color w:val="000000" w:themeColor="text1"/>
          <w:sz w:val="20"/>
          <w:szCs w:val="20"/>
          <w:u w:val="single"/>
        </w:rPr>
        <w:t>paragraph</w:t>
      </w:r>
      <w:r w:rsidR="7FE92574" w:rsidRPr="79D71DDF">
        <w:rPr>
          <w:noProof/>
          <w:color w:val="000000" w:themeColor="text1"/>
          <w:sz w:val="20"/>
          <w:szCs w:val="20"/>
        </w:rPr>
        <w:t xml:space="preserve"> </w:t>
      </w:r>
      <w:r w:rsidRPr="79D71DDF">
        <w:rPr>
          <w:strike/>
          <w:noProof/>
          <w:color w:val="000000" w:themeColor="text1"/>
          <w:sz w:val="20"/>
          <w:szCs w:val="20"/>
        </w:rPr>
        <w:t>subsection</w:t>
      </w:r>
      <w:r w:rsidRPr="79D71DDF">
        <w:rPr>
          <w:noProof/>
          <w:color w:val="000000" w:themeColor="text1"/>
          <w:sz w:val="20"/>
          <w:szCs w:val="20"/>
        </w:rPr>
        <w:t xml:space="preserve">. The insurance policy shall be provided by an insurance company that is authorized to transact insurance in the State of Florida and has at least an A- rating from the A.M. Best.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anker shall provide documentation to the Agency evidencing that the insurance company meets these requirements.</w:t>
      </w:r>
    </w:p>
    <w:p w14:paraId="49EEFD74" w14:textId="5ABC5B08"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z w:val="20"/>
          <w:szCs w:val="20"/>
          <w:highlight w:val="green"/>
        </w:rPr>
      </w:pPr>
      <w:r w:rsidRPr="00CA6F6C">
        <w:rPr>
          <w:noProof/>
          <w:color w:val="000000"/>
          <w:sz w:val="20"/>
          <w:szCs w:val="20"/>
        </w:rPr>
        <w:t xml:space="preserve">(b) The insurance policy must be worded in substantial conformance to Form 62-342.700(7), “Mitgation Bank Insurance Coverage Form” (June 12, 2018), incorporated by reference herein </w:t>
      </w:r>
      <w:r w:rsidRPr="00CA6F6C">
        <w:rPr>
          <w:color w:val="000000"/>
          <w:sz w:val="20"/>
          <w:szCs w:val="20"/>
        </w:rPr>
        <w:t xml:space="preserve">[available </w:t>
      </w:r>
      <w:r w:rsidRPr="00CA6F6C">
        <w:rPr>
          <w:sz w:val="20"/>
          <w:szCs w:val="20"/>
        </w:rPr>
        <w:t xml:space="preserve">at </w:t>
      </w:r>
      <w:hyperlink r:id="rId31" w:history="1">
        <w:r w:rsidRPr="00BA2F97">
          <w:rPr>
            <w:rStyle w:val="Hyperlink"/>
            <w:sz w:val="20"/>
            <w:szCs w:val="20"/>
          </w:rPr>
          <w:t>http://www.flrules.org/Gateway/reference.asp?No=Ref-09500</w:t>
        </w:r>
      </w:hyperlink>
      <w:r>
        <w:rPr>
          <w:sz w:val="20"/>
          <w:szCs w:val="20"/>
        </w:rPr>
        <w:t xml:space="preserve"> </w:t>
      </w:r>
      <w:r w:rsidRPr="00CA6F6C">
        <w:rPr>
          <w:sz w:val="20"/>
          <w:szCs w:val="20"/>
        </w:rPr>
        <w:t>and</w:t>
      </w:r>
      <w:r w:rsidRPr="00CA6F6C">
        <w:rPr>
          <w:color w:val="000000"/>
          <w:sz w:val="20"/>
          <w:szCs w:val="20"/>
        </w:rPr>
        <w:t xml:space="preserve"> as described in paragraph (5)(b), above]</w:t>
      </w:r>
      <w:r w:rsidRPr="00CA6F6C">
        <w:rPr>
          <w:noProof/>
          <w:color w:val="000000"/>
          <w:sz w:val="20"/>
          <w:szCs w:val="20"/>
        </w:rPr>
        <w:t>. Deviations from the</w:t>
      </w:r>
      <w:r w:rsidR="00E7000C">
        <w:rPr>
          <w:noProof/>
          <w:color w:val="000000"/>
          <w:sz w:val="20"/>
          <w:szCs w:val="20"/>
        </w:rPr>
        <w:t xml:space="preserve"> </w:t>
      </w:r>
      <w:r w:rsidRPr="00CA6F6C">
        <w:rPr>
          <w:noProof/>
          <w:color w:val="000000"/>
          <w:sz w:val="20"/>
          <w:szCs w:val="20"/>
        </w:rPr>
        <w:t>form to meet insurance company documentary requirements must satisfy all criteria listed on the “Mitigation Bank Insurance Coverage Form” and be identified</w:t>
      </w:r>
      <w:r w:rsidR="00154B99">
        <w:rPr>
          <w:noProof/>
          <w:color w:val="000000"/>
          <w:sz w:val="20"/>
          <w:szCs w:val="20"/>
        </w:rPr>
        <w:t xml:space="preserve"> </w:t>
      </w:r>
      <w:r w:rsidR="00154B99" w:rsidRPr="006C4600">
        <w:rPr>
          <w:noProof/>
          <w:color w:val="000000"/>
          <w:sz w:val="20"/>
          <w:szCs w:val="20"/>
          <w:u w:val="single"/>
        </w:rPr>
        <w:t>to</w:t>
      </w:r>
      <w:r w:rsidR="00830D40">
        <w:rPr>
          <w:noProof/>
          <w:color w:val="000000"/>
          <w:sz w:val="20"/>
          <w:szCs w:val="20"/>
          <w:u w:val="single"/>
        </w:rPr>
        <w:t>,</w:t>
      </w:r>
      <w:r w:rsidR="00830D40" w:rsidRPr="006C4600">
        <w:rPr>
          <w:noProof/>
          <w:color w:val="000000"/>
          <w:sz w:val="20"/>
          <w:szCs w:val="20"/>
        </w:rPr>
        <w:t xml:space="preserve"> </w:t>
      </w:r>
      <w:r w:rsidR="00154B99" w:rsidRPr="006C4600">
        <w:rPr>
          <w:strike/>
          <w:noProof/>
          <w:color w:val="000000"/>
          <w:sz w:val="20"/>
          <w:szCs w:val="20"/>
        </w:rPr>
        <w:t>and</w:t>
      </w:r>
      <w:r w:rsidR="00154B99">
        <w:rPr>
          <w:noProof/>
          <w:color w:val="000000"/>
          <w:sz w:val="20"/>
          <w:szCs w:val="20"/>
        </w:rPr>
        <w:t xml:space="preserve"> </w:t>
      </w:r>
      <w:r w:rsidR="00830D40" w:rsidRPr="006C4600">
        <w:rPr>
          <w:noProof/>
          <w:color w:val="000000"/>
          <w:sz w:val="20"/>
          <w:szCs w:val="20"/>
        </w:rPr>
        <w:t>submitted</w:t>
      </w:r>
      <w:r w:rsidR="00154B99">
        <w:rPr>
          <w:noProof/>
          <w:color w:val="000000"/>
          <w:sz w:val="20"/>
          <w:szCs w:val="20"/>
        </w:rPr>
        <w:t xml:space="preserve"> </w:t>
      </w:r>
      <w:r w:rsidR="00154B99" w:rsidRPr="006C4600">
        <w:rPr>
          <w:noProof/>
          <w:color w:val="000000"/>
          <w:sz w:val="20"/>
          <w:szCs w:val="20"/>
          <w:u w:val="single"/>
        </w:rPr>
        <w:t>to</w:t>
      </w:r>
      <w:r w:rsidR="00830D40" w:rsidRPr="00154B99">
        <w:rPr>
          <w:noProof/>
          <w:color w:val="000000"/>
          <w:sz w:val="20"/>
          <w:szCs w:val="20"/>
          <w:u w:val="single"/>
        </w:rPr>
        <w:t>,</w:t>
      </w:r>
      <w:r w:rsidRPr="006C4600">
        <w:rPr>
          <w:noProof/>
          <w:color w:val="000000"/>
          <w:sz w:val="20"/>
          <w:szCs w:val="20"/>
          <w:u w:val="single"/>
        </w:rPr>
        <w:t xml:space="preserve"> and</w:t>
      </w:r>
      <w:r w:rsidR="00830D40" w:rsidRPr="006C4600">
        <w:rPr>
          <w:noProof/>
          <w:color w:val="000000"/>
          <w:sz w:val="20"/>
          <w:szCs w:val="20"/>
          <w:u w:val="single"/>
        </w:rPr>
        <w:t xml:space="preserve"> </w:t>
      </w:r>
      <w:r w:rsidR="00830D40" w:rsidRPr="00830D40">
        <w:rPr>
          <w:noProof/>
          <w:color w:val="000000"/>
          <w:sz w:val="20"/>
          <w:szCs w:val="20"/>
          <w:u w:val="single"/>
        </w:rPr>
        <w:t>approved</w:t>
      </w:r>
      <w:r w:rsidR="00587D8B">
        <w:rPr>
          <w:noProof/>
          <w:color w:val="000000"/>
          <w:sz w:val="20"/>
          <w:szCs w:val="20"/>
          <w:u w:val="single"/>
        </w:rPr>
        <w:t xml:space="preserve"> by</w:t>
      </w:r>
      <w:r w:rsidRPr="006C4600">
        <w:rPr>
          <w:noProof/>
          <w:color w:val="000000"/>
          <w:sz w:val="20"/>
          <w:szCs w:val="20"/>
        </w:rPr>
        <w:t xml:space="preserve"> </w:t>
      </w:r>
      <w:r w:rsidRPr="00587D8B">
        <w:rPr>
          <w:strike/>
          <w:noProof/>
          <w:color w:val="000000"/>
          <w:sz w:val="20"/>
          <w:szCs w:val="20"/>
        </w:rPr>
        <w:t>to</w:t>
      </w:r>
      <w:r w:rsidRPr="00CA6F6C">
        <w:rPr>
          <w:noProof/>
          <w:color w:val="000000"/>
          <w:sz w:val="20"/>
          <w:szCs w:val="20"/>
        </w:rPr>
        <w:t xml:space="preserve"> the Agency.</w:t>
      </w:r>
    </w:p>
    <w:p w14:paraId="707E1D8F" w14:textId="3D54BECA" w:rsidR="00CA6F6C" w:rsidRPr="00CA6F6C" w:rsidRDefault="57A6EC00"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(c) The insurance policy must be issued for a period of no less than one year beyond the anticipated completion and success of the </w:t>
      </w:r>
      <w:r w:rsidR="5C63C966" w:rsidRPr="79D71DDF">
        <w:rPr>
          <w:noProof/>
          <w:color w:val="000000" w:themeColor="text1"/>
          <w:sz w:val="20"/>
          <w:szCs w:val="20"/>
          <w:u w:val="single"/>
        </w:rPr>
        <w:t>M</w:t>
      </w:r>
      <w:r w:rsidRPr="79D71DDF">
        <w:rPr>
          <w:strike/>
          <w:noProof/>
          <w:color w:val="000000" w:themeColor="text1"/>
          <w:sz w:val="20"/>
          <w:szCs w:val="20"/>
        </w:rPr>
        <w:t>m</w:t>
      </w:r>
      <w:r w:rsidRPr="79D71DDF">
        <w:rPr>
          <w:noProof/>
          <w:color w:val="000000" w:themeColor="text1"/>
          <w:sz w:val="20"/>
          <w:szCs w:val="20"/>
        </w:rPr>
        <w:t xml:space="preserve">itigation </w:t>
      </w:r>
      <w:r w:rsidR="5C63C966" w:rsidRPr="79D71DDF">
        <w:rPr>
          <w:noProof/>
          <w:color w:val="000000" w:themeColor="text1"/>
          <w:sz w:val="20"/>
          <w:szCs w:val="20"/>
          <w:u w:val="single"/>
        </w:rPr>
        <w:t>B</w:t>
      </w:r>
      <w:r w:rsidRPr="79D71DDF">
        <w:rPr>
          <w:strike/>
          <w:noProof/>
          <w:color w:val="000000" w:themeColor="text1"/>
          <w:sz w:val="20"/>
          <w:szCs w:val="20"/>
        </w:rPr>
        <w:t>b</w:t>
      </w:r>
      <w:r w:rsidRPr="79D71DDF">
        <w:rPr>
          <w:noProof/>
          <w:color w:val="000000" w:themeColor="text1"/>
          <w:sz w:val="20"/>
          <w:szCs w:val="20"/>
        </w:rPr>
        <w:t xml:space="preserve">ank, or the last success criterion insured, which ever occurs first based on the construction and </w:t>
      </w:r>
      <w:r w:rsidR="2CAB0F0A" w:rsidRPr="79D71DDF">
        <w:rPr>
          <w:noProof/>
          <w:color w:val="000000" w:themeColor="text1"/>
          <w:sz w:val="20"/>
          <w:szCs w:val="20"/>
          <w:u w:val="single"/>
        </w:rPr>
        <w:t xml:space="preserve">operation </w:t>
      </w:r>
      <w:r w:rsidRPr="79D71DDF">
        <w:rPr>
          <w:strike/>
          <w:noProof/>
          <w:color w:val="000000" w:themeColor="text1"/>
          <w:sz w:val="20"/>
          <w:szCs w:val="20"/>
        </w:rPr>
        <w:t>implementation</w:t>
      </w:r>
      <w:r w:rsidRPr="79D71DDF">
        <w:rPr>
          <w:noProof/>
          <w:color w:val="000000" w:themeColor="text1"/>
          <w:sz w:val="20"/>
          <w:szCs w:val="20"/>
        </w:rPr>
        <w:t xml:space="preserve"> schedule in the </w:t>
      </w:r>
      <w:r w:rsidR="5C63C966" w:rsidRPr="79D71DDF">
        <w:rPr>
          <w:noProof/>
          <w:color w:val="000000" w:themeColor="text1"/>
          <w:sz w:val="20"/>
          <w:szCs w:val="20"/>
          <w:u w:val="single"/>
        </w:rPr>
        <w:t>M</w:t>
      </w:r>
      <w:r w:rsidRPr="79D71DDF">
        <w:rPr>
          <w:strike/>
          <w:noProof/>
          <w:color w:val="000000" w:themeColor="text1"/>
          <w:sz w:val="20"/>
          <w:szCs w:val="20"/>
        </w:rPr>
        <w:t>m</w:t>
      </w:r>
      <w:r w:rsidRPr="79D71DDF">
        <w:rPr>
          <w:noProof/>
          <w:color w:val="000000" w:themeColor="text1"/>
          <w:sz w:val="20"/>
          <w:szCs w:val="20"/>
        </w:rPr>
        <w:t xml:space="preserve">itigation </w:t>
      </w:r>
      <w:r w:rsidR="5C63C966" w:rsidRPr="79D71DDF">
        <w:rPr>
          <w:noProof/>
          <w:color w:val="000000" w:themeColor="text1"/>
          <w:sz w:val="20"/>
          <w:szCs w:val="20"/>
          <w:u w:val="single"/>
        </w:rPr>
        <w:t>B</w:t>
      </w:r>
      <w:r w:rsidRPr="79D71DDF">
        <w:rPr>
          <w:strike/>
          <w:noProof/>
          <w:color w:val="000000" w:themeColor="text1"/>
          <w:sz w:val="20"/>
          <w:szCs w:val="20"/>
        </w:rPr>
        <w:t>b</w:t>
      </w:r>
      <w:r w:rsidRPr="79D71DDF">
        <w:rPr>
          <w:noProof/>
          <w:color w:val="000000" w:themeColor="text1"/>
          <w:sz w:val="20"/>
          <w:szCs w:val="20"/>
        </w:rPr>
        <w:t xml:space="preserve">ank </w:t>
      </w:r>
      <w:r w:rsidR="5C63C966" w:rsidRPr="79D71DDF">
        <w:rPr>
          <w:noProof/>
          <w:color w:val="000000" w:themeColor="text1"/>
          <w:sz w:val="20"/>
          <w:szCs w:val="20"/>
          <w:u w:val="single"/>
        </w:rPr>
        <w:t>P</w:t>
      </w:r>
      <w:r w:rsidRPr="79D71DDF">
        <w:rPr>
          <w:strike/>
          <w:noProof/>
          <w:color w:val="000000" w:themeColor="text1"/>
          <w:sz w:val="20"/>
          <w:szCs w:val="20"/>
        </w:rPr>
        <w:t>p</w:t>
      </w:r>
      <w:r w:rsidRPr="79D71DDF">
        <w:rPr>
          <w:noProof/>
          <w:color w:val="000000" w:themeColor="text1"/>
          <w:sz w:val="20"/>
          <w:szCs w:val="20"/>
        </w:rPr>
        <w:t>ermit.</w:t>
      </w:r>
    </w:p>
    <w:p w14:paraId="3140EFA9" w14:textId="65B8BDC6"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 xml:space="preserve">(d) The insurance policy must be non-cancellable for the term of the policy. The insurance policy shall include a provision to notify the Agency and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CA6F6C">
        <w:rPr>
          <w:noProof/>
          <w:color w:val="000000"/>
          <w:sz w:val="20"/>
          <w:szCs w:val="20"/>
        </w:rPr>
        <w:t xml:space="preserve">anker by certified mail at least 120 days prior to the termination of the policy, nonrenewal of the policy, or a change to the terms and conditions of the policy. The insurance policy must automatically renew for the same terms and conditions </w:t>
      </w:r>
      <w:r w:rsidRPr="00CA6F6C">
        <w:rPr>
          <w:noProof/>
          <w:color w:val="000000"/>
          <w:sz w:val="20"/>
          <w:szCs w:val="20"/>
        </w:rPr>
        <w:lastRenderedPageBreak/>
        <w:t xml:space="preserve">of the policy unless the insurance company provides notice of nonrenewal to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CA6F6C">
        <w:rPr>
          <w:noProof/>
          <w:color w:val="000000"/>
          <w:sz w:val="20"/>
          <w:szCs w:val="20"/>
        </w:rPr>
        <w:t>anker and the Agency as required in this subsection.</w:t>
      </w:r>
    </w:p>
    <w:p w14:paraId="2336F1D9" w14:textId="1383B305" w:rsidR="00CA6F6C" w:rsidRPr="00CA6F6C" w:rsidRDefault="00CA6F6C" w:rsidP="003427A6">
      <w:pPr>
        <w:widowControl w:val="0"/>
        <w:overflowPunct w:val="0"/>
        <w:adjustRightInd w:val="0"/>
        <w:spacing w:line="260" w:lineRule="atLeast"/>
        <w:ind w:firstLine="360"/>
        <w:textAlignment w:val="baseline"/>
        <w:rPr>
          <w:noProof/>
          <w:sz w:val="20"/>
          <w:szCs w:val="20"/>
        </w:rPr>
      </w:pPr>
      <w:r w:rsidRPr="00CA6F6C">
        <w:rPr>
          <w:noProof/>
          <w:color w:val="000000"/>
          <w:sz w:val="20"/>
          <w:szCs w:val="20"/>
        </w:rPr>
        <w:t xml:space="preserve">(e) Under the terms of the insurance policy, the Agency must have the authority to file claims when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CA6F6C">
        <w:rPr>
          <w:noProof/>
          <w:color w:val="000000"/>
          <w:sz w:val="20"/>
          <w:szCs w:val="20"/>
        </w:rPr>
        <w:t xml:space="preserve">anker either fails to perform under the terms of the </w:t>
      </w:r>
      <w:r w:rsidR="00A96879">
        <w:rPr>
          <w:noProof/>
          <w:color w:val="000000"/>
          <w:sz w:val="20"/>
          <w:szCs w:val="20"/>
          <w:u w:val="single"/>
        </w:rPr>
        <w:t>M</w:t>
      </w:r>
      <w:r w:rsidRPr="00A96879">
        <w:rPr>
          <w:strike/>
          <w:noProof/>
          <w:color w:val="000000"/>
          <w:sz w:val="20"/>
          <w:szCs w:val="20"/>
        </w:rPr>
        <w:t>m</w:t>
      </w:r>
      <w:r w:rsidRPr="00CA6F6C">
        <w:rPr>
          <w:noProof/>
          <w:color w:val="000000"/>
          <w:sz w:val="20"/>
          <w:szCs w:val="20"/>
        </w:rPr>
        <w:t xml:space="preserve">itigation </w:t>
      </w:r>
      <w:r w:rsidR="00A96879">
        <w:rPr>
          <w:noProof/>
          <w:color w:val="000000"/>
          <w:sz w:val="20"/>
          <w:szCs w:val="20"/>
          <w:u w:val="single"/>
        </w:rPr>
        <w:t>B</w:t>
      </w:r>
      <w:r w:rsidRPr="00A96879">
        <w:rPr>
          <w:strike/>
          <w:noProof/>
          <w:color w:val="000000"/>
          <w:sz w:val="20"/>
          <w:szCs w:val="20"/>
        </w:rPr>
        <w:t>b</w:t>
      </w:r>
      <w:r w:rsidRPr="00CA6F6C">
        <w:rPr>
          <w:noProof/>
          <w:color w:val="000000"/>
          <w:sz w:val="20"/>
          <w:szCs w:val="20"/>
        </w:rPr>
        <w:t xml:space="preserve">ank </w:t>
      </w:r>
      <w:r w:rsidR="00A96879">
        <w:rPr>
          <w:noProof/>
          <w:color w:val="000000"/>
          <w:sz w:val="20"/>
          <w:szCs w:val="20"/>
          <w:u w:val="single"/>
        </w:rPr>
        <w:t>P</w:t>
      </w:r>
      <w:r w:rsidRPr="00A96879">
        <w:rPr>
          <w:strike/>
          <w:noProof/>
          <w:color w:val="000000"/>
          <w:sz w:val="20"/>
          <w:szCs w:val="20"/>
        </w:rPr>
        <w:t>p</w:t>
      </w:r>
      <w:r w:rsidRPr="00CA6F6C">
        <w:rPr>
          <w:noProof/>
          <w:color w:val="000000"/>
          <w:sz w:val="20"/>
          <w:szCs w:val="20"/>
        </w:rPr>
        <w:t>ermit</w:t>
      </w:r>
      <w:r w:rsidRPr="000E5CA2">
        <w:rPr>
          <w:strike/>
          <w:noProof/>
          <w:color w:val="000000"/>
          <w:sz w:val="20"/>
          <w:szCs w:val="20"/>
        </w:rPr>
        <w:t>,</w:t>
      </w:r>
      <w:r w:rsidRPr="00CA6F6C">
        <w:rPr>
          <w:noProof/>
          <w:color w:val="000000"/>
          <w:sz w:val="20"/>
          <w:szCs w:val="20"/>
        </w:rPr>
        <w:t xml:space="preserve"> as determined solely by the Agency, or fails to replace the insurance policy with an alternative financial responsibilty mechanism prior to the termination of the insurance policy. The insurance policy must afford the Agency with the sole authority to determine whether the action taken or proposed to be taken by the insurance company is sufficient to satisfy a claim made by the Agency.</w:t>
      </w:r>
      <w:r w:rsidRPr="00CA6F6C">
        <w:rPr>
          <w:noProof/>
          <w:sz w:val="20"/>
          <w:szCs w:val="20"/>
        </w:rPr>
        <w:t xml:space="preserve"> A claim is satisfied when the amount received by the Agency is greater than or</w:t>
      </w:r>
      <w:r w:rsidRPr="00830D40">
        <w:rPr>
          <w:noProof/>
          <w:sz w:val="20"/>
          <w:szCs w:val="20"/>
        </w:rPr>
        <w:t xml:space="preserve"> </w:t>
      </w:r>
      <w:r w:rsidRPr="00CA6F6C">
        <w:rPr>
          <w:noProof/>
          <w:sz w:val="20"/>
          <w:szCs w:val="20"/>
        </w:rPr>
        <w:t xml:space="preserve">equal to the most recent approved cost estimate or adjustment in accordance with subsections </w:t>
      </w:r>
      <w:r w:rsidRPr="008849A5">
        <w:rPr>
          <w:noProof/>
          <w:sz w:val="20"/>
          <w:szCs w:val="20"/>
          <w:u w:val="single"/>
        </w:rPr>
        <w:t>62-342.700</w:t>
      </w:r>
      <w:r w:rsidR="008849A5" w:rsidRPr="008849A5">
        <w:rPr>
          <w:noProof/>
          <w:sz w:val="20"/>
          <w:szCs w:val="20"/>
          <w:u w:val="single"/>
        </w:rPr>
        <w:t>(14)</w:t>
      </w:r>
      <w:r w:rsidR="00830D40">
        <w:rPr>
          <w:noProof/>
          <w:sz w:val="20"/>
          <w:szCs w:val="20"/>
          <w:u w:val="single"/>
        </w:rPr>
        <w:t xml:space="preserve"> and 62-342.700(15)</w:t>
      </w:r>
      <w:r w:rsidR="00830D40" w:rsidRPr="006C4600">
        <w:rPr>
          <w:noProof/>
          <w:sz w:val="20"/>
          <w:szCs w:val="20"/>
        </w:rPr>
        <w:t xml:space="preserve"> </w:t>
      </w:r>
      <w:r w:rsidR="008849A5" w:rsidRPr="008849A5">
        <w:rPr>
          <w:strike/>
          <w:noProof/>
          <w:color w:val="000000"/>
          <w:sz w:val="20"/>
          <w:szCs w:val="20"/>
        </w:rPr>
        <w:t>62-342</w:t>
      </w:r>
      <w:r w:rsidR="008849A5" w:rsidRPr="00830D40">
        <w:rPr>
          <w:strike/>
          <w:noProof/>
          <w:color w:val="000000"/>
          <w:sz w:val="20"/>
          <w:szCs w:val="20"/>
        </w:rPr>
        <w:t>.700</w:t>
      </w:r>
      <w:r w:rsidRPr="00830D40">
        <w:rPr>
          <w:strike/>
          <w:noProof/>
          <w:sz w:val="20"/>
          <w:szCs w:val="20"/>
        </w:rPr>
        <w:t>(1</w:t>
      </w:r>
      <w:r w:rsidR="00E727EE" w:rsidRPr="00830D40">
        <w:rPr>
          <w:strike/>
          <w:noProof/>
          <w:sz w:val="20"/>
          <w:szCs w:val="20"/>
        </w:rPr>
        <w:t>3</w:t>
      </w:r>
      <w:r w:rsidRPr="00830D40">
        <w:rPr>
          <w:strike/>
          <w:noProof/>
          <w:sz w:val="20"/>
          <w:szCs w:val="20"/>
        </w:rPr>
        <w:t>) and 62-342.700(1</w:t>
      </w:r>
      <w:r w:rsidR="00E7000C" w:rsidRPr="00830D40">
        <w:rPr>
          <w:strike/>
          <w:noProof/>
          <w:sz w:val="20"/>
          <w:szCs w:val="20"/>
        </w:rPr>
        <w:t>4</w:t>
      </w:r>
      <w:r w:rsidRPr="008849A5">
        <w:rPr>
          <w:strike/>
          <w:noProof/>
          <w:sz w:val="20"/>
          <w:szCs w:val="20"/>
        </w:rPr>
        <w:t>)</w:t>
      </w:r>
      <w:r w:rsidRPr="00CA6F6C">
        <w:rPr>
          <w:noProof/>
          <w:sz w:val="20"/>
          <w:szCs w:val="20"/>
        </w:rPr>
        <w:t xml:space="preserve">, F.A.C., respectively, and the </w:t>
      </w:r>
      <w:r w:rsidR="00CC6FB9">
        <w:rPr>
          <w:noProof/>
          <w:color w:val="000000"/>
          <w:sz w:val="20"/>
          <w:szCs w:val="20"/>
          <w:u w:val="single"/>
        </w:rPr>
        <w:t>B</w:t>
      </w:r>
      <w:r w:rsidR="00CC6FB9" w:rsidRPr="00CC6FB9">
        <w:rPr>
          <w:strike/>
          <w:noProof/>
          <w:color w:val="000000"/>
          <w:sz w:val="20"/>
          <w:szCs w:val="20"/>
        </w:rPr>
        <w:t>b</w:t>
      </w:r>
      <w:r w:rsidRPr="00CA6F6C">
        <w:rPr>
          <w:noProof/>
          <w:sz w:val="20"/>
          <w:szCs w:val="20"/>
        </w:rPr>
        <w:t>ank is in compliance with the terms of the permit.</w:t>
      </w:r>
    </w:p>
    <w:p w14:paraId="0DE8E84D" w14:textId="140CB3E7"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 xml:space="preserve">(f) The </w:t>
      </w:r>
      <w:r w:rsidRPr="00DC4DFD">
        <w:rPr>
          <w:strike/>
          <w:noProof/>
          <w:color w:val="000000"/>
          <w:sz w:val="20"/>
          <w:szCs w:val="20"/>
        </w:rPr>
        <w:t>mitigation</w:t>
      </w:r>
      <w:r w:rsidRPr="00CA6F6C">
        <w:rPr>
          <w:noProof/>
          <w:color w:val="000000"/>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CA6F6C">
        <w:rPr>
          <w:noProof/>
          <w:color w:val="000000"/>
          <w:sz w:val="20"/>
          <w:szCs w:val="20"/>
        </w:rPr>
        <w:t>anker who uses an insurance policy to satisfy the requirements of subsection 62-342.700(4), F.A.C., must establish a standby escrow or standby trust fund when the insurance policy is acquired. Under the terms of the insurance policy, all amounts paid by the insurance company in satisfaction of a claim will be deposited directly into the standby escrow or standby trust fund for distribution by the agent or trustee in accordance with the Agency’s instructions.</w:t>
      </w:r>
    </w:p>
    <w:p w14:paraId="3B249CFA" w14:textId="4CE3F24E" w:rsidR="00CA6F6C" w:rsidRPr="00CA6F6C" w:rsidRDefault="00CA6F6C" w:rsidP="003427A6">
      <w:pPr>
        <w:widowControl w:val="0"/>
        <w:spacing w:line="260" w:lineRule="atLeast"/>
        <w:ind w:firstLine="360"/>
        <w:rPr>
          <w:sz w:val="20"/>
          <w:szCs w:val="20"/>
        </w:rPr>
      </w:pPr>
      <w:r w:rsidRPr="00CA6F6C">
        <w:rPr>
          <w:sz w:val="20"/>
          <w:szCs w:val="20"/>
        </w:rPr>
        <w:t xml:space="preserve">(g) The </w:t>
      </w:r>
      <w:r w:rsidR="00830D40" w:rsidRPr="000E5CA2">
        <w:rPr>
          <w:sz w:val="20"/>
          <w:szCs w:val="20"/>
          <w:u w:val="single"/>
        </w:rPr>
        <w:t>declarations</w:t>
      </w:r>
      <w:r w:rsidR="00830D40">
        <w:rPr>
          <w:sz w:val="20"/>
          <w:szCs w:val="20"/>
        </w:rPr>
        <w:t xml:space="preserve"> </w:t>
      </w:r>
      <w:r w:rsidRPr="00830D40">
        <w:rPr>
          <w:strike/>
          <w:sz w:val="20"/>
          <w:szCs w:val="20"/>
        </w:rPr>
        <w:t>declaration’s</w:t>
      </w:r>
      <w:r w:rsidRPr="00CA6F6C">
        <w:rPr>
          <w:sz w:val="20"/>
          <w:szCs w:val="20"/>
        </w:rPr>
        <w:t xml:space="preserve"> page of the insurance policy shall include all of the following items:</w:t>
      </w:r>
    </w:p>
    <w:p w14:paraId="06A6F5D8" w14:textId="0A618C7D" w:rsidR="00CA6F6C" w:rsidRPr="00CA6F6C" w:rsidRDefault="00CA6F6C" w:rsidP="003427A6">
      <w:pPr>
        <w:widowControl w:val="0"/>
        <w:spacing w:line="260" w:lineRule="atLeast"/>
        <w:ind w:firstLine="360"/>
        <w:rPr>
          <w:sz w:val="20"/>
          <w:szCs w:val="20"/>
        </w:rPr>
      </w:pPr>
      <w:r w:rsidRPr="00CA6F6C">
        <w:rPr>
          <w:sz w:val="20"/>
          <w:szCs w:val="20"/>
        </w:rPr>
        <w:t xml:space="preserve">1. Insured location – the </w:t>
      </w:r>
      <w:proofErr w:type="spellStart"/>
      <w:r w:rsidR="00CC6FB9">
        <w:rPr>
          <w:noProof/>
          <w:color w:val="000000"/>
          <w:sz w:val="20"/>
          <w:szCs w:val="20"/>
          <w:u w:val="single"/>
        </w:rPr>
        <w:t>B</w:t>
      </w:r>
      <w:r w:rsidR="00CC6FB9" w:rsidRPr="00CC6FB9">
        <w:rPr>
          <w:strike/>
          <w:noProof/>
          <w:color w:val="000000"/>
          <w:sz w:val="20"/>
          <w:szCs w:val="20"/>
        </w:rPr>
        <w:t>b</w:t>
      </w:r>
      <w:r w:rsidRPr="00CA6F6C">
        <w:rPr>
          <w:sz w:val="20"/>
          <w:szCs w:val="20"/>
        </w:rPr>
        <w:t>ank</w:t>
      </w:r>
      <w:proofErr w:type="spellEnd"/>
      <w:r w:rsidRPr="00CA6F6C">
        <w:rPr>
          <w:sz w:val="20"/>
          <w:szCs w:val="20"/>
        </w:rPr>
        <w:t xml:space="preserve"> </w:t>
      </w:r>
      <w:proofErr w:type="gramStart"/>
      <w:r w:rsidRPr="00CA6F6C">
        <w:rPr>
          <w:sz w:val="20"/>
          <w:szCs w:val="20"/>
        </w:rPr>
        <w:t>address;</w:t>
      </w:r>
      <w:proofErr w:type="gramEnd"/>
    </w:p>
    <w:p w14:paraId="4E321CD6" w14:textId="366E56FD" w:rsidR="00CA6F6C" w:rsidRPr="00CA6F6C" w:rsidRDefault="00CA6F6C" w:rsidP="003427A6">
      <w:pPr>
        <w:widowControl w:val="0"/>
        <w:spacing w:line="260" w:lineRule="atLeast"/>
        <w:ind w:firstLine="360"/>
        <w:rPr>
          <w:sz w:val="20"/>
          <w:szCs w:val="20"/>
        </w:rPr>
      </w:pPr>
      <w:r w:rsidRPr="00CA6F6C">
        <w:rPr>
          <w:sz w:val="20"/>
          <w:szCs w:val="20"/>
        </w:rPr>
        <w:t xml:space="preserve">2. Mitigation </w:t>
      </w:r>
      <w:proofErr w:type="spellStart"/>
      <w:r w:rsidR="00A96879">
        <w:rPr>
          <w:sz w:val="20"/>
          <w:szCs w:val="20"/>
          <w:u w:val="single"/>
        </w:rPr>
        <w:t>B</w:t>
      </w:r>
      <w:r w:rsidRPr="00A96879">
        <w:rPr>
          <w:strike/>
          <w:sz w:val="20"/>
          <w:szCs w:val="20"/>
        </w:rPr>
        <w:t>b</w:t>
      </w:r>
      <w:r w:rsidRPr="00CA6F6C">
        <w:rPr>
          <w:sz w:val="20"/>
          <w:szCs w:val="20"/>
        </w:rPr>
        <w:t>ank</w:t>
      </w:r>
      <w:proofErr w:type="spellEnd"/>
      <w:r w:rsidRPr="00CA6F6C">
        <w:rPr>
          <w:sz w:val="20"/>
          <w:szCs w:val="20"/>
        </w:rPr>
        <w:t xml:space="preserve"> </w:t>
      </w:r>
      <w:proofErr w:type="spellStart"/>
      <w:r w:rsidR="00A96879">
        <w:rPr>
          <w:sz w:val="20"/>
          <w:szCs w:val="20"/>
          <w:u w:val="single"/>
        </w:rPr>
        <w:t>P</w:t>
      </w:r>
      <w:r w:rsidRPr="00A96879">
        <w:rPr>
          <w:strike/>
          <w:sz w:val="20"/>
          <w:szCs w:val="20"/>
        </w:rPr>
        <w:t>p</w:t>
      </w:r>
      <w:r w:rsidRPr="00CA6F6C">
        <w:rPr>
          <w:sz w:val="20"/>
          <w:szCs w:val="20"/>
        </w:rPr>
        <w:t>ermit</w:t>
      </w:r>
      <w:proofErr w:type="spellEnd"/>
      <w:r w:rsidRPr="00CA6F6C">
        <w:rPr>
          <w:sz w:val="20"/>
          <w:szCs w:val="20"/>
        </w:rPr>
        <w:t xml:space="preserve"> </w:t>
      </w:r>
      <w:proofErr w:type="gramStart"/>
      <w:r w:rsidRPr="00CA6F6C">
        <w:rPr>
          <w:sz w:val="20"/>
          <w:szCs w:val="20"/>
        </w:rPr>
        <w:t>number;</w:t>
      </w:r>
      <w:proofErr w:type="gramEnd"/>
    </w:p>
    <w:p w14:paraId="73890E83" w14:textId="77777777" w:rsidR="00CA6F6C" w:rsidRPr="00CA6F6C" w:rsidRDefault="00CA6F6C" w:rsidP="003427A6">
      <w:pPr>
        <w:widowControl w:val="0"/>
        <w:spacing w:line="260" w:lineRule="atLeast"/>
        <w:ind w:firstLine="360"/>
        <w:rPr>
          <w:sz w:val="20"/>
          <w:szCs w:val="20"/>
        </w:rPr>
      </w:pPr>
      <w:r w:rsidRPr="00CA6F6C">
        <w:rPr>
          <w:sz w:val="20"/>
          <w:szCs w:val="20"/>
        </w:rPr>
        <w:t xml:space="preserve">3. Insurer’s claim’s notice </w:t>
      </w:r>
      <w:proofErr w:type="gramStart"/>
      <w:r w:rsidRPr="00CA6F6C">
        <w:rPr>
          <w:sz w:val="20"/>
          <w:szCs w:val="20"/>
        </w:rPr>
        <w:t>address;</w:t>
      </w:r>
      <w:proofErr w:type="gramEnd"/>
    </w:p>
    <w:p w14:paraId="6BFEB072" w14:textId="77777777" w:rsidR="00CA6F6C" w:rsidRPr="00CA6F6C" w:rsidRDefault="00CA6F6C" w:rsidP="003427A6">
      <w:pPr>
        <w:widowControl w:val="0"/>
        <w:spacing w:line="260" w:lineRule="atLeast"/>
        <w:ind w:firstLine="360"/>
        <w:rPr>
          <w:sz w:val="20"/>
          <w:szCs w:val="20"/>
        </w:rPr>
      </w:pPr>
      <w:r w:rsidRPr="00CA6F6C">
        <w:rPr>
          <w:sz w:val="20"/>
          <w:szCs w:val="20"/>
        </w:rPr>
        <w:t xml:space="preserve">4. Regulatory entities and addresses, to include the U.S. Army Corps of </w:t>
      </w:r>
      <w:proofErr w:type="gramStart"/>
      <w:r w:rsidRPr="00CA6F6C">
        <w:rPr>
          <w:sz w:val="20"/>
          <w:szCs w:val="20"/>
        </w:rPr>
        <w:t>Engineers;</w:t>
      </w:r>
      <w:proofErr w:type="gramEnd"/>
    </w:p>
    <w:p w14:paraId="24C4052B" w14:textId="77777777" w:rsidR="00CA6F6C" w:rsidRPr="00CA6F6C" w:rsidRDefault="00CA6F6C" w:rsidP="003427A6">
      <w:pPr>
        <w:widowControl w:val="0"/>
        <w:spacing w:line="260" w:lineRule="atLeast"/>
        <w:ind w:firstLine="360"/>
        <w:rPr>
          <w:sz w:val="20"/>
          <w:szCs w:val="20"/>
        </w:rPr>
      </w:pPr>
      <w:r w:rsidRPr="00CA6F6C">
        <w:rPr>
          <w:sz w:val="20"/>
          <w:szCs w:val="20"/>
        </w:rPr>
        <w:t xml:space="preserve">5. Surplus line agent – name, address, license </w:t>
      </w:r>
      <w:proofErr w:type="gramStart"/>
      <w:r w:rsidRPr="00CA6F6C">
        <w:rPr>
          <w:sz w:val="20"/>
          <w:szCs w:val="20"/>
        </w:rPr>
        <w:t>number;</w:t>
      </w:r>
      <w:proofErr w:type="gramEnd"/>
    </w:p>
    <w:p w14:paraId="0F0710ED" w14:textId="77777777" w:rsidR="00CA6F6C" w:rsidRPr="00CA6F6C" w:rsidRDefault="00CA6F6C" w:rsidP="003427A6">
      <w:pPr>
        <w:widowControl w:val="0"/>
        <w:spacing w:line="260" w:lineRule="atLeast"/>
        <w:ind w:firstLine="360"/>
        <w:rPr>
          <w:sz w:val="20"/>
          <w:szCs w:val="20"/>
        </w:rPr>
      </w:pPr>
      <w:r w:rsidRPr="00CA6F6C">
        <w:rPr>
          <w:sz w:val="20"/>
          <w:szCs w:val="20"/>
        </w:rPr>
        <w:t xml:space="preserve">6. Producing agent’s name, address, and other contact </w:t>
      </w:r>
      <w:proofErr w:type="gramStart"/>
      <w:r w:rsidRPr="00CA6F6C">
        <w:rPr>
          <w:sz w:val="20"/>
          <w:szCs w:val="20"/>
        </w:rPr>
        <w:t>information;</w:t>
      </w:r>
      <w:proofErr w:type="gramEnd"/>
    </w:p>
    <w:p w14:paraId="1D210075" w14:textId="77777777" w:rsidR="00CA6F6C" w:rsidRPr="00CA6F6C" w:rsidRDefault="00CA6F6C" w:rsidP="003427A6">
      <w:pPr>
        <w:widowControl w:val="0"/>
        <w:spacing w:line="260" w:lineRule="atLeast"/>
        <w:ind w:firstLine="360"/>
        <w:rPr>
          <w:sz w:val="20"/>
          <w:szCs w:val="20"/>
        </w:rPr>
      </w:pPr>
      <w:r w:rsidRPr="00CA6F6C">
        <w:rPr>
          <w:sz w:val="20"/>
          <w:szCs w:val="20"/>
        </w:rPr>
        <w:t xml:space="preserve">7. Insured’s name, address, and other contact </w:t>
      </w:r>
      <w:proofErr w:type="gramStart"/>
      <w:r w:rsidRPr="00CA6F6C">
        <w:rPr>
          <w:sz w:val="20"/>
          <w:szCs w:val="20"/>
        </w:rPr>
        <w:t>information;</w:t>
      </w:r>
      <w:proofErr w:type="gramEnd"/>
    </w:p>
    <w:p w14:paraId="161B505D" w14:textId="77777777" w:rsidR="00CA6F6C" w:rsidRPr="00CA6F6C" w:rsidRDefault="00CA6F6C" w:rsidP="003427A6">
      <w:pPr>
        <w:widowControl w:val="0"/>
        <w:spacing w:line="260" w:lineRule="atLeast"/>
        <w:ind w:firstLine="360"/>
        <w:rPr>
          <w:sz w:val="20"/>
          <w:szCs w:val="20"/>
        </w:rPr>
      </w:pPr>
      <w:r w:rsidRPr="00CA6F6C">
        <w:rPr>
          <w:sz w:val="20"/>
          <w:szCs w:val="20"/>
        </w:rPr>
        <w:t xml:space="preserve">8. Policy </w:t>
      </w:r>
      <w:proofErr w:type="gramStart"/>
      <w:r w:rsidRPr="00CA6F6C">
        <w:rPr>
          <w:sz w:val="20"/>
          <w:szCs w:val="20"/>
        </w:rPr>
        <w:t>premium;</w:t>
      </w:r>
      <w:proofErr w:type="gramEnd"/>
    </w:p>
    <w:p w14:paraId="30E6BAAE" w14:textId="77777777" w:rsidR="00CA6F6C" w:rsidRPr="00CA6F6C" w:rsidRDefault="00CA6F6C" w:rsidP="003427A6">
      <w:pPr>
        <w:widowControl w:val="0"/>
        <w:spacing w:line="260" w:lineRule="atLeast"/>
        <w:ind w:firstLine="360"/>
        <w:rPr>
          <w:sz w:val="20"/>
          <w:szCs w:val="20"/>
        </w:rPr>
      </w:pPr>
      <w:r w:rsidRPr="00CA6F6C">
        <w:rPr>
          <w:sz w:val="20"/>
          <w:szCs w:val="20"/>
        </w:rPr>
        <w:t xml:space="preserve">9. Limit of </w:t>
      </w:r>
      <w:proofErr w:type="gramStart"/>
      <w:r w:rsidRPr="00CA6F6C">
        <w:rPr>
          <w:sz w:val="20"/>
          <w:szCs w:val="20"/>
        </w:rPr>
        <w:t>liability;</w:t>
      </w:r>
      <w:proofErr w:type="gramEnd"/>
    </w:p>
    <w:p w14:paraId="1E947636" w14:textId="77777777" w:rsidR="00CA6F6C" w:rsidRPr="00CA6F6C" w:rsidRDefault="00CA6F6C" w:rsidP="003427A6">
      <w:pPr>
        <w:widowControl w:val="0"/>
        <w:spacing w:line="260" w:lineRule="atLeast"/>
        <w:ind w:firstLine="360"/>
        <w:rPr>
          <w:sz w:val="20"/>
          <w:szCs w:val="20"/>
        </w:rPr>
      </w:pPr>
      <w:r w:rsidRPr="00CA6F6C">
        <w:rPr>
          <w:sz w:val="20"/>
          <w:szCs w:val="20"/>
        </w:rPr>
        <w:t xml:space="preserve">10. Policy inception and expiration </w:t>
      </w:r>
      <w:proofErr w:type="gramStart"/>
      <w:r w:rsidRPr="00CA6F6C">
        <w:rPr>
          <w:sz w:val="20"/>
          <w:szCs w:val="20"/>
        </w:rPr>
        <w:t>dates;</w:t>
      </w:r>
      <w:proofErr w:type="gramEnd"/>
    </w:p>
    <w:p w14:paraId="4087B6A8" w14:textId="77777777" w:rsidR="00CA6F6C" w:rsidRPr="00CA6F6C" w:rsidRDefault="00CA6F6C" w:rsidP="003427A6">
      <w:pPr>
        <w:widowControl w:val="0"/>
        <w:spacing w:line="260" w:lineRule="atLeast"/>
        <w:ind w:firstLine="360"/>
        <w:rPr>
          <w:sz w:val="20"/>
          <w:szCs w:val="20"/>
        </w:rPr>
      </w:pPr>
      <w:r w:rsidRPr="00CA6F6C">
        <w:rPr>
          <w:sz w:val="20"/>
          <w:szCs w:val="20"/>
        </w:rPr>
        <w:t xml:space="preserve">11. Service </w:t>
      </w:r>
      <w:proofErr w:type="gramStart"/>
      <w:r w:rsidRPr="00CA6F6C">
        <w:rPr>
          <w:sz w:val="20"/>
          <w:szCs w:val="20"/>
        </w:rPr>
        <w:t>fee;</w:t>
      </w:r>
      <w:proofErr w:type="gramEnd"/>
    </w:p>
    <w:p w14:paraId="317717FC" w14:textId="77777777" w:rsidR="00CA6F6C" w:rsidRPr="00CA6F6C" w:rsidRDefault="00CA6F6C" w:rsidP="003427A6">
      <w:pPr>
        <w:widowControl w:val="0"/>
        <w:spacing w:line="260" w:lineRule="atLeast"/>
        <w:ind w:firstLine="360"/>
        <w:rPr>
          <w:sz w:val="20"/>
          <w:szCs w:val="20"/>
        </w:rPr>
      </w:pPr>
      <w:r w:rsidRPr="00CA6F6C">
        <w:rPr>
          <w:sz w:val="20"/>
          <w:szCs w:val="20"/>
        </w:rPr>
        <w:t>12. Premium receipts tax; and</w:t>
      </w:r>
    </w:p>
    <w:p w14:paraId="40DFE6EE" w14:textId="77777777" w:rsidR="00CA6F6C" w:rsidRPr="00CA6F6C" w:rsidRDefault="00CA6F6C" w:rsidP="003427A6">
      <w:pPr>
        <w:widowControl w:val="0"/>
        <w:spacing w:line="260" w:lineRule="atLeast"/>
        <w:ind w:firstLine="360"/>
        <w:rPr>
          <w:noProof/>
          <w:sz w:val="20"/>
          <w:szCs w:val="20"/>
        </w:rPr>
      </w:pPr>
      <w:r w:rsidRPr="00CA6F6C">
        <w:rPr>
          <w:sz w:val="20"/>
          <w:szCs w:val="20"/>
        </w:rPr>
        <w:t>13. Deductible amount.</w:t>
      </w:r>
    </w:p>
    <w:p w14:paraId="68AAFDC4" w14:textId="77777777"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sz w:val="20"/>
          <w:szCs w:val="20"/>
        </w:rPr>
      </w:pPr>
      <w:r w:rsidRPr="00CA6F6C">
        <w:rPr>
          <w:noProof/>
          <w:sz w:val="20"/>
          <w:szCs w:val="20"/>
        </w:rPr>
        <w:t>(8) Escrow.</w:t>
      </w:r>
    </w:p>
    <w:p w14:paraId="02D64915" w14:textId="5078F99E" w:rsidR="00CA6F6C" w:rsidRPr="00CA6F6C" w:rsidRDefault="57A6EC00"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A </w:t>
      </w:r>
      <w:r w:rsidRPr="79D71DDF">
        <w:rPr>
          <w:strike/>
          <w:noProof/>
          <w:color w:val="000000" w:themeColor="text1"/>
          <w:sz w:val="20"/>
          <w:szCs w:val="20"/>
        </w:rPr>
        <w:t>mitigation</w:t>
      </w:r>
      <w:r w:rsidRPr="79D71DDF">
        <w:rPr>
          <w:noProof/>
          <w:color w:val="000000" w:themeColor="text1"/>
          <w:sz w:val="20"/>
          <w:szCs w:val="20"/>
        </w:rPr>
        <w:t xml:space="preserv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may satisfy the requirements of subsection 62-342.700(1), F.A.C., </w:t>
      </w:r>
      <w:r w:rsidR="1E634284" w:rsidRPr="79D71DDF">
        <w:rPr>
          <w:noProof/>
          <w:color w:val="000000" w:themeColor="text1"/>
          <w:sz w:val="20"/>
          <w:szCs w:val="20"/>
          <w:u w:val="single"/>
        </w:rPr>
        <w:t xml:space="preserve">for construction and </w:t>
      </w:r>
      <w:r w:rsidR="1728F2AD" w:rsidRPr="79D71DDF">
        <w:rPr>
          <w:noProof/>
          <w:color w:val="000000" w:themeColor="text1"/>
          <w:sz w:val="20"/>
          <w:szCs w:val="20"/>
          <w:u w:val="single"/>
        </w:rPr>
        <w:t xml:space="preserve">operational </w:t>
      </w:r>
      <w:r w:rsidR="1E634284" w:rsidRPr="79D71DDF">
        <w:rPr>
          <w:noProof/>
          <w:color w:val="000000" w:themeColor="text1"/>
          <w:sz w:val="20"/>
          <w:szCs w:val="20"/>
          <w:u w:val="single"/>
        </w:rPr>
        <w:t>or perpetual management activities</w:t>
      </w:r>
      <w:r w:rsidR="1E634284" w:rsidRPr="79D71DDF">
        <w:rPr>
          <w:noProof/>
          <w:color w:val="000000" w:themeColor="text1"/>
          <w:sz w:val="20"/>
          <w:szCs w:val="20"/>
        </w:rPr>
        <w:t xml:space="preserve"> </w:t>
      </w:r>
      <w:r w:rsidRPr="79D71DDF">
        <w:rPr>
          <w:noProof/>
          <w:color w:val="000000" w:themeColor="text1"/>
          <w:sz w:val="20"/>
          <w:szCs w:val="20"/>
        </w:rPr>
        <w:t>by a deposit of cash into an interest-bearing escrow account with the Florida Department of Financial Services.</w:t>
      </w:r>
    </w:p>
    <w:p w14:paraId="71BE6E49" w14:textId="717B1274"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z w:val="20"/>
          <w:szCs w:val="20"/>
          <w:highlight w:val="yellow"/>
        </w:rPr>
      </w:pPr>
      <w:r w:rsidRPr="00CA6F6C">
        <w:rPr>
          <w:noProof/>
          <w:color w:val="000000"/>
          <w:sz w:val="20"/>
          <w:szCs w:val="20"/>
        </w:rPr>
        <w:t>(b) The escrow agreement must be worded in substantial conformance</w:t>
      </w:r>
      <w:r w:rsidR="004C63A6">
        <w:rPr>
          <w:noProof/>
          <w:color w:val="000000"/>
          <w:sz w:val="20"/>
          <w:szCs w:val="20"/>
        </w:rPr>
        <w:t xml:space="preserve"> </w:t>
      </w:r>
      <w:r w:rsidR="004C63A6">
        <w:rPr>
          <w:noProof/>
          <w:color w:val="000000"/>
          <w:sz w:val="20"/>
          <w:szCs w:val="20"/>
          <w:u w:val="single"/>
        </w:rPr>
        <w:t>with</w:t>
      </w:r>
      <w:r w:rsidRPr="00CA6F6C">
        <w:rPr>
          <w:noProof/>
          <w:color w:val="000000"/>
          <w:sz w:val="20"/>
          <w:szCs w:val="20"/>
        </w:rPr>
        <w:t xml:space="preserve"> </w:t>
      </w:r>
      <w:r w:rsidRPr="006C4600">
        <w:rPr>
          <w:strike/>
          <w:noProof/>
          <w:color w:val="000000"/>
          <w:sz w:val="20"/>
          <w:szCs w:val="20"/>
        </w:rPr>
        <w:t>to</w:t>
      </w:r>
      <w:r w:rsidRPr="00CA6F6C">
        <w:rPr>
          <w:noProof/>
          <w:color w:val="000000"/>
          <w:sz w:val="20"/>
          <w:szCs w:val="20"/>
        </w:rPr>
        <w:t xml:space="preserve"> Form 62-342.700(8), “</w:t>
      </w:r>
      <w:r w:rsidR="00FD238F">
        <w:rPr>
          <w:noProof/>
          <w:color w:val="000000"/>
          <w:sz w:val="20"/>
          <w:szCs w:val="20"/>
        </w:rPr>
        <w:t>Escrow (</w:t>
      </w:r>
      <w:r w:rsidRPr="00CA6F6C">
        <w:rPr>
          <w:noProof/>
          <w:color w:val="000000"/>
          <w:sz w:val="20"/>
          <w:szCs w:val="20"/>
        </w:rPr>
        <w:t>Standby Escrow</w:t>
      </w:r>
      <w:r w:rsidR="00FD238F">
        <w:rPr>
          <w:noProof/>
          <w:color w:val="000000"/>
          <w:sz w:val="20"/>
          <w:szCs w:val="20"/>
        </w:rPr>
        <w:t>)</w:t>
      </w:r>
      <w:r w:rsidRPr="00CA6F6C">
        <w:rPr>
          <w:noProof/>
          <w:color w:val="000000"/>
          <w:sz w:val="20"/>
          <w:szCs w:val="20"/>
        </w:rPr>
        <w:t xml:space="preserve"> Agreement” (</w:t>
      </w:r>
      <w:r w:rsidR="00D31B12">
        <w:rPr>
          <w:noProof/>
          <w:color w:val="000000"/>
          <w:sz w:val="20"/>
          <w:szCs w:val="20"/>
        </w:rPr>
        <w:t>June 12, 2018</w:t>
      </w:r>
      <w:r w:rsidRPr="00CA6F6C">
        <w:rPr>
          <w:noProof/>
          <w:color w:val="000000"/>
          <w:sz w:val="20"/>
          <w:szCs w:val="20"/>
        </w:rPr>
        <w:t xml:space="preserve">), incorporated by reference herein </w:t>
      </w:r>
      <w:r w:rsidRPr="00CA6F6C">
        <w:rPr>
          <w:color w:val="000000"/>
          <w:sz w:val="20"/>
          <w:szCs w:val="20"/>
        </w:rPr>
        <w:t xml:space="preserve">[available </w:t>
      </w:r>
      <w:r w:rsidRPr="00CA6F6C">
        <w:rPr>
          <w:sz w:val="20"/>
          <w:szCs w:val="20"/>
        </w:rPr>
        <w:t xml:space="preserve">at </w:t>
      </w:r>
      <w:hyperlink r:id="rId32" w:history="1">
        <w:r w:rsidRPr="00BA2F97">
          <w:rPr>
            <w:rStyle w:val="Hyperlink"/>
            <w:sz w:val="20"/>
            <w:szCs w:val="20"/>
          </w:rPr>
          <w:t>http://www.flrules.org/Gateway/reference.asp?No=Ref-09503</w:t>
        </w:r>
      </w:hyperlink>
      <w:r>
        <w:rPr>
          <w:sz w:val="20"/>
          <w:szCs w:val="20"/>
        </w:rPr>
        <w:t xml:space="preserve"> </w:t>
      </w:r>
      <w:r w:rsidRPr="00CA6F6C">
        <w:rPr>
          <w:sz w:val="20"/>
          <w:szCs w:val="20"/>
        </w:rPr>
        <w:t>and</w:t>
      </w:r>
      <w:r w:rsidRPr="00CA6F6C">
        <w:rPr>
          <w:color w:val="000000"/>
          <w:sz w:val="20"/>
          <w:szCs w:val="20"/>
        </w:rPr>
        <w:t xml:space="preserve"> as described in paragraph (5)(b), above]</w:t>
      </w:r>
      <w:r w:rsidRPr="00CA6F6C">
        <w:rPr>
          <w:noProof/>
          <w:color w:val="000000"/>
          <w:sz w:val="20"/>
          <w:szCs w:val="20"/>
        </w:rPr>
        <w:t>. Deviations from the form must be identified</w:t>
      </w:r>
      <w:r w:rsidR="00CA4A99">
        <w:rPr>
          <w:noProof/>
          <w:color w:val="000000"/>
          <w:sz w:val="20"/>
          <w:szCs w:val="20"/>
        </w:rPr>
        <w:t xml:space="preserve"> </w:t>
      </w:r>
      <w:r w:rsidR="00CA4A99" w:rsidRPr="006C4600">
        <w:rPr>
          <w:noProof/>
          <w:color w:val="000000"/>
          <w:sz w:val="20"/>
          <w:szCs w:val="20"/>
          <w:u w:val="single"/>
        </w:rPr>
        <w:t>to,</w:t>
      </w:r>
      <w:r w:rsidR="00CA4A99" w:rsidRPr="006C4600" w:rsidDel="000668F1">
        <w:rPr>
          <w:noProof/>
          <w:color w:val="000000"/>
          <w:sz w:val="20"/>
          <w:szCs w:val="20"/>
        </w:rPr>
        <w:t xml:space="preserve"> </w:t>
      </w:r>
      <w:r w:rsidR="00CA4A99" w:rsidRPr="006C4600">
        <w:rPr>
          <w:strike/>
          <w:noProof/>
          <w:color w:val="000000"/>
          <w:sz w:val="20"/>
          <w:szCs w:val="20"/>
        </w:rPr>
        <w:t>and</w:t>
      </w:r>
      <w:r w:rsidR="00CA4A99">
        <w:rPr>
          <w:noProof/>
          <w:color w:val="000000"/>
          <w:sz w:val="20"/>
          <w:szCs w:val="20"/>
        </w:rPr>
        <w:t xml:space="preserve"> </w:t>
      </w:r>
      <w:r w:rsidR="00830D40" w:rsidRPr="006C4600">
        <w:rPr>
          <w:noProof/>
          <w:color w:val="000000"/>
          <w:sz w:val="20"/>
          <w:szCs w:val="20"/>
        </w:rPr>
        <w:t>submitted</w:t>
      </w:r>
      <w:r w:rsidR="000668F1" w:rsidRPr="006C4600">
        <w:rPr>
          <w:noProof/>
          <w:color w:val="000000"/>
          <w:sz w:val="20"/>
          <w:szCs w:val="20"/>
        </w:rPr>
        <w:t xml:space="preserve"> </w:t>
      </w:r>
      <w:r w:rsidR="000668F1">
        <w:rPr>
          <w:noProof/>
          <w:color w:val="000000"/>
          <w:sz w:val="20"/>
          <w:szCs w:val="20"/>
          <w:u w:val="single"/>
        </w:rPr>
        <w:t>to</w:t>
      </w:r>
      <w:r w:rsidR="00830D40" w:rsidRPr="00CA4A99">
        <w:rPr>
          <w:noProof/>
          <w:color w:val="000000"/>
          <w:sz w:val="20"/>
          <w:szCs w:val="20"/>
          <w:u w:val="single"/>
        </w:rPr>
        <w:t>,</w:t>
      </w:r>
      <w:r w:rsidR="00830D40" w:rsidRPr="006C4600">
        <w:rPr>
          <w:noProof/>
          <w:color w:val="000000"/>
          <w:sz w:val="20"/>
          <w:szCs w:val="20"/>
          <w:u w:val="single"/>
        </w:rPr>
        <w:t xml:space="preserve"> and approved </w:t>
      </w:r>
      <w:r w:rsidR="00B41BCC" w:rsidRPr="00CA4A99">
        <w:rPr>
          <w:noProof/>
          <w:color w:val="000000"/>
          <w:sz w:val="20"/>
          <w:szCs w:val="20"/>
          <w:u w:val="single"/>
        </w:rPr>
        <w:t>by</w:t>
      </w:r>
      <w:r w:rsidR="00B41BCC">
        <w:rPr>
          <w:noProof/>
          <w:color w:val="000000"/>
          <w:sz w:val="20"/>
          <w:szCs w:val="20"/>
        </w:rPr>
        <w:t xml:space="preserve"> </w:t>
      </w:r>
      <w:r w:rsidRPr="00B41BCC">
        <w:rPr>
          <w:strike/>
          <w:noProof/>
          <w:color w:val="000000"/>
          <w:sz w:val="20"/>
          <w:szCs w:val="20"/>
        </w:rPr>
        <w:t>to</w:t>
      </w:r>
      <w:r w:rsidRPr="00CA6F6C">
        <w:rPr>
          <w:noProof/>
          <w:color w:val="000000"/>
          <w:sz w:val="20"/>
          <w:szCs w:val="20"/>
        </w:rPr>
        <w:t xml:space="preserve"> the Agency.</w:t>
      </w:r>
    </w:p>
    <w:p w14:paraId="3199E78D" w14:textId="04543CDB" w:rsidR="00CA6F6C" w:rsidRPr="00CA6F6C" w:rsidRDefault="00650263"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Pr>
          <w:noProof/>
          <w:color w:val="000000"/>
          <w:sz w:val="20"/>
          <w:szCs w:val="20"/>
        </w:rPr>
        <w:t>(c)</w:t>
      </w:r>
      <w:r w:rsidR="00CA6F6C" w:rsidRPr="00CA6F6C">
        <w:rPr>
          <w:noProof/>
          <w:color w:val="000000"/>
          <w:sz w:val="20"/>
          <w:szCs w:val="20"/>
        </w:rPr>
        <w:t xml:space="preserve"> The escrow agreement must be irrevocable until the Agency </w:t>
      </w:r>
      <w:r w:rsidR="00CA6F6C" w:rsidRPr="00CA6F6C">
        <w:rPr>
          <w:noProof/>
          <w:sz w:val="20"/>
          <w:szCs w:val="20"/>
        </w:rPr>
        <w:t>approves release of financial security in accordance with paragraph 62-342.700(4)(c), F.A.C.,</w:t>
      </w:r>
      <w:r w:rsidR="00CA6F6C" w:rsidRPr="00CA6F6C">
        <w:rPr>
          <w:noProof/>
          <w:color w:val="000000"/>
          <w:sz w:val="20"/>
          <w:szCs w:val="20"/>
        </w:rPr>
        <w:t xml:space="preserve"> and authorizes a final payout.</w:t>
      </w:r>
    </w:p>
    <w:p w14:paraId="7854CE88" w14:textId="77777777"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(9) Standby Escrow.</w:t>
      </w:r>
    </w:p>
    <w:p w14:paraId="68842E17" w14:textId="67DEC6F3" w:rsidR="00CA6F6C" w:rsidRPr="00CA6F6C" w:rsidRDefault="10B06BAB"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6EFB4E51">
        <w:rPr>
          <w:noProof/>
          <w:color w:val="000000" w:themeColor="text1"/>
          <w:sz w:val="20"/>
          <w:szCs w:val="20"/>
        </w:rPr>
        <w:t xml:space="preserve">(a) A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6EFB4E51">
        <w:rPr>
          <w:noProof/>
          <w:color w:val="000000" w:themeColor="text1"/>
          <w:sz w:val="20"/>
          <w:szCs w:val="20"/>
        </w:rPr>
        <w:t xml:space="preserve">anker using a surety </w:t>
      </w:r>
      <w:r w:rsidRPr="6EFB4E51">
        <w:rPr>
          <w:strike/>
          <w:noProof/>
          <w:color w:val="000000" w:themeColor="text1"/>
          <w:sz w:val="20"/>
          <w:szCs w:val="20"/>
        </w:rPr>
        <w:t>or performance</w:t>
      </w:r>
      <w:r w:rsidRPr="006C4600">
        <w:rPr>
          <w:noProof/>
          <w:color w:val="000000" w:themeColor="text1"/>
          <w:sz w:val="20"/>
          <w:szCs w:val="20"/>
        </w:rPr>
        <w:t xml:space="preserve"> </w:t>
      </w:r>
      <w:r w:rsidRPr="6EFB4E51">
        <w:rPr>
          <w:noProof/>
          <w:color w:val="000000" w:themeColor="text1"/>
          <w:sz w:val="20"/>
          <w:szCs w:val="20"/>
        </w:rPr>
        <w:t>bond, irrevocable letter of credit, or insurance policy shall contemporaneously establish either a standby escrow with the Florida Department of Financial Services meeting the requirements of this subsection or a standby trust fund under subsection 62-342.700(10), F.A.C.</w:t>
      </w:r>
    </w:p>
    <w:p w14:paraId="11FC0DEF" w14:textId="5A0C4772" w:rsidR="0079285D"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(b) The standby escrow agreement shall be worded in substantial conformance with Form 62-342.700(8), F.A.C., incorporated by reference in paragraph 62-342.700(8)(b), F.A.C., except that the agreement will identify that it is establishing a standby escrow account. Deviations from the form must be identified</w:t>
      </w:r>
      <w:r w:rsidR="0079285D">
        <w:rPr>
          <w:noProof/>
          <w:color w:val="000000"/>
          <w:sz w:val="20"/>
          <w:szCs w:val="20"/>
        </w:rPr>
        <w:t xml:space="preserve"> </w:t>
      </w:r>
      <w:r w:rsidR="0079285D" w:rsidRPr="006C4600">
        <w:rPr>
          <w:noProof/>
          <w:color w:val="000000"/>
          <w:sz w:val="20"/>
          <w:szCs w:val="20"/>
          <w:u w:val="single"/>
        </w:rPr>
        <w:t>to</w:t>
      </w:r>
      <w:r w:rsidR="00830D40" w:rsidRPr="0079285D">
        <w:rPr>
          <w:noProof/>
          <w:color w:val="000000"/>
          <w:sz w:val="20"/>
          <w:szCs w:val="20"/>
          <w:u w:val="single"/>
        </w:rPr>
        <w:t>,</w:t>
      </w:r>
      <w:r w:rsidR="0079285D">
        <w:rPr>
          <w:noProof/>
          <w:color w:val="000000"/>
          <w:sz w:val="20"/>
          <w:szCs w:val="20"/>
        </w:rPr>
        <w:t xml:space="preserve"> </w:t>
      </w:r>
      <w:r w:rsidR="0079285D" w:rsidRPr="006C4600">
        <w:rPr>
          <w:strike/>
          <w:noProof/>
          <w:color w:val="000000"/>
          <w:sz w:val="20"/>
          <w:szCs w:val="20"/>
        </w:rPr>
        <w:t>and</w:t>
      </w:r>
      <w:r w:rsidR="00830D40" w:rsidRPr="006C4600">
        <w:rPr>
          <w:noProof/>
          <w:color w:val="000000"/>
          <w:sz w:val="20"/>
          <w:szCs w:val="20"/>
        </w:rPr>
        <w:t xml:space="preserve"> submitted</w:t>
      </w:r>
      <w:r w:rsidR="0079285D">
        <w:rPr>
          <w:noProof/>
          <w:color w:val="000000"/>
          <w:sz w:val="20"/>
          <w:szCs w:val="20"/>
        </w:rPr>
        <w:t xml:space="preserve"> </w:t>
      </w:r>
      <w:r w:rsidR="0079285D" w:rsidRPr="006C4600">
        <w:rPr>
          <w:noProof/>
          <w:color w:val="000000"/>
          <w:sz w:val="20"/>
          <w:szCs w:val="20"/>
          <w:u w:val="single"/>
        </w:rPr>
        <w:t>to</w:t>
      </w:r>
      <w:r w:rsidR="00830D40" w:rsidRPr="0079285D">
        <w:rPr>
          <w:noProof/>
          <w:color w:val="000000"/>
          <w:sz w:val="20"/>
          <w:szCs w:val="20"/>
          <w:u w:val="single"/>
        </w:rPr>
        <w:t>,</w:t>
      </w:r>
      <w:r w:rsidRPr="006C4600">
        <w:rPr>
          <w:noProof/>
          <w:color w:val="000000"/>
          <w:sz w:val="20"/>
          <w:szCs w:val="20"/>
          <w:u w:val="single"/>
        </w:rPr>
        <w:t xml:space="preserve"> and </w:t>
      </w:r>
      <w:r w:rsidR="00830D40" w:rsidRPr="006C4600">
        <w:rPr>
          <w:noProof/>
          <w:color w:val="000000"/>
          <w:sz w:val="20"/>
          <w:szCs w:val="20"/>
          <w:u w:val="single"/>
        </w:rPr>
        <w:t xml:space="preserve">approved </w:t>
      </w:r>
      <w:r w:rsidR="00B41BCC" w:rsidRPr="00B41BCC">
        <w:rPr>
          <w:noProof/>
          <w:color w:val="000000"/>
          <w:sz w:val="20"/>
          <w:szCs w:val="20"/>
          <w:u w:val="single"/>
        </w:rPr>
        <w:t>by</w:t>
      </w:r>
      <w:r w:rsidR="00B41BCC">
        <w:rPr>
          <w:noProof/>
          <w:color w:val="000000"/>
          <w:sz w:val="20"/>
          <w:szCs w:val="20"/>
        </w:rPr>
        <w:t xml:space="preserve"> </w:t>
      </w:r>
      <w:r w:rsidRPr="00B41BCC">
        <w:rPr>
          <w:strike/>
          <w:noProof/>
          <w:color w:val="000000"/>
          <w:sz w:val="20"/>
          <w:szCs w:val="20"/>
        </w:rPr>
        <w:t>to</w:t>
      </w:r>
      <w:r w:rsidRPr="00CA6F6C">
        <w:rPr>
          <w:noProof/>
          <w:color w:val="000000"/>
          <w:sz w:val="20"/>
          <w:szCs w:val="20"/>
        </w:rPr>
        <w:t xml:space="preserve"> the Agenc</w:t>
      </w:r>
      <w:r w:rsidR="0079285D">
        <w:rPr>
          <w:noProof/>
          <w:color w:val="000000"/>
          <w:sz w:val="20"/>
          <w:szCs w:val="20"/>
        </w:rPr>
        <w:t>y.</w:t>
      </w:r>
    </w:p>
    <w:p w14:paraId="5727DA3E" w14:textId="345A9467" w:rsidR="00CA6F6C" w:rsidRPr="00CA6F6C" w:rsidRDefault="00CA6F6C"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CA6F6C">
        <w:rPr>
          <w:noProof/>
          <w:color w:val="000000"/>
          <w:sz w:val="20"/>
          <w:szCs w:val="20"/>
        </w:rPr>
        <w:t>(c) The standby escrow agreement must be irrevocable until the Agency determines that it is no longer required.</w:t>
      </w:r>
    </w:p>
    <w:p w14:paraId="2EEC67E6"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w:t>
      </w:r>
      <w:r w:rsidR="00CA6F6C">
        <w:rPr>
          <w:noProof/>
          <w:color w:val="000000"/>
          <w:sz w:val="20"/>
          <w:szCs w:val="20"/>
        </w:rPr>
        <w:t>10</w:t>
      </w:r>
      <w:r w:rsidRPr="002200C2">
        <w:rPr>
          <w:noProof/>
          <w:color w:val="000000"/>
          <w:sz w:val="20"/>
          <w:szCs w:val="20"/>
        </w:rPr>
        <w:t>) Standby Trust Fund.</w:t>
      </w:r>
    </w:p>
    <w:p w14:paraId="3E5AA132" w14:textId="06CBC081"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 xml:space="preserve">(a) A </w:t>
      </w:r>
      <w:r w:rsidRPr="00DC4DFD">
        <w:rPr>
          <w:strike/>
          <w:noProof/>
          <w:color w:val="000000"/>
          <w:sz w:val="20"/>
          <w:szCs w:val="20"/>
        </w:rPr>
        <w:t>mitigation</w:t>
      </w:r>
      <w:r w:rsidRPr="002200C2">
        <w:rPr>
          <w:noProof/>
          <w:color w:val="000000"/>
          <w:sz w:val="20"/>
          <w:szCs w:val="20"/>
        </w:rPr>
        <w:t xml:space="preserv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using a surety </w:t>
      </w:r>
      <w:r w:rsidRPr="000E5CA2">
        <w:rPr>
          <w:strike/>
          <w:noProof/>
          <w:color w:val="000000"/>
          <w:sz w:val="20"/>
          <w:szCs w:val="20"/>
        </w:rPr>
        <w:t>or performance</w:t>
      </w:r>
      <w:r w:rsidRPr="002200C2">
        <w:rPr>
          <w:noProof/>
          <w:color w:val="000000"/>
          <w:sz w:val="20"/>
          <w:szCs w:val="20"/>
        </w:rPr>
        <w:t xml:space="preserve"> bond</w:t>
      </w:r>
      <w:r w:rsidR="00CA6F6C">
        <w:rPr>
          <w:noProof/>
          <w:color w:val="000000"/>
          <w:sz w:val="20"/>
          <w:szCs w:val="20"/>
        </w:rPr>
        <w:t>,</w:t>
      </w:r>
      <w:r w:rsidRPr="002200C2">
        <w:rPr>
          <w:noProof/>
          <w:color w:val="000000"/>
          <w:sz w:val="20"/>
          <w:szCs w:val="20"/>
        </w:rPr>
        <w:t xml:space="preserve"> irrevocable letter of credit</w:t>
      </w:r>
      <w:r w:rsidR="00CA6F6C">
        <w:rPr>
          <w:noProof/>
          <w:color w:val="000000"/>
          <w:sz w:val="20"/>
          <w:szCs w:val="20"/>
        </w:rPr>
        <w:t xml:space="preserve">, </w:t>
      </w:r>
      <w:r w:rsidR="008512B4" w:rsidRPr="00C759DA">
        <w:rPr>
          <w:noProof/>
          <w:color w:val="000000"/>
          <w:sz w:val="20"/>
          <w:szCs w:val="20"/>
        </w:rPr>
        <w:t>or insurance policy</w:t>
      </w:r>
      <w:r w:rsidRPr="002200C2">
        <w:rPr>
          <w:noProof/>
          <w:color w:val="000000"/>
          <w:sz w:val="20"/>
          <w:szCs w:val="20"/>
        </w:rPr>
        <w:t xml:space="preserve"> shall contemporaneously establish </w:t>
      </w:r>
      <w:r w:rsidR="008512B4" w:rsidRPr="00C759DA">
        <w:rPr>
          <w:noProof/>
          <w:color w:val="000000"/>
          <w:sz w:val="20"/>
          <w:szCs w:val="20"/>
        </w:rPr>
        <w:t>either</w:t>
      </w:r>
      <w:r w:rsidR="008512B4">
        <w:rPr>
          <w:noProof/>
          <w:color w:val="000000"/>
          <w:sz w:val="20"/>
          <w:szCs w:val="20"/>
        </w:rPr>
        <w:t xml:space="preserve"> </w:t>
      </w:r>
      <w:r w:rsidRPr="002200C2">
        <w:rPr>
          <w:noProof/>
          <w:color w:val="000000"/>
          <w:sz w:val="20"/>
          <w:szCs w:val="20"/>
        </w:rPr>
        <w:t>a standby trust fund</w:t>
      </w:r>
      <w:r w:rsidR="008512B4">
        <w:rPr>
          <w:noProof/>
          <w:color w:val="000000"/>
          <w:sz w:val="20"/>
          <w:szCs w:val="20"/>
        </w:rPr>
        <w:t xml:space="preserve"> </w:t>
      </w:r>
      <w:r w:rsidR="008512B4" w:rsidRPr="00C759DA">
        <w:rPr>
          <w:noProof/>
          <w:color w:val="000000"/>
          <w:sz w:val="20"/>
          <w:szCs w:val="20"/>
        </w:rPr>
        <w:t>meeting the requirements of this subsection or a standby escrow under subsection 62-342.700(9), F.A.C</w:t>
      </w:r>
      <w:r w:rsidRPr="002200C2">
        <w:rPr>
          <w:noProof/>
          <w:color w:val="000000"/>
          <w:sz w:val="20"/>
          <w:szCs w:val="20"/>
        </w:rPr>
        <w:t xml:space="preserve">. The trustee of the standby trust shall be an entity that has the authority to act as a trustee and </w:t>
      </w:r>
      <w:r w:rsidRPr="002200C2">
        <w:rPr>
          <w:noProof/>
          <w:color w:val="000000"/>
          <w:sz w:val="20"/>
          <w:szCs w:val="20"/>
        </w:rPr>
        <w:lastRenderedPageBreak/>
        <w:t xml:space="preserve">whose trust operations are regulated and examined by a </w:t>
      </w:r>
      <w:r w:rsidR="00D3744E">
        <w:rPr>
          <w:noProof/>
          <w:color w:val="000000"/>
          <w:sz w:val="20"/>
          <w:szCs w:val="20"/>
        </w:rPr>
        <w:t>f</w:t>
      </w:r>
      <w:r w:rsidRPr="002200C2">
        <w:rPr>
          <w:noProof/>
          <w:color w:val="000000"/>
          <w:sz w:val="20"/>
          <w:szCs w:val="20"/>
        </w:rPr>
        <w:t xml:space="preserve">ederal agency or an agency of the </w:t>
      </w:r>
      <w:r w:rsidR="008512B4">
        <w:rPr>
          <w:noProof/>
          <w:color w:val="000000"/>
          <w:sz w:val="20"/>
          <w:szCs w:val="20"/>
        </w:rPr>
        <w:t>S</w:t>
      </w:r>
      <w:r w:rsidRPr="002200C2">
        <w:rPr>
          <w:noProof/>
          <w:color w:val="000000"/>
          <w:sz w:val="20"/>
          <w:szCs w:val="20"/>
        </w:rPr>
        <w:t xml:space="preserve">tate </w:t>
      </w:r>
      <w:r w:rsidR="008512B4" w:rsidRPr="00C759DA">
        <w:rPr>
          <w:noProof/>
          <w:color w:val="000000"/>
          <w:sz w:val="20"/>
          <w:szCs w:val="20"/>
        </w:rPr>
        <w:t>of Florida</w:t>
      </w:r>
      <w:r w:rsidRPr="002200C2">
        <w:rPr>
          <w:noProof/>
          <w:color w:val="000000"/>
          <w:sz w:val="20"/>
          <w:szCs w:val="20"/>
        </w:rPr>
        <w:t xml:space="preserv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002200C2">
        <w:rPr>
          <w:noProof/>
          <w:color w:val="000000"/>
          <w:sz w:val="20"/>
          <w:szCs w:val="20"/>
        </w:rPr>
        <w:t xml:space="preserve">anker shall provide </w:t>
      </w:r>
      <w:r w:rsidR="008512B4" w:rsidRPr="00C759DA">
        <w:rPr>
          <w:noProof/>
          <w:color w:val="000000"/>
          <w:sz w:val="20"/>
          <w:szCs w:val="20"/>
        </w:rPr>
        <w:t>documentation evidencing</w:t>
      </w:r>
      <w:r w:rsidR="008512B4" w:rsidRPr="00FA0B86">
        <w:rPr>
          <w:noProof/>
          <w:color w:val="000000"/>
          <w:sz w:val="20"/>
          <w:szCs w:val="20"/>
        </w:rPr>
        <w:t xml:space="preserve"> </w:t>
      </w:r>
      <w:r w:rsidRPr="002200C2">
        <w:rPr>
          <w:noProof/>
          <w:color w:val="000000"/>
          <w:sz w:val="20"/>
          <w:szCs w:val="20"/>
        </w:rPr>
        <w:t xml:space="preserve">such regulation and examination to the </w:t>
      </w:r>
      <w:r w:rsidR="00D3744E">
        <w:rPr>
          <w:noProof/>
          <w:color w:val="000000"/>
          <w:sz w:val="20"/>
          <w:szCs w:val="20"/>
        </w:rPr>
        <w:t>Agency</w:t>
      </w:r>
      <w:r w:rsidR="005F15BB">
        <w:rPr>
          <w:noProof/>
          <w:color w:val="000000"/>
          <w:sz w:val="20"/>
          <w:szCs w:val="20"/>
        </w:rPr>
        <w:t>.</w:t>
      </w:r>
    </w:p>
    <w:p w14:paraId="35E6CF4F" w14:textId="12F6BCF3" w:rsidR="002200C2" w:rsidRPr="00F04D2D"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(b) The standby trust agreement shall be worded in substantial conformance with Form</w:t>
      </w:r>
      <w:r w:rsidR="2B8D856E">
        <w:rPr>
          <w:noProof/>
          <w:color w:val="000000"/>
          <w:sz w:val="20"/>
          <w:szCs w:val="20"/>
        </w:rPr>
        <w:t xml:space="preserve"> </w:t>
      </w:r>
      <w:r w:rsidR="2B8D856E" w:rsidRPr="00BB2F8A">
        <w:rPr>
          <w:rFonts w:eastAsia="Calibri"/>
          <w:noProof/>
          <w:color w:val="000000"/>
          <w:sz w:val="20"/>
          <w:szCs w:val="20"/>
        </w:rPr>
        <w:t>62-342.700(</w:t>
      </w:r>
      <w:r w:rsidR="3A88B169">
        <w:rPr>
          <w:rFonts w:eastAsia="Calibri"/>
          <w:noProof/>
          <w:color w:val="000000"/>
          <w:sz w:val="20"/>
          <w:szCs w:val="20"/>
        </w:rPr>
        <w:t>10</w:t>
      </w:r>
      <w:r w:rsidR="2B8D856E" w:rsidRPr="00BB2F8A">
        <w:rPr>
          <w:rFonts w:eastAsia="Calibri"/>
          <w:noProof/>
          <w:color w:val="000000"/>
          <w:sz w:val="20"/>
          <w:szCs w:val="20"/>
        </w:rPr>
        <w:t xml:space="preserve">), “Mitigation Bank Standby Trust Fund Agreement to Demonstrate </w:t>
      </w:r>
      <w:r w:rsidR="3A88B169">
        <w:rPr>
          <w:rFonts w:eastAsia="Calibri"/>
          <w:noProof/>
          <w:color w:val="000000"/>
          <w:sz w:val="20"/>
          <w:szCs w:val="20"/>
        </w:rPr>
        <w:t>(</w:t>
      </w:r>
      <w:r w:rsidR="2B8D856E" w:rsidRPr="00BB2F8A">
        <w:rPr>
          <w:rFonts w:eastAsia="Calibri"/>
          <w:noProof/>
          <w:color w:val="000000"/>
          <w:sz w:val="20"/>
          <w:szCs w:val="20"/>
        </w:rPr>
        <w:t xml:space="preserve">Construction and </w:t>
      </w:r>
      <w:r w:rsidR="6687A424" w:rsidRPr="79D71DDF">
        <w:rPr>
          <w:rFonts w:eastAsia="Calibri"/>
          <w:noProof/>
          <w:color w:val="000000"/>
          <w:sz w:val="20"/>
          <w:szCs w:val="20"/>
          <w:u w:val="single"/>
        </w:rPr>
        <w:t>Operation</w:t>
      </w:r>
      <w:r w:rsidR="6687A424" w:rsidRPr="00587D8B">
        <w:rPr>
          <w:rFonts w:eastAsia="Calibri"/>
          <w:noProof/>
          <w:color w:val="000000"/>
          <w:sz w:val="20"/>
          <w:szCs w:val="20"/>
        </w:rPr>
        <w:t xml:space="preserve"> </w:t>
      </w:r>
      <w:r w:rsidR="2B8D856E" w:rsidRPr="79D71DDF">
        <w:rPr>
          <w:rFonts w:eastAsia="Calibri"/>
          <w:strike/>
          <w:noProof/>
          <w:color w:val="000000"/>
          <w:sz w:val="20"/>
          <w:szCs w:val="20"/>
        </w:rPr>
        <w:t>Implementation</w:t>
      </w:r>
      <w:r w:rsidR="2B8D856E" w:rsidRPr="00BB2F8A">
        <w:rPr>
          <w:rFonts w:eastAsia="Calibri"/>
          <w:noProof/>
          <w:color w:val="000000"/>
          <w:sz w:val="20"/>
          <w:szCs w:val="20"/>
        </w:rPr>
        <w:t xml:space="preserve"> </w:t>
      </w:r>
      <w:r w:rsidR="3A88B169" w:rsidRPr="00B12924">
        <w:rPr>
          <w:strike/>
          <w:noProof/>
          <w:color w:val="000000"/>
          <w:sz w:val="20"/>
          <w:szCs w:val="20"/>
        </w:rPr>
        <w:t>or Perpetual Management</w:t>
      </w:r>
      <w:r w:rsidR="3A88B169" w:rsidRPr="00C759DA">
        <w:rPr>
          <w:noProof/>
          <w:color w:val="000000"/>
          <w:sz w:val="20"/>
          <w:szCs w:val="20"/>
        </w:rPr>
        <w:t>)</w:t>
      </w:r>
      <w:r w:rsidR="3A88B169">
        <w:rPr>
          <w:noProof/>
          <w:color w:val="000000"/>
          <w:sz w:val="20"/>
          <w:szCs w:val="20"/>
        </w:rPr>
        <w:t xml:space="preserve"> </w:t>
      </w:r>
      <w:r w:rsidR="2B8D856E" w:rsidRPr="00BB2F8A">
        <w:rPr>
          <w:rFonts w:eastAsia="Calibri"/>
          <w:noProof/>
          <w:color w:val="000000"/>
          <w:sz w:val="20"/>
          <w:szCs w:val="20"/>
        </w:rPr>
        <w:t xml:space="preserve">Financial Assurance” </w:t>
      </w:r>
      <w:r w:rsidR="64287F03">
        <w:rPr>
          <w:rFonts w:eastAsia="Calibri"/>
          <w:noProof/>
          <w:color w:val="000000"/>
          <w:sz w:val="20"/>
          <w:szCs w:val="20"/>
          <w:u w:val="single"/>
        </w:rPr>
        <w:t>(effective date)</w:t>
      </w:r>
      <w:r w:rsidR="64287F03" w:rsidRPr="006C4600">
        <w:rPr>
          <w:rFonts w:eastAsia="Calibri"/>
          <w:noProof/>
          <w:color w:val="000000"/>
          <w:sz w:val="20"/>
          <w:szCs w:val="20"/>
        </w:rPr>
        <w:t xml:space="preserve"> </w:t>
      </w:r>
      <w:r w:rsidR="2B8D856E" w:rsidRPr="00BB2F8A">
        <w:rPr>
          <w:rFonts w:eastAsia="Calibri"/>
          <w:noProof/>
          <w:color w:val="000000"/>
          <w:sz w:val="20"/>
          <w:szCs w:val="20"/>
        </w:rPr>
        <w:t>(</w:t>
      </w:r>
      <w:r w:rsidR="3A88B169" w:rsidRPr="00B12924">
        <w:rPr>
          <w:rFonts w:eastAsia="Calibri"/>
          <w:strike/>
          <w:color w:val="000000"/>
          <w:spacing w:val="-3"/>
          <w:sz w:val="20"/>
          <w:szCs w:val="20"/>
        </w:rPr>
        <w:t>June 12</w:t>
      </w:r>
      <w:r w:rsidR="2B8D856E" w:rsidRPr="00B12924">
        <w:rPr>
          <w:rFonts w:eastAsia="Calibri"/>
          <w:strike/>
          <w:color w:val="000000"/>
          <w:spacing w:val="-3"/>
          <w:sz w:val="20"/>
          <w:szCs w:val="20"/>
        </w:rPr>
        <w:t>, 201</w:t>
      </w:r>
      <w:r w:rsidR="3A88B169" w:rsidRPr="00B12924">
        <w:rPr>
          <w:rFonts w:eastAsia="Calibri"/>
          <w:strike/>
          <w:color w:val="000000"/>
          <w:spacing w:val="-3"/>
          <w:sz w:val="20"/>
          <w:szCs w:val="20"/>
        </w:rPr>
        <w:t>8</w:t>
      </w:r>
      <w:r w:rsidR="2B8D856E" w:rsidRPr="00BB2F8A">
        <w:rPr>
          <w:rFonts w:eastAsia="Calibri"/>
          <w:noProof/>
          <w:color w:val="000000"/>
          <w:sz w:val="20"/>
          <w:szCs w:val="20"/>
        </w:rPr>
        <w:t xml:space="preserve">) </w:t>
      </w:r>
      <w:r w:rsidR="2B8D856E" w:rsidRPr="00BB2F8A">
        <w:rPr>
          <w:rFonts w:eastAsia="Calibri"/>
          <w:color w:val="000000"/>
          <w:sz w:val="20"/>
          <w:szCs w:val="20"/>
        </w:rPr>
        <w:t>[available at</w:t>
      </w:r>
      <w:r w:rsidR="00D82D74">
        <w:rPr>
          <w:rFonts w:eastAsia="Calibri"/>
          <w:color w:val="000000"/>
          <w:sz w:val="20"/>
          <w:szCs w:val="20"/>
        </w:rPr>
        <w:t xml:space="preserve"> </w:t>
      </w:r>
      <w:r w:rsidR="00D82D74">
        <w:rPr>
          <w:rFonts w:eastAsia="Calibri"/>
          <w:color w:val="000000"/>
          <w:sz w:val="20"/>
          <w:szCs w:val="20"/>
          <w:u w:val="single"/>
        </w:rPr>
        <w:t>(insert link)</w:t>
      </w:r>
      <w:r w:rsidR="2B8D856E" w:rsidRPr="00BB2F8A">
        <w:rPr>
          <w:rFonts w:eastAsia="Calibri"/>
          <w:color w:val="000000"/>
          <w:sz w:val="20"/>
          <w:szCs w:val="20"/>
        </w:rPr>
        <w:t xml:space="preserve"> </w:t>
      </w:r>
      <w:hyperlink r:id="rId33" w:history="1">
        <w:r w:rsidR="3A88B169" w:rsidRPr="006C4600">
          <w:rPr>
            <w:rStyle w:val="Hyperlink"/>
            <w:strike/>
            <w:sz w:val="20"/>
            <w:szCs w:val="20"/>
          </w:rPr>
          <w:t>http://www.flrules.org/Gateway/reference.asp?No=Ref-09502</w:t>
        </w:r>
      </w:hyperlink>
      <w:r w:rsidR="089DCC71" w:rsidRPr="009543BC">
        <w:rPr>
          <w:sz w:val="20"/>
          <w:szCs w:val="20"/>
        </w:rPr>
        <w:t xml:space="preserve"> </w:t>
      </w:r>
      <w:r w:rsidR="2B8D856E" w:rsidRPr="00BB2F8A">
        <w:rPr>
          <w:rFonts w:eastAsia="Calibri"/>
          <w:color w:val="000000"/>
          <w:sz w:val="20"/>
          <w:szCs w:val="20"/>
        </w:rPr>
        <w:t>and as described in paragraph (5)(b)</w:t>
      </w:r>
      <w:r w:rsidR="089DCC71">
        <w:rPr>
          <w:rFonts w:eastAsia="Calibri"/>
          <w:color w:val="000000"/>
          <w:sz w:val="20"/>
          <w:szCs w:val="20"/>
        </w:rPr>
        <w:t>,</w:t>
      </w:r>
      <w:r w:rsidR="2B8D856E" w:rsidRPr="00BB2F8A">
        <w:rPr>
          <w:rFonts w:eastAsia="Calibri"/>
          <w:color w:val="000000"/>
          <w:sz w:val="20"/>
          <w:szCs w:val="20"/>
        </w:rPr>
        <w:t xml:space="preserve"> above]</w:t>
      </w:r>
      <w:r w:rsidR="2B8D856E" w:rsidRPr="00BB2F8A">
        <w:rPr>
          <w:rFonts w:eastAsia="Calibri"/>
          <w:noProof/>
          <w:color w:val="000000"/>
          <w:sz w:val="20"/>
          <w:szCs w:val="20"/>
        </w:rPr>
        <w:t>, incorporated by reference herein</w:t>
      </w:r>
      <w:r w:rsidRPr="002200C2">
        <w:rPr>
          <w:noProof/>
          <w:color w:val="000000"/>
          <w:sz w:val="20"/>
          <w:szCs w:val="20"/>
        </w:rPr>
        <w:t>. Deviations from the form shall be identified</w:t>
      </w:r>
      <w:r w:rsidR="00533432">
        <w:rPr>
          <w:noProof/>
          <w:color w:val="000000"/>
          <w:sz w:val="20"/>
          <w:szCs w:val="20"/>
        </w:rPr>
        <w:t xml:space="preserve"> </w:t>
      </w:r>
      <w:r w:rsidR="00533432" w:rsidRPr="006C4600">
        <w:rPr>
          <w:noProof/>
          <w:color w:val="000000"/>
          <w:sz w:val="20"/>
          <w:szCs w:val="20"/>
          <w:u w:val="single"/>
        </w:rPr>
        <w:t>to,</w:t>
      </w:r>
      <w:r w:rsidR="00533432" w:rsidRPr="006C4600" w:rsidDel="00583C4A">
        <w:rPr>
          <w:noProof/>
          <w:color w:val="000000"/>
          <w:sz w:val="20"/>
          <w:szCs w:val="20"/>
        </w:rPr>
        <w:t xml:space="preserve"> </w:t>
      </w:r>
      <w:r w:rsidR="00533432" w:rsidRPr="006C4600">
        <w:rPr>
          <w:strike/>
          <w:noProof/>
          <w:color w:val="000000"/>
          <w:sz w:val="20"/>
          <w:szCs w:val="20"/>
        </w:rPr>
        <w:t>and</w:t>
      </w:r>
      <w:r w:rsidR="7FE92574" w:rsidRPr="006C4600">
        <w:rPr>
          <w:noProof/>
          <w:color w:val="000000"/>
          <w:sz w:val="20"/>
          <w:szCs w:val="20"/>
        </w:rPr>
        <w:t xml:space="preserve"> submitted</w:t>
      </w:r>
      <w:r w:rsidR="00583C4A" w:rsidRPr="006C4600">
        <w:rPr>
          <w:noProof/>
          <w:color w:val="000000"/>
          <w:sz w:val="20"/>
          <w:szCs w:val="20"/>
        </w:rPr>
        <w:t xml:space="preserve"> </w:t>
      </w:r>
      <w:r w:rsidR="00583C4A">
        <w:rPr>
          <w:noProof/>
          <w:color w:val="000000"/>
          <w:sz w:val="20"/>
          <w:szCs w:val="20"/>
          <w:u w:val="single"/>
        </w:rPr>
        <w:t>to</w:t>
      </w:r>
      <w:r w:rsidR="7FE92574" w:rsidRPr="00533432">
        <w:rPr>
          <w:noProof/>
          <w:color w:val="000000"/>
          <w:sz w:val="20"/>
          <w:szCs w:val="20"/>
          <w:u w:val="single"/>
        </w:rPr>
        <w:t>,</w:t>
      </w:r>
      <w:r w:rsidR="7FE92574" w:rsidRPr="006C4600">
        <w:rPr>
          <w:noProof/>
          <w:color w:val="000000"/>
          <w:sz w:val="20"/>
          <w:szCs w:val="20"/>
          <w:u w:val="single"/>
        </w:rPr>
        <w:t xml:space="preserve"> and approved </w:t>
      </w:r>
      <w:r w:rsidR="00B41BCC" w:rsidRPr="00B41BCC">
        <w:rPr>
          <w:noProof/>
          <w:color w:val="000000"/>
          <w:sz w:val="20"/>
          <w:szCs w:val="20"/>
          <w:u w:val="single"/>
        </w:rPr>
        <w:t>by</w:t>
      </w:r>
      <w:r w:rsidR="00B41BCC">
        <w:rPr>
          <w:noProof/>
          <w:color w:val="000000"/>
          <w:sz w:val="20"/>
          <w:szCs w:val="20"/>
        </w:rPr>
        <w:t xml:space="preserve"> </w:t>
      </w:r>
      <w:r w:rsidRPr="00B41BCC">
        <w:rPr>
          <w:strike/>
          <w:noProof/>
          <w:color w:val="000000"/>
          <w:sz w:val="20"/>
          <w:szCs w:val="20"/>
        </w:rPr>
        <w:t>to</w:t>
      </w:r>
      <w:r w:rsidRPr="002200C2">
        <w:rPr>
          <w:noProof/>
          <w:color w:val="000000"/>
          <w:sz w:val="20"/>
          <w:szCs w:val="20"/>
        </w:rPr>
        <w:t xml:space="preserve"> the </w:t>
      </w:r>
      <w:r w:rsidR="2B8D856E" w:rsidRPr="7E33D3E5">
        <w:rPr>
          <w:rFonts w:eastAsia="Calibri"/>
          <w:noProof/>
          <w:color w:val="000000"/>
          <w:sz w:val="20"/>
          <w:szCs w:val="20"/>
        </w:rPr>
        <w:t>Agency</w:t>
      </w:r>
      <w:r w:rsidRPr="002200C2">
        <w:rPr>
          <w:noProof/>
          <w:color w:val="000000"/>
          <w:sz w:val="20"/>
          <w:szCs w:val="20"/>
        </w:rPr>
        <w:t>.</w:t>
      </w:r>
      <w:r w:rsidR="2B8D856E">
        <w:rPr>
          <w:noProof/>
          <w:color w:val="000000"/>
          <w:sz w:val="20"/>
          <w:szCs w:val="20"/>
        </w:rPr>
        <w:t xml:space="preserve"> </w:t>
      </w:r>
      <w:r w:rsidR="2B8D856E" w:rsidRPr="7E33D3E5">
        <w:rPr>
          <w:rFonts w:eastAsia="Calibri"/>
          <w:noProof/>
          <w:color w:val="000000"/>
          <w:sz w:val="20"/>
          <w:szCs w:val="20"/>
        </w:rPr>
        <w:t xml:space="preserve">This </w:t>
      </w:r>
      <w:r w:rsidR="00533432">
        <w:rPr>
          <w:rFonts w:eastAsia="Calibri"/>
          <w:noProof/>
          <w:color w:val="000000"/>
          <w:sz w:val="20"/>
          <w:szCs w:val="20"/>
          <w:u w:val="single"/>
        </w:rPr>
        <w:t>F</w:t>
      </w:r>
      <w:r w:rsidR="2B8D856E" w:rsidRPr="006C4600">
        <w:rPr>
          <w:rFonts w:eastAsia="Calibri"/>
          <w:strike/>
          <w:noProof/>
          <w:color w:val="000000"/>
          <w:sz w:val="20"/>
          <w:szCs w:val="20"/>
        </w:rPr>
        <w:t>f</w:t>
      </w:r>
      <w:r w:rsidR="2B8D856E" w:rsidRPr="7E33D3E5">
        <w:rPr>
          <w:rFonts w:eastAsia="Calibri"/>
          <w:noProof/>
          <w:color w:val="000000"/>
          <w:sz w:val="20"/>
          <w:szCs w:val="20"/>
        </w:rPr>
        <w:t>orm and</w:t>
      </w:r>
      <w:r w:rsidR="00533432">
        <w:rPr>
          <w:rFonts w:eastAsia="Calibri"/>
          <w:noProof/>
          <w:color w:val="000000"/>
          <w:sz w:val="20"/>
          <w:szCs w:val="20"/>
        </w:rPr>
        <w:t xml:space="preserve"> </w:t>
      </w:r>
      <w:r w:rsidR="00533432">
        <w:rPr>
          <w:rFonts w:eastAsia="Calibri"/>
          <w:noProof/>
          <w:color w:val="000000"/>
          <w:sz w:val="20"/>
          <w:szCs w:val="20"/>
          <w:u w:val="single"/>
        </w:rPr>
        <w:t>Forms</w:t>
      </w:r>
      <w:r w:rsidR="00235CA0">
        <w:rPr>
          <w:rFonts w:eastAsia="Calibri"/>
          <w:noProof/>
          <w:color w:val="000000"/>
          <w:sz w:val="20"/>
          <w:szCs w:val="20"/>
          <w:u w:val="single"/>
        </w:rPr>
        <w:t xml:space="preserve"> </w:t>
      </w:r>
      <w:r w:rsidR="00235CA0" w:rsidRPr="005021FE">
        <w:rPr>
          <w:rFonts w:eastAsia="Calibri"/>
          <w:noProof/>
          <w:color w:val="000000"/>
          <w:sz w:val="20"/>
          <w:szCs w:val="20"/>
          <w:u w:val="single"/>
        </w:rPr>
        <w:t>62-342.700(11)</w:t>
      </w:r>
      <w:r w:rsidR="00235CA0" w:rsidRPr="00533432">
        <w:rPr>
          <w:rFonts w:eastAsia="Calibri"/>
          <w:noProof/>
          <w:color w:val="000000"/>
          <w:sz w:val="20"/>
          <w:szCs w:val="20"/>
          <w:u w:val="single"/>
        </w:rPr>
        <w:t>(</w:t>
      </w:r>
      <w:r w:rsidR="00235CA0" w:rsidRPr="7E33D3E5">
        <w:rPr>
          <w:rFonts w:eastAsia="Calibri"/>
          <w:noProof/>
          <w:color w:val="000000"/>
          <w:sz w:val="20"/>
          <w:szCs w:val="20"/>
          <w:u w:val="single"/>
        </w:rPr>
        <w:t>a) and 62-342.700(11)(b)</w:t>
      </w:r>
      <w:r w:rsidR="2B8D856E" w:rsidRPr="7E33D3E5">
        <w:rPr>
          <w:rFonts w:eastAsia="Calibri"/>
          <w:noProof/>
          <w:color w:val="000000"/>
          <w:sz w:val="20"/>
          <w:szCs w:val="20"/>
        </w:rPr>
        <w:t xml:space="preserve"> </w:t>
      </w:r>
      <w:r w:rsidR="2B8D856E" w:rsidRPr="006C4600">
        <w:rPr>
          <w:rFonts w:eastAsia="Calibri"/>
          <w:strike/>
          <w:noProof/>
          <w:color w:val="000000"/>
          <w:sz w:val="20"/>
          <w:szCs w:val="20"/>
        </w:rPr>
        <w:t>Form 62-342.700(</w:t>
      </w:r>
      <w:r w:rsidR="3A88B169" w:rsidRPr="006C4600">
        <w:rPr>
          <w:rFonts w:eastAsia="Calibri"/>
          <w:strike/>
          <w:noProof/>
          <w:color w:val="000000"/>
          <w:sz w:val="20"/>
          <w:szCs w:val="20"/>
        </w:rPr>
        <w:t>11</w:t>
      </w:r>
      <w:r w:rsidR="7EB6E0D5" w:rsidRPr="006C4600">
        <w:rPr>
          <w:rFonts w:eastAsia="Calibri"/>
          <w:strike/>
          <w:noProof/>
          <w:color w:val="000000"/>
          <w:sz w:val="20"/>
          <w:szCs w:val="20"/>
        </w:rPr>
        <w:t>)</w:t>
      </w:r>
      <w:r w:rsidR="2B8D856E" w:rsidRPr="7E33D3E5">
        <w:rPr>
          <w:rFonts w:eastAsia="Calibri"/>
          <w:noProof/>
          <w:color w:val="000000"/>
          <w:sz w:val="20"/>
          <w:szCs w:val="20"/>
        </w:rPr>
        <w:t xml:space="preserve">, incorporated in </w:t>
      </w:r>
      <w:r w:rsidR="3A88B169" w:rsidRPr="7E33D3E5">
        <w:rPr>
          <w:rFonts w:eastAsia="Calibri"/>
          <w:noProof/>
          <w:color w:val="000000"/>
          <w:sz w:val="20"/>
          <w:szCs w:val="20"/>
        </w:rPr>
        <w:t>subsection</w:t>
      </w:r>
      <w:r w:rsidR="2B8D856E" w:rsidRPr="7E33D3E5">
        <w:rPr>
          <w:rFonts w:eastAsia="Calibri"/>
          <w:noProof/>
          <w:color w:val="000000"/>
          <w:sz w:val="20"/>
          <w:szCs w:val="20"/>
        </w:rPr>
        <w:t xml:space="preserve"> 62-342.700</w:t>
      </w:r>
      <w:r w:rsidR="3A88B169" w:rsidRPr="7E33D3E5">
        <w:rPr>
          <w:rFonts w:eastAsia="Calibri"/>
          <w:noProof/>
          <w:color w:val="000000"/>
          <w:sz w:val="20"/>
          <w:szCs w:val="20"/>
        </w:rPr>
        <w:t>(11)</w:t>
      </w:r>
      <w:r w:rsidR="2B8D856E" w:rsidRPr="7E33D3E5">
        <w:rPr>
          <w:rFonts w:eastAsia="Calibri"/>
          <w:noProof/>
          <w:color w:val="000000"/>
          <w:sz w:val="20"/>
          <w:szCs w:val="20"/>
        </w:rPr>
        <w:t>, F.A.C., reference</w:t>
      </w:r>
      <w:r w:rsidR="3A88B169" w:rsidRPr="7E33D3E5">
        <w:rPr>
          <w:rFonts w:eastAsia="Calibri"/>
          <w:noProof/>
          <w:color w:val="000000"/>
          <w:sz w:val="20"/>
          <w:szCs w:val="20"/>
        </w:rPr>
        <w:t>s</w:t>
      </w:r>
      <w:r w:rsidR="2B8D856E" w:rsidRPr="7E33D3E5">
        <w:rPr>
          <w:rFonts w:eastAsia="Calibri"/>
          <w:noProof/>
          <w:color w:val="000000"/>
          <w:sz w:val="20"/>
          <w:szCs w:val="20"/>
        </w:rPr>
        <w:t xml:space="preserve"> </w:t>
      </w:r>
      <w:r w:rsidR="2B8D856E" w:rsidRPr="7E33D3E5">
        <w:rPr>
          <w:rFonts w:eastAsia="Calibri"/>
          <w:color w:val="000000"/>
          <w:sz w:val="20"/>
          <w:szCs w:val="20"/>
        </w:rPr>
        <w:t>the Investment Company Act of 1940, as amended, 15 U.S.C. 80a</w:t>
      </w:r>
      <w:r w:rsidR="2B8D856E" w:rsidRPr="7E33D3E5">
        <w:rPr>
          <w:rFonts w:eastAsia="Calibri"/>
          <w:color w:val="000000"/>
          <w:sz w:val="20"/>
          <w:szCs w:val="20"/>
        </w:rPr>
        <w:noBreakHyphen/>
        <w:t xml:space="preserve">1 et seq. </w:t>
      </w:r>
      <w:r w:rsidR="64287F03">
        <w:rPr>
          <w:rFonts w:eastAsia="Calibri"/>
          <w:color w:val="000000"/>
          <w:sz w:val="20"/>
          <w:szCs w:val="20"/>
          <w:u w:val="single"/>
        </w:rPr>
        <w:t>(December 23, 2022)</w:t>
      </w:r>
      <w:r w:rsidR="64287F03">
        <w:rPr>
          <w:rFonts w:eastAsia="Calibri"/>
          <w:color w:val="000000"/>
          <w:sz w:val="20"/>
          <w:szCs w:val="20"/>
        </w:rPr>
        <w:t xml:space="preserve"> </w:t>
      </w:r>
      <w:r w:rsidR="2B8D856E" w:rsidRPr="00EA6646">
        <w:rPr>
          <w:rFonts w:eastAsia="Calibri"/>
          <w:strike/>
          <w:color w:val="000000"/>
          <w:sz w:val="20"/>
          <w:szCs w:val="20"/>
        </w:rPr>
        <w:t>(</w:t>
      </w:r>
      <w:r w:rsidR="2B8D856E" w:rsidRPr="00EA6646">
        <w:rPr>
          <w:rFonts w:eastAsia="Calibri"/>
          <w:strike/>
          <w:color w:val="000000"/>
          <w:spacing w:val="-3"/>
          <w:sz w:val="20"/>
          <w:szCs w:val="20"/>
        </w:rPr>
        <w:t>February 19, 2015</w:t>
      </w:r>
      <w:r w:rsidR="2B8D856E" w:rsidRPr="00EA6646">
        <w:rPr>
          <w:rFonts w:eastAsia="Calibri"/>
          <w:strike/>
          <w:color w:val="000000"/>
          <w:sz w:val="20"/>
          <w:szCs w:val="20"/>
        </w:rPr>
        <w:t>)</w:t>
      </w:r>
      <w:r w:rsidR="2B8D856E" w:rsidRPr="7E33D3E5">
        <w:rPr>
          <w:rFonts w:eastAsia="Calibri"/>
          <w:color w:val="000000"/>
          <w:sz w:val="20"/>
          <w:szCs w:val="20"/>
        </w:rPr>
        <w:t>, which is incorporated by reference herein</w:t>
      </w:r>
      <w:r w:rsidR="3A88B169" w:rsidRPr="7E33D3E5">
        <w:rPr>
          <w:rFonts w:eastAsia="Calibri"/>
          <w:color w:val="000000"/>
          <w:sz w:val="20"/>
          <w:szCs w:val="20"/>
        </w:rPr>
        <w:t xml:space="preserve"> and available at</w:t>
      </w:r>
      <w:r w:rsidR="64287F03">
        <w:rPr>
          <w:rFonts w:eastAsia="Calibri"/>
          <w:color w:val="000000"/>
          <w:sz w:val="20"/>
          <w:szCs w:val="20"/>
        </w:rPr>
        <w:t xml:space="preserve"> </w:t>
      </w:r>
      <w:r w:rsidR="64287F03">
        <w:rPr>
          <w:rFonts w:eastAsia="Calibri"/>
          <w:color w:val="000000"/>
          <w:sz w:val="20"/>
          <w:szCs w:val="20"/>
          <w:u w:val="single"/>
        </w:rPr>
        <w:t>(insert link)</w:t>
      </w:r>
      <w:r w:rsidR="2B8D856E" w:rsidRPr="7E33D3E5">
        <w:rPr>
          <w:rFonts w:eastAsia="Calibri"/>
          <w:color w:val="000000"/>
          <w:sz w:val="20"/>
          <w:szCs w:val="20"/>
        </w:rPr>
        <w:t xml:space="preserve"> </w:t>
      </w:r>
      <w:hyperlink r:id="rId34" w:history="1">
        <w:r w:rsidR="2B8D856E" w:rsidRPr="00F04D2D">
          <w:rPr>
            <w:rStyle w:val="Hyperlink"/>
            <w:strike/>
            <w:sz w:val="20"/>
            <w:szCs w:val="20"/>
          </w:rPr>
          <w:t>http://www.flrules.org/Gateway/reference.asp?No=Ref-05064</w:t>
        </w:r>
      </w:hyperlink>
      <w:r w:rsidR="3A88B169" w:rsidRPr="00F04D2D">
        <w:rPr>
          <w:rFonts w:eastAsia="Calibri"/>
          <w:color w:val="000000"/>
          <w:sz w:val="20"/>
          <w:szCs w:val="20"/>
        </w:rPr>
        <w:t xml:space="preserve"> </w:t>
      </w:r>
      <w:r w:rsidR="3A88B169" w:rsidRPr="00F04D2D">
        <w:rPr>
          <w:sz w:val="20"/>
          <w:szCs w:val="20"/>
        </w:rPr>
        <w:t>and as described in paragraph (5)(b), above.</w:t>
      </w:r>
      <w:r w:rsidR="2B8D856E" w:rsidRPr="00F04D2D">
        <w:rPr>
          <w:rFonts w:eastAsia="Calibri"/>
          <w:color w:val="000000"/>
          <w:sz w:val="20"/>
          <w:szCs w:val="20"/>
        </w:rPr>
        <w:t xml:space="preserve"> A copy of the Act may also be obtained by contacting the </w:t>
      </w:r>
      <w:r w:rsidR="3A88B169" w:rsidRPr="00F04D2D">
        <w:rPr>
          <w:color w:val="000000"/>
          <w:sz w:val="20"/>
          <w:szCs w:val="20"/>
        </w:rPr>
        <w:t>Division of Water Resource Management</w:t>
      </w:r>
      <w:r w:rsidR="2B8D856E" w:rsidRPr="00F04D2D">
        <w:rPr>
          <w:rFonts w:eastAsia="Calibri"/>
          <w:color w:val="000000"/>
          <w:sz w:val="20"/>
          <w:szCs w:val="20"/>
        </w:rPr>
        <w:t>, Department of Environmental Protection, 2600 Blair Stone Road, MS #2500, Tallahassee, Florida 32399-2400, (850)245-8336.</w:t>
      </w:r>
    </w:p>
    <w:p w14:paraId="72ABE2DC" w14:textId="77777777" w:rsidR="002200C2" w:rsidRPr="00F04D2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sz w:val="20"/>
          <w:szCs w:val="20"/>
        </w:rPr>
        <w:t>(</w:t>
      </w:r>
      <w:r w:rsidR="008512B4" w:rsidRPr="00F04D2D">
        <w:rPr>
          <w:noProof/>
          <w:color w:val="000000"/>
          <w:sz w:val="20"/>
          <w:szCs w:val="20"/>
        </w:rPr>
        <w:t>11</w:t>
      </w:r>
      <w:r w:rsidRPr="00F04D2D">
        <w:rPr>
          <w:noProof/>
          <w:color w:val="000000"/>
          <w:sz w:val="20"/>
          <w:szCs w:val="20"/>
        </w:rPr>
        <w:t>) Trust Fund.</w:t>
      </w:r>
    </w:p>
    <w:p w14:paraId="472B17F8" w14:textId="0138C24F" w:rsidR="002200C2" w:rsidRPr="00F04D2D"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themeColor="text1"/>
          <w:sz w:val="20"/>
          <w:szCs w:val="20"/>
        </w:rPr>
        <w:t xml:space="preserve">(a) A </w:t>
      </w:r>
      <w:r w:rsidRPr="00F04D2D">
        <w:rPr>
          <w:strike/>
          <w:noProof/>
          <w:color w:val="000000" w:themeColor="text1"/>
          <w:sz w:val="20"/>
          <w:szCs w:val="20"/>
        </w:rPr>
        <w:t>mitigation</w:t>
      </w:r>
      <w:r w:rsidRPr="00F04D2D">
        <w:rPr>
          <w:noProof/>
          <w:color w:val="000000" w:themeColor="text1"/>
          <w:sz w:val="20"/>
          <w:szCs w:val="20"/>
        </w:rPr>
        <w:t xml:space="preserve"> </w:t>
      </w:r>
      <w:r w:rsidR="0C5EAB6A" w:rsidRPr="00F04D2D">
        <w:rPr>
          <w:noProof/>
          <w:color w:val="000000" w:themeColor="text1"/>
          <w:sz w:val="20"/>
          <w:szCs w:val="20"/>
          <w:u w:val="single"/>
        </w:rPr>
        <w:t>B</w:t>
      </w:r>
      <w:r w:rsidR="0C5EAB6A" w:rsidRPr="00F04D2D">
        <w:rPr>
          <w:strike/>
          <w:noProof/>
          <w:color w:val="000000" w:themeColor="text1"/>
          <w:sz w:val="20"/>
          <w:szCs w:val="20"/>
        </w:rPr>
        <w:t>b</w:t>
      </w:r>
      <w:r w:rsidRPr="00F04D2D">
        <w:rPr>
          <w:noProof/>
          <w:color w:val="000000" w:themeColor="text1"/>
          <w:sz w:val="20"/>
          <w:szCs w:val="20"/>
        </w:rPr>
        <w:t>anker may satisfy the requirements of subsection 62-342.700(</w:t>
      </w:r>
      <w:r w:rsidR="3A88B169" w:rsidRPr="00F04D2D">
        <w:rPr>
          <w:noProof/>
          <w:color w:val="000000" w:themeColor="text1"/>
          <w:sz w:val="20"/>
          <w:szCs w:val="20"/>
        </w:rPr>
        <w:t>1</w:t>
      </w:r>
      <w:r w:rsidRPr="00F04D2D">
        <w:rPr>
          <w:noProof/>
          <w:color w:val="000000" w:themeColor="text1"/>
          <w:sz w:val="20"/>
          <w:szCs w:val="20"/>
        </w:rPr>
        <w:t xml:space="preserve">), F.A.C., </w:t>
      </w:r>
      <w:bookmarkStart w:id="6" w:name="_Hlk128390185"/>
      <w:r w:rsidR="4A01DEFC" w:rsidRPr="00F04D2D">
        <w:rPr>
          <w:noProof/>
          <w:color w:val="000000" w:themeColor="text1"/>
          <w:sz w:val="20"/>
          <w:szCs w:val="20"/>
          <w:u w:val="single"/>
        </w:rPr>
        <w:t xml:space="preserve">for construction and </w:t>
      </w:r>
      <w:r w:rsidR="104D9B8B" w:rsidRPr="00F04D2D">
        <w:rPr>
          <w:noProof/>
          <w:color w:val="000000" w:themeColor="text1"/>
          <w:sz w:val="20"/>
          <w:szCs w:val="20"/>
          <w:u w:val="single"/>
        </w:rPr>
        <w:t xml:space="preserve">operational </w:t>
      </w:r>
      <w:r w:rsidR="4A01DEFC" w:rsidRPr="00F04D2D">
        <w:rPr>
          <w:noProof/>
          <w:color w:val="000000" w:themeColor="text1"/>
          <w:sz w:val="20"/>
          <w:szCs w:val="20"/>
          <w:u w:val="single"/>
        </w:rPr>
        <w:t>or perpetual management activities</w:t>
      </w:r>
      <w:bookmarkEnd w:id="6"/>
      <w:r w:rsidR="4A01DEFC" w:rsidRPr="00F04D2D">
        <w:rPr>
          <w:noProof/>
          <w:color w:val="000000" w:themeColor="text1"/>
          <w:sz w:val="20"/>
          <w:szCs w:val="20"/>
        </w:rPr>
        <w:t xml:space="preserve"> </w:t>
      </w:r>
      <w:r w:rsidRPr="00F04D2D">
        <w:rPr>
          <w:noProof/>
          <w:color w:val="000000" w:themeColor="text1"/>
          <w:sz w:val="20"/>
          <w:szCs w:val="20"/>
        </w:rPr>
        <w:t xml:space="preserve">by establishing a trust fund that conforms to the requirements of this </w:t>
      </w:r>
      <w:r w:rsidR="2CAE5739" w:rsidRPr="00F04D2D">
        <w:rPr>
          <w:noProof/>
          <w:color w:val="000000" w:themeColor="text1"/>
          <w:sz w:val="20"/>
          <w:szCs w:val="20"/>
          <w:u w:val="single"/>
        </w:rPr>
        <w:t>sub</w:t>
      </w:r>
      <w:r w:rsidR="007947A4" w:rsidRPr="00F04D2D">
        <w:rPr>
          <w:noProof/>
          <w:color w:val="000000" w:themeColor="text1"/>
          <w:sz w:val="20"/>
          <w:szCs w:val="20"/>
          <w:u w:val="single"/>
        </w:rPr>
        <w:t>section</w:t>
      </w:r>
      <w:r w:rsidR="007947A4" w:rsidRPr="00F04D2D">
        <w:rPr>
          <w:noProof/>
          <w:color w:val="000000" w:themeColor="text1"/>
          <w:sz w:val="20"/>
          <w:szCs w:val="20"/>
        </w:rPr>
        <w:t xml:space="preserve"> </w:t>
      </w:r>
      <w:r w:rsidRPr="00F04D2D">
        <w:rPr>
          <w:strike/>
          <w:noProof/>
          <w:color w:val="000000" w:themeColor="text1"/>
          <w:sz w:val="20"/>
          <w:szCs w:val="20"/>
        </w:rPr>
        <w:t>section</w:t>
      </w:r>
      <w:r w:rsidRPr="00F04D2D">
        <w:rPr>
          <w:noProof/>
          <w:color w:val="000000" w:themeColor="text1"/>
          <w:sz w:val="20"/>
          <w:szCs w:val="20"/>
        </w:rPr>
        <w:t xml:space="preserve">. The trustee of the trust fund shall be an entity that has the authority to act as a trustee and whose trust operations are regulated and examined by a </w:t>
      </w:r>
      <w:r w:rsidR="2B8D856E" w:rsidRPr="00F04D2D">
        <w:rPr>
          <w:noProof/>
          <w:color w:val="000000" w:themeColor="text1"/>
          <w:sz w:val="20"/>
          <w:szCs w:val="20"/>
        </w:rPr>
        <w:t>f</w:t>
      </w:r>
      <w:r w:rsidRPr="00F04D2D">
        <w:rPr>
          <w:noProof/>
          <w:color w:val="000000" w:themeColor="text1"/>
          <w:sz w:val="20"/>
          <w:szCs w:val="20"/>
        </w:rPr>
        <w:t xml:space="preserve">ederal agency or an agency of the </w:t>
      </w:r>
      <w:r w:rsidR="3A88B169" w:rsidRPr="00F04D2D">
        <w:rPr>
          <w:noProof/>
          <w:color w:val="000000" w:themeColor="text1"/>
          <w:sz w:val="20"/>
          <w:szCs w:val="20"/>
        </w:rPr>
        <w:t>S</w:t>
      </w:r>
      <w:r w:rsidRPr="00F04D2D">
        <w:rPr>
          <w:noProof/>
          <w:color w:val="000000" w:themeColor="text1"/>
          <w:sz w:val="20"/>
          <w:szCs w:val="20"/>
        </w:rPr>
        <w:t xml:space="preserve">tate </w:t>
      </w:r>
      <w:r w:rsidR="3A88B169" w:rsidRPr="00F04D2D">
        <w:rPr>
          <w:noProof/>
          <w:color w:val="000000" w:themeColor="text1"/>
          <w:sz w:val="20"/>
          <w:szCs w:val="20"/>
        </w:rPr>
        <w:t>of Florida</w:t>
      </w:r>
      <w:r w:rsidRPr="00F04D2D">
        <w:rPr>
          <w:noProof/>
          <w:color w:val="000000" w:themeColor="text1"/>
          <w:sz w:val="20"/>
          <w:szCs w:val="20"/>
        </w:rPr>
        <w:t xml:space="preserve">. The </w:t>
      </w:r>
      <w:r w:rsidR="0C5EAB6A" w:rsidRPr="00F04D2D">
        <w:rPr>
          <w:noProof/>
          <w:color w:val="000000" w:themeColor="text1"/>
          <w:sz w:val="20"/>
          <w:szCs w:val="20"/>
          <w:u w:val="single"/>
        </w:rPr>
        <w:t>B</w:t>
      </w:r>
      <w:r w:rsidR="0C5EAB6A" w:rsidRPr="00F04D2D">
        <w:rPr>
          <w:strike/>
          <w:noProof/>
          <w:color w:val="000000" w:themeColor="text1"/>
          <w:sz w:val="20"/>
          <w:szCs w:val="20"/>
        </w:rPr>
        <w:t>b</w:t>
      </w:r>
      <w:r w:rsidRPr="00F04D2D">
        <w:rPr>
          <w:noProof/>
          <w:color w:val="000000" w:themeColor="text1"/>
          <w:sz w:val="20"/>
          <w:szCs w:val="20"/>
        </w:rPr>
        <w:t xml:space="preserve">anker shall provide </w:t>
      </w:r>
      <w:r w:rsidR="484CB490" w:rsidRPr="00F04D2D">
        <w:rPr>
          <w:noProof/>
          <w:color w:val="000000" w:themeColor="text1"/>
          <w:sz w:val="20"/>
          <w:szCs w:val="20"/>
        </w:rPr>
        <w:t xml:space="preserve">documentation evidencing </w:t>
      </w:r>
      <w:r w:rsidRPr="00F04D2D">
        <w:rPr>
          <w:noProof/>
          <w:color w:val="000000" w:themeColor="text1"/>
          <w:sz w:val="20"/>
          <w:szCs w:val="20"/>
        </w:rPr>
        <w:t xml:space="preserve">proof of such regulation and examination to the </w:t>
      </w:r>
      <w:r w:rsidR="2B8D856E" w:rsidRPr="00F04D2D">
        <w:rPr>
          <w:rFonts w:eastAsia="Calibri"/>
          <w:noProof/>
          <w:color w:val="000000" w:themeColor="text1"/>
          <w:sz w:val="20"/>
          <w:szCs w:val="20"/>
        </w:rPr>
        <w:t>Agency</w:t>
      </w:r>
      <w:r w:rsidRPr="00F04D2D">
        <w:rPr>
          <w:noProof/>
          <w:color w:val="000000" w:themeColor="text1"/>
          <w:sz w:val="20"/>
          <w:szCs w:val="20"/>
        </w:rPr>
        <w:t>.</w:t>
      </w:r>
    </w:p>
    <w:p w14:paraId="5B435D48" w14:textId="1AEEC71B" w:rsidR="002200C2" w:rsidRPr="00F04D2D"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sz w:val="20"/>
          <w:szCs w:val="20"/>
        </w:rPr>
        <w:t xml:space="preserve">(b) The trust </w:t>
      </w:r>
      <w:r w:rsidR="484CB490" w:rsidRPr="00F04D2D">
        <w:rPr>
          <w:noProof/>
          <w:color w:val="000000"/>
          <w:sz w:val="20"/>
          <w:szCs w:val="20"/>
        </w:rPr>
        <w:t xml:space="preserve">fund </w:t>
      </w:r>
      <w:r w:rsidRPr="00F04D2D">
        <w:rPr>
          <w:noProof/>
          <w:color w:val="000000"/>
          <w:sz w:val="20"/>
          <w:szCs w:val="20"/>
        </w:rPr>
        <w:t>agreement must be worded in substantial conformance</w:t>
      </w:r>
      <w:r w:rsidR="003C33D2" w:rsidRPr="00F04D2D">
        <w:rPr>
          <w:noProof/>
          <w:color w:val="000000"/>
          <w:sz w:val="20"/>
          <w:szCs w:val="20"/>
        </w:rPr>
        <w:t xml:space="preserve"> </w:t>
      </w:r>
      <w:r w:rsidR="003C33D2" w:rsidRPr="00F04D2D">
        <w:rPr>
          <w:noProof/>
          <w:color w:val="000000"/>
          <w:sz w:val="20"/>
          <w:szCs w:val="20"/>
          <w:u w:val="single"/>
        </w:rPr>
        <w:t>with</w:t>
      </w:r>
      <w:r w:rsidRPr="00F04D2D">
        <w:rPr>
          <w:noProof/>
          <w:color w:val="000000"/>
          <w:sz w:val="20"/>
          <w:szCs w:val="20"/>
        </w:rPr>
        <w:t xml:space="preserve"> </w:t>
      </w:r>
      <w:r w:rsidRPr="00F04D2D">
        <w:rPr>
          <w:strike/>
          <w:noProof/>
          <w:color w:val="000000"/>
          <w:sz w:val="20"/>
          <w:szCs w:val="20"/>
        </w:rPr>
        <w:t>to</w:t>
      </w:r>
      <w:r w:rsidRPr="00F04D2D">
        <w:rPr>
          <w:noProof/>
          <w:color w:val="000000"/>
          <w:sz w:val="20"/>
          <w:szCs w:val="20"/>
        </w:rPr>
        <w:t xml:space="preserve"> Form</w:t>
      </w:r>
      <w:r w:rsidR="003C33D2" w:rsidRPr="00F04D2D">
        <w:rPr>
          <w:noProof/>
          <w:color w:val="000000"/>
          <w:sz w:val="20"/>
          <w:szCs w:val="20"/>
        </w:rPr>
        <w:t xml:space="preserve"> </w:t>
      </w:r>
      <w:r w:rsidR="003C33D2" w:rsidRPr="00F04D2D">
        <w:rPr>
          <w:rFonts w:eastAsia="Calibri"/>
          <w:noProof/>
          <w:color w:val="000000"/>
          <w:sz w:val="20"/>
          <w:szCs w:val="20"/>
          <w:u w:val="single"/>
        </w:rPr>
        <w:t>62-342.700(11)(a) or 62-342.700(11)(b)</w:t>
      </w:r>
      <w:r w:rsidR="007947A4" w:rsidRPr="00F04D2D">
        <w:rPr>
          <w:noProof/>
          <w:color w:val="000000"/>
          <w:sz w:val="20"/>
          <w:szCs w:val="20"/>
        </w:rPr>
        <w:t xml:space="preserve"> </w:t>
      </w:r>
      <w:r w:rsidR="007947A4" w:rsidRPr="00F04D2D">
        <w:rPr>
          <w:strike/>
          <w:noProof/>
          <w:color w:val="000000"/>
          <w:sz w:val="20"/>
          <w:szCs w:val="20"/>
        </w:rPr>
        <w:t>62-342.700(11)</w:t>
      </w:r>
      <w:r w:rsidR="2B8D856E" w:rsidRPr="00F04D2D">
        <w:rPr>
          <w:rFonts w:eastAsia="Calibri"/>
          <w:noProof/>
          <w:color w:val="000000"/>
          <w:sz w:val="20"/>
          <w:szCs w:val="20"/>
        </w:rPr>
        <w:t xml:space="preserve">, “Mitigation Bank Trust Fund Agreement to Demonstrate </w:t>
      </w:r>
      <w:r w:rsidR="28C5D04A" w:rsidRPr="00F04D2D">
        <w:rPr>
          <w:rFonts w:eastAsia="Calibri"/>
          <w:noProof/>
          <w:color w:val="000000"/>
          <w:sz w:val="20"/>
          <w:szCs w:val="20"/>
        </w:rPr>
        <w:t>(</w:t>
      </w:r>
      <w:r w:rsidR="7EB6E0D5" w:rsidRPr="00F04D2D">
        <w:rPr>
          <w:rFonts w:eastAsia="Calibri"/>
          <w:noProof/>
          <w:color w:val="000000"/>
          <w:sz w:val="20"/>
          <w:szCs w:val="20"/>
          <w:u w:val="single"/>
        </w:rPr>
        <w:t>a.</w:t>
      </w:r>
      <w:r w:rsidR="7EB6E0D5" w:rsidRPr="00F04D2D">
        <w:rPr>
          <w:rFonts w:eastAsia="Calibri"/>
          <w:noProof/>
          <w:color w:val="000000"/>
          <w:sz w:val="20"/>
          <w:szCs w:val="20"/>
        </w:rPr>
        <w:t xml:space="preserve"> </w:t>
      </w:r>
      <w:r w:rsidR="2B8D856E" w:rsidRPr="00F04D2D">
        <w:rPr>
          <w:rFonts w:eastAsia="Calibri"/>
          <w:noProof/>
          <w:color w:val="000000"/>
          <w:sz w:val="20"/>
          <w:szCs w:val="20"/>
        </w:rPr>
        <w:t xml:space="preserve">Construction and </w:t>
      </w:r>
      <w:r w:rsidR="2A90FC76" w:rsidRPr="00F04D2D">
        <w:rPr>
          <w:rFonts w:eastAsia="Calibri"/>
          <w:noProof/>
          <w:color w:val="000000"/>
          <w:sz w:val="20"/>
          <w:szCs w:val="20"/>
          <w:u w:val="single"/>
        </w:rPr>
        <w:t>Operation</w:t>
      </w:r>
      <w:r w:rsidR="2A90FC76" w:rsidRPr="00F04D2D">
        <w:rPr>
          <w:rFonts w:eastAsia="Calibri"/>
          <w:noProof/>
          <w:color w:val="000000"/>
          <w:sz w:val="20"/>
          <w:szCs w:val="20"/>
        </w:rPr>
        <w:t xml:space="preserve"> </w:t>
      </w:r>
      <w:r w:rsidR="2B8D856E" w:rsidRPr="00F04D2D">
        <w:rPr>
          <w:rFonts w:eastAsia="Calibri"/>
          <w:strike/>
          <w:noProof/>
          <w:color w:val="000000"/>
          <w:sz w:val="20"/>
          <w:szCs w:val="20"/>
        </w:rPr>
        <w:t>Implementation</w:t>
      </w:r>
      <w:r w:rsidR="28C5D04A" w:rsidRPr="00F04D2D">
        <w:rPr>
          <w:rFonts w:eastAsia="Calibri"/>
          <w:noProof/>
          <w:color w:val="000000"/>
          <w:sz w:val="20"/>
          <w:szCs w:val="20"/>
        </w:rPr>
        <w:t xml:space="preserve"> or </w:t>
      </w:r>
      <w:r w:rsidR="7EB6E0D5" w:rsidRPr="00F04D2D">
        <w:rPr>
          <w:rFonts w:eastAsia="Calibri"/>
          <w:noProof/>
          <w:color w:val="000000"/>
          <w:sz w:val="20"/>
          <w:szCs w:val="20"/>
          <w:u w:val="single"/>
        </w:rPr>
        <w:t>b.</w:t>
      </w:r>
      <w:r w:rsidR="7EB6E0D5" w:rsidRPr="00F04D2D">
        <w:rPr>
          <w:rFonts w:eastAsia="Calibri"/>
          <w:noProof/>
          <w:color w:val="000000"/>
          <w:sz w:val="20"/>
          <w:szCs w:val="20"/>
        </w:rPr>
        <w:t xml:space="preserve"> </w:t>
      </w:r>
      <w:r w:rsidR="28C5D04A" w:rsidRPr="00F04D2D">
        <w:rPr>
          <w:rFonts w:eastAsia="Calibri"/>
          <w:noProof/>
          <w:color w:val="000000"/>
          <w:sz w:val="20"/>
          <w:szCs w:val="20"/>
        </w:rPr>
        <w:t>Perpetual Management)</w:t>
      </w:r>
      <w:r w:rsidR="2B8D856E" w:rsidRPr="00F04D2D">
        <w:rPr>
          <w:rFonts w:eastAsia="Calibri"/>
          <w:noProof/>
          <w:color w:val="000000"/>
          <w:sz w:val="20"/>
          <w:szCs w:val="20"/>
        </w:rPr>
        <w:t xml:space="preserve"> Financial Assurance” </w:t>
      </w:r>
      <w:r w:rsidR="64287F03" w:rsidRPr="00F04D2D">
        <w:rPr>
          <w:rFonts w:eastAsia="Calibri"/>
          <w:noProof/>
          <w:color w:val="000000"/>
          <w:sz w:val="20"/>
          <w:szCs w:val="20"/>
          <w:u w:val="single"/>
        </w:rPr>
        <w:t>(effective date)</w:t>
      </w:r>
      <w:r w:rsidR="64287F03" w:rsidRPr="00F04D2D">
        <w:rPr>
          <w:rFonts w:eastAsia="Calibri"/>
          <w:noProof/>
          <w:color w:val="000000"/>
          <w:sz w:val="20"/>
          <w:szCs w:val="20"/>
        </w:rPr>
        <w:t xml:space="preserve"> </w:t>
      </w:r>
      <w:r w:rsidR="2B8D856E" w:rsidRPr="00F04D2D">
        <w:rPr>
          <w:rFonts w:eastAsia="Calibri"/>
          <w:noProof/>
          <w:color w:val="000000"/>
          <w:sz w:val="20"/>
          <w:szCs w:val="20"/>
        </w:rPr>
        <w:t>(</w:t>
      </w:r>
      <w:r w:rsidR="484CB490" w:rsidRPr="00F04D2D">
        <w:rPr>
          <w:rFonts w:eastAsia="Calibri"/>
          <w:strike/>
          <w:color w:val="000000"/>
          <w:spacing w:val="-3"/>
          <w:sz w:val="20"/>
          <w:szCs w:val="20"/>
        </w:rPr>
        <w:t>June 12, 2018</w:t>
      </w:r>
      <w:r w:rsidR="2B8D856E" w:rsidRPr="00F04D2D">
        <w:rPr>
          <w:rFonts w:eastAsia="Calibri"/>
          <w:noProof/>
          <w:color w:val="000000"/>
          <w:sz w:val="20"/>
          <w:szCs w:val="20"/>
        </w:rPr>
        <w:t xml:space="preserve">) </w:t>
      </w:r>
      <w:r w:rsidR="2B8D856E" w:rsidRPr="00F04D2D">
        <w:rPr>
          <w:rFonts w:eastAsia="Calibri"/>
          <w:color w:val="000000"/>
          <w:sz w:val="20"/>
          <w:szCs w:val="20"/>
        </w:rPr>
        <w:t>[available at</w:t>
      </w:r>
      <w:r w:rsidR="64287F03" w:rsidRPr="00F04D2D">
        <w:rPr>
          <w:rFonts w:eastAsia="Calibri"/>
          <w:color w:val="000000"/>
          <w:sz w:val="20"/>
          <w:szCs w:val="20"/>
        </w:rPr>
        <w:t xml:space="preserve"> </w:t>
      </w:r>
      <w:r w:rsidR="64287F03" w:rsidRPr="00F04D2D">
        <w:rPr>
          <w:rFonts w:eastAsia="Calibri"/>
          <w:color w:val="000000"/>
          <w:sz w:val="20"/>
          <w:szCs w:val="20"/>
          <w:u w:val="single"/>
        </w:rPr>
        <w:t>(insert link)</w:t>
      </w:r>
      <w:r w:rsidR="2B8D856E" w:rsidRPr="00F04D2D">
        <w:rPr>
          <w:rFonts w:eastAsia="Calibri"/>
          <w:color w:val="000000"/>
          <w:sz w:val="20"/>
          <w:szCs w:val="20"/>
        </w:rPr>
        <w:t xml:space="preserve"> </w:t>
      </w:r>
      <w:hyperlink r:id="rId35" w:history="1">
        <w:r w:rsidR="00DF0567" w:rsidRPr="00F04D2D">
          <w:rPr>
            <w:rStyle w:val="Hyperlink"/>
            <w:strike/>
            <w:sz w:val="20"/>
            <w:szCs w:val="20"/>
          </w:rPr>
          <w:t>http://www.flrules.org/Gateway/reference.asp?No=Ref-09501</w:t>
        </w:r>
      </w:hyperlink>
      <w:r w:rsidR="089DCC71" w:rsidRPr="00F04D2D">
        <w:rPr>
          <w:color w:val="000000"/>
          <w:sz w:val="20"/>
          <w:szCs w:val="20"/>
        </w:rPr>
        <w:t xml:space="preserve"> </w:t>
      </w:r>
      <w:r w:rsidR="2B8D856E" w:rsidRPr="00F04D2D">
        <w:rPr>
          <w:rFonts w:eastAsia="Calibri"/>
          <w:color w:val="000000"/>
          <w:sz w:val="20"/>
          <w:szCs w:val="20"/>
        </w:rPr>
        <w:t>and as described in paragraph (5)(b)</w:t>
      </w:r>
      <w:r w:rsidR="089DCC71" w:rsidRPr="00F04D2D">
        <w:rPr>
          <w:rFonts w:eastAsia="Calibri"/>
          <w:color w:val="000000"/>
          <w:sz w:val="20"/>
          <w:szCs w:val="20"/>
        </w:rPr>
        <w:t>,</w:t>
      </w:r>
      <w:r w:rsidR="2B8D856E" w:rsidRPr="00F04D2D">
        <w:rPr>
          <w:rFonts w:eastAsia="Calibri"/>
          <w:color w:val="000000"/>
          <w:sz w:val="20"/>
          <w:szCs w:val="20"/>
        </w:rPr>
        <w:t xml:space="preserve"> above]</w:t>
      </w:r>
      <w:r w:rsidR="2B8D856E" w:rsidRPr="00F04D2D">
        <w:rPr>
          <w:rFonts w:eastAsia="Calibri"/>
          <w:noProof/>
          <w:color w:val="000000"/>
          <w:sz w:val="20"/>
          <w:szCs w:val="20"/>
        </w:rPr>
        <w:t>, incorporated by reference herein.</w:t>
      </w:r>
      <w:r w:rsidRPr="00F04D2D">
        <w:rPr>
          <w:noProof/>
          <w:color w:val="000000"/>
          <w:sz w:val="20"/>
          <w:szCs w:val="20"/>
        </w:rPr>
        <w:t xml:space="preserve"> Deviations from the form shall be identified</w:t>
      </w:r>
      <w:r w:rsidR="00916A3F" w:rsidRPr="00F04D2D">
        <w:rPr>
          <w:noProof/>
          <w:color w:val="000000"/>
          <w:sz w:val="20"/>
          <w:szCs w:val="20"/>
        </w:rPr>
        <w:t xml:space="preserve"> </w:t>
      </w:r>
      <w:r w:rsidR="00916A3F" w:rsidRPr="00F04D2D">
        <w:rPr>
          <w:noProof/>
          <w:color w:val="000000"/>
          <w:sz w:val="20"/>
          <w:szCs w:val="20"/>
          <w:u w:val="single"/>
        </w:rPr>
        <w:t>to,</w:t>
      </w:r>
      <w:r w:rsidR="00327837" w:rsidRPr="00F04D2D">
        <w:rPr>
          <w:noProof/>
          <w:color w:val="000000"/>
          <w:sz w:val="20"/>
          <w:szCs w:val="20"/>
        </w:rPr>
        <w:t xml:space="preserve"> </w:t>
      </w:r>
      <w:r w:rsidR="00327837" w:rsidRPr="00F04D2D">
        <w:rPr>
          <w:strike/>
          <w:noProof/>
          <w:color w:val="000000"/>
          <w:sz w:val="20"/>
          <w:szCs w:val="20"/>
        </w:rPr>
        <w:t>and</w:t>
      </w:r>
      <w:r w:rsidR="7FE92574" w:rsidRPr="00F04D2D">
        <w:rPr>
          <w:noProof/>
          <w:color w:val="000000"/>
          <w:sz w:val="20"/>
          <w:szCs w:val="20"/>
        </w:rPr>
        <w:t xml:space="preserve"> submitted</w:t>
      </w:r>
      <w:r w:rsidR="00327837" w:rsidRPr="00F04D2D">
        <w:rPr>
          <w:noProof/>
          <w:color w:val="000000"/>
          <w:sz w:val="20"/>
          <w:szCs w:val="20"/>
        </w:rPr>
        <w:t xml:space="preserve"> </w:t>
      </w:r>
      <w:r w:rsidR="00327837" w:rsidRPr="00F04D2D">
        <w:rPr>
          <w:noProof/>
          <w:color w:val="000000"/>
          <w:sz w:val="20"/>
          <w:szCs w:val="20"/>
          <w:u w:val="single"/>
        </w:rPr>
        <w:t>to</w:t>
      </w:r>
      <w:r w:rsidR="7FE92574" w:rsidRPr="00F04D2D">
        <w:rPr>
          <w:noProof/>
          <w:color w:val="000000"/>
          <w:sz w:val="20"/>
          <w:szCs w:val="20"/>
          <w:u w:val="single"/>
        </w:rPr>
        <w:t xml:space="preserve">, and approved </w:t>
      </w:r>
      <w:r w:rsidR="00B41BCC" w:rsidRPr="00F04D2D">
        <w:rPr>
          <w:noProof/>
          <w:color w:val="000000"/>
          <w:sz w:val="20"/>
          <w:szCs w:val="20"/>
          <w:u w:val="single"/>
        </w:rPr>
        <w:t>by</w:t>
      </w:r>
      <w:r w:rsidR="00B41BCC" w:rsidRPr="00F04D2D">
        <w:rPr>
          <w:noProof/>
          <w:color w:val="000000"/>
          <w:sz w:val="20"/>
          <w:szCs w:val="20"/>
        </w:rPr>
        <w:t xml:space="preserve"> </w:t>
      </w:r>
      <w:r w:rsidRPr="00F04D2D">
        <w:rPr>
          <w:strike/>
          <w:noProof/>
          <w:color w:val="000000"/>
          <w:sz w:val="20"/>
          <w:szCs w:val="20"/>
        </w:rPr>
        <w:t>to</w:t>
      </w:r>
      <w:r w:rsidRPr="00F04D2D">
        <w:rPr>
          <w:noProof/>
          <w:color w:val="000000"/>
          <w:sz w:val="20"/>
          <w:szCs w:val="20"/>
        </w:rPr>
        <w:t xml:space="preserve"> the </w:t>
      </w:r>
      <w:r w:rsidR="2B8D856E" w:rsidRPr="00F04D2D">
        <w:rPr>
          <w:rFonts w:eastAsia="Calibri"/>
          <w:noProof/>
          <w:color w:val="000000"/>
          <w:sz w:val="20"/>
          <w:szCs w:val="20"/>
        </w:rPr>
        <w:t>Agency</w:t>
      </w:r>
      <w:r w:rsidRPr="00F04D2D">
        <w:rPr>
          <w:noProof/>
          <w:color w:val="000000"/>
          <w:sz w:val="20"/>
          <w:szCs w:val="20"/>
        </w:rPr>
        <w:t>.</w:t>
      </w:r>
    </w:p>
    <w:p w14:paraId="425E8B57" w14:textId="65159075" w:rsidR="008478FA" w:rsidRPr="00F04D2D" w:rsidRDefault="008478FA" w:rsidP="003427A6">
      <w:pPr>
        <w:widowControl w:val="0"/>
        <w:tabs>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0F04D2D">
        <w:rPr>
          <w:noProof/>
          <w:color w:val="000000"/>
          <w:sz w:val="20"/>
          <w:szCs w:val="20"/>
          <w:u w:val="single"/>
        </w:rPr>
        <w:t>(12) Endowment</w:t>
      </w:r>
    </w:p>
    <w:p w14:paraId="40146FEF" w14:textId="1075B5CF" w:rsidR="008478FA" w:rsidRPr="00F04D2D" w:rsidRDefault="359DA252" w:rsidP="003427A6">
      <w:pPr>
        <w:widowControl w:val="0"/>
        <w:tabs>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7E48D74A">
        <w:rPr>
          <w:noProof/>
          <w:color w:val="000000" w:themeColor="text1"/>
          <w:sz w:val="20"/>
          <w:szCs w:val="20"/>
          <w:u w:val="single"/>
        </w:rPr>
        <w:t xml:space="preserve">(a) A </w:t>
      </w:r>
      <w:r w:rsidR="0C5EAB6A" w:rsidRPr="7E48D74A">
        <w:rPr>
          <w:noProof/>
          <w:color w:val="000000" w:themeColor="text1"/>
          <w:sz w:val="20"/>
          <w:szCs w:val="20"/>
          <w:u w:val="single"/>
        </w:rPr>
        <w:t>B</w:t>
      </w:r>
      <w:r w:rsidRPr="7E48D74A">
        <w:rPr>
          <w:noProof/>
          <w:color w:val="000000" w:themeColor="text1"/>
          <w:sz w:val="20"/>
          <w:szCs w:val="20"/>
          <w:u w:val="single"/>
        </w:rPr>
        <w:t xml:space="preserve">anker may satisfy the requirements of subsection 62-342.700(1), F.A.C., for construction and </w:t>
      </w:r>
      <w:r w:rsidR="5A3AE742" w:rsidRPr="7E48D74A">
        <w:rPr>
          <w:noProof/>
          <w:color w:val="000000" w:themeColor="text1"/>
          <w:sz w:val="20"/>
          <w:szCs w:val="20"/>
          <w:u w:val="single"/>
        </w:rPr>
        <w:t>operation</w:t>
      </w:r>
      <w:r w:rsidRPr="7E48D74A">
        <w:rPr>
          <w:noProof/>
          <w:color w:val="000000" w:themeColor="text1"/>
          <w:sz w:val="20"/>
          <w:szCs w:val="20"/>
          <w:u w:val="single"/>
        </w:rPr>
        <w:t xml:space="preserve"> or perpetual management activities by establishing an endowment that conforms to the requirements of this </w:t>
      </w:r>
      <w:r w:rsidR="2FF6FCBF" w:rsidRPr="7E48D74A">
        <w:rPr>
          <w:noProof/>
          <w:color w:val="000000" w:themeColor="text1"/>
          <w:sz w:val="20"/>
          <w:szCs w:val="20"/>
          <w:u w:val="single"/>
        </w:rPr>
        <w:t>sub</w:t>
      </w:r>
      <w:r w:rsidRPr="7E48D74A">
        <w:rPr>
          <w:noProof/>
          <w:color w:val="000000" w:themeColor="text1"/>
          <w:sz w:val="20"/>
          <w:szCs w:val="20"/>
          <w:u w:val="single"/>
        </w:rPr>
        <w:t>section. The endowment holder</w:t>
      </w:r>
      <w:r w:rsidR="00F0123B" w:rsidRPr="7E48D74A">
        <w:rPr>
          <w:noProof/>
          <w:color w:val="000000" w:themeColor="text1"/>
          <w:sz w:val="20"/>
          <w:szCs w:val="20"/>
          <w:u w:val="single"/>
        </w:rPr>
        <w:t>, or the investment manager retained by the endowment holder to manage the endowment,</w:t>
      </w:r>
      <w:r w:rsidRPr="7E48D74A">
        <w:rPr>
          <w:noProof/>
          <w:color w:val="000000" w:themeColor="text1"/>
          <w:sz w:val="20"/>
          <w:szCs w:val="20"/>
          <w:u w:val="single"/>
        </w:rPr>
        <w:t xml:space="preserve"> shall be an entity that</w:t>
      </w:r>
      <w:r w:rsidR="733318D2" w:rsidRPr="7E48D74A">
        <w:rPr>
          <w:noProof/>
          <w:color w:val="000000" w:themeColor="text1"/>
          <w:sz w:val="20"/>
          <w:szCs w:val="20"/>
          <w:u w:val="single"/>
        </w:rPr>
        <w:t xml:space="preserve"> is</w:t>
      </w:r>
      <w:r w:rsidRPr="7E48D74A">
        <w:rPr>
          <w:noProof/>
          <w:color w:val="000000" w:themeColor="text1"/>
          <w:sz w:val="20"/>
          <w:szCs w:val="20"/>
          <w:u w:val="single"/>
        </w:rPr>
        <w:t xml:space="preserve"> </w:t>
      </w:r>
      <w:r w:rsidR="05538D5B" w:rsidRPr="7E48D74A">
        <w:rPr>
          <w:noProof/>
          <w:color w:val="000000" w:themeColor="text1"/>
          <w:sz w:val="20"/>
          <w:szCs w:val="20"/>
          <w:u w:val="single"/>
        </w:rPr>
        <w:t>a Registered Investment Adviser (RIA) with the U.S. Securities and Exchange Commission (SEC)</w:t>
      </w:r>
      <w:r w:rsidR="5149F96B" w:rsidRPr="7E48D74A">
        <w:rPr>
          <w:noProof/>
          <w:color w:val="000000" w:themeColor="text1"/>
          <w:sz w:val="20"/>
          <w:szCs w:val="20"/>
          <w:u w:val="single"/>
        </w:rPr>
        <w:t xml:space="preserve"> and </w:t>
      </w:r>
      <w:r w:rsidRPr="7E48D74A">
        <w:rPr>
          <w:noProof/>
          <w:color w:val="000000" w:themeColor="text1"/>
          <w:sz w:val="20"/>
          <w:szCs w:val="20"/>
          <w:u w:val="single"/>
        </w:rPr>
        <w:t xml:space="preserve"> whose endowment operations are regulated and examined by a federal agency or an agency of the State of Florida. The </w:t>
      </w:r>
      <w:r w:rsidR="0C5EAB6A" w:rsidRPr="7E48D74A">
        <w:rPr>
          <w:noProof/>
          <w:color w:val="000000" w:themeColor="text1"/>
          <w:sz w:val="20"/>
          <w:szCs w:val="20"/>
          <w:u w:val="single"/>
        </w:rPr>
        <w:t>B</w:t>
      </w:r>
      <w:r w:rsidR="2FF6FCBF" w:rsidRPr="7E48D74A">
        <w:rPr>
          <w:noProof/>
          <w:color w:val="000000" w:themeColor="text1"/>
          <w:sz w:val="20"/>
          <w:szCs w:val="20"/>
          <w:u w:val="single"/>
        </w:rPr>
        <w:t>anker</w:t>
      </w:r>
      <w:r w:rsidRPr="7E48D74A">
        <w:rPr>
          <w:noProof/>
          <w:color w:val="000000" w:themeColor="text1"/>
          <w:sz w:val="20"/>
          <w:szCs w:val="20"/>
          <w:u w:val="single"/>
        </w:rPr>
        <w:t xml:space="preserve"> shall provide documentation evidencing proof of such regulation and examination to the </w:t>
      </w:r>
      <w:r w:rsidRPr="7E48D74A">
        <w:rPr>
          <w:rFonts w:eastAsia="Calibri"/>
          <w:noProof/>
          <w:color w:val="000000" w:themeColor="text1"/>
          <w:sz w:val="20"/>
          <w:szCs w:val="20"/>
          <w:u w:val="single"/>
        </w:rPr>
        <w:t>Agency</w:t>
      </w:r>
      <w:r w:rsidRPr="7E48D74A">
        <w:rPr>
          <w:noProof/>
          <w:color w:val="000000" w:themeColor="text1"/>
          <w:sz w:val="20"/>
          <w:szCs w:val="20"/>
          <w:u w:val="single"/>
        </w:rPr>
        <w:t>.</w:t>
      </w:r>
    </w:p>
    <w:p w14:paraId="6B16E9CE" w14:textId="490EFF99" w:rsidR="008478FA" w:rsidRPr="00F04D2D" w:rsidRDefault="711658DE" w:rsidP="003427A6">
      <w:pPr>
        <w:widowControl w:val="0"/>
        <w:tabs>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0F04D2D">
        <w:rPr>
          <w:noProof/>
          <w:color w:val="000000" w:themeColor="text1"/>
          <w:sz w:val="20"/>
          <w:szCs w:val="20"/>
          <w:u w:val="single"/>
        </w:rPr>
        <w:t>(b) The endowment agreement must be worded in substantial conformance</w:t>
      </w:r>
      <w:r w:rsidR="00D53C6B" w:rsidRPr="00F04D2D">
        <w:rPr>
          <w:noProof/>
          <w:color w:val="000000" w:themeColor="text1"/>
          <w:sz w:val="20"/>
          <w:szCs w:val="20"/>
          <w:u w:val="single"/>
        </w:rPr>
        <w:t xml:space="preserve"> with</w:t>
      </w:r>
      <w:r w:rsidRPr="00F04D2D">
        <w:rPr>
          <w:noProof/>
          <w:color w:val="000000" w:themeColor="text1"/>
          <w:sz w:val="20"/>
          <w:szCs w:val="20"/>
          <w:u w:val="single"/>
        </w:rPr>
        <w:t xml:space="preserve"> Form </w:t>
      </w:r>
      <w:r w:rsidRPr="00F04D2D">
        <w:rPr>
          <w:rFonts w:eastAsia="Calibri"/>
          <w:noProof/>
          <w:color w:val="000000" w:themeColor="text1"/>
          <w:sz w:val="20"/>
          <w:szCs w:val="20"/>
          <w:u w:val="single"/>
        </w:rPr>
        <w:t>62-342.700(</w:t>
      </w:r>
      <w:r w:rsidR="2A9B6A99" w:rsidRPr="00F04D2D">
        <w:rPr>
          <w:rFonts w:eastAsia="Calibri"/>
          <w:noProof/>
          <w:color w:val="000000" w:themeColor="text1"/>
          <w:sz w:val="20"/>
          <w:szCs w:val="20"/>
          <w:u w:val="single"/>
        </w:rPr>
        <w:t>12</w:t>
      </w:r>
      <w:r w:rsidRPr="00F04D2D">
        <w:rPr>
          <w:rFonts w:eastAsia="Calibri"/>
          <w:noProof/>
          <w:color w:val="000000" w:themeColor="text1"/>
          <w:sz w:val="20"/>
          <w:szCs w:val="20"/>
          <w:u w:val="single"/>
        </w:rPr>
        <w:t>), “Mitigation Bank Endowment Agreement to Demonstrate</w:t>
      </w:r>
      <w:r w:rsidR="5016681E" w:rsidRPr="00F04D2D">
        <w:rPr>
          <w:rFonts w:eastAsia="Calibri"/>
          <w:noProof/>
          <w:color w:val="000000" w:themeColor="text1"/>
          <w:sz w:val="20"/>
          <w:szCs w:val="20"/>
          <w:u w:val="single"/>
        </w:rPr>
        <w:t xml:space="preserve"> (</w:t>
      </w:r>
      <w:r w:rsidR="64287F03" w:rsidRPr="00F04D2D">
        <w:rPr>
          <w:rFonts w:eastAsia="Calibri"/>
          <w:noProof/>
          <w:color w:val="000000" w:themeColor="text1"/>
          <w:sz w:val="20"/>
          <w:szCs w:val="20"/>
          <w:u w:val="single"/>
        </w:rPr>
        <w:t xml:space="preserve">a. </w:t>
      </w:r>
      <w:r w:rsidR="5016681E" w:rsidRPr="00F04D2D">
        <w:rPr>
          <w:rFonts w:eastAsia="Calibri"/>
          <w:noProof/>
          <w:color w:val="000000" w:themeColor="text1"/>
          <w:sz w:val="20"/>
          <w:szCs w:val="20"/>
          <w:u w:val="single"/>
        </w:rPr>
        <w:t xml:space="preserve">Construction and </w:t>
      </w:r>
      <w:r w:rsidR="2012E3C5" w:rsidRPr="00F04D2D">
        <w:rPr>
          <w:rFonts w:eastAsia="Calibri"/>
          <w:noProof/>
          <w:color w:val="000000" w:themeColor="text1"/>
          <w:sz w:val="20"/>
          <w:szCs w:val="20"/>
          <w:u w:val="single"/>
        </w:rPr>
        <w:t xml:space="preserve">Operation </w:t>
      </w:r>
      <w:r w:rsidR="5016681E" w:rsidRPr="00F04D2D">
        <w:rPr>
          <w:rFonts w:eastAsia="Calibri"/>
          <w:noProof/>
          <w:color w:val="000000" w:themeColor="text1"/>
          <w:sz w:val="20"/>
          <w:szCs w:val="20"/>
          <w:u w:val="single"/>
        </w:rPr>
        <w:t>or</w:t>
      </w:r>
      <w:r w:rsidRPr="00F04D2D">
        <w:rPr>
          <w:rFonts w:eastAsia="Calibri"/>
          <w:noProof/>
          <w:color w:val="000000" w:themeColor="text1"/>
          <w:sz w:val="20"/>
          <w:szCs w:val="20"/>
          <w:u w:val="single"/>
        </w:rPr>
        <w:t xml:space="preserve"> </w:t>
      </w:r>
      <w:r w:rsidR="64287F03" w:rsidRPr="00F04D2D">
        <w:rPr>
          <w:rFonts w:eastAsia="Calibri"/>
          <w:noProof/>
          <w:color w:val="000000" w:themeColor="text1"/>
          <w:sz w:val="20"/>
          <w:szCs w:val="20"/>
          <w:u w:val="single"/>
        </w:rPr>
        <w:t xml:space="preserve">b. </w:t>
      </w:r>
      <w:r w:rsidRPr="00F04D2D">
        <w:rPr>
          <w:rFonts w:eastAsia="Calibri"/>
          <w:noProof/>
          <w:color w:val="000000" w:themeColor="text1"/>
          <w:sz w:val="20"/>
          <w:szCs w:val="20"/>
          <w:u w:val="single"/>
        </w:rPr>
        <w:t>Perpetual Management</w:t>
      </w:r>
      <w:r w:rsidR="5016681E" w:rsidRPr="00F04D2D">
        <w:rPr>
          <w:rFonts w:eastAsia="Calibri"/>
          <w:noProof/>
          <w:color w:val="000000" w:themeColor="text1"/>
          <w:sz w:val="20"/>
          <w:szCs w:val="20"/>
          <w:u w:val="single"/>
        </w:rPr>
        <w:t>)</w:t>
      </w:r>
      <w:r w:rsidRPr="00F04D2D">
        <w:rPr>
          <w:rFonts w:eastAsia="Calibri"/>
          <w:noProof/>
          <w:color w:val="000000" w:themeColor="text1"/>
          <w:sz w:val="20"/>
          <w:szCs w:val="20"/>
          <w:u w:val="single"/>
        </w:rPr>
        <w:t xml:space="preserve"> Financial Assurance” </w:t>
      </w:r>
      <w:r w:rsidR="64287F03" w:rsidRPr="00F04D2D">
        <w:rPr>
          <w:rFonts w:eastAsia="Calibri"/>
          <w:noProof/>
          <w:color w:val="000000" w:themeColor="text1"/>
          <w:sz w:val="20"/>
          <w:szCs w:val="20"/>
          <w:u w:val="single"/>
        </w:rPr>
        <w:t>(effective date)</w:t>
      </w:r>
      <w:r w:rsidRPr="00F04D2D">
        <w:rPr>
          <w:rFonts w:eastAsia="Calibri"/>
          <w:noProof/>
          <w:color w:val="000000" w:themeColor="text1"/>
          <w:sz w:val="20"/>
          <w:szCs w:val="20"/>
          <w:u w:val="single"/>
        </w:rPr>
        <w:t xml:space="preserve"> </w:t>
      </w:r>
      <w:r w:rsidRPr="00F04D2D">
        <w:rPr>
          <w:rFonts w:eastAsia="Calibri"/>
          <w:color w:val="000000" w:themeColor="text1"/>
          <w:sz w:val="20"/>
          <w:szCs w:val="20"/>
          <w:u w:val="single"/>
        </w:rPr>
        <w:t xml:space="preserve">[available at </w:t>
      </w:r>
      <w:r w:rsidR="64287F03" w:rsidRPr="00F04D2D">
        <w:rPr>
          <w:rFonts w:eastAsia="Calibri"/>
          <w:color w:val="000000" w:themeColor="text1"/>
          <w:sz w:val="20"/>
          <w:szCs w:val="20"/>
          <w:u w:val="single"/>
        </w:rPr>
        <w:t>(insert link)</w:t>
      </w:r>
      <w:r w:rsidRPr="00F04D2D">
        <w:rPr>
          <w:color w:val="000000" w:themeColor="text1"/>
          <w:sz w:val="20"/>
          <w:szCs w:val="20"/>
          <w:u w:val="single"/>
        </w:rPr>
        <w:t xml:space="preserve"> </w:t>
      </w:r>
      <w:r w:rsidRPr="00F04D2D">
        <w:rPr>
          <w:rFonts w:eastAsia="Calibri"/>
          <w:color w:val="000000" w:themeColor="text1"/>
          <w:sz w:val="20"/>
          <w:szCs w:val="20"/>
          <w:u w:val="single"/>
        </w:rPr>
        <w:t>and as described in paragraph (5)(b), above]</w:t>
      </w:r>
      <w:r w:rsidRPr="00F04D2D">
        <w:rPr>
          <w:rFonts w:eastAsia="Calibri"/>
          <w:noProof/>
          <w:color w:val="000000" w:themeColor="text1"/>
          <w:sz w:val="20"/>
          <w:szCs w:val="20"/>
          <w:u w:val="single"/>
        </w:rPr>
        <w:t>, incorporated by reference herein.</w:t>
      </w:r>
      <w:r w:rsidRPr="00F04D2D">
        <w:rPr>
          <w:noProof/>
          <w:color w:val="000000" w:themeColor="text1"/>
          <w:sz w:val="20"/>
          <w:szCs w:val="20"/>
          <w:u w:val="single"/>
        </w:rPr>
        <w:t xml:space="preserve"> Deviations from the form shall be identified</w:t>
      </w:r>
      <w:r w:rsidR="00D53C6B" w:rsidRPr="00F04D2D">
        <w:rPr>
          <w:noProof/>
          <w:color w:val="000000" w:themeColor="text1"/>
          <w:sz w:val="20"/>
          <w:szCs w:val="20"/>
          <w:u w:val="single"/>
        </w:rPr>
        <w:t xml:space="preserve"> to,</w:t>
      </w:r>
      <w:r w:rsidR="7FE92574" w:rsidRPr="00F04D2D">
        <w:rPr>
          <w:noProof/>
          <w:color w:val="000000" w:themeColor="text1"/>
          <w:sz w:val="20"/>
          <w:szCs w:val="20"/>
          <w:u w:val="single"/>
        </w:rPr>
        <w:t xml:space="preserve"> submitted</w:t>
      </w:r>
      <w:r w:rsidR="00267005" w:rsidRPr="00F04D2D">
        <w:rPr>
          <w:noProof/>
          <w:color w:val="000000" w:themeColor="text1"/>
          <w:sz w:val="20"/>
          <w:szCs w:val="20"/>
          <w:u w:val="single"/>
        </w:rPr>
        <w:t xml:space="preserve"> to</w:t>
      </w:r>
      <w:r w:rsidR="7FE92574" w:rsidRPr="00F04D2D">
        <w:rPr>
          <w:noProof/>
          <w:color w:val="000000" w:themeColor="text1"/>
          <w:sz w:val="20"/>
          <w:szCs w:val="20"/>
          <w:u w:val="single"/>
        </w:rPr>
        <w:t>, and approved</w:t>
      </w:r>
      <w:r w:rsidRPr="00F04D2D">
        <w:rPr>
          <w:noProof/>
          <w:color w:val="000000" w:themeColor="text1"/>
          <w:sz w:val="20"/>
          <w:szCs w:val="20"/>
          <w:u w:val="single"/>
        </w:rPr>
        <w:t xml:space="preserve"> </w:t>
      </w:r>
      <w:r w:rsidR="00B41BCC" w:rsidRPr="00F04D2D">
        <w:rPr>
          <w:noProof/>
          <w:color w:val="000000" w:themeColor="text1"/>
          <w:sz w:val="20"/>
          <w:szCs w:val="20"/>
          <w:u w:val="single"/>
        </w:rPr>
        <w:t>by</w:t>
      </w:r>
      <w:r w:rsidRPr="00F04D2D">
        <w:rPr>
          <w:noProof/>
          <w:color w:val="000000" w:themeColor="text1"/>
          <w:sz w:val="20"/>
          <w:szCs w:val="20"/>
          <w:u w:val="single"/>
        </w:rPr>
        <w:t xml:space="preserve"> the </w:t>
      </w:r>
      <w:r w:rsidRPr="00F04D2D">
        <w:rPr>
          <w:rFonts w:eastAsia="Calibri"/>
          <w:noProof/>
          <w:color w:val="000000" w:themeColor="text1"/>
          <w:sz w:val="20"/>
          <w:szCs w:val="20"/>
          <w:u w:val="single"/>
        </w:rPr>
        <w:t>Agency</w:t>
      </w:r>
      <w:r w:rsidRPr="00F04D2D">
        <w:rPr>
          <w:noProof/>
          <w:color w:val="000000" w:themeColor="text1"/>
          <w:sz w:val="20"/>
          <w:szCs w:val="20"/>
          <w:u w:val="single"/>
        </w:rPr>
        <w:t>.</w:t>
      </w:r>
    </w:p>
    <w:p w14:paraId="691476B3" w14:textId="13DA06B5" w:rsidR="002200C2" w:rsidRPr="00F04D2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sz w:val="20"/>
          <w:szCs w:val="20"/>
          <w:u w:val="single"/>
        </w:rPr>
        <w:t>(</w:t>
      </w:r>
      <w:r w:rsidR="00400BBB" w:rsidRPr="00F04D2D">
        <w:rPr>
          <w:noProof/>
          <w:color w:val="000000"/>
          <w:sz w:val="20"/>
          <w:szCs w:val="20"/>
          <w:u w:val="single"/>
        </w:rPr>
        <w:t>1</w:t>
      </w:r>
      <w:r w:rsidR="00E7000C" w:rsidRPr="00F04D2D">
        <w:rPr>
          <w:noProof/>
          <w:color w:val="000000"/>
          <w:sz w:val="20"/>
          <w:szCs w:val="20"/>
          <w:u w:val="single"/>
        </w:rPr>
        <w:t>3</w:t>
      </w:r>
      <w:r w:rsidR="00404FD8" w:rsidRPr="00F04D2D">
        <w:rPr>
          <w:noProof/>
          <w:color w:val="000000"/>
          <w:sz w:val="20"/>
          <w:szCs w:val="20"/>
          <w:u w:val="single"/>
        </w:rPr>
        <w:t>)</w:t>
      </w:r>
      <w:r w:rsidR="00404FD8" w:rsidRPr="00F04D2D">
        <w:rPr>
          <w:strike/>
          <w:noProof/>
          <w:color w:val="000000"/>
          <w:sz w:val="20"/>
          <w:szCs w:val="20"/>
        </w:rPr>
        <w:t>(1</w:t>
      </w:r>
      <w:r w:rsidR="003B5422" w:rsidRPr="00F04D2D">
        <w:rPr>
          <w:strike/>
          <w:noProof/>
          <w:color w:val="000000"/>
          <w:sz w:val="20"/>
          <w:szCs w:val="20"/>
        </w:rPr>
        <w:t>2</w:t>
      </w:r>
      <w:r w:rsidRPr="00F04D2D">
        <w:rPr>
          <w:strike/>
          <w:noProof/>
          <w:color w:val="000000"/>
          <w:sz w:val="20"/>
          <w:szCs w:val="20"/>
        </w:rPr>
        <w:t>)</w:t>
      </w:r>
      <w:r w:rsidRPr="00F04D2D">
        <w:rPr>
          <w:noProof/>
          <w:color w:val="000000"/>
          <w:sz w:val="20"/>
          <w:szCs w:val="20"/>
        </w:rPr>
        <w:t xml:space="preserve"> Financial Responsibility for Perpetual Management.</w:t>
      </w:r>
    </w:p>
    <w:p w14:paraId="511A9C66" w14:textId="7845A7B4" w:rsidR="00CB4D4B" w:rsidRPr="00F04D2D" w:rsidRDefault="539BD31D"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00F04D2D">
        <w:rPr>
          <w:noProof/>
          <w:color w:val="000000" w:themeColor="text1"/>
          <w:sz w:val="20"/>
          <w:szCs w:val="20"/>
        </w:rPr>
        <w:t xml:space="preserve">(a) A </w:t>
      </w:r>
      <w:r w:rsidR="00DC4DFD" w:rsidRPr="00F04D2D">
        <w:rPr>
          <w:noProof/>
          <w:color w:val="000000" w:themeColor="text1"/>
          <w:sz w:val="20"/>
          <w:szCs w:val="20"/>
          <w:u w:val="single"/>
        </w:rPr>
        <w:t>B</w:t>
      </w:r>
      <w:r w:rsidR="00DC4DFD" w:rsidRPr="00F04D2D">
        <w:rPr>
          <w:strike/>
          <w:noProof/>
          <w:color w:val="000000" w:themeColor="text1"/>
          <w:sz w:val="20"/>
          <w:szCs w:val="20"/>
        </w:rPr>
        <w:t>b</w:t>
      </w:r>
      <w:r w:rsidRPr="00F04D2D">
        <w:rPr>
          <w:noProof/>
          <w:color w:val="000000" w:themeColor="text1"/>
          <w:sz w:val="20"/>
          <w:szCs w:val="20"/>
        </w:rPr>
        <w:t xml:space="preserve">anker shall establish </w:t>
      </w:r>
      <w:r w:rsidR="5968BE08" w:rsidRPr="00F04D2D">
        <w:rPr>
          <w:noProof/>
          <w:color w:val="000000" w:themeColor="text1"/>
          <w:sz w:val="20"/>
          <w:szCs w:val="20"/>
        </w:rPr>
        <w:t xml:space="preserve">financial assurance </w:t>
      </w:r>
      <w:r w:rsidRPr="00F04D2D">
        <w:rPr>
          <w:noProof/>
          <w:color w:val="000000" w:themeColor="text1"/>
          <w:sz w:val="20"/>
          <w:szCs w:val="20"/>
        </w:rPr>
        <w:t>for the perpetual management of the Mitigation Bank, or phase thereof</w:t>
      </w:r>
      <w:r w:rsidR="5968BE08" w:rsidRPr="00F04D2D">
        <w:rPr>
          <w:noProof/>
          <w:color w:val="000000" w:themeColor="text1"/>
          <w:sz w:val="20"/>
          <w:szCs w:val="20"/>
        </w:rPr>
        <w:t xml:space="preserve">, using the financial responsibility mechanisms described in subsections </w:t>
      </w:r>
      <w:r w:rsidR="00EA6646" w:rsidRPr="00F04D2D">
        <w:rPr>
          <w:noProof/>
          <w:color w:val="000000" w:themeColor="text1"/>
          <w:sz w:val="20"/>
          <w:szCs w:val="20"/>
          <w:u w:val="single"/>
        </w:rPr>
        <w:t>62-342.700(8), 62-342.700(11), or 62-342.700(12)</w:t>
      </w:r>
      <w:r w:rsidR="5968BE08" w:rsidRPr="00F04D2D">
        <w:rPr>
          <w:strike/>
          <w:noProof/>
          <w:color w:val="000000" w:themeColor="text1"/>
          <w:sz w:val="20"/>
          <w:szCs w:val="20"/>
        </w:rPr>
        <w:t>62-342.700(5)</w:t>
      </w:r>
      <w:r w:rsidR="111D867D" w:rsidRPr="00F04D2D">
        <w:rPr>
          <w:strike/>
          <w:noProof/>
          <w:color w:val="000000" w:themeColor="text1"/>
          <w:sz w:val="20"/>
          <w:szCs w:val="20"/>
          <w:u w:val="single"/>
        </w:rPr>
        <w:t>,</w:t>
      </w:r>
      <w:r w:rsidR="5968BE08" w:rsidRPr="00F04D2D">
        <w:rPr>
          <w:strike/>
          <w:noProof/>
          <w:color w:val="000000" w:themeColor="text1"/>
          <w:sz w:val="20"/>
          <w:szCs w:val="20"/>
        </w:rPr>
        <w:t xml:space="preserve"> through 62-342.700(11)</w:t>
      </w:r>
      <w:r w:rsidR="00DF0567" w:rsidRPr="00F04D2D">
        <w:rPr>
          <w:noProof/>
          <w:color w:val="000000" w:themeColor="text1"/>
          <w:sz w:val="20"/>
          <w:szCs w:val="20"/>
        </w:rPr>
        <w:t>,</w:t>
      </w:r>
      <w:r w:rsidR="5968BE08" w:rsidRPr="00F04D2D">
        <w:rPr>
          <w:noProof/>
          <w:color w:val="000000" w:themeColor="text1"/>
          <w:sz w:val="20"/>
          <w:szCs w:val="20"/>
        </w:rPr>
        <w:t xml:space="preserve"> F.A.C.</w:t>
      </w:r>
      <w:r w:rsidR="5968BE08" w:rsidRPr="00F04D2D">
        <w:rPr>
          <w:strike/>
          <w:noProof/>
          <w:color w:val="000000" w:themeColor="text1"/>
          <w:sz w:val="20"/>
          <w:szCs w:val="20"/>
        </w:rPr>
        <w:t>, except that an insurance policy under subsection 62-342.700(7), F.A.C., may not be used</w:t>
      </w:r>
      <w:r w:rsidRPr="00F04D2D">
        <w:rPr>
          <w:strike/>
          <w:noProof/>
          <w:color w:val="000000" w:themeColor="text1"/>
          <w:sz w:val="20"/>
          <w:szCs w:val="20"/>
        </w:rPr>
        <w:t>.</w:t>
      </w:r>
      <w:r w:rsidRPr="00F04D2D">
        <w:rPr>
          <w:noProof/>
          <w:color w:val="000000" w:themeColor="text1"/>
          <w:sz w:val="20"/>
          <w:szCs w:val="20"/>
        </w:rPr>
        <w:t xml:space="preserve"> When </w:t>
      </w:r>
      <w:r w:rsidR="5968BE08" w:rsidRPr="00F04D2D">
        <w:rPr>
          <w:noProof/>
          <w:color w:val="000000" w:themeColor="text1"/>
          <w:sz w:val="20"/>
          <w:szCs w:val="20"/>
        </w:rPr>
        <w:t>an escrow agreement</w:t>
      </w:r>
      <w:r w:rsidR="111D867D" w:rsidRPr="00F04D2D">
        <w:rPr>
          <w:noProof/>
          <w:color w:val="000000" w:themeColor="text1"/>
          <w:sz w:val="20"/>
          <w:szCs w:val="20"/>
          <w:u w:val="single"/>
        </w:rPr>
        <w:t>,</w:t>
      </w:r>
      <w:r w:rsidR="5968BE08" w:rsidRPr="00F04D2D">
        <w:rPr>
          <w:noProof/>
          <w:color w:val="000000" w:themeColor="text1"/>
          <w:sz w:val="20"/>
          <w:szCs w:val="20"/>
        </w:rPr>
        <w:t xml:space="preserve"> </w:t>
      </w:r>
      <w:r w:rsidR="5968BE08" w:rsidRPr="00F04D2D">
        <w:rPr>
          <w:strike/>
          <w:noProof/>
          <w:color w:val="000000" w:themeColor="text1"/>
          <w:sz w:val="20"/>
          <w:szCs w:val="20"/>
        </w:rPr>
        <w:t>or</w:t>
      </w:r>
      <w:r w:rsidR="5968BE08" w:rsidRPr="00F04D2D">
        <w:rPr>
          <w:noProof/>
          <w:color w:val="000000" w:themeColor="text1"/>
          <w:sz w:val="20"/>
          <w:szCs w:val="20"/>
        </w:rPr>
        <w:t xml:space="preserve"> </w:t>
      </w:r>
      <w:r w:rsidRPr="00F04D2D">
        <w:rPr>
          <w:noProof/>
          <w:color w:val="000000" w:themeColor="text1"/>
          <w:sz w:val="20"/>
          <w:szCs w:val="20"/>
        </w:rPr>
        <w:t>trust fund</w:t>
      </w:r>
      <w:r w:rsidR="111D867D" w:rsidRPr="00F04D2D">
        <w:rPr>
          <w:noProof/>
          <w:color w:val="000000" w:themeColor="text1"/>
          <w:sz w:val="20"/>
          <w:szCs w:val="20"/>
          <w:u w:val="single"/>
        </w:rPr>
        <w:t>, or endowment</w:t>
      </w:r>
      <w:r w:rsidRPr="00F04D2D">
        <w:rPr>
          <w:noProof/>
          <w:color w:val="000000" w:themeColor="text1"/>
          <w:sz w:val="20"/>
          <w:szCs w:val="20"/>
        </w:rPr>
        <w:t xml:space="preserve"> is used, the requirements of subsection</w:t>
      </w:r>
      <w:r w:rsidR="5968BE08" w:rsidRPr="00F04D2D">
        <w:rPr>
          <w:noProof/>
          <w:color w:val="000000" w:themeColor="text1"/>
          <w:sz w:val="20"/>
          <w:szCs w:val="20"/>
        </w:rPr>
        <w:t>s</w:t>
      </w:r>
      <w:r w:rsidRPr="00F04D2D">
        <w:rPr>
          <w:noProof/>
          <w:color w:val="000000" w:themeColor="text1"/>
          <w:sz w:val="20"/>
          <w:szCs w:val="20"/>
        </w:rPr>
        <w:t xml:space="preserve"> 62-342.700(8)</w:t>
      </w:r>
      <w:r w:rsidR="1E5BF1CC" w:rsidRPr="00F04D2D">
        <w:rPr>
          <w:noProof/>
          <w:color w:val="000000" w:themeColor="text1"/>
          <w:sz w:val="20"/>
          <w:szCs w:val="20"/>
          <w:u w:val="single"/>
        </w:rPr>
        <w:t>,</w:t>
      </w:r>
      <w:r w:rsidR="5968BE08" w:rsidRPr="00F04D2D">
        <w:rPr>
          <w:noProof/>
          <w:color w:val="000000" w:themeColor="text1"/>
          <w:sz w:val="20"/>
          <w:szCs w:val="20"/>
        </w:rPr>
        <w:t xml:space="preserve"> </w:t>
      </w:r>
      <w:r w:rsidR="5968BE08" w:rsidRPr="00F04D2D">
        <w:rPr>
          <w:strike/>
          <w:noProof/>
          <w:color w:val="000000" w:themeColor="text1"/>
          <w:sz w:val="20"/>
          <w:szCs w:val="20"/>
        </w:rPr>
        <w:t>and</w:t>
      </w:r>
      <w:r w:rsidR="5968BE08" w:rsidRPr="00F04D2D">
        <w:rPr>
          <w:noProof/>
          <w:color w:val="000000" w:themeColor="text1"/>
          <w:sz w:val="20"/>
          <w:szCs w:val="20"/>
        </w:rPr>
        <w:t xml:space="preserve"> 62-342.700(11</w:t>
      </w:r>
      <w:r w:rsidR="5968BE08" w:rsidRPr="00F04D2D">
        <w:rPr>
          <w:noProof/>
          <w:color w:val="000000" w:themeColor="text1"/>
          <w:sz w:val="20"/>
          <w:szCs w:val="20"/>
          <w:u w:val="single"/>
        </w:rPr>
        <w:t>)</w:t>
      </w:r>
      <w:r w:rsidRPr="00F04D2D">
        <w:rPr>
          <w:noProof/>
          <w:color w:val="000000" w:themeColor="text1"/>
          <w:sz w:val="20"/>
          <w:szCs w:val="20"/>
          <w:u w:val="single"/>
        </w:rPr>
        <w:t>,</w:t>
      </w:r>
      <w:r w:rsidR="1E5BF1CC" w:rsidRPr="00F04D2D">
        <w:rPr>
          <w:noProof/>
          <w:color w:val="000000" w:themeColor="text1"/>
          <w:sz w:val="20"/>
          <w:szCs w:val="20"/>
          <w:u w:val="single"/>
        </w:rPr>
        <w:t xml:space="preserve"> and 62</w:t>
      </w:r>
      <w:r w:rsidR="6CCEE956" w:rsidRPr="00F04D2D">
        <w:rPr>
          <w:noProof/>
          <w:color w:val="000000" w:themeColor="text1"/>
          <w:sz w:val="20"/>
          <w:szCs w:val="20"/>
          <w:u w:val="single"/>
        </w:rPr>
        <w:t>-</w:t>
      </w:r>
      <w:r w:rsidR="1E5BF1CC" w:rsidRPr="00F04D2D">
        <w:rPr>
          <w:noProof/>
          <w:color w:val="000000" w:themeColor="text1"/>
          <w:sz w:val="20"/>
          <w:szCs w:val="20"/>
          <w:u w:val="single"/>
        </w:rPr>
        <w:t>342.700(12)</w:t>
      </w:r>
      <w:r w:rsidR="00267005" w:rsidRPr="00F04D2D">
        <w:rPr>
          <w:noProof/>
          <w:color w:val="000000" w:themeColor="text1"/>
          <w:sz w:val="20"/>
          <w:szCs w:val="20"/>
          <w:u w:val="single"/>
        </w:rPr>
        <w:t>,</w:t>
      </w:r>
      <w:r w:rsidRPr="00F04D2D">
        <w:rPr>
          <w:noProof/>
          <w:color w:val="000000" w:themeColor="text1"/>
          <w:sz w:val="20"/>
          <w:szCs w:val="20"/>
        </w:rPr>
        <w:t xml:space="preserve"> F.A.C., </w:t>
      </w:r>
      <w:r w:rsidR="5968BE08" w:rsidRPr="00F04D2D">
        <w:rPr>
          <w:noProof/>
          <w:color w:val="000000" w:themeColor="text1"/>
          <w:sz w:val="20"/>
          <w:szCs w:val="20"/>
        </w:rPr>
        <w:t xml:space="preserve">respectively, </w:t>
      </w:r>
      <w:r w:rsidRPr="00F04D2D">
        <w:rPr>
          <w:noProof/>
          <w:color w:val="000000" w:themeColor="text1"/>
          <w:sz w:val="20"/>
          <w:szCs w:val="20"/>
        </w:rPr>
        <w:t>must be met</w:t>
      </w:r>
      <w:r w:rsidR="5968BE08" w:rsidRPr="00F04D2D">
        <w:rPr>
          <w:noProof/>
          <w:color w:val="000000" w:themeColor="text1"/>
          <w:sz w:val="20"/>
          <w:szCs w:val="20"/>
        </w:rPr>
        <w:t xml:space="preserve"> </w:t>
      </w:r>
      <w:r w:rsidR="5968BE08" w:rsidRPr="00F04D2D">
        <w:rPr>
          <w:strike/>
          <w:noProof/>
          <w:color w:val="000000" w:themeColor="text1"/>
          <w:sz w:val="20"/>
          <w:szCs w:val="20"/>
        </w:rPr>
        <w:t>and all references to perpetual management in Forms 62-342.700(8</w:t>
      </w:r>
      <w:r w:rsidR="6C4432E5" w:rsidRPr="00F04D2D">
        <w:rPr>
          <w:strike/>
          <w:noProof/>
          <w:color w:val="000000" w:themeColor="text1"/>
          <w:sz w:val="20"/>
          <w:szCs w:val="20"/>
        </w:rPr>
        <w:t>)</w:t>
      </w:r>
      <w:r w:rsidR="5968BE08" w:rsidRPr="00F04D2D">
        <w:rPr>
          <w:strike/>
          <w:noProof/>
          <w:color w:val="000000" w:themeColor="text1"/>
          <w:sz w:val="20"/>
          <w:szCs w:val="20"/>
        </w:rPr>
        <w:t xml:space="preserve"> and 62-342.700(11) shall be selected</w:t>
      </w:r>
      <w:r w:rsidRPr="00F04D2D">
        <w:rPr>
          <w:noProof/>
          <w:color w:val="000000" w:themeColor="text1"/>
          <w:sz w:val="20"/>
          <w:szCs w:val="20"/>
        </w:rPr>
        <w:t xml:space="preserve">. </w:t>
      </w:r>
      <w:r w:rsidRPr="00F04D2D">
        <w:rPr>
          <w:strike/>
          <w:noProof/>
          <w:color w:val="000000" w:themeColor="text1"/>
          <w:sz w:val="20"/>
          <w:szCs w:val="20"/>
        </w:rPr>
        <w:t xml:space="preserve">When a surety </w:t>
      </w:r>
      <w:r w:rsidR="5968BE08" w:rsidRPr="00F04D2D">
        <w:rPr>
          <w:strike/>
          <w:noProof/>
          <w:color w:val="000000" w:themeColor="text1"/>
          <w:sz w:val="20"/>
          <w:szCs w:val="20"/>
        </w:rPr>
        <w:t>bond,</w:t>
      </w:r>
      <w:r w:rsidRPr="00F04D2D">
        <w:rPr>
          <w:strike/>
          <w:noProof/>
          <w:color w:val="000000" w:themeColor="text1"/>
          <w:sz w:val="20"/>
          <w:szCs w:val="20"/>
        </w:rPr>
        <w:t xml:space="preserve"> performance bond</w:t>
      </w:r>
      <w:r w:rsidR="5968BE08" w:rsidRPr="00F04D2D">
        <w:rPr>
          <w:strike/>
          <w:noProof/>
          <w:color w:val="000000" w:themeColor="text1"/>
          <w:sz w:val="20"/>
          <w:szCs w:val="20"/>
        </w:rPr>
        <w:t>, guarantee bond,</w:t>
      </w:r>
      <w:r w:rsidRPr="00F04D2D">
        <w:rPr>
          <w:strike/>
          <w:noProof/>
          <w:color w:val="000000" w:themeColor="text1"/>
          <w:sz w:val="20"/>
          <w:szCs w:val="20"/>
        </w:rPr>
        <w:t xml:space="preserve"> or </w:t>
      </w:r>
      <w:r w:rsidR="19DBB1CE" w:rsidRPr="00F04D2D">
        <w:rPr>
          <w:strike/>
          <w:noProof/>
          <w:color w:val="000000" w:themeColor="text1"/>
          <w:sz w:val="20"/>
          <w:szCs w:val="20"/>
        </w:rPr>
        <w:t xml:space="preserve">irrevocable </w:t>
      </w:r>
      <w:r w:rsidRPr="00F04D2D">
        <w:rPr>
          <w:strike/>
          <w:noProof/>
          <w:color w:val="000000" w:themeColor="text1"/>
          <w:sz w:val="20"/>
          <w:szCs w:val="20"/>
        </w:rPr>
        <w:t>letter of credit is used</w:t>
      </w:r>
      <w:r w:rsidR="5968BE08" w:rsidRPr="00F04D2D">
        <w:rPr>
          <w:strike/>
          <w:noProof/>
          <w:color w:val="000000" w:themeColor="text1"/>
          <w:sz w:val="20"/>
          <w:szCs w:val="20"/>
        </w:rPr>
        <w:t>,</w:t>
      </w:r>
      <w:r w:rsidRPr="00F04D2D">
        <w:rPr>
          <w:strike/>
          <w:noProof/>
          <w:color w:val="000000" w:themeColor="text1"/>
          <w:sz w:val="20"/>
          <w:szCs w:val="20"/>
        </w:rPr>
        <w:t xml:space="preserve"> a standby trust und</w:t>
      </w:r>
      <w:r w:rsidR="5968BE08" w:rsidRPr="00F04D2D">
        <w:rPr>
          <w:strike/>
          <w:noProof/>
          <w:color w:val="000000" w:themeColor="text1"/>
          <w:sz w:val="20"/>
          <w:szCs w:val="20"/>
        </w:rPr>
        <w:t xml:space="preserve"> agreement must be established by the banker</w:t>
      </w:r>
      <w:r w:rsidRPr="00F04D2D">
        <w:rPr>
          <w:strike/>
          <w:noProof/>
          <w:color w:val="000000" w:themeColor="text1"/>
          <w:sz w:val="20"/>
          <w:szCs w:val="20"/>
        </w:rPr>
        <w:t xml:space="preserve">, </w:t>
      </w:r>
      <w:r w:rsidR="5968BE08" w:rsidRPr="00F04D2D">
        <w:rPr>
          <w:strike/>
          <w:noProof/>
          <w:color w:val="000000" w:themeColor="text1"/>
          <w:sz w:val="20"/>
          <w:szCs w:val="20"/>
        </w:rPr>
        <w:t xml:space="preserve">and </w:t>
      </w:r>
      <w:r w:rsidRPr="00F04D2D">
        <w:rPr>
          <w:strike/>
          <w:noProof/>
          <w:color w:val="000000" w:themeColor="text1"/>
          <w:sz w:val="20"/>
          <w:szCs w:val="20"/>
        </w:rPr>
        <w:t xml:space="preserve">the requirements of subsections </w:t>
      </w:r>
      <w:r w:rsidR="267182AD" w:rsidRPr="00F04D2D">
        <w:rPr>
          <w:strike/>
          <w:noProof/>
          <w:color w:val="000000" w:themeColor="text1"/>
          <w:sz w:val="20"/>
          <w:szCs w:val="20"/>
        </w:rPr>
        <w:t>62-34</w:t>
      </w:r>
      <w:r w:rsidR="14E759B8" w:rsidRPr="00F04D2D">
        <w:rPr>
          <w:strike/>
          <w:noProof/>
          <w:color w:val="000000" w:themeColor="text1"/>
          <w:sz w:val="20"/>
          <w:szCs w:val="20"/>
        </w:rPr>
        <w:t>2</w:t>
      </w:r>
      <w:r w:rsidR="267182AD" w:rsidRPr="00F04D2D">
        <w:rPr>
          <w:strike/>
          <w:noProof/>
          <w:color w:val="000000" w:themeColor="text1"/>
          <w:sz w:val="20"/>
          <w:szCs w:val="20"/>
        </w:rPr>
        <w:t xml:space="preserve">.700(5), </w:t>
      </w:r>
      <w:r w:rsidR="5968BE08" w:rsidRPr="00F04D2D">
        <w:rPr>
          <w:strike/>
          <w:noProof/>
          <w:color w:val="000000" w:themeColor="text1"/>
          <w:sz w:val="20"/>
          <w:szCs w:val="20"/>
        </w:rPr>
        <w:t>62-342.700(6), 62-342.700(9</w:t>
      </w:r>
      <w:r w:rsidRPr="00F04D2D">
        <w:rPr>
          <w:strike/>
          <w:noProof/>
          <w:color w:val="000000" w:themeColor="text1"/>
          <w:sz w:val="20"/>
          <w:szCs w:val="20"/>
        </w:rPr>
        <w:t>)</w:t>
      </w:r>
      <w:r w:rsidR="5968BE08" w:rsidRPr="00F04D2D">
        <w:rPr>
          <w:strike/>
          <w:noProof/>
          <w:color w:val="000000" w:themeColor="text1"/>
          <w:sz w:val="20"/>
          <w:szCs w:val="20"/>
        </w:rPr>
        <w:t xml:space="preserve"> and 62-342.700(10)</w:t>
      </w:r>
      <w:r w:rsidRPr="00F04D2D">
        <w:rPr>
          <w:strike/>
          <w:noProof/>
          <w:color w:val="000000" w:themeColor="text1"/>
          <w:sz w:val="20"/>
          <w:szCs w:val="20"/>
        </w:rPr>
        <w:t xml:space="preserve">, F.A.C., respectively, must be met, </w:t>
      </w:r>
      <w:r w:rsidR="5968BE08" w:rsidRPr="00F04D2D">
        <w:rPr>
          <w:strike/>
          <w:noProof/>
          <w:color w:val="000000" w:themeColor="text1"/>
          <w:sz w:val="20"/>
          <w:szCs w:val="20"/>
        </w:rPr>
        <w:t>and</w:t>
      </w:r>
      <w:r w:rsidRPr="00F04D2D">
        <w:rPr>
          <w:strike/>
          <w:noProof/>
          <w:color w:val="000000" w:themeColor="text1"/>
          <w:sz w:val="20"/>
          <w:szCs w:val="20"/>
        </w:rPr>
        <w:t xml:space="preserve"> all references to </w:t>
      </w:r>
      <w:r w:rsidR="5968BE08" w:rsidRPr="00F04D2D">
        <w:rPr>
          <w:strike/>
          <w:noProof/>
          <w:color w:val="000000" w:themeColor="text1"/>
          <w:sz w:val="20"/>
          <w:szCs w:val="20"/>
        </w:rPr>
        <w:t>perpetual management in Forms 62-342.700(8) and 62-342.700(11)</w:t>
      </w:r>
      <w:r w:rsidRPr="00F04D2D">
        <w:rPr>
          <w:strike/>
          <w:noProof/>
          <w:color w:val="000000" w:themeColor="text1"/>
          <w:sz w:val="20"/>
          <w:szCs w:val="20"/>
        </w:rPr>
        <w:t xml:space="preserve"> shall be </w:t>
      </w:r>
      <w:r w:rsidR="4B73509E" w:rsidRPr="00F04D2D">
        <w:rPr>
          <w:strike/>
          <w:noProof/>
          <w:color w:val="000000" w:themeColor="text1"/>
          <w:sz w:val="20"/>
          <w:szCs w:val="20"/>
        </w:rPr>
        <w:t>select</w:t>
      </w:r>
      <w:r w:rsidRPr="00F04D2D">
        <w:rPr>
          <w:strike/>
          <w:noProof/>
          <w:color w:val="000000" w:themeColor="text1"/>
          <w:sz w:val="20"/>
          <w:szCs w:val="20"/>
        </w:rPr>
        <w:t>ed</w:t>
      </w:r>
      <w:r w:rsidRPr="00F04D2D">
        <w:rPr>
          <w:noProof/>
          <w:color w:val="000000" w:themeColor="text1"/>
          <w:sz w:val="20"/>
          <w:szCs w:val="20"/>
        </w:rPr>
        <w:t>.</w:t>
      </w:r>
    </w:p>
    <w:p w14:paraId="04EEDA10" w14:textId="1434AAAA" w:rsidR="002200C2" w:rsidRPr="00F04D2D" w:rsidRDefault="539BD31D" w:rsidP="385308BA">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538135" w:themeColor="accent6" w:themeShade="BF"/>
          <w:sz w:val="20"/>
          <w:szCs w:val="20"/>
          <w:u w:val="single"/>
        </w:rPr>
      </w:pPr>
      <w:r w:rsidRPr="7E48D74A">
        <w:rPr>
          <w:noProof/>
          <w:color w:val="000000" w:themeColor="text1"/>
          <w:sz w:val="20"/>
          <w:szCs w:val="20"/>
        </w:rPr>
        <w:t xml:space="preserve">(b) </w:t>
      </w:r>
      <w:bookmarkStart w:id="7" w:name="_Hlk159324483"/>
      <w:r w:rsidR="22906CCE" w:rsidRPr="7E48D74A">
        <w:rPr>
          <w:noProof/>
          <w:color w:val="000000" w:themeColor="text1"/>
          <w:sz w:val="20"/>
          <w:szCs w:val="20"/>
        </w:rPr>
        <w:t xml:space="preserve">The amount of financial responsibility provided shall be </w:t>
      </w:r>
      <w:r w:rsidR="22906CCE" w:rsidRPr="7E48D74A">
        <w:rPr>
          <w:noProof/>
          <w:color w:val="000000" w:themeColor="text1"/>
          <w:sz w:val="20"/>
          <w:szCs w:val="20"/>
          <w:u w:val="single"/>
        </w:rPr>
        <w:t xml:space="preserve">calculated </w:t>
      </w:r>
      <w:r w:rsidR="00986172" w:rsidRPr="7E48D74A">
        <w:rPr>
          <w:noProof/>
          <w:color w:val="000000" w:themeColor="text1"/>
          <w:sz w:val="20"/>
          <w:szCs w:val="20"/>
          <w:u w:val="single"/>
        </w:rPr>
        <w:t>using an assumed</w:t>
      </w:r>
      <w:r w:rsidR="00986172" w:rsidRPr="7E48D74A">
        <w:rPr>
          <w:noProof/>
          <w:color w:val="000000" w:themeColor="text1"/>
          <w:sz w:val="20"/>
          <w:szCs w:val="20"/>
        </w:rPr>
        <w:t xml:space="preserve"> </w:t>
      </w:r>
      <w:r w:rsidR="22906CCE" w:rsidRPr="7E48D74A">
        <w:rPr>
          <w:noProof/>
          <w:color w:val="000000" w:themeColor="text1"/>
          <w:sz w:val="20"/>
          <w:szCs w:val="20"/>
        </w:rPr>
        <w:t xml:space="preserve"> </w:t>
      </w:r>
      <w:r w:rsidR="22906CCE" w:rsidRPr="7E48D74A">
        <w:rPr>
          <w:strike/>
          <w:noProof/>
          <w:color w:val="000000" w:themeColor="text1"/>
          <w:sz w:val="20"/>
          <w:szCs w:val="20"/>
        </w:rPr>
        <w:t>sufficient to be reasonably expected to</w:t>
      </w:r>
      <w:r w:rsidR="22906CCE" w:rsidRPr="7E48D74A">
        <w:rPr>
          <w:noProof/>
          <w:color w:val="000000" w:themeColor="text1"/>
          <w:sz w:val="20"/>
          <w:szCs w:val="20"/>
        </w:rPr>
        <w:t xml:space="preserve"> </w:t>
      </w:r>
      <w:r w:rsidR="22906CCE" w:rsidRPr="7E48D74A">
        <w:rPr>
          <w:strike/>
          <w:noProof/>
          <w:color w:val="000000" w:themeColor="text1"/>
          <w:sz w:val="20"/>
          <w:szCs w:val="20"/>
        </w:rPr>
        <w:t>generate</w:t>
      </w:r>
      <w:r w:rsidR="22906CCE" w:rsidRPr="7E48D74A">
        <w:rPr>
          <w:noProof/>
          <w:color w:val="000000" w:themeColor="text1"/>
          <w:sz w:val="20"/>
          <w:szCs w:val="20"/>
        </w:rPr>
        <w:t xml:space="preserve"> </w:t>
      </w:r>
      <w:r w:rsidR="00F0123B" w:rsidRPr="7E48D74A">
        <w:rPr>
          <w:noProof/>
          <w:color w:val="000000" w:themeColor="text1"/>
          <w:sz w:val="20"/>
          <w:szCs w:val="20"/>
          <w:u w:val="single"/>
        </w:rPr>
        <w:t xml:space="preserve">annual investment return no greater than </w:t>
      </w:r>
      <w:r w:rsidR="38A96D51" w:rsidRPr="7E48D74A">
        <w:rPr>
          <w:noProof/>
          <w:color w:val="000000" w:themeColor="text1"/>
          <w:sz w:val="20"/>
          <w:szCs w:val="20"/>
          <w:u w:val="single"/>
        </w:rPr>
        <w:t xml:space="preserve">the </w:t>
      </w:r>
      <w:r w:rsidR="00F0123B" w:rsidRPr="7E48D74A">
        <w:rPr>
          <w:noProof/>
          <w:color w:val="000000" w:themeColor="text1"/>
          <w:sz w:val="20"/>
          <w:szCs w:val="20"/>
          <w:u w:val="single"/>
        </w:rPr>
        <w:t xml:space="preserve">long-term real </w:t>
      </w:r>
      <w:r w:rsidR="38A96D51" w:rsidRPr="7E48D74A">
        <w:rPr>
          <w:noProof/>
          <w:color w:val="000000" w:themeColor="text1"/>
          <w:sz w:val="20"/>
          <w:szCs w:val="20"/>
          <w:u w:val="single"/>
        </w:rPr>
        <w:t xml:space="preserve">investment </w:t>
      </w:r>
      <w:r w:rsidR="00F0123B" w:rsidRPr="7E48D74A">
        <w:rPr>
          <w:noProof/>
          <w:color w:val="000000" w:themeColor="text1"/>
          <w:sz w:val="20"/>
          <w:szCs w:val="20"/>
          <w:u w:val="single"/>
        </w:rPr>
        <w:t xml:space="preserve">return </w:t>
      </w:r>
      <w:r w:rsidR="38A96D51" w:rsidRPr="7E48D74A">
        <w:rPr>
          <w:noProof/>
          <w:color w:val="000000" w:themeColor="text1"/>
          <w:sz w:val="20"/>
          <w:szCs w:val="20"/>
          <w:u w:val="single"/>
        </w:rPr>
        <w:t xml:space="preserve">objective stated in </w:t>
      </w:r>
      <w:r w:rsidR="00986172" w:rsidRPr="7E48D74A">
        <w:rPr>
          <w:noProof/>
          <w:color w:val="000000" w:themeColor="text1"/>
          <w:sz w:val="20"/>
          <w:szCs w:val="20"/>
          <w:u w:val="single"/>
        </w:rPr>
        <w:t xml:space="preserve">the most recent </w:t>
      </w:r>
      <w:r w:rsidR="38A96D51" w:rsidRPr="7E48D74A">
        <w:rPr>
          <w:noProof/>
          <w:color w:val="000000" w:themeColor="text1"/>
          <w:sz w:val="20"/>
          <w:szCs w:val="20"/>
          <w:u w:val="single"/>
        </w:rPr>
        <w:t>Florida Retirement System (FRS) Defined Benefit Plan Investment Policy Statement effective January 1 of each year</w:t>
      </w:r>
      <w:r w:rsidR="62BE66EC" w:rsidRPr="7E48D74A">
        <w:rPr>
          <w:noProof/>
          <w:color w:val="000000" w:themeColor="text1"/>
          <w:sz w:val="20"/>
          <w:szCs w:val="20"/>
          <w:u w:val="single"/>
        </w:rPr>
        <w:t xml:space="preserve">, </w:t>
      </w:r>
      <w:r w:rsidR="003B3890" w:rsidRPr="7E48D74A">
        <w:rPr>
          <w:noProof/>
          <w:color w:val="000000" w:themeColor="text1"/>
          <w:sz w:val="20"/>
          <w:szCs w:val="20"/>
          <w:u w:val="single"/>
        </w:rPr>
        <w:t>less</w:t>
      </w:r>
      <w:r w:rsidR="62BE66EC" w:rsidRPr="7E48D74A">
        <w:rPr>
          <w:noProof/>
          <w:color w:val="000000" w:themeColor="text1"/>
          <w:sz w:val="20"/>
          <w:szCs w:val="20"/>
          <w:u w:val="single"/>
        </w:rPr>
        <w:t xml:space="preserve"> applicable administrative fees</w:t>
      </w:r>
      <w:r w:rsidR="563ADB07" w:rsidRPr="7E48D74A">
        <w:rPr>
          <w:noProof/>
          <w:color w:val="000000" w:themeColor="text1"/>
          <w:sz w:val="20"/>
          <w:szCs w:val="20"/>
          <w:u w:val="single"/>
        </w:rPr>
        <w:t xml:space="preserve">, </w:t>
      </w:r>
      <w:r w:rsidR="00986172" w:rsidRPr="7E48D74A">
        <w:rPr>
          <w:noProof/>
          <w:color w:val="000000" w:themeColor="text1"/>
          <w:sz w:val="20"/>
          <w:szCs w:val="20"/>
          <w:u w:val="single"/>
        </w:rPr>
        <w:t xml:space="preserve">to demonstrate a projected net annual investment return </w:t>
      </w:r>
      <w:r w:rsidR="563ADB07" w:rsidRPr="7E48D74A">
        <w:rPr>
          <w:noProof/>
          <w:color w:val="000000" w:themeColor="text1"/>
          <w:sz w:val="20"/>
          <w:szCs w:val="20"/>
          <w:u w:val="single"/>
        </w:rPr>
        <w:t xml:space="preserve">at least </w:t>
      </w:r>
      <w:r w:rsidR="22906CCE" w:rsidRPr="7E48D74A">
        <w:rPr>
          <w:strike/>
          <w:noProof/>
          <w:color w:val="000000" w:themeColor="text1"/>
          <w:sz w:val="20"/>
          <w:szCs w:val="20"/>
        </w:rPr>
        <w:t>annual revenue</w:t>
      </w:r>
      <w:r w:rsidR="22906CCE" w:rsidRPr="7E48D74A">
        <w:rPr>
          <w:noProof/>
          <w:color w:val="000000" w:themeColor="text1"/>
          <w:sz w:val="20"/>
          <w:szCs w:val="20"/>
        </w:rPr>
        <w:t xml:space="preserve"> equal to the annual cost of perpetual management, established under subsection</w:t>
      </w:r>
      <w:r w:rsidR="299E3B9E" w:rsidRPr="7E48D74A">
        <w:rPr>
          <w:noProof/>
          <w:color w:val="000000" w:themeColor="text1"/>
          <w:sz w:val="20"/>
          <w:szCs w:val="20"/>
        </w:rPr>
        <w:t xml:space="preserve"> </w:t>
      </w:r>
      <w:r w:rsidR="299E3B9E" w:rsidRPr="7E48D74A">
        <w:rPr>
          <w:noProof/>
          <w:color w:val="000000" w:themeColor="text1"/>
          <w:sz w:val="20"/>
          <w:szCs w:val="20"/>
          <w:u w:val="single"/>
        </w:rPr>
        <w:t>62-342.700(14)</w:t>
      </w:r>
      <w:r w:rsidR="22906CCE" w:rsidRPr="7E48D74A">
        <w:rPr>
          <w:noProof/>
          <w:color w:val="000000" w:themeColor="text1"/>
          <w:sz w:val="20"/>
          <w:szCs w:val="20"/>
        </w:rPr>
        <w:t xml:space="preserve"> </w:t>
      </w:r>
      <w:r w:rsidR="22906CCE" w:rsidRPr="7E48D74A">
        <w:rPr>
          <w:strike/>
          <w:noProof/>
          <w:color w:val="000000" w:themeColor="text1"/>
          <w:sz w:val="20"/>
          <w:szCs w:val="20"/>
        </w:rPr>
        <w:t>62-342.700(13)</w:t>
      </w:r>
      <w:r w:rsidR="22906CCE" w:rsidRPr="7E48D74A">
        <w:rPr>
          <w:noProof/>
          <w:color w:val="000000" w:themeColor="text1"/>
          <w:sz w:val="20"/>
          <w:szCs w:val="20"/>
        </w:rPr>
        <w:t xml:space="preserve">, F.A.C., </w:t>
      </w:r>
      <w:r w:rsidR="22906CCE" w:rsidRPr="7E48D74A">
        <w:rPr>
          <w:strike/>
          <w:noProof/>
          <w:color w:val="000000" w:themeColor="text1"/>
          <w:sz w:val="20"/>
          <w:szCs w:val="20"/>
        </w:rPr>
        <w:t xml:space="preserve">at an assumed average rate of return of </w:t>
      </w:r>
      <w:r w:rsidR="22906CCE" w:rsidRPr="7E48D74A">
        <w:rPr>
          <w:strike/>
          <w:noProof/>
          <w:color w:val="000000" w:themeColor="text1"/>
          <w:sz w:val="20"/>
          <w:szCs w:val="20"/>
        </w:rPr>
        <w:lastRenderedPageBreak/>
        <w:t>six percent per annum,</w:t>
      </w:r>
      <w:r w:rsidR="22906CCE" w:rsidRPr="7E48D74A">
        <w:rPr>
          <w:noProof/>
          <w:color w:val="000000" w:themeColor="text1"/>
          <w:sz w:val="20"/>
          <w:szCs w:val="20"/>
        </w:rPr>
        <w:t xml:space="preserve"> for the </w:t>
      </w:r>
      <w:r w:rsidR="678889C3" w:rsidRPr="7E48D74A">
        <w:rPr>
          <w:noProof/>
          <w:color w:val="000000" w:themeColor="text1"/>
          <w:sz w:val="20"/>
          <w:szCs w:val="20"/>
          <w:u w:val="single"/>
        </w:rPr>
        <w:t>B</w:t>
      </w:r>
      <w:r w:rsidR="22906CCE" w:rsidRPr="7E48D74A">
        <w:rPr>
          <w:strike/>
          <w:noProof/>
          <w:color w:val="000000" w:themeColor="text1"/>
          <w:sz w:val="20"/>
          <w:szCs w:val="20"/>
        </w:rPr>
        <w:t>b</w:t>
      </w:r>
      <w:r w:rsidR="22906CCE" w:rsidRPr="7E48D74A">
        <w:rPr>
          <w:noProof/>
          <w:color w:val="000000" w:themeColor="text1"/>
          <w:sz w:val="20"/>
          <w:szCs w:val="20"/>
        </w:rPr>
        <w:t xml:space="preserve">ank, or for </w:t>
      </w:r>
      <w:r w:rsidR="21AC5216" w:rsidRPr="7E48D74A">
        <w:rPr>
          <w:noProof/>
          <w:color w:val="000000" w:themeColor="text1"/>
          <w:sz w:val="20"/>
          <w:szCs w:val="20"/>
          <w:u w:val="single"/>
        </w:rPr>
        <w:t>B</w:t>
      </w:r>
      <w:r w:rsidR="22906CCE" w:rsidRPr="7E48D74A">
        <w:rPr>
          <w:strike/>
          <w:noProof/>
          <w:color w:val="000000" w:themeColor="text1"/>
          <w:sz w:val="20"/>
          <w:szCs w:val="20"/>
        </w:rPr>
        <w:t>b</w:t>
      </w:r>
      <w:r w:rsidR="22906CCE" w:rsidRPr="7E48D74A">
        <w:rPr>
          <w:noProof/>
          <w:color w:val="000000" w:themeColor="text1"/>
          <w:sz w:val="20"/>
          <w:szCs w:val="20"/>
        </w:rPr>
        <w:t xml:space="preserve">anks constructed in phases, for all phases for which </w:t>
      </w:r>
      <w:r w:rsidR="608C4335" w:rsidRPr="7E48D74A">
        <w:rPr>
          <w:noProof/>
          <w:color w:val="000000" w:themeColor="text1"/>
          <w:sz w:val="20"/>
          <w:szCs w:val="20"/>
          <w:u w:val="single"/>
        </w:rPr>
        <w:t>Mitigation C</w:t>
      </w:r>
      <w:r w:rsidR="22906CCE" w:rsidRPr="7E48D74A">
        <w:rPr>
          <w:strike/>
          <w:noProof/>
          <w:color w:val="000000" w:themeColor="text1"/>
          <w:sz w:val="20"/>
          <w:szCs w:val="20"/>
        </w:rPr>
        <w:t>c</w:t>
      </w:r>
      <w:r w:rsidR="22906CCE" w:rsidRPr="7E48D74A">
        <w:rPr>
          <w:noProof/>
          <w:color w:val="000000" w:themeColor="text1"/>
          <w:sz w:val="20"/>
          <w:szCs w:val="20"/>
        </w:rPr>
        <w:t>redits have been released.</w:t>
      </w:r>
    </w:p>
    <w:bookmarkEnd w:id="7"/>
    <w:p w14:paraId="5A304598" w14:textId="28D61968" w:rsidR="009D7D17" w:rsidRPr="00F04D2D" w:rsidRDefault="539BD31D" w:rsidP="385308BA">
      <w:pPr>
        <w:widowControl w:val="0"/>
        <w:tabs>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0F04D2D">
        <w:rPr>
          <w:noProof/>
          <w:color w:val="000000" w:themeColor="text1"/>
          <w:sz w:val="20"/>
          <w:szCs w:val="20"/>
        </w:rPr>
        <w:t xml:space="preserve">(c) The financial responsibility mechanism must be in effect </w:t>
      </w:r>
      <w:r w:rsidR="5ED209B2" w:rsidRPr="00F04D2D">
        <w:rPr>
          <w:noProof/>
          <w:color w:val="000000" w:themeColor="text1"/>
          <w:sz w:val="20"/>
          <w:szCs w:val="20"/>
          <w:u w:val="single"/>
        </w:rPr>
        <w:t>and executed</w:t>
      </w:r>
      <w:r w:rsidR="5ED209B2" w:rsidRPr="00F04D2D">
        <w:rPr>
          <w:noProof/>
          <w:color w:val="000000" w:themeColor="text1"/>
          <w:sz w:val="20"/>
          <w:szCs w:val="20"/>
        </w:rPr>
        <w:t xml:space="preserve"> </w:t>
      </w:r>
      <w:r w:rsidRPr="00F04D2D">
        <w:rPr>
          <w:noProof/>
          <w:color w:val="000000" w:themeColor="text1"/>
          <w:sz w:val="20"/>
          <w:szCs w:val="20"/>
        </w:rPr>
        <w:t xml:space="preserve">prior to the </w:t>
      </w:r>
      <w:r w:rsidRPr="00F04D2D">
        <w:rPr>
          <w:strike/>
          <w:noProof/>
          <w:color w:val="000000" w:themeColor="text1"/>
          <w:sz w:val="20"/>
          <w:szCs w:val="20"/>
        </w:rPr>
        <w:t>withdrawal</w:t>
      </w:r>
      <w:r w:rsidRPr="00F04D2D">
        <w:rPr>
          <w:noProof/>
          <w:color w:val="000000" w:themeColor="text1"/>
          <w:sz w:val="20"/>
          <w:szCs w:val="20"/>
        </w:rPr>
        <w:t xml:space="preserve"> </w:t>
      </w:r>
      <w:r w:rsidR="3316A452" w:rsidRPr="00F04D2D">
        <w:rPr>
          <w:noProof/>
          <w:color w:val="000000" w:themeColor="text1"/>
          <w:sz w:val="20"/>
          <w:szCs w:val="20"/>
          <w:u w:val="single"/>
        </w:rPr>
        <w:t xml:space="preserve">first </w:t>
      </w:r>
      <w:r w:rsidR="75B258A8" w:rsidRPr="00F04D2D">
        <w:rPr>
          <w:noProof/>
          <w:color w:val="000000" w:themeColor="text1"/>
          <w:sz w:val="20"/>
          <w:szCs w:val="20"/>
          <w:u w:val="single"/>
        </w:rPr>
        <w:t>release</w:t>
      </w:r>
      <w:r w:rsidR="75B258A8" w:rsidRPr="00F04D2D">
        <w:rPr>
          <w:noProof/>
          <w:color w:val="000000" w:themeColor="text1"/>
          <w:sz w:val="20"/>
          <w:szCs w:val="20"/>
        </w:rPr>
        <w:t xml:space="preserve"> </w:t>
      </w:r>
      <w:r w:rsidRPr="00F04D2D">
        <w:rPr>
          <w:noProof/>
          <w:color w:val="000000" w:themeColor="text1"/>
          <w:sz w:val="20"/>
          <w:szCs w:val="20"/>
        </w:rPr>
        <w:t xml:space="preserve">of credits </w:t>
      </w:r>
      <w:r w:rsidR="4535DDF9" w:rsidRPr="00F04D2D">
        <w:rPr>
          <w:strike/>
          <w:noProof/>
          <w:color w:val="000000" w:themeColor="text1"/>
          <w:sz w:val="20"/>
          <w:szCs w:val="20"/>
        </w:rPr>
        <w:t>from</w:t>
      </w:r>
      <w:r w:rsidR="4535DDF9" w:rsidRPr="00F04D2D">
        <w:rPr>
          <w:noProof/>
          <w:color w:val="000000" w:themeColor="text1"/>
          <w:sz w:val="20"/>
          <w:szCs w:val="20"/>
        </w:rPr>
        <w:t xml:space="preserve"> </w:t>
      </w:r>
      <w:r w:rsidR="356C5306" w:rsidRPr="00F04D2D">
        <w:rPr>
          <w:noProof/>
          <w:color w:val="000000" w:themeColor="text1"/>
          <w:sz w:val="20"/>
          <w:szCs w:val="20"/>
          <w:u w:val="single"/>
        </w:rPr>
        <w:t>to</w:t>
      </w:r>
      <w:r w:rsidR="356C5306" w:rsidRPr="00F04D2D">
        <w:rPr>
          <w:noProof/>
          <w:color w:val="000000" w:themeColor="text1"/>
          <w:sz w:val="20"/>
          <w:szCs w:val="20"/>
        </w:rPr>
        <w:t xml:space="preserve"> </w:t>
      </w:r>
      <w:r w:rsidRPr="00F04D2D">
        <w:rPr>
          <w:noProof/>
          <w:color w:val="000000" w:themeColor="text1"/>
          <w:sz w:val="20"/>
          <w:szCs w:val="20"/>
        </w:rPr>
        <w:t>the Mitigation Bank, or applicable phase thereof.</w:t>
      </w:r>
      <w:r w:rsidR="5ED209B2" w:rsidRPr="00F04D2D">
        <w:rPr>
          <w:noProof/>
          <w:color w:val="000000" w:themeColor="text1"/>
          <w:sz w:val="20"/>
          <w:szCs w:val="20"/>
        </w:rPr>
        <w:t xml:space="preserve"> </w:t>
      </w:r>
      <w:r w:rsidR="5ED209B2" w:rsidRPr="00F04D2D">
        <w:rPr>
          <w:noProof/>
          <w:color w:val="000000" w:themeColor="text1"/>
          <w:sz w:val="20"/>
          <w:szCs w:val="20"/>
          <w:u w:val="single"/>
        </w:rPr>
        <w:t xml:space="preserve">The </w:t>
      </w:r>
      <w:r w:rsidR="4567A450" w:rsidRPr="00F04D2D">
        <w:rPr>
          <w:noProof/>
          <w:color w:val="000000" w:themeColor="text1"/>
          <w:sz w:val="20"/>
          <w:szCs w:val="20"/>
          <w:u w:val="single"/>
        </w:rPr>
        <w:t xml:space="preserve">financial responsibility </w:t>
      </w:r>
      <w:r w:rsidR="5ED209B2" w:rsidRPr="00F04D2D">
        <w:rPr>
          <w:noProof/>
          <w:color w:val="000000" w:themeColor="text1"/>
          <w:sz w:val="20"/>
          <w:szCs w:val="20"/>
          <w:u w:val="single"/>
        </w:rPr>
        <w:t xml:space="preserve">mechanism </w:t>
      </w:r>
      <w:r w:rsidR="4567A450" w:rsidRPr="00F04D2D">
        <w:rPr>
          <w:noProof/>
          <w:color w:val="000000" w:themeColor="text1"/>
          <w:sz w:val="20"/>
          <w:szCs w:val="20"/>
          <w:u w:val="single"/>
        </w:rPr>
        <w:t xml:space="preserve">for perpetual management </w:t>
      </w:r>
      <w:r w:rsidR="5ED209B2" w:rsidRPr="00F04D2D">
        <w:rPr>
          <w:noProof/>
          <w:color w:val="000000" w:themeColor="text1"/>
          <w:sz w:val="20"/>
          <w:szCs w:val="20"/>
          <w:u w:val="single"/>
        </w:rPr>
        <w:t xml:space="preserve">may be funded </w:t>
      </w:r>
      <w:r w:rsidR="4567A450" w:rsidRPr="00F04D2D">
        <w:rPr>
          <w:noProof/>
          <w:color w:val="000000" w:themeColor="text1"/>
          <w:sz w:val="20"/>
          <w:szCs w:val="20"/>
          <w:u w:val="single"/>
        </w:rPr>
        <w:t xml:space="preserve">over time </w:t>
      </w:r>
      <w:r w:rsidR="5ED209B2" w:rsidRPr="00F04D2D">
        <w:rPr>
          <w:noProof/>
          <w:color w:val="000000" w:themeColor="text1"/>
          <w:sz w:val="20"/>
          <w:szCs w:val="20"/>
          <w:u w:val="single"/>
        </w:rPr>
        <w:t xml:space="preserve">as credits are </w:t>
      </w:r>
      <w:r w:rsidR="7BC2578E" w:rsidRPr="00F04D2D">
        <w:rPr>
          <w:noProof/>
          <w:color w:val="000000" w:themeColor="text1"/>
          <w:sz w:val="20"/>
          <w:szCs w:val="20"/>
          <w:u w:val="single"/>
        </w:rPr>
        <w:t>sold</w:t>
      </w:r>
      <w:r w:rsidR="5ED209B2" w:rsidRPr="00F04D2D">
        <w:rPr>
          <w:noProof/>
          <w:color w:val="000000" w:themeColor="text1"/>
          <w:sz w:val="20"/>
          <w:szCs w:val="20"/>
          <w:u w:val="single"/>
        </w:rPr>
        <w:t xml:space="preserve"> </w:t>
      </w:r>
      <w:r w:rsidR="4B4DB898" w:rsidRPr="00F04D2D">
        <w:rPr>
          <w:noProof/>
          <w:color w:val="000000" w:themeColor="text1"/>
          <w:sz w:val="20"/>
          <w:szCs w:val="20"/>
          <w:u w:val="single"/>
        </w:rPr>
        <w:t xml:space="preserve">for a period not to exceed five years from the first credit </w:t>
      </w:r>
      <w:r w:rsidR="75B258A8" w:rsidRPr="00F04D2D">
        <w:rPr>
          <w:noProof/>
          <w:color w:val="000000" w:themeColor="text1"/>
          <w:sz w:val="20"/>
          <w:szCs w:val="20"/>
          <w:u w:val="single"/>
        </w:rPr>
        <w:t>withdraw</w:t>
      </w:r>
      <w:r w:rsidR="3D9521E2" w:rsidRPr="00F04D2D">
        <w:rPr>
          <w:noProof/>
          <w:color w:val="000000" w:themeColor="text1"/>
          <w:sz w:val="20"/>
          <w:szCs w:val="20"/>
          <w:u w:val="single"/>
        </w:rPr>
        <w:t>al</w:t>
      </w:r>
      <w:r w:rsidR="74010971" w:rsidRPr="00F04D2D">
        <w:rPr>
          <w:noProof/>
          <w:color w:val="000000" w:themeColor="text1"/>
          <w:sz w:val="20"/>
          <w:szCs w:val="20"/>
          <w:u w:val="single"/>
        </w:rPr>
        <w:t>.</w:t>
      </w:r>
      <w:r w:rsidR="4B4DB898" w:rsidRPr="00F04D2D">
        <w:rPr>
          <w:noProof/>
          <w:color w:val="000000" w:themeColor="text1"/>
          <w:sz w:val="20"/>
          <w:szCs w:val="20"/>
          <w:u w:val="single"/>
        </w:rPr>
        <w:t xml:space="preserve"> </w:t>
      </w:r>
      <w:r w:rsidR="39EAA5FA" w:rsidRPr="00F04D2D">
        <w:rPr>
          <w:noProof/>
          <w:color w:val="000000" w:themeColor="text1"/>
          <w:sz w:val="20"/>
          <w:szCs w:val="20"/>
          <w:u w:val="single"/>
        </w:rPr>
        <w:t xml:space="preserve">When funding over time, </w:t>
      </w:r>
      <w:r w:rsidR="5ED209B2" w:rsidRPr="00F04D2D">
        <w:rPr>
          <w:noProof/>
          <w:color w:val="000000" w:themeColor="text1"/>
          <w:sz w:val="20"/>
          <w:szCs w:val="20"/>
          <w:u w:val="single"/>
        </w:rPr>
        <w:t>the initial investment</w:t>
      </w:r>
      <w:r w:rsidR="4567A450" w:rsidRPr="00F04D2D">
        <w:rPr>
          <w:noProof/>
          <w:color w:val="000000" w:themeColor="text1"/>
          <w:sz w:val="20"/>
          <w:szCs w:val="20"/>
          <w:u w:val="single"/>
        </w:rPr>
        <w:t xml:space="preserve"> amount shall be</w:t>
      </w:r>
      <w:r w:rsidR="5ED209B2" w:rsidRPr="00F04D2D">
        <w:rPr>
          <w:noProof/>
          <w:color w:val="000000" w:themeColor="text1"/>
          <w:sz w:val="20"/>
          <w:szCs w:val="20"/>
          <w:u w:val="single"/>
        </w:rPr>
        <w:t xml:space="preserve"> sufficient to satisfy </w:t>
      </w:r>
      <w:r w:rsidR="1790EF63" w:rsidRPr="00F04D2D">
        <w:rPr>
          <w:noProof/>
          <w:color w:val="000000" w:themeColor="text1"/>
          <w:sz w:val="20"/>
          <w:szCs w:val="20"/>
          <w:u w:val="single"/>
        </w:rPr>
        <w:t xml:space="preserve">fifty percent of </w:t>
      </w:r>
      <w:r w:rsidR="004509E9" w:rsidRPr="00F04D2D">
        <w:rPr>
          <w:noProof/>
          <w:color w:val="000000" w:themeColor="text1"/>
          <w:sz w:val="20"/>
          <w:szCs w:val="20"/>
          <w:u w:val="single"/>
        </w:rPr>
        <w:t>paragraph</w:t>
      </w:r>
      <w:r w:rsidR="4B4DB898" w:rsidRPr="00F04D2D">
        <w:rPr>
          <w:noProof/>
          <w:color w:val="000000" w:themeColor="text1"/>
          <w:sz w:val="20"/>
          <w:szCs w:val="20"/>
          <w:u w:val="single"/>
        </w:rPr>
        <w:t xml:space="preserve"> 62-342.</w:t>
      </w:r>
      <w:r w:rsidR="7AC36535" w:rsidRPr="00F04D2D">
        <w:rPr>
          <w:noProof/>
          <w:color w:val="000000" w:themeColor="text1"/>
          <w:sz w:val="20"/>
          <w:szCs w:val="20"/>
          <w:u w:val="single"/>
        </w:rPr>
        <w:t>7</w:t>
      </w:r>
      <w:r w:rsidR="4B4DB898" w:rsidRPr="00F04D2D">
        <w:rPr>
          <w:noProof/>
          <w:color w:val="000000" w:themeColor="text1"/>
          <w:sz w:val="20"/>
          <w:szCs w:val="20"/>
          <w:u w:val="single"/>
        </w:rPr>
        <w:t>00(1</w:t>
      </w:r>
      <w:r w:rsidR="59291ECA" w:rsidRPr="00F04D2D">
        <w:rPr>
          <w:noProof/>
          <w:color w:val="000000" w:themeColor="text1"/>
          <w:sz w:val="20"/>
          <w:szCs w:val="20"/>
          <w:u w:val="single"/>
        </w:rPr>
        <w:t>4</w:t>
      </w:r>
      <w:r w:rsidR="4B4DB898" w:rsidRPr="00F04D2D">
        <w:rPr>
          <w:noProof/>
          <w:color w:val="000000" w:themeColor="text1"/>
          <w:sz w:val="20"/>
          <w:szCs w:val="20"/>
          <w:u w:val="single"/>
        </w:rPr>
        <w:t>)(</w:t>
      </w:r>
      <w:r w:rsidR="49CE4716" w:rsidRPr="00F04D2D">
        <w:rPr>
          <w:noProof/>
          <w:color w:val="000000" w:themeColor="text1"/>
          <w:sz w:val="20"/>
          <w:szCs w:val="20"/>
          <w:u w:val="single"/>
        </w:rPr>
        <w:t>c</w:t>
      </w:r>
      <w:r w:rsidR="4B4DB898" w:rsidRPr="00F04D2D">
        <w:rPr>
          <w:noProof/>
          <w:color w:val="000000" w:themeColor="text1"/>
          <w:sz w:val="20"/>
          <w:szCs w:val="20"/>
          <w:u w:val="single"/>
        </w:rPr>
        <w:t>), F.A.C</w:t>
      </w:r>
      <w:r w:rsidR="743DD807" w:rsidRPr="00F04D2D">
        <w:rPr>
          <w:noProof/>
          <w:color w:val="000000" w:themeColor="text1"/>
          <w:sz w:val="20"/>
          <w:szCs w:val="20"/>
          <w:u w:val="single"/>
        </w:rPr>
        <w:t>.</w:t>
      </w:r>
    </w:p>
    <w:p w14:paraId="08EAB163" w14:textId="097086BB" w:rsidR="002200C2" w:rsidRPr="00F04D2D"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sz w:val="20"/>
          <w:szCs w:val="20"/>
          <w:u w:val="single"/>
        </w:rPr>
        <w:t>(1</w:t>
      </w:r>
      <w:r w:rsidR="00A30014" w:rsidRPr="00F04D2D">
        <w:rPr>
          <w:noProof/>
          <w:color w:val="000000"/>
          <w:sz w:val="20"/>
          <w:szCs w:val="20"/>
          <w:u w:val="single"/>
        </w:rPr>
        <w:t>4</w:t>
      </w:r>
      <w:r w:rsidR="00404FD8" w:rsidRPr="00F04D2D">
        <w:rPr>
          <w:noProof/>
          <w:color w:val="000000"/>
          <w:sz w:val="20"/>
          <w:szCs w:val="20"/>
          <w:u w:val="single"/>
        </w:rPr>
        <w:t>)</w:t>
      </w:r>
      <w:r w:rsidR="00404FD8" w:rsidRPr="00F04D2D">
        <w:rPr>
          <w:strike/>
          <w:noProof/>
          <w:color w:val="000000"/>
          <w:sz w:val="20"/>
          <w:szCs w:val="20"/>
        </w:rPr>
        <w:t>(1</w:t>
      </w:r>
      <w:r w:rsidR="003B5422" w:rsidRPr="00F04D2D">
        <w:rPr>
          <w:strike/>
          <w:noProof/>
          <w:color w:val="000000"/>
          <w:sz w:val="20"/>
          <w:szCs w:val="20"/>
        </w:rPr>
        <w:t>3</w:t>
      </w:r>
      <w:r w:rsidRPr="00F04D2D">
        <w:rPr>
          <w:strike/>
          <w:noProof/>
          <w:color w:val="000000"/>
          <w:sz w:val="20"/>
          <w:szCs w:val="20"/>
        </w:rPr>
        <w:t>)</w:t>
      </w:r>
      <w:r w:rsidRPr="00F04D2D">
        <w:rPr>
          <w:noProof/>
          <w:color w:val="000000"/>
          <w:sz w:val="20"/>
          <w:szCs w:val="20"/>
        </w:rPr>
        <w:t xml:space="preserve"> Cost estimates</w:t>
      </w:r>
      <w:r w:rsidR="004509E9" w:rsidRPr="00F04D2D">
        <w:rPr>
          <w:noProof/>
          <w:color w:val="000000"/>
          <w:sz w:val="20"/>
          <w:szCs w:val="20"/>
        </w:rPr>
        <w:t>.</w:t>
      </w:r>
    </w:p>
    <w:p w14:paraId="2EA3DC49" w14:textId="715F8071" w:rsidR="002200C2" w:rsidRPr="00F04D2D" w:rsidRDefault="04B88176"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trike/>
          <w:noProof/>
          <w:color w:val="000000"/>
          <w:sz w:val="20"/>
          <w:szCs w:val="20"/>
        </w:rPr>
      </w:pPr>
      <w:r w:rsidRPr="00F04D2D">
        <w:rPr>
          <w:noProof/>
          <w:color w:val="000000" w:themeColor="text1"/>
          <w:sz w:val="20"/>
          <w:szCs w:val="20"/>
        </w:rPr>
        <w:t>(a) For the purposes of determining the amount of financial responsibility that is required in this</w:t>
      </w:r>
      <w:r w:rsidR="0080459A" w:rsidRPr="00F04D2D">
        <w:rPr>
          <w:noProof/>
          <w:color w:val="000000" w:themeColor="text1"/>
          <w:sz w:val="20"/>
          <w:szCs w:val="20"/>
        </w:rPr>
        <w:t xml:space="preserve"> </w:t>
      </w:r>
      <w:r w:rsidR="0080459A" w:rsidRPr="00F04D2D">
        <w:rPr>
          <w:noProof/>
          <w:color w:val="000000" w:themeColor="text1"/>
          <w:sz w:val="20"/>
          <w:szCs w:val="20"/>
          <w:u w:val="single"/>
        </w:rPr>
        <w:t>subsection</w:t>
      </w:r>
      <w:r w:rsidRPr="00F04D2D">
        <w:rPr>
          <w:noProof/>
          <w:color w:val="000000" w:themeColor="text1"/>
          <w:sz w:val="20"/>
          <w:szCs w:val="20"/>
        </w:rPr>
        <w:t xml:space="preserve"> </w:t>
      </w:r>
      <w:r w:rsidRPr="00F04D2D">
        <w:rPr>
          <w:strike/>
          <w:noProof/>
          <w:color w:val="000000" w:themeColor="text1"/>
          <w:sz w:val="20"/>
          <w:szCs w:val="20"/>
        </w:rPr>
        <w:t>section</w:t>
      </w:r>
      <w:r w:rsidRPr="00F04D2D">
        <w:rPr>
          <w:noProof/>
          <w:color w:val="000000" w:themeColor="text1"/>
          <w:sz w:val="20"/>
          <w:szCs w:val="20"/>
        </w:rPr>
        <w:t xml:space="preserve">, the </w:t>
      </w:r>
      <w:r w:rsidR="34733F4D" w:rsidRPr="00F04D2D">
        <w:rPr>
          <w:noProof/>
          <w:color w:val="000000" w:themeColor="text1"/>
          <w:sz w:val="20"/>
          <w:szCs w:val="20"/>
          <w:u w:val="single"/>
        </w:rPr>
        <w:t>B</w:t>
      </w:r>
      <w:r w:rsidR="34733F4D" w:rsidRPr="00F04D2D">
        <w:rPr>
          <w:strike/>
          <w:noProof/>
          <w:color w:val="000000" w:themeColor="text1"/>
          <w:sz w:val="20"/>
          <w:szCs w:val="20"/>
        </w:rPr>
        <w:t>b</w:t>
      </w:r>
      <w:r w:rsidRPr="00F04D2D">
        <w:rPr>
          <w:noProof/>
          <w:color w:val="000000" w:themeColor="text1"/>
          <w:sz w:val="20"/>
          <w:szCs w:val="20"/>
        </w:rPr>
        <w:t xml:space="preserve">anker shall submit a detailed written estimate, in current dollars, of the total cost of construction and </w:t>
      </w:r>
      <w:r w:rsidR="710F7CA7" w:rsidRPr="00F04D2D">
        <w:rPr>
          <w:noProof/>
          <w:color w:val="000000" w:themeColor="text1"/>
          <w:sz w:val="20"/>
          <w:szCs w:val="20"/>
          <w:u w:val="single"/>
        </w:rPr>
        <w:t xml:space="preserve">operation </w:t>
      </w:r>
      <w:r w:rsidRPr="00F04D2D">
        <w:rPr>
          <w:strike/>
          <w:noProof/>
          <w:color w:val="000000" w:themeColor="text1"/>
          <w:sz w:val="20"/>
          <w:szCs w:val="20"/>
        </w:rPr>
        <w:t>implementation</w:t>
      </w:r>
      <w:r w:rsidRPr="00F04D2D">
        <w:rPr>
          <w:noProof/>
          <w:color w:val="000000" w:themeColor="text1"/>
          <w:sz w:val="20"/>
          <w:szCs w:val="20"/>
        </w:rPr>
        <w:t xml:space="preserve"> and of the cost of perpetual management of the Mitigation Bank. </w:t>
      </w:r>
      <w:r w:rsidR="756DD7B8" w:rsidRPr="00F04D2D">
        <w:rPr>
          <w:noProof/>
          <w:color w:val="000000" w:themeColor="text1"/>
          <w:sz w:val="20"/>
          <w:szCs w:val="20"/>
          <w:u w:val="single"/>
        </w:rPr>
        <w:t>When the Agency determines it is</w:t>
      </w:r>
      <w:r w:rsidR="4C86FCE6" w:rsidRPr="00F04D2D">
        <w:rPr>
          <w:noProof/>
          <w:color w:val="000000" w:themeColor="text1"/>
          <w:sz w:val="20"/>
          <w:szCs w:val="20"/>
          <w:u w:val="single"/>
        </w:rPr>
        <w:t xml:space="preserve"> appropri</w:t>
      </w:r>
      <w:r w:rsidR="0637CA70" w:rsidRPr="00F04D2D">
        <w:rPr>
          <w:noProof/>
          <w:color w:val="000000" w:themeColor="text1"/>
          <w:sz w:val="20"/>
          <w:szCs w:val="20"/>
          <w:u w:val="single"/>
        </w:rPr>
        <w:t>a</w:t>
      </w:r>
      <w:r w:rsidR="4C86FCE6" w:rsidRPr="00F04D2D">
        <w:rPr>
          <w:noProof/>
          <w:color w:val="000000" w:themeColor="text1"/>
          <w:sz w:val="20"/>
          <w:szCs w:val="20"/>
          <w:u w:val="single"/>
        </w:rPr>
        <w:t>te,</w:t>
      </w:r>
      <w:r w:rsidR="756DD7B8" w:rsidRPr="00F04D2D">
        <w:rPr>
          <w:noProof/>
          <w:color w:val="000000" w:themeColor="text1"/>
          <w:sz w:val="20"/>
          <w:szCs w:val="20"/>
        </w:rPr>
        <w:t xml:space="preserve"> </w:t>
      </w:r>
      <w:r w:rsidR="00A238F9" w:rsidRPr="00F04D2D">
        <w:rPr>
          <w:noProof/>
          <w:color w:val="000000" w:themeColor="text1"/>
          <w:sz w:val="20"/>
          <w:szCs w:val="20"/>
          <w:u w:val="single"/>
        </w:rPr>
        <w:t>t</w:t>
      </w:r>
      <w:r w:rsidR="00A238F9" w:rsidRPr="00F04D2D">
        <w:rPr>
          <w:strike/>
          <w:noProof/>
          <w:color w:val="000000" w:themeColor="text1"/>
          <w:sz w:val="20"/>
          <w:szCs w:val="20"/>
        </w:rPr>
        <w:t>T</w:t>
      </w:r>
      <w:r w:rsidR="00A238F9" w:rsidRPr="00F04D2D">
        <w:rPr>
          <w:noProof/>
          <w:color w:val="000000" w:themeColor="text1"/>
          <w:sz w:val="20"/>
          <w:szCs w:val="20"/>
        </w:rPr>
        <w:t xml:space="preserve">he </w:t>
      </w:r>
      <w:r w:rsidR="3AD9B743" w:rsidRPr="00F04D2D">
        <w:rPr>
          <w:noProof/>
          <w:color w:val="000000" w:themeColor="text1"/>
          <w:sz w:val="20"/>
          <w:szCs w:val="20"/>
        </w:rPr>
        <w:t xml:space="preserve">written cost estimate shall be </w:t>
      </w:r>
      <w:r w:rsidR="6B5EFD8B" w:rsidRPr="00F04D2D">
        <w:rPr>
          <w:noProof/>
          <w:color w:val="000000" w:themeColor="text1"/>
          <w:sz w:val="20"/>
          <w:szCs w:val="20"/>
        </w:rPr>
        <w:t>certified by a licensed professional whose license authority in the State of Florida includes the ability to provide such estimates.</w:t>
      </w:r>
    </w:p>
    <w:p w14:paraId="5F46B4A2" w14:textId="5487FB32"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F04D2D">
        <w:rPr>
          <w:noProof/>
          <w:color w:val="000000" w:themeColor="text1"/>
          <w:sz w:val="20"/>
          <w:szCs w:val="20"/>
        </w:rPr>
        <w:t xml:space="preserve">(b) The cost estimate for construction and </w:t>
      </w:r>
      <w:r w:rsidR="0861B1DF" w:rsidRPr="00F04D2D">
        <w:rPr>
          <w:noProof/>
          <w:color w:val="000000" w:themeColor="text1"/>
          <w:sz w:val="20"/>
          <w:szCs w:val="20"/>
          <w:u w:val="single"/>
        </w:rPr>
        <w:t>operation</w:t>
      </w:r>
      <w:r w:rsidR="0861B1DF" w:rsidRPr="00F04D2D">
        <w:rPr>
          <w:noProof/>
          <w:color w:val="000000" w:themeColor="text1"/>
          <w:sz w:val="20"/>
          <w:szCs w:val="20"/>
        </w:rPr>
        <w:t xml:space="preserve"> </w:t>
      </w:r>
      <w:r w:rsidRPr="00F04D2D">
        <w:rPr>
          <w:strike/>
          <w:noProof/>
          <w:color w:val="000000" w:themeColor="text1"/>
          <w:sz w:val="20"/>
          <w:szCs w:val="20"/>
        </w:rPr>
        <w:t>implementation</w:t>
      </w:r>
      <w:r w:rsidRPr="00F04D2D">
        <w:rPr>
          <w:noProof/>
          <w:color w:val="000000" w:themeColor="text1"/>
          <w:sz w:val="20"/>
          <w:szCs w:val="20"/>
        </w:rPr>
        <w:t xml:space="preserve"> shall include all costs associated with completing construction and </w:t>
      </w:r>
      <w:r w:rsidR="290F3F46" w:rsidRPr="00F04D2D">
        <w:rPr>
          <w:noProof/>
          <w:color w:val="000000" w:themeColor="text1"/>
          <w:sz w:val="20"/>
          <w:szCs w:val="20"/>
          <w:u w:val="single"/>
        </w:rPr>
        <w:t>operation</w:t>
      </w:r>
      <w:r w:rsidR="290F3F46" w:rsidRPr="00F04D2D">
        <w:rPr>
          <w:noProof/>
          <w:color w:val="000000" w:themeColor="text1"/>
          <w:sz w:val="20"/>
          <w:szCs w:val="20"/>
        </w:rPr>
        <w:t xml:space="preserve"> </w:t>
      </w:r>
      <w:r w:rsidRPr="00F04D2D">
        <w:rPr>
          <w:strike/>
          <w:noProof/>
          <w:color w:val="000000" w:themeColor="text1"/>
          <w:sz w:val="20"/>
          <w:szCs w:val="20"/>
        </w:rPr>
        <w:t>implementation</w:t>
      </w:r>
      <w:r w:rsidRPr="00F04D2D">
        <w:rPr>
          <w:noProof/>
          <w:color w:val="000000" w:themeColor="text1"/>
          <w:sz w:val="20"/>
          <w:szCs w:val="20"/>
        </w:rPr>
        <w:t xml:space="preserve"> of the Mitigation Bank</w:t>
      </w:r>
      <w:r w:rsidRPr="00F04D2D">
        <w:rPr>
          <w:strike/>
          <w:noProof/>
          <w:color w:val="000000" w:themeColor="text1"/>
          <w:sz w:val="20"/>
          <w:szCs w:val="20"/>
        </w:rPr>
        <w:t>,</w:t>
      </w:r>
      <w:r w:rsidRPr="00F04D2D">
        <w:rPr>
          <w:noProof/>
          <w:color w:val="000000" w:themeColor="text1"/>
          <w:sz w:val="20"/>
          <w:szCs w:val="20"/>
        </w:rPr>
        <w:t xml:space="preserve"> or phase thereof</w:t>
      </w:r>
      <w:r w:rsidRPr="00F04D2D">
        <w:rPr>
          <w:strike/>
          <w:noProof/>
          <w:color w:val="000000" w:themeColor="text1"/>
          <w:sz w:val="20"/>
          <w:szCs w:val="20"/>
        </w:rPr>
        <w:t>,</w:t>
      </w:r>
      <w:r w:rsidRPr="00F04D2D">
        <w:rPr>
          <w:noProof/>
          <w:color w:val="000000" w:themeColor="text1"/>
          <w:sz w:val="20"/>
          <w:szCs w:val="20"/>
        </w:rPr>
        <w:t xml:space="preserve"> including, as applicable, earthmoving, planting, exotic/nuisance vegetation removal, </w:t>
      </w:r>
      <w:r w:rsidR="7754C52C" w:rsidRPr="00F04D2D">
        <w:rPr>
          <w:noProof/>
          <w:color w:val="000000" w:themeColor="text1"/>
          <w:sz w:val="20"/>
          <w:szCs w:val="20"/>
        </w:rPr>
        <w:t xml:space="preserve">prescribed fire, </w:t>
      </w:r>
      <w:r w:rsidRPr="00F04D2D">
        <w:rPr>
          <w:noProof/>
          <w:color w:val="000000" w:themeColor="text1"/>
          <w:sz w:val="20"/>
          <w:szCs w:val="20"/>
        </w:rPr>
        <w:t xml:space="preserve">land surveying, structure installation, </w:t>
      </w:r>
      <w:r w:rsidR="3B48CA43" w:rsidRPr="00F04D2D">
        <w:rPr>
          <w:noProof/>
          <w:color w:val="000000" w:themeColor="text1"/>
          <w:sz w:val="20"/>
          <w:szCs w:val="20"/>
          <w:u w:val="single"/>
        </w:rPr>
        <w:t>site security,</w:t>
      </w:r>
      <w:r w:rsidR="75B56F07" w:rsidRPr="00F04D2D">
        <w:rPr>
          <w:noProof/>
          <w:color w:val="000000" w:themeColor="text1"/>
          <w:sz w:val="20"/>
          <w:szCs w:val="20"/>
          <w:u w:val="single"/>
        </w:rPr>
        <w:t xml:space="preserve"> </w:t>
      </w:r>
      <w:r w:rsidR="01BF9CBF" w:rsidRPr="00F04D2D">
        <w:rPr>
          <w:noProof/>
          <w:color w:val="000000" w:themeColor="text1"/>
          <w:sz w:val="20"/>
          <w:szCs w:val="20"/>
          <w:u w:val="single"/>
        </w:rPr>
        <w:t xml:space="preserve">administrative </w:t>
      </w:r>
      <w:r w:rsidR="75B56F07" w:rsidRPr="00F04D2D">
        <w:rPr>
          <w:noProof/>
          <w:color w:val="000000" w:themeColor="text1"/>
          <w:sz w:val="20"/>
          <w:szCs w:val="20"/>
          <w:u w:val="single"/>
        </w:rPr>
        <w:t>fees,</w:t>
      </w:r>
      <w:r w:rsidR="3B48CA43" w:rsidRPr="00F04D2D">
        <w:rPr>
          <w:noProof/>
          <w:color w:val="000000" w:themeColor="text1"/>
          <w:sz w:val="20"/>
          <w:szCs w:val="20"/>
        </w:rPr>
        <w:t xml:space="preserve"> </w:t>
      </w:r>
      <w:r w:rsidRPr="00F04D2D">
        <w:rPr>
          <w:noProof/>
          <w:color w:val="000000" w:themeColor="text1"/>
          <w:sz w:val="20"/>
          <w:szCs w:val="20"/>
        </w:rPr>
        <w:t>consultant fees, taxes, monitoring activities and reports</w:t>
      </w:r>
      <w:r w:rsidR="56B8F057" w:rsidRPr="00F04D2D">
        <w:rPr>
          <w:noProof/>
          <w:color w:val="000000" w:themeColor="text1"/>
          <w:sz w:val="20"/>
          <w:szCs w:val="20"/>
          <w:u w:val="single"/>
        </w:rPr>
        <w:t>, and any other costs associated with constructi</w:t>
      </w:r>
      <w:r w:rsidR="56B8F057" w:rsidRPr="79D71DDF">
        <w:rPr>
          <w:noProof/>
          <w:color w:val="000000" w:themeColor="text1"/>
          <w:sz w:val="20"/>
          <w:szCs w:val="20"/>
          <w:u w:val="single"/>
        </w:rPr>
        <w:t xml:space="preserve">on and </w:t>
      </w:r>
      <w:r w:rsidR="6487F5D2" w:rsidRPr="79D71DDF">
        <w:rPr>
          <w:noProof/>
          <w:color w:val="000000" w:themeColor="text1"/>
          <w:sz w:val="20"/>
          <w:szCs w:val="20"/>
          <w:u w:val="single"/>
        </w:rPr>
        <w:t>operation</w:t>
      </w:r>
      <w:r w:rsidRPr="79D71DDF">
        <w:rPr>
          <w:noProof/>
          <w:color w:val="000000" w:themeColor="text1"/>
          <w:sz w:val="20"/>
          <w:szCs w:val="20"/>
        </w:rPr>
        <w:t>.</w:t>
      </w:r>
    </w:p>
    <w:p w14:paraId="368C9C12" w14:textId="0CB64CF7"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(c) The cost estimate for the perpetual management of the Mitigation Bank shall be based on the costs of maintaining</w:t>
      </w:r>
      <w:r w:rsidR="56B8F057" w:rsidRPr="79D71DDF">
        <w:rPr>
          <w:noProof/>
          <w:color w:val="000000" w:themeColor="text1"/>
          <w:sz w:val="20"/>
          <w:szCs w:val="20"/>
          <w:u w:val="single"/>
        </w:rPr>
        <w:t>,</w:t>
      </w:r>
      <w:r w:rsidRPr="79D71DDF">
        <w:rPr>
          <w:noProof/>
          <w:color w:val="000000" w:themeColor="text1"/>
          <w:sz w:val="20"/>
          <w:szCs w:val="20"/>
        </w:rPr>
        <w:t xml:space="preserve"> </w:t>
      </w:r>
      <w:r w:rsidRPr="79D71DDF">
        <w:rPr>
          <w:strike/>
          <w:noProof/>
          <w:color w:val="000000" w:themeColor="text1"/>
          <w:sz w:val="20"/>
          <w:szCs w:val="20"/>
        </w:rPr>
        <w:t>and</w:t>
      </w:r>
      <w:r w:rsidRPr="79D71DDF">
        <w:rPr>
          <w:noProof/>
          <w:color w:val="000000" w:themeColor="text1"/>
          <w:sz w:val="20"/>
          <w:szCs w:val="20"/>
        </w:rPr>
        <w:t xml:space="preserve"> </w:t>
      </w:r>
      <w:r w:rsidR="6A6A5A14" w:rsidRPr="79D71DDF">
        <w:rPr>
          <w:noProof/>
          <w:color w:val="000000" w:themeColor="text1"/>
          <w:sz w:val="20"/>
          <w:szCs w:val="20"/>
          <w:u w:val="single"/>
        </w:rPr>
        <w:t>managing</w:t>
      </w:r>
      <w:r w:rsidR="6A6A5A14" w:rsidRPr="00E1008B">
        <w:rPr>
          <w:noProof/>
          <w:color w:val="000000" w:themeColor="text1"/>
          <w:sz w:val="20"/>
          <w:szCs w:val="20"/>
        </w:rPr>
        <w:t xml:space="preserve"> </w:t>
      </w:r>
      <w:r w:rsidRPr="79D71DDF">
        <w:rPr>
          <w:strike/>
          <w:noProof/>
          <w:color w:val="000000" w:themeColor="text1"/>
          <w:sz w:val="20"/>
          <w:szCs w:val="20"/>
        </w:rPr>
        <w:t>operating</w:t>
      </w:r>
      <w:r w:rsidR="56B8F057" w:rsidRPr="79D71DDF">
        <w:rPr>
          <w:noProof/>
          <w:color w:val="000000" w:themeColor="text1"/>
          <w:sz w:val="20"/>
          <w:szCs w:val="20"/>
        </w:rPr>
        <w:t xml:space="preserve">, </w:t>
      </w:r>
      <w:r w:rsidR="56B8F057" w:rsidRPr="79D71DDF">
        <w:rPr>
          <w:noProof/>
          <w:color w:val="000000" w:themeColor="text1"/>
          <w:sz w:val="20"/>
          <w:szCs w:val="20"/>
          <w:u w:val="single"/>
        </w:rPr>
        <w:t>and periodic replacement of</w:t>
      </w:r>
      <w:r w:rsidR="2FCC2246" w:rsidRPr="79D71DDF">
        <w:rPr>
          <w:noProof/>
          <w:color w:val="000000" w:themeColor="text1"/>
          <w:sz w:val="20"/>
          <w:szCs w:val="20"/>
        </w:rPr>
        <w:t xml:space="preserve"> </w:t>
      </w:r>
      <w:r w:rsidRPr="79D71DDF">
        <w:rPr>
          <w:noProof/>
          <w:color w:val="000000" w:themeColor="text1"/>
          <w:sz w:val="20"/>
          <w:szCs w:val="20"/>
        </w:rPr>
        <w:t>any structures</w:t>
      </w:r>
      <w:r w:rsidRPr="79D71DDF">
        <w:rPr>
          <w:noProof/>
          <w:color w:val="000000" w:themeColor="text1"/>
          <w:sz w:val="20"/>
          <w:szCs w:val="20"/>
          <w:u w:val="single"/>
        </w:rPr>
        <w:t xml:space="preserve">, </w:t>
      </w:r>
      <w:r w:rsidR="56B8F057" w:rsidRPr="79D71DDF">
        <w:rPr>
          <w:noProof/>
          <w:color w:val="000000" w:themeColor="text1"/>
          <w:sz w:val="20"/>
          <w:szCs w:val="20"/>
          <w:u w:val="single"/>
        </w:rPr>
        <w:t xml:space="preserve">exotic/nuisance vegetation </w:t>
      </w:r>
      <w:r w:rsidRPr="79D71DDF">
        <w:rPr>
          <w:noProof/>
          <w:color w:val="000000" w:themeColor="text1"/>
          <w:sz w:val="20"/>
          <w:szCs w:val="20"/>
          <w:u w:val="single"/>
        </w:rPr>
        <w:t>control</w:t>
      </w:r>
      <w:r w:rsidR="20F17605" w:rsidRPr="79D71DDF">
        <w:rPr>
          <w:noProof/>
          <w:color w:val="000000" w:themeColor="text1"/>
          <w:sz w:val="20"/>
          <w:szCs w:val="20"/>
        </w:rPr>
        <w:t xml:space="preserve"> </w:t>
      </w:r>
      <w:r w:rsidR="20F17605" w:rsidRPr="79D71DDF">
        <w:rPr>
          <w:strike/>
          <w:noProof/>
          <w:color w:val="000000" w:themeColor="text1"/>
          <w:sz w:val="20"/>
          <w:szCs w:val="20"/>
        </w:rPr>
        <w:t>control</w:t>
      </w:r>
      <w:r w:rsidRPr="79D71DDF">
        <w:rPr>
          <w:strike/>
          <w:noProof/>
          <w:color w:val="000000" w:themeColor="text1"/>
          <w:sz w:val="20"/>
          <w:szCs w:val="20"/>
        </w:rPr>
        <w:t>ling nuisance or exotic species</w:t>
      </w:r>
      <w:r w:rsidRPr="79D71DDF">
        <w:rPr>
          <w:noProof/>
          <w:color w:val="000000" w:themeColor="text1"/>
          <w:sz w:val="20"/>
          <w:szCs w:val="20"/>
        </w:rPr>
        <w:t xml:space="preserve">, </w:t>
      </w:r>
      <w:r w:rsidR="56B8F057" w:rsidRPr="79D71DDF">
        <w:rPr>
          <w:noProof/>
          <w:color w:val="000000" w:themeColor="text1"/>
          <w:sz w:val="20"/>
          <w:szCs w:val="20"/>
          <w:u w:val="single"/>
        </w:rPr>
        <w:t>prescribed</w:t>
      </w:r>
      <w:r w:rsidR="56B8F057" w:rsidRPr="79D71DDF">
        <w:rPr>
          <w:noProof/>
          <w:color w:val="000000" w:themeColor="text1"/>
          <w:sz w:val="20"/>
          <w:szCs w:val="20"/>
        </w:rPr>
        <w:t xml:space="preserve"> </w:t>
      </w:r>
      <w:r w:rsidRPr="79D71DDF">
        <w:rPr>
          <w:noProof/>
          <w:color w:val="000000" w:themeColor="text1"/>
          <w:sz w:val="20"/>
          <w:szCs w:val="20"/>
        </w:rPr>
        <w:t xml:space="preserve">fire </w:t>
      </w:r>
      <w:r w:rsidRPr="79D71DDF">
        <w:rPr>
          <w:strike/>
          <w:noProof/>
          <w:color w:val="000000" w:themeColor="text1"/>
          <w:sz w:val="20"/>
          <w:szCs w:val="20"/>
        </w:rPr>
        <w:t>management</w:t>
      </w:r>
      <w:r w:rsidRPr="79D71DDF">
        <w:rPr>
          <w:noProof/>
          <w:color w:val="000000" w:themeColor="text1"/>
          <w:sz w:val="20"/>
          <w:szCs w:val="20"/>
        </w:rPr>
        <w:t xml:space="preserve">, </w:t>
      </w:r>
      <w:r w:rsidR="3B48CA43" w:rsidRPr="79D71DDF">
        <w:rPr>
          <w:noProof/>
          <w:color w:val="000000" w:themeColor="text1"/>
          <w:sz w:val="20"/>
          <w:szCs w:val="20"/>
          <w:u w:val="single"/>
        </w:rPr>
        <w:t>site security</w:t>
      </w:r>
      <w:r w:rsidR="3B48CA43" w:rsidRPr="00E1008B">
        <w:rPr>
          <w:noProof/>
          <w:color w:val="000000" w:themeColor="text1"/>
          <w:sz w:val="20"/>
          <w:szCs w:val="20"/>
          <w:u w:val="single"/>
        </w:rPr>
        <w:t>,</w:t>
      </w:r>
      <w:r w:rsidR="3B48CA43" w:rsidRPr="79D71DDF">
        <w:rPr>
          <w:noProof/>
          <w:color w:val="000000" w:themeColor="text1"/>
          <w:sz w:val="20"/>
          <w:szCs w:val="20"/>
        </w:rPr>
        <w:t xml:space="preserve"> </w:t>
      </w:r>
      <w:r w:rsidRPr="79D71DDF">
        <w:rPr>
          <w:noProof/>
          <w:color w:val="000000" w:themeColor="text1"/>
          <w:sz w:val="20"/>
          <w:szCs w:val="20"/>
        </w:rPr>
        <w:t xml:space="preserve">consultant fees, monitoring activities and reports, taxes, and any other costs associated with perpetual management. The amount of financial responsibility shall equal the cost of perpetual management for the </w:t>
      </w:r>
      <w:r w:rsidR="07945ECC" w:rsidRPr="79D71DDF">
        <w:rPr>
          <w:noProof/>
          <w:color w:val="000000" w:themeColor="text1"/>
          <w:sz w:val="20"/>
          <w:szCs w:val="20"/>
          <w:u w:val="single"/>
        </w:rPr>
        <w:t>B</w:t>
      </w:r>
      <w:r w:rsidR="07945ECC" w:rsidRPr="79D71DDF">
        <w:rPr>
          <w:strike/>
          <w:noProof/>
          <w:color w:val="000000" w:themeColor="text1"/>
          <w:sz w:val="20"/>
          <w:szCs w:val="20"/>
        </w:rPr>
        <w:t>b</w:t>
      </w:r>
      <w:r w:rsidRPr="79D71DDF">
        <w:rPr>
          <w:noProof/>
          <w:color w:val="000000" w:themeColor="text1"/>
          <w:sz w:val="20"/>
          <w:szCs w:val="20"/>
        </w:rPr>
        <w:t xml:space="preserve">ank, or, for </w:t>
      </w:r>
      <w:r w:rsidR="07945ECC" w:rsidRPr="79D71DDF">
        <w:rPr>
          <w:noProof/>
          <w:color w:val="000000" w:themeColor="text1"/>
          <w:sz w:val="20"/>
          <w:szCs w:val="20"/>
          <w:u w:val="single"/>
        </w:rPr>
        <w:t>B</w:t>
      </w:r>
      <w:r w:rsidR="07945ECC" w:rsidRPr="79D71DDF">
        <w:rPr>
          <w:strike/>
          <w:noProof/>
          <w:color w:val="000000" w:themeColor="text1"/>
          <w:sz w:val="20"/>
          <w:szCs w:val="20"/>
        </w:rPr>
        <w:t>b</w:t>
      </w:r>
      <w:r w:rsidRPr="79D71DDF">
        <w:rPr>
          <w:noProof/>
          <w:color w:val="000000" w:themeColor="text1"/>
          <w:sz w:val="20"/>
          <w:szCs w:val="20"/>
        </w:rPr>
        <w:t>anks constructed in phases</w:t>
      </w:r>
      <w:r w:rsidR="27DEDBF6" w:rsidRPr="79D71DDF">
        <w:rPr>
          <w:noProof/>
          <w:color w:val="000000" w:themeColor="text1"/>
          <w:sz w:val="20"/>
          <w:szCs w:val="20"/>
          <w:u w:val="single"/>
        </w:rPr>
        <w:t>,</w:t>
      </w:r>
      <w:r w:rsidRPr="79D71DDF">
        <w:rPr>
          <w:noProof/>
          <w:color w:val="000000" w:themeColor="text1"/>
          <w:sz w:val="20"/>
          <w:szCs w:val="20"/>
        </w:rPr>
        <w:t xml:space="preserve"> for all phases for which </w:t>
      </w:r>
      <w:r w:rsidR="50BEF525" w:rsidRPr="79D71DDF">
        <w:rPr>
          <w:noProof/>
          <w:color w:val="000000" w:themeColor="text1"/>
          <w:sz w:val="20"/>
          <w:szCs w:val="20"/>
          <w:u w:val="single"/>
        </w:rPr>
        <w:t>Mitigation</w:t>
      </w:r>
      <w:r w:rsidR="50BEF525" w:rsidRPr="79D71DDF">
        <w:rPr>
          <w:noProof/>
          <w:color w:val="000000" w:themeColor="text1"/>
          <w:sz w:val="20"/>
          <w:szCs w:val="20"/>
        </w:rPr>
        <w:t xml:space="preserve"> </w:t>
      </w:r>
      <w:r w:rsidR="2370165B" w:rsidRPr="79D71DDF">
        <w:rPr>
          <w:noProof/>
          <w:color w:val="000000" w:themeColor="text1"/>
          <w:sz w:val="20"/>
          <w:szCs w:val="20"/>
          <w:u w:val="single"/>
        </w:rPr>
        <w:t>C</w:t>
      </w:r>
      <w:r w:rsidRPr="79D71DDF">
        <w:rPr>
          <w:strike/>
          <w:noProof/>
          <w:color w:val="000000" w:themeColor="text1"/>
          <w:sz w:val="20"/>
          <w:szCs w:val="20"/>
        </w:rPr>
        <w:t>c</w:t>
      </w:r>
      <w:r w:rsidRPr="79D71DDF">
        <w:rPr>
          <w:noProof/>
          <w:color w:val="000000" w:themeColor="text1"/>
          <w:sz w:val="20"/>
          <w:szCs w:val="20"/>
        </w:rPr>
        <w:t xml:space="preserve">redits have been </w:t>
      </w:r>
      <w:r w:rsidR="318B2E04" w:rsidRPr="00E1008B">
        <w:rPr>
          <w:noProof/>
          <w:color w:val="000000" w:themeColor="text1"/>
          <w:sz w:val="20"/>
          <w:szCs w:val="20"/>
        </w:rPr>
        <w:t>r</w:t>
      </w:r>
      <w:r w:rsidRPr="79D71DDF">
        <w:rPr>
          <w:noProof/>
          <w:color w:val="000000" w:themeColor="text1"/>
          <w:sz w:val="20"/>
          <w:szCs w:val="20"/>
        </w:rPr>
        <w:t>eleased.</w:t>
      </w:r>
    </w:p>
    <w:p w14:paraId="4B4C239F" w14:textId="30D4C706"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(d)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anker shall</w:t>
      </w:r>
      <w:r w:rsidR="7754C52C" w:rsidRPr="79D71DDF">
        <w:rPr>
          <w:noProof/>
          <w:color w:val="000000" w:themeColor="text1"/>
          <w:sz w:val="20"/>
          <w:szCs w:val="20"/>
        </w:rPr>
        <w:t xml:space="preserve"> submit written cost estimates</w:t>
      </w:r>
      <w:r w:rsidRPr="79D71DDF">
        <w:rPr>
          <w:noProof/>
          <w:color w:val="000000" w:themeColor="text1"/>
          <w:sz w:val="20"/>
          <w:szCs w:val="20"/>
        </w:rPr>
        <w:t xml:space="preserve"> with verifiable </w:t>
      </w:r>
      <w:r w:rsidR="20F17605" w:rsidRPr="79D71DDF">
        <w:rPr>
          <w:noProof/>
          <w:color w:val="000000" w:themeColor="text1"/>
          <w:sz w:val="20"/>
          <w:szCs w:val="20"/>
          <w:u w:val="single"/>
        </w:rPr>
        <w:t>documentation</w:t>
      </w:r>
      <w:r w:rsidR="20F17605" w:rsidRPr="79D71DDF">
        <w:rPr>
          <w:noProof/>
          <w:color w:val="000000" w:themeColor="text1"/>
          <w:sz w:val="20"/>
          <w:szCs w:val="20"/>
        </w:rPr>
        <w:t xml:space="preserve"> </w:t>
      </w:r>
      <w:r w:rsidRPr="79D71DDF">
        <w:rPr>
          <w:strike/>
          <w:noProof/>
          <w:color w:val="000000" w:themeColor="text1"/>
          <w:sz w:val="20"/>
          <w:szCs w:val="20"/>
        </w:rPr>
        <w:t>basis</w:t>
      </w:r>
      <w:r w:rsidRPr="79D71DDF">
        <w:rPr>
          <w:noProof/>
          <w:color w:val="000000" w:themeColor="text1"/>
          <w:sz w:val="20"/>
          <w:szCs w:val="20"/>
        </w:rPr>
        <w:t xml:space="preserve"> for the estimates to the </w:t>
      </w:r>
      <w:r w:rsidR="23A9DCC8" w:rsidRPr="79D71DDF">
        <w:rPr>
          <w:rFonts w:eastAsia="Calibri"/>
          <w:noProof/>
          <w:color w:val="000000" w:themeColor="text1"/>
          <w:sz w:val="20"/>
          <w:szCs w:val="20"/>
        </w:rPr>
        <w:t>Agency</w:t>
      </w:r>
      <w:r w:rsidRPr="79D71DDF">
        <w:rPr>
          <w:noProof/>
          <w:color w:val="000000" w:themeColor="text1"/>
          <w:sz w:val="20"/>
          <w:szCs w:val="20"/>
        </w:rPr>
        <w:t xml:space="preserve"> along with the financial responsibility mechanism.</w:t>
      </w:r>
      <w:r w:rsidR="7754C52C" w:rsidRPr="79D71DDF">
        <w:rPr>
          <w:noProof/>
          <w:color w:val="000000" w:themeColor="text1"/>
          <w:sz w:val="20"/>
          <w:szCs w:val="20"/>
        </w:rPr>
        <w:t xml:space="preserve"> If more than one financial responsibility mechanism is proposed for the construction and </w:t>
      </w:r>
      <w:r w:rsidR="187470B6" w:rsidRPr="79D71DDF">
        <w:rPr>
          <w:noProof/>
          <w:color w:val="000000" w:themeColor="text1"/>
          <w:sz w:val="20"/>
          <w:szCs w:val="20"/>
          <w:u w:val="single"/>
        </w:rPr>
        <w:t>operation</w:t>
      </w:r>
      <w:r w:rsidR="187470B6" w:rsidRPr="00587D8B">
        <w:rPr>
          <w:noProof/>
          <w:color w:val="000000" w:themeColor="text1"/>
          <w:sz w:val="20"/>
          <w:szCs w:val="20"/>
        </w:rPr>
        <w:t xml:space="preserve"> </w:t>
      </w:r>
      <w:r w:rsidR="7754C52C" w:rsidRPr="79D71DDF">
        <w:rPr>
          <w:strike/>
          <w:noProof/>
          <w:color w:val="000000" w:themeColor="text1"/>
          <w:sz w:val="20"/>
          <w:szCs w:val="20"/>
        </w:rPr>
        <w:t>implementation</w:t>
      </w:r>
      <w:r w:rsidR="7754C52C" w:rsidRPr="79D71DDF">
        <w:rPr>
          <w:noProof/>
          <w:color w:val="000000" w:themeColor="text1"/>
          <w:sz w:val="20"/>
          <w:szCs w:val="20"/>
        </w:rPr>
        <w:t xml:space="preserve"> or for perpetual management, the cost estimate shall specify the appropriate mechanism for each itemized cost.</w:t>
      </w:r>
    </w:p>
    <w:p w14:paraId="42FF76BC" w14:textId="77777777"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(e) The costs shall be estimated based on a third party performing the work at the fair market value of services. The source of any cost estimates shall be indicated</w:t>
      </w:r>
      <w:r w:rsidR="00A81AC0">
        <w:rPr>
          <w:noProof/>
          <w:color w:val="000000"/>
          <w:sz w:val="20"/>
          <w:szCs w:val="20"/>
        </w:rPr>
        <w:t xml:space="preserve"> </w:t>
      </w:r>
      <w:r w:rsidR="00A81AC0" w:rsidRPr="00B12924">
        <w:rPr>
          <w:noProof/>
          <w:color w:val="000000"/>
          <w:sz w:val="20"/>
          <w:szCs w:val="20"/>
          <w:u w:val="single"/>
        </w:rPr>
        <w:t>and dated</w:t>
      </w:r>
      <w:r w:rsidRPr="002200C2">
        <w:rPr>
          <w:noProof/>
          <w:color w:val="000000"/>
          <w:sz w:val="20"/>
          <w:szCs w:val="20"/>
        </w:rPr>
        <w:t>.</w:t>
      </w:r>
    </w:p>
    <w:p w14:paraId="5D7ADA52" w14:textId="2FB303E4" w:rsidR="002200C2" w:rsidRPr="002200C2" w:rsidRDefault="00404F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Pr>
          <w:noProof/>
          <w:color w:val="000000"/>
          <w:sz w:val="20"/>
          <w:szCs w:val="20"/>
          <w:u w:val="single"/>
        </w:rPr>
        <w:t>(15</w:t>
      </w:r>
      <w:r w:rsidRPr="00404FD8">
        <w:rPr>
          <w:noProof/>
          <w:color w:val="000000"/>
          <w:sz w:val="20"/>
          <w:szCs w:val="20"/>
          <w:u w:val="single"/>
        </w:rPr>
        <w:t>)</w:t>
      </w:r>
      <w:r w:rsidR="002200C2" w:rsidRPr="00404FD8">
        <w:rPr>
          <w:strike/>
          <w:noProof/>
          <w:color w:val="000000"/>
          <w:sz w:val="20"/>
          <w:szCs w:val="20"/>
        </w:rPr>
        <w:t>(1</w:t>
      </w:r>
      <w:r w:rsidR="003B5422" w:rsidRPr="00404FD8">
        <w:rPr>
          <w:strike/>
          <w:noProof/>
          <w:color w:val="000000"/>
          <w:sz w:val="20"/>
          <w:szCs w:val="20"/>
        </w:rPr>
        <w:t>4</w:t>
      </w:r>
      <w:r w:rsidR="002200C2" w:rsidRPr="00404FD8">
        <w:rPr>
          <w:strike/>
          <w:noProof/>
          <w:color w:val="000000"/>
          <w:sz w:val="20"/>
          <w:szCs w:val="20"/>
        </w:rPr>
        <w:t>)</w:t>
      </w:r>
      <w:r w:rsidR="002200C2" w:rsidRPr="002200C2">
        <w:rPr>
          <w:noProof/>
          <w:color w:val="000000"/>
          <w:sz w:val="20"/>
          <w:szCs w:val="20"/>
        </w:rPr>
        <w:t xml:space="preserve"> Cost adjustments.</w:t>
      </w:r>
    </w:p>
    <w:p w14:paraId="4D165554" w14:textId="2CC1EFD9" w:rsidR="002200C2" w:rsidRPr="002200C2" w:rsidRDefault="69F2F483"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Every two years,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anker shall undertake an estimate of the costs of the remaining construction</w:t>
      </w:r>
      <w:r w:rsidR="18BFC8F0" w:rsidRPr="79D71DDF">
        <w:rPr>
          <w:noProof/>
          <w:color w:val="000000" w:themeColor="text1"/>
          <w:sz w:val="20"/>
          <w:szCs w:val="20"/>
        </w:rPr>
        <w:t xml:space="preserve"> and</w:t>
      </w:r>
      <w:r w:rsidRPr="79D71DDF">
        <w:rPr>
          <w:noProof/>
          <w:color w:val="000000" w:themeColor="text1"/>
          <w:sz w:val="20"/>
          <w:szCs w:val="20"/>
        </w:rPr>
        <w:t xml:space="preserve"> </w:t>
      </w:r>
      <w:r w:rsidR="45EBADC3" w:rsidRPr="79D71DDF">
        <w:rPr>
          <w:noProof/>
          <w:color w:val="000000" w:themeColor="text1"/>
          <w:sz w:val="20"/>
          <w:szCs w:val="20"/>
          <w:u w:val="single"/>
        </w:rPr>
        <w:t xml:space="preserve">operation </w:t>
      </w:r>
      <w:r w:rsidRPr="79D71DDF">
        <w:rPr>
          <w:strike/>
          <w:noProof/>
          <w:color w:val="000000" w:themeColor="text1"/>
          <w:sz w:val="20"/>
          <w:szCs w:val="20"/>
        </w:rPr>
        <w:t>implementation,</w:t>
      </w:r>
      <w:r w:rsidRPr="79D71DDF">
        <w:rPr>
          <w:noProof/>
          <w:color w:val="000000" w:themeColor="text1"/>
          <w:sz w:val="20"/>
          <w:szCs w:val="20"/>
        </w:rPr>
        <w:t xml:space="preserve"> and perpetual management. </w:t>
      </w:r>
      <w:r w:rsidR="2370165B" w:rsidRPr="79D71DDF">
        <w:rPr>
          <w:noProof/>
          <w:color w:val="000000" w:themeColor="text1"/>
          <w:sz w:val="20"/>
          <w:szCs w:val="20"/>
          <w:u w:val="single"/>
        </w:rPr>
        <w:t>In accordance with subsection 62-342.700(14), F.A.C.,</w:t>
      </w:r>
      <w:r w:rsidR="2370165B" w:rsidRPr="79D71DDF">
        <w:rPr>
          <w:noProof/>
          <w:color w:val="000000" w:themeColor="text1"/>
          <w:sz w:val="20"/>
          <w:szCs w:val="20"/>
        </w:rPr>
        <w:t xml:space="preserve"> </w:t>
      </w:r>
      <w:r w:rsidR="2370165B" w:rsidRPr="00E1008B">
        <w:rPr>
          <w:noProof/>
          <w:color w:val="000000" w:themeColor="text1"/>
          <w:sz w:val="20"/>
          <w:szCs w:val="20"/>
          <w:u w:val="single"/>
        </w:rPr>
        <w:t>t</w:t>
      </w:r>
      <w:r w:rsidRPr="79D71DDF">
        <w:rPr>
          <w:strike/>
          <w:noProof/>
          <w:color w:val="000000" w:themeColor="text1"/>
          <w:sz w:val="20"/>
          <w:szCs w:val="20"/>
        </w:rPr>
        <w:t>T</w:t>
      </w:r>
      <w:r w:rsidRPr="79D71DDF">
        <w:rPr>
          <w:noProof/>
          <w:color w:val="000000" w:themeColor="text1"/>
          <w:sz w:val="20"/>
          <w:szCs w:val="20"/>
        </w:rPr>
        <w:t xml:space="preserve">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shall submit the estimate to the </w:t>
      </w:r>
      <w:r w:rsidR="3155712C" w:rsidRPr="79D71DDF">
        <w:rPr>
          <w:rFonts w:eastAsia="Calibri"/>
          <w:noProof/>
          <w:color w:val="000000" w:themeColor="text1"/>
          <w:sz w:val="20"/>
          <w:szCs w:val="20"/>
        </w:rPr>
        <w:t>Agency</w:t>
      </w:r>
      <w:r w:rsidRPr="79D71DDF">
        <w:rPr>
          <w:noProof/>
          <w:color w:val="000000" w:themeColor="text1"/>
          <w:sz w:val="20"/>
          <w:szCs w:val="20"/>
        </w:rPr>
        <w:t xml:space="preserve"> in writing</w:t>
      </w:r>
      <w:r w:rsidR="2370165B" w:rsidRPr="79D71DDF">
        <w:rPr>
          <w:noProof/>
          <w:color w:val="000000" w:themeColor="text1"/>
          <w:sz w:val="20"/>
          <w:szCs w:val="20"/>
        </w:rPr>
        <w:t xml:space="preserve"> </w:t>
      </w:r>
      <w:r w:rsidRPr="79D71DDF">
        <w:rPr>
          <w:strike/>
          <w:noProof/>
          <w:color w:val="000000" w:themeColor="text1"/>
          <w:sz w:val="20"/>
          <w:szCs w:val="20"/>
        </w:rPr>
        <w:t xml:space="preserve">certified by a </w:t>
      </w:r>
      <w:r w:rsidR="18BFC8F0" w:rsidRPr="79D71DDF">
        <w:rPr>
          <w:strike/>
          <w:noProof/>
          <w:color w:val="000000" w:themeColor="text1"/>
          <w:sz w:val="20"/>
          <w:szCs w:val="20"/>
        </w:rPr>
        <w:t xml:space="preserve">person </w:t>
      </w:r>
      <w:r w:rsidRPr="79D71DDF">
        <w:rPr>
          <w:strike/>
          <w:noProof/>
          <w:color w:val="000000" w:themeColor="text1"/>
          <w:sz w:val="20"/>
          <w:szCs w:val="20"/>
        </w:rPr>
        <w:t>licensed in the State of Florida to provide such estimates</w:t>
      </w:r>
      <w:r w:rsidR="18BFC8F0" w:rsidRPr="79D71DDF">
        <w:rPr>
          <w:noProof/>
          <w:color w:val="000000" w:themeColor="text1"/>
          <w:sz w:val="20"/>
          <w:szCs w:val="20"/>
        </w:rPr>
        <w:t>,</w:t>
      </w:r>
      <w:r w:rsidRPr="79D71DDF">
        <w:rPr>
          <w:noProof/>
          <w:color w:val="000000" w:themeColor="text1"/>
          <w:sz w:val="20"/>
          <w:szCs w:val="20"/>
        </w:rPr>
        <w:t xml:space="preserve"> accompanied by supporting documentation. Construction, </w:t>
      </w:r>
      <w:r w:rsidR="2BC574E3" w:rsidRPr="79D71DDF">
        <w:rPr>
          <w:noProof/>
          <w:color w:val="000000" w:themeColor="text1"/>
          <w:sz w:val="20"/>
          <w:szCs w:val="20"/>
          <w:u w:val="single"/>
        </w:rPr>
        <w:t>operation</w:t>
      </w:r>
      <w:r w:rsidR="6D208FB1" w:rsidRPr="79D71DDF">
        <w:rPr>
          <w:noProof/>
          <w:color w:val="000000" w:themeColor="text1"/>
          <w:sz w:val="20"/>
          <w:szCs w:val="20"/>
          <w:u w:val="single"/>
        </w:rPr>
        <w:t>al</w:t>
      </w:r>
      <w:r w:rsidR="2BC574E3" w:rsidRPr="00587D8B">
        <w:rPr>
          <w:noProof/>
          <w:color w:val="000000" w:themeColor="text1"/>
          <w:sz w:val="20"/>
          <w:szCs w:val="20"/>
        </w:rPr>
        <w:t xml:space="preserve"> </w:t>
      </w:r>
      <w:r w:rsidRPr="79D71DDF">
        <w:rPr>
          <w:strike/>
          <w:noProof/>
          <w:color w:val="000000" w:themeColor="text1"/>
          <w:sz w:val="20"/>
          <w:szCs w:val="20"/>
        </w:rPr>
        <w:t>implementation</w:t>
      </w:r>
      <w:r w:rsidR="18BFC8F0" w:rsidRPr="79D71DDF">
        <w:rPr>
          <w:noProof/>
          <w:color w:val="000000" w:themeColor="text1"/>
          <w:sz w:val="20"/>
          <w:szCs w:val="20"/>
        </w:rPr>
        <w:t xml:space="preserve"> activity costs</w:t>
      </w:r>
      <w:r w:rsidRPr="79D71DDF">
        <w:rPr>
          <w:noProof/>
          <w:color w:val="000000" w:themeColor="text1"/>
          <w:sz w:val="20"/>
          <w:szCs w:val="20"/>
        </w:rPr>
        <w:t xml:space="preserve">, and perpetual management costs shall be listed separately. The </w:t>
      </w:r>
      <w:r w:rsidR="3155712C" w:rsidRPr="79D71DDF">
        <w:rPr>
          <w:rFonts w:eastAsia="Calibri"/>
          <w:noProof/>
          <w:color w:val="000000" w:themeColor="text1"/>
          <w:sz w:val="20"/>
          <w:szCs w:val="20"/>
        </w:rPr>
        <w:t>Agency</w:t>
      </w:r>
      <w:r w:rsidRPr="79D71DDF">
        <w:rPr>
          <w:noProof/>
          <w:color w:val="000000" w:themeColor="text1"/>
          <w:sz w:val="20"/>
          <w:szCs w:val="20"/>
        </w:rPr>
        <w:t xml:space="preserve"> shall review the cost adjustment statement and supporting documentation to determine if </w:t>
      </w:r>
      <w:r w:rsidR="7923D4DD" w:rsidRPr="79D71DDF">
        <w:rPr>
          <w:noProof/>
          <w:color w:val="000000" w:themeColor="text1"/>
          <w:sz w:val="20"/>
          <w:szCs w:val="20"/>
          <w:u w:val="single"/>
        </w:rPr>
        <w:t>sufficent documentation has been provided to</w:t>
      </w:r>
      <w:r w:rsidR="7923D4DD" w:rsidRPr="79D71DDF">
        <w:rPr>
          <w:noProof/>
          <w:color w:val="000000" w:themeColor="text1"/>
          <w:sz w:val="20"/>
          <w:szCs w:val="20"/>
        </w:rPr>
        <w:t xml:space="preserve"> </w:t>
      </w:r>
      <w:r w:rsidRPr="79D71DDF">
        <w:rPr>
          <w:strike/>
          <w:noProof/>
          <w:color w:val="000000" w:themeColor="text1"/>
          <w:sz w:val="20"/>
          <w:szCs w:val="20"/>
        </w:rPr>
        <w:t>they</w:t>
      </w:r>
      <w:r w:rsidRPr="79D71DDF">
        <w:rPr>
          <w:noProof/>
          <w:color w:val="000000" w:themeColor="text1"/>
          <w:sz w:val="20"/>
          <w:szCs w:val="20"/>
        </w:rPr>
        <w:t xml:space="preserve"> reflect all construction</w:t>
      </w:r>
      <w:r w:rsidR="00666DBF">
        <w:rPr>
          <w:noProof/>
          <w:color w:val="000000" w:themeColor="text1"/>
          <w:sz w:val="20"/>
          <w:szCs w:val="20"/>
        </w:rPr>
        <w:t xml:space="preserve"> </w:t>
      </w:r>
      <w:r w:rsidR="00666DBF">
        <w:rPr>
          <w:noProof/>
          <w:color w:val="000000" w:themeColor="text1"/>
          <w:sz w:val="20"/>
          <w:szCs w:val="20"/>
          <w:u w:val="single"/>
        </w:rPr>
        <w:t>costs</w:t>
      </w:r>
      <w:r w:rsidRPr="79D71DDF">
        <w:rPr>
          <w:noProof/>
          <w:color w:val="000000" w:themeColor="text1"/>
          <w:sz w:val="20"/>
          <w:szCs w:val="20"/>
        </w:rPr>
        <w:t xml:space="preserve">, </w:t>
      </w:r>
      <w:r w:rsidR="2AC66057" w:rsidRPr="79D71DDF">
        <w:rPr>
          <w:noProof/>
          <w:color w:val="000000" w:themeColor="text1"/>
          <w:sz w:val="20"/>
          <w:szCs w:val="20"/>
          <w:u w:val="single"/>
        </w:rPr>
        <w:t>operational</w:t>
      </w:r>
      <w:r w:rsidR="2AC66057" w:rsidRPr="00587D8B">
        <w:rPr>
          <w:noProof/>
          <w:color w:val="000000" w:themeColor="text1"/>
          <w:sz w:val="20"/>
          <w:szCs w:val="20"/>
        </w:rPr>
        <w:t xml:space="preserve"> </w:t>
      </w:r>
      <w:r w:rsidRPr="79D71DDF">
        <w:rPr>
          <w:strike/>
          <w:noProof/>
          <w:color w:val="000000" w:themeColor="text1"/>
          <w:sz w:val="20"/>
          <w:szCs w:val="20"/>
        </w:rPr>
        <w:t>implementation</w:t>
      </w:r>
      <w:r w:rsidR="18BFC8F0" w:rsidRPr="79D71DDF">
        <w:rPr>
          <w:noProof/>
          <w:color w:val="000000" w:themeColor="text1"/>
          <w:sz w:val="20"/>
          <w:szCs w:val="20"/>
        </w:rPr>
        <w:t xml:space="preserve"> costs</w:t>
      </w:r>
      <w:r w:rsidR="2370165B" w:rsidRPr="79D71DDF">
        <w:rPr>
          <w:noProof/>
          <w:color w:val="000000" w:themeColor="text1"/>
          <w:sz w:val="20"/>
          <w:szCs w:val="20"/>
          <w:u w:val="single"/>
        </w:rPr>
        <w:t>,</w:t>
      </w:r>
      <w:r w:rsidRPr="79D71DDF">
        <w:rPr>
          <w:noProof/>
          <w:color w:val="000000" w:themeColor="text1"/>
          <w:sz w:val="20"/>
          <w:szCs w:val="20"/>
        </w:rPr>
        <w:t xml:space="preserve"> and perpetual management costs. If the cost adjustment statement and supporting documentation accurately reflect a good faith estimate of all construction</w:t>
      </w:r>
      <w:r w:rsidR="00666DBF">
        <w:rPr>
          <w:noProof/>
          <w:color w:val="000000" w:themeColor="text1"/>
          <w:sz w:val="20"/>
          <w:szCs w:val="20"/>
        </w:rPr>
        <w:t xml:space="preserve"> </w:t>
      </w:r>
      <w:r w:rsidR="00666DBF">
        <w:rPr>
          <w:noProof/>
          <w:color w:val="000000" w:themeColor="text1"/>
          <w:sz w:val="20"/>
          <w:szCs w:val="20"/>
          <w:u w:val="single"/>
        </w:rPr>
        <w:t>costs</w:t>
      </w:r>
      <w:r w:rsidRPr="79D71DDF">
        <w:rPr>
          <w:noProof/>
          <w:color w:val="000000" w:themeColor="text1"/>
          <w:sz w:val="20"/>
          <w:szCs w:val="20"/>
        </w:rPr>
        <w:t xml:space="preserve">, </w:t>
      </w:r>
      <w:r w:rsidR="255EDE7F" w:rsidRPr="79D71DDF">
        <w:rPr>
          <w:noProof/>
          <w:color w:val="000000" w:themeColor="text1"/>
          <w:sz w:val="20"/>
          <w:szCs w:val="20"/>
          <w:u w:val="single"/>
        </w:rPr>
        <w:t xml:space="preserve">operation </w:t>
      </w:r>
      <w:r w:rsidRPr="79D71DDF">
        <w:rPr>
          <w:strike/>
          <w:noProof/>
          <w:color w:val="000000" w:themeColor="text1"/>
          <w:sz w:val="20"/>
          <w:szCs w:val="20"/>
        </w:rPr>
        <w:t>implementation</w:t>
      </w:r>
      <w:r w:rsidRPr="79D71DDF">
        <w:rPr>
          <w:noProof/>
          <w:color w:val="000000" w:themeColor="text1"/>
          <w:sz w:val="20"/>
          <w:szCs w:val="20"/>
        </w:rPr>
        <w:t xml:space="preserve"> </w:t>
      </w:r>
      <w:r w:rsidR="18BFC8F0" w:rsidRPr="79D71DDF">
        <w:rPr>
          <w:noProof/>
          <w:color w:val="000000" w:themeColor="text1"/>
          <w:sz w:val="20"/>
          <w:szCs w:val="20"/>
        </w:rPr>
        <w:t>costs</w:t>
      </w:r>
      <w:r w:rsidR="00E503E8">
        <w:rPr>
          <w:noProof/>
          <w:color w:val="000000" w:themeColor="text1"/>
          <w:sz w:val="20"/>
          <w:szCs w:val="20"/>
          <w:u w:val="single"/>
        </w:rPr>
        <w:t>,</w:t>
      </w:r>
      <w:r w:rsidR="18BFC8F0" w:rsidRPr="79D71DDF">
        <w:rPr>
          <w:noProof/>
          <w:color w:val="000000" w:themeColor="text1"/>
          <w:sz w:val="20"/>
          <w:szCs w:val="20"/>
        </w:rPr>
        <w:t xml:space="preserve"> </w:t>
      </w:r>
      <w:r w:rsidRPr="79D71DDF">
        <w:rPr>
          <w:noProof/>
          <w:color w:val="000000" w:themeColor="text1"/>
          <w:sz w:val="20"/>
          <w:szCs w:val="20"/>
        </w:rPr>
        <w:t xml:space="preserve">and perpetual management costs, the </w:t>
      </w:r>
      <w:r w:rsidR="3155712C" w:rsidRPr="79D71DDF">
        <w:rPr>
          <w:rFonts w:eastAsia="Calibri"/>
          <w:noProof/>
          <w:color w:val="000000" w:themeColor="text1"/>
          <w:sz w:val="20"/>
          <w:szCs w:val="20"/>
        </w:rPr>
        <w:t>Agency</w:t>
      </w:r>
      <w:r w:rsidRPr="79D71DDF">
        <w:rPr>
          <w:noProof/>
          <w:color w:val="000000" w:themeColor="text1"/>
          <w:sz w:val="20"/>
          <w:szCs w:val="20"/>
        </w:rPr>
        <w:t xml:space="preserve"> shall approve the cost adjustment statement.</w:t>
      </w:r>
    </w:p>
    <w:p w14:paraId="6CD453AD" w14:textId="7E138026" w:rsidR="002200C2" w:rsidRPr="00B12924" w:rsidRDefault="69F2F483"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Fonts w:eastAsia="Calibri"/>
          <w:noProof/>
          <w:color w:val="000000"/>
          <w:sz w:val="20"/>
          <w:szCs w:val="20"/>
          <w:u w:val="single"/>
        </w:rPr>
      </w:pPr>
      <w:r w:rsidRPr="79D71DDF">
        <w:rPr>
          <w:noProof/>
          <w:color w:val="000000" w:themeColor="text1"/>
          <w:sz w:val="20"/>
          <w:szCs w:val="20"/>
        </w:rPr>
        <w:t xml:space="preserve">(b) At each cost adjustment, the </w:t>
      </w:r>
      <w:r w:rsidR="0C5EAB6A" w:rsidRPr="79D71DDF">
        <w:rPr>
          <w:noProof/>
          <w:color w:val="000000" w:themeColor="text1"/>
          <w:sz w:val="20"/>
          <w:szCs w:val="20"/>
          <w:u w:val="single"/>
        </w:rPr>
        <w:t>B</w:t>
      </w:r>
      <w:r w:rsidR="0C5EAB6A" w:rsidRPr="79D71DDF">
        <w:rPr>
          <w:strike/>
          <w:noProof/>
          <w:color w:val="000000" w:themeColor="text1"/>
          <w:sz w:val="20"/>
          <w:szCs w:val="20"/>
        </w:rPr>
        <w:t>b</w:t>
      </w:r>
      <w:r w:rsidRPr="79D71DDF">
        <w:rPr>
          <w:noProof/>
          <w:color w:val="000000" w:themeColor="text1"/>
          <w:sz w:val="20"/>
          <w:szCs w:val="20"/>
        </w:rPr>
        <w:t xml:space="preserve">anker shall revise the construction, </w:t>
      </w:r>
      <w:r w:rsidR="545B1719" w:rsidRPr="79D71DDF">
        <w:rPr>
          <w:noProof/>
          <w:color w:val="000000" w:themeColor="text1"/>
          <w:sz w:val="20"/>
          <w:szCs w:val="20"/>
          <w:u w:val="single"/>
        </w:rPr>
        <w:t>operation</w:t>
      </w:r>
      <w:r w:rsidR="545B1719" w:rsidRPr="00587D8B">
        <w:rPr>
          <w:noProof/>
          <w:color w:val="000000" w:themeColor="text1"/>
          <w:sz w:val="20"/>
          <w:szCs w:val="20"/>
        </w:rPr>
        <w:t xml:space="preserve"> </w:t>
      </w:r>
      <w:r w:rsidRPr="79D71DDF">
        <w:rPr>
          <w:strike/>
          <w:noProof/>
          <w:color w:val="000000" w:themeColor="text1"/>
          <w:sz w:val="20"/>
          <w:szCs w:val="20"/>
        </w:rPr>
        <w:t>implementation</w:t>
      </w:r>
      <w:r w:rsidRPr="00E1008B">
        <w:rPr>
          <w:noProof/>
          <w:color w:val="000000" w:themeColor="text1"/>
          <w:sz w:val="20"/>
          <w:szCs w:val="20"/>
        </w:rPr>
        <w:t>,</w:t>
      </w:r>
      <w:r w:rsidRPr="79D71DDF">
        <w:rPr>
          <w:noProof/>
          <w:color w:val="000000" w:themeColor="text1"/>
          <w:sz w:val="20"/>
          <w:szCs w:val="20"/>
        </w:rPr>
        <w:t xml:space="preserve"> and perpetual management cost estimate for inflation and changes in the costs to complete or undertake the current phase of the Mitigation Bank or appropriate phase thereof</w:t>
      </w:r>
      <w:r w:rsidR="18BFC8F0" w:rsidRPr="79D71DDF">
        <w:rPr>
          <w:noProof/>
          <w:color w:val="000000" w:themeColor="text1"/>
          <w:sz w:val="20"/>
          <w:szCs w:val="20"/>
        </w:rPr>
        <w:t xml:space="preserve"> in accordance with subsection </w:t>
      </w:r>
      <w:r w:rsidR="18BFC8F0" w:rsidRPr="79D71DDF">
        <w:rPr>
          <w:noProof/>
          <w:color w:val="000000" w:themeColor="text1"/>
          <w:sz w:val="20"/>
          <w:szCs w:val="20"/>
          <w:u w:val="single"/>
        </w:rPr>
        <w:t>62-342.700</w:t>
      </w:r>
      <w:r w:rsidR="20F17605" w:rsidRPr="79D71DDF">
        <w:rPr>
          <w:noProof/>
          <w:color w:val="000000" w:themeColor="text1"/>
          <w:sz w:val="20"/>
          <w:szCs w:val="20"/>
          <w:u w:val="single"/>
        </w:rPr>
        <w:t>(14)</w:t>
      </w:r>
      <w:r w:rsidR="4ACFC727" w:rsidRPr="79D71DDF">
        <w:rPr>
          <w:strike/>
          <w:noProof/>
          <w:color w:val="000000" w:themeColor="text1"/>
          <w:sz w:val="20"/>
          <w:szCs w:val="20"/>
        </w:rPr>
        <w:t>62-342.700</w:t>
      </w:r>
      <w:r w:rsidR="18BFC8F0" w:rsidRPr="79D71DDF">
        <w:rPr>
          <w:strike/>
          <w:noProof/>
          <w:color w:val="000000" w:themeColor="text1"/>
          <w:sz w:val="20"/>
          <w:szCs w:val="20"/>
        </w:rPr>
        <w:t>(13)</w:t>
      </w:r>
      <w:r w:rsidR="18BFC8F0" w:rsidRPr="79D71DDF">
        <w:rPr>
          <w:noProof/>
          <w:color w:val="000000" w:themeColor="text1"/>
          <w:sz w:val="20"/>
          <w:szCs w:val="20"/>
        </w:rPr>
        <w:t>, F.A.C</w:t>
      </w:r>
      <w:r w:rsidRPr="79D71DDF">
        <w:rPr>
          <w:noProof/>
          <w:color w:val="000000" w:themeColor="text1"/>
          <w:sz w:val="20"/>
          <w:szCs w:val="20"/>
        </w:rPr>
        <w:t>.</w:t>
      </w:r>
      <w:r w:rsidR="36D37C05" w:rsidRPr="79D71DDF">
        <w:rPr>
          <w:noProof/>
          <w:color w:val="000000" w:themeColor="text1"/>
          <w:sz w:val="20"/>
          <w:szCs w:val="20"/>
        </w:rPr>
        <w:t xml:space="preserve"> </w:t>
      </w:r>
    </w:p>
    <w:p w14:paraId="289AFDB9" w14:textId="43BB6312" w:rsidR="002200C2" w:rsidRDefault="539BD31D"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1425C6A">
        <w:rPr>
          <w:noProof/>
          <w:color w:val="000000" w:themeColor="text1"/>
          <w:sz w:val="20"/>
          <w:szCs w:val="20"/>
        </w:rPr>
        <w:t xml:space="preserve">(c) Revised cost estimates shall be used as the basis for modifying the financial </w:t>
      </w:r>
      <w:r w:rsidR="4B73509E" w:rsidRPr="71425C6A">
        <w:rPr>
          <w:noProof/>
          <w:color w:val="000000" w:themeColor="text1"/>
          <w:sz w:val="20"/>
          <w:szCs w:val="20"/>
        </w:rPr>
        <w:t>responsibility mechanisms</w:t>
      </w:r>
      <w:r w:rsidR="004509E9">
        <w:rPr>
          <w:noProof/>
          <w:color w:val="000000" w:themeColor="text1"/>
          <w:sz w:val="20"/>
          <w:szCs w:val="20"/>
        </w:rPr>
        <w:t xml:space="preserve"> </w:t>
      </w:r>
      <w:r w:rsidR="004509E9">
        <w:rPr>
          <w:noProof/>
          <w:color w:val="000000" w:themeColor="text1"/>
          <w:sz w:val="20"/>
          <w:szCs w:val="20"/>
          <w:u w:val="single"/>
        </w:rPr>
        <w:t>for Bank Construction Phase and Bank Operational Phase</w:t>
      </w:r>
      <w:r w:rsidRPr="71425C6A">
        <w:rPr>
          <w:noProof/>
          <w:color w:val="000000" w:themeColor="text1"/>
          <w:sz w:val="20"/>
          <w:szCs w:val="20"/>
        </w:rPr>
        <w:t xml:space="preserve">. </w:t>
      </w:r>
      <w:r w:rsidR="004509E9">
        <w:rPr>
          <w:noProof/>
          <w:color w:val="000000" w:themeColor="text1"/>
          <w:sz w:val="20"/>
          <w:szCs w:val="20"/>
        </w:rPr>
        <w:t>I</w:t>
      </w:r>
      <w:r w:rsidRPr="71425C6A">
        <w:rPr>
          <w:noProof/>
          <w:color w:val="000000" w:themeColor="text1"/>
          <w:sz w:val="20"/>
          <w:szCs w:val="20"/>
        </w:rPr>
        <w:t xml:space="preserve">f the value of </w:t>
      </w:r>
      <w:r w:rsidR="4B73509E" w:rsidRPr="71425C6A">
        <w:rPr>
          <w:noProof/>
          <w:color w:val="000000" w:themeColor="text1"/>
          <w:sz w:val="20"/>
          <w:szCs w:val="20"/>
        </w:rPr>
        <w:t>any</w:t>
      </w:r>
      <w:r w:rsidRPr="71425C6A">
        <w:rPr>
          <w:noProof/>
          <w:color w:val="000000" w:themeColor="text1"/>
          <w:sz w:val="20"/>
          <w:szCs w:val="20"/>
        </w:rPr>
        <w:t xml:space="preserve"> financial </w:t>
      </w:r>
      <w:r w:rsidR="4B73509E" w:rsidRPr="71425C6A">
        <w:rPr>
          <w:noProof/>
          <w:color w:val="000000" w:themeColor="text1"/>
          <w:sz w:val="20"/>
          <w:szCs w:val="20"/>
        </w:rPr>
        <w:t xml:space="preserve">responsibility </w:t>
      </w:r>
      <w:r w:rsidRPr="71425C6A">
        <w:rPr>
          <w:noProof/>
          <w:color w:val="000000" w:themeColor="text1"/>
          <w:sz w:val="20"/>
          <w:szCs w:val="20"/>
        </w:rPr>
        <w:t xml:space="preserve">mechanism is less than the total amount of the current construction and implementation </w:t>
      </w:r>
      <w:r w:rsidRPr="71425C6A">
        <w:rPr>
          <w:strike/>
          <w:noProof/>
          <w:color w:val="000000" w:themeColor="text1"/>
          <w:sz w:val="20"/>
          <w:szCs w:val="20"/>
        </w:rPr>
        <w:t>and perpetual management</w:t>
      </w:r>
      <w:r w:rsidRPr="71425C6A">
        <w:rPr>
          <w:noProof/>
          <w:color w:val="000000" w:themeColor="text1"/>
          <w:sz w:val="20"/>
          <w:szCs w:val="20"/>
        </w:rPr>
        <w:t xml:space="preserve"> cost estimates,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1425C6A">
        <w:rPr>
          <w:noProof/>
          <w:color w:val="000000" w:themeColor="text1"/>
          <w:sz w:val="20"/>
          <w:szCs w:val="20"/>
        </w:rPr>
        <w:t xml:space="preserve">anker shall, upon </w:t>
      </w:r>
      <w:r w:rsidR="59318764" w:rsidRPr="71425C6A">
        <w:rPr>
          <w:rFonts w:eastAsia="Calibri"/>
          <w:noProof/>
          <w:color w:val="000000" w:themeColor="text1"/>
          <w:sz w:val="20"/>
          <w:szCs w:val="20"/>
        </w:rPr>
        <w:t>Agency</w:t>
      </w:r>
      <w:r w:rsidRPr="71425C6A">
        <w:rPr>
          <w:noProof/>
          <w:color w:val="000000" w:themeColor="text1"/>
          <w:sz w:val="20"/>
          <w:szCs w:val="20"/>
        </w:rPr>
        <w:t xml:space="preserve"> approval of the cost adjustment statement, increase the value of the financial mechanism to reflect the new estimate within 60 days. </w:t>
      </w:r>
      <w:bookmarkStart w:id="8" w:name="_Hlk11742909"/>
      <w:r w:rsidRPr="71425C6A">
        <w:rPr>
          <w:noProof/>
          <w:color w:val="000000" w:themeColor="text1"/>
          <w:sz w:val="20"/>
          <w:szCs w:val="20"/>
        </w:rPr>
        <w:t xml:space="preserve">If the value of </w:t>
      </w:r>
      <w:r w:rsidR="7E937B8C" w:rsidRPr="71425C6A">
        <w:rPr>
          <w:noProof/>
          <w:color w:val="000000" w:themeColor="text1"/>
          <w:sz w:val="20"/>
          <w:szCs w:val="20"/>
          <w:u w:val="single"/>
        </w:rPr>
        <w:t xml:space="preserve">the construction and </w:t>
      </w:r>
      <w:r w:rsidR="00E33F61">
        <w:rPr>
          <w:noProof/>
          <w:color w:val="000000" w:themeColor="text1"/>
          <w:sz w:val="20"/>
          <w:szCs w:val="20"/>
          <w:u w:val="single"/>
        </w:rPr>
        <w:t>operation</w:t>
      </w:r>
      <w:r w:rsidR="00E33F61" w:rsidRPr="71425C6A">
        <w:rPr>
          <w:noProof/>
          <w:color w:val="000000" w:themeColor="text1"/>
          <w:sz w:val="20"/>
          <w:szCs w:val="20"/>
        </w:rPr>
        <w:t xml:space="preserve"> </w:t>
      </w:r>
      <w:r w:rsidR="00404FD8" w:rsidRPr="71425C6A">
        <w:rPr>
          <w:strike/>
          <w:noProof/>
          <w:color w:val="000000" w:themeColor="text1"/>
          <w:sz w:val="20"/>
          <w:szCs w:val="20"/>
        </w:rPr>
        <w:t>any</w:t>
      </w:r>
      <w:r w:rsidR="00404FD8" w:rsidRPr="71425C6A">
        <w:rPr>
          <w:noProof/>
          <w:color w:val="000000" w:themeColor="text1"/>
          <w:sz w:val="20"/>
          <w:szCs w:val="20"/>
        </w:rPr>
        <w:t xml:space="preserve"> </w:t>
      </w:r>
      <w:r w:rsidRPr="71425C6A">
        <w:rPr>
          <w:noProof/>
          <w:color w:val="000000" w:themeColor="text1"/>
          <w:sz w:val="20"/>
          <w:szCs w:val="20"/>
        </w:rPr>
        <w:t xml:space="preserve">funding mechanism is greater than the total amount of the current cost estimate,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Pr="71425C6A">
        <w:rPr>
          <w:noProof/>
          <w:color w:val="000000" w:themeColor="text1"/>
          <w:sz w:val="20"/>
          <w:szCs w:val="20"/>
        </w:rPr>
        <w:t xml:space="preserve">anker may reduce the value of the funding mechanism to reflect the new estimate upon receiving </w:t>
      </w:r>
      <w:r w:rsidR="7E937B8C" w:rsidRPr="71425C6A">
        <w:rPr>
          <w:noProof/>
          <w:color w:val="000000" w:themeColor="text1"/>
          <w:sz w:val="20"/>
          <w:szCs w:val="20"/>
          <w:u w:val="single"/>
        </w:rPr>
        <w:t>written</w:t>
      </w:r>
      <w:r w:rsidR="7E937B8C" w:rsidRPr="71425C6A">
        <w:rPr>
          <w:noProof/>
          <w:color w:val="000000" w:themeColor="text1"/>
          <w:sz w:val="20"/>
          <w:szCs w:val="20"/>
        </w:rPr>
        <w:t xml:space="preserve"> </w:t>
      </w:r>
      <w:r w:rsidR="59318764" w:rsidRPr="71425C6A">
        <w:rPr>
          <w:rFonts w:eastAsia="Calibri"/>
          <w:noProof/>
          <w:color w:val="000000" w:themeColor="text1"/>
          <w:sz w:val="20"/>
          <w:szCs w:val="20"/>
        </w:rPr>
        <w:t>Agency</w:t>
      </w:r>
      <w:r w:rsidRPr="71425C6A">
        <w:rPr>
          <w:noProof/>
          <w:color w:val="000000" w:themeColor="text1"/>
          <w:sz w:val="20"/>
          <w:szCs w:val="20"/>
        </w:rPr>
        <w:t xml:space="preserve"> approval of the cost adjustment statement.</w:t>
      </w:r>
    </w:p>
    <w:p w14:paraId="5D046F02" w14:textId="0510FAE6" w:rsidR="00E7000C" w:rsidRDefault="1386F975"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385308BA">
        <w:rPr>
          <w:noProof/>
          <w:color w:val="000000" w:themeColor="text1"/>
          <w:sz w:val="20"/>
          <w:szCs w:val="20"/>
          <w:u w:val="single"/>
        </w:rPr>
        <w:t xml:space="preserve">(d)  Revised cost estimates </w:t>
      </w:r>
      <w:r w:rsidR="6E85A5DB" w:rsidRPr="385308BA">
        <w:rPr>
          <w:noProof/>
          <w:color w:val="000000" w:themeColor="text1"/>
          <w:sz w:val="20"/>
          <w:szCs w:val="20"/>
          <w:u w:val="single"/>
        </w:rPr>
        <w:t xml:space="preserve">and the performance of financial investments </w:t>
      </w:r>
      <w:r w:rsidRPr="385308BA">
        <w:rPr>
          <w:noProof/>
          <w:color w:val="000000" w:themeColor="text1"/>
          <w:sz w:val="20"/>
          <w:szCs w:val="20"/>
          <w:u w:val="single"/>
        </w:rPr>
        <w:t>shall be used as the basis for modifying the financial responsibility mechanisms</w:t>
      </w:r>
      <w:r w:rsidR="00E33F61" w:rsidRPr="385308BA">
        <w:rPr>
          <w:noProof/>
          <w:color w:val="000000" w:themeColor="text1"/>
          <w:sz w:val="20"/>
          <w:szCs w:val="20"/>
          <w:u w:val="single"/>
        </w:rPr>
        <w:t xml:space="preserve"> for the</w:t>
      </w:r>
      <w:r w:rsidR="2370165B" w:rsidRPr="385308BA">
        <w:rPr>
          <w:noProof/>
          <w:color w:val="000000" w:themeColor="text1"/>
          <w:sz w:val="20"/>
          <w:szCs w:val="20"/>
          <w:u w:val="single"/>
        </w:rPr>
        <w:t xml:space="preserve"> Bank Perpetual Phase</w:t>
      </w:r>
      <w:r w:rsidRPr="385308BA">
        <w:rPr>
          <w:noProof/>
          <w:color w:val="000000" w:themeColor="text1"/>
          <w:sz w:val="20"/>
          <w:szCs w:val="20"/>
          <w:u w:val="single"/>
        </w:rPr>
        <w:t xml:space="preserve">. If the value of any financial responsibility mechanism is less than the total amount of the current perpetual management </w:t>
      </w:r>
      <w:r w:rsidR="2BFC9F76" w:rsidRPr="385308BA">
        <w:rPr>
          <w:noProof/>
          <w:color w:val="000000" w:themeColor="text1"/>
          <w:sz w:val="20"/>
          <w:szCs w:val="20"/>
          <w:u w:val="single"/>
        </w:rPr>
        <w:t xml:space="preserve">requirements of </w:t>
      </w:r>
      <w:r w:rsidR="2370165B" w:rsidRPr="385308BA">
        <w:rPr>
          <w:noProof/>
          <w:color w:val="000000" w:themeColor="text1"/>
          <w:sz w:val="20"/>
          <w:szCs w:val="20"/>
          <w:u w:val="single"/>
        </w:rPr>
        <w:t>paragraph</w:t>
      </w:r>
      <w:r w:rsidR="2BFC9F76" w:rsidRPr="385308BA">
        <w:rPr>
          <w:noProof/>
          <w:color w:val="000000" w:themeColor="text1"/>
          <w:sz w:val="20"/>
          <w:szCs w:val="20"/>
          <w:u w:val="single"/>
        </w:rPr>
        <w:t xml:space="preserve"> </w:t>
      </w:r>
      <w:r w:rsidR="5D0476B4" w:rsidRPr="385308BA">
        <w:rPr>
          <w:noProof/>
          <w:color w:val="000000" w:themeColor="text1"/>
          <w:sz w:val="20"/>
          <w:szCs w:val="20"/>
          <w:u w:val="single"/>
        </w:rPr>
        <w:t>62-342.700(13)(</w:t>
      </w:r>
      <w:r w:rsidR="75B56F07" w:rsidRPr="385308BA">
        <w:rPr>
          <w:noProof/>
          <w:color w:val="000000" w:themeColor="text1"/>
          <w:sz w:val="20"/>
          <w:szCs w:val="20"/>
          <w:u w:val="single"/>
        </w:rPr>
        <w:t>c</w:t>
      </w:r>
      <w:r w:rsidR="5D0476B4" w:rsidRPr="385308BA">
        <w:rPr>
          <w:noProof/>
          <w:color w:val="000000" w:themeColor="text1"/>
          <w:sz w:val="20"/>
          <w:szCs w:val="20"/>
          <w:u w:val="single"/>
        </w:rPr>
        <w:t>)</w:t>
      </w:r>
      <w:r w:rsidR="2370165B" w:rsidRPr="385308BA">
        <w:rPr>
          <w:noProof/>
          <w:color w:val="000000" w:themeColor="text1"/>
          <w:sz w:val="20"/>
          <w:szCs w:val="20"/>
          <w:u w:val="single"/>
        </w:rPr>
        <w:t>,</w:t>
      </w:r>
      <w:r w:rsidR="5D0476B4" w:rsidRPr="385308BA">
        <w:rPr>
          <w:noProof/>
          <w:color w:val="000000" w:themeColor="text1"/>
          <w:sz w:val="20"/>
          <w:szCs w:val="20"/>
          <w:u w:val="single"/>
        </w:rPr>
        <w:t xml:space="preserve"> F.A.C., </w:t>
      </w:r>
      <w:r w:rsidRPr="385308BA">
        <w:rPr>
          <w:noProof/>
          <w:color w:val="000000" w:themeColor="text1"/>
          <w:sz w:val="20"/>
          <w:szCs w:val="20"/>
          <w:u w:val="single"/>
        </w:rPr>
        <w:t xml:space="preserve">the </w:t>
      </w:r>
      <w:r w:rsidR="0C5EAB6A" w:rsidRPr="385308BA">
        <w:rPr>
          <w:noProof/>
          <w:color w:val="000000" w:themeColor="text1"/>
          <w:sz w:val="20"/>
          <w:szCs w:val="20"/>
          <w:u w:val="single"/>
        </w:rPr>
        <w:t>B</w:t>
      </w:r>
      <w:r w:rsidRPr="385308BA">
        <w:rPr>
          <w:noProof/>
          <w:color w:val="000000" w:themeColor="text1"/>
          <w:sz w:val="20"/>
          <w:szCs w:val="20"/>
          <w:u w:val="single"/>
        </w:rPr>
        <w:t xml:space="preserve">anker shall, upon </w:t>
      </w:r>
      <w:r w:rsidRPr="385308BA">
        <w:rPr>
          <w:rFonts w:eastAsia="Calibri"/>
          <w:noProof/>
          <w:color w:val="000000" w:themeColor="text1"/>
          <w:sz w:val="20"/>
          <w:szCs w:val="20"/>
          <w:u w:val="single"/>
        </w:rPr>
        <w:t>Agency</w:t>
      </w:r>
      <w:r w:rsidRPr="385308BA">
        <w:rPr>
          <w:noProof/>
          <w:color w:val="000000" w:themeColor="text1"/>
          <w:sz w:val="20"/>
          <w:szCs w:val="20"/>
          <w:u w:val="single"/>
        </w:rPr>
        <w:t xml:space="preserve"> </w:t>
      </w:r>
      <w:r w:rsidRPr="385308BA">
        <w:rPr>
          <w:noProof/>
          <w:color w:val="000000" w:themeColor="text1"/>
          <w:sz w:val="20"/>
          <w:szCs w:val="20"/>
          <w:u w:val="single"/>
        </w:rPr>
        <w:lastRenderedPageBreak/>
        <w:t xml:space="preserve">approval of the cost adjustment statement, increase the value of the financial mechanism within 60 days. </w:t>
      </w:r>
      <w:r w:rsidR="34ED62BF" w:rsidRPr="385308BA">
        <w:rPr>
          <w:noProof/>
          <w:color w:val="000000" w:themeColor="text1"/>
          <w:sz w:val="20"/>
          <w:szCs w:val="20"/>
          <w:u w:val="single"/>
        </w:rPr>
        <w:t xml:space="preserve">The sufficiency of the </w:t>
      </w:r>
      <w:r w:rsidR="47984F9F" w:rsidRPr="385308BA">
        <w:rPr>
          <w:noProof/>
          <w:color w:val="000000" w:themeColor="text1"/>
          <w:sz w:val="20"/>
          <w:szCs w:val="20"/>
          <w:u w:val="single"/>
        </w:rPr>
        <w:t>p</w:t>
      </w:r>
      <w:r w:rsidRPr="385308BA">
        <w:rPr>
          <w:noProof/>
          <w:color w:val="000000" w:themeColor="text1"/>
          <w:sz w:val="20"/>
          <w:szCs w:val="20"/>
          <w:u w:val="single"/>
        </w:rPr>
        <w:t xml:space="preserve">erpetual management </w:t>
      </w:r>
      <w:r w:rsidR="03C6C300" w:rsidRPr="385308BA">
        <w:rPr>
          <w:noProof/>
          <w:color w:val="000000" w:themeColor="text1"/>
          <w:sz w:val="20"/>
          <w:szCs w:val="20"/>
          <w:u w:val="single"/>
        </w:rPr>
        <w:t>funding</w:t>
      </w:r>
      <w:r w:rsidR="1BA4824E" w:rsidRPr="385308BA">
        <w:rPr>
          <w:noProof/>
          <w:color w:val="000000" w:themeColor="text1"/>
          <w:sz w:val="20"/>
          <w:szCs w:val="20"/>
          <w:u w:val="single"/>
        </w:rPr>
        <w:t xml:space="preserve"> may</w:t>
      </w:r>
      <w:r w:rsidRPr="385308BA">
        <w:rPr>
          <w:noProof/>
          <w:color w:val="000000" w:themeColor="text1"/>
          <w:sz w:val="20"/>
          <w:szCs w:val="20"/>
          <w:u w:val="single"/>
        </w:rPr>
        <w:t xml:space="preserve"> be revised</w:t>
      </w:r>
      <w:r w:rsidR="75B56F07" w:rsidRPr="385308BA">
        <w:rPr>
          <w:noProof/>
          <w:color w:val="000000" w:themeColor="text1"/>
          <w:sz w:val="20"/>
          <w:szCs w:val="20"/>
          <w:u w:val="single"/>
        </w:rPr>
        <w:t xml:space="preserve"> by the Agency</w:t>
      </w:r>
      <w:r w:rsidRPr="385308BA">
        <w:rPr>
          <w:noProof/>
          <w:color w:val="000000" w:themeColor="text1"/>
          <w:sz w:val="20"/>
          <w:szCs w:val="20"/>
          <w:u w:val="single"/>
        </w:rPr>
        <w:t xml:space="preserve"> with any modification, </w:t>
      </w:r>
      <w:r w:rsidR="5E9E3C37" w:rsidRPr="385308BA">
        <w:rPr>
          <w:noProof/>
          <w:color w:val="000000" w:themeColor="text1"/>
          <w:sz w:val="20"/>
          <w:szCs w:val="20"/>
          <w:u w:val="single"/>
        </w:rPr>
        <w:t xml:space="preserve">or </w:t>
      </w:r>
      <w:r w:rsidRPr="385308BA">
        <w:rPr>
          <w:noProof/>
          <w:color w:val="000000" w:themeColor="text1"/>
          <w:sz w:val="20"/>
          <w:szCs w:val="20"/>
          <w:u w:val="single"/>
        </w:rPr>
        <w:t xml:space="preserve">credit release, </w:t>
      </w:r>
      <w:r w:rsidR="5E9E3C37" w:rsidRPr="385308BA">
        <w:rPr>
          <w:noProof/>
          <w:color w:val="000000" w:themeColor="text1"/>
          <w:sz w:val="20"/>
          <w:szCs w:val="20"/>
          <w:u w:val="single"/>
        </w:rPr>
        <w:t>and</w:t>
      </w:r>
      <w:r w:rsidRPr="385308BA">
        <w:rPr>
          <w:noProof/>
          <w:color w:val="000000" w:themeColor="text1"/>
          <w:sz w:val="20"/>
          <w:szCs w:val="20"/>
          <w:u w:val="single"/>
        </w:rPr>
        <w:t xml:space="preserve"> before transfer to</w:t>
      </w:r>
      <w:r w:rsidR="00E33F61" w:rsidRPr="385308BA">
        <w:rPr>
          <w:noProof/>
          <w:color w:val="000000" w:themeColor="text1"/>
          <w:sz w:val="20"/>
          <w:szCs w:val="20"/>
          <w:u w:val="single"/>
        </w:rPr>
        <w:t xml:space="preserve"> the</w:t>
      </w:r>
      <w:r w:rsidRPr="385308BA">
        <w:rPr>
          <w:noProof/>
          <w:color w:val="000000" w:themeColor="text1"/>
          <w:sz w:val="20"/>
          <w:szCs w:val="20"/>
          <w:u w:val="single"/>
        </w:rPr>
        <w:t xml:space="preserve"> </w:t>
      </w:r>
      <w:r w:rsidR="12FEA178" w:rsidRPr="385308BA">
        <w:rPr>
          <w:noProof/>
          <w:color w:val="000000" w:themeColor="text1"/>
          <w:sz w:val="20"/>
          <w:szCs w:val="20"/>
          <w:u w:val="single"/>
        </w:rPr>
        <w:t>Bank P</w:t>
      </w:r>
      <w:r w:rsidRPr="385308BA">
        <w:rPr>
          <w:noProof/>
          <w:color w:val="000000" w:themeColor="text1"/>
          <w:sz w:val="20"/>
          <w:szCs w:val="20"/>
          <w:u w:val="single"/>
        </w:rPr>
        <w:t>erpet</w:t>
      </w:r>
      <w:r w:rsidR="05265B01" w:rsidRPr="385308BA">
        <w:rPr>
          <w:noProof/>
          <w:color w:val="000000" w:themeColor="text1"/>
          <w:sz w:val="20"/>
          <w:szCs w:val="20"/>
          <w:u w:val="single"/>
        </w:rPr>
        <w:t>u</w:t>
      </w:r>
      <w:r w:rsidRPr="385308BA">
        <w:rPr>
          <w:noProof/>
          <w:color w:val="000000" w:themeColor="text1"/>
          <w:sz w:val="20"/>
          <w:szCs w:val="20"/>
          <w:u w:val="single"/>
        </w:rPr>
        <w:t xml:space="preserve">al </w:t>
      </w:r>
      <w:r w:rsidR="7D1504E2" w:rsidRPr="385308BA">
        <w:rPr>
          <w:noProof/>
          <w:color w:val="000000" w:themeColor="text1"/>
          <w:sz w:val="20"/>
          <w:szCs w:val="20"/>
          <w:u w:val="single"/>
        </w:rPr>
        <w:t>Phase</w:t>
      </w:r>
      <w:r w:rsidRPr="385308BA">
        <w:rPr>
          <w:noProof/>
          <w:color w:val="000000" w:themeColor="text1"/>
          <w:sz w:val="20"/>
          <w:szCs w:val="20"/>
          <w:u w:val="single"/>
        </w:rPr>
        <w:t xml:space="preserve">. </w:t>
      </w:r>
      <w:bookmarkEnd w:id="8"/>
    </w:p>
    <w:p w14:paraId="0E23808A" w14:textId="41B57EED" w:rsidR="002200C2" w:rsidRPr="002200C2" w:rsidRDefault="20F17605"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u w:val="single"/>
        </w:rPr>
        <w:t>(e)</w:t>
      </w:r>
      <w:r w:rsidR="081C468F" w:rsidRPr="79D71DDF">
        <w:rPr>
          <w:strike/>
          <w:noProof/>
          <w:color w:val="000000" w:themeColor="text1"/>
          <w:sz w:val="20"/>
          <w:szCs w:val="20"/>
        </w:rPr>
        <w:t>(</w:t>
      </w:r>
      <w:r w:rsidR="51159DB4" w:rsidRPr="79D71DDF">
        <w:rPr>
          <w:strike/>
          <w:noProof/>
          <w:color w:val="000000" w:themeColor="text1"/>
          <w:sz w:val="20"/>
          <w:szCs w:val="20"/>
        </w:rPr>
        <w:t>d</w:t>
      </w:r>
      <w:r w:rsidR="081C468F" w:rsidRPr="79D71DDF">
        <w:rPr>
          <w:strike/>
          <w:noProof/>
          <w:color w:val="000000" w:themeColor="text1"/>
          <w:sz w:val="20"/>
          <w:szCs w:val="20"/>
        </w:rPr>
        <w:t>)</w:t>
      </w:r>
      <w:r w:rsidR="081C468F" w:rsidRPr="79D71DDF">
        <w:rPr>
          <w:noProof/>
          <w:color w:val="000000" w:themeColor="text1"/>
          <w:sz w:val="20"/>
          <w:szCs w:val="20"/>
        </w:rPr>
        <w:t xml:space="preserve"> The </w:t>
      </w:r>
      <w:r w:rsidR="23A9DCC8" w:rsidRPr="79D71DDF">
        <w:rPr>
          <w:rFonts w:eastAsia="Calibri"/>
          <w:noProof/>
          <w:color w:val="000000" w:themeColor="text1"/>
          <w:sz w:val="20"/>
          <w:szCs w:val="20"/>
        </w:rPr>
        <w:t>Agency</w:t>
      </w:r>
      <w:r w:rsidR="081C468F" w:rsidRPr="79D71DDF">
        <w:rPr>
          <w:noProof/>
          <w:color w:val="000000" w:themeColor="text1"/>
          <w:sz w:val="20"/>
          <w:szCs w:val="20"/>
        </w:rPr>
        <w:t xml:space="preserve"> shall require adjustment of the amount of financial responsibility provided for construction, </w:t>
      </w:r>
      <w:r w:rsidR="3C451424" w:rsidRPr="79D71DDF">
        <w:rPr>
          <w:noProof/>
          <w:color w:val="000000" w:themeColor="text1"/>
          <w:sz w:val="20"/>
          <w:szCs w:val="20"/>
          <w:u w:val="single"/>
        </w:rPr>
        <w:t>operation</w:t>
      </w:r>
      <w:r w:rsidR="00C72A19">
        <w:rPr>
          <w:noProof/>
          <w:color w:val="000000" w:themeColor="text1"/>
          <w:sz w:val="20"/>
          <w:szCs w:val="20"/>
          <w:u w:val="single"/>
        </w:rPr>
        <w:t>,</w:t>
      </w:r>
      <w:r w:rsidR="3C451424" w:rsidRPr="79D71DDF">
        <w:rPr>
          <w:noProof/>
          <w:color w:val="000000" w:themeColor="text1"/>
          <w:sz w:val="20"/>
          <w:szCs w:val="20"/>
          <w:u w:val="single"/>
        </w:rPr>
        <w:t xml:space="preserve"> </w:t>
      </w:r>
      <w:r w:rsidR="081C468F" w:rsidRPr="79D71DDF">
        <w:rPr>
          <w:strike/>
          <w:noProof/>
          <w:color w:val="000000" w:themeColor="text1"/>
          <w:sz w:val="20"/>
          <w:szCs w:val="20"/>
        </w:rPr>
        <w:t>implementation</w:t>
      </w:r>
      <w:r w:rsidR="081C468F" w:rsidRPr="79D71DDF">
        <w:rPr>
          <w:noProof/>
          <w:color w:val="000000" w:themeColor="text1"/>
          <w:sz w:val="20"/>
          <w:szCs w:val="20"/>
        </w:rPr>
        <w:t xml:space="preserve"> </w:t>
      </w:r>
      <w:r w:rsidR="7754C52C" w:rsidRPr="79D71DDF">
        <w:rPr>
          <w:noProof/>
          <w:color w:val="000000" w:themeColor="text1"/>
          <w:sz w:val="20"/>
          <w:szCs w:val="20"/>
        </w:rPr>
        <w:t>and</w:t>
      </w:r>
      <w:r w:rsidR="081C468F" w:rsidRPr="79D71DDF">
        <w:rPr>
          <w:noProof/>
          <w:color w:val="000000" w:themeColor="text1"/>
          <w:sz w:val="20"/>
          <w:szCs w:val="20"/>
        </w:rPr>
        <w:t xml:space="preserve"> perpetual management at times other than the cost adjustment period when the estimated costs associated with compliance with the permit conditions exceed the current amount of financial responsibility and such financial assurances are deemed necessary to ensure compliance with the permit conditions.</w:t>
      </w:r>
    </w:p>
    <w:p w14:paraId="0306D553" w14:textId="6F5BF4CF" w:rsidR="002200C2" w:rsidRPr="002200C2" w:rsidRDefault="00404FD8"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Pr>
          <w:noProof/>
          <w:color w:val="000000"/>
          <w:sz w:val="20"/>
          <w:szCs w:val="20"/>
          <w:u w:val="single"/>
        </w:rPr>
        <w:t>(f)</w:t>
      </w:r>
      <w:r w:rsidR="002200C2" w:rsidRPr="00404FD8">
        <w:rPr>
          <w:strike/>
          <w:noProof/>
          <w:color w:val="000000"/>
          <w:sz w:val="20"/>
          <w:szCs w:val="20"/>
        </w:rPr>
        <w:t>(</w:t>
      </w:r>
      <w:r w:rsidR="003B5422" w:rsidRPr="00404FD8">
        <w:rPr>
          <w:strike/>
          <w:noProof/>
          <w:color w:val="000000"/>
          <w:sz w:val="20"/>
          <w:szCs w:val="20"/>
        </w:rPr>
        <w:t>e</w:t>
      </w:r>
      <w:r w:rsidR="002200C2" w:rsidRPr="00404FD8">
        <w:rPr>
          <w:strike/>
          <w:noProof/>
          <w:color w:val="000000"/>
          <w:sz w:val="20"/>
          <w:szCs w:val="20"/>
        </w:rPr>
        <w:t>)</w:t>
      </w:r>
      <w:r w:rsidR="002200C2" w:rsidRPr="002200C2">
        <w:rPr>
          <w:noProof/>
          <w:color w:val="000000"/>
          <w:sz w:val="20"/>
          <w:szCs w:val="20"/>
        </w:rPr>
        <w:t xml:space="preserve">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002200C2" w:rsidRPr="002200C2">
        <w:rPr>
          <w:noProof/>
          <w:color w:val="000000"/>
          <w:sz w:val="20"/>
          <w:szCs w:val="20"/>
        </w:rPr>
        <w:t xml:space="preserve">anker may provide revised cost estimates more frequently than every two years. If at any time the </w:t>
      </w:r>
      <w:r w:rsidR="002200C2" w:rsidRPr="00EF3BB0">
        <w:rPr>
          <w:strike/>
          <w:noProof/>
          <w:color w:val="000000"/>
          <w:sz w:val="20"/>
          <w:szCs w:val="20"/>
        </w:rPr>
        <w:t>banker learns that</w:t>
      </w:r>
      <w:r w:rsidR="002200C2" w:rsidRPr="002200C2">
        <w:rPr>
          <w:noProof/>
          <w:color w:val="000000"/>
          <w:sz w:val="20"/>
          <w:szCs w:val="20"/>
        </w:rPr>
        <w:t xml:space="preserve"> actual costs exceed estimated costs by more than 25 percent, the </w:t>
      </w:r>
      <w:r w:rsidR="00DC4DFD" w:rsidRPr="00D73964">
        <w:rPr>
          <w:noProof/>
          <w:color w:val="000000" w:themeColor="text1"/>
          <w:sz w:val="20"/>
          <w:szCs w:val="20"/>
          <w:u w:val="single"/>
        </w:rPr>
        <w:t>B</w:t>
      </w:r>
      <w:r w:rsidR="00DC4DFD" w:rsidRPr="00D73964">
        <w:rPr>
          <w:strike/>
          <w:noProof/>
          <w:color w:val="000000" w:themeColor="text1"/>
          <w:sz w:val="20"/>
          <w:szCs w:val="20"/>
        </w:rPr>
        <w:t>b</w:t>
      </w:r>
      <w:r w:rsidR="002200C2" w:rsidRPr="002200C2">
        <w:rPr>
          <w:noProof/>
          <w:color w:val="000000"/>
          <w:sz w:val="20"/>
          <w:szCs w:val="20"/>
        </w:rPr>
        <w:t xml:space="preserve">anker shall provide a revised cost estimate and adjust the corresponding amount of financial responsibility under this </w:t>
      </w:r>
      <w:r w:rsidR="00C72A19">
        <w:rPr>
          <w:noProof/>
          <w:color w:val="000000"/>
          <w:sz w:val="20"/>
          <w:szCs w:val="20"/>
          <w:u w:val="single"/>
        </w:rPr>
        <w:t>R</w:t>
      </w:r>
      <w:r w:rsidR="00CB4D4B" w:rsidRPr="00E1008B">
        <w:rPr>
          <w:strike/>
          <w:noProof/>
          <w:color w:val="000000"/>
          <w:sz w:val="20"/>
          <w:szCs w:val="20"/>
        </w:rPr>
        <w:t>r</w:t>
      </w:r>
      <w:r w:rsidR="00CB4D4B">
        <w:rPr>
          <w:noProof/>
          <w:color w:val="000000"/>
          <w:sz w:val="20"/>
          <w:szCs w:val="20"/>
        </w:rPr>
        <w:t>ule</w:t>
      </w:r>
      <w:r w:rsidR="002200C2" w:rsidRPr="002200C2">
        <w:rPr>
          <w:noProof/>
          <w:color w:val="000000"/>
          <w:sz w:val="20"/>
          <w:szCs w:val="20"/>
        </w:rPr>
        <w:t>.</w:t>
      </w:r>
    </w:p>
    <w:p w14:paraId="3832848E" w14:textId="76DAC2C4"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404FD8">
        <w:rPr>
          <w:noProof/>
          <w:color w:val="000000"/>
          <w:sz w:val="20"/>
          <w:szCs w:val="20"/>
          <w:u w:val="single"/>
        </w:rPr>
        <w:t>(1</w:t>
      </w:r>
      <w:r w:rsidR="003B5422" w:rsidRPr="00404FD8">
        <w:rPr>
          <w:noProof/>
          <w:color w:val="000000"/>
          <w:sz w:val="20"/>
          <w:szCs w:val="20"/>
          <w:u w:val="single"/>
        </w:rPr>
        <w:t>6</w:t>
      </w:r>
      <w:r w:rsidRPr="00404FD8">
        <w:rPr>
          <w:noProof/>
          <w:color w:val="000000"/>
          <w:sz w:val="20"/>
          <w:szCs w:val="20"/>
          <w:u w:val="single"/>
        </w:rPr>
        <w:t>)</w:t>
      </w:r>
      <w:r w:rsidR="00404FD8">
        <w:rPr>
          <w:strike/>
          <w:noProof/>
          <w:color w:val="000000"/>
          <w:sz w:val="20"/>
          <w:szCs w:val="20"/>
        </w:rPr>
        <w:t>(15)</w:t>
      </w:r>
      <w:r w:rsidRPr="002200C2">
        <w:rPr>
          <w:noProof/>
          <w:color w:val="000000"/>
          <w:sz w:val="20"/>
          <w:szCs w:val="20"/>
        </w:rPr>
        <w:t xml:space="preserve"> Financial Responsibility for Governmental, Non-Department and Non-Water Management District, Mitigation Banks.</w:t>
      </w:r>
    </w:p>
    <w:p w14:paraId="0514064C" w14:textId="6CAEE1ED" w:rsidR="002200C2" w:rsidRPr="002200C2" w:rsidRDefault="081C468F"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79D71DDF">
        <w:rPr>
          <w:noProof/>
          <w:color w:val="000000" w:themeColor="text1"/>
          <w:sz w:val="20"/>
          <w:szCs w:val="20"/>
        </w:rPr>
        <w:t xml:space="preserve">(a) </w:t>
      </w:r>
      <w:r w:rsidR="7754C52C" w:rsidRPr="79D71DDF">
        <w:rPr>
          <w:noProof/>
          <w:color w:val="000000" w:themeColor="text1"/>
          <w:sz w:val="20"/>
          <w:szCs w:val="20"/>
        </w:rPr>
        <w:t>A g</w:t>
      </w:r>
      <w:r w:rsidRPr="79D71DDF">
        <w:rPr>
          <w:noProof/>
          <w:color w:val="000000" w:themeColor="text1"/>
          <w:sz w:val="20"/>
          <w:szCs w:val="20"/>
        </w:rPr>
        <w:t>overnmental entit</w:t>
      </w:r>
      <w:r w:rsidR="7754C52C" w:rsidRPr="79D71DDF">
        <w:rPr>
          <w:noProof/>
          <w:color w:val="000000" w:themeColor="text1"/>
          <w:sz w:val="20"/>
          <w:szCs w:val="20"/>
        </w:rPr>
        <w:t>y</w:t>
      </w:r>
      <w:r w:rsidRPr="79D71DDF">
        <w:rPr>
          <w:noProof/>
          <w:color w:val="000000" w:themeColor="text1"/>
          <w:sz w:val="20"/>
          <w:szCs w:val="20"/>
        </w:rPr>
        <w:t xml:space="preserve"> other than the Department or Districts shall demonstrate reasonable assurances that it can meet the construction and </w:t>
      </w:r>
      <w:r w:rsidR="00D7686B" w:rsidRPr="79D71DDF">
        <w:rPr>
          <w:noProof/>
          <w:color w:val="000000" w:themeColor="text1"/>
          <w:sz w:val="20"/>
          <w:szCs w:val="20"/>
          <w:u w:val="single"/>
        </w:rPr>
        <w:t>operational</w:t>
      </w:r>
      <w:r w:rsidR="00D7686B" w:rsidRPr="00587D8B">
        <w:rPr>
          <w:noProof/>
          <w:color w:val="000000" w:themeColor="text1"/>
          <w:sz w:val="20"/>
          <w:szCs w:val="20"/>
        </w:rPr>
        <w:t xml:space="preserve"> </w:t>
      </w:r>
      <w:r w:rsidRPr="79D71DDF">
        <w:rPr>
          <w:strike/>
          <w:noProof/>
          <w:color w:val="000000" w:themeColor="text1"/>
          <w:sz w:val="20"/>
          <w:szCs w:val="20"/>
        </w:rPr>
        <w:t>implementation</w:t>
      </w:r>
      <w:r w:rsidRPr="79D71DDF">
        <w:rPr>
          <w:noProof/>
          <w:color w:val="000000" w:themeColor="text1"/>
          <w:sz w:val="20"/>
          <w:szCs w:val="20"/>
        </w:rPr>
        <w:t xml:space="preserve"> requirements in the Mitigation Bank Permit by any of the mechanisms in subsection 62-342.700(4), F.A.C., above, or by other financial mechanisms which are sufficient to meet the requirements of this</w:t>
      </w:r>
      <w:r w:rsidR="005634E5">
        <w:rPr>
          <w:noProof/>
          <w:color w:val="000000" w:themeColor="text1"/>
          <w:sz w:val="20"/>
          <w:szCs w:val="20"/>
        </w:rPr>
        <w:t xml:space="preserve"> </w:t>
      </w:r>
      <w:r w:rsidR="005634E5">
        <w:rPr>
          <w:noProof/>
          <w:color w:val="000000" w:themeColor="text1"/>
          <w:sz w:val="20"/>
          <w:szCs w:val="20"/>
          <w:u w:val="single"/>
        </w:rPr>
        <w:t>subsection</w:t>
      </w:r>
      <w:r w:rsidRPr="79D71DDF">
        <w:rPr>
          <w:noProof/>
          <w:color w:val="000000" w:themeColor="text1"/>
          <w:sz w:val="20"/>
          <w:szCs w:val="20"/>
        </w:rPr>
        <w:t xml:space="preserve"> </w:t>
      </w:r>
      <w:r w:rsidRPr="00E1008B">
        <w:rPr>
          <w:strike/>
          <w:noProof/>
          <w:color w:val="000000" w:themeColor="text1"/>
          <w:sz w:val="20"/>
          <w:szCs w:val="20"/>
        </w:rPr>
        <w:t>section</w:t>
      </w:r>
      <w:r w:rsidRPr="79D71DDF">
        <w:rPr>
          <w:noProof/>
          <w:color w:val="000000" w:themeColor="text1"/>
          <w:sz w:val="20"/>
          <w:szCs w:val="20"/>
        </w:rPr>
        <w:t>.</w:t>
      </w:r>
    </w:p>
    <w:p w14:paraId="6C423965" w14:textId="743953B8" w:rsidR="002200C2" w:rsidRPr="002200C2" w:rsidRDefault="002200C2" w:rsidP="003427A6">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rPr>
      </w:pPr>
      <w:r w:rsidRPr="002200C2">
        <w:rPr>
          <w:noProof/>
          <w:color w:val="000000"/>
          <w:sz w:val="20"/>
          <w:szCs w:val="20"/>
        </w:rPr>
        <w:t>(b) Governmental entities other than the Department or District</w:t>
      </w:r>
      <w:r w:rsidR="00CB4D4B">
        <w:rPr>
          <w:noProof/>
          <w:color w:val="000000"/>
          <w:sz w:val="20"/>
          <w:szCs w:val="20"/>
        </w:rPr>
        <w:t>s</w:t>
      </w:r>
      <w:r w:rsidRPr="002200C2">
        <w:rPr>
          <w:noProof/>
          <w:color w:val="000000"/>
          <w:sz w:val="20"/>
          <w:szCs w:val="20"/>
        </w:rPr>
        <w:t xml:space="preserve"> shall establish a trust fund</w:t>
      </w:r>
      <w:r w:rsidR="00D0054C">
        <w:rPr>
          <w:noProof/>
          <w:color w:val="000000"/>
          <w:sz w:val="20"/>
          <w:szCs w:val="20"/>
          <w:u w:val="single"/>
        </w:rPr>
        <w:t>, or other sufficient financial mechanism</w:t>
      </w:r>
      <w:r w:rsidRPr="002200C2">
        <w:rPr>
          <w:noProof/>
          <w:color w:val="000000"/>
          <w:sz w:val="20"/>
          <w:szCs w:val="20"/>
        </w:rPr>
        <w:t xml:space="preserve"> for the perpetual management of the Mitigation Bank which meets the requirements of subsection </w:t>
      </w:r>
      <w:r w:rsidRPr="008849A5">
        <w:rPr>
          <w:noProof/>
          <w:color w:val="000000"/>
          <w:sz w:val="20"/>
          <w:szCs w:val="20"/>
          <w:u w:val="single"/>
        </w:rPr>
        <w:t>62-342.700</w:t>
      </w:r>
      <w:r w:rsidR="00DF798A" w:rsidRPr="008849A5">
        <w:rPr>
          <w:noProof/>
          <w:color w:val="000000"/>
          <w:sz w:val="20"/>
          <w:szCs w:val="20"/>
          <w:u w:val="single"/>
        </w:rPr>
        <w:t>(</w:t>
      </w:r>
      <w:r w:rsidR="00DF798A">
        <w:rPr>
          <w:noProof/>
          <w:color w:val="000000"/>
          <w:sz w:val="20"/>
          <w:szCs w:val="20"/>
          <w:u w:val="single"/>
        </w:rPr>
        <w:t>12)</w:t>
      </w:r>
      <w:r w:rsidR="008849A5" w:rsidRPr="008849A5">
        <w:rPr>
          <w:strike/>
          <w:noProof/>
          <w:color w:val="000000"/>
          <w:sz w:val="20"/>
          <w:szCs w:val="20"/>
        </w:rPr>
        <w:t>62-342.700</w:t>
      </w:r>
      <w:r w:rsidRPr="008849A5">
        <w:rPr>
          <w:strike/>
          <w:noProof/>
          <w:color w:val="000000"/>
          <w:sz w:val="20"/>
          <w:szCs w:val="20"/>
        </w:rPr>
        <w:t>(</w:t>
      </w:r>
      <w:r w:rsidR="00CB4D4B" w:rsidRPr="00DF798A">
        <w:rPr>
          <w:strike/>
          <w:noProof/>
          <w:color w:val="000000"/>
          <w:sz w:val="20"/>
          <w:szCs w:val="20"/>
        </w:rPr>
        <w:t>1</w:t>
      </w:r>
      <w:r w:rsidR="00E7000C" w:rsidRPr="00DF798A">
        <w:rPr>
          <w:strike/>
          <w:noProof/>
          <w:color w:val="000000"/>
          <w:sz w:val="20"/>
          <w:szCs w:val="20"/>
        </w:rPr>
        <w:t>1</w:t>
      </w:r>
      <w:r w:rsidRPr="00DF798A">
        <w:rPr>
          <w:strike/>
          <w:noProof/>
          <w:color w:val="000000"/>
          <w:sz w:val="20"/>
          <w:szCs w:val="20"/>
        </w:rPr>
        <w:t>)</w:t>
      </w:r>
      <w:r w:rsidRPr="002200C2">
        <w:rPr>
          <w:noProof/>
          <w:color w:val="000000"/>
          <w:sz w:val="20"/>
          <w:szCs w:val="20"/>
        </w:rPr>
        <w:t>, F.A.C., above. The trust fund for perpetual management may be funded as Mitigation Credits are withdrawn, provided that the trust fund is fully funded when all Mitigation Credits are withdrawn. Governmental entities shall comply with the cost adjustment provisions in subsection 62-</w:t>
      </w:r>
      <w:r w:rsidRPr="008849A5">
        <w:rPr>
          <w:noProof/>
          <w:color w:val="000000"/>
          <w:sz w:val="20"/>
          <w:szCs w:val="20"/>
          <w:u w:val="single"/>
        </w:rPr>
        <w:t>342.700</w:t>
      </w:r>
      <w:r w:rsidR="00404FD8" w:rsidRPr="008849A5">
        <w:rPr>
          <w:noProof/>
          <w:color w:val="000000"/>
          <w:sz w:val="20"/>
          <w:szCs w:val="20"/>
          <w:u w:val="single"/>
        </w:rPr>
        <w:t>(</w:t>
      </w:r>
      <w:r w:rsidR="00404FD8" w:rsidRPr="00404FD8">
        <w:rPr>
          <w:noProof/>
          <w:color w:val="000000"/>
          <w:sz w:val="20"/>
          <w:szCs w:val="20"/>
          <w:u w:val="single"/>
        </w:rPr>
        <w:t>15)</w:t>
      </w:r>
      <w:r w:rsidR="008849A5" w:rsidRPr="008849A5">
        <w:rPr>
          <w:strike/>
          <w:noProof/>
          <w:color w:val="000000"/>
          <w:sz w:val="20"/>
          <w:szCs w:val="20"/>
        </w:rPr>
        <w:t>62-342.700</w:t>
      </w:r>
      <w:r w:rsidRPr="00404FD8">
        <w:rPr>
          <w:strike/>
          <w:noProof/>
          <w:color w:val="000000"/>
          <w:sz w:val="20"/>
          <w:szCs w:val="20"/>
        </w:rPr>
        <w:t>(1</w:t>
      </w:r>
      <w:r w:rsidR="00E7000C" w:rsidRPr="00404FD8">
        <w:rPr>
          <w:strike/>
          <w:noProof/>
          <w:color w:val="000000"/>
          <w:sz w:val="20"/>
          <w:szCs w:val="20"/>
        </w:rPr>
        <w:t>4</w:t>
      </w:r>
      <w:r w:rsidRPr="00404FD8">
        <w:rPr>
          <w:strike/>
          <w:noProof/>
          <w:color w:val="000000"/>
          <w:sz w:val="20"/>
          <w:szCs w:val="20"/>
        </w:rPr>
        <w:t>)</w:t>
      </w:r>
      <w:r w:rsidRPr="002200C2">
        <w:rPr>
          <w:noProof/>
          <w:color w:val="000000"/>
          <w:sz w:val="20"/>
          <w:szCs w:val="20"/>
        </w:rPr>
        <w:t>, F.A.C.</w:t>
      </w:r>
    </w:p>
    <w:p w14:paraId="43A0C2D7" w14:textId="24001B35" w:rsidR="002200C2" w:rsidRPr="002200C2" w:rsidRDefault="006B1262" w:rsidP="003427A6">
      <w:pPr>
        <w:widowControl w:val="0"/>
        <w:overflowPunct w:val="0"/>
        <w:autoSpaceDE w:val="0"/>
        <w:autoSpaceDN w:val="0"/>
        <w:adjustRightInd w:val="0"/>
        <w:spacing w:before="120" w:after="240" w:line="260" w:lineRule="atLeast"/>
        <w:textAlignment w:val="baseline"/>
        <w:rPr>
          <w:i/>
          <w:noProof/>
          <w:color w:val="000000"/>
          <w:sz w:val="18"/>
          <w:szCs w:val="20"/>
        </w:rPr>
      </w:pPr>
      <w:r>
        <w:rPr>
          <w:i/>
          <w:noProof/>
          <w:color w:val="000000"/>
          <w:sz w:val="18"/>
          <w:szCs w:val="20"/>
        </w:rPr>
        <w:t>Rulemaking</w:t>
      </w:r>
      <w:r w:rsidR="002200C2" w:rsidRPr="002200C2">
        <w:rPr>
          <w:i/>
          <w:noProof/>
          <w:color w:val="000000"/>
          <w:sz w:val="18"/>
          <w:szCs w:val="20"/>
        </w:rPr>
        <w:t xml:space="preserve"> Authority </w:t>
      </w:r>
      <w:r w:rsidR="005F77C1">
        <w:rPr>
          <w:i/>
          <w:noProof/>
          <w:color w:val="000000"/>
          <w:sz w:val="18"/>
          <w:szCs w:val="20"/>
        </w:rPr>
        <w:t xml:space="preserve">373.4131, </w:t>
      </w:r>
      <w:r w:rsidR="00CB4D4B">
        <w:rPr>
          <w:i/>
          <w:noProof/>
          <w:color w:val="000000"/>
          <w:sz w:val="18"/>
          <w:szCs w:val="20"/>
        </w:rPr>
        <w:t xml:space="preserve">373.4135(1), </w:t>
      </w:r>
      <w:r w:rsidR="002200C2" w:rsidRPr="002200C2">
        <w:rPr>
          <w:i/>
          <w:noProof/>
          <w:color w:val="000000"/>
          <w:sz w:val="18"/>
          <w:szCs w:val="20"/>
        </w:rPr>
        <w:t xml:space="preserve">373.4136(11) FS. Law Implemented </w:t>
      </w:r>
      <w:r w:rsidR="005F77C1">
        <w:rPr>
          <w:i/>
          <w:noProof/>
          <w:color w:val="000000"/>
          <w:sz w:val="18"/>
          <w:szCs w:val="20"/>
        </w:rPr>
        <w:t xml:space="preserve">373.4131, </w:t>
      </w:r>
      <w:r w:rsidR="002200C2" w:rsidRPr="002200C2">
        <w:rPr>
          <w:i/>
          <w:noProof/>
          <w:color w:val="000000"/>
          <w:sz w:val="18"/>
          <w:szCs w:val="20"/>
        </w:rPr>
        <w:t>373.4135, 373.4136</w:t>
      </w:r>
      <w:r w:rsidR="00FD238F">
        <w:rPr>
          <w:i/>
          <w:noProof/>
          <w:color w:val="000000"/>
          <w:sz w:val="18"/>
          <w:szCs w:val="20"/>
        </w:rPr>
        <w:t>,</w:t>
      </w:r>
      <w:r w:rsidR="00393679" w:rsidRPr="00393679">
        <w:rPr>
          <w:i/>
          <w:noProof/>
          <w:color w:val="000000"/>
          <w:sz w:val="18"/>
          <w:szCs w:val="20"/>
        </w:rPr>
        <w:t xml:space="preserve"> </w:t>
      </w:r>
      <w:r w:rsidR="00393679">
        <w:rPr>
          <w:i/>
          <w:noProof/>
          <w:color w:val="000000"/>
          <w:sz w:val="18"/>
          <w:szCs w:val="20"/>
        </w:rPr>
        <w:softHyphen/>
      </w:r>
      <w:r w:rsidR="00393679">
        <w:rPr>
          <w:i/>
          <w:noProof/>
          <w:color w:val="000000"/>
          <w:sz w:val="18"/>
          <w:szCs w:val="20"/>
          <w:u w:val="single"/>
        </w:rPr>
        <w:t>373.41365, 373.414,</w:t>
      </w:r>
      <w:r w:rsidR="00393679">
        <w:rPr>
          <w:i/>
          <w:noProof/>
          <w:color w:val="000000"/>
          <w:sz w:val="18"/>
          <w:szCs w:val="20"/>
        </w:rPr>
        <w:t xml:space="preserve"> </w:t>
      </w:r>
      <w:r w:rsidR="00FD238F">
        <w:rPr>
          <w:i/>
          <w:noProof/>
          <w:color w:val="000000"/>
          <w:sz w:val="18"/>
          <w:szCs w:val="20"/>
        </w:rPr>
        <w:t xml:space="preserve"> 403.0877</w:t>
      </w:r>
      <w:r w:rsidR="002200C2" w:rsidRPr="002200C2">
        <w:rPr>
          <w:i/>
          <w:noProof/>
          <w:color w:val="000000"/>
          <w:sz w:val="18"/>
          <w:szCs w:val="20"/>
        </w:rPr>
        <w:t xml:space="preserve"> FS. History–New 2-2-94, Formerly 17-342.700, Amended 12-12-94, 9-12-95, 5-21-</w:t>
      </w:r>
      <w:r w:rsidR="005F77C1">
        <w:rPr>
          <w:i/>
          <w:noProof/>
          <w:color w:val="000000"/>
          <w:sz w:val="18"/>
          <w:szCs w:val="20"/>
        </w:rPr>
        <w:t>01, 2-19-15</w:t>
      </w:r>
      <w:r w:rsidR="00CB4D4B">
        <w:rPr>
          <w:i/>
          <w:noProof/>
          <w:color w:val="000000"/>
          <w:sz w:val="18"/>
          <w:szCs w:val="20"/>
        </w:rPr>
        <w:t>, 6-12-18</w:t>
      </w:r>
      <w:r w:rsidR="00DF798A">
        <w:rPr>
          <w:i/>
          <w:noProof/>
          <w:color w:val="000000"/>
          <w:sz w:val="18"/>
          <w:szCs w:val="20"/>
          <w:u w:val="single"/>
        </w:rPr>
        <w:t>, Amended_____________</w:t>
      </w:r>
      <w:r w:rsidR="005F77C1">
        <w:rPr>
          <w:i/>
          <w:noProof/>
          <w:color w:val="000000"/>
          <w:sz w:val="18"/>
          <w:szCs w:val="20"/>
        </w:rPr>
        <w:t>.</w:t>
      </w:r>
    </w:p>
    <w:p w14:paraId="0F783E0A" w14:textId="2FD67667" w:rsidR="001E46B1" w:rsidRPr="001E46B1" w:rsidRDefault="001E46B1" w:rsidP="003427A6">
      <w:pPr>
        <w:widowControl w:val="0"/>
        <w:overflowPunct w:val="0"/>
        <w:autoSpaceDE w:val="0"/>
        <w:autoSpaceDN w:val="0"/>
        <w:adjustRightInd w:val="0"/>
        <w:spacing w:before="120" w:after="240" w:line="260" w:lineRule="atLeast"/>
        <w:textAlignment w:val="baseline"/>
        <w:rPr>
          <w:noProof/>
          <w:color w:val="000000"/>
          <w:sz w:val="28"/>
          <w:szCs w:val="28"/>
          <w:highlight w:val="yellow"/>
        </w:rPr>
      </w:pPr>
    </w:p>
    <w:sectPr w:rsidR="001E46B1" w:rsidRPr="001E46B1" w:rsidSect="00EE4D26">
      <w:headerReference w:type="even" r:id="rId36"/>
      <w:headerReference w:type="default" r:id="rId37"/>
      <w:footerReference w:type="even" r:id="rId38"/>
      <w:footerReference w:type="default" r:id="rId39"/>
      <w:headerReference w:type="first" r:id="rId40"/>
      <w:footerReference w:type="first" r:id="rId41"/>
      <w:pgSz w:w="12240" w:h="15840"/>
      <w:pgMar w:top="1440" w:right="794" w:bottom="1440" w:left="7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0AB97" w14:textId="77777777" w:rsidR="00EE4D26" w:rsidRDefault="00EE4D26" w:rsidP="00A34D8B">
      <w:r>
        <w:separator/>
      </w:r>
    </w:p>
  </w:endnote>
  <w:endnote w:type="continuationSeparator" w:id="0">
    <w:p w14:paraId="5D888753" w14:textId="77777777" w:rsidR="00EE4D26" w:rsidRDefault="00EE4D26" w:rsidP="00A34D8B">
      <w:r>
        <w:continuationSeparator/>
      </w:r>
    </w:p>
  </w:endnote>
  <w:endnote w:type="continuationNotice" w:id="1">
    <w:p w14:paraId="2A125A91" w14:textId="77777777" w:rsidR="00EE4D26" w:rsidRDefault="00EE4D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4257" w14:textId="77777777" w:rsidR="006925E7" w:rsidRDefault="006925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C7AEA" w14:textId="77777777" w:rsidR="006C6D98" w:rsidRDefault="006C6D98">
    <w:pPr>
      <w:pStyle w:val="Footer"/>
      <w:jc w:val="center"/>
    </w:pPr>
    <w:r>
      <w:fldChar w:fldCharType="begin"/>
    </w:r>
    <w:r>
      <w:instrText xml:space="preserve"> PAGE   \* MERGEFORMAT </w:instrText>
    </w:r>
    <w:r>
      <w:fldChar w:fldCharType="separate"/>
    </w:r>
    <w:r>
      <w:rPr>
        <w:noProof/>
      </w:rPr>
      <w:t>2</w:t>
    </w:r>
    <w:r>
      <w:rPr>
        <w:noProof/>
      </w:rPr>
      <w:fldChar w:fldCharType="end"/>
    </w:r>
  </w:p>
  <w:p w14:paraId="09044D2F" w14:textId="5E5A8482" w:rsidR="006C6D98" w:rsidRDefault="006C6D98">
    <w:pPr>
      <w:pStyle w:val="Footer"/>
    </w:pPr>
    <w:r>
      <w:t xml:space="preserve">Chapter 62-342, FAC, Mitigation Banks </w:t>
    </w:r>
    <w:r>
      <w:tab/>
    </w:r>
    <w:r>
      <w:tab/>
      <w:t xml:space="preserve">  Effective </w:t>
    </w:r>
    <w:r w:rsidR="006925E7">
      <w:t>X-X-202X</w:t>
    </w:r>
  </w:p>
  <w:p w14:paraId="0511C664" w14:textId="77777777" w:rsidR="006C6D98" w:rsidRDefault="006C6D9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04666" w14:textId="77777777" w:rsidR="006925E7" w:rsidRDefault="00692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746D2" w14:textId="77777777" w:rsidR="00EE4D26" w:rsidRDefault="00EE4D26" w:rsidP="00A34D8B">
      <w:r>
        <w:separator/>
      </w:r>
    </w:p>
  </w:footnote>
  <w:footnote w:type="continuationSeparator" w:id="0">
    <w:p w14:paraId="52DC7644" w14:textId="77777777" w:rsidR="00EE4D26" w:rsidRDefault="00EE4D26" w:rsidP="00A34D8B">
      <w:r>
        <w:continuationSeparator/>
      </w:r>
    </w:p>
  </w:footnote>
  <w:footnote w:type="continuationNotice" w:id="1">
    <w:p w14:paraId="3BD3BB6B" w14:textId="77777777" w:rsidR="00EE4D26" w:rsidRDefault="00EE4D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7721F" w14:textId="77777777" w:rsidR="006925E7" w:rsidRDefault="006925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8AF9" w14:textId="77777777" w:rsidR="006925E7" w:rsidRDefault="006925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8D2B0" w14:textId="77777777" w:rsidR="006925E7" w:rsidRDefault="00692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6445F1"/>
    <w:multiLevelType w:val="hybridMultilevel"/>
    <w:tmpl w:val="6AA00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8821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C2"/>
    <w:rsid w:val="00004949"/>
    <w:rsid w:val="0000619B"/>
    <w:rsid w:val="00012FD6"/>
    <w:rsid w:val="000160F8"/>
    <w:rsid w:val="00017A25"/>
    <w:rsid w:val="0002131C"/>
    <w:rsid w:val="00022744"/>
    <w:rsid w:val="00022840"/>
    <w:rsid w:val="0002522B"/>
    <w:rsid w:val="00032636"/>
    <w:rsid w:val="0004718A"/>
    <w:rsid w:val="00052C23"/>
    <w:rsid w:val="00064D91"/>
    <w:rsid w:val="000668F1"/>
    <w:rsid w:val="00072E64"/>
    <w:rsid w:val="00093485"/>
    <w:rsid w:val="000948BF"/>
    <w:rsid w:val="00097E4D"/>
    <w:rsid w:val="000B3EDE"/>
    <w:rsid w:val="000C09DE"/>
    <w:rsid w:val="000C7A44"/>
    <w:rsid w:val="000D216D"/>
    <w:rsid w:val="000E3E77"/>
    <w:rsid w:val="000E5CA2"/>
    <w:rsid w:val="000F2E5B"/>
    <w:rsid w:val="000F48C4"/>
    <w:rsid w:val="001015E9"/>
    <w:rsid w:val="0010479C"/>
    <w:rsid w:val="00104E39"/>
    <w:rsid w:val="001219A8"/>
    <w:rsid w:val="00131E82"/>
    <w:rsid w:val="00152000"/>
    <w:rsid w:val="00154B99"/>
    <w:rsid w:val="00167A76"/>
    <w:rsid w:val="00171CE1"/>
    <w:rsid w:val="00175DC8"/>
    <w:rsid w:val="00176F32"/>
    <w:rsid w:val="0018181F"/>
    <w:rsid w:val="00182DB9"/>
    <w:rsid w:val="0018E297"/>
    <w:rsid w:val="00190EEC"/>
    <w:rsid w:val="001A64E6"/>
    <w:rsid w:val="001B18E3"/>
    <w:rsid w:val="001B2017"/>
    <w:rsid w:val="001B4CFE"/>
    <w:rsid w:val="001B550B"/>
    <w:rsid w:val="001C5B9F"/>
    <w:rsid w:val="001D7155"/>
    <w:rsid w:val="001E2381"/>
    <w:rsid w:val="001E289C"/>
    <w:rsid w:val="001E46B1"/>
    <w:rsid w:val="001E4D76"/>
    <w:rsid w:val="001E6E0A"/>
    <w:rsid w:val="00200B64"/>
    <w:rsid w:val="00201A57"/>
    <w:rsid w:val="00206E25"/>
    <w:rsid w:val="00211BB0"/>
    <w:rsid w:val="002200C2"/>
    <w:rsid w:val="00224A0A"/>
    <w:rsid w:val="00225F3C"/>
    <w:rsid w:val="002332A5"/>
    <w:rsid w:val="00233872"/>
    <w:rsid w:val="00235CA0"/>
    <w:rsid w:val="00235D70"/>
    <w:rsid w:val="0023606C"/>
    <w:rsid w:val="00244838"/>
    <w:rsid w:val="002459C8"/>
    <w:rsid w:val="00246E80"/>
    <w:rsid w:val="00247F89"/>
    <w:rsid w:val="0024AEE7"/>
    <w:rsid w:val="00251146"/>
    <w:rsid w:val="00253532"/>
    <w:rsid w:val="00253A95"/>
    <w:rsid w:val="0025531F"/>
    <w:rsid w:val="00267005"/>
    <w:rsid w:val="00274535"/>
    <w:rsid w:val="00285BB8"/>
    <w:rsid w:val="002A51D7"/>
    <w:rsid w:val="002B5461"/>
    <w:rsid w:val="002D052B"/>
    <w:rsid w:val="002D21C6"/>
    <w:rsid w:val="002D3079"/>
    <w:rsid w:val="002D6050"/>
    <w:rsid w:val="002D7CC3"/>
    <w:rsid w:val="002E0515"/>
    <w:rsid w:val="002E7F5B"/>
    <w:rsid w:val="00305D05"/>
    <w:rsid w:val="003061FA"/>
    <w:rsid w:val="00306E1E"/>
    <w:rsid w:val="00310346"/>
    <w:rsid w:val="00327837"/>
    <w:rsid w:val="00331B66"/>
    <w:rsid w:val="00331BD4"/>
    <w:rsid w:val="003325E8"/>
    <w:rsid w:val="003371E3"/>
    <w:rsid w:val="003427A6"/>
    <w:rsid w:val="00344E42"/>
    <w:rsid w:val="003529D1"/>
    <w:rsid w:val="00352C1A"/>
    <w:rsid w:val="00354CAC"/>
    <w:rsid w:val="00356C6E"/>
    <w:rsid w:val="00363509"/>
    <w:rsid w:val="00364411"/>
    <w:rsid w:val="0037334A"/>
    <w:rsid w:val="00373599"/>
    <w:rsid w:val="00377C2F"/>
    <w:rsid w:val="00384A32"/>
    <w:rsid w:val="003867D4"/>
    <w:rsid w:val="00391C67"/>
    <w:rsid w:val="00393679"/>
    <w:rsid w:val="00394804"/>
    <w:rsid w:val="003951CB"/>
    <w:rsid w:val="003A0967"/>
    <w:rsid w:val="003A4DA6"/>
    <w:rsid w:val="003B07DF"/>
    <w:rsid w:val="003B3890"/>
    <w:rsid w:val="003B5422"/>
    <w:rsid w:val="003B62C6"/>
    <w:rsid w:val="003C2379"/>
    <w:rsid w:val="003C33D2"/>
    <w:rsid w:val="003C4834"/>
    <w:rsid w:val="003C61B0"/>
    <w:rsid w:val="003D4B96"/>
    <w:rsid w:val="003D6541"/>
    <w:rsid w:val="003D6AA3"/>
    <w:rsid w:val="003E3014"/>
    <w:rsid w:val="003F4948"/>
    <w:rsid w:val="003F7BCA"/>
    <w:rsid w:val="00400A5E"/>
    <w:rsid w:val="00400BBB"/>
    <w:rsid w:val="004046E9"/>
    <w:rsid w:val="00404FD8"/>
    <w:rsid w:val="00410399"/>
    <w:rsid w:val="0041723B"/>
    <w:rsid w:val="0042162E"/>
    <w:rsid w:val="00432B0D"/>
    <w:rsid w:val="00441653"/>
    <w:rsid w:val="004422CE"/>
    <w:rsid w:val="004509E9"/>
    <w:rsid w:val="00477C65"/>
    <w:rsid w:val="004813B1"/>
    <w:rsid w:val="004861E4"/>
    <w:rsid w:val="00491F9B"/>
    <w:rsid w:val="00492978"/>
    <w:rsid w:val="00493F02"/>
    <w:rsid w:val="004A1037"/>
    <w:rsid w:val="004A36FA"/>
    <w:rsid w:val="004A3CB1"/>
    <w:rsid w:val="004B3EC8"/>
    <w:rsid w:val="004B6C6B"/>
    <w:rsid w:val="004C1166"/>
    <w:rsid w:val="004C192E"/>
    <w:rsid w:val="004C2582"/>
    <w:rsid w:val="004C3CAF"/>
    <w:rsid w:val="004C5F07"/>
    <w:rsid w:val="004C63A6"/>
    <w:rsid w:val="004D09E4"/>
    <w:rsid w:val="004D5A0F"/>
    <w:rsid w:val="004DA940"/>
    <w:rsid w:val="004E0CDB"/>
    <w:rsid w:val="004E74FE"/>
    <w:rsid w:val="004F1CD6"/>
    <w:rsid w:val="004F1E3D"/>
    <w:rsid w:val="004F3052"/>
    <w:rsid w:val="004F52DD"/>
    <w:rsid w:val="00510467"/>
    <w:rsid w:val="00512D88"/>
    <w:rsid w:val="005139F2"/>
    <w:rsid w:val="0052066F"/>
    <w:rsid w:val="00523735"/>
    <w:rsid w:val="00533432"/>
    <w:rsid w:val="00542DD1"/>
    <w:rsid w:val="00545D81"/>
    <w:rsid w:val="00553841"/>
    <w:rsid w:val="00553D08"/>
    <w:rsid w:val="005634E5"/>
    <w:rsid w:val="00563C37"/>
    <w:rsid w:val="00564CD9"/>
    <w:rsid w:val="00572DAD"/>
    <w:rsid w:val="005779F2"/>
    <w:rsid w:val="00581C6F"/>
    <w:rsid w:val="00582A40"/>
    <w:rsid w:val="005832CB"/>
    <w:rsid w:val="00583C4A"/>
    <w:rsid w:val="00584F12"/>
    <w:rsid w:val="00586A56"/>
    <w:rsid w:val="00586E1E"/>
    <w:rsid w:val="00587D8B"/>
    <w:rsid w:val="00590A98"/>
    <w:rsid w:val="00594081"/>
    <w:rsid w:val="005940A8"/>
    <w:rsid w:val="005A1434"/>
    <w:rsid w:val="005A2B51"/>
    <w:rsid w:val="005A3839"/>
    <w:rsid w:val="005B0845"/>
    <w:rsid w:val="005B143E"/>
    <w:rsid w:val="005B66E5"/>
    <w:rsid w:val="005B75DA"/>
    <w:rsid w:val="005C0AA0"/>
    <w:rsid w:val="005C52DF"/>
    <w:rsid w:val="005C5DC3"/>
    <w:rsid w:val="005E471A"/>
    <w:rsid w:val="005E7D92"/>
    <w:rsid w:val="005F15BB"/>
    <w:rsid w:val="005F77C1"/>
    <w:rsid w:val="00602BCC"/>
    <w:rsid w:val="00607C7D"/>
    <w:rsid w:val="00612238"/>
    <w:rsid w:val="00616573"/>
    <w:rsid w:val="006213B6"/>
    <w:rsid w:val="00626874"/>
    <w:rsid w:val="00650263"/>
    <w:rsid w:val="00652EE8"/>
    <w:rsid w:val="00662EB3"/>
    <w:rsid w:val="006649E8"/>
    <w:rsid w:val="00666DBF"/>
    <w:rsid w:val="00692494"/>
    <w:rsid w:val="006925E7"/>
    <w:rsid w:val="00694B0A"/>
    <w:rsid w:val="006962DB"/>
    <w:rsid w:val="006A1D5A"/>
    <w:rsid w:val="006A279A"/>
    <w:rsid w:val="006A6748"/>
    <w:rsid w:val="006B1262"/>
    <w:rsid w:val="006C0D9B"/>
    <w:rsid w:val="006C1B65"/>
    <w:rsid w:val="006C2FE4"/>
    <w:rsid w:val="006C4600"/>
    <w:rsid w:val="006C5788"/>
    <w:rsid w:val="006C6D98"/>
    <w:rsid w:val="006D458F"/>
    <w:rsid w:val="006D4840"/>
    <w:rsid w:val="006E420D"/>
    <w:rsid w:val="006E5439"/>
    <w:rsid w:val="006E6D77"/>
    <w:rsid w:val="006F6051"/>
    <w:rsid w:val="006F75C0"/>
    <w:rsid w:val="0070388F"/>
    <w:rsid w:val="007072C0"/>
    <w:rsid w:val="0071383F"/>
    <w:rsid w:val="00716B0C"/>
    <w:rsid w:val="00737648"/>
    <w:rsid w:val="0074455B"/>
    <w:rsid w:val="00752EFB"/>
    <w:rsid w:val="00757270"/>
    <w:rsid w:val="00761A8D"/>
    <w:rsid w:val="00763517"/>
    <w:rsid w:val="00784E76"/>
    <w:rsid w:val="007869C0"/>
    <w:rsid w:val="0079285D"/>
    <w:rsid w:val="007947A4"/>
    <w:rsid w:val="007A0414"/>
    <w:rsid w:val="007B3C00"/>
    <w:rsid w:val="007B59F9"/>
    <w:rsid w:val="007C0183"/>
    <w:rsid w:val="007C356D"/>
    <w:rsid w:val="007D7383"/>
    <w:rsid w:val="007E020B"/>
    <w:rsid w:val="00804547"/>
    <w:rsid w:val="0080459A"/>
    <w:rsid w:val="00820050"/>
    <w:rsid w:val="00821B31"/>
    <w:rsid w:val="00827A31"/>
    <w:rsid w:val="00830D40"/>
    <w:rsid w:val="00831E8E"/>
    <w:rsid w:val="00837C18"/>
    <w:rsid w:val="00841CCF"/>
    <w:rsid w:val="008478FA"/>
    <w:rsid w:val="008512B4"/>
    <w:rsid w:val="008562B2"/>
    <w:rsid w:val="00856889"/>
    <w:rsid w:val="00862FCB"/>
    <w:rsid w:val="008633E0"/>
    <w:rsid w:val="008702A8"/>
    <w:rsid w:val="00875652"/>
    <w:rsid w:val="008849A5"/>
    <w:rsid w:val="008857BE"/>
    <w:rsid w:val="008958B1"/>
    <w:rsid w:val="008A5E39"/>
    <w:rsid w:val="008A5E4C"/>
    <w:rsid w:val="008B5A7C"/>
    <w:rsid w:val="008C10AA"/>
    <w:rsid w:val="008C13A2"/>
    <w:rsid w:val="008C5A48"/>
    <w:rsid w:val="008C900A"/>
    <w:rsid w:val="008D6456"/>
    <w:rsid w:val="008D6BA6"/>
    <w:rsid w:val="008E292D"/>
    <w:rsid w:val="008E6BB7"/>
    <w:rsid w:val="008F145C"/>
    <w:rsid w:val="008F6A6B"/>
    <w:rsid w:val="00902CD0"/>
    <w:rsid w:val="00911104"/>
    <w:rsid w:val="009115FB"/>
    <w:rsid w:val="0091269B"/>
    <w:rsid w:val="00916A3F"/>
    <w:rsid w:val="009232C7"/>
    <w:rsid w:val="00930714"/>
    <w:rsid w:val="00936977"/>
    <w:rsid w:val="00946C39"/>
    <w:rsid w:val="009543BC"/>
    <w:rsid w:val="00954A8D"/>
    <w:rsid w:val="00976CF2"/>
    <w:rsid w:val="009800DD"/>
    <w:rsid w:val="00980323"/>
    <w:rsid w:val="00980D47"/>
    <w:rsid w:val="0098472A"/>
    <w:rsid w:val="00984B56"/>
    <w:rsid w:val="00986172"/>
    <w:rsid w:val="0099137B"/>
    <w:rsid w:val="00995F19"/>
    <w:rsid w:val="00997E13"/>
    <w:rsid w:val="009A1C1C"/>
    <w:rsid w:val="009A58C4"/>
    <w:rsid w:val="009A7DA1"/>
    <w:rsid w:val="009B25A1"/>
    <w:rsid w:val="009C3C4D"/>
    <w:rsid w:val="009D7D17"/>
    <w:rsid w:val="009E44B8"/>
    <w:rsid w:val="009F0B31"/>
    <w:rsid w:val="009F0F30"/>
    <w:rsid w:val="009FC96B"/>
    <w:rsid w:val="00A11C53"/>
    <w:rsid w:val="00A11E84"/>
    <w:rsid w:val="00A20461"/>
    <w:rsid w:val="00A206B9"/>
    <w:rsid w:val="00A22C40"/>
    <w:rsid w:val="00A238F9"/>
    <w:rsid w:val="00A23CAA"/>
    <w:rsid w:val="00A30014"/>
    <w:rsid w:val="00A34D8B"/>
    <w:rsid w:val="00A359DA"/>
    <w:rsid w:val="00A36897"/>
    <w:rsid w:val="00A37003"/>
    <w:rsid w:val="00A50B13"/>
    <w:rsid w:val="00A524CB"/>
    <w:rsid w:val="00A81AC0"/>
    <w:rsid w:val="00A91D4D"/>
    <w:rsid w:val="00A91FB2"/>
    <w:rsid w:val="00A96879"/>
    <w:rsid w:val="00AA235A"/>
    <w:rsid w:val="00AA7B62"/>
    <w:rsid w:val="00AB39F4"/>
    <w:rsid w:val="00AC3D0C"/>
    <w:rsid w:val="00AC5561"/>
    <w:rsid w:val="00AC580F"/>
    <w:rsid w:val="00AD1188"/>
    <w:rsid w:val="00AE1C80"/>
    <w:rsid w:val="00AE4CAB"/>
    <w:rsid w:val="00AE4F2F"/>
    <w:rsid w:val="00B01D41"/>
    <w:rsid w:val="00B01F4B"/>
    <w:rsid w:val="00B02D8E"/>
    <w:rsid w:val="00B07167"/>
    <w:rsid w:val="00B12924"/>
    <w:rsid w:val="00B12931"/>
    <w:rsid w:val="00B20852"/>
    <w:rsid w:val="00B211AC"/>
    <w:rsid w:val="00B22947"/>
    <w:rsid w:val="00B23970"/>
    <w:rsid w:val="00B27B22"/>
    <w:rsid w:val="00B27D56"/>
    <w:rsid w:val="00B41BCC"/>
    <w:rsid w:val="00B537A6"/>
    <w:rsid w:val="00B5556A"/>
    <w:rsid w:val="00B634CA"/>
    <w:rsid w:val="00B64B16"/>
    <w:rsid w:val="00B717B0"/>
    <w:rsid w:val="00B7308C"/>
    <w:rsid w:val="00B7609D"/>
    <w:rsid w:val="00B8001B"/>
    <w:rsid w:val="00B82CEC"/>
    <w:rsid w:val="00B90733"/>
    <w:rsid w:val="00B928B8"/>
    <w:rsid w:val="00BA1703"/>
    <w:rsid w:val="00BA41ED"/>
    <w:rsid w:val="00BA5A7C"/>
    <w:rsid w:val="00BC14F5"/>
    <w:rsid w:val="00BC5E29"/>
    <w:rsid w:val="00BD6071"/>
    <w:rsid w:val="00BD7FB0"/>
    <w:rsid w:val="00BE08E0"/>
    <w:rsid w:val="00BE16DB"/>
    <w:rsid w:val="00BE2E27"/>
    <w:rsid w:val="00BE4037"/>
    <w:rsid w:val="00BE40E6"/>
    <w:rsid w:val="00BF246B"/>
    <w:rsid w:val="00BF251F"/>
    <w:rsid w:val="00BF299D"/>
    <w:rsid w:val="00BF3B99"/>
    <w:rsid w:val="00C0663D"/>
    <w:rsid w:val="00C07315"/>
    <w:rsid w:val="00C108A7"/>
    <w:rsid w:val="00C1472E"/>
    <w:rsid w:val="00C24B33"/>
    <w:rsid w:val="00C2785F"/>
    <w:rsid w:val="00C32BB2"/>
    <w:rsid w:val="00C37701"/>
    <w:rsid w:val="00C40758"/>
    <w:rsid w:val="00C42B7D"/>
    <w:rsid w:val="00C444C2"/>
    <w:rsid w:val="00C45D92"/>
    <w:rsid w:val="00C579FC"/>
    <w:rsid w:val="00C72A19"/>
    <w:rsid w:val="00C73C51"/>
    <w:rsid w:val="00C756D3"/>
    <w:rsid w:val="00C90973"/>
    <w:rsid w:val="00C954BD"/>
    <w:rsid w:val="00CA4A99"/>
    <w:rsid w:val="00CA6BB1"/>
    <w:rsid w:val="00CA6F6C"/>
    <w:rsid w:val="00CB4D4B"/>
    <w:rsid w:val="00CC01F3"/>
    <w:rsid w:val="00CC19AA"/>
    <w:rsid w:val="00CC2459"/>
    <w:rsid w:val="00CC6FB9"/>
    <w:rsid w:val="00CC7663"/>
    <w:rsid w:val="00CD23DA"/>
    <w:rsid w:val="00CE2FA9"/>
    <w:rsid w:val="00CE32DA"/>
    <w:rsid w:val="00CE3B5D"/>
    <w:rsid w:val="00CF324C"/>
    <w:rsid w:val="00CF3FB7"/>
    <w:rsid w:val="00CF6142"/>
    <w:rsid w:val="00D0054C"/>
    <w:rsid w:val="00D05E34"/>
    <w:rsid w:val="00D14839"/>
    <w:rsid w:val="00D16750"/>
    <w:rsid w:val="00D270C0"/>
    <w:rsid w:val="00D31B12"/>
    <w:rsid w:val="00D32F5E"/>
    <w:rsid w:val="00D3744E"/>
    <w:rsid w:val="00D43331"/>
    <w:rsid w:val="00D43B30"/>
    <w:rsid w:val="00D47EE5"/>
    <w:rsid w:val="00D53C6B"/>
    <w:rsid w:val="00D60F6C"/>
    <w:rsid w:val="00D7116C"/>
    <w:rsid w:val="00D72237"/>
    <w:rsid w:val="00D73964"/>
    <w:rsid w:val="00D7505B"/>
    <w:rsid w:val="00D7686B"/>
    <w:rsid w:val="00D77B9B"/>
    <w:rsid w:val="00D82D74"/>
    <w:rsid w:val="00D92232"/>
    <w:rsid w:val="00DA666B"/>
    <w:rsid w:val="00DB124F"/>
    <w:rsid w:val="00DC2447"/>
    <w:rsid w:val="00DC3440"/>
    <w:rsid w:val="00DC4DFD"/>
    <w:rsid w:val="00DC70C5"/>
    <w:rsid w:val="00DD37B9"/>
    <w:rsid w:val="00DD66F0"/>
    <w:rsid w:val="00DD6B5D"/>
    <w:rsid w:val="00DE31C3"/>
    <w:rsid w:val="00DF0567"/>
    <w:rsid w:val="00DF0C5F"/>
    <w:rsid w:val="00DF116E"/>
    <w:rsid w:val="00DF4228"/>
    <w:rsid w:val="00DF6222"/>
    <w:rsid w:val="00DF798A"/>
    <w:rsid w:val="00E05E8E"/>
    <w:rsid w:val="00E07521"/>
    <w:rsid w:val="00E1008B"/>
    <w:rsid w:val="00E15E64"/>
    <w:rsid w:val="00E224E1"/>
    <w:rsid w:val="00E33F61"/>
    <w:rsid w:val="00E35C9D"/>
    <w:rsid w:val="00E459EA"/>
    <w:rsid w:val="00E503E8"/>
    <w:rsid w:val="00E50FA8"/>
    <w:rsid w:val="00E55281"/>
    <w:rsid w:val="00E7000C"/>
    <w:rsid w:val="00E727EE"/>
    <w:rsid w:val="00E80E6E"/>
    <w:rsid w:val="00E977AF"/>
    <w:rsid w:val="00EA0855"/>
    <w:rsid w:val="00EA6646"/>
    <w:rsid w:val="00EB4684"/>
    <w:rsid w:val="00EB4F18"/>
    <w:rsid w:val="00EC5A94"/>
    <w:rsid w:val="00EE325E"/>
    <w:rsid w:val="00EE4D26"/>
    <w:rsid w:val="00EF3BB0"/>
    <w:rsid w:val="00F0123B"/>
    <w:rsid w:val="00F02B85"/>
    <w:rsid w:val="00F04D2D"/>
    <w:rsid w:val="00F0729F"/>
    <w:rsid w:val="00F11BB1"/>
    <w:rsid w:val="00F22912"/>
    <w:rsid w:val="00F23242"/>
    <w:rsid w:val="00F24943"/>
    <w:rsid w:val="00F31A49"/>
    <w:rsid w:val="00F36A57"/>
    <w:rsid w:val="00F436FB"/>
    <w:rsid w:val="00F450A6"/>
    <w:rsid w:val="00F540EA"/>
    <w:rsid w:val="00F54DF7"/>
    <w:rsid w:val="00F60825"/>
    <w:rsid w:val="00F67272"/>
    <w:rsid w:val="00F72D3C"/>
    <w:rsid w:val="00F77547"/>
    <w:rsid w:val="00F826B3"/>
    <w:rsid w:val="00FA09AE"/>
    <w:rsid w:val="00FB2412"/>
    <w:rsid w:val="00FB4714"/>
    <w:rsid w:val="00FB5C9A"/>
    <w:rsid w:val="00FB6E89"/>
    <w:rsid w:val="00FC7200"/>
    <w:rsid w:val="00FD238F"/>
    <w:rsid w:val="00FE51F9"/>
    <w:rsid w:val="00FF2BBF"/>
    <w:rsid w:val="0102A572"/>
    <w:rsid w:val="015D79DF"/>
    <w:rsid w:val="0165A3E4"/>
    <w:rsid w:val="01979A7E"/>
    <w:rsid w:val="01BF9CBF"/>
    <w:rsid w:val="01CA52FE"/>
    <w:rsid w:val="022C00E4"/>
    <w:rsid w:val="0237D807"/>
    <w:rsid w:val="0239CB5D"/>
    <w:rsid w:val="02578D8C"/>
    <w:rsid w:val="026A652F"/>
    <w:rsid w:val="0312067D"/>
    <w:rsid w:val="0317DAD9"/>
    <w:rsid w:val="032AD8C4"/>
    <w:rsid w:val="032DCFFB"/>
    <w:rsid w:val="033AFBE7"/>
    <w:rsid w:val="035AC5D8"/>
    <w:rsid w:val="03816AF3"/>
    <w:rsid w:val="03B6D3E0"/>
    <w:rsid w:val="03B88AF4"/>
    <w:rsid w:val="03C6C300"/>
    <w:rsid w:val="04213980"/>
    <w:rsid w:val="042B7138"/>
    <w:rsid w:val="0431029E"/>
    <w:rsid w:val="043410CC"/>
    <w:rsid w:val="04AE6C9A"/>
    <w:rsid w:val="04B88176"/>
    <w:rsid w:val="050643CE"/>
    <w:rsid w:val="05265B01"/>
    <w:rsid w:val="0529AC57"/>
    <w:rsid w:val="053C0896"/>
    <w:rsid w:val="0551F68A"/>
    <w:rsid w:val="05538D5B"/>
    <w:rsid w:val="05DDEBFD"/>
    <w:rsid w:val="0613828B"/>
    <w:rsid w:val="06312DF1"/>
    <w:rsid w:val="0637CA70"/>
    <w:rsid w:val="06B85154"/>
    <w:rsid w:val="06BAFEF1"/>
    <w:rsid w:val="06C17CF4"/>
    <w:rsid w:val="06DF1098"/>
    <w:rsid w:val="070B492A"/>
    <w:rsid w:val="0727C0E3"/>
    <w:rsid w:val="07299A30"/>
    <w:rsid w:val="072B212E"/>
    <w:rsid w:val="0745A637"/>
    <w:rsid w:val="07945ECC"/>
    <w:rsid w:val="07D3FDBD"/>
    <w:rsid w:val="07E894FD"/>
    <w:rsid w:val="081C468F"/>
    <w:rsid w:val="0835AB99"/>
    <w:rsid w:val="0858A9E5"/>
    <w:rsid w:val="0861B1DF"/>
    <w:rsid w:val="08631807"/>
    <w:rsid w:val="0870248F"/>
    <w:rsid w:val="089DCC71"/>
    <w:rsid w:val="08B326E2"/>
    <w:rsid w:val="090C98C2"/>
    <w:rsid w:val="09A1FC13"/>
    <w:rsid w:val="09E67462"/>
    <w:rsid w:val="0A2F8796"/>
    <w:rsid w:val="0A4D430C"/>
    <w:rsid w:val="0A6EC82E"/>
    <w:rsid w:val="0A94E198"/>
    <w:rsid w:val="0AAD82EA"/>
    <w:rsid w:val="0AE89FEE"/>
    <w:rsid w:val="0B0316DC"/>
    <w:rsid w:val="0B045C25"/>
    <w:rsid w:val="0B49C1D8"/>
    <w:rsid w:val="0B7D3265"/>
    <w:rsid w:val="0BBC810D"/>
    <w:rsid w:val="0C0A988F"/>
    <w:rsid w:val="0C1BDBC6"/>
    <w:rsid w:val="0C5EAB6A"/>
    <w:rsid w:val="0CA81A0C"/>
    <w:rsid w:val="0CA9BA87"/>
    <w:rsid w:val="0CC0035E"/>
    <w:rsid w:val="0CCE35D7"/>
    <w:rsid w:val="0D200F0A"/>
    <w:rsid w:val="0DA668F0"/>
    <w:rsid w:val="0DC6FC30"/>
    <w:rsid w:val="0E47ADA5"/>
    <w:rsid w:val="0E53B463"/>
    <w:rsid w:val="0E5BD3BF"/>
    <w:rsid w:val="0E6015DC"/>
    <w:rsid w:val="0ED3BE4F"/>
    <w:rsid w:val="0F0349DD"/>
    <w:rsid w:val="0F0B50AD"/>
    <w:rsid w:val="0F388085"/>
    <w:rsid w:val="0F47FF5C"/>
    <w:rsid w:val="0F4BE368"/>
    <w:rsid w:val="0F6F781A"/>
    <w:rsid w:val="0F71839B"/>
    <w:rsid w:val="0F71C17D"/>
    <w:rsid w:val="0FCA1C60"/>
    <w:rsid w:val="104D9B8B"/>
    <w:rsid w:val="1061D302"/>
    <w:rsid w:val="10726883"/>
    <w:rsid w:val="107968EB"/>
    <w:rsid w:val="10B06BAB"/>
    <w:rsid w:val="10B8DB17"/>
    <w:rsid w:val="10E362D4"/>
    <w:rsid w:val="10E5C570"/>
    <w:rsid w:val="10EC887D"/>
    <w:rsid w:val="10F78CB2"/>
    <w:rsid w:val="11010115"/>
    <w:rsid w:val="111D867D"/>
    <w:rsid w:val="11214F66"/>
    <w:rsid w:val="1188EB27"/>
    <w:rsid w:val="11A78EAD"/>
    <w:rsid w:val="11B15D55"/>
    <w:rsid w:val="11C8321C"/>
    <w:rsid w:val="11E56EF9"/>
    <w:rsid w:val="1236EB0F"/>
    <w:rsid w:val="123D60F1"/>
    <w:rsid w:val="12935D13"/>
    <w:rsid w:val="12AC8570"/>
    <w:rsid w:val="12B1372D"/>
    <w:rsid w:val="12E6090B"/>
    <w:rsid w:val="12FEA178"/>
    <w:rsid w:val="130C60CD"/>
    <w:rsid w:val="130E8502"/>
    <w:rsid w:val="134D699F"/>
    <w:rsid w:val="1386F975"/>
    <w:rsid w:val="138E8967"/>
    <w:rsid w:val="13E00E68"/>
    <w:rsid w:val="14035A99"/>
    <w:rsid w:val="1438970E"/>
    <w:rsid w:val="143C65EE"/>
    <w:rsid w:val="143CA19A"/>
    <w:rsid w:val="1458F028"/>
    <w:rsid w:val="14C466C8"/>
    <w:rsid w:val="14CF5760"/>
    <w:rsid w:val="14E759B8"/>
    <w:rsid w:val="1556F79A"/>
    <w:rsid w:val="157C8BB0"/>
    <w:rsid w:val="15BCBA40"/>
    <w:rsid w:val="15CB99F6"/>
    <w:rsid w:val="15CC28F8"/>
    <w:rsid w:val="15F17073"/>
    <w:rsid w:val="15FB175E"/>
    <w:rsid w:val="1664AB50"/>
    <w:rsid w:val="1674EABD"/>
    <w:rsid w:val="16779B66"/>
    <w:rsid w:val="16D4E337"/>
    <w:rsid w:val="1700A5C8"/>
    <w:rsid w:val="1711ACDD"/>
    <w:rsid w:val="1728F2AD"/>
    <w:rsid w:val="175679AE"/>
    <w:rsid w:val="1760DCCD"/>
    <w:rsid w:val="179090EA"/>
    <w:rsid w:val="1790EF63"/>
    <w:rsid w:val="1796E98A"/>
    <w:rsid w:val="17BCF564"/>
    <w:rsid w:val="17DB6C94"/>
    <w:rsid w:val="17FE2F06"/>
    <w:rsid w:val="18007BB1"/>
    <w:rsid w:val="1863278E"/>
    <w:rsid w:val="187470B6"/>
    <w:rsid w:val="1887F004"/>
    <w:rsid w:val="1890A94A"/>
    <w:rsid w:val="18B8E47F"/>
    <w:rsid w:val="18BC04D0"/>
    <w:rsid w:val="18BFC8F0"/>
    <w:rsid w:val="18E11818"/>
    <w:rsid w:val="190FA281"/>
    <w:rsid w:val="1956502B"/>
    <w:rsid w:val="1975D7F5"/>
    <w:rsid w:val="19779169"/>
    <w:rsid w:val="1997D7EB"/>
    <w:rsid w:val="19A79556"/>
    <w:rsid w:val="19CA6513"/>
    <w:rsid w:val="19D97225"/>
    <w:rsid w:val="19DBB1CE"/>
    <w:rsid w:val="19E6E676"/>
    <w:rsid w:val="19FE8AFB"/>
    <w:rsid w:val="1A4354DE"/>
    <w:rsid w:val="1A4AAFBC"/>
    <w:rsid w:val="1A6A1ED8"/>
    <w:rsid w:val="1A729C1D"/>
    <w:rsid w:val="1A759236"/>
    <w:rsid w:val="1A83C392"/>
    <w:rsid w:val="1A9A7DEC"/>
    <w:rsid w:val="1A9E603F"/>
    <w:rsid w:val="1AA88CB8"/>
    <w:rsid w:val="1ABE74BB"/>
    <w:rsid w:val="1AC831AC"/>
    <w:rsid w:val="1B1C6935"/>
    <w:rsid w:val="1B39DE1F"/>
    <w:rsid w:val="1B3D06B2"/>
    <w:rsid w:val="1B407479"/>
    <w:rsid w:val="1B454971"/>
    <w:rsid w:val="1B659D76"/>
    <w:rsid w:val="1B77F0E7"/>
    <w:rsid w:val="1BA4824E"/>
    <w:rsid w:val="1BB550B0"/>
    <w:rsid w:val="1C030D11"/>
    <w:rsid w:val="1C2BD7E3"/>
    <w:rsid w:val="1C2CAF88"/>
    <w:rsid w:val="1C3A3F59"/>
    <w:rsid w:val="1C3D7FE4"/>
    <w:rsid w:val="1C64020D"/>
    <w:rsid w:val="1C7B4BD8"/>
    <w:rsid w:val="1C892BE4"/>
    <w:rsid w:val="1C9BB67B"/>
    <w:rsid w:val="1C9C16B7"/>
    <w:rsid w:val="1CB47431"/>
    <w:rsid w:val="1CC667CA"/>
    <w:rsid w:val="1CE9CA77"/>
    <w:rsid w:val="1D31E894"/>
    <w:rsid w:val="1D518D71"/>
    <w:rsid w:val="1DA2F51E"/>
    <w:rsid w:val="1DB1938D"/>
    <w:rsid w:val="1DB83847"/>
    <w:rsid w:val="1DC87FE9"/>
    <w:rsid w:val="1E2E8E22"/>
    <w:rsid w:val="1E433F5A"/>
    <w:rsid w:val="1E5BF1CC"/>
    <w:rsid w:val="1E5C0306"/>
    <w:rsid w:val="1E634284"/>
    <w:rsid w:val="1E6B490E"/>
    <w:rsid w:val="1E716039"/>
    <w:rsid w:val="1E8ED152"/>
    <w:rsid w:val="1EBA8993"/>
    <w:rsid w:val="1EED2783"/>
    <w:rsid w:val="1F236DF6"/>
    <w:rsid w:val="1F45DC2B"/>
    <w:rsid w:val="1F66DBE6"/>
    <w:rsid w:val="1F71CC7B"/>
    <w:rsid w:val="1FB7B36A"/>
    <w:rsid w:val="1FE32474"/>
    <w:rsid w:val="2012E3C5"/>
    <w:rsid w:val="2017E136"/>
    <w:rsid w:val="2034690D"/>
    <w:rsid w:val="208DF969"/>
    <w:rsid w:val="2094D0B2"/>
    <w:rsid w:val="20CC00B4"/>
    <w:rsid w:val="20DA95E0"/>
    <w:rsid w:val="20F17605"/>
    <w:rsid w:val="20F7C4F2"/>
    <w:rsid w:val="21051938"/>
    <w:rsid w:val="21198522"/>
    <w:rsid w:val="21AC5216"/>
    <w:rsid w:val="21AD5DC2"/>
    <w:rsid w:val="21D040BF"/>
    <w:rsid w:val="224BD65D"/>
    <w:rsid w:val="225906C0"/>
    <w:rsid w:val="226CD7A7"/>
    <w:rsid w:val="227D7CED"/>
    <w:rsid w:val="22906CCE"/>
    <w:rsid w:val="22983053"/>
    <w:rsid w:val="22AF98A7"/>
    <w:rsid w:val="22DF6C52"/>
    <w:rsid w:val="234FCB53"/>
    <w:rsid w:val="2358F9FE"/>
    <w:rsid w:val="236CECF7"/>
    <w:rsid w:val="2370165B"/>
    <w:rsid w:val="2372436A"/>
    <w:rsid w:val="239713AA"/>
    <w:rsid w:val="23A9DCC8"/>
    <w:rsid w:val="23D3235A"/>
    <w:rsid w:val="23D93994"/>
    <w:rsid w:val="23EF6CD0"/>
    <w:rsid w:val="2417E3E6"/>
    <w:rsid w:val="2504FE3A"/>
    <w:rsid w:val="252A6937"/>
    <w:rsid w:val="253DC5EE"/>
    <w:rsid w:val="255EDE7F"/>
    <w:rsid w:val="2563B136"/>
    <w:rsid w:val="2592AF7A"/>
    <w:rsid w:val="25B52AAA"/>
    <w:rsid w:val="25C4E293"/>
    <w:rsid w:val="263E7354"/>
    <w:rsid w:val="2641F11C"/>
    <w:rsid w:val="267182AD"/>
    <w:rsid w:val="2699F6F4"/>
    <w:rsid w:val="26B0B800"/>
    <w:rsid w:val="26B70365"/>
    <w:rsid w:val="26C208FF"/>
    <w:rsid w:val="26E4CE27"/>
    <w:rsid w:val="2722D1CE"/>
    <w:rsid w:val="272D6591"/>
    <w:rsid w:val="27355642"/>
    <w:rsid w:val="27543CFF"/>
    <w:rsid w:val="2758BC08"/>
    <w:rsid w:val="279FCD97"/>
    <w:rsid w:val="27C1E660"/>
    <w:rsid w:val="27DEDBF6"/>
    <w:rsid w:val="28051628"/>
    <w:rsid w:val="283423CF"/>
    <w:rsid w:val="2853ED21"/>
    <w:rsid w:val="2855AB43"/>
    <w:rsid w:val="2864558F"/>
    <w:rsid w:val="28809E88"/>
    <w:rsid w:val="28841C79"/>
    <w:rsid w:val="28C5D04A"/>
    <w:rsid w:val="28EB5509"/>
    <w:rsid w:val="290F3F46"/>
    <w:rsid w:val="296CA157"/>
    <w:rsid w:val="296F99CC"/>
    <w:rsid w:val="299E3B9E"/>
    <w:rsid w:val="29ADC96D"/>
    <w:rsid w:val="2A15E39A"/>
    <w:rsid w:val="2A1BB352"/>
    <w:rsid w:val="2A90AD6D"/>
    <w:rsid w:val="2A90FC76"/>
    <w:rsid w:val="2A95C187"/>
    <w:rsid w:val="2A9B6A99"/>
    <w:rsid w:val="2AC66057"/>
    <w:rsid w:val="2B3A0BFF"/>
    <w:rsid w:val="2B5ADD38"/>
    <w:rsid w:val="2B8D856E"/>
    <w:rsid w:val="2BA70728"/>
    <w:rsid w:val="2BC574E3"/>
    <w:rsid w:val="2BC624EC"/>
    <w:rsid w:val="2BFC9F76"/>
    <w:rsid w:val="2C033B0A"/>
    <w:rsid w:val="2C3BA04D"/>
    <w:rsid w:val="2C540736"/>
    <w:rsid w:val="2C5713D9"/>
    <w:rsid w:val="2C957764"/>
    <w:rsid w:val="2CAB0F0A"/>
    <w:rsid w:val="2CAE5739"/>
    <w:rsid w:val="2CDC8B94"/>
    <w:rsid w:val="2CF93828"/>
    <w:rsid w:val="2D2AFDB9"/>
    <w:rsid w:val="2D4F42A8"/>
    <w:rsid w:val="2D55869C"/>
    <w:rsid w:val="2D7122E3"/>
    <w:rsid w:val="2DC84E2F"/>
    <w:rsid w:val="2E3E7743"/>
    <w:rsid w:val="2E4D3083"/>
    <w:rsid w:val="2E6AB933"/>
    <w:rsid w:val="2E71DEE2"/>
    <w:rsid w:val="2E73907F"/>
    <w:rsid w:val="2E944AF6"/>
    <w:rsid w:val="2EAB1196"/>
    <w:rsid w:val="2ED3D204"/>
    <w:rsid w:val="2EDB4ABE"/>
    <w:rsid w:val="2EFB2AB3"/>
    <w:rsid w:val="2F264ADE"/>
    <w:rsid w:val="2F63F4F4"/>
    <w:rsid w:val="2F66CB9E"/>
    <w:rsid w:val="2FB6C748"/>
    <w:rsid w:val="2FCC2246"/>
    <w:rsid w:val="2FF6FCBF"/>
    <w:rsid w:val="30085637"/>
    <w:rsid w:val="30E93961"/>
    <w:rsid w:val="30FFC555"/>
    <w:rsid w:val="30FFEEF1"/>
    <w:rsid w:val="31055775"/>
    <w:rsid w:val="3155712C"/>
    <w:rsid w:val="317F7360"/>
    <w:rsid w:val="318B2E04"/>
    <w:rsid w:val="31D51EE8"/>
    <w:rsid w:val="3200B430"/>
    <w:rsid w:val="327F6700"/>
    <w:rsid w:val="328103A4"/>
    <w:rsid w:val="32949A14"/>
    <w:rsid w:val="3316A452"/>
    <w:rsid w:val="3327DF5E"/>
    <w:rsid w:val="3351BA44"/>
    <w:rsid w:val="338C6709"/>
    <w:rsid w:val="33B3DE1D"/>
    <w:rsid w:val="33D3AE50"/>
    <w:rsid w:val="344ADA6C"/>
    <w:rsid w:val="345289D1"/>
    <w:rsid w:val="346A7929"/>
    <w:rsid w:val="34733F4D"/>
    <w:rsid w:val="347B1974"/>
    <w:rsid w:val="34829AD6"/>
    <w:rsid w:val="34A6BAB7"/>
    <w:rsid w:val="34ED62BF"/>
    <w:rsid w:val="356C5306"/>
    <w:rsid w:val="359DA252"/>
    <w:rsid w:val="35D282F9"/>
    <w:rsid w:val="35FC7FEC"/>
    <w:rsid w:val="3608E79F"/>
    <w:rsid w:val="36138D87"/>
    <w:rsid w:val="3619DCD9"/>
    <w:rsid w:val="361DD345"/>
    <w:rsid w:val="367987AB"/>
    <w:rsid w:val="36960586"/>
    <w:rsid w:val="36A3A618"/>
    <w:rsid w:val="36D37C05"/>
    <w:rsid w:val="36D4DD77"/>
    <w:rsid w:val="372034CB"/>
    <w:rsid w:val="37338AA7"/>
    <w:rsid w:val="37C19513"/>
    <w:rsid w:val="37FFD530"/>
    <w:rsid w:val="381CA34E"/>
    <w:rsid w:val="3845F17B"/>
    <w:rsid w:val="385308BA"/>
    <w:rsid w:val="385A2E58"/>
    <w:rsid w:val="386522B6"/>
    <w:rsid w:val="38A96D51"/>
    <w:rsid w:val="39172025"/>
    <w:rsid w:val="396D2061"/>
    <w:rsid w:val="3983C2EA"/>
    <w:rsid w:val="39BDF3D9"/>
    <w:rsid w:val="39EAA5FA"/>
    <w:rsid w:val="3A88B169"/>
    <w:rsid w:val="3A959052"/>
    <w:rsid w:val="3ABFB914"/>
    <w:rsid w:val="3ACFF10F"/>
    <w:rsid w:val="3AD9B743"/>
    <w:rsid w:val="3AE00110"/>
    <w:rsid w:val="3B151454"/>
    <w:rsid w:val="3B46F21A"/>
    <w:rsid w:val="3B48CA43"/>
    <w:rsid w:val="3B5CAA35"/>
    <w:rsid w:val="3BA0C811"/>
    <w:rsid w:val="3BA934DC"/>
    <w:rsid w:val="3BBF922A"/>
    <w:rsid w:val="3C1FA573"/>
    <w:rsid w:val="3C451424"/>
    <w:rsid w:val="3C601480"/>
    <w:rsid w:val="3C6B4E4B"/>
    <w:rsid w:val="3C7149DD"/>
    <w:rsid w:val="3CAD738D"/>
    <w:rsid w:val="3CD40708"/>
    <w:rsid w:val="3CF2AF5E"/>
    <w:rsid w:val="3D1F52D1"/>
    <w:rsid w:val="3D342F12"/>
    <w:rsid w:val="3D68C5A0"/>
    <w:rsid w:val="3D6B7631"/>
    <w:rsid w:val="3D937052"/>
    <w:rsid w:val="3D9521E2"/>
    <w:rsid w:val="3DB12824"/>
    <w:rsid w:val="3DC807D5"/>
    <w:rsid w:val="3DE0D843"/>
    <w:rsid w:val="3E2915CD"/>
    <w:rsid w:val="3E2DEE3A"/>
    <w:rsid w:val="3E44CE0B"/>
    <w:rsid w:val="3E5A523C"/>
    <w:rsid w:val="3E966D45"/>
    <w:rsid w:val="3EDB8189"/>
    <w:rsid w:val="3F197C37"/>
    <w:rsid w:val="3F9F8227"/>
    <w:rsid w:val="3FD56694"/>
    <w:rsid w:val="3FD76241"/>
    <w:rsid w:val="3FE99329"/>
    <w:rsid w:val="4001DFAA"/>
    <w:rsid w:val="4006B17D"/>
    <w:rsid w:val="4040713C"/>
    <w:rsid w:val="4067E755"/>
    <w:rsid w:val="4073F99A"/>
    <w:rsid w:val="407F1F8B"/>
    <w:rsid w:val="40AA727F"/>
    <w:rsid w:val="40B5923A"/>
    <w:rsid w:val="40D7B8A4"/>
    <w:rsid w:val="410C6EE1"/>
    <w:rsid w:val="411763DF"/>
    <w:rsid w:val="4120D9B7"/>
    <w:rsid w:val="413E315E"/>
    <w:rsid w:val="4193D081"/>
    <w:rsid w:val="41AF6857"/>
    <w:rsid w:val="41EFAB24"/>
    <w:rsid w:val="4264DF66"/>
    <w:rsid w:val="427E93EA"/>
    <w:rsid w:val="42989123"/>
    <w:rsid w:val="429A7A69"/>
    <w:rsid w:val="430258F4"/>
    <w:rsid w:val="43337C79"/>
    <w:rsid w:val="434CD3FD"/>
    <w:rsid w:val="435EDA0F"/>
    <w:rsid w:val="43654F0E"/>
    <w:rsid w:val="43B6344B"/>
    <w:rsid w:val="43D9A7CA"/>
    <w:rsid w:val="43E21368"/>
    <w:rsid w:val="4410C95E"/>
    <w:rsid w:val="44391203"/>
    <w:rsid w:val="446324D1"/>
    <w:rsid w:val="4484AFF2"/>
    <w:rsid w:val="44A9A474"/>
    <w:rsid w:val="44BE68AC"/>
    <w:rsid w:val="44C639BB"/>
    <w:rsid w:val="4505AEC9"/>
    <w:rsid w:val="450E3A24"/>
    <w:rsid w:val="4520542D"/>
    <w:rsid w:val="4535DDF9"/>
    <w:rsid w:val="45371F1E"/>
    <w:rsid w:val="455420EE"/>
    <w:rsid w:val="45551ECC"/>
    <w:rsid w:val="4567A450"/>
    <w:rsid w:val="4575782B"/>
    <w:rsid w:val="457AB828"/>
    <w:rsid w:val="45E76FDE"/>
    <w:rsid w:val="45EBADC3"/>
    <w:rsid w:val="46221FF0"/>
    <w:rsid w:val="46251590"/>
    <w:rsid w:val="46864AC2"/>
    <w:rsid w:val="46A17F2A"/>
    <w:rsid w:val="46A9764D"/>
    <w:rsid w:val="46E4ED1A"/>
    <w:rsid w:val="46EFF14F"/>
    <w:rsid w:val="46F0EF2D"/>
    <w:rsid w:val="473AE58F"/>
    <w:rsid w:val="475345EC"/>
    <w:rsid w:val="4768561B"/>
    <w:rsid w:val="47709D3E"/>
    <w:rsid w:val="4791F6D0"/>
    <w:rsid w:val="47984F9F"/>
    <w:rsid w:val="47DA6EFF"/>
    <w:rsid w:val="47E3163E"/>
    <w:rsid w:val="47EC6113"/>
    <w:rsid w:val="4800BCE5"/>
    <w:rsid w:val="482AD73D"/>
    <w:rsid w:val="482C5088"/>
    <w:rsid w:val="48425729"/>
    <w:rsid w:val="484CB490"/>
    <w:rsid w:val="484D5AFE"/>
    <w:rsid w:val="488BC1B0"/>
    <w:rsid w:val="4890736D"/>
    <w:rsid w:val="4893E983"/>
    <w:rsid w:val="48C950FB"/>
    <w:rsid w:val="48E29BC5"/>
    <w:rsid w:val="48F697D0"/>
    <w:rsid w:val="48FEED81"/>
    <w:rsid w:val="49AA9E54"/>
    <w:rsid w:val="49B74BA7"/>
    <w:rsid w:val="49CE4716"/>
    <w:rsid w:val="4A01DEFC"/>
    <w:rsid w:val="4A23AB25"/>
    <w:rsid w:val="4A3056D4"/>
    <w:rsid w:val="4A3C899C"/>
    <w:rsid w:val="4A5A7EFD"/>
    <w:rsid w:val="4A849192"/>
    <w:rsid w:val="4AAE93A0"/>
    <w:rsid w:val="4ABCCB65"/>
    <w:rsid w:val="4ACFC727"/>
    <w:rsid w:val="4AE1B6CC"/>
    <w:rsid w:val="4B1FBDA3"/>
    <w:rsid w:val="4B3125D7"/>
    <w:rsid w:val="4B4DB898"/>
    <w:rsid w:val="4B63449A"/>
    <w:rsid w:val="4B6B3AA0"/>
    <w:rsid w:val="4B73509E"/>
    <w:rsid w:val="4B95DCFC"/>
    <w:rsid w:val="4BB85E3D"/>
    <w:rsid w:val="4BCE1E59"/>
    <w:rsid w:val="4C1D51F8"/>
    <w:rsid w:val="4C5E83DE"/>
    <w:rsid w:val="4C86FCE6"/>
    <w:rsid w:val="4C87A9C3"/>
    <w:rsid w:val="4CB4484F"/>
    <w:rsid w:val="4CB9042A"/>
    <w:rsid w:val="4CDA2F42"/>
    <w:rsid w:val="4CDB6FAE"/>
    <w:rsid w:val="4D7733EF"/>
    <w:rsid w:val="4D8527C8"/>
    <w:rsid w:val="4DA69610"/>
    <w:rsid w:val="4DBE70C0"/>
    <w:rsid w:val="4DD493C4"/>
    <w:rsid w:val="4DE27D9A"/>
    <w:rsid w:val="4E6E8CA7"/>
    <w:rsid w:val="4E870A6C"/>
    <w:rsid w:val="4EDCF474"/>
    <w:rsid w:val="4F0B4278"/>
    <w:rsid w:val="4F18F8F3"/>
    <w:rsid w:val="4F56CDA9"/>
    <w:rsid w:val="4F61F3DB"/>
    <w:rsid w:val="4F67417A"/>
    <w:rsid w:val="4F6E6C34"/>
    <w:rsid w:val="4F960668"/>
    <w:rsid w:val="4F967DFC"/>
    <w:rsid w:val="4FB64809"/>
    <w:rsid w:val="4FCA9995"/>
    <w:rsid w:val="4FCD9CA4"/>
    <w:rsid w:val="4FD01658"/>
    <w:rsid w:val="4FE739FA"/>
    <w:rsid w:val="4FEBF750"/>
    <w:rsid w:val="4FFEAFBC"/>
    <w:rsid w:val="50154E72"/>
    <w:rsid w:val="5016681E"/>
    <w:rsid w:val="501670E9"/>
    <w:rsid w:val="50650133"/>
    <w:rsid w:val="50BEF525"/>
    <w:rsid w:val="50D2EB3E"/>
    <w:rsid w:val="50E02E81"/>
    <w:rsid w:val="51159DB4"/>
    <w:rsid w:val="511DD524"/>
    <w:rsid w:val="5149F96B"/>
    <w:rsid w:val="518B9466"/>
    <w:rsid w:val="51A9C7DC"/>
    <w:rsid w:val="51B71B76"/>
    <w:rsid w:val="51BC2C59"/>
    <w:rsid w:val="52433E4D"/>
    <w:rsid w:val="529775D6"/>
    <w:rsid w:val="52B6DEE1"/>
    <w:rsid w:val="532A1B38"/>
    <w:rsid w:val="53614C4A"/>
    <w:rsid w:val="53766333"/>
    <w:rsid w:val="539BD31D"/>
    <w:rsid w:val="53C84AB5"/>
    <w:rsid w:val="53CAA335"/>
    <w:rsid w:val="542C4C37"/>
    <w:rsid w:val="545B1719"/>
    <w:rsid w:val="547456A4"/>
    <w:rsid w:val="54E102EE"/>
    <w:rsid w:val="552DD577"/>
    <w:rsid w:val="554E0927"/>
    <w:rsid w:val="555D1584"/>
    <w:rsid w:val="555F92E8"/>
    <w:rsid w:val="558FC8F6"/>
    <w:rsid w:val="55B4EF8B"/>
    <w:rsid w:val="55CDD7DE"/>
    <w:rsid w:val="55D62C48"/>
    <w:rsid w:val="55FA34EB"/>
    <w:rsid w:val="56062DB3"/>
    <w:rsid w:val="563ADB07"/>
    <w:rsid w:val="56468A69"/>
    <w:rsid w:val="5689F420"/>
    <w:rsid w:val="56B8F057"/>
    <w:rsid w:val="56FFED28"/>
    <w:rsid w:val="571C3B4D"/>
    <w:rsid w:val="576C916B"/>
    <w:rsid w:val="57A6EC00"/>
    <w:rsid w:val="57EAEAD2"/>
    <w:rsid w:val="57EBAE73"/>
    <w:rsid w:val="5870CC69"/>
    <w:rsid w:val="587B3A9E"/>
    <w:rsid w:val="5885A66E"/>
    <w:rsid w:val="588FF3F8"/>
    <w:rsid w:val="58EDC1A6"/>
    <w:rsid w:val="5911B5E3"/>
    <w:rsid w:val="591C432C"/>
    <w:rsid w:val="591FF08D"/>
    <w:rsid w:val="59291ECA"/>
    <w:rsid w:val="5930D48F"/>
    <w:rsid w:val="59318764"/>
    <w:rsid w:val="5968BE08"/>
    <w:rsid w:val="59A03B5E"/>
    <w:rsid w:val="59A59202"/>
    <w:rsid w:val="5A0B94D7"/>
    <w:rsid w:val="5A3AE742"/>
    <w:rsid w:val="5A56B201"/>
    <w:rsid w:val="5A67BCFF"/>
    <w:rsid w:val="5A7DC497"/>
    <w:rsid w:val="5AD4069F"/>
    <w:rsid w:val="5AF64CC5"/>
    <w:rsid w:val="5B3357BD"/>
    <w:rsid w:val="5B51C5A2"/>
    <w:rsid w:val="5B8E64BE"/>
    <w:rsid w:val="5BB52B4F"/>
    <w:rsid w:val="5BC794BA"/>
    <w:rsid w:val="5BDA014A"/>
    <w:rsid w:val="5BFE2443"/>
    <w:rsid w:val="5C63C966"/>
    <w:rsid w:val="5CB00CA9"/>
    <w:rsid w:val="5CB420D2"/>
    <w:rsid w:val="5CDD0AFF"/>
    <w:rsid w:val="5D0476B4"/>
    <w:rsid w:val="5D0E5C6C"/>
    <w:rsid w:val="5D0FCE43"/>
    <w:rsid w:val="5D10A158"/>
    <w:rsid w:val="5D26E478"/>
    <w:rsid w:val="5D321B0F"/>
    <w:rsid w:val="5D591791"/>
    <w:rsid w:val="5D8A9A2C"/>
    <w:rsid w:val="5D9F0127"/>
    <w:rsid w:val="5DA63245"/>
    <w:rsid w:val="5DAC6DB3"/>
    <w:rsid w:val="5DDE30E6"/>
    <w:rsid w:val="5E003951"/>
    <w:rsid w:val="5E0445B2"/>
    <w:rsid w:val="5E35EBE8"/>
    <w:rsid w:val="5E4D8D45"/>
    <w:rsid w:val="5E9BE2A3"/>
    <w:rsid w:val="5E9E3C37"/>
    <w:rsid w:val="5ED209B2"/>
    <w:rsid w:val="5F206561"/>
    <w:rsid w:val="5F2421A9"/>
    <w:rsid w:val="5F847EDC"/>
    <w:rsid w:val="5FAD0FF9"/>
    <w:rsid w:val="5FB9679E"/>
    <w:rsid w:val="5FD1EFBD"/>
    <w:rsid w:val="5FE55EF8"/>
    <w:rsid w:val="6011E88B"/>
    <w:rsid w:val="602C9716"/>
    <w:rsid w:val="6040BCDB"/>
    <w:rsid w:val="60436440"/>
    <w:rsid w:val="608C4335"/>
    <w:rsid w:val="60EC33C6"/>
    <w:rsid w:val="60ED998C"/>
    <w:rsid w:val="6109F5AA"/>
    <w:rsid w:val="6119B6C5"/>
    <w:rsid w:val="611B3B03"/>
    <w:rsid w:val="61391FD0"/>
    <w:rsid w:val="6148E05A"/>
    <w:rsid w:val="61579C74"/>
    <w:rsid w:val="617EF207"/>
    <w:rsid w:val="61C0AF99"/>
    <w:rsid w:val="61C789FB"/>
    <w:rsid w:val="61F111E7"/>
    <w:rsid w:val="620B9072"/>
    <w:rsid w:val="622C88B4"/>
    <w:rsid w:val="626B407F"/>
    <w:rsid w:val="62BE66EC"/>
    <w:rsid w:val="63281413"/>
    <w:rsid w:val="633538D8"/>
    <w:rsid w:val="63529A6B"/>
    <w:rsid w:val="639F46A7"/>
    <w:rsid w:val="63C6AAF4"/>
    <w:rsid w:val="63C85915"/>
    <w:rsid w:val="63D8512F"/>
    <w:rsid w:val="63DDA101"/>
    <w:rsid w:val="640A3BE6"/>
    <w:rsid w:val="64230769"/>
    <w:rsid w:val="64287F03"/>
    <w:rsid w:val="64535BB8"/>
    <w:rsid w:val="64803D13"/>
    <w:rsid w:val="6482CA3E"/>
    <w:rsid w:val="6487F5D2"/>
    <w:rsid w:val="6491A7D2"/>
    <w:rsid w:val="64A64432"/>
    <w:rsid w:val="64C5BB2E"/>
    <w:rsid w:val="64D79FF0"/>
    <w:rsid w:val="651921B3"/>
    <w:rsid w:val="65277439"/>
    <w:rsid w:val="65379783"/>
    <w:rsid w:val="65435AD0"/>
    <w:rsid w:val="654B5B28"/>
    <w:rsid w:val="65B0768D"/>
    <w:rsid w:val="65C6BDAA"/>
    <w:rsid w:val="65DA8935"/>
    <w:rsid w:val="66329877"/>
    <w:rsid w:val="665FB4D5"/>
    <w:rsid w:val="6678342A"/>
    <w:rsid w:val="66816BCD"/>
    <w:rsid w:val="6687A424"/>
    <w:rsid w:val="66973F7D"/>
    <w:rsid w:val="66C6463F"/>
    <w:rsid w:val="67452ED6"/>
    <w:rsid w:val="6747CF39"/>
    <w:rsid w:val="675FD499"/>
    <w:rsid w:val="676E11FB"/>
    <w:rsid w:val="6781FE49"/>
    <w:rsid w:val="678889C3"/>
    <w:rsid w:val="679D71AC"/>
    <w:rsid w:val="67BFECE5"/>
    <w:rsid w:val="67CACF89"/>
    <w:rsid w:val="67EBCF44"/>
    <w:rsid w:val="6826567D"/>
    <w:rsid w:val="685A385F"/>
    <w:rsid w:val="6898DE24"/>
    <w:rsid w:val="68FA48CB"/>
    <w:rsid w:val="68FD40F3"/>
    <w:rsid w:val="690FA27D"/>
    <w:rsid w:val="6932F6DE"/>
    <w:rsid w:val="6939420D"/>
    <w:rsid w:val="693C290A"/>
    <w:rsid w:val="69569B1B"/>
    <w:rsid w:val="695BDFC5"/>
    <w:rsid w:val="697AE7F9"/>
    <w:rsid w:val="697B8857"/>
    <w:rsid w:val="699A6D90"/>
    <w:rsid w:val="69C78BF8"/>
    <w:rsid w:val="69F2F483"/>
    <w:rsid w:val="6A1F083E"/>
    <w:rsid w:val="6A2DDA31"/>
    <w:rsid w:val="6A6A5A14"/>
    <w:rsid w:val="6A7B4691"/>
    <w:rsid w:val="6AB46624"/>
    <w:rsid w:val="6AE2B831"/>
    <w:rsid w:val="6B4291E9"/>
    <w:rsid w:val="6B4FB466"/>
    <w:rsid w:val="6B5EFD8B"/>
    <w:rsid w:val="6B860273"/>
    <w:rsid w:val="6B8BCBFF"/>
    <w:rsid w:val="6B994A5B"/>
    <w:rsid w:val="6BA3670D"/>
    <w:rsid w:val="6BB4AB7E"/>
    <w:rsid w:val="6BE0FEA3"/>
    <w:rsid w:val="6BF1047E"/>
    <w:rsid w:val="6C3C0E47"/>
    <w:rsid w:val="6C4432E5"/>
    <w:rsid w:val="6CBB322F"/>
    <w:rsid w:val="6CCEE956"/>
    <w:rsid w:val="6D0646C8"/>
    <w:rsid w:val="6D0F27EB"/>
    <w:rsid w:val="6D208FB1"/>
    <w:rsid w:val="6D235780"/>
    <w:rsid w:val="6D260F11"/>
    <w:rsid w:val="6D4DD574"/>
    <w:rsid w:val="6D5E55D8"/>
    <w:rsid w:val="6D5F3CD7"/>
    <w:rsid w:val="6D826E70"/>
    <w:rsid w:val="6DC3F7B1"/>
    <w:rsid w:val="6DCD6AE3"/>
    <w:rsid w:val="6DD67B48"/>
    <w:rsid w:val="6DF6697F"/>
    <w:rsid w:val="6E135881"/>
    <w:rsid w:val="6E28DDAF"/>
    <w:rsid w:val="6E556C64"/>
    <w:rsid w:val="6E5EDF96"/>
    <w:rsid w:val="6E85A5DB"/>
    <w:rsid w:val="6E9BC20A"/>
    <w:rsid w:val="6E9C5982"/>
    <w:rsid w:val="6EFB4E51"/>
    <w:rsid w:val="6F1E8FFF"/>
    <w:rsid w:val="6F2EEE44"/>
    <w:rsid w:val="6F309CC5"/>
    <w:rsid w:val="6F85B97F"/>
    <w:rsid w:val="6F89A65B"/>
    <w:rsid w:val="6FA7DA65"/>
    <w:rsid w:val="6FB9CA98"/>
    <w:rsid w:val="6FCB2149"/>
    <w:rsid w:val="6FCC6B95"/>
    <w:rsid w:val="6FD5CEB6"/>
    <w:rsid w:val="6FE4F913"/>
    <w:rsid w:val="700E9561"/>
    <w:rsid w:val="707A0419"/>
    <w:rsid w:val="7081DAF9"/>
    <w:rsid w:val="708472FA"/>
    <w:rsid w:val="710F7CA7"/>
    <w:rsid w:val="711658DE"/>
    <w:rsid w:val="71425C6A"/>
    <w:rsid w:val="7174BB53"/>
    <w:rsid w:val="71BD4A7C"/>
    <w:rsid w:val="723171A7"/>
    <w:rsid w:val="72444E71"/>
    <w:rsid w:val="729288BD"/>
    <w:rsid w:val="72D0FF47"/>
    <w:rsid w:val="72D32CD2"/>
    <w:rsid w:val="72FAF8A4"/>
    <w:rsid w:val="72FB82AA"/>
    <w:rsid w:val="73038E31"/>
    <w:rsid w:val="731D4714"/>
    <w:rsid w:val="733039B6"/>
    <w:rsid w:val="733318D2"/>
    <w:rsid w:val="73498584"/>
    <w:rsid w:val="73572BBF"/>
    <w:rsid w:val="7369BB9F"/>
    <w:rsid w:val="73C5F469"/>
    <w:rsid w:val="74010971"/>
    <w:rsid w:val="743DD807"/>
    <w:rsid w:val="745D5CEF"/>
    <w:rsid w:val="745EFE6C"/>
    <w:rsid w:val="7461D8CE"/>
    <w:rsid w:val="74EB29CB"/>
    <w:rsid w:val="750656C6"/>
    <w:rsid w:val="7513F0CE"/>
    <w:rsid w:val="75418540"/>
    <w:rsid w:val="7543E30B"/>
    <w:rsid w:val="7548F78D"/>
    <w:rsid w:val="756DD7B8"/>
    <w:rsid w:val="75713F7C"/>
    <w:rsid w:val="757EBE67"/>
    <w:rsid w:val="75A63DEC"/>
    <w:rsid w:val="75AE71CE"/>
    <w:rsid w:val="75B258A8"/>
    <w:rsid w:val="75B56F07"/>
    <w:rsid w:val="75C7CC4F"/>
    <w:rsid w:val="75EC724E"/>
    <w:rsid w:val="761AC737"/>
    <w:rsid w:val="7641FD49"/>
    <w:rsid w:val="76642468"/>
    <w:rsid w:val="769291BC"/>
    <w:rsid w:val="76F8E4C2"/>
    <w:rsid w:val="770D0FDD"/>
    <w:rsid w:val="774B24D6"/>
    <w:rsid w:val="7754C52C"/>
    <w:rsid w:val="77553C79"/>
    <w:rsid w:val="7758C562"/>
    <w:rsid w:val="77698B21"/>
    <w:rsid w:val="778D7930"/>
    <w:rsid w:val="77CE69C7"/>
    <w:rsid w:val="77FC2D2A"/>
    <w:rsid w:val="78731C24"/>
    <w:rsid w:val="7923D4DD"/>
    <w:rsid w:val="796A3A28"/>
    <w:rsid w:val="79AF1A5F"/>
    <w:rsid w:val="79D71DDF"/>
    <w:rsid w:val="79FEEA16"/>
    <w:rsid w:val="7A35EFB9"/>
    <w:rsid w:val="7A7B7EB8"/>
    <w:rsid w:val="7A8CED69"/>
    <w:rsid w:val="7AC36535"/>
    <w:rsid w:val="7AE8E718"/>
    <w:rsid w:val="7AF732B8"/>
    <w:rsid w:val="7AF85CE7"/>
    <w:rsid w:val="7B02B08A"/>
    <w:rsid w:val="7B387577"/>
    <w:rsid w:val="7B3D13AD"/>
    <w:rsid w:val="7BAEB88C"/>
    <w:rsid w:val="7BC2578E"/>
    <w:rsid w:val="7C1A1330"/>
    <w:rsid w:val="7C2CA3E6"/>
    <w:rsid w:val="7C2F1C30"/>
    <w:rsid w:val="7CDFCE61"/>
    <w:rsid w:val="7CE27F5D"/>
    <w:rsid w:val="7D1504E2"/>
    <w:rsid w:val="7D16CBF1"/>
    <w:rsid w:val="7D298D28"/>
    <w:rsid w:val="7D5757A6"/>
    <w:rsid w:val="7D5B8069"/>
    <w:rsid w:val="7D66B231"/>
    <w:rsid w:val="7D6F577B"/>
    <w:rsid w:val="7D933218"/>
    <w:rsid w:val="7DAFB6EE"/>
    <w:rsid w:val="7DCB04AF"/>
    <w:rsid w:val="7DD53567"/>
    <w:rsid w:val="7E0FC4B1"/>
    <w:rsid w:val="7E33D3E5"/>
    <w:rsid w:val="7E48D74A"/>
    <w:rsid w:val="7E5FF9BB"/>
    <w:rsid w:val="7E6A7BCB"/>
    <w:rsid w:val="7E937B8C"/>
    <w:rsid w:val="7EB6E0D5"/>
    <w:rsid w:val="7ECFE11D"/>
    <w:rsid w:val="7ED25114"/>
    <w:rsid w:val="7EDFF0C2"/>
    <w:rsid w:val="7EF22C9E"/>
    <w:rsid w:val="7F177A13"/>
    <w:rsid w:val="7F316E3E"/>
    <w:rsid w:val="7F66D510"/>
    <w:rsid w:val="7F7203D6"/>
    <w:rsid w:val="7F8383F4"/>
    <w:rsid w:val="7F8CF708"/>
    <w:rsid w:val="7F9358B3"/>
    <w:rsid w:val="7F93F162"/>
    <w:rsid w:val="7FB29DD2"/>
    <w:rsid w:val="7FC3DAB0"/>
    <w:rsid w:val="7FE925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B76DF"/>
  <w15:chartTrackingRefBased/>
  <w15:docId w15:val="{1FF7F577-E293-4669-AD4C-2AE89E6CE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139F2"/>
    <w:rPr>
      <w:rFonts w:ascii="Tahoma" w:hAnsi="Tahoma" w:cs="Tahoma"/>
      <w:sz w:val="16"/>
      <w:szCs w:val="16"/>
    </w:rPr>
  </w:style>
  <w:style w:type="character" w:customStyle="1" w:styleId="BalloonTextChar">
    <w:name w:val="Balloon Text Char"/>
    <w:link w:val="BalloonText"/>
    <w:rsid w:val="005139F2"/>
    <w:rPr>
      <w:rFonts w:ascii="Tahoma" w:hAnsi="Tahoma" w:cs="Tahoma"/>
      <w:sz w:val="16"/>
      <w:szCs w:val="16"/>
    </w:rPr>
  </w:style>
  <w:style w:type="paragraph" w:styleId="Header">
    <w:name w:val="header"/>
    <w:basedOn w:val="Normal"/>
    <w:link w:val="HeaderChar"/>
    <w:rsid w:val="00A34D8B"/>
    <w:pPr>
      <w:tabs>
        <w:tab w:val="center" w:pos="4680"/>
        <w:tab w:val="right" w:pos="9360"/>
      </w:tabs>
    </w:pPr>
  </w:style>
  <w:style w:type="character" w:customStyle="1" w:styleId="HeaderChar">
    <w:name w:val="Header Char"/>
    <w:link w:val="Header"/>
    <w:rsid w:val="00A34D8B"/>
    <w:rPr>
      <w:sz w:val="24"/>
      <w:szCs w:val="24"/>
    </w:rPr>
  </w:style>
  <w:style w:type="paragraph" w:styleId="Footer">
    <w:name w:val="footer"/>
    <w:basedOn w:val="Normal"/>
    <w:link w:val="FooterChar"/>
    <w:uiPriority w:val="99"/>
    <w:rsid w:val="00A34D8B"/>
    <w:pPr>
      <w:tabs>
        <w:tab w:val="center" w:pos="4680"/>
        <w:tab w:val="right" w:pos="9360"/>
      </w:tabs>
    </w:pPr>
  </w:style>
  <w:style w:type="character" w:customStyle="1" w:styleId="FooterChar">
    <w:name w:val="Footer Char"/>
    <w:link w:val="Footer"/>
    <w:uiPriority w:val="99"/>
    <w:rsid w:val="00A34D8B"/>
    <w:rPr>
      <w:sz w:val="24"/>
      <w:szCs w:val="24"/>
    </w:rPr>
  </w:style>
  <w:style w:type="character" w:styleId="Hyperlink">
    <w:name w:val="Hyperlink"/>
    <w:uiPriority w:val="99"/>
    <w:rsid w:val="00B20852"/>
    <w:rPr>
      <w:color w:val="0563C1"/>
      <w:u w:val="single"/>
    </w:rPr>
  </w:style>
  <w:style w:type="character" w:styleId="CommentReference">
    <w:name w:val="annotation reference"/>
    <w:rsid w:val="001E46B1"/>
    <w:rPr>
      <w:sz w:val="16"/>
      <w:szCs w:val="16"/>
    </w:rPr>
  </w:style>
  <w:style w:type="paragraph" w:styleId="CommentText">
    <w:name w:val="annotation text"/>
    <w:basedOn w:val="Normal"/>
    <w:link w:val="CommentTextChar"/>
    <w:rsid w:val="001E46B1"/>
    <w:rPr>
      <w:sz w:val="20"/>
      <w:szCs w:val="20"/>
    </w:rPr>
  </w:style>
  <w:style w:type="character" w:customStyle="1" w:styleId="CommentTextChar">
    <w:name w:val="Comment Text Char"/>
    <w:basedOn w:val="DefaultParagraphFont"/>
    <w:link w:val="CommentText"/>
    <w:rsid w:val="001E46B1"/>
  </w:style>
  <w:style w:type="paragraph" w:styleId="CommentSubject">
    <w:name w:val="annotation subject"/>
    <w:basedOn w:val="CommentText"/>
    <w:next w:val="CommentText"/>
    <w:link w:val="CommentSubjectChar"/>
    <w:rsid w:val="001E46B1"/>
    <w:rPr>
      <w:b/>
      <w:bCs/>
    </w:rPr>
  </w:style>
  <w:style w:type="character" w:customStyle="1" w:styleId="CommentSubjectChar">
    <w:name w:val="Comment Subject Char"/>
    <w:link w:val="CommentSubject"/>
    <w:rsid w:val="001E46B1"/>
    <w:rPr>
      <w:b/>
      <w:bCs/>
    </w:rPr>
  </w:style>
  <w:style w:type="paragraph" w:styleId="ListParagraph">
    <w:name w:val="List Paragraph"/>
    <w:basedOn w:val="Normal"/>
    <w:uiPriority w:val="34"/>
    <w:qFormat/>
    <w:rsid w:val="006C2FE4"/>
    <w:pPr>
      <w:spacing w:after="160" w:line="259" w:lineRule="auto"/>
      <w:ind w:left="720"/>
      <w:contextualSpacing/>
    </w:pPr>
    <w:rPr>
      <w:rFonts w:ascii="Calibri" w:eastAsia="Calibri" w:hAnsi="Calibri"/>
      <w:sz w:val="22"/>
      <w:szCs w:val="22"/>
    </w:rPr>
  </w:style>
  <w:style w:type="character" w:styleId="FollowedHyperlink">
    <w:name w:val="FollowedHyperlink"/>
    <w:rsid w:val="00493F02"/>
    <w:rPr>
      <w:color w:val="954F72"/>
      <w:u w:val="single"/>
    </w:rPr>
  </w:style>
  <w:style w:type="paragraph" w:styleId="Revision">
    <w:name w:val="Revision"/>
    <w:hidden/>
    <w:uiPriority w:val="99"/>
    <w:semiHidden/>
    <w:rsid w:val="00B12924"/>
    <w:rPr>
      <w:sz w:val="24"/>
      <w:szCs w:val="24"/>
      <w:lang w:eastAsia="en-US"/>
    </w:rPr>
  </w:style>
  <w:style w:type="character" w:styleId="UnresolvedMention">
    <w:name w:val="Unresolved Mention"/>
    <w:uiPriority w:val="99"/>
    <w:semiHidden/>
    <w:unhideWhenUsed/>
    <w:rsid w:val="00827A31"/>
    <w:rPr>
      <w:color w:val="605E5C"/>
      <w:shd w:val="clear" w:color="auto" w:fill="E1DFDD"/>
    </w:rPr>
  </w:style>
  <w:style w:type="character" w:customStyle="1" w:styleId="ui-provider">
    <w:name w:val="ui-provider"/>
    <w:basedOn w:val="DefaultParagraphFont"/>
    <w:rsid w:val="004C5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9240">
      <w:bodyDiv w:val="1"/>
      <w:marLeft w:val="0"/>
      <w:marRight w:val="0"/>
      <w:marTop w:val="0"/>
      <w:marBottom w:val="0"/>
      <w:divBdr>
        <w:top w:val="none" w:sz="0" w:space="0" w:color="auto"/>
        <w:left w:val="none" w:sz="0" w:space="0" w:color="auto"/>
        <w:bottom w:val="none" w:sz="0" w:space="0" w:color="auto"/>
        <w:right w:val="none" w:sz="0" w:space="0" w:color="auto"/>
      </w:divBdr>
    </w:div>
    <w:div w:id="259794907">
      <w:bodyDiv w:val="1"/>
      <w:marLeft w:val="0"/>
      <w:marRight w:val="0"/>
      <w:marTop w:val="0"/>
      <w:marBottom w:val="0"/>
      <w:divBdr>
        <w:top w:val="none" w:sz="0" w:space="0" w:color="auto"/>
        <w:left w:val="none" w:sz="0" w:space="0" w:color="auto"/>
        <w:bottom w:val="none" w:sz="0" w:space="0" w:color="auto"/>
        <w:right w:val="none" w:sz="0" w:space="0" w:color="auto"/>
      </w:divBdr>
      <w:divsChild>
        <w:div w:id="1051543297">
          <w:marLeft w:val="0"/>
          <w:marRight w:val="240"/>
          <w:marTop w:val="0"/>
          <w:marBottom w:val="0"/>
          <w:divBdr>
            <w:top w:val="none" w:sz="0" w:space="0" w:color="auto"/>
            <w:left w:val="none" w:sz="0" w:space="0" w:color="auto"/>
            <w:bottom w:val="none" w:sz="0" w:space="0" w:color="auto"/>
            <w:right w:val="none" w:sz="0" w:space="0" w:color="auto"/>
          </w:divBdr>
          <w:divsChild>
            <w:div w:id="1360819557">
              <w:marLeft w:val="0"/>
              <w:marRight w:val="0"/>
              <w:marTop w:val="0"/>
              <w:marBottom w:val="0"/>
              <w:divBdr>
                <w:top w:val="none" w:sz="0" w:space="0" w:color="auto"/>
                <w:left w:val="none" w:sz="0" w:space="0" w:color="auto"/>
                <w:bottom w:val="none" w:sz="0" w:space="0" w:color="auto"/>
                <w:right w:val="none" w:sz="0" w:space="0" w:color="auto"/>
              </w:divBdr>
              <w:divsChild>
                <w:div w:id="284428270">
                  <w:marLeft w:val="0"/>
                  <w:marRight w:val="0"/>
                  <w:marTop w:val="0"/>
                  <w:marBottom w:val="0"/>
                  <w:divBdr>
                    <w:top w:val="none" w:sz="0" w:space="0" w:color="auto"/>
                    <w:left w:val="none" w:sz="0" w:space="0" w:color="auto"/>
                    <w:bottom w:val="none" w:sz="0" w:space="0" w:color="auto"/>
                    <w:right w:val="none" w:sz="0" w:space="0" w:color="auto"/>
                  </w:divBdr>
                  <w:divsChild>
                    <w:div w:id="1077246648">
                      <w:marLeft w:val="0"/>
                      <w:marRight w:val="0"/>
                      <w:marTop w:val="0"/>
                      <w:marBottom w:val="0"/>
                      <w:divBdr>
                        <w:top w:val="none" w:sz="0" w:space="0" w:color="auto"/>
                        <w:left w:val="none" w:sz="0" w:space="0" w:color="auto"/>
                        <w:bottom w:val="none" w:sz="0" w:space="0" w:color="auto"/>
                        <w:right w:val="none" w:sz="0" w:space="0" w:color="auto"/>
                      </w:divBdr>
                      <w:divsChild>
                        <w:div w:id="203099245">
                          <w:marLeft w:val="0"/>
                          <w:marRight w:val="0"/>
                          <w:marTop w:val="0"/>
                          <w:marBottom w:val="0"/>
                          <w:divBdr>
                            <w:top w:val="none" w:sz="0" w:space="0" w:color="auto"/>
                            <w:left w:val="none" w:sz="0" w:space="0" w:color="auto"/>
                            <w:bottom w:val="none" w:sz="0" w:space="0" w:color="auto"/>
                            <w:right w:val="none" w:sz="0" w:space="0" w:color="auto"/>
                          </w:divBdr>
                          <w:divsChild>
                            <w:div w:id="1366254185">
                              <w:marLeft w:val="0"/>
                              <w:marRight w:val="0"/>
                              <w:marTop w:val="0"/>
                              <w:marBottom w:val="0"/>
                              <w:divBdr>
                                <w:top w:val="none" w:sz="0" w:space="0" w:color="auto"/>
                                <w:left w:val="none" w:sz="0" w:space="0" w:color="auto"/>
                                <w:bottom w:val="none" w:sz="0" w:space="0" w:color="auto"/>
                                <w:right w:val="none" w:sz="0" w:space="0" w:color="auto"/>
                              </w:divBdr>
                              <w:divsChild>
                                <w:div w:id="2980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58557">
      <w:bodyDiv w:val="1"/>
      <w:marLeft w:val="0"/>
      <w:marRight w:val="0"/>
      <w:marTop w:val="0"/>
      <w:marBottom w:val="0"/>
      <w:divBdr>
        <w:top w:val="none" w:sz="0" w:space="0" w:color="auto"/>
        <w:left w:val="none" w:sz="0" w:space="0" w:color="auto"/>
        <w:bottom w:val="none" w:sz="0" w:space="0" w:color="auto"/>
        <w:right w:val="none" w:sz="0" w:space="0" w:color="auto"/>
      </w:divBdr>
    </w:div>
    <w:div w:id="822936354">
      <w:bodyDiv w:val="1"/>
      <w:marLeft w:val="0"/>
      <w:marRight w:val="0"/>
      <w:marTop w:val="0"/>
      <w:marBottom w:val="0"/>
      <w:divBdr>
        <w:top w:val="none" w:sz="0" w:space="0" w:color="auto"/>
        <w:left w:val="none" w:sz="0" w:space="0" w:color="auto"/>
        <w:bottom w:val="none" w:sz="0" w:space="0" w:color="auto"/>
        <w:right w:val="none" w:sz="0" w:space="0" w:color="auto"/>
      </w:divBdr>
    </w:div>
    <w:div w:id="172833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flrules.org/Gateway/reference.asp?No=Ref-02524" TargetMode="External"/><Relationship Id="rId18" Type="http://schemas.openxmlformats.org/officeDocument/2006/relationships/hyperlink" Target="https://www.flrules.org/Gateway/reference.asp?No=Ref-02528" TargetMode="External"/><Relationship Id="rId26" Type="http://schemas.openxmlformats.org/officeDocument/2006/relationships/hyperlink" Target="http://www.flrules.org/Gateway/reference.asp?No=Ref-09504" TargetMode="External"/><Relationship Id="rId39" Type="http://schemas.openxmlformats.org/officeDocument/2006/relationships/footer" Target="footer2.xml"/><Relationship Id="rId21" Type="http://schemas.openxmlformats.org/officeDocument/2006/relationships/image" Target="media/image1.jpeg"/><Relationship Id="rId34" Type="http://schemas.openxmlformats.org/officeDocument/2006/relationships/hyperlink" Target="http://www.flrules.org/Gateway/reference.asp?No=Ref-05064" TargetMode="External"/><Relationship Id="rId42"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flrules.org/Gateway/reference.asp?No=Ref-03176" TargetMode="External"/><Relationship Id="rId20" Type="http://schemas.openxmlformats.org/officeDocument/2006/relationships/hyperlink" Target="http://www.dep.state.fl.us/water/rulesprog.htm" TargetMode="External"/><Relationship Id="rId29" Type="http://schemas.openxmlformats.org/officeDocument/2006/relationships/hyperlink" Target="http://www.flrules.org/Gateway/reference.asp?No=Ref-09505"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hyperlink" Target="http://www.flrules.org/Gateway/reference.asp?No=Ref-09503"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flrules.org/Gateway/reference.asp?No=Ref-02526" TargetMode="External"/><Relationship Id="rId23" Type="http://schemas.openxmlformats.org/officeDocument/2006/relationships/image" Target="media/image3.png"/><Relationship Id="rId28" Type="http://schemas.openxmlformats.org/officeDocument/2006/relationships/hyperlink" Target="https://floridadep.gov/water/submerged-lands-environmental-resources-coordination/content/forms-environmental-resource" TargetMode="External"/><Relationship Id="rId36"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flrules.org/Gateway/reference.asp?No=Ref-02529" TargetMode="External"/><Relationship Id="rId31" Type="http://schemas.openxmlformats.org/officeDocument/2006/relationships/hyperlink" Target="http://www.flrules.org/Gateway/reference.asp?No=Ref-0950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rules.org/Gateway/reference.asp?No=Ref-02525" TargetMode="External"/><Relationship Id="rId22" Type="http://schemas.openxmlformats.org/officeDocument/2006/relationships/image" Target="media/image2.jpeg"/><Relationship Id="rId27" Type="http://schemas.openxmlformats.org/officeDocument/2006/relationships/hyperlink" Target="http://www.flrules.org/Gateway/reference.asp?No=Ref-09498" TargetMode="External"/><Relationship Id="rId30" Type="http://schemas.openxmlformats.org/officeDocument/2006/relationships/hyperlink" Target="http://www.flrules.org/Gateway/reference.asp?No=Ref-09499" TargetMode="External"/><Relationship Id="rId35" Type="http://schemas.openxmlformats.org/officeDocument/2006/relationships/hyperlink" Target="http://www.flrules.org/Gateway/reference.asp?No=Ref-09501" TargetMode="External"/><Relationship Id="rId43"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www.flrules.org/Gateway/reference.asp?No=Ref-03181" TargetMode="External"/><Relationship Id="rId17" Type="http://schemas.openxmlformats.org/officeDocument/2006/relationships/hyperlink" Target="https://www.flrules.org/Gateway/reference.asp?No=Ref-02527" TargetMode="External"/><Relationship Id="rId25" Type="http://schemas.openxmlformats.org/officeDocument/2006/relationships/image" Target="media/image5.png"/><Relationship Id="rId33" Type="http://schemas.openxmlformats.org/officeDocument/2006/relationships/hyperlink" Target="http://www.flrules.org/Gateway/reference.asp?No=Ref-09502"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NPVFY6KNS3ZM-1646264360-3952</_dlc_DocId>
    <lcf76f155ced4ddcb4097134ff3c332f xmlns="2ff39459-50f4-4ecc-9667-cbf3518d66e6">
      <Terms xmlns="http://schemas.microsoft.com/office/infopath/2007/PartnerControls"/>
    </lcf76f155ced4ddcb4097134ff3c332f>
    <TaxCatchAll xmlns="ed83551b-1c74-4eb0-a689-e3b00317a30f" xsi:nil="true"/>
    <_ip_UnifiedCompliancePolicyUIAction xmlns="http://schemas.microsoft.com/sharepoint/v3" xsi:nil="true"/>
    <_dlc_DocIdUrl xmlns="ed83551b-1c74-4eb0-a689-e3b00317a30f">
      <Url>https://floridadep.sharepoint.com/wrm/sler/_layouts/15/DocIdRedir.aspx?ID=NPVFY6KNS3ZM-1646264360-3952</Url>
      <Description>NPVFY6KNS3ZM-1646264360-3952</Description>
    </_dlc_DocIdUrl>
    <_ip_UnifiedCompliancePolicyProperties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DC3C0381AB66F45AB3A8CA882E49F02" ma:contentTypeVersion="18" ma:contentTypeDescription="Create a new document." ma:contentTypeScope="" ma:versionID="e6ec885ed2ede5f9af7af3ccf1db1216">
  <xsd:schema xmlns:xsd="http://www.w3.org/2001/XMLSchema" xmlns:xs="http://www.w3.org/2001/XMLSchema" xmlns:p="http://schemas.microsoft.com/office/2006/metadata/properties" xmlns:ns1="http://schemas.microsoft.com/sharepoint/v3" xmlns:ns2="ed83551b-1c74-4eb0-a689-e3b00317a30f" xmlns:ns3="2ff39459-50f4-4ecc-9667-cbf3518d66e6" targetNamespace="http://schemas.microsoft.com/office/2006/metadata/properties" ma:root="true" ma:fieldsID="7c8db179e1a1277c7f41715897e12635" ns1:_="" ns2:_="" ns3:_="">
    <xsd:import namespace="http://schemas.microsoft.com/sharepoint/v3"/>
    <xsd:import namespace="ed83551b-1c74-4eb0-a689-e3b00317a30f"/>
    <xsd:import namespace="2ff39459-50f4-4ecc-9667-cbf3518d66e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1:_ip_UnifiedCompliancePolicyProperties" minOccurs="0"/>
                <xsd:element ref="ns1:_ip_UnifiedCompliancePolicyUIAction"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6"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ff39459-50f4-4ecc-9667-cbf3518d66e6"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MediaServiceAutoTags"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61B1F-0ABB-4156-93AB-47AC0E1523E6}">
  <ds:schemaRefs>
    <ds:schemaRef ds:uri="http://schemas.microsoft.com/office/2006/metadata/longProperties"/>
  </ds:schemaRefs>
</ds:datastoreItem>
</file>

<file path=customXml/itemProps2.xml><?xml version="1.0" encoding="utf-8"?>
<ds:datastoreItem xmlns:ds="http://schemas.openxmlformats.org/officeDocument/2006/customXml" ds:itemID="{8F1E8848-5A80-4472-933A-416A61E4BF05}">
  <ds:schemaRefs>
    <ds:schemaRef ds:uri="http://schemas.microsoft.com/office/2006/metadata/properties"/>
    <ds:schemaRef ds:uri="http://schemas.microsoft.com/office/infopath/2007/PartnerControls"/>
    <ds:schemaRef ds:uri="ed83551b-1c74-4eb0-a689-e3b00317a30f"/>
    <ds:schemaRef ds:uri="2ff39459-50f4-4ecc-9667-cbf3518d66e6"/>
    <ds:schemaRef ds:uri="http://schemas.microsoft.com/sharepoint/v3"/>
  </ds:schemaRefs>
</ds:datastoreItem>
</file>

<file path=customXml/itemProps3.xml><?xml version="1.0" encoding="utf-8"?>
<ds:datastoreItem xmlns:ds="http://schemas.openxmlformats.org/officeDocument/2006/customXml" ds:itemID="{778F82C4-16E7-44F7-877D-738C9E87637F}">
  <ds:schemaRefs>
    <ds:schemaRef ds:uri="http://schemas.microsoft.com/sharepoint/events"/>
  </ds:schemaRefs>
</ds:datastoreItem>
</file>

<file path=customXml/itemProps4.xml><?xml version="1.0" encoding="utf-8"?>
<ds:datastoreItem xmlns:ds="http://schemas.openxmlformats.org/officeDocument/2006/customXml" ds:itemID="{8AEFD0F6-FDFA-4436-B8D9-DA33DEC52F37}">
  <ds:schemaRefs>
    <ds:schemaRef ds:uri="http://schemas.microsoft.com/sharepoint/v3/contenttype/forms"/>
  </ds:schemaRefs>
</ds:datastoreItem>
</file>

<file path=customXml/itemProps5.xml><?xml version="1.0" encoding="utf-8"?>
<ds:datastoreItem xmlns:ds="http://schemas.openxmlformats.org/officeDocument/2006/customXml" ds:itemID="{02E7E56B-E7E4-4CD2-81AB-F28AB84C3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83551b-1c74-4eb0-a689-e3b00317a30f"/>
    <ds:schemaRef ds:uri="2ff39459-50f4-4ecc-9667-cbf3518d66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17</Pages>
  <Words>8739</Words>
  <Characters>53505</Characters>
  <Application>Microsoft Office Word</Application>
  <DocSecurity>0</DocSecurity>
  <Lines>445</Lines>
  <Paragraphs>124</Paragraphs>
  <ScaleCrop>false</ScaleCrop>
  <Company>Florida Department of State</Company>
  <LinksUpToDate>false</LinksUpToDate>
  <CharactersWithSpaces>62120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62-342</dc:title>
  <dc:subject>MITIGATION BANKS</dc:subject>
  <dc:creator>FLRULES.ORG</dc:creator>
  <cp:keywords>62-342 MITIGATION BANKS</cp:keywords>
  <cp:lastModifiedBy>Crabb, Caryn</cp:lastModifiedBy>
  <cp:revision>5</cp:revision>
  <cp:lastPrinted>2018-05-24T18:15:00Z</cp:lastPrinted>
  <dcterms:created xsi:type="dcterms:W3CDTF">2024-02-20T21:45:00Z</dcterms:created>
  <dcterms:modified xsi:type="dcterms:W3CDTF">2024-02-21T15:35:00Z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NPVFY6KNS3ZM-1646264360-2830</vt:lpwstr>
  </property>
  <property fmtid="{D5CDD505-2E9C-101B-9397-08002B2CF9AE}" pid="3" name="_dlc_DocIdItemGuid">
    <vt:lpwstr>a03d7e63-fe26-4e92-a0c9-c8a707494e54</vt:lpwstr>
  </property>
  <property fmtid="{D5CDD505-2E9C-101B-9397-08002B2CF9AE}" pid="4" name="_dlc_DocIdUrl">
    <vt:lpwstr>https://floridadep.sharepoint.com/wrm/sler/_layouts/15/DocIdRedir.aspx?ID=NPVFY6KNS3ZM-1646264360-2830, NPVFY6KNS3ZM-1646264360-2830</vt:lpwstr>
  </property>
  <property fmtid="{D5CDD505-2E9C-101B-9397-08002B2CF9AE}" pid="5" name="MediaServiceImageTags">
    <vt:lpwstr/>
  </property>
  <property fmtid="{D5CDD505-2E9C-101B-9397-08002B2CF9AE}" pid="6" name="lcf76f155ced4ddcb4097134ff3c332f">
    <vt:lpwstr/>
  </property>
  <property fmtid="{D5CDD505-2E9C-101B-9397-08002B2CF9AE}" pid="7" name="TaxCatchAll">
    <vt:lpwstr/>
  </property>
  <property fmtid="{D5CDD505-2E9C-101B-9397-08002B2CF9AE}" pid="8" name="_ip_UnifiedCompliancePolicyUIAction">
    <vt:lpwstr/>
  </property>
  <property fmtid="{D5CDD505-2E9C-101B-9397-08002B2CF9AE}" pid="9" name="_ip_UnifiedCompliancePolicyProperties">
    <vt:lpwstr/>
  </property>
  <property fmtid="{D5CDD505-2E9C-101B-9397-08002B2CF9AE}" pid="10" name="ContentTypeId">
    <vt:lpwstr>0x0101002DC3C0381AB66F45AB3A8CA882E49F02</vt:lpwstr>
  </property>
</Properties>
</file>