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92B" w:rsidRDefault="001A692B">
      <w:pPr>
        <w:jc w:val="center"/>
        <w:rPr>
          <w:b/>
        </w:rPr>
      </w:pPr>
      <w:r>
        <w:rPr>
          <w:b/>
        </w:rPr>
        <w:t>FACT SHEET</w:t>
      </w:r>
    </w:p>
    <w:p w:rsidR="001A692B" w:rsidRDefault="001A692B">
      <w:pPr>
        <w:jc w:val="center"/>
        <w:rPr>
          <w:b/>
        </w:rPr>
      </w:pPr>
      <w:r>
        <w:rPr>
          <w:b/>
        </w:rPr>
        <w:t>FOR</w:t>
      </w:r>
    </w:p>
    <w:p w:rsidR="001A692B" w:rsidRDefault="001A692B">
      <w:pPr>
        <w:jc w:val="center"/>
        <w:rPr>
          <w:b/>
        </w:rPr>
      </w:pPr>
      <w:r>
        <w:rPr>
          <w:b/>
        </w:rPr>
        <w:t>STATE OF FLORIDA</w:t>
      </w:r>
    </w:p>
    <w:p w:rsidR="001A692B" w:rsidRDefault="001A692B">
      <w:pPr>
        <w:spacing w:after="480"/>
        <w:jc w:val="center"/>
        <w:rPr>
          <w:b/>
        </w:rPr>
      </w:pPr>
      <w:r>
        <w:rPr>
          <w:b/>
        </w:rPr>
        <w:t>DOMESTIC WASTEWATER FACILITY PERMIT</w:t>
      </w:r>
    </w:p>
    <w:p w:rsidR="001A692B" w:rsidRDefault="001A692B"/>
    <w:tbl>
      <w:tblPr>
        <w:tblW w:w="0" w:type="auto"/>
        <w:jc w:val="center"/>
        <w:tblLayout w:type="fixed"/>
        <w:tblLook w:val="0000"/>
      </w:tblPr>
      <w:tblGrid>
        <w:gridCol w:w="2448"/>
        <w:gridCol w:w="4428"/>
      </w:tblGrid>
      <w:tr w:rsidR="001A692B" w:rsidTr="00877323">
        <w:trPr>
          <w:jc w:val="center"/>
        </w:trPr>
        <w:tc>
          <w:tcPr>
            <w:tcW w:w="2448" w:type="dxa"/>
            <w:tcBorders>
              <w:top w:val="nil"/>
              <w:left w:val="nil"/>
              <w:bottom w:val="nil"/>
              <w:right w:val="nil"/>
            </w:tcBorders>
          </w:tcPr>
          <w:p w:rsidR="001A692B" w:rsidRDefault="001A692B">
            <w:pPr>
              <w:spacing w:before="240"/>
            </w:pPr>
            <w:r>
              <w:t>PERMIT NUMBER:</w:t>
            </w:r>
          </w:p>
        </w:tc>
        <w:tc>
          <w:tcPr>
            <w:tcW w:w="4428" w:type="dxa"/>
            <w:tcBorders>
              <w:top w:val="nil"/>
              <w:left w:val="nil"/>
              <w:bottom w:val="nil"/>
              <w:right w:val="nil"/>
            </w:tcBorders>
          </w:tcPr>
          <w:p w:rsidR="001A692B" w:rsidRDefault="00877323">
            <w:pPr>
              <w:spacing w:before="240"/>
            </w:pPr>
            <w:r>
              <w:t>FL0141399</w:t>
            </w:r>
          </w:p>
        </w:tc>
      </w:tr>
      <w:tr w:rsidR="00877323" w:rsidTr="00877323">
        <w:trPr>
          <w:jc w:val="center"/>
        </w:trPr>
        <w:tc>
          <w:tcPr>
            <w:tcW w:w="2448" w:type="dxa"/>
            <w:tcBorders>
              <w:top w:val="nil"/>
              <w:left w:val="nil"/>
              <w:bottom w:val="nil"/>
              <w:right w:val="nil"/>
            </w:tcBorders>
          </w:tcPr>
          <w:p w:rsidR="00877323" w:rsidRDefault="00877323">
            <w:pPr>
              <w:spacing w:before="240"/>
            </w:pPr>
            <w:r>
              <w:t>PA FILE NUMBER:</w:t>
            </w:r>
          </w:p>
        </w:tc>
        <w:tc>
          <w:tcPr>
            <w:tcW w:w="4428" w:type="dxa"/>
            <w:tcBorders>
              <w:top w:val="nil"/>
              <w:left w:val="nil"/>
              <w:bottom w:val="nil"/>
              <w:right w:val="nil"/>
            </w:tcBorders>
          </w:tcPr>
          <w:p w:rsidR="00877323" w:rsidRDefault="00877323">
            <w:pPr>
              <w:spacing w:before="240"/>
            </w:pPr>
            <w:r>
              <w:t>FL0141399-022-DW1P</w:t>
            </w:r>
          </w:p>
        </w:tc>
      </w:tr>
      <w:tr w:rsidR="001A692B" w:rsidTr="00877323">
        <w:trPr>
          <w:jc w:val="center"/>
        </w:trPr>
        <w:tc>
          <w:tcPr>
            <w:tcW w:w="2448" w:type="dxa"/>
            <w:tcBorders>
              <w:top w:val="nil"/>
              <w:left w:val="nil"/>
              <w:bottom w:val="nil"/>
              <w:right w:val="nil"/>
            </w:tcBorders>
          </w:tcPr>
          <w:p w:rsidR="001A692B" w:rsidRDefault="001A692B">
            <w:pPr>
              <w:spacing w:before="240"/>
            </w:pPr>
            <w:r>
              <w:t>FACILITY NAME:</w:t>
            </w:r>
          </w:p>
        </w:tc>
        <w:tc>
          <w:tcPr>
            <w:tcW w:w="4428" w:type="dxa"/>
            <w:tcBorders>
              <w:top w:val="nil"/>
              <w:left w:val="nil"/>
              <w:bottom w:val="nil"/>
              <w:right w:val="nil"/>
            </w:tcBorders>
          </w:tcPr>
          <w:p w:rsidR="001A692B" w:rsidRDefault="001A692B">
            <w:pPr>
              <w:spacing w:before="240"/>
            </w:pPr>
            <w:r>
              <w:t>Collier County North Regional WWTP</w:t>
            </w:r>
          </w:p>
        </w:tc>
      </w:tr>
      <w:tr w:rsidR="001A692B" w:rsidTr="00877323">
        <w:trPr>
          <w:jc w:val="center"/>
        </w:trPr>
        <w:tc>
          <w:tcPr>
            <w:tcW w:w="2448" w:type="dxa"/>
            <w:tcBorders>
              <w:top w:val="nil"/>
              <w:left w:val="nil"/>
              <w:bottom w:val="nil"/>
              <w:right w:val="nil"/>
            </w:tcBorders>
          </w:tcPr>
          <w:p w:rsidR="001A692B" w:rsidRDefault="001A692B">
            <w:pPr>
              <w:spacing w:before="240"/>
            </w:pPr>
            <w:r>
              <w:t>FACILITY LOCATION:</w:t>
            </w:r>
          </w:p>
        </w:tc>
        <w:tc>
          <w:tcPr>
            <w:tcW w:w="4428" w:type="dxa"/>
            <w:tcBorders>
              <w:top w:val="nil"/>
              <w:left w:val="nil"/>
              <w:bottom w:val="nil"/>
              <w:right w:val="nil"/>
            </w:tcBorders>
          </w:tcPr>
          <w:p w:rsidR="001A692B" w:rsidRDefault="001A692B">
            <w:pPr>
              <w:spacing w:before="240"/>
            </w:pPr>
            <w:r>
              <w:t>Naples</w:t>
            </w:r>
          </w:p>
          <w:p w:rsidR="001A692B" w:rsidRDefault="001A692B">
            <w:r>
              <w:t>Collier County</w:t>
            </w:r>
          </w:p>
        </w:tc>
      </w:tr>
      <w:tr w:rsidR="001A692B" w:rsidTr="00877323">
        <w:trPr>
          <w:jc w:val="center"/>
        </w:trPr>
        <w:tc>
          <w:tcPr>
            <w:tcW w:w="2448" w:type="dxa"/>
            <w:tcBorders>
              <w:top w:val="nil"/>
              <w:left w:val="nil"/>
              <w:bottom w:val="nil"/>
              <w:right w:val="nil"/>
            </w:tcBorders>
          </w:tcPr>
          <w:p w:rsidR="001A692B" w:rsidRDefault="001A692B">
            <w:pPr>
              <w:spacing w:before="240"/>
            </w:pPr>
            <w:r>
              <w:t>NAME OF PERMITTEE:</w:t>
            </w:r>
          </w:p>
        </w:tc>
        <w:tc>
          <w:tcPr>
            <w:tcW w:w="4428" w:type="dxa"/>
            <w:tcBorders>
              <w:top w:val="nil"/>
              <w:left w:val="nil"/>
              <w:bottom w:val="nil"/>
              <w:right w:val="nil"/>
            </w:tcBorders>
          </w:tcPr>
          <w:p w:rsidR="001A692B" w:rsidRDefault="001A692B">
            <w:pPr>
              <w:spacing w:before="240"/>
            </w:pPr>
            <w:r>
              <w:t>Collier County Water-Sewage District</w:t>
            </w:r>
          </w:p>
        </w:tc>
      </w:tr>
      <w:tr w:rsidR="001A692B" w:rsidTr="001A692B">
        <w:trPr>
          <w:trHeight w:val="558"/>
          <w:jc w:val="center"/>
        </w:trPr>
        <w:tc>
          <w:tcPr>
            <w:tcW w:w="2448" w:type="dxa"/>
            <w:tcBorders>
              <w:top w:val="nil"/>
              <w:left w:val="nil"/>
              <w:bottom w:val="nil"/>
              <w:right w:val="nil"/>
            </w:tcBorders>
          </w:tcPr>
          <w:p w:rsidR="001A692B" w:rsidRDefault="001A692B">
            <w:pPr>
              <w:spacing w:before="240"/>
            </w:pPr>
            <w:r>
              <w:t>PERMIT WRITER:</w:t>
            </w:r>
          </w:p>
        </w:tc>
        <w:tc>
          <w:tcPr>
            <w:tcW w:w="4428" w:type="dxa"/>
            <w:tcBorders>
              <w:top w:val="nil"/>
              <w:left w:val="nil"/>
              <w:bottom w:val="nil"/>
              <w:right w:val="nil"/>
            </w:tcBorders>
          </w:tcPr>
          <w:p w:rsidR="001A692B" w:rsidRDefault="001A692B">
            <w:pPr>
              <w:spacing w:before="240"/>
            </w:pPr>
            <w:r>
              <w:t>Brandon Ivey</w:t>
            </w:r>
          </w:p>
        </w:tc>
      </w:tr>
    </w:tbl>
    <w:p w:rsidR="001A692B" w:rsidRDefault="001A692B"/>
    <w:p w:rsidR="001A692B" w:rsidRDefault="001A692B">
      <w:pPr>
        <w:spacing w:before="240"/>
      </w:pPr>
      <w:r>
        <w:t>1.</w:t>
      </w:r>
      <w:r>
        <w:tab/>
      </w:r>
      <w:r>
        <w:rPr>
          <w:u w:val="single"/>
        </w:rPr>
        <w:t>SYNOPSIS OF APPLICATION</w:t>
      </w:r>
    </w:p>
    <w:p w:rsidR="001A692B" w:rsidRDefault="001A692B">
      <w:pPr>
        <w:spacing w:before="120" w:after="120"/>
        <w:rPr>
          <w:u w:val="single"/>
        </w:rPr>
      </w:pPr>
      <w:r>
        <w:tab/>
        <w:t>a.</w:t>
      </w:r>
      <w:r>
        <w:tab/>
      </w:r>
      <w:r>
        <w:rPr>
          <w:u w:val="single"/>
        </w:rPr>
        <w:t>Chronology of Application</w:t>
      </w:r>
    </w:p>
    <w:tbl>
      <w:tblPr>
        <w:tblW w:w="0" w:type="auto"/>
        <w:tblLayout w:type="fixed"/>
        <w:tblLook w:val="0000"/>
      </w:tblPr>
      <w:tblGrid>
        <w:gridCol w:w="1458"/>
        <w:gridCol w:w="2520"/>
        <w:gridCol w:w="2880"/>
      </w:tblGrid>
      <w:tr w:rsidR="001A692B" w:rsidTr="00456A43">
        <w:tc>
          <w:tcPr>
            <w:tcW w:w="1458" w:type="dxa"/>
            <w:tcBorders>
              <w:top w:val="nil"/>
              <w:left w:val="nil"/>
              <w:bottom w:val="nil"/>
              <w:right w:val="nil"/>
            </w:tcBorders>
          </w:tcPr>
          <w:p w:rsidR="001A692B" w:rsidRDefault="001A692B"/>
        </w:tc>
        <w:tc>
          <w:tcPr>
            <w:tcW w:w="2520" w:type="dxa"/>
            <w:tcBorders>
              <w:top w:val="nil"/>
              <w:left w:val="nil"/>
              <w:bottom w:val="nil"/>
              <w:right w:val="nil"/>
            </w:tcBorders>
          </w:tcPr>
          <w:p w:rsidR="001A692B" w:rsidRDefault="001A692B">
            <w:r>
              <w:t>Application Date:</w:t>
            </w:r>
          </w:p>
        </w:tc>
        <w:tc>
          <w:tcPr>
            <w:tcW w:w="2880" w:type="dxa"/>
            <w:tcBorders>
              <w:top w:val="nil"/>
              <w:left w:val="nil"/>
              <w:bottom w:val="nil"/>
              <w:right w:val="nil"/>
            </w:tcBorders>
          </w:tcPr>
          <w:p w:rsidR="001A692B" w:rsidRDefault="002F2944">
            <w:r>
              <w:t>August 17, 2007</w:t>
            </w:r>
          </w:p>
        </w:tc>
      </w:tr>
      <w:tr w:rsidR="001A692B" w:rsidTr="00456A43">
        <w:tc>
          <w:tcPr>
            <w:tcW w:w="1458" w:type="dxa"/>
            <w:tcBorders>
              <w:top w:val="nil"/>
              <w:left w:val="nil"/>
              <w:bottom w:val="nil"/>
              <w:right w:val="nil"/>
            </w:tcBorders>
          </w:tcPr>
          <w:p w:rsidR="001A692B" w:rsidRDefault="001A692B"/>
        </w:tc>
        <w:tc>
          <w:tcPr>
            <w:tcW w:w="2520" w:type="dxa"/>
            <w:tcBorders>
              <w:top w:val="nil"/>
              <w:left w:val="nil"/>
              <w:bottom w:val="nil"/>
              <w:right w:val="nil"/>
            </w:tcBorders>
          </w:tcPr>
          <w:p w:rsidR="001A692B" w:rsidRDefault="001A692B">
            <w:r>
              <w:t>Additional Information:</w:t>
            </w:r>
          </w:p>
        </w:tc>
        <w:tc>
          <w:tcPr>
            <w:tcW w:w="2880" w:type="dxa"/>
            <w:tcBorders>
              <w:top w:val="nil"/>
              <w:left w:val="nil"/>
              <w:bottom w:val="nil"/>
              <w:right w:val="nil"/>
            </w:tcBorders>
          </w:tcPr>
          <w:p w:rsidR="001A692B" w:rsidRDefault="002F2944" w:rsidP="002F2944">
            <w:pPr>
              <w:tabs>
                <w:tab w:val="left" w:pos="765"/>
              </w:tabs>
            </w:pPr>
            <w:r>
              <w:t>RFI #1 – September 14, 2007</w:t>
            </w:r>
          </w:p>
          <w:p w:rsidR="002F2944" w:rsidRDefault="002F2944" w:rsidP="002F2944">
            <w:r>
              <w:t>RFI #2 – November 8, 2007</w:t>
            </w:r>
          </w:p>
        </w:tc>
      </w:tr>
      <w:tr w:rsidR="00584FD1" w:rsidTr="00456A43">
        <w:tc>
          <w:tcPr>
            <w:tcW w:w="1458" w:type="dxa"/>
            <w:tcBorders>
              <w:top w:val="nil"/>
              <w:left w:val="nil"/>
              <w:bottom w:val="nil"/>
              <w:right w:val="nil"/>
            </w:tcBorders>
          </w:tcPr>
          <w:p w:rsidR="00584FD1" w:rsidRDefault="00584FD1" w:rsidP="006E67BF"/>
        </w:tc>
        <w:tc>
          <w:tcPr>
            <w:tcW w:w="2520" w:type="dxa"/>
            <w:tcBorders>
              <w:top w:val="nil"/>
              <w:left w:val="nil"/>
              <w:bottom w:val="nil"/>
              <w:right w:val="nil"/>
            </w:tcBorders>
          </w:tcPr>
          <w:p w:rsidR="00584FD1" w:rsidRDefault="00584FD1" w:rsidP="006E67BF">
            <w:r>
              <w:t>Draft Public Notice Date:</w:t>
            </w:r>
          </w:p>
        </w:tc>
        <w:tc>
          <w:tcPr>
            <w:tcW w:w="2880" w:type="dxa"/>
            <w:tcBorders>
              <w:top w:val="nil"/>
              <w:left w:val="nil"/>
              <w:bottom w:val="nil"/>
              <w:right w:val="nil"/>
            </w:tcBorders>
          </w:tcPr>
          <w:p w:rsidR="00584FD1" w:rsidRDefault="00456A43" w:rsidP="006E67BF">
            <w:r>
              <w:t>March 12, 2008</w:t>
            </w:r>
          </w:p>
        </w:tc>
      </w:tr>
      <w:tr w:rsidR="00456A43" w:rsidTr="00456A43">
        <w:tc>
          <w:tcPr>
            <w:tcW w:w="1458" w:type="dxa"/>
            <w:tcBorders>
              <w:top w:val="nil"/>
              <w:left w:val="nil"/>
              <w:bottom w:val="nil"/>
              <w:right w:val="nil"/>
            </w:tcBorders>
          </w:tcPr>
          <w:p w:rsidR="00456A43" w:rsidRDefault="00456A43"/>
        </w:tc>
        <w:tc>
          <w:tcPr>
            <w:tcW w:w="2520" w:type="dxa"/>
            <w:tcBorders>
              <w:top w:val="nil"/>
              <w:left w:val="nil"/>
              <w:bottom w:val="nil"/>
              <w:right w:val="nil"/>
            </w:tcBorders>
          </w:tcPr>
          <w:p w:rsidR="00456A43" w:rsidRDefault="00456A43">
            <w:r>
              <w:t>Public Meeting Notice Date:</w:t>
            </w:r>
          </w:p>
        </w:tc>
        <w:tc>
          <w:tcPr>
            <w:tcW w:w="2880" w:type="dxa"/>
            <w:tcBorders>
              <w:top w:val="nil"/>
              <w:left w:val="nil"/>
              <w:bottom w:val="nil"/>
              <w:right w:val="nil"/>
            </w:tcBorders>
          </w:tcPr>
          <w:p w:rsidR="00456A43" w:rsidRDefault="00456A43">
            <w:r>
              <w:t>May, 13, 2008</w:t>
            </w:r>
          </w:p>
        </w:tc>
      </w:tr>
      <w:tr w:rsidR="00456A43" w:rsidTr="00456A43">
        <w:tc>
          <w:tcPr>
            <w:tcW w:w="1458" w:type="dxa"/>
            <w:tcBorders>
              <w:top w:val="nil"/>
              <w:left w:val="nil"/>
              <w:bottom w:val="nil"/>
              <w:right w:val="nil"/>
            </w:tcBorders>
          </w:tcPr>
          <w:p w:rsidR="00456A43" w:rsidRDefault="00456A43"/>
        </w:tc>
        <w:tc>
          <w:tcPr>
            <w:tcW w:w="2520" w:type="dxa"/>
            <w:tcBorders>
              <w:top w:val="nil"/>
              <w:left w:val="nil"/>
              <w:bottom w:val="nil"/>
              <w:right w:val="nil"/>
            </w:tcBorders>
          </w:tcPr>
          <w:p w:rsidR="00456A43" w:rsidRDefault="00456A43">
            <w:r>
              <w:t>Public Meeting Date:</w:t>
            </w:r>
          </w:p>
        </w:tc>
        <w:tc>
          <w:tcPr>
            <w:tcW w:w="2880" w:type="dxa"/>
            <w:tcBorders>
              <w:top w:val="nil"/>
              <w:left w:val="nil"/>
              <w:bottom w:val="nil"/>
              <w:right w:val="nil"/>
            </w:tcBorders>
          </w:tcPr>
          <w:p w:rsidR="00456A43" w:rsidRDefault="00456A43">
            <w:r>
              <w:t>June 12, 2008</w:t>
            </w:r>
          </w:p>
        </w:tc>
      </w:tr>
      <w:tr w:rsidR="001A692B" w:rsidTr="00456A43">
        <w:tc>
          <w:tcPr>
            <w:tcW w:w="1458" w:type="dxa"/>
            <w:tcBorders>
              <w:top w:val="nil"/>
              <w:left w:val="nil"/>
              <w:bottom w:val="nil"/>
              <w:right w:val="nil"/>
            </w:tcBorders>
          </w:tcPr>
          <w:p w:rsidR="001A692B" w:rsidRDefault="001A692B"/>
        </w:tc>
        <w:tc>
          <w:tcPr>
            <w:tcW w:w="2520" w:type="dxa"/>
            <w:tcBorders>
              <w:top w:val="nil"/>
              <w:left w:val="nil"/>
              <w:bottom w:val="nil"/>
              <w:right w:val="nil"/>
            </w:tcBorders>
          </w:tcPr>
          <w:p w:rsidR="001A692B" w:rsidRDefault="00584FD1">
            <w:r>
              <w:t xml:space="preserve">Intent </w:t>
            </w:r>
            <w:r w:rsidR="001A692B">
              <w:t>Public Notice Date:</w:t>
            </w:r>
          </w:p>
        </w:tc>
        <w:tc>
          <w:tcPr>
            <w:tcW w:w="2880" w:type="dxa"/>
            <w:tcBorders>
              <w:top w:val="nil"/>
              <w:left w:val="nil"/>
              <w:bottom w:val="nil"/>
              <w:right w:val="nil"/>
            </w:tcBorders>
          </w:tcPr>
          <w:p w:rsidR="001A692B" w:rsidRDefault="002B5C4A">
            <w:r>
              <w:t>August 8, 2008</w:t>
            </w:r>
          </w:p>
        </w:tc>
      </w:tr>
    </w:tbl>
    <w:p w:rsidR="001A692B" w:rsidRDefault="001A692B">
      <w:pPr>
        <w:spacing w:before="240"/>
      </w:pPr>
      <w:r>
        <w:tab/>
        <w:t>b.</w:t>
      </w:r>
      <w:r>
        <w:tab/>
      </w:r>
      <w:r>
        <w:rPr>
          <w:u w:val="single"/>
        </w:rPr>
        <w:t>Type of Facility</w:t>
      </w:r>
    </w:p>
    <w:p w:rsidR="001A692B" w:rsidRDefault="001A692B">
      <w:pPr>
        <w:spacing w:before="120"/>
      </w:pPr>
      <w:r>
        <w:tab/>
      </w:r>
      <w:r>
        <w:tab/>
        <w:t>Domestic Wastewater Treatment Plant</w:t>
      </w:r>
    </w:p>
    <w:p w:rsidR="001A692B" w:rsidRDefault="001A692B">
      <w:r>
        <w:tab/>
      </w:r>
      <w:r>
        <w:tab/>
        <w:t>Publicly-owned treatment works</w:t>
      </w:r>
    </w:p>
    <w:p w:rsidR="001A692B" w:rsidRDefault="001A692B">
      <w:r>
        <w:tab/>
      </w:r>
      <w:r>
        <w:tab/>
        <w:t>Standard Industrial Classification Code: 4952</w:t>
      </w:r>
    </w:p>
    <w:p w:rsidR="001A692B" w:rsidRDefault="001A692B">
      <w:pPr>
        <w:spacing w:before="240" w:after="120"/>
        <w:rPr>
          <w:u w:val="single"/>
        </w:rPr>
      </w:pPr>
      <w:r>
        <w:tab/>
        <w:t>c.</w:t>
      </w:r>
      <w:r>
        <w:tab/>
      </w:r>
      <w:r>
        <w:rPr>
          <w:u w:val="single"/>
        </w:rPr>
        <w:t>Facility Capacity</w:t>
      </w:r>
    </w:p>
    <w:tbl>
      <w:tblPr>
        <w:tblW w:w="0" w:type="auto"/>
        <w:tblLayout w:type="fixed"/>
        <w:tblLook w:val="0000"/>
      </w:tblPr>
      <w:tblGrid>
        <w:gridCol w:w="1440"/>
        <w:gridCol w:w="3600"/>
        <w:gridCol w:w="1152"/>
        <w:gridCol w:w="720"/>
        <w:gridCol w:w="1296"/>
      </w:tblGrid>
      <w:tr w:rsidR="001A692B">
        <w:tc>
          <w:tcPr>
            <w:tcW w:w="1440" w:type="dxa"/>
            <w:tcBorders>
              <w:top w:val="nil"/>
              <w:left w:val="nil"/>
              <w:bottom w:val="nil"/>
              <w:right w:val="nil"/>
            </w:tcBorders>
          </w:tcPr>
          <w:p w:rsidR="001A692B" w:rsidRDefault="001A692B"/>
        </w:tc>
        <w:tc>
          <w:tcPr>
            <w:tcW w:w="3600" w:type="dxa"/>
            <w:tcBorders>
              <w:top w:val="nil"/>
              <w:left w:val="nil"/>
              <w:bottom w:val="nil"/>
              <w:right w:val="nil"/>
            </w:tcBorders>
          </w:tcPr>
          <w:p w:rsidR="001A692B" w:rsidRDefault="001A692B">
            <w:r>
              <w:t>Existing Design Capacity:</w:t>
            </w:r>
          </w:p>
        </w:tc>
        <w:tc>
          <w:tcPr>
            <w:tcW w:w="1152" w:type="dxa"/>
            <w:tcBorders>
              <w:top w:val="nil"/>
              <w:left w:val="nil"/>
              <w:bottom w:val="nil"/>
              <w:right w:val="nil"/>
            </w:tcBorders>
          </w:tcPr>
          <w:p w:rsidR="001A692B" w:rsidRDefault="001A692B">
            <w:pPr>
              <w:jc w:val="right"/>
            </w:pPr>
            <w:r>
              <w:t>24.1</w:t>
            </w:r>
          </w:p>
        </w:tc>
        <w:tc>
          <w:tcPr>
            <w:tcW w:w="720" w:type="dxa"/>
            <w:tcBorders>
              <w:top w:val="nil"/>
              <w:left w:val="nil"/>
              <w:bottom w:val="nil"/>
              <w:right w:val="nil"/>
            </w:tcBorders>
          </w:tcPr>
          <w:p w:rsidR="001A692B" w:rsidRDefault="001A692B">
            <w:r>
              <w:t>MGD</w:t>
            </w:r>
          </w:p>
        </w:tc>
        <w:tc>
          <w:tcPr>
            <w:tcW w:w="1296" w:type="dxa"/>
            <w:tcBorders>
              <w:top w:val="nil"/>
              <w:left w:val="nil"/>
              <w:bottom w:val="nil"/>
              <w:right w:val="nil"/>
            </w:tcBorders>
          </w:tcPr>
          <w:p w:rsidR="001A692B" w:rsidRDefault="001A692B">
            <w:r>
              <w:t>MADF</w:t>
            </w:r>
          </w:p>
        </w:tc>
      </w:tr>
      <w:tr w:rsidR="001A692B">
        <w:tc>
          <w:tcPr>
            <w:tcW w:w="1440" w:type="dxa"/>
            <w:tcBorders>
              <w:top w:val="nil"/>
              <w:left w:val="nil"/>
              <w:bottom w:val="nil"/>
              <w:right w:val="nil"/>
            </w:tcBorders>
          </w:tcPr>
          <w:p w:rsidR="001A692B" w:rsidRDefault="001A692B"/>
        </w:tc>
        <w:tc>
          <w:tcPr>
            <w:tcW w:w="3600" w:type="dxa"/>
            <w:tcBorders>
              <w:top w:val="nil"/>
              <w:left w:val="nil"/>
              <w:bottom w:val="nil"/>
              <w:right w:val="nil"/>
            </w:tcBorders>
          </w:tcPr>
          <w:p w:rsidR="001A692B" w:rsidRDefault="001A692B">
            <w:r>
              <w:t>Proposed Increase in Design Capacity:</w:t>
            </w:r>
          </w:p>
        </w:tc>
        <w:tc>
          <w:tcPr>
            <w:tcW w:w="1152" w:type="dxa"/>
            <w:tcBorders>
              <w:top w:val="nil"/>
              <w:left w:val="nil"/>
              <w:bottom w:val="nil"/>
              <w:right w:val="nil"/>
            </w:tcBorders>
          </w:tcPr>
          <w:p w:rsidR="001A692B" w:rsidRDefault="001A692B">
            <w:pPr>
              <w:jc w:val="right"/>
            </w:pPr>
            <w:r>
              <w:t>6.5</w:t>
            </w:r>
          </w:p>
        </w:tc>
        <w:tc>
          <w:tcPr>
            <w:tcW w:w="720" w:type="dxa"/>
            <w:tcBorders>
              <w:top w:val="nil"/>
              <w:left w:val="nil"/>
              <w:bottom w:val="nil"/>
              <w:right w:val="nil"/>
            </w:tcBorders>
          </w:tcPr>
          <w:p w:rsidR="001A692B" w:rsidRDefault="001A692B">
            <w:r>
              <w:t>MGD</w:t>
            </w:r>
          </w:p>
        </w:tc>
        <w:tc>
          <w:tcPr>
            <w:tcW w:w="1296" w:type="dxa"/>
            <w:tcBorders>
              <w:top w:val="nil"/>
              <w:left w:val="nil"/>
              <w:bottom w:val="nil"/>
              <w:right w:val="nil"/>
            </w:tcBorders>
          </w:tcPr>
          <w:p w:rsidR="001A692B" w:rsidRDefault="001A692B">
            <w:r>
              <w:t>MADF</w:t>
            </w:r>
          </w:p>
        </w:tc>
      </w:tr>
      <w:tr w:rsidR="001A692B">
        <w:tc>
          <w:tcPr>
            <w:tcW w:w="1440" w:type="dxa"/>
            <w:tcBorders>
              <w:top w:val="nil"/>
              <w:left w:val="nil"/>
              <w:bottom w:val="nil"/>
              <w:right w:val="nil"/>
            </w:tcBorders>
          </w:tcPr>
          <w:p w:rsidR="001A692B" w:rsidRDefault="001A692B"/>
        </w:tc>
        <w:tc>
          <w:tcPr>
            <w:tcW w:w="3600" w:type="dxa"/>
            <w:tcBorders>
              <w:top w:val="nil"/>
              <w:left w:val="nil"/>
              <w:bottom w:val="nil"/>
              <w:right w:val="nil"/>
            </w:tcBorders>
          </w:tcPr>
          <w:p w:rsidR="001A692B" w:rsidRDefault="001A692B">
            <w:r>
              <w:t>Proposed Total Design Capacity:</w:t>
            </w:r>
          </w:p>
        </w:tc>
        <w:tc>
          <w:tcPr>
            <w:tcW w:w="1152" w:type="dxa"/>
            <w:tcBorders>
              <w:top w:val="nil"/>
              <w:left w:val="nil"/>
              <w:bottom w:val="nil"/>
              <w:right w:val="nil"/>
            </w:tcBorders>
          </w:tcPr>
          <w:p w:rsidR="001A692B" w:rsidRDefault="001A692B">
            <w:pPr>
              <w:jc w:val="right"/>
            </w:pPr>
            <w:r>
              <w:t>30.6</w:t>
            </w:r>
          </w:p>
        </w:tc>
        <w:tc>
          <w:tcPr>
            <w:tcW w:w="720" w:type="dxa"/>
            <w:tcBorders>
              <w:top w:val="nil"/>
              <w:left w:val="nil"/>
              <w:bottom w:val="nil"/>
              <w:right w:val="nil"/>
            </w:tcBorders>
          </w:tcPr>
          <w:p w:rsidR="001A692B" w:rsidRDefault="001A692B">
            <w:r>
              <w:t>MGD</w:t>
            </w:r>
          </w:p>
        </w:tc>
        <w:tc>
          <w:tcPr>
            <w:tcW w:w="1296" w:type="dxa"/>
            <w:tcBorders>
              <w:top w:val="nil"/>
              <w:left w:val="nil"/>
              <w:bottom w:val="nil"/>
              <w:right w:val="nil"/>
            </w:tcBorders>
          </w:tcPr>
          <w:p w:rsidR="001A692B" w:rsidRDefault="001A692B">
            <w:r>
              <w:t>MADF</w:t>
            </w:r>
          </w:p>
        </w:tc>
      </w:tr>
    </w:tbl>
    <w:p w:rsidR="001A692B" w:rsidRDefault="001A692B"/>
    <w:tbl>
      <w:tblPr>
        <w:tblW w:w="0" w:type="auto"/>
        <w:tblLayout w:type="fixed"/>
        <w:tblLook w:val="0000"/>
      </w:tblPr>
      <w:tblGrid>
        <w:gridCol w:w="1440"/>
        <w:gridCol w:w="3600"/>
        <w:gridCol w:w="1152"/>
        <w:gridCol w:w="720"/>
        <w:gridCol w:w="1296"/>
      </w:tblGrid>
      <w:tr w:rsidR="001A692B">
        <w:tc>
          <w:tcPr>
            <w:tcW w:w="1440" w:type="dxa"/>
            <w:tcBorders>
              <w:top w:val="nil"/>
              <w:left w:val="nil"/>
              <w:bottom w:val="nil"/>
              <w:right w:val="nil"/>
            </w:tcBorders>
          </w:tcPr>
          <w:p w:rsidR="001A692B" w:rsidRDefault="001A692B"/>
        </w:tc>
        <w:tc>
          <w:tcPr>
            <w:tcW w:w="3600" w:type="dxa"/>
            <w:tcBorders>
              <w:top w:val="nil"/>
              <w:left w:val="nil"/>
              <w:bottom w:val="nil"/>
              <w:right w:val="nil"/>
            </w:tcBorders>
          </w:tcPr>
          <w:p w:rsidR="001A692B" w:rsidRDefault="001A692B">
            <w:r>
              <w:t>Existing Permitted Capacity:</w:t>
            </w:r>
          </w:p>
        </w:tc>
        <w:tc>
          <w:tcPr>
            <w:tcW w:w="1152" w:type="dxa"/>
            <w:tcBorders>
              <w:top w:val="nil"/>
              <w:left w:val="nil"/>
              <w:bottom w:val="nil"/>
              <w:right w:val="nil"/>
            </w:tcBorders>
          </w:tcPr>
          <w:p w:rsidR="001A692B" w:rsidRDefault="001A692B">
            <w:pPr>
              <w:jc w:val="right"/>
            </w:pPr>
            <w:r>
              <w:t>24.1</w:t>
            </w:r>
          </w:p>
        </w:tc>
        <w:tc>
          <w:tcPr>
            <w:tcW w:w="720" w:type="dxa"/>
            <w:tcBorders>
              <w:top w:val="nil"/>
              <w:left w:val="nil"/>
              <w:bottom w:val="nil"/>
              <w:right w:val="nil"/>
            </w:tcBorders>
          </w:tcPr>
          <w:p w:rsidR="001A692B" w:rsidRDefault="001A692B">
            <w:r>
              <w:t>MGD</w:t>
            </w:r>
          </w:p>
        </w:tc>
        <w:tc>
          <w:tcPr>
            <w:tcW w:w="1296" w:type="dxa"/>
            <w:tcBorders>
              <w:top w:val="nil"/>
              <w:left w:val="nil"/>
              <w:bottom w:val="nil"/>
              <w:right w:val="nil"/>
            </w:tcBorders>
          </w:tcPr>
          <w:p w:rsidR="001A692B" w:rsidRDefault="001A692B">
            <w:r>
              <w:t>MADF</w:t>
            </w:r>
          </w:p>
        </w:tc>
      </w:tr>
      <w:tr w:rsidR="001A692B">
        <w:tc>
          <w:tcPr>
            <w:tcW w:w="1440" w:type="dxa"/>
            <w:tcBorders>
              <w:top w:val="nil"/>
              <w:left w:val="nil"/>
              <w:bottom w:val="nil"/>
              <w:right w:val="nil"/>
            </w:tcBorders>
          </w:tcPr>
          <w:p w:rsidR="001A692B" w:rsidRDefault="001A692B"/>
        </w:tc>
        <w:tc>
          <w:tcPr>
            <w:tcW w:w="3600" w:type="dxa"/>
            <w:tcBorders>
              <w:top w:val="nil"/>
              <w:left w:val="nil"/>
              <w:bottom w:val="nil"/>
              <w:right w:val="nil"/>
            </w:tcBorders>
          </w:tcPr>
          <w:p w:rsidR="001A692B" w:rsidRDefault="001A692B">
            <w:r>
              <w:t>Proposed Increase in Permitted Capacity:</w:t>
            </w:r>
          </w:p>
        </w:tc>
        <w:tc>
          <w:tcPr>
            <w:tcW w:w="1152" w:type="dxa"/>
            <w:tcBorders>
              <w:top w:val="nil"/>
              <w:left w:val="nil"/>
              <w:bottom w:val="nil"/>
              <w:right w:val="nil"/>
            </w:tcBorders>
          </w:tcPr>
          <w:p w:rsidR="001A692B" w:rsidRDefault="001A692B">
            <w:pPr>
              <w:jc w:val="right"/>
            </w:pPr>
            <w:r>
              <w:t>6.5</w:t>
            </w:r>
          </w:p>
        </w:tc>
        <w:tc>
          <w:tcPr>
            <w:tcW w:w="720" w:type="dxa"/>
            <w:tcBorders>
              <w:top w:val="nil"/>
              <w:left w:val="nil"/>
              <w:bottom w:val="nil"/>
              <w:right w:val="nil"/>
            </w:tcBorders>
          </w:tcPr>
          <w:p w:rsidR="001A692B" w:rsidRDefault="001A692B">
            <w:r>
              <w:t>MGD</w:t>
            </w:r>
          </w:p>
        </w:tc>
        <w:tc>
          <w:tcPr>
            <w:tcW w:w="1296" w:type="dxa"/>
            <w:tcBorders>
              <w:top w:val="nil"/>
              <w:left w:val="nil"/>
              <w:bottom w:val="nil"/>
              <w:right w:val="nil"/>
            </w:tcBorders>
          </w:tcPr>
          <w:p w:rsidR="001A692B" w:rsidRDefault="001A692B">
            <w:r>
              <w:t>MADF</w:t>
            </w:r>
          </w:p>
        </w:tc>
      </w:tr>
      <w:tr w:rsidR="001A692B">
        <w:tc>
          <w:tcPr>
            <w:tcW w:w="1440" w:type="dxa"/>
            <w:tcBorders>
              <w:top w:val="nil"/>
              <w:left w:val="nil"/>
              <w:bottom w:val="nil"/>
              <w:right w:val="nil"/>
            </w:tcBorders>
          </w:tcPr>
          <w:p w:rsidR="001A692B" w:rsidRDefault="001A692B"/>
        </w:tc>
        <w:tc>
          <w:tcPr>
            <w:tcW w:w="3600" w:type="dxa"/>
            <w:tcBorders>
              <w:top w:val="nil"/>
              <w:left w:val="nil"/>
              <w:bottom w:val="nil"/>
              <w:right w:val="nil"/>
            </w:tcBorders>
          </w:tcPr>
          <w:p w:rsidR="001A692B" w:rsidRDefault="001A692B">
            <w:r>
              <w:t>Proposed Total Permitted Capacity:</w:t>
            </w:r>
          </w:p>
        </w:tc>
        <w:tc>
          <w:tcPr>
            <w:tcW w:w="1152" w:type="dxa"/>
            <w:tcBorders>
              <w:top w:val="nil"/>
              <w:left w:val="nil"/>
              <w:bottom w:val="nil"/>
              <w:right w:val="nil"/>
            </w:tcBorders>
          </w:tcPr>
          <w:p w:rsidR="001A692B" w:rsidRDefault="001A692B">
            <w:pPr>
              <w:jc w:val="right"/>
            </w:pPr>
            <w:r>
              <w:t>30.6</w:t>
            </w:r>
          </w:p>
        </w:tc>
        <w:tc>
          <w:tcPr>
            <w:tcW w:w="720" w:type="dxa"/>
            <w:tcBorders>
              <w:top w:val="nil"/>
              <w:left w:val="nil"/>
              <w:bottom w:val="nil"/>
              <w:right w:val="nil"/>
            </w:tcBorders>
          </w:tcPr>
          <w:p w:rsidR="001A692B" w:rsidRDefault="001A692B">
            <w:r>
              <w:t>MGD</w:t>
            </w:r>
          </w:p>
        </w:tc>
        <w:tc>
          <w:tcPr>
            <w:tcW w:w="1296" w:type="dxa"/>
            <w:tcBorders>
              <w:top w:val="nil"/>
              <w:left w:val="nil"/>
              <w:bottom w:val="nil"/>
              <w:right w:val="nil"/>
            </w:tcBorders>
          </w:tcPr>
          <w:p w:rsidR="001A692B" w:rsidRDefault="001A692B">
            <w:r>
              <w:t>MADF</w:t>
            </w:r>
          </w:p>
        </w:tc>
      </w:tr>
    </w:tbl>
    <w:p w:rsidR="001A692B" w:rsidRDefault="001A692B"/>
    <w:p w:rsidR="001A692B" w:rsidRDefault="001A692B">
      <w:pPr>
        <w:spacing w:before="120"/>
        <w:rPr>
          <w:u w:val="single"/>
        </w:rPr>
      </w:pPr>
      <w:r>
        <w:tab/>
        <w:t>d.</w:t>
      </w:r>
      <w:r>
        <w:tab/>
      </w:r>
      <w:r>
        <w:rPr>
          <w:u w:val="single"/>
        </w:rPr>
        <w:t>Description of Effluent or Reclaimed Water Discharges (as reported by applicant)</w:t>
      </w:r>
    </w:p>
    <w:p w:rsidR="001A692B" w:rsidRDefault="001A692B">
      <w:pPr>
        <w:spacing w:before="120"/>
      </w:pPr>
      <w:r>
        <w:tab/>
      </w:r>
      <w:r>
        <w:tab/>
        <w:t>See attached map(s) for the location(s) of effluent disposal and land application sites.</w:t>
      </w:r>
    </w:p>
    <w:p w:rsidR="001A692B" w:rsidRDefault="001A692B">
      <w:r>
        <w:tab/>
      </w:r>
      <w:r>
        <w:tab/>
        <w:t>This section is not applicable. There are no surface water discharges.</w:t>
      </w:r>
    </w:p>
    <w:p w:rsidR="0099739E" w:rsidRDefault="0099739E">
      <w:pPr>
        <w:overflowPunct/>
        <w:autoSpaceDE/>
        <w:autoSpaceDN/>
        <w:adjustRightInd/>
        <w:textAlignment w:val="auto"/>
      </w:pPr>
      <w:r>
        <w:br w:type="page"/>
      </w:r>
    </w:p>
    <w:p w:rsidR="001A692B" w:rsidRDefault="001A692B">
      <w:pPr>
        <w:spacing w:before="240"/>
        <w:ind w:left="720" w:hanging="720"/>
      </w:pPr>
      <w:r>
        <w:lastRenderedPageBreak/>
        <w:t>2.</w:t>
      </w:r>
      <w:r>
        <w:tab/>
      </w:r>
      <w:r>
        <w:rPr>
          <w:u w:val="single"/>
        </w:rPr>
        <w:t>BASIS FOR EFFLUENT AND RECLAIMED WATER LIMITS AND MONITORING REQUIREMENTS (INCLUDING EFFLUENT MONITORING REQUIREMENTS)</w:t>
      </w:r>
    </w:p>
    <w:p w:rsidR="001A692B" w:rsidRDefault="001A692B">
      <w:pPr>
        <w:keepNext/>
        <w:spacing w:before="240"/>
        <w:ind w:left="720"/>
      </w:pPr>
      <w:r>
        <w:t>The following table provides the basis for Part I. A. provisions.</w:t>
      </w:r>
    </w:p>
    <w:p w:rsidR="0099739E" w:rsidRDefault="0099739E" w:rsidP="0099739E">
      <w:pPr>
        <w:pStyle w:val="BodyTextIndent"/>
        <w:spacing w:before="240" w:after="160"/>
        <w:rPr>
          <w:u w:val="single"/>
        </w:rPr>
      </w:pPr>
      <w:r>
        <w:t>Outfall D-001 and D-002:</w:t>
      </w:r>
    </w:p>
    <w:p w:rsidR="00C92F8F" w:rsidRPr="00C92F8F" w:rsidRDefault="00C92F8F" w:rsidP="004A5397">
      <w:pPr>
        <w:spacing w:before="120"/>
        <w:ind w:left="720"/>
        <w:rPr>
          <w:u w:val="single"/>
        </w:rPr>
      </w:pPr>
      <w:r w:rsidRPr="00C92F8F">
        <w:rPr>
          <w:u w:val="single"/>
        </w:rPr>
        <w:t>Vineyards Golf Course Lakes</w:t>
      </w:r>
    </w:p>
    <w:p w:rsidR="004A5397" w:rsidRDefault="004A5397" w:rsidP="00C92F8F">
      <w:pPr>
        <w:spacing w:before="80"/>
        <w:ind w:left="720"/>
      </w:pPr>
      <w:r>
        <w:t>D-001 is for the existing stormwater outfall numbers, STM-01 North and STM-02 South which are associated with the Vineyards golf course lakes being used to store public access reuse water that has outfalls to state waters. Stormwater outfalls intermittently discharge to the D-2 Canal with eventual discharge to the Naples Bay via the Gordon River. The approximate locations of STM-01 North is Latitude 26' 14' 00" N, Longitude 81</w:t>
      </w:r>
      <w:r>
        <w:rPr>
          <w:rFonts w:ascii="Times" w:hAnsi="Times"/>
          <w:vertAlign w:val="superscript"/>
        </w:rPr>
        <w:t>o</w:t>
      </w:r>
      <w:r>
        <w:t xml:space="preserve"> 43' 19" W and STM-02 South is Latitude 26</w:t>
      </w:r>
      <w:r w:rsidRPr="007D5950">
        <w:rPr>
          <w:rFonts w:ascii="Times" w:hAnsi="Times"/>
          <w:vertAlign w:val="superscript"/>
        </w:rPr>
        <w:t xml:space="preserve"> </w:t>
      </w:r>
      <w:r>
        <w:rPr>
          <w:rFonts w:ascii="Times" w:hAnsi="Times"/>
          <w:vertAlign w:val="superscript"/>
        </w:rPr>
        <w:t>o</w:t>
      </w:r>
      <w:r>
        <w:t xml:space="preserve"> 12' 58" N, Longitude 81</w:t>
      </w:r>
      <w:r>
        <w:rPr>
          <w:rFonts w:ascii="Times" w:hAnsi="Times"/>
          <w:vertAlign w:val="superscript"/>
        </w:rPr>
        <w:t>o</w:t>
      </w:r>
      <w:r>
        <w:t xml:space="preserve"> 43' 13" W, which discharge to state surface waters.</w:t>
      </w:r>
    </w:p>
    <w:p w:rsidR="004A5397" w:rsidRDefault="004A5397" w:rsidP="004A5397">
      <w:pPr>
        <w:spacing w:before="240"/>
        <w:ind w:left="720"/>
      </w:pPr>
      <w:r>
        <w:t xml:space="preserve">Discharge of reclaimed water to the lakes listed in the table below at Vineyards Golf Course Lakes stormwater storage lake system D-001 shall only occur when the elevation of the water in each lake is less than the corresponding control elevation listed in the table below.  A list of all days during a month on which discharges from each lake to the receiving water body occurred shall be attached to the DMR form.  For each day on which discharge occurred, the approximate number of hours of discharge shall be noted.  </w:t>
      </w:r>
      <w:r>
        <w:rPr>
          <w:i/>
        </w:rPr>
        <w:t>[62-610.830(1) and (3)]</w:t>
      </w:r>
    </w:p>
    <w:p w:rsidR="004A5397" w:rsidRDefault="004A5397" w:rsidP="004A5397"/>
    <w:tbl>
      <w:tblPr>
        <w:tblW w:w="0" w:type="auto"/>
        <w:tblInd w:w="7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tblPr>
      <w:tblGrid>
        <w:gridCol w:w="1314"/>
        <w:gridCol w:w="3784"/>
        <w:gridCol w:w="1170"/>
        <w:gridCol w:w="2430"/>
      </w:tblGrid>
      <w:tr w:rsidR="004A5397" w:rsidTr="004A5397">
        <w:trPr>
          <w:tblHeader/>
        </w:trPr>
        <w:tc>
          <w:tcPr>
            <w:tcW w:w="1314" w:type="dxa"/>
          </w:tcPr>
          <w:p w:rsidR="004A5397" w:rsidRDefault="004A5397" w:rsidP="004A5397">
            <w:pPr>
              <w:jc w:val="center"/>
            </w:pPr>
            <w:r>
              <w:rPr>
                <w:b/>
              </w:rPr>
              <w:t>Monitoring Location Site Number</w:t>
            </w:r>
          </w:p>
        </w:tc>
        <w:tc>
          <w:tcPr>
            <w:tcW w:w="3784" w:type="dxa"/>
          </w:tcPr>
          <w:p w:rsidR="004A5397" w:rsidRDefault="004A5397" w:rsidP="004A5397">
            <w:pPr>
              <w:jc w:val="center"/>
            </w:pPr>
            <w:r>
              <w:rPr>
                <w:b/>
              </w:rPr>
              <w:t>Name of Storage Lake/Description of Monitoring Location</w:t>
            </w:r>
          </w:p>
        </w:tc>
        <w:tc>
          <w:tcPr>
            <w:tcW w:w="1170" w:type="dxa"/>
          </w:tcPr>
          <w:p w:rsidR="004A5397" w:rsidRDefault="004A5397" w:rsidP="004A5397">
            <w:pPr>
              <w:jc w:val="center"/>
            </w:pPr>
            <w:r>
              <w:rPr>
                <w:b/>
              </w:rPr>
              <w:t>Control Elevation (ft. M.S.L.)</w:t>
            </w:r>
          </w:p>
        </w:tc>
        <w:tc>
          <w:tcPr>
            <w:tcW w:w="2430" w:type="dxa"/>
          </w:tcPr>
          <w:p w:rsidR="004A5397" w:rsidRDefault="004A5397" w:rsidP="004A5397">
            <w:pPr>
              <w:jc w:val="center"/>
            </w:pPr>
            <w:r>
              <w:rPr>
                <w:b/>
              </w:rPr>
              <w:t>Receiving Water Body</w:t>
            </w:r>
          </w:p>
        </w:tc>
      </w:tr>
      <w:tr w:rsidR="004A5397" w:rsidTr="004A5397">
        <w:tc>
          <w:tcPr>
            <w:tcW w:w="1314" w:type="dxa"/>
            <w:vAlign w:val="center"/>
          </w:tcPr>
          <w:p w:rsidR="004A5397" w:rsidRDefault="004A5397" w:rsidP="004A5397">
            <w:pPr>
              <w:jc w:val="center"/>
            </w:pPr>
            <w:r>
              <w:t>STM-01</w:t>
            </w:r>
          </w:p>
        </w:tc>
        <w:tc>
          <w:tcPr>
            <w:tcW w:w="3784" w:type="dxa"/>
            <w:vAlign w:val="center"/>
          </w:tcPr>
          <w:p w:rsidR="004A5397" w:rsidRDefault="004A5397" w:rsidP="004A5397">
            <w:pPr>
              <w:jc w:val="center"/>
            </w:pPr>
            <w:r>
              <w:t>North Vineyards Golf Course Outfall</w:t>
            </w:r>
          </w:p>
        </w:tc>
        <w:tc>
          <w:tcPr>
            <w:tcW w:w="1170" w:type="dxa"/>
            <w:vAlign w:val="center"/>
          </w:tcPr>
          <w:p w:rsidR="004A5397" w:rsidRDefault="004A5397" w:rsidP="004A5397">
            <w:pPr>
              <w:jc w:val="center"/>
            </w:pPr>
            <w:r>
              <w:t>9.2</w:t>
            </w:r>
          </w:p>
        </w:tc>
        <w:tc>
          <w:tcPr>
            <w:tcW w:w="2430" w:type="dxa"/>
            <w:vAlign w:val="center"/>
          </w:tcPr>
          <w:p w:rsidR="004A5397" w:rsidRDefault="004A5397" w:rsidP="004A5397">
            <w:pPr>
              <w:jc w:val="center"/>
            </w:pPr>
            <w:r>
              <w:t>D-2 Canal to Gordon River to Naples Bay</w:t>
            </w:r>
          </w:p>
        </w:tc>
      </w:tr>
      <w:tr w:rsidR="004A5397" w:rsidTr="004A5397">
        <w:tc>
          <w:tcPr>
            <w:tcW w:w="1314" w:type="dxa"/>
            <w:vAlign w:val="center"/>
          </w:tcPr>
          <w:p w:rsidR="004A5397" w:rsidRDefault="004A5397" w:rsidP="004A5397">
            <w:pPr>
              <w:jc w:val="center"/>
            </w:pPr>
            <w:r>
              <w:t>STM-02</w:t>
            </w:r>
          </w:p>
        </w:tc>
        <w:tc>
          <w:tcPr>
            <w:tcW w:w="3784" w:type="dxa"/>
            <w:vAlign w:val="center"/>
          </w:tcPr>
          <w:p w:rsidR="004A5397" w:rsidRDefault="004A5397" w:rsidP="004A5397">
            <w:pPr>
              <w:jc w:val="center"/>
            </w:pPr>
            <w:r>
              <w:t>South Vineyards Golf Course Outfall</w:t>
            </w:r>
          </w:p>
        </w:tc>
        <w:tc>
          <w:tcPr>
            <w:tcW w:w="1170" w:type="dxa"/>
            <w:vAlign w:val="center"/>
          </w:tcPr>
          <w:p w:rsidR="004A5397" w:rsidRDefault="004A5397" w:rsidP="004A5397">
            <w:pPr>
              <w:jc w:val="center"/>
            </w:pPr>
            <w:r>
              <w:t>9.2</w:t>
            </w:r>
          </w:p>
        </w:tc>
        <w:tc>
          <w:tcPr>
            <w:tcW w:w="2430" w:type="dxa"/>
            <w:vAlign w:val="center"/>
          </w:tcPr>
          <w:p w:rsidR="004A5397" w:rsidRDefault="004A5397" w:rsidP="004A5397">
            <w:pPr>
              <w:jc w:val="center"/>
            </w:pPr>
            <w:r>
              <w:t>D-2 Canal to Gordon River to Naples Bay</w:t>
            </w:r>
          </w:p>
        </w:tc>
      </w:tr>
    </w:tbl>
    <w:p w:rsidR="004A5397" w:rsidRDefault="004A5397" w:rsidP="004A5397">
      <w:pPr>
        <w:spacing w:before="120"/>
        <w:ind w:left="720"/>
      </w:pPr>
    </w:p>
    <w:p w:rsidR="00C92F8F" w:rsidRPr="00C92F8F" w:rsidRDefault="00C92F8F" w:rsidP="004A5397">
      <w:pPr>
        <w:spacing w:before="120"/>
        <w:ind w:left="720"/>
        <w:rPr>
          <w:u w:val="single"/>
        </w:rPr>
      </w:pPr>
      <w:r w:rsidRPr="00C92F8F">
        <w:rPr>
          <w:u w:val="single"/>
        </w:rPr>
        <w:t>Bermuda Greens Condominiums</w:t>
      </w:r>
    </w:p>
    <w:p w:rsidR="004A5397" w:rsidRPr="00744EB1" w:rsidRDefault="004A5397" w:rsidP="00C92F8F">
      <w:pPr>
        <w:spacing w:before="80"/>
        <w:ind w:left="720"/>
      </w:pPr>
      <w:r>
        <w:t xml:space="preserve">D-002 is for existing stormwater outfall number STM-03 associated with a stormwater lake at the Bermuda Greens Condominiums that has a preserve mound of vegetation requiring the control elevation to be maintained at eight (8) feet NGVD. The stormwater outfall intermittently discharges to a manmade canal that flows to the Palm River Canal that discharges to the </w:t>
      </w:r>
      <w:proofErr w:type="spellStart"/>
      <w:r>
        <w:t>Cocohatchee</w:t>
      </w:r>
      <w:proofErr w:type="spellEnd"/>
      <w:r>
        <w:t xml:space="preserve"> River. The approximate location of STM-03 is Latitude 26</w:t>
      </w:r>
      <w:r w:rsidRPr="007D5950">
        <w:rPr>
          <w:rFonts w:ascii="Times" w:hAnsi="Times"/>
          <w:vertAlign w:val="superscript"/>
        </w:rPr>
        <w:t xml:space="preserve"> </w:t>
      </w:r>
      <w:r>
        <w:rPr>
          <w:rFonts w:ascii="Times" w:hAnsi="Times"/>
          <w:vertAlign w:val="superscript"/>
        </w:rPr>
        <w:t>o</w:t>
      </w:r>
      <w:r>
        <w:t xml:space="preserve"> 17' 30'N and Longitude 81</w:t>
      </w:r>
      <w:r w:rsidRPr="007D5950">
        <w:rPr>
          <w:rFonts w:ascii="Times" w:hAnsi="Times"/>
          <w:vertAlign w:val="superscript"/>
        </w:rPr>
        <w:t xml:space="preserve"> </w:t>
      </w:r>
      <w:r>
        <w:rPr>
          <w:rFonts w:ascii="Times" w:hAnsi="Times"/>
          <w:vertAlign w:val="superscript"/>
        </w:rPr>
        <w:t>o</w:t>
      </w:r>
      <w:r>
        <w:t xml:space="preserve"> 47' 00" W.</w:t>
      </w:r>
    </w:p>
    <w:p w:rsidR="007D7158" w:rsidRDefault="007D7158">
      <w:pPr>
        <w:overflowPunct/>
        <w:autoSpaceDE/>
        <w:autoSpaceDN/>
        <w:adjustRightInd/>
        <w:textAlignment w:val="auto"/>
      </w:pPr>
    </w:p>
    <w:p w:rsidR="007D7158" w:rsidRDefault="007D7158" w:rsidP="007D7158">
      <w:pPr>
        <w:spacing w:before="240"/>
        <w:ind w:left="720"/>
      </w:pPr>
      <w:r>
        <w:t xml:space="preserve">Discharge of reclaimed water to the lakes listed in the table below at the Bermuda Greens development shall only occur when the elevation of the water in each lake is less than the corresponding control elevation listed in the table below.  A list of all days during a month on which discharges from each lake to the receiving water body occurred shall be attached to the DMR form.  For each day on which discharge occurred, the approximate number of hours of discharge shall be noted.  </w:t>
      </w:r>
      <w:r>
        <w:rPr>
          <w:i/>
        </w:rPr>
        <w:t>[62-610.830(1) and (3)]</w:t>
      </w:r>
    </w:p>
    <w:p w:rsidR="007D7158" w:rsidRDefault="007D7158" w:rsidP="007D7158"/>
    <w:tbl>
      <w:tblPr>
        <w:tblW w:w="0" w:type="auto"/>
        <w:tblInd w:w="7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tblPr>
      <w:tblGrid>
        <w:gridCol w:w="1314"/>
        <w:gridCol w:w="3694"/>
        <w:gridCol w:w="1170"/>
        <w:gridCol w:w="2520"/>
      </w:tblGrid>
      <w:tr w:rsidR="007D7158" w:rsidTr="007D7158">
        <w:trPr>
          <w:tblHeader/>
        </w:trPr>
        <w:tc>
          <w:tcPr>
            <w:tcW w:w="1314" w:type="dxa"/>
          </w:tcPr>
          <w:p w:rsidR="007D7158" w:rsidRDefault="007D7158" w:rsidP="007D6B64">
            <w:pPr>
              <w:jc w:val="center"/>
            </w:pPr>
            <w:r>
              <w:rPr>
                <w:b/>
              </w:rPr>
              <w:t>Monitoring Location Site Number</w:t>
            </w:r>
          </w:p>
        </w:tc>
        <w:tc>
          <w:tcPr>
            <w:tcW w:w="3694" w:type="dxa"/>
          </w:tcPr>
          <w:p w:rsidR="007D7158" w:rsidRDefault="007D7158" w:rsidP="007D6B64">
            <w:pPr>
              <w:jc w:val="center"/>
            </w:pPr>
            <w:r>
              <w:rPr>
                <w:b/>
              </w:rPr>
              <w:t>Name of Storage Lake/Description of Monitoring Location</w:t>
            </w:r>
          </w:p>
        </w:tc>
        <w:tc>
          <w:tcPr>
            <w:tcW w:w="1170" w:type="dxa"/>
          </w:tcPr>
          <w:p w:rsidR="007D7158" w:rsidRDefault="007D7158" w:rsidP="007D6B64">
            <w:pPr>
              <w:jc w:val="center"/>
            </w:pPr>
            <w:r>
              <w:rPr>
                <w:b/>
              </w:rPr>
              <w:t>Control Elevation (ft. M.S.L.)</w:t>
            </w:r>
          </w:p>
        </w:tc>
        <w:tc>
          <w:tcPr>
            <w:tcW w:w="2520" w:type="dxa"/>
          </w:tcPr>
          <w:p w:rsidR="007D7158" w:rsidRDefault="007D7158" w:rsidP="007D6B64">
            <w:pPr>
              <w:jc w:val="center"/>
            </w:pPr>
            <w:r>
              <w:rPr>
                <w:b/>
              </w:rPr>
              <w:t>Receiving Water Body</w:t>
            </w:r>
          </w:p>
        </w:tc>
      </w:tr>
      <w:tr w:rsidR="007D7158" w:rsidTr="007D7158">
        <w:tc>
          <w:tcPr>
            <w:tcW w:w="1314" w:type="dxa"/>
            <w:vAlign w:val="center"/>
          </w:tcPr>
          <w:p w:rsidR="007D7158" w:rsidRDefault="007D7158" w:rsidP="007D6B64">
            <w:pPr>
              <w:jc w:val="center"/>
            </w:pPr>
            <w:r>
              <w:t>STM-03</w:t>
            </w:r>
          </w:p>
        </w:tc>
        <w:tc>
          <w:tcPr>
            <w:tcW w:w="3694" w:type="dxa"/>
            <w:vAlign w:val="center"/>
          </w:tcPr>
          <w:p w:rsidR="007D7158" w:rsidRDefault="007D7158" w:rsidP="007D6B64">
            <w:pPr>
              <w:jc w:val="center"/>
            </w:pPr>
            <w:r>
              <w:t>Bermuda Greens Outfall</w:t>
            </w:r>
          </w:p>
        </w:tc>
        <w:tc>
          <w:tcPr>
            <w:tcW w:w="1170" w:type="dxa"/>
            <w:vAlign w:val="center"/>
          </w:tcPr>
          <w:p w:rsidR="007D7158" w:rsidRDefault="007D7158" w:rsidP="007D6B64">
            <w:pPr>
              <w:jc w:val="center"/>
            </w:pPr>
            <w:r>
              <w:t>7.5</w:t>
            </w:r>
          </w:p>
        </w:tc>
        <w:tc>
          <w:tcPr>
            <w:tcW w:w="2520" w:type="dxa"/>
            <w:vAlign w:val="center"/>
          </w:tcPr>
          <w:p w:rsidR="007D7158" w:rsidRDefault="007D7158" w:rsidP="007D6B64">
            <w:pPr>
              <w:jc w:val="center"/>
            </w:pPr>
            <w:r>
              <w:t xml:space="preserve">Unnamed Canal to Palm River to </w:t>
            </w:r>
            <w:proofErr w:type="spellStart"/>
            <w:r>
              <w:t>Cocohatchee</w:t>
            </w:r>
            <w:proofErr w:type="spellEnd"/>
            <w:r>
              <w:t xml:space="preserve"> River</w:t>
            </w:r>
          </w:p>
        </w:tc>
      </w:tr>
    </w:tbl>
    <w:p w:rsidR="0099739E" w:rsidRDefault="0099739E">
      <w:pPr>
        <w:overflowPunct/>
        <w:autoSpaceDE/>
        <w:autoSpaceDN/>
        <w:adjustRightInd/>
        <w:textAlignment w:val="auto"/>
      </w:pPr>
      <w:r>
        <w:br w:type="page"/>
      </w:r>
    </w:p>
    <w:p w:rsidR="001A692B" w:rsidRDefault="001A692B">
      <w:pPr>
        <w:keepNext/>
        <w:spacing w:before="240" w:after="240"/>
        <w:ind w:left="720"/>
        <w:rPr>
          <w:u w:val="single"/>
        </w:rPr>
      </w:pPr>
      <w:r>
        <w:lastRenderedPageBreak/>
        <w:t>UIC System U-001</w:t>
      </w:r>
      <w:r w:rsidR="00BB6F86">
        <w:t xml:space="preserve"> and </w:t>
      </w:r>
      <w:r w:rsidR="007D6B64">
        <w:t>U-002</w:t>
      </w:r>
      <w:r w:rsidR="00BB6F86">
        <w:t xml:space="preserve"> </w:t>
      </w:r>
      <w:r>
        <w:t>(Class I wells to Class G-IV waters):</w:t>
      </w:r>
    </w:p>
    <w:tbl>
      <w:tblPr>
        <w:tblW w:w="0" w:type="auto"/>
        <w:tblInd w:w="7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886"/>
        <w:gridCol w:w="1084"/>
        <w:gridCol w:w="1955"/>
        <w:gridCol w:w="3805"/>
      </w:tblGrid>
      <w:tr w:rsidR="001A692B" w:rsidTr="00BB6F86">
        <w:trPr>
          <w:tblHeader/>
        </w:trPr>
        <w:tc>
          <w:tcPr>
            <w:tcW w:w="1886" w:type="dxa"/>
          </w:tcPr>
          <w:p w:rsidR="001A692B" w:rsidRDefault="001A692B">
            <w:pPr>
              <w:keepNext/>
              <w:spacing w:before="120" w:after="120"/>
              <w:rPr>
                <w:b/>
              </w:rPr>
            </w:pPr>
            <w:r>
              <w:rPr>
                <w:b/>
              </w:rPr>
              <w:t>Parameter</w:t>
            </w:r>
          </w:p>
        </w:tc>
        <w:tc>
          <w:tcPr>
            <w:tcW w:w="1084" w:type="dxa"/>
          </w:tcPr>
          <w:p w:rsidR="001A692B" w:rsidRDefault="001A692B">
            <w:pPr>
              <w:spacing w:before="120" w:after="120"/>
              <w:jc w:val="center"/>
              <w:rPr>
                <w:b/>
              </w:rPr>
            </w:pPr>
            <w:r>
              <w:rPr>
                <w:b/>
              </w:rPr>
              <w:t>Limit</w:t>
            </w:r>
          </w:p>
        </w:tc>
        <w:tc>
          <w:tcPr>
            <w:tcW w:w="1955" w:type="dxa"/>
          </w:tcPr>
          <w:p w:rsidR="001A692B" w:rsidRDefault="001A692B">
            <w:pPr>
              <w:spacing w:before="120" w:after="120"/>
              <w:jc w:val="center"/>
              <w:rPr>
                <w:b/>
              </w:rPr>
            </w:pPr>
            <w:r>
              <w:rPr>
                <w:b/>
              </w:rPr>
              <w:t>Basis</w:t>
            </w:r>
          </w:p>
        </w:tc>
        <w:tc>
          <w:tcPr>
            <w:tcW w:w="3805" w:type="dxa"/>
          </w:tcPr>
          <w:p w:rsidR="001A692B" w:rsidRDefault="001A692B">
            <w:pPr>
              <w:spacing w:before="120" w:after="120"/>
              <w:jc w:val="center"/>
              <w:rPr>
                <w:b/>
              </w:rPr>
            </w:pPr>
            <w:r>
              <w:rPr>
                <w:b/>
              </w:rPr>
              <w:t>Rationale</w:t>
            </w:r>
          </w:p>
        </w:tc>
      </w:tr>
      <w:tr w:rsidR="001A692B" w:rsidTr="00BB6F86">
        <w:tc>
          <w:tcPr>
            <w:tcW w:w="1886" w:type="dxa"/>
          </w:tcPr>
          <w:p w:rsidR="001A692B" w:rsidRDefault="001A692B">
            <w:r>
              <w:t>Flow (MGD)</w:t>
            </w:r>
          </w:p>
        </w:tc>
        <w:tc>
          <w:tcPr>
            <w:tcW w:w="1084" w:type="dxa"/>
          </w:tcPr>
          <w:p w:rsidR="001A692B" w:rsidRDefault="00BB6F86">
            <w:pPr>
              <w:jc w:val="center"/>
            </w:pPr>
            <w:r>
              <w:t>17.0 MGD</w:t>
            </w:r>
          </w:p>
        </w:tc>
        <w:tc>
          <w:tcPr>
            <w:tcW w:w="1955" w:type="dxa"/>
          </w:tcPr>
          <w:p w:rsidR="001A692B" w:rsidRDefault="00BB6F86">
            <w:r>
              <w:t xml:space="preserve">Monthly </w:t>
            </w:r>
            <w:proofErr w:type="spellStart"/>
            <w:r>
              <w:t>Aveage</w:t>
            </w:r>
            <w:proofErr w:type="spellEnd"/>
          </w:p>
        </w:tc>
        <w:tc>
          <w:tcPr>
            <w:tcW w:w="3805" w:type="dxa"/>
          </w:tcPr>
          <w:p w:rsidR="001A692B" w:rsidRDefault="001A692B">
            <w:r>
              <w:t>62-600.400(3)(b) FAC</w:t>
            </w:r>
          </w:p>
        </w:tc>
      </w:tr>
      <w:tr w:rsidR="001A692B" w:rsidTr="00BB6F86">
        <w:tc>
          <w:tcPr>
            <w:tcW w:w="1886" w:type="dxa"/>
          </w:tcPr>
          <w:p w:rsidR="001A692B" w:rsidRDefault="001A692B">
            <w:r>
              <w:t>BOD, Carbonaceous  5 day, 20C (MG/L)</w:t>
            </w:r>
          </w:p>
        </w:tc>
        <w:tc>
          <w:tcPr>
            <w:tcW w:w="1084" w:type="dxa"/>
          </w:tcPr>
          <w:p w:rsidR="001A692B" w:rsidRDefault="001A692B">
            <w:pPr>
              <w:jc w:val="center"/>
            </w:pPr>
            <w:r>
              <w:t>20.0</w:t>
            </w:r>
            <w:r>
              <w:br/>
              <w:t>30.0</w:t>
            </w:r>
            <w:r>
              <w:br/>
              <w:t>45.0</w:t>
            </w:r>
            <w:r>
              <w:br/>
              <w:t>60.0</w:t>
            </w:r>
          </w:p>
        </w:tc>
        <w:tc>
          <w:tcPr>
            <w:tcW w:w="1955" w:type="dxa"/>
          </w:tcPr>
          <w:p w:rsidR="001A692B" w:rsidRDefault="001A692B">
            <w:r>
              <w:t>Annual Average</w:t>
            </w:r>
            <w:r>
              <w:br/>
              <w:t>Monthly Average</w:t>
            </w:r>
            <w:r>
              <w:br/>
              <w:t>Weekly Average</w:t>
            </w:r>
            <w:r>
              <w:br/>
              <w:t>Single Sample Max.</w:t>
            </w:r>
          </w:p>
        </w:tc>
        <w:tc>
          <w:tcPr>
            <w:tcW w:w="3805" w:type="dxa"/>
          </w:tcPr>
          <w:p w:rsidR="001A692B" w:rsidRDefault="001A692B">
            <w:r>
              <w:t>62-600.540(1) &amp; 62-600.740(1)(b)1.a. FAC</w:t>
            </w:r>
            <w:r>
              <w:br/>
              <w:t>62-600.740(1)(b)1.b. FAC</w:t>
            </w:r>
            <w:r>
              <w:br/>
              <w:t>62-600.740(1)(b)1.c. FAC</w:t>
            </w:r>
            <w:r>
              <w:br/>
              <w:t>62-600.740(1)(b)1.d. FAC</w:t>
            </w:r>
          </w:p>
        </w:tc>
      </w:tr>
      <w:tr w:rsidR="001A692B" w:rsidTr="00BB6F86">
        <w:tc>
          <w:tcPr>
            <w:tcW w:w="1886" w:type="dxa"/>
          </w:tcPr>
          <w:p w:rsidR="001A692B" w:rsidRDefault="001A692B">
            <w:r>
              <w:t>Solids, Total  Suspended (MG/L)</w:t>
            </w:r>
          </w:p>
        </w:tc>
        <w:tc>
          <w:tcPr>
            <w:tcW w:w="1084" w:type="dxa"/>
          </w:tcPr>
          <w:p w:rsidR="001A692B" w:rsidRDefault="001A692B">
            <w:pPr>
              <w:jc w:val="center"/>
            </w:pPr>
            <w:r>
              <w:t>5.0</w:t>
            </w:r>
          </w:p>
        </w:tc>
        <w:tc>
          <w:tcPr>
            <w:tcW w:w="1955" w:type="dxa"/>
          </w:tcPr>
          <w:p w:rsidR="001A692B" w:rsidRDefault="001A692B">
            <w:r>
              <w:t>Single Sample Max.</w:t>
            </w:r>
          </w:p>
        </w:tc>
        <w:tc>
          <w:tcPr>
            <w:tcW w:w="3805" w:type="dxa"/>
          </w:tcPr>
          <w:p w:rsidR="001A692B" w:rsidRDefault="001A692B">
            <w:r>
              <w:t>62-600.440(5</w:t>
            </w:r>
            <w:proofErr w:type="gramStart"/>
            <w:r>
              <w:t>)(</w:t>
            </w:r>
            <w:proofErr w:type="gramEnd"/>
            <w:r>
              <w:t>f)3. FAC</w:t>
            </w:r>
          </w:p>
        </w:tc>
      </w:tr>
      <w:tr w:rsidR="001A692B" w:rsidTr="00BB6F86">
        <w:tc>
          <w:tcPr>
            <w:tcW w:w="1886" w:type="dxa"/>
          </w:tcPr>
          <w:p w:rsidR="001A692B" w:rsidRDefault="001A692B">
            <w:r>
              <w:t>pH (SU)</w:t>
            </w:r>
          </w:p>
        </w:tc>
        <w:tc>
          <w:tcPr>
            <w:tcW w:w="1084" w:type="dxa"/>
          </w:tcPr>
          <w:p w:rsidR="001A692B" w:rsidRDefault="001A692B">
            <w:pPr>
              <w:jc w:val="center"/>
            </w:pPr>
            <w:r>
              <w:t>6.0 to 8.5</w:t>
            </w:r>
          </w:p>
        </w:tc>
        <w:tc>
          <w:tcPr>
            <w:tcW w:w="1955" w:type="dxa"/>
          </w:tcPr>
          <w:p w:rsidR="001A692B" w:rsidRDefault="001A692B">
            <w:r>
              <w:t>Minimum and Maximum</w:t>
            </w:r>
          </w:p>
        </w:tc>
        <w:tc>
          <w:tcPr>
            <w:tcW w:w="3805" w:type="dxa"/>
          </w:tcPr>
          <w:p w:rsidR="001A692B" w:rsidRDefault="001A692B">
            <w:r>
              <w:t>62-600.445 FAC</w:t>
            </w:r>
          </w:p>
        </w:tc>
      </w:tr>
      <w:tr w:rsidR="001A692B" w:rsidTr="00BB6F86">
        <w:tc>
          <w:tcPr>
            <w:tcW w:w="1886" w:type="dxa"/>
          </w:tcPr>
          <w:p w:rsidR="001A692B" w:rsidRDefault="001A692B">
            <w:r>
              <w:t>Coliform, Fecal (#/100ML)</w:t>
            </w:r>
          </w:p>
        </w:tc>
        <w:tc>
          <w:tcPr>
            <w:tcW w:w="1084" w:type="dxa"/>
          </w:tcPr>
          <w:p w:rsidR="001A692B" w:rsidRDefault="001A692B">
            <w:pPr>
              <w:jc w:val="center"/>
            </w:pPr>
            <w:r>
              <w:t>25</w:t>
            </w:r>
          </w:p>
        </w:tc>
        <w:tc>
          <w:tcPr>
            <w:tcW w:w="1955" w:type="dxa"/>
          </w:tcPr>
          <w:p w:rsidR="001A692B" w:rsidRDefault="001A692B">
            <w:r>
              <w:t>Single Sample Max.</w:t>
            </w:r>
          </w:p>
        </w:tc>
        <w:tc>
          <w:tcPr>
            <w:tcW w:w="3805" w:type="dxa"/>
          </w:tcPr>
          <w:p w:rsidR="001A692B" w:rsidRDefault="001A692B">
            <w:r>
              <w:t>62-600.440(5</w:t>
            </w:r>
            <w:proofErr w:type="gramStart"/>
            <w:r>
              <w:t>)(</w:t>
            </w:r>
            <w:proofErr w:type="gramEnd"/>
            <w:r>
              <w:t>f)2. FAC</w:t>
            </w:r>
          </w:p>
        </w:tc>
      </w:tr>
      <w:tr w:rsidR="001A692B" w:rsidTr="00BB6F86">
        <w:tc>
          <w:tcPr>
            <w:tcW w:w="1886" w:type="dxa"/>
          </w:tcPr>
          <w:p w:rsidR="001A692B" w:rsidRDefault="001A692B">
            <w:r>
              <w:t>Coliform, Fecal, % less than detection (PERCENT)</w:t>
            </w:r>
          </w:p>
        </w:tc>
        <w:tc>
          <w:tcPr>
            <w:tcW w:w="1084" w:type="dxa"/>
          </w:tcPr>
          <w:p w:rsidR="001A692B" w:rsidRDefault="001A692B">
            <w:pPr>
              <w:jc w:val="center"/>
            </w:pPr>
            <w:r>
              <w:t>75</w:t>
            </w:r>
          </w:p>
        </w:tc>
        <w:tc>
          <w:tcPr>
            <w:tcW w:w="1955" w:type="dxa"/>
          </w:tcPr>
          <w:p w:rsidR="001A692B" w:rsidRDefault="001A692B">
            <w:r>
              <w:t>Monthly Average</w:t>
            </w:r>
          </w:p>
        </w:tc>
        <w:tc>
          <w:tcPr>
            <w:tcW w:w="3805" w:type="dxa"/>
          </w:tcPr>
          <w:p w:rsidR="001A692B" w:rsidRDefault="001A692B">
            <w:r>
              <w:t>62-600.440(5</w:t>
            </w:r>
            <w:proofErr w:type="gramStart"/>
            <w:r>
              <w:t>)(</w:t>
            </w:r>
            <w:proofErr w:type="gramEnd"/>
            <w:r>
              <w:t>f)1. FAC</w:t>
            </w:r>
          </w:p>
        </w:tc>
      </w:tr>
      <w:tr w:rsidR="001A692B" w:rsidTr="00BB6F86">
        <w:tc>
          <w:tcPr>
            <w:tcW w:w="1886" w:type="dxa"/>
          </w:tcPr>
          <w:p w:rsidR="001A692B" w:rsidRDefault="001A692B">
            <w:r>
              <w:t>Chlorine, Total Residual (MG/L)</w:t>
            </w:r>
          </w:p>
        </w:tc>
        <w:tc>
          <w:tcPr>
            <w:tcW w:w="1084" w:type="dxa"/>
          </w:tcPr>
          <w:p w:rsidR="001A692B" w:rsidRDefault="001A692B">
            <w:pPr>
              <w:jc w:val="center"/>
            </w:pPr>
            <w:r>
              <w:t>1.0</w:t>
            </w:r>
          </w:p>
        </w:tc>
        <w:tc>
          <w:tcPr>
            <w:tcW w:w="1955" w:type="dxa"/>
          </w:tcPr>
          <w:p w:rsidR="001A692B" w:rsidRDefault="001A692B">
            <w:r>
              <w:t>Single Sample Min.</w:t>
            </w:r>
          </w:p>
        </w:tc>
        <w:tc>
          <w:tcPr>
            <w:tcW w:w="3805" w:type="dxa"/>
          </w:tcPr>
          <w:p w:rsidR="001A692B" w:rsidRDefault="001A692B">
            <w:r>
              <w:t>62-600.440(5)(b) or (c) FAC</w:t>
            </w:r>
          </w:p>
        </w:tc>
      </w:tr>
    </w:tbl>
    <w:p w:rsidR="001A692B" w:rsidRDefault="001A692B"/>
    <w:p w:rsidR="001A692B" w:rsidRDefault="001A692B">
      <w:pPr>
        <w:keepNext/>
        <w:spacing w:before="240" w:after="240"/>
        <w:ind w:left="720"/>
        <w:rPr>
          <w:u w:val="single"/>
        </w:rPr>
      </w:pPr>
      <w:r>
        <w:t>UIC System U-00</w:t>
      </w:r>
      <w:r w:rsidR="00BB6F86">
        <w:t>3 and U-004</w:t>
      </w:r>
      <w:r>
        <w:t xml:space="preserve"> (Class I wells to Class G-IV waters):</w:t>
      </w:r>
    </w:p>
    <w:tbl>
      <w:tblPr>
        <w:tblW w:w="0" w:type="auto"/>
        <w:tblInd w:w="7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886"/>
        <w:gridCol w:w="994"/>
        <w:gridCol w:w="2045"/>
        <w:gridCol w:w="3805"/>
      </w:tblGrid>
      <w:tr w:rsidR="001A692B">
        <w:trPr>
          <w:tblHeader/>
        </w:trPr>
        <w:tc>
          <w:tcPr>
            <w:tcW w:w="1886" w:type="dxa"/>
          </w:tcPr>
          <w:p w:rsidR="001A692B" w:rsidRDefault="001A692B">
            <w:pPr>
              <w:keepNext/>
              <w:spacing w:before="120" w:after="120"/>
              <w:rPr>
                <w:b/>
              </w:rPr>
            </w:pPr>
            <w:r>
              <w:rPr>
                <w:b/>
              </w:rPr>
              <w:t>Parameter</w:t>
            </w:r>
          </w:p>
        </w:tc>
        <w:tc>
          <w:tcPr>
            <w:tcW w:w="994" w:type="dxa"/>
          </w:tcPr>
          <w:p w:rsidR="001A692B" w:rsidRDefault="001A692B">
            <w:pPr>
              <w:spacing w:before="120" w:after="120"/>
              <w:jc w:val="center"/>
              <w:rPr>
                <w:b/>
              </w:rPr>
            </w:pPr>
            <w:r>
              <w:rPr>
                <w:b/>
              </w:rPr>
              <w:t>Limit</w:t>
            </w:r>
          </w:p>
        </w:tc>
        <w:tc>
          <w:tcPr>
            <w:tcW w:w="2045" w:type="dxa"/>
          </w:tcPr>
          <w:p w:rsidR="001A692B" w:rsidRDefault="001A692B">
            <w:pPr>
              <w:spacing w:before="120" w:after="120"/>
              <w:jc w:val="center"/>
              <w:rPr>
                <w:b/>
              </w:rPr>
            </w:pPr>
            <w:r>
              <w:rPr>
                <w:b/>
              </w:rPr>
              <w:t>Basis</w:t>
            </w:r>
          </w:p>
        </w:tc>
        <w:tc>
          <w:tcPr>
            <w:tcW w:w="3805" w:type="dxa"/>
          </w:tcPr>
          <w:p w:rsidR="001A692B" w:rsidRDefault="001A692B">
            <w:pPr>
              <w:spacing w:before="120" w:after="120"/>
              <w:jc w:val="center"/>
              <w:rPr>
                <w:b/>
              </w:rPr>
            </w:pPr>
            <w:r>
              <w:rPr>
                <w:b/>
              </w:rPr>
              <w:t>Rationale</w:t>
            </w:r>
          </w:p>
        </w:tc>
      </w:tr>
      <w:tr w:rsidR="001A692B">
        <w:tc>
          <w:tcPr>
            <w:tcW w:w="1886" w:type="dxa"/>
          </w:tcPr>
          <w:p w:rsidR="001A692B" w:rsidRDefault="001A692B">
            <w:r>
              <w:t>Flow (MGD)</w:t>
            </w:r>
          </w:p>
        </w:tc>
        <w:tc>
          <w:tcPr>
            <w:tcW w:w="994" w:type="dxa"/>
          </w:tcPr>
          <w:p w:rsidR="001A692B" w:rsidRDefault="00BB6F86">
            <w:pPr>
              <w:jc w:val="center"/>
            </w:pPr>
            <w:r>
              <w:t>4.0 MGD</w:t>
            </w:r>
          </w:p>
        </w:tc>
        <w:tc>
          <w:tcPr>
            <w:tcW w:w="2045" w:type="dxa"/>
          </w:tcPr>
          <w:p w:rsidR="001A692B" w:rsidRDefault="00BB6F86" w:rsidP="00BB6F86">
            <w:r>
              <w:t>Annual Average</w:t>
            </w:r>
          </w:p>
        </w:tc>
        <w:tc>
          <w:tcPr>
            <w:tcW w:w="3805" w:type="dxa"/>
          </w:tcPr>
          <w:p w:rsidR="001A692B" w:rsidRDefault="001A692B" w:rsidP="00BB6F86">
            <w:r>
              <w:t>62-600.400(3)(b) FAC</w:t>
            </w:r>
          </w:p>
        </w:tc>
      </w:tr>
      <w:tr w:rsidR="001A692B">
        <w:tc>
          <w:tcPr>
            <w:tcW w:w="1886" w:type="dxa"/>
          </w:tcPr>
          <w:p w:rsidR="001A692B" w:rsidRDefault="001A692B">
            <w:r>
              <w:t>BOD, Carbonaceous  5 day, 20C (MG/L)</w:t>
            </w:r>
          </w:p>
        </w:tc>
        <w:tc>
          <w:tcPr>
            <w:tcW w:w="994" w:type="dxa"/>
          </w:tcPr>
          <w:p w:rsidR="001A692B" w:rsidRDefault="001A692B">
            <w:pPr>
              <w:jc w:val="center"/>
            </w:pPr>
            <w:r>
              <w:t>20.0</w:t>
            </w:r>
            <w:r>
              <w:br/>
              <w:t>30.0</w:t>
            </w:r>
            <w:r>
              <w:br/>
              <w:t>45.0</w:t>
            </w:r>
            <w:r>
              <w:br/>
              <w:t>60.0</w:t>
            </w:r>
          </w:p>
        </w:tc>
        <w:tc>
          <w:tcPr>
            <w:tcW w:w="2045" w:type="dxa"/>
          </w:tcPr>
          <w:p w:rsidR="001A692B" w:rsidRDefault="001A692B">
            <w:r>
              <w:t>Annual Average</w:t>
            </w:r>
            <w:r>
              <w:br/>
              <w:t>Monthly Average</w:t>
            </w:r>
            <w:r>
              <w:br/>
              <w:t>Weekly Average</w:t>
            </w:r>
            <w:r>
              <w:br/>
              <w:t>Single Sample Max.</w:t>
            </w:r>
          </w:p>
        </w:tc>
        <w:tc>
          <w:tcPr>
            <w:tcW w:w="3805" w:type="dxa"/>
          </w:tcPr>
          <w:p w:rsidR="001A692B" w:rsidRDefault="001A692B">
            <w:r>
              <w:t>62-600.540(1) &amp; 62-600.740(1)(b)1.a. FAC</w:t>
            </w:r>
            <w:r>
              <w:br/>
              <w:t>62-600.740(1)(b)1.b. FAC</w:t>
            </w:r>
            <w:r>
              <w:br/>
              <w:t>62-600.740(1)(b)1.c. FAC</w:t>
            </w:r>
            <w:r>
              <w:br/>
              <w:t>62-600.740(1)(b)1.d. FAC</w:t>
            </w:r>
          </w:p>
        </w:tc>
      </w:tr>
      <w:tr w:rsidR="001A692B">
        <w:tc>
          <w:tcPr>
            <w:tcW w:w="1886" w:type="dxa"/>
          </w:tcPr>
          <w:p w:rsidR="001A692B" w:rsidRDefault="001A692B">
            <w:r>
              <w:t>Solids, Total  Suspended (MG/L)</w:t>
            </w:r>
          </w:p>
        </w:tc>
        <w:tc>
          <w:tcPr>
            <w:tcW w:w="994" w:type="dxa"/>
          </w:tcPr>
          <w:p w:rsidR="001A692B" w:rsidRDefault="001A692B">
            <w:pPr>
              <w:jc w:val="center"/>
            </w:pPr>
            <w:r>
              <w:t>20</w:t>
            </w:r>
            <w:r>
              <w:br/>
              <w:t>30</w:t>
            </w:r>
            <w:r>
              <w:br/>
              <w:t>45</w:t>
            </w:r>
            <w:r>
              <w:br/>
              <w:t>60</w:t>
            </w:r>
          </w:p>
        </w:tc>
        <w:tc>
          <w:tcPr>
            <w:tcW w:w="2045" w:type="dxa"/>
          </w:tcPr>
          <w:p w:rsidR="001A692B" w:rsidRDefault="001A692B">
            <w:r>
              <w:t>Annual Average</w:t>
            </w:r>
            <w:r>
              <w:br/>
              <w:t>Monthly Average</w:t>
            </w:r>
            <w:r>
              <w:br/>
              <w:t>Weekly Average</w:t>
            </w:r>
            <w:r>
              <w:br/>
              <w:t>Single Sample Max.</w:t>
            </w:r>
          </w:p>
        </w:tc>
        <w:tc>
          <w:tcPr>
            <w:tcW w:w="3805" w:type="dxa"/>
          </w:tcPr>
          <w:p w:rsidR="001A692B" w:rsidRDefault="001A692B">
            <w:r>
              <w:t>62-600.540(1) &amp; 62-600.740(1)(b)1.a. FAC</w:t>
            </w:r>
            <w:r>
              <w:br/>
              <w:t>62-600.740(1)(b)1.b. FAC</w:t>
            </w:r>
            <w:r>
              <w:br/>
              <w:t>62-600.740(1)(b)1.c. FAC</w:t>
            </w:r>
            <w:r>
              <w:br/>
              <w:t>62-600.740(1)(b)1.d. FAC</w:t>
            </w:r>
          </w:p>
        </w:tc>
      </w:tr>
      <w:tr w:rsidR="001A692B">
        <w:tc>
          <w:tcPr>
            <w:tcW w:w="1886" w:type="dxa"/>
          </w:tcPr>
          <w:p w:rsidR="001A692B" w:rsidRDefault="001A692B">
            <w:r>
              <w:t>pH (SU)</w:t>
            </w:r>
          </w:p>
        </w:tc>
        <w:tc>
          <w:tcPr>
            <w:tcW w:w="994" w:type="dxa"/>
          </w:tcPr>
          <w:p w:rsidR="001A692B" w:rsidRDefault="001A692B">
            <w:pPr>
              <w:jc w:val="center"/>
            </w:pPr>
            <w:r>
              <w:t>6.0 to 8.5</w:t>
            </w:r>
          </w:p>
        </w:tc>
        <w:tc>
          <w:tcPr>
            <w:tcW w:w="2045" w:type="dxa"/>
          </w:tcPr>
          <w:p w:rsidR="001A692B" w:rsidRDefault="001A692B">
            <w:r>
              <w:t>Minimum and Maximum</w:t>
            </w:r>
          </w:p>
        </w:tc>
        <w:tc>
          <w:tcPr>
            <w:tcW w:w="3805" w:type="dxa"/>
          </w:tcPr>
          <w:p w:rsidR="001A692B" w:rsidRDefault="001A692B">
            <w:r>
              <w:t>62-600.445 FAC</w:t>
            </w:r>
          </w:p>
        </w:tc>
      </w:tr>
      <w:tr w:rsidR="001A692B">
        <w:tc>
          <w:tcPr>
            <w:tcW w:w="1886" w:type="dxa"/>
          </w:tcPr>
          <w:p w:rsidR="001A692B" w:rsidRDefault="001A692B">
            <w:r>
              <w:t>Chlorine, Total Residual (MG/L)</w:t>
            </w:r>
          </w:p>
        </w:tc>
        <w:tc>
          <w:tcPr>
            <w:tcW w:w="994" w:type="dxa"/>
          </w:tcPr>
          <w:p w:rsidR="001A692B" w:rsidRDefault="001A692B">
            <w:pPr>
              <w:jc w:val="center"/>
            </w:pPr>
            <w:r>
              <w:t>0.5</w:t>
            </w:r>
          </w:p>
        </w:tc>
        <w:tc>
          <w:tcPr>
            <w:tcW w:w="2045" w:type="dxa"/>
          </w:tcPr>
          <w:p w:rsidR="001A692B" w:rsidRDefault="001A692B">
            <w:r>
              <w:t>Single Sample Min.</w:t>
            </w:r>
          </w:p>
        </w:tc>
        <w:tc>
          <w:tcPr>
            <w:tcW w:w="3805" w:type="dxa"/>
          </w:tcPr>
          <w:p w:rsidR="001A692B" w:rsidRDefault="001A692B">
            <w:r>
              <w:t>62-600.440(5)(b) or (c) FAC</w:t>
            </w:r>
          </w:p>
        </w:tc>
      </w:tr>
      <w:tr w:rsidR="001A692B">
        <w:tc>
          <w:tcPr>
            <w:tcW w:w="1886" w:type="dxa"/>
          </w:tcPr>
          <w:p w:rsidR="001A692B" w:rsidRDefault="001A692B">
            <w:r>
              <w:t>Coliform, Fecal (#/100ML)</w:t>
            </w:r>
          </w:p>
        </w:tc>
        <w:tc>
          <w:tcPr>
            <w:tcW w:w="994" w:type="dxa"/>
          </w:tcPr>
          <w:p w:rsidR="001A692B" w:rsidRDefault="001A692B">
            <w:pPr>
              <w:jc w:val="center"/>
            </w:pPr>
            <w:r>
              <w:t>25.0</w:t>
            </w:r>
          </w:p>
        </w:tc>
        <w:tc>
          <w:tcPr>
            <w:tcW w:w="2045" w:type="dxa"/>
          </w:tcPr>
          <w:p w:rsidR="001A692B" w:rsidRDefault="001A692B">
            <w:r>
              <w:t>Single Sample Max.</w:t>
            </w:r>
          </w:p>
        </w:tc>
        <w:tc>
          <w:tcPr>
            <w:tcW w:w="3805" w:type="dxa"/>
          </w:tcPr>
          <w:p w:rsidR="001A692B" w:rsidRDefault="001A692B">
            <w:r>
              <w:t>62-600.440(5</w:t>
            </w:r>
            <w:proofErr w:type="gramStart"/>
            <w:r>
              <w:t>)(</w:t>
            </w:r>
            <w:proofErr w:type="gramEnd"/>
            <w:r>
              <w:t>f)2. FAC</w:t>
            </w:r>
          </w:p>
        </w:tc>
      </w:tr>
      <w:tr w:rsidR="001A692B">
        <w:tc>
          <w:tcPr>
            <w:tcW w:w="1886" w:type="dxa"/>
          </w:tcPr>
          <w:p w:rsidR="001A692B" w:rsidRDefault="001A692B">
            <w:r>
              <w:t>Coliform, Fecal, % less than detection (PERCENT)</w:t>
            </w:r>
          </w:p>
        </w:tc>
        <w:tc>
          <w:tcPr>
            <w:tcW w:w="994" w:type="dxa"/>
          </w:tcPr>
          <w:p w:rsidR="001A692B" w:rsidRDefault="001A692B">
            <w:pPr>
              <w:jc w:val="center"/>
            </w:pPr>
            <w:r>
              <w:t>75</w:t>
            </w:r>
          </w:p>
        </w:tc>
        <w:tc>
          <w:tcPr>
            <w:tcW w:w="2045" w:type="dxa"/>
          </w:tcPr>
          <w:p w:rsidR="001A692B" w:rsidRDefault="001A692B">
            <w:r>
              <w:t>Monthly Average</w:t>
            </w:r>
          </w:p>
        </w:tc>
        <w:tc>
          <w:tcPr>
            <w:tcW w:w="3805" w:type="dxa"/>
          </w:tcPr>
          <w:p w:rsidR="001A692B" w:rsidRDefault="001A692B">
            <w:r>
              <w:t>62-600.440(5</w:t>
            </w:r>
            <w:proofErr w:type="gramStart"/>
            <w:r>
              <w:t>)(</w:t>
            </w:r>
            <w:proofErr w:type="gramEnd"/>
            <w:r>
              <w:t>f)1. FAC</w:t>
            </w:r>
          </w:p>
        </w:tc>
      </w:tr>
    </w:tbl>
    <w:p w:rsidR="001A692B" w:rsidRDefault="001A692B"/>
    <w:p w:rsidR="001A692B" w:rsidRDefault="001A692B"/>
    <w:p w:rsidR="001A692B" w:rsidRDefault="001A692B">
      <w:pPr>
        <w:keepNext/>
        <w:spacing w:before="240" w:after="240"/>
        <w:ind w:left="720"/>
        <w:rPr>
          <w:u w:val="single"/>
        </w:rPr>
      </w:pPr>
      <w:r>
        <w:t>UIC System U-005 (Class V wells to Class G-II waters):</w:t>
      </w:r>
    </w:p>
    <w:tbl>
      <w:tblPr>
        <w:tblW w:w="0" w:type="auto"/>
        <w:tblInd w:w="7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886"/>
        <w:gridCol w:w="994"/>
        <w:gridCol w:w="2045"/>
        <w:gridCol w:w="3805"/>
      </w:tblGrid>
      <w:tr w:rsidR="001A692B">
        <w:trPr>
          <w:tblHeader/>
        </w:trPr>
        <w:tc>
          <w:tcPr>
            <w:tcW w:w="1886" w:type="dxa"/>
          </w:tcPr>
          <w:p w:rsidR="001A692B" w:rsidRDefault="001A692B">
            <w:pPr>
              <w:keepNext/>
              <w:spacing w:before="120" w:after="120"/>
              <w:rPr>
                <w:b/>
              </w:rPr>
            </w:pPr>
            <w:r>
              <w:rPr>
                <w:b/>
              </w:rPr>
              <w:t>Parameter</w:t>
            </w:r>
          </w:p>
        </w:tc>
        <w:tc>
          <w:tcPr>
            <w:tcW w:w="994" w:type="dxa"/>
          </w:tcPr>
          <w:p w:rsidR="001A692B" w:rsidRDefault="001A692B">
            <w:pPr>
              <w:spacing w:before="120" w:after="120"/>
              <w:jc w:val="center"/>
              <w:rPr>
                <w:b/>
              </w:rPr>
            </w:pPr>
            <w:r>
              <w:rPr>
                <w:b/>
              </w:rPr>
              <w:t>Limit</w:t>
            </w:r>
          </w:p>
        </w:tc>
        <w:tc>
          <w:tcPr>
            <w:tcW w:w="2045" w:type="dxa"/>
          </w:tcPr>
          <w:p w:rsidR="001A692B" w:rsidRDefault="001A692B">
            <w:pPr>
              <w:spacing w:before="120" w:after="120"/>
              <w:jc w:val="center"/>
              <w:rPr>
                <w:b/>
              </w:rPr>
            </w:pPr>
            <w:r>
              <w:rPr>
                <w:b/>
              </w:rPr>
              <w:t>Basis</w:t>
            </w:r>
          </w:p>
        </w:tc>
        <w:tc>
          <w:tcPr>
            <w:tcW w:w="3805" w:type="dxa"/>
          </w:tcPr>
          <w:p w:rsidR="001A692B" w:rsidRDefault="001A692B">
            <w:pPr>
              <w:spacing w:before="120" w:after="120"/>
              <w:jc w:val="center"/>
              <w:rPr>
                <w:b/>
              </w:rPr>
            </w:pPr>
            <w:r>
              <w:rPr>
                <w:b/>
              </w:rPr>
              <w:t>Rationale</w:t>
            </w:r>
          </w:p>
        </w:tc>
      </w:tr>
      <w:tr w:rsidR="001A692B">
        <w:tc>
          <w:tcPr>
            <w:tcW w:w="1886" w:type="dxa"/>
          </w:tcPr>
          <w:p w:rsidR="001A692B" w:rsidRDefault="001A692B">
            <w:r>
              <w:t>Flow (to ASR well) (MGD)</w:t>
            </w:r>
          </w:p>
        </w:tc>
        <w:tc>
          <w:tcPr>
            <w:tcW w:w="994" w:type="dxa"/>
          </w:tcPr>
          <w:p w:rsidR="001A692B" w:rsidRDefault="001A692B">
            <w:pPr>
              <w:jc w:val="center"/>
            </w:pPr>
            <w:r>
              <w:t>Report</w:t>
            </w:r>
            <w:r>
              <w:br/>
              <w:t>Report</w:t>
            </w:r>
          </w:p>
        </w:tc>
        <w:tc>
          <w:tcPr>
            <w:tcW w:w="2045" w:type="dxa"/>
          </w:tcPr>
          <w:p w:rsidR="001A692B" w:rsidRDefault="001A692B">
            <w:r>
              <w:t>Annual Average</w:t>
            </w:r>
            <w:r>
              <w:br/>
              <w:t>Monthly Average</w:t>
            </w:r>
          </w:p>
        </w:tc>
        <w:tc>
          <w:tcPr>
            <w:tcW w:w="3805" w:type="dxa"/>
          </w:tcPr>
          <w:p w:rsidR="001A692B" w:rsidRDefault="001A692B">
            <w:r>
              <w:t>62-600.400(3)(b) FAC</w:t>
            </w:r>
            <w:r>
              <w:br/>
              <w:t>62-600.400(3)(b) FAC</w:t>
            </w:r>
          </w:p>
        </w:tc>
      </w:tr>
      <w:tr w:rsidR="001A692B">
        <w:tc>
          <w:tcPr>
            <w:tcW w:w="1886" w:type="dxa"/>
          </w:tcPr>
          <w:p w:rsidR="001A692B" w:rsidRDefault="001A692B">
            <w:r>
              <w:lastRenderedPageBreak/>
              <w:t>Coliform, Total (#/100ML)</w:t>
            </w:r>
          </w:p>
        </w:tc>
        <w:tc>
          <w:tcPr>
            <w:tcW w:w="994" w:type="dxa"/>
          </w:tcPr>
          <w:p w:rsidR="001A692B" w:rsidRDefault="001A692B">
            <w:pPr>
              <w:jc w:val="center"/>
            </w:pPr>
            <w:r>
              <w:t>1 + reading</w:t>
            </w:r>
            <w:r>
              <w:br/>
              <w:t>4</w:t>
            </w:r>
          </w:p>
        </w:tc>
        <w:tc>
          <w:tcPr>
            <w:tcW w:w="2045" w:type="dxa"/>
          </w:tcPr>
          <w:p w:rsidR="001A692B" w:rsidRDefault="001A692B">
            <w:r>
              <w:t>Monthly Total</w:t>
            </w:r>
            <w:r>
              <w:br/>
              <w:t>Single Sample Max.</w:t>
            </w:r>
          </w:p>
        </w:tc>
        <w:tc>
          <w:tcPr>
            <w:tcW w:w="3805" w:type="dxa"/>
          </w:tcPr>
          <w:p w:rsidR="001A692B" w:rsidRDefault="001A692B">
            <w:r>
              <w:t>62-550.310(3) FAC</w:t>
            </w:r>
            <w:r>
              <w:br/>
              <w:t>62-520.420(1) FAC</w:t>
            </w:r>
          </w:p>
        </w:tc>
      </w:tr>
      <w:tr w:rsidR="001A692B">
        <w:tc>
          <w:tcPr>
            <w:tcW w:w="1886" w:type="dxa"/>
          </w:tcPr>
          <w:p w:rsidR="001A692B" w:rsidRDefault="001A692B">
            <w:r>
              <w:t>Conductance, Specific (UMHO/CM)</w:t>
            </w:r>
          </w:p>
        </w:tc>
        <w:tc>
          <w:tcPr>
            <w:tcW w:w="994" w:type="dxa"/>
          </w:tcPr>
          <w:p w:rsidR="001A692B" w:rsidRDefault="001A692B">
            <w:pPr>
              <w:jc w:val="center"/>
            </w:pPr>
            <w:r>
              <w:t>Report</w:t>
            </w:r>
            <w:r>
              <w:br/>
              <w:t>Report</w:t>
            </w:r>
          </w:p>
        </w:tc>
        <w:tc>
          <w:tcPr>
            <w:tcW w:w="2045" w:type="dxa"/>
          </w:tcPr>
          <w:p w:rsidR="001A692B" w:rsidRDefault="001A692B">
            <w:r>
              <w:t>Monthly Average</w:t>
            </w:r>
            <w:r>
              <w:br/>
              <w:t>Single Sample Max.</w:t>
            </w:r>
          </w:p>
        </w:tc>
        <w:tc>
          <w:tcPr>
            <w:tcW w:w="3805" w:type="dxa"/>
          </w:tcPr>
          <w:p w:rsidR="001A692B" w:rsidRDefault="001A692B">
            <w:r>
              <w:t>62-610.466(12</w:t>
            </w:r>
            <w:proofErr w:type="gramStart"/>
            <w:r>
              <w:t>)(</w:t>
            </w:r>
            <w:proofErr w:type="gramEnd"/>
            <w:r>
              <w:t>c)1. FAC</w:t>
            </w:r>
            <w:r>
              <w:br/>
              <w:t>62-610.466(12</w:t>
            </w:r>
            <w:proofErr w:type="gramStart"/>
            <w:r>
              <w:t>)(</w:t>
            </w:r>
            <w:proofErr w:type="gramEnd"/>
            <w:r>
              <w:t>c)1. FAC</w:t>
            </w:r>
          </w:p>
        </w:tc>
      </w:tr>
      <w:tr w:rsidR="001A692B">
        <w:tc>
          <w:tcPr>
            <w:tcW w:w="1886" w:type="dxa"/>
          </w:tcPr>
          <w:p w:rsidR="001A692B" w:rsidRDefault="001A692B">
            <w:r>
              <w:t>Total Residual Chlorine (For Disinfection) (MG/L)</w:t>
            </w:r>
          </w:p>
        </w:tc>
        <w:tc>
          <w:tcPr>
            <w:tcW w:w="994" w:type="dxa"/>
          </w:tcPr>
          <w:p w:rsidR="001A692B" w:rsidRDefault="001A692B">
            <w:pPr>
              <w:jc w:val="center"/>
            </w:pPr>
            <w:r>
              <w:t>Report</w:t>
            </w:r>
          </w:p>
        </w:tc>
        <w:tc>
          <w:tcPr>
            <w:tcW w:w="2045" w:type="dxa"/>
          </w:tcPr>
          <w:p w:rsidR="001A692B" w:rsidRDefault="001A692B">
            <w:r>
              <w:t>Minimum</w:t>
            </w:r>
          </w:p>
        </w:tc>
        <w:tc>
          <w:tcPr>
            <w:tcW w:w="3805" w:type="dxa"/>
          </w:tcPr>
          <w:p w:rsidR="001A692B" w:rsidRDefault="001A692B">
            <w:r>
              <w:t>62-610.466(9</w:t>
            </w:r>
            <w:proofErr w:type="gramStart"/>
            <w:r>
              <w:t>)(</w:t>
            </w:r>
            <w:proofErr w:type="gramEnd"/>
            <w:r>
              <w:t>b)1. &amp; 62-600.440(5)(b)  FAC</w:t>
            </w:r>
          </w:p>
        </w:tc>
      </w:tr>
      <w:tr w:rsidR="001A692B">
        <w:tc>
          <w:tcPr>
            <w:tcW w:w="1886" w:type="dxa"/>
          </w:tcPr>
          <w:p w:rsidR="001A692B" w:rsidRDefault="001A692B">
            <w:r>
              <w:t>Primary Drinking Water Standards</w:t>
            </w:r>
          </w:p>
        </w:tc>
        <w:tc>
          <w:tcPr>
            <w:tcW w:w="994" w:type="dxa"/>
          </w:tcPr>
          <w:p w:rsidR="001A692B" w:rsidRDefault="001A692B">
            <w:pPr>
              <w:jc w:val="center"/>
            </w:pPr>
            <w:r>
              <w:t>-</w:t>
            </w:r>
          </w:p>
        </w:tc>
        <w:tc>
          <w:tcPr>
            <w:tcW w:w="2045" w:type="dxa"/>
          </w:tcPr>
          <w:p w:rsidR="001A692B" w:rsidRDefault="001A692B">
            <w:r>
              <w:t>Maximum</w:t>
            </w:r>
          </w:p>
        </w:tc>
        <w:tc>
          <w:tcPr>
            <w:tcW w:w="3805" w:type="dxa"/>
          </w:tcPr>
          <w:p w:rsidR="001A692B" w:rsidRDefault="001A692B">
            <w:r>
              <w:t>62-610.466(9</w:t>
            </w:r>
            <w:proofErr w:type="gramStart"/>
            <w:r>
              <w:t>)(</w:t>
            </w:r>
            <w:proofErr w:type="gramEnd"/>
            <w:r>
              <w:t>b)1. &amp; 62-550.310 FAC</w:t>
            </w:r>
          </w:p>
        </w:tc>
      </w:tr>
      <w:tr w:rsidR="001A692B">
        <w:tc>
          <w:tcPr>
            <w:tcW w:w="1886" w:type="dxa"/>
          </w:tcPr>
          <w:p w:rsidR="001A692B" w:rsidRDefault="001A692B">
            <w:r>
              <w:t xml:space="preserve">Chloride (as </w:t>
            </w:r>
            <w:proofErr w:type="spellStart"/>
            <w:r>
              <w:t>Cl</w:t>
            </w:r>
            <w:proofErr w:type="spellEnd"/>
            <w:r>
              <w:t>) (MG/L)</w:t>
            </w:r>
          </w:p>
        </w:tc>
        <w:tc>
          <w:tcPr>
            <w:tcW w:w="994" w:type="dxa"/>
          </w:tcPr>
          <w:p w:rsidR="001A692B" w:rsidRDefault="001A692B">
            <w:pPr>
              <w:jc w:val="center"/>
            </w:pPr>
            <w:r>
              <w:t>Report</w:t>
            </w:r>
            <w:r>
              <w:br/>
              <w:t>Report</w:t>
            </w:r>
          </w:p>
        </w:tc>
        <w:tc>
          <w:tcPr>
            <w:tcW w:w="2045" w:type="dxa"/>
          </w:tcPr>
          <w:p w:rsidR="001A692B" w:rsidRDefault="001A692B">
            <w:r>
              <w:t>Monthly Average</w:t>
            </w:r>
            <w:r>
              <w:br/>
              <w:t>Single Sample Max.</w:t>
            </w:r>
          </w:p>
        </w:tc>
        <w:tc>
          <w:tcPr>
            <w:tcW w:w="3805" w:type="dxa"/>
          </w:tcPr>
          <w:p w:rsidR="001A692B" w:rsidRDefault="001A692B">
            <w:r>
              <w:t>62-610.466(12</w:t>
            </w:r>
            <w:proofErr w:type="gramStart"/>
            <w:r>
              <w:t>)(</w:t>
            </w:r>
            <w:proofErr w:type="gramEnd"/>
            <w:r>
              <w:t>c)1. FAC</w:t>
            </w:r>
            <w:r>
              <w:br/>
              <w:t>62-610.466(12</w:t>
            </w:r>
            <w:proofErr w:type="gramStart"/>
            <w:r>
              <w:t>)(</w:t>
            </w:r>
            <w:proofErr w:type="gramEnd"/>
            <w:r>
              <w:t>c)1. FAC</w:t>
            </w:r>
          </w:p>
        </w:tc>
      </w:tr>
      <w:tr w:rsidR="001A692B">
        <w:tc>
          <w:tcPr>
            <w:tcW w:w="1886" w:type="dxa"/>
          </w:tcPr>
          <w:p w:rsidR="001A692B" w:rsidRDefault="001A692B">
            <w:r>
              <w:t>Solids, Total Dissolved (TDS) (MG/L)</w:t>
            </w:r>
          </w:p>
        </w:tc>
        <w:tc>
          <w:tcPr>
            <w:tcW w:w="994" w:type="dxa"/>
          </w:tcPr>
          <w:p w:rsidR="001A692B" w:rsidRDefault="001A692B">
            <w:pPr>
              <w:jc w:val="center"/>
            </w:pPr>
            <w:r>
              <w:t>Report</w:t>
            </w:r>
            <w:r>
              <w:br/>
              <w:t>Report</w:t>
            </w:r>
          </w:p>
        </w:tc>
        <w:tc>
          <w:tcPr>
            <w:tcW w:w="2045" w:type="dxa"/>
          </w:tcPr>
          <w:p w:rsidR="001A692B" w:rsidRDefault="001A692B">
            <w:r>
              <w:t>Monthly Average</w:t>
            </w:r>
            <w:r>
              <w:br/>
              <w:t>Single Sample Max.</w:t>
            </w:r>
          </w:p>
        </w:tc>
        <w:tc>
          <w:tcPr>
            <w:tcW w:w="3805" w:type="dxa"/>
          </w:tcPr>
          <w:p w:rsidR="001A692B" w:rsidRDefault="001A692B">
            <w:r>
              <w:t>62-610.466(12</w:t>
            </w:r>
            <w:proofErr w:type="gramStart"/>
            <w:r>
              <w:t>)(</w:t>
            </w:r>
            <w:proofErr w:type="gramEnd"/>
            <w:r>
              <w:t>c)1. FAC</w:t>
            </w:r>
            <w:r>
              <w:br/>
              <w:t>62-610.466(12</w:t>
            </w:r>
            <w:proofErr w:type="gramStart"/>
            <w:r>
              <w:t>)(</w:t>
            </w:r>
            <w:proofErr w:type="gramEnd"/>
            <w:r>
              <w:t>c)1. FAC</w:t>
            </w:r>
          </w:p>
        </w:tc>
      </w:tr>
      <w:tr w:rsidR="001A692B">
        <w:tc>
          <w:tcPr>
            <w:tcW w:w="1886" w:type="dxa"/>
          </w:tcPr>
          <w:p w:rsidR="001A692B" w:rsidRDefault="001A692B">
            <w:r>
              <w:t>pH (SU)</w:t>
            </w:r>
          </w:p>
        </w:tc>
        <w:tc>
          <w:tcPr>
            <w:tcW w:w="994" w:type="dxa"/>
          </w:tcPr>
          <w:p w:rsidR="001A692B" w:rsidRDefault="001A692B">
            <w:pPr>
              <w:jc w:val="center"/>
            </w:pPr>
            <w:r>
              <w:t>6.0 to 8.5</w:t>
            </w:r>
          </w:p>
        </w:tc>
        <w:tc>
          <w:tcPr>
            <w:tcW w:w="2045" w:type="dxa"/>
          </w:tcPr>
          <w:p w:rsidR="001A692B" w:rsidRDefault="001A692B">
            <w:r>
              <w:t>Minimum and Maximum</w:t>
            </w:r>
          </w:p>
        </w:tc>
        <w:tc>
          <w:tcPr>
            <w:tcW w:w="3805" w:type="dxa"/>
          </w:tcPr>
          <w:p w:rsidR="001A692B" w:rsidRDefault="001A692B">
            <w:r>
              <w:t>62-610.466(9</w:t>
            </w:r>
            <w:proofErr w:type="gramStart"/>
            <w:r>
              <w:t>)(</w:t>
            </w:r>
            <w:proofErr w:type="gramEnd"/>
            <w:r>
              <w:t>b)1. FAC</w:t>
            </w:r>
          </w:p>
        </w:tc>
      </w:tr>
      <w:tr w:rsidR="001A692B">
        <w:tc>
          <w:tcPr>
            <w:tcW w:w="1886" w:type="dxa"/>
          </w:tcPr>
          <w:p w:rsidR="001A692B" w:rsidRDefault="001A692B">
            <w:r>
              <w:t>BOD, Carbonaceous  5 day, 20C (MG/L)</w:t>
            </w:r>
          </w:p>
        </w:tc>
        <w:tc>
          <w:tcPr>
            <w:tcW w:w="994" w:type="dxa"/>
          </w:tcPr>
          <w:p w:rsidR="001A692B" w:rsidRDefault="001A692B">
            <w:pPr>
              <w:jc w:val="center"/>
            </w:pPr>
            <w:r>
              <w:t>20.0</w:t>
            </w:r>
            <w:r>
              <w:br/>
              <w:t>30.0</w:t>
            </w:r>
            <w:r>
              <w:br/>
              <w:t>45.0</w:t>
            </w:r>
            <w:r>
              <w:br/>
              <w:t>60.0</w:t>
            </w:r>
          </w:p>
        </w:tc>
        <w:tc>
          <w:tcPr>
            <w:tcW w:w="2045" w:type="dxa"/>
          </w:tcPr>
          <w:p w:rsidR="001A692B" w:rsidRDefault="001A692B">
            <w:r>
              <w:t>Annual Average</w:t>
            </w:r>
            <w:r>
              <w:br/>
              <w:t>Monthly Average</w:t>
            </w:r>
            <w:r>
              <w:br/>
              <w:t>Weekly Average</w:t>
            </w:r>
            <w:r>
              <w:br/>
              <w:t>Single Sample Max.</w:t>
            </w:r>
          </w:p>
        </w:tc>
        <w:tc>
          <w:tcPr>
            <w:tcW w:w="3805" w:type="dxa"/>
          </w:tcPr>
          <w:p w:rsidR="001A692B" w:rsidRDefault="001A692B">
            <w:r>
              <w:t xml:space="preserve">62-610.460 &amp; 62-600.740(1)(b)1.a. FAC </w:t>
            </w:r>
            <w:r>
              <w:br/>
              <w:t>62-600.740(1)(b)1.b. FAC</w:t>
            </w:r>
            <w:r>
              <w:br/>
              <w:t>62-600.740(1)(b)1.b. FAC</w:t>
            </w:r>
            <w:r>
              <w:br/>
              <w:t>62-600.740(1)(b)1.d. FAC</w:t>
            </w:r>
          </w:p>
        </w:tc>
      </w:tr>
      <w:tr w:rsidR="001A692B">
        <w:tc>
          <w:tcPr>
            <w:tcW w:w="1886" w:type="dxa"/>
          </w:tcPr>
          <w:p w:rsidR="001A692B" w:rsidRDefault="001A692B">
            <w:r>
              <w:t>Solids, Total  Suspended (MG/L)</w:t>
            </w:r>
          </w:p>
        </w:tc>
        <w:tc>
          <w:tcPr>
            <w:tcW w:w="994" w:type="dxa"/>
          </w:tcPr>
          <w:p w:rsidR="001A692B" w:rsidRDefault="001A692B">
            <w:pPr>
              <w:jc w:val="center"/>
            </w:pPr>
            <w:r>
              <w:t>5.0</w:t>
            </w:r>
          </w:p>
        </w:tc>
        <w:tc>
          <w:tcPr>
            <w:tcW w:w="2045" w:type="dxa"/>
          </w:tcPr>
          <w:p w:rsidR="001A692B" w:rsidRDefault="001A692B">
            <w:r>
              <w:t>Single Sample Max.</w:t>
            </w:r>
          </w:p>
        </w:tc>
        <w:tc>
          <w:tcPr>
            <w:tcW w:w="3805" w:type="dxa"/>
          </w:tcPr>
          <w:p w:rsidR="001A692B" w:rsidRDefault="001A692B">
            <w:r>
              <w:t>62-610.460(1) &amp; 62-600.440(5</w:t>
            </w:r>
            <w:proofErr w:type="gramStart"/>
            <w:r>
              <w:t>)(</w:t>
            </w:r>
            <w:proofErr w:type="gramEnd"/>
            <w:r>
              <w:t>f)3. FAC</w:t>
            </w:r>
          </w:p>
        </w:tc>
      </w:tr>
      <w:tr w:rsidR="001A692B">
        <w:tc>
          <w:tcPr>
            <w:tcW w:w="1886" w:type="dxa"/>
          </w:tcPr>
          <w:p w:rsidR="001A692B" w:rsidRDefault="001A692B">
            <w:r>
              <w:t>Chlorine, Total Residual (MG/L)</w:t>
            </w:r>
          </w:p>
        </w:tc>
        <w:tc>
          <w:tcPr>
            <w:tcW w:w="994" w:type="dxa"/>
          </w:tcPr>
          <w:p w:rsidR="001A692B" w:rsidRDefault="001A692B">
            <w:pPr>
              <w:jc w:val="center"/>
            </w:pPr>
            <w:r>
              <w:t>1.0</w:t>
            </w:r>
          </w:p>
        </w:tc>
        <w:tc>
          <w:tcPr>
            <w:tcW w:w="2045" w:type="dxa"/>
          </w:tcPr>
          <w:p w:rsidR="001A692B" w:rsidRDefault="001A692B">
            <w:r>
              <w:t>Single Sample Min.</w:t>
            </w:r>
          </w:p>
        </w:tc>
        <w:tc>
          <w:tcPr>
            <w:tcW w:w="3805" w:type="dxa"/>
          </w:tcPr>
          <w:p w:rsidR="001A692B" w:rsidRDefault="001A692B">
            <w:r>
              <w:t>62-600.440(5)(b), 62-610.460(2), &amp; 62-610.463(2) FAC</w:t>
            </w:r>
          </w:p>
        </w:tc>
      </w:tr>
      <w:tr w:rsidR="001A692B">
        <w:tc>
          <w:tcPr>
            <w:tcW w:w="1886" w:type="dxa"/>
          </w:tcPr>
          <w:p w:rsidR="001A692B" w:rsidRDefault="001A692B">
            <w:r>
              <w:t>Turbidity (NTU)</w:t>
            </w:r>
          </w:p>
        </w:tc>
        <w:tc>
          <w:tcPr>
            <w:tcW w:w="994" w:type="dxa"/>
          </w:tcPr>
          <w:p w:rsidR="001A692B" w:rsidRDefault="001A692B">
            <w:pPr>
              <w:jc w:val="center"/>
            </w:pPr>
            <w:r>
              <w:t>Report</w:t>
            </w:r>
          </w:p>
        </w:tc>
        <w:tc>
          <w:tcPr>
            <w:tcW w:w="2045" w:type="dxa"/>
          </w:tcPr>
          <w:p w:rsidR="001A692B" w:rsidRDefault="001A692B">
            <w:r>
              <w:t>Single Sample Max.</w:t>
            </w:r>
          </w:p>
        </w:tc>
        <w:tc>
          <w:tcPr>
            <w:tcW w:w="3805" w:type="dxa"/>
          </w:tcPr>
          <w:p w:rsidR="001A692B" w:rsidRDefault="001A692B">
            <w:r>
              <w:t>See condition I.B.7 of previous permit</w:t>
            </w:r>
          </w:p>
        </w:tc>
      </w:tr>
      <w:tr w:rsidR="001A692B">
        <w:tc>
          <w:tcPr>
            <w:tcW w:w="1886" w:type="dxa"/>
          </w:tcPr>
          <w:p w:rsidR="001A692B" w:rsidRDefault="001A692B">
            <w:r>
              <w:t>Aluminum, Total Recoverable (MG/L)</w:t>
            </w:r>
          </w:p>
        </w:tc>
        <w:tc>
          <w:tcPr>
            <w:tcW w:w="994" w:type="dxa"/>
          </w:tcPr>
          <w:p w:rsidR="001A692B" w:rsidRDefault="001A692B">
            <w:pPr>
              <w:jc w:val="center"/>
            </w:pPr>
            <w:r>
              <w:t>0.2</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 xml:space="preserve">Chloride (as </w:t>
            </w:r>
            <w:proofErr w:type="spellStart"/>
            <w:r>
              <w:t>Cl</w:t>
            </w:r>
            <w:proofErr w:type="spellEnd"/>
            <w:r>
              <w:t>) (MG/L)</w:t>
            </w:r>
          </w:p>
        </w:tc>
        <w:tc>
          <w:tcPr>
            <w:tcW w:w="994" w:type="dxa"/>
          </w:tcPr>
          <w:p w:rsidR="001A692B" w:rsidRDefault="001A692B">
            <w:pPr>
              <w:jc w:val="center"/>
            </w:pPr>
            <w:r>
              <w:t>250</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Copper, Total Recoverable (UG/L)</w:t>
            </w:r>
          </w:p>
        </w:tc>
        <w:tc>
          <w:tcPr>
            <w:tcW w:w="994" w:type="dxa"/>
          </w:tcPr>
          <w:p w:rsidR="001A692B" w:rsidRDefault="001A692B">
            <w:pPr>
              <w:jc w:val="center"/>
            </w:pPr>
            <w:r>
              <w:t>1.0</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Fluoride, Total (as F) (MG/L)</w:t>
            </w:r>
          </w:p>
        </w:tc>
        <w:tc>
          <w:tcPr>
            <w:tcW w:w="994" w:type="dxa"/>
          </w:tcPr>
          <w:p w:rsidR="001A692B" w:rsidRDefault="001A692B">
            <w:pPr>
              <w:jc w:val="center"/>
            </w:pPr>
            <w:r>
              <w:t>2.0</w:t>
            </w:r>
          </w:p>
        </w:tc>
        <w:tc>
          <w:tcPr>
            <w:tcW w:w="2045" w:type="dxa"/>
          </w:tcPr>
          <w:p w:rsidR="001A692B" w:rsidRDefault="001A692B">
            <w:r>
              <w:t>Single Sample Max.</w:t>
            </w:r>
          </w:p>
        </w:tc>
        <w:tc>
          <w:tcPr>
            <w:tcW w:w="3805" w:type="dxa"/>
          </w:tcPr>
          <w:p w:rsidR="001A692B" w:rsidRDefault="001A692B">
            <w:r>
              <w:t>62-550.320(1) FAC &amp; 62-550.320(2) FAC</w:t>
            </w:r>
          </w:p>
        </w:tc>
      </w:tr>
      <w:tr w:rsidR="001A692B">
        <w:tc>
          <w:tcPr>
            <w:tcW w:w="1886" w:type="dxa"/>
          </w:tcPr>
          <w:p w:rsidR="001A692B" w:rsidRDefault="001A692B">
            <w:r>
              <w:t>Iron, Total Recoverable (MG/L)</w:t>
            </w:r>
          </w:p>
        </w:tc>
        <w:tc>
          <w:tcPr>
            <w:tcW w:w="994" w:type="dxa"/>
          </w:tcPr>
          <w:p w:rsidR="001A692B" w:rsidRDefault="001A692B">
            <w:pPr>
              <w:jc w:val="center"/>
            </w:pPr>
            <w:r>
              <w:t>0.3</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Manganese, Total Recoverable (MG/L)</w:t>
            </w:r>
          </w:p>
        </w:tc>
        <w:tc>
          <w:tcPr>
            <w:tcW w:w="994" w:type="dxa"/>
          </w:tcPr>
          <w:p w:rsidR="001A692B" w:rsidRDefault="001A692B">
            <w:pPr>
              <w:jc w:val="center"/>
            </w:pPr>
            <w:r>
              <w:t>0.05</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Silver, Total Recoverable (UG/L)</w:t>
            </w:r>
          </w:p>
        </w:tc>
        <w:tc>
          <w:tcPr>
            <w:tcW w:w="994" w:type="dxa"/>
          </w:tcPr>
          <w:p w:rsidR="001A692B" w:rsidRDefault="001A692B">
            <w:pPr>
              <w:jc w:val="center"/>
            </w:pPr>
            <w:r>
              <w:t>0.1</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Sulfate, Total (MG/L)</w:t>
            </w:r>
          </w:p>
        </w:tc>
        <w:tc>
          <w:tcPr>
            <w:tcW w:w="994" w:type="dxa"/>
          </w:tcPr>
          <w:p w:rsidR="001A692B" w:rsidRDefault="001A692B">
            <w:pPr>
              <w:jc w:val="center"/>
            </w:pPr>
            <w:r>
              <w:t>250</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Zinc, Total Recoverable (UG/L)</w:t>
            </w:r>
          </w:p>
        </w:tc>
        <w:tc>
          <w:tcPr>
            <w:tcW w:w="994" w:type="dxa"/>
          </w:tcPr>
          <w:p w:rsidR="001A692B" w:rsidRDefault="001A692B">
            <w:pPr>
              <w:jc w:val="center"/>
            </w:pPr>
            <w:r>
              <w:t>5.0</w:t>
            </w:r>
          </w:p>
        </w:tc>
        <w:tc>
          <w:tcPr>
            <w:tcW w:w="2045" w:type="dxa"/>
          </w:tcPr>
          <w:p w:rsidR="001A692B" w:rsidRDefault="001A692B">
            <w:r>
              <w:t>Single Sample Max.</w:t>
            </w:r>
          </w:p>
        </w:tc>
        <w:tc>
          <w:tcPr>
            <w:tcW w:w="3805" w:type="dxa"/>
          </w:tcPr>
          <w:p w:rsidR="001A692B" w:rsidRDefault="001A692B">
            <w:r>
              <w:t>62-550.320(1) FAC</w:t>
            </w:r>
          </w:p>
        </w:tc>
      </w:tr>
      <w:tr w:rsidR="001A692B">
        <w:tc>
          <w:tcPr>
            <w:tcW w:w="1886" w:type="dxa"/>
          </w:tcPr>
          <w:p w:rsidR="001A692B" w:rsidRDefault="001A692B">
            <w:r>
              <w:t>Foaming Agents (MG/L)</w:t>
            </w:r>
          </w:p>
        </w:tc>
        <w:tc>
          <w:tcPr>
            <w:tcW w:w="994" w:type="dxa"/>
          </w:tcPr>
          <w:p w:rsidR="001A692B" w:rsidRDefault="001A692B">
            <w:pPr>
              <w:jc w:val="center"/>
            </w:pPr>
            <w:r>
              <w:t>0.5</w:t>
            </w:r>
          </w:p>
        </w:tc>
        <w:tc>
          <w:tcPr>
            <w:tcW w:w="2045" w:type="dxa"/>
          </w:tcPr>
          <w:p w:rsidR="001A692B" w:rsidRDefault="001A692B">
            <w:r>
              <w:t>Single Sample Max.</w:t>
            </w:r>
          </w:p>
        </w:tc>
        <w:tc>
          <w:tcPr>
            <w:tcW w:w="3805" w:type="dxa"/>
          </w:tcPr>
          <w:p w:rsidR="001A692B" w:rsidRDefault="001A692B">
            <w:r>
              <w:t>62-550.320(1) FAC</w:t>
            </w:r>
          </w:p>
        </w:tc>
      </w:tr>
    </w:tbl>
    <w:p w:rsidR="001A692B" w:rsidRDefault="001A692B"/>
    <w:p w:rsidR="001A692B" w:rsidRDefault="001A692B">
      <w:pPr>
        <w:keepNext/>
        <w:spacing w:before="240"/>
        <w:ind w:left="720"/>
      </w:pPr>
      <w:r>
        <w:lastRenderedPageBreak/>
        <w:t>The following table provides the basis for Part I. B. provisions.</w:t>
      </w:r>
    </w:p>
    <w:p w:rsidR="001A692B" w:rsidRDefault="001A692B">
      <w:pPr>
        <w:keepNext/>
        <w:spacing w:before="240" w:after="240"/>
        <w:ind w:left="720"/>
        <w:rPr>
          <w:u w:val="single"/>
        </w:rPr>
      </w:pPr>
      <w:r>
        <w:t>Land Application System R-001 (slow-rate public access):</w:t>
      </w:r>
    </w:p>
    <w:tbl>
      <w:tblPr>
        <w:tblW w:w="0" w:type="auto"/>
        <w:tblInd w:w="7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886"/>
        <w:gridCol w:w="994"/>
        <w:gridCol w:w="2045"/>
        <w:gridCol w:w="3805"/>
      </w:tblGrid>
      <w:tr w:rsidR="001A692B">
        <w:trPr>
          <w:tblHeader/>
        </w:trPr>
        <w:tc>
          <w:tcPr>
            <w:tcW w:w="1886" w:type="dxa"/>
          </w:tcPr>
          <w:p w:rsidR="001A692B" w:rsidRDefault="001A692B">
            <w:pPr>
              <w:keepNext/>
              <w:spacing w:before="120" w:after="120"/>
              <w:rPr>
                <w:b/>
              </w:rPr>
            </w:pPr>
            <w:r>
              <w:rPr>
                <w:b/>
              </w:rPr>
              <w:t>Parameter</w:t>
            </w:r>
          </w:p>
        </w:tc>
        <w:tc>
          <w:tcPr>
            <w:tcW w:w="994" w:type="dxa"/>
          </w:tcPr>
          <w:p w:rsidR="001A692B" w:rsidRDefault="001A692B">
            <w:pPr>
              <w:spacing w:before="120" w:after="120"/>
              <w:jc w:val="center"/>
              <w:rPr>
                <w:b/>
              </w:rPr>
            </w:pPr>
            <w:r>
              <w:rPr>
                <w:b/>
              </w:rPr>
              <w:t>Limit</w:t>
            </w:r>
          </w:p>
        </w:tc>
        <w:tc>
          <w:tcPr>
            <w:tcW w:w="2045" w:type="dxa"/>
          </w:tcPr>
          <w:p w:rsidR="001A692B" w:rsidRDefault="001A692B">
            <w:pPr>
              <w:spacing w:before="120" w:after="120"/>
              <w:jc w:val="center"/>
              <w:rPr>
                <w:b/>
              </w:rPr>
            </w:pPr>
            <w:r>
              <w:rPr>
                <w:b/>
              </w:rPr>
              <w:t>Basis</w:t>
            </w:r>
          </w:p>
        </w:tc>
        <w:tc>
          <w:tcPr>
            <w:tcW w:w="3805" w:type="dxa"/>
          </w:tcPr>
          <w:p w:rsidR="001A692B" w:rsidRDefault="001A692B">
            <w:pPr>
              <w:spacing w:before="120" w:after="120"/>
              <w:jc w:val="center"/>
              <w:rPr>
                <w:b/>
              </w:rPr>
            </w:pPr>
            <w:r>
              <w:rPr>
                <w:b/>
              </w:rPr>
              <w:t>Rationale</w:t>
            </w:r>
          </w:p>
        </w:tc>
      </w:tr>
      <w:tr w:rsidR="001A692B">
        <w:tc>
          <w:tcPr>
            <w:tcW w:w="1886" w:type="dxa"/>
          </w:tcPr>
          <w:p w:rsidR="001A692B" w:rsidRDefault="001A692B">
            <w:r>
              <w:t>Flow (MGD)</w:t>
            </w:r>
          </w:p>
        </w:tc>
        <w:tc>
          <w:tcPr>
            <w:tcW w:w="994" w:type="dxa"/>
          </w:tcPr>
          <w:p w:rsidR="001A692B" w:rsidRDefault="001A692B">
            <w:pPr>
              <w:jc w:val="center"/>
            </w:pPr>
            <w:r>
              <w:t>25.34</w:t>
            </w:r>
          </w:p>
        </w:tc>
        <w:tc>
          <w:tcPr>
            <w:tcW w:w="2045" w:type="dxa"/>
          </w:tcPr>
          <w:p w:rsidR="001A692B" w:rsidRDefault="001A692B">
            <w:r>
              <w:t>Annual Average</w:t>
            </w:r>
          </w:p>
        </w:tc>
        <w:tc>
          <w:tcPr>
            <w:tcW w:w="3805" w:type="dxa"/>
          </w:tcPr>
          <w:p w:rsidR="001A692B" w:rsidRDefault="001A692B">
            <w:r>
              <w:t>62-600.400(3)(b) FAC</w:t>
            </w:r>
          </w:p>
        </w:tc>
      </w:tr>
      <w:tr w:rsidR="001A692B">
        <w:tc>
          <w:tcPr>
            <w:tcW w:w="1886" w:type="dxa"/>
          </w:tcPr>
          <w:p w:rsidR="001A692B" w:rsidRDefault="001A692B">
            <w:r>
              <w:t>BOD, Carbonaceous  5 day, 20C (MG/L)</w:t>
            </w:r>
          </w:p>
        </w:tc>
        <w:tc>
          <w:tcPr>
            <w:tcW w:w="994" w:type="dxa"/>
          </w:tcPr>
          <w:p w:rsidR="001A692B" w:rsidRDefault="001A692B">
            <w:pPr>
              <w:jc w:val="center"/>
            </w:pPr>
            <w:r>
              <w:t>20.0</w:t>
            </w:r>
            <w:r>
              <w:br/>
              <w:t>30.0</w:t>
            </w:r>
            <w:r>
              <w:br/>
              <w:t>45.0</w:t>
            </w:r>
            <w:r>
              <w:br/>
              <w:t>60.0</w:t>
            </w:r>
          </w:p>
        </w:tc>
        <w:tc>
          <w:tcPr>
            <w:tcW w:w="2045" w:type="dxa"/>
          </w:tcPr>
          <w:p w:rsidR="001A692B" w:rsidRDefault="001A692B">
            <w:r>
              <w:t>Annual Average</w:t>
            </w:r>
            <w:r>
              <w:br/>
              <w:t>Monthly Average</w:t>
            </w:r>
            <w:r>
              <w:br/>
              <w:t>Weekly Average</w:t>
            </w:r>
            <w:r>
              <w:br/>
              <w:t>Single Sample Max.</w:t>
            </w:r>
          </w:p>
        </w:tc>
        <w:tc>
          <w:tcPr>
            <w:tcW w:w="3805" w:type="dxa"/>
          </w:tcPr>
          <w:p w:rsidR="001A692B" w:rsidRDefault="001A692B">
            <w:r>
              <w:t>62-610.460 &amp; 62-600.740(1)(b)1.a. FAC</w:t>
            </w:r>
            <w:r>
              <w:br/>
              <w:t>62-600.740(1)(b)1.b. FAC</w:t>
            </w:r>
            <w:r>
              <w:br/>
              <w:t>62-600.740(1)(b)1.c. FAC</w:t>
            </w:r>
            <w:r>
              <w:br/>
              <w:t>62-600.740(1)(b)1.d. FAC</w:t>
            </w:r>
          </w:p>
        </w:tc>
      </w:tr>
      <w:tr w:rsidR="001A692B">
        <w:tc>
          <w:tcPr>
            <w:tcW w:w="1886" w:type="dxa"/>
          </w:tcPr>
          <w:p w:rsidR="001A692B" w:rsidRDefault="001A692B">
            <w:r>
              <w:t>Solids, Total  Suspended (MG/L)</w:t>
            </w:r>
          </w:p>
        </w:tc>
        <w:tc>
          <w:tcPr>
            <w:tcW w:w="994" w:type="dxa"/>
          </w:tcPr>
          <w:p w:rsidR="001A692B" w:rsidRDefault="001A692B">
            <w:pPr>
              <w:jc w:val="center"/>
            </w:pPr>
            <w:r>
              <w:t>5.0</w:t>
            </w:r>
          </w:p>
        </w:tc>
        <w:tc>
          <w:tcPr>
            <w:tcW w:w="2045" w:type="dxa"/>
          </w:tcPr>
          <w:p w:rsidR="001A692B" w:rsidRDefault="001A692B">
            <w:r>
              <w:t>Single Sample Max.</w:t>
            </w:r>
          </w:p>
        </w:tc>
        <w:tc>
          <w:tcPr>
            <w:tcW w:w="3805" w:type="dxa"/>
          </w:tcPr>
          <w:p w:rsidR="001A692B" w:rsidRDefault="001A692B">
            <w:r>
              <w:t>62-610.460(1) &amp; 62-600.440(5</w:t>
            </w:r>
            <w:proofErr w:type="gramStart"/>
            <w:r>
              <w:t>)(</w:t>
            </w:r>
            <w:proofErr w:type="gramEnd"/>
            <w:r>
              <w:t>f)3. FAC</w:t>
            </w:r>
          </w:p>
        </w:tc>
      </w:tr>
      <w:tr w:rsidR="001A692B">
        <w:tc>
          <w:tcPr>
            <w:tcW w:w="1886" w:type="dxa"/>
          </w:tcPr>
          <w:p w:rsidR="001A692B" w:rsidRDefault="001A692B">
            <w:r>
              <w:t>pH (SU)</w:t>
            </w:r>
          </w:p>
        </w:tc>
        <w:tc>
          <w:tcPr>
            <w:tcW w:w="994" w:type="dxa"/>
          </w:tcPr>
          <w:p w:rsidR="001A692B" w:rsidRDefault="001A692B">
            <w:pPr>
              <w:jc w:val="center"/>
            </w:pPr>
            <w:r>
              <w:t>6.0 to 8.5</w:t>
            </w:r>
          </w:p>
        </w:tc>
        <w:tc>
          <w:tcPr>
            <w:tcW w:w="2045" w:type="dxa"/>
          </w:tcPr>
          <w:p w:rsidR="001A692B" w:rsidRDefault="001A692B">
            <w:r>
              <w:t>Minimum and Maximum</w:t>
            </w:r>
          </w:p>
        </w:tc>
        <w:tc>
          <w:tcPr>
            <w:tcW w:w="3805" w:type="dxa"/>
          </w:tcPr>
          <w:p w:rsidR="001A692B" w:rsidRDefault="001A692B">
            <w:r>
              <w:t>62-600.445 FAC</w:t>
            </w:r>
          </w:p>
        </w:tc>
      </w:tr>
      <w:tr w:rsidR="001A692B">
        <w:tc>
          <w:tcPr>
            <w:tcW w:w="1886" w:type="dxa"/>
          </w:tcPr>
          <w:p w:rsidR="001A692B" w:rsidRDefault="001A692B">
            <w:r>
              <w:t>Coliform, Fecal (#/100ML)</w:t>
            </w:r>
          </w:p>
        </w:tc>
        <w:tc>
          <w:tcPr>
            <w:tcW w:w="994" w:type="dxa"/>
          </w:tcPr>
          <w:p w:rsidR="001A692B" w:rsidRDefault="001A692B">
            <w:pPr>
              <w:jc w:val="center"/>
            </w:pPr>
            <w:r>
              <w:t>25</w:t>
            </w:r>
          </w:p>
        </w:tc>
        <w:tc>
          <w:tcPr>
            <w:tcW w:w="2045" w:type="dxa"/>
          </w:tcPr>
          <w:p w:rsidR="001A692B" w:rsidRDefault="001A692B">
            <w:r>
              <w:t>Single Sample Max.</w:t>
            </w:r>
          </w:p>
        </w:tc>
        <w:tc>
          <w:tcPr>
            <w:tcW w:w="3805" w:type="dxa"/>
          </w:tcPr>
          <w:p w:rsidR="001A692B" w:rsidRDefault="001A692B">
            <w:r>
              <w:t>62-610.460 &amp; 62-600.440(5</w:t>
            </w:r>
            <w:proofErr w:type="gramStart"/>
            <w:r>
              <w:t>)(</w:t>
            </w:r>
            <w:proofErr w:type="gramEnd"/>
            <w:r>
              <w:t>f)2. FAC</w:t>
            </w:r>
          </w:p>
        </w:tc>
      </w:tr>
      <w:tr w:rsidR="001A692B">
        <w:tc>
          <w:tcPr>
            <w:tcW w:w="1886" w:type="dxa"/>
          </w:tcPr>
          <w:p w:rsidR="001A692B" w:rsidRDefault="001A692B">
            <w:r>
              <w:t>Coliform, Fecal, % less than detection (PERCENT)</w:t>
            </w:r>
          </w:p>
        </w:tc>
        <w:tc>
          <w:tcPr>
            <w:tcW w:w="994" w:type="dxa"/>
          </w:tcPr>
          <w:p w:rsidR="001A692B" w:rsidRDefault="001A692B">
            <w:pPr>
              <w:jc w:val="center"/>
            </w:pPr>
            <w:r>
              <w:t>75</w:t>
            </w:r>
          </w:p>
        </w:tc>
        <w:tc>
          <w:tcPr>
            <w:tcW w:w="2045" w:type="dxa"/>
          </w:tcPr>
          <w:p w:rsidR="001A692B" w:rsidRDefault="001A692B">
            <w:r>
              <w:t>Monthly Average</w:t>
            </w:r>
          </w:p>
        </w:tc>
        <w:tc>
          <w:tcPr>
            <w:tcW w:w="3805" w:type="dxa"/>
          </w:tcPr>
          <w:p w:rsidR="001A692B" w:rsidRDefault="001A692B">
            <w:r>
              <w:t>62-600.440(5</w:t>
            </w:r>
            <w:proofErr w:type="gramStart"/>
            <w:r>
              <w:t>)(</w:t>
            </w:r>
            <w:proofErr w:type="gramEnd"/>
            <w:r>
              <w:t>f)1. FAC</w:t>
            </w:r>
          </w:p>
        </w:tc>
      </w:tr>
      <w:tr w:rsidR="001A692B">
        <w:tc>
          <w:tcPr>
            <w:tcW w:w="1886" w:type="dxa"/>
          </w:tcPr>
          <w:p w:rsidR="001A692B" w:rsidRDefault="001A692B">
            <w:r>
              <w:t>Total Residual Chlorine (For Disinfection) (MG/L)</w:t>
            </w:r>
          </w:p>
        </w:tc>
        <w:tc>
          <w:tcPr>
            <w:tcW w:w="994" w:type="dxa"/>
          </w:tcPr>
          <w:p w:rsidR="001A692B" w:rsidRDefault="001A692B">
            <w:pPr>
              <w:jc w:val="center"/>
            </w:pPr>
            <w:r>
              <w:t>1.0</w:t>
            </w:r>
          </w:p>
        </w:tc>
        <w:tc>
          <w:tcPr>
            <w:tcW w:w="2045" w:type="dxa"/>
          </w:tcPr>
          <w:p w:rsidR="001A692B" w:rsidRDefault="001A692B">
            <w:r>
              <w:t>Minimum</w:t>
            </w:r>
          </w:p>
        </w:tc>
        <w:tc>
          <w:tcPr>
            <w:tcW w:w="3805" w:type="dxa"/>
          </w:tcPr>
          <w:p w:rsidR="001A692B" w:rsidRDefault="001A692B">
            <w:r>
              <w:t>62-600.440(5(b), 62-610.460(2), &amp;  62-610.463(2) FAC</w:t>
            </w:r>
          </w:p>
        </w:tc>
      </w:tr>
      <w:tr w:rsidR="001A692B">
        <w:tc>
          <w:tcPr>
            <w:tcW w:w="1886" w:type="dxa"/>
          </w:tcPr>
          <w:p w:rsidR="001A692B" w:rsidRDefault="001A692B">
            <w:r>
              <w:t>Turbidity (NTU)</w:t>
            </w:r>
          </w:p>
        </w:tc>
        <w:tc>
          <w:tcPr>
            <w:tcW w:w="994" w:type="dxa"/>
          </w:tcPr>
          <w:p w:rsidR="001A692B" w:rsidRDefault="001A692B">
            <w:pPr>
              <w:jc w:val="center"/>
            </w:pPr>
            <w:r>
              <w:t>Report</w:t>
            </w:r>
          </w:p>
        </w:tc>
        <w:tc>
          <w:tcPr>
            <w:tcW w:w="2045" w:type="dxa"/>
          </w:tcPr>
          <w:p w:rsidR="001A692B" w:rsidRDefault="001A692B">
            <w:r>
              <w:t>Single Sample Max.</w:t>
            </w:r>
          </w:p>
        </w:tc>
        <w:tc>
          <w:tcPr>
            <w:tcW w:w="3805" w:type="dxa"/>
          </w:tcPr>
          <w:p w:rsidR="001A692B" w:rsidRDefault="001A692B">
            <w:r>
              <w:t>62-610.463(2) FAC</w:t>
            </w:r>
          </w:p>
        </w:tc>
      </w:tr>
      <w:tr w:rsidR="001A692B">
        <w:tc>
          <w:tcPr>
            <w:tcW w:w="1886" w:type="dxa"/>
          </w:tcPr>
          <w:p w:rsidR="001A692B" w:rsidRDefault="001A692B">
            <w:proofErr w:type="spellStart"/>
            <w:r>
              <w:t>Giardia</w:t>
            </w:r>
            <w:proofErr w:type="spellEnd"/>
            <w:r>
              <w:t xml:space="preserve"> (CYSTS/100 L)</w:t>
            </w:r>
          </w:p>
        </w:tc>
        <w:tc>
          <w:tcPr>
            <w:tcW w:w="994" w:type="dxa"/>
          </w:tcPr>
          <w:p w:rsidR="001A692B" w:rsidRDefault="001A692B">
            <w:pPr>
              <w:jc w:val="center"/>
            </w:pPr>
            <w:r>
              <w:t>Report</w:t>
            </w:r>
          </w:p>
        </w:tc>
        <w:tc>
          <w:tcPr>
            <w:tcW w:w="2045" w:type="dxa"/>
          </w:tcPr>
          <w:p w:rsidR="001A692B" w:rsidRDefault="001A692B">
            <w:r>
              <w:t>Single Sample Max.</w:t>
            </w:r>
          </w:p>
        </w:tc>
        <w:tc>
          <w:tcPr>
            <w:tcW w:w="3805" w:type="dxa"/>
          </w:tcPr>
          <w:p w:rsidR="001A692B" w:rsidRDefault="001A692B">
            <w:r>
              <w:t>62-610.463(4) FAC</w:t>
            </w:r>
          </w:p>
        </w:tc>
      </w:tr>
      <w:tr w:rsidR="001A692B">
        <w:tc>
          <w:tcPr>
            <w:tcW w:w="1886" w:type="dxa"/>
          </w:tcPr>
          <w:p w:rsidR="001A692B" w:rsidRDefault="001A692B">
            <w:r>
              <w:t>Cryptosporidium (OOCYSTS/100 L)</w:t>
            </w:r>
          </w:p>
        </w:tc>
        <w:tc>
          <w:tcPr>
            <w:tcW w:w="994" w:type="dxa"/>
          </w:tcPr>
          <w:p w:rsidR="001A692B" w:rsidRDefault="001A692B">
            <w:pPr>
              <w:jc w:val="center"/>
            </w:pPr>
            <w:r>
              <w:t>Report</w:t>
            </w:r>
          </w:p>
        </w:tc>
        <w:tc>
          <w:tcPr>
            <w:tcW w:w="2045" w:type="dxa"/>
          </w:tcPr>
          <w:p w:rsidR="001A692B" w:rsidRDefault="001A692B">
            <w:r>
              <w:t>Single Sample Max.</w:t>
            </w:r>
          </w:p>
        </w:tc>
        <w:tc>
          <w:tcPr>
            <w:tcW w:w="3805" w:type="dxa"/>
          </w:tcPr>
          <w:p w:rsidR="001A692B" w:rsidRDefault="001A692B">
            <w:r>
              <w:t>62-600.463(4) FAC</w:t>
            </w:r>
          </w:p>
        </w:tc>
      </w:tr>
    </w:tbl>
    <w:p w:rsidR="001A692B" w:rsidRDefault="001A692B"/>
    <w:p w:rsidR="007E461C" w:rsidRDefault="007E461C"/>
    <w:p w:rsidR="007E461C" w:rsidRDefault="007E461C"/>
    <w:tbl>
      <w:tblPr>
        <w:tblW w:w="0" w:type="auto"/>
        <w:jc w:val="right"/>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tblPr>
      <w:tblGrid>
        <w:gridCol w:w="3168"/>
        <w:gridCol w:w="3001"/>
        <w:gridCol w:w="1677"/>
        <w:gridCol w:w="883"/>
        <w:gridCol w:w="22"/>
      </w:tblGrid>
      <w:tr w:rsidR="00CA7DC9" w:rsidTr="00556598">
        <w:trPr>
          <w:gridAfter w:val="1"/>
          <w:wAfter w:w="22" w:type="dxa"/>
          <w:trHeight w:val="510"/>
          <w:jc w:val="right"/>
        </w:trPr>
        <w:tc>
          <w:tcPr>
            <w:tcW w:w="8729" w:type="dxa"/>
            <w:gridSpan w:val="4"/>
            <w:vAlign w:val="center"/>
          </w:tcPr>
          <w:p w:rsidR="00CA7DC9" w:rsidRPr="00CA7DC9" w:rsidRDefault="00CA7DC9" w:rsidP="00CA7DC9">
            <w:pPr>
              <w:pStyle w:val="BodyTextIndent"/>
              <w:ind w:left="630"/>
              <w:jc w:val="center"/>
              <w:rPr>
                <w:b/>
                <w:sz w:val="24"/>
                <w:szCs w:val="24"/>
              </w:rPr>
            </w:pPr>
            <w:r w:rsidRPr="00CA7DC9">
              <w:rPr>
                <w:b/>
                <w:bCs/>
                <w:sz w:val="24"/>
                <w:szCs w:val="24"/>
              </w:rPr>
              <w:t>Bulk Users of Reclaimed Water</w:t>
            </w:r>
          </w:p>
        </w:tc>
      </w:tr>
      <w:tr w:rsidR="00CA7DC9" w:rsidTr="00556598">
        <w:trPr>
          <w:gridAfter w:val="1"/>
          <w:wAfter w:w="22" w:type="dxa"/>
          <w:trHeight w:val="510"/>
          <w:jc w:val="right"/>
        </w:trPr>
        <w:tc>
          <w:tcPr>
            <w:tcW w:w="8729" w:type="dxa"/>
            <w:gridSpan w:val="4"/>
            <w:vAlign w:val="center"/>
          </w:tcPr>
          <w:p w:rsidR="00CA7DC9" w:rsidRPr="00742897" w:rsidRDefault="00CA7DC9" w:rsidP="00CA7DC9">
            <w:pPr>
              <w:jc w:val="center"/>
              <w:rPr>
                <w:b/>
              </w:rPr>
            </w:pPr>
            <w:r w:rsidRPr="00742897">
              <w:rPr>
                <w:b/>
              </w:rPr>
              <w:t>Current Reclaimed Water Users</w:t>
            </w:r>
          </w:p>
        </w:tc>
      </w:tr>
      <w:tr w:rsidR="00CA7DC9" w:rsidTr="00556598">
        <w:trPr>
          <w:gridAfter w:val="1"/>
          <w:wAfter w:w="22" w:type="dxa"/>
          <w:trHeight w:val="278"/>
          <w:jc w:val="right"/>
        </w:trPr>
        <w:tc>
          <w:tcPr>
            <w:tcW w:w="3168" w:type="dxa"/>
            <w:vAlign w:val="center"/>
          </w:tcPr>
          <w:p w:rsidR="00CA7DC9" w:rsidRDefault="00CA7DC9" w:rsidP="008A0B6F">
            <w:pPr>
              <w:spacing w:before="20" w:after="20"/>
              <w:jc w:val="center"/>
            </w:pPr>
            <w:r>
              <w:t>User Name</w:t>
            </w:r>
          </w:p>
        </w:tc>
        <w:tc>
          <w:tcPr>
            <w:tcW w:w="3001" w:type="dxa"/>
            <w:vAlign w:val="center"/>
          </w:tcPr>
          <w:p w:rsidR="00CA7DC9" w:rsidRDefault="00CA7DC9" w:rsidP="008A0B6F">
            <w:pPr>
              <w:spacing w:before="20" w:after="20"/>
              <w:jc w:val="center"/>
            </w:pPr>
            <w:r>
              <w:t>User Type</w:t>
            </w:r>
          </w:p>
        </w:tc>
        <w:tc>
          <w:tcPr>
            <w:tcW w:w="1677" w:type="dxa"/>
            <w:vAlign w:val="center"/>
          </w:tcPr>
          <w:p w:rsidR="00CA7DC9" w:rsidRDefault="00CA7DC9" w:rsidP="008A0B6F">
            <w:pPr>
              <w:spacing w:before="20" w:after="20"/>
              <w:jc w:val="center"/>
            </w:pPr>
            <w:r>
              <w:t>Capacity (MGD)</w:t>
            </w:r>
          </w:p>
        </w:tc>
        <w:tc>
          <w:tcPr>
            <w:tcW w:w="883" w:type="dxa"/>
            <w:vAlign w:val="center"/>
          </w:tcPr>
          <w:p w:rsidR="00CA7DC9" w:rsidRDefault="00CA7DC9" w:rsidP="008A0B6F">
            <w:pPr>
              <w:spacing w:before="20" w:after="20"/>
              <w:jc w:val="center"/>
            </w:pPr>
            <w:r>
              <w:t>Acreage</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Audubon Joint Venture</w:t>
            </w:r>
          </w:p>
        </w:tc>
        <w:tc>
          <w:tcPr>
            <w:tcW w:w="3001" w:type="dxa"/>
            <w:vAlign w:val="center"/>
          </w:tcPr>
          <w:p w:rsidR="00454F8C" w:rsidRPr="00742897" w:rsidRDefault="00454F8C" w:rsidP="00050B13">
            <w:pPr>
              <w:rPr>
                <w:sz w:val="18"/>
                <w:szCs w:val="18"/>
              </w:rPr>
            </w:pPr>
            <w:r w:rsidRPr="00742897">
              <w:rPr>
                <w:sz w:val="18"/>
                <w:szCs w:val="18"/>
              </w:rPr>
              <w:t>Golf Course Irrigation</w:t>
            </w:r>
            <w:r>
              <w:rPr>
                <w:sz w:val="18"/>
                <w:szCs w:val="18"/>
              </w:rPr>
              <w:t>/Residential</w:t>
            </w:r>
          </w:p>
        </w:tc>
        <w:tc>
          <w:tcPr>
            <w:tcW w:w="1677" w:type="dxa"/>
            <w:vAlign w:val="center"/>
          </w:tcPr>
          <w:p w:rsidR="00454F8C" w:rsidRPr="00742897" w:rsidRDefault="00454F8C" w:rsidP="00050B13">
            <w:pPr>
              <w:jc w:val="center"/>
              <w:rPr>
                <w:sz w:val="18"/>
                <w:szCs w:val="18"/>
              </w:rPr>
            </w:pPr>
            <w:r w:rsidRPr="00742897">
              <w:rPr>
                <w:sz w:val="18"/>
                <w:szCs w:val="18"/>
              </w:rPr>
              <w:t>0.8</w:t>
            </w:r>
            <w:r>
              <w:rPr>
                <w:sz w:val="18"/>
                <w:szCs w:val="18"/>
              </w:rPr>
              <w:t>22</w:t>
            </w:r>
          </w:p>
        </w:tc>
        <w:tc>
          <w:tcPr>
            <w:tcW w:w="883" w:type="dxa"/>
            <w:vAlign w:val="center"/>
          </w:tcPr>
          <w:p w:rsidR="00454F8C" w:rsidRPr="00742897" w:rsidRDefault="00454F8C" w:rsidP="00050B13">
            <w:pPr>
              <w:jc w:val="center"/>
              <w:rPr>
                <w:sz w:val="18"/>
                <w:szCs w:val="18"/>
              </w:rPr>
            </w:pPr>
            <w:r w:rsidRPr="00742897">
              <w:rPr>
                <w:sz w:val="18"/>
                <w:szCs w:val="18"/>
              </w:rPr>
              <w:t>203</w:t>
            </w:r>
            <w:r>
              <w:rPr>
                <w:sz w:val="18"/>
                <w:szCs w:val="18"/>
              </w:rPr>
              <w:t>.0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Autumn Woods</w:t>
            </w:r>
          </w:p>
        </w:tc>
        <w:tc>
          <w:tcPr>
            <w:tcW w:w="3001" w:type="dxa"/>
            <w:vAlign w:val="center"/>
          </w:tcPr>
          <w:p w:rsidR="00454F8C" w:rsidRPr="00742897" w:rsidRDefault="00454F8C" w:rsidP="00050B13">
            <w:pPr>
              <w:rPr>
                <w:sz w:val="18"/>
                <w:szCs w:val="18"/>
              </w:rPr>
            </w:pPr>
            <w:r>
              <w:rPr>
                <w:sz w:val="18"/>
                <w:szCs w:val="18"/>
              </w:rPr>
              <w:t xml:space="preserve">Other Irrigation/Residential </w:t>
            </w:r>
          </w:p>
        </w:tc>
        <w:tc>
          <w:tcPr>
            <w:tcW w:w="1677" w:type="dxa"/>
            <w:vAlign w:val="center"/>
          </w:tcPr>
          <w:p w:rsidR="00454F8C" w:rsidRPr="00742897" w:rsidRDefault="00454F8C" w:rsidP="00050B13">
            <w:pPr>
              <w:jc w:val="center"/>
              <w:rPr>
                <w:sz w:val="18"/>
                <w:szCs w:val="18"/>
              </w:rPr>
            </w:pPr>
            <w:r w:rsidRPr="00742897">
              <w:rPr>
                <w:sz w:val="18"/>
                <w:szCs w:val="18"/>
              </w:rPr>
              <w:t>0.230</w:t>
            </w:r>
          </w:p>
        </w:tc>
        <w:tc>
          <w:tcPr>
            <w:tcW w:w="883" w:type="dxa"/>
            <w:vAlign w:val="center"/>
          </w:tcPr>
          <w:p w:rsidR="00454F8C" w:rsidRPr="00742897" w:rsidRDefault="00454F8C" w:rsidP="00050B13">
            <w:pPr>
              <w:jc w:val="center"/>
              <w:rPr>
                <w:sz w:val="18"/>
                <w:szCs w:val="18"/>
              </w:rPr>
            </w:pPr>
            <w:r w:rsidRPr="00742897">
              <w:rPr>
                <w:sz w:val="18"/>
                <w:szCs w:val="18"/>
              </w:rPr>
              <w:t>60.0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proofErr w:type="spellStart"/>
            <w:r w:rsidRPr="00742897">
              <w:rPr>
                <w:sz w:val="18"/>
                <w:szCs w:val="18"/>
              </w:rPr>
              <w:t>Beachwalk</w:t>
            </w:r>
            <w:proofErr w:type="spellEnd"/>
            <w:r w:rsidRPr="00742897">
              <w:rPr>
                <w:sz w:val="18"/>
                <w:szCs w:val="18"/>
              </w:rPr>
              <w:t xml:space="preserve"> Residents Association</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0.110</w:t>
            </w:r>
          </w:p>
        </w:tc>
        <w:tc>
          <w:tcPr>
            <w:tcW w:w="883" w:type="dxa"/>
            <w:vAlign w:val="center"/>
          </w:tcPr>
          <w:p w:rsidR="00454F8C" w:rsidRPr="00742897" w:rsidRDefault="00454F8C" w:rsidP="00050B13">
            <w:pPr>
              <w:jc w:val="center"/>
              <w:rPr>
                <w:sz w:val="18"/>
                <w:szCs w:val="18"/>
              </w:rPr>
            </w:pPr>
            <w:r w:rsidRPr="00742897">
              <w:rPr>
                <w:sz w:val="18"/>
                <w:szCs w:val="18"/>
              </w:rPr>
              <w:t>25.0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Bermuda Green</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0.019</w:t>
            </w:r>
          </w:p>
        </w:tc>
        <w:tc>
          <w:tcPr>
            <w:tcW w:w="883" w:type="dxa"/>
            <w:vAlign w:val="center"/>
          </w:tcPr>
          <w:p w:rsidR="00454F8C" w:rsidRPr="00742897" w:rsidRDefault="00454F8C" w:rsidP="00050B13">
            <w:pPr>
              <w:jc w:val="center"/>
              <w:rPr>
                <w:sz w:val="18"/>
                <w:szCs w:val="18"/>
              </w:rPr>
            </w:pPr>
            <w:r w:rsidRPr="00742897">
              <w:rPr>
                <w:sz w:val="18"/>
                <w:szCs w:val="18"/>
              </w:rPr>
              <w:t>15.0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proofErr w:type="spellStart"/>
            <w:r w:rsidRPr="00742897">
              <w:rPr>
                <w:sz w:val="18"/>
                <w:szCs w:val="18"/>
              </w:rPr>
              <w:t>Calusa</w:t>
            </w:r>
            <w:proofErr w:type="spellEnd"/>
            <w:r w:rsidRPr="00742897">
              <w:rPr>
                <w:sz w:val="18"/>
                <w:szCs w:val="18"/>
              </w:rPr>
              <w:t xml:space="preserve"> Bay</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0.100</w:t>
            </w:r>
          </w:p>
        </w:tc>
        <w:tc>
          <w:tcPr>
            <w:tcW w:w="883" w:type="dxa"/>
            <w:vAlign w:val="center"/>
          </w:tcPr>
          <w:p w:rsidR="00454F8C" w:rsidRPr="00742897" w:rsidRDefault="00454F8C" w:rsidP="00050B13">
            <w:pPr>
              <w:jc w:val="center"/>
              <w:rPr>
                <w:sz w:val="18"/>
                <w:szCs w:val="18"/>
              </w:rPr>
            </w:pPr>
            <w:r w:rsidRPr="00742897">
              <w:rPr>
                <w:sz w:val="18"/>
                <w:szCs w:val="18"/>
              </w:rPr>
              <w:t>20.0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Charleston Square</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0.010</w:t>
            </w:r>
          </w:p>
        </w:tc>
        <w:tc>
          <w:tcPr>
            <w:tcW w:w="883" w:type="dxa"/>
            <w:vAlign w:val="center"/>
          </w:tcPr>
          <w:p w:rsidR="00454F8C" w:rsidRPr="00742897" w:rsidRDefault="00454F8C" w:rsidP="00050B13">
            <w:pPr>
              <w:jc w:val="center"/>
              <w:rPr>
                <w:sz w:val="18"/>
                <w:szCs w:val="18"/>
              </w:rPr>
            </w:pPr>
            <w:r w:rsidRPr="00742897">
              <w:rPr>
                <w:sz w:val="18"/>
                <w:szCs w:val="18"/>
              </w:rPr>
              <w:t>15.0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Collier Reserve – CDC</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0.400</w:t>
            </w:r>
          </w:p>
        </w:tc>
        <w:tc>
          <w:tcPr>
            <w:tcW w:w="883" w:type="dxa"/>
            <w:vAlign w:val="center"/>
          </w:tcPr>
          <w:p w:rsidR="00454F8C" w:rsidRPr="00742897" w:rsidRDefault="00454F8C" w:rsidP="00050B13">
            <w:pPr>
              <w:jc w:val="center"/>
              <w:rPr>
                <w:sz w:val="18"/>
                <w:szCs w:val="18"/>
              </w:rPr>
            </w:pPr>
            <w:r w:rsidRPr="00742897">
              <w:rPr>
                <w:sz w:val="18"/>
                <w:szCs w:val="18"/>
              </w:rPr>
              <w:t>70.0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Imperial Golf Club, Inc.</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1.010</w:t>
            </w:r>
          </w:p>
        </w:tc>
        <w:tc>
          <w:tcPr>
            <w:tcW w:w="883" w:type="dxa"/>
            <w:vAlign w:val="center"/>
          </w:tcPr>
          <w:p w:rsidR="00454F8C" w:rsidRPr="00742897" w:rsidRDefault="00454F8C" w:rsidP="00050B13">
            <w:pPr>
              <w:jc w:val="center"/>
              <w:rPr>
                <w:sz w:val="18"/>
                <w:szCs w:val="18"/>
              </w:rPr>
            </w:pPr>
            <w:r w:rsidRPr="00742897">
              <w:rPr>
                <w:sz w:val="18"/>
                <w:szCs w:val="18"/>
              </w:rPr>
              <w:t>260.0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North Naples Regional Park</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0.349</w:t>
            </w:r>
          </w:p>
        </w:tc>
        <w:tc>
          <w:tcPr>
            <w:tcW w:w="883" w:type="dxa"/>
            <w:vAlign w:val="center"/>
          </w:tcPr>
          <w:p w:rsidR="00454F8C" w:rsidRPr="00742897" w:rsidRDefault="00454F8C" w:rsidP="00050B13">
            <w:pPr>
              <w:jc w:val="center"/>
              <w:rPr>
                <w:sz w:val="18"/>
                <w:szCs w:val="18"/>
              </w:rPr>
            </w:pPr>
            <w:r>
              <w:rPr>
                <w:sz w:val="18"/>
                <w:szCs w:val="18"/>
              </w:rPr>
              <w:t>9</w:t>
            </w:r>
            <w:r w:rsidRPr="00742897">
              <w:rPr>
                <w:sz w:val="18"/>
                <w:szCs w:val="18"/>
              </w:rPr>
              <w:t>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Palm River Country Club (La Playa)</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0.700</w:t>
            </w:r>
          </w:p>
        </w:tc>
        <w:tc>
          <w:tcPr>
            <w:tcW w:w="883" w:type="dxa"/>
            <w:vAlign w:val="center"/>
          </w:tcPr>
          <w:p w:rsidR="00454F8C" w:rsidRPr="00742897" w:rsidRDefault="00454F8C" w:rsidP="00050B13">
            <w:pPr>
              <w:jc w:val="center"/>
              <w:rPr>
                <w:sz w:val="18"/>
                <w:szCs w:val="18"/>
              </w:rPr>
            </w:pPr>
            <w:r w:rsidRPr="00742897">
              <w:rPr>
                <w:sz w:val="18"/>
                <w:szCs w:val="18"/>
              </w:rPr>
              <w:t>75.0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The Club at Pelican Bay</w:t>
            </w:r>
          </w:p>
        </w:tc>
        <w:tc>
          <w:tcPr>
            <w:tcW w:w="3001" w:type="dxa"/>
            <w:vAlign w:val="center"/>
          </w:tcPr>
          <w:p w:rsidR="00454F8C" w:rsidRPr="00742897" w:rsidRDefault="00454F8C" w:rsidP="00050B13">
            <w:pPr>
              <w:rPr>
                <w:sz w:val="18"/>
                <w:szCs w:val="18"/>
              </w:rPr>
            </w:pPr>
            <w:r>
              <w:rPr>
                <w:sz w:val="18"/>
                <w:szCs w:val="18"/>
              </w:rPr>
              <w:t xml:space="preserve">Other Irrigation/Golf course </w:t>
            </w:r>
          </w:p>
        </w:tc>
        <w:tc>
          <w:tcPr>
            <w:tcW w:w="1677" w:type="dxa"/>
            <w:vAlign w:val="center"/>
          </w:tcPr>
          <w:p w:rsidR="00454F8C" w:rsidRPr="00742897" w:rsidRDefault="00454F8C" w:rsidP="00050B13">
            <w:pPr>
              <w:jc w:val="center"/>
              <w:rPr>
                <w:sz w:val="18"/>
                <w:szCs w:val="18"/>
              </w:rPr>
            </w:pPr>
            <w:r w:rsidRPr="00742897">
              <w:rPr>
                <w:sz w:val="18"/>
                <w:szCs w:val="18"/>
              </w:rPr>
              <w:t>0.500</w:t>
            </w:r>
          </w:p>
        </w:tc>
        <w:tc>
          <w:tcPr>
            <w:tcW w:w="883" w:type="dxa"/>
            <w:vAlign w:val="center"/>
          </w:tcPr>
          <w:p w:rsidR="00454F8C" w:rsidRPr="00742897" w:rsidRDefault="00454F8C" w:rsidP="00050B13">
            <w:pPr>
              <w:jc w:val="center"/>
              <w:rPr>
                <w:sz w:val="18"/>
                <w:szCs w:val="18"/>
              </w:rPr>
            </w:pPr>
            <w:r w:rsidRPr="00742897">
              <w:rPr>
                <w:sz w:val="18"/>
                <w:szCs w:val="18"/>
              </w:rPr>
              <w:t>100.0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Pr>
                <w:sz w:val="18"/>
                <w:szCs w:val="18"/>
              </w:rPr>
              <w:t xml:space="preserve">Pelican Bay </w:t>
            </w:r>
          </w:p>
        </w:tc>
        <w:tc>
          <w:tcPr>
            <w:tcW w:w="3001" w:type="dxa"/>
            <w:vAlign w:val="center"/>
          </w:tcPr>
          <w:p w:rsidR="00454F8C" w:rsidRPr="00742897" w:rsidRDefault="00454F8C" w:rsidP="00050B13">
            <w:pPr>
              <w:rPr>
                <w:sz w:val="18"/>
                <w:szCs w:val="18"/>
              </w:rPr>
            </w:pPr>
            <w:r>
              <w:rPr>
                <w:sz w:val="18"/>
                <w:szCs w:val="18"/>
              </w:rPr>
              <w:t>Other</w:t>
            </w:r>
            <w:r w:rsidRPr="00742897">
              <w:rPr>
                <w:sz w:val="18"/>
                <w:szCs w:val="18"/>
              </w:rPr>
              <w:t xml:space="preserve"> Irrigation</w:t>
            </w:r>
            <w:r>
              <w:rPr>
                <w:sz w:val="18"/>
                <w:szCs w:val="18"/>
              </w:rPr>
              <w:t xml:space="preserve">/Residential </w:t>
            </w:r>
          </w:p>
        </w:tc>
        <w:tc>
          <w:tcPr>
            <w:tcW w:w="1677" w:type="dxa"/>
            <w:vAlign w:val="center"/>
          </w:tcPr>
          <w:p w:rsidR="00454F8C" w:rsidRPr="00742897" w:rsidRDefault="00454F8C" w:rsidP="00050B13">
            <w:pPr>
              <w:jc w:val="center"/>
              <w:rPr>
                <w:sz w:val="18"/>
                <w:szCs w:val="18"/>
              </w:rPr>
            </w:pPr>
            <w:r w:rsidRPr="00742897">
              <w:rPr>
                <w:sz w:val="18"/>
                <w:szCs w:val="18"/>
              </w:rPr>
              <w:t>3.700</w:t>
            </w:r>
          </w:p>
        </w:tc>
        <w:tc>
          <w:tcPr>
            <w:tcW w:w="883" w:type="dxa"/>
            <w:vAlign w:val="center"/>
          </w:tcPr>
          <w:p w:rsidR="00454F8C" w:rsidRPr="00742897" w:rsidRDefault="00454F8C" w:rsidP="00050B13">
            <w:pPr>
              <w:jc w:val="center"/>
              <w:rPr>
                <w:sz w:val="18"/>
                <w:szCs w:val="18"/>
              </w:rPr>
            </w:pPr>
            <w:r w:rsidRPr="00742897">
              <w:rPr>
                <w:sz w:val="18"/>
                <w:szCs w:val="18"/>
              </w:rPr>
              <w:t>674.0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Pelican Marsh</w:t>
            </w:r>
          </w:p>
        </w:tc>
        <w:tc>
          <w:tcPr>
            <w:tcW w:w="3001" w:type="dxa"/>
            <w:vAlign w:val="center"/>
          </w:tcPr>
          <w:p w:rsidR="00454F8C" w:rsidRPr="00742897" w:rsidRDefault="00454F8C" w:rsidP="00050B13">
            <w:pPr>
              <w:rPr>
                <w:sz w:val="18"/>
                <w:szCs w:val="18"/>
              </w:rPr>
            </w:pPr>
            <w:r w:rsidRPr="00742897">
              <w:rPr>
                <w:sz w:val="18"/>
                <w:szCs w:val="18"/>
              </w:rPr>
              <w:t xml:space="preserve">Golf Course &amp; Residential Irrigation </w:t>
            </w:r>
          </w:p>
        </w:tc>
        <w:tc>
          <w:tcPr>
            <w:tcW w:w="1677" w:type="dxa"/>
            <w:vAlign w:val="center"/>
          </w:tcPr>
          <w:p w:rsidR="00454F8C" w:rsidRPr="00742897" w:rsidRDefault="00454F8C" w:rsidP="00050B13">
            <w:pPr>
              <w:jc w:val="center"/>
              <w:rPr>
                <w:sz w:val="18"/>
                <w:szCs w:val="18"/>
              </w:rPr>
            </w:pPr>
            <w:r w:rsidRPr="00742897">
              <w:rPr>
                <w:sz w:val="18"/>
                <w:szCs w:val="18"/>
              </w:rPr>
              <w:t>3.880</w:t>
            </w:r>
          </w:p>
        </w:tc>
        <w:tc>
          <w:tcPr>
            <w:tcW w:w="883" w:type="dxa"/>
            <w:vAlign w:val="center"/>
          </w:tcPr>
          <w:p w:rsidR="00454F8C" w:rsidRPr="00742897" w:rsidRDefault="00454F8C" w:rsidP="00050B13">
            <w:pPr>
              <w:jc w:val="center"/>
              <w:rPr>
                <w:sz w:val="18"/>
                <w:szCs w:val="18"/>
              </w:rPr>
            </w:pPr>
            <w:r w:rsidRPr="00742897">
              <w:rPr>
                <w:sz w:val="18"/>
                <w:szCs w:val="18"/>
              </w:rPr>
              <w:t>1000.0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Tarpon Cove</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0.146</w:t>
            </w:r>
          </w:p>
        </w:tc>
        <w:tc>
          <w:tcPr>
            <w:tcW w:w="883" w:type="dxa"/>
            <w:vAlign w:val="center"/>
          </w:tcPr>
          <w:p w:rsidR="00454F8C" w:rsidRPr="00742897" w:rsidRDefault="00454F8C" w:rsidP="00050B13">
            <w:pPr>
              <w:jc w:val="center"/>
              <w:rPr>
                <w:sz w:val="18"/>
                <w:szCs w:val="18"/>
              </w:rPr>
            </w:pPr>
            <w:r w:rsidRPr="00742897">
              <w:rPr>
                <w:sz w:val="18"/>
                <w:szCs w:val="18"/>
              </w:rPr>
              <w:t>38.0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Collier County DOT</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Pr>
                <w:sz w:val="18"/>
                <w:szCs w:val="18"/>
              </w:rPr>
              <w:t>0.750</w:t>
            </w:r>
          </w:p>
        </w:tc>
        <w:tc>
          <w:tcPr>
            <w:tcW w:w="883" w:type="dxa"/>
            <w:vAlign w:val="center"/>
          </w:tcPr>
          <w:p w:rsidR="00454F8C" w:rsidRPr="00742897" w:rsidRDefault="00454F8C" w:rsidP="00050B13">
            <w:pPr>
              <w:jc w:val="center"/>
              <w:rPr>
                <w:sz w:val="18"/>
                <w:szCs w:val="18"/>
              </w:rPr>
            </w:pPr>
            <w:r>
              <w:rPr>
                <w:sz w:val="18"/>
                <w:szCs w:val="18"/>
              </w:rPr>
              <w:t>17</w:t>
            </w:r>
            <w:r w:rsidRPr="00742897">
              <w:rPr>
                <w:sz w:val="18"/>
                <w:szCs w:val="18"/>
              </w:rPr>
              <w:t>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Veteran’s Park (County)</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0.040</w:t>
            </w:r>
          </w:p>
        </w:tc>
        <w:tc>
          <w:tcPr>
            <w:tcW w:w="883" w:type="dxa"/>
            <w:vAlign w:val="center"/>
          </w:tcPr>
          <w:p w:rsidR="00454F8C" w:rsidRPr="00742897" w:rsidRDefault="00454F8C" w:rsidP="00050B13">
            <w:pPr>
              <w:jc w:val="center"/>
              <w:rPr>
                <w:sz w:val="18"/>
                <w:szCs w:val="18"/>
              </w:rPr>
            </w:pPr>
            <w:r w:rsidRPr="00742897">
              <w:rPr>
                <w:sz w:val="18"/>
                <w:szCs w:val="18"/>
              </w:rPr>
              <w:t>10.0</w:t>
            </w:r>
          </w:p>
        </w:tc>
      </w:tr>
      <w:tr w:rsidR="00454F8C" w:rsidTr="00556598">
        <w:trPr>
          <w:gridAfter w:val="1"/>
          <w:wAfter w:w="22" w:type="dxa"/>
          <w:jc w:val="right"/>
        </w:trPr>
        <w:tc>
          <w:tcPr>
            <w:tcW w:w="3168" w:type="dxa"/>
            <w:vAlign w:val="center"/>
          </w:tcPr>
          <w:p w:rsidR="00454F8C" w:rsidRPr="00742897" w:rsidRDefault="00454F8C" w:rsidP="00050B13">
            <w:pPr>
              <w:rPr>
                <w:sz w:val="18"/>
                <w:szCs w:val="18"/>
              </w:rPr>
            </w:pPr>
            <w:r w:rsidRPr="00742897">
              <w:rPr>
                <w:sz w:val="18"/>
                <w:szCs w:val="18"/>
              </w:rPr>
              <w:t>Vineyards Park</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0.099</w:t>
            </w:r>
          </w:p>
        </w:tc>
        <w:tc>
          <w:tcPr>
            <w:tcW w:w="883" w:type="dxa"/>
            <w:vAlign w:val="center"/>
          </w:tcPr>
          <w:p w:rsidR="00454F8C" w:rsidRPr="00742897" w:rsidRDefault="00454F8C" w:rsidP="00050B13">
            <w:pPr>
              <w:jc w:val="center"/>
              <w:rPr>
                <w:sz w:val="18"/>
                <w:szCs w:val="18"/>
              </w:rPr>
            </w:pPr>
            <w:r w:rsidRPr="00742897">
              <w:rPr>
                <w:sz w:val="18"/>
                <w:szCs w:val="18"/>
              </w:rPr>
              <w:t>25.0</w:t>
            </w:r>
          </w:p>
        </w:tc>
      </w:tr>
      <w:tr w:rsidR="00454F8C" w:rsidTr="00556598">
        <w:trPr>
          <w:gridAfter w:val="1"/>
          <w:wAfter w:w="22" w:type="dxa"/>
          <w:jc w:val="right"/>
        </w:trPr>
        <w:tc>
          <w:tcPr>
            <w:tcW w:w="3168" w:type="dxa"/>
            <w:tcBorders>
              <w:bottom w:val="double" w:sz="4" w:space="0" w:color="auto"/>
            </w:tcBorders>
            <w:vAlign w:val="center"/>
          </w:tcPr>
          <w:p w:rsidR="00454F8C" w:rsidRPr="00742897" w:rsidRDefault="00454F8C" w:rsidP="00050B13">
            <w:pPr>
              <w:rPr>
                <w:sz w:val="18"/>
                <w:szCs w:val="18"/>
              </w:rPr>
            </w:pPr>
            <w:r w:rsidRPr="00742897">
              <w:rPr>
                <w:sz w:val="18"/>
                <w:szCs w:val="18"/>
              </w:rPr>
              <w:t>Vineyards Utility, Inc.</w:t>
            </w:r>
          </w:p>
        </w:tc>
        <w:tc>
          <w:tcPr>
            <w:tcW w:w="3001" w:type="dxa"/>
            <w:tcBorders>
              <w:bottom w:val="double" w:sz="4" w:space="0" w:color="auto"/>
            </w:tcBorders>
            <w:vAlign w:val="center"/>
          </w:tcPr>
          <w:p w:rsidR="00454F8C" w:rsidRPr="00742897" w:rsidRDefault="00454F8C" w:rsidP="00050B13">
            <w:pPr>
              <w:rPr>
                <w:sz w:val="18"/>
                <w:szCs w:val="18"/>
              </w:rPr>
            </w:pPr>
            <w:r w:rsidRPr="00742897">
              <w:rPr>
                <w:sz w:val="18"/>
                <w:szCs w:val="18"/>
              </w:rPr>
              <w:t>Golf Course Irrigation</w:t>
            </w:r>
          </w:p>
        </w:tc>
        <w:tc>
          <w:tcPr>
            <w:tcW w:w="1677" w:type="dxa"/>
            <w:tcBorders>
              <w:bottom w:val="double" w:sz="4" w:space="0" w:color="auto"/>
            </w:tcBorders>
            <w:vAlign w:val="center"/>
          </w:tcPr>
          <w:p w:rsidR="00454F8C" w:rsidRPr="00742897" w:rsidRDefault="00454F8C" w:rsidP="00050B13">
            <w:pPr>
              <w:jc w:val="center"/>
              <w:rPr>
                <w:sz w:val="18"/>
                <w:szCs w:val="18"/>
              </w:rPr>
            </w:pPr>
            <w:r w:rsidRPr="00742897">
              <w:rPr>
                <w:sz w:val="18"/>
                <w:szCs w:val="18"/>
              </w:rPr>
              <w:t>3.020</w:t>
            </w:r>
          </w:p>
        </w:tc>
        <w:tc>
          <w:tcPr>
            <w:tcW w:w="883" w:type="dxa"/>
            <w:tcBorders>
              <w:bottom w:val="double" w:sz="4" w:space="0" w:color="auto"/>
            </w:tcBorders>
            <w:vAlign w:val="center"/>
          </w:tcPr>
          <w:p w:rsidR="00454F8C" w:rsidRPr="00742897" w:rsidRDefault="00454F8C" w:rsidP="00050B13">
            <w:pPr>
              <w:jc w:val="center"/>
              <w:rPr>
                <w:sz w:val="18"/>
                <w:szCs w:val="18"/>
              </w:rPr>
            </w:pPr>
            <w:r w:rsidRPr="00742897">
              <w:rPr>
                <w:sz w:val="18"/>
                <w:szCs w:val="18"/>
              </w:rPr>
              <w:t>778.0</w:t>
            </w:r>
          </w:p>
        </w:tc>
      </w:tr>
      <w:tr w:rsidR="00454F8C" w:rsidTr="00556598">
        <w:trPr>
          <w:gridAfter w:val="1"/>
          <w:wAfter w:w="22" w:type="dxa"/>
          <w:trHeight w:val="350"/>
          <w:jc w:val="right"/>
        </w:trPr>
        <w:tc>
          <w:tcPr>
            <w:tcW w:w="6169" w:type="dxa"/>
            <w:gridSpan w:val="2"/>
            <w:tcBorders>
              <w:top w:val="double" w:sz="4" w:space="0" w:color="auto"/>
              <w:bottom w:val="double" w:sz="4" w:space="0" w:color="auto"/>
            </w:tcBorders>
            <w:vAlign w:val="center"/>
          </w:tcPr>
          <w:p w:rsidR="00454F8C" w:rsidRPr="00742897" w:rsidRDefault="00454F8C" w:rsidP="00050B13">
            <w:pPr>
              <w:rPr>
                <w:sz w:val="18"/>
                <w:szCs w:val="18"/>
              </w:rPr>
            </w:pPr>
            <w:r w:rsidRPr="00742897">
              <w:rPr>
                <w:sz w:val="18"/>
                <w:szCs w:val="18"/>
              </w:rPr>
              <w:lastRenderedPageBreak/>
              <w:t>Total Existing Users</w:t>
            </w:r>
          </w:p>
        </w:tc>
        <w:tc>
          <w:tcPr>
            <w:tcW w:w="1677" w:type="dxa"/>
            <w:tcBorders>
              <w:top w:val="double" w:sz="4" w:space="0" w:color="auto"/>
              <w:bottom w:val="double" w:sz="4" w:space="0" w:color="auto"/>
            </w:tcBorders>
            <w:vAlign w:val="center"/>
          </w:tcPr>
          <w:p w:rsidR="00454F8C" w:rsidRPr="00742897" w:rsidRDefault="00454F8C" w:rsidP="00050B13">
            <w:pPr>
              <w:jc w:val="center"/>
              <w:rPr>
                <w:sz w:val="18"/>
                <w:szCs w:val="18"/>
              </w:rPr>
            </w:pPr>
            <w:r w:rsidRPr="00742897">
              <w:rPr>
                <w:sz w:val="18"/>
                <w:szCs w:val="18"/>
              </w:rPr>
              <w:t>15.</w:t>
            </w:r>
            <w:r>
              <w:rPr>
                <w:sz w:val="18"/>
                <w:szCs w:val="18"/>
              </w:rPr>
              <w:t>885</w:t>
            </w:r>
          </w:p>
        </w:tc>
        <w:tc>
          <w:tcPr>
            <w:tcW w:w="883" w:type="dxa"/>
            <w:tcBorders>
              <w:top w:val="double" w:sz="4" w:space="0" w:color="auto"/>
              <w:bottom w:val="double" w:sz="4" w:space="0" w:color="auto"/>
            </w:tcBorders>
            <w:vAlign w:val="center"/>
          </w:tcPr>
          <w:p w:rsidR="00454F8C" w:rsidRPr="00742897" w:rsidRDefault="00454F8C" w:rsidP="00050B13">
            <w:pPr>
              <w:jc w:val="center"/>
              <w:rPr>
                <w:sz w:val="18"/>
                <w:szCs w:val="18"/>
              </w:rPr>
            </w:pPr>
            <w:r w:rsidRPr="00742897">
              <w:rPr>
                <w:sz w:val="18"/>
                <w:szCs w:val="18"/>
              </w:rPr>
              <w:t>3</w:t>
            </w:r>
            <w:r>
              <w:rPr>
                <w:sz w:val="18"/>
                <w:szCs w:val="18"/>
              </w:rPr>
              <w:t>628</w:t>
            </w:r>
          </w:p>
        </w:tc>
      </w:tr>
      <w:tr w:rsidR="00CA7DC9" w:rsidTr="00556598">
        <w:trPr>
          <w:gridAfter w:val="1"/>
          <w:wAfter w:w="22" w:type="dxa"/>
          <w:trHeight w:val="528"/>
          <w:jc w:val="right"/>
        </w:trPr>
        <w:tc>
          <w:tcPr>
            <w:tcW w:w="8729" w:type="dxa"/>
            <w:gridSpan w:val="4"/>
            <w:vAlign w:val="center"/>
          </w:tcPr>
          <w:p w:rsidR="00CA7DC9" w:rsidRPr="00742897" w:rsidRDefault="00CA7DC9" w:rsidP="00CA7DC9">
            <w:pPr>
              <w:jc w:val="center"/>
              <w:rPr>
                <w:b/>
              </w:rPr>
            </w:pPr>
            <w:r w:rsidRPr="00742897">
              <w:rPr>
                <w:b/>
              </w:rPr>
              <w:t>Future Reclaimed Water Users</w:t>
            </w:r>
          </w:p>
        </w:tc>
      </w:tr>
      <w:tr w:rsidR="00CA7DC9" w:rsidTr="00556598">
        <w:trPr>
          <w:gridAfter w:val="1"/>
          <w:wAfter w:w="22" w:type="dxa"/>
          <w:trHeight w:val="278"/>
          <w:jc w:val="right"/>
        </w:trPr>
        <w:tc>
          <w:tcPr>
            <w:tcW w:w="3168" w:type="dxa"/>
            <w:vAlign w:val="center"/>
          </w:tcPr>
          <w:p w:rsidR="00CA7DC9" w:rsidRDefault="00CA7DC9" w:rsidP="008A0B6F">
            <w:pPr>
              <w:spacing w:before="20" w:after="20"/>
              <w:jc w:val="center"/>
            </w:pPr>
            <w:r>
              <w:t>User Name</w:t>
            </w:r>
          </w:p>
        </w:tc>
        <w:tc>
          <w:tcPr>
            <w:tcW w:w="3001" w:type="dxa"/>
            <w:vAlign w:val="center"/>
          </w:tcPr>
          <w:p w:rsidR="00CA7DC9" w:rsidRDefault="00CA7DC9" w:rsidP="008A0B6F">
            <w:pPr>
              <w:spacing w:before="20" w:after="20"/>
              <w:jc w:val="center"/>
            </w:pPr>
            <w:r>
              <w:t>User Type</w:t>
            </w:r>
          </w:p>
        </w:tc>
        <w:tc>
          <w:tcPr>
            <w:tcW w:w="1677" w:type="dxa"/>
            <w:vAlign w:val="center"/>
          </w:tcPr>
          <w:p w:rsidR="00CA7DC9" w:rsidRDefault="00CA7DC9" w:rsidP="008A0B6F">
            <w:pPr>
              <w:spacing w:before="20" w:after="20"/>
              <w:jc w:val="center"/>
            </w:pPr>
            <w:r>
              <w:t>Capacity (MGD)</w:t>
            </w:r>
          </w:p>
        </w:tc>
        <w:tc>
          <w:tcPr>
            <w:tcW w:w="883" w:type="dxa"/>
            <w:vAlign w:val="center"/>
          </w:tcPr>
          <w:p w:rsidR="00CA7DC9" w:rsidRDefault="00CA7DC9" w:rsidP="008A0B6F">
            <w:pPr>
              <w:spacing w:before="20" w:after="20"/>
              <w:jc w:val="center"/>
            </w:pPr>
            <w:r>
              <w:t>Acreage</w:t>
            </w:r>
          </w:p>
        </w:tc>
      </w:tr>
      <w:tr w:rsidR="00454F8C" w:rsidTr="00556598">
        <w:trPr>
          <w:jc w:val="right"/>
        </w:trPr>
        <w:tc>
          <w:tcPr>
            <w:tcW w:w="3168" w:type="dxa"/>
            <w:vAlign w:val="center"/>
          </w:tcPr>
          <w:p w:rsidR="00454F8C" w:rsidRPr="00742897" w:rsidRDefault="00454F8C" w:rsidP="00050B13">
            <w:pPr>
              <w:rPr>
                <w:sz w:val="18"/>
                <w:szCs w:val="18"/>
              </w:rPr>
            </w:pPr>
            <w:r>
              <w:rPr>
                <w:sz w:val="18"/>
                <w:szCs w:val="18"/>
              </w:rPr>
              <w:t>Aston</w:t>
            </w:r>
          </w:p>
        </w:tc>
        <w:tc>
          <w:tcPr>
            <w:tcW w:w="3001" w:type="dxa"/>
            <w:vAlign w:val="center"/>
          </w:tcPr>
          <w:p w:rsidR="00454F8C" w:rsidRPr="00742897" w:rsidRDefault="00454F8C" w:rsidP="00050B13">
            <w:pPr>
              <w:rPr>
                <w:sz w:val="18"/>
                <w:szCs w:val="18"/>
              </w:rPr>
            </w:pPr>
            <w:r>
              <w:rPr>
                <w:sz w:val="18"/>
                <w:szCs w:val="18"/>
              </w:rPr>
              <w:t>Residential Irrigation</w:t>
            </w:r>
          </w:p>
        </w:tc>
        <w:tc>
          <w:tcPr>
            <w:tcW w:w="1677" w:type="dxa"/>
            <w:vAlign w:val="center"/>
          </w:tcPr>
          <w:p w:rsidR="00454F8C" w:rsidRPr="00742897" w:rsidRDefault="00454F8C" w:rsidP="00050B13">
            <w:pPr>
              <w:jc w:val="center"/>
              <w:rPr>
                <w:sz w:val="18"/>
                <w:szCs w:val="18"/>
              </w:rPr>
            </w:pPr>
            <w:r>
              <w:rPr>
                <w:sz w:val="18"/>
                <w:szCs w:val="18"/>
              </w:rPr>
              <w:t>0.06</w:t>
            </w:r>
          </w:p>
        </w:tc>
        <w:tc>
          <w:tcPr>
            <w:tcW w:w="905" w:type="dxa"/>
            <w:gridSpan w:val="2"/>
            <w:vAlign w:val="center"/>
          </w:tcPr>
          <w:p w:rsidR="00454F8C" w:rsidRPr="00742897" w:rsidRDefault="00454F8C" w:rsidP="00050B13">
            <w:pPr>
              <w:jc w:val="center"/>
              <w:rPr>
                <w:sz w:val="18"/>
                <w:szCs w:val="18"/>
              </w:rPr>
            </w:pPr>
            <w:r>
              <w:rPr>
                <w:sz w:val="18"/>
                <w:szCs w:val="18"/>
              </w:rPr>
              <w:t>15.0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Carlton Lakes</w:t>
            </w:r>
          </w:p>
        </w:tc>
        <w:tc>
          <w:tcPr>
            <w:tcW w:w="3001" w:type="dxa"/>
            <w:vAlign w:val="center"/>
          </w:tcPr>
          <w:p w:rsidR="00454F8C" w:rsidRPr="00742897" w:rsidRDefault="00454F8C" w:rsidP="00050B13">
            <w:pPr>
              <w:rPr>
                <w:sz w:val="18"/>
                <w:szCs w:val="18"/>
              </w:rPr>
            </w:pPr>
            <w:r w:rsidRPr="00F45E27">
              <w:rPr>
                <w:sz w:val="18"/>
                <w:szCs w:val="18"/>
              </w:rPr>
              <w:t>Residential Irrigation</w:t>
            </w:r>
          </w:p>
        </w:tc>
        <w:tc>
          <w:tcPr>
            <w:tcW w:w="1677" w:type="dxa"/>
            <w:vAlign w:val="center"/>
          </w:tcPr>
          <w:p w:rsidR="00454F8C" w:rsidRPr="00742897" w:rsidRDefault="00454F8C" w:rsidP="00050B13">
            <w:pPr>
              <w:jc w:val="center"/>
              <w:rPr>
                <w:sz w:val="18"/>
                <w:szCs w:val="18"/>
              </w:rPr>
            </w:pPr>
            <w:r w:rsidRPr="00742897">
              <w:rPr>
                <w:sz w:val="18"/>
                <w:szCs w:val="18"/>
              </w:rPr>
              <w:t>0.950</w:t>
            </w:r>
          </w:p>
        </w:tc>
        <w:tc>
          <w:tcPr>
            <w:tcW w:w="905" w:type="dxa"/>
            <w:gridSpan w:val="2"/>
            <w:vAlign w:val="center"/>
          </w:tcPr>
          <w:p w:rsidR="00454F8C" w:rsidRPr="00742897" w:rsidRDefault="00454F8C" w:rsidP="00050B13">
            <w:pPr>
              <w:jc w:val="center"/>
              <w:rPr>
                <w:sz w:val="18"/>
                <w:szCs w:val="18"/>
              </w:rPr>
            </w:pPr>
            <w:r w:rsidRPr="00742897">
              <w:rPr>
                <w:sz w:val="18"/>
                <w:szCs w:val="18"/>
              </w:rPr>
              <w:t>245.0</w:t>
            </w:r>
          </w:p>
        </w:tc>
      </w:tr>
      <w:tr w:rsidR="00454F8C" w:rsidTr="00556598">
        <w:trPr>
          <w:jc w:val="right"/>
        </w:trPr>
        <w:tc>
          <w:tcPr>
            <w:tcW w:w="3168" w:type="dxa"/>
            <w:vAlign w:val="center"/>
          </w:tcPr>
          <w:p w:rsidR="00454F8C" w:rsidRPr="00742897" w:rsidRDefault="00454F8C" w:rsidP="00050B13">
            <w:pPr>
              <w:rPr>
                <w:sz w:val="18"/>
                <w:szCs w:val="18"/>
              </w:rPr>
            </w:pPr>
            <w:proofErr w:type="spellStart"/>
            <w:r w:rsidRPr="00742897">
              <w:rPr>
                <w:sz w:val="18"/>
                <w:szCs w:val="18"/>
              </w:rPr>
              <w:t>Cocohatchee</w:t>
            </w:r>
            <w:proofErr w:type="spellEnd"/>
            <w:r w:rsidRPr="00742897">
              <w:rPr>
                <w:sz w:val="18"/>
                <w:szCs w:val="18"/>
              </w:rPr>
              <w:t xml:space="preserve"> Bay</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0.582</w:t>
            </w:r>
          </w:p>
        </w:tc>
        <w:tc>
          <w:tcPr>
            <w:tcW w:w="905" w:type="dxa"/>
            <w:gridSpan w:val="2"/>
            <w:vAlign w:val="center"/>
          </w:tcPr>
          <w:p w:rsidR="00454F8C" w:rsidRPr="00742897" w:rsidRDefault="00454F8C" w:rsidP="00050B13">
            <w:pPr>
              <w:jc w:val="center"/>
              <w:rPr>
                <w:sz w:val="18"/>
                <w:szCs w:val="18"/>
              </w:rPr>
            </w:pPr>
            <w:r w:rsidRPr="00742897">
              <w:rPr>
                <w:sz w:val="18"/>
                <w:szCs w:val="18"/>
              </w:rPr>
              <w:t>150.0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Collier County Public Schools</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0.686</w:t>
            </w:r>
          </w:p>
        </w:tc>
        <w:tc>
          <w:tcPr>
            <w:tcW w:w="905" w:type="dxa"/>
            <w:gridSpan w:val="2"/>
            <w:vAlign w:val="center"/>
          </w:tcPr>
          <w:p w:rsidR="00454F8C" w:rsidRPr="00742897" w:rsidRDefault="00454F8C" w:rsidP="00050B13">
            <w:pPr>
              <w:jc w:val="center"/>
              <w:rPr>
                <w:sz w:val="18"/>
                <w:szCs w:val="18"/>
              </w:rPr>
            </w:pPr>
            <w:r w:rsidRPr="00742897">
              <w:rPr>
                <w:sz w:val="18"/>
                <w:szCs w:val="18"/>
              </w:rPr>
              <w:t>126.0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Collier Reserve Association Inc.</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0.648</w:t>
            </w:r>
          </w:p>
        </w:tc>
        <w:tc>
          <w:tcPr>
            <w:tcW w:w="905" w:type="dxa"/>
            <w:gridSpan w:val="2"/>
            <w:vAlign w:val="center"/>
          </w:tcPr>
          <w:p w:rsidR="00454F8C" w:rsidRPr="00742897" w:rsidRDefault="00454F8C" w:rsidP="00050B13">
            <w:pPr>
              <w:jc w:val="center"/>
              <w:rPr>
                <w:sz w:val="18"/>
                <w:szCs w:val="18"/>
              </w:rPr>
            </w:pPr>
            <w:r w:rsidRPr="00742897">
              <w:rPr>
                <w:sz w:val="18"/>
                <w:szCs w:val="18"/>
              </w:rPr>
              <w:t>168.0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Grey Oaks</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1.746</w:t>
            </w:r>
          </w:p>
        </w:tc>
        <w:tc>
          <w:tcPr>
            <w:tcW w:w="905" w:type="dxa"/>
            <w:gridSpan w:val="2"/>
            <w:vAlign w:val="center"/>
          </w:tcPr>
          <w:p w:rsidR="00454F8C" w:rsidRPr="00742897" w:rsidRDefault="00454F8C" w:rsidP="00050B13">
            <w:pPr>
              <w:jc w:val="center"/>
              <w:rPr>
                <w:sz w:val="18"/>
                <w:szCs w:val="18"/>
              </w:rPr>
            </w:pPr>
            <w:r w:rsidRPr="00742897">
              <w:rPr>
                <w:sz w:val="18"/>
                <w:szCs w:val="18"/>
              </w:rPr>
              <w:t>450.0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Island Walk</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0.970</w:t>
            </w:r>
          </w:p>
        </w:tc>
        <w:tc>
          <w:tcPr>
            <w:tcW w:w="905" w:type="dxa"/>
            <w:gridSpan w:val="2"/>
            <w:vAlign w:val="center"/>
          </w:tcPr>
          <w:p w:rsidR="00454F8C" w:rsidRPr="00742897" w:rsidRDefault="00454F8C" w:rsidP="00050B13">
            <w:pPr>
              <w:jc w:val="center"/>
              <w:rPr>
                <w:sz w:val="18"/>
                <w:szCs w:val="18"/>
              </w:rPr>
            </w:pPr>
            <w:r w:rsidRPr="00742897">
              <w:rPr>
                <w:sz w:val="18"/>
                <w:szCs w:val="18"/>
              </w:rPr>
              <w:t>250.0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Village Walk</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0.388</w:t>
            </w:r>
          </w:p>
        </w:tc>
        <w:tc>
          <w:tcPr>
            <w:tcW w:w="905" w:type="dxa"/>
            <w:gridSpan w:val="2"/>
            <w:vAlign w:val="center"/>
          </w:tcPr>
          <w:p w:rsidR="00454F8C" w:rsidRPr="00742897" w:rsidRDefault="00454F8C" w:rsidP="00050B13">
            <w:pPr>
              <w:jc w:val="center"/>
              <w:rPr>
                <w:sz w:val="18"/>
                <w:szCs w:val="18"/>
              </w:rPr>
            </w:pPr>
            <w:r w:rsidRPr="00742897">
              <w:rPr>
                <w:sz w:val="18"/>
                <w:szCs w:val="18"/>
              </w:rPr>
              <w:t>100.0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Kensington Golf Club</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0.788</w:t>
            </w:r>
          </w:p>
        </w:tc>
        <w:tc>
          <w:tcPr>
            <w:tcW w:w="905" w:type="dxa"/>
            <w:gridSpan w:val="2"/>
            <w:vAlign w:val="center"/>
          </w:tcPr>
          <w:p w:rsidR="00454F8C" w:rsidRPr="00742897" w:rsidRDefault="00454F8C" w:rsidP="00050B13">
            <w:pPr>
              <w:jc w:val="center"/>
              <w:rPr>
                <w:sz w:val="18"/>
                <w:szCs w:val="18"/>
              </w:rPr>
            </w:pPr>
            <w:r w:rsidRPr="00742897">
              <w:rPr>
                <w:sz w:val="18"/>
                <w:szCs w:val="18"/>
              </w:rPr>
              <w:t>201.0</w:t>
            </w:r>
          </w:p>
        </w:tc>
      </w:tr>
      <w:tr w:rsidR="00454F8C" w:rsidTr="00556598">
        <w:trPr>
          <w:jc w:val="right"/>
        </w:trPr>
        <w:tc>
          <w:tcPr>
            <w:tcW w:w="3168" w:type="dxa"/>
            <w:vAlign w:val="center"/>
          </w:tcPr>
          <w:p w:rsidR="00454F8C" w:rsidRPr="00742897" w:rsidRDefault="00454F8C" w:rsidP="00050B13">
            <w:pPr>
              <w:rPr>
                <w:sz w:val="18"/>
                <w:szCs w:val="18"/>
              </w:rPr>
            </w:pPr>
            <w:proofErr w:type="spellStart"/>
            <w:r w:rsidRPr="00742897">
              <w:rPr>
                <w:sz w:val="18"/>
                <w:szCs w:val="18"/>
              </w:rPr>
              <w:t>Longshore</w:t>
            </w:r>
            <w:proofErr w:type="spellEnd"/>
            <w:r w:rsidRPr="00742897">
              <w:rPr>
                <w:sz w:val="18"/>
                <w:szCs w:val="18"/>
              </w:rPr>
              <w:t xml:space="preserve"> Lakes</w:t>
            </w:r>
          </w:p>
        </w:tc>
        <w:tc>
          <w:tcPr>
            <w:tcW w:w="3001" w:type="dxa"/>
            <w:vAlign w:val="center"/>
          </w:tcPr>
          <w:p w:rsidR="00454F8C" w:rsidRPr="00742897" w:rsidRDefault="00454F8C" w:rsidP="00050B13">
            <w:pPr>
              <w:rPr>
                <w:sz w:val="18"/>
                <w:szCs w:val="18"/>
              </w:rPr>
            </w:pPr>
            <w:r>
              <w:rPr>
                <w:sz w:val="18"/>
                <w:szCs w:val="18"/>
              </w:rPr>
              <w:t>Other Irrigation</w:t>
            </w:r>
          </w:p>
        </w:tc>
        <w:tc>
          <w:tcPr>
            <w:tcW w:w="1677" w:type="dxa"/>
            <w:vAlign w:val="center"/>
          </w:tcPr>
          <w:p w:rsidR="00454F8C" w:rsidRPr="00742897" w:rsidRDefault="00454F8C" w:rsidP="00050B13">
            <w:pPr>
              <w:jc w:val="center"/>
              <w:rPr>
                <w:sz w:val="18"/>
                <w:szCs w:val="18"/>
              </w:rPr>
            </w:pPr>
            <w:r w:rsidRPr="00742897">
              <w:rPr>
                <w:sz w:val="18"/>
                <w:szCs w:val="18"/>
              </w:rPr>
              <w:t>0.892</w:t>
            </w:r>
          </w:p>
        </w:tc>
        <w:tc>
          <w:tcPr>
            <w:tcW w:w="905" w:type="dxa"/>
            <w:gridSpan w:val="2"/>
            <w:vAlign w:val="center"/>
          </w:tcPr>
          <w:p w:rsidR="00454F8C" w:rsidRPr="00742897" w:rsidRDefault="00454F8C" w:rsidP="00050B13">
            <w:pPr>
              <w:jc w:val="center"/>
              <w:rPr>
                <w:sz w:val="18"/>
                <w:szCs w:val="18"/>
              </w:rPr>
            </w:pPr>
            <w:r w:rsidRPr="00742897">
              <w:rPr>
                <w:sz w:val="18"/>
                <w:szCs w:val="18"/>
              </w:rPr>
              <w:t>230.0</w:t>
            </w:r>
          </w:p>
        </w:tc>
      </w:tr>
      <w:tr w:rsidR="00454F8C" w:rsidTr="00556598">
        <w:trPr>
          <w:jc w:val="right"/>
        </w:trPr>
        <w:tc>
          <w:tcPr>
            <w:tcW w:w="3168" w:type="dxa"/>
            <w:vAlign w:val="center"/>
          </w:tcPr>
          <w:p w:rsidR="00454F8C" w:rsidRPr="00742897" w:rsidRDefault="00454F8C" w:rsidP="00050B13">
            <w:pPr>
              <w:rPr>
                <w:sz w:val="18"/>
                <w:szCs w:val="18"/>
              </w:rPr>
            </w:pPr>
            <w:proofErr w:type="spellStart"/>
            <w:r w:rsidRPr="00742897">
              <w:rPr>
                <w:sz w:val="18"/>
                <w:szCs w:val="18"/>
              </w:rPr>
              <w:t>Olde</w:t>
            </w:r>
            <w:proofErr w:type="spellEnd"/>
            <w:r w:rsidRPr="00742897">
              <w:rPr>
                <w:sz w:val="18"/>
                <w:szCs w:val="18"/>
              </w:rPr>
              <w:t xml:space="preserve"> Cypress Golf Club</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0.931</w:t>
            </w:r>
          </w:p>
        </w:tc>
        <w:tc>
          <w:tcPr>
            <w:tcW w:w="905" w:type="dxa"/>
            <w:gridSpan w:val="2"/>
            <w:vAlign w:val="center"/>
          </w:tcPr>
          <w:p w:rsidR="00454F8C" w:rsidRPr="00742897" w:rsidRDefault="00454F8C" w:rsidP="00050B13">
            <w:pPr>
              <w:jc w:val="center"/>
              <w:rPr>
                <w:sz w:val="18"/>
                <w:szCs w:val="18"/>
              </w:rPr>
            </w:pPr>
            <w:r w:rsidRPr="00742897">
              <w:rPr>
                <w:sz w:val="18"/>
                <w:szCs w:val="18"/>
              </w:rPr>
              <w:t>240.0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The Strand</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0.970</w:t>
            </w:r>
          </w:p>
        </w:tc>
        <w:tc>
          <w:tcPr>
            <w:tcW w:w="905" w:type="dxa"/>
            <w:gridSpan w:val="2"/>
            <w:vAlign w:val="center"/>
          </w:tcPr>
          <w:p w:rsidR="00454F8C" w:rsidRPr="00742897" w:rsidRDefault="00454F8C" w:rsidP="00050B13">
            <w:pPr>
              <w:jc w:val="center"/>
              <w:rPr>
                <w:sz w:val="18"/>
                <w:szCs w:val="18"/>
              </w:rPr>
            </w:pPr>
            <w:r w:rsidRPr="00742897">
              <w:rPr>
                <w:sz w:val="18"/>
                <w:szCs w:val="18"/>
              </w:rPr>
              <w:t>250.0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Quail Village</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0.582</w:t>
            </w:r>
          </w:p>
        </w:tc>
        <w:tc>
          <w:tcPr>
            <w:tcW w:w="905" w:type="dxa"/>
            <w:gridSpan w:val="2"/>
            <w:vAlign w:val="center"/>
          </w:tcPr>
          <w:p w:rsidR="00454F8C" w:rsidRPr="00742897" w:rsidRDefault="00454F8C" w:rsidP="00050B13">
            <w:pPr>
              <w:jc w:val="center"/>
              <w:rPr>
                <w:sz w:val="18"/>
                <w:szCs w:val="18"/>
              </w:rPr>
            </w:pPr>
            <w:r w:rsidRPr="00742897">
              <w:rPr>
                <w:sz w:val="18"/>
                <w:szCs w:val="18"/>
              </w:rPr>
              <w:t>150.0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Quail Creek Country Club</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0.931</w:t>
            </w:r>
          </w:p>
        </w:tc>
        <w:tc>
          <w:tcPr>
            <w:tcW w:w="905" w:type="dxa"/>
            <w:gridSpan w:val="2"/>
            <w:vAlign w:val="center"/>
          </w:tcPr>
          <w:p w:rsidR="00454F8C" w:rsidRPr="00742897" w:rsidRDefault="00454F8C" w:rsidP="00050B13">
            <w:pPr>
              <w:jc w:val="center"/>
              <w:rPr>
                <w:sz w:val="18"/>
                <w:szCs w:val="18"/>
              </w:rPr>
            </w:pPr>
            <w:r w:rsidRPr="00742897">
              <w:rPr>
                <w:sz w:val="18"/>
                <w:szCs w:val="18"/>
              </w:rPr>
              <w:t>240.0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 xml:space="preserve">Quail West </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2.199</w:t>
            </w:r>
          </w:p>
        </w:tc>
        <w:tc>
          <w:tcPr>
            <w:tcW w:w="905" w:type="dxa"/>
            <w:gridSpan w:val="2"/>
            <w:vAlign w:val="center"/>
          </w:tcPr>
          <w:p w:rsidR="00454F8C" w:rsidRPr="00742897" w:rsidRDefault="00454F8C" w:rsidP="00050B13">
            <w:pPr>
              <w:jc w:val="center"/>
              <w:rPr>
                <w:sz w:val="18"/>
                <w:szCs w:val="18"/>
              </w:rPr>
            </w:pPr>
            <w:r w:rsidRPr="00742897">
              <w:rPr>
                <w:sz w:val="18"/>
                <w:szCs w:val="18"/>
              </w:rPr>
              <w:t>567.0</w:t>
            </w:r>
          </w:p>
        </w:tc>
      </w:tr>
      <w:tr w:rsidR="00454F8C" w:rsidTr="00556598">
        <w:trPr>
          <w:jc w:val="right"/>
        </w:trPr>
        <w:tc>
          <w:tcPr>
            <w:tcW w:w="3168" w:type="dxa"/>
            <w:vAlign w:val="center"/>
          </w:tcPr>
          <w:p w:rsidR="00454F8C" w:rsidRPr="00742897" w:rsidRDefault="00454F8C" w:rsidP="00050B13">
            <w:pPr>
              <w:rPr>
                <w:sz w:val="18"/>
                <w:szCs w:val="18"/>
              </w:rPr>
            </w:pPr>
            <w:r>
              <w:rPr>
                <w:sz w:val="18"/>
                <w:szCs w:val="18"/>
              </w:rPr>
              <w:t>St. Croix</w:t>
            </w:r>
          </w:p>
        </w:tc>
        <w:tc>
          <w:tcPr>
            <w:tcW w:w="3001" w:type="dxa"/>
            <w:vAlign w:val="center"/>
          </w:tcPr>
          <w:p w:rsidR="00454F8C" w:rsidRPr="00742897" w:rsidRDefault="00454F8C" w:rsidP="00050B13">
            <w:pPr>
              <w:rPr>
                <w:sz w:val="18"/>
                <w:szCs w:val="18"/>
              </w:rPr>
            </w:pPr>
            <w:r>
              <w:rPr>
                <w:sz w:val="18"/>
                <w:szCs w:val="18"/>
              </w:rPr>
              <w:t xml:space="preserve">Residential Irrigation </w:t>
            </w:r>
          </w:p>
        </w:tc>
        <w:tc>
          <w:tcPr>
            <w:tcW w:w="1677" w:type="dxa"/>
            <w:vAlign w:val="center"/>
          </w:tcPr>
          <w:p w:rsidR="00454F8C" w:rsidRPr="00742897" w:rsidRDefault="00454F8C" w:rsidP="00050B13">
            <w:pPr>
              <w:jc w:val="center"/>
              <w:rPr>
                <w:sz w:val="18"/>
                <w:szCs w:val="18"/>
              </w:rPr>
            </w:pPr>
            <w:r>
              <w:rPr>
                <w:sz w:val="18"/>
                <w:szCs w:val="18"/>
              </w:rPr>
              <w:t>0.06</w:t>
            </w:r>
          </w:p>
        </w:tc>
        <w:tc>
          <w:tcPr>
            <w:tcW w:w="905" w:type="dxa"/>
            <w:gridSpan w:val="2"/>
            <w:vAlign w:val="center"/>
          </w:tcPr>
          <w:p w:rsidR="00454F8C" w:rsidRPr="00742897" w:rsidRDefault="00454F8C" w:rsidP="00050B13">
            <w:pPr>
              <w:jc w:val="center"/>
              <w:rPr>
                <w:sz w:val="18"/>
                <w:szCs w:val="18"/>
              </w:rPr>
            </w:pPr>
            <w:r>
              <w:rPr>
                <w:sz w:val="18"/>
                <w:szCs w:val="18"/>
              </w:rPr>
              <w:t>15.0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Sterling Oaks</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1.071</w:t>
            </w:r>
          </w:p>
        </w:tc>
        <w:tc>
          <w:tcPr>
            <w:tcW w:w="905" w:type="dxa"/>
            <w:gridSpan w:val="2"/>
            <w:vAlign w:val="center"/>
          </w:tcPr>
          <w:p w:rsidR="00454F8C" w:rsidRPr="00742897" w:rsidRDefault="00454F8C" w:rsidP="00050B13">
            <w:pPr>
              <w:jc w:val="center"/>
              <w:rPr>
                <w:sz w:val="18"/>
                <w:szCs w:val="18"/>
              </w:rPr>
            </w:pPr>
            <w:r w:rsidRPr="00742897">
              <w:rPr>
                <w:sz w:val="18"/>
                <w:szCs w:val="18"/>
              </w:rPr>
              <w:t>276.0</w:t>
            </w:r>
          </w:p>
        </w:tc>
      </w:tr>
      <w:tr w:rsidR="00454F8C" w:rsidTr="00556598">
        <w:trPr>
          <w:jc w:val="right"/>
        </w:trPr>
        <w:tc>
          <w:tcPr>
            <w:tcW w:w="3168" w:type="dxa"/>
            <w:vAlign w:val="center"/>
          </w:tcPr>
          <w:p w:rsidR="00454F8C" w:rsidRPr="00742897" w:rsidRDefault="00454F8C" w:rsidP="00050B13">
            <w:pPr>
              <w:rPr>
                <w:sz w:val="18"/>
                <w:szCs w:val="18"/>
              </w:rPr>
            </w:pPr>
            <w:r w:rsidRPr="00742897">
              <w:rPr>
                <w:sz w:val="18"/>
                <w:szCs w:val="18"/>
              </w:rPr>
              <w:t>Stonebridge</w:t>
            </w:r>
          </w:p>
        </w:tc>
        <w:tc>
          <w:tcPr>
            <w:tcW w:w="3001" w:type="dxa"/>
            <w:vAlign w:val="center"/>
          </w:tcPr>
          <w:p w:rsidR="00454F8C" w:rsidRPr="00742897" w:rsidRDefault="00454F8C" w:rsidP="00050B13">
            <w:pPr>
              <w:rPr>
                <w:sz w:val="18"/>
                <w:szCs w:val="18"/>
              </w:rPr>
            </w:pPr>
            <w:r w:rsidRPr="00742897">
              <w:rPr>
                <w:sz w:val="18"/>
                <w:szCs w:val="18"/>
              </w:rPr>
              <w:t>Golf Course Irrigation</w:t>
            </w:r>
          </w:p>
        </w:tc>
        <w:tc>
          <w:tcPr>
            <w:tcW w:w="1677" w:type="dxa"/>
            <w:vAlign w:val="center"/>
          </w:tcPr>
          <w:p w:rsidR="00454F8C" w:rsidRPr="00742897" w:rsidRDefault="00454F8C" w:rsidP="00050B13">
            <w:pPr>
              <w:jc w:val="center"/>
              <w:rPr>
                <w:sz w:val="18"/>
                <w:szCs w:val="18"/>
              </w:rPr>
            </w:pPr>
            <w:r w:rsidRPr="00742897">
              <w:rPr>
                <w:sz w:val="18"/>
                <w:szCs w:val="18"/>
              </w:rPr>
              <w:t>0.504</w:t>
            </w:r>
          </w:p>
        </w:tc>
        <w:tc>
          <w:tcPr>
            <w:tcW w:w="905" w:type="dxa"/>
            <w:gridSpan w:val="2"/>
            <w:vAlign w:val="center"/>
          </w:tcPr>
          <w:p w:rsidR="00454F8C" w:rsidRPr="00742897" w:rsidRDefault="00454F8C" w:rsidP="00050B13">
            <w:pPr>
              <w:jc w:val="center"/>
              <w:rPr>
                <w:sz w:val="18"/>
                <w:szCs w:val="18"/>
              </w:rPr>
            </w:pPr>
            <w:r w:rsidRPr="00742897">
              <w:rPr>
                <w:sz w:val="18"/>
                <w:szCs w:val="18"/>
              </w:rPr>
              <w:t>130.0</w:t>
            </w:r>
          </w:p>
        </w:tc>
      </w:tr>
      <w:tr w:rsidR="00454F8C" w:rsidTr="00556598">
        <w:trPr>
          <w:jc w:val="right"/>
        </w:trPr>
        <w:tc>
          <w:tcPr>
            <w:tcW w:w="3168" w:type="dxa"/>
            <w:tcBorders>
              <w:bottom w:val="double" w:sz="4" w:space="0" w:color="auto"/>
            </w:tcBorders>
            <w:vAlign w:val="center"/>
          </w:tcPr>
          <w:p w:rsidR="00454F8C" w:rsidRPr="00742897" w:rsidRDefault="00454F8C" w:rsidP="00050B13">
            <w:pPr>
              <w:rPr>
                <w:sz w:val="18"/>
                <w:szCs w:val="18"/>
              </w:rPr>
            </w:pPr>
            <w:proofErr w:type="spellStart"/>
            <w:r w:rsidRPr="00742897">
              <w:rPr>
                <w:sz w:val="18"/>
                <w:szCs w:val="18"/>
              </w:rPr>
              <w:t>Wilkshire</w:t>
            </w:r>
            <w:proofErr w:type="spellEnd"/>
          </w:p>
        </w:tc>
        <w:tc>
          <w:tcPr>
            <w:tcW w:w="3001" w:type="dxa"/>
            <w:tcBorders>
              <w:bottom w:val="double" w:sz="4" w:space="0" w:color="auto"/>
            </w:tcBorders>
            <w:vAlign w:val="center"/>
          </w:tcPr>
          <w:p w:rsidR="00454F8C" w:rsidRPr="00742897" w:rsidRDefault="00454F8C" w:rsidP="00050B13">
            <w:pPr>
              <w:rPr>
                <w:sz w:val="18"/>
                <w:szCs w:val="18"/>
              </w:rPr>
            </w:pPr>
            <w:r>
              <w:rPr>
                <w:sz w:val="18"/>
                <w:szCs w:val="18"/>
              </w:rPr>
              <w:t>Other Irrigation</w:t>
            </w:r>
          </w:p>
        </w:tc>
        <w:tc>
          <w:tcPr>
            <w:tcW w:w="1677" w:type="dxa"/>
            <w:tcBorders>
              <w:bottom w:val="double" w:sz="4" w:space="0" w:color="auto"/>
            </w:tcBorders>
            <w:vAlign w:val="center"/>
          </w:tcPr>
          <w:p w:rsidR="00454F8C" w:rsidRPr="00742897" w:rsidRDefault="00454F8C" w:rsidP="00050B13">
            <w:pPr>
              <w:jc w:val="center"/>
              <w:rPr>
                <w:sz w:val="18"/>
                <w:szCs w:val="18"/>
              </w:rPr>
            </w:pPr>
            <w:r w:rsidRPr="00742897">
              <w:rPr>
                <w:sz w:val="18"/>
                <w:szCs w:val="18"/>
              </w:rPr>
              <w:t>0.194</w:t>
            </w:r>
          </w:p>
        </w:tc>
        <w:tc>
          <w:tcPr>
            <w:tcW w:w="905" w:type="dxa"/>
            <w:gridSpan w:val="2"/>
            <w:tcBorders>
              <w:bottom w:val="double" w:sz="4" w:space="0" w:color="auto"/>
            </w:tcBorders>
            <w:vAlign w:val="center"/>
          </w:tcPr>
          <w:p w:rsidR="00454F8C" w:rsidRPr="00742897" w:rsidRDefault="00454F8C" w:rsidP="00050B13">
            <w:pPr>
              <w:jc w:val="center"/>
              <w:rPr>
                <w:sz w:val="18"/>
                <w:szCs w:val="18"/>
              </w:rPr>
            </w:pPr>
            <w:r w:rsidRPr="00742897">
              <w:rPr>
                <w:sz w:val="18"/>
                <w:szCs w:val="18"/>
              </w:rPr>
              <w:t>50.0</w:t>
            </w:r>
          </w:p>
        </w:tc>
      </w:tr>
      <w:tr w:rsidR="00454F8C" w:rsidTr="00556598">
        <w:trPr>
          <w:gridAfter w:val="1"/>
          <w:wAfter w:w="22" w:type="dxa"/>
          <w:trHeight w:val="413"/>
          <w:jc w:val="right"/>
        </w:trPr>
        <w:tc>
          <w:tcPr>
            <w:tcW w:w="6169" w:type="dxa"/>
            <w:gridSpan w:val="2"/>
            <w:tcBorders>
              <w:top w:val="double" w:sz="4" w:space="0" w:color="auto"/>
              <w:bottom w:val="double" w:sz="4" w:space="0" w:color="auto"/>
            </w:tcBorders>
            <w:vAlign w:val="center"/>
          </w:tcPr>
          <w:p w:rsidR="00454F8C" w:rsidRDefault="00454F8C" w:rsidP="00050B13">
            <w:r>
              <w:t>Total Future Users</w:t>
            </w:r>
          </w:p>
        </w:tc>
        <w:tc>
          <w:tcPr>
            <w:tcW w:w="1677" w:type="dxa"/>
            <w:tcBorders>
              <w:top w:val="double" w:sz="4" w:space="0" w:color="auto"/>
              <w:bottom w:val="double" w:sz="4" w:space="0" w:color="auto"/>
            </w:tcBorders>
            <w:vAlign w:val="center"/>
          </w:tcPr>
          <w:p w:rsidR="00454F8C" w:rsidRDefault="00454F8C" w:rsidP="00050B13">
            <w:pPr>
              <w:jc w:val="center"/>
            </w:pPr>
            <w:r>
              <w:t>15.152</w:t>
            </w:r>
          </w:p>
        </w:tc>
        <w:tc>
          <w:tcPr>
            <w:tcW w:w="883" w:type="dxa"/>
            <w:tcBorders>
              <w:top w:val="double" w:sz="4" w:space="0" w:color="auto"/>
              <w:bottom w:val="double" w:sz="4" w:space="0" w:color="auto"/>
            </w:tcBorders>
            <w:vAlign w:val="center"/>
          </w:tcPr>
          <w:p w:rsidR="00454F8C" w:rsidRDefault="00454F8C" w:rsidP="00050B13">
            <w:pPr>
              <w:jc w:val="center"/>
            </w:pPr>
            <w:r>
              <w:t>3853</w:t>
            </w:r>
          </w:p>
        </w:tc>
      </w:tr>
      <w:tr w:rsidR="00CA7DC9" w:rsidTr="00556598">
        <w:trPr>
          <w:gridAfter w:val="1"/>
          <w:wAfter w:w="22" w:type="dxa"/>
          <w:trHeight w:val="69"/>
          <w:jc w:val="right"/>
        </w:trPr>
        <w:tc>
          <w:tcPr>
            <w:tcW w:w="8729" w:type="dxa"/>
            <w:gridSpan w:val="4"/>
            <w:tcBorders>
              <w:top w:val="double" w:sz="4" w:space="0" w:color="auto"/>
              <w:bottom w:val="double" w:sz="4" w:space="0" w:color="auto"/>
            </w:tcBorders>
            <w:vAlign w:val="center"/>
          </w:tcPr>
          <w:p w:rsidR="00CA7DC9" w:rsidRDefault="00CA7DC9" w:rsidP="00CA7DC9">
            <w:pPr>
              <w:jc w:val="center"/>
            </w:pPr>
          </w:p>
        </w:tc>
      </w:tr>
      <w:tr w:rsidR="00CA7DC9" w:rsidTr="00556598">
        <w:trPr>
          <w:gridAfter w:val="1"/>
          <w:wAfter w:w="22" w:type="dxa"/>
          <w:trHeight w:val="377"/>
          <w:jc w:val="right"/>
        </w:trPr>
        <w:tc>
          <w:tcPr>
            <w:tcW w:w="6169" w:type="dxa"/>
            <w:gridSpan w:val="2"/>
            <w:tcBorders>
              <w:top w:val="double" w:sz="4" w:space="0" w:color="auto"/>
              <w:bottom w:val="double" w:sz="4" w:space="0" w:color="auto"/>
            </w:tcBorders>
            <w:vAlign w:val="center"/>
          </w:tcPr>
          <w:p w:rsidR="00CA7DC9" w:rsidRDefault="00CA7DC9" w:rsidP="00CA7DC9">
            <w:r>
              <w:t>Total Current and Future User Capacity</w:t>
            </w:r>
          </w:p>
        </w:tc>
        <w:tc>
          <w:tcPr>
            <w:tcW w:w="1677" w:type="dxa"/>
            <w:tcBorders>
              <w:top w:val="double" w:sz="4" w:space="0" w:color="auto"/>
              <w:bottom w:val="double" w:sz="4" w:space="0" w:color="auto"/>
            </w:tcBorders>
            <w:vAlign w:val="center"/>
          </w:tcPr>
          <w:p w:rsidR="00CA7DC9" w:rsidRDefault="00CA7DC9" w:rsidP="00556598">
            <w:pPr>
              <w:jc w:val="center"/>
            </w:pPr>
            <w:r>
              <w:t>3</w:t>
            </w:r>
            <w:r w:rsidR="00556598">
              <w:t>1</w:t>
            </w:r>
            <w:r>
              <w:t>.</w:t>
            </w:r>
            <w:r w:rsidR="00556598">
              <w:t>037</w:t>
            </w:r>
          </w:p>
        </w:tc>
        <w:tc>
          <w:tcPr>
            <w:tcW w:w="883" w:type="dxa"/>
            <w:tcBorders>
              <w:top w:val="double" w:sz="4" w:space="0" w:color="auto"/>
              <w:bottom w:val="double" w:sz="4" w:space="0" w:color="auto"/>
            </w:tcBorders>
            <w:vAlign w:val="center"/>
          </w:tcPr>
          <w:p w:rsidR="00CA7DC9" w:rsidRDefault="00CA7DC9" w:rsidP="00556598">
            <w:pPr>
              <w:jc w:val="center"/>
            </w:pPr>
            <w:r>
              <w:t>7</w:t>
            </w:r>
            <w:r w:rsidR="00556598">
              <w:t>481</w:t>
            </w:r>
          </w:p>
        </w:tc>
      </w:tr>
    </w:tbl>
    <w:p w:rsidR="00CA7DC9" w:rsidRDefault="00CA7DC9" w:rsidP="006067F8">
      <w:pPr>
        <w:spacing w:before="240"/>
        <w:ind w:left="720"/>
      </w:pPr>
      <w:r>
        <w:t>The public access reuse system (R-001) is provided with an existing supplemental water supply system.  A Minor modification (FL0141399-009) includes six existing irrigation wells (water table aquifer production wells).  The subject well field is located along Naples – Immokalee Road and adjacent to a surface water canal.</w:t>
      </w:r>
    </w:p>
    <w:p w:rsidR="00CA7DC9" w:rsidRDefault="00CA7DC9" w:rsidP="006067F8">
      <w:pPr>
        <w:spacing w:before="240"/>
        <w:ind w:left="720"/>
      </w:pPr>
      <w:r>
        <w:t>The applicant shall provide an affirmative demonstration that the quality of the resulting mixture of reclaimed water and ground water will be acceptable for the permitted uses of the reclaimed water within the reclaimed water distribution system.  This shall include an evaluation of the factors contained in Rule 62-610.472(3</w:t>
      </w:r>
      <w:proofErr w:type="gramStart"/>
      <w:r>
        <w:t>)(</w:t>
      </w:r>
      <w:proofErr w:type="gramEnd"/>
      <w:r>
        <w:t>a) 2., F.A.C.  This include an analysis of the ground water source for all of the parameters included in the ground water source for all of the parameters included in the ground water quality standards listed in Chapter 62-520, F.A.C.</w:t>
      </w:r>
    </w:p>
    <w:p w:rsidR="00CA7DC9" w:rsidRDefault="00CA7DC9" w:rsidP="006067F8">
      <w:pPr>
        <w:spacing w:before="240"/>
        <w:ind w:left="720"/>
      </w:pPr>
      <w:r>
        <w:t>Monitoring of the ground water supply shall be conducted quarterly for fecal coliforms, unless additional monitoring is required by Rule 62-610.472(4</w:t>
      </w:r>
      <w:proofErr w:type="gramStart"/>
      <w:r>
        <w:t>)(</w:t>
      </w:r>
      <w:proofErr w:type="gramEnd"/>
      <w:r>
        <w:t xml:space="preserve">b), F.A.C.  </w:t>
      </w:r>
    </w:p>
    <w:p w:rsidR="00CA7DC9" w:rsidRDefault="00CA7DC9">
      <w:pPr>
        <w:keepNext/>
        <w:spacing w:before="240" w:after="240"/>
        <w:ind w:left="720"/>
      </w:pPr>
    </w:p>
    <w:p w:rsidR="001A692B" w:rsidRDefault="001A692B">
      <w:pPr>
        <w:keepNext/>
        <w:spacing w:before="240" w:after="240"/>
        <w:ind w:left="720"/>
        <w:rPr>
          <w:u w:val="single"/>
        </w:rPr>
      </w:pPr>
      <w:r>
        <w:t>Land Application System R-00</w:t>
      </w:r>
      <w:r w:rsidR="00A47603">
        <w:t>1</w:t>
      </w:r>
      <w:r>
        <w:t xml:space="preserve"> (</w:t>
      </w:r>
      <w:r w:rsidR="00A47603">
        <w:t>s</w:t>
      </w:r>
      <w:r>
        <w:t>low-rate public access</w:t>
      </w:r>
      <w:r w:rsidR="00A47603">
        <w:t>, ASR System</w:t>
      </w:r>
      <w:r>
        <w:t>):</w:t>
      </w:r>
    </w:p>
    <w:tbl>
      <w:tblPr>
        <w:tblW w:w="0" w:type="auto"/>
        <w:tblInd w:w="7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886"/>
        <w:gridCol w:w="994"/>
        <w:gridCol w:w="2045"/>
        <w:gridCol w:w="3805"/>
      </w:tblGrid>
      <w:tr w:rsidR="001A692B">
        <w:trPr>
          <w:tblHeader/>
        </w:trPr>
        <w:tc>
          <w:tcPr>
            <w:tcW w:w="1886" w:type="dxa"/>
          </w:tcPr>
          <w:p w:rsidR="001A692B" w:rsidRDefault="001A692B">
            <w:pPr>
              <w:keepNext/>
              <w:spacing w:before="120" w:after="120"/>
              <w:rPr>
                <w:b/>
              </w:rPr>
            </w:pPr>
            <w:r>
              <w:rPr>
                <w:b/>
              </w:rPr>
              <w:t>Parameter</w:t>
            </w:r>
          </w:p>
        </w:tc>
        <w:tc>
          <w:tcPr>
            <w:tcW w:w="994" w:type="dxa"/>
          </w:tcPr>
          <w:p w:rsidR="001A692B" w:rsidRDefault="001A692B">
            <w:pPr>
              <w:spacing w:before="120" w:after="120"/>
              <w:jc w:val="center"/>
              <w:rPr>
                <w:b/>
              </w:rPr>
            </w:pPr>
            <w:r>
              <w:rPr>
                <w:b/>
              </w:rPr>
              <w:t>Limit</w:t>
            </w:r>
          </w:p>
        </w:tc>
        <w:tc>
          <w:tcPr>
            <w:tcW w:w="2045" w:type="dxa"/>
          </w:tcPr>
          <w:p w:rsidR="001A692B" w:rsidRDefault="001A692B">
            <w:pPr>
              <w:spacing w:before="120" w:after="120"/>
              <w:jc w:val="center"/>
              <w:rPr>
                <w:b/>
              </w:rPr>
            </w:pPr>
            <w:r>
              <w:rPr>
                <w:b/>
              </w:rPr>
              <w:t>Basis</w:t>
            </w:r>
          </w:p>
        </w:tc>
        <w:tc>
          <w:tcPr>
            <w:tcW w:w="3805" w:type="dxa"/>
          </w:tcPr>
          <w:p w:rsidR="001A692B" w:rsidRDefault="001A692B">
            <w:pPr>
              <w:spacing w:before="120" w:after="120"/>
              <w:jc w:val="center"/>
              <w:rPr>
                <w:b/>
              </w:rPr>
            </w:pPr>
            <w:r>
              <w:rPr>
                <w:b/>
              </w:rPr>
              <w:t>Rationale</w:t>
            </w:r>
          </w:p>
        </w:tc>
      </w:tr>
      <w:tr w:rsidR="001A692B">
        <w:tc>
          <w:tcPr>
            <w:tcW w:w="1886" w:type="dxa"/>
          </w:tcPr>
          <w:p w:rsidR="001A692B" w:rsidRDefault="001A692B">
            <w:r>
              <w:t>Flow (from ASR system) (MGD)</w:t>
            </w:r>
          </w:p>
        </w:tc>
        <w:tc>
          <w:tcPr>
            <w:tcW w:w="994" w:type="dxa"/>
          </w:tcPr>
          <w:p w:rsidR="001A692B" w:rsidRDefault="001A692B">
            <w:pPr>
              <w:jc w:val="center"/>
            </w:pPr>
            <w:r>
              <w:t>Report</w:t>
            </w:r>
            <w:r>
              <w:br/>
              <w:t>Report</w:t>
            </w:r>
          </w:p>
        </w:tc>
        <w:tc>
          <w:tcPr>
            <w:tcW w:w="2045" w:type="dxa"/>
          </w:tcPr>
          <w:p w:rsidR="001A692B" w:rsidRDefault="001A692B">
            <w:r>
              <w:t>Annual Average</w:t>
            </w:r>
            <w:r>
              <w:br/>
              <w:t>Monthly Average</w:t>
            </w:r>
          </w:p>
        </w:tc>
        <w:tc>
          <w:tcPr>
            <w:tcW w:w="3805" w:type="dxa"/>
          </w:tcPr>
          <w:p w:rsidR="001A692B" w:rsidRDefault="001A692B">
            <w:r>
              <w:t>62-600.400(3)(b) FAC</w:t>
            </w:r>
            <w:r>
              <w:br/>
              <w:t>62-600.400(3)(b) FAC</w:t>
            </w:r>
          </w:p>
        </w:tc>
      </w:tr>
      <w:tr w:rsidR="001A692B">
        <w:tc>
          <w:tcPr>
            <w:tcW w:w="1886" w:type="dxa"/>
          </w:tcPr>
          <w:p w:rsidR="001A692B" w:rsidRDefault="001A692B">
            <w:r>
              <w:t>Flow(from ASR well to reject) (MGD)</w:t>
            </w:r>
          </w:p>
        </w:tc>
        <w:tc>
          <w:tcPr>
            <w:tcW w:w="994" w:type="dxa"/>
          </w:tcPr>
          <w:p w:rsidR="001A692B" w:rsidRDefault="001A692B">
            <w:pPr>
              <w:jc w:val="center"/>
            </w:pPr>
            <w:r>
              <w:t>Report</w:t>
            </w:r>
            <w:r>
              <w:br/>
              <w:t>Report</w:t>
            </w:r>
          </w:p>
        </w:tc>
        <w:tc>
          <w:tcPr>
            <w:tcW w:w="2045" w:type="dxa"/>
          </w:tcPr>
          <w:p w:rsidR="001A692B" w:rsidRDefault="001A692B">
            <w:r>
              <w:t>Annual Average</w:t>
            </w:r>
            <w:r>
              <w:br/>
              <w:t>Monthly Average</w:t>
            </w:r>
          </w:p>
        </w:tc>
        <w:tc>
          <w:tcPr>
            <w:tcW w:w="3805" w:type="dxa"/>
          </w:tcPr>
          <w:p w:rsidR="001A692B" w:rsidRDefault="001A692B">
            <w:r>
              <w:t>62-600.400(3)(b) FAC</w:t>
            </w:r>
            <w:r>
              <w:br/>
              <w:t>62-600.400(3)(b) &amp; 62-610.810(5) FAC &amp; 62-610.466(17) FAC</w:t>
            </w:r>
          </w:p>
        </w:tc>
      </w:tr>
      <w:tr w:rsidR="001A692B">
        <w:tc>
          <w:tcPr>
            <w:tcW w:w="1886" w:type="dxa"/>
          </w:tcPr>
          <w:p w:rsidR="001A692B" w:rsidRDefault="001A692B">
            <w:r>
              <w:lastRenderedPageBreak/>
              <w:t>Percent Capacity, (TMADF/Permitted Capacity) x 100 (PERCENT)</w:t>
            </w:r>
          </w:p>
        </w:tc>
        <w:tc>
          <w:tcPr>
            <w:tcW w:w="994" w:type="dxa"/>
          </w:tcPr>
          <w:p w:rsidR="001A692B" w:rsidRDefault="001A692B">
            <w:pPr>
              <w:jc w:val="center"/>
            </w:pPr>
            <w:r>
              <w:t>Report</w:t>
            </w:r>
          </w:p>
        </w:tc>
        <w:tc>
          <w:tcPr>
            <w:tcW w:w="2045" w:type="dxa"/>
          </w:tcPr>
          <w:p w:rsidR="001A692B" w:rsidRDefault="001A692B">
            <w:r>
              <w:t>Annual Average</w:t>
            </w:r>
          </w:p>
        </w:tc>
        <w:tc>
          <w:tcPr>
            <w:tcW w:w="3805" w:type="dxa"/>
          </w:tcPr>
          <w:p w:rsidR="001A692B" w:rsidRDefault="001A692B">
            <w:r>
              <w:t>62-610.466(17) FAC</w:t>
            </w:r>
          </w:p>
        </w:tc>
      </w:tr>
      <w:tr w:rsidR="001A692B">
        <w:tc>
          <w:tcPr>
            <w:tcW w:w="1886" w:type="dxa"/>
          </w:tcPr>
          <w:p w:rsidR="001A692B" w:rsidRDefault="001A692B">
            <w:r>
              <w:t>BOD, Carbonaceous  5 day, 20C (MG/L)</w:t>
            </w:r>
          </w:p>
        </w:tc>
        <w:tc>
          <w:tcPr>
            <w:tcW w:w="994" w:type="dxa"/>
          </w:tcPr>
          <w:p w:rsidR="001A692B" w:rsidRDefault="001A692B">
            <w:pPr>
              <w:jc w:val="center"/>
            </w:pPr>
            <w:r>
              <w:t>20.0</w:t>
            </w:r>
            <w:r>
              <w:br/>
              <w:t>30.0</w:t>
            </w:r>
            <w:r>
              <w:br/>
              <w:t>45.0</w:t>
            </w:r>
            <w:r>
              <w:br/>
              <w:t>60.0</w:t>
            </w:r>
          </w:p>
        </w:tc>
        <w:tc>
          <w:tcPr>
            <w:tcW w:w="2045" w:type="dxa"/>
          </w:tcPr>
          <w:p w:rsidR="001A692B" w:rsidRDefault="001A692B">
            <w:r>
              <w:t>Annual Average</w:t>
            </w:r>
            <w:r>
              <w:br/>
              <w:t>Monthly Average</w:t>
            </w:r>
            <w:r>
              <w:br/>
              <w:t>Weekly Average</w:t>
            </w:r>
            <w:r>
              <w:br/>
              <w:t>Single Sample Max.</w:t>
            </w:r>
          </w:p>
        </w:tc>
        <w:tc>
          <w:tcPr>
            <w:tcW w:w="3805" w:type="dxa"/>
          </w:tcPr>
          <w:p w:rsidR="001A692B" w:rsidRDefault="001A692B">
            <w:r>
              <w:t>62-610.460 &amp; 62-600.740(1)(b)1.a. FAC</w:t>
            </w:r>
            <w:r>
              <w:br/>
              <w:t>62-600.740(1)(b)1.b. FAC</w:t>
            </w:r>
            <w:r>
              <w:br/>
              <w:t>62-600.740(1)(b)1.c. FAC</w:t>
            </w:r>
            <w:r>
              <w:br/>
              <w:t>62-600.740(1)(b)1.d. FAC</w:t>
            </w:r>
          </w:p>
        </w:tc>
      </w:tr>
      <w:tr w:rsidR="001A692B">
        <w:tc>
          <w:tcPr>
            <w:tcW w:w="1886" w:type="dxa"/>
          </w:tcPr>
          <w:p w:rsidR="001A692B" w:rsidRDefault="001A692B">
            <w:r>
              <w:t>Solids, Total  Suspended (MG/L)</w:t>
            </w:r>
          </w:p>
        </w:tc>
        <w:tc>
          <w:tcPr>
            <w:tcW w:w="994" w:type="dxa"/>
          </w:tcPr>
          <w:p w:rsidR="001A692B" w:rsidRDefault="001A692B">
            <w:pPr>
              <w:jc w:val="center"/>
            </w:pPr>
            <w:r>
              <w:t>5.0</w:t>
            </w:r>
          </w:p>
        </w:tc>
        <w:tc>
          <w:tcPr>
            <w:tcW w:w="2045" w:type="dxa"/>
          </w:tcPr>
          <w:p w:rsidR="001A692B" w:rsidRDefault="001A692B">
            <w:r>
              <w:t>Single Sample Max.</w:t>
            </w:r>
          </w:p>
        </w:tc>
        <w:tc>
          <w:tcPr>
            <w:tcW w:w="3805" w:type="dxa"/>
          </w:tcPr>
          <w:p w:rsidR="001A692B" w:rsidRDefault="001A692B">
            <w:r>
              <w:t>62-610.460(1) &amp; 62-600.440(5</w:t>
            </w:r>
            <w:proofErr w:type="gramStart"/>
            <w:r>
              <w:t>)(</w:t>
            </w:r>
            <w:proofErr w:type="gramEnd"/>
            <w:r>
              <w:t>f)3. FAC</w:t>
            </w:r>
          </w:p>
        </w:tc>
      </w:tr>
      <w:tr w:rsidR="001A692B">
        <w:tc>
          <w:tcPr>
            <w:tcW w:w="1886" w:type="dxa"/>
          </w:tcPr>
          <w:p w:rsidR="001A692B" w:rsidRDefault="001A692B">
            <w:r>
              <w:t>Coliform, Fecal (from ASR system) (#/100ML)</w:t>
            </w:r>
          </w:p>
        </w:tc>
        <w:tc>
          <w:tcPr>
            <w:tcW w:w="994" w:type="dxa"/>
          </w:tcPr>
          <w:p w:rsidR="001A692B" w:rsidRDefault="001A692B">
            <w:pPr>
              <w:jc w:val="center"/>
            </w:pPr>
            <w:r>
              <w:t>25</w:t>
            </w:r>
          </w:p>
        </w:tc>
        <w:tc>
          <w:tcPr>
            <w:tcW w:w="2045" w:type="dxa"/>
          </w:tcPr>
          <w:p w:rsidR="001A692B" w:rsidRDefault="001A692B">
            <w:r>
              <w:t>Single Sample Max.</w:t>
            </w:r>
          </w:p>
        </w:tc>
        <w:tc>
          <w:tcPr>
            <w:tcW w:w="3805" w:type="dxa"/>
          </w:tcPr>
          <w:p w:rsidR="001A692B" w:rsidRDefault="001A692B">
            <w:r>
              <w:t>62-610.460 &amp; 62-600.440(5</w:t>
            </w:r>
            <w:proofErr w:type="gramStart"/>
            <w:r>
              <w:t>)(</w:t>
            </w:r>
            <w:proofErr w:type="gramEnd"/>
            <w:r>
              <w:t>f)2. FAC</w:t>
            </w:r>
          </w:p>
        </w:tc>
      </w:tr>
      <w:tr w:rsidR="001A692B">
        <w:tc>
          <w:tcPr>
            <w:tcW w:w="1886" w:type="dxa"/>
          </w:tcPr>
          <w:p w:rsidR="001A692B" w:rsidRDefault="001A692B">
            <w:r>
              <w:t>Coliform, Fecal, % less than detection (from ASR system) (PERCENT)</w:t>
            </w:r>
          </w:p>
        </w:tc>
        <w:tc>
          <w:tcPr>
            <w:tcW w:w="994" w:type="dxa"/>
          </w:tcPr>
          <w:p w:rsidR="001A692B" w:rsidRDefault="001A692B">
            <w:pPr>
              <w:jc w:val="center"/>
            </w:pPr>
            <w:r>
              <w:t>75</w:t>
            </w:r>
          </w:p>
        </w:tc>
        <w:tc>
          <w:tcPr>
            <w:tcW w:w="2045" w:type="dxa"/>
          </w:tcPr>
          <w:p w:rsidR="001A692B" w:rsidRDefault="001A692B">
            <w:r>
              <w:t>Monthly Average</w:t>
            </w:r>
          </w:p>
        </w:tc>
        <w:tc>
          <w:tcPr>
            <w:tcW w:w="3805" w:type="dxa"/>
          </w:tcPr>
          <w:p w:rsidR="001A692B" w:rsidRDefault="001A692B">
            <w:r>
              <w:t>62-600.440(5</w:t>
            </w:r>
            <w:proofErr w:type="gramStart"/>
            <w:r>
              <w:t>)(</w:t>
            </w:r>
            <w:proofErr w:type="gramEnd"/>
            <w:r>
              <w:t>f)1. FAC</w:t>
            </w:r>
          </w:p>
        </w:tc>
      </w:tr>
      <w:tr w:rsidR="001A692B">
        <w:tc>
          <w:tcPr>
            <w:tcW w:w="1886" w:type="dxa"/>
          </w:tcPr>
          <w:p w:rsidR="001A692B" w:rsidRDefault="001A692B">
            <w:r>
              <w:t>Conductance, Specific (from ASR system) (UMHO/CM)</w:t>
            </w:r>
          </w:p>
        </w:tc>
        <w:tc>
          <w:tcPr>
            <w:tcW w:w="994" w:type="dxa"/>
          </w:tcPr>
          <w:p w:rsidR="001A692B" w:rsidRDefault="001A692B">
            <w:pPr>
              <w:jc w:val="center"/>
            </w:pPr>
            <w:r>
              <w:t>Report</w:t>
            </w:r>
            <w:r>
              <w:br/>
              <w:t>Report</w:t>
            </w:r>
          </w:p>
        </w:tc>
        <w:tc>
          <w:tcPr>
            <w:tcW w:w="2045" w:type="dxa"/>
          </w:tcPr>
          <w:p w:rsidR="001A692B" w:rsidRDefault="001A692B">
            <w:r>
              <w:t>Monthly Average</w:t>
            </w:r>
            <w:r>
              <w:br/>
              <w:t>Single Sample Max.</w:t>
            </w:r>
          </w:p>
        </w:tc>
        <w:tc>
          <w:tcPr>
            <w:tcW w:w="3805" w:type="dxa"/>
          </w:tcPr>
          <w:p w:rsidR="001A692B" w:rsidRDefault="001A692B">
            <w:r>
              <w:t>62-610.466(12</w:t>
            </w:r>
            <w:proofErr w:type="gramStart"/>
            <w:r>
              <w:t>)(</w:t>
            </w:r>
            <w:proofErr w:type="gramEnd"/>
            <w:r>
              <w:t>c)1. FAC</w:t>
            </w:r>
            <w:r>
              <w:br/>
              <w:t>62-610.466(12</w:t>
            </w:r>
            <w:proofErr w:type="gramStart"/>
            <w:r>
              <w:t>)(</w:t>
            </w:r>
            <w:proofErr w:type="gramEnd"/>
            <w:r>
              <w:t>c)1. FAC</w:t>
            </w:r>
          </w:p>
        </w:tc>
      </w:tr>
      <w:tr w:rsidR="001A692B">
        <w:tc>
          <w:tcPr>
            <w:tcW w:w="1886" w:type="dxa"/>
          </w:tcPr>
          <w:p w:rsidR="001A692B" w:rsidRDefault="001A692B">
            <w:r>
              <w:t>Total Residual Chlorine (For Disinfection) (MG/L)</w:t>
            </w:r>
          </w:p>
        </w:tc>
        <w:tc>
          <w:tcPr>
            <w:tcW w:w="994" w:type="dxa"/>
          </w:tcPr>
          <w:p w:rsidR="001A692B" w:rsidRDefault="001A692B">
            <w:pPr>
              <w:jc w:val="center"/>
            </w:pPr>
            <w:r>
              <w:t>Report</w:t>
            </w:r>
          </w:p>
        </w:tc>
        <w:tc>
          <w:tcPr>
            <w:tcW w:w="2045" w:type="dxa"/>
          </w:tcPr>
          <w:p w:rsidR="001A692B" w:rsidRDefault="001A692B">
            <w:r>
              <w:t>Minimum</w:t>
            </w:r>
          </w:p>
        </w:tc>
        <w:tc>
          <w:tcPr>
            <w:tcW w:w="3805" w:type="dxa"/>
          </w:tcPr>
          <w:p w:rsidR="001A692B" w:rsidRDefault="001A692B">
            <w:r>
              <w:t>62-600.440(5(b), 62-610.460(2), &amp;  62-610.463(2) FAC</w:t>
            </w:r>
          </w:p>
        </w:tc>
      </w:tr>
      <w:tr w:rsidR="001A692B">
        <w:tc>
          <w:tcPr>
            <w:tcW w:w="1886" w:type="dxa"/>
          </w:tcPr>
          <w:p w:rsidR="001A692B" w:rsidRDefault="001A692B">
            <w:r>
              <w:t>Ultraviolet Light Transmittance (PERCENT)</w:t>
            </w:r>
          </w:p>
        </w:tc>
        <w:tc>
          <w:tcPr>
            <w:tcW w:w="994" w:type="dxa"/>
          </w:tcPr>
          <w:p w:rsidR="001A692B" w:rsidRDefault="001A692B">
            <w:pPr>
              <w:jc w:val="center"/>
            </w:pPr>
            <w:r>
              <w:t>Report</w:t>
            </w:r>
          </w:p>
        </w:tc>
        <w:tc>
          <w:tcPr>
            <w:tcW w:w="2045" w:type="dxa"/>
          </w:tcPr>
          <w:p w:rsidR="001A692B" w:rsidRDefault="001A692B">
            <w:r>
              <w:t>Single Sample Min.</w:t>
            </w:r>
          </w:p>
        </w:tc>
        <w:tc>
          <w:tcPr>
            <w:tcW w:w="3805" w:type="dxa"/>
          </w:tcPr>
          <w:p w:rsidR="001A692B" w:rsidRDefault="001A692B">
            <w:r>
              <w:t xml:space="preserve">62-610.463(1) FAC, 62-610.463(2) FAC </w:t>
            </w:r>
          </w:p>
        </w:tc>
      </w:tr>
      <w:tr w:rsidR="001A692B">
        <w:tc>
          <w:tcPr>
            <w:tcW w:w="1886" w:type="dxa"/>
          </w:tcPr>
          <w:p w:rsidR="001A692B" w:rsidRDefault="001A692B">
            <w:r>
              <w:t xml:space="preserve">Chloride (as </w:t>
            </w:r>
            <w:proofErr w:type="spellStart"/>
            <w:r>
              <w:t>Cl</w:t>
            </w:r>
            <w:proofErr w:type="spellEnd"/>
            <w:r>
              <w:t>) (from ASR well) (MG/L)</w:t>
            </w:r>
          </w:p>
        </w:tc>
        <w:tc>
          <w:tcPr>
            <w:tcW w:w="994" w:type="dxa"/>
          </w:tcPr>
          <w:p w:rsidR="001A692B" w:rsidRDefault="001A692B">
            <w:pPr>
              <w:jc w:val="center"/>
            </w:pPr>
            <w:r>
              <w:t>Report</w:t>
            </w:r>
          </w:p>
        </w:tc>
        <w:tc>
          <w:tcPr>
            <w:tcW w:w="2045" w:type="dxa"/>
          </w:tcPr>
          <w:p w:rsidR="001A692B" w:rsidRDefault="001A692B">
            <w:r>
              <w:t>Weekly Average</w:t>
            </w:r>
          </w:p>
        </w:tc>
        <w:tc>
          <w:tcPr>
            <w:tcW w:w="3805" w:type="dxa"/>
          </w:tcPr>
          <w:p w:rsidR="001A692B" w:rsidRDefault="001A692B">
            <w:r>
              <w:t>62-610.466(12</w:t>
            </w:r>
            <w:proofErr w:type="gramStart"/>
            <w:r>
              <w:t>)(</w:t>
            </w:r>
            <w:proofErr w:type="gramEnd"/>
            <w:r>
              <w:t>c)1. FAC</w:t>
            </w:r>
          </w:p>
        </w:tc>
      </w:tr>
      <w:tr w:rsidR="001A692B">
        <w:tc>
          <w:tcPr>
            <w:tcW w:w="1886" w:type="dxa"/>
          </w:tcPr>
          <w:p w:rsidR="001A692B" w:rsidRDefault="001A692B">
            <w:r>
              <w:t>Solids, Total Dissolved (TDS) (MG/L)</w:t>
            </w:r>
          </w:p>
        </w:tc>
        <w:tc>
          <w:tcPr>
            <w:tcW w:w="994" w:type="dxa"/>
          </w:tcPr>
          <w:p w:rsidR="001A692B" w:rsidRDefault="001A692B">
            <w:pPr>
              <w:jc w:val="center"/>
            </w:pPr>
            <w:r>
              <w:t>Report</w:t>
            </w:r>
          </w:p>
        </w:tc>
        <w:tc>
          <w:tcPr>
            <w:tcW w:w="2045" w:type="dxa"/>
          </w:tcPr>
          <w:p w:rsidR="001A692B" w:rsidRDefault="001A692B">
            <w:r>
              <w:t>Weekly Average</w:t>
            </w:r>
          </w:p>
        </w:tc>
        <w:tc>
          <w:tcPr>
            <w:tcW w:w="3805" w:type="dxa"/>
          </w:tcPr>
          <w:p w:rsidR="001A692B" w:rsidRDefault="001A692B">
            <w:r>
              <w:t>62-610.466(12</w:t>
            </w:r>
            <w:proofErr w:type="gramStart"/>
            <w:r>
              <w:t>)(</w:t>
            </w:r>
            <w:proofErr w:type="gramEnd"/>
            <w:r>
              <w:t>c)1. FAC</w:t>
            </w:r>
          </w:p>
        </w:tc>
      </w:tr>
    </w:tbl>
    <w:p w:rsidR="001A692B" w:rsidRDefault="001A692B"/>
    <w:p w:rsidR="00762130" w:rsidRDefault="00762130">
      <w:pPr>
        <w:keepNext/>
        <w:spacing w:before="240"/>
        <w:ind w:left="720"/>
      </w:pPr>
    </w:p>
    <w:p w:rsidR="001A692B" w:rsidRDefault="001A692B">
      <w:pPr>
        <w:keepNext/>
        <w:spacing w:before="240"/>
        <w:ind w:left="720"/>
      </w:pPr>
      <w:r>
        <w:t>The following table provides the basis for Part I. C. provisions.</w:t>
      </w:r>
    </w:p>
    <w:p w:rsidR="001A692B" w:rsidRDefault="001A692B">
      <w:pPr>
        <w:keepNext/>
        <w:spacing w:before="240" w:after="240"/>
        <w:ind w:left="720"/>
        <w:rPr>
          <w:u w:val="single"/>
        </w:rPr>
      </w:pPr>
      <w:r>
        <w:t>Other Limitations and Monitoring Requirements:</w:t>
      </w:r>
    </w:p>
    <w:tbl>
      <w:tblPr>
        <w:tblW w:w="0" w:type="auto"/>
        <w:tblInd w:w="7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886"/>
        <w:gridCol w:w="994"/>
        <w:gridCol w:w="2045"/>
        <w:gridCol w:w="3809"/>
      </w:tblGrid>
      <w:tr w:rsidR="001A692B">
        <w:trPr>
          <w:tblHeader/>
        </w:trPr>
        <w:tc>
          <w:tcPr>
            <w:tcW w:w="1886" w:type="dxa"/>
          </w:tcPr>
          <w:p w:rsidR="001A692B" w:rsidRDefault="001A692B">
            <w:pPr>
              <w:keepNext/>
              <w:spacing w:before="120" w:after="120"/>
              <w:rPr>
                <w:b/>
              </w:rPr>
            </w:pPr>
            <w:r>
              <w:rPr>
                <w:b/>
              </w:rPr>
              <w:t>Parameter</w:t>
            </w:r>
          </w:p>
        </w:tc>
        <w:tc>
          <w:tcPr>
            <w:tcW w:w="994" w:type="dxa"/>
          </w:tcPr>
          <w:p w:rsidR="001A692B" w:rsidRDefault="001A692B">
            <w:pPr>
              <w:spacing w:before="120" w:after="120"/>
              <w:jc w:val="center"/>
              <w:rPr>
                <w:b/>
              </w:rPr>
            </w:pPr>
            <w:r>
              <w:rPr>
                <w:b/>
              </w:rPr>
              <w:t>Limit</w:t>
            </w:r>
          </w:p>
        </w:tc>
        <w:tc>
          <w:tcPr>
            <w:tcW w:w="2045" w:type="dxa"/>
          </w:tcPr>
          <w:p w:rsidR="001A692B" w:rsidRDefault="001A692B">
            <w:pPr>
              <w:spacing w:before="120" w:after="120"/>
              <w:jc w:val="center"/>
              <w:rPr>
                <w:b/>
              </w:rPr>
            </w:pPr>
            <w:r>
              <w:rPr>
                <w:b/>
              </w:rPr>
              <w:t>Basis</w:t>
            </w:r>
          </w:p>
        </w:tc>
        <w:tc>
          <w:tcPr>
            <w:tcW w:w="3805" w:type="dxa"/>
          </w:tcPr>
          <w:p w:rsidR="001A692B" w:rsidRDefault="001A692B">
            <w:pPr>
              <w:spacing w:before="120" w:after="120"/>
              <w:jc w:val="center"/>
              <w:rPr>
                <w:b/>
              </w:rPr>
            </w:pPr>
            <w:r>
              <w:rPr>
                <w:b/>
              </w:rPr>
              <w:t>Rationale</w:t>
            </w:r>
          </w:p>
        </w:tc>
      </w:tr>
      <w:tr w:rsidR="001A692B">
        <w:tc>
          <w:tcPr>
            <w:tcW w:w="1886" w:type="dxa"/>
          </w:tcPr>
          <w:p w:rsidR="001A692B" w:rsidRDefault="001A692B">
            <w:r>
              <w:t>Flow (MGD)</w:t>
            </w:r>
          </w:p>
        </w:tc>
        <w:tc>
          <w:tcPr>
            <w:tcW w:w="994" w:type="dxa"/>
          </w:tcPr>
          <w:p w:rsidR="001A692B" w:rsidRDefault="001A692B">
            <w:pPr>
              <w:jc w:val="center"/>
            </w:pPr>
            <w:r>
              <w:t>30.6</w:t>
            </w:r>
          </w:p>
        </w:tc>
        <w:tc>
          <w:tcPr>
            <w:tcW w:w="2045" w:type="dxa"/>
          </w:tcPr>
          <w:p w:rsidR="001A692B" w:rsidRDefault="001A692B">
            <w:r>
              <w:t>Monthly Average</w:t>
            </w:r>
          </w:p>
        </w:tc>
        <w:tc>
          <w:tcPr>
            <w:tcW w:w="3805" w:type="dxa"/>
          </w:tcPr>
          <w:p w:rsidR="001A692B" w:rsidRDefault="001A692B">
            <w:r>
              <w:t>62-600.400(3)(b)FAC</w:t>
            </w:r>
          </w:p>
        </w:tc>
      </w:tr>
      <w:tr w:rsidR="001A692B">
        <w:tc>
          <w:tcPr>
            <w:tcW w:w="1886" w:type="dxa"/>
          </w:tcPr>
          <w:p w:rsidR="001A692B" w:rsidRDefault="001A692B">
            <w:r>
              <w:t>Flow (MGD)</w:t>
            </w:r>
          </w:p>
        </w:tc>
        <w:tc>
          <w:tcPr>
            <w:tcW w:w="994" w:type="dxa"/>
          </w:tcPr>
          <w:p w:rsidR="001A692B" w:rsidRDefault="001A692B">
            <w:pPr>
              <w:jc w:val="center"/>
            </w:pPr>
            <w:r>
              <w:t>Report</w:t>
            </w:r>
          </w:p>
        </w:tc>
        <w:tc>
          <w:tcPr>
            <w:tcW w:w="2045" w:type="dxa"/>
          </w:tcPr>
          <w:p w:rsidR="001A692B" w:rsidRDefault="001A692B">
            <w:r>
              <w:t>Monthly Average</w:t>
            </w:r>
          </w:p>
        </w:tc>
        <w:tc>
          <w:tcPr>
            <w:tcW w:w="3805" w:type="dxa"/>
          </w:tcPr>
          <w:p w:rsidR="001A692B" w:rsidRDefault="001A692B">
            <w:r>
              <w:t>62-600.400(3)(b)FAC</w:t>
            </w:r>
          </w:p>
        </w:tc>
      </w:tr>
      <w:tr w:rsidR="001A692B">
        <w:tc>
          <w:tcPr>
            <w:tcW w:w="1886" w:type="dxa"/>
          </w:tcPr>
          <w:p w:rsidR="001A692B" w:rsidRDefault="001A692B">
            <w:r>
              <w:t>Flow (MGD)</w:t>
            </w:r>
          </w:p>
        </w:tc>
        <w:tc>
          <w:tcPr>
            <w:tcW w:w="994" w:type="dxa"/>
          </w:tcPr>
          <w:p w:rsidR="001A692B" w:rsidRDefault="001A692B">
            <w:pPr>
              <w:jc w:val="center"/>
            </w:pPr>
            <w:r>
              <w:t>Report</w:t>
            </w:r>
          </w:p>
        </w:tc>
        <w:tc>
          <w:tcPr>
            <w:tcW w:w="2045" w:type="dxa"/>
          </w:tcPr>
          <w:p w:rsidR="001A692B" w:rsidRDefault="001A692B">
            <w:r>
              <w:t>Monthly Average</w:t>
            </w:r>
          </w:p>
        </w:tc>
        <w:tc>
          <w:tcPr>
            <w:tcW w:w="3805" w:type="dxa"/>
          </w:tcPr>
          <w:p w:rsidR="001A692B" w:rsidRDefault="001A692B">
            <w:r>
              <w:t>62-600.400(3)(b)FAC</w:t>
            </w:r>
          </w:p>
        </w:tc>
      </w:tr>
      <w:tr w:rsidR="001A692B">
        <w:tc>
          <w:tcPr>
            <w:tcW w:w="1886" w:type="dxa"/>
          </w:tcPr>
          <w:p w:rsidR="001A692B" w:rsidRDefault="001A692B">
            <w:r>
              <w:t>Flow (MGD)</w:t>
            </w:r>
          </w:p>
        </w:tc>
        <w:tc>
          <w:tcPr>
            <w:tcW w:w="994" w:type="dxa"/>
          </w:tcPr>
          <w:p w:rsidR="001A692B" w:rsidRDefault="001A692B">
            <w:pPr>
              <w:jc w:val="center"/>
            </w:pPr>
            <w:r>
              <w:t>Report</w:t>
            </w:r>
          </w:p>
        </w:tc>
        <w:tc>
          <w:tcPr>
            <w:tcW w:w="2045" w:type="dxa"/>
          </w:tcPr>
          <w:p w:rsidR="001A692B" w:rsidRDefault="001A692B">
            <w:r>
              <w:t>Monthly Average</w:t>
            </w:r>
          </w:p>
        </w:tc>
        <w:tc>
          <w:tcPr>
            <w:tcW w:w="3805" w:type="dxa"/>
          </w:tcPr>
          <w:p w:rsidR="001A692B" w:rsidRDefault="001A692B">
            <w:r>
              <w:t>62-600.400(3)(b)FAC</w:t>
            </w:r>
          </w:p>
        </w:tc>
      </w:tr>
      <w:tr w:rsidR="001A692B">
        <w:tc>
          <w:tcPr>
            <w:tcW w:w="1886" w:type="dxa"/>
          </w:tcPr>
          <w:p w:rsidR="001A692B" w:rsidRDefault="001A692B">
            <w:r>
              <w:t>Percent Capacity, (TMADF/Permitted Capacity) x 100 (PERCENT)</w:t>
            </w:r>
          </w:p>
        </w:tc>
        <w:tc>
          <w:tcPr>
            <w:tcW w:w="994" w:type="dxa"/>
          </w:tcPr>
          <w:p w:rsidR="001A692B" w:rsidRDefault="001A692B">
            <w:pPr>
              <w:jc w:val="center"/>
            </w:pPr>
            <w:r>
              <w:t>Report</w:t>
            </w:r>
          </w:p>
        </w:tc>
        <w:tc>
          <w:tcPr>
            <w:tcW w:w="2045" w:type="dxa"/>
          </w:tcPr>
          <w:p w:rsidR="001A692B" w:rsidRDefault="001A692B">
            <w:r>
              <w:t>Monthly Average</w:t>
            </w:r>
          </w:p>
        </w:tc>
        <w:tc>
          <w:tcPr>
            <w:tcW w:w="3805" w:type="dxa"/>
          </w:tcPr>
          <w:p w:rsidR="001A692B" w:rsidRDefault="001A692B">
            <w:r>
              <w:t>62-600.405(4) FAC</w:t>
            </w:r>
          </w:p>
        </w:tc>
      </w:tr>
      <w:tr w:rsidR="001A692B">
        <w:tc>
          <w:tcPr>
            <w:tcW w:w="1886" w:type="dxa"/>
          </w:tcPr>
          <w:p w:rsidR="001A692B" w:rsidRDefault="001A692B">
            <w:r>
              <w:lastRenderedPageBreak/>
              <w:t>BOD, Carbonaceous  5 day, 20C (MG/L)</w:t>
            </w:r>
          </w:p>
        </w:tc>
        <w:tc>
          <w:tcPr>
            <w:tcW w:w="994" w:type="dxa"/>
          </w:tcPr>
          <w:p w:rsidR="001A692B" w:rsidRDefault="001A692B">
            <w:pPr>
              <w:jc w:val="center"/>
            </w:pPr>
            <w:r>
              <w:t>Report</w:t>
            </w:r>
          </w:p>
        </w:tc>
        <w:tc>
          <w:tcPr>
            <w:tcW w:w="2045" w:type="dxa"/>
          </w:tcPr>
          <w:p w:rsidR="001A692B" w:rsidRDefault="001A692B">
            <w:r>
              <w:t>Monthly Average</w:t>
            </w:r>
          </w:p>
        </w:tc>
        <w:tc>
          <w:tcPr>
            <w:tcW w:w="3805" w:type="dxa"/>
          </w:tcPr>
          <w:p w:rsidR="001A692B" w:rsidRDefault="001A692B">
            <w:r>
              <w:t>62-601.300(1)FAC</w:t>
            </w:r>
          </w:p>
        </w:tc>
      </w:tr>
      <w:tr w:rsidR="001A692B">
        <w:tc>
          <w:tcPr>
            <w:tcW w:w="1886" w:type="dxa"/>
          </w:tcPr>
          <w:p w:rsidR="001A692B" w:rsidRDefault="001A692B">
            <w:r>
              <w:t>Solids, Total  Suspended (MG/L)</w:t>
            </w:r>
          </w:p>
        </w:tc>
        <w:tc>
          <w:tcPr>
            <w:tcW w:w="994" w:type="dxa"/>
          </w:tcPr>
          <w:p w:rsidR="001A692B" w:rsidRDefault="001A692B">
            <w:pPr>
              <w:jc w:val="center"/>
            </w:pPr>
            <w:r>
              <w:t>Report</w:t>
            </w:r>
          </w:p>
        </w:tc>
        <w:tc>
          <w:tcPr>
            <w:tcW w:w="2045" w:type="dxa"/>
          </w:tcPr>
          <w:p w:rsidR="001A692B" w:rsidRDefault="001A692B">
            <w:r>
              <w:t>Monthly Average</w:t>
            </w:r>
          </w:p>
        </w:tc>
        <w:tc>
          <w:tcPr>
            <w:tcW w:w="3805" w:type="dxa"/>
          </w:tcPr>
          <w:p w:rsidR="001A692B" w:rsidRDefault="001A692B">
            <w:r>
              <w:t>62-601.300(1)FAC</w:t>
            </w:r>
          </w:p>
        </w:tc>
      </w:tr>
      <w:tr w:rsidR="001A692B">
        <w:tc>
          <w:tcPr>
            <w:tcW w:w="1886" w:type="dxa"/>
          </w:tcPr>
          <w:p w:rsidR="001A692B" w:rsidRDefault="001A692B">
            <w:r>
              <w:t>Nitrogen, Total (MG/L)</w:t>
            </w:r>
          </w:p>
        </w:tc>
        <w:tc>
          <w:tcPr>
            <w:tcW w:w="994" w:type="dxa"/>
          </w:tcPr>
          <w:p w:rsidR="001A692B" w:rsidRDefault="001A692B">
            <w:pPr>
              <w:jc w:val="center"/>
            </w:pPr>
            <w:r>
              <w:t>12.0</w:t>
            </w:r>
          </w:p>
        </w:tc>
        <w:tc>
          <w:tcPr>
            <w:tcW w:w="2045" w:type="dxa"/>
          </w:tcPr>
          <w:p w:rsidR="001A692B" w:rsidRDefault="001A692B">
            <w:r>
              <w:t>Single Sample Max.</w:t>
            </w:r>
          </w:p>
        </w:tc>
        <w:tc>
          <w:tcPr>
            <w:tcW w:w="3805" w:type="dxa"/>
          </w:tcPr>
          <w:p w:rsidR="001A692B" w:rsidRDefault="001A692B">
            <w:r>
              <w:t>62-610.510(1) FAC</w:t>
            </w:r>
          </w:p>
        </w:tc>
      </w:tr>
      <w:tr w:rsidR="001A692B">
        <w:tc>
          <w:tcPr>
            <w:tcW w:w="1886" w:type="dxa"/>
            <w:tcBorders>
              <w:top w:val="single" w:sz="6" w:space="0" w:color="auto"/>
              <w:bottom w:val="single" w:sz="6" w:space="0" w:color="auto"/>
            </w:tcBorders>
          </w:tcPr>
          <w:p w:rsidR="001A692B" w:rsidRDefault="001A692B">
            <w:r>
              <w:t>Monitoring Frequency and Sample Type</w:t>
            </w:r>
          </w:p>
        </w:tc>
        <w:tc>
          <w:tcPr>
            <w:tcW w:w="994" w:type="dxa"/>
            <w:tcBorders>
              <w:top w:val="single" w:sz="6" w:space="0" w:color="auto"/>
              <w:bottom w:val="single" w:sz="6" w:space="0" w:color="auto"/>
            </w:tcBorders>
          </w:tcPr>
          <w:p w:rsidR="001A692B" w:rsidRDefault="001A692B">
            <w:pPr>
              <w:jc w:val="center"/>
            </w:pPr>
            <w:r>
              <w:t>-</w:t>
            </w:r>
          </w:p>
        </w:tc>
        <w:tc>
          <w:tcPr>
            <w:tcW w:w="2045" w:type="dxa"/>
            <w:tcBorders>
              <w:top w:val="single" w:sz="6" w:space="0" w:color="auto"/>
              <w:bottom w:val="single" w:sz="6" w:space="0" w:color="auto"/>
            </w:tcBorders>
          </w:tcPr>
          <w:p w:rsidR="001A692B" w:rsidRDefault="001A692B">
            <w:r>
              <w:t>All Parameters</w:t>
            </w:r>
          </w:p>
        </w:tc>
        <w:tc>
          <w:tcPr>
            <w:tcW w:w="3809" w:type="dxa"/>
            <w:tcBorders>
              <w:top w:val="single" w:sz="6" w:space="0" w:color="auto"/>
              <w:bottom w:val="single" w:sz="6" w:space="0" w:color="auto"/>
            </w:tcBorders>
          </w:tcPr>
          <w:p w:rsidR="001A692B" w:rsidRDefault="001A692B">
            <w:r>
              <w:t>62-601 FAC &amp; 62-699 FAC and/or BPJ of permit writer</w:t>
            </w:r>
          </w:p>
        </w:tc>
      </w:tr>
      <w:tr w:rsidR="001A692B">
        <w:tc>
          <w:tcPr>
            <w:tcW w:w="1886" w:type="dxa"/>
            <w:tcBorders>
              <w:top w:val="nil"/>
            </w:tcBorders>
          </w:tcPr>
          <w:p w:rsidR="001A692B" w:rsidRDefault="001A692B">
            <w:r>
              <w:t>Sampling Location</w:t>
            </w:r>
          </w:p>
        </w:tc>
        <w:tc>
          <w:tcPr>
            <w:tcW w:w="994" w:type="dxa"/>
            <w:tcBorders>
              <w:top w:val="nil"/>
            </w:tcBorders>
          </w:tcPr>
          <w:p w:rsidR="001A692B" w:rsidRDefault="001A692B">
            <w:pPr>
              <w:jc w:val="center"/>
            </w:pPr>
            <w:r>
              <w:t>-</w:t>
            </w:r>
          </w:p>
        </w:tc>
        <w:tc>
          <w:tcPr>
            <w:tcW w:w="2045" w:type="dxa"/>
            <w:tcBorders>
              <w:top w:val="nil"/>
            </w:tcBorders>
          </w:tcPr>
          <w:p w:rsidR="001A692B" w:rsidRDefault="001A692B">
            <w:r>
              <w:t>All Parameters</w:t>
            </w:r>
          </w:p>
        </w:tc>
        <w:tc>
          <w:tcPr>
            <w:tcW w:w="3809" w:type="dxa"/>
            <w:tcBorders>
              <w:top w:val="nil"/>
            </w:tcBorders>
          </w:tcPr>
          <w:p w:rsidR="001A692B" w:rsidRDefault="001A692B">
            <w:r>
              <w:t>62-601, 62-610.412, 62-610.463(1), 62-610.568, 62-610.613 FAC and/or BPJ of permit writer</w:t>
            </w:r>
          </w:p>
        </w:tc>
      </w:tr>
    </w:tbl>
    <w:p w:rsidR="001A692B" w:rsidRDefault="001A692B"/>
    <w:p w:rsidR="00762130" w:rsidRDefault="00762130">
      <w:pPr>
        <w:spacing w:before="240"/>
      </w:pPr>
    </w:p>
    <w:p w:rsidR="001A692B" w:rsidRDefault="001A692B">
      <w:pPr>
        <w:spacing w:before="240"/>
      </w:pPr>
      <w:r>
        <w:t>3.</w:t>
      </w:r>
      <w:r>
        <w:tab/>
      </w:r>
      <w:r>
        <w:rPr>
          <w:u w:val="single"/>
        </w:rPr>
        <w:t>RESIDUALS MANAGEMENT</w:t>
      </w:r>
    </w:p>
    <w:p w:rsidR="001A692B" w:rsidRDefault="001A692B">
      <w:pPr>
        <w:spacing w:before="240"/>
        <w:ind w:left="720"/>
      </w:pPr>
      <w:r>
        <w:t>The method of residuals use or disposal by this facility is disposal in a Class I or II solid waste landfill.</w:t>
      </w:r>
    </w:p>
    <w:p w:rsidR="00762130" w:rsidRDefault="00762130">
      <w:pPr>
        <w:spacing w:before="240"/>
      </w:pPr>
    </w:p>
    <w:p w:rsidR="001A692B" w:rsidRDefault="001A692B">
      <w:pPr>
        <w:spacing w:before="240"/>
      </w:pPr>
      <w:r>
        <w:t>4.</w:t>
      </w:r>
      <w:r>
        <w:tab/>
      </w:r>
      <w:r>
        <w:rPr>
          <w:u w:val="single"/>
        </w:rPr>
        <w:t>GROUND WATER MONITORING REQUIREMENTS</w:t>
      </w:r>
    </w:p>
    <w:p w:rsidR="001A692B" w:rsidRDefault="001A692B">
      <w:pPr>
        <w:spacing w:before="240"/>
        <w:ind w:left="720"/>
      </w:pPr>
      <w:r>
        <w:t xml:space="preserve">Ground water monitoring requirements have been established in accordance with Rules 62-601 and 62-522, F.A.C. </w:t>
      </w:r>
    </w:p>
    <w:p w:rsidR="001A692B" w:rsidRDefault="001A692B">
      <w:pPr>
        <w:keepNext/>
        <w:spacing w:before="240"/>
        <w:ind w:left="720" w:hanging="720"/>
      </w:pPr>
      <w:r>
        <w:t>5.</w:t>
      </w:r>
      <w:r>
        <w:tab/>
      </w:r>
      <w:r>
        <w:rPr>
          <w:u w:val="single"/>
        </w:rPr>
        <w:t>SCHEDULES FOR IMPROVEMENT ACTIONS, CONSTRUCTION, AND ENGINEERING STUDIES</w:t>
      </w:r>
    </w:p>
    <w:p w:rsidR="001A692B" w:rsidRDefault="001A692B">
      <w:pPr>
        <w:keepNext/>
        <w:spacing w:before="240" w:after="240"/>
        <w:ind w:left="720"/>
      </w:pPr>
      <w:r>
        <w:t>The following construction schedule for the facilities shall be followed, unless a minor permit revision is issued to amend the schedule: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28"/>
        <w:gridCol w:w="450"/>
        <w:gridCol w:w="5400"/>
        <w:gridCol w:w="2520"/>
      </w:tblGrid>
      <w:tr w:rsidR="001A692B">
        <w:trPr>
          <w:tblHeader/>
        </w:trPr>
        <w:tc>
          <w:tcPr>
            <w:tcW w:w="828" w:type="dxa"/>
            <w:tcBorders>
              <w:top w:val="nil"/>
              <w:left w:val="nil"/>
              <w:bottom w:val="nil"/>
              <w:right w:val="nil"/>
            </w:tcBorders>
          </w:tcPr>
          <w:p w:rsidR="001A692B" w:rsidRDefault="001A692B">
            <w:pPr>
              <w:keepNext/>
            </w:pPr>
          </w:p>
        </w:tc>
        <w:tc>
          <w:tcPr>
            <w:tcW w:w="5850" w:type="dxa"/>
            <w:gridSpan w:val="2"/>
            <w:tcBorders>
              <w:top w:val="double" w:sz="6" w:space="0" w:color="auto"/>
              <w:left w:val="double" w:sz="6" w:space="0" w:color="auto"/>
              <w:bottom w:val="single" w:sz="6" w:space="0" w:color="auto"/>
              <w:right w:val="single" w:sz="6" w:space="0" w:color="auto"/>
            </w:tcBorders>
          </w:tcPr>
          <w:p w:rsidR="001A692B" w:rsidRDefault="001A692B">
            <w:pPr>
              <w:keepNext/>
              <w:spacing w:before="120" w:after="120"/>
              <w:jc w:val="center"/>
            </w:pPr>
            <w:r>
              <w:t>Implementation Step</w:t>
            </w:r>
          </w:p>
        </w:tc>
        <w:tc>
          <w:tcPr>
            <w:tcW w:w="2520" w:type="dxa"/>
            <w:tcBorders>
              <w:top w:val="double" w:sz="6" w:space="0" w:color="auto"/>
              <w:left w:val="nil"/>
              <w:bottom w:val="single" w:sz="6" w:space="0" w:color="auto"/>
              <w:right w:val="double" w:sz="6" w:space="0" w:color="auto"/>
            </w:tcBorders>
          </w:tcPr>
          <w:p w:rsidR="001A692B" w:rsidRDefault="001A692B">
            <w:pPr>
              <w:keepNext/>
              <w:spacing w:before="120" w:after="120"/>
            </w:pPr>
            <w:r>
              <w:t>Completion Date</w:t>
            </w:r>
          </w:p>
        </w:tc>
      </w:tr>
      <w:tr w:rsidR="001A692B">
        <w:tc>
          <w:tcPr>
            <w:tcW w:w="828" w:type="dxa"/>
            <w:tcBorders>
              <w:top w:val="nil"/>
              <w:left w:val="nil"/>
              <w:bottom w:val="nil"/>
              <w:right w:val="double" w:sz="6" w:space="0" w:color="auto"/>
            </w:tcBorders>
          </w:tcPr>
          <w:p w:rsidR="001A692B" w:rsidRDefault="001A692B" w:rsidP="00762130">
            <w:pPr>
              <w:spacing w:before="20" w:after="20"/>
            </w:pPr>
          </w:p>
        </w:tc>
        <w:tc>
          <w:tcPr>
            <w:tcW w:w="450" w:type="dxa"/>
            <w:tcBorders>
              <w:top w:val="single" w:sz="6" w:space="0" w:color="auto"/>
              <w:left w:val="nil"/>
              <w:bottom w:val="single" w:sz="6" w:space="0" w:color="auto"/>
            </w:tcBorders>
          </w:tcPr>
          <w:p w:rsidR="001A692B" w:rsidRDefault="001A692B" w:rsidP="00762130">
            <w:pPr>
              <w:spacing w:before="20" w:after="20"/>
              <w:ind w:right="11"/>
              <w:jc w:val="right"/>
            </w:pPr>
            <w:r>
              <w:t>1</w:t>
            </w:r>
          </w:p>
        </w:tc>
        <w:tc>
          <w:tcPr>
            <w:tcW w:w="5400" w:type="dxa"/>
            <w:tcBorders>
              <w:top w:val="single" w:sz="6" w:space="0" w:color="auto"/>
              <w:bottom w:val="single" w:sz="6" w:space="0" w:color="auto"/>
            </w:tcBorders>
          </w:tcPr>
          <w:p w:rsidR="001A692B" w:rsidRDefault="001A692B" w:rsidP="00762130">
            <w:pPr>
              <w:spacing w:before="20" w:after="20"/>
            </w:pPr>
            <w:r>
              <w:t>Submit the Completion of Construction</w:t>
            </w:r>
          </w:p>
        </w:tc>
        <w:tc>
          <w:tcPr>
            <w:tcW w:w="2520" w:type="dxa"/>
            <w:tcBorders>
              <w:top w:val="single" w:sz="6" w:space="0" w:color="auto"/>
              <w:bottom w:val="single" w:sz="6" w:space="0" w:color="auto"/>
              <w:right w:val="double" w:sz="6" w:space="0" w:color="auto"/>
            </w:tcBorders>
          </w:tcPr>
          <w:p w:rsidR="001A692B" w:rsidRDefault="001A692B" w:rsidP="00762130">
            <w:pPr>
              <w:spacing w:before="20" w:after="20"/>
            </w:pPr>
            <w:r>
              <w:t>April 30, 2011</w:t>
            </w:r>
          </w:p>
        </w:tc>
      </w:tr>
      <w:tr w:rsidR="001A692B">
        <w:tc>
          <w:tcPr>
            <w:tcW w:w="828" w:type="dxa"/>
            <w:tcBorders>
              <w:top w:val="nil"/>
              <w:left w:val="nil"/>
              <w:bottom w:val="nil"/>
              <w:right w:val="double" w:sz="6" w:space="0" w:color="auto"/>
            </w:tcBorders>
          </w:tcPr>
          <w:p w:rsidR="001A692B" w:rsidRDefault="001A692B" w:rsidP="00762130">
            <w:pPr>
              <w:spacing w:before="20" w:after="20"/>
            </w:pPr>
          </w:p>
        </w:tc>
        <w:tc>
          <w:tcPr>
            <w:tcW w:w="450" w:type="dxa"/>
            <w:tcBorders>
              <w:top w:val="single" w:sz="6" w:space="0" w:color="auto"/>
              <w:left w:val="nil"/>
              <w:bottom w:val="double" w:sz="6" w:space="0" w:color="auto"/>
            </w:tcBorders>
          </w:tcPr>
          <w:p w:rsidR="001A692B" w:rsidRDefault="001A692B" w:rsidP="00762130">
            <w:pPr>
              <w:spacing w:before="20" w:after="20"/>
              <w:ind w:right="11"/>
              <w:jc w:val="right"/>
            </w:pPr>
            <w:r>
              <w:t>2</w:t>
            </w:r>
          </w:p>
        </w:tc>
        <w:tc>
          <w:tcPr>
            <w:tcW w:w="5400" w:type="dxa"/>
            <w:tcBorders>
              <w:top w:val="single" w:sz="6" w:space="0" w:color="auto"/>
              <w:bottom w:val="double" w:sz="6" w:space="0" w:color="auto"/>
            </w:tcBorders>
          </w:tcPr>
          <w:p w:rsidR="001A692B" w:rsidRDefault="001A692B" w:rsidP="00762130">
            <w:pPr>
              <w:spacing w:before="20" w:after="20"/>
            </w:pPr>
            <w:r>
              <w:t>Submit the Notification of Availability of Record Drawings</w:t>
            </w:r>
          </w:p>
        </w:tc>
        <w:tc>
          <w:tcPr>
            <w:tcW w:w="2520" w:type="dxa"/>
            <w:tcBorders>
              <w:top w:val="single" w:sz="6" w:space="0" w:color="auto"/>
              <w:bottom w:val="double" w:sz="6" w:space="0" w:color="auto"/>
              <w:right w:val="double" w:sz="6" w:space="0" w:color="auto"/>
            </w:tcBorders>
          </w:tcPr>
          <w:p w:rsidR="001A692B" w:rsidRDefault="001A692B" w:rsidP="00762130">
            <w:pPr>
              <w:spacing w:before="20" w:after="20"/>
            </w:pPr>
            <w:r>
              <w:t>October 31, 2011</w:t>
            </w:r>
          </w:p>
        </w:tc>
      </w:tr>
    </w:tbl>
    <w:p w:rsidR="001A692B" w:rsidRDefault="001A692B"/>
    <w:p w:rsidR="00762130" w:rsidRDefault="00762130">
      <w:pPr>
        <w:spacing w:before="240" w:after="240"/>
      </w:pPr>
    </w:p>
    <w:p w:rsidR="001A692B" w:rsidRDefault="001A692B">
      <w:pPr>
        <w:spacing w:before="240" w:after="240"/>
        <w:rPr>
          <w:u w:val="single"/>
        </w:rPr>
      </w:pPr>
      <w:r>
        <w:t>6.</w:t>
      </w:r>
      <w:r>
        <w:tab/>
      </w:r>
      <w:r>
        <w:rPr>
          <w:u w:val="single"/>
        </w:rPr>
        <w:t>INDUSTRIAL PRETREATMENT REQUIREMENTS</w:t>
      </w:r>
    </w:p>
    <w:p w:rsidR="00762130" w:rsidRDefault="00020849" w:rsidP="00020849">
      <w:pPr>
        <w:keepNext/>
        <w:spacing w:before="240"/>
        <w:ind w:left="720"/>
      </w:pPr>
      <w:r>
        <w:t>A</w:t>
      </w:r>
      <w:r w:rsidRPr="00020849">
        <w:t>n industrial pretreatment program in accordance with Chapter 403, F. S., and Chapter 62-625, F.A.C</w:t>
      </w:r>
      <w:r>
        <w:t xml:space="preserve"> </w:t>
      </w:r>
      <w:r w:rsidR="000D07DF">
        <w:t>has been added to the permit</w:t>
      </w:r>
      <w:r>
        <w:t>.</w:t>
      </w:r>
    </w:p>
    <w:p w:rsidR="001A692B" w:rsidRDefault="00F560CE">
      <w:pPr>
        <w:keepNext/>
        <w:spacing w:before="240"/>
        <w:ind w:left="720" w:right="-1440" w:hanging="720"/>
        <w:rPr>
          <w:u w:val="single"/>
        </w:rPr>
      </w:pPr>
      <w:r>
        <w:t>7</w:t>
      </w:r>
      <w:r w:rsidR="001A692B">
        <w:t>.</w:t>
      </w:r>
      <w:r w:rsidR="001A692B">
        <w:tab/>
      </w:r>
      <w:r w:rsidR="001A692B">
        <w:rPr>
          <w:u w:val="single"/>
        </w:rPr>
        <w:t>NEW OR EXPANDED DISCHARGES TO SURFACE WATERS; ANTIDEGRADATION REQUIREMENTS</w:t>
      </w:r>
    </w:p>
    <w:p w:rsidR="001A692B" w:rsidRDefault="001A692B">
      <w:pPr>
        <w:spacing w:before="240"/>
        <w:ind w:left="720"/>
      </w:pPr>
      <w:r>
        <w:t>This section is not applicable to this facility.</w:t>
      </w:r>
    </w:p>
    <w:p w:rsidR="00762130" w:rsidRDefault="00762130">
      <w:pPr>
        <w:spacing w:before="240" w:after="240"/>
      </w:pPr>
    </w:p>
    <w:p w:rsidR="001A692B" w:rsidRDefault="00F560CE">
      <w:pPr>
        <w:spacing w:before="240" w:after="240"/>
        <w:rPr>
          <w:sz w:val="24"/>
          <w:u w:val="single"/>
        </w:rPr>
      </w:pPr>
      <w:r>
        <w:lastRenderedPageBreak/>
        <w:t>8</w:t>
      </w:r>
      <w:r w:rsidR="001A692B">
        <w:t>.</w:t>
      </w:r>
      <w:r w:rsidR="001A692B">
        <w:tab/>
      </w:r>
      <w:r w:rsidR="001A692B">
        <w:rPr>
          <w:u w:val="single"/>
        </w:rPr>
        <w:t>APPLICABLE RULES</w:t>
      </w:r>
    </w:p>
    <w:p w:rsidR="001A692B" w:rsidRDefault="001A692B">
      <w:pPr>
        <w:ind w:left="720"/>
      </w:pPr>
      <w:r>
        <w:t>The following were used as the basis of the permit limitations/conditions:</w:t>
      </w:r>
    </w:p>
    <w:tbl>
      <w:tblPr>
        <w:tblW w:w="0" w:type="auto"/>
        <w:tblInd w:w="828" w:type="dxa"/>
        <w:tblBorders>
          <w:top w:val="double" w:sz="6" w:space="0" w:color="auto"/>
          <w:left w:val="double" w:sz="6" w:space="0" w:color="auto"/>
          <w:bottom w:val="double" w:sz="6" w:space="0" w:color="auto"/>
          <w:right w:val="double" w:sz="6" w:space="0" w:color="auto"/>
        </w:tblBorders>
        <w:tblLayout w:type="fixed"/>
        <w:tblLook w:val="0000"/>
      </w:tblPr>
      <w:tblGrid>
        <w:gridCol w:w="8028"/>
      </w:tblGrid>
      <w:tr w:rsidR="001A692B">
        <w:tc>
          <w:tcPr>
            <w:tcW w:w="8028" w:type="dxa"/>
          </w:tcPr>
          <w:p w:rsidR="001A692B" w:rsidRDefault="001A692B">
            <w:pPr>
              <w:ind w:left="432" w:hanging="450"/>
            </w:pPr>
            <w:r>
              <w:t>a.</w:t>
            </w:r>
            <w:r>
              <w:tab/>
              <w:t>FAC refers to various portions of the Florida Administrative Code.</w:t>
            </w:r>
          </w:p>
          <w:p w:rsidR="001A692B" w:rsidRDefault="001A692B">
            <w:pPr>
              <w:spacing w:before="120"/>
              <w:ind w:left="432"/>
            </w:pPr>
            <w:r>
              <w:t>The effective dates of FAC Rule Chapters cited in the table are as follows:</w:t>
            </w:r>
          </w:p>
          <w:p w:rsidR="001A692B" w:rsidRDefault="001A692B">
            <w:pPr>
              <w:tabs>
                <w:tab w:val="left" w:pos="1602"/>
              </w:tabs>
              <w:spacing w:before="120"/>
              <w:ind w:left="432"/>
              <w:rPr>
                <w:u w:val="single"/>
              </w:rPr>
            </w:pPr>
            <w:r>
              <w:rPr>
                <w:u w:val="single"/>
              </w:rPr>
              <w:t>Chapter</w:t>
            </w:r>
            <w:r>
              <w:tab/>
            </w:r>
            <w:r>
              <w:rPr>
                <w:u w:val="single"/>
              </w:rPr>
              <w:t>Effective Date</w:t>
            </w:r>
          </w:p>
          <w:p w:rsidR="001A692B" w:rsidRDefault="001A692B">
            <w:pPr>
              <w:tabs>
                <w:tab w:val="left" w:pos="1602"/>
              </w:tabs>
              <w:ind w:left="432"/>
            </w:pPr>
            <w:r>
              <w:t>62-4</w:t>
            </w:r>
            <w:r>
              <w:tab/>
              <w:t>05-01-03</w:t>
            </w:r>
          </w:p>
          <w:p w:rsidR="001A692B" w:rsidRDefault="001A692B">
            <w:pPr>
              <w:tabs>
                <w:tab w:val="left" w:pos="1602"/>
              </w:tabs>
              <w:ind w:left="432"/>
            </w:pPr>
            <w:r>
              <w:t>62-160            04-09-02</w:t>
            </w:r>
          </w:p>
          <w:p w:rsidR="001A692B" w:rsidRDefault="001A692B">
            <w:pPr>
              <w:tabs>
                <w:tab w:val="left" w:pos="1602"/>
              </w:tabs>
              <w:ind w:left="432"/>
            </w:pPr>
            <w:r>
              <w:t>62-302</w:t>
            </w:r>
            <w:r>
              <w:tab/>
              <w:t>05-15-02</w:t>
            </w:r>
          </w:p>
          <w:p w:rsidR="001A692B" w:rsidRDefault="001A692B">
            <w:pPr>
              <w:tabs>
                <w:tab w:val="left" w:pos="1602"/>
              </w:tabs>
              <w:ind w:left="432"/>
            </w:pPr>
            <w:r>
              <w:t>62-520</w:t>
            </w:r>
            <w:r>
              <w:tab/>
              <w:t>12-09-96</w:t>
            </w:r>
          </w:p>
          <w:p w:rsidR="001A692B" w:rsidRDefault="001A692B">
            <w:pPr>
              <w:tabs>
                <w:tab w:val="left" w:pos="1602"/>
              </w:tabs>
              <w:ind w:left="432"/>
            </w:pPr>
            <w:r>
              <w:t>62-522</w:t>
            </w:r>
            <w:r>
              <w:tab/>
            </w:r>
            <w:r>
              <w:rPr>
                <w:color w:val="000000"/>
              </w:rPr>
              <w:t>08-27-01</w:t>
            </w:r>
          </w:p>
          <w:p w:rsidR="001A692B" w:rsidRDefault="001A692B">
            <w:pPr>
              <w:tabs>
                <w:tab w:val="left" w:pos="1602"/>
              </w:tabs>
              <w:ind w:left="432"/>
            </w:pPr>
            <w:r>
              <w:t>62-550</w:t>
            </w:r>
            <w:r>
              <w:tab/>
              <w:t>05-28-03</w:t>
            </w:r>
          </w:p>
          <w:p w:rsidR="001A692B" w:rsidRDefault="001A692B">
            <w:pPr>
              <w:tabs>
                <w:tab w:val="left" w:pos="1602"/>
              </w:tabs>
              <w:ind w:left="432"/>
            </w:pPr>
            <w:r>
              <w:t>62-600</w:t>
            </w:r>
            <w:r>
              <w:tab/>
              <w:t>12-24-96</w:t>
            </w:r>
          </w:p>
          <w:p w:rsidR="001A692B" w:rsidRDefault="001A692B">
            <w:pPr>
              <w:tabs>
                <w:tab w:val="left" w:pos="1602"/>
              </w:tabs>
              <w:ind w:left="432"/>
            </w:pPr>
            <w:r>
              <w:t>62-601</w:t>
            </w:r>
            <w:r>
              <w:tab/>
              <w:t>12-24-96</w:t>
            </w:r>
          </w:p>
          <w:p w:rsidR="001A692B" w:rsidRDefault="001A692B">
            <w:pPr>
              <w:tabs>
                <w:tab w:val="left" w:pos="1602"/>
              </w:tabs>
              <w:ind w:left="432"/>
            </w:pPr>
            <w:r>
              <w:t>62-602</w:t>
            </w:r>
            <w:r>
              <w:tab/>
            </w:r>
            <w:r>
              <w:rPr>
                <w:color w:val="000000"/>
              </w:rPr>
              <w:t>02-06-02</w:t>
            </w:r>
          </w:p>
          <w:p w:rsidR="001A692B" w:rsidRDefault="001A692B">
            <w:pPr>
              <w:tabs>
                <w:tab w:val="left" w:pos="1602"/>
              </w:tabs>
              <w:ind w:left="432"/>
            </w:pPr>
            <w:r>
              <w:t>62-610</w:t>
            </w:r>
            <w:r>
              <w:tab/>
              <w:t>03-09-07</w:t>
            </w:r>
          </w:p>
          <w:p w:rsidR="001A692B" w:rsidRDefault="001A692B">
            <w:pPr>
              <w:tabs>
                <w:tab w:val="left" w:pos="1602"/>
              </w:tabs>
              <w:ind w:left="432"/>
            </w:pPr>
            <w:r>
              <w:t>62-620</w:t>
            </w:r>
            <w:r>
              <w:tab/>
              <w:t>08-25-03</w:t>
            </w:r>
          </w:p>
          <w:p w:rsidR="001A692B" w:rsidRDefault="001A692B">
            <w:pPr>
              <w:tabs>
                <w:tab w:val="left" w:pos="1602"/>
              </w:tabs>
              <w:ind w:left="432"/>
            </w:pPr>
            <w:r>
              <w:t>62-625</w:t>
            </w:r>
            <w:r>
              <w:tab/>
              <w:t>01-08-97</w:t>
            </w:r>
          </w:p>
          <w:p w:rsidR="001A692B" w:rsidRDefault="001A692B">
            <w:pPr>
              <w:tabs>
                <w:tab w:val="left" w:pos="1602"/>
              </w:tabs>
              <w:ind w:left="432"/>
            </w:pPr>
            <w:r>
              <w:t>62-640</w:t>
            </w:r>
            <w:r>
              <w:tab/>
              <w:t>03-30-98</w:t>
            </w:r>
          </w:p>
          <w:p w:rsidR="001A692B" w:rsidRDefault="001A692B">
            <w:pPr>
              <w:tabs>
                <w:tab w:val="left" w:pos="1602"/>
              </w:tabs>
              <w:ind w:left="432"/>
            </w:pPr>
            <w:r>
              <w:t>62-650</w:t>
            </w:r>
            <w:r>
              <w:tab/>
              <w:t>12-26-96</w:t>
            </w:r>
          </w:p>
          <w:p w:rsidR="001A692B" w:rsidRDefault="001A692B">
            <w:pPr>
              <w:tabs>
                <w:tab w:val="left" w:pos="1602"/>
              </w:tabs>
              <w:ind w:left="432"/>
            </w:pPr>
            <w:r>
              <w:t>62-699</w:t>
            </w:r>
            <w:r>
              <w:tab/>
              <w:t>07-05-01</w:t>
            </w:r>
          </w:p>
          <w:p w:rsidR="001A692B" w:rsidRDefault="001A692B">
            <w:pPr>
              <w:spacing w:before="120"/>
              <w:ind w:left="432" w:hanging="446"/>
            </w:pPr>
            <w:r>
              <w:t>b.</w:t>
            </w:r>
            <w:r>
              <w:tab/>
              <w:t>FS refers to various portions of the Florida Statutes</w:t>
            </w:r>
          </w:p>
          <w:p w:rsidR="001A692B" w:rsidRDefault="001A692B">
            <w:pPr>
              <w:spacing w:before="120"/>
              <w:ind w:left="432" w:hanging="446"/>
            </w:pPr>
            <w:r>
              <w:t>c.</w:t>
            </w:r>
            <w:r>
              <w:tab/>
              <w:t>CFR refers to various portions of the Code of Federal Regulations, Title 40</w:t>
            </w:r>
          </w:p>
          <w:p w:rsidR="001A692B" w:rsidRDefault="001A692B">
            <w:pPr>
              <w:spacing w:before="120"/>
              <w:ind w:left="432" w:hanging="446"/>
            </w:pPr>
            <w:r>
              <w:t>d.</w:t>
            </w:r>
            <w:r>
              <w:tab/>
              <w:t>BPJ refers to Best Professional Judgment</w:t>
            </w:r>
          </w:p>
        </w:tc>
      </w:tr>
    </w:tbl>
    <w:p w:rsidR="001A692B" w:rsidRDefault="001A692B">
      <w:pPr>
        <w:ind w:left="720"/>
      </w:pPr>
    </w:p>
    <w:p w:rsidR="001A692B" w:rsidRDefault="00F560CE">
      <w:pPr>
        <w:spacing w:before="240"/>
        <w:rPr>
          <w:u w:val="single"/>
        </w:rPr>
      </w:pPr>
      <w:r>
        <w:t>9</w:t>
      </w:r>
      <w:r w:rsidR="001A692B">
        <w:t>.</w:t>
      </w:r>
      <w:r w:rsidR="001A692B">
        <w:tab/>
      </w:r>
      <w:r w:rsidR="001A692B">
        <w:rPr>
          <w:u w:val="single"/>
        </w:rPr>
        <w:t>DEPARTMENT CONTACT</w:t>
      </w:r>
    </w:p>
    <w:p w:rsidR="001A692B" w:rsidRDefault="001A692B">
      <w:pPr>
        <w:spacing w:before="240" w:after="120"/>
        <w:ind w:left="720"/>
      </w:pPr>
      <w:r>
        <w:t>Additional information concerning the permit may be obtained during normal business hours from:</w:t>
      </w:r>
    </w:p>
    <w:p w:rsidR="001A692B" w:rsidRDefault="001A692B">
      <w:r>
        <w:tab/>
        <w:t>Brandon Ivey</w:t>
      </w:r>
    </w:p>
    <w:p w:rsidR="001A692B" w:rsidRDefault="001A692B">
      <w:r>
        <w:tab/>
        <w:t>Engineering Specialist</w:t>
      </w:r>
    </w:p>
    <w:p w:rsidR="001A692B" w:rsidRDefault="001A692B">
      <w:r>
        <w:tab/>
        <w:t>Department's South District Office</w:t>
      </w:r>
    </w:p>
    <w:p w:rsidR="00570E5E" w:rsidRDefault="001A692B">
      <w:r>
        <w:tab/>
        <w:t xml:space="preserve">Department of Environmental Protection, </w:t>
      </w:r>
    </w:p>
    <w:p w:rsidR="001A692B" w:rsidRDefault="001A692B" w:rsidP="00570E5E">
      <w:pPr>
        <w:ind w:left="720"/>
        <w:rPr>
          <w:u w:val="single"/>
        </w:rPr>
      </w:pPr>
      <w:r>
        <w:t>P.O. Box 2549</w:t>
      </w:r>
    </w:p>
    <w:p w:rsidR="001A692B" w:rsidRDefault="001A692B">
      <w:r>
        <w:tab/>
        <w:t>Ft. Myers, FL, 33902 - 2549</w:t>
      </w:r>
    </w:p>
    <w:p w:rsidR="001A692B" w:rsidRDefault="001A692B">
      <w:pPr>
        <w:rPr>
          <w:u w:val="single"/>
        </w:rPr>
      </w:pPr>
      <w:r>
        <w:tab/>
        <w:t>Telephone Number: (239) 332-6975</w:t>
      </w:r>
    </w:p>
    <w:p w:rsidR="001A692B" w:rsidRDefault="001A692B">
      <w:r>
        <w:tab/>
        <w:t>Fax Number: (239) 332-6969</w:t>
      </w:r>
    </w:p>
    <w:p w:rsidR="00570E5E" w:rsidRDefault="00570E5E">
      <w:pPr>
        <w:spacing w:before="240"/>
      </w:pPr>
    </w:p>
    <w:p w:rsidR="001A692B" w:rsidRDefault="00026B3C">
      <w:pPr>
        <w:spacing w:before="240"/>
      </w:pPr>
      <w:r>
        <w:t>10</w:t>
      </w:r>
      <w:r w:rsidR="001A692B">
        <w:t>.</w:t>
      </w:r>
      <w:r w:rsidR="001A692B">
        <w:tab/>
      </w:r>
      <w:r w:rsidR="001A692B">
        <w:rPr>
          <w:u w:val="single"/>
        </w:rPr>
        <w:t>THE ADMINISTRATIVE RECORD</w:t>
      </w:r>
    </w:p>
    <w:p w:rsidR="001A692B" w:rsidRDefault="001A692B">
      <w:pPr>
        <w:spacing w:before="240"/>
        <w:ind w:left="720"/>
      </w:pPr>
      <w:r>
        <w:t>The administrative record including application, draft permit, fact sheet, public notice (after release), comments received and additional information is available for public inspection during normal business hours at the location specified in item 13.</w:t>
      </w:r>
    </w:p>
    <w:p w:rsidR="00570E5E" w:rsidRDefault="00570E5E">
      <w:pPr>
        <w:spacing w:before="240" w:after="240"/>
      </w:pPr>
    </w:p>
    <w:sectPr w:rsidR="00570E5E" w:rsidSect="0068696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62B" w:rsidRDefault="0049762B">
      <w:r>
        <w:separator/>
      </w:r>
    </w:p>
  </w:endnote>
  <w:endnote w:type="continuationSeparator" w:id="1">
    <w:p w:rsidR="0049762B" w:rsidRDefault="00497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62B" w:rsidRDefault="00346BF7">
    <w:pPr>
      <w:pStyle w:val="Footer"/>
      <w:framePr w:wrap="around" w:vAnchor="text" w:hAnchor="margin" w:xAlign="center" w:y="1"/>
      <w:rPr>
        <w:rStyle w:val="PageNumber"/>
      </w:rPr>
    </w:pPr>
    <w:r>
      <w:rPr>
        <w:rStyle w:val="PageNumber"/>
      </w:rPr>
      <w:fldChar w:fldCharType="begin"/>
    </w:r>
    <w:r w:rsidR="0049762B">
      <w:rPr>
        <w:rStyle w:val="PageNumber"/>
      </w:rPr>
      <w:instrText xml:space="preserve">PAGE  </w:instrText>
    </w:r>
    <w:r>
      <w:rPr>
        <w:rStyle w:val="PageNumber"/>
      </w:rPr>
      <w:fldChar w:fldCharType="end"/>
    </w:r>
  </w:p>
  <w:p w:rsidR="0049762B" w:rsidRDefault="004976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9172"/>
      <w:docPartObj>
        <w:docPartGallery w:val="Page Numbers (Bottom of Page)"/>
        <w:docPartUnique/>
      </w:docPartObj>
    </w:sdtPr>
    <w:sdtContent>
      <w:sdt>
        <w:sdtPr>
          <w:id w:val="565050477"/>
          <w:docPartObj>
            <w:docPartGallery w:val="Page Numbers (Top of Page)"/>
            <w:docPartUnique/>
          </w:docPartObj>
        </w:sdtPr>
        <w:sdtContent>
          <w:p w:rsidR="0049762B" w:rsidRDefault="0049762B">
            <w:pPr>
              <w:pStyle w:val="Footer"/>
              <w:jc w:val="center"/>
            </w:pPr>
            <w:r w:rsidRPr="00DA10A7">
              <w:t xml:space="preserve">Page </w:t>
            </w:r>
            <w:fldSimple w:instr=" PAGE ">
              <w:r w:rsidR="00073FED">
                <w:rPr>
                  <w:noProof/>
                </w:rPr>
                <w:t>9</w:t>
              </w:r>
            </w:fldSimple>
            <w:r w:rsidRPr="00DA10A7">
              <w:t xml:space="preserve"> of </w:t>
            </w:r>
            <w:fldSimple w:instr=" NUMPAGES  ">
              <w:r w:rsidR="00073FED">
                <w:rPr>
                  <w:noProof/>
                </w:rPr>
                <w:t>9</w:t>
              </w:r>
            </w:fldSimple>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62B" w:rsidRDefault="0049762B">
      <w:r>
        <w:separator/>
      </w:r>
    </w:p>
  </w:footnote>
  <w:footnote w:type="continuationSeparator" w:id="1">
    <w:p w:rsidR="0049762B" w:rsidRDefault="00497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70898"/>
    <w:multiLevelType w:val="singleLevel"/>
    <w:tmpl w:val="D98A3276"/>
    <w:lvl w:ilvl="0">
      <w:start w:val="12"/>
      <w:numFmt w:val="decimal"/>
      <w:lvlText w:val="%1."/>
      <w:legacy w:legacy="1" w:legacySpace="0" w:legacyIndent="360"/>
      <w:lvlJc w:val="left"/>
      <w:pPr>
        <w:ind w:left="10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compat>
  <w:rsids>
    <w:rsidRoot w:val="009D1ABE"/>
    <w:rsid w:val="00020849"/>
    <w:rsid w:val="00026B3C"/>
    <w:rsid w:val="00073FED"/>
    <w:rsid w:val="00075C24"/>
    <w:rsid w:val="000D07DF"/>
    <w:rsid w:val="00145D03"/>
    <w:rsid w:val="00171052"/>
    <w:rsid w:val="00192564"/>
    <w:rsid w:val="001A692B"/>
    <w:rsid w:val="002B5C4A"/>
    <w:rsid w:val="002F2944"/>
    <w:rsid w:val="002F33E0"/>
    <w:rsid w:val="00346BF7"/>
    <w:rsid w:val="004543C7"/>
    <w:rsid w:val="00454F8C"/>
    <w:rsid w:val="00456A43"/>
    <w:rsid w:val="0049762B"/>
    <w:rsid w:val="004A5397"/>
    <w:rsid w:val="004C2490"/>
    <w:rsid w:val="004D330C"/>
    <w:rsid w:val="004E1A7C"/>
    <w:rsid w:val="00556598"/>
    <w:rsid w:val="00570E5E"/>
    <w:rsid w:val="00584FD1"/>
    <w:rsid w:val="006067F8"/>
    <w:rsid w:val="006639C5"/>
    <w:rsid w:val="00686963"/>
    <w:rsid w:val="006E67BF"/>
    <w:rsid w:val="00762130"/>
    <w:rsid w:val="007D6B64"/>
    <w:rsid w:val="007D7158"/>
    <w:rsid w:val="007E461C"/>
    <w:rsid w:val="00877323"/>
    <w:rsid w:val="00896FD7"/>
    <w:rsid w:val="008A0B6F"/>
    <w:rsid w:val="008E471E"/>
    <w:rsid w:val="0099739E"/>
    <w:rsid w:val="009D1ABE"/>
    <w:rsid w:val="009D49A9"/>
    <w:rsid w:val="00A077A1"/>
    <w:rsid w:val="00A47603"/>
    <w:rsid w:val="00BA4B37"/>
    <w:rsid w:val="00BB6F86"/>
    <w:rsid w:val="00C92F8F"/>
    <w:rsid w:val="00CA7DC9"/>
    <w:rsid w:val="00DA10A7"/>
    <w:rsid w:val="00F53FB0"/>
    <w:rsid w:val="00F560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96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86963"/>
    <w:pPr>
      <w:tabs>
        <w:tab w:val="center" w:pos="4320"/>
        <w:tab w:val="right" w:pos="8640"/>
      </w:tabs>
    </w:pPr>
  </w:style>
  <w:style w:type="character" w:styleId="PageNumber">
    <w:name w:val="page number"/>
    <w:basedOn w:val="DefaultParagraphFont"/>
    <w:semiHidden/>
    <w:rsid w:val="00686963"/>
  </w:style>
  <w:style w:type="paragraph" w:styleId="BodyTextIndent">
    <w:name w:val="Body Text Indent"/>
    <w:basedOn w:val="Normal"/>
    <w:link w:val="BodyTextIndentChar"/>
    <w:semiHidden/>
    <w:rsid w:val="00CA7DC9"/>
    <w:pPr>
      <w:keepNext/>
      <w:ind w:left="720"/>
    </w:pPr>
  </w:style>
  <w:style w:type="character" w:customStyle="1" w:styleId="BodyTextIndentChar">
    <w:name w:val="Body Text Indent Char"/>
    <w:basedOn w:val="DefaultParagraphFont"/>
    <w:link w:val="BodyTextIndent"/>
    <w:semiHidden/>
    <w:rsid w:val="00CA7DC9"/>
  </w:style>
  <w:style w:type="paragraph" w:styleId="Header">
    <w:name w:val="header"/>
    <w:basedOn w:val="Normal"/>
    <w:link w:val="HeaderChar"/>
    <w:uiPriority w:val="99"/>
    <w:semiHidden/>
    <w:unhideWhenUsed/>
    <w:rsid w:val="00DA10A7"/>
    <w:pPr>
      <w:tabs>
        <w:tab w:val="center" w:pos="4680"/>
        <w:tab w:val="right" w:pos="9360"/>
      </w:tabs>
    </w:pPr>
  </w:style>
  <w:style w:type="character" w:customStyle="1" w:styleId="HeaderChar">
    <w:name w:val="Header Char"/>
    <w:basedOn w:val="DefaultParagraphFont"/>
    <w:link w:val="Header"/>
    <w:uiPriority w:val="99"/>
    <w:semiHidden/>
    <w:rsid w:val="00DA10A7"/>
  </w:style>
  <w:style w:type="character" w:customStyle="1" w:styleId="FooterChar">
    <w:name w:val="Footer Char"/>
    <w:basedOn w:val="DefaultParagraphFont"/>
    <w:link w:val="Footer"/>
    <w:uiPriority w:val="99"/>
    <w:rsid w:val="00DA10A7"/>
  </w:style>
  <w:style w:type="paragraph" w:styleId="BalloonText">
    <w:name w:val="Balloon Text"/>
    <w:basedOn w:val="Normal"/>
    <w:link w:val="BalloonTextChar"/>
    <w:uiPriority w:val="99"/>
    <w:semiHidden/>
    <w:unhideWhenUsed/>
    <w:rsid w:val="00073FED"/>
    <w:rPr>
      <w:rFonts w:ascii="Tahoma" w:hAnsi="Tahoma" w:cs="Tahoma"/>
      <w:sz w:val="16"/>
      <w:szCs w:val="16"/>
    </w:rPr>
  </w:style>
  <w:style w:type="character" w:customStyle="1" w:styleId="BalloonTextChar">
    <w:name w:val="Balloon Text Char"/>
    <w:basedOn w:val="DefaultParagraphFont"/>
    <w:link w:val="BalloonText"/>
    <w:uiPriority w:val="99"/>
    <w:semiHidden/>
    <w:rsid w:val="00073F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421</TotalTime>
  <Pages>9</Pages>
  <Words>2426</Words>
  <Characters>14940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FACT SHEET</vt:lpstr>
    </vt:vector>
  </TitlesOfParts>
  <Company>South District FDEP</Company>
  <LinksUpToDate>false</LinksUpToDate>
  <CharactersWithSpaces>17332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ml</dc:creator>
  <cp:keywords/>
  <cp:lastModifiedBy>Brandon Ivey</cp:lastModifiedBy>
  <cp:revision>36</cp:revision>
  <cp:lastPrinted>2008-09-11T13:27:00Z</cp:lastPrinted>
  <dcterms:created xsi:type="dcterms:W3CDTF">2008-02-25T16:55:00Z</dcterms:created>
  <dcterms:modified xsi:type="dcterms:W3CDTF">2008-09-11T13:27:00Z</dcterms:modified>
</cp:coreProperties>
</file>