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A18" w:rsidRDefault="006C6A18">
      <w:r>
        <w:rPr>
          <w:noProof/>
        </w:rPr>
        <w:drawing>
          <wp:anchor distT="0" distB="0" distL="114300" distR="114300" simplePos="0" relativeHeight="251658240" behindDoc="1" locked="0" layoutInCell="1" allowOverlap="1">
            <wp:simplePos x="0" y="0"/>
            <wp:positionH relativeFrom="column">
              <wp:posOffset>1706880</wp:posOffset>
            </wp:positionH>
            <wp:positionV relativeFrom="page">
              <wp:posOffset>259080</wp:posOffset>
            </wp:positionV>
            <wp:extent cx="2056765" cy="15875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WERLOGO3.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56765" cy="1587500"/>
                    </a:xfrm>
                    <a:prstGeom prst="rect">
                      <a:avLst/>
                    </a:prstGeom>
                  </pic:spPr>
                </pic:pic>
              </a:graphicData>
            </a:graphic>
          </wp:anchor>
        </w:drawing>
      </w:r>
    </w:p>
    <w:p w:rsidR="006C6A18" w:rsidRPr="006C6A18" w:rsidRDefault="006C6A18" w:rsidP="006C6A18"/>
    <w:p w:rsidR="00484763" w:rsidRDefault="00484763" w:rsidP="00484763">
      <w:pPr>
        <w:pStyle w:val="NoSpacing"/>
        <w:jc w:val="center"/>
      </w:pPr>
    </w:p>
    <w:p w:rsidR="00484763" w:rsidRDefault="00484763" w:rsidP="00484763">
      <w:pPr>
        <w:pStyle w:val="NoSpacing"/>
        <w:jc w:val="center"/>
      </w:pPr>
    </w:p>
    <w:p w:rsidR="00484763" w:rsidRDefault="00484763" w:rsidP="00484763">
      <w:pPr>
        <w:pStyle w:val="NoSpacing"/>
        <w:rPr>
          <w:rFonts w:ascii="Times New Roman" w:hAnsi="Times New Roman" w:cs="Times New Roman"/>
          <w:sz w:val="24"/>
          <w:szCs w:val="24"/>
        </w:rPr>
      </w:pPr>
      <w:r>
        <w:t xml:space="preserve">                                                                    </w:t>
      </w:r>
      <w:r w:rsidR="00A31D45">
        <w:rPr>
          <w:rFonts w:ascii="Times New Roman" w:hAnsi="Times New Roman" w:cs="Times New Roman"/>
          <w:sz w:val="24"/>
          <w:szCs w:val="24"/>
        </w:rPr>
        <w:t xml:space="preserve">October 17, </w:t>
      </w:r>
      <w:r w:rsidRPr="00717EE1">
        <w:rPr>
          <w:rFonts w:ascii="Times New Roman" w:hAnsi="Times New Roman" w:cs="Times New Roman"/>
          <w:sz w:val="24"/>
          <w:szCs w:val="24"/>
        </w:rPr>
        <w:t>2018</w:t>
      </w:r>
    </w:p>
    <w:p w:rsidR="00484763" w:rsidRDefault="00484763" w:rsidP="00484763">
      <w:pPr>
        <w:pStyle w:val="NoSpacing"/>
        <w:jc w:val="center"/>
        <w:rPr>
          <w:rFonts w:ascii="Times New Roman" w:hAnsi="Times New Roman" w:cs="Times New Roman"/>
          <w:sz w:val="24"/>
          <w:szCs w:val="24"/>
        </w:rPr>
      </w:pPr>
    </w:p>
    <w:p w:rsidR="00484763" w:rsidRPr="00717EE1" w:rsidRDefault="00484763" w:rsidP="00484763">
      <w:pPr>
        <w:pStyle w:val="NoSpacing"/>
        <w:jc w:val="center"/>
        <w:rPr>
          <w:rFonts w:ascii="Times New Roman" w:hAnsi="Times New Roman" w:cs="Times New Roman"/>
          <w:sz w:val="24"/>
          <w:szCs w:val="24"/>
        </w:rPr>
      </w:pPr>
    </w:p>
    <w:p w:rsidR="00484763" w:rsidRDefault="00484763" w:rsidP="00484763">
      <w:pPr>
        <w:pStyle w:val="NoSpacing"/>
        <w:rPr>
          <w:rFonts w:ascii="Times New Roman" w:hAnsi="Times New Roman" w:cs="Times New Roman"/>
          <w:sz w:val="24"/>
          <w:szCs w:val="24"/>
        </w:rPr>
      </w:pPr>
      <w:r w:rsidRPr="00717EE1">
        <w:rPr>
          <w:rFonts w:ascii="Times New Roman" w:hAnsi="Times New Roman" w:cs="Times New Roman"/>
          <w:sz w:val="24"/>
          <w:szCs w:val="24"/>
        </w:rPr>
        <w:t>Julie Espy</w:t>
      </w:r>
    </w:p>
    <w:p w:rsidR="00484763" w:rsidRPr="00717EE1" w:rsidRDefault="00484763" w:rsidP="00484763">
      <w:pPr>
        <w:pStyle w:val="NoSpacing"/>
        <w:rPr>
          <w:rFonts w:ascii="Times New Roman" w:hAnsi="Times New Roman" w:cs="Times New Roman"/>
          <w:sz w:val="24"/>
          <w:szCs w:val="24"/>
        </w:rPr>
      </w:pPr>
      <w:r w:rsidRPr="00717EE1">
        <w:rPr>
          <w:rFonts w:ascii="Times New Roman" w:hAnsi="Times New Roman" w:cs="Times New Roman"/>
          <w:sz w:val="24"/>
          <w:szCs w:val="24"/>
        </w:rPr>
        <w:t>Florida Department of Environmental Protection</w:t>
      </w:r>
    </w:p>
    <w:p w:rsidR="00484763" w:rsidRPr="00717EE1" w:rsidRDefault="00484763" w:rsidP="00484763">
      <w:pPr>
        <w:pStyle w:val="NoSpacing"/>
        <w:rPr>
          <w:rFonts w:ascii="Times New Roman" w:hAnsi="Times New Roman" w:cs="Times New Roman"/>
          <w:sz w:val="24"/>
          <w:szCs w:val="24"/>
        </w:rPr>
      </w:pPr>
      <w:r w:rsidRPr="00717EE1">
        <w:rPr>
          <w:rFonts w:ascii="Times New Roman" w:hAnsi="Times New Roman" w:cs="Times New Roman"/>
          <w:sz w:val="24"/>
          <w:szCs w:val="24"/>
        </w:rPr>
        <w:t>3900 Commonwealth Boulevard</w:t>
      </w:r>
    </w:p>
    <w:p w:rsidR="00484763" w:rsidRPr="00717EE1" w:rsidRDefault="00484763" w:rsidP="00484763">
      <w:pPr>
        <w:pStyle w:val="NoSpacing"/>
        <w:rPr>
          <w:rFonts w:ascii="Times New Roman" w:hAnsi="Times New Roman" w:cs="Times New Roman"/>
          <w:sz w:val="24"/>
          <w:szCs w:val="24"/>
        </w:rPr>
      </w:pPr>
      <w:r w:rsidRPr="00717EE1">
        <w:rPr>
          <w:rFonts w:ascii="Times New Roman" w:hAnsi="Times New Roman" w:cs="Times New Roman"/>
          <w:sz w:val="24"/>
          <w:szCs w:val="24"/>
        </w:rPr>
        <w:t>Tallahassee, Florida 32399-3000</w:t>
      </w:r>
    </w:p>
    <w:p w:rsidR="00484763" w:rsidRDefault="00484763" w:rsidP="00484763">
      <w:pPr>
        <w:pStyle w:val="NoSpacing"/>
        <w:rPr>
          <w:rFonts w:ascii="Times New Roman" w:hAnsi="Times New Roman" w:cs="Times New Roman"/>
          <w:b/>
          <w:bCs/>
          <w:sz w:val="24"/>
          <w:szCs w:val="24"/>
        </w:rPr>
      </w:pPr>
      <w:hyperlink r:id="rId5" w:history="1">
        <w:r w:rsidRPr="00717EE1">
          <w:rPr>
            <w:rStyle w:val="Hyperlink"/>
            <w:rFonts w:ascii="Times New Roman" w:hAnsi="Times New Roman" w:cs="Times New Roman"/>
            <w:b/>
            <w:bCs/>
            <w:sz w:val="24"/>
            <w:szCs w:val="24"/>
          </w:rPr>
          <w:t>julie.espy@dep.state.fl.us</w:t>
        </w:r>
      </w:hyperlink>
    </w:p>
    <w:p w:rsidR="00484763" w:rsidRDefault="00484763" w:rsidP="00484763">
      <w:pPr>
        <w:pStyle w:val="NoSpacing"/>
        <w:rPr>
          <w:rFonts w:ascii="Times New Roman" w:hAnsi="Times New Roman" w:cs="Times New Roman"/>
          <w:b/>
          <w:bCs/>
          <w:sz w:val="24"/>
          <w:szCs w:val="24"/>
        </w:rPr>
      </w:pPr>
    </w:p>
    <w:p w:rsidR="00484763" w:rsidRPr="00717EE1" w:rsidRDefault="00484763" w:rsidP="00484763">
      <w:pPr>
        <w:pStyle w:val="NoSpacing"/>
        <w:rPr>
          <w:rFonts w:ascii="Times New Roman" w:hAnsi="Times New Roman" w:cs="Times New Roman"/>
          <w:sz w:val="24"/>
          <w:szCs w:val="24"/>
        </w:rPr>
      </w:pPr>
      <w:r w:rsidRPr="00717EE1">
        <w:rPr>
          <w:rFonts w:ascii="Times New Roman" w:hAnsi="Times New Roman" w:cs="Times New Roman"/>
          <w:bCs/>
          <w:sz w:val="24"/>
          <w:szCs w:val="24"/>
        </w:rPr>
        <w:t>Re:</w:t>
      </w:r>
      <w:r>
        <w:rPr>
          <w:rFonts w:ascii="Times New Roman" w:hAnsi="Times New Roman" w:cs="Times New Roman"/>
          <w:b/>
          <w:bCs/>
          <w:sz w:val="24"/>
          <w:szCs w:val="24"/>
        </w:rPr>
        <w:t xml:space="preserve"> </w:t>
      </w:r>
      <w:r w:rsidRPr="00717EE1">
        <w:rPr>
          <w:rFonts w:ascii="Times New Roman" w:hAnsi="Times New Roman" w:cs="Times New Roman"/>
          <w:sz w:val="24"/>
          <w:szCs w:val="24"/>
        </w:rPr>
        <w:t>Mosquito Lagoon Reasonable Assurance Plan Comments</w:t>
      </w:r>
    </w:p>
    <w:p w:rsidR="00484763" w:rsidRPr="00717EE1" w:rsidRDefault="00484763" w:rsidP="00484763">
      <w:pPr>
        <w:pStyle w:val="NoSpacing"/>
        <w:rPr>
          <w:rFonts w:ascii="Times New Roman" w:hAnsi="Times New Roman" w:cs="Times New Roman"/>
          <w:sz w:val="24"/>
          <w:szCs w:val="24"/>
        </w:rPr>
      </w:pPr>
    </w:p>
    <w:p w:rsidR="00484763" w:rsidRPr="00717EE1" w:rsidRDefault="00484763" w:rsidP="00484763">
      <w:pPr>
        <w:pStyle w:val="NoSpacing"/>
        <w:rPr>
          <w:rFonts w:ascii="Times New Roman" w:hAnsi="Times New Roman" w:cs="Times New Roman"/>
          <w:sz w:val="24"/>
          <w:szCs w:val="24"/>
        </w:rPr>
      </w:pPr>
      <w:r w:rsidRPr="00717EE1">
        <w:rPr>
          <w:rFonts w:ascii="Times New Roman" w:hAnsi="Times New Roman" w:cs="Times New Roman"/>
          <w:sz w:val="24"/>
          <w:szCs w:val="24"/>
        </w:rPr>
        <w:t>Dear Ms. Espy:</w:t>
      </w:r>
    </w:p>
    <w:p w:rsidR="00484763" w:rsidRDefault="00484763" w:rsidP="00484763">
      <w:pPr>
        <w:rPr>
          <w:rFonts w:ascii="Times New Roman" w:hAnsi="Times New Roman" w:cs="Times New Roman"/>
          <w:sz w:val="24"/>
          <w:szCs w:val="24"/>
        </w:rPr>
      </w:pPr>
      <w:r w:rsidRPr="00A002A4">
        <w:rPr>
          <w:rFonts w:ascii="Times New Roman" w:hAnsi="Times New Roman" w:cs="Times New Roman"/>
          <w:sz w:val="24"/>
          <w:szCs w:val="24"/>
        </w:rPr>
        <w:t>These comments</w:t>
      </w:r>
      <w:r>
        <w:rPr>
          <w:rFonts w:ascii="Times New Roman" w:hAnsi="Times New Roman" w:cs="Times New Roman"/>
          <w:sz w:val="24"/>
          <w:szCs w:val="24"/>
        </w:rPr>
        <w:t xml:space="preserve"> are in response to the notice of public hearing dated August 29, 2018, concerning the recommendation of adoption of the </w:t>
      </w:r>
      <w:r w:rsidRPr="00A002A4">
        <w:rPr>
          <w:rFonts w:ascii="Times New Roman" w:hAnsi="Times New Roman" w:cs="Times New Roman"/>
          <w:sz w:val="24"/>
          <w:szCs w:val="24"/>
        </w:rPr>
        <w:t>Draft Mosquito Lagoon Reasonable Assurance Plan</w:t>
      </w:r>
      <w:r>
        <w:rPr>
          <w:rFonts w:ascii="Times New Roman" w:hAnsi="Times New Roman" w:cs="Times New Roman"/>
          <w:sz w:val="24"/>
          <w:szCs w:val="24"/>
        </w:rPr>
        <w:t xml:space="preserve"> (“ML-RAP”)</w:t>
      </w:r>
      <w:r w:rsidRPr="00A002A4">
        <w:rPr>
          <w:rFonts w:ascii="Times New Roman" w:hAnsi="Times New Roman" w:cs="Times New Roman"/>
          <w:sz w:val="24"/>
          <w:szCs w:val="24"/>
        </w:rPr>
        <w:t xml:space="preserve"> dated </w:t>
      </w:r>
      <w:r>
        <w:rPr>
          <w:rFonts w:ascii="Times New Roman" w:hAnsi="Times New Roman" w:cs="Times New Roman"/>
          <w:sz w:val="24"/>
          <w:szCs w:val="24"/>
        </w:rPr>
        <w:t xml:space="preserve">August 2018, together with the proposed changes to </w:t>
      </w:r>
      <w:r w:rsidRPr="002E575B">
        <w:rPr>
          <w:rFonts w:ascii="Times New Roman" w:hAnsi="Times New Roman" w:cs="Times New Roman"/>
          <w:sz w:val="24"/>
          <w:szCs w:val="24"/>
        </w:rPr>
        <w:t>specific numeric interpretations of the narrative nutrient criterion</w:t>
      </w:r>
      <w:r>
        <w:rPr>
          <w:rFonts w:ascii="Times New Roman" w:hAnsi="Times New Roman" w:cs="Times New Roman"/>
          <w:sz w:val="24"/>
          <w:szCs w:val="24"/>
        </w:rPr>
        <w:t xml:space="preserve"> for Mosquito Lagoon which are incorporated into the plan.</w:t>
      </w:r>
      <w:r w:rsidRPr="00A002A4">
        <w:rPr>
          <w:rFonts w:ascii="Times New Roman" w:hAnsi="Times New Roman" w:cs="Times New Roman"/>
          <w:sz w:val="24"/>
          <w:szCs w:val="24"/>
        </w:rPr>
        <w:t xml:space="preserve"> </w:t>
      </w:r>
    </w:p>
    <w:p w:rsidR="00484763" w:rsidRDefault="00484763" w:rsidP="00484763">
      <w:pPr>
        <w:rPr>
          <w:rFonts w:ascii="Times New Roman" w:eastAsia="Calibri" w:hAnsi="Times New Roman" w:cs="Times New Roman"/>
          <w:bCs/>
          <w:sz w:val="24"/>
          <w:szCs w:val="24"/>
        </w:rPr>
      </w:pPr>
      <w:r>
        <w:rPr>
          <w:rFonts w:ascii="Times New Roman" w:eastAsia="Calibri" w:hAnsi="Times New Roman" w:cs="Times New Roman"/>
          <w:bCs/>
          <w:sz w:val="24"/>
          <w:szCs w:val="24"/>
        </w:rPr>
        <w:t>Restoration of</w:t>
      </w:r>
      <w:r w:rsidRPr="000766C1">
        <w:rPr>
          <w:rFonts w:ascii="Times New Roman" w:eastAsia="Calibri" w:hAnsi="Times New Roman" w:cs="Times New Roman"/>
          <w:bCs/>
          <w:sz w:val="24"/>
          <w:szCs w:val="24"/>
        </w:rPr>
        <w:t xml:space="preserve"> the Indian River Lagoon as on</w:t>
      </w:r>
      <w:r>
        <w:rPr>
          <w:rFonts w:ascii="Times New Roman" w:eastAsia="Calibri" w:hAnsi="Times New Roman" w:cs="Times New Roman"/>
          <w:bCs/>
          <w:sz w:val="24"/>
          <w:szCs w:val="24"/>
        </w:rPr>
        <w:t>e of its primary focus areas of the</w:t>
      </w:r>
      <w:r w:rsidRPr="000766C1">
        <w:rPr>
          <w:rFonts w:ascii="Times New Roman" w:eastAsia="Calibri" w:hAnsi="Times New Roman" w:cs="Times New Roman"/>
          <w:bCs/>
          <w:sz w:val="24"/>
          <w:szCs w:val="24"/>
        </w:rPr>
        <w:t xml:space="preserve"> Stetson Institute for Water and Environmental Resilience</w:t>
      </w:r>
      <w:r>
        <w:rPr>
          <w:rFonts w:ascii="Times New Roman" w:eastAsia="Calibri" w:hAnsi="Times New Roman" w:cs="Times New Roman"/>
          <w:bCs/>
          <w:sz w:val="24"/>
          <w:szCs w:val="24"/>
        </w:rPr>
        <w:t>.  Members of our faculty serve on the Indian River Lagoon Management Conference, STEM-AC, and Citizens Advisory Committee, all part of the IRL Council within the context of the National Estuary Program.  Faculty members and students also conduct research with the lagoon.   My personal interest and engagement with Indian River Lagoon issues now spans into four decades.  Personally and institutionally we are deeply committed to the restoration of the Indian River Lagoon.</w:t>
      </w:r>
    </w:p>
    <w:p w:rsidR="00484763" w:rsidRDefault="00484763" w:rsidP="00484763">
      <w:pPr>
        <w:rPr>
          <w:rFonts w:ascii="Times New Roman" w:hAnsi="Times New Roman" w:cs="Times New Roman"/>
          <w:sz w:val="24"/>
          <w:szCs w:val="24"/>
        </w:rPr>
      </w:pPr>
      <w:r>
        <w:rPr>
          <w:rFonts w:ascii="Times New Roman" w:hAnsi="Times New Roman" w:cs="Times New Roman"/>
          <w:sz w:val="24"/>
          <w:szCs w:val="24"/>
        </w:rPr>
        <w:t xml:space="preserve">On June 26, 2014, at a </w:t>
      </w:r>
      <w:r w:rsidRPr="00A002A4">
        <w:rPr>
          <w:rFonts w:ascii="Times New Roman" w:hAnsi="Times New Roman" w:cs="Times New Roman"/>
          <w:sz w:val="24"/>
          <w:szCs w:val="24"/>
        </w:rPr>
        <w:t>water quality workshop</w:t>
      </w:r>
      <w:r>
        <w:rPr>
          <w:rFonts w:ascii="Times New Roman" w:hAnsi="Times New Roman" w:cs="Times New Roman"/>
          <w:sz w:val="24"/>
          <w:szCs w:val="24"/>
        </w:rPr>
        <w:t xml:space="preserve"> convened by the</w:t>
      </w:r>
      <w:r w:rsidRPr="00A002A4">
        <w:rPr>
          <w:rFonts w:ascii="Times New Roman" w:hAnsi="Times New Roman" w:cs="Times New Roman"/>
          <w:sz w:val="24"/>
          <w:szCs w:val="24"/>
        </w:rPr>
        <w:t xml:space="preserve"> Volusia County Council</w:t>
      </w:r>
      <w:r>
        <w:rPr>
          <w:rFonts w:ascii="Times New Roman" w:hAnsi="Times New Roman" w:cs="Times New Roman"/>
          <w:sz w:val="24"/>
          <w:szCs w:val="24"/>
        </w:rPr>
        <w:t>, we recommended</w:t>
      </w:r>
      <w:r w:rsidRPr="00A002A4">
        <w:rPr>
          <w:rFonts w:ascii="Times New Roman" w:hAnsi="Times New Roman" w:cs="Times New Roman"/>
          <w:sz w:val="24"/>
          <w:szCs w:val="24"/>
        </w:rPr>
        <w:t xml:space="preserve"> they initiate a reasonable assurances plan for Mosquito Lagoon.  The recommendation was developed based upon witnessing the extreme mortalities of fish and marine mammals on the heels of significant harmful algal blooms within the lagoon</w:t>
      </w:r>
      <w:r>
        <w:rPr>
          <w:rFonts w:ascii="Times New Roman" w:hAnsi="Times New Roman" w:cs="Times New Roman"/>
          <w:sz w:val="24"/>
          <w:szCs w:val="24"/>
        </w:rPr>
        <w:t xml:space="preserve"> which began in 2011</w:t>
      </w:r>
      <w:r w:rsidRPr="00A002A4">
        <w:rPr>
          <w:rFonts w:ascii="Times New Roman" w:hAnsi="Times New Roman" w:cs="Times New Roman"/>
          <w:sz w:val="24"/>
          <w:szCs w:val="24"/>
        </w:rPr>
        <w:t xml:space="preserve">.  </w:t>
      </w:r>
      <w:r>
        <w:rPr>
          <w:rFonts w:ascii="Times New Roman" w:hAnsi="Times New Roman" w:cs="Times New Roman"/>
          <w:sz w:val="24"/>
          <w:szCs w:val="24"/>
        </w:rPr>
        <w:t>During this time,</w:t>
      </w:r>
      <w:r w:rsidRPr="00A002A4">
        <w:rPr>
          <w:rFonts w:ascii="Times New Roman" w:hAnsi="Times New Roman" w:cs="Times New Roman"/>
          <w:sz w:val="24"/>
          <w:szCs w:val="24"/>
        </w:rPr>
        <w:t xml:space="preserve"> we came to the realization that the lagoon was impaired but would not be considered for a </w:t>
      </w:r>
      <w:r>
        <w:rPr>
          <w:rFonts w:ascii="Times New Roman" w:hAnsi="Times New Roman" w:cs="Times New Roman"/>
          <w:sz w:val="24"/>
          <w:szCs w:val="24"/>
        </w:rPr>
        <w:t xml:space="preserve">formal </w:t>
      </w:r>
      <w:r w:rsidRPr="00A002A4">
        <w:rPr>
          <w:rFonts w:ascii="Times New Roman" w:hAnsi="Times New Roman" w:cs="Times New Roman"/>
          <w:sz w:val="24"/>
          <w:szCs w:val="24"/>
        </w:rPr>
        <w:t xml:space="preserve">determination of impairment until its turn in the </w:t>
      </w:r>
      <w:r>
        <w:rPr>
          <w:rFonts w:ascii="Times New Roman" w:hAnsi="Times New Roman" w:cs="Times New Roman"/>
          <w:sz w:val="24"/>
          <w:szCs w:val="24"/>
        </w:rPr>
        <w:t xml:space="preserve">assessment </w:t>
      </w:r>
      <w:r w:rsidRPr="00A002A4">
        <w:rPr>
          <w:rFonts w:ascii="Times New Roman" w:hAnsi="Times New Roman" w:cs="Times New Roman"/>
          <w:sz w:val="24"/>
          <w:szCs w:val="24"/>
        </w:rPr>
        <w:t xml:space="preserve">cycle set for </w:t>
      </w:r>
      <w:r>
        <w:rPr>
          <w:rFonts w:ascii="Times New Roman" w:hAnsi="Times New Roman" w:cs="Times New Roman"/>
          <w:sz w:val="24"/>
          <w:szCs w:val="24"/>
        </w:rPr>
        <w:t>2018.  In other words, the idea</w:t>
      </w:r>
      <w:r w:rsidRPr="00A002A4">
        <w:rPr>
          <w:rFonts w:ascii="Times New Roman" w:hAnsi="Times New Roman" w:cs="Times New Roman"/>
          <w:sz w:val="24"/>
          <w:szCs w:val="24"/>
        </w:rPr>
        <w:t xml:space="preserve"> of a RAP was to </w:t>
      </w:r>
      <w:r>
        <w:rPr>
          <w:rFonts w:ascii="Times New Roman" w:hAnsi="Times New Roman" w:cs="Times New Roman"/>
          <w:sz w:val="24"/>
          <w:szCs w:val="24"/>
        </w:rPr>
        <w:t xml:space="preserve">jump </w:t>
      </w:r>
      <w:r w:rsidRPr="00A002A4">
        <w:rPr>
          <w:rFonts w:ascii="Times New Roman" w:hAnsi="Times New Roman" w:cs="Times New Roman"/>
          <w:sz w:val="24"/>
          <w:szCs w:val="24"/>
        </w:rPr>
        <w:t xml:space="preserve">ahead </w:t>
      </w:r>
      <w:r>
        <w:rPr>
          <w:rFonts w:ascii="Times New Roman" w:hAnsi="Times New Roman" w:cs="Times New Roman"/>
          <w:sz w:val="24"/>
          <w:szCs w:val="24"/>
        </w:rPr>
        <w:t>in the process</w:t>
      </w:r>
      <w:r w:rsidRPr="00A002A4">
        <w:rPr>
          <w:rFonts w:ascii="Times New Roman" w:hAnsi="Times New Roman" w:cs="Times New Roman"/>
          <w:sz w:val="24"/>
          <w:szCs w:val="24"/>
        </w:rPr>
        <w:t xml:space="preserve"> and develop projects and practices </w:t>
      </w:r>
      <w:r>
        <w:rPr>
          <w:rFonts w:ascii="Times New Roman" w:hAnsi="Times New Roman" w:cs="Times New Roman"/>
          <w:sz w:val="24"/>
          <w:szCs w:val="24"/>
        </w:rPr>
        <w:t>before</w:t>
      </w:r>
      <w:r w:rsidRPr="00A002A4">
        <w:rPr>
          <w:rFonts w:ascii="Times New Roman" w:hAnsi="Times New Roman" w:cs="Times New Roman"/>
          <w:sz w:val="24"/>
          <w:szCs w:val="24"/>
        </w:rPr>
        <w:t xml:space="preserve"> requirement</w:t>
      </w:r>
      <w:r>
        <w:rPr>
          <w:rFonts w:ascii="Times New Roman" w:hAnsi="Times New Roman" w:cs="Times New Roman"/>
          <w:sz w:val="24"/>
          <w:szCs w:val="24"/>
        </w:rPr>
        <w:t>s</w:t>
      </w:r>
      <w:r w:rsidRPr="00A002A4">
        <w:rPr>
          <w:rFonts w:ascii="Times New Roman" w:hAnsi="Times New Roman" w:cs="Times New Roman"/>
          <w:sz w:val="24"/>
          <w:szCs w:val="24"/>
        </w:rPr>
        <w:t xml:space="preserve"> for TMDLs and BMAPS in order to </w:t>
      </w:r>
      <w:r>
        <w:rPr>
          <w:rFonts w:ascii="Times New Roman" w:hAnsi="Times New Roman" w:cs="Times New Roman"/>
          <w:sz w:val="24"/>
          <w:szCs w:val="24"/>
        </w:rPr>
        <w:t>accelerate</w:t>
      </w:r>
      <w:r w:rsidRPr="00A002A4">
        <w:rPr>
          <w:rFonts w:ascii="Times New Roman" w:hAnsi="Times New Roman" w:cs="Times New Roman"/>
          <w:sz w:val="24"/>
          <w:szCs w:val="24"/>
        </w:rPr>
        <w:t xml:space="preserve"> a restoration plan for the lagoon.  </w:t>
      </w:r>
      <w:r>
        <w:rPr>
          <w:rFonts w:ascii="Times New Roman" w:hAnsi="Times New Roman" w:cs="Times New Roman"/>
          <w:sz w:val="24"/>
          <w:szCs w:val="24"/>
        </w:rPr>
        <w:t>Four years later the ML-RAP has been developed but it is also true that DEP has adopted revised assessments.  As of secretarial order of June 27, 2018, each of the three segments of Mosquito Lagoon are now on the verified list of impaired waters as follows:</w:t>
      </w:r>
    </w:p>
    <w:p w:rsidR="00484763" w:rsidRDefault="00484763" w:rsidP="00484763">
      <w:pPr>
        <w:rPr>
          <w:rFonts w:ascii="Times New Roman" w:hAnsi="Times New Roman" w:cs="Times New Roman"/>
          <w:sz w:val="24"/>
          <w:szCs w:val="24"/>
        </w:rPr>
      </w:pPr>
    </w:p>
    <w:p w:rsidR="00484763" w:rsidRPr="00A83F58" w:rsidRDefault="00484763" w:rsidP="00484763">
      <w:pPr>
        <w:pStyle w:val="NoSpacing"/>
        <w:ind w:left="720"/>
        <w:rPr>
          <w:rFonts w:ascii="Times New Roman" w:hAnsi="Times New Roman" w:cs="Times New Roman"/>
          <w:sz w:val="24"/>
          <w:szCs w:val="24"/>
        </w:rPr>
      </w:pPr>
      <w:r w:rsidRPr="00A83F58">
        <w:rPr>
          <w:rFonts w:ascii="Times New Roman" w:hAnsi="Times New Roman" w:cs="Times New Roman"/>
          <w:sz w:val="24"/>
          <w:szCs w:val="24"/>
        </w:rPr>
        <w:t xml:space="preserve">Mosquito Lagoon North: Chlorophyll </w:t>
      </w:r>
      <w:proofErr w:type="gramStart"/>
      <w:r w:rsidRPr="00A83F58">
        <w:rPr>
          <w:rFonts w:ascii="Times New Roman" w:hAnsi="Times New Roman" w:cs="Times New Roman"/>
          <w:i/>
          <w:sz w:val="24"/>
          <w:szCs w:val="24"/>
        </w:rPr>
        <w:t>a</w:t>
      </w:r>
      <w:proofErr w:type="gramEnd"/>
      <w:r w:rsidRPr="00A83F58">
        <w:rPr>
          <w:rFonts w:ascii="Times New Roman" w:hAnsi="Times New Roman" w:cs="Times New Roman"/>
          <w:sz w:val="24"/>
          <w:szCs w:val="24"/>
        </w:rPr>
        <w:t xml:space="preserve"> and fecal coliform</w:t>
      </w:r>
    </w:p>
    <w:p w:rsidR="00484763" w:rsidRPr="00A83F58" w:rsidRDefault="00484763" w:rsidP="00484763">
      <w:pPr>
        <w:pStyle w:val="NoSpacing"/>
        <w:ind w:left="720"/>
        <w:rPr>
          <w:rFonts w:ascii="Times New Roman" w:hAnsi="Times New Roman" w:cs="Times New Roman"/>
          <w:sz w:val="24"/>
          <w:szCs w:val="24"/>
        </w:rPr>
      </w:pPr>
      <w:r w:rsidRPr="00A83F58">
        <w:rPr>
          <w:rFonts w:ascii="Times New Roman" w:hAnsi="Times New Roman" w:cs="Times New Roman"/>
          <w:sz w:val="24"/>
          <w:szCs w:val="24"/>
        </w:rPr>
        <w:t xml:space="preserve">Mosquito Lagoon Central:  Chlorophyll </w:t>
      </w:r>
      <w:proofErr w:type="gramStart"/>
      <w:r w:rsidRPr="00A83F58">
        <w:rPr>
          <w:rFonts w:ascii="Times New Roman" w:hAnsi="Times New Roman" w:cs="Times New Roman"/>
          <w:i/>
          <w:sz w:val="24"/>
          <w:szCs w:val="24"/>
        </w:rPr>
        <w:t>a</w:t>
      </w:r>
      <w:proofErr w:type="gramEnd"/>
      <w:r w:rsidRPr="00A83F58">
        <w:rPr>
          <w:rFonts w:ascii="Times New Roman" w:hAnsi="Times New Roman" w:cs="Times New Roman"/>
          <w:sz w:val="24"/>
          <w:szCs w:val="24"/>
        </w:rPr>
        <w:t xml:space="preserve"> and Total Nitrogen (TN)</w:t>
      </w:r>
    </w:p>
    <w:p w:rsidR="00484763" w:rsidRPr="00A83F58" w:rsidRDefault="00484763" w:rsidP="00484763">
      <w:pPr>
        <w:pStyle w:val="NoSpacing"/>
        <w:ind w:left="720"/>
        <w:rPr>
          <w:rFonts w:ascii="Times New Roman" w:hAnsi="Times New Roman" w:cs="Times New Roman"/>
          <w:sz w:val="24"/>
          <w:szCs w:val="24"/>
        </w:rPr>
      </w:pPr>
      <w:r w:rsidRPr="00A83F58">
        <w:rPr>
          <w:rFonts w:ascii="Times New Roman" w:hAnsi="Times New Roman" w:cs="Times New Roman"/>
          <w:sz w:val="24"/>
          <w:szCs w:val="24"/>
        </w:rPr>
        <w:t>Mosquito Lagoon South</w:t>
      </w:r>
      <w:r>
        <w:rPr>
          <w:rFonts w:ascii="Times New Roman" w:hAnsi="Times New Roman" w:cs="Times New Roman"/>
          <w:sz w:val="24"/>
          <w:szCs w:val="24"/>
        </w:rPr>
        <w:t xml:space="preserve">: </w:t>
      </w:r>
      <w:r w:rsidRPr="00A83F58">
        <w:rPr>
          <w:rFonts w:ascii="Times New Roman" w:hAnsi="Times New Roman" w:cs="Times New Roman"/>
          <w:sz w:val="24"/>
          <w:szCs w:val="24"/>
        </w:rPr>
        <w:t xml:space="preserve">Chlorophyll </w:t>
      </w:r>
      <w:r w:rsidRPr="00A83F58">
        <w:rPr>
          <w:rFonts w:ascii="Times New Roman" w:hAnsi="Times New Roman" w:cs="Times New Roman"/>
          <w:i/>
          <w:sz w:val="24"/>
          <w:szCs w:val="24"/>
        </w:rPr>
        <w:t xml:space="preserve">a, </w:t>
      </w:r>
      <w:r w:rsidRPr="00A83F58">
        <w:rPr>
          <w:rFonts w:ascii="Times New Roman" w:hAnsi="Times New Roman" w:cs="Times New Roman"/>
          <w:sz w:val="24"/>
          <w:szCs w:val="24"/>
        </w:rPr>
        <w:t>Total Nitrogen (TN), and Total Phosphorus (TP)</w:t>
      </w:r>
    </w:p>
    <w:p w:rsidR="00484763" w:rsidRDefault="00484763" w:rsidP="00484763">
      <w:pPr>
        <w:rPr>
          <w:rFonts w:ascii="Times New Roman" w:hAnsi="Times New Roman" w:cs="Times New Roman"/>
          <w:sz w:val="24"/>
          <w:szCs w:val="24"/>
        </w:rPr>
      </w:pPr>
    </w:p>
    <w:p w:rsidR="00484763" w:rsidRDefault="00484763" w:rsidP="00484763">
      <w:pPr>
        <w:rPr>
          <w:rFonts w:ascii="Times New Roman" w:hAnsi="Times New Roman" w:cs="Times New Roman"/>
          <w:sz w:val="24"/>
          <w:szCs w:val="24"/>
        </w:rPr>
      </w:pPr>
      <w:r>
        <w:rPr>
          <w:rFonts w:ascii="Times New Roman" w:hAnsi="Times New Roman" w:cs="Times New Roman"/>
          <w:sz w:val="24"/>
          <w:szCs w:val="24"/>
        </w:rPr>
        <w:t xml:space="preserve">The conditions we have experienced in Mosquito Lagoon since 2011 were clearly a wake-up call.  Harmful algal blooms, loss of seagrass, fish, shellfish, bird, and marine mammal mortalities are indications that Mosquito Lagoon is in decline.  This is in such a contrast to the conditions which existed in the ten years prior to 2011 where the lagoon appeared to be in a stable state with good water quality indicators.  Indeed, Mosquito Lagoon in recent memory had a storied reputation for sport fishing associated with its legendary sea grass flats. </w:t>
      </w:r>
    </w:p>
    <w:p w:rsidR="00484763" w:rsidRDefault="00484763" w:rsidP="00484763">
      <w:pPr>
        <w:rPr>
          <w:rFonts w:ascii="Times New Roman" w:hAnsi="Times New Roman" w:cs="Times New Roman"/>
          <w:sz w:val="24"/>
          <w:szCs w:val="24"/>
        </w:rPr>
      </w:pPr>
      <w:r>
        <w:rPr>
          <w:rFonts w:ascii="Times New Roman" w:hAnsi="Times New Roman" w:cs="Times New Roman"/>
          <w:sz w:val="24"/>
          <w:szCs w:val="24"/>
        </w:rPr>
        <w:t xml:space="preserve">First, we applaud the principals for working together over the last few years to assemble the data necessary to develop this plan.  I sincerely appreciate the ongoing efforts of Deputy Secretary Drew Bartlett to promote meaningful restoration and also commend Secretary Noah </w:t>
      </w:r>
      <w:proofErr w:type="spellStart"/>
      <w:r>
        <w:rPr>
          <w:rFonts w:ascii="Times New Roman" w:hAnsi="Times New Roman" w:cs="Times New Roman"/>
          <w:sz w:val="24"/>
          <w:szCs w:val="24"/>
        </w:rPr>
        <w:t>Valenstein</w:t>
      </w:r>
      <w:proofErr w:type="spellEnd"/>
      <w:r>
        <w:rPr>
          <w:rFonts w:ascii="Times New Roman" w:hAnsi="Times New Roman" w:cs="Times New Roman"/>
          <w:sz w:val="24"/>
          <w:szCs w:val="24"/>
        </w:rPr>
        <w:t xml:space="preserve"> for coming to the lagoon to engage in an open conversation as to our concerns.   We also appreciate that the process has been open and that other interested parties have been able to comment and raise questions throughout the process.  To that end we still strongly believe that a reasonable assurance plan is the preferred approach to restoration of Mosquito Lagoon and we remain committed to that process.  </w:t>
      </w:r>
    </w:p>
    <w:p w:rsidR="00484763" w:rsidRDefault="00484763" w:rsidP="00484763">
      <w:pPr>
        <w:rPr>
          <w:rFonts w:ascii="Times New Roman" w:hAnsi="Times New Roman" w:cs="Times New Roman"/>
          <w:sz w:val="24"/>
          <w:szCs w:val="24"/>
        </w:rPr>
      </w:pPr>
      <w:r>
        <w:rPr>
          <w:rFonts w:ascii="Times New Roman" w:hAnsi="Times New Roman" w:cs="Times New Roman"/>
          <w:sz w:val="24"/>
          <w:szCs w:val="24"/>
        </w:rPr>
        <w:t>For reasons set forth herein, it is with sincere regret that we must recommend that the Mosquito Lagoon Reasonable Assurance Plan not be adopted at this time as it does not meet the requirements of the Clean Water Act Sec. 303(b), and the proposed modification of the water quality standards for the lagoon</w:t>
      </w:r>
      <w:r w:rsidRPr="00A002A4">
        <w:rPr>
          <w:rFonts w:ascii="Times New Roman" w:hAnsi="Times New Roman" w:cs="Times New Roman"/>
          <w:sz w:val="24"/>
          <w:szCs w:val="24"/>
        </w:rPr>
        <w:t xml:space="preserve"> </w:t>
      </w:r>
      <w:r>
        <w:rPr>
          <w:rFonts w:ascii="Times New Roman" w:hAnsi="Times New Roman" w:cs="Times New Roman"/>
          <w:sz w:val="24"/>
          <w:szCs w:val="24"/>
        </w:rPr>
        <w:t xml:space="preserve">do not “enhance the quality of water” or sufficiently take into consideration “propagation of fish and wildlife [or] recreational purposes” associated with the water body.  Further, the proposed Reasonable Assurance Plan does not set forth sufficient “proposed pollution control mechanisms and expected improvements in water quality” to demonstrate that water quality targets can be achieved within a specific period of time.  </w:t>
      </w:r>
      <w:r w:rsidRPr="00E005A6">
        <w:rPr>
          <w:rFonts w:ascii="Times New Roman" w:hAnsi="Times New Roman" w:cs="Times New Roman"/>
          <w:sz w:val="24"/>
          <w:szCs w:val="24"/>
        </w:rPr>
        <w:t>Rule 62-303.600, F.A.C.</w:t>
      </w:r>
      <w:r w:rsidRPr="00E005A6">
        <w:rPr>
          <w:noProof/>
          <w:sz w:val="20"/>
          <w:szCs w:val="20"/>
        </w:rPr>
        <w:t xml:space="preserve"> </w:t>
      </w:r>
      <w:r>
        <w:rPr>
          <w:rFonts w:ascii="Times New Roman" w:hAnsi="Times New Roman" w:cs="Times New Roman"/>
          <w:sz w:val="24"/>
          <w:szCs w:val="24"/>
        </w:rPr>
        <w:t xml:space="preserve"> We urge that this plan not go forward for formal adoption until fundamental changes are incorporated into the plan.  </w:t>
      </w:r>
    </w:p>
    <w:p w:rsidR="00484763" w:rsidRDefault="00484763" w:rsidP="00484763">
      <w:pPr>
        <w:rPr>
          <w:rFonts w:ascii="Times New Roman" w:hAnsi="Times New Roman" w:cs="Times New Roman"/>
          <w:sz w:val="24"/>
          <w:szCs w:val="24"/>
        </w:rPr>
      </w:pPr>
      <w:r>
        <w:rPr>
          <w:rFonts w:ascii="Times New Roman" w:hAnsi="Times New Roman" w:cs="Times New Roman"/>
          <w:sz w:val="24"/>
          <w:szCs w:val="24"/>
        </w:rPr>
        <w:t xml:space="preserve">It should come as a surprise to no one that our fundamental problem with the RAP is its proposal to change water quality standards for Mosquito Lagoon. The final draft of the RAP proposes new water quality targets for Mosquito Lagoon, but fails to mention that these new targets represent a departure from </w:t>
      </w:r>
      <w:r w:rsidRPr="002D131F">
        <w:rPr>
          <w:rFonts w:ascii="Times New Roman" w:hAnsi="Times New Roman" w:cs="Times New Roman"/>
          <w:kern w:val="28"/>
          <w:sz w:val="24"/>
          <w:szCs w:val="24"/>
        </w:rPr>
        <w:t>Estuary-Specific Numeric Interpretations of t</w:t>
      </w:r>
      <w:r>
        <w:rPr>
          <w:rFonts w:ascii="Times New Roman" w:hAnsi="Times New Roman" w:cs="Times New Roman"/>
          <w:kern w:val="28"/>
          <w:sz w:val="24"/>
          <w:szCs w:val="24"/>
        </w:rPr>
        <w:t xml:space="preserve">he Narrative Nutrient Criterion as set forth in Rule </w:t>
      </w:r>
      <w:r w:rsidRPr="002D131F">
        <w:rPr>
          <w:rFonts w:ascii="Times New Roman" w:hAnsi="Times New Roman" w:cs="Times New Roman"/>
          <w:sz w:val="24"/>
          <w:szCs w:val="24"/>
        </w:rPr>
        <w:t>62-302.532</w:t>
      </w:r>
      <w:r>
        <w:rPr>
          <w:rFonts w:ascii="Times New Roman" w:hAnsi="Times New Roman" w:cs="Times New Roman"/>
          <w:sz w:val="24"/>
          <w:szCs w:val="24"/>
        </w:rPr>
        <w:t xml:space="preserve">, F.A.C.  We agree with a statement in the ML-RAP that NCC is appropriate, statistically sound, and defensible.  The proposal within the ML-RAP would allow a lowering of water quality standards which in turn would allow more nutrients to impair the polluted waters of the lagoon. The proposed water quality standards for Mosquito Lagoon would allow the following increases in nutrients and associated Chlorophyll </w:t>
      </w:r>
      <w:r w:rsidRPr="00046CCD">
        <w:rPr>
          <w:rFonts w:ascii="Times New Roman" w:hAnsi="Times New Roman" w:cs="Times New Roman"/>
          <w:i/>
          <w:sz w:val="24"/>
          <w:szCs w:val="24"/>
        </w:rPr>
        <w:t>a</w:t>
      </w:r>
      <w:r>
        <w:rPr>
          <w:rFonts w:ascii="Times New Roman" w:hAnsi="Times New Roman" w:cs="Times New Roman"/>
          <w:sz w:val="24"/>
          <w:szCs w:val="24"/>
        </w:rPr>
        <w:t xml:space="preserve"> within the three segments of the lagoon as follows:</w:t>
      </w:r>
    </w:p>
    <w:p w:rsidR="00484763" w:rsidRDefault="00484763" w:rsidP="00484763">
      <w:pPr>
        <w:pStyle w:val="NoSpacing"/>
        <w:rPr>
          <w:rFonts w:ascii="Times New Roman" w:hAnsi="Times New Roman" w:cs="Times New Roman"/>
          <w:sz w:val="24"/>
          <w:szCs w:val="24"/>
        </w:rPr>
      </w:pPr>
    </w:p>
    <w:p w:rsidR="00484763" w:rsidRDefault="00484763" w:rsidP="00484763">
      <w:pPr>
        <w:pStyle w:val="NoSpacing"/>
        <w:rPr>
          <w:rFonts w:ascii="Times New Roman" w:hAnsi="Times New Roman" w:cs="Times New Roman"/>
          <w:sz w:val="24"/>
          <w:szCs w:val="24"/>
        </w:rPr>
      </w:pPr>
    </w:p>
    <w:p w:rsidR="00A31D45" w:rsidRDefault="00A31D45" w:rsidP="00484763">
      <w:pPr>
        <w:pStyle w:val="NoSpacing"/>
        <w:rPr>
          <w:rFonts w:ascii="Times New Roman" w:hAnsi="Times New Roman" w:cs="Times New Roman"/>
          <w:sz w:val="24"/>
          <w:szCs w:val="24"/>
        </w:rPr>
      </w:pPr>
    </w:p>
    <w:p w:rsidR="00484763" w:rsidRPr="00046CCD" w:rsidRDefault="00484763" w:rsidP="00484763">
      <w:pPr>
        <w:pStyle w:val="NoSpacing"/>
        <w:rPr>
          <w:rFonts w:ascii="Times New Roman" w:hAnsi="Times New Roman" w:cs="Times New Roman"/>
          <w:sz w:val="24"/>
          <w:szCs w:val="24"/>
        </w:rPr>
      </w:pPr>
      <w:r w:rsidRPr="00046CCD">
        <w:rPr>
          <w:rFonts w:ascii="Times New Roman" w:hAnsi="Times New Roman" w:cs="Times New Roman"/>
          <w:sz w:val="24"/>
          <w:szCs w:val="24"/>
        </w:rPr>
        <w:t>Mosquito Lagoon North</w:t>
      </w:r>
    </w:p>
    <w:p w:rsidR="00484763" w:rsidRPr="00046CCD" w:rsidRDefault="00484763" w:rsidP="00484763">
      <w:pPr>
        <w:pStyle w:val="NoSpacing"/>
        <w:rPr>
          <w:rFonts w:ascii="Times New Roman" w:hAnsi="Times New Roman" w:cs="Times New Roman"/>
          <w:sz w:val="24"/>
          <w:szCs w:val="24"/>
        </w:rPr>
      </w:pPr>
      <w:r w:rsidRPr="00046CCD">
        <w:rPr>
          <w:rFonts w:ascii="Times New Roman" w:hAnsi="Times New Roman" w:cs="Times New Roman"/>
          <w:sz w:val="24"/>
          <w:szCs w:val="24"/>
        </w:rPr>
        <w:t>Total Nitrogen</w:t>
      </w:r>
      <w:r>
        <w:rPr>
          <w:rFonts w:ascii="Times New Roman" w:hAnsi="Times New Roman" w:cs="Times New Roman"/>
          <w:sz w:val="24"/>
          <w:szCs w:val="24"/>
        </w:rPr>
        <w:t xml:space="preserve"> 22% increase</w:t>
      </w:r>
    </w:p>
    <w:p w:rsidR="00484763" w:rsidRPr="00046CCD" w:rsidRDefault="00484763" w:rsidP="00484763">
      <w:pPr>
        <w:pStyle w:val="NoSpacing"/>
        <w:rPr>
          <w:rFonts w:ascii="Times New Roman" w:hAnsi="Times New Roman" w:cs="Times New Roman"/>
          <w:sz w:val="24"/>
          <w:szCs w:val="24"/>
        </w:rPr>
      </w:pPr>
      <w:r w:rsidRPr="00046CCD">
        <w:rPr>
          <w:rFonts w:ascii="Times New Roman" w:hAnsi="Times New Roman" w:cs="Times New Roman"/>
          <w:sz w:val="24"/>
          <w:szCs w:val="24"/>
        </w:rPr>
        <w:t>Total Phosphorus</w:t>
      </w:r>
      <w:r>
        <w:rPr>
          <w:rFonts w:ascii="Times New Roman" w:hAnsi="Times New Roman" w:cs="Times New Roman"/>
          <w:sz w:val="24"/>
          <w:szCs w:val="24"/>
        </w:rPr>
        <w:t xml:space="preserve"> 20% increase </w:t>
      </w:r>
    </w:p>
    <w:p w:rsidR="00484763" w:rsidRDefault="00484763" w:rsidP="00484763">
      <w:pPr>
        <w:pStyle w:val="NoSpacing"/>
        <w:rPr>
          <w:rFonts w:ascii="Times New Roman" w:hAnsi="Times New Roman" w:cs="Times New Roman"/>
          <w:sz w:val="24"/>
          <w:szCs w:val="24"/>
        </w:rPr>
      </w:pPr>
      <w:r>
        <w:rPr>
          <w:rFonts w:ascii="Times New Roman" w:hAnsi="Times New Roman" w:cs="Times New Roman"/>
          <w:sz w:val="24"/>
          <w:szCs w:val="24"/>
        </w:rPr>
        <w:t xml:space="preserve">Chlorophyll </w:t>
      </w:r>
      <w:r w:rsidRPr="00046CCD">
        <w:rPr>
          <w:rFonts w:ascii="Times New Roman" w:hAnsi="Times New Roman" w:cs="Times New Roman"/>
          <w:i/>
          <w:sz w:val="24"/>
          <w:szCs w:val="24"/>
        </w:rPr>
        <w:t>a</w:t>
      </w:r>
      <w:r>
        <w:rPr>
          <w:rFonts w:ascii="Times New Roman" w:hAnsi="Times New Roman" w:cs="Times New Roman"/>
          <w:i/>
          <w:sz w:val="24"/>
          <w:szCs w:val="24"/>
        </w:rPr>
        <w:t xml:space="preserve"> </w:t>
      </w:r>
      <w:r w:rsidRPr="00046CCD">
        <w:rPr>
          <w:rFonts w:ascii="Times New Roman" w:hAnsi="Times New Roman" w:cs="Times New Roman"/>
          <w:sz w:val="24"/>
          <w:szCs w:val="24"/>
        </w:rPr>
        <w:t>23%</w:t>
      </w:r>
      <w:r>
        <w:rPr>
          <w:rFonts w:ascii="Times New Roman" w:hAnsi="Times New Roman" w:cs="Times New Roman"/>
          <w:sz w:val="24"/>
          <w:szCs w:val="24"/>
        </w:rPr>
        <w:t xml:space="preserve"> increase</w:t>
      </w:r>
    </w:p>
    <w:p w:rsidR="00484763" w:rsidRDefault="00484763" w:rsidP="00484763">
      <w:pPr>
        <w:pStyle w:val="NoSpacing"/>
        <w:rPr>
          <w:rFonts w:ascii="Times New Roman" w:hAnsi="Times New Roman" w:cs="Times New Roman"/>
          <w:sz w:val="24"/>
          <w:szCs w:val="24"/>
        </w:rPr>
      </w:pPr>
    </w:p>
    <w:p w:rsidR="00484763" w:rsidRPr="00046CCD" w:rsidRDefault="00484763" w:rsidP="00484763">
      <w:pPr>
        <w:pStyle w:val="NoSpacing"/>
        <w:rPr>
          <w:rFonts w:ascii="Times New Roman" w:hAnsi="Times New Roman" w:cs="Times New Roman"/>
          <w:sz w:val="24"/>
          <w:szCs w:val="24"/>
        </w:rPr>
      </w:pPr>
      <w:r w:rsidRPr="00046CCD">
        <w:rPr>
          <w:rFonts w:ascii="Times New Roman" w:hAnsi="Times New Roman" w:cs="Times New Roman"/>
          <w:sz w:val="24"/>
          <w:szCs w:val="24"/>
        </w:rPr>
        <w:t xml:space="preserve">Mosquito Lagoon </w:t>
      </w:r>
      <w:r>
        <w:rPr>
          <w:rFonts w:ascii="Times New Roman" w:hAnsi="Times New Roman" w:cs="Times New Roman"/>
          <w:sz w:val="24"/>
          <w:szCs w:val="24"/>
        </w:rPr>
        <w:t>Central</w:t>
      </w:r>
    </w:p>
    <w:p w:rsidR="00484763" w:rsidRPr="00046CCD" w:rsidRDefault="00484763" w:rsidP="00484763">
      <w:pPr>
        <w:pStyle w:val="NoSpacing"/>
        <w:rPr>
          <w:rFonts w:ascii="Times New Roman" w:hAnsi="Times New Roman" w:cs="Times New Roman"/>
          <w:sz w:val="24"/>
          <w:szCs w:val="24"/>
        </w:rPr>
      </w:pPr>
      <w:r w:rsidRPr="00046CCD">
        <w:rPr>
          <w:rFonts w:ascii="Times New Roman" w:hAnsi="Times New Roman" w:cs="Times New Roman"/>
          <w:sz w:val="24"/>
          <w:szCs w:val="24"/>
        </w:rPr>
        <w:t>Total Nitrogen</w:t>
      </w:r>
      <w:r>
        <w:rPr>
          <w:rFonts w:ascii="Times New Roman" w:hAnsi="Times New Roman" w:cs="Times New Roman"/>
          <w:sz w:val="24"/>
          <w:szCs w:val="24"/>
        </w:rPr>
        <w:t xml:space="preserve"> 24% increase</w:t>
      </w:r>
    </w:p>
    <w:p w:rsidR="00484763" w:rsidRPr="00046CCD" w:rsidRDefault="00484763" w:rsidP="00484763">
      <w:pPr>
        <w:pStyle w:val="NoSpacing"/>
        <w:rPr>
          <w:rFonts w:ascii="Times New Roman" w:hAnsi="Times New Roman" w:cs="Times New Roman"/>
          <w:sz w:val="24"/>
          <w:szCs w:val="24"/>
        </w:rPr>
      </w:pPr>
      <w:r w:rsidRPr="00046CCD">
        <w:rPr>
          <w:rFonts w:ascii="Times New Roman" w:hAnsi="Times New Roman" w:cs="Times New Roman"/>
          <w:sz w:val="24"/>
          <w:szCs w:val="24"/>
        </w:rPr>
        <w:t>Total Phosphorus</w:t>
      </w:r>
      <w:r>
        <w:rPr>
          <w:rFonts w:ascii="Times New Roman" w:hAnsi="Times New Roman" w:cs="Times New Roman"/>
          <w:sz w:val="24"/>
          <w:szCs w:val="24"/>
        </w:rPr>
        <w:t xml:space="preserve"> 20% increase </w:t>
      </w:r>
    </w:p>
    <w:p w:rsidR="00484763" w:rsidRPr="00046CCD" w:rsidRDefault="00484763" w:rsidP="00484763">
      <w:pPr>
        <w:pStyle w:val="NoSpacing"/>
        <w:rPr>
          <w:rFonts w:ascii="Times New Roman" w:hAnsi="Times New Roman" w:cs="Times New Roman"/>
          <w:sz w:val="24"/>
          <w:szCs w:val="24"/>
        </w:rPr>
      </w:pPr>
      <w:r>
        <w:rPr>
          <w:rFonts w:ascii="Times New Roman" w:hAnsi="Times New Roman" w:cs="Times New Roman"/>
          <w:sz w:val="24"/>
          <w:szCs w:val="24"/>
        </w:rPr>
        <w:t xml:space="preserve">Chlorophyll </w:t>
      </w:r>
      <w:r w:rsidRPr="00046CCD">
        <w:rPr>
          <w:rFonts w:ascii="Times New Roman" w:hAnsi="Times New Roman" w:cs="Times New Roman"/>
          <w:i/>
          <w:sz w:val="24"/>
          <w:szCs w:val="24"/>
        </w:rPr>
        <w:t>a</w:t>
      </w:r>
      <w:r>
        <w:rPr>
          <w:rFonts w:ascii="Times New Roman" w:hAnsi="Times New Roman" w:cs="Times New Roman"/>
          <w:i/>
          <w:sz w:val="24"/>
          <w:szCs w:val="24"/>
        </w:rPr>
        <w:t xml:space="preserve"> </w:t>
      </w:r>
      <w:r w:rsidRPr="00046CCD">
        <w:rPr>
          <w:rFonts w:ascii="Times New Roman" w:hAnsi="Times New Roman" w:cs="Times New Roman"/>
          <w:sz w:val="24"/>
          <w:szCs w:val="24"/>
        </w:rPr>
        <w:t>47%</w:t>
      </w:r>
      <w:r>
        <w:rPr>
          <w:rFonts w:ascii="Times New Roman" w:hAnsi="Times New Roman" w:cs="Times New Roman"/>
          <w:sz w:val="24"/>
          <w:szCs w:val="24"/>
        </w:rPr>
        <w:t xml:space="preserve"> increase</w:t>
      </w:r>
    </w:p>
    <w:p w:rsidR="00484763" w:rsidRDefault="00484763" w:rsidP="00484763">
      <w:pPr>
        <w:pStyle w:val="NoSpacing"/>
        <w:rPr>
          <w:rFonts w:ascii="Times New Roman" w:hAnsi="Times New Roman" w:cs="Times New Roman"/>
          <w:sz w:val="24"/>
          <w:szCs w:val="24"/>
        </w:rPr>
      </w:pPr>
    </w:p>
    <w:p w:rsidR="00484763" w:rsidRPr="00046CCD" w:rsidRDefault="00484763" w:rsidP="00484763">
      <w:pPr>
        <w:pStyle w:val="NoSpacing"/>
        <w:rPr>
          <w:rFonts w:ascii="Times New Roman" w:hAnsi="Times New Roman" w:cs="Times New Roman"/>
          <w:sz w:val="24"/>
          <w:szCs w:val="24"/>
        </w:rPr>
      </w:pPr>
      <w:r w:rsidRPr="00046CCD">
        <w:rPr>
          <w:rFonts w:ascii="Times New Roman" w:hAnsi="Times New Roman" w:cs="Times New Roman"/>
          <w:sz w:val="24"/>
          <w:szCs w:val="24"/>
        </w:rPr>
        <w:t xml:space="preserve">Mosquito Lagoon </w:t>
      </w:r>
      <w:r>
        <w:rPr>
          <w:rFonts w:ascii="Times New Roman" w:hAnsi="Times New Roman" w:cs="Times New Roman"/>
          <w:sz w:val="24"/>
          <w:szCs w:val="24"/>
        </w:rPr>
        <w:t>South</w:t>
      </w:r>
    </w:p>
    <w:p w:rsidR="00484763" w:rsidRPr="00046CCD" w:rsidRDefault="00484763" w:rsidP="00484763">
      <w:pPr>
        <w:pStyle w:val="NoSpacing"/>
        <w:rPr>
          <w:rFonts w:ascii="Times New Roman" w:hAnsi="Times New Roman" w:cs="Times New Roman"/>
          <w:sz w:val="24"/>
          <w:szCs w:val="24"/>
        </w:rPr>
      </w:pPr>
      <w:r w:rsidRPr="00046CCD">
        <w:rPr>
          <w:rFonts w:ascii="Times New Roman" w:hAnsi="Times New Roman" w:cs="Times New Roman"/>
          <w:sz w:val="24"/>
          <w:szCs w:val="24"/>
        </w:rPr>
        <w:t>Total Nitrogen</w:t>
      </w:r>
      <w:r>
        <w:rPr>
          <w:rFonts w:ascii="Times New Roman" w:hAnsi="Times New Roman" w:cs="Times New Roman"/>
          <w:sz w:val="24"/>
          <w:szCs w:val="24"/>
        </w:rPr>
        <w:t xml:space="preserve"> 13% increase</w:t>
      </w:r>
    </w:p>
    <w:p w:rsidR="00484763" w:rsidRPr="00046CCD" w:rsidRDefault="00484763" w:rsidP="00484763">
      <w:pPr>
        <w:pStyle w:val="NoSpacing"/>
        <w:rPr>
          <w:rFonts w:ascii="Times New Roman" w:hAnsi="Times New Roman" w:cs="Times New Roman"/>
          <w:sz w:val="24"/>
          <w:szCs w:val="24"/>
        </w:rPr>
      </w:pPr>
      <w:r w:rsidRPr="00046CCD">
        <w:rPr>
          <w:rFonts w:ascii="Times New Roman" w:hAnsi="Times New Roman" w:cs="Times New Roman"/>
          <w:sz w:val="24"/>
          <w:szCs w:val="24"/>
        </w:rPr>
        <w:t>Total Phosphorus</w:t>
      </w:r>
      <w:r>
        <w:rPr>
          <w:rFonts w:ascii="Times New Roman" w:hAnsi="Times New Roman" w:cs="Times New Roman"/>
          <w:sz w:val="24"/>
          <w:szCs w:val="24"/>
        </w:rPr>
        <w:t xml:space="preserve"> 67% increase </w:t>
      </w:r>
    </w:p>
    <w:p w:rsidR="00484763" w:rsidRPr="00046CCD" w:rsidRDefault="00484763" w:rsidP="00484763">
      <w:pPr>
        <w:pStyle w:val="NoSpacing"/>
        <w:rPr>
          <w:rFonts w:ascii="Times New Roman" w:hAnsi="Times New Roman" w:cs="Times New Roman"/>
          <w:sz w:val="24"/>
          <w:szCs w:val="24"/>
        </w:rPr>
      </w:pPr>
      <w:r w:rsidRPr="00046CCD">
        <w:rPr>
          <w:rFonts w:ascii="Times New Roman" w:hAnsi="Times New Roman" w:cs="Times New Roman"/>
          <w:sz w:val="24"/>
          <w:szCs w:val="24"/>
        </w:rPr>
        <w:t>Chlorophyll</w:t>
      </w:r>
      <w:r>
        <w:rPr>
          <w:rFonts w:ascii="Times New Roman" w:hAnsi="Times New Roman" w:cs="Times New Roman"/>
          <w:sz w:val="24"/>
          <w:szCs w:val="24"/>
        </w:rPr>
        <w:t xml:space="preserve"> </w:t>
      </w:r>
      <w:proofErr w:type="gramStart"/>
      <w:r w:rsidRPr="00046CCD">
        <w:rPr>
          <w:rFonts w:ascii="Times New Roman" w:hAnsi="Times New Roman" w:cs="Times New Roman"/>
          <w:i/>
          <w:sz w:val="24"/>
          <w:szCs w:val="24"/>
        </w:rPr>
        <w:t>a</w:t>
      </w:r>
      <w:r>
        <w:rPr>
          <w:rFonts w:ascii="Times New Roman" w:hAnsi="Times New Roman" w:cs="Times New Roman"/>
          <w:i/>
          <w:sz w:val="24"/>
          <w:szCs w:val="24"/>
        </w:rPr>
        <w:t xml:space="preserve"> </w:t>
      </w:r>
      <w:r>
        <w:rPr>
          <w:rFonts w:ascii="Times New Roman" w:hAnsi="Times New Roman" w:cs="Times New Roman"/>
          <w:sz w:val="24"/>
          <w:szCs w:val="24"/>
        </w:rPr>
        <w:t xml:space="preserve"> 108</w:t>
      </w:r>
      <w:proofErr w:type="gramEnd"/>
      <w:r w:rsidRPr="00046CCD">
        <w:rPr>
          <w:rFonts w:ascii="Times New Roman" w:hAnsi="Times New Roman" w:cs="Times New Roman"/>
          <w:sz w:val="24"/>
          <w:szCs w:val="24"/>
        </w:rPr>
        <w:t>%</w:t>
      </w:r>
      <w:r>
        <w:rPr>
          <w:rFonts w:ascii="Times New Roman" w:hAnsi="Times New Roman" w:cs="Times New Roman"/>
          <w:sz w:val="24"/>
          <w:szCs w:val="24"/>
        </w:rPr>
        <w:t xml:space="preserve"> increase</w:t>
      </w:r>
    </w:p>
    <w:p w:rsidR="00484763" w:rsidRPr="00046CCD" w:rsidRDefault="00484763" w:rsidP="00484763">
      <w:pPr>
        <w:pStyle w:val="NoSpacing"/>
        <w:rPr>
          <w:rFonts w:ascii="Times New Roman" w:hAnsi="Times New Roman" w:cs="Times New Roman"/>
          <w:sz w:val="24"/>
          <w:szCs w:val="24"/>
        </w:rPr>
      </w:pPr>
    </w:p>
    <w:p w:rsidR="00484763" w:rsidRDefault="00484763" w:rsidP="00484763">
      <w:pPr>
        <w:rPr>
          <w:rFonts w:ascii="Times New Roman" w:hAnsi="Times New Roman" w:cs="Times New Roman"/>
          <w:sz w:val="24"/>
          <w:szCs w:val="24"/>
        </w:rPr>
      </w:pPr>
      <w:r>
        <w:rPr>
          <w:rFonts w:ascii="Times New Roman" w:hAnsi="Times New Roman" w:cs="Times New Roman"/>
          <w:sz w:val="24"/>
          <w:szCs w:val="24"/>
        </w:rPr>
        <w:t xml:space="preserve">The proposed increases for Mosquito Lagoon South are the most troubling as these waters should require the highest level of protection.  </w:t>
      </w:r>
      <w:r w:rsidRPr="00231FDE">
        <w:rPr>
          <w:rFonts w:ascii="Times New Roman" w:hAnsi="Times New Roman" w:cs="Times New Roman"/>
          <w:sz w:val="24"/>
          <w:szCs w:val="24"/>
        </w:rPr>
        <w:t xml:space="preserve">The proposed Reasonable Assurance Plan fails to give appropriate consideration to the special status of waters within </w:t>
      </w:r>
      <w:r>
        <w:rPr>
          <w:rFonts w:ascii="Times New Roman" w:hAnsi="Times New Roman" w:cs="Times New Roman"/>
          <w:sz w:val="24"/>
          <w:szCs w:val="24"/>
        </w:rPr>
        <w:t>this portion of the estuary.</w:t>
      </w:r>
      <w:r w:rsidRPr="00231FDE">
        <w:rPr>
          <w:rFonts w:ascii="Times New Roman" w:hAnsi="Times New Roman" w:cs="Times New Roman"/>
          <w:sz w:val="24"/>
          <w:szCs w:val="24"/>
        </w:rPr>
        <w:t xml:space="preserve">  The largest single jurisdiction with management responsibilities within the Mosquito Lagoon watershed is the National Park Service</w:t>
      </w:r>
      <w:r>
        <w:rPr>
          <w:rFonts w:ascii="Times New Roman" w:hAnsi="Times New Roman" w:cs="Times New Roman"/>
          <w:sz w:val="24"/>
          <w:szCs w:val="24"/>
        </w:rPr>
        <w:t xml:space="preserve">, which is not a party to the RAP.   </w:t>
      </w:r>
      <w:r w:rsidRPr="00231FDE">
        <w:rPr>
          <w:rFonts w:ascii="Times New Roman" w:hAnsi="Times New Roman" w:cs="Times New Roman"/>
          <w:sz w:val="24"/>
          <w:szCs w:val="24"/>
        </w:rPr>
        <w:t>Canaveral National Seashore, established by Congress in 1975, encompasses 57,000 acres within the watershed and 34,000 acres within Mosquito Lagoon.  In addition, 4740 acres immediately to the north has been designation by the Florida Legislature as Mosquito Lagoon Aquatic Preserve (Sec. 258.39, Florida Statutes).  Pursuant to Rule 62-302.700, F.A.C. waters associated with National Seashores and aquatic preserves are designated Outstanding Florida Waters.  Pursuant to Sec. 403.061</w:t>
      </w:r>
      <w:r>
        <w:rPr>
          <w:rStyle w:val="number"/>
          <w:rFonts w:ascii="Times New Roman" w:hAnsi="Times New Roman" w:cs="Times New Roman"/>
          <w:sz w:val="24"/>
          <w:szCs w:val="24"/>
        </w:rPr>
        <w:t>(27), Florida Statutes. t</w:t>
      </w:r>
      <w:r w:rsidRPr="00231FDE">
        <w:rPr>
          <w:rStyle w:val="number"/>
          <w:rFonts w:ascii="Times New Roman" w:hAnsi="Times New Roman" w:cs="Times New Roman"/>
          <w:sz w:val="24"/>
          <w:szCs w:val="24"/>
        </w:rPr>
        <w:t>his is “</w:t>
      </w:r>
      <w:r w:rsidRPr="00231FDE">
        <w:rPr>
          <w:rStyle w:val="text"/>
          <w:rFonts w:ascii="Times New Roman" w:hAnsi="Times New Roman" w:cs="Times New Roman"/>
          <w:sz w:val="24"/>
          <w:szCs w:val="24"/>
        </w:rPr>
        <w:t xml:space="preserve">a special category of water bodies within the state, to be referred to as “Outstanding Florida Waters,” which water bodies shall be worthy of special protection because of their natural attributes.”  </w:t>
      </w:r>
      <w:r w:rsidRPr="00231FDE">
        <w:rPr>
          <w:rFonts w:ascii="Times New Roman" w:hAnsi="Times New Roman" w:cs="Times New Roman"/>
          <w:sz w:val="24"/>
          <w:szCs w:val="24"/>
        </w:rPr>
        <w:t>Pursuant to the rule, “No degradation of water quality … is to be permitted in Outstanding Florida Waters …. notwithstanding any other Department rules that allow water quality lowering.”</w:t>
      </w:r>
      <w:r>
        <w:rPr>
          <w:rFonts w:ascii="Times New Roman" w:hAnsi="Times New Roman" w:cs="Times New Roman"/>
          <w:sz w:val="24"/>
          <w:szCs w:val="24"/>
        </w:rPr>
        <w:t xml:space="preserve"> 62-302-700 F.A.C.</w:t>
      </w:r>
    </w:p>
    <w:p w:rsidR="00484763" w:rsidRDefault="00484763" w:rsidP="00484763">
      <w:pPr>
        <w:rPr>
          <w:rFonts w:ascii="Times New Roman" w:hAnsi="Times New Roman" w:cs="Times New Roman"/>
          <w:sz w:val="24"/>
          <w:szCs w:val="24"/>
        </w:rPr>
      </w:pPr>
      <w:r>
        <w:rPr>
          <w:rFonts w:ascii="Times New Roman" w:hAnsi="Times New Roman" w:cs="Times New Roman"/>
          <w:sz w:val="24"/>
          <w:szCs w:val="24"/>
        </w:rPr>
        <w:t>One troubling part of this process is that we have consistently raised concerns about the proposed lowering of water quality standards and these concerns have been consistently ignored.  Earlier in the process you and other</w:t>
      </w:r>
      <w:r>
        <w:rPr>
          <w:rFonts w:ascii="Times New Roman" w:hAnsi="Times New Roman" w:cs="Times New Roman"/>
          <w:sz w:val="24"/>
          <w:szCs w:val="24"/>
        </w:rPr>
        <w:t>s</w:t>
      </w:r>
      <w:r>
        <w:rPr>
          <w:rFonts w:ascii="Times New Roman" w:hAnsi="Times New Roman" w:cs="Times New Roman"/>
          <w:sz w:val="24"/>
          <w:szCs w:val="24"/>
        </w:rPr>
        <w:t xml:space="preserve"> made a presentation to the IRL STEM-AC and a number of the stakeholders filed written comments expressing significant concerns with the lower water quality standards.  To my knowledge, written comments from the National Park Service, Marine Resources Council, Save the Manatee Club, Sea Grant, and Marine Discovery Center were never addressed.  </w:t>
      </w:r>
    </w:p>
    <w:p w:rsidR="00484763" w:rsidRDefault="00484763" w:rsidP="00484763">
      <w:pPr>
        <w:rPr>
          <w:rFonts w:ascii="Times New Roman" w:hAnsi="Times New Roman" w:cs="Times New Roman"/>
          <w:sz w:val="24"/>
          <w:szCs w:val="24"/>
        </w:rPr>
      </w:pPr>
      <w:r>
        <w:rPr>
          <w:rFonts w:ascii="Times New Roman" w:hAnsi="Times New Roman" w:cs="Times New Roman"/>
          <w:sz w:val="24"/>
          <w:szCs w:val="24"/>
        </w:rPr>
        <w:t xml:space="preserve">First, we do not agree that sea grass beds within Mosquito Lagoon have been “fairly consistent.”  </w:t>
      </w:r>
      <w:r>
        <w:rPr>
          <w:rFonts w:ascii="Times New Roman" w:eastAsia="Calibri" w:hAnsi="Times New Roman" w:cs="Times New Roman"/>
          <w:bCs/>
          <w:sz w:val="24"/>
          <w:szCs w:val="24"/>
        </w:rPr>
        <w:t>This is in direct contradiction to public testimony and independent study. The recent Indian River Health Update by the Marine Resources Council lists seagrass health in portions of Mosquito Lagoon as “poor.”  A 2013 study by the National Park Service listed water quality in Mosquito Lagoon as “poor.”  Seagrass mapping by SJRWMD show significant declines in seagrass extent in Mosquito Lagoon since the first HAB in 2011.</w:t>
      </w:r>
      <w:r>
        <w:rPr>
          <w:rFonts w:ascii="Times New Roman" w:hAnsi="Times New Roman" w:cs="Times New Roman"/>
          <w:sz w:val="24"/>
          <w:szCs w:val="24"/>
        </w:rPr>
        <w:t xml:space="preserve"> </w:t>
      </w:r>
    </w:p>
    <w:p w:rsidR="00484763" w:rsidRDefault="00484763" w:rsidP="00484763">
      <w:pPr>
        <w:rPr>
          <w:rFonts w:ascii="Times New Roman" w:hAnsi="Times New Roman" w:cs="Times New Roman"/>
          <w:sz w:val="24"/>
          <w:szCs w:val="24"/>
        </w:rPr>
      </w:pPr>
      <w:r>
        <w:rPr>
          <w:rFonts w:ascii="Times New Roman" w:hAnsi="Times New Roman" w:cs="Times New Roman"/>
          <w:sz w:val="24"/>
          <w:szCs w:val="24"/>
        </w:rPr>
        <w:t xml:space="preserve">Next, we have significant concerns about the appropriate reference period of a stable state for the lagoon.  The proposed water quality targets report urges a reference period from 1992 to 2010.  Many of the stakeholders have urged a more conservative period from 2004-2008 when the lagoon was within water quality targets.  We question the use of the longer reference period in this case because during early 1990’s local governments were still working to comply with the Indian River Lagoon Act that required conversion of septic tanks to sewer lines and restrictions on effluent discharge.  The data show that once Volusia County, New Smyrna Beach, and Edgewater came into compliance with the Act that water quality improved.  We agree with the position of the National Park Service and others that the reference period should reflect the best five years of water quality from 2004-2008.   </w:t>
      </w:r>
    </w:p>
    <w:p w:rsidR="00484763" w:rsidRDefault="00484763" w:rsidP="00484763">
      <w:pPr>
        <w:rPr>
          <w:rFonts w:ascii="Times New Roman" w:hAnsi="Times New Roman" w:cs="Times New Roman"/>
          <w:sz w:val="24"/>
          <w:szCs w:val="24"/>
        </w:rPr>
      </w:pPr>
      <w:r>
        <w:rPr>
          <w:rFonts w:ascii="Times New Roman" w:hAnsi="Times New Roman" w:cs="Times New Roman"/>
          <w:sz w:val="24"/>
          <w:szCs w:val="24"/>
        </w:rPr>
        <w:t xml:space="preserve">Lastly, we think the optics of reduction of water quality standards during a time of harmful algae blooms is not the best way to restore Mosquito Lagoon.  While the IRL CCMP is still in draft form, and not scheduled to be approved until year end, it contains a statement worthy of quoting here: </w:t>
      </w:r>
    </w:p>
    <w:p w:rsidR="00484763" w:rsidRDefault="00484763" w:rsidP="00484763">
      <w:pPr>
        <w:ind w:left="720"/>
        <w:rPr>
          <w:rFonts w:ascii="Times New Roman" w:hAnsi="Times New Roman" w:cs="Times New Roman"/>
          <w:sz w:val="24"/>
          <w:szCs w:val="24"/>
        </w:rPr>
      </w:pPr>
      <w:r w:rsidRPr="00A35C7F">
        <w:rPr>
          <w:rFonts w:ascii="Times New Roman" w:hAnsi="Times New Roman" w:cs="Times New Roman"/>
          <w:sz w:val="24"/>
          <w:szCs w:val="24"/>
        </w:rPr>
        <w:t>Across the spectrum of external and internal sources of loads, a higher standard is required to rectify past loads, limit current loads, and prepare for the loads associated with growth of the human population that is yet to come.</w:t>
      </w:r>
    </w:p>
    <w:p w:rsidR="00484763" w:rsidRDefault="00484763" w:rsidP="00484763">
      <w:pPr>
        <w:rPr>
          <w:rFonts w:ascii="Times New Roman" w:hAnsi="Times New Roman" w:cs="Times New Roman"/>
          <w:sz w:val="24"/>
          <w:szCs w:val="24"/>
        </w:rPr>
      </w:pPr>
      <w:r>
        <w:rPr>
          <w:rFonts w:ascii="Times New Roman" w:hAnsi="Times New Roman" w:cs="Times New Roman"/>
          <w:sz w:val="24"/>
          <w:szCs w:val="24"/>
        </w:rPr>
        <w:t xml:space="preserve">Put another way, if we are serious about restoring the lagoon, the we should consider raising water quality standards rather than lowering them.  </w:t>
      </w:r>
    </w:p>
    <w:p w:rsidR="00484763" w:rsidRDefault="00484763" w:rsidP="00484763">
      <w:pPr>
        <w:rPr>
          <w:rFonts w:ascii="Times New Roman" w:hAnsi="Times New Roman" w:cs="Times New Roman"/>
          <w:bCs/>
          <w:sz w:val="24"/>
          <w:szCs w:val="24"/>
        </w:rPr>
      </w:pPr>
      <w:r>
        <w:rPr>
          <w:rFonts w:ascii="Times New Roman" w:hAnsi="Times New Roman" w:cs="Times New Roman"/>
          <w:sz w:val="24"/>
          <w:szCs w:val="24"/>
        </w:rPr>
        <w:tab/>
        <w:t xml:space="preserve">Overall, the </w:t>
      </w:r>
      <w:r>
        <w:rPr>
          <w:rFonts w:ascii="Times New Roman" w:hAnsi="Times New Roman" w:cs="Times New Roman"/>
          <w:sz w:val="24"/>
          <w:szCs w:val="24"/>
        </w:rPr>
        <w:t xml:space="preserve">ML-RAP </w:t>
      </w:r>
      <w:r>
        <w:rPr>
          <w:rFonts w:ascii="Times New Roman" w:hAnsi="Times New Roman" w:cs="Times New Roman"/>
          <w:sz w:val="24"/>
          <w:szCs w:val="24"/>
        </w:rPr>
        <w:t xml:space="preserve">is essentially a justification for more </w:t>
      </w:r>
      <w:proofErr w:type="spellStart"/>
      <w:r>
        <w:rPr>
          <w:rFonts w:ascii="Times New Roman" w:hAnsi="Times New Roman" w:cs="Times New Roman"/>
          <w:sz w:val="24"/>
          <w:szCs w:val="24"/>
        </w:rPr>
        <w:t>stormwater</w:t>
      </w:r>
      <w:proofErr w:type="spellEnd"/>
      <w:r>
        <w:rPr>
          <w:rFonts w:ascii="Times New Roman" w:hAnsi="Times New Roman" w:cs="Times New Roman"/>
          <w:sz w:val="24"/>
          <w:szCs w:val="24"/>
        </w:rPr>
        <w:t xml:space="preserve"> project within Mosquito Lagoon.  While we agree that </w:t>
      </w:r>
      <w:proofErr w:type="spellStart"/>
      <w:r>
        <w:rPr>
          <w:rFonts w:ascii="Times New Roman" w:hAnsi="Times New Roman" w:cs="Times New Roman"/>
          <w:sz w:val="24"/>
          <w:szCs w:val="24"/>
        </w:rPr>
        <w:t>stormwater</w:t>
      </w:r>
      <w:proofErr w:type="spellEnd"/>
      <w:r>
        <w:rPr>
          <w:rFonts w:ascii="Times New Roman" w:hAnsi="Times New Roman" w:cs="Times New Roman"/>
          <w:sz w:val="24"/>
          <w:szCs w:val="24"/>
        </w:rPr>
        <w:t xml:space="preserve"> projects give “the most bang for the buck” with also believe that serious attention needs to be given to conversion of septic tanks to sewer and upgrades to wastewater treatment.  </w:t>
      </w:r>
      <w:r w:rsidRPr="00A35C7F">
        <w:rPr>
          <w:rFonts w:ascii="Times New Roman" w:hAnsi="Times New Roman" w:cs="Times New Roman"/>
          <w:bCs/>
          <w:sz w:val="24"/>
          <w:szCs w:val="24"/>
        </w:rPr>
        <w:t xml:space="preserve">The </w:t>
      </w:r>
      <w:r>
        <w:rPr>
          <w:rFonts w:ascii="Times New Roman" w:hAnsi="Times New Roman" w:cs="Times New Roman"/>
          <w:bCs/>
          <w:sz w:val="24"/>
          <w:szCs w:val="24"/>
        </w:rPr>
        <w:t>ML-</w:t>
      </w:r>
      <w:r w:rsidRPr="00A35C7F">
        <w:rPr>
          <w:rFonts w:ascii="Times New Roman" w:hAnsi="Times New Roman" w:cs="Times New Roman"/>
          <w:bCs/>
          <w:sz w:val="24"/>
          <w:szCs w:val="24"/>
        </w:rPr>
        <w:t xml:space="preserve">RAP indicated there were 13 projects proposed and that nine were for </w:t>
      </w:r>
      <w:proofErr w:type="spellStart"/>
      <w:r w:rsidRPr="00A35C7F">
        <w:rPr>
          <w:rFonts w:ascii="Times New Roman" w:hAnsi="Times New Roman" w:cs="Times New Roman"/>
          <w:bCs/>
          <w:sz w:val="24"/>
          <w:szCs w:val="24"/>
        </w:rPr>
        <w:t>stormwater</w:t>
      </w:r>
      <w:proofErr w:type="spellEnd"/>
      <w:r w:rsidRPr="00A35C7F">
        <w:rPr>
          <w:rFonts w:ascii="Times New Roman" w:hAnsi="Times New Roman" w:cs="Times New Roman"/>
          <w:bCs/>
          <w:sz w:val="24"/>
          <w:szCs w:val="24"/>
        </w:rPr>
        <w:t xml:space="preserve"> and four were for septic to sewer.  In fact, only one septic to sewer project is proposed and that is </w:t>
      </w:r>
      <w:r>
        <w:rPr>
          <w:rFonts w:ascii="Times New Roman" w:hAnsi="Times New Roman" w:cs="Times New Roman"/>
          <w:bCs/>
          <w:sz w:val="24"/>
          <w:szCs w:val="24"/>
        </w:rPr>
        <w:t>for 300 lots within</w:t>
      </w:r>
      <w:r w:rsidRPr="00A35C7F">
        <w:rPr>
          <w:rFonts w:ascii="Times New Roman" w:hAnsi="Times New Roman" w:cs="Times New Roman"/>
          <w:bCs/>
          <w:sz w:val="24"/>
          <w:szCs w:val="24"/>
        </w:rPr>
        <w:t xml:space="preserve"> Indian Harbor Estates.  </w:t>
      </w:r>
      <w:r>
        <w:rPr>
          <w:rFonts w:ascii="Times New Roman" w:hAnsi="Times New Roman" w:cs="Times New Roman"/>
          <w:bCs/>
          <w:sz w:val="24"/>
          <w:szCs w:val="24"/>
        </w:rPr>
        <w:t>T</w:t>
      </w:r>
      <w:r w:rsidRPr="00A35C7F">
        <w:rPr>
          <w:rFonts w:ascii="Times New Roman" w:hAnsi="Times New Roman" w:cs="Times New Roman"/>
          <w:bCs/>
          <w:sz w:val="24"/>
          <w:szCs w:val="24"/>
        </w:rPr>
        <w:t>he overall water quality report which included input form Volusia Health Department and Volusia County Utilities indicates there are approximately 3000 septic tanks within the Mosquito Lagoon Watershed.  The</w:t>
      </w:r>
      <w:r>
        <w:rPr>
          <w:rFonts w:ascii="Times New Roman" w:hAnsi="Times New Roman" w:cs="Times New Roman"/>
          <w:bCs/>
          <w:sz w:val="24"/>
          <w:szCs w:val="24"/>
        </w:rPr>
        <w:t xml:space="preserve"> proposed project only addresses</w:t>
      </w:r>
      <w:r w:rsidRPr="00A35C7F">
        <w:rPr>
          <w:rFonts w:ascii="Times New Roman" w:hAnsi="Times New Roman" w:cs="Times New Roman"/>
          <w:bCs/>
          <w:sz w:val="24"/>
          <w:szCs w:val="24"/>
        </w:rPr>
        <w:t xml:space="preserve"> 10% of the number of septic tanks</w:t>
      </w:r>
      <w:r>
        <w:rPr>
          <w:rFonts w:ascii="Times New Roman" w:hAnsi="Times New Roman" w:cs="Times New Roman"/>
          <w:bCs/>
          <w:sz w:val="24"/>
          <w:szCs w:val="24"/>
        </w:rPr>
        <w:t xml:space="preserve"> in the watershed</w:t>
      </w:r>
      <w:r w:rsidRPr="00A35C7F">
        <w:rPr>
          <w:rFonts w:ascii="Times New Roman" w:hAnsi="Times New Roman" w:cs="Times New Roman"/>
          <w:bCs/>
          <w:sz w:val="24"/>
          <w:szCs w:val="24"/>
        </w:rPr>
        <w:t xml:space="preserve">.  I </w:t>
      </w:r>
      <w:r>
        <w:rPr>
          <w:rFonts w:ascii="Times New Roman" w:hAnsi="Times New Roman" w:cs="Times New Roman"/>
          <w:bCs/>
          <w:sz w:val="24"/>
          <w:szCs w:val="24"/>
        </w:rPr>
        <w:t xml:space="preserve">am not aware of any </w:t>
      </w:r>
      <w:r w:rsidRPr="00A35C7F">
        <w:rPr>
          <w:rFonts w:ascii="Times New Roman" w:hAnsi="Times New Roman" w:cs="Times New Roman"/>
          <w:bCs/>
          <w:sz w:val="24"/>
          <w:szCs w:val="24"/>
        </w:rPr>
        <w:t xml:space="preserve">consensus that Indian Harbor Estates is the priority project area for septic tank conversion. </w:t>
      </w:r>
      <w:r>
        <w:rPr>
          <w:rFonts w:ascii="Times New Roman" w:hAnsi="Times New Roman" w:cs="Times New Roman"/>
          <w:bCs/>
          <w:sz w:val="24"/>
          <w:szCs w:val="24"/>
        </w:rPr>
        <w:t xml:space="preserve">Indeed, the priority given the most attention has been septic to sewer conversion for City of Oak Hill.  In addition, no recommendations were made for wastewater treatment plant upgrades.  The City of Edgewater is currently authorized for wastewater effluent discharge of .83 million gallons per day and serious attention needs to be given to correcting this.   In addition, there is no mention in the ML-RAP on how the fecal coliform impairment will be addressed.  </w:t>
      </w:r>
    </w:p>
    <w:p w:rsidR="00484763" w:rsidRDefault="00484763" w:rsidP="00484763">
      <w:pPr>
        <w:rPr>
          <w:rFonts w:ascii="Times New Roman" w:hAnsi="Times New Roman" w:cs="Times New Roman"/>
          <w:bCs/>
          <w:sz w:val="24"/>
          <w:szCs w:val="24"/>
        </w:rPr>
      </w:pPr>
      <w:r>
        <w:rPr>
          <w:rFonts w:ascii="Times New Roman" w:hAnsi="Times New Roman" w:cs="Times New Roman"/>
          <w:bCs/>
          <w:sz w:val="24"/>
          <w:szCs w:val="24"/>
        </w:rPr>
        <w:tab/>
        <w:t xml:space="preserve">Finally, </w:t>
      </w:r>
      <w:r>
        <w:rPr>
          <w:rFonts w:ascii="Times New Roman" w:hAnsi="Times New Roman" w:cs="Times New Roman"/>
          <w:bCs/>
          <w:sz w:val="24"/>
          <w:szCs w:val="24"/>
        </w:rPr>
        <w:t xml:space="preserve">the ML-RAP </w:t>
      </w:r>
      <w:r>
        <w:rPr>
          <w:rFonts w:ascii="Times New Roman" w:hAnsi="Times New Roman" w:cs="Times New Roman"/>
          <w:bCs/>
          <w:sz w:val="24"/>
          <w:szCs w:val="24"/>
        </w:rPr>
        <w:t>should provide reasonable assurances that the proposed projects and management activities will in fact bring about attainment of water quality targets within a specific period of time.  The FDEP Guidance Document for Category 4b Plans lists the standards documentation for reasonable assurance plans.  Proposed management actions should include the following:</w:t>
      </w:r>
    </w:p>
    <w:p w:rsidR="00484763" w:rsidRPr="003013AB" w:rsidRDefault="00484763" w:rsidP="00484763">
      <w:pPr>
        <w:ind w:left="720" w:right="720"/>
        <w:rPr>
          <w:rFonts w:ascii="Times New Roman" w:hAnsi="Times New Roman" w:cs="Times New Roman"/>
          <w:bCs/>
          <w:sz w:val="24"/>
          <w:szCs w:val="24"/>
        </w:rPr>
      </w:pPr>
      <w:r w:rsidRPr="003013AB">
        <w:rPr>
          <w:rFonts w:ascii="Times New Roman" w:hAnsi="Times New Roman" w:cs="Times New Roman"/>
          <w:bCs/>
          <w:iCs/>
          <w:sz w:val="24"/>
          <w:szCs w:val="24"/>
        </w:rPr>
        <w:t>copies of written agreements, committing participants to the management actions; how future growth and new sources will be addressed; an itemized estimate of project costs (e.g., land, construction, implementation, and operations); confirmed sources of funding; identification of any funding deficiencies; an implementation schedule (including interim milestones and the date by which the water quality criterion will be attained); and any enforcement programs or local ordinances, if the management strategy is not voluntary. Final Florida Department of Environmental Protection, Restoration Plan Guidance, June</w:t>
      </w:r>
      <w:r>
        <w:rPr>
          <w:rFonts w:ascii="Times New Roman" w:hAnsi="Times New Roman" w:cs="Times New Roman"/>
          <w:bCs/>
          <w:iCs/>
          <w:sz w:val="24"/>
          <w:szCs w:val="24"/>
        </w:rPr>
        <w:t xml:space="preserve"> 2015</w:t>
      </w:r>
    </w:p>
    <w:p w:rsidR="00484763" w:rsidRDefault="00484763" w:rsidP="00484763">
      <w:pPr>
        <w:rPr>
          <w:rFonts w:ascii="Times New Roman" w:hAnsi="Times New Roman" w:cs="Times New Roman"/>
          <w:bCs/>
          <w:sz w:val="24"/>
          <w:szCs w:val="24"/>
        </w:rPr>
      </w:pPr>
      <w:r>
        <w:rPr>
          <w:rFonts w:ascii="Times New Roman" w:hAnsi="Times New Roman" w:cs="Times New Roman"/>
          <w:bCs/>
          <w:sz w:val="24"/>
          <w:szCs w:val="24"/>
        </w:rPr>
        <w:t xml:space="preserve">The ML-RAP does not indicate how the proposed list of projects will be paid for or when they will be implemented.  As such there is no guarantee that the list of projects is financially feasible.   </w:t>
      </w:r>
    </w:p>
    <w:p w:rsidR="00484763" w:rsidRDefault="00484763" w:rsidP="00484763">
      <w:pPr>
        <w:rPr>
          <w:rFonts w:ascii="Times New Roman" w:hAnsi="Times New Roman" w:cs="Times New Roman"/>
          <w:bCs/>
          <w:sz w:val="24"/>
          <w:szCs w:val="24"/>
        </w:rPr>
      </w:pPr>
      <w:r>
        <w:rPr>
          <w:rFonts w:ascii="Times New Roman" w:hAnsi="Times New Roman" w:cs="Times New Roman"/>
          <w:bCs/>
          <w:sz w:val="24"/>
          <w:szCs w:val="24"/>
        </w:rPr>
        <w:t xml:space="preserve">For these reasons, the draft RAP Plan for Mosquito Lagoon does not give reasonable assurance that water quality standards will be achieved or that significant improvement will occur within five years.  We encourage the stakeholders to continue to work together to refine a financially feasible plan and convert the draft plan into something more akin to a comprehensive restoration plan.  We also would encourage the stakeholders to abandon their efforts to lower water quality targets for the lagoon.  Mosquito Lagoon is a national treasure worthy of protection and restoration.  </w:t>
      </w:r>
    </w:p>
    <w:p w:rsidR="00484763" w:rsidRDefault="00484763" w:rsidP="00484763">
      <w:pPr>
        <w:rPr>
          <w:rFonts w:ascii="Times New Roman" w:hAnsi="Times New Roman" w:cs="Times New Roman"/>
          <w:bCs/>
          <w:sz w:val="24"/>
          <w:szCs w:val="24"/>
        </w:rPr>
      </w:pPr>
      <w:r>
        <w:rPr>
          <w:rFonts w:ascii="Times New Roman" w:hAnsi="Times New Roman" w:cs="Times New Roman"/>
          <w:bCs/>
          <w:sz w:val="24"/>
          <w:szCs w:val="24"/>
        </w:rPr>
        <w:t xml:space="preserve">We continue to pledge our good offices to assist the stakeholders in completing a restoration plan to return Mosquito Lagoon to a condition that meets water quality targets and enhances biodiversity. </w:t>
      </w:r>
    </w:p>
    <w:p w:rsidR="00484763" w:rsidRDefault="00484763" w:rsidP="00484763">
      <w:pPr>
        <w:rPr>
          <w:rFonts w:ascii="Times New Roman" w:hAnsi="Times New Roman" w:cs="Times New Roman"/>
          <w:bCs/>
          <w:sz w:val="24"/>
          <w:szCs w:val="24"/>
        </w:rPr>
      </w:pPr>
      <w:r>
        <w:rPr>
          <w:rFonts w:ascii="Times New Roman" w:hAnsi="Times New Roman" w:cs="Times New Roman"/>
          <w:bCs/>
          <w:sz w:val="24"/>
          <w:szCs w:val="24"/>
        </w:rPr>
        <w:t>Very truly yours,</w:t>
      </w:r>
    </w:p>
    <w:p w:rsidR="00484763" w:rsidRDefault="000709D4" w:rsidP="00484763">
      <w:pPr>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extent cx="1397229" cy="495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gnatu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53952" cy="515408"/>
                    </a:xfrm>
                    <a:prstGeom prst="rect">
                      <a:avLst/>
                    </a:prstGeom>
                  </pic:spPr>
                </pic:pic>
              </a:graphicData>
            </a:graphic>
          </wp:inline>
        </w:drawing>
      </w:r>
    </w:p>
    <w:p w:rsidR="00484763" w:rsidRDefault="00484763" w:rsidP="00484763">
      <w:pPr>
        <w:rPr>
          <w:rFonts w:ascii="Times New Roman" w:hAnsi="Times New Roman" w:cs="Times New Roman"/>
          <w:bCs/>
          <w:sz w:val="24"/>
          <w:szCs w:val="24"/>
        </w:rPr>
      </w:pPr>
      <w:r>
        <w:rPr>
          <w:rFonts w:ascii="Times New Roman" w:hAnsi="Times New Roman" w:cs="Times New Roman"/>
          <w:bCs/>
          <w:sz w:val="24"/>
          <w:szCs w:val="24"/>
        </w:rPr>
        <w:t xml:space="preserve">Clay Henderson </w:t>
      </w:r>
    </w:p>
    <w:p w:rsidR="00484763" w:rsidRDefault="00484763" w:rsidP="00484763">
      <w:pPr>
        <w:rPr>
          <w:rFonts w:ascii="Times New Roman" w:hAnsi="Times New Roman" w:cs="Times New Roman"/>
          <w:bCs/>
          <w:sz w:val="24"/>
          <w:szCs w:val="24"/>
        </w:rPr>
      </w:pPr>
      <w:r>
        <w:rPr>
          <w:rFonts w:ascii="Times New Roman" w:hAnsi="Times New Roman" w:cs="Times New Roman"/>
          <w:bCs/>
          <w:sz w:val="24"/>
          <w:szCs w:val="24"/>
        </w:rPr>
        <w:t>Executive Director</w:t>
      </w:r>
    </w:p>
    <w:p w:rsidR="00484763" w:rsidRDefault="00484763" w:rsidP="00484763">
      <w:pPr>
        <w:rPr>
          <w:rFonts w:ascii="Times New Roman" w:hAnsi="Times New Roman" w:cs="Times New Roman"/>
          <w:sz w:val="24"/>
          <w:szCs w:val="24"/>
        </w:rPr>
      </w:pPr>
      <w:r>
        <w:rPr>
          <w:rFonts w:ascii="Times New Roman" w:eastAsia="Calibri" w:hAnsi="Times New Roman" w:cs="Times New Roman"/>
          <w:bCs/>
          <w:sz w:val="24"/>
          <w:szCs w:val="24"/>
        </w:rPr>
        <w:t xml:space="preserve"> </w:t>
      </w:r>
    </w:p>
    <w:p w:rsidR="006C6A18" w:rsidRPr="006C6A18" w:rsidRDefault="006C6A18" w:rsidP="006C6A18"/>
    <w:p w:rsidR="00B744CB" w:rsidRPr="006C6A18" w:rsidRDefault="00617C3C" w:rsidP="006C6A18">
      <w:pPr>
        <w:ind w:firstLine="720"/>
      </w:pPr>
      <w:r>
        <w:t xml:space="preserve"> </w:t>
      </w:r>
    </w:p>
    <w:sectPr w:rsidR="00B744CB" w:rsidRPr="006C6A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A18"/>
    <w:rsid w:val="000709D4"/>
    <w:rsid w:val="001A00F9"/>
    <w:rsid w:val="002B05DA"/>
    <w:rsid w:val="00484763"/>
    <w:rsid w:val="00617C3C"/>
    <w:rsid w:val="006C6A18"/>
    <w:rsid w:val="0080194F"/>
    <w:rsid w:val="008A3493"/>
    <w:rsid w:val="00A31D45"/>
    <w:rsid w:val="00B744CB"/>
    <w:rsid w:val="00FA7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5DF4B"/>
  <w15:chartTrackingRefBased/>
  <w15:docId w15:val="{DCB83F53-8846-4975-A722-B68EA6843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80194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0194F"/>
    <w:rPr>
      <w:rFonts w:eastAsiaTheme="minorEastAsia"/>
      <w:color w:val="5A5A5A" w:themeColor="text1" w:themeTint="A5"/>
      <w:spacing w:val="15"/>
    </w:rPr>
  </w:style>
  <w:style w:type="paragraph" w:styleId="Title">
    <w:name w:val="Title"/>
    <w:basedOn w:val="Normal"/>
    <w:next w:val="Normal"/>
    <w:link w:val="TitleChar"/>
    <w:uiPriority w:val="10"/>
    <w:qFormat/>
    <w:rsid w:val="0080194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194F"/>
    <w:rPr>
      <w:rFonts w:asciiTheme="majorHAnsi" w:eastAsiaTheme="majorEastAsia" w:hAnsiTheme="majorHAnsi" w:cstheme="majorBidi"/>
      <w:spacing w:val="-10"/>
      <w:kern w:val="28"/>
      <w:sz w:val="56"/>
      <w:szCs w:val="56"/>
    </w:rPr>
  </w:style>
  <w:style w:type="paragraph" w:styleId="NoSpacing">
    <w:name w:val="No Spacing"/>
    <w:uiPriority w:val="1"/>
    <w:qFormat/>
    <w:rsid w:val="0080194F"/>
    <w:pPr>
      <w:spacing w:after="0" w:line="240" w:lineRule="auto"/>
    </w:pPr>
  </w:style>
  <w:style w:type="character" w:customStyle="1" w:styleId="number">
    <w:name w:val="number"/>
    <w:basedOn w:val="DefaultParagraphFont"/>
    <w:rsid w:val="00484763"/>
  </w:style>
  <w:style w:type="character" w:customStyle="1" w:styleId="text">
    <w:name w:val="text"/>
    <w:basedOn w:val="DefaultParagraphFont"/>
    <w:rsid w:val="00484763"/>
  </w:style>
  <w:style w:type="character" w:styleId="Hyperlink">
    <w:name w:val="Hyperlink"/>
    <w:basedOn w:val="DefaultParagraphFont"/>
    <w:uiPriority w:val="99"/>
    <w:semiHidden/>
    <w:unhideWhenUsed/>
    <w:rsid w:val="004847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mailto:julie.espy@dep.state.fl.us"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1</Pages>
  <Words>2002</Words>
  <Characters>11414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 Henderson</dc:creator>
  <cp:keywords/>
  <dc:description/>
  <cp:lastModifiedBy>Clay Henderson</cp:lastModifiedBy>
  <cp:revision>5</cp:revision>
  <dcterms:created xsi:type="dcterms:W3CDTF">2018-10-17T14:36:00Z</dcterms:created>
  <dcterms:modified xsi:type="dcterms:W3CDTF">2018-10-17T20:37:00Z</dcterms:modified>
</cp:coreProperties>
</file>