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7F412" w14:textId="32924B0C" w:rsidR="00E040B1" w:rsidRDefault="00E040B1" w:rsidP="00E040B1">
      <w:pPr>
        <w:spacing w:after="0" w:line="240" w:lineRule="auto"/>
        <w:rPr>
          <w:rFonts w:ascii="Times New Roman" w:hAnsi="Times New Roman" w:cs="Times New Roman"/>
          <w:b/>
          <w:sz w:val="24"/>
          <w:szCs w:val="24"/>
          <w:u w:val="single"/>
        </w:rPr>
      </w:pPr>
    </w:p>
    <w:p w14:paraId="196C2FC8" w14:textId="61393C1A" w:rsidR="00E040B1" w:rsidRDefault="00E040B1" w:rsidP="00E040B1">
      <w:pPr>
        <w:spacing w:after="0" w:line="240" w:lineRule="auto"/>
        <w:rPr>
          <w:rFonts w:ascii="Times New Roman" w:hAnsi="Times New Roman" w:cs="Times New Roman"/>
          <w:b/>
          <w:sz w:val="24"/>
          <w:szCs w:val="24"/>
          <w:u w:val="single"/>
        </w:rPr>
      </w:pPr>
    </w:p>
    <w:p w14:paraId="6671D263" w14:textId="408FA341" w:rsidR="00E040B1" w:rsidRDefault="00E040B1" w:rsidP="00E040B1">
      <w:pPr>
        <w:spacing w:after="0" w:line="240" w:lineRule="auto"/>
        <w:rPr>
          <w:rFonts w:ascii="Times New Roman" w:hAnsi="Times New Roman" w:cs="Times New Roman"/>
          <w:b/>
          <w:sz w:val="24"/>
          <w:szCs w:val="24"/>
          <w:u w:val="single"/>
        </w:rPr>
      </w:pPr>
    </w:p>
    <w:p w14:paraId="76CC0A6F" w14:textId="50DB2DB0" w:rsidR="00E040B1" w:rsidRDefault="00E040B1" w:rsidP="00C85EBE">
      <w:pPr>
        <w:spacing w:after="0" w:line="240" w:lineRule="auto"/>
        <w:jc w:val="center"/>
        <w:rPr>
          <w:rFonts w:ascii="Times New Roman" w:hAnsi="Times New Roman" w:cs="Times New Roman"/>
          <w:b/>
          <w:sz w:val="24"/>
          <w:szCs w:val="24"/>
          <w:u w:val="single"/>
        </w:rPr>
      </w:pPr>
    </w:p>
    <w:p w14:paraId="34D57A65" w14:textId="3155DBC2" w:rsidR="00E040B1" w:rsidRPr="00E040B1" w:rsidRDefault="00EC5A04" w:rsidP="00E040B1">
      <w:pPr>
        <w:spacing w:after="0" w:line="240" w:lineRule="auto"/>
        <w:jc w:val="center"/>
        <w:rPr>
          <w:rFonts w:ascii="Times New Roman" w:hAnsi="Times New Roman" w:cs="Times New Roman"/>
          <w:b/>
          <w:sz w:val="24"/>
          <w:szCs w:val="24"/>
          <w:u w:val="single"/>
        </w:rPr>
      </w:pPr>
      <w:r>
        <w:rPr>
          <w:noProof/>
        </w:rPr>
        <w:drawing>
          <wp:anchor distT="0" distB="0" distL="114300" distR="114300" simplePos="0" relativeHeight="251658240" behindDoc="1" locked="0" layoutInCell="1" allowOverlap="1" wp14:anchorId="2F0D14DC" wp14:editId="2DB0ACAC">
            <wp:simplePos x="0" y="0"/>
            <wp:positionH relativeFrom="column">
              <wp:posOffset>1041400</wp:posOffset>
            </wp:positionH>
            <wp:positionV relativeFrom="paragraph">
              <wp:posOffset>118110</wp:posOffset>
            </wp:positionV>
            <wp:extent cx="3460112" cy="1638300"/>
            <wp:effectExtent l="0" t="0" r="0" b="0"/>
            <wp:wrapNone/>
            <wp:docPr id="62"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60112" cy="1638300"/>
                    </a:xfrm>
                    <a:prstGeom prst="rect">
                      <a:avLst/>
                    </a:prstGeom>
                  </pic:spPr>
                </pic:pic>
              </a:graphicData>
            </a:graphic>
            <wp14:sizeRelH relativeFrom="page">
              <wp14:pctWidth>0</wp14:pctWidth>
            </wp14:sizeRelH>
            <wp14:sizeRelV relativeFrom="page">
              <wp14:pctHeight>0</wp14:pctHeight>
            </wp14:sizeRelV>
          </wp:anchor>
        </w:drawing>
      </w:r>
    </w:p>
    <w:p w14:paraId="6E999202" w14:textId="77777777" w:rsidR="005D1D9E" w:rsidRDefault="005D1D9E" w:rsidP="00E040B1">
      <w:pPr>
        <w:pStyle w:val="ListParagraph"/>
        <w:spacing w:after="0" w:line="240" w:lineRule="auto"/>
        <w:ind w:left="360"/>
        <w:jc w:val="center"/>
        <w:rPr>
          <w:rFonts w:ascii="Times New Roman" w:eastAsia="Times New Roman" w:hAnsi="Times New Roman" w:cs="Times New Roman"/>
          <w:b/>
          <w:bCs/>
          <w:sz w:val="28"/>
          <w:szCs w:val="28"/>
        </w:rPr>
      </w:pPr>
    </w:p>
    <w:p w14:paraId="0D997AFD" w14:textId="77777777" w:rsidR="005D1D9E" w:rsidRDefault="005D1D9E" w:rsidP="00E040B1">
      <w:pPr>
        <w:pStyle w:val="ListParagraph"/>
        <w:spacing w:after="0" w:line="240" w:lineRule="auto"/>
        <w:ind w:left="360"/>
        <w:jc w:val="center"/>
        <w:rPr>
          <w:rFonts w:ascii="Times New Roman" w:eastAsia="Times New Roman" w:hAnsi="Times New Roman" w:cs="Times New Roman"/>
          <w:b/>
          <w:bCs/>
          <w:sz w:val="28"/>
          <w:szCs w:val="28"/>
        </w:rPr>
      </w:pPr>
    </w:p>
    <w:p w14:paraId="014E66ED" w14:textId="77777777" w:rsidR="005D1D9E" w:rsidRDefault="005D1D9E" w:rsidP="00E040B1">
      <w:pPr>
        <w:pStyle w:val="ListParagraph"/>
        <w:spacing w:after="0" w:line="240" w:lineRule="auto"/>
        <w:ind w:left="360"/>
        <w:jc w:val="center"/>
        <w:rPr>
          <w:rFonts w:ascii="Times New Roman" w:eastAsia="Times New Roman" w:hAnsi="Times New Roman" w:cs="Times New Roman"/>
          <w:b/>
          <w:bCs/>
          <w:sz w:val="28"/>
          <w:szCs w:val="28"/>
        </w:rPr>
      </w:pPr>
    </w:p>
    <w:p w14:paraId="26C97D46" w14:textId="77777777" w:rsidR="005D1D9E" w:rsidRDefault="005D1D9E" w:rsidP="00E040B1">
      <w:pPr>
        <w:pStyle w:val="ListParagraph"/>
        <w:spacing w:after="0" w:line="240" w:lineRule="auto"/>
        <w:ind w:left="360"/>
        <w:jc w:val="center"/>
        <w:rPr>
          <w:rFonts w:ascii="Times New Roman" w:eastAsia="Times New Roman" w:hAnsi="Times New Roman" w:cs="Times New Roman"/>
          <w:b/>
          <w:bCs/>
          <w:sz w:val="28"/>
          <w:szCs w:val="28"/>
        </w:rPr>
      </w:pPr>
    </w:p>
    <w:p w14:paraId="5FF83FC2" w14:textId="77777777" w:rsidR="005D1D9E" w:rsidRDefault="005D1D9E" w:rsidP="00E040B1">
      <w:pPr>
        <w:pStyle w:val="ListParagraph"/>
        <w:spacing w:after="0" w:line="240" w:lineRule="auto"/>
        <w:ind w:left="360"/>
        <w:jc w:val="center"/>
        <w:rPr>
          <w:rFonts w:ascii="Times New Roman" w:eastAsia="Times New Roman" w:hAnsi="Times New Roman" w:cs="Times New Roman"/>
          <w:b/>
          <w:bCs/>
          <w:sz w:val="28"/>
          <w:szCs w:val="28"/>
        </w:rPr>
      </w:pPr>
    </w:p>
    <w:p w14:paraId="546920DB" w14:textId="77777777" w:rsidR="005D1D9E" w:rsidRDefault="005D1D9E" w:rsidP="00E040B1">
      <w:pPr>
        <w:pStyle w:val="ListParagraph"/>
        <w:spacing w:after="0" w:line="240" w:lineRule="auto"/>
        <w:ind w:left="360"/>
        <w:jc w:val="center"/>
        <w:rPr>
          <w:rFonts w:ascii="Times New Roman" w:eastAsia="Times New Roman" w:hAnsi="Times New Roman" w:cs="Times New Roman"/>
          <w:b/>
          <w:bCs/>
          <w:sz w:val="28"/>
          <w:szCs w:val="28"/>
        </w:rPr>
      </w:pPr>
    </w:p>
    <w:p w14:paraId="05171B8A" w14:textId="763C9B84" w:rsidR="005D1D9E" w:rsidRDefault="00EC5A04" w:rsidP="00EC5A04">
      <w:pPr>
        <w:pStyle w:val="ListParagraph"/>
        <w:tabs>
          <w:tab w:val="left" w:pos="6040"/>
        </w:tabs>
        <w:spacing w:after="0" w:line="240" w:lineRule="auto"/>
        <w:ind w:left="36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b/>
      </w:r>
    </w:p>
    <w:p w14:paraId="0BFE04AF" w14:textId="77777777" w:rsidR="003B4D2F" w:rsidRDefault="003B4D2F" w:rsidP="00E040B1">
      <w:pPr>
        <w:pStyle w:val="ListParagraph"/>
        <w:spacing w:after="0" w:line="240" w:lineRule="auto"/>
        <w:ind w:left="360"/>
        <w:jc w:val="center"/>
        <w:rPr>
          <w:rFonts w:ascii="Times New Roman" w:eastAsia="Times New Roman" w:hAnsi="Times New Roman" w:cs="Times New Roman"/>
          <w:b/>
          <w:bCs/>
          <w:sz w:val="28"/>
          <w:szCs w:val="28"/>
        </w:rPr>
      </w:pPr>
    </w:p>
    <w:p w14:paraId="67DB6BE4" w14:textId="3F4A3371" w:rsidR="6FA2CE88" w:rsidRDefault="00146005" w:rsidP="00811BC9">
      <w:pPr>
        <w:pStyle w:val="ListParagraph"/>
        <w:spacing w:after="0" w:line="240" w:lineRule="auto"/>
        <w:ind w:left="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Willoughby Creek Stormwater Quality Improvement Project</w:t>
      </w:r>
    </w:p>
    <w:p w14:paraId="1CA4574F" w14:textId="39FACF32" w:rsidR="00146005" w:rsidRPr="003C408B" w:rsidRDefault="00146005" w:rsidP="00811BC9">
      <w:pPr>
        <w:pStyle w:val="ListParagraph"/>
        <w:spacing w:after="0" w:line="240" w:lineRule="auto"/>
        <w:ind w:left="0"/>
        <w:jc w:val="center"/>
        <w:rPr>
          <w:highlight w:val="cyan"/>
        </w:rPr>
      </w:pPr>
      <w:r>
        <w:rPr>
          <w:rFonts w:ascii="Times New Roman" w:eastAsia="Times New Roman" w:hAnsi="Times New Roman" w:cs="Times New Roman"/>
          <w:b/>
          <w:bCs/>
          <w:sz w:val="28"/>
          <w:szCs w:val="28"/>
        </w:rPr>
        <w:t xml:space="preserve">Florida Department of Environmental Protection </w:t>
      </w:r>
      <w:r w:rsidR="0033342A">
        <w:rPr>
          <w:rFonts w:ascii="Times New Roman" w:eastAsia="Times New Roman" w:hAnsi="Times New Roman" w:cs="Times New Roman"/>
          <w:b/>
          <w:bCs/>
          <w:sz w:val="28"/>
          <w:szCs w:val="28"/>
        </w:rPr>
        <w:t>Grant</w:t>
      </w:r>
      <w:r>
        <w:rPr>
          <w:rFonts w:ascii="Times New Roman" w:eastAsia="Times New Roman" w:hAnsi="Times New Roman" w:cs="Times New Roman"/>
          <w:b/>
          <w:bCs/>
          <w:sz w:val="28"/>
          <w:szCs w:val="28"/>
        </w:rPr>
        <w:t xml:space="preserve"> NS035</w:t>
      </w:r>
    </w:p>
    <w:p w14:paraId="3511C571" w14:textId="4634545C" w:rsidR="00867E25" w:rsidRDefault="00146005" w:rsidP="00146005">
      <w:pPr>
        <w:pStyle w:val="ListParagraph"/>
        <w:spacing w:after="0" w:line="240" w:lineRule="auto"/>
        <w:ind w:left="0"/>
        <w:jc w:val="center"/>
        <w:rPr>
          <w:rFonts w:ascii="Times New Roman" w:hAnsi="Times New Roman" w:cs="Times New Roman"/>
          <w:b/>
          <w:sz w:val="28"/>
          <w:szCs w:val="28"/>
        </w:rPr>
      </w:pPr>
      <w:r w:rsidRPr="00146005">
        <w:rPr>
          <w:rFonts w:ascii="Times New Roman" w:hAnsi="Times New Roman" w:cs="Times New Roman"/>
          <w:b/>
          <w:sz w:val="28"/>
          <w:szCs w:val="28"/>
        </w:rPr>
        <w:t>Stuart, Martin County, Florida</w:t>
      </w:r>
    </w:p>
    <w:p w14:paraId="609514AD" w14:textId="52472715" w:rsidR="00146005" w:rsidRDefault="00146005" w:rsidP="00146005">
      <w:pPr>
        <w:pStyle w:val="ListParagraph"/>
        <w:spacing w:after="0" w:line="240" w:lineRule="auto"/>
        <w:ind w:left="0"/>
        <w:jc w:val="center"/>
        <w:rPr>
          <w:rFonts w:ascii="Times New Roman" w:hAnsi="Times New Roman" w:cs="Times New Roman"/>
          <w:b/>
          <w:sz w:val="28"/>
          <w:szCs w:val="28"/>
        </w:rPr>
      </w:pPr>
    </w:p>
    <w:p w14:paraId="0EB34299" w14:textId="5E98EA30" w:rsidR="00146005" w:rsidRDefault="00146005" w:rsidP="00146005">
      <w:pPr>
        <w:pStyle w:val="ListParagraph"/>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Water Quality Monitoring Report </w:t>
      </w:r>
    </w:p>
    <w:p w14:paraId="2B5D26E7" w14:textId="3EFAE1BD" w:rsidR="00146005" w:rsidRPr="00595E79" w:rsidRDefault="00146005" w:rsidP="00146005">
      <w:pPr>
        <w:pStyle w:val="ListParagraph"/>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August 2020 to </w:t>
      </w:r>
      <w:r w:rsidR="001644EC">
        <w:rPr>
          <w:rFonts w:ascii="Times New Roman" w:hAnsi="Times New Roman" w:cs="Times New Roman"/>
          <w:b/>
          <w:sz w:val="28"/>
          <w:szCs w:val="28"/>
        </w:rPr>
        <w:t>July 2021</w:t>
      </w:r>
    </w:p>
    <w:p w14:paraId="45D811C3" w14:textId="6E6EC463" w:rsidR="0040497F" w:rsidRDefault="0040497F" w:rsidP="00811BC9">
      <w:pPr>
        <w:pStyle w:val="ListParagraph"/>
        <w:spacing w:after="0" w:line="240" w:lineRule="auto"/>
        <w:ind w:left="0"/>
        <w:jc w:val="center"/>
        <w:rPr>
          <w:rFonts w:ascii="Times New Roman" w:hAnsi="Times New Roman" w:cs="Times New Roman"/>
          <w:b/>
          <w:sz w:val="24"/>
          <w:szCs w:val="24"/>
        </w:rPr>
      </w:pPr>
    </w:p>
    <w:p w14:paraId="2A7100F4" w14:textId="4C3E5533" w:rsidR="00146005" w:rsidRDefault="00146005" w:rsidP="00811BC9">
      <w:pPr>
        <w:pStyle w:val="ListParagraph"/>
        <w:spacing w:after="0" w:line="240" w:lineRule="auto"/>
        <w:ind w:left="0"/>
        <w:jc w:val="center"/>
        <w:rPr>
          <w:rFonts w:ascii="Times New Roman" w:hAnsi="Times New Roman" w:cs="Times New Roman"/>
          <w:b/>
          <w:sz w:val="24"/>
          <w:szCs w:val="24"/>
        </w:rPr>
      </w:pPr>
    </w:p>
    <w:p w14:paraId="0E576716" w14:textId="4A1A7D80" w:rsidR="00146005" w:rsidRDefault="00146005" w:rsidP="00811BC9">
      <w:pPr>
        <w:pStyle w:val="ListParagraph"/>
        <w:spacing w:after="0" w:line="240" w:lineRule="auto"/>
        <w:ind w:left="0"/>
        <w:jc w:val="center"/>
        <w:rPr>
          <w:rFonts w:ascii="Times New Roman" w:hAnsi="Times New Roman" w:cs="Times New Roman"/>
          <w:b/>
          <w:sz w:val="24"/>
          <w:szCs w:val="24"/>
        </w:rPr>
      </w:pPr>
    </w:p>
    <w:p w14:paraId="754D6E6A" w14:textId="3691CD52" w:rsidR="00146005" w:rsidRDefault="00146005" w:rsidP="00811BC9">
      <w:pPr>
        <w:pStyle w:val="ListParagraph"/>
        <w:spacing w:after="0" w:line="240" w:lineRule="auto"/>
        <w:ind w:left="0"/>
        <w:jc w:val="center"/>
        <w:rPr>
          <w:rFonts w:ascii="Times New Roman" w:hAnsi="Times New Roman" w:cs="Times New Roman"/>
          <w:b/>
          <w:sz w:val="24"/>
          <w:szCs w:val="24"/>
        </w:rPr>
      </w:pPr>
    </w:p>
    <w:p w14:paraId="127EA386" w14:textId="77777777" w:rsidR="00146005" w:rsidRDefault="00146005" w:rsidP="00811BC9">
      <w:pPr>
        <w:pStyle w:val="ListParagraph"/>
        <w:spacing w:after="0" w:line="240" w:lineRule="auto"/>
        <w:ind w:left="0"/>
        <w:jc w:val="center"/>
        <w:rPr>
          <w:rFonts w:ascii="Times New Roman" w:hAnsi="Times New Roman" w:cs="Times New Roman"/>
          <w:b/>
          <w:sz w:val="24"/>
          <w:szCs w:val="24"/>
        </w:rPr>
      </w:pPr>
    </w:p>
    <w:p w14:paraId="2DDFFE5C" w14:textId="0D225B9C" w:rsidR="00595E79" w:rsidRPr="00595E79" w:rsidRDefault="00595E79" w:rsidP="00811BC9">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Attention:</w:t>
      </w:r>
    </w:p>
    <w:p w14:paraId="11C7292B" w14:textId="282F98F6" w:rsidR="00595E79" w:rsidRPr="00595E79" w:rsidRDefault="00146005" w:rsidP="00811BC9">
      <w:pPr>
        <w:tabs>
          <w:tab w:val="right" w:pos="8640"/>
          <w:tab w:val="right" w:pos="1122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Zach Hughes</w:t>
      </w:r>
    </w:p>
    <w:p w14:paraId="4B31E55B" w14:textId="270F7693" w:rsidR="00FC3C52" w:rsidRDefault="00146005" w:rsidP="00811BC9">
      <w:pPr>
        <w:widowControl w:val="0"/>
        <w:spacing w:after="0" w:line="240" w:lineRule="auto"/>
        <w:jc w:val="center"/>
        <w:rPr>
          <w:rFonts w:ascii="Times New Roman" w:eastAsia="Times New Roman" w:hAnsi="Times New Roman" w:cs="Times New Roman"/>
          <w:b/>
          <w:sz w:val="24"/>
          <w:szCs w:val="24"/>
        </w:rPr>
      </w:pPr>
      <w:bookmarkStart w:id="0" w:name="OLE_LINK3"/>
      <w:bookmarkStart w:id="1" w:name="OLE_LINK4"/>
      <w:r>
        <w:rPr>
          <w:rFonts w:ascii="Times New Roman" w:eastAsia="Times New Roman" w:hAnsi="Times New Roman" w:cs="Times New Roman"/>
          <w:b/>
          <w:sz w:val="24"/>
          <w:szCs w:val="24"/>
        </w:rPr>
        <w:t>Martin County</w:t>
      </w:r>
    </w:p>
    <w:p w14:paraId="1744B428" w14:textId="39B2DD96" w:rsidR="00146005" w:rsidRDefault="00146005" w:rsidP="00811BC9">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2401 SE Monterey Road</w:t>
      </w:r>
    </w:p>
    <w:p w14:paraId="5EC45AA7" w14:textId="6DB28A75" w:rsidR="00146005" w:rsidRPr="00595E79" w:rsidRDefault="00146005" w:rsidP="00811BC9">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Stuart, Florida 34996</w:t>
      </w:r>
    </w:p>
    <w:bookmarkEnd w:id="0"/>
    <w:bookmarkEnd w:id="1"/>
    <w:p w14:paraId="0D2E369E" w14:textId="1BDD3BF9" w:rsidR="0040497F" w:rsidRDefault="0040497F" w:rsidP="00E040B1">
      <w:pPr>
        <w:pStyle w:val="ListParagraph"/>
        <w:spacing w:after="0" w:line="240" w:lineRule="auto"/>
        <w:ind w:left="360"/>
        <w:jc w:val="center"/>
        <w:rPr>
          <w:rFonts w:ascii="Times New Roman" w:hAnsi="Times New Roman" w:cs="Times New Roman"/>
          <w:b/>
          <w:sz w:val="24"/>
          <w:szCs w:val="24"/>
        </w:rPr>
      </w:pPr>
    </w:p>
    <w:p w14:paraId="11528119" w14:textId="252F540E" w:rsidR="00146005" w:rsidRDefault="00146005" w:rsidP="00E040B1">
      <w:pPr>
        <w:pStyle w:val="ListParagraph"/>
        <w:spacing w:after="0" w:line="240" w:lineRule="auto"/>
        <w:ind w:left="360"/>
        <w:jc w:val="center"/>
        <w:rPr>
          <w:rFonts w:ascii="Times New Roman" w:hAnsi="Times New Roman" w:cs="Times New Roman"/>
          <w:b/>
          <w:sz w:val="24"/>
          <w:szCs w:val="24"/>
        </w:rPr>
      </w:pPr>
    </w:p>
    <w:p w14:paraId="23B86ADD" w14:textId="77777777" w:rsidR="00146005" w:rsidRDefault="00146005" w:rsidP="00E040B1">
      <w:pPr>
        <w:pStyle w:val="ListParagraph"/>
        <w:spacing w:after="0" w:line="240" w:lineRule="auto"/>
        <w:ind w:left="360"/>
        <w:jc w:val="center"/>
        <w:rPr>
          <w:rFonts w:ascii="Times New Roman" w:hAnsi="Times New Roman" w:cs="Times New Roman"/>
          <w:b/>
          <w:sz w:val="24"/>
          <w:szCs w:val="24"/>
        </w:rPr>
      </w:pPr>
    </w:p>
    <w:p w14:paraId="74B8FDEB" w14:textId="0CF7DCC5" w:rsidR="00B120D9" w:rsidRPr="00146005" w:rsidRDefault="00595E79" w:rsidP="00146005">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Prepared by:</w:t>
      </w:r>
    </w:p>
    <w:p w14:paraId="24CC9768" w14:textId="77777777" w:rsidR="00317F8D" w:rsidRPr="00595E79" w:rsidRDefault="00317F8D" w:rsidP="00811BC9">
      <w:pPr>
        <w:tabs>
          <w:tab w:val="center" w:pos="4320"/>
          <w:tab w:val="right" w:pos="9360"/>
        </w:tabs>
        <w:spacing w:after="0" w:line="240" w:lineRule="auto"/>
        <w:jc w:val="center"/>
        <w:rPr>
          <w:rFonts w:ascii="Times New Roman" w:hAnsi="Times New Roman" w:cs="Times New Roman"/>
          <w:b/>
          <w:bCs/>
          <w:sz w:val="24"/>
          <w:szCs w:val="24"/>
        </w:rPr>
      </w:pPr>
      <w:r w:rsidRPr="00595E79">
        <w:rPr>
          <w:rFonts w:ascii="Times New Roman" w:hAnsi="Times New Roman" w:cs="Times New Roman"/>
          <w:b/>
          <w:bCs/>
          <w:sz w:val="24"/>
          <w:szCs w:val="24"/>
        </w:rPr>
        <w:t xml:space="preserve">Ecological Associates, Inc. </w:t>
      </w:r>
    </w:p>
    <w:p w14:paraId="5D7C2B5B" w14:textId="425431CA" w:rsidR="00317F8D" w:rsidRPr="00595E79" w:rsidRDefault="00317F8D" w:rsidP="00811BC9">
      <w:pPr>
        <w:tabs>
          <w:tab w:val="center" w:pos="4320"/>
          <w:tab w:val="right" w:pos="9360"/>
        </w:tabs>
        <w:spacing w:after="0" w:line="240" w:lineRule="auto"/>
        <w:jc w:val="center"/>
        <w:rPr>
          <w:rFonts w:ascii="Times New Roman" w:hAnsi="Times New Roman" w:cs="Times New Roman"/>
          <w:b/>
          <w:bCs/>
          <w:sz w:val="24"/>
          <w:szCs w:val="24"/>
        </w:rPr>
      </w:pPr>
      <w:r w:rsidRPr="00595E79">
        <w:rPr>
          <w:rFonts w:ascii="Times New Roman" w:hAnsi="Times New Roman" w:cs="Times New Roman"/>
          <w:b/>
          <w:bCs/>
          <w:sz w:val="24"/>
          <w:szCs w:val="24"/>
        </w:rPr>
        <w:t>P.O. Box 405 Jensen Beach, Florida 34958</w:t>
      </w:r>
    </w:p>
    <w:p w14:paraId="5D8D34F4" w14:textId="1F6F50F9" w:rsidR="00317F8D" w:rsidRPr="00595E79" w:rsidRDefault="00317F8D" w:rsidP="00811BC9">
      <w:pPr>
        <w:tabs>
          <w:tab w:val="center" w:pos="4320"/>
          <w:tab w:val="right" w:pos="9360"/>
        </w:tabs>
        <w:spacing w:after="0" w:line="240" w:lineRule="auto"/>
        <w:jc w:val="center"/>
        <w:rPr>
          <w:rFonts w:ascii="Times New Roman" w:hAnsi="Times New Roman" w:cs="Times New Roman"/>
          <w:b/>
          <w:bCs/>
          <w:sz w:val="24"/>
          <w:szCs w:val="24"/>
        </w:rPr>
      </w:pPr>
      <w:r w:rsidRPr="00595E79">
        <w:rPr>
          <w:rFonts w:ascii="Times New Roman" w:hAnsi="Times New Roman" w:cs="Times New Roman"/>
          <w:b/>
          <w:bCs/>
          <w:sz w:val="24"/>
          <w:szCs w:val="24"/>
        </w:rPr>
        <w:t xml:space="preserve">Phone: (772) 334-3729 ~ Fax: (772) 334-4925 </w:t>
      </w:r>
    </w:p>
    <w:p w14:paraId="7F983299" w14:textId="0D354CD6" w:rsidR="00317F8D" w:rsidRPr="00595E79" w:rsidRDefault="00317F8D" w:rsidP="00811BC9">
      <w:pPr>
        <w:tabs>
          <w:tab w:val="center" w:pos="4320"/>
          <w:tab w:val="right" w:pos="9360"/>
        </w:tabs>
        <w:spacing w:after="0" w:line="240" w:lineRule="auto"/>
        <w:jc w:val="center"/>
        <w:rPr>
          <w:rFonts w:ascii="Times New Roman" w:hAnsi="Times New Roman" w:cs="Times New Roman"/>
          <w:b/>
          <w:bCs/>
          <w:sz w:val="24"/>
          <w:szCs w:val="24"/>
        </w:rPr>
      </w:pPr>
      <w:r w:rsidRPr="00595E79">
        <w:rPr>
          <w:rFonts w:ascii="Times New Roman" w:hAnsi="Times New Roman" w:cs="Times New Roman"/>
          <w:b/>
          <w:bCs/>
          <w:sz w:val="24"/>
          <w:szCs w:val="24"/>
        </w:rPr>
        <w:t xml:space="preserve">Email: </w:t>
      </w:r>
      <w:hyperlink r:id="rId12" w:history="1">
        <w:r w:rsidRPr="00595E79">
          <w:rPr>
            <w:rFonts w:ascii="Times New Roman" w:hAnsi="Times New Roman" w:cs="Times New Roman"/>
            <w:b/>
            <w:bCs/>
            <w:sz w:val="24"/>
            <w:szCs w:val="24"/>
            <w:u w:val="single"/>
          </w:rPr>
          <w:t>info@ecological-associates.com</w:t>
        </w:r>
      </w:hyperlink>
    </w:p>
    <w:p w14:paraId="6837F5A8" w14:textId="77777777" w:rsidR="0040497F" w:rsidRPr="00595E79" w:rsidRDefault="0040497F" w:rsidP="00811BC9">
      <w:pPr>
        <w:pStyle w:val="ListParagraph"/>
        <w:spacing w:after="0" w:line="240" w:lineRule="auto"/>
        <w:ind w:left="0"/>
        <w:jc w:val="center"/>
        <w:rPr>
          <w:rFonts w:ascii="Times New Roman" w:hAnsi="Times New Roman" w:cs="Times New Roman"/>
          <w:sz w:val="24"/>
          <w:szCs w:val="24"/>
        </w:rPr>
      </w:pPr>
    </w:p>
    <w:p w14:paraId="2F2C5C22" w14:textId="083E0E49" w:rsidR="31F13F41" w:rsidRDefault="31F13F41" w:rsidP="00811BC9">
      <w:pPr>
        <w:pStyle w:val="ListParagraph"/>
        <w:spacing w:after="0" w:line="240" w:lineRule="auto"/>
        <w:ind w:left="0"/>
        <w:jc w:val="center"/>
      </w:pPr>
    </w:p>
    <w:p w14:paraId="1F352811" w14:textId="52040296" w:rsidR="00E040B1" w:rsidRDefault="00E040B1" w:rsidP="00811BC9">
      <w:pPr>
        <w:spacing w:after="0" w:line="240" w:lineRule="auto"/>
        <w:jc w:val="center"/>
        <w:rPr>
          <w:rFonts w:ascii="Times New Roman" w:hAnsi="Times New Roman" w:cs="Times New Roman"/>
          <w:sz w:val="24"/>
          <w:szCs w:val="24"/>
        </w:rPr>
      </w:pPr>
    </w:p>
    <w:p w14:paraId="7EE41F30" w14:textId="68F77240" w:rsidR="003C408B" w:rsidRPr="003C408B" w:rsidRDefault="008E37F5" w:rsidP="00811BC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August 26, 2021</w:t>
      </w:r>
    </w:p>
    <w:p w14:paraId="0581A0EE" w14:textId="77777777" w:rsidR="00E040B1" w:rsidRDefault="00E040B1" w:rsidP="00811BC9">
      <w:pPr>
        <w:spacing w:after="0" w:line="240" w:lineRule="auto"/>
        <w:rPr>
          <w:rFonts w:ascii="Times New Roman" w:hAnsi="Times New Roman" w:cs="Times New Roman"/>
          <w:sz w:val="24"/>
          <w:szCs w:val="24"/>
        </w:rPr>
      </w:pPr>
    </w:p>
    <w:p w14:paraId="5F926292" w14:textId="546B6F83" w:rsidR="000B6797" w:rsidRDefault="000B6797" w:rsidP="000B6797">
      <w:pPr>
        <w:tabs>
          <w:tab w:val="left" w:pos="6156"/>
        </w:tabs>
        <w:rPr>
          <w:rFonts w:ascii="Times New Roman" w:hAnsi="Times New Roman" w:cs="Times New Roman"/>
          <w:sz w:val="24"/>
          <w:szCs w:val="24"/>
        </w:rPr>
      </w:pPr>
    </w:p>
    <w:p w14:paraId="5FC99BCE" w14:textId="49C2802D" w:rsidR="00C90D53" w:rsidRPr="000B6797" w:rsidRDefault="00C90D53" w:rsidP="000B6797">
      <w:pPr>
        <w:tabs>
          <w:tab w:val="left" w:pos="6000"/>
        </w:tabs>
        <w:rPr>
          <w:rFonts w:ascii="Times New Roman" w:hAnsi="Times New Roman" w:cs="Times New Roman"/>
          <w:sz w:val="24"/>
          <w:szCs w:val="24"/>
        </w:rPr>
        <w:sectPr w:rsidR="00C90D53" w:rsidRPr="000B6797" w:rsidSect="004B7306">
          <w:headerReference w:type="even" r:id="rId13"/>
          <w:headerReference w:type="default" r:id="rId14"/>
          <w:footerReference w:type="even" r:id="rId15"/>
          <w:footerReference w:type="default" r:id="rId16"/>
          <w:headerReference w:type="first" r:id="rId17"/>
          <w:footerReference w:type="first" r:id="rId18"/>
          <w:pgSz w:w="12240" w:h="15840" w:code="1"/>
          <w:pgMar w:top="720" w:right="1440" w:bottom="720" w:left="1440" w:header="432" w:footer="432" w:gutter="0"/>
          <w:cols w:space="720"/>
          <w:titlePg/>
          <w:docGrid w:linePitch="360"/>
        </w:sectPr>
      </w:pPr>
    </w:p>
    <w:p w14:paraId="5B9D5D51" w14:textId="77777777" w:rsidR="004214B0" w:rsidRPr="004B60B0" w:rsidRDefault="004214B0" w:rsidP="004214B0">
      <w:pPr>
        <w:spacing w:after="0" w:line="240" w:lineRule="auto"/>
        <w:rPr>
          <w:rFonts w:ascii="Times New Roman" w:hAnsi="Times New Roman" w:cs="Times New Roman"/>
          <w:sz w:val="24"/>
          <w:szCs w:val="24"/>
        </w:rPr>
      </w:pPr>
    </w:p>
    <w:p w14:paraId="3F11CEBB" w14:textId="0FE883B3" w:rsidR="004214B0" w:rsidRPr="004B60B0" w:rsidRDefault="004214B0" w:rsidP="004214B0">
      <w:pPr>
        <w:spacing w:after="0" w:line="240" w:lineRule="auto"/>
        <w:jc w:val="center"/>
        <w:rPr>
          <w:rFonts w:ascii="Times New Roman" w:hAnsi="Times New Roman" w:cs="Times New Roman"/>
          <w:b/>
          <w:sz w:val="24"/>
          <w:szCs w:val="24"/>
          <w:u w:val="single"/>
        </w:rPr>
      </w:pPr>
      <w:r w:rsidRPr="004B60B0">
        <w:rPr>
          <w:rFonts w:ascii="Times New Roman" w:hAnsi="Times New Roman" w:cs="Times New Roman"/>
          <w:b/>
          <w:sz w:val="24"/>
          <w:szCs w:val="24"/>
          <w:u w:val="single"/>
        </w:rPr>
        <w:t>TABLE OF CONTENTS</w:t>
      </w:r>
    </w:p>
    <w:p w14:paraId="2934C1C3" w14:textId="77777777" w:rsidR="004214B0" w:rsidRPr="004B60B0" w:rsidRDefault="004214B0" w:rsidP="00202298">
      <w:pPr>
        <w:spacing w:after="0" w:line="240" w:lineRule="auto"/>
        <w:jc w:val="center"/>
        <w:rPr>
          <w:rFonts w:ascii="Times New Roman" w:hAnsi="Times New Roman" w:cs="Times New Roman"/>
          <w:b/>
          <w:sz w:val="24"/>
          <w:szCs w:val="24"/>
          <w:u w:val="single"/>
        </w:rPr>
      </w:pPr>
    </w:p>
    <w:p w14:paraId="67FA29E8" w14:textId="77777777" w:rsidR="004214B0" w:rsidRPr="002D21BF" w:rsidRDefault="004214B0" w:rsidP="00202298">
      <w:pPr>
        <w:spacing w:after="0" w:line="240" w:lineRule="auto"/>
        <w:jc w:val="center"/>
        <w:rPr>
          <w:rFonts w:ascii="Times New Roman" w:hAnsi="Times New Roman" w:cs="Times New Roman"/>
          <w:b/>
          <w:sz w:val="24"/>
          <w:szCs w:val="24"/>
          <w:u w:val="single"/>
        </w:rPr>
      </w:pPr>
    </w:p>
    <w:p w14:paraId="0326A1D8" w14:textId="703BBE55" w:rsidR="00202298" w:rsidRPr="002D21BF" w:rsidRDefault="00B825E7">
      <w:pPr>
        <w:pStyle w:val="TOC1"/>
        <w:rPr>
          <w:rStyle w:val="Hyperlink"/>
          <w:rFonts w:ascii="Times New Roman" w:hAnsi="Times New Roman" w:cs="Times New Roman"/>
          <w:noProof/>
          <w:sz w:val="24"/>
          <w:szCs w:val="24"/>
        </w:rPr>
      </w:pPr>
      <w:r w:rsidRPr="002D21BF">
        <w:fldChar w:fldCharType="begin"/>
      </w:r>
      <w:r w:rsidRPr="00391F45">
        <w:instrText xml:space="preserve"> TOC \o "1-3" \h \z \u </w:instrText>
      </w:r>
      <w:r w:rsidRPr="002D21BF">
        <w:fldChar w:fldCharType="separate"/>
      </w:r>
      <w:hyperlink w:anchor="_Toc442883263" w:history="1">
        <w:r w:rsidR="00202298" w:rsidRPr="002D21BF">
          <w:rPr>
            <w:rStyle w:val="Hyperlink"/>
            <w:rFonts w:ascii="Times New Roman" w:hAnsi="Times New Roman" w:cs="Times New Roman"/>
            <w:noProof/>
            <w:sz w:val="24"/>
            <w:szCs w:val="24"/>
          </w:rPr>
          <w:t xml:space="preserve">1.0 </w:t>
        </w:r>
        <w:r w:rsidR="00146005" w:rsidRPr="002D21BF">
          <w:rPr>
            <w:rStyle w:val="Hyperlink"/>
            <w:rFonts w:ascii="Times New Roman" w:hAnsi="Times New Roman" w:cs="Times New Roman"/>
            <w:noProof/>
            <w:sz w:val="24"/>
            <w:szCs w:val="24"/>
          </w:rPr>
          <w:t>INTRODUCTION</w:t>
        </w:r>
        <w:r w:rsidR="00202298" w:rsidRPr="00406EFC">
          <w:rPr>
            <w:rFonts w:ascii="Times New Roman" w:hAnsi="Times New Roman" w:cs="Times New Roman"/>
            <w:noProof/>
            <w:webHidden/>
            <w:sz w:val="24"/>
            <w:szCs w:val="24"/>
          </w:rPr>
          <w:tab/>
        </w:r>
        <w:r w:rsidR="00202298" w:rsidRPr="00406EFC">
          <w:rPr>
            <w:rFonts w:ascii="Times New Roman" w:hAnsi="Times New Roman" w:cs="Times New Roman"/>
            <w:noProof/>
            <w:webHidden/>
            <w:sz w:val="24"/>
            <w:szCs w:val="24"/>
          </w:rPr>
          <w:fldChar w:fldCharType="begin"/>
        </w:r>
        <w:r w:rsidR="00202298" w:rsidRPr="00406EFC">
          <w:rPr>
            <w:rFonts w:ascii="Times New Roman" w:hAnsi="Times New Roman" w:cs="Times New Roman"/>
            <w:noProof/>
            <w:webHidden/>
            <w:sz w:val="24"/>
            <w:szCs w:val="24"/>
          </w:rPr>
          <w:instrText xml:space="preserve"> PAGEREF _Toc442883263 \h </w:instrText>
        </w:r>
        <w:r w:rsidR="00202298" w:rsidRPr="00406EFC">
          <w:rPr>
            <w:rFonts w:ascii="Times New Roman" w:hAnsi="Times New Roman" w:cs="Times New Roman"/>
            <w:noProof/>
            <w:webHidden/>
            <w:sz w:val="24"/>
            <w:szCs w:val="24"/>
          </w:rPr>
        </w:r>
        <w:r w:rsidR="00202298" w:rsidRPr="00406EFC">
          <w:rPr>
            <w:rFonts w:ascii="Times New Roman" w:hAnsi="Times New Roman" w:cs="Times New Roman"/>
            <w:noProof/>
            <w:webHidden/>
            <w:sz w:val="24"/>
            <w:szCs w:val="24"/>
          </w:rPr>
          <w:fldChar w:fldCharType="separate"/>
        </w:r>
        <w:r w:rsidR="00C94ADC">
          <w:rPr>
            <w:rFonts w:ascii="Times New Roman" w:hAnsi="Times New Roman" w:cs="Times New Roman"/>
            <w:noProof/>
            <w:webHidden/>
            <w:sz w:val="24"/>
            <w:szCs w:val="24"/>
          </w:rPr>
          <w:t>1</w:t>
        </w:r>
        <w:r w:rsidR="00202298" w:rsidRPr="00406EFC">
          <w:rPr>
            <w:rFonts w:ascii="Times New Roman" w:hAnsi="Times New Roman" w:cs="Times New Roman"/>
            <w:noProof/>
            <w:webHidden/>
            <w:sz w:val="24"/>
            <w:szCs w:val="24"/>
          </w:rPr>
          <w:fldChar w:fldCharType="end"/>
        </w:r>
      </w:hyperlink>
    </w:p>
    <w:p w14:paraId="7C1B98E8" w14:textId="77777777" w:rsidR="00202298" w:rsidRPr="002D21BF" w:rsidRDefault="00202298" w:rsidP="00202298">
      <w:pPr>
        <w:spacing w:after="0" w:line="240" w:lineRule="auto"/>
        <w:rPr>
          <w:rFonts w:ascii="Times New Roman" w:hAnsi="Times New Roman" w:cs="Times New Roman"/>
          <w:noProof/>
          <w:sz w:val="24"/>
          <w:szCs w:val="24"/>
        </w:rPr>
      </w:pPr>
    </w:p>
    <w:p w14:paraId="49C5FA63" w14:textId="40865B4F" w:rsidR="00202298" w:rsidRPr="002D21BF" w:rsidRDefault="00A57563">
      <w:pPr>
        <w:pStyle w:val="TOC1"/>
        <w:rPr>
          <w:rStyle w:val="Hyperlink"/>
          <w:rFonts w:ascii="Times New Roman" w:hAnsi="Times New Roman" w:cs="Times New Roman"/>
          <w:noProof/>
          <w:sz w:val="24"/>
          <w:szCs w:val="24"/>
        </w:rPr>
      </w:pPr>
      <w:hyperlink w:anchor="_Toc442883264" w:history="1">
        <w:r w:rsidR="00202298" w:rsidRPr="002D21BF">
          <w:rPr>
            <w:rStyle w:val="Hyperlink"/>
            <w:rFonts w:ascii="Times New Roman" w:hAnsi="Times New Roman" w:cs="Times New Roman"/>
            <w:noProof/>
            <w:sz w:val="24"/>
            <w:szCs w:val="24"/>
          </w:rPr>
          <w:t xml:space="preserve">2.0 </w:t>
        </w:r>
        <w:r w:rsidR="00146005" w:rsidRPr="002D21BF">
          <w:rPr>
            <w:rStyle w:val="Hyperlink"/>
            <w:rFonts w:ascii="Times New Roman" w:hAnsi="Times New Roman" w:cs="Times New Roman"/>
            <w:noProof/>
            <w:sz w:val="24"/>
            <w:szCs w:val="24"/>
          </w:rPr>
          <w:t>MATERIALS AND METHODS</w:t>
        </w:r>
        <w:r w:rsidR="00202298" w:rsidRPr="00406EFC">
          <w:rPr>
            <w:rFonts w:ascii="Times New Roman" w:hAnsi="Times New Roman" w:cs="Times New Roman"/>
            <w:noProof/>
            <w:webHidden/>
            <w:sz w:val="24"/>
            <w:szCs w:val="24"/>
          </w:rPr>
          <w:tab/>
        </w:r>
        <w:r w:rsidR="00202298" w:rsidRPr="00406EFC">
          <w:rPr>
            <w:rFonts w:ascii="Times New Roman" w:hAnsi="Times New Roman" w:cs="Times New Roman"/>
            <w:noProof/>
            <w:webHidden/>
            <w:sz w:val="24"/>
            <w:szCs w:val="24"/>
          </w:rPr>
          <w:fldChar w:fldCharType="begin"/>
        </w:r>
        <w:r w:rsidR="00202298" w:rsidRPr="00406EFC">
          <w:rPr>
            <w:rFonts w:ascii="Times New Roman" w:hAnsi="Times New Roman" w:cs="Times New Roman"/>
            <w:noProof/>
            <w:webHidden/>
            <w:sz w:val="24"/>
            <w:szCs w:val="24"/>
          </w:rPr>
          <w:instrText xml:space="preserve"> PAGEREF _Toc442883264 \h </w:instrText>
        </w:r>
        <w:r w:rsidR="00202298" w:rsidRPr="00406EFC">
          <w:rPr>
            <w:rFonts w:ascii="Times New Roman" w:hAnsi="Times New Roman" w:cs="Times New Roman"/>
            <w:noProof/>
            <w:webHidden/>
            <w:sz w:val="24"/>
            <w:szCs w:val="24"/>
          </w:rPr>
        </w:r>
        <w:r w:rsidR="00202298" w:rsidRPr="00406EFC">
          <w:rPr>
            <w:rFonts w:ascii="Times New Roman" w:hAnsi="Times New Roman" w:cs="Times New Roman"/>
            <w:noProof/>
            <w:webHidden/>
            <w:sz w:val="24"/>
            <w:szCs w:val="24"/>
          </w:rPr>
          <w:fldChar w:fldCharType="separate"/>
        </w:r>
        <w:r w:rsidR="00C94ADC">
          <w:rPr>
            <w:rFonts w:ascii="Times New Roman" w:hAnsi="Times New Roman" w:cs="Times New Roman"/>
            <w:noProof/>
            <w:webHidden/>
            <w:sz w:val="24"/>
            <w:szCs w:val="24"/>
          </w:rPr>
          <w:t>2</w:t>
        </w:r>
        <w:r w:rsidR="00202298" w:rsidRPr="00406EFC">
          <w:rPr>
            <w:rFonts w:ascii="Times New Roman" w:hAnsi="Times New Roman" w:cs="Times New Roman"/>
            <w:noProof/>
            <w:webHidden/>
            <w:sz w:val="24"/>
            <w:szCs w:val="24"/>
          </w:rPr>
          <w:fldChar w:fldCharType="end"/>
        </w:r>
      </w:hyperlink>
    </w:p>
    <w:p w14:paraId="4B238D58" w14:textId="77777777" w:rsidR="00202298" w:rsidRPr="002D21BF" w:rsidRDefault="00202298" w:rsidP="00202298">
      <w:pPr>
        <w:spacing w:after="0" w:line="240" w:lineRule="auto"/>
        <w:rPr>
          <w:rFonts w:ascii="Times New Roman" w:hAnsi="Times New Roman" w:cs="Times New Roman"/>
          <w:noProof/>
          <w:sz w:val="24"/>
          <w:szCs w:val="24"/>
        </w:rPr>
      </w:pPr>
    </w:p>
    <w:p w14:paraId="2DF23998" w14:textId="5C64889F" w:rsidR="00202298" w:rsidRPr="002D21BF" w:rsidRDefault="00A57563">
      <w:pPr>
        <w:pStyle w:val="TOC1"/>
        <w:rPr>
          <w:rStyle w:val="Hyperlink"/>
          <w:rFonts w:ascii="Times New Roman" w:hAnsi="Times New Roman" w:cs="Times New Roman"/>
          <w:noProof/>
          <w:sz w:val="24"/>
          <w:szCs w:val="24"/>
        </w:rPr>
      </w:pPr>
      <w:hyperlink w:anchor="_Toc442883265" w:history="1">
        <w:r w:rsidR="00202298" w:rsidRPr="002D21BF">
          <w:rPr>
            <w:rStyle w:val="Hyperlink"/>
            <w:rFonts w:ascii="Times New Roman" w:hAnsi="Times New Roman" w:cs="Times New Roman"/>
            <w:noProof/>
            <w:sz w:val="24"/>
            <w:szCs w:val="24"/>
          </w:rPr>
          <w:t xml:space="preserve">3.0 </w:t>
        </w:r>
        <w:r w:rsidR="00146005" w:rsidRPr="002D21BF">
          <w:rPr>
            <w:rStyle w:val="Hyperlink"/>
            <w:rFonts w:ascii="Times New Roman" w:hAnsi="Times New Roman" w:cs="Times New Roman"/>
            <w:noProof/>
            <w:sz w:val="24"/>
            <w:szCs w:val="24"/>
          </w:rPr>
          <w:t>RESULTS</w:t>
        </w:r>
        <w:r w:rsidR="00202298" w:rsidRPr="00406EFC">
          <w:rPr>
            <w:rFonts w:ascii="Times New Roman" w:hAnsi="Times New Roman" w:cs="Times New Roman"/>
            <w:noProof/>
            <w:webHidden/>
            <w:sz w:val="24"/>
            <w:szCs w:val="24"/>
          </w:rPr>
          <w:tab/>
        </w:r>
        <w:r w:rsidR="00202298" w:rsidRPr="00406EFC">
          <w:rPr>
            <w:rFonts w:ascii="Times New Roman" w:hAnsi="Times New Roman" w:cs="Times New Roman"/>
            <w:noProof/>
            <w:webHidden/>
            <w:sz w:val="24"/>
            <w:szCs w:val="24"/>
          </w:rPr>
          <w:fldChar w:fldCharType="begin"/>
        </w:r>
        <w:r w:rsidR="00202298" w:rsidRPr="00406EFC">
          <w:rPr>
            <w:rFonts w:ascii="Times New Roman" w:hAnsi="Times New Roman" w:cs="Times New Roman"/>
            <w:noProof/>
            <w:webHidden/>
            <w:sz w:val="24"/>
            <w:szCs w:val="24"/>
          </w:rPr>
          <w:instrText xml:space="preserve"> PAGEREF _Toc442883265 \h </w:instrText>
        </w:r>
        <w:r w:rsidR="00202298" w:rsidRPr="00406EFC">
          <w:rPr>
            <w:rFonts w:ascii="Times New Roman" w:hAnsi="Times New Roman" w:cs="Times New Roman"/>
            <w:noProof/>
            <w:webHidden/>
            <w:sz w:val="24"/>
            <w:szCs w:val="24"/>
          </w:rPr>
        </w:r>
        <w:r w:rsidR="00202298" w:rsidRPr="00406EFC">
          <w:rPr>
            <w:rFonts w:ascii="Times New Roman" w:hAnsi="Times New Roman" w:cs="Times New Roman"/>
            <w:noProof/>
            <w:webHidden/>
            <w:sz w:val="24"/>
            <w:szCs w:val="24"/>
          </w:rPr>
          <w:fldChar w:fldCharType="separate"/>
        </w:r>
        <w:r w:rsidR="00C94ADC">
          <w:rPr>
            <w:rFonts w:ascii="Times New Roman" w:hAnsi="Times New Roman" w:cs="Times New Roman"/>
            <w:noProof/>
            <w:webHidden/>
            <w:sz w:val="24"/>
            <w:szCs w:val="24"/>
          </w:rPr>
          <w:t>8</w:t>
        </w:r>
        <w:r w:rsidR="00202298" w:rsidRPr="00406EFC">
          <w:rPr>
            <w:rFonts w:ascii="Times New Roman" w:hAnsi="Times New Roman" w:cs="Times New Roman"/>
            <w:noProof/>
            <w:webHidden/>
            <w:sz w:val="24"/>
            <w:szCs w:val="24"/>
          </w:rPr>
          <w:fldChar w:fldCharType="end"/>
        </w:r>
      </w:hyperlink>
    </w:p>
    <w:p w14:paraId="409840C7" w14:textId="77777777" w:rsidR="00202298" w:rsidRPr="002D21BF" w:rsidRDefault="00202298" w:rsidP="00202298">
      <w:pPr>
        <w:spacing w:after="0" w:line="240" w:lineRule="auto"/>
        <w:rPr>
          <w:rFonts w:ascii="Times New Roman" w:hAnsi="Times New Roman" w:cs="Times New Roman"/>
          <w:noProof/>
          <w:sz w:val="24"/>
          <w:szCs w:val="24"/>
        </w:rPr>
      </w:pPr>
    </w:p>
    <w:p w14:paraId="2BF9F3DA" w14:textId="2938900B" w:rsidR="00202298" w:rsidRPr="002D21BF" w:rsidRDefault="00A57563">
      <w:pPr>
        <w:pStyle w:val="TOC1"/>
        <w:rPr>
          <w:rStyle w:val="Hyperlink"/>
          <w:rFonts w:ascii="Times New Roman" w:hAnsi="Times New Roman" w:cs="Times New Roman"/>
          <w:noProof/>
          <w:sz w:val="24"/>
          <w:szCs w:val="24"/>
        </w:rPr>
      </w:pPr>
      <w:hyperlink w:anchor="_Toc442883266" w:history="1">
        <w:r w:rsidR="00202298" w:rsidRPr="002D21BF">
          <w:rPr>
            <w:rStyle w:val="Hyperlink"/>
            <w:rFonts w:ascii="Times New Roman" w:hAnsi="Times New Roman" w:cs="Times New Roman"/>
            <w:noProof/>
            <w:sz w:val="24"/>
            <w:szCs w:val="24"/>
          </w:rPr>
          <w:t>4.0</w:t>
        </w:r>
        <w:r w:rsidR="00146005" w:rsidRPr="002D21BF">
          <w:rPr>
            <w:rStyle w:val="Hyperlink"/>
            <w:rFonts w:ascii="Times New Roman" w:hAnsi="Times New Roman" w:cs="Times New Roman"/>
            <w:noProof/>
            <w:sz w:val="24"/>
            <w:szCs w:val="24"/>
          </w:rPr>
          <w:t xml:space="preserve"> CONCLUSION</w:t>
        </w:r>
        <w:r w:rsidR="00202298" w:rsidRPr="00406EFC">
          <w:rPr>
            <w:rFonts w:ascii="Times New Roman" w:hAnsi="Times New Roman" w:cs="Times New Roman"/>
            <w:noProof/>
            <w:webHidden/>
            <w:sz w:val="24"/>
            <w:szCs w:val="24"/>
          </w:rPr>
          <w:tab/>
        </w:r>
        <w:r w:rsidR="00202298" w:rsidRPr="00406EFC">
          <w:rPr>
            <w:rFonts w:ascii="Times New Roman" w:hAnsi="Times New Roman" w:cs="Times New Roman"/>
            <w:noProof/>
            <w:webHidden/>
            <w:sz w:val="24"/>
            <w:szCs w:val="24"/>
          </w:rPr>
          <w:fldChar w:fldCharType="begin"/>
        </w:r>
        <w:r w:rsidR="00202298" w:rsidRPr="00406EFC">
          <w:rPr>
            <w:rFonts w:ascii="Times New Roman" w:hAnsi="Times New Roman" w:cs="Times New Roman"/>
            <w:noProof/>
            <w:webHidden/>
            <w:sz w:val="24"/>
            <w:szCs w:val="24"/>
          </w:rPr>
          <w:instrText xml:space="preserve"> PAGEREF _Toc442883266 \h </w:instrText>
        </w:r>
        <w:r w:rsidR="00202298" w:rsidRPr="00406EFC">
          <w:rPr>
            <w:rFonts w:ascii="Times New Roman" w:hAnsi="Times New Roman" w:cs="Times New Roman"/>
            <w:noProof/>
            <w:webHidden/>
            <w:sz w:val="24"/>
            <w:szCs w:val="24"/>
          </w:rPr>
        </w:r>
        <w:r w:rsidR="00202298" w:rsidRPr="00406EFC">
          <w:rPr>
            <w:rFonts w:ascii="Times New Roman" w:hAnsi="Times New Roman" w:cs="Times New Roman"/>
            <w:noProof/>
            <w:webHidden/>
            <w:sz w:val="24"/>
            <w:szCs w:val="24"/>
          </w:rPr>
          <w:fldChar w:fldCharType="separate"/>
        </w:r>
        <w:r w:rsidR="00C94ADC">
          <w:rPr>
            <w:rFonts w:ascii="Times New Roman" w:hAnsi="Times New Roman" w:cs="Times New Roman"/>
            <w:noProof/>
            <w:webHidden/>
            <w:sz w:val="24"/>
            <w:szCs w:val="24"/>
          </w:rPr>
          <w:t>11</w:t>
        </w:r>
        <w:r w:rsidR="00202298" w:rsidRPr="00406EFC">
          <w:rPr>
            <w:rFonts w:ascii="Times New Roman" w:hAnsi="Times New Roman" w:cs="Times New Roman"/>
            <w:noProof/>
            <w:webHidden/>
            <w:sz w:val="24"/>
            <w:szCs w:val="24"/>
          </w:rPr>
          <w:fldChar w:fldCharType="end"/>
        </w:r>
      </w:hyperlink>
    </w:p>
    <w:p w14:paraId="2F0CB8B4" w14:textId="77777777" w:rsidR="00202298" w:rsidRPr="002D21BF" w:rsidRDefault="00202298" w:rsidP="00202298">
      <w:pPr>
        <w:spacing w:after="0" w:line="240" w:lineRule="auto"/>
        <w:rPr>
          <w:rFonts w:ascii="Times New Roman" w:hAnsi="Times New Roman" w:cs="Times New Roman"/>
          <w:noProof/>
          <w:sz w:val="24"/>
          <w:szCs w:val="24"/>
        </w:rPr>
      </w:pPr>
    </w:p>
    <w:p w14:paraId="5754321F" w14:textId="77777777" w:rsidR="004214B0" w:rsidRPr="004B60B0" w:rsidRDefault="00B825E7" w:rsidP="00146005">
      <w:pPr>
        <w:spacing w:after="0" w:line="240" w:lineRule="auto"/>
        <w:rPr>
          <w:rFonts w:ascii="Times New Roman" w:hAnsi="Times New Roman" w:cs="Times New Roman"/>
          <w:sz w:val="24"/>
          <w:szCs w:val="24"/>
        </w:rPr>
      </w:pPr>
      <w:r w:rsidRPr="002D21BF">
        <w:rPr>
          <w:rFonts w:ascii="Times New Roman" w:hAnsi="Times New Roman" w:cs="Times New Roman"/>
          <w:sz w:val="24"/>
          <w:szCs w:val="24"/>
        </w:rPr>
        <w:fldChar w:fldCharType="end"/>
      </w:r>
    </w:p>
    <w:p w14:paraId="5413BBAF" w14:textId="77777777" w:rsidR="00C17104" w:rsidRPr="004B60B0" w:rsidRDefault="00C17104" w:rsidP="00C17104">
      <w:pPr>
        <w:spacing w:after="0" w:line="240" w:lineRule="auto"/>
        <w:jc w:val="center"/>
        <w:rPr>
          <w:rFonts w:ascii="Times New Roman" w:hAnsi="Times New Roman" w:cs="Times New Roman"/>
          <w:sz w:val="24"/>
          <w:szCs w:val="24"/>
        </w:rPr>
      </w:pPr>
    </w:p>
    <w:p w14:paraId="1413FC0C" w14:textId="77777777" w:rsidR="004214B0" w:rsidRPr="004B60B0" w:rsidRDefault="004214B0" w:rsidP="004214B0">
      <w:pPr>
        <w:spacing w:after="0" w:line="240" w:lineRule="auto"/>
        <w:jc w:val="center"/>
        <w:rPr>
          <w:rFonts w:ascii="Times New Roman" w:hAnsi="Times New Roman" w:cs="Times New Roman"/>
          <w:sz w:val="24"/>
          <w:szCs w:val="24"/>
        </w:rPr>
      </w:pPr>
      <w:r w:rsidRPr="004B60B0">
        <w:rPr>
          <w:rFonts w:ascii="Times New Roman" w:hAnsi="Times New Roman" w:cs="Times New Roman"/>
          <w:b/>
          <w:sz w:val="24"/>
          <w:szCs w:val="24"/>
          <w:u w:val="single"/>
        </w:rPr>
        <w:t>APPENDICES</w:t>
      </w:r>
    </w:p>
    <w:p w14:paraId="21078B65" w14:textId="77777777" w:rsidR="004214B0" w:rsidRPr="004B60B0" w:rsidRDefault="004214B0" w:rsidP="00EC5A04">
      <w:pPr>
        <w:spacing w:after="0" w:line="240" w:lineRule="auto"/>
        <w:rPr>
          <w:rFonts w:ascii="Times New Roman" w:hAnsi="Times New Roman" w:cs="Times New Roman"/>
          <w:sz w:val="24"/>
          <w:szCs w:val="24"/>
        </w:rPr>
      </w:pPr>
    </w:p>
    <w:p w14:paraId="397B7670" w14:textId="49A932F3" w:rsidR="004214B0" w:rsidRPr="004B60B0" w:rsidRDefault="004214B0" w:rsidP="004214B0">
      <w:pPr>
        <w:spacing w:after="0" w:line="240" w:lineRule="auto"/>
        <w:rPr>
          <w:rFonts w:ascii="Times New Roman" w:hAnsi="Times New Roman" w:cs="Times New Roman"/>
          <w:b/>
          <w:sz w:val="24"/>
          <w:szCs w:val="24"/>
        </w:rPr>
      </w:pPr>
      <w:r w:rsidRPr="004B60B0">
        <w:rPr>
          <w:rFonts w:ascii="Times New Roman" w:hAnsi="Times New Roman" w:cs="Times New Roman"/>
          <w:b/>
          <w:sz w:val="24"/>
          <w:szCs w:val="24"/>
        </w:rPr>
        <w:t>APPENDIX A</w:t>
      </w:r>
      <w:r w:rsidRPr="004B60B0">
        <w:rPr>
          <w:rFonts w:ascii="Times New Roman" w:hAnsi="Times New Roman" w:cs="Times New Roman"/>
          <w:b/>
          <w:sz w:val="24"/>
          <w:szCs w:val="24"/>
        </w:rPr>
        <w:tab/>
      </w:r>
    </w:p>
    <w:p w14:paraId="507B6ADF" w14:textId="421B0DFB" w:rsidR="004214B0" w:rsidRPr="004B60B0" w:rsidRDefault="00790CC8" w:rsidP="003064BC">
      <w:pPr>
        <w:tabs>
          <w:tab w:val="right" w:leader="dot" w:pos="9360"/>
        </w:tab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SITE PHOTOGRAPHS</w:t>
      </w:r>
      <w:r w:rsidR="003064BC" w:rsidRPr="004B60B0">
        <w:rPr>
          <w:rFonts w:ascii="Times New Roman" w:hAnsi="Times New Roman" w:cs="Times New Roman"/>
          <w:sz w:val="24"/>
          <w:szCs w:val="24"/>
        </w:rPr>
        <w:tab/>
      </w:r>
      <w:r>
        <w:rPr>
          <w:rFonts w:ascii="Times New Roman" w:hAnsi="Times New Roman" w:cs="Times New Roman"/>
          <w:sz w:val="24"/>
          <w:szCs w:val="24"/>
        </w:rPr>
        <w:t>APPENDIX A</w:t>
      </w:r>
    </w:p>
    <w:p w14:paraId="29BFD217" w14:textId="77777777" w:rsidR="00E83AA1" w:rsidRPr="004B60B0" w:rsidRDefault="00E83AA1" w:rsidP="004214B0">
      <w:pPr>
        <w:spacing w:after="0" w:line="240" w:lineRule="auto"/>
        <w:rPr>
          <w:rFonts w:ascii="Times New Roman" w:hAnsi="Times New Roman" w:cs="Times New Roman"/>
          <w:sz w:val="24"/>
          <w:szCs w:val="24"/>
        </w:rPr>
      </w:pPr>
    </w:p>
    <w:p w14:paraId="3EEB9778" w14:textId="4136A098" w:rsidR="004214B0" w:rsidRPr="004B60B0" w:rsidRDefault="004214B0" w:rsidP="004214B0">
      <w:pPr>
        <w:spacing w:after="0" w:line="240" w:lineRule="auto"/>
        <w:rPr>
          <w:rFonts w:ascii="Times New Roman" w:hAnsi="Times New Roman" w:cs="Times New Roman"/>
          <w:b/>
          <w:sz w:val="24"/>
          <w:szCs w:val="24"/>
        </w:rPr>
      </w:pPr>
      <w:r w:rsidRPr="004B60B0">
        <w:rPr>
          <w:rFonts w:ascii="Times New Roman" w:hAnsi="Times New Roman" w:cs="Times New Roman"/>
          <w:b/>
          <w:sz w:val="24"/>
          <w:szCs w:val="24"/>
        </w:rPr>
        <w:t>APPENDIX B</w:t>
      </w:r>
      <w:r w:rsidRPr="004B60B0">
        <w:rPr>
          <w:rFonts w:ascii="Times New Roman" w:hAnsi="Times New Roman" w:cs="Times New Roman"/>
          <w:b/>
          <w:sz w:val="24"/>
          <w:szCs w:val="24"/>
        </w:rPr>
        <w:tab/>
      </w:r>
    </w:p>
    <w:p w14:paraId="6F1EABA3" w14:textId="79FAC2A5" w:rsidR="003064BC" w:rsidRPr="004B60B0" w:rsidRDefault="00790CC8" w:rsidP="003064BC">
      <w:pPr>
        <w:tabs>
          <w:tab w:val="left" w:leader="dot" w:pos="720"/>
          <w:tab w:val="right" w:leader="dot" w:pos="9360"/>
        </w:tabs>
        <w:spacing w:after="0" w:line="240" w:lineRule="auto"/>
        <w:ind w:left="720"/>
        <w:rPr>
          <w:rFonts w:ascii="Times New Roman" w:hAnsi="Times New Roman" w:cs="Times New Roman"/>
          <w:sz w:val="24"/>
          <w:szCs w:val="24"/>
        </w:rPr>
      </w:pPr>
      <w:r>
        <w:rPr>
          <w:rFonts w:ascii="Times New Roman" w:eastAsia="Times New Roman" w:hAnsi="Times New Roman" w:cs="Times New Roman"/>
          <w:sz w:val="24"/>
          <w:szCs w:val="24"/>
        </w:rPr>
        <w:t>SUMMARY OF RAINFALL</w:t>
      </w:r>
      <w:r w:rsidR="003064BC" w:rsidRPr="004B60B0">
        <w:rPr>
          <w:rFonts w:ascii="Times New Roman" w:hAnsi="Times New Roman" w:cs="Times New Roman"/>
          <w:sz w:val="24"/>
          <w:szCs w:val="24"/>
        </w:rPr>
        <w:tab/>
      </w:r>
      <w:r>
        <w:rPr>
          <w:rFonts w:ascii="Times New Roman" w:eastAsia="Times New Roman" w:hAnsi="Times New Roman" w:cs="Times New Roman"/>
          <w:sz w:val="24"/>
          <w:szCs w:val="24"/>
        </w:rPr>
        <w:t>APPENDIX B</w:t>
      </w:r>
    </w:p>
    <w:p w14:paraId="789C3EF5" w14:textId="77777777" w:rsidR="00C23908" w:rsidRPr="004B60B0" w:rsidRDefault="00C23908" w:rsidP="004214B0">
      <w:pPr>
        <w:spacing w:after="0" w:line="240" w:lineRule="auto"/>
        <w:rPr>
          <w:rFonts w:ascii="Times New Roman" w:hAnsi="Times New Roman" w:cs="Times New Roman"/>
          <w:sz w:val="24"/>
          <w:szCs w:val="24"/>
        </w:rPr>
      </w:pPr>
      <w:r w:rsidRPr="004B60B0">
        <w:rPr>
          <w:rFonts w:ascii="Times New Roman" w:hAnsi="Times New Roman" w:cs="Times New Roman"/>
          <w:sz w:val="24"/>
          <w:szCs w:val="24"/>
        </w:rPr>
        <w:tab/>
      </w:r>
    </w:p>
    <w:p w14:paraId="1D283830" w14:textId="77777777" w:rsidR="00C23908" w:rsidRPr="00790CC8" w:rsidRDefault="00C23908" w:rsidP="004214B0">
      <w:pPr>
        <w:spacing w:after="0" w:line="240" w:lineRule="auto"/>
        <w:rPr>
          <w:rFonts w:ascii="Times New Roman" w:hAnsi="Times New Roman" w:cs="Times New Roman"/>
          <w:b/>
          <w:sz w:val="24"/>
          <w:szCs w:val="24"/>
        </w:rPr>
      </w:pPr>
      <w:r w:rsidRPr="00790CC8">
        <w:rPr>
          <w:rFonts w:ascii="Times New Roman" w:hAnsi="Times New Roman" w:cs="Times New Roman"/>
          <w:b/>
          <w:sz w:val="24"/>
          <w:szCs w:val="24"/>
        </w:rPr>
        <w:t>APPENDIX C</w:t>
      </w:r>
      <w:r w:rsidRPr="00790CC8">
        <w:rPr>
          <w:rFonts w:ascii="Times New Roman" w:hAnsi="Times New Roman" w:cs="Times New Roman"/>
          <w:b/>
          <w:sz w:val="24"/>
          <w:szCs w:val="24"/>
        </w:rPr>
        <w:tab/>
      </w:r>
    </w:p>
    <w:p w14:paraId="2EB5FA6A" w14:textId="040B60C4" w:rsidR="005D06F0" w:rsidRPr="00790CC8" w:rsidRDefault="00790CC8" w:rsidP="003064BC">
      <w:pPr>
        <w:tabs>
          <w:tab w:val="right" w:leader="dot" w:pos="9360"/>
        </w:tab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SUMMARY OF COLLECTED FIELD MEASUREMENTS</w:t>
      </w:r>
      <w:r w:rsidR="003064BC" w:rsidRPr="00790CC8">
        <w:rPr>
          <w:rFonts w:ascii="Times New Roman" w:hAnsi="Times New Roman" w:cs="Times New Roman"/>
          <w:sz w:val="24"/>
          <w:szCs w:val="24"/>
        </w:rPr>
        <w:tab/>
        <w:t>APPENDIX C</w:t>
      </w:r>
    </w:p>
    <w:p w14:paraId="46BA05D0" w14:textId="77777777" w:rsidR="00A541FC" w:rsidRPr="00790CC8" w:rsidRDefault="00A541FC" w:rsidP="00A541FC">
      <w:pPr>
        <w:spacing w:after="0" w:line="240" w:lineRule="auto"/>
        <w:rPr>
          <w:rFonts w:ascii="Times New Roman" w:hAnsi="Times New Roman" w:cs="Times New Roman"/>
          <w:b/>
          <w:sz w:val="24"/>
          <w:szCs w:val="24"/>
        </w:rPr>
      </w:pPr>
    </w:p>
    <w:p w14:paraId="697DD80C" w14:textId="77777777" w:rsidR="00A541FC" w:rsidRPr="00790CC8" w:rsidRDefault="00A541FC" w:rsidP="00A541FC">
      <w:pPr>
        <w:spacing w:after="0" w:line="240" w:lineRule="auto"/>
        <w:rPr>
          <w:rFonts w:ascii="Times New Roman" w:hAnsi="Times New Roman" w:cs="Times New Roman"/>
          <w:b/>
          <w:sz w:val="24"/>
          <w:szCs w:val="24"/>
        </w:rPr>
      </w:pPr>
      <w:r w:rsidRPr="00790CC8">
        <w:rPr>
          <w:rFonts w:ascii="Times New Roman" w:hAnsi="Times New Roman" w:cs="Times New Roman"/>
          <w:b/>
          <w:sz w:val="24"/>
          <w:szCs w:val="24"/>
        </w:rPr>
        <w:t>APPENDIX D</w:t>
      </w:r>
      <w:r w:rsidRPr="00790CC8">
        <w:rPr>
          <w:rFonts w:ascii="Times New Roman" w:hAnsi="Times New Roman" w:cs="Times New Roman"/>
          <w:b/>
          <w:sz w:val="24"/>
          <w:szCs w:val="24"/>
        </w:rPr>
        <w:tab/>
      </w:r>
    </w:p>
    <w:p w14:paraId="1BD63C3F" w14:textId="1E90F298" w:rsidR="003064BC" w:rsidRPr="00790CC8" w:rsidRDefault="00790CC8" w:rsidP="003064BC">
      <w:pPr>
        <w:tabs>
          <w:tab w:val="right" w:leader="dot" w:pos="9360"/>
        </w:tab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FIELD SHEETS</w:t>
      </w:r>
      <w:r w:rsidR="003064BC" w:rsidRPr="00790CC8">
        <w:rPr>
          <w:rFonts w:ascii="Times New Roman" w:hAnsi="Times New Roman" w:cs="Times New Roman"/>
          <w:sz w:val="24"/>
          <w:szCs w:val="24"/>
        </w:rPr>
        <w:tab/>
        <w:t>APPENDIX D</w:t>
      </w:r>
    </w:p>
    <w:p w14:paraId="2BB7F832" w14:textId="77777777" w:rsidR="00C45AE0" w:rsidRPr="00790CC8" w:rsidRDefault="00C45AE0" w:rsidP="00C45AE0">
      <w:pPr>
        <w:spacing w:after="0" w:line="240" w:lineRule="auto"/>
        <w:rPr>
          <w:rFonts w:ascii="Times New Roman" w:hAnsi="Times New Roman" w:cs="Times New Roman"/>
          <w:b/>
          <w:sz w:val="24"/>
          <w:szCs w:val="24"/>
        </w:rPr>
      </w:pPr>
    </w:p>
    <w:p w14:paraId="03E1D561" w14:textId="73FF7EFF" w:rsidR="00C45AE0" w:rsidRPr="00790CC8" w:rsidRDefault="00C45AE0" w:rsidP="00C45AE0">
      <w:pPr>
        <w:spacing w:after="0" w:line="240" w:lineRule="auto"/>
        <w:rPr>
          <w:rFonts w:ascii="Times New Roman" w:hAnsi="Times New Roman" w:cs="Times New Roman"/>
          <w:b/>
          <w:sz w:val="24"/>
          <w:szCs w:val="24"/>
        </w:rPr>
      </w:pPr>
      <w:r w:rsidRPr="00790CC8">
        <w:rPr>
          <w:rFonts w:ascii="Times New Roman" w:hAnsi="Times New Roman" w:cs="Times New Roman"/>
          <w:b/>
          <w:sz w:val="24"/>
          <w:szCs w:val="24"/>
        </w:rPr>
        <w:t>APPENDIX E</w:t>
      </w:r>
      <w:r w:rsidRPr="00790CC8">
        <w:rPr>
          <w:rFonts w:ascii="Times New Roman" w:hAnsi="Times New Roman" w:cs="Times New Roman"/>
          <w:b/>
          <w:sz w:val="24"/>
          <w:szCs w:val="24"/>
        </w:rPr>
        <w:tab/>
      </w:r>
    </w:p>
    <w:p w14:paraId="739361AA" w14:textId="240A2D2D" w:rsidR="00056C7F" w:rsidRPr="00790CC8" w:rsidRDefault="00790CC8" w:rsidP="00056C7F">
      <w:pPr>
        <w:tabs>
          <w:tab w:val="right" w:leader="dot" w:pos="9360"/>
        </w:tab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TOTAL PHOSPHORUS</w:t>
      </w:r>
      <w:r w:rsidR="00056C7F" w:rsidRPr="00790CC8">
        <w:rPr>
          <w:rFonts w:ascii="Times New Roman" w:hAnsi="Times New Roman" w:cs="Times New Roman"/>
          <w:sz w:val="24"/>
          <w:szCs w:val="24"/>
        </w:rPr>
        <w:tab/>
      </w:r>
      <w:r w:rsidR="00B701B1">
        <w:rPr>
          <w:rFonts w:ascii="Times New Roman" w:hAnsi="Times New Roman" w:cs="Times New Roman"/>
          <w:sz w:val="24"/>
          <w:szCs w:val="24"/>
        </w:rPr>
        <w:t>TABLE 1</w:t>
      </w:r>
    </w:p>
    <w:p w14:paraId="59A2808E" w14:textId="3573ED4B" w:rsidR="00273A43" w:rsidRPr="00790CC8" w:rsidRDefault="00790CC8" w:rsidP="00273A43">
      <w:pPr>
        <w:tabs>
          <w:tab w:val="right" w:leader="dot" w:pos="9360"/>
        </w:tab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TOTAL NITROGEN</w:t>
      </w:r>
      <w:r w:rsidR="00273A43" w:rsidRPr="00790CC8">
        <w:rPr>
          <w:rFonts w:ascii="Times New Roman" w:hAnsi="Times New Roman" w:cs="Times New Roman"/>
          <w:sz w:val="24"/>
          <w:szCs w:val="24"/>
        </w:rPr>
        <w:tab/>
      </w:r>
      <w:r w:rsidR="00B701B1">
        <w:rPr>
          <w:rFonts w:ascii="Times New Roman" w:hAnsi="Times New Roman" w:cs="Times New Roman"/>
          <w:sz w:val="24"/>
          <w:szCs w:val="24"/>
        </w:rPr>
        <w:t>TABLE 2</w:t>
      </w:r>
    </w:p>
    <w:p w14:paraId="171882F5" w14:textId="3B6316D6" w:rsidR="00C45AE0" w:rsidRDefault="00790CC8" w:rsidP="00790CC8">
      <w:pPr>
        <w:tabs>
          <w:tab w:val="right" w:leader="dot" w:pos="9360"/>
        </w:tab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TOTAL SUSPENDED SOLIDS</w:t>
      </w:r>
      <w:r w:rsidR="00C45AE0" w:rsidRPr="00790CC8">
        <w:rPr>
          <w:rFonts w:ascii="Times New Roman" w:hAnsi="Times New Roman" w:cs="Times New Roman"/>
          <w:sz w:val="24"/>
          <w:szCs w:val="24"/>
        </w:rPr>
        <w:tab/>
      </w:r>
      <w:r w:rsidR="00B701B1">
        <w:rPr>
          <w:rFonts w:ascii="Times New Roman" w:hAnsi="Times New Roman" w:cs="Times New Roman"/>
          <w:sz w:val="24"/>
          <w:szCs w:val="24"/>
        </w:rPr>
        <w:t>TABLE 3</w:t>
      </w:r>
    </w:p>
    <w:p w14:paraId="1B642858" w14:textId="77777777" w:rsidR="00790CC8" w:rsidRDefault="00790CC8" w:rsidP="00790CC8">
      <w:pPr>
        <w:spacing w:after="0" w:line="240" w:lineRule="auto"/>
        <w:rPr>
          <w:rFonts w:ascii="Times New Roman" w:hAnsi="Times New Roman" w:cs="Times New Roman"/>
          <w:b/>
          <w:sz w:val="24"/>
          <w:szCs w:val="24"/>
        </w:rPr>
      </w:pPr>
    </w:p>
    <w:p w14:paraId="0B192E96" w14:textId="3B1FD66C" w:rsidR="00790CC8" w:rsidRPr="00790CC8" w:rsidRDefault="00790CC8" w:rsidP="00790CC8">
      <w:pPr>
        <w:spacing w:after="0" w:line="240" w:lineRule="auto"/>
        <w:rPr>
          <w:rFonts w:ascii="Times New Roman" w:hAnsi="Times New Roman" w:cs="Times New Roman"/>
          <w:b/>
          <w:sz w:val="24"/>
          <w:szCs w:val="24"/>
        </w:rPr>
      </w:pPr>
      <w:r w:rsidRPr="00790CC8">
        <w:rPr>
          <w:rFonts w:ascii="Times New Roman" w:hAnsi="Times New Roman" w:cs="Times New Roman"/>
          <w:b/>
          <w:sz w:val="24"/>
          <w:szCs w:val="24"/>
        </w:rPr>
        <w:t xml:space="preserve">APPENDIX </w:t>
      </w:r>
      <w:r>
        <w:rPr>
          <w:rFonts w:ascii="Times New Roman" w:hAnsi="Times New Roman" w:cs="Times New Roman"/>
          <w:b/>
          <w:sz w:val="24"/>
          <w:szCs w:val="24"/>
        </w:rPr>
        <w:t>F</w:t>
      </w:r>
      <w:r w:rsidRPr="00790CC8">
        <w:rPr>
          <w:rFonts w:ascii="Times New Roman" w:hAnsi="Times New Roman" w:cs="Times New Roman"/>
          <w:b/>
          <w:sz w:val="24"/>
          <w:szCs w:val="24"/>
        </w:rPr>
        <w:tab/>
      </w:r>
    </w:p>
    <w:p w14:paraId="601CDAAD" w14:textId="636FD93F" w:rsidR="00790CC8" w:rsidRPr="00790CC8" w:rsidRDefault="00790CC8" w:rsidP="00790CC8">
      <w:pPr>
        <w:tabs>
          <w:tab w:val="right" w:leader="dot" w:pos="9360"/>
        </w:tab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LABORATORY </w:t>
      </w:r>
      <w:r w:rsidR="007D5E84">
        <w:rPr>
          <w:rFonts w:ascii="Times New Roman" w:hAnsi="Times New Roman" w:cs="Times New Roman"/>
          <w:sz w:val="24"/>
          <w:szCs w:val="24"/>
        </w:rPr>
        <w:t>REPORTS</w:t>
      </w:r>
      <w:r w:rsidRPr="00790CC8">
        <w:rPr>
          <w:rFonts w:ascii="Times New Roman" w:hAnsi="Times New Roman" w:cs="Times New Roman"/>
          <w:sz w:val="24"/>
          <w:szCs w:val="24"/>
        </w:rPr>
        <w:tab/>
        <w:t xml:space="preserve">APPENDIX </w:t>
      </w:r>
      <w:r>
        <w:rPr>
          <w:rFonts w:ascii="Times New Roman" w:hAnsi="Times New Roman" w:cs="Times New Roman"/>
          <w:sz w:val="24"/>
          <w:szCs w:val="24"/>
        </w:rPr>
        <w:t>F</w:t>
      </w:r>
    </w:p>
    <w:p w14:paraId="4DFE02CD" w14:textId="77777777" w:rsidR="00790CC8" w:rsidRPr="00790CC8" w:rsidRDefault="00790CC8" w:rsidP="00790CC8">
      <w:pPr>
        <w:spacing w:after="0" w:line="240" w:lineRule="auto"/>
        <w:rPr>
          <w:rFonts w:ascii="Times New Roman" w:hAnsi="Times New Roman" w:cs="Times New Roman"/>
          <w:b/>
          <w:sz w:val="24"/>
          <w:szCs w:val="24"/>
        </w:rPr>
      </w:pPr>
    </w:p>
    <w:p w14:paraId="0896C814" w14:textId="3F2916B5" w:rsidR="00C45AE0" w:rsidRPr="004B60B0" w:rsidRDefault="00C45AE0" w:rsidP="00790CC8">
      <w:pPr>
        <w:jc w:val="both"/>
        <w:rPr>
          <w:rFonts w:ascii="Times New Roman" w:hAnsi="Times New Roman" w:cs="Times New Roman"/>
          <w:sz w:val="24"/>
          <w:szCs w:val="24"/>
        </w:rPr>
        <w:sectPr w:rsidR="00C45AE0" w:rsidRPr="004B60B0" w:rsidSect="00D721C0">
          <w:headerReference w:type="even" r:id="rId19"/>
          <w:headerReference w:type="default" r:id="rId20"/>
          <w:footerReference w:type="default" r:id="rId21"/>
          <w:headerReference w:type="first" r:id="rId22"/>
          <w:pgSz w:w="12240" w:h="15840" w:code="1"/>
          <w:pgMar w:top="720" w:right="1440" w:bottom="720" w:left="1440" w:header="432" w:footer="432" w:gutter="0"/>
          <w:pgNumType w:fmt="lowerRoman" w:start="1"/>
          <w:cols w:space="720"/>
          <w:titlePg/>
          <w:docGrid w:linePitch="360"/>
        </w:sectPr>
      </w:pPr>
    </w:p>
    <w:p w14:paraId="1B864BE8" w14:textId="472D15EA" w:rsidR="00B825E7" w:rsidRPr="004B60B0" w:rsidRDefault="004A18C4" w:rsidP="004A18C4">
      <w:pPr>
        <w:pStyle w:val="Heading1"/>
        <w:spacing w:before="240"/>
        <w:rPr>
          <w:rFonts w:ascii="Times New Roman" w:hAnsi="Times New Roman" w:cs="Times New Roman"/>
          <w:b w:val="0"/>
          <w:color w:val="auto"/>
          <w:sz w:val="24"/>
          <w:szCs w:val="24"/>
          <w:u w:val="single"/>
        </w:rPr>
      </w:pPr>
      <w:bookmarkStart w:id="2" w:name="_Toc442883263"/>
      <w:r w:rsidRPr="004B60B0">
        <w:rPr>
          <w:rFonts w:ascii="Times New Roman" w:hAnsi="Times New Roman" w:cs="Times New Roman"/>
          <w:color w:val="auto"/>
          <w:sz w:val="24"/>
          <w:szCs w:val="24"/>
          <w:u w:val="single"/>
        </w:rPr>
        <w:lastRenderedPageBreak/>
        <w:t xml:space="preserve">1.0 </w:t>
      </w:r>
      <w:bookmarkEnd w:id="2"/>
      <w:r w:rsidR="00790CC8">
        <w:rPr>
          <w:rFonts w:ascii="Times New Roman" w:hAnsi="Times New Roman" w:cs="Times New Roman"/>
          <w:color w:val="auto"/>
          <w:sz w:val="24"/>
          <w:szCs w:val="24"/>
          <w:u w:val="single"/>
        </w:rPr>
        <w:t>INTRODUCTION</w:t>
      </w:r>
      <w:r w:rsidR="004214B0" w:rsidRPr="004B60B0">
        <w:rPr>
          <w:rFonts w:ascii="Times New Roman" w:hAnsi="Times New Roman" w:cs="Times New Roman"/>
          <w:color w:val="auto"/>
          <w:sz w:val="24"/>
          <w:szCs w:val="24"/>
          <w:u w:val="single"/>
        </w:rPr>
        <w:t xml:space="preserve"> </w:t>
      </w:r>
    </w:p>
    <w:p w14:paraId="0A1AD64E" w14:textId="77777777" w:rsidR="004214B0" w:rsidRPr="004B60B0" w:rsidRDefault="004214B0" w:rsidP="004A18C4">
      <w:pPr>
        <w:spacing w:after="0" w:line="240" w:lineRule="auto"/>
        <w:jc w:val="both"/>
        <w:rPr>
          <w:rFonts w:ascii="Times New Roman" w:hAnsi="Times New Roman" w:cs="Times New Roman"/>
          <w:sz w:val="24"/>
          <w:szCs w:val="24"/>
        </w:rPr>
      </w:pPr>
    </w:p>
    <w:p w14:paraId="6CD92547" w14:textId="0CB1A658" w:rsidR="00790CC8" w:rsidRDefault="00790CC8" w:rsidP="004A18C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Ecological Associates (EAI) has prepared this Water Quality Monitoring Report for the Willoughby Creek Stormwater Quality Improvement Project as required by the Florida Department of Environmental Protection (DEP) </w:t>
      </w:r>
      <w:r w:rsidR="0033342A">
        <w:rPr>
          <w:rFonts w:ascii="Times New Roman" w:eastAsia="Times New Roman" w:hAnsi="Times New Roman" w:cs="Times New Roman"/>
          <w:sz w:val="24"/>
          <w:szCs w:val="24"/>
        </w:rPr>
        <w:t xml:space="preserve">Grant Agreement No. NS035. The Quality Assurance Project Plan (QAPP) was approved by DEP in April 2020 to determine the effectiveness of the </w:t>
      </w:r>
      <w:r w:rsidR="002D160D">
        <w:rPr>
          <w:rFonts w:ascii="Times New Roman" w:eastAsia="Times New Roman" w:hAnsi="Times New Roman" w:cs="Times New Roman"/>
          <w:sz w:val="24"/>
          <w:szCs w:val="24"/>
        </w:rPr>
        <w:t xml:space="preserve">constructed </w:t>
      </w:r>
      <w:r w:rsidR="0033342A">
        <w:rPr>
          <w:rFonts w:ascii="Times New Roman" w:eastAsia="Times New Roman" w:hAnsi="Times New Roman" w:cs="Times New Roman"/>
          <w:sz w:val="24"/>
          <w:szCs w:val="24"/>
        </w:rPr>
        <w:t>Willoughby Creek Stormwater Treatment Area (STA).</w:t>
      </w:r>
    </w:p>
    <w:p w14:paraId="5A074BB2" w14:textId="64EFE280" w:rsidR="0033342A" w:rsidRDefault="0033342A" w:rsidP="004A18C4">
      <w:pPr>
        <w:spacing w:after="0" w:line="240" w:lineRule="auto"/>
        <w:jc w:val="both"/>
        <w:rPr>
          <w:rFonts w:ascii="Times New Roman" w:eastAsia="Times New Roman" w:hAnsi="Times New Roman" w:cs="Times New Roman"/>
          <w:sz w:val="24"/>
          <w:szCs w:val="24"/>
        </w:rPr>
      </w:pPr>
    </w:p>
    <w:p w14:paraId="5470C078" w14:textId="70FBC28A" w:rsidR="00E0594C" w:rsidRDefault="0033342A" w:rsidP="004A18C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Willoughby Creek STA is a 24.50-acre system which utilizes a combination of deep wet detention lakes and shallow treatment wetlands with native herbaceous submergent and emergent plants, along with storm pipes, associated ditch bottom inlets, control structures, and a sheet pile weir. The STA is designed to provide water quality improvements to 222 acres that contribute to the </w:t>
      </w:r>
      <w:r w:rsidR="00792781">
        <w:rPr>
          <w:rFonts w:ascii="Times New Roman" w:eastAsia="Times New Roman" w:hAnsi="Times New Roman" w:cs="Times New Roman"/>
          <w:sz w:val="24"/>
          <w:szCs w:val="24"/>
        </w:rPr>
        <w:t>Willoughby Creek watershed. Stormwater from the Willoughby Creek watershed enters the STA through a 55</w:t>
      </w:r>
      <w:r w:rsidR="006714E3">
        <w:rPr>
          <w:rFonts w:ascii="Times New Roman" w:eastAsia="Times New Roman" w:hAnsi="Times New Roman" w:cs="Times New Roman"/>
          <w:sz w:val="24"/>
          <w:szCs w:val="24"/>
        </w:rPr>
        <w:t>-inch</w:t>
      </w:r>
      <w:r w:rsidR="00792781">
        <w:rPr>
          <w:rFonts w:ascii="Times New Roman" w:eastAsia="Times New Roman" w:hAnsi="Times New Roman" w:cs="Times New Roman"/>
          <w:sz w:val="24"/>
          <w:szCs w:val="24"/>
        </w:rPr>
        <w:t xml:space="preserve"> </w:t>
      </w:r>
      <w:r w:rsidR="0038609C">
        <w:rPr>
          <w:rFonts w:ascii="Times New Roman" w:eastAsia="Times New Roman" w:hAnsi="Times New Roman" w:cs="Times New Roman"/>
          <w:sz w:val="24"/>
          <w:szCs w:val="24"/>
        </w:rPr>
        <w:t xml:space="preserve">corrugated metal pipe </w:t>
      </w:r>
      <w:r w:rsidR="00792781">
        <w:rPr>
          <w:rFonts w:ascii="Times New Roman" w:eastAsia="Times New Roman" w:hAnsi="Times New Roman" w:cs="Times New Roman"/>
          <w:sz w:val="24"/>
          <w:szCs w:val="24"/>
        </w:rPr>
        <w:t xml:space="preserve">culvert which travels into the western STA cell (STA 2). </w:t>
      </w:r>
      <w:r w:rsidR="002E0406">
        <w:rPr>
          <w:rFonts w:ascii="Times New Roman" w:eastAsia="Times New Roman" w:hAnsi="Times New Roman" w:cs="Times New Roman"/>
          <w:sz w:val="24"/>
          <w:szCs w:val="24"/>
        </w:rPr>
        <w:t xml:space="preserve">Additional inflow points include stormwater from the fairgrounds and the light industrial area located west of the Willoughby Creek basin as well as seven locations </w:t>
      </w:r>
      <w:r w:rsidR="005C5898">
        <w:rPr>
          <w:rFonts w:ascii="Times New Roman" w:eastAsia="Times New Roman" w:hAnsi="Times New Roman" w:cs="Times New Roman"/>
          <w:sz w:val="24"/>
          <w:szCs w:val="24"/>
        </w:rPr>
        <w:t>that</w:t>
      </w:r>
      <w:r w:rsidR="002E0406">
        <w:rPr>
          <w:rFonts w:ascii="Times New Roman" w:eastAsia="Times New Roman" w:hAnsi="Times New Roman" w:cs="Times New Roman"/>
          <w:sz w:val="24"/>
          <w:szCs w:val="24"/>
        </w:rPr>
        <w:t xml:space="preserve"> flow directly into STA 2. </w:t>
      </w:r>
      <w:r w:rsidR="00792781">
        <w:rPr>
          <w:rFonts w:ascii="Times New Roman" w:eastAsia="Times New Roman" w:hAnsi="Times New Roman" w:cs="Times New Roman"/>
          <w:sz w:val="24"/>
          <w:szCs w:val="24"/>
        </w:rPr>
        <w:t xml:space="preserve">Water </w:t>
      </w:r>
      <w:r w:rsidR="006E0DAA">
        <w:rPr>
          <w:rFonts w:ascii="Times New Roman" w:eastAsia="Times New Roman" w:hAnsi="Times New Roman" w:cs="Times New Roman"/>
          <w:sz w:val="24"/>
          <w:szCs w:val="24"/>
        </w:rPr>
        <w:t>within</w:t>
      </w:r>
      <w:r w:rsidR="000F54DC">
        <w:rPr>
          <w:rFonts w:ascii="Times New Roman" w:eastAsia="Times New Roman" w:hAnsi="Times New Roman" w:cs="Times New Roman"/>
          <w:sz w:val="24"/>
          <w:szCs w:val="24"/>
        </w:rPr>
        <w:t xml:space="preserve"> </w:t>
      </w:r>
      <w:r w:rsidR="00792781">
        <w:rPr>
          <w:rFonts w:ascii="Times New Roman" w:eastAsia="Times New Roman" w:hAnsi="Times New Roman" w:cs="Times New Roman"/>
          <w:sz w:val="24"/>
          <w:szCs w:val="24"/>
        </w:rPr>
        <w:t>STA 2 travel</w:t>
      </w:r>
      <w:r w:rsidR="006E0DAA">
        <w:rPr>
          <w:rFonts w:ascii="Times New Roman" w:eastAsia="Times New Roman" w:hAnsi="Times New Roman" w:cs="Times New Roman"/>
          <w:sz w:val="24"/>
          <w:szCs w:val="24"/>
        </w:rPr>
        <w:t>s</w:t>
      </w:r>
      <w:r w:rsidR="0062022E">
        <w:rPr>
          <w:rFonts w:ascii="Times New Roman" w:eastAsia="Times New Roman" w:hAnsi="Times New Roman" w:cs="Times New Roman"/>
          <w:sz w:val="24"/>
          <w:szCs w:val="24"/>
        </w:rPr>
        <w:t xml:space="preserve"> northeast</w:t>
      </w:r>
      <w:r w:rsidR="00792781">
        <w:rPr>
          <w:rFonts w:ascii="Times New Roman" w:eastAsia="Times New Roman" w:hAnsi="Times New Roman" w:cs="Times New Roman"/>
          <w:sz w:val="24"/>
          <w:szCs w:val="24"/>
        </w:rPr>
        <w:t xml:space="preserve"> through a control structure at the northeastern corner of the STA </w:t>
      </w:r>
      <w:r w:rsidR="00C5412C">
        <w:rPr>
          <w:rFonts w:ascii="Times New Roman" w:eastAsia="Times New Roman" w:hAnsi="Times New Roman" w:cs="Times New Roman"/>
          <w:sz w:val="24"/>
          <w:szCs w:val="24"/>
        </w:rPr>
        <w:t>and</w:t>
      </w:r>
      <w:r w:rsidR="00792781">
        <w:rPr>
          <w:rFonts w:ascii="Times New Roman" w:eastAsia="Times New Roman" w:hAnsi="Times New Roman" w:cs="Times New Roman"/>
          <w:sz w:val="24"/>
          <w:szCs w:val="24"/>
        </w:rPr>
        <w:t xml:space="preserve"> into the eastern STA cell (STA 1). From STA 1, the water discharges downstream through an overflow weir structure into Willoughby Creek</w:t>
      </w:r>
      <w:r w:rsidR="007F6C7C">
        <w:rPr>
          <w:rFonts w:ascii="Times New Roman" w:eastAsia="Times New Roman" w:hAnsi="Times New Roman" w:cs="Times New Roman"/>
          <w:sz w:val="24"/>
          <w:szCs w:val="24"/>
        </w:rPr>
        <w:t xml:space="preserve">. One additional inflow point </w:t>
      </w:r>
      <w:r w:rsidR="000D2D78">
        <w:rPr>
          <w:rFonts w:ascii="Times New Roman" w:eastAsia="Times New Roman" w:hAnsi="Times New Roman" w:cs="Times New Roman"/>
          <w:sz w:val="24"/>
          <w:szCs w:val="24"/>
        </w:rPr>
        <w:t>originating</w:t>
      </w:r>
      <w:r w:rsidR="007F6C7C">
        <w:rPr>
          <w:rFonts w:ascii="Times New Roman" w:eastAsia="Times New Roman" w:hAnsi="Times New Roman" w:cs="Times New Roman"/>
          <w:sz w:val="24"/>
          <w:szCs w:val="24"/>
        </w:rPr>
        <w:t xml:space="preserve"> from the Martin County Airport flows directly into STA 1.</w:t>
      </w:r>
      <w:r w:rsidR="002E0406">
        <w:rPr>
          <w:rFonts w:ascii="Times New Roman" w:eastAsia="Times New Roman" w:hAnsi="Times New Roman" w:cs="Times New Roman"/>
          <w:sz w:val="24"/>
          <w:szCs w:val="24"/>
        </w:rPr>
        <w:t xml:space="preserve"> </w:t>
      </w:r>
    </w:p>
    <w:p w14:paraId="06ED5127" w14:textId="77777777" w:rsidR="00E0594C" w:rsidRDefault="00E0594C" w:rsidP="004A18C4">
      <w:pPr>
        <w:spacing w:after="0" w:line="240" w:lineRule="auto"/>
        <w:jc w:val="both"/>
        <w:rPr>
          <w:rFonts w:ascii="Times New Roman" w:eastAsia="Times New Roman" w:hAnsi="Times New Roman" w:cs="Times New Roman"/>
          <w:sz w:val="24"/>
          <w:szCs w:val="24"/>
        </w:rPr>
      </w:pPr>
    </w:p>
    <w:p w14:paraId="61D1257C" w14:textId="2EE341CE" w:rsidR="0033342A" w:rsidRDefault="002E0406" w:rsidP="004A18C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sampling locations for monitoring, as identified in the QAPP, were chosen due to the </w:t>
      </w:r>
      <w:r w:rsidR="00186247">
        <w:rPr>
          <w:rFonts w:ascii="Times New Roman" w:eastAsia="Times New Roman" w:hAnsi="Times New Roman" w:cs="Times New Roman"/>
          <w:sz w:val="24"/>
          <w:szCs w:val="24"/>
        </w:rPr>
        <w:t xml:space="preserve">unique data </w:t>
      </w:r>
      <w:r w:rsidR="00DC346D">
        <w:rPr>
          <w:rFonts w:ascii="Times New Roman" w:eastAsia="Times New Roman" w:hAnsi="Times New Roman" w:cs="Times New Roman"/>
          <w:sz w:val="24"/>
          <w:szCs w:val="24"/>
        </w:rPr>
        <w:t>insights provided by</w:t>
      </w:r>
      <w:r w:rsidR="00186247">
        <w:rPr>
          <w:rFonts w:ascii="Times New Roman" w:eastAsia="Times New Roman" w:hAnsi="Times New Roman" w:cs="Times New Roman"/>
          <w:sz w:val="24"/>
          <w:szCs w:val="24"/>
        </w:rPr>
        <w:t xml:space="preserve"> each location. The </w:t>
      </w:r>
      <w:r w:rsidR="00414793">
        <w:rPr>
          <w:rFonts w:ascii="Times New Roman" w:eastAsia="Times New Roman" w:hAnsi="Times New Roman" w:cs="Times New Roman"/>
          <w:sz w:val="24"/>
          <w:szCs w:val="24"/>
        </w:rPr>
        <w:t>Willoughby</w:t>
      </w:r>
      <w:r w:rsidR="00186247">
        <w:rPr>
          <w:rFonts w:ascii="Times New Roman" w:eastAsia="Times New Roman" w:hAnsi="Times New Roman" w:cs="Times New Roman"/>
          <w:sz w:val="24"/>
          <w:szCs w:val="24"/>
        </w:rPr>
        <w:t xml:space="preserve"> Creek Inflow </w:t>
      </w:r>
      <w:r w:rsidR="00186247" w:rsidRPr="00186247">
        <w:rPr>
          <w:rFonts w:ascii="Times New Roman" w:eastAsia="Times New Roman" w:hAnsi="Times New Roman" w:cs="Times New Roman"/>
          <w:sz w:val="24"/>
          <w:szCs w:val="24"/>
        </w:rPr>
        <w:t>captures sheet flow from the surrounding residential, light industrial, roadway, and airport areas and is an ideal location to sample with easy access to a confined upstream source. The other culvert inflow</w:t>
      </w:r>
      <w:r w:rsidR="0099346D">
        <w:rPr>
          <w:rFonts w:ascii="Times New Roman" w:eastAsia="Times New Roman" w:hAnsi="Times New Roman" w:cs="Times New Roman"/>
          <w:sz w:val="24"/>
          <w:szCs w:val="24"/>
        </w:rPr>
        <w:t>s</w:t>
      </w:r>
      <w:r w:rsidR="00186247" w:rsidRPr="00186247">
        <w:rPr>
          <w:rFonts w:ascii="Times New Roman" w:eastAsia="Times New Roman" w:hAnsi="Times New Roman" w:cs="Times New Roman"/>
          <w:sz w:val="24"/>
          <w:szCs w:val="24"/>
        </w:rPr>
        <w:t xml:space="preserve"> into STA 2, with the exception of the Fairground Ditch, do not have </w:t>
      </w:r>
      <w:r w:rsidR="005E021E">
        <w:rPr>
          <w:rFonts w:ascii="Times New Roman" w:eastAsia="Times New Roman" w:hAnsi="Times New Roman" w:cs="Times New Roman"/>
          <w:sz w:val="24"/>
          <w:szCs w:val="24"/>
        </w:rPr>
        <w:t>accessible</w:t>
      </w:r>
      <w:r w:rsidR="00186247" w:rsidRPr="00186247">
        <w:rPr>
          <w:rFonts w:ascii="Times New Roman" w:eastAsia="Times New Roman" w:hAnsi="Times New Roman" w:cs="Times New Roman"/>
          <w:sz w:val="24"/>
          <w:szCs w:val="24"/>
        </w:rPr>
        <w:t xml:space="preserve"> sampling locations are conducive to flow-weighted sample collection. Sampling at </w:t>
      </w:r>
      <w:r w:rsidR="00FA112A">
        <w:rPr>
          <w:rFonts w:ascii="Times New Roman" w:eastAsia="Times New Roman" w:hAnsi="Times New Roman" w:cs="Times New Roman"/>
          <w:sz w:val="24"/>
          <w:szCs w:val="24"/>
        </w:rPr>
        <w:t>the Creek Inflow</w:t>
      </w:r>
      <w:r w:rsidR="00186247" w:rsidRPr="00186247">
        <w:rPr>
          <w:rFonts w:ascii="Times New Roman" w:eastAsia="Times New Roman" w:hAnsi="Times New Roman" w:cs="Times New Roman"/>
          <w:sz w:val="24"/>
          <w:szCs w:val="24"/>
        </w:rPr>
        <w:t xml:space="preserve"> point provide values that can be used to determine a portion of the nutrient input into the system.</w:t>
      </w:r>
      <w:r w:rsidR="00186247">
        <w:rPr>
          <w:rFonts w:ascii="Times New Roman" w:eastAsia="Times New Roman" w:hAnsi="Times New Roman" w:cs="Times New Roman"/>
          <w:sz w:val="24"/>
          <w:szCs w:val="24"/>
        </w:rPr>
        <w:t xml:space="preserve"> </w:t>
      </w:r>
      <w:r w:rsidR="00186247" w:rsidRPr="00186247">
        <w:rPr>
          <w:rFonts w:ascii="Times New Roman" w:eastAsia="Times New Roman" w:hAnsi="Times New Roman" w:cs="Times New Roman"/>
          <w:sz w:val="24"/>
          <w:szCs w:val="24"/>
        </w:rPr>
        <w:t>Sampling at the Control Structure provide</w:t>
      </w:r>
      <w:r w:rsidR="00186247">
        <w:rPr>
          <w:rFonts w:ascii="Times New Roman" w:eastAsia="Times New Roman" w:hAnsi="Times New Roman" w:cs="Times New Roman"/>
          <w:sz w:val="24"/>
          <w:szCs w:val="24"/>
        </w:rPr>
        <w:t>s</w:t>
      </w:r>
      <w:r w:rsidR="00186247" w:rsidRPr="00186247">
        <w:rPr>
          <w:rFonts w:ascii="Times New Roman" w:eastAsia="Times New Roman" w:hAnsi="Times New Roman" w:cs="Times New Roman"/>
          <w:sz w:val="24"/>
          <w:szCs w:val="24"/>
        </w:rPr>
        <w:t xml:space="preserve"> data that can be used to determine the minimum amount of nutrient reduction by comparison to the data collected at </w:t>
      </w:r>
      <w:r w:rsidR="00414793">
        <w:rPr>
          <w:rFonts w:ascii="Times New Roman" w:eastAsia="Times New Roman" w:hAnsi="Times New Roman" w:cs="Times New Roman"/>
          <w:sz w:val="24"/>
          <w:szCs w:val="24"/>
        </w:rPr>
        <w:t xml:space="preserve">the </w:t>
      </w:r>
      <w:r w:rsidR="00186247" w:rsidRPr="00186247">
        <w:rPr>
          <w:rFonts w:ascii="Times New Roman" w:eastAsia="Times New Roman" w:hAnsi="Times New Roman" w:cs="Times New Roman"/>
          <w:sz w:val="24"/>
          <w:szCs w:val="24"/>
        </w:rPr>
        <w:t xml:space="preserve">Creek Inflow. The data will also provide most of the nutrient input data for STA 1, however </w:t>
      </w:r>
      <w:r w:rsidR="00414793">
        <w:rPr>
          <w:rFonts w:ascii="Times New Roman" w:eastAsia="Times New Roman" w:hAnsi="Times New Roman" w:cs="Times New Roman"/>
          <w:sz w:val="24"/>
          <w:szCs w:val="24"/>
        </w:rPr>
        <w:t>as noted above,</w:t>
      </w:r>
      <w:r w:rsidR="00186247" w:rsidRPr="00186247">
        <w:rPr>
          <w:rFonts w:ascii="Times New Roman" w:eastAsia="Times New Roman" w:hAnsi="Times New Roman" w:cs="Times New Roman"/>
          <w:sz w:val="24"/>
          <w:szCs w:val="24"/>
        </w:rPr>
        <w:t xml:space="preserve"> there is another inflow into STA 1 downstream of this structure that originates from a pond within the Martin County Airport.</w:t>
      </w:r>
      <w:r w:rsidR="00DC346D">
        <w:rPr>
          <w:rFonts w:ascii="Times New Roman" w:eastAsia="Times New Roman" w:hAnsi="Times New Roman" w:cs="Times New Roman"/>
          <w:sz w:val="24"/>
          <w:szCs w:val="24"/>
        </w:rPr>
        <w:t xml:space="preserve"> </w:t>
      </w:r>
      <w:r w:rsidR="00DC346D" w:rsidRPr="00DC346D">
        <w:rPr>
          <w:rFonts w:ascii="Times New Roman" w:eastAsia="Times New Roman" w:hAnsi="Times New Roman" w:cs="Times New Roman"/>
          <w:sz w:val="24"/>
          <w:szCs w:val="24"/>
        </w:rPr>
        <w:t xml:space="preserve">The </w:t>
      </w:r>
      <w:r w:rsidR="00B1751D">
        <w:rPr>
          <w:rFonts w:ascii="Times New Roman" w:eastAsia="Times New Roman" w:hAnsi="Times New Roman" w:cs="Times New Roman"/>
          <w:sz w:val="24"/>
          <w:szCs w:val="24"/>
        </w:rPr>
        <w:t>Outflow Weir</w:t>
      </w:r>
      <w:r w:rsidR="00DC346D" w:rsidRPr="00DC346D">
        <w:rPr>
          <w:rFonts w:ascii="Times New Roman" w:eastAsia="Times New Roman" w:hAnsi="Times New Roman" w:cs="Times New Roman"/>
          <w:sz w:val="24"/>
          <w:szCs w:val="24"/>
        </w:rPr>
        <w:t xml:space="preserve"> </w:t>
      </w:r>
      <w:r w:rsidR="00DC346D">
        <w:rPr>
          <w:rFonts w:ascii="Times New Roman" w:eastAsia="Times New Roman" w:hAnsi="Times New Roman" w:cs="Times New Roman"/>
          <w:sz w:val="24"/>
          <w:szCs w:val="24"/>
        </w:rPr>
        <w:t>was</w:t>
      </w:r>
      <w:r w:rsidR="00DC346D" w:rsidRPr="00DC346D">
        <w:rPr>
          <w:rFonts w:ascii="Times New Roman" w:eastAsia="Times New Roman" w:hAnsi="Times New Roman" w:cs="Times New Roman"/>
          <w:sz w:val="24"/>
          <w:szCs w:val="24"/>
        </w:rPr>
        <w:t xml:space="preserve"> sampled to provide data on the final nutrient load leaving the Willoughby Creek Stormwater Quality Improvement Project area. </w:t>
      </w:r>
      <w:r w:rsidR="00DC346D" w:rsidRPr="00B1751D">
        <w:rPr>
          <w:rFonts w:ascii="Times New Roman" w:eastAsia="Times New Roman" w:hAnsi="Times New Roman" w:cs="Times New Roman"/>
          <w:sz w:val="24"/>
          <w:szCs w:val="24"/>
        </w:rPr>
        <w:t>It will be compared to both the Creek Inflow and Control Structure data.</w:t>
      </w:r>
      <w:r w:rsidR="00DC346D">
        <w:rPr>
          <w:rFonts w:ascii="Times New Roman" w:eastAsia="Times New Roman" w:hAnsi="Times New Roman" w:cs="Times New Roman"/>
          <w:sz w:val="24"/>
          <w:szCs w:val="24"/>
        </w:rPr>
        <w:t xml:space="preserve"> </w:t>
      </w:r>
      <w:r w:rsidR="00DC346D" w:rsidRPr="00DC346D">
        <w:rPr>
          <w:rFonts w:ascii="Times New Roman" w:eastAsia="Times New Roman" w:hAnsi="Times New Roman" w:cs="Times New Roman"/>
          <w:sz w:val="24"/>
          <w:szCs w:val="24"/>
        </w:rPr>
        <w:t xml:space="preserve">The Fairground Ditch captures sheet flow and other runoff from the Martin County Fairgrounds and the light industrial area located to the west, including the flea market. The ditch </w:t>
      </w:r>
      <w:r w:rsidR="00E0594C">
        <w:rPr>
          <w:rFonts w:ascii="Times New Roman" w:eastAsia="Times New Roman" w:hAnsi="Times New Roman" w:cs="Times New Roman"/>
          <w:sz w:val="24"/>
          <w:szCs w:val="24"/>
        </w:rPr>
        <w:t>typically lacks water</w:t>
      </w:r>
      <w:r w:rsidR="00DC346D" w:rsidRPr="00DC346D">
        <w:rPr>
          <w:rFonts w:ascii="Times New Roman" w:eastAsia="Times New Roman" w:hAnsi="Times New Roman" w:cs="Times New Roman"/>
          <w:sz w:val="24"/>
          <w:szCs w:val="24"/>
        </w:rPr>
        <w:t xml:space="preserve">, therefore grab sample collection </w:t>
      </w:r>
      <w:r w:rsidR="00DC346D">
        <w:rPr>
          <w:rFonts w:ascii="Times New Roman" w:eastAsia="Times New Roman" w:hAnsi="Times New Roman" w:cs="Times New Roman"/>
          <w:sz w:val="24"/>
          <w:szCs w:val="24"/>
        </w:rPr>
        <w:t xml:space="preserve">was </w:t>
      </w:r>
      <w:r w:rsidR="00E0594C">
        <w:rPr>
          <w:rFonts w:ascii="Times New Roman" w:eastAsia="Times New Roman" w:hAnsi="Times New Roman" w:cs="Times New Roman"/>
          <w:sz w:val="24"/>
          <w:szCs w:val="24"/>
        </w:rPr>
        <w:t>the most cost</w:t>
      </w:r>
      <w:r w:rsidR="007A5A39">
        <w:rPr>
          <w:rFonts w:ascii="Times New Roman" w:eastAsia="Times New Roman" w:hAnsi="Times New Roman" w:cs="Times New Roman"/>
          <w:sz w:val="24"/>
          <w:szCs w:val="24"/>
        </w:rPr>
        <w:t>-</w:t>
      </w:r>
      <w:r w:rsidR="00E0594C">
        <w:rPr>
          <w:rFonts w:ascii="Times New Roman" w:eastAsia="Times New Roman" w:hAnsi="Times New Roman" w:cs="Times New Roman"/>
          <w:sz w:val="24"/>
          <w:szCs w:val="24"/>
        </w:rPr>
        <w:t>efficient option</w:t>
      </w:r>
      <w:r w:rsidR="00DC346D" w:rsidRPr="00DC346D">
        <w:rPr>
          <w:rFonts w:ascii="Times New Roman" w:eastAsia="Times New Roman" w:hAnsi="Times New Roman" w:cs="Times New Roman"/>
          <w:sz w:val="24"/>
          <w:szCs w:val="24"/>
        </w:rPr>
        <w:t xml:space="preserve">. The data collected from </w:t>
      </w:r>
      <w:r w:rsidR="00E0594C">
        <w:rPr>
          <w:rFonts w:ascii="Times New Roman" w:eastAsia="Times New Roman" w:hAnsi="Times New Roman" w:cs="Times New Roman"/>
          <w:sz w:val="24"/>
          <w:szCs w:val="24"/>
        </w:rPr>
        <w:t>the Ditch</w:t>
      </w:r>
      <w:r w:rsidR="00DC346D" w:rsidRPr="00DC346D">
        <w:rPr>
          <w:rFonts w:ascii="Times New Roman" w:eastAsia="Times New Roman" w:hAnsi="Times New Roman" w:cs="Times New Roman"/>
          <w:sz w:val="24"/>
          <w:szCs w:val="24"/>
        </w:rPr>
        <w:t xml:space="preserve"> inflow</w:t>
      </w:r>
      <w:r w:rsidR="00DC346D">
        <w:rPr>
          <w:rFonts w:ascii="Times New Roman" w:eastAsia="Times New Roman" w:hAnsi="Times New Roman" w:cs="Times New Roman"/>
          <w:sz w:val="24"/>
          <w:szCs w:val="24"/>
        </w:rPr>
        <w:t xml:space="preserve"> </w:t>
      </w:r>
      <w:r w:rsidR="00DC346D" w:rsidRPr="00DC346D">
        <w:rPr>
          <w:rFonts w:ascii="Times New Roman" w:eastAsia="Times New Roman" w:hAnsi="Times New Roman" w:cs="Times New Roman"/>
          <w:sz w:val="24"/>
          <w:szCs w:val="24"/>
        </w:rPr>
        <w:t>provide</w:t>
      </w:r>
      <w:r w:rsidR="00DC346D">
        <w:rPr>
          <w:rFonts w:ascii="Times New Roman" w:eastAsia="Times New Roman" w:hAnsi="Times New Roman" w:cs="Times New Roman"/>
          <w:sz w:val="24"/>
          <w:szCs w:val="24"/>
        </w:rPr>
        <w:t>s</w:t>
      </w:r>
      <w:r w:rsidR="00DC346D" w:rsidRPr="00DC346D">
        <w:rPr>
          <w:rFonts w:ascii="Times New Roman" w:eastAsia="Times New Roman" w:hAnsi="Times New Roman" w:cs="Times New Roman"/>
          <w:sz w:val="24"/>
          <w:szCs w:val="24"/>
        </w:rPr>
        <w:t xml:space="preserve"> nutrient values that could represent some of the inflow within the</w:t>
      </w:r>
      <w:r w:rsidR="00DC346D">
        <w:rPr>
          <w:rFonts w:ascii="Times New Roman" w:eastAsia="Times New Roman" w:hAnsi="Times New Roman" w:cs="Times New Roman"/>
          <w:sz w:val="24"/>
          <w:szCs w:val="24"/>
        </w:rPr>
        <w:t xml:space="preserve"> </w:t>
      </w:r>
      <w:r w:rsidR="00DC346D" w:rsidRPr="00DC346D">
        <w:rPr>
          <w:rFonts w:ascii="Times New Roman" w:eastAsia="Times New Roman" w:hAnsi="Times New Roman" w:cs="Times New Roman"/>
          <w:sz w:val="24"/>
          <w:szCs w:val="24"/>
        </w:rPr>
        <w:t>southern section of STA 2.</w:t>
      </w:r>
    </w:p>
    <w:p w14:paraId="770520BC" w14:textId="1AC5D3FF" w:rsidR="007F6C7C" w:rsidRDefault="007F6C7C" w:rsidP="004A18C4">
      <w:pPr>
        <w:spacing w:after="0" w:line="240" w:lineRule="auto"/>
        <w:jc w:val="both"/>
        <w:rPr>
          <w:rFonts w:ascii="Times New Roman" w:eastAsia="Times New Roman" w:hAnsi="Times New Roman" w:cs="Times New Roman"/>
          <w:sz w:val="24"/>
          <w:szCs w:val="24"/>
        </w:rPr>
      </w:pPr>
    </w:p>
    <w:p w14:paraId="32628F51" w14:textId="273961B9" w:rsidR="007F6C7C" w:rsidRDefault="007F6C7C" w:rsidP="004A18C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Willoughby Creek Stormwater monitoring program </w:t>
      </w:r>
      <w:r w:rsidR="00C94F2A">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designed to evaluate the Total Nitrogen (TN), Total Phosphorus (TP), and Total Suspended Solids (TSS) nutrient load reduction of the constructed Willoughby Creek STA</w:t>
      </w:r>
      <w:r w:rsidR="003256CC">
        <w:rPr>
          <w:rFonts w:ascii="Times New Roman" w:eastAsia="Times New Roman" w:hAnsi="Times New Roman" w:cs="Times New Roman"/>
          <w:sz w:val="24"/>
          <w:szCs w:val="24"/>
        </w:rPr>
        <w:t xml:space="preserve"> over 12 months</w:t>
      </w:r>
      <w:r>
        <w:rPr>
          <w:rFonts w:ascii="Times New Roman" w:eastAsia="Times New Roman" w:hAnsi="Times New Roman" w:cs="Times New Roman"/>
          <w:sz w:val="24"/>
          <w:szCs w:val="24"/>
        </w:rPr>
        <w:t xml:space="preserve">. Samples were collected via autosampler </w:t>
      </w:r>
      <w:r w:rsidR="002E0406">
        <w:rPr>
          <w:rFonts w:ascii="Times New Roman" w:eastAsia="Times New Roman" w:hAnsi="Times New Roman" w:cs="Times New Roman"/>
          <w:sz w:val="24"/>
          <w:szCs w:val="24"/>
        </w:rPr>
        <w:t xml:space="preserve">and grab sampling </w:t>
      </w:r>
      <w:r>
        <w:rPr>
          <w:rFonts w:ascii="Times New Roman" w:eastAsia="Times New Roman" w:hAnsi="Times New Roman" w:cs="Times New Roman"/>
          <w:sz w:val="24"/>
          <w:szCs w:val="24"/>
        </w:rPr>
        <w:t xml:space="preserve">at three locations and via grab sampling at </w:t>
      </w:r>
      <w:r w:rsidR="002E0406">
        <w:rPr>
          <w:rFonts w:ascii="Times New Roman" w:eastAsia="Times New Roman" w:hAnsi="Times New Roman" w:cs="Times New Roman"/>
          <w:sz w:val="24"/>
          <w:szCs w:val="24"/>
        </w:rPr>
        <w:t>one location</w:t>
      </w:r>
      <w:r w:rsidR="00C94F2A">
        <w:rPr>
          <w:rFonts w:ascii="Times New Roman" w:eastAsia="Times New Roman" w:hAnsi="Times New Roman" w:cs="Times New Roman"/>
          <w:sz w:val="24"/>
          <w:szCs w:val="24"/>
        </w:rPr>
        <w:t xml:space="preserve">, as shown </w:t>
      </w:r>
      <w:r w:rsidR="00C94F2A" w:rsidRPr="00026327">
        <w:rPr>
          <w:rFonts w:ascii="Times New Roman" w:eastAsia="Times New Roman" w:hAnsi="Times New Roman" w:cs="Times New Roman"/>
          <w:sz w:val="24"/>
          <w:szCs w:val="24"/>
        </w:rPr>
        <w:t xml:space="preserve">in </w:t>
      </w:r>
      <w:r w:rsidRPr="00406EFC">
        <w:rPr>
          <w:rFonts w:ascii="Times New Roman" w:eastAsia="Times New Roman" w:hAnsi="Times New Roman" w:cs="Times New Roman"/>
          <w:b/>
          <w:bCs/>
          <w:sz w:val="24"/>
          <w:szCs w:val="24"/>
        </w:rPr>
        <w:t xml:space="preserve">Figure </w:t>
      </w:r>
      <w:r w:rsidR="000D2D78">
        <w:rPr>
          <w:rFonts w:ascii="Times New Roman" w:eastAsia="Times New Roman" w:hAnsi="Times New Roman" w:cs="Times New Roman"/>
          <w:b/>
          <w:bCs/>
          <w:sz w:val="24"/>
          <w:szCs w:val="24"/>
        </w:rPr>
        <w:t>1</w:t>
      </w:r>
      <w:r w:rsidR="000D2D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during </w:t>
      </w:r>
      <w:r w:rsidR="4C09E4BC" w:rsidRPr="00406EFC">
        <w:rPr>
          <w:rFonts w:ascii="Times New Roman" w:eastAsia="Times New Roman" w:hAnsi="Times New Roman" w:cs="Times New Roman"/>
          <w:sz w:val="24"/>
          <w:szCs w:val="24"/>
        </w:rPr>
        <w:t>thirteen</w:t>
      </w:r>
      <w:r>
        <w:rPr>
          <w:rFonts w:ascii="Times New Roman" w:eastAsia="Times New Roman" w:hAnsi="Times New Roman" w:cs="Times New Roman"/>
          <w:sz w:val="24"/>
          <w:szCs w:val="24"/>
        </w:rPr>
        <w:t xml:space="preserve"> separate events </w:t>
      </w:r>
      <w:r w:rsidR="003256CC">
        <w:rPr>
          <w:rFonts w:ascii="Times New Roman" w:eastAsia="Times New Roman" w:hAnsi="Times New Roman" w:cs="Times New Roman"/>
          <w:sz w:val="24"/>
          <w:szCs w:val="24"/>
        </w:rPr>
        <w:t xml:space="preserve">occurring </w:t>
      </w:r>
      <w:r>
        <w:rPr>
          <w:rFonts w:ascii="Times New Roman" w:eastAsia="Times New Roman" w:hAnsi="Times New Roman" w:cs="Times New Roman"/>
          <w:sz w:val="24"/>
          <w:szCs w:val="24"/>
        </w:rPr>
        <w:t xml:space="preserve">between August 2020 and </w:t>
      </w:r>
      <w:r w:rsidR="001644EC">
        <w:rPr>
          <w:rFonts w:ascii="Times New Roman" w:eastAsia="Times New Roman" w:hAnsi="Times New Roman" w:cs="Times New Roman"/>
          <w:sz w:val="24"/>
          <w:szCs w:val="24"/>
        </w:rPr>
        <w:t>June 2021</w:t>
      </w:r>
      <w:r w:rsidR="008975F1">
        <w:rPr>
          <w:rFonts w:ascii="Times New Roman" w:eastAsia="Times New Roman" w:hAnsi="Times New Roman" w:cs="Times New Roman"/>
          <w:sz w:val="24"/>
          <w:szCs w:val="24"/>
        </w:rPr>
        <w:t xml:space="preserve">. </w:t>
      </w:r>
      <w:r w:rsidR="003256CC">
        <w:rPr>
          <w:rFonts w:ascii="Times New Roman" w:eastAsia="Times New Roman" w:hAnsi="Times New Roman" w:cs="Times New Roman"/>
          <w:sz w:val="24"/>
          <w:szCs w:val="24"/>
        </w:rPr>
        <w:t>Monitoring efforts continued through July, although no qualifying rainfall events occurred to trigger sampling during the scheduled biweekly timeframe</w:t>
      </w:r>
      <w:r w:rsidR="005A3029">
        <w:rPr>
          <w:rFonts w:ascii="Times New Roman" w:eastAsia="Times New Roman" w:hAnsi="Times New Roman" w:cs="Times New Roman"/>
          <w:sz w:val="24"/>
          <w:szCs w:val="24"/>
        </w:rPr>
        <w:t>s</w:t>
      </w:r>
      <w:r w:rsidR="00C94F2A">
        <w:rPr>
          <w:rFonts w:ascii="Times New Roman" w:eastAsia="Times New Roman" w:hAnsi="Times New Roman" w:cs="Times New Roman"/>
          <w:sz w:val="24"/>
          <w:szCs w:val="24"/>
        </w:rPr>
        <w:t>. This report describes the materials and methods used to collect, preserve, and analyze the samples (specifically highlighting any deviations from the approved QAPP) and summarizes the results obtained from those analyses.</w:t>
      </w:r>
    </w:p>
    <w:p w14:paraId="4BB1E0A7" w14:textId="7CC869C8" w:rsidR="004214B0" w:rsidRPr="004B60B0" w:rsidRDefault="004A18C4" w:rsidP="004A18C4">
      <w:pPr>
        <w:pStyle w:val="Heading1"/>
        <w:spacing w:before="240"/>
        <w:rPr>
          <w:rFonts w:ascii="Times New Roman" w:hAnsi="Times New Roman" w:cs="Times New Roman"/>
          <w:b w:val="0"/>
          <w:color w:val="auto"/>
          <w:sz w:val="24"/>
          <w:szCs w:val="24"/>
          <w:u w:val="single"/>
        </w:rPr>
      </w:pPr>
      <w:bookmarkStart w:id="3" w:name="_Toc442883264"/>
      <w:r w:rsidRPr="004B60B0">
        <w:rPr>
          <w:rFonts w:ascii="Times New Roman" w:hAnsi="Times New Roman" w:cs="Times New Roman"/>
          <w:color w:val="auto"/>
          <w:sz w:val="24"/>
          <w:szCs w:val="24"/>
          <w:u w:val="single"/>
        </w:rPr>
        <w:lastRenderedPageBreak/>
        <w:t xml:space="preserve">2.0 </w:t>
      </w:r>
      <w:bookmarkEnd w:id="3"/>
      <w:r w:rsidR="00C94F2A">
        <w:rPr>
          <w:rFonts w:ascii="Times New Roman" w:hAnsi="Times New Roman" w:cs="Times New Roman"/>
          <w:color w:val="auto"/>
          <w:sz w:val="24"/>
          <w:szCs w:val="24"/>
          <w:u w:val="single"/>
        </w:rPr>
        <w:t>MATERIALS AND METHODS</w:t>
      </w:r>
    </w:p>
    <w:p w14:paraId="02043D4B" w14:textId="77777777" w:rsidR="004214B0" w:rsidRDefault="004214B0" w:rsidP="004A18C4">
      <w:pPr>
        <w:spacing w:after="0" w:line="240" w:lineRule="auto"/>
        <w:jc w:val="both"/>
        <w:rPr>
          <w:rFonts w:ascii="Times New Roman" w:hAnsi="Times New Roman" w:cs="Times New Roman"/>
          <w:sz w:val="24"/>
          <w:szCs w:val="24"/>
        </w:rPr>
      </w:pPr>
    </w:p>
    <w:p w14:paraId="20D54E88" w14:textId="0DC91909" w:rsidR="00C94F2A" w:rsidRDefault="00C94F2A" w:rsidP="00045C9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Unless otherwise noted, the approved QAPP was used as the basis for the monitoring and all procedures employed adhered to the applicable DEP Standard Operating Procedures (SOPs).</w:t>
      </w:r>
    </w:p>
    <w:p w14:paraId="76D21C46" w14:textId="7593977F" w:rsidR="00C94F2A" w:rsidRDefault="00C94F2A" w:rsidP="00045C9C">
      <w:pPr>
        <w:spacing w:after="0" w:line="240" w:lineRule="auto"/>
        <w:jc w:val="both"/>
        <w:rPr>
          <w:rFonts w:ascii="Times New Roman" w:eastAsia="Times New Roman" w:hAnsi="Times New Roman" w:cs="Times New Roman"/>
          <w:sz w:val="24"/>
          <w:szCs w:val="24"/>
        </w:rPr>
      </w:pPr>
    </w:p>
    <w:p w14:paraId="3A27DCE5" w14:textId="2917ADEF" w:rsidR="00C94F2A" w:rsidRPr="00C94F2A" w:rsidRDefault="00C94F2A" w:rsidP="00045C9C">
      <w:pPr>
        <w:spacing w:after="0" w:line="240" w:lineRule="auto"/>
        <w:jc w:val="both"/>
        <w:rPr>
          <w:rFonts w:ascii="Times New Roman" w:eastAsia="Times New Roman" w:hAnsi="Times New Roman" w:cs="Times New Roman"/>
          <w:i/>
          <w:iCs/>
          <w:sz w:val="24"/>
          <w:szCs w:val="24"/>
        </w:rPr>
      </w:pPr>
      <w:r w:rsidRPr="00C94F2A">
        <w:rPr>
          <w:rFonts w:ascii="Times New Roman" w:eastAsia="Times New Roman" w:hAnsi="Times New Roman" w:cs="Times New Roman"/>
          <w:i/>
          <w:iCs/>
          <w:sz w:val="24"/>
          <w:szCs w:val="24"/>
        </w:rPr>
        <w:t>Key Personnel</w:t>
      </w:r>
    </w:p>
    <w:p w14:paraId="0F7847AB" w14:textId="72E52066" w:rsidR="00C94F2A" w:rsidRDefault="00C94F2A" w:rsidP="00045C9C">
      <w:pPr>
        <w:spacing w:after="0" w:line="240" w:lineRule="auto"/>
        <w:jc w:val="both"/>
        <w:rPr>
          <w:rFonts w:ascii="Times New Roman" w:eastAsia="Times New Roman" w:hAnsi="Times New Roman" w:cs="Times New Roman"/>
          <w:sz w:val="24"/>
          <w:szCs w:val="24"/>
        </w:rPr>
      </w:pPr>
    </w:p>
    <w:p w14:paraId="5B18CD3C" w14:textId="55055202" w:rsidR="00C94F2A" w:rsidRDefault="00C94F2A" w:rsidP="00045C9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Since approval of the QAPP in April 2020, EAI has remained the primary contractor – responsible for equipment setup, field operations, sample transfer to the laboratories, data analysis, and preparation of this report. Change</w:t>
      </w:r>
      <w:r w:rsidR="00A04C5D">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to EAI staff </w:t>
      </w:r>
      <w:r w:rsidR="7800A1C6" w:rsidRPr="021E6614">
        <w:rPr>
          <w:rFonts w:ascii="Times New Roman" w:eastAsia="Times New Roman" w:hAnsi="Times New Roman" w:cs="Times New Roman"/>
          <w:sz w:val="24"/>
          <w:szCs w:val="24"/>
        </w:rPr>
        <w:t>include</w:t>
      </w:r>
      <w:r w:rsidR="56A6B504" w:rsidRPr="021E6614">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7A916472" w:rsidRPr="00406EFC">
        <w:rPr>
          <w:rFonts w:ascii="Times New Roman" w:eastAsia="Times New Roman" w:hAnsi="Times New Roman" w:cs="Times New Roman"/>
          <w:sz w:val="24"/>
          <w:szCs w:val="24"/>
        </w:rPr>
        <w:t>Tirzah Chichester</w:t>
      </w:r>
      <w:r w:rsidR="7800A1C6" w:rsidRPr="00406EFC">
        <w:rPr>
          <w:rFonts w:ascii="Times New Roman" w:eastAsia="Times New Roman" w:hAnsi="Times New Roman" w:cs="Times New Roman"/>
          <w:sz w:val="24"/>
          <w:szCs w:val="24"/>
        </w:rPr>
        <w:t xml:space="preserve"> (</w:t>
      </w:r>
      <w:r w:rsidR="74B9BE6B" w:rsidRPr="00406EFC">
        <w:rPr>
          <w:rFonts w:ascii="Times New Roman" w:eastAsia="Times New Roman" w:hAnsi="Times New Roman" w:cs="Times New Roman"/>
          <w:sz w:val="24"/>
          <w:szCs w:val="24"/>
        </w:rPr>
        <w:t>Field Technician</w:t>
      </w:r>
      <w:r w:rsidR="7800A1C6" w:rsidRPr="00406EFC">
        <w:rPr>
          <w:rFonts w:ascii="Times New Roman" w:eastAsia="Times New Roman" w:hAnsi="Times New Roman" w:cs="Times New Roman"/>
          <w:sz w:val="24"/>
          <w:szCs w:val="24"/>
        </w:rPr>
        <w:t xml:space="preserve">; </w:t>
      </w:r>
      <w:r w:rsidR="262C49FB" w:rsidRPr="00406EFC">
        <w:rPr>
          <w:rFonts w:ascii="Times New Roman" w:eastAsia="Times New Roman" w:hAnsi="Times New Roman" w:cs="Times New Roman"/>
          <w:sz w:val="24"/>
          <w:szCs w:val="24"/>
        </w:rPr>
        <w:t>Tirzah</w:t>
      </w:r>
      <w:r w:rsidR="7800A1C6" w:rsidRPr="00406EFC">
        <w:rPr>
          <w:rFonts w:ascii="Times New Roman" w:eastAsia="Times New Roman" w:hAnsi="Times New Roman" w:cs="Times New Roman"/>
          <w:sz w:val="24"/>
          <w:szCs w:val="24"/>
        </w:rPr>
        <w:t xml:space="preserve">@ecological-associates.com), as </w:t>
      </w:r>
      <w:r w:rsidR="00A04C5D">
        <w:rPr>
          <w:rFonts w:ascii="Times New Roman" w:eastAsia="Times New Roman" w:hAnsi="Times New Roman" w:cs="Times New Roman"/>
          <w:sz w:val="24"/>
          <w:szCs w:val="24"/>
        </w:rPr>
        <w:t>additional personnel</w:t>
      </w:r>
      <w:r w:rsidR="7800A1C6" w:rsidRPr="00406EFC">
        <w:rPr>
          <w:rFonts w:ascii="Times New Roman" w:eastAsia="Times New Roman" w:hAnsi="Times New Roman" w:cs="Times New Roman"/>
          <w:sz w:val="24"/>
          <w:szCs w:val="24"/>
        </w:rPr>
        <w:t xml:space="preserve"> responsible for </w:t>
      </w:r>
      <w:r w:rsidR="000C137B">
        <w:rPr>
          <w:rFonts w:ascii="Times New Roman" w:eastAsia="Times New Roman" w:hAnsi="Times New Roman" w:cs="Times New Roman"/>
          <w:sz w:val="24"/>
          <w:szCs w:val="24"/>
        </w:rPr>
        <w:t xml:space="preserve">preparing and supplying equipment and sample containers, </w:t>
      </w:r>
      <w:r w:rsidR="000D4A91" w:rsidRPr="00406EFC">
        <w:rPr>
          <w:rFonts w:ascii="Times New Roman" w:eastAsia="Times New Roman" w:hAnsi="Times New Roman" w:cs="Times New Roman"/>
          <w:sz w:val="24"/>
          <w:szCs w:val="24"/>
        </w:rPr>
        <w:t>field equipment and field meter calibration</w:t>
      </w:r>
      <w:r w:rsidR="31054811" w:rsidRPr="00406EFC">
        <w:rPr>
          <w:rFonts w:ascii="Times New Roman" w:eastAsia="Times New Roman" w:hAnsi="Times New Roman" w:cs="Times New Roman"/>
          <w:sz w:val="24"/>
          <w:szCs w:val="24"/>
        </w:rPr>
        <w:t xml:space="preserve">, </w:t>
      </w:r>
      <w:r w:rsidR="006108EB" w:rsidRPr="00406EFC">
        <w:rPr>
          <w:rFonts w:ascii="Times New Roman" w:eastAsia="Times New Roman" w:hAnsi="Times New Roman" w:cs="Times New Roman"/>
          <w:sz w:val="24"/>
          <w:szCs w:val="24"/>
        </w:rPr>
        <w:t xml:space="preserve">and </w:t>
      </w:r>
      <w:r w:rsidR="00635E51" w:rsidRPr="00406EFC">
        <w:rPr>
          <w:rFonts w:ascii="Times New Roman" w:eastAsia="Times New Roman" w:hAnsi="Times New Roman" w:cs="Times New Roman"/>
          <w:sz w:val="24"/>
          <w:szCs w:val="24"/>
        </w:rPr>
        <w:t>sample</w:t>
      </w:r>
      <w:r w:rsidR="31054811" w:rsidRPr="00406EFC">
        <w:rPr>
          <w:rFonts w:ascii="Times New Roman" w:eastAsia="Times New Roman" w:hAnsi="Times New Roman" w:cs="Times New Roman"/>
          <w:sz w:val="24"/>
          <w:szCs w:val="24"/>
        </w:rPr>
        <w:t xml:space="preserve"> collection</w:t>
      </w:r>
      <w:r w:rsidRPr="021E6614" w:rsidDel="7800A1C6">
        <w:rPr>
          <w:rFonts w:ascii="Times New Roman" w:eastAsia="Times New Roman" w:hAnsi="Times New Roman" w:cs="Times New Roman"/>
          <w:sz w:val="24"/>
          <w:szCs w:val="24"/>
        </w:rPr>
        <w:t>.</w:t>
      </w:r>
      <w:r w:rsidR="00242389">
        <w:rPr>
          <w:rFonts w:ascii="Times New Roman" w:eastAsia="Times New Roman" w:hAnsi="Times New Roman" w:cs="Times New Roman"/>
          <w:sz w:val="24"/>
          <w:szCs w:val="24"/>
        </w:rPr>
        <w:t xml:space="preserve"> </w:t>
      </w:r>
      <w:r w:rsidR="00C46937">
        <w:rPr>
          <w:rFonts w:ascii="Times New Roman" w:eastAsia="Times New Roman" w:hAnsi="Times New Roman" w:cs="Times New Roman"/>
          <w:sz w:val="24"/>
          <w:szCs w:val="24"/>
        </w:rPr>
        <w:t xml:space="preserve">Another EAI staff, </w:t>
      </w:r>
      <w:r w:rsidR="00170391">
        <w:rPr>
          <w:rFonts w:ascii="Times New Roman" w:eastAsia="Times New Roman" w:hAnsi="Times New Roman" w:cs="Times New Roman"/>
          <w:sz w:val="24"/>
          <w:szCs w:val="24"/>
        </w:rPr>
        <w:t xml:space="preserve">Michelle Luce (Biologist; </w:t>
      </w:r>
      <w:r w:rsidR="00C46937" w:rsidRPr="00406EFC">
        <w:t>M.Luce@ecological-associates.com</w:t>
      </w:r>
      <w:r w:rsidR="00170391">
        <w:rPr>
          <w:rFonts w:ascii="Times New Roman" w:eastAsia="Times New Roman" w:hAnsi="Times New Roman" w:cs="Times New Roman"/>
          <w:sz w:val="24"/>
          <w:szCs w:val="24"/>
        </w:rPr>
        <w:t>)</w:t>
      </w:r>
      <w:r w:rsidR="00C46937">
        <w:rPr>
          <w:rFonts w:ascii="Times New Roman" w:eastAsia="Times New Roman" w:hAnsi="Times New Roman" w:cs="Times New Roman"/>
          <w:sz w:val="24"/>
          <w:szCs w:val="24"/>
        </w:rPr>
        <w:t xml:space="preserve">, </w:t>
      </w:r>
      <w:r w:rsidR="001E1CAE">
        <w:rPr>
          <w:rFonts w:ascii="Times New Roman" w:eastAsia="Times New Roman" w:hAnsi="Times New Roman" w:cs="Times New Roman"/>
          <w:sz w:val="24"/>
          <w:szCs w:val="24"/>
        </w:rPr>
        <w:t>assisted with evaluating data, performing calculations for field and laboratory data, and performing, verifying, and approving any audits, data validations, and usability assessments.</w:t>
      </w:r>
    </w:p>
    <w:p w14:paraId="10F9BB73" w14:textId="5798E55F" w:rsidR="00C94F2A" w:rsidRDefault="00C94F2A" w:rsidP="00045C9C">
      <w:pPr>
        <w:spacing w:after="0" w:line="240" w:lineRule="auto"/>
        <w:jc w:val="both"/>
        <w:rPr>
          <w:rFonts w:ascii="Times New Roman" w:eastAsia="Times New Roman" w:hAnsi="Times New Roman" w:cs="Times New Roman"/>
          <w:sz w:val="24"/>
          <w:szCs w:val="24"/>
        </w:rPr>
      </w:pPr>
    </w:p>
    <w:p w14:paraId="1FA44900" w14:textId="30E61190" w:rsidR="00C94F2A" w:rsidRDefault="00C94F2A" w:rsidP="00045C9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Jupiter Environmental Laboratories, Inc. has remained the primary subcontractor – responsible for preparing and supplying sample containers, analyzing samples for Total Phosphorus </w:t>
      </w:r>
      <w:r w:rsidR="00E40904">
        <w:rPr>
          <w:rFonts w:ascii="Times New Roman" w:eastAsia="Times New Roman" w:hAnsi="Times New Roman" w:cs="Times New Roman"/>
          <w:sz w:val="24"/>
          <w:szCs w:val="24"/>
        </w:rPr>
        <w:t>and</w:t>
      </w:r>
      <w:r>
        <w:rPr>
          <w:rFonts w:ascii="Times New Roman" w:eastAsia="Times New Roman" w:hAnsi="Times New Roman" w:cs="Times New Roman"/>
          <w:sz w:val="24"/>
          <w:szCs w:val="24"/>
        </w:rPr>
        <w:t xml:space="preserve"> Total Suspended Solids, and transporting samples to the other subcontractor </w:t>
      </w:r>
      <w:r w:rsidR="000D2D78">
        <w:rPr>
          <w:rFonts w:ascii="Times New Roman" w:eastAsia="Times New Roman" w:hAnsi="Times New Roman" w:cs="Times New Roman"/>
          <w:sz w:val="24"/>
          <w:szCs w:val="24"/>
        </w:rPr>
        <w:t>laboratory</w:t>
      </w:r>
      <w:r w:rsidR="00211A52">
        <w:rPr>
          <w:rFonts w:ascii="Times New Roman" w:eastAsia="Times New Roman" w:hAnsi="Times New Roman" w:cs="Times New Roman"/>
          <w:sz w:val="24"/>
          <w:szCs w:val="24"/>
        </w:rPr>
        <w:t>, Florida-Spectrum Environmental Services, Inc.,</w:t>
      </w:r>
      <w:r w:rsidR="000D2D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for the </w:t>
      </w:r>
      <w:r w:rsidR="00211A52">
        <w:rPr>
          <w:rFonts w:ascii="Times New Roman" w:eastAsia="Times New Roman" w:hAnsi="Times New Roman" w:cs="Times New Roman"/>
          <w:sz w:val="24"/>
          <w:szCs w:val="24"/>
        </w:rPr>
        <w:t xml:space="preserve">Total Nitrogen </w:t>
      </w:r>
      <w:r>
        <w:rPr>
          <w:rFonts w:ascii="Times New Roman" w:eastAsia="Times New Roman" w:hAnsi="Times New Roman" w:cs="Times New Roman"/>
          <w:sz w:val="24"/>
          <w:szCs w:val="24"/>
        </w:rPr>
        <w:t xml:space="preserve">analyses. Changes to key personnel in this laboratory include </w:t>
      </w:r>
      <w:r w:rsidR="00670B3D" w:rsidRPr="006707D9">
        <w:rPr>
          <w:rFonts w:ascii="Times New Roman" w:eastAsia="Times New Roman" w:hAnsi="Times New Roman" w:cs="Times New Roman"/>
          <w:sz w:val="24"/>
          <w:szCs w:val="24"/>
        </w:rPr>
        <w:t xml:space="preserve">TSS </w:t>
      </w:r>
      <w:r w:rsidR="00C83DE9" w:rsidRPr="006707D9">
        <w:rPr>
          <w:rFonts w:ascii="Times New Roman" w:eastAsia="Times New Roman" w:hAnsi="Times New Roman" w:cs="Times New Roman"/>
          <w:sz w:val="24"/>
          <w:szCs w:val="24"/>
        </w:rPr>
        <w:t>Analyst</w:t>
      </w:r>
      <w:r w:rsidR="00670B3D" w:rsidRPr="006707D9">
        <w:rPr>
          <w:rFonts w:ascii="Times New Roman" w:eastAsia="Times New Roman" w:hAnsi="Times New Roman" w:cs="Times New Roman"/>
          <w:sz w:val="24"/>
          <w:szCs w:val="24"/>
        </w:rPr>
        <w:t>, Taylor James</w:t>
      </w:r>
      <w:r w:rsidR="00762165" w:rsidRPr="006707D9">
        <w:rPr>
          <w:rFonts w:ascii="Times New Roman" w:eastAsia="Times New Roman" w:hAnsi="Times New Roman" w:cs="Times New Roman"/>
          <w:sz w:val="24"/>
          <w:szCs w:val="24"/>
        </w:rPr>
        <w:t xml:space="preserve"> (561-575-0030)</w:t>
      </w:r>
      <w:r w:rsidRPr="00406EFC">
        <w:rPr>
          <w:rFonts w:ascii="Times New Roman" w:eastAsia="Times New Roman" w:hAnsi="Times New Roman" w:cs="Times New Roman"/>
          <w:sz w:val="24"/>
          <w:szCs w:val="24"/>
        </w:rPr>
        <w:t xml:space="preserve">, as </w:t>
      </w:r>
      <w:r w:rsidR="00A04C5D">
        <w:rPr>
          <w:rFonts w:ascii="Times New Roman" w:eastAsia="Times New Roman" w:hAnsi="Times New Roman" w:cs="Times New Roman"/>
          <w:sz w:val="24"/>
          <w:szCs w:val="24"/>
        </w:rPr>
        <w:t>additional</w:t>
      </w:r>
      <w:r w:rsidR="00A04C5D" w:rsidRPr="00406EFC">
        <w:rPr>
          <w:rFonts w:ascii="Times New Roman" w:eastAsia="Times New Roman" w:hAnsi="Times New Roman" w:cs="Times New Roman"/>
          <w:sz w:val="24"/>
          <w:szCs w:val="24"/>
        </w:rPr>
        <w:t xml:space="preserve"> </w:t>
      </w:r>
      <w:r w:rsidRPr="00406EFC">
        <w:rPr>
          <w:rFonts w:ascii="Times New Roman" w:eastAsia="Times New Roman" w:hAnsi="Times New Roman" w:cs="Times New Roman"/>
          <w:sz w:val="24"/>
          <w:szCs w:val="24"/>
        </w:rPr>
        <w:t xml:space="preserve">personnel responsible for </w:t>
      </w:r>
      <w:r w:rsidR="00C83DE9" w:rsidRPr="00406EFC">
        <w:rPr>
          <w:rFonts w:ascii="Times New Roman" w:eastAsia="Times New Roman" w:hAnsi="Times New Roman" w:cs="Times New Roman"/>
          <w:sz w:val="24"/>
          <w:szCs w:val="24"/>
        </w:rPr>
        <w:t>laboratory sample analyses</w:t>
      </w:r>
      <w:r w:rsidR="00A04C5D">
        <w:rPr>
          <w:rFonts w:ascii="Times New Roman" w:eastAsia="Times New Roman" w:hAnsi="Times New Roman" w:cs="Times New Roman"/>
          <w:sz w:val="24"/>
          <w:szCs w:val="24"/>
        </w:rPr>
        <w:t>,</w:t>
      </w:r>
      <w:r w:rsidR="00A21BB8" w:rsidRPr="00406EFC">
        <w:rPr>
          <w:rFonts w:ascii="Times New Roman" w:eastAsia="Times New Roman" w:hAnsi="Times New Roman" w:cs="Times New Roman"/>
          <w:sz w:val="24"/>
          <w:szCs w:val="24"/>
        </w:rPr>
        <w:t xml:space="preserve"> evaluating data</w:t>
      </w:r>
      <w:r w:rsidR="00A04C5D">
        <w:rPr>
          <w:rFonts w:ascii="Times New Roman" w:eastAsia="Times New Roman" w:hAnsi="Times New Roman" w:cs="Times New Roman"/>
          <w:sz w:val="24"/>
          <w:szCs w:val="24"/>
        </w:rPr>
        <w:t>,</w:t>
      </w:r>
      <w:r w:rsidR="00A21BB8" w:rsidRPr="00406EFC">
        <w:rPr>
          <w:rFonts w:ascii="Times New Roman" w:eastAsia="Times New Roman" w:hAnsi="Times New Roman" w:cs="Times New Roman"/>
          <w:sz w:val="24"/>
          <w:szCs w:val="24"/>
        </w:rPr>
        <w:t xml:space="preserve"> and performing calculations</w:t>
      </w:r>
      <w:r w:rsidR="00A04C5D">
        <w:rPr>
          <w:rFonts w:ascii="Times New Roman" w:eastAsia="Times New Roman" w:hAnsi="Times New Roman" w:cs="Times New Roman"/>
          <w:sz w:val="24"/>
          <w:szCs w:val="24"/>
        </w:rPr>
        <w:t xml:space="preserve"> on </w:t>
      </w:r>
      <w:r w:rsidR="00A21BB8" w:rsidRPr="00406EFC">
        <w:rPr>
          <w:rFonts w:ascii="Times New Roman" w:eastAsia="Times New Roman" w:hAnsi="Times New Roman" w:cs="Times New Roman"/>
          <w:sz w:val="24"/>
          <w:szCs w:val="24"/>
        </w:rPr>
        <w:t>lab</w:t>
      </w:r>
      <w:r w:rsidR="00A04C5D">
        <w:rPr>
          <w:rFonts w:ascii="Times New Roman" w:eastAsia="Times New Roman" w:hAnsi="Times New Roman" w:cs="Times New Roman"/>
          <w:sz w:val="24"/>
          <w:szCs w:val="24"/>
        </w:rPr>
        <w:t>oratory</w:t>
      </w:r>
      <w:r w:rsidR="00A21BB8" w:rsidRPr="00406EFC">
        <w:rPr>
          <w:rFonts w:ascii="Times New Roman" w:eastAsia="Times New Roman" w:hAnsi="Times New Roman" w:cs="Times New Roman"/>
          <w:sz w:val="24"/>
          <w:szCs w:val="24"/>
        </w:rPr>
        <w:t xml:space="preserve"> data</w:t>
      </w:r>
      <w:r>
        <w:rPr>
          <w:rFonts w:ascii="Times New Roman" w:eastAsia="Times New Roman" w:hAnsi="Times New Roman" w:cs="Times New Roman"/>
          <w:sz w:val="24"/>
          <w:szCs w:val="24"/>
        </w:rPr>
        <w:t>.</w:t>
      </w:r>
    </w:p>
    <w:p w14:paraId="150B706F" w14:textId="1FC803A4" w:rsidR="00C94F2A" w:rsidRDefault="00C94F2A" w:rsidP="00045C9C">
      <w:pPr>
        <w:spacing w:after="0" w:line="240" w:lineRule="auto"/>
        <w:jc w:val="both"/>
        <w:rPr>
          <w:rFonts w:ascii="Times New Roman" w:eastAsia="Times New Roman" w:hAnsi="Times New Roman" w:cs="Times New Roman"/>
          <w:sz w:val="24"/>
          <w:szCs w:val="24"/>
        </w:rPr>
      </w:pPr>
    </w:p>
    <w:p w14:paraId="57405C7B" w14:textId="5E1FBA5D" w:rsidR="007F24CC" w:rsidRDefault="007F24CC" w:rsidP="00045C9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Florida-Spectrum Environmental Services, Inc. </w:t>
      </w:r>
      <w:r w:rsidR="00737943">
        <w:rPr>
          <w:rFonts w:ascii="Times New Roman" w:eastAsia="Times New Roman" w:hAnsi="Times New Roman" w:cs="Times New Roman"/>
          <w:sz w:val="24"/>
          <w:szCs w:val="24"/>
        </w:rPr>
        <w:t>remained</w:t>
      </w:r>
      <w:r>
        <w:rPr>
          <w:rFonts w:ascii="Times New Roman" w:eastAsia="Times New Roman" w:hAnsi="Times New Roman" w:cs="Times New Roman"/>
          <w:sz w:val="24"/>
          <w:szCs w:val="24"/>
        </w:rPr>
        <w:t xml:space="preserve"> the secondary subcontractor</w:t>
      </w:r>
      <w:r w:rsidR="000D2D78">
        <w:rPr>
          <w:rFonts w:ascii="Times New Roman" w:eastAsia="Times New Roman" w:hAnsi="Times New Roman" w:cs="Times New Roman"/>
          <w:sz w:val="24"/>
          <w:szCs w:val="24"/>
        </w:rPr>
        <w:t xml:space="preserve"> laboratory</w:t>
      </w:r>
      <w:r>
        <w:rPr>
          <w:rFonts w:ascii="Times New Roman" w:eastAsia="Times New Roman" w:hAnsi="Times New Roman" w:cs="Times New Roman"/>
          <w:sz w:val="24"/>
          <w:szCs w:val="24"/>
        </w:rPr>
        <w:t xml:space="preserve">, responsible for analyzing samples for Total Nitrogen . Changes to key personnel </w:t>
      </w:r>
      <w:r w:rsidR="00A04C5D">
        <w:rPr>
          <w:rFonts w:ascii="Times New Roman" w:eastAsia="Times New Roman" w:hAnsi="Times New Roman" w:cs="Times New Roman"/>
          <w:sz w:val="24"/>
          <w:szCs w:val="24"/>
        </w:rPr>
        <w:t>at</w:t>
      </w:r>
      <w:r>
        <w:rPr>
          <w:rFonts w:ascii="Times New Roman" w:eastAsia="Times New Roman" w:hAnsi="Times New Roman" w:cs="Times New Roman"/>
          <w:sz w:val="24"/>
          <w:szCs w:val="24"/>
        </w:rPr>
        <w:t xml:space="preserve"> this laboratory include </w:t>
      </w:r>
      <w:r w:rsidR="00A04C5D">
        <w:rPr>
          <w:rFonts w:ascii="Times New Roman" w:eastAsia="Times New Roman" w:hAnsi="Times New Roman" w:cs="Times New Roman"/>
          <w:sz w:val="24"/>
          <w:szCs w:val="24"/>
        </w:rPr>
        <w:t xml:space="preserve">the addition of </w:t>
      </w:r>
      <w:r w:rsidR="0000434F" w:rsidRPr="0000434F">
        <w:rPr>
          <w:rFonts w:ascii="Times New Roman" w:eastAsia="Times New Roman" w:hAnsi="Times New Roman" w:cs="Times New Roman"/>
          <w:sz w:val="24"/>
          <w:szCs w:val="24"/>
        </w:rPr>
        <w:t xml:space="preserve">Oswald Chinkoo </w:t>
      </w:r>
      <w:r w:rsidR="00ED1B37">
        <w:rPr>
          <w:rFonts w:ascii="Times New Roman" w:eastAsia="Times New Roman" w:hAnsi="Times New Roman" w:cs="Times New Roman"/>
          <w:sz w:val="24"/>
          <w:szCs w:val="24"/>
        </w:rPr>
        <w:t>(</w:t>
      </w:r>
      <w:r w:rsidR="0000434F" w:rsidRPr="0000434F">
        <w:rPr>
          <w:rFonts w:ascii="Times New Roman" w:eastAsia="Times New Roman" w:hAnsi="Times New Roman" w:cs="Times New Roman"/>
          <w:sz w:val="24"/>
          <w:szCs w:val="24"/>
        </w:rPr>
        <w:t>954</w:t>
      </w:r>
      <w:r w:rsidR="00ED1B37">
        <w:rPr>
          <w:rFonts w:ascii="Times New Roman" w:eastAsia="Times New Roman" w:hAnsi="Times New Roman" w:cs="Times New Roman"/>
          <w:sz w:val="24"/>
          <w:szCs w:val="24"/>
        </w:rPr>
        <w:t>-</w:t>
      </w:r>
      <w:r w:rsidR="0000434F" w:rsidRPr="0000434F">
        <w:rPr>
          <w:rFonts w:ascii="Times New Roman" w:eastAsia="Times New Roman" w:hAnsi="Times New Roman" w:cs="Times New Roman"/>
          <w:sz w:val="24"/>
          <w:szCs w:val="24"/>
        </w:rPr>
        <w:t>978</w:t>
      </w:r>
      <w:r w:rsidR="00ED1B37">
        <w:rPr>
          <w:rFonts w:ascii="Times New Roman" w:eastAsia="Times New Roman" w:hAnsi="Times New Roman" w:cs="Times New Roman"/>
          <w:sz w:val="24"/>
          <w:szCs w:val="24"/>
        </w:rPr>
        <w:t>-</w:t>
      </w:r>
      <w:r w:rsidR="0000434F" w:rsidRPr="0000434F">
        <w:rPr>
          <w:rFonts w:ascii="Times New Roman" w:eastAsia="Times New Roman" w:hAnsi="Times New Roman" w:cs="Times New Roman"/>
          <w:sz w:val="24"/>
          <w:szCs w:val="24"/>
        </w:rPr>
        <w:t>6400</w:t>
      </w:r>
      <w:r w:rsidR="00ED1B37">
        <w:rPr>
          <w:rFonts w:ascii="Times New Roman" w:eastAsia="Times New Roman" w:hAnsi="Times New Roman" w:cs="Times New Roman"/>
          <w:sz w:val="24"/>
          <w:szCs w:val="24"/>
        </w:rPr>
        <w:t>),</w:t>
      </w:r>
      <w:r w:rsidR="0000434F" w:rsidRPr="0000434F">
        <w:rPr>
          <w:rFonts w:ascii="Times New Roman" w:eastAsia="Times New Roman" w:hAnsi="Times New Roman" w:cs="Times New Roman"/>
          <w:sz w:val="24"/>
          <w:szCs w:val="24"/>
        </w:rPr>
        <w:t xml:space="preserve"> Sophia Andre</w:t>
      </w:r>
      <w:r w:rsidR="00ED1B37">
        <w:rPr>
          <w:rFonts w:ascii="Times New Roman" w:eastAsia="Times New Roman" w:hAnsi="Times New Roman" w:cs="Times New Roman"/>
          <w:sz w:val="24"/>
          <w:szCs w:val="24"/>
        </w:rPr>
        <w:t xml:space="preserve"> (</w:t>
      </w:r>
      <w:r w:rsidR="0000434F" w:rsidRPr="0000434F">
        <w:rPr>
          <w:rFonts w:ascii="Times New Roman" w:eastAsia="Times New Roman" w:hAnsi="Times New Roman" w:cs="Times New Roman"/>
          <w:sz w:val="24"/>
          <w:szCs w:val="24"/>
        </w:rPr>
        <w:t>954</w:t>
      </w:r>
      <w:r w:rsidR="00ED1B37">
        <w:rPr>
          <w:rFonts w:ascii="Times New Roman" w:eastAsia="Times New Roman" w:hAnsi="Times New Roman" w:cs="Times New Roman"/>
          <w:sz w:val="24"/>
          <w:szCs w:val="24"/>
        </w:rPr>
        <w:t>-</w:t>
      </w:r>
      <w:r w:rsidR="0000434F" w:rsidRPr="0000434F">
        <w:rPr>
          <w:rFonts w:ascii="Times New Roman" w:eastAsia="Times New Roman" w:hAnsi="Times New Roman" w:cs="Times New Roman"/>
          <w:sz w:val="24"/>
          <w:szCs w:val="24"/>
        </w:rPr>
        <w:t>978</w:t>
      </w:r>
      <w:r w:rsidR="00ED1B37">
        <w:rPr>
          <w:rFonts w:ascii="Times New Roman" w:eastAsia="Times New Roman" w:hAnsi="Times New Roman" w:cs="Times New Roman"/>
          <w:sz w:val="24"/>
          <w:szCs w:val="24"/>
        </w:rPr>
        <w:t>-</w:t>
      </w:r>
      <w:r w:rsidR="0000434F" w:rsidRPr="0000434F">
        <w:rPr>
          <w:rFonts w:ascii="Times New Roman" w:eastAsia="Times New Roman" w:hAnsi="Times New Roman" w:cs="Times New Roman"/>
          <w:sz w:val="24"/>
          <w:szCs w:val="24"/>
        </w:rPr>
        <w:t>6400</w:t>
      </w:r>
      <w:r w:rsidR="00ED1B37">
        <w:rPr>
          <w:rFonts w:ascii="Times New Roman" w:eastAsia="Times New Roman" w:hAnsi="Times New Roman" w:cs="Times New Roman"/>
          <w:sz w:val="24"/>
          <w:szCs w:val="24"/>
        </w:rPr>
        <w:t>)</w:t>
      </w:r>
      <w:r w:rsidR="000F4A5C">
        <w:rPr>
          <w:rFonts w:ascii="Times New Roman" w:eastAsia="Times New Roman" w:hAnsi="Times New Roman" w:cs="Times New Roman"/>
          <w:sz w:val="24"/>
          <w:szCs w:val="24"/>
        </w:rPr>
        <w:t>, and T</w:t>
      </w:r>
      <w:r w:rsidR="0000434F" w:rsidRPr="0000434F">
        <w:rPr>
          <w:rFonts w:ascii="Times New Roman" w:eastAsia="Times New Roman" w:hAnsi="Times New Roman" w:cs="Times New Roman"/>
          <w:sz w:val="24"/>
          <w:szCs w:val="24"/>
        </w:rPr>
        <w:t xml:space="preserve">revor Davis </w:t>
      </w:r>
      <w:r w:rsidR="000F4A5C">
        <w:rPr>
          <w:rFonts w:ascii="Times New Roman" w:eastAsia="Times New Roman" w:hAnsi="Times New Roman" w:cs="Times New Roman"/>
          <w:sz w:val="24"/>
          <w:szCs w:val="24"/>
        </w:rPr>
        <w:t>(</w:t>
      </w:r>
      <w:r w:rsidR="0000434F" w:rsidRPr="0000434F">
        <w:rPr>
          <w:rFonts w:ascii="Times New Roman" w:eastAsia="Times New Roman" w:hAnsi="Times New Roman" w:cs="Times New Roman"/>
          <w:sz w:val="24"/>
          <w:szCs w:val="24"/>
        </w:rPr>
        <w:t>954</w:t>
      </w:r>
      <w:r w:rsidR="000F4A5C">
        <w:rPr>
          <w:rFonts w:ascii="Times New Roman" w:eastAsia="Times New Roman" w:hAnsi="Times New Roman" w:cs="Times New Roman"/>
          <w:sz w:val="24"/>
          <w:szCs w:val="24"/>
        </w:rPr>
        <w:t>-</w:t>
      </w:r>
      <w:r w:rsidR="0000434F" w:rsidRPr="0000434F">
        <w:rPr>
          <w:rFonts w:ascii="Times New Roman" w:eastAsia="Times New Roman" w:hAnsi="Times New Roman" w:cs="Times New Roman"/>
          <w:sz w:val="24"/>
          <w:szCs w:val="24"/>
        </w:rPr>
        <w:t>978</w:t>
      </w:r>
      <w:r w:rsidR="000F4A5C">
        <w:rPr>
          <w:rFonts w:ascii="Times New Roman" w:eastAsia="Times New Roman" w:hAnsi="Times New Roman" w:cs="Times New Roman"/>
          <w:sz w:val="24"/>
          <w:szCs w:val="24"/>
        </w:rPr>
        <w:t>-</w:t>
      </w:r>
      <w:r w:rsidR="0000434F" w:rsidRPr="0000434F">
        <w:rPr>
          <w:rFonts w:ascii="Times New Roman" w:eastAsia="Times New Roman" w:hAnsi="Times New Roman" w:cs="Times New Roman"/>
          <w:sz w:val="24"/>
          <w:szCs w:val="24"/>
        </w:rPr>
        <w:t>6400</w:t>
      </w:r>
      <w:r w:rsidR="000F4A5C">
        <w:rPr>
          <w:rFonts w:ascii="Times New Roman" w:eastAsia="Times New Roman" w:hAnsi="Times New Roman" w:cs="Times New Roman"/>
          <w:sz w:val="24"/>
          <w:szCs w:val="24"/>
        </w:rPr>
        <w:t>)</w:t>
      </w:r>
      <w:r w:rsidR="00A04C5D">
        <w:rPr>
          <w:rFonts w:ascii="Times New Roman" w:eastAsia="Times New Roman" w:hAnsi="Times New Roman" w:cs="Times New Roman"/>
          <w:sz w:val="24"/>
          <w:szCs w:val="24"/>
        </w:rPr>
        <w:t xml:space="preserve"> for personnel responsible for laboratory sample analyses</w:t>
      </w:r>
      <w:r>
        <w:rPr>
          <w:rFonts w:ascii="Times New Roman" w:eastAsia="Times New Roman" w:hAnsi="Times New Roman" w:cs="Times New Roman"/>
          <w:sz w:val="24"/>
          <w:szCs w:val="24"/>
        </w:rPr>
        <w:t>.</w:t>
      </w:r>
    </w:p>
    <w:p w14:paraId="1B762521" w14:textId="1E7B1079" w:rsidR="007F24CC" w:rsidRDefault="007F24CC" w:rsidP="00045C9C">
      <w:pPr>
        <w:spacing w:after="0" w:line="240" w:lineRule="auto"/>
        <w:jc w:val="both"/>
        <w:rPr>
          <w:rFonts w:ascii="Times New Roman" w:eastAsia="Times New Roman" w:hAnsi="Times New Roman" w:cs="Times New Roman"/>
          <w:sz w:val="24"/>
          <w:szCs w:val="24"/>
        </w:rPr>
      </w:pPr>
    </w:p>
    <w:p w14:paraId="7233AF3F" w14:textId="3461E211" w:rsidR="007F24CC" w:rsidRPr="007F24CC" w:rsidRDefault="007F24CC" w:rsidP="00045C9C">
      <w:pPr>
        <w:spacing w:after="0" w:line="240" w:lineRule="auto"/>
        <w:jc w:val="both"/>
        <w:rPr>
          <w:rFonts w:ascii="Times New Roman" w:eastAsia="Times New Roman" w:hAnsi="Times New Roman" w:cs="Times New Roman"/>
          <w:i/>
          <w:iCs/>
          <w:sz w:val="24"/>
          <w:szCs w:val="24"/>
        </w:rPr>
      </w:pPr>
      <w:r w:rsidRPr="007F24CC">
        <w:rPr>
          <w:rFonts w:ascii="Times New Roman" w:eastAsia="Times New Roman" w:hAnsi="Times New Roman" w:cs="Times New Roman"/>
          <w:i/>
          <w:iCs/>
          <w:sz w:val="24"/>
          <w:szCs w:val="24"/>
        </w:rPr>
        <w:t>Project Description and Monitoring Design</w:t>
      </w:r>
    </w:p>
    <w:p w14:paraId="437A0C2A" w14:textId="2A2A6A70" w:rsidR="007F24CC" w:rsidRDefault="007F24CC" w:rsidP="00045C9C">
      <w:pPr>
        <w:spacing w:after="0" w:line="240" w:lineRule="auto"/>
        <w:jc w:val="both"/>
        <w:rPr>
          <w:rFonts w:ascii="Times New Roman" w:eastAsia="Times New Roman" w:hAnsi="Times New Roman" w:cs="Times New Roman"/>
          <w:sz w:val="24"/>
          <w:szCs w:val="24"/>
        </w:rPr>
      </w:pPr>
    </w:p>
    <w:p w14:paraId="3842105F" w14:textId="64F8E402" w:rsidR="007F24CC" w:rsidRPr="007F24CC" w:rsidRDefault="007F24CC" w:rsidP="00045C9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depicted in </w:t>
      </w:r>
      <w:r>
        <w:rPr>
          <w:rFonts w:ascii="Times New Roman" w:eastAsia="Times New Roman" w:hAnsi="Times New Roman" w:cs="Times New Roman"/>
          <w:b/>
          <w:bCs/>
          <w:sz w:val="24"/>
          <w:szCs w:val="24"/>
        </w:rPr>
        <w:t>Figure 1</w:t>
      </w:r>
      <w:r>
        <w:rPr>
          <w:rFonts w:ascii="Times New Roman" w:eastAsia="Times New Roman" w:hAnsi="Times New Roman" w:cs="Times New Roman"/>
          <w:sz w:val="24"/>
          <w:szCs w:val="24"/>
        </w:rPr>
        <w:t xml:space="preserve">, </w:t>
      </w:r>
      <w:r w:rsidR="00E0594C">
        <w:rPr>
          <w:rFonts w:ascii="Times New Roman" w:eastAsia="Times New Roman" w:hAnsi="Times New Roman" w:cs="Times New Roman"/>
          <w:sz w:val="24"/>
          <w:szCs w:val="24"/>
        </w:rPr>
        <w:t xml:space="preserve">sampling sites were assigned from north to south. </w:t>
      </w:r>
      <w:r w:rsidR="00E61B5D">
        <w:rPr>
          <w:rFonts w:ascii="Times New Roman" w:eastAsia="Times New Roman" w:hAnsi="Times New Roman" w:cs="Times New Roman"/>
          <w:sz w:val="24"/>
          <w:szCs w:val="24"/>
        </w:rPr>
        <w:t>T</w:t>
      </w:r>
      <w:r>
        <w:rPr>
          <w:rFonts w:ascii="Times New Roman" w:eastAsia="Times New Roman" w:hAnsi="Times New Roman" w:cs="Times New Roman"/>
          <w:sz w:val="24"/>
          <w:szCs w:val="24"/>
        </w:rPr>
        <w:t>he Willoughby Creek Inflow (Site 1) sampling point (</w:t>
      </w:r>
      <w:r w:rsidRPr="007F24CC">
        <w:rPr>
          <w:rFonts w:ascii="Times New Roman" w:eastAsia="Times New Roman" w:hAnsi="Times New Roman" w:cs="Times New Roman"/>
          <w:sz w:val="24"/>
          <w:szCs w:val="24"/>
        </w:rPr>
        <w:t>Lat. 27.173130,</w:t>
      </w:r>
      <w:r>
        <w:rPr>
          <w:rFonts w:ascii="Times New Roman" w:eastAsia="Times New Roman" w:hAnsi="Times New Roman" w:cs="Times New Roman"/>
          <w:sz w:val="24"/>
          <w:szCs w:val="24"/>
        </w:rPr>
        <w:t xml:space="preserve"> </w:t>
      </w:r>
      <w:r w:rsidRPr="007F24CC">
        <w:rPr>
          <w:rFonts w:ascii="Times New Roman" w:eastAsia="Times New Roman" w:hAnsi="Times New Roman" w:cs="Times New Roman"/>
          <w:sz w:val="24"/>
          <w:szCs w:val="24"/>
        </w:rPr>
        <w:t>Long. -80.222588</w:t>
      </w:r>
      <w:r>
        <w:rPr>
          <w:rFonts w:ascii="Times New Roman" w:eastAsia="Times New Roman" w:hAnsi="Times New Roman" w:cs="Times New Roman"/>
          <w:sz w:val="24"/>
          <w:szCs w:val="24"/>
        </w:rPr>
        <w:t xml:space="preserve">) is located north of the STA </w:t>
      </w:r>
      <w:r w:rsidR="00205122">
        <w:rPr>
          <w:rFonts w:ascii="Times New Roman" w:eastAsia="Times New Roman" w:hAnsi="Times New Roman" w:cs="Times New Roman"/>
          <w:sz w:val="24"/>
          <w:szCs w:val="24"/>
        </w:rPr>
        <w:t>system</w:t>
      </w:r>
      <w:r w:rsidR="00E059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at the point where water from Willoughby Creek enters the culvert which discharges into the western STA cell (STA 2). The Control Structure (Site 2) sampling point (</w:t>
      </w:r>
      <w:r w:rsidRPr="007F24CC">
        <w:rPr>
          <w:rFonts w:ascii="Times New Roman" w:eastAsia="Times New Roman" w:hAnsi="Times New Roman" w:cs="Times New Roman"/>
          <w:sz w:val="24"/>
          <w:szCs w:val="24"/>
        </w:rPr>
        <w:t>Lat. 27.173154, Long. -80.221861</w:t>
      </w:r>
      <w:r>
        <w:rPr>
          <w:rFonts w:ascii="Times New Roman" w:eastAsia="Times New Roman" w:hAnsi="Times New Roman" w:cs="Times New Roman"/>
          <w:sz w:val="24"/>
          <w:szCs w:val="24"/>
        </w:rPr>
        <w:t xml:space="preserve">) is located </w:t>
      </w:r>
      <w:r w:rsidR="00A07100">
        <w:rPr>
          <w:rFonts w:ascii="Times New Roman" w:eastAsia="Times New Roman" w:hAnsi="Times New Roman" w:cs="Times New Roman"/>
          <w:sz w:val="24"/>
          <w:szCs w:val="24"/>
        </w:rPr>
        <w:t>within the control structure between</w:t>
      </w:r>
      <w:r w:rsidR="00C71763">
        <w:rPr>
          <w:rFonts w:ascii="Times New Roman" w:eastAsia="Times New Roman" w:hAnsi="Times New Roman" w:cs="Times New Roman"/>
          <w:sz w:val="24"/>
          <w:szCs w:val="24"/>
        </w:rPr>
        <w:t xml:space="preserve"> </w:t>
      </w:r>
      <w:r w:rsidR="00A07100">
        <w:rPr>
          <w:rFonts w:ascii="Times New Roman" w:eastAsia="Times New Roman" w:hAnsi="Times New Roman" w:cs="Times New Roman"/>
          <w:sz w:val="24"/>
          <w:szCs w:val="24"/>
        </w:rPr>
        <w:t>STA 2 and the eastern STA (STA 1) on the west side of the weir which conveys water from STA 2 to STA 1. The Outflow Weir (Site 3) sampling point (</w:t>
      </w:r>
      <w:r w:rsidR="00A07100" w:rsidRPr="00A07100">
        <w:rPr>
          <w:rFonts w:ascii="Times New Roman" w:eastAsia="Times New Roman" w:hAnsi="Times New Roman" w:cs="Times New Roman"/>
          <w:sz w:val="24"/>
          <w:szCs w:val="24"/>
        </w:rPr>
        <w:t>Lat. 27.173073, Long. -80.219272</w:t>
      </w:r>
      <w:r w:rsidR="00A07100">
        <w:rPr>
          <w:rFonts w:ascii="Times New Roman" w:eastAsia="Times New Roman" w:hAnsi="Times New Roman" w:cs="Times New Roman"/>
          <w:sz w:val="24"/>
          <w:szCs w:val="24"/>
        </w:rPr>
        <w:t xml:space="preserve">) is located on the west side of the weir which conveys water from STA 1 into Willoughby Creek. </w:t>
      </w:r>
      <w:r w:rsidR="00E0594C">
        <w:rPr>
          <w:rFonts w:ascii="Times New Roman" w:eastAsia="Times New Roman" w:hAnsi="Times New Roman" w:cs="Times New Roman"/>
          <w:sz w:val="24"/>
          <w:szCs w:val="24"/>
        </w:rPr>
        <w:t xml:space="preserve">The Fairground Ditch (Site 4) sampling </w:t>
      </w:r>
      <w:r w:rsidR="00E0594C" w:rsidRPr="00F36BE6">
        <w:rPr>
          <w:rFonts w:ascii="Times New Roman" w:eastAsia="Times New Roman" w:hAnsi="Times New Roman" w:cs="Times New Roman"/>
          <w:sz w:val="24"/>
          <w:szCs w:val="24"/>
        </w:rPr>
        <w:t xml:space="preserve">point (Lat. </w:t>
      </w:r>
      <w:r w:rsidR="00CF1752" w:rsidRPr="00406EFC">
        <w:rPr>
          <w:rFonts w:ascii="Times New Roman" w:eastAsia="Times New Roman" w:hAnsi="Times New Roman" w:cs="Times New Roman"/>
          <w:sz w:val="24"/>
          <w:szCs w:val="24"/>
        </w:rPr>
        <w:t>27.169917</w:t>
      </w:r>
      <w:r w:rsidR="00E0594C" w:rsidRPr="00F36BE6">
        <w:rPr>
          <w:rFonts w:ascii="Times New Roman" w:eastAsia="Times New Roman" w:hAnsi="Times New Roman" w:cs="Times New Roman"/>
          <w:sz w:val="24"/>
          <w:szCs w:val="24"/>
        </w:rPr>
        <w:t>, Long. -80.</w:t>
      </w:r>
      <w:r w:rsidR="00CF1752" w:rsidRPr="00F36BE6">
        <w:rPr>
          <w:rFonts w:ascii="Times New Roman" w:eastAsia="Times New Roman" w:hAnsi="Times New Roman" w:cs="Times New Roman"/>
          <w:sz w:val="24"/>
          <w:szCs w:val="24"/>
        </w:rPr>
        <w:t>22</w:t>
      </w:r>
      <w:r w:rsidR="003950B2" w:rsidRPr="00F36BE6">
        <w:rPr>
          <w:rFonts w:ascii="Times New Roman" w:eastAsia="Times New Roman" w:hAnsi="Times New Roman" w:cs="Times New Roman"/>
          <w:sz w:val="24"/>
          <w:szCs w:val="24"/>
        </w:rPr>
        <w:t>2712</w:t>
      </w:r>
      <w:r w:rsidR="00E0594C">
        <w:rPr>
          <w:rFonts w:ascii="Times New Roman" w:eastAsia="Times New Roman" w:hAnsi="Times New Roman" w:cs="Times New Roman"/>
          <w:sz w:val="24"/>
          <w:szCs w:val="24"/>
        </w:rPr>
        <w:t xml:space="preserve">) is located at the fairground ditch inflow into STA 2. </w:t>
      </w:r>
    </w:p>
    <w:p w14:paraId="5A76A148" w14:textId="164F0B0B" w:rsidR="007F24CC" w:rsidRDefault="007F24CC" w:rsidP="00045C9C">
      <w:pPr>
        <w:spacing w:after="0" w:line="240" w:lineRule="auto"/>
        <w:jc w:val="both"/>
        <w:rPr>
          <w:rFonts w:ascii="Times New Roman" w:eastAsia="Times New Roman" w:hAnsi="Times New Roman" w:cs="Times New Roman"/>
          <w:sz w:val="24"/>
          <w:szCs w:val="24"/>
        </w:rPr>
      </w:pPr>
    </w:p>
    <w:p w14:paraId="7167534D" w14:textId="226940AC" w:rsidR="00A07100" w:rsidRDefault="00A07100" w:rsidP="00045C9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 autosampler, with accessory equipment including a flowmeter, was located at Sites 1-3 (</w:t>
      </w:r>
      <w:r>
        <w:rPr>
          <w:rFonts w:ascii="Times New Roman" w:eastAsia="Times New Roman" w:hAnsi="Times New Roman" w:cs="Times New Roman"/>
          <w:b/>
          <w:bCs/>
          <w:sz w:val="24"/>
          <w:szCs w:val="24"/>
        </w:rPr>
        <w:t>Appendix A</w:t>
      </w:r>
      <w:r>
        <w:rPr>
          <w:rFonts w:ascii="Times New Roman" w:eastAsia="Times New Roman" w:hAnsi="Times New Roman" w:cs="Times New Roman"/>
          <w:sz w:val="24"/>
          <w:szCs w:val="24"/>
        </w:rPr>
        <w:t xml:space="preserve">). Deployment of the equipment was per DEP SOP FC 1000, and sampling was </w:t>
      </w:r>
      <w:r w:rsidR="00F8580D">
        <w:rPr>
          <w:rFonts w:ascii="Times New Roman" w:eastAsia="Times New Roman" w:hAnsi="Times New Roman" w:cs="Times New Roman"/>
          <w:sz w:val="24"/>
          <w:szCs w:val="24"/>
        </w:rPr>
        <w:t>conduct</w:t>
      </w:r>
      <w:r w:rsidR="000C137B">
        <w:rPr>
          <w:rFonts w:ascii="Times New Roman" w:eastAsia="Times New Roman" w:hAnsi="Times New Roman" w:cs="Times New Roman"/>
          <w:sz w:val="24"/>
          <w:szCs w:val="24"/>
        </w:rPr>
        <w:t>ed</w:t>
      </w:r>
      <w:r w:rsidR="00F8580D">
        <w:rPr>
          <w:rFonts w:ascii="Times New Roman" w:eastAsia="Times New Roman" w:hAnsi="Times New Roman" w:cs="Times New Roman"/>
          <w:sz w:val="24"/>
          <w:szCs w:val="24"/>
        </w:rPr>
        <w:t xml:space="preserve"> in accordance with</w:t>
      </w:r>
      <w:r>
        <w:rPr>
          <w:rFonts w:ascii="Times New Roman" w:eastAsia="Times New Roman" w:hAnsi="Times New Roman" w:cs="Times New Roman"/>
          <w:sz w:val="24"/>
          <w:szCs w:val="24"/>
        </w:rPr>
        <w:t xml:space="preserve"> DEP SOP F</w:t>
      </w:r>
      <w:r w:rsidR="00724083">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2</w:t>
      </w:r>
      <w:r w:rsidR="00724083">
        <w:rPr>
          <w:rFonts w:ascii="Times New Roman" w:eastAsia="Times New Roman" w:hAnsi="Times New Roman" w:cs="Times New Roman"/>
          <w:sz w:val="24"/>
          <w:szCs w:val="24"/>
        </w:rPr>
        <w:t>0</w:t>
      </w:r>
      <w:r>
        <w:rPr>
          <w:rFonts w:ascii="Times New Roman" w:eastAsia="Times New Roman" w:hAnsi="Times New Roman" w:cs="Times New Roman"/>
          <w:sz w:val="24"/>
          <w:szCs w:val="24"/>
        </w:rPr>
        <w:t>00. Sampl</w:t>
      </w:r>
      <w:r w:rsidR="00724083">
        <w:rPr>
          <w:rFonts w:ascii="Times New Roman" w:eastAsia="Times New Roman" w:hAnsi="Times New Roman" w:cs="Times New Roman"/>
          <w:sz w:val="24"/>
          <w:szCs w:val="24"/>
        </w:rPr>
        <w:t>es for</w:t>
      </w:r>
      <w:r>
        <w:rPr>
          <w:rFonts w:ascii="Times New Roman" w:eastAsia="Times New Roman" w:hAnsi="Times New Roman" w:cs="Times New Roman"/>
          <w:sz w:val="24"/>
          <w:szCs w:val="24"/>
        </w:rPr>
        <w:t xml:space="preserve"> TN and TP at Sites 1-3 </w:t>
      </w:r>
      <w:r w:rsidR="00724083">
        <w:rPr>
          <w:rFonts w:ascii="Times New Roman" w:eastAsia="Times New Roman" w:hAnsi="Times New Roman" w:cs="Times New Roman"/>
          <w:sz w:val="24"/>
          <w:szCs w:val="24"/>
        </w:rPr>
        <w:t>were composite samples collected via autosampler</w:t>
      </w:r>
      <w:r w:rsidR="006F007D" w:rsidRPr="006F007D">
        <w:rPr>
          <w:rFonts w:ascii="Times New Roman" w:eastAsia="Times New Roman" w:hAnsi="Times New Roman" w:cs="Times New Roman"/>
          <w:sz w:val="24"/>
          <w:szCs w:val="24"/>
        </w:rPr>
        <w:t xml:space="preserve"> </w:t>
      </w:r>
      <w:r w:rsidR="006F007D">
        <w:rPr>
          <w:rFonts w:ascii="Times New Roman" w:eastAsia="Times New Roman" w:hAnsi="Times New Roman" w:cs="Times New Roman"/>
          <w:sz w:val="24"/>
          <w:szCs w:val="24"/>
        </w:rPr>
        <w:t>as described in the QAPP</w:t>
      </w:r>
      <w:r w:rsidR="00724083">
        <w:rPr>
          <w:rFonts w:ascii="Times New Roman" w:eastAsia="Times New Roman" w:hAnsi="Times New Roman" w:cs="Times New Roman"/>
          <w:sz w:val="24"/>
          <w:szCs w:val="24"/>
        </w:rPr>
        <w:t>, however sampling of TSS was not consistent with the approved QAPP</w:t>
      </w:r>
      <w:r w:rsidR="006F007D">
        <w:rPr>
          <w:rFonts w:ascii="Times New Roman" w:eastAsia="Times New Roman" w:hAnsi="Times New Roman" w:cs="Times New Roman"/>
          <w:sz w:val="24"/>
          <w:szCs w:val="24"/>
        </w:rPr>
        <w:t>. I</w:t>
      </w:r>
      <w:r w:rsidR="00724083">
        <w:rPr>
          <w:rFonts w:ascii="Times New Roman" w:eastAsia="Times New Roman" w:hAnsi="Times New Roman" w:cs="Times New Roman"/>
          <w:sz w:val="24"/>
          <w:szCs w:val="24"/>
        </w:rPr>
        <w:t xml:space="preserve">n order to </w:t>
      </w:r>
      <w:r w:rsidR="00137D38">
        <w:rPr>
          <w:rFonts w:ascii="Times New Roman" w:eastAsia="Times New Roman" w:hAnsi="Times New Roman" w:cs="Times New Roman"/>
          <w:sz w:val="24"/>
          <w:szCs w:val="24"/>
        </w:rPr>
        <w:t xml:space="preserve">chemically </w:t>
      </w:r>
      <w:r w:rsidR="00724083">
        <w:rPr>
          <w:rFonts w:ascii="Times New Roman" w:eastAsia="Times New Roman" w:hAnsi="Times New Roman" w:cs="Times New Roman"/>
          <w:sz w:val="24"/>
          <w:szCs w:val="24"/>
        </w:rPr>
        <w:t xml:space="preserve">preserve the </w:t>
      </w:r>
      <w:r w:rsidR="000D2D78">
        <w:rPr>
          <w:rFonts w:ascii="Times New Roman" w:eastAsia="Times New Roman" w:hAnsi="Times New Roman" w:cs="Times New Roman"/>
          <w:sz w:val="24"/>
          <w:szCs w:val="24"/>
        </w:rPr>
        <w:t xml:space="preserve">TN and TP </w:t>
      </w:r>
      <w:r w:rsidR="00724083">
        <w:rPr>
          <w:rFonts w:ascii="Times New Roman" w:eastAsia="Times New Roman" w:hAnsi="Times New Roman" w:cs="Times New Roman"/>
          <w:sz w:val="24"/>
          <w:szCs w:val="24"/>
        </w:rPr>
        <w:t>composite samples</w:t>
      </w:r>
      <w:r w:rsidR="006F007D">
        <w:rPr>
          <w:rFonts w:ascii="Times New Roman" w:eastAsia="Times New Roman" w:hAnsi="Times New Roman" w:cs="Times New Roman"/>
          <w:sz w:val="24"/>
          <w:szCs w:val="24"/>
        </w:rPr>
        <w:t xml:space="preserve">, the autosampler bags </w:t>
      </w:r>
      <w:r w:rsidR="00137D38">
        <w:rPr>
          <w:rFonts w:ascii="Times New Roman" w:eastAsia="Times New Roman" w:hAnsi="Times New Roman" w:cs="Times New Roman"/>
          <w:sz w:val="24"/>
          <w:szCs w:val="24"/>
        </w:rPr>
        <w:t xml:space="preserve">were acidified </w:t>
      </w:r>
      <w:r w:rsidR="006F007D">
        <w:rPr>
          <w:rFonts w:ascii="Times New Roman" w:eastAsia="Times New Roman" w:hAnsi="Times New Roman" w:cs="Times New Roman"/>
          <w:sz w:val="24"/>
          <w:szCs w:val="24"/>
        </w:rPr>
        <w:t>prior to sample collection, which prohibited the analysis of TSS from the sample</w:t>
      </w:r>
      <w:r w:rsidR="000D3B1F">
        <w:rPr>
          <w:rFonts w:ascii="Times New Roman" w:eastAsia="Times New Roman" w:hAnsi="Times New Roman" w:cs="Times New Roman"/>
          <w:sz w:val="24"/>
          <w:szCs w:val="24"/>
        </w:rPr>
        <w:t xml:space="preserve"> aliquots</w:t>
      </w:r>
      <w:r w:rsidR="006F007D">
        <w:rPr>
          <w:rFonts w:ascii="Times New Roman" w:eastAsia="Times New Roman" w:hAnsi="Times New Roman" w:cs="Times New Roman"/>
          <w:sz w:val="24"/>
          <w:szCs w:val="24"/>
        </w:rPr>
        <w:t>.</w:t>
      </w:r>
      <w:r w:rsidR="00724083">
        <w:rPr>
          <w:rFonts w:ascii="Times New Roman" w:eastAsia="Times New Roman" w:hAnsi="Times New Roman" w:cs="Times New Roman"/>
          <w:sz w:val="24"/>
          <w:szCs w:val="24"/>
        </w:rPr>
        <w:t xml:space="preserve"> </w:t>
      </w:r>
      <w:r w:rsidR="006F007D">
        <w:rPr>
          <w:rFonts w:ascii="Times New Roman" w:eastAsia="Times New Roman" w:hAnsi="Times New Roman" w:cs="Times New Roman"/>
          <w:sz w:val="24"/>
          <w:szCs w:val="24"/>
        </w:rPr>
        <w:t>Instead, s</w:t>
      </w:r>
      <w:r w:rsidR="00724083">
        <w:rPr>
          <w:rFonts w:ascii="Times New Roman" w:eastAsia="Times New Roman" w:hAnsi="Times New Roman" w:cs="Times New Roman"/>
          <w:sz w:val="24"/>
          <w:szCs w:val="24"/>
        </w:rPr>
        <w:t xml:space="preserve">amples for TSS at </w:t>
      </w:r>
      <w:r w:rsidR="006F007D">
        <w:rPr>
          <w:rFonts w:ascii="Times New Roman" w:eastAsia="Times New Roman" w:hAnsi="Times New Roman" w:cs="Times New Roman"/>
          <w:sz w:val="24"/>
          <w:szCs w:val="24"/>
        </w:rPr>
        <w:t xml:space="preserve">Sites </w:t>
      </w:r>
      <w:r w:rsidR="00724083">
        <w:rPr>
          <w:rFonts w:ascii="Times New Roman" w:eastAsia="Times New Roman" w:hAnsi="Times New Roman" w:cs="Times New Roman"/>
          <w:sz w:val="24"/>
          <w:szCs w:val="24"/>
        </w:rPr>
        <w:t xml:space="preserve">1-3 were </w:t>
      </w:r>
      <w:r w:rsidR="00724083">
        <w:rPr>
          <w:rFonts w:ascii="Times New Roman" w:eastAsia="Times New Roman" w:hAnsi="Times New Roman" w:cs="Times New Roman"/>
          <w:sz w:val="24"/>
          <w:szCs w:val="24"/>
        </w:rPr>
        <w:lastRenderedPageBreak/>
        <w:t>collected via grab sample</w:t>
      </w:r>
      <w:r w:rsidR="006F007D">
        <w:rPr>
          <w:rFonts w:ascii="Times New Roman" w:eastAsia="Times New Roman" w:hAnsi="Times New Roman" w:cs="Times New Roman"/>
          <w:sz w:val="24"/>
          <w:szCs w:val="24"/>
        </w:rPr>
        <w:t xml:space="preserve"> using </w:t>
      </w:r>
      <w:r w:rsidR="006F007D" w:rsidRPr="000D3B1F">
        <w:rPr>
          <w:rFonts w:ascii="Times New Roman" w:eastAsia="Times New Roman" w:hAnsi="Times New Roman" w:cs="Times New Roman"/>
          <w:sz w:val="24"/>
          <w:szCs w:val="24"/>
        </w:rPr>
        <w:t xml:space="preserve">a </w:t>
      </w:r>
      <w:r w:rsidR="000D3B1F" w:rsidRPr="00406EFC">
        <w:rPr>
          <w:rFonts w:ascii="Times New Roman" w:hAnsi="Times New Roman" w:cs="Times New Roman"/>
          <w:sz w:val="24"/>
          <w:szCs w:val="24"/>
        </w:rPr>
        <w:t>Beta Van Dorn horizontal sampling bottle</w:t>
      </w:r>
      <w:r w:rsidR="000D3B1F">
        <w:rPr>
          <w:rFonts w:ascii="Times New Roman" w:eastAsia="Times New Roman" w:hAnsi="Times New Roman" w:cs="Times New Roman"/>
          <w:sz w:val="24"/>
          <w:szCs w:val="24"/>
        </w:rPr>
        <w:t xml:space="preserve"> </w:t>
      </w:r>
      <w:r w:rsidR="006F007D">
        <w:rPr>
          <w:rFonts w:ascii="Times New Roman" w:eastAsia="Times New Roman" w:hAnsi="Times New Roman" w:cs="Times New Roman"/>
          <w:sz w:val="24"/>
          <w:szCs w:val="24"/>
        </w:rPr>
        <w:t xml:space="preserve">the day the </w:t>
      </w:r>
      <w:r w:rsidR="00137D38">
        <w:rPr>
          <w:rFonts w:ascii="Times New Roman" w:eastAsia="Times New Roman" w:hAnsi="Times New Roman" w:cs="Times New Roman"/>
          <w:sz w:val="24"/>
          <w:szCs w:val="24"/>
        </w:rPr>
        <w:t xml:space="preserve">TN and TP </w:t>
      </w:r>
      <w:r w:rsidR="006F007D">
        <w:rPr>
          <w:rFonts w:ascii="Times New Roman" w:eastAsia="Times New Roman" w:hAnsi="Times New Roman" w:cs="Times New Roman"/>
          <w:sz w:val="24"/>
          <w:szCs w:val="24"/>
        </w:rPr>
        <w:t>composite samples were retrieved from the autosampler</w:t>
      </w:r>
      <w:r w:rsidR="00724083">
        <w:rPr>
          <w:rFonts w:ascii="Times New Roman" w:eastAsia="Times New Roman" w:hAnsi="Times New Roman" w:cs="Times New Roman"/>
          <w:sz w:val="24"/>
          <w:szCs w:val="24"/>
        </w:rPr>
        <w:t xml:space="preserve">. </w:t>
      </w:r>
      <w:r w:rsidR="00724083" w:rsidRPr="00D678D8">
        <w:rPr>
          <w:rFonts w:ascii="Times New Roman" w:eastAsia="Times New Roman" w:hAnsi="Times New Roman" w:cs="Times New Roman"/>
          <w:sz w:val="24"/>
          <w:szCs w:val="24"/>
        </w:rPr>
        <w:t>All samples at Site 4 were collected via g</w:t>
      </w:r>
      <w:r w:rsidR="006F007D" w:rsidRPr="008A2312">
        <w:rPr>
          <w:rFonts w:ascii="Times New Roman" w:eastAsia="Times New Roman" w:hAnsi="Times New Roman" w:cs="Times New Roman"/>
          <w:sz w:val="24"/>
          <w:szCs w:val="24"/>
        </w:rPr>
        <w:t>r</w:t>
      </w:r>
      <w:r w:rsidR="00724083" w:rsidRPr="008A2312">
        <w:rPr>
          <w:rFonts w:ascii="Times New Roman" w:eastAsia="Times New Roman" w:hAnsi="Times New Roman" w:cs="Times New Roman"/>
          <w:sz w:val="24"/>
          <w:szCs w:val="24"/>
        </w:rPr>
        <w:t xml:space="preserve">ab sample. </w:t>
      </w:r>
      <w:r w:rsidR="00A04C5D">
        <w:rPr>
          <w:rFonts w:ascii="Times New Roman" w:eastAsia="Times New Roman" w:hAnsi="Times New Roman" w:cs="Times New Roman"/>
          <w:sz w:val="24"/>
          <w:szCs w:val="24"/>
        </w:rPr>
        <w:t>S</w:t>
      </w:r>
      <w:r w:rsidR="00724083">
        <w:rPr>
          <w:rFonts w:ascii="Times New Roman" w:eastAsia="Times New Roman" w:hAnsi="Times New Roman" w:cs="Times New Roman"/>
          <w:sz w:val="24"/>
          <w:szCs w:val="24"/>
        </w:rPr>
        <w:t xml:space="preserve">ampling was triggered </w:t>
      </w:r>
      <w:r w:rsidR="00A04C5D">
        <w:rPr>
          <w:rFonts w:ascii="Times New Roman" w:eastAsia="Times New Roman" w:hAnsi="Times New Roman" w:cs="Times New Roman"/>
          <w:sz w:val="24"/>
          <w:szCs w:val="24"/>
        </w:rPr>
        <w:t xml:space="preserve">following </w:t>
      </w:r>
      <w:r w:rsidR="00DF4BB7">
        <w:rPr>
          <w:rFonts w:ascii="Times New Roman" w:eastAsia="Times New Roman" w:hAnsi="Times New Roman" w:cs="Times New Roman"/>
          <w:sz w:val="24"/>
          <w:szCs w:val="24"/>
        </w:rPr>
        <w:t>distinct rainfall events with a sum of 0.2 to 1.5 inches of rain within 24 hours.</w:t>
      </w:r>
      <w:r w:rsidR="00D91259">
        <w:rPr>
          <w:rFonts w:ascii="Times New Roman" w:eastAsia="Times New Roman" w:hAnsi="Times New Roman" w:cs="Times New Roman"/>
          <w:sz w:val="24"/>
          <w:szCs w:val="24"/>
        </w:rPr>
        <w:t xml:space="preserve"> </w:t>
      </w:r>
      <w:r w:rsidR="00724083">
        <w:rPr>
          <w:rFonts w:ascii="Times New Roman" w:eastAsia="Times New Roman" w:hAnsi="Times New Roman" w:cs="Times New Roman"/>
          <w:sz w:val="24"/>
          <w:szCs w:val="24"/>
        </w:rPr>
        <w:t xml:space="preserve">Grab samples </w:t>
      </w:r>
      <w:r w:rsidR="00F35C38">
        <w:rPr>
          <w:rFonts w:ascii="Times New Roman" w:eastAsia="Times New Roman" w:hAnsi="Times New Roman" w:cs="Times New Roman"/>
          <w:sz w:val="24"/>
          <w:szCs w:val="24"/>
        </w:rPr>
        <w:t xml:space="preserve">and field measurements </w:t>
      </w:r>
      <w:r w:rsidR="00724083">
        <w:rPr>
          <w:rFonts w:ascii="Times New Roman" w:eastAsia="Times New Roman" w:hAnsi="Times New Roman" w:cs="Times New Roman"/>
          <w:sz w:val="24"/>
          <w:szCs w:val="24"/>
        </w:rPr>
        <w:t xml:space="preserve">were collected at the same time that composite samples were </w:t>
      </w:r>
      <w:r w:rsidR="000D3B1F">
        <w:rPr>
          <w:rFonts w:ascii="Times New Roman" w:eastAsia="Times New Roman" w:hAnsi="Times New Roman" w:cs="Times New Roman"/>
          <w:sz w:val="24"/>
          <w:szCs w:val="24"/>
        </w:rPr>
        <w:t>retrieved from the autosampler</w:t>
      </w:r>
      <w:r w:rsidR="00724083">
        <w:rPr>
          <w:rFonts w:ascii="Times New Roman" w:eastAsia="Times New Roman" w:hAnsi="Times New Roman" w:cs="Times New Roman"/>
          <w:sz w:val="24"/>
          <w:szCs w:val="24"/>
        </w:rPr>
        <w:t>.</w:t>
      </w:r>
    </w:p>
    <w:p w14:paraId="7CEF2A8A" w14:textId="7E3FD98E" w:rsidR="00A04C5D" w:rsidRDefault="00A04C5D" w:rsidP="00045C9C">
      <w:pPr>
        <w:spacing w:after="0" w:line="240" w:lineRule="auto"/>
        <w:jc w:val="both"/>
        <w:rPr>
          <w:rFonts w:ascii="Times New Roman" w:eastAsia="Times New Roman" w:hAnsi="Times New Roman" w:cs="Times New Roman"/>
          <w:sz w:val="24"/>
          <w:szCs w:val="24"/>
        </w:rPr>
      </w:pPr>
    </w:p>
    <w:p w14:paraId="728A0C4D" w14:textId="5A209D0B" w:rsidR="00A04C5D" w:rsidRPr="00A07100" w:rsidRDefault="003B295A" w:rsidP="00045C9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Deviations from the QAPP collection criteria occurred during several sampling events. D</w:t>
      </w:r>
      <w:r w:rsidR="00A81EA9">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ring Event 1 </w:t>
      </w:r>
      <w:r w:rsidR="00A81EA9">
        <w:rPr>
          <w:rFonts w:ascii="Times New Roman" w:eastAsia="Times New Roman" w:hAnsi="Times New Roman" w:cs="Times New Roman"/>
          <w:sz w:val="24"/>
          <w:szCs w:val="24"/>
        </w:rPr>
        <w:t xml:space="preserve">(8/5/2020) </w:t>
      </w:r>
      <w:r>
        <w:rPr>
          <w:rFonts w:ascii="Times New Roman" w:eastAsia="Times New Roman" w:hAnsi="Times New Roman" w:cs="Times New Roman"/>
          <w:sz w:val="24"/>
          <w:szCs w:val="24"/>
        </w:rPr>
        <w:t>time-weighted sampling trigger</w:t>
      </w:r>
      <w:r w:rsidR="0039724E">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autosampler collection following the qualifying rainfall event due to flowmeter </w:t>
      </w:r>
      <w:r w:rsidR="00A81EA9">
        <w:rPr>
          <w:rFonts w:ascii="Times New Roman" w:eastAsia="Times New Roman" w:hAnsi="Times New Roman" w:cs="Times New Roman"/>
          <w:sz w:val="24"/>
          <w:szCs w:val="24"/>
        </w:rPr>
        <w:t>programming</w:t>
      </w:r>
      <w:r>
        <w:rPr>
          <w:rFonts w:ascii="Times New Roman" w:eastAsia="Times New Roman" w:hAnsi="Times New Roman" w:cs="Times New Roman"/>
          <w:sz w:val="24"/>
          <w:szCs w:val="24"/>
        </w:rPr>
        <w:t xml:space="preserve"> issues. </w:t>
      </w:r>
      <w:r w:rsidR="00A81EA9">
        <w:rPr>
          <w:rFonts w:ascii="Times New Roman" w:eastAsia="Times New Roman" w:hAnsi="Times New Roman" w:cs="Times New Roman"/>
          <w:sz w:val="24"/>
          <w:szCs w:val="24"/>
        </w:rPr>
        <w:t xml:space="preserve">Grab samples were collected for TP and TN </w:t>
      </w:r>
      <w:r w:rsidR="000C137B">
        <w:rPr>
          <w:rFonts w:ascii="Times New Roman" w:eastAsia="Times New Roman" w:hAnsi="Times New Roman" w:cs="Times New Roman"/>
          <w:sz w:val="24"/>
          <w:szCs w:val="24"/>
        </w:rPr>
        <w:t xml:space="preserve">during Event 6 </w:t>
      </w:r>
      <w:r w:rsidR="003256CC">
        <w:rPr>
          <w:rFonts w:ascii="Times New Roman" w:eastAsia="Times New Roman" w:hAnsi="Times New Roman" w:cs="Times New Roman"/>
          <w:sz w:val="24"/>
          <w:szCs w:val="24"/>
        </w:rPr>
        <w:t xml:space="preserve">(10/26/2020) </w:t>
      </w:r>
      <w:r w:rsidR="000C137B">
        <w:rPr>
          <w:rFonts w:ascii="Times New Roman" w:eastAsia="Times New Roman" w:hAnsi="Times New Roman" w:cs="Times New Roman"/>
          <w:sz w:val="24"/>
          <w:szCs w:val="24"/>
        </w:rPr>
        <w:t xml:space="preserve">due to autosampler collection malfunctions at the Inflow and Control </w:t>
      </w:r>
      <w:r w:rsidR="00E0594C">
        <w:rPr>
          <w:rFonts w:ascii="Times New Roman" w:eastAsia="Times New Roman" w:hAnsi="Times New Roman" w:cs="Times New Roman"/>
          <w:sz w:val="24"/>
          <w:szCs w:val="24"/>
        </w:rPr>
        <w:t>S</w:t>
      </w:r>
      <w:r w:rsidR="000C137B">
        <w:rPr>
          <w:rFonts w:ascii="Times New Roman" w:eastAsia="Times New Roman" w:hAnsi="Times New Roman" w:cs="Times New Roman"/>
          <w:sz w:val="24"/>
          <w:szCs w:val="24"/>
        </w:rPr>
        <w:t>tructure</w:t>
      </w:r>
      <w:r w:rsidR="00A04C5D">
        <w:rPr>
          <w:rFonts w:ascii="Times New Roman" w:eastAsia="Times New Roman" w:hAnsi="Times New Roman" w:cs="Times New Roman"/>
          <w:sz w:val="24"/>
          <w:szCs w:val="24"/>
        </w:rPr>
        <w:t xml:space="preserve">. </w:t>
      </w:r>
      <w:r w:rsidR="001C4821">
        <w:rPr>
          <w:rFonts w:ascii="Times New Roman" w:eastAsia="Times New Roman" w:hAnsi="Times New Roman" w:cs="Times New Roman"/>
          <w:sz w:val="24"/>
          <w:szCs w:val="24"/>
        </w:rPr>
        <w:t xml:space="preserve">Samples </w:t>
      </w:r>
      <w:r w:rsidR="0078412C">
        <w:rPr>
          <w:rFonts w:ascii="Times New Roman" w:eastAsia="Times New Roman" w:hAnsi="Times New Roman" w:cs="Times New Roman"/>
          <w:sz w:val="24"/>
          <w:szCs w:val="24"/>
        </w:rPr>
        <w:t xml:space="preserve">for TP and TN analysis </w:t>
      </w:r>
      <w:r w:rsidR="001C4821">
        <w:rPr>
          <w:rFonts w:ascii="Times New Roman" w:eastAsia="Times New Roman" w:hAnsi="Times New Roman" w:cs="Times New Roman"/>
          <w:sz w:val="24"/>
          <w:szCs w:val="24"/>
        </w:rPr>
        <w:t xml:space="preserve">were not collected due to autosampler equipment malfunctions during Event </w:t>
      </w:r>
      <w:r w:rsidR="00306F2B">
        <w:rPr>
          <w:rFonts w:ascii="Times New Roman" w:eastAsia="Times New Roman" w:hAnsi="Times New Roman" w:cs="Times New Roman"/>
          <w:sz w:val="24"/>
          <w:szCs w:val="24"/>
        </w:rPr>
        <w:t>2 (8/18/2020) at the Inflow Creek</w:t>
      </w:r>
      <w:r w:rsidR="00FE6D0A">
        <w:rPr>
          <w:rFonts w:ascii="Times New Roman" w:eastAsia="Times New Roman" w:hAnsi="Times New Roman" w:cs="Times New Roman"/>
          <w:sz w:val="24"/>
          <w:szCs w:val="24"/>
        </w:rPr>
        <w:t xml:space="preserve"> and</w:t>
      </w:r>
      <w:r w:rsidR="00306F2B">
        <w:rPr>
          <w:rFonts w:ascii="Times New Roman" w:eastAsia="Times New Roman" w:hAnsi="Times New Roman" w:cs="Times New Roman"/>
          <w:sz w:val="24"/>
          <w:szCs w:val="24"/>
        </w:rPr>
        <w:t xml:space="preserve"> </w:t>
      </w:r>
      <w:r w:rsidR="0078412C">
        <w:rPr>
          <w:rFonts w:ascii="Times New Roman" w:eastAsia="Times New Roman" w:hAnsi="Times New Roman" w:cs="Times New Roman"/>
          <w:sz w:val="24"/>
          <w:szCs w:val="24"/>
        </w:rPr>
        <w:t>during Event 12 (5/12/2021) at</w:t>
      </w:r>
      <w:r w:rsidR="00A04C5D">
        <w:rPr>
          <w:rFonts w:ascii="Times New Roman" w:eastAsia="Times New Roman" w:hAnsi="Times New Roman" w:cs="Times New Roman"/>
          <w:sz w:val="24"/>
          <w:szCs w:val="24"/>
        </w:rPr>
        <w:t xml:space="preserve"> the Control Structure</w:t>
      </w:r>
      <w:r w:rsidR="000C137B">
        <w:rPr>
          <w:rFonts w:ascii="Times New Roman" w:eastAsia="Times New Roman" w:hAnsi="Times New Roman" w:cs="Times New Roman"/>
          <w:sz w:val="24"/>
          <w:szCs w:val="24"/>
        </w:rPr>
        <w:t xml:space="preserve">. </w:t>
      </w:r>
    </w:p>
    <w:p w14:paraId="12D895EB" w14:textId="49970617" w:rsidR="00A07100" w:rsidRDefault="00A07100" w:rsidP="00045C9C">
      <w:pPr>
        <w:spacing w:after="0" w:line="240" w:lineRule="auto"/>
        <w:jc w:val="both"/>
        <w:rPr>
          <w:rFonts w:ascii="Times New Roman" w:eastAsia="Times New Roman" w:hAnsi="Times New Roman" w:cs="Times New Roman"/>
          <w:sz w:val="24"/>
          <w:szCs w:val="24"/>
        </w:rPr>
      </w:pPr>
    </w:p>
    <w:p w14:paraId="41D17985" w14:textId="33150900" w:rsidR="00DF4BB7" w:rsidRPr="00DF4BB7" w:rsidRDefault="00DF4BB7" w:rsidP="00045C9C">
      <w:pPr>
        <w:spacing w:after="0" w:line="240" w:lineRule="auto"/>
        <w:jc w:val="both"/>
        <w:rPr>
          <w:rFonts w:ascii="Times New Roman" w:eastAsia="Times New Roman" w:hAnsi="Times New Roman" w:cs="Times New Roman"/>
          <w:i/>
          <w:iCs/>
          <w:sz w:val="24"/>
          <w:szCs w:val="24"/>
        </w:rPr>
      </w:pPr>
      <w:r w:rsidRPr="00DF4BB7">
        <w:rPr>
          <w:rFonts w:ascii="Times New Roman" w:eastAsia="Times New Roman" w:hAnsi="Times New Roman" w:cs="Times New Roman"/>
          <w:i/>
          <w:iCs/>
          <w:sz w:val="24"/>
          <w:szCs w:val="24"/>
        </w:rPr>
        <w:t>Field Measurements and Laboratory Analytes</w:t>
      </w:r>
    </w:p>
    <w:p w14:paraId="490706DD" w14:textId="77777777" w:rsidR="00DF4BB7" w:rsidRDefault="00DF4BB7" w:rsidP="00045C9C">
      <w:pPr>
        <w:spacing w:after="0" w:line="240" w:lineRule="auto"/>
        <w:jc w:val="both"/>
        <w:rPr>
          <w:rFonts w:ascii="Times New Roman" w:eastAsia="Times New Roman" w:hAnsi="Times New Roman" w:cs="Times New Roman"/>
          <w:sz w:val="24"/>
          <w:szCs w:val="24"/>
        </w:rPr>
      </w:pPr>
    </w:p>
    <w:p w14:paraId="6F58AF1D" w14:textId="3FEFA4AB" w:rsidR="00DF4BB7" w:rsidRDefault="00DF4BB7" w:rsidP="00045C9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required in Section A.9.a of the QAPP, the following field measurement</w:t>
      </w:r>
      <w:r w:rsidR="00137D38">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were collected at each sampling point during each event: flow, pH, temperature, specific conductivity, salinity, and dissolved oxygen.</w:t>
      </w:r>
    </w:p>
    <w:p w14:paraId="5D29D20C" w14:textId="286BF359" w:rsidR="00DF4BB7" w:rsidRDefault="00DF4BB7" w:rsidP="00045C9C">
      <w:pPr>
        <w:spacing w:after="0" w:line="240" w:lineRule="auto"/>
        <w:jc w:val="both"/>
        <w:rPr>
          <w:rFonts w:ascii="Times New Roman" w:eastAsia="Times New Roman" w:hAnsi="Times New Roman" w:cs="Times New Roman"/>
          <w:sz w:val="24"/>
          <w:szCs w:val="24"/>
        </w:rPr>
      </w:pPr>
    </w:p>
    <w:p w14:paraId="506360C4" w14:textId="2BE74BC9" w:rsidR="00DF4BB7" w:rsidRDefault="00DF4BB7" w:rsidP="00045C9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Samples were collected during each of the </w:t>
      </w:r>
      <w:r w:rsidR="2A2FC46C" w:rsidRPr="021E6614">
        <w:rPr>
          <w:rFonts w:ascii="Times New Roman" w:eastAsia="Times New Roman" w:hAnsi="Times New Roman" w:cs="Times New Roman"/>
          <w:sz w:val="24"/>
          <w:szCs w:val="24"/>
        </w:rPr>
        <w:t>thirteen</w:t>
      </w:r>
      <w:r>
        <w:rPr>
          <w:rFonts w:ascii="Times New Roman" w:eastAsia="Times New Roman" w:hAnsi="Times New Roman" w:cs="Times New Roman"/>
          <w:sz w:val="24"/>
          <w:szCs w:val="24"/>
        </w:rPr>
        <w:t xml:space="preserve"> events at </w:t>
      </w:r>
      <w:r w:rsidR="00C70A7F">
        <w:rPr>
          <w:rFonts w:ascii="Times New Roman" w:eastAsia="Times New Roman" w:hAnsi="Times New Roman" w:cs="Times New Roman"/>
          <w:sz w:val="24"/>
          <w:szCs w:val="24"/>
        </w:rPr>
        <w:t xml:space="preserve">Sites 1-3, and Site 4 </w:t>
      </w:r>
      <w:r w:rsidR="000C137B">
        <w:rPr>
          <w:rFonts w:ascii="Times New Roman" w:eastAsia="Times New Roman" w:hAnsi="Times New Roman" w:cs="Times New Roman"/>
          <w:sz w:val="24"/>
          <w:szCs w:val="24"/>
        </w:rPr>
        <w:t xml:space="preserve">during Event 7 </w:t>
      </w:r>
      <w:r w:rsidR="003256CC">
        <w:rPr>
          <w:rFonts w:ascii="Times New Roman" w:eastAsia="Times New Roman" w:hAnsi="Times New Roman" w:cs="Times New Roman"/>
          <w:sz w:val="24"/>
          <w:szCs w:val="24"/>
        </w:rPr>
        <w:t xml:space="preserve">(11/10/2020) </w:t>
      </w:r>
      <w:r w:rsidR="00C70A7F">
        <w:rPr>
          <w:rFonts w:ascii="Times New Roman" w:eastAsia="Times New Roman" w:hAnsi="Times New Roman" w:cs="Times New Roman"/>
          <w:sz w:val="24"/>
          <w:szCs w:val="24"/>
        </w:rPr>
        <w:t>when adequate water depth was present,</w:t>
      </w:r>
      <w:r>
        <w:rPr>
          <w:rFonts w:ascii="Times New Roman" w:eastAsia="Times New Roman" w:hAnsi="Times New Roman" w:cs="Times New Roman"/>
          <w:sz w:val="24"/>
          <w:szCs w:val="24"/>
        </w:rPr>
        <w:t xml:space="preserve"> and analyzed for the following analytes:</w:t>
      </w:r>
    </w:p>
    <w:p w14:paraId="568916FF" w14:textId="77777777" w:rsidR="00562027" w:rsidRDefault="00562027" w:rsidP="00045C9C">
      <w:pPr>
        <w:spacing w:after="0" w:line="240" w:lineRule="auto"/>
        <w:jc w:val="both"/>
        <w:rPr>
          <w:rFonts w:ascii="Times New Roman" w:eastAsia="Times New Roman" w:hAnsi="Times New Roman" w:cs="Times New Roman"/>
          <w:sz w:val="24"/>
          <w:szCs w:val="24"/>
        </w:rPr>
      </w:pPr>
    </w:p>
    <w:p w14:paraId="0AB3D99C" w14:textId="1B7DCBE5" w:rsidR="00DF4BB7" w:rsidRDefault="008D6292" w:rsidP="008D629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TABLE 1. WILLOUGHBY </w:t>
      </w:r>
      <w:r w:rsidR="00CF7183">
        <w:rPr>
          <w:rFonts w:ascii="Times New Roman" w:hAnsi="Times New Roman" w:cs="Times New Roman"/>
          <w:b/>
          <w:bCs/>
          <w:sz w:val="24"/>
          <w:szCs w:val="24"/>
        </w:rPr>
        <w:t xml:space="preserve">CREEK </w:t>
      </w:r>
      <w:r w:rsidR="002E0192">
        <w:rPr>
          <w:rFonts w:ascii="Times New Roman" w:hAnsi="Times New Roman" w:cs="Times New Roman"/>
          <w:b/>
          <w:bCs/>
          <w:sz w:val="24"/>
          <w:szCs w:val="24"/>
        </w:rPr>
        <w:t xml:space="preserve">STA </w:t>
      </w:r>
      <w:r>
        <w:rPr>
          <w:rFonts w:ascii="Times New Roman" w:hAnsi="Times New Roman" w:cs="Times New Roman"/>
          <w:b/>
          <w:bCs/>
          <w:sz w:val="24"/>
          <w:szCs w:val="24"/>
        </w:rPr>
        <w:t xml:space="preserve">ANALYTES COLLECTED </w:t>
      </w:r>
    </w:p>
    <w:p w14:paraId="015830CA" w14:textId="77777777" w:rsidR="008D6292" w:rsidRPr="00406EFC" w:rsidRDefault="008D6292" w:rsidP="00406EFC">
      <w:pPr>
        <w:spacing w:after="0" w:line="240" w:lineRule="auto"/>
        <w:jc w:val="center"/>
        <w:rPr>
          <w:rFonts w:ascii="Times New Roman" w:hAnsi="Times New Roman" w:cs="Times New Roman"/>
          <w:b/>
          <w:bCs/>
          <w:sz w:val="24"/>
          <w:szCs w:val="24"/>
        </w:rPr>
      </w:pPr>
    </w:p>
    <w:tbl>
      <w:tblPr>
        <w:tblStyle w:val="TableGrid"/>
        <w:tblW w:w="0" w:type="auto"/>
        <w:jc w:val="center"/>
        <w:tblLook w:val="04A0" w:firstRow="1" w:lastRow="0" w:firstColumn="1" w:lastColumn="0" w:noHBand="0" w:noVBand="1"/>
      </w:tblPr>
      <w:tblGrid>
        <w:gridCol w:w="2605"/>
        <w:gridCol w:w="1853"/>
        <w:gridCol w:w="1763"/>
        <w:gridCol w:w="1763"/>
        <w:gridCol w:w="1366"/>
      </w:tblGrid>
      <w:tr w:rsidR="0047091D" w:rsidRPr="00DF50EA" w14:paraId="36880918" w14:textId="44E13095" w:rsidTr="00E40C0C">
        <w:trPr>
          <w:jc w:val="center"/>
        </w:trPr>
        <w:tc>
          <w:tcPr>
            <w:tcW w:w="2605" w:type="dxa"/>
            <w:vMerge w:val="restart"/>
            <w:shd w:val="clear" w:color="auto" w:fill="DBE5F1" w:themeFill="accent1" w:themeFillTint="33"/>
            <w:vAlign w:val="center"/>
          </w:tcPr>
          <w:p w14:paraId="387B2E4F" w14:textId="77777777" w:rsidR="007E5DE0" w:rsidRPr="00DF50EA" w:rsidRDefault="007E5DE0" w:rsidP="00406EFC">
            <w:pPr>
              <w:pStyle w:val="paragraph"/>
              <w:spacing w:before="0" w:after="0"/>
              <w:jc w:val="center"/>
              <w:textAlignment w:val="baseline"/>
              <w:rPr>
                <w:b/>
                <w:bCs/>
              </w:rPr>
            </w:pPr>
            <w:r w:rsidRPr="00DF50EA">
              <w:rPr>
                <w:b/>
                <w:bCs/>
              </w:rPr>
              <w:t>Parameter</w:t>
            </w:r>
          </w:p>
        </w:tc>
        <w:tc>
          <w:tcPr>
            <w:tcW w:w="5379" w:type="dxa"/>
            <w:gridSpan w:val="3"/>
            <w:shd w:val="clear" w:color="auto" w:fill="DBE5F1" w:themeFill="accent1" w:themeFillTint="33"/>
          </w:tcPr>
          <w:p w14:paraId="68AC56BA" w14:textId="77777777" w:rsidR="007E5DE0" w:rsidRPr="00DF50EA" w:rsidRDefault="007E5DE0" w:rsidP="00497AD4">
            <w:pPr>
              <w:pStyle w:val="paragraph"/>
              <w:spacing w:before="0" w:beforeAutospacing="0" w:after="0" w:afterAutospacing="0"/>
              <w:jc w:val="center"/>
              <w:textAlignment w:val="baseline"/>
              <w:rPr>
                <w:b/>
                <w:bCs/>
              </w:rPr>
            </w:pPr>
            <w:r w:rsidRPr="00DF50EA">
              <w:rPr>
                <w:b/>
                <w:bCs/>
              </w:rPr>
              <w:t>Minimum Detection Limit (MDL)</w:t>
            </w:r>
          </w:p>
        </w:tc>
        <w:tc>
          <w:tcPr>
            <w:tcW w:w="1366" w:type="dxa"/>
            <w:vMerge w:val="restart"/>
            <w:shd w:val="clear" w:color="auto" w:fill="DBE5F1" w:themeFill="accent1" w:themeFillTint="33"/>
            <w:vAlign w:val="center"/>
          </w:tcPr>
          <w:p w14:paraId="0E11AF81" w14:textId="68701EEF" w:rsidR="007E5DE0" w:rsidRPr="00DF50EA" w:rsidRDefault="007E5DE0" w:rsidP="008A4210">
            <w:pPr>
              <w:pStyle w:val="paragraph"/>
              <w:spacing w:before="0" w:beforeAutospacing="0" w:after="0" w:afterAutospacing="0"/>
              <w:jc w:val="center"/>
              <w:textAlignment w:val="baseline"/>
              <w:rPr>
                <w:b/>
                <w:bCs/>
              </w:rPr>
            </w:pPr>
            <w:r>
              <w:rPr>
                <w:b/>
                <w:bCs/>
              </w:rPr>
              <w:t>Sample Method</w:t>
            </w:r>
          </w:p>
        </w:tc>
      </w:tr>
      <w:tr w:rsidR="00E86E57" w:rsidRPr="00DF50EA" w14:paraId="4390CB22" w14:textId="2EEC2C46" w:rsidTr="00E40C0C">
        <w:trPr>
          <w:jc w:val="center"/>
        </w:trPr>
        <w:tc>
          <w:tcPr>
            <w:tcW w:w="2605" w:type="dxa"/>
            <w:vMerge/>
            <w:shd w:val="clear" w:color="auto" w:fill="DBE5F1" w:themeFill="accent1" w:themeFillTint="33"/>
          </w:tcPr>
          <w:p w14:paraId="1BD1AA4C" w14:textId="77777777" w:rsidR="007E5DE0" w:rsidRPr="00DF50EA" w:rsidRDefault="007E5DE0" w:rsidP="00497AD4">
            <w:pPr>
              <w:pStyle w:val="paragraph"/>
              <w:spacing w:before="0" w:beforeAutospacing="0" w:after="0" w:afterAutospacing="0"/>
              <w:jc w:val="both"/>
              <w:textAlignment w:val="baseline"/>
              <w:rPr>
                <w:b/>
                <w:bCs/>
              </w:rPr>
            </w:pPr>
          </w:p>
        </w:tc>
        <w:tc>
          <w:tcPr>
            <w:tcW w:w="1853" w:type="dxa"/>
            <w:shd w:val="clear" w:color="auto" w:fill="DBE5F1" w:themeFill="accent1" w:themeFillTint="33"/>
            <w:vAlign w:val="center"/>
          </w:tcPr>
          <w:p w14:paraId="557EF183" w14:textId="77777777" w:rsidR="007E5DE0" w:rsidRPr="00DF50EA" w:rsidRDefault="007E5DE0" w:rsidP="00497AD4">
            <w:pPr>
              <w:pStyle w:val="paragraph"/>
              <w:spacing w:before="0" w:beforeAutospacing="0" w:after="0" w:afterAutospacing="0"/>
              <w:jc w:val="center"/>
              <w:textAlignment w:val="baseline"/>
              <w:rPr>
                <w:b/>
                <w:bCs/>
              </w:rPr>
            </w:pPr>
            <w:r w:rsidRPr="00DF50EA">
              <w:rPr>
                <w:b/>
                <w:bCs/>
              </w:rPr>
              <w:t>Approved in QAPP</w:t>
            </w:r>
          </w:p>
        </w:tc>
        <w:tc>
          <w:tcPr>
            <w:tcW w:w="1763" w:type="dxa"/>
            <w:shd w:val="clear" w:color="auto" w:fill="DBE5F1" w:themeFill="accent1" w:themeFillTint="33"/>
            <w:vAlign w:val="center"/>
          </w:tcPr>
          <w:p w14:paraId="02040882" w14:textId="77777777" w:rsidR="007E5DE0" w:rsidRPr="00DF50EA" w:rsidRDefault="007E5DE0" w:rsidP="00497AD4">
            <w:pPr>
              <w:pStyle w:val="paragraph"/>
              <w:spacing w:before="0" w:beforeAutospacing="0" w:after="0" w:afterAutospacing="0"/>
              <w:jc w:val="center"/>
              <w:textAlignment w:val="baseline"/>
              <w:rPr>
                <w:b/>
                <w:bCs/>
              </w:rPr>
            </w:pPr>
            <w:r w:rsidRPr="00DF50EA">
              <w:rPr>
                <w:b/>
                <w:bCs/>
              </w:rPr>
              <w:t>Jupiter Environmental</w:t>
            </w:r>
          </w:p>
        </w:tc>
        <w:tc>
          <w:tcPr>
            <w:tcW w:w="1763" w:type="dxa"/>
            <w:shd w:val="clear" w:color="auto" w:fill="DBE5F1" w:themeFill="accent1" w:themeFillTint="33"/>
            <w:vAlign w:val="center"/>
          </w:tcPr>
          <w:p w14:paraId="6FC71580" w14:textId="0D9C11FB" w:rsidR="007E5DE0" w:rsidRPr="00DF50EA" w:rsidRDefault="007E5DE0" w:rsidP="00497AD4">
            <w:pPr>
              <w:pStyle w:val="paragraph"/>
              <w:spacing w:before="0" w:beforeAutospacing="0" w:after="0" w:afterAutospacing="0"/>
              <w:jc w:val="center"/>
              <w:textAlignment w:val="baseline"/>
              <w:rPr>
                <w:b/>
                <w:bCs/>
              </w:rPr>
            </w:pPr>
            <w:r>
              <w:rPr>
                <w:b/>
                <w:bCs/>
              </w:rPr>
              <w:t>Spectrum Environmental</w:t>
            </w:r>
          </w:p>
        </w:tc>
        <w:tc>
          <w:tcPr>
            <w:tcW w:w="1366" w:type="dxa"/>
            <w:vMerge/>
            <w:shd w:val="clear" w:color="auto" w:fill="DBE5F1" w:themeFill="accent1" w:themeFillTint="33"/>
          </w:tcPr>
          <w:p w14:paraId="356B330D" w14:textId="77777777" w:rsidR="007E5DE0" w:rsidRDefault="007E5DE0" w:rsidP="00497AD4">
            <w:pPr>
              <w:pStyle w:val="paragraph"/>
              <w:spacing w:before="0" w:beforeAutospacing="0" w:after="0" w:afterAutospacing="0"/>
              <w:jc w:val="center"/>
              <w:textAlignment w:val="baseline"/>
              <w:rPr>
                <w:b/>
                <w:bCs/>
              </w:rPr>
            </w:pPr>
          </w:p>
        </w:tc>
      </w:tr>
      <w:tr w:rsidR="007316C2" w14:paraId="5C719B00" w14:textId="0E040CD6" w:rsidTr="00406EFC">
        <w:trPr>
          <w:trHeight w:val="432"/>
          <w:jc w:val="center"/>
        </w:trPr>
        <w:tc>
          <w:tcPr>
            <w:tcW w:w="2605" w:type="dxa"/>
            <w:vAlign w:val="center"/>
          </w:tcPr>
          <w:p w14:paraId="24CDBD08" w14:textId="63531B75" w:rsidR="007E5DE0" w:rsidRDefault="007E5DE0" w:rsidP="00406EFC">
            <w:pPr>
              <w:pStyle w:val="paragraph"/>
              <w:spacing w:before="0" w:beforeAutospacing="0" w:after="0" w:afterAutospacing="0"/>
              <w:jc w:val="center"/>
              <w:textAlignment w:val="baseline"/>
            </w:pPr>
            <w:r>
              <w:t>Total Phosphorus</w:t>
            </w:r>
            <w:r w:rsidR="007316C2">
              <w:t xml:space="preserve"> (TP)</w:t>
            </w:r>
          </w:p>
        </w:tc>
        <w:tc>
          <w:tcPr>
            <w:tcW w:w="1853" w:type="dxa"/>
            <w:vAlign w:val="center"/>
          </w:tcPr>
          <w:p w14:paraId="03D9A20B" w14:textId="7604E70D" w:rsidR="007E5DE0" w:rsidRDefault="007E5DE0" w:rsidP="00497AD4">
            <w:pPr>
              <w:pStyle w:val="paragraph"/>
              <w:spacing w:before="0" w:beforeAutospacing="0" w:after="0" w:afterAutospacing="0"/>
              <w:jc w:val="center"/>
              <w:textAlignment w:val="baseline"/>
            </w:pPr>
            <w:r>
              <w:t>0.0050 mg/L</w:t>
            </w:r>
          </w:p>
        </w:tc>
        <w:tc>
          <w:tcPr>
            <w:tcW w:w="1763" w:type="dxa"/>
            <w:vAlign w:val="center"/>
          </w:tcPr>
          <w:p w14:paraId="4F2A3412" w14:textId="70C0FC81" w:rsidR="007E5DE0" w:rsidRDefault="007E5DE0" w:rsidP="00497AD4">
            <w:pPr>
              <w:pStyle w:val="paragraph"/>
              <w:spacing w:before="0" w:beforeAutospacing="0" w:after="0" w:afterAutospacing="0"/>
              <w:jc w:val="center"/>
              <w:textAlignment w:val="baseline"/>
            </w:pPr>
            <w:r>
              <w:t>0.00500 mg/L</w:t>
            </w:r>
            <w:r w:rsidR="004042E9" w:rsidRPr="00406EFC">
              <w:rPr>
                <w:vertAlign w:val="superscript"/>
              </w:rPr>
              <w:t>1</w:t>
            </w:r>
          </w:p>
        </w:tc>
        <w:tc>
          <w:tcPr>
            <w:tcW w:w="1763" w:type="dxa"/>
            <w:vAlign w:val="center"/>
          </w:tcPr>
          <w:p w14:paraId="211C7999" w14:textId="251467C3" w:rsidR="007E5DE0" w:rsidRDefault="007E5DE0" w:rsidP="00497AD4">
            <w:pPr>
              <w:pStyle w:val="paragraph"/>
              <w:spacing w:before="0" w:beforeAutospacing="0" w:after="0" w:afterAutospacing="0"/>
              <w:jc w:val="center"/>
              <w:textAlignment w:val="baseline"/>
            </w:pPr>
          </w:p>
        </w:tc>
        <w:tc>
          <w:tcPr>
            <w:tcW w:w="1366" w:type="dxa"/>
            <w:vAlign w:val="center"/>
          </w:tcPr>
          <w:p w14:paraId="4C6D2C3B" w14:textId="23A84AAB" w:rsidR="007E5DE0" w:rsidRDefault="007E5DE0" w:rsidP="00497AD4">
            <w:pPr>
              <w:pStyle w:val="paragraph"/>
              <w:spacing w:before="0" w:beforeAutospacing="0" w:after="0" w:afterAutospacing="0"/>
              <w:jc w:val="center"/>
              <w:textAlignment w:val="baseline"/>
            </w:pPr>
            <w:r>
              <w:t>Composite</w:t>
            </w:r>
            <w:r w:rsidR="00F3348A" w:rsidRPr="00406EFC">
              <w:rPr>
                <w:vertAlign w:val="superscript"/>
              </w:rPr>
              <w:t>2</w:t>
            </w:r>
          </w:p>
        </w:tc>
      </w:tr>
      <w:tr w:rsidR="007316C2" w14:paraId="2FCF6394" w14:textId="77777777" w:rsidTr="00406EFC">
        <w:trPr>
          <w:trHeight w:val="432"/>
          <w:jc w:val="center"/>
        </w:trPr>
        <w:tc>
          <w:tcPr>
            <w:tcW w:w="2605" w:type="dxa"/>
            <w:vAlign w:val="center"/>
          </w:tcPr>
          <w:p w14:paraId="5FE5F370" w14:textId="0B261EEE" w:rsidR="007E5DE0" w:rsidRDefault="007E5DE0" w:rsidP="00406EFC">
            <w:pPr>
              <w:pStyle w:val="paragraph"/>
              <w:spacing w:before="0" w:beforeAutospacing="0" w:after="0" w:afterAutospacing="0"/>
              <w:jc w:val="center"/>
              <w:textAlignment w:val="baseline"/>
            </w:pPr>
            <w:r>
              <w:t>Total Nitrogen</w:t>
            </w:r>
            <w:r w:rsidR="007316C2">
              <w:t xml:space="preserve"> (TN)</w:t>
            </w:r>
          </w:p>
        </w:tc>
        <w:tc>
          <w:tcPr>
            <w:tcW w:w="1853" w:type="dxa"/>
            <w:vAlign w:val="center"/>
          </w:tcPr>
          <w:p w14:paraId="13B8EDBA" w14:textId="77777777" w:rsidR="007E5DE0" w:rsidRDefault="007E5DE0" w:rsidP="00A57563">
            <w:pPr>
              <w:pStyle w:val="paragraph"/>
              <w:spacing w:before="0" w:beforeAutospacing="0" w:after="0" w:afterAutospacing="0"/>
              <w:jc w:val="center"/>
              <w:textAlignment w:val="baseline"/>
            </w:pPr>
            <w:r>
              <w:t>0.040 mg/L</w:t>
            </w:r>
          </w:p>
        </w:tc>
        <w:tc>
          <w:tcPr>
            <w:tcW w:w="1763" w:type="dxa"/>
            <w:vAlign w:val="center"/>
          </w:tcPr>
          <w:p w14:paraId="3884AA79" w14:textId="77777777" w:rsidR="007E5DE0" w:rsidRDefault="007E5DE0" w:rsidP="00A57563">
            <w:pPr>
              <w:pStyle w:val="paragraph"/>
              <w:spacing w:before="0" w:beforeAutospacing="0" w:after="0" w:afterAutospacing="0"/>
              <w:jc w:val="center"/>
              <w:textAlignment w:val="baseline"/>
            </w:pPr>
          </w:p>
        </w:tc>
        <w:tc>
          <w:tcPr>
            <w:tcW w:w="1763" w:type="dxa"/>
            <w:vAlign w:val="center"/>
          </w:tcPr>
          <w:p w14:paraId="548CBCBF" w14:textId="77777777" w:rsidR="007E5DE0" w:rsidRDefault="007E5DE0" w:rsidP="00A57563">
            <w:pPr>
              <w:pStyle w:val="paragraph"/>
              <w:spacing w:before="0" w:beforeAutospacing="0" w:after="0" w:afterAutospacing="0"/>
              <w:jc w:val="center"/>
              <w:textAlignment w:val="baseline"/>
            </w:pPr>
            <w:r>
              <w:t>0.00250 mg/L</w:t>
            </w:r>
          </w:p>
        </w:tc>
        <w:tc>
          <w:tcPr>
            <w:tcW w:w="1366" w:type="dxa"/>
            <w:vAlign w:val="center"/>
          </w:tcPr>
          <w:p w14:paraId="3631CE98" w14:textId="58848445" w:rsidR="007E5DE0" w:rsidRDefault="007E5DE0" w:rsidP="00A57563">
            <w:pPr>
              <w:pStyle w:val="paragraph"/>
              <w:spacing w:before="0" w:beforeAutospacing="0" w:after="0" w:afterAutospacing="0"/>
              <w:jc w:val="center"/>
              <w:textAlignment w:val="baseline"/>
            </w:pPr>
            <w:r>
              <w:t>Composite</w:t>
            </w:r>
            <w:r w:rsidR="00F3348A" w:rsidRPr="00F051F5">
              <w:rPr>
                <w:vertAlign w:val="superscript"/>
              </w:rPr>
              <w:t>2</w:t>
            </w:r>
          </w:p>
        </w:tc>
      </w:tr>
      <w:tr w:rsidR="007316C2" w14:paraId="544BE475" w14:textId="7C3CAF7F" w:rsidTr="00406EFC">
        <w:trPr>
          <w:trHeight w:val="432"/>
          <w:jc w:val="center"/>
        </w:trPr>
        <w:tc>
          <w:tcPr>
            <w:tcW w:w="2605" w:type="dxa"/>
            <w:vAlign w:val="center"/>
          </w:tcPr>
          <w:p w14:paraId="0D544697" w14:textId="61ADF1F1" w:rsidR="007E5DE0" w:rsidRDefault="007E5DE0" w:rsidP="00406EFC">
            <w:pPr>
              <w:pStyle w:val="paragraph"/>
              <w:spacing w:before="0" w:beforeAutospacing="0" w:after="0" w:afterAutospacing="0"/>
              <w:jc w:val="center"/>
              <w:textAlignment w:val="baseline"/>
            </w:pPr>
            <w:r>
              <w:t>Total Suspended Solids</w:t>
            </w:r>
            <w:r w:rsidR="007316C2">
              <w:t xml:space="preserve"> (TSS)</w:t>
            </w:r>
          </w:p>
        </w:tc>
        <w:tc>
          <w:tcPr>
            <w:tcW w:w="1853" w:type="dxa"/>
            <w:vAlign w:val="center"/>
          </w:tcPr>
          <w:p w14:paraId="7524BE6F" w14:textId="04F8D311" w:rsidR="007E5DE0" w:rsidRDefault="007E5DE0" w:rsidP="00497AD4">
            <w:pPr>
              <w:pStyle w:val="paragraph"/>
              <w:spacing w:before="0" w:beforeAutospacing="0" w:after="0" w:afterAutospacing="0"/>
              <w:jc w:val="center"/>
              <w:textAlignment w:val="baseline"/>
            </w:pPr>
            <w:r>
              <w:t>4.0 mg/L</w:t>
            </w:r>
          </w:p>
        </w:tc>
        <w:tc>
          <w:tcPr>
            <w:tcW w:w="1763" w:type="dxa"/>
            <w:vAlign w:val="center"/>
          </w:tcPr>
          <w:p w14:paraId="1DAA8F47" w14:textId="1123936C" w:rsidR="007E5DE0" w:rsidRDefault="007E5DE0" w:rsidP="00497AD4">
            <w:pPr>
              <w:pStyle w:val="paragraph"/>
              <w:spacing w:before="0" w:beforeAutospacing="0" w:after="0" w:afterAutospacing="0"/>
              <w:jc w:val="center"/>
              <w:textAlignment w:val="baseline"/>
            </w:pPr>
            <w:r>
              <w:t>4.00 mg/L</w:t>
            </w:r>
          </w:p>
        </w:tc>
        <w:tc>
          <w:tcPr>
            <w:tcW w:w="1763" w:type="dxa"/>
            <w:vAlign w:val="center"/>
          </w:tcPr>
          <w:p w14:paraId="33476073" w14:textId="6D74635A" w:rsidR="007E5DE0" w:rsidRDefault="007E5DE0" w:rsidP="00497AD4">
            <w:pPr>
              <w:pStyle w:val="paragraph"/>
              <w:spacing w:before="0" w:beforeAutospacing="0" w:after="0" w:afterAutospacing="0"/>
              <w:jc w:val="center"/>
              <w:textAlignment w:val="baseline"/>
            </w:pPr>
          </w:p>
        </w:tc>
        <w:tc>
          <w:tcPr>
            <w:tcW w:w="1366" w:type="dxa"/>
            <w:vAlign w:val="center"/>
          </w:tcPr>
          <w:p w14:paraId="3F25A0A9" w14:textId="4585DE73" w:rsidR="007E5DE0" w:rsidRDefault="007E5DE0" w:rsidP="00497AD4">
            <w:pPr>
              <w:pStyle w:val="paragraph"/>
              <w:spacing w:before="0" w:beforeAutospacing="0" w:after="0" w:afterAutospacing="0"/>
              <w:jc w:val="center"/>
              <w:textAlignment w:val="baseline"/>
            </w:pPr>
            <w:r>
              <w:t>Grab</w:t>
            </w:r>
          </w:p>
        </w:tc>
      </w:tr>
    </w:tbl>
    <w:p w14:paraId="4793BFC8" w14:textId="0651559D" w:rsidR="004042E9" w:rsidRDefault="004042E9" w:rsidP="00045C9C">
      <w:pPr>
        <w:spacing w:after="0" w:line="240" w:lineRule="auto"/>
        <w:jc w:val="both"/>
        <w:rPr>
          <w:rFonts w:ascii="Times New Roman" w:eastAsia="Times New Roman" w:hAnsi="Times New Roman" w:cs="Times New Roman"/>
          <w:sz w:val="24"/>
          <w:szCs w:val="24"/>
        </w:rPr>
      </w:pPr>
      <w:r w:rsidRPr="00406EFC">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w:t>
      </w:r>
      <w:r w:rsidR="00F3348A">
        <w:rPr>
          <w:rFonts w:ascii="Times New Roman" w:eastAsia="Times New Roman" w:hAnsi="Times New Roman" w:cs="Times New Roman"/>
          <w:sz w:val="24"/>
          <w:szCs w:val="24"/>
        </w:rPr>
        <w:t xml:space="preserve">TP from </w:t>
      </w:r>
      <w:r w:rsidR="00A35240">
        <w:rPr>
          <w:rFonts w:ascii="Times New Roman" w:eastAsia="Times New Roman" w:hAnsi="Times New Roman" w:cs="Times New Roman"/>
          <w:sz w:val="24"/>
          <w:szCs w:val="24"/>
        </w:rPr>
        <w:t>Event</w:t>
      </w:r>
      <w:r w:rsidR="00BF6585">
        <w:rPr>
          <w:rFonts w:ascii="Times New Roman" w:eastAsia="Times New Roman" w:hAnsi="Times New Roman" w:cs="Times New Roman"/>
          <w:sz w:val="24"/>
          <w:szCs w:val="24"/>
        </w:rPr>
        <w:t>s</w:t>
      </w:r>
      <w:r w:rsidR="00A35240">
        <w:rPr>
          <w:rFonts w:ascii="Times New Roman" w:eastAsia="Times New Roman" w:hAnsi="Times New Roman" w:cs="Times New Roman"/>
          <w:sz w:val="24"/>
          <w:szCs w:val="24"/>
        </w:rPr>
        <w:t xml:space="preserve"> </w:t>
      </w:r>
      <w:r w:rsidR="00DF062D">
        <w:rPr>
          <w:rFonts w:ascii="Times New Roman" w:eastAsia="Times New Roman" w:hAnsi="Times New Roman" w:cs="Times New Roman"/>
          <w:sz w:val="24"/>
          <w:szCs w:val="24"/>
        </w:rPr>
        <w:t>7 (In</w:t>
      </w:r>
      <w:r w:rsidR="001F0E79">
        <w:rPr>
          <w:rFonts w:ascii="Times New Roman" w:eastAsia="Times New Roman" w:hAnsi="Times New Roman" w:cs="Times New Roman"/>
          <w:sz w:val="24"/>
          <w:szCs w:val="24"/>
        </w:rPr>
        <w:t xml:space="preserve">flow only) </w:t>
      </w:r>
      <w:r w:rsidR="00DF062D">
        <w:rPr>
          <w:rFonts w:ascii="Times New Roman" w:eastAsia="Times New Roman" w:hAnsi="Times New Roman" w:cs="Times New Roman"/>
          <w:sz w:val="24"/>
          <w:szCs w:val="24"/>
        </w:rPr>
        <w:t>and</w:t>
      </w:r>
      <w:r w:rsidR="00A35240">
        <w:rPr>
          <w:rFonts w:ascii="Times New Roman" w:eastAsia="Times New Roman" w:hAnsi="Times New Roman" w:cs="Times New Roman"/>
          <w:sz w:val="24"/>
          <w:szCs w:val="24"/>
        </w:rPr>
        <w:t xml:space="preserve"> 12 </w:t>
      </w:r>
      <w:r w:rsidR="000C137B">
        <w:rPr>
          <w:rFonts w:ascii="Times New Roman" w:eastAsia="Times New Roman" w:hAnsi="Times New Roman" w:cs="Times New Roman"/>
          <w:sz w:val="24"/>
          <w:szCs w:val="24"/>
        </w:rPr>
        <w:t xml:space="preserve">(all </w:t>
      </w:r>
      <w:r w:rsidR="00D91259">
        <w:rPr>
          <w:rFonts w:ascii="Times New Roman" w:eastAsia="Times New Roman" w:hAnsi="Times New Roman" w:cs="Times New Roman"/>
          <w:sz w:val="24"/>
          <w:szCs w:val="24"/>
        </w:rPr>
        <w:t>S</w:t>
      </w:r>
      <w:r w:rsidR="000C137B">
        <w:rPr>
          <w:rFonts w:ascii="Times New Roman" w:eastAsia="Times New Roman" w:hAnsi="Times New Roman" w:cs="Times New Roman"/>
          <w:sz w:val="24"/>
          <w:szCs w:val="24"/>
        </w:rPr>
        <w:t>ites) were</w:t>
      </w:r>
      <w:r w:rsidR="00F3348A">
        <w:rPr>
          <w:rFonts w:ascii="Times New Roman" w:eastAsia="Times New Roman" w:hAnsi="Times New Roman" w:cs="Times New Roman"/>
          <w:sz w:val="24"/>
          <w:szCs w:val="24"/>
        </w:rPr>
        <w:t xml:space="preserve"> processed with MDL of 0.0100 mg/L.</w:t>
      </w:r>
    </w:p>
    <w:p w14:paraId="696D5302" w14:textId="1A82EA95" w:rsidR="00DF4BB7" w:rsidRDefault="00F3348A" w:rsidP="00045C9C">
      <w:pPr>
        <w:spacing w:after="0" w:line="240" w:lineRule="auto"/>
        <w:jc w:val="both"/>
        <w:rPr>
          <w:rFonts w:ascii="Times New Roman" w:eastAsia="Times New Roman" w:hAnsi="Times New Roman" w:cs="Times New Roman"/>
          <w:sz w:val="24"/>
          <w:szCs w:val="24"/>
        </w:rPr>
      </w:pPr>
      <w:r w:rsidRPr="00F051F5">
        <w:rPr>
          <w:vertAlign w:val="superscript"/>
        </w:rPr>
        <w:t>2</w:t>
      </w:r>
      <w:r>
        <w:rPr>
          <w:vertAlign w:val="superscript"/>
        </w:rPr>
        <w:t xml:space="preserve"> </w:t>
      </w:r>
      <w:r w:rsidR="00501AC0">
        <w:rPr>
          <w:rFonts w:ascii="Times New Roman" w:eastAsia="Times New Roman" w:hAnsi="Times New Roman" w:cs="Times New Roman"/>
          <w:sz w:val="24"/>
          <w:szCs w:val="24"/>
        </w:rPr>
        <w:t>As specified in the QAPP, s</w:t>
      </w:r>
      <w:r w:rsidR="00703765">
        <w:rPr>
          <w:rFonts w:ascii="Times New Roman" w:eastAsia="Times New Roman" w:hAnsi="Times New Roman" w:cs="Times New Roman"/>
          <w:sz w:val="24"/>
          <w:szCs w:val="24"/>
        </w:rPr>
        <w:t>amples for TP and TN were collected via grab</w:t>
      </w:r>
      <w:r w:rsidR="00501AC0">
        <w:rPr>
          <w:rFonts w:ascii="Times New Roman" w:eastAsia="Times New Roman" w:hAnsi="Times New Roman" w:cs="Times New Roman"/>
          <w:sz w:val="24"/>
          <w:szCs w:val="24"/>
        </w:rPr>
        <w:t xml:space="preserve"> at Site 4</w:t>
      </w:r>
      <w:r w:rsidR="00703765">
        <w:rPr>
          <w:rFonts w:ascii="Times New Roman" w:eastAsia="Times New Roman" w:hAnsi="Times New Roman" w:cs="Times New Roman"/>
          <w:sz w:val="24"/>
          <w:szCs w:val="24"/>
        </w:rPr>
        <w:t>.</w:t>
      </w:r>
    </w:p>
    <w:p w14:paraId="3F21A010" w14:textId="77777777" w:rsidR="0059072B" w:rsidRDefault="0059072B" w:rsidP="0059072B">
      <w:pPr>
        <w:jc w:val="center"/>
        <w:rPr>
          <w:rFonts w:ascii="Times New Roman" w:hAnsi="Times New Roman" w:cs="Times New Roman"/>
          <w:b/>
          <w:bCs/>
          <w:sz w:val="24"/>
          <w:szCs w:val="24"/>
        </w:rPr>
      </w:pPr>
    </w:p>
    <w:p w14:paraId="0DFCF72B" w14:textId="77777777" w:rsidR="00E0594C" w:rsidRDefault="00E0594C" w:rsidP="0059072B">
      <w:pPr>
        <w:jc w:val="center"/>
        <w:rPr>
          <w:rFonts w:ascii="Times New Roman" w:hAnsi="Times New Roman" w:cs="Times New Roman"/>
          <w:b/>
          <w:bCs/>
          <w:sz w:val="24"/>
          <w:szCs w:val="24"/>
        </w:rPr>
      </w:pPr>
    </w:p>
    <w:p w14:paraId="23540BB8" w14:textId="77777777" w:rsidR="00E0594C" w:rsidRDefault="00E0594C">
      <w:pPr>
        <w:rPr>
          <w:rFonts w:ascii="Times New Roman" w:hAnsi="Times New Roman" w:cs="Times New Roman"/>
          <w:b/>
          <w:bCs/>
          <w:sz w:val="24"/>
          <w:szCs w:val="24"/>
        </w:rPr>
      </w:pPr>
      <w:r>
        <w:rPr>
          <w:rFonts w:ascii="Times New Roman" w:hAnsi="Times New Roman" w:cs="Times New Roman"/>
          <w:b/>
          <w:bCs/>
          <w:sz w:val="24"/>
          <w:szCs w:val="24"/>
        </w:rPr>
        <w:br w:type="page"/>
      </w:r>
    </w:p>
    <w:p w14:paraId="7A125E45" w14:textId="1884378E" w:rsidR="0059072B" w:rsidRDefault="0059072B" w:rsidP="0059072B">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FIGURE 1-1: WILLOUGHBY CREEK </w:t>
      </w:r>
      <w:r w:rsidR="00496A1B">
        <w:rPr>
          <w:rFonts w:ascii="Times New Roman" w:hAnsi="Times New Roman" w:cs="Times New Roman"/>
          <w:b/>
          <w:bCs/>
          <w:sz w:val="24"/>
          <w:szCs w:val="24"/>
        </w:rPr>
        <w:t xml:space="preserve">STA </w:t>
      </w:r>
      <w:r>
        <w:rPr>
          <w:rFonts w:ascii="Times New Roman" w:hAnsi="Times New Roman" w:cs="Times New Roman"/>
          <w:b/>
          <w:bCs/>
          <w:sz w:val="24"/>
          <w:szCs w:val="24"/>
        </w:rPr>
        <w:t xml:space="preserve">STORMWATER QUALITY IMPROVEMENT PROJECT </w:t>
      </w:r>
      <w:r w:rsidR="005E46AB">
        <w:rPr>
          <w:rFonts w:ascii="Times New Roman" w:hAnsi="Times New Roman" w:cs="Times New Roman"/>
          <w:b/>
          <w:bCs/>
          <w:sz w:val="24"/>
          <w:szCs w:val="24"/>
        </w:rPr>
        <w:t>LOCATION</w:t>
      </w:r>
    </w:p>
    <w:p w14:paraId="3D8DDE35" w14:textId="77777777" w:rsidR="005D0617" w:rsidRDefault="005D0617" w:rsidP="005D0617">
      <w:pPr>
        <w:jc w:val="center"/>
        <w:rPr>
          <w:i/>
          <w:iCs/>
        </w:rPr>
      </w:pPr>
      <w:r>
        <w:rPr>
          <w:noProof/>
        </w:rPr>
        <w:drawing>
          <wp:inline distT="0" distB="0" distL="0" distR="0" wp14:anchorId="6E8A9B24" wp14:editId="4B8D5529">
            <wp:extent cx="5876931" cy="4541437"/>
            <wp:effectExtent l="0" t="0" r="0" b="0"/>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3">
                      <a:extLst>
                        <a:ext uri="{28A0092B-C50C-407E-A947-70E740481C1C}">
                          <a14:useLocalDpi xmlns:a14="http://schemas.microsoft.com/office/drawing/2010/main" val="0"/>
                        </a:ext>
                      </a:extLst>
                    </a:blip>
                    <a:stretch>
                      <a:fillRect/>
                    </a:stretch>
                  </pic:blipFill>
                  <pic:spPr>
                    <a:xfrm>
                      <a:off x="0" y="0"/>
                      <a:ext cx="5876931" cy="4541437"/>
                    </a:xfrm>
                    <a:prstGeom prst="rect">
                      <a:avLst/>
                    </a:prstGeom>
                  </pic:spPr>
                </pic:pic>
              </a:graphicData>
            </a:graphic>
          </wp:inline>
        </w:drawing>
      </w:r>
    </w:p>
    <w:p w14:paraId="51FDB0D1" w14:textId="7743AC7F" w:rsidR="00C94ADC" w:rsidRDefault="00C94ADC">
      <w:pPr>
        <w:rPr>
          <w:noProof/>
        </w:rPr>
      </w:pPr>
      <w:r>
        <w:rPr>
          <w:noProof/>
        </w:rPr>
        <w:br w:type="page"/>
      </w:r>
    </w:p>
    <w:p w14:paraId="0DD062C0" w14:textId="623313C0" w:rsidR="00C94ADC" w:rsidRDefault="00C94ADC" w:rsidP="00C94ADC">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FIGURE 1-2: WILLOUGHBY CREEK STA STORMWATER QUALITY IMPROVEMENT PROJECT SAMPLING LOCATOINS (EASTERN PORTION)</w:t>
      </w:r>
    </w:p>
    <w:p w14:paraId="57139DEB" w14:textId="77325E6F" w:rsidR="00C94ADC" w:rsidRDefault="000D11D6">
      <w:pPr>
        <w:jc w:val="center"/>
        <w:rPr>
          <w:rFonts w:ascii="Times New Roman" w:hAnsi="Times New Roman" w:cs="Times New Roman"/>
          <w:b/>
          <w:bCs/>
          <w:sz w:val="24"/>
          <w:szCs w:val="24"/>
        </w:rPr>
      </w:pPr>
      <w:r>
        <w:rPr>
          <w:noProof/>
        </w:rPr>
        <w:drawing>
          <wp:inline distT="0" distB="0" distL="0" distR="0" wp14:anchorId="1C355828" wp14:editId="62FDCF67">
            <wp:extent cx="5876931" cy="454126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4"/>
                    <a:stretch>
                      <a:fillRect/>
                    </a:stretch>
                  </pic:blipFill>
                  <pic:spPr>
                    <a:xfrm>
                      <a:off x="0" y="0"/>
                      <a:ext cx="5876931" cy="4541264"/>
                    </a:xfrm>
                    <a:prstGeom prst="rect">
                      <a:avLst/>
                    </a:prstGeom>
                  </pic:spPr>
                </pic:pic>
              </a:graphicData>
            </a:graphic>
          </wp:inline>
        </w:drawing>
      </w:r>
    </w:p>
    <w:p w14:paraId="625DC2C1" w14:textId="77777777" w:rsidR="00C94ADC" w:rsidRDefault="00C94ADC">
      <w:pPr>
        <w:rPr>
          <w:rFonts w:ascii="Times New Roman" w:hAnsi="Times New Roman" w:cs="Times New Roman"/>
          <w:b/>
          <w:bCs/>
          <w:sz w:val="24"/>
          <w:szCs w:val="24"/>
        </w:rPr>
      </w:pPr>
      <w:r>
        <w:rPr>
          <w:rFonts w:ascii="Times New Roman" w:hAnsi="Times New Roman" w:cs="Times New Roman"/>
          <w:b/>
          <w:bCs/>
          <w:sz w:val="24"/>
          <w:szCs w:val="24"/>
        </w:rPr>
        <w:br w:type="page"/>
      </w:r>
    </w:p>
    <w:p w14:paraId="7C52EB17" w14:textId="7BBE59DB" w:rsidR="00C94ADC" w:rsidRDefault="00C94ADC" w:rsidP="00C94ADC">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FIGURE 1-</w:t>
      </w:r>
      <w:r w:rsidR="00406EFC">
        <w:rPr>
          <w:rFonts w:ascii="Times New Roman" w:hAnsi="Times New Roman" w:cs="Times New Roman"/>
          <w:b/>
          <w:bCs/>
          <w:sz w:val="24"/>
          <w:szCs w:val="24"/>
        </w:rPr>
        <w:t>3</w:t>
      </w:r>
      <w:r>
        <w:rPr>
          <w:rFonts w:ascii="Times New Roman" w:hAnsi="Times New Roman" w:cs="Times New Roman"/>
          <w:b/>
          <w:bCs/>
          <w:sz w:val="24"/>
          <w:szCs w:val="24"/>
        </w:rPr>
        <w:t>: WILLOUGHBY CREEK STA STORMWATER QUALITY IMPROVEMENT PROJECT SAMPLING LOCATOINS (WESTERN PORTION)</w:t>
      </w:r>
    </w:p>
    <w:p w14:paraId="6DE35916" w14:textId="78321060" w:rsidR="0038609C" w:rsidRPr="00406EFC" w:rsidRDefault="00DE47BE" w:rsidP="00406EFC">
      <w:pPr>
        <w:jc w:val="center"/>
        <w:rPr>
          <w:rFonts w:ascii="Times New Roman" w:eastAsia="Times New Roman" w:hAnsi="Times New Roman" w:cs="Times New Roman"/>
          <w:b/>
          <w:bCs/>
          <w:sz w:val="24"/>
          <w:szCs w:val="24"/>
        </w:rPr>
      </w:pPr>
      <w:r>
        <w:rPr>
          <w:noProof/>
        </w:rPr>
        <w:drawing>
          <wp:inline distT="0" distB="0" distL="0" distR="0" wp14:anchorId="6A40D905" wp14:editId="0DD0D705">
            <wp:extent cx="5876929" cy="454126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5"/>
                    <a:stretch>
                      <a:fillRect/>
                    </a:stretch>
                  </pic:blipFill>
                  <pic:spPr>
                    <a:xfrm>
                      <a:off x="0" y="0"/>
                      <a:ext cx="5876929" cy="4541264"/>
                    </a:xfrm>
                    <a:prstGeom prst="rect">
                      <a:avLst/>
                    </a:prstGeom>
                  </pic:spPr>
                </pic:pic>
              </a:graphicData>
            </a:graphic>
          </wp:inline>
        </w:drawing>
      </w:r>
    </w:p>
    <w:p w14:paraId="27906CE3" w14:textId="1C2858C8" w:rsidR="00EA4E7C" w:rsidRDefault="00EA4E7C" w:rsidP="00EA4E7C">
      <w:pPr>
        <w:pStyle w:val="paragraph"/>
        <w:spacing w:before="0" w:beforeAutospacing="0" w:after="0" w:afterAutospacing="0"/>
        <w:jc w:val="both"/>
        <w:textAlignment w:val="baseline"/>
        <w:rPr>
          <w:i/>
          <w:iCs/>
        </w:rPr>
      </w:pPr>
      <w:r>
        <w:rPr>
          <w:i/>
          <w:iCs/>
        </w:rPr>
        <w:t>Sample Collection and Documentation Procedures</w:t>
      </w:r>
    </w:p>
    <w:p w14:paraId="4B9521AB" w14:textId="33398CEA" w:rsidR="00DF4BB7" w:rsidRDefault="00DF4BB7" w:rsidP="00045C9C">
      <w:pPr>
        <w:spacing w:after="0" w:line="240" w:lineRule="auto"/>
        <w:jc w:val="both"/>
        <w:rPr>
          <w:rFonts w:ascii="Times New Roman" w:eastAsia="Times New Roman" w:hAnsi="Times New Roman" w:cs="Times New Roman"/>
          <w:sz w:val="24"/>
          <w:szCs w:val="24"/>
        </w:rPr>
      </w:pPr>
    </w:p>
    <w:p w14:paraId="68A11024" w14:textId="77777777" w:rsidR="00EA4E7C" w:rsidRDefault="00EA4E7C" w:rsidP="00EA4E7C">
      <w:pPr>
        <w:pStyle w:val="paragraph"/>
        <w:spacing w:before="0" w:beforeAutospacing="0" w:after="0" w:afterAutospacing="0"/>
        <w:jc w:val="both"/>
        <w:textAlignment w:val="baseline"/>
      </w:pPr>
      <w:r>
        <w:t xml:space="preserve">Unless otherwise noted, sample collection, equipment preparation, decontamination, and documentation procedures conformed to the requirements and criteria in DEP Standard Operating Procedures (SOPs) FA 1000, FC 1000, FD 1000, FQ 1000, FS 1000, FS 2000, and FS 2100. </w:t>
      </w:r>
    </w:p>
    <w:p w14:paraId="05F5258D" w14:textId="77777777" w:rsidR="00EA4E7C" w:rsidRDefault="00EA4E7C" w:rsidP="00EA4E7C">
      <w:pPr>
        <w:pStyle w:val="paragraph"/>
        <w:spacing w:before="0" w:beforeAutospacing="0" w:after="0" w:afterAutospacing="0"/>
        <w:jc w:val="both"/>
        <w:textAlignment w:val="baseline"/>
        <w:rPr>
          <w:i/>
          <w:iCs/>
        </w:rPr>
      </w:pPr>
    </w:p>
    <w:p w14:paraId="28AE37FD" w14:textId="77777777" w:rsidR="00EA4E7C" w:rsidRDefault="00EA4E7C" w:rsidP="00EA4E7C">
      <w:pPr>
        <w:pStyle w:val="paragraph"/>
        <w:spacing w:before="0" w:beforeAutospacing="0" w:after="0" w:afterAutospacing="0"/>
        <w:jc w:val="both"/>
        <w:textAlignment w:val="baseline"/>
        <w:rPr>
          <w:i/>
          <w:iCs/>
        </w:rPr>
      </w:pPr>
      <w:r>
        <w:rPr>
          <w:i/>
          <w:iCs/>
        </w:rPr>
        <w:t>Sample Collection Equipment and Devices</w:t>
      </w:r>
    </w:p>
    <w:p w14:paraId="3EA6AD5E" w14:textId="77777777" w:rsidR="00EA4E7C" w:rsidRDefault="00EA4E7C" w:rsidP="00EA4E7C">
      <w:pPr>
        <w:pStyle w:val="paragraph"/>
        <w:spacing w:before="0" w:beforeAutospacing="0" w:after="0" w:afterAutospacing="0"/>
        <w:jc w:val="both"/>
        <w:textAlignment w:val="baseline"/>
        <w:rPr>
          <w:i/>
          <w:iCs/>
        </w:rPr>
      </w:pPr>
    </w:p>
    <w:p w14:paraId="1B55BB6E" w14:textId="66F1FCB6" w:rsidR="00EA4E7C" w:rsidRDefault="00EA4E7C" w:rsidP="00EA4E7C">
      <w:pPr>
        <w:pStyle w:val="paragraph"/>
        <w:spacing w:before="0" w:beforeAutospacing="0" w:after="0" w:afterAutospacing="0"/>
        <w:jc w:val="both"/>
        <w:textAlignment w:val="baseline"/>
      </w:pPr>
      <w:r>
        <w:t xml:space="preserve">As approved in Section B.2 of the QAPP, sub-samples for the composite sample were collected in </w:t>
      </w:r>
      <w:r w:rsidR="00B20E36">
        <w:t xml:space="preserve">clean autosampler bags within </w:t>
      </w:r>
      <w:r w:rsidR="004D362C">
        <w:t xml:space="preserve">collection </w:t>
      </w:r>
      <w:r>
        <w:t>bottles using an ISCO Autosampler (Model 6712).</w:t>
      </w:r>
      <w:r w:rsidR="00C71763">
        <w:t xml:space="preserve"> </w:t>
      </w:r>
      <w:r>
        <w:t xml:space="preserve">Grab samples were collected using a </w:t>
      </w:r>
      <w:r w:rsidRPr="00002D6C">
        <w:t>Beta</w:t>
      </w:r>
      <w:r>
        <w:t xml:space="preserve"> </w:t>
      </w:r>
      <w:r w:rsidRPr="00002D6C">
        <w:t xml:space="preserve">Van Dorn horizontal sampling bottle deployed </w:t>
      </w:r>
      <w:r>
        <w:t>mid-stream.</w:t>
      </w:r>
      <w:r w:rsidR="00C71763">
        <w:t xml:space="preserve"> </w:t>
      </w:r>
    </w:p>
    <w:p w14:paraId="41DFC726" w14:textId="2612204E" w:rsidR="00DF4BB7" w:rsidRDefault="00DF4BB7" w:rsidP="00045C9C">
      <w:pPr>
        <w:spacing w:after="0" w:line="240" w:lineRule="auto"/>
        <w:jc w:val="both"/>
        <w:rPr>
          <w:rFonts w:ascii="Times New Roman" w:eastAsia="Times New Roman" w:hAnsi="Times New Roman" w:cs="Times New Roman"/>
          <w:sz w:val="24"/>
          <w:szCs w:val="24"/>
        </w:rPr>
      </w:pPr>
    </w:p>
    <w:p w14:paraId="760497BF" w14:textId="77777777" w:rsidR="00EA4E7C" w:rsidRDefault="00EA4E7C" w:rsidP="00EA4E7C">
      <w:pPr>
        <w:pStyle w:val="paragraph"/>
        <w:spacing w:before="0" w:beforeAutospacing="0" w:after="0" w:afterAutospacing="0"/>
        <w:jc w:val="both"/>
        <w:textAlignment w:val="baseline"/>
        <w:rPr>
          <w:i/>
          <w:iCs/>
        </w:rPr>
      </w:pPr>
      <w:r>
        <w:rPr>
          <w:i/>
          <w:iCs/>
        </w:rPr>
        <w:t>Sample Compositing Procedures</w:t>
      </w:r>
    </w:p>
    <w:p w14:paraId="206E1B31" w14:textId="67678386" w:rsidR="00EA4E7C" w:rsidRDefault="00EA4E7C" w:rsidP="00045C9C">
      <w:pPr>
        <w:spacing w:after="0" w:line="240" w:lineRule="auto"/>
        <w:jc w:val="both"/>
        <w:rPr>
          <w:rFonts w:ascii="Times New Roman" w:eastAsia="Times New Roman" w:hAnsi="Times New Roman" w:cs="Times New Roman"/>
          <w:sz w:val="24"/>
          <w:szCs w:val="24"/>
        </w:rPr>
      </w:pPr>
    </w:p>
    <w:p w14:paraId="655A818E" w14:textId="344A5077" w:rsidR="00EA4E7C" w:rsidRDefault="00EA4E7C" w:rsidP="00045C9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approved in Section B.3 of the QAPP, flow-weighted composite samples were taken over the event hydrograph at each sampling location. The samples were compo</w:t>
      </w:r>
      <w:r w:rsidR="00C71763">
        <w:rPr>
          <w:rFonts w:ascii="Times New Roman" w:eastAsia="Times New Roman" w:hAnsi="Times New Roman" w:cs="Times New Roman"/>
          <w:sz w:val="24"/>
          <w:szCs w:val="24"/>
        </w:rPr>
        <w:t>s</w:t>
      </w:r>
      <w:r>
        <w:rPr>
          <w:rFonts w:ascii="Times New Roman" w:eastAsia="Times New Roman" w:hAnsi="Times New Roman" w:cs="Times New Roman"/>
          <w:sz w:val="24"/>
          <w:szCs w:val="24"/>
        </w:rPr>
        <w:t>ite</w:t>
      </w:r>
      <w:r w:rsidR="00C71763">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depending upon the time of concentration and flow into and out of the Willoughby Creek Stormwater Improvement Project Area.</w:t>
      </w:r>
      <w:r w:rsidR="00C717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Section B.3 of the</w:t>
      </w:r>
      <w:r w:rsidR="00497AD4">
        <w:rPr>
          <w:rFonts w:ascii="Times New Roman" w:eastAsia="Times New Roman" w:hAnsi="Times New Roman" w:cs="Times New Roman"/>
          <w:sz w:val="24"/>
          <w:szCs w:val="24"/>
        </w:rPr>
        <w:t xml:space="preserve"> approved</w:t>
      </w:r>
      <w:r>
        <w:rPr>
          <w:rFonts w:ascii="Times New Roman" w:eastAsia="Times New Roman" w:hAnsi="Times New Roman" w:cs="Times New Roman"/>
          <w:sz w:val="24"/>
          <w:szCs w:val="24"/>
        </w:rPr>
        <w:t xml:space="preserve"> QAPP </w:t>
      </w:r>
      <w:r w:rsidR="00497AD4">
        <w:rPr>
          <w:rFonts w:ascii="Times New Roman" w:eastAsia="Times New Roman" w:hAnsi="Times New Roman" w:cs="Times New Roman"/>
          <w:sz w:val="24"/>
          <w:szCs w:val="24"/>
        </w:rPr>
        <w:t xml:space="preserve">stated that each composite sample would include 6-10 evenly distributed aliquots; however, due to programming constraints within the flowmeters, </w:t>
      </w:r>
      <w:r w:rsidR="00B20E36">
        <w:rPr>
          <w:rFonts w:ascii="Times New Roman" w:eastAsia="Times New Roman" w:hAnsi="Times New Roman" w:cs="Times New Roman"/>
          <w:sz w:val="24"/>
          <w:szCs w:val="24"/>
        </w:rPr>
        <w:lastRenderedPageBreak/>
        <w:t xml:space="preserve">a minimum of 6, but </w:t>
      </w:r>
      <w:r w:rsidR="00C71763">
        <w:rPr>
          <w:rFonts w:ascii="Times New Roman" w:eastAsia="Times New Roman" w:hAnsi="Times New Roman" w:cs="Times New Roman"/>
          <w:sz w:val="24"/>
          <w:szCs w:val="24"/>
        </w:rPr>
        <w:t>up to 24</w:t>
      </w:r>
      <w:r w:rsidR="00B20E36">
        <w:rPr>
          <w:rFonts w:ascii="Times New Roman" w:eastAsia="Times New Roman" w:hAnsi="Times New Roman" w:cs="Times New Roman"/>
          <w:sz w:val="24"/>
          <w:szCs w:val="24"/>
        </w:rPr>
        <w:t>,</w:t>
      </w:r>
      <w:r w:rsidR="00C71763">
        <w:rPr>
          <w:rFonts w:ascii="Times New Roman" w:eastAsia="Times New Roman" w:hAnsi="Times New Roman" w:cs="Times New Roman"/>
          <w:sz w:val="24"/>
          <w:szCs w:val="24"/>
        </w:rPr>
        <w:t xml:space="preserve"> discrete aliquots </w:t>
      </w:r>
      <w:r w:rsidR="00B20E36">
        <w:rPr>
          <w:rFonts w:ascii="Times New Roman" w:eastAsia="Times New Roman" w:hAnsi="Times New Roman" w:cs="Times New Roman"/>
          <w:sz w:val="24"/>
          <w:szCs w:val="24"/>
        </w:rPr>
        <w:t xml:space="preserve">collected over the hydrograph period </w:t>
      </w:r>
      <w:r w:rsidR="00C71763">
        <w:rPr>
          <w:rFonts w:ascii="Times New Roman" w:eastAsia="Times New Roman" w:hAnsi="Times New Roman" w:cs="Times New Roman"/>
          <w:sz w:val="24"/>
          <w:szCs w:val="24"/>
        </w:rPr>
        <w:t>were used for each composite sample.</w:t>
      </w:r>
      <w:r w:rsidR="00497AD4">
        <w:rPr>
          <w:rFonts w:ascii="Times New Roman" w:eastAsia="Times New Roman" w:hAnsi="Times New Roman" w:cs="Times New Roman"/>
          <w:sz w:val="24"/>
          <w:szCs w:val="24"/>
        </w:rPr>
        <w:t xml:space="preserve"> </w:t>
      </w:r>
    </w:p>
    <w:p w14:paraId="53072913" w14:textId="246C2836" w:rsidR="00EA4E7C" w:rsidRDefault="00EA4E7C" w:rsidP="00045C9C">
      <w:pPr>
        <w:spacing w:after="0" w:line="240" w:lineRule="auto"/>
        <w:jc w:val="both"/>
        <w:rPr>
          <w:rFonts w:ascii="Times New Roman" w:eastAsia="Times New Roman" w:hAnsi="Times New Roman" w:cs="Times New Roman"/>
          <w:sz w:val="24"/>
          <w:szCs w:val="24"/>
        </w:rPr>
      </w:pPr>
    </w:p>
    <w:p w14:paraId="1245EEAE" w14:textId="77777777" w:rsidR="00C71763" w:rsidRDefault="00C71763" w:rsidP="00C71763">
      <w:pPr>
        <w:pStyle w:val="paragraph"/>
        <w:spacing w:before="0" w:beforeAutospacing="0" w:after="0" w:afterAutospacing="0"/>
        <w:jc w:val="both"/>
        <w:textAlignment w:val="baseline"/>
        <w:rPr>
          <w:i/>
          <w:iCs/>
        </w:rPr>
      </w:pPr>
      <w:r>
        <w:rPr>
          <w:i/>
          <w:iCs/>
        </w:rPr>
        <w:t>Sample Preservation and Holding Times</w:t>
      </w:r>
    </w:p>
    <w:p w14:paraId="644F72C9" w14:textId="22C32FD1" w:rsidR="00C71763" w:rsidRDefault="00C71763" w:rsidP="00045C9C">
      <w:pPr>
        <w:spacing w:after="0" w:line="240" w:lineRule="auto"/>
        <w:jc w:val="both"/>
        <w:rPr>
          <w:rFonts w:ascii="Times New Roman" w:eastAsia="Times New Roman" w:hAnsi="Times New Roman" w:cs="Times New Roman"/>
          <w:sz w:val="24"/>
          <w:szCs w:val="24"/>
        </w:rPr>
      </w:pPr>
    </w:p>
    <w:p w14:paraId="1EEEF62B" w14:textId="36BD96C0" w:rsidR="00C71763" w:rsidRDefault="00C71763" w:rsidP="00C71763">
      <w:pPr>
        <w:pStyle w:val="paragraph"/>
        <w:spacing w:before="0" w:beforeAutospacing="0" w:after="0" w:afterAutospacing="0"/>
        <w:jc w:val="both"/>
        <w:textAlignment w:val="baseline"/>
      </w:pPr>
      <w:r>
        <w:t xml:space="preserve">Pursuant to DEP SOP </w:t>
      </w:r>
      <w:r w:rsidRPr="00133EAF">
        <w:t xml:space="preserve">Table FS 1000-4, thermal preservation (cool, ≤ 6º C) of samples is required for the following analytes: </w:t>
      </w:r>
      <w:r>
        <w:t>TN, TP, and TSS</w:t>
      </w:r>
      <w:r w:rsidRPr="00133EAF">
        <w:t xml:space="preserve">. </w:t>
      </w:r>
      <w:r w:rsidR="00D8087B">
        <w:t>To avoid</w:t>
      </w:r>
      <w:r w:rsidRPr="00133EAF">
        <w:t xml:space="preserve"> the significant expense of </w:t>
      </w:r>
      <w:r>
        <w:t>refrigerat</w:t>
      </w:r>
      <w:r w:rsidR="0038609C">
        <w:t>ed</w:t>
      </w:r>
      <w:r>
        <w:t xml:space="preserve"> autosamplers</w:t>
      </w:r>
      <w:r w:rsidRPr="00D861C3">
        <w:t xml:space="preserve">, the </w:t>
      </w:r>
      <w:r>
        <w:t>values</w:t>
      </w:r>
      <w:r w:rsidRPr="00D861C3">
        <w:t xml:space="preserve"> for </w:t>
      </w:r>
      <w:r w:rsidR="0038609C">
        <w:t>TN and TP</w:t>
      </w:r>
      <w:r w:rsidRPr="00D861C3">
        <w:t xml:space="preserve"> </w:t>
      </w:r>
      <w:r w:rsidR="00D8087B">
        <w:t xml:space="preserve">collected </w:t>
      </w:r>
      <w:r w:rsidR="00D8087B" w:rsidRPr="00D678D8">
        <w:t>using autosamplers</w:t>
      </w:r>
      <w:r w:rsidR="00D8087B">
        <w:t xml:space="preserve"> </w:t>
      </w:r>
      <w:r w:rsidR="001345F8" w:rsidRPr="004A5D19">
        <w:t>should be</w:t>
      </w:r>
      <w:r w:rsidRPr="004A5D19">
        <w:t xml:space="preserve"> qualified</w:t>
      </w:r>
      <w:r w:rsidR="008975F1" w:rsidRPr="004A5D19">
        <w:t xml:space="preserve">. </w:t>
      </w:r>
      <w:r w:rsidRPr="004A5D19">
        <w:t>Once</w:t>
      </w:r>
      <w:r w:rsidRPr="00133EAF">
        <w:t xml:space="preserve"> comp</w:t>
      </w:r>
      <w:r>
        <w:t xml:space="preserve">osited, all samples were immediately placed on ice and transported to the laboratory in coolers. </w:t>
      </w:r>
      <w:r w:rsidR="00D8087B">
        <w:t xml:space="preserve">All samples met to the chemical preservation requirements outlined in DEP SOP Table FS 1000-4. </w:t>
      </w:r>
      <w:r>
        <w:t>Using the last scheduled sample time as the holding start</w:t>
      </w:r>
      <w:r w:rsidRPr="0086635C">
        <w:t xml:space="preserve"> </w:t>
      </w:r>
      <w:r>
        <w:t xml:space="preserve">time (Section 3.3.1, DEP SOP FS1006), all sample holding times conformed to DEP SOP Table FS 1000-4. </w:t>
      </w:r>
    </w:p>
    <w:p w14:paraId="5471890E" w14:textId="31E28EB3" w:rsidR="00655111" w:rsidRDefault="00655111" w:rsidP="00C71763">
      <w:pPr>
        <w:pStyle w:val="paragraph"/>
        <w:spacing w:before="0" w:beforeAutospacing="0" w:after="0" w:afterAutospacing="0"/>
        <w:jc w:val="both"/>
        <w:textAlignment w:val="baseline"/>
      </w:pPr>
    </w:p>
    <w:p w14:paraId="3758C420" w14:textId="77777777" w:rsidR="00C71763" w:rsidRDefault="00C71763" w:rsidP="00C71763">
      <w:pPr>
        <w:pStyle w:val="paragraph"/>
        <w:spacing w:before="0" w:beforeAutospacing="0" w:after="0" w:afterAutospacing="0"/>
        <w:jc w:val="both"/>
        <w:textAlignment w:val="baseline"/>
        <w:rPr>
          <w:i/>
          <w:iCs/>
        </w:rPr>
      </w:pPr>
      <w:r>
        <w:rPr>
          <w:i/>
          <w:iCs/>
        </w:rPr>
        <w:t>Field Testing Methods</w:t>
      </w:r>
    </w:p>
    <w:p w14:paraId="6368D019" w14:textId="77777777" w:rsidR="00C71763" w:rsidRDefault="00C71763" w:rsidP="00C71763">
      <w:pPr>
        <w:pStyle w:val="paragraph"/>
        <w:spacing w:before="0" w:beforeAutospacing="0" w:after="0" w:afterAutospacing="0"/>
        <w:jc w:val="both"/>
        <w:textAlignment w:val="baseline"/>
        <w:rPr>
          <w:i/>
          <w:iCs/>
        </w:rPr>
      </w:pPr>
    </w:p>
    <w:p w14:paraId="47043788" w14:textId="224D198C" w:rsidR="00C71763" w:rsidRPr="005C5E9F" w:rsidRDefault="00C71763" w:rsidP="00C71763">
      <w:pPr>
        <w:spacing w:after="0" w:line="240" w:lineRule="auto"/>
        <w:jc w:val="both"/>
      </w:pPr>
      <w:r>
        <w:rPr>
          <w:rFonts w:ascii="Times New Roman" w:hAnsi="Times New Roman" w:cs="Times New Roman"/>
          <w:sz w:val="24"/>
          <w:szCs w:val="24"/>
        </w:rPr>
        <w:t>Measurements for t</w:t>
      </w:r>
      <w:r w:rsidRPr="00610022">
        <w:rPr>
          <w:rFonts w:ascii="Times New Roman" w:hAnsi="Times New Roman" w:cs="Times New Roman"/>
          <w:sz w:val="24"/>
          <w:szCs w:val="24"/>
        </w:rPr>
        <w:t xml:space="preserve">otal water depth, water clarity depth, and surface water quality sample collection depth </w:t>
      </w:r>
      <w:r>
        <w:rPr>
          <w:rFonts w:ascii="Times New Roman" w:hAnsi="Times New Roman" w:cs="Times New Roman"/>
          <w:sz w:val="24"/>
          <w:szCs w:val="24"/>
        </w:rPr>
        <w:t>were taken in accordance with g</w:t>
      </w:r>
      <w:r w:rsidRPr="00D861C3">
        <w:rPr>
          <w:rFonts w:ascii="Times New Roman" w:hAnsi="Times New Roman" w:cs="Times New Roman"/>
          <w:sz w:val="24"/>
          <w:szCs w:val="24"/>
        </w:rPr>
        <w:t>eneral field</w:t>
      </w:r>
      <w:r>
        <w:rPr>
          <w:rFonts w:ascii="Times New Roman" w:hAnsi="Times New Roman" w:cs="Times New Roman"/>
          <w:sz w:val="24"/>
          <w:szCs w:val="24"/>
        </w:rPr>
        <w:t xml:space="preserve"> </w:t>
      </w:r>
      <w:r w:rsidRPr="00D861C3">
        <w:rPr>
          <w:rFonts w:ascii="Times New Roman" w:hAnsi="Times New Roman" w:cs="Times New Roman"/>
          <w:sz w:val="24"/>
          <w:szCs w:val="24"/>
        </w:rPr>
        <w:t xml:space="preserve">testing procedures </w:t>
      </w:r>
      <w:r>
        <w:rPr>
          <w:rFonts w:ascii="Times New Roman" w:hAnsi="Times New Roman" w:cs="Times New Roman"/>
          <w:sz w:val="24"/>
          <w:szCs w:val="24"/>
        </w:rPr>
        <w:t>described in DEP SOP FC 1000 and FS 2100. M</w:t>
      </w:r>
      <w:r w:rsidRPr="00D861C3">
        <w:rPr>
          <w:rFonts w:ascii="Times New Roman" w:hAnsi="Times New Roman" w:cs="Times New Roman"/>
          <w:sz w:val="24"/>
          <w:szCs w:val="24"/>
        </w:rPr>
        <w:t xml:space="preserve">easurement of pH, specific conductance, </w:t>
      </w:r>
      <w:r w:rsidR="008975F1" w:rsidRPr="00D861C3">
        <w:rPr>
          <w:rFonts w:ascii="Times New Roman" w:hAnsi="Times New Roman" w:cs="Times New Roman"/>
          <w:sz w:val="24"/>
          <w:szCs w:val="24"/>
        </w:rPr>
        <w:t>temperature,</w:t>
      </w:r>
      <w:r w:rsidRPr="00D861C3">
        <w:rPr>
          <w:rFonts w:ascii="Times New Roman" w:hAnsi="Times New Roman" w:cs="Times New Roman"/>
          <w:sz w:val="24"/>
          <w:szCs w:val="24"/>
        </w:rPr>
        <w:t xml:space="preserve"> and dissolved oxygen conformed to the requirements and criteria in DEP S</w:t>
      </w:r>
      <w:r>
        <w:rPr>
          <w:rFonts w:ascii="Times New Roman" w:hAnsi="Times New Roman" w:cs="Times New Roman"/>
          <w:sz w:val="24"/>
          <w:szCs w:val="24"/>
        </w:rPr>
        <w:t>OP</w:t>
      </w:r>
      <w:r w:rsidRPr="00D861C3">
        <w:rPr>
          <w:rFonts w:ascii="Times New Roman" w:hAnsi="Times New Roman" w:cs="Times New Roman"/>
          <w:sz w:val="24"/>
          <w:szCs w:val="24"/>
        </w:rPr>
        <w:t xml:space="preserve">s FT 1000, FT 1100, FT 1200, FT 1400, and FT 1500. </w:t>
      </w:r>
    </w:p>
    <w:p w14:paraId="07D33E31" w14:textId="77777777" w:rsidR="00C71763" w:rsidRDefault="00C71763" w:rsidP="00C71763">
      <w:pPr>
        <w:pStyle w:val="paragraph"/>
        <w:spacing w:before="0" w:beforeAutospacing="0" w:after="0" w:afterAutospacing="0"/>
        <w:jc w:val="both"/>
        <w:textAlignment w:val="baseline"/>
      </w:pPr>
    </w:p>
    <w:p w14:paraId="4E0592D9" w14:textId="77777777" w:rsidR="00C71763" w:rsidRDefault="00C71763" w:rsidP="00C71763">
      <w:pPr>
        <w:pStyle w:val="paragraph"/>
        <w:spacing w:before="0" w:beforeAutospacing="0" w:after="0" w:afterAutospacing="0"/>
        <w:jc w:val="both"/>
        <w:textAlignment w:val="baseline"/>
        <w:rPr>
          <w:i/>
          <w:iCs/>
        </w:rPr>
      </w:pPr>
      <w:r>
        <w:rPr>
          <w:i/>
          <w:iCs/>
        </w:rPr>
        <w:t>Field Testing Equipment</w:t>
      </w:r>
    </w:p>
    <w:p w14:paraId="46DF7FC0" w14:textId="77777777" w:rsidR="00C71763" w:rsidRDefault="00C71763" w:rsidP="00C71763">
      <w:pPr>
        <w:pStyle w:val="paragraph"/>
        <w:spacing w:before="0" w:beforeAutospacing="0" w:after="0" w:afterAutospacing="0"/>
        <w:jc w:val="both"/>
        <w:textAlignment w:val="baseline"/>
        <w:rPr>
          <w:i/>
          <w:iCs/>
        </w:rPr>
      </w:pPr>
    </w:p>
    <w:p w14:paraId="0734B854" w14:textId="7707ED55" w:rsidR="00C71763" w:rsidRDefault="00C71763" w:rsidP="00C71763">
      <w:pPr>
        <w:spacing w:after="0" w:line="240" w:lineRule="auto"/>
        <w:jc w:val="both"/>
        <w:rPr>
          <w:rFonts w:ascii="Times New Roman" w:hAnsi="Times New Roman" w:cs="Times New Roman"/>
          <w:sz w:val="24"/>
          <w:szCs w:val="24"/>
        </w:rPr>
      </w:pPr>
      <w:r w:rsidRPr="00DF50EA">
        <w:rPr>
          <w:rFonts w:ascii="Times New Roman" w:hAnsi="Times New Roman" w:cs="Times New Roman"/>
          <w:sz w:val="24"/>
          <w:szCs w:val="24"/>
        </w:rPr>
        <w:t xml:space="preserve">Water flow was measured </w:t>
      </w:r>
      <w:r>
        <w:rPr>
          <w:rFonts w:ascii="Times New Roman" w:hAnsi="Times New Roman" w:cs="Times New Roman"/>
          <w:sz w:val="24"/>
          <w:szCs w:val="24"/>
        </w:rPr>
        <w:t xml:space="preserve">(in gallons per minute </w:t>
      </w:r>
      <w:r w:rsidR="00E008CD">
        <w:rPr>
          <w:rFonts w:ascii="Times New Roman" w:hAnsi="Times New Roman" w:cs="Times New Roman"/>
          <w:sz w:val="24"/>
          <w:szCs w:val="24"/>
        </w:rPr>
        <w:t xml:space="preserve">or cubic meters per second </w:t>
      </w:r>
      <w:r>
        <w:rPr>
          <w:rFonts w:ascii="Times New Roman" w:hAnsi="Times New Roman" w:cs="Times New Roman"/>
          <w:sz w:val="24"/>
          <w:szCs w:val="24"/>
        </w:rPr>
        <w:t>at one</w:t>
      </w:r>
      <w:r w:rsidR="00E008CD">
        <w:rPr>
          <w:rFonts w:ascii="Times New Roman" w:hAnsi="Times New Roman" w:cs="Times New Roman"/>
          <w:sz w:val="24"/>
          <w:szCs w:val="24"/>
        </w:rPr>
        <w:t xml:space="preserve"> to five</w:t>
      </w:r>
      <w:r>
        <w:rPr>
          <w:rFonts w:ascii="Times New Roman" w:hAnsi="Times New Roman" w:cs="Times New Roman"/>
          <w:sz w:val="24"/>
          <w:szCs w:val="24"/>
        </w:rPr>
        <w:t xml:space="preserve">-minute intervals) </w:t>
      </w:r>
      <w:r w:rsidRPr="00DF50EA">
        <w:rPr>
          <w:rFonts w:ascii="Times New Roman" w:hAnsi="Times New Roman" w:cs="Times New Roman"/>
          <w:sz w:val="24"/>
          <w:szCs w:val="24"/>
        </w:rPr>
        <w:t xml:space="preserve">using </w:t>
      </w:r>
      <w:r>
        <w:rPr>
          <w:rFonts w:ascii="Times New Roman" w:hAnsi="Times New Roman" w:cs="Times New Roman"/>
          <w:sz w:val="24"/>
          <w:szCs w:val="24"/>
        </w:rPr>
        <w:t>the LaserFlow Non-Contact Velocity Sensor and the Signature</w:t>
      </w:r>
      <w:r w:rsidRPr="00DF50EA">
        <w:rPr>
          <w:rFonts w:ascii="Times New Roman" w:hAnsi="Times New Roman" w:cs="Times New Roman"/>
          <w:sz w:val="24"/>
          <w:szCs w:val="24"/>
        </w:rPr>
        <w:t xml:space="preserve"> </w:t>
      </w:r>
      <w:r>
        <w:rPr>
          <w:rFonts w:ascii="Times New Roman" w:hAnsi="Times New Roman" w:cs="Times New Roman"/>
          <w:sz w:val="24"/>
          <w:szCs w:val="24"/>
        </w:rPr>
        <w:t>F</w:t>
      </w:r>
      <w:r w:rsidRPr="00DF50EA">
        <w:rPr>
          <w:rFonts w:ascii="Times New Roman" w:hAnsi="Times New Roman" w:cs="Times New Roman"/>
          <w:sz w:val="24"/>
          <w:szCs w:val="24"/>
        </w:rPr>
        <w:t xml:space="preserve">low </w:t>
      </w:r>
      <w:r>
        <w:rPr>
          <w:rFonts w:ascii="Times New Roman" w:hAnsi="Times New Roman" w:cs="Times New Roman"/>
          <w:sz w:val="24"/>
          <w:szCs w:val="24"/>
        </w:rPr>
        <w:t>M</w:t>
      </w:r>
      <w:r w:rsidRPr="00DF50EA">
        <w:rPr>
          <w:rFonts w:ascii="Times New Roman" w:hAnsi="Times New Roman" w:cs="Times New Roman"/>
          <w:sz w:val="24"/>
          <w:szCs w:val="24"/>
        </w:rPr>
        <w:t xml:space="preserve">eter located at </w:t>
      </w:r>
      <w:r>
        <w:rPr>
          <w:rFonts w:ascii="Times New Roman" w:hAnsi="Times New Roman" w:cs="Times New Roman"/>
          <w:sz w:val="24"/>
          <w:szCs w:val="24"/>
        </w:rPr>
        <w:t>Site 1 and using the 2110 Ultrasonic Flow Module and the Signature Flow Meter at Site 2 and Site 3</w:t>
      </w:r>
      <w:r w:rsidRPr="00DF50EA">
        <w:rPr>
          <w:rFonts w:ascii="Times New Roman" w:hAnsi="Times New Roman" w:cs="Times New Roman"/>
          <w:sz w:val="24"/>
          <w:szCs w:val="24"/>
        </w:rPr>
        <w:t xml:space="preserve">. </w:t>
      </w:r>
      <w:r>
        <w:rPr>
          <w:rFonts w:ascii="Times New Roman" w:hAnsi="Times New Roman" w:cs="Times New Roman"/>
          <w:sz w:val="24"/>
          <w:szCs w:val="24"/>
        </w:rPr>
        <w:t>A</w:t>
      </w:r>
      <w:r w:rsidRPr="00002D6C">
        <w:rPr>
          <w:rFonts w:ascii="Times New Roman" w:hAnsi="Times New Roman" w:cs="Times New Roman"/>
          <w:sz w:val="24"/>
          <w:szCs w:val="24"/>
        </w:rPr>
        <w:t xml:space="preserve"> Hach Hydrolab Quanta Multi-Probe Meter </w:t>
      </w:r>
      <w:r>
        <w:rPr>
          <w:rFonts w:ascii="Times New Roman" w:hAnsi="Times New Roman" w:cs="Times New Roman"/>
          <w:sz w:val="24"/>
          <w:szCs w:val="24"/>
        </w:rPr>
        <w:t xml:space="preserve">was </w:t>
      </w:r>
      <w:r w:rsidRPr="00002D6C">
        <w:rPr>
          <w:rFonts w:ascii="Times New Roman" w:hAnsi="Times New Roman" w:cs="Times New Roman"/>
          <w:sz w:val="24"/>
          <w:szCs w:val="24"/>
        </w:rPr>
        <w:t xml:space="preserve">used </w:t>
      </w:r>
      <w:r>
        <w:rPr>
          <w:rFonts w:ascii="Times New Roman" w:hAnsi="Times New Roman" w:cs="Times New Roman"/>
          <w:sz w:val="24"/>
          <w:szCs w:val="24"/>
        </w:rPr>
        <w:t xml:space="preserve">at each location </w:t>
      </w:r>
      <w:r w:rsidRPr="00002D6C">
        <w:rPr>
          <w:rFonts w:ascii="Times New Roman" w:hAnsi="Times New Roman" w:cs="Times New Roman"/>
          <w:sz w:val="24"/>
          <w:szCs w:val="24"/>
        </w:rPr>
        <w:t>to collect field measurements</w:t>
      </w:r>
      <w:r>
        <w:rPr>
          <w:rFonts w:ascii="Times New Roman" w:hAnsi="Times New Roman" w:cs="Times New Roman"/>
          <w:sz w:val="24"/>
          <w:szCs w:val="24"/>
        </w:rPr>
        <w:t xml:space="preserve">  </w:t>
      </w:r>
      <w:r w:rsidRPr="00002D6C">
        <w:rPr>
          <w:rFonts w:ascii="Times New Roman" w:hAnsi="Times New Roman" w:cs="Times New Roman"/>
          <w:sz w:val="24"/>
          <w:szCs w:val="24"/>
        </w:rPr>
        <w:t>for</w:t>
      </w:r>
      <w:r>
        <w:rPr>
          <w:rFonts w:ascii="Times New Roman" w:hAnsi="Times New Roman" w:cs="Times New Roman"/>
          <w:sz w:val="24"/>
          <w:szCs w:val="24"/>
        </w:rPr>
        <w:t xml:space="preserve"> </w:t>
      </w:r>
      <w:r w:rsidRPr="00002D6C">
        <w:rPr>
          <w:rFonts w:ascii="Times New Roman" w:hAnsi="Times New Roman" w:cs="Times New Roman"/>
          <w:sz w:val="24"/>
          <w:szCs w:val="24"/>
        </w:rPr>
        <w:t>DO</w:t>
      </w:r>
      <w:r>
        <w:rPr>
          <w:rFonts w:ascii="Times New Roman" w:hAnsi="Times New Roman" w:cs="Times New Roman"/>
          <w:sz w:val="24"/>
          <w:szCs w:val="24"/>
        </w:rPr>
        <w:t xml:space="preserve"> (mg/L), </w:t>
      </w:r>
      <w:r w:rsidRPr="00002D6C">
        <w:rPr>
          <w:rFonts w:ascii="Times New Roman" w:hAnsi="Times New Roman" w:cs="Times New Roman"/>
          <w:sz w:val="24"/>
          <w:szCs w:val="24"/>
        </w:rPr>
        <w:t>pH</w:t>
      </w:r>
      <w:r>
        <w:rPr>
          <w:rFonts w:ascii="Times New Roman" w:hAnsi="Times New Roman" w:cs="Times New Roman"/>
          <w:sz w:val="24"/>
          <w:szCs w:val="24"/>
        </w:rPr>
        <w:t xml:space="preserve">, </w:t>
      </w:r>
      <w:r w:rsidRPr="00002D6C">
        <w:rPr>
          <w:rFonts w:ascii="Times New Roman" w:hAnsi="Times New Roman" w:cs="Times New Roman"/>
          <w:sz w:val="24"/>
          <w:szCs w:val="24"/>
        </w:rPr>
        <w:t>specific conductance</w:t>
      </w:r>
      <w:r>
        <w:rPr>
          <w:rFonts w:ascii="Times New Roman" w:hAnsi="Times New Roman" w:cs="Times New Roman"/>
          <w:sz w:val="24"/>
          <w:szCs w:val="24"/>
        </w:rPr>
        <w:t xml:space="preserve"> (mS/cm), and </w:t>
      </w:r>
      <w:r w:rsidRPr="00002D6C">
        <w:rPr>
          <w:rFonts w:ascii="Times New Roman" w:hAnsi="Times New Roman" w:cs="Times New Roman"/>
          <w:sz w:val="24"/>
          <w:szCs w:val="24"/>
        </w:rPr>
        <w:t>temperature</w:t>
      </w:r>
      <w:r>
        <w:rPr>
          <w:rFonts w:ascii="Times New Roman" w:hAnsi="Times New Roman" w:cs="Times New Roman"/>
          <w:sz w:val="24"/>
          <w:szCs w:val="24"/>
        </w:rPr>
        <w:t xml:space="preserve"> (º C). A secchi disk was used to record depth </w:t>
      </w:r>
      <w:r w:rsidR="44EEC973" w:rsidRPr="021E6614">
        <w:rPr>
          <w:rFonts w:ascii="Times New Roman" w:hAnsi="Times New Roman" w:cs="Times New Roman"/>
          <w:sz w:val="24"/>
          <w:szCs w:val="24"/>
        </w:rPr>
        <w:t xml:space="preserve">clarity </w:t>
      </w:r>
      <w:r>
        <w:rPr>
          <w:rFonts w:ascii="Times New Roman" w:hAnsi="Times New Roman" w:cs="Times New Roman"/>
          <w:sz w:val="24"/>
          <w:szCs w:val="24"/>
        </w:rPr>
        <w:t>m</w:t>
      </w:r>
      <w:r w:rsidRPr="007B1177">
        <w:rPr>
          <w:rFonts w:ascii="Times New Roman" w:hAnsi="Times New Roman" w:cs="Times New Roman"/>
          <w:sz w:val="24"/>
          <w:szCs w:val="24"/>
        </w:rPr>
        <w:t>easurements</w:t>
      </w:r>
      <w:r>
        <w:rPr>
          <w:rFonts w:ascii="Times New Roman" w:hAnsi="Times New Roman" w:cs="Times New Roman"/>
          <w:sz w:val="24"/>
          <w:szCs w:val="24"/>
        </w:rPr>
        <w:t xml:space="preserve"> in meters.</w:t>
      </w:r>
    </w:p>
    <w:p w14:paraId="0C901E40" w14:textId="77777777" w:rsidR="00C71763" w:rsidRDefault="00C71763" w:rsidP="00C71763">
      <w:pPr>
        <w:pStyle w:val="paragraph"/>
        <w:spacing w:before="0" w:beforeAutospacing="0" w:after="0" w:afterAutospacing="0"/>
        <w:jc w:val="both"/>
        <w:textAlignment w:val="baseline"/>
        <w:rPr>
          <w:i/>
          <w:iCs/>
        </w:rPr>
      </w:pPr>
    </w:p>
    <w:p w14:paraId="0FE5256A" w14:textId="77777777" w:rsidR="00C71763" w:rsidRDefault="00C71763" w:rsidP="00C71763">
      <w:pPr>
        <w:pStyle w:val="paragraph"/>
        <w:spacing w:before="0" w:beforeAutospacing="0" w:after="0" w:afterAutospacing="0"/>
        <w:jc w:val="both"/>
        <w:textAlignment w:val="baseline"/>
        <w:rPr>
          <w:i/>
          <w:iCs/>
        </w:rPr>
      </w:pPr>
      <w:r>
        <w:rPr>
          <w:i/>
          <w:iCs/>
        </w:rPr>
        <w:t>Field Documentation Requirements</w:t>
      </w:r>
    </w:p>
    <w:p w14:paraId="64D914C5" w14:textId="77777777" w:rsidR="00C71763" w:rsidRDefault="00C71763" w:rsidP="00C71763">
      <w:pPr>
        <w:pStyle w:val="paragraph"/>
        <w:spacing w:before="0" w:beforeAutospacing="0" w:after="0" w:afterAutospacing="0"/>
        <w:jc w:val="both"/>
        <w:textAlignment w:val="baseline"/>
        <w:rPr>
          <w:i/>
          <w:iCs/>
        </w:rPr>
      </w:pPr>
    </w:p>
    <w:p w14:paraId="76FEAB6B" w14:textId="0628DC9B" w:rsidR="00C71763" w:rsidRDefault="00C71763" w:rsidP="00C71763">
      <w:pPr>
        <w:pStyle w:val="paragraph"/>
        <w:spacing w:before="0" w:beforeAutospacing="0" w:after="0" w:afterAutospacing="0"/>
        <w:jc w:val="both"/>
        <w:textAlignment w:val="baseline"/>
        <w:rPr>
          <w:i/>
          <w:iCs/>
        </w:rPr>
      </w:pPr>
      <w:r>
        <w:t>Documentation for field activities meet the applicable requirements of the QA Rule (Chapter 62-160, F.A.C.) and is in conformance with DEP SOPs FD 1000, FS 1000, FC 1000, and FS 2100.</w:t>
      </w:r>
    </w:p>
    <w:p w14:paraId="2303309E" w14:textId="77777777" w:rsidR="00C71763" w:rsidRDefault="00C71763" w:rsidP="00C71763">
      <w:pPr>
        <w:pStyle w:val="paragraph"/>
        <w:spacing w:before="0" w:beforeAutospacing="0" w:after="0" w:afterAutospacing="0"/>
        <w:jc w:val="both"/>
        <w:textAlignment w:val="baseline"/>
        <w:rPr>
          <w:i/>
          <w:iCs/>
        </w:rPr>
      </w:pPr>
    </w:p>
    <w:p w14:paraId="4C6CE3E8" w14:textId="77777777" w:rsidR="00C71763" w:rsidRDefault="00C71763" w:rsidP="00C71763">
      <w:pPr>
        <w:pStyle w:val="paragraph"/>
        <w:spacing w:before="0" w:beforeAutospacing="0" w:after="0" w:afterAutospacing="0"/>
        <w:jc w:val="both"/>
        <w:textAlignment w:val="baseline"/>
        <w:rPr>
          <w:i/>
          <w:iCs/>
        </w:rPr>
      </w:pPr>
      <w:r>
        <w:rPr>
          <w:i/>
          <w:iCs/>
        </w:rPr>
        <w:t>Laboratory Analyses</w:t>
      </w:r>
    </w:p>
    <w:p w14:paraId="08701234" w14:textId="77777777" w:rsidR="00C71763" w:rsidRDefault="00C71763" w:rsidP="00C71763">
      <w:pPr>
        <w:pStyle w:val="paragraph"/>
        <w:spacing w:before="0" w:beforeAutospacing="0" w:after="0" w:afterAutospacing="0"/>
        <w:jc w:val="both"/>
        <w:textAlignment w:val="baseline"/>
        <w:rPr>
          <w:i/>
          <w:iCs/>
        </w:rPr>
      </w:pPr>
    </w:p>
    <w:p w14:paraId="4E76FCFA" w14:textId="68A3E120" w:rsidR="00C71763" w:rsidRDefault="00C71763" w:rsidP="00C71763">
      <w:pPr>
        <w:spacing w:after="0" w:line="240" w:lineRule="auto"/>
        <w:jc w:val="both"/>
        <w:rPr>
          <w:i/>
          <w:iCs/>
        </w:rPr>
      </w:pPr>
      <w:r>
        <w:rPr>
          <w:rFonts w:ascii="Times New Roman" w:hAnsi="Times New Roman" w:cs="Times New Roman"/>
          <w:sz w:val="24"/>
          <w:szCs w:val="24"/>
        </w:rPr>
        <w:t>Analyses were performed by laboratories accredited by the Florida Department of Health - Jupiter Environmental Laborator</w:t>
      </w:r>
      <w:r w:rsidR="00D85068">
        <w:rPr>
          <w:rFonts w:ascii="Times New Roman" w:hAnsi="Times New Roman" w:cs="Times New Roman"/>
          <w:sz w:val="24"/>
          <w:szCs w:val="24"/>
        </w:rPr>
        <w:t>ies, Inc.</w:t>
      </w:r>
      <w:r>
        <w:rPr>
          <w:rFonts w:ascii="Times New Roman" w:hAnsi="Times New Roman" w:cs="Times New Roman"/>
          <w:sz w:val="24"/>
          <w:szCs w:val="24"/>
        </w:rPr>
        <w:t xml:space="preserve"> (DOH Certification No. E86546), Florida Spectrum Environmental Services</w:t>
      </w:r>
      <w:r w:rsidR="00D85068">
        <w:rPr>
          <w:rFonts w:ascii="Times New Roman" w:hAnsi="Times New Roman" w:cs="Times New Roman"/>
          <w:sz w:val="24"/>
          <w:szCs w:val="24"/>
        </w:rPr>
        <w:t>, Inc.</w:t>
      </w:r>
      <w:r>
        <w:rPr>
          <w:rFonts w:ascii="Times New Roman" w:hAnsi="Times New Roman" w:cs="Times New Roman"/>
          <w:sz w:val="24"/>
          <w:szCs w:val="24"/>
        </w:rPr>
        <w:t xml:space="preserve"> (DOH Certification No. E86006) - and were in accordance with the NELAC Quality Manual (QM #E86546 Rev. 2016D).</w:t>
      </w:r>
    </w:p>
    <w:p w14:paraId="45D3E37A" w14:textId="77777777" w:rsidR="00C71763" w:rsidRPr="00D861C3" w:rsidRDefault="00C71763" w:rsidP="00C71763">
      <w:pPr>
        <w:pStyle w:val="paragraph"/>
        <w:spacing w:before="0" w:beforeAutospacing="0" w:after="0" w:afterAutospacing="0"/>
        <w:jc w:val="both"/>
        <w:textAlignment w:val="baseline"/>
      </w:pPr>
    </w:p>
    <w:p w14:paraId="6CCAA54C" w14:textId="416E7554" w:rsidR="00C71763" w:rsidRDefault="00C71763" w:rsidP="00C71763">
      <w:pPr>
        <w:pStyle w:val="paragraph"/>
        <w:spacing w:before="0" w:beforeAutospacing="0" w:after="0" w:afterAutospacing="0"/>
        <w:jc w:val="both"/>
        <w:textAlignment w:val="baseline"/>
        <w:rPr>
          <w:i/>
          <w:iCs/>
        </w:rPr>
      </w:pPr>
      <w:r>
        <w:rPr>
          <w:i/>
          <w:iCs/>
        </w:rPr>
        <w:t>Evaluation of Data</w:t>
      </w:r>
    </w:p>
    <w:p w14:paraId="4597FC98" w14:textId="77777777" w:rsidR="00C71763" w:rsidRDefault="00C71763" w:rsidP="00C71763">
      <w:pPr>
        <w:pStyle w:val="paragraph"/>
        <w:spacing w:before="0" w:beforeAutospacing="0" w:after="0" w:afterAutospacing="0"/>
        <w:jc w:val="both"/>
        <w:textAlignment w:val="baseline"/>
        <w:rPr>
          <w:i/>
          <w:iCs/>
        </w:rPr>
      </w:pPr>
    </w:p>
    <w:p w14:paraId="55B67A78" w14:textId="72007904" w:rsidR="00C71763" w:rsidRPr="00C71763" w:rsidRDefault="00C71763" w:rsidP="00C71763">
      <w:pPr>
        <w:spacing w:after="0" w:line="240" w:lineRule="auto"/>
        <w:jc w:val="both"/>
        <w:rPr>
          <w:rFonts w:ascii="Times New Roman" w:eastAsia="Times New Roman" w:hAnsi="Times New Roman" w:cs="Times New Roman"/>
          <w:sz w:val="24"/>
          <w:szCs w:val="24"/>
        </w:rPr>
      </w:pPr>
      <w:r w:rsidRPr="00C71763">
        <w:rPr>
          <w:rFonts w:ascii="Times New Roman" w:hAnsi="Times New Roman" w:cs="Times New Roman"/>
          <w:sz w:val="24"/>
          <w:szCs w:val="24"/>
        </w:rPr>
        <w:t>Field and laboratory data have been evaluated using the procedures and criteria outline in DEP SOP DEP-EA-001/07 to determine its quality and usability. Where quality control failures occurred, data has been qualified using the appropriate codes from Table 1 in the QA Rule (Chapter 62-160, F.A.C.).</w:t>
      </w:r>
      <w:r w:rsidR="002F4498">
        <w:rPr>
          <w:rFonts w:ascii="Times New Roman" w:hAnsi="Times New Roman" w:cs="Times New Roman"/>
          <w:sz w:val="24"/>
          <w:szCs w:val="24"/>
        </w:rPr>
        <w:t xml:space="preserve"> </w:t>
      </w:r>
    </w:p>
    <w:p w14:paraId="15D726ED" w14:textId="2C6A0D72" w:rsidR="00C71763" w:rsidRDefault="00C71763" w:rsidP="00045C9C">
      <w:pPr>
        <w:spacing w:after="0" w:line="240" w:lineRule="auto"/>
        <w:jc w:val="both"/>
        <w:rPr>
          <w:rFonts w:ascii="Times New Roman" w:eastAsia="Times New Roman" w:hAnsi="Times New Roman" w:cs="Times New Roman"/>
          <w:sz w:val="24"/>
          <w:szCs w:val="24"/>
        </w:rPr>
      </w:pPr>
    </w:p>
    <w:p w14:paraId="58544013" w14:textId="75344EF4" w:rsidR="004214B0" w:rsidRPr="004B60B0" w:rsidRDefault="004A18C4" w:rsidP="004A18C4">
      <w:pPr>
        <w:pStyle w:val="Heading1"/>
        <w:spacing w:before="240"/>
        <w:rPr>
          <w:rFonts w:ascii="Times New Roman" w:hAnsi="Times New Roman" w:cs="Times New Roman"/>
          <w:b w:val="0"/>
          <w:color w:val="auto"/>
          <w:sz w:val="24"/>
          <w:szCs w:val="24"/>
          <w:u w:val="single"/>
        </w:rPr>
      </w:pPr>
      <w:bookmarkStart w:id="4" w:name="_Toc442883265"/>
      <w:r w:rsidRPr="004B60B0">
        <w:rPr>
          <w:rFonts w:ascii="Times New Roman" w:hAnsi="Times New Roman" w:cs="Times New Roman"/>
          <w:color w:val="auto"/>
          <w:sz w:val="24"/>
          <w:szCs w:val="24"/>
          <w:u w:val="single"/>
        </w:rPr>
        <w:lastRenderedPageBreak/>
        <w:t xml:space="preserve">3.0 </w:t>
      </w:r>
      <w:bookmarkEnd w:id="4"/>
      <w:r w:rsidR="00C71763">
        <w:rPr>
          <w:rFonts w:ascii="Times New Roman" w:hAnsi="Times New Roman" w:cs="Times New Roman"/>
          <w:color w:val="auto"/>
          <w:sz w:val="24"/>
          <w:szCs w:val="24"/>
          <w:u w:val="single"/>
        </w:rPr>
        <w:t>RESULTS</w:t>
      </w:r>
    </w:p>
    <w:p w14:paraId="332B088C" w14:textId="344E4326" w:rsidR="004214B0" w:rsidRDefault="004214B0" w:rsidP="004A18C4">
      <w:pPr>
        <w:spacing w:after="0" w:line="240" w:lineRule="auto"/>
        <w:jc w:val="both"/>
        <w:rPr>
          <w:rFonts w:ascii="Times New Roman" w:hAnsi="Times New Roman" w:cs="Times New Roman"/>
          <w:sz w:val="24"/>
          <w:szCs w:val="24"/>
        </w:rPr>
      </w:pPr>
    </w:p>
    <w:p w14:paraId="3972E0B2" w14:textId="65961FF9" w:rsidR="007612D5" w:rsidRDefault="007612D5" w:rsidP="004A18C4">
      <w:pPr>
        <w:spacing w:after="0" w:line="240" w:lineRule="auto"/>
        <w:jc w:val="both"/>
        <w:rPr>
          <w:rFonts w:ascii="Times New Roman" w:hAnsi="Times New Roman" w:cs="Times New Roman"/>
          <w:bCs/>
          <w:i/>
          <w:iCs/>
          <w:sz w:val="24"/>
          <w:szCs w:val="24"/>
        </w:rPr>
      </w:pPr>
      <w:r>
        <w:rPr>
          <w:rFonts w:ascii="Times New Roman" w:hAnsi="Times New Roman" w:cs="Times New Roman"/>
          <w:bCs/>
          <w:i/>
          <w:iCs/>
          <w:sz w:val="24"/>
          <w:szCs w:val="24"/>
        </w:rPr>
        <w:t>Rainfall and Flow</w:t>
      </w:r>
    </w:p>
    <w:p w14:paraId="4B557F94" w14:textId="77777777" w:rsidR="007612D5" w:rsidRDefault="007612D5" w:rsidP="004A18C4">
      <w:pPr>
        <w:spacing w:after="0" w:line="240" w:lineRule="auto"/>
        <w:jc w:val="both"/>
        <w:rPr>
          <w:rFonts w:ascii="Times New Roman" w:hAnsi="Times New Roman" w:cs="Times New Roman"/>
          <w:sz w:val="24"/>
          <w:szCs w:val="24"/>
        </w:rPr>
      </w:pPr>
    </w:p>
    <w:p w14:paraId="43F505D5" w14:textId="08C6BD9C" w:rsidR="00784188" w:rsidRDefault="15BDFE20" w:rsidP="004A18C4">
      <w:pPr>
        <w:spacing w:after="0" w:line="240" w:lineRule="auto"/>
        <w:jc w:val="both"/>
        <w:rPr>
          <w:rFonts w:ascii="Times New Roman" w:hAnsi="Times New Roman" w:cs="Times New Roman"/>
          <w:sz w:val="24"/>
          <w:szCs w:val="24"/>
        </w:rPr>
      </w:pPr>
      <w:r w:rsidRPr="00406EFC">
        <w:rPr>
          <w:rFonts w:ascii="Times New Roman" w:hAnsi="Times New Roman" w:cs="Times New Roman"/>
          <w:sz w:val="24"/>
          <w:szCs w:val="24"/>
        </w:rPr>
        <w:t>Thirteen</w:t>
      </w:r>
      <w:r w:rsidR="67E66060" w:rsidRPr="00406EFC">
        <w:rPr>
          <w:rFonts w:ascii="Times New Roman" w:hAnsi="Times New Roman" w:cs="Times New Roman"/>
          <w:sz w:val="24"/>
          <w:szCs w:val="24"/>
        </w:rPr>
        <w:t xml:space="preserve"> (13)</w:t>
      </w:r>
      <w:r w:rsidR="00C71763" w:rsidRPr="189CE981">
        <w:rPr>
          <w:rFonts w:ascii="Times New Roman" w:hAnsi="Times New Roman" w:cs="Times New Roman"/>
          <w:sz w:val="24"/>
          <w:szCs w:val="24"/>
        </w:rPr>
        <w:t xml:space="preserve"> monitoring events were triggered </w:t>
      </w:r>
      <w:r w:rsidR="007D7084">
        <w:rPr>
          <w:rFonts w:ascii="Times New Roman" w:hAnsi="Times New Roman" w:cs="Times New Roman"/>
          <w:sz w:val="24"/>
          <w:szCs w:val="24"/>
        </w:rPr>
        <w:t xml:space="preserve">by rainfall </w:t>
      </w:r>
      <w:r w:rsidR="00C71763" w:rsidRPr="189CE981">
        <w:rPr>
          <w:rFonts w:ascii="Times New Roman" w:hAnsi="Times New Roman" w:cs="Times New Roman"/>
          <w:sz w:val="24"/>
          <w:szCs w:val="24"/>
        </w:rPr>
        <w:t xml:space="preserve">between August 2020 and </w:t>
      </w:r>
      <w:r w:rsidR="00CC74E1">
        <w:rPr>
          <w:rFonts w:ascii="Times New Roman" w:hAnsi="Times New Roman" w:cs="Times New Roman"/>
          <w:sz w:val="24"/>
          <w:szCs w:val="24"/>
        </w:rPr>
        <w:t xml:space="preserve">June 2021, although </w:t>
      </w:r>
      <w:r w:rsidR="00AF2657">
        <w:rPr>
          <w:rFonts w:ascii="Times New Roman" w:hAnsi="Times New Roman" w:cs="Times New Roman"/>
          <w:sz w:val="24"/>
          <w:szCs w:val="24"/>
        </w:rPr>
        <w:t>rainfall was monitored for potential triggers through July 2021</w:t>
      </w:r>
      <w:r w:rsidR="00C71763" w:rsidRPr="189CE981">
        <w:rPr>
          <w:rFonts w:ascii="Times New Roman" w:hAnsi="Times New Roman" w:cs="Times New Roman"/>
          <w:sz w:val="24"/>
          <w:szCs w:val="24"/>
        </w:rPr>
        <w:t xml:space="preserve">. </w:t>
      </w:r>
      <w:r w:rsidR="00820D40">
        <w:rPr>
          <w:rFonts w:ascii="Times New Roman" w:hAnsi="Times New Roman" w:cs="Times New Roman"/>
          <w:sz w:val="24"/>
          <w:szCs w:val="24"/>
        </w:rPr>
        <w:t xml:space="preserve">Total precipitation </w:t>
      </w:r>
      <w:r w:rsidR="00C71763" w:rsidRPr="189CE981">
        <w:rPr>
          <w:rFonts w:ascii="Times New Roman" w:hAnsi="Times New Roman" w:cs="Times New Roman"/>
          <w:sz w:val="24"/>
          <w:szCs w:val="24"/>
        </w:rPr>
        <w:t>at the Martin County Airport</w:t>
      </w:r>
      <w:r w:rsidR="00AF1665">
        <w:rPr>
          <w:rFonts w:ascii="Times New Roman" w:hAnsi="Times New Roman" w:cs="Times New Roman"/>
          <w:sz w:val="24"/>
          <w:szCs w:val="24"/>
        </w:rPr>
        <w:t xml:space="preserve">, located </w:t>
      </w:r>
      <w:r w:rsidR="000E210E">
        <w:rPr>
          <w:rFonts w:ascii="Times New Roman" w:hAnsi="Times New Roman" w:cs="Times New Roman"/>
          <w:sz w:val="24"/>
          <w:szCs w:val="24"/>
        </w:rPr>
        <w:t>immediately north of the Willoughby</w:t>
      </w:r>
      <w:r w:rsidR="00B654BA">
        <w:rPr>
          <w:rFonts w:ascii="Times New Roman" w:hAnsi="Times New Roman" w:cs="Times New Roman"/>
          <w:sz w:val="24"/>
          <w:szCs w:val="24"/>
        </w:rPr>
        <w:t xml:space="preserve"> STA,</w:t>
      </w:r>
      <w:r w:rsidR="00C71763" w:rsidRPr="189CE981">
        <w:rPr>
          <w:rFonts w:ascii="Times New Roman" w:hAnsi="Times New Roman" w:cs="Times New Roman"/>
          <w:sz w:val="24"/>
          <w:szCs w:val="24"/>
        </w:rPr>
        <w:t xml:space="preserve"> </w:t>
      </w:r>
      <w:r w:rsidR="003C4D4E">
        <w:rPr>
          <w:rFonts w:ascii="Times New Roman" w:hAnsi="Times New Roman" w:cs="Times New Roman"/>
          <w:sz w:val="24"/>
          <w:szCs w:val="24"/>
        </w:rPr>
        <w:t xml:space="preserve">for </w:t>
      </w:r>
      <w:r w:rsidR="003C4D4E" w:rsidRPr="0027497F">
        <w:rPr>
          <w:rFonts w:ascii="Times New Roman" w:hAnsi="Times New Roman" w:cs="Times New Roman"/>
          <w:sz w:val="24"/>
          <w:szCs w:val="24"/>
        </w:rPr>
        <w:t xml:space="preserve">each </w:t>
      </w:r>
      <w:r w:rsidR="004F217E" w:rsidRPr="0027497F">
        <w:rPr>
          <w:rFonts w:ascii="Times New Roman" w:hAnsi="Times New Roman" w:cs="Times New Roman"/>
          <w:sz w:val="24"/>
          <w:szCs w:val="24"/>
        </w:rPr>
        <w:t xml:space="preserve">qualifying </w:t>
      </w:r>
      <w:r w:rsidR="003C4D4E" w:rsidRPr="0027497F">
        <w:rPr>
          <w:rFonts w:ascii="Times New Roman" w:hAnsi="Times New Roman" w:cs="Times New Roman"/>
          <w:sz w:val="24"/>
          <w:szCs w:val="24"/>
        </w:rPr>
        <w:t>24-hour rainfall</w:t>
      </w:r>
      <w:r w:rsidR="003C4D4E">
        <w:rPr>
          <w:rFonts w:ascii="Times New Roman" w:hAnsi="Times New Roman" w:cs="Times New Roman"/>
          <w:sz w:val="24"/>
          <w:szCs w:val="24"/>
        </w:rPr>
        <w:t xml:space="preserve"> event</w:t>
      </w:r>
      <w:r w:rsidR="00784188" w:rsidRPr="189CE981">
        <w:rPr>
          <w:rFonts w:ascii="Times New Roman" w:hAnsi="Times New Roman" w:cs="Times New Roman"/>
          <w:sz w:val="24"/>
          <w:szCs w:val="24"/>
        </w:rPr>
        <w:t xml:space="preserve"> ranged from </w:t>
      </w:r>
      <w:r w:rsidR="004F217E">
        <w:rPr>
          <w:rFonts w:ascii="Times New Roman" w:hAnsi="Times New Roman" w:cs="Times New Roman"/>
          <w:sz w:val="24"/>
          <w:szCs w:val="24"/>
        </w:rPr>
        <w:t>0.23</w:t>
      </w:r>
      <w:r w:rsidR="004F217E" w:rsidRPr="189CE981">
        <w:rPr>
          <w:rFonts w:ascii="Times New Roman" w:hAnsi="Times New Roman" w:cs="Times New Roman"/>
          <w:sz w:val="24"/>
          <w:szCs w:val="24"/>
        </w:rPr>
        <w:t xml:space="preserve"> </w:t>
      </w:r>
      <w:r w:rsidR="00784188" w:rsidRPr="189CE981">
        <w:rPr>
          <w:rFonts w:ascii="Times New Roman" w:hAnsi="Times New Roman" w:cs="Times New Roman"/>
          <w:sz w:val="24"/>
          <w:szCs w:val="24"/>
        </w:rPr>
        <w:t xml:space="preserve">inches to </w:t>
      </w:r>
      <w:r w:rsidR="004F217E">
        <w:rPr>
          <w:rFonts w:ascii="Times New Roman" w:hAnsi="Times New Roman" w:cs="Times New Roman"/>
          <w:sz w:val="24"/>
          <w:szCs w:val="24"/>
        </w:rPr>
        <w:t>1.05</w:t>
      </w:r>
      <w:r w:rsidR="004F217E" w:rsidRPr="189CE981">
        <w:rPr>
          <w:rFonts w:ascii="Times New Roman" w:hAnsi="Times New Roman" w:cs="Times New Roman"/>
          <w:sz w:val="24"/>
          <w:szCs w:val="24"/>
        </w:rPr>
        <w:t xml:space="preserve"> </w:t>
      </w:r>
      <w:r w:rsidR="00784188" w:rsidRPr="189CE981">
        <w:rPr>
          <w:rFonts w:ascii="Times New Roman" w:hAnsi="Times New Roman" w:cs="Times New Roman"/>
          <w:sz w:val="24"/>
          <w:szCs w:val="24"/>
        </w:rPr>
        <w:t xml:space="preserve">inches with an average of </w:t>
      </w:r>
      <w:r w:rsidR="004F217E">
        <w:rPr>
          <w:rFonts w:ascii="Times New Roman" w:hAnsi="Times New Roman" w:cs="Times New Roman"/>
          <w:sz w:val="24"/>
          <w:szCs w:val="24"/>
        </w:rPr>
        <w:t>0.48</w:t>
      </w:r>
      <w:r w:rsidR="004F217E" w:rsidRPr="189CE981">
        <w:rPr>
          <w:rFonts w:ascii="Times New Roman" w:hAnsi="Times New Roman" w:cs="Times New Roman"/>
          <w:sz w:val="24"/>
          <w:szCs w:val="24"/>
        </w:rPr>
        <w:t xml:space="preserve"> </w:t>
      </w:r>
      <w:r w:rsidR="00784188" w:rsidRPr="189CE981">
        <w:rPr>
          <w:rFonts w:ascii="Times New Roman" w:hAnsi="Times New Roman" w:cs="Times New Roman"/>
          <w:sz w:val="24"/>
          <w:szCs w:val="24"/>
        </w:rPr>
        <w:t>inches (</w:t>
      </w:r>
      <w:r w:rsidR="00784188" w:rsidRPr="189CE981">
        <w:rPr>
          <w:rFonts w:ascii="Times New Roman" w:hAnsi="Times New Roman" w:cs="Times New Roman"/>
          <w:b/>
          <w:bCs/>
          <w:sz w:val="24"/>
          <w:szCs w:val="24"/>
        </w:rPr>
        <w:t xml:space="preserve">Table </w:t>
      </w:r>
      <w:r w:rsidR="008D6292">
        <w:rPr>
          <w:rFonts w:ascii="Times New Roman" w:hAnsi="Times New Roman" w:cs="Times New Roman"/>
          <w:b/>
          <w:bCs/>
          <w:sz w:val="24"/>
          <w:szCs w:val="24"/>
        </w:rPr>
        <w:t>2</w:t>
      </w:r>
      <w:r w:rsidR="00784188" w:rsidRPr="004A5D19">
        <w:rPr>
          <w:rFonts w:ascii="Times New Roman" w:hAnsi="Times New Roman" w:cs="Times New Roman"/>
          <w:sz w:val="24"/>
          <w:szCs w:val="24"/>
        </w:rPr>
        <w:t xml:space="preserve">). </w:t>
      </w:r>
      <w:r w:rsidR="00607212">
        <w:rPr>
          <w:rFonts w:ascii="Times New Roman" w:hAnsi="Times New Roman" w:cs="Times New Roman"/>
          <w:sz w:val="24"/>
          <w:szCs w:val="24"/>
        </w:rPr>
        <w:t xml:space="preserve">Rainfall calculations are based on the accumulated precipitation from 0:00 to 24:00 the day </w:t>
      </w:r>
      <w:r w:rsidR="0082766F">
        <w:rPr>
          <w:rFonts w:ascii="Times New Roman" w:hAnsi="Times New Roman" w:cs="Times New Roman"/>
          <w:sz w:val="24"/>
          <w:szCs w:val="24"/>
        </w:rPr>
        <w:t xml:space="preserve">the distinct </w:t>
      </w:r>
      <w:r w:rsidR="00FA6ABB">
        <w:rPr>
          <w:rFonts w:ascii="Times New Roman" w:hAnsi="Times New Roman" w:cs="Times New Roman"/>
          <w:sz w:val="24"/>
          <w:szCs w:val="24"/>
        </w:rPr>
        <w:t xml:space="preserve">rainfall </w:t>
      </w:r>
      <w:r w:rsidR="0082766F">
        <w:rPr>
          <w:rFonts w:ascii="Times New Roman" w:hAnsi="Times New Roman" w:cs="Times New Roman"/>
          <w:sz w:val="24"/>
          <w:szCs w:val="24"/>
        </w:rPr>
        <w:t>event</w:t>
      </w:r>
      <w:r w:rsidR="00FA6ABB">
        <w:rPr>
          <w:rFonts w:ascii="Times New Roman" w:hAnsi="Times New Roman" w:cs="Times New Roman"/>
          <w:sz w:val="24"/>
          <w:szCs w:val="24"/>
        </w:rPr>
        <w:t xml:space="preserve"> occurred. </w:t>
      </w:r>
      <w:r w:rsidR="00436506" w:rsidRPr="004A5D19">
        <w:rPr>
          <w:rFonts w:ascii="Times New Roman" w:hAnsi="Times New Roman" w:cs="Times New Roman"/>
          <w:sz w:val="24"/>
          <w:szCs w:val="24"/>
        </w:rPr>
        <w:t xml:space="preserve">Onsite flow is noted as adequate if water movement </w:t>
      </w:r>
      <w:r w:rsidR="00303AE7">
        <w:rPr>
          <w:rFonts w:ascii="Times New Roman" w:hAnsi="Times New Roman" w:cs="Times New Roman"/>
          <w:sz w:val="24"/>
          <w:szCs w:val="24"/>
        </w:rPr>
        <w:t xml:space="preserve">within the STA </w:t>
      </w:r>
      <w:r w:rsidR="00436506" w:rsidRPr="004A5D19">
        <w:rPr>
          <w:rFonts w:ascii="Times New Roman" w:hAnsi="Times New Roman" w:cs="Times New Roman"/>
          <w:sz w:val="24"/>
          <w:szCs w:val="24"/>
        </w:rPr>
        <w:t xml:space="preserve">was visible during the </w:t>
      </w:r>
      <w:r w:rsidR="00655111" w:rsidRPr="00406EFC">
        <w:rPr>
          <w:rFonts w:ascii="Times New Roman" w:hAnsi="Times New Roman" w:cs="Times New Roman"/>
          <w:sz w:val="24"/>
          <w:szCs w:val="24"/>
        </w:rPr>
        <w:t>e</w:t>
      </w:r>
      <w:r w:rsidR="00436506" w:rsidRPr="004A5D19">
        <w:rPr>
          <w:rFonts w:ascii="Times New Roman" w:hAnsi="Times New Roman" w:cs="Times New Roman"/>
          <w:sz w:val="24"/>
          <w:szCs w:val="24"/>
        </w:rPr>
        <w:t xml:space="preserve">vent. </w:t>
      </w:r>
      <w:r w:rsidR="00784188" w:rsidRPr="004A5D19">
        <w:rPr>
          <w:rFonts w:ascii="Times New Roman" w:hAnsi="Times New Roman" w:cs="Times New Roman"/>
          <w:sz w:val="24"/>
          <w:szCs w:val="24"/>
        </w:rPr>
        <w:t>Daily rainfall fo</w:t>
      </w:r>
      <w:r w:rsidR="00784188" w:rsidRPr="189CE981">
        <w:rPr>
          <w:rFonts w:ascii="Times New Roman" w:hAnsi="Times New Roman" w:cs="Times New Roman"/>
          <w:sz w:val="24"/>
          <w:szCs w:val="24"/>
        </w:rPr>
        <w:t xml:space="preserve">r each event can be found in </w:t>
      </w:r>
      <w:r w:rsidR="00784188" w:rsidRPr="189CE981">
        <w:rPr>
          <w:rFonts w:ascii="Times New Roman" w:hAnsi="Times New Roman" w:cs="Times New Roman"/>
          <w:b/>
          <w:bCs/>
          <w:sz w:val="24"/>
          <w:szCs w:val="24"/>
        </w:rPr>
        <w:t>Appendix B</w:t>
      </w:r>
      <w:r w:rsidR="00784188" w:rsidRPr="189CE981">
        <w:rPr>
          <w:rFonts w:ascii="Times New Roman" w:hAnsi="Times New Roman" w:cs="Times New Roman"/>
          <w:sz w:val="24"/>
          <w:szCs w:val="24"/>
        </w:rPr>
        <w:t>.</w:t>
      </w:r>
      <w:r w:rsidR="00BB3EB1">
        <w:rPr>
          <w:rFonts w:ascii="Times New Roman" w:hAnsi="Times New Roman" w:cs="Times New Roman"/>
          <w:sz w:val="24"/>
          <w:szCs w:val="24"/>
        </w:rPr>
        <w:t xml:space="preserve"> </w:t>
      </w:r>
    </w:p>
    <w:p w14:paraId="198C8860" w14:textId="77777777" w:rsidR="008D716D" w:rsidRDefault="008D716D" w:rsidP="004A18C4">
      <w:pPr>
        <w:spacing w:after="0" w:line="240" w:lineRule="auto"/>
        <w:jc w:val="both"/>
        <w:rPr>
          <w:rFonts w:ascii="Times New Roman" w:hAnsi="Times New Roman" w:cs="Times New Roman"/>
          <w:sz w:val="24"/>
          <w:szCs w:val="24"/>
        </w:rPr>
      </w:pPr>
    </w:p>
    <w:p w14:paraId="6DC28E03" w14:textId="0005288E" w:rsidR="00436506" w:rsidRPr="00676EC9" w:rsidRDefault="00184813" w:rsidP="004A1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24-h</w:t>
      </w:r>
      <w:r w:rsidR="00303AE7">
        <w:rPr>
          <w:rFonts w:ascii="Times New Roman" w:hAnsi="Times New Roman" w:cs="Times New Roman"/>
          <w:sz w:val="24"/>
          <w:szCs w:val="24"/>
        </w:rPr>
        <w:t>ou</w:t>
      </w:r>
      <w:r>
        <w:rPr>
          <w:rFonts w:ascii="Times New Roman" w:hAnsi="Times New Roman" w:cs="Times New Roman"/>
          <w:sz w:val="24"/>
          <w:szCs w:val="24"/>
        </w:rPr>
        <w:t xml:space="preserve">r rainfall total for </w:t>
      </w:r>
      <w:r w:rsidR="008D716D">
        <w:rPr>
          <w:rFonts w:ascii="Times New Roman" w:hAnsi="Times New Roman" w:cs="Times New Roman"/>
          <w:sz w:val="24"/>
          <w:szCs w:val="24"/>
        </w:rPr>
        <w:t>Event 12</w:t>
      </w:r>
      <w:r>
        <w:rPr>
          <w:rFonts w:ascii="Times New Roman" w:hAnsi="Times New Roman" w:cs="Times New Roman"/>
          <w:sz w:val="24"/>
          <w:szCs w:val="24"/>
        </w:rPr>
        <w:t xml:space="preserve"> (5/12/2021) </w:t>
      </w:r>
      <w:r w:rsidR="008D716D">
        <w:rPr>
          <w:rFonts w:ascii="Times New Roman" w:hAnsi="Times New Roman" w:cs="Times New Roman"/>
          <w:sz w:val="24"/>
          <w:szCs w:val="24"/>
        </w:rPr>
        <w:t xml:space="preserve">did not meet the </w:t>
      </w:r>
      <w:r w:rsidR="00303AE7">
        <w:rPr>
          <w:rFonts w:ascii="Times New Roman" w:hAnsi="Times New Roman" w:cs="Times New Roman"/>
          <w:sz w:val="24"/>
          <w:szCs w:val="24"/>
        </w:rPr>
        <w:t xml:space="preserve">minimum </w:t>
      </w:r>
      <w:r w:rsidR="008D716D">
        <w:rPr>
          <w:rFonts w:ascii="Times New Roman" w:hAnsi="Times New Roman" w:cs="Times New Roman"/>
          <w:sz w:val="24"/>
          <w:szCs w:val="24"/>
        </w:rPr>
        <w:t xml:space="preserve">criteria specified in the QAPP, </w:t>
      </w:r>
      <w:r>
        <w:rPr>
          <w:rFonts w:ascii="Times New Roman" w:hAnsi="Times New Roman" w:cs="Times New Roman"/>
          <w:sz w:val="24"/>
          <w:szCs w:val="24"/>
        </w:rPr>
        <w:t>therefore that data has</w:t>
      </w:r>
      <w:r w:rsidR="008D716D">
        <w:rPr>
          <w:rFonts w:ascii="Times New Roman" w:hAnsi="Times New Roman" w:cs="Times New Roman"/>
          <w:sz w:val="24"/>
          <w:szCs w:val="24"/>
        </w:rPr>
        <w:t xml:space="preserve"> been removed from the average rainfall calculation. </w:t>
      </w:r>
      <w:r w:rsidR="00A374AC">
        <w:rPr>
          <w:rFonts w:ascii="Times New Roman" w:hAnsi="Times New Roman" w:cs="Times New Roman"/>
          <w:sz w:val="24"/>
          <w:szCs w:val="24"/>
        </w:rPr>
        <w:t xml:space="preserve">Events 3 </w:t>
      </w:r>
      <w:r w:rsidR="00436506">
        <w:rPr>
          <w:rFonts w:ascii="Times New Roman" w:hAnsi="Times New Roman" w:cs="Times New Roman"/>
          <w:sz w:val="24"/>
          <w:szCs w:val="24"/>
        </w:rPr>
        <w:t xml:space="preserve">(9/15/2021) </w:t>
      </w:r>
      <w:r w:rsidR="00A374AC">
        <w:rPr>
          <w:rFonts w:ascii="Times New Roman" w:hAnsi="Times New Roman" w:cs="Times New Roman"/>
          <w:sz w:val="24"/>
          <w:szCs w:val="24"/>
        </w:rPr>
        <w:t xml:space="preserve">and 11 </w:t>
      </w:r>
      <w:r w:rsidR="00436506">
        <w:rPr>
          <w:rFonts w:ascii="Times New Roman" w:hAnsi="Times New Roman" w:cs="Times New Roman"/>
          <w:sz w:val="24"/>
          <w:szCs w:val="24"/>
        </w:rPr>
        <w:t xml:space="preserve">(4/13/2021) </w:t>
      </w:r>
      <w:r w:rsidR="008D716D">
        <w:rPr>
          <w:rFonts w:ascii="Times New Roman" w:hAnsi="Times New Roman" w:cs="Times New Roman"/>
          <w:sz w:val="24"/>
          <w:szCs w:val="24"/>
        </w:rPr>
        <w:t xml:space="preserve">experienced sampling issues, </w:t>
      </w:r>
      <w:r w:rsidR="00A374AC">
        <w:rPr>
          <w:rFonts w:ascii="Times New Roman" w:hAnsi="Times New Roman" w:cs="Times New Roman"/>
          <w:sz w:val="24"/>
          <w:szCs w:val="24"/>
        </w:rPr>
        <w:t xml:space="preserve">however, based on the collection timeline, data is included for the </w:t>
      </w:r>
      <w:r w:rsidR="00A374AC" w:rsidRPr="00676EC9">
        <w:rPr>
          <w:rFonts w:ascii="Times New Roman" w:hAnsi="Times New Roman" w:cs="Times New Roman"/>
          <w:sz w:val="24"/>
          <w:szCs w:val="24"/>
        </w:rPr>
        <w:t xml:space="preserve">analyses. </w:t>
      </w:r>
      <w:r w:rsidR="008D716D" w:rsidRPr="00676EC9">
        <w:rPr>
          <w:rFonts w:ascii="Times New Roman" w:hAnsi="Times New Roman" w:cs="Times New Roman"/>
          <w:sz w:val="24"/>
          <w:szCs w:val="24"/>
        </w:rPr>
        <w:t xml:space="preserve">Initial autosampler collection for Event 3 failed </w:t>
      </w:r>
      <w:r w:rsidR="00E0594C" w:rsidRPr="00676EC9">
        <w:rPr>
          <w:rFonts w:ascii="Times New Roman" w:hAnsi="Times New Roman" w:cs="Times New Roman"/>
          <w:sz w:val="24"/>
          <w:szCs w:val="24"/>
        </w:rPr>
        <w:t xml:space="preserve">at the Inflow Creek and Outflow Weir </w:t>
      </w:r>
      <w:r w:rsidR="008D716D" w:rsidRPr="00676EC9">
        <w:rPr>
          <w:rFonts w:ascii="Times New Roman" w:hAnsi="Times New Roman" w:cs="Times New Roman"/>
          <w:sz w:val="24"/>
          <w:szCs w:val="24"/>
        </w:rPr>
        <w:t xml:space="preserve">following </w:t>
      </w:r>
      <w:r w:rsidR="00E47B91">
        <w:rPr>
          <w:rFonts w:ascii="Times New Roman" w:hAnsi="Times New Roman" w:cs="Times New Roman"/>
          <w:sz w:val="24"/>
          <w:szCs w:val="24"/>
        </w:rPr>
        <w:t xml:space="preserve">the </w:t>
      </w:r>
      <w:r w:rsidR="008D716D" w:rsidRPr="00676EC9">
        <w:rPr>
          <w:rFonts w:ascii="Times New Roman" w:hAnsi="Times New Roman" w:cs="Times New Roman"/>
          <w:sz w:val="24"/>
          <w:szCs w:val="24"/>
        </w:rPr>
        <w:t>qualifying rainfall on 9/13/</w:t>
      </w:r>
      <w:r w:rsidR="00617350" w:rsidRPr="00676EC9">
        <w:rPr>
          <w:rFonts w:ascii="Times New Roman" w:hAnsi="Times New Roman" w:cs="Times New Roman"/>
          <w:sz w:val="24"/>
          <w:szCs w:val="24"/>
        </w:rPr>
        <w:t>20</w:t>
      </w:r>
      <w:r w:rsidR="008D716D" w:rsidRPr="00676EC9">
        <w:rPr>
          <w:rFonts w:ascii="Times New Roman" w:hAnsi="Times New Roman" w:cs="Times New Roman"/>
          <w:sz w:val="24"/>
          <w:szCs w:val="24"/>
        </w:rPr>
        <w:t xml:space="preserve">20. </w:t>
      </w:r>
      <w:r w:rsidR="00E0594C" w:rsidRPr="00676EC9">
        <w:rPr>
          <w:rFonts w:ascii="Times New Roman" w:hAnsi="Times New Roman" w:cs="Times New Roman"/>
          <w:sz w:val="24"/>
          <w:szCs w:val="24"/>
        </w:rPr>
        <w:t>No samples were collected, t</w:t>
      </w:r>
      <w:r w:rsidR="008D716D" w:rsidRPr="00676EC9">
        <w:rPr>
          <w:rFonts w:ascii="Times New Roman" w:hAnsi="Times New Roman" w:cs="Times New Roman"/>
          <w:sz w:val="24"/>
          <w:szCs w:val="24"/>
        </w:rPr>
        <w:t>he autosamplers were reset</w:t>
      </w:r>
      <w:r w:rsidR="00E0594C" w:rsidRPr="00676EC9">
        <w:rPr>
          <w:rFonts w:ascii="Times New Roman" w:hAnsi="Times New Roman" w:cs="Times New Roman"/>
          <w:sz w:val="24"/>
          <w:szCs w:val="24"/>
        </w:rPr>
        <w:t>,</w:t>
      </w:r>
      <w:r w:rsidR="008D716D" w:rsidRPr="00676EC9">
        <w:rPr>
          <w:rFonts w:ascii="Times New Roman" w:hAnsi="Times New Roman" w:cs="Times New Roman"/>
          <w:sz w:val="24"/>
          <w:szCs w:val="24"/>
        </w:rPr>
        <w:t xml:space="preserve"> and collection </w:t>
      </w:r>
      <w:r w:rsidR="00E0594C" w:rsidRPr="00676EC9">
        <w:rPr>
          <w:rFonts w:ascii="Times New Roman" w:hAnsi="Times New Roman" w:cs="Times New Roman"/>
          <w:sz w:val="24"/>
          <w:szCs w:val="24"/>
        </w:rPr>
        <w:t xml:space="preserve">was started </w:t>
      </w:r>
      <w:r w:rsidR="008D716D" w:rsidRPr="00676EC9">
        <w:rPr>
          <w:rFonts w:ascii="Times New Roman" w:hAnsi="Times New Roman" w:cs="Times New Roman"/>
          <w:sz w:val="24"/>
          <w:szCs w:val="24"/>
        </w:rPr>
        <w:t>on 9/14/</w:t>
      </w:r>
      <w:r w:rsidR="00617350" w:rsidRPr="00676EC9">
        <w:rPr>
          <w:rFonts w:ascii="Times New Roman" w:hAnsi="Times New Roman" w:cs="Times New Roman"/>
          <w:sz w:val="24"/>
          <w:szCs w:val="24"/>
        </w:rPr>
        <w:t>20</w:t>
      </w:r>
      <w:r w:rsidR="008D716D" w:rsidRPr="00676EC9">
        <w:rPr>
          <w:rFonts w:ascii="Times New Roman" w:hAnsi="Times New Roman" w:cs="Times New Roman"/>
          <w:sz w:val="24"/>
          <w:szCs w:val="24"/>
        </w:rPr>
        <w:t>20, within 24 hours of the initial rainfall trigger</w:t>
      </w:r>
      <w:r w:rsidR="008975F1" w:rsidRPr="00676EC9">
        <w:rPr>
          <w:rFonts w:ascii="Times New Roman" w:hAnsi="Times New Roman" w:cs="Times New Roman"/>
          <w:sz w:val="24"/>
          <w:szCs w:val="24"/>
        </w:rPr>
        <w:t xml:space="preserve">. </w:t>
      </w:r>
      <w:r w:rsidR="008D716D" w:rsidRPr="00406EFC">
        <w:rPr>
          <w:rFonts w:ascii="Times New Roman" w:hAnsi="Times New Roman" w:cs="Times New Roman"/>
          <w:sz w:val="24"/>
          <w:szCs w:val="24"/>
        </w:rPr>
        <w:t>During Event 11 qualifying rain occurred on 4/11/</w:t>
      </w:r>
      <w:r w:rsidR="00617350" w:rsidRPr="00676EC9">
        <w:rPr>
          <w:rFonts w:ascii="Times New Roman" w:hAnsi="Times New Roman" w:cs="Times New Roman"/>
          <w:sz w:val="24"/>
          <w:szCs w:val="24"/>
        </w:rPr>
        <w:t>20</w:t>
      </w:r>
      <w:r w:rsidR="008D716D" w:rsidRPr="00406EFC">
        <w:rPr>
          <w:rFonts w:ascii="Times New Roman" w:hAnsi="Times New Roman" w:cs="Times New Roman"/>
          <w:sz w:val="24"/>
          <w:szCs w:val="24"/>
        </w:rPr>
        <w:t xml:space="preserve">21, </w:t>
      </w:r>
      <w:r w:rsidR="003B2867" w:rsidRPr="00676EC9">
        <w:rPr>
          <w:rFonts w:ascii="Times New Roman" w:hAnsi="Times New Roman" w:cs="Times New Roman"/>
          <w:sz w:val="24"/>
          <w:szCs w:val="24"/>
        </w:rPr>
        <w:t>however</w:t>
      </w:r>
      <w:r w:rsidR="00904270" w:rsidRPr="00676EC9">
        <w:rPr>
          <w:rFonts w:ascii="Times New Roman" w:hAnsi="Times New Roman" w:cs="Times New Roman"/>
          <w:sz w:val="24"/>
          <w:szCs w:val="24"/>
        </w:rPr>
        <w:t xml:space="preserve"> the </w:t>
      </w:r>
      <w:r w:rsidR="00620726" w:rsidRPr="00676EC9">
        <w:rPr>
          <w:rFonts w:ascii="Times New Roman" w:hAnsi="Times New Roman" w:cs="Times New Roman"/>
          <w:sz w:val="24"/>
          <w:szCs w:val="24"/>
        </w:rPr>
        <w:t xml:space="preserve">rainfall event was accompanied by lighting and the </w:t>
      </w:r>
      <w:r w:rsidR="00904270" w:rsidRPr="00676EC9">
        <w:rPr>
          <w:rFonts w:ascii="Times New Roman" w:hAnsi="Times New Roman" w:cs="Times New Roman"/>
          <w:sz w:val="24"/>
          <w:szCs w:val="24"/>
        </w:rPr>
        <w:t xml:space="preserve">control structure autosampler could not be triggered remotely, </w:t>
      </w:r>
      <w:r w:rsidR="003B2867" w:rsidRPr="00676EC9">
        <w:rPr>
          <w:rFonts w:ascii="Times New Roman" w:hAnsi="Times New Roman" w:cs="Times New Roman"/>
          <w:sz w:val="24"/>
          <w:szCs w:val="24"/>
        </w:rPr>
        <w:t xml:space="preserve">therefore </w:t>
      </w:r>
      <w:r w:rsidR="00904270" w:rsidRPr="00676EC9">
        <w:rPr>
          <w:rFonts w:ascii="Times New Roman" w:hAnsi="Times New Roman" w:cs="Times New Roman"/>
          <w:sz w:val="24"/>
          <w:szCs w:val="24"/>
        </w:rPr>
        <w:t>all autosamplers were triggered manually the following morning</w:t>
      </w:r>
      <w:r w:rsidR="00314E95" w:rsidRPr="00676EC9">
        <w:rPr>
          <w:rFonts w:ascii="Times New Roman" w:hAnsi="Times New Roman" w:cs="Times New Roman"/>
          <w:sz w:val="24"/>
          <w:szCs w:val="24"/>
        </w:rPr>
        <w:t>, 4/12/2021,</w:t>
      </w:r>
      <w:r w:rsidR="00904270" w:rsidRPr="00676EC9">
        <w:rPr>
          <w:rFonts w:ascii="Times New Roman" w:hAnsi="Times New Roman" w:cs="Times New Roman"/>
          <w:sz w:val="24"/>
          <w:szCs w:val="24"/>
        </w:rPr>
        <w:t xml:space="preserve"> within 24 hours of the </w:t>
      </w:r>
      <w:r w:rsidR="00502126">
        <w:rPr>
          <w:rFonts w:ascii="Times New Roman" w:hAnsi="Times New Roman" w:cs="Times New Roman"/>
          <w:sz w:val="24"/>
          <w:szCs w:val="24"/>
        </w:rPr>
        <w:t xml:space="preserve">initial </w:t>
      </w:r>
      <w:r w:rsidR="00904270" w:rsidRPr="00676EC9">
        <w:rPr>
          <w:rFonts w:ascii="Times New Roman" w:hAnsi="Times New Roman" w:cs="Times New Roman"/>
          <w:sz w:val="24"/>
          <w:szCs w:val="24"/>
        </w:rPr>
        <w:t>rain</w:t>
      </w:r>
      <w:r w:rsidR="00502126">
        <w:rPr>
          <w:rFonts w:ascii="Times New Roman" w:hAnsi="Times New Roman" w:cs="Times New Roman"/>
          <w:sz w:val="24"/>
          <w:szCs w:val="24"/>
        </w:rPr>
        <w:t>fall</w:t>
      </w:r>
      <w:r w:rsidR="00904270" w:rsidRPr="00676EC9">
        <w:rPr>
          <w:rFonts w:ascii="Times New Roman" w:hAnsi="Times New Roman" w:cs="Times New Roman"/>
          <w:sz w:val="24"/>
          <w:szCs w:val="24"/>
        </w:rPr>
        <w:t xml:space="preserve"> event</w:t>
      </w:r>
      <w:r w:rsidR="008975F1" w:rsidRPr="00676EC9">
        <w:rPr>
          <w:rFonts w:ascii="Times New Roman" w:hAnsi="Times New Roman" w:cs="Times New Roman"/>
          <w:sz w:val="24"/>
          <w:szCs w:val="24"/>
        </w:rPr>
        <w:t xml:space="preserve">. </w:t>
      </w:r>
    </w:p>
    <w:p w14:paraId="3DD993D3" w14:textId="77777777" w:rsidR="008D716D" w:rsidRPr="00676EC9" w:rsidRDefault="008D716D" w:rsidP="00784188">
      <w:pPr>
        <w:spacing w:after="0" w:line="240" w:lineRule="auto"/>
        <w:jc w:val="center"/>
        <w:rPr>
          <w:rFonts w:ascii="Times New Roman" w:hAnsi="Times New Roman" w:cs="Times New Roman"/>
          <w:b/>
          <w:bCs/>
          <w:sz w:val="24"/>
          <w:szCs w:val="24"/>
        </w:rPr>
      </w:pPr>
    </w:p>
    <w:p w14:paraId="6CB203E4" w14:textId="26EE788B" w:rsidR="00784188" w:rsidRPr="00676EC9" w:rsidRDefault="00784188" w:rsidP="00784188">
      <w:pPr>
        <w:spacing w:after="0" w:line="240" w:lineRule="auto"/>
        <w:jc w:val="center"/>
        <w:rPr>
          <w:rFonts w:ascii="Times New Roman" w:hAnsi="Times New Roman" w:cs="Times New Roman"/>
          <w:b/>
          <w:bCs/>
          <w:sz w:val="24"/>
          <w:szCs w:val="24"/>
        </w:rPr>
      </w:pPr>
      <w:r w:rsidRPr="00676EC9">
        <w:rPr>
          <w:rFonts w:ascii="Times New Roman" w:hAnsi="Times New Roman" w:cs="Times New Roman"/>
          <w:b/>
          <w:bCs/>
          <w:sz w:val="24"/>
          <w:szCs w:val="24"/>
        </w:rPr>
        <w:t xml:space="preserve">TABLE </w:t>
      </w:r>
      <w:r w:rsidR="008D6292" w:rsidRPr="00676EC9">
        <w:rPr>
          <w:rFonts w:ascii="Times New Roman" w:hAnsi="Times New Roman" w:cs="Times New Roman"/>
          <w:b/>
          <w:bCs/>
          <w:sz w:val="24"/>
          <w:szCs w:val="24"/>
        </w:rPr>
        <w:t>2</w:t>
      </w:r>
      <w:r w:rsidRPr="00676EC9">
        <w:rPr>
          <w:rFonts w:ascii="Times New Roman" w:hAnsi="Times New Roman" w:cs="Times New Roman"/>
          <w:b/>
          <w:bCs/>
          <w:sz w:val="24"/>
          <w:szCs w:val="24"/>
        </w:rPr>
        <w:t xml:space="preserve">: WILLOUGHBY </w:t>
      </w:r>
      <w:r w:rsidR="00496A1B" w:rsidRPr="00676EC9">
        <w:rPr>
          <w:rFonts w:ascii="Times New Roman" w:hAnsi="Times New Roman" w:cs="Times New Roman"/>
          <w:b/>
          <w:bCs/>
          <w:sz w:val="24"/>
          <w:szCs w:val="24"/>
        </w:rPr>
        <w:t xml:space="preserve">CREEK </w:t>
      </w:r>
      <w:r w:rsidRPr="00676EC9">
        <w:rPr>
          <w:rFonts w:ascii="Times New Roman" w:hAnsi="Times New Roman" w:cs="Times New Roman"/>
          <w:b/>
          <w:bCs/>
          <w:sz w:val="24"/>
          <w:szCs w:val="24"/>
        </w:rPr>
        <w:t>STA RAINFALL EVENT SUMMARY</w:t>
      </w:r>
    </w:p>
    <w:p w14:paraId="7537F920" w14:textId="77777777" w:rsidR="008D6292" w:rsidRPr="00676EC9" w:rsidRDefault="008D6292" w:rsidP="00784188">
      <w:pPr>
        <w:spacing w:after="0" w:line="240" w:lineRule="auto"/>
        <w:jc w:val="center"/>
        <w:rPr>
          <w:rFonts w:ascii="Times New Roman" w:hAnsi="Times New Roman" w:cs="Times New Roman"/>
          <w:b/>
          <w:bCs/>
          <w:sz w:val="24"/>
          <w:szCs w:val="24"/>
        </w:rPr>
      </w:pPr>
    </w:p>
    <w:tbl>
      <w:tblPr>
        <w:tblStyle w:val="TableGrid"/>
        <w:tblW w:w="0" w:type="auto"/>
        <w:jc w:val="center"/>
        <w:tblLayout w:type="fixed"/>
        <w:tblLook w:val="04A0" w:firstRow="1" w:lastRow="0" w:firstColumn="1" w:lastColumn="0" w:noHBand="0" w:noVBand="1"/>
      </w:tblPr>
      <w:tblGrid>
        <w:gridCol w:w="1575"/>
        <w:gridCol w:w="1575"/>
        <w:gridCol w:w="2595"/>
        <w:gridCol w:w="1900"/>
        <w:gridCol w:w="10"/>
      </w:tblGrid>
      <w:tr w:rsidR="004432A4" w:rsidRPr="00676EC9" w14:paraId="65E4A867" w14:textId="771BB969" w:rsidTr="00406EFC">
        <w:trPr>
          <w:jc w:val="center"/>
        </w:trPr>
        <w:tc>
          <w:tcPr>
            <w:tcW w:w="1575" w:type="dxa"/>
            <w:shd w:val="clear" w:color="auto" w:fill="DBE5F1" w:themeFill="accent1" w:themeFillTint="33"/>
            <w:vAlign w:val="center"/>
          </w:tcPr>
          <w:p w14:paraId="387F46E0" w14:textId="2593322F" w:rsidR="002276A1" w:rsidRPr="00676EC9" w:rsidRDefault="002276A1" w:rsidP="00406EFC">
            <w:pPr>
              <w:jc w:val="center"/>
              <w:rPr>
                <w:rFonts w:ascii="Times New Roman" w:hAnsi="Times New Roman" w:cs="Times New Roman"/>
                <w:sz w:val="24"/>
                <w:szCs w:val="24"/>
              </w:rPr>
            </w:pPr>
            <w:r w:rsidRPr="00406EFC">
              <w:rPr>
                <w:rFonts w:ascii="Times New Roman" w:hAnsi="Times New Roman" w:cs="Times New Roman"/>
                <w:b/>
                <w:bCs/>
                <w:color w:val="000000"/>
                <w:sz w:val="24"/>
                <w:szCs w:val="24"/>
              </w:rPr>
              <w:t>Event Number</w:t>
            </w:r>
            <w:r w:rsidRPr="00406EFC">
              <w:rPr>
                <w:rFonts w:ascii="Times New Roman" w:hAnsi="Times New Roman" w:cs="Times New Roman"/>
                <w:b/>
                <w:bCs/>
                <w:color w:val="000000"/>
                <w:sz w:val="24"/>
                <w:szCs w:val="24"/>
                <w:vertAlign w:val="superscript"/>
              </w:rPr>
              <w:t>1</w:t>
            </w:r>
          </w:p>
        </w:tc>
        <w:tc>
          <w:tcPr>
            <w:tcW w:w="1575" w:type="dxa"/>
            <w:shd w:val="clear" w:color="auto" w:fill="DBE5F1" w:themeFill="accent1" w:themeFillTint="33"/>
            <w:vAlign w:val="center"/>
          </w:tcPr>
          <w:p w14:paraId="330B8B05" w14:textId="59C7AB9A" w:rsidR="002276A1" w:rsidRPr="00676EC9" w:rsidRDefault="00F81905">
            <w:pPr>
              <w:jc w:val="center"/>
              <w:rPr>
                <w:rFonts w:ascii="Times New Roman" w:hAnsi="Times New Roman" w:cs="Times New Roman"/>
                <w:b/>
                <w:bCs/>
                <w:color w:val="000000"/>
                <w:sz w:val="24"/>
                <w:szCs w:val="24"/>
              </w:rPr>
            </w:pPr>
            <w:r w:rsidRPr="00676EC9">
              <w:rPr>
                <w:rFonts w:ascii="Times New Roman" w:hAnsi="Times New Roman" w:cs="Times New Roman"/>
                <w:b/>
                <w:bCs/>
                <w:color w:val="000000"/>
                <w:sz w:val="24"/>
                <w:szCs w:val="24"/>
              </w:rPr>
              <w:t>Rain</w:t>
            </w:r>
            <w:r w:rsidR="00933145" w:rsidRPr="00676EC9">
              <w:rPr>
                <w:rFonts w:ascii="Times New Roman" w:hAnsi="Times New Roman" w:cs="Times New Roman"/>
                <w:b/>
                <w:bCs/>
                <w:color w:val="000000"/>
                <w:sz w:val="24"/>
                <w:szCs w:val="24"/>
              </w:rPr>
              <w:t>fall</w:t>
            </w:r>
            <w:r w:rsidRPr="00676EC9">
              <w:rPr>
                <w:rFonts w:ascii="Times New Roman" w:hAnsi="Times New Roman" w:cs="Times New Roman"/>
                <w:b/>
                <w:bCs/>
                <w:color w:val="000000"/>
                <w:sz w:val="24"/>
                <w:szCs w:val="24"/>
              </w:rPr>
              <w:t xml:space="preserve"> Trigger Date</w:t>
            </w:r>
          </w:p>
        </w:tc>
        <w:tc>
          <w:tcPr>
            <w:tcW w:w="2595" w:type="dxa"/>
            <w:shd w:val="clear" w:color="auto" w:fill="DBE5F1" w:themeFill="accent1" w:themeFillTint="33"/>
            <w:vAlign w:val="center"/>
          </w:tcPr>
          <w:p w14:paraId="6C391B99" w14:textId="5B052A29" w:rsidR="002276A1" w:rsidRPr="00676EC9" w:rsidRDefault="002276A1" w:rsidP="00406EFC">
            <w:pPr>
              <w:jc w:val="center"/>
              <w:rPr>
                <w:rFonts w:ascii="Times New Roman" w:hAnsi="Times New Roman" w:cs="Times New Roman"/>
                <w:sz w:val="24"/>
                <w:szCs w:val="24"/>
              </w:rPr>
            </w:pPr>
            <w:r w:rsidRPr="00406EFC">
              <w:rPr>
                <w:rFonts w:ascii="Times New Roman" w:hAnsi="Times New Roman" w:cs="Times New Roman"/>
                <w:b/>
                <w:bCs/>
                <w:color w:val="000000"/>
                <w:sz w:val="24"/>
                <w:szCs w:val="24"/>
              </w:rPr>
              <w:t xml:space="preserve">Total </w:t>
            </w:r>
            <w:r w:rsidRPr="00676EC9">
              <w:rPr>
                <w:rFonts w:ascii="Times New Roman" w:hAnsi="Times New Roman" w:cs="Times New Roman"/>
                <w:b/>
                <w:bCs/>
                <w:color w:val="000000"/>
                <w:sz w:val="24"/>
                <w:szCs w:val="24"/>
              </w:rPr>
              <w:t xml:space="preserve">24-Hour </w:t>
            </w:r>
            <w:r w:rsidRPr="00406EFC">
              <w:rPr>
                <w:rFonts w:ascii="Times New Roman" w:hAnsi="Times New Roman" w:cs="Times New Roman"/>
                <w:b/>
                <w:bCs/>
                <w:color w:val="000000"/>
                <w:sz w:val="24"/>
                <w:szCs w:val="24"/>
              </w:rPr>
              <w:t xml:space="preserve">Basin </w:t>
            </w:r>
            <w:r w:rsidRPr="00676EC9">
              <w:rPr>
                <w:rFonts w:ascii="Times New Roman" w:hAnsi="Times New Roman" w:cs="Times New Roman"/>
                <w:b/>
                <w:bCs/>
                <w:color w:val="000000"/>
                <w:sz w:val="24"/>
                <w:szCs w:val="24"/>
              </w:rPr>
              <w:t>Precipitation</w:t>
            </w:r>
            <w:r w:rsidRPr="00406EFC">
              <w:rPr>
                <w:rFonts w:ascii="Times New Roman" w:hAnsi="Times New Roman" w:cs="Times New Roman"/>
                <w:b/>
                <w:bCs/>
                <w:color w:val="000000"/>
                <w:sz w:val="24"/>
                <w:szCs w:val="24"/>
              </w:rPr>
              <w:t xml:space="preserve"> (in) </w:t>
            </w:r>
            <w:r w:rsidRPr="00676EC9">
              <w:rPr>
                <w:rFonts w:ascii="Times New Roman" w:hAnsi="Times New Roman" w:cs="Times New Roman"/>
                <w:b/>
                <w:bCs/>
                <w:color w:val="000000"/>
                <w:sz w:val="24"/>
                <w:szCs w:val="24"/>
              </w:rPr>
              <w:t>for Rainfall</w:t>
            </w:r>
            <w:r w:rsidRPr="00406EFC">
              <w:rPr>
                <w:rFonts w:ascii="Times New Roman" w:hAnsi="Times New Roman" w:cs="Times New Roman"/>
                <w:b/>
                <w:bCs/>
                <w:color w:val="000000"/>
                <w:sz w:val="24"/>
                <w:szCs w:val="24"/>
              </w:rPr>
              <w:t xml:space="preserve"> Event</w:t>
            </w:r>
          </w:p>
        </w:tc>
        <w:tc>
          <w:tcPr>
            <w:tcW w:w="1910" w:type="dxa"/>
            <w:gridSpan w:val="2"/>
            <w:shd w:val="clear" w:color="auto" w:fill="DBE5F1" w:themeFill="accent1" w:themeFillTint="33"/>
            <w:vAlign w:val="center"/>
          </w:tcPr>
          <w:p w14:paraId="7DA4DD30" w14:textId="76256AEF" w:rsidR="002276A1" w:rsidRPr="00676EC9" w:rsidRDefault="002276A1">
            <w:pPr>
              <w:jc w:val="center"/>
              <w:rPr>
                <w:rFonts w:ascii="Times New Roman" w:hAnsi="Times New Roman" w:cs="Times New Roman"/>
                <w:b/>
                <w:bCs/>
                <w:color w:val="000000"/>
                <w:sz w:val="24"/>
                <w:szCs w:val="24"/>
              </w:rPr>
            </w:pPr>
            <w:r w:rsidRPr="00676EC9">
              <w:rPr>
                <w:rFonts w:ascii="Times New Roman" w:hAnsi="Times New Roman" w:cs="Times New Roman"/>
                <w:b/>
                <w:bCs/>
                <w:color w:val="000000"/>
                <w:sz w:val="24"/>
                <w:szCs w:val="24"/>
              </w:rPr>
              <w:t>Observed Onsite Flow</w:t>
            </w:r>
          </w:p>
        </w:tc>
      </w:tr>
      <w:tr w:rsidR="004432A4" w:rsidRPr="00676EC9" w14:paraId="260EC9A2" w14:textId="24ADE773" w:rsidTr="00406EFC">
        <w:trPr>
          <w:jc w:val="center"/>
        </w:trPr>
        <w:tc>
          <w:tcPr>
            <w:tcW w:w="1575" w:type="dxa"/>
            <w:shd w:val="clear" w:color="auto" w:fill="auto"/>
            <w:vAlign w:val="center"/>
          </w:tcPr>
          <w:p w14:paraId="101D5FF2" w14:textId="401E524B" w:rsidR="002276A1" w:rsidRPr="00676EC9" w:rsidRDefault="002276A1" w:rsidP="00406EFC">
            <w:pPr>
              <w:jc w:val="center"/>
              <w:rPr>
                <w:rFonts w:ascii="Times New Roman" w:hAnsi="Times New Roman" w:cs="Times New Roman"/>
                <w:sz w:val="24"/>
                <w:szCs w:val="24"/>
              </w:rPr>
            </w:pPr>
            <w:r w:rsidRPr="00406EFC">
              <w:rPr>
                <w:rFonts w:ascii="Times New Roman" w:hAnsi="Times New Roman" w:cs="Times New Roman"/>
                <w:color w:val="000000"/>
                <w:sz w:val="24"/>
                <w:szCs w:val="24"/>
              </w:rPr>
              <w:t>1</w:t>
            </w:r>
          </w:p>
        </w:tc>
        <w:tc>
          <w:tcPr>
            <w:tcW w:w="1575" w:type="dxa"/>
            <w:shd w:val="clear" w:color="auto" w:fill="auto"/>
            <w:vAlign w:val="center"/>
          </w:tcPr>
          <w:p w14:paraId="11DCFAEA" w14:textId="78C71DD2" w:rsidR="002276A1" w:rsidRPr="00676EC9" w:rsidRDefault="00F81905">
            <w:pPr>
              <w:jc w:val="center"/>
              <w:rPr>
                <w:rFonts w:ascii="Times New Roman" w:hAnsi="Times New Roman" w:cs="Times New Roman"/>
                <w:color w:val="000000"/>
                <w:sz w:val="24"/>
                <w:szCs w:val="24"/>
              </w:rPr>
            </w:pPr>
            <w:r w:rsidRPr="00676EC9">
              <w:rPr>
                <w:rFonts w:ascii="Times New Roman" w:hAnsi="Times New Roman" w:cs="Times New Roman"/>
                <w:color w:val="000000"/>
                <w:sz w:val="24"/>
                <w:szCs w:val="24"/>
              </w:rPr>
              <w:t>8/</w:t>
            </w:r>
            <w:r w:rsidR="002E6F02">
              <w:rPr>
                <w:rFonts w:ascii="Times New Roman" w:hAnsi="Times New Roman" w:cs="Times New Roman"/>
                <w:color w:val="000000"/>
                <w:sz w:val="24"/>
                <w:szCs w:val="24"/>
              </w:rPr>
              <w:t>0</w:t>
            </w:r>
            <w:r w:rsidRPr="00676EC9">
              <w:rPr>
                <w:rFonts w:ascii="Times New Roman" w:hAnsi="Times New Roman" w:cs="Times New Roman"/>
                <w:color w:val="000000"/>
                <w:sz w:val="24"/>
                <w:szCs w:val="24"/>
              </w:rPr>
              <w:t>4/2021</w:t>
            </w:r>
          </w:p>
        </w:tc>
        <w:tc>
          <w:tcPr>
            <w:tcW w:w="2595" w:type="dxa"/>
            <w:vAlign w:val="center"/>
          </w:tcPr>
          <w:p w14:paraId="79FE2643" w14:textId="3E2AF0FD" w:rsidR="002276A1" w:rsidRPr="00676EC9" w:rsidRDefault="002276A1" w:rsidP="00406EFC">
            <w:pPr>
              <w:jc w:val="center"/>
              <w:rPr>
                <w:rFonts w:ascii="Times New Roman" w:hAnsi="Times New Roman" w:cs="Times New Roman"/>
                <w:sz w:val="24"/>
                <w:szCs w:val="24"/>
              </w:rPr>
            </w:pPr>
            <w:r w:rsidRPr="00676EC9">
              <w:rPr>
                <w:rFonts w:ascii="Times New Roman" w:hAnsi="Times New Roman" w:cs="Times New Roman"/>
                <w:color w:val="000000"/>
                <w:sz w:val="24"/>
                <w:szCs w:val="24"/>
              </w:rPr>
              <w:t>0.23</w:t>
            </w:r>
          </w:p>
        </w:tc>
        <w:tc>
          <w:tcPr>
            <w:tcW w:w="1910" w:type="dxa"/>
            <w:gridSpan w:val="2"/>
            <w:vAlign w:val="center"/>
          </w:tcPr>
          <w:p w14:paraId="3E94E365" w14:textId="3B063A52" w:rsidR="002276A1" w:rsidRPr="00406EFC" w:rsidRDefault="002276A1" w:rsidP="008D716D">
            <w:pPr>
              <w:jc w:val="center"/>
              <w:rPr>
                <w:rFonts w:ascii="Times New Roman" w:hAnsi="Times New Roman" w:cs="Times New Roman"/>
                <w:color w:val="000000"/>
                <w:sz w:val="24"/>
                <w:szCs w:val="24"/>
              </w:rPr>
            </w:pPr>
            <w:r w:rsidRPr="00406EFC">
              <w:rPr>
                <w:rFonts w:ascii="Times New Roman" w:hAnsi="Times New Roman" w:cs="Times New Roman"/>
                <w:color w:val="000000"/>
                <w:sz w:val="24"/>
                <w:szCs w:val="24"/>
              </w:rPr>
              <w:t>Adequate</w:t>
            </w:r>
          </w:p>
        </w:tc>
      </w:tr>
      <w:tr w:rsidR="004432A4" w:rsidRPr="00676EC9" w14:paraId="636B9ABF" w14:textId="5B897FAE" w:rsidTr="00406EFC">
        <w:trPr>
          <w:jc w:val="center"/>
        </w:trPr>
        <w:tc>
          <w:tcPr>
            <w:tcW w:w="1575" w:type="dxa"/>
            <w:shd w:val="clear" w:color="auto" w:fill="auto"/>
            <w:vAlign w:val="center"/>
          </w:tcPr>
          <w:p w14:paraId="205A17E8" w14:textId="267BFF53" w:rsidR="002276A1" w:rsidRPr="00676EC9" w:rsidRDefault="002276A1" w:rsidP="00406EFC">
            <w:pPr>
              <w:jc w:val="center"/>
              <w:rPr>
                <w:rFonts w:ascii="Times New Roman" w:hAnsi="Times New Roman" w:cs="Times New Roman"/>
                <w:sz w:val="24"/>
                <w:szCs w:val="24"/>
              </w:rPr>
            </w:pPr>
            <w:r w:rsidRPr="00406EFC">
              <w:rPr>
                <w:rFonts w:ascii="Times New Roman" w:hAnsi="Times New Roman" w:cs="Times New Roman"/>
                <w:color w:val="000000"/>
                <w:sz w:val="24"/>
                <w:szCs w:val="24"/>
              </w:rPr>
              <w:t>2</w:t>
            </w:r>
          </w:p>
        </w:tc>
        <w:tc>
          <w:tcPr>
            <w:tcW w:w="1575" w:type="dxa"/>
            <w:shd w:val="clear" w:color="auto" w:fill="auto"/>
            <w:vAlign w:val="center"/>
          </w:tcPr>
          <w:p w14:paraId="5CCBCE35" w14:textId="7CA1D593" w:rsidR="002276A1" w:rsidRPr="00676EC9" w:rsidRDefault="00F81905">
            <w:pPr>
              <w:jc w:val="center"/>
              <w:rPr>
                <w:rFonts w:ascii="Times New Roman" w:hAnsi="Times New Roman" w:cs="Times New Roman"/>
                <w:color w:val="000000"/>
                <w:sz w:val="24"/>
                <w:szCs w:val="24"/>
              </w:rPr>
            </w:pPr>
            <w:r w:rsidRPr="00676EC9">
              <w:rPr>
                <w:rFonts w:ascii="Times New Roman" w:hAnsi="Times New Roman" w:cs="Times New Roman"/>
                <w:color w:val="000000"/>
                <w:sz w:val="24"/>
                <w:szCs w:val="24"/>
              </w:rPr>
              <w:t>8/17/2021</w:t>
            </w:r>
          </w:p>
        </w:tc>
        <w:tc>
          <w:tcPr>
            <w:tcW w:w="2595" w:type="dxa"/>
            <w:vAlign w:val="center"/>
          </w:tcPr>
          <w:p w14:paraId="1BE2B5F8" w14:textId="160D2A00" w:rsidR="002276A1" w:rsidRPr="00676EC9" w:rsidRDefault="002276A1" w:rsidP="00406EFC">
            <w:pPr>
              <w:jc w:val="center"/>
              <w:rPr>
                <w:rFonts w:ascii="Times New Roman" w:hAnsi="Times New Roman" w:cs="Times New Roman"/>
                <w:sz w:val="24"/>
                <w:szCs w:val="24"/>
              </w:rPr>
            </w:pPr>
            <w:r w:rsidRPr="00676EC9">
              <w:rPr>
                <w:rFonts w:ascii="Times New Roman" w:hAnsi="Times New Roman" w:cs="Times New Roman"/>
                <w:color w:val="000000"/>
                <w:sz w:val="24"/>
                <w:szCs w:val="24"/>
              </w:rPr>
              <w:t>0.31</w:t>
            </w:r>
          </w:p>
        </w:tc>
        <w:tc>
          <w:tcPr>
            <w:tcW w:w="1910" w:type="dxa"/>
            <w:gridSpan w:val="2"/>
            <w:vAlign w:val="center"/>
          </w:tcPr>
          <w:p w14:paraId="44F427A7" w14:textId="2C3A2228" w:rsidR="002276A1" w:rsidRPr="00406EFC" w:rsidRDefault="002276A1" w:rsidP="008D716D">
            <w:pPr>
              <w:jc w:val="center"/>
              <w:rPr>
                <w:rFonts w:ascii="Times New Roman" w:hAnsi="Times New Roman" w:cs="Times New Roman"/>
                <w:color w:val="000000"/>
                <w:sz w:val="24"/>
                <w:szCs w:val="24"/>
              </w:rPr>
            </w:pPr>
            <w:r w:rsidRPr="00406EFC">
              <w:rPr>
                <w:rFonts w:ascii="Times New Roman" w:hAnsi="Times New Roman" w:cs="Times New Roman"/>
                <w:color w:val="000000"/>
                <w:sz w:val="24"/>
                <w:szCs w:val="24"/>
              </w:rPr>
              <w:t>Adequate</w:t>
            </w:r>
          </w:p>
        </w:tc>
      </w:tr>
      <w:tr w:rsidR="004432A4" w:rsidRPr="00676EC9" w14:paraId="1EF04C72" w14:textId="411963BA" w:rsidTr="00406EFC">
        <w:trPr>
          <w:jc w:val="center"/>
        </w:trPr>
        <w:tc>
          <w:tcPr>
            <w:tcW w:w="1575" w:type="dxa"/>
            <w:shd w:val="clear" w:color="auto" w:fill="auto"/>
            <w:vAlign w:val="center"/>
          </w:tcPr>
          <w:p w14:paraId="0C1FB155" w14:textId="5022A43F" w:rsidR="002276A1" w:rsidRPr="00676EC9" w:rsidRDefault="002276A1" w:rsidP="00406EFC">
            <w:pPr>
              <w:jc w:val="center"/>
              <w:rPr>
                <w:rFonts w:ascii="Times New Roman" w:hAnsi="Times New Roman" w:cs="Times New Roman"/>
                <w:sz w:val="24"/>
                <w:szCs w:val="24"/>
              </w:rPr>
            </w:pPr>
            <w:r w:rsidRPr="00406EFC">
              <w:rPr>
                <w:rFonts w:ascii="Times New Roman" w:hAnsi="Times New Roman" w:cs="Times New Roman"/>
                <w:color w:val="000000"/>
                <w:sz w:val="24"/>
                <w:szCs w:val="24"/>
              </w:rPr>
              <w:t>3</w:t>
            </w:r>
          </w:p>
        </w:tc>
        <w:tc>
          <w:tcPr>
            <w:tcW w:w="1575" w:type="dxa"/>
            <w:shd w:val="clear" w:color="auto" w:fill="auto"/>
            <w:vAlign w:val="center"/>
          </w:tcPr>
          <w:p w14:paraId="7C59968A" w14:textId="4AE481EF" w:rsidR="002276A1" w:rsidRPr="00406EFC" w:rsidRDefault="00F81905">
            <w:pPr>
              <w:jc w:val="center"/>
              <w:rPr>
                <w:rFonts w:ascii="Times New Roman" w:hAnsi="Times New Roman" w:cs="Times New Roman"/>
                <w:color w:val="000000"/>
                <w:sz w:val="24"/>
                <w:szCs w:val="24"/>
              </w:rPr>
            </w:pPr>
            <w:r w:rsidRPr="00406EFC">
              <w:rPr>
                <w:rFonts w:ascii="Times New Roman" w:hAnsi="Times New Roman" w:cs="Times New Roman"/>
                <w:color w:val="000000"/>
                <w:sz w:val="24"/>
                <w:szCs w:val="24"/>
              </w:rPr>
              <w:t>9/13/2021</w:t>
            </w:r>
          </w:p>
        </w:tc>
        <w:tc>
          <w:tcPr>
            <w:tcW w:w="2595" w:type="dxa"/>
            <w:vAlign w:val="center"/>
          </w:tcPr>
          <w:p w14:paraId="31763587" w14:textId="2EAEE61E" w:rsidR="002276A1" w:rsidRPr="00676EC9" w:rsidRDefault="002276A1" w:rsidP="00406EFC">
            <w:pPr>
              <w:jc w:val="center"/>
              <w:rPr>
                <w:rFonts w:ascii="Times New Roman" w:hAnsi="Times New Roman" w:cs="Times New Roman"/>
                <w:sz w:val="24"/>
                <w:szCs w:val="24"/>
              </w:rPr>
            </w:pPr>
            <w:r w:rsidRPr="00676EC9">
              <w:rPr>
                <w:rFonts w:ascii="Times New Roman" w:hAnsi="Times New Roman" w:cs="Times New Roman"/>
                <w:color w:val="000000"/>
                <w:sz w:val="24"/>
                <w:szCs w:val="24"/>
              </w:rPr>
              <w:t>0.48</w:t>
            </w:r>
          </w:p>
        </w:tc>
        <w:tc>
          <w:tcPr>
            <w:tcW w:w="1910" w:type="dxa"/>
            <w:gridSpan w:val="2"/>
            <w:vAlign w:val="center"/>
          </w:tcPr>
          <w:p w14:paraId="0613A58C" w14:textId="4D3D1F6A" w:rsidR="002276A1" w:rsidRPr="00406EFC" w:rsidRDefault="002276A1" w:rsidP="008D716D">
            <w:pPr>
              <w:jc w:val="center"/>
              <w:rPr>
                <w:rFonts w:ascii="Times New Roman" w:hAnsi="Times New Roman" w:cs="Times New Roman"/>
                <w:color w:val="000000"/>
                <w:sz w:val="24"/>
                <w:szCs w:val="24"/>
              </w:rPr>
            </w:pPr>
            <w:r w:rsidRPr="00406EFC">
              <w:rPr>
                <w:rFonts w:ascii="Times New Roman" w:hAnsi="Times New Roman" w:cs="Times New Roman"/>
                <w:color w:val="000000"/>
                <w:sz w:val="24"/>
                <w:szCs w:val="24"/>
              </w:rPr>
              <w:t>Adequate</w:t>
            </w:r>
          </w:p>
        </w:tc>
      </w:tr>
      <w:tr w:rsidR="004432A4" w:rsidRPr="00676EC9" w14:paraId="3186537A" w14:textId="4AB34840" w:rsidTr="00406EFC">
        <w:trPr>
          <w:jc w:val="center"/>
        </w:trPr>
        <w:tc>
          <w:tcPr>
            <w:tcW w:w="1575" w:type="dxa"/>
            <w:shd w:val="clear" w:color="auto" w:fill="auto"/>
            <w:vAlign w:val="center"/>
          </w:tcPr>
          <w:p w14:paraId="7992EB67" w14:textId="2D1BEE97" w:rsidR="002276A1" w:rsidRPr="00676EC9" w:rsidRDefault="002276A1" w:rsidP="00406EFC">
            <w:pPr>
              <w:jc w:val="center"/>
              <w:rPr>
                <w:rFonts w:ascii="Times New Roman" w:hAnsi="Times New Roman" w:cs="Times New Roman"/>
                <w:sz w:val="24"/>
                <w:szCs w:val="24"/>
              </w:rPr>
            </w:pPr>
            <w:r w:rsidRPr="00406EFC">
              <w:rPr>
                <w:rFonts w:ascii="Times New Roman" w:hAnsi="Times New Roman" w:cs="Times New Roman"/>
                <w:color w:val="000000"/>
                <w:sz w:val="24"/>
                <w:szCs w:val="24"/>
              </w:rPr>
              <w:t>4</w:t>
            </w:r>
          </w:p>
        </w:tc>
        <w:tc>
          <w:tcPr>
            <w:tcW w:w="1575" w:type="dxa"/>
            <w:shd w:val="clear" w:color="auto" w:fill="auto"/>
            <w:vAlign w:val="center"/>
          </w:tcPr>
          <w:p w14:paraId="1881DD15" w14:textId="45A0651A" w:rsidR="002276A1" w:rsidRPr="00676EC9" w:rsidRDefault="00F81905">
            <w:pPr>
              <w:jc w:val="center"/>
              <w:rPr>
                <w:rFonts w:ascii="Times New Roman" w:hAnsi="Times New Roman" w:cs="Times New Roman"/>
                <w:color w:val="000000"/>
                <w:sz w:val="24"/>
                <w:szCs w:val="24"/>
              </w:rPr>
            </w:pPr>
            <w:r w:rsidRPr="00676EC9">
              <w:rPr>
                <w:rFonts w:ascii="Times New Roman" w:hAnsi="Times New Roman" w:cs="Times New Roman"/>
                <w:color w:val="000000"/>
                <w:sz w:val="24"/>
                <w:szCs w:val="24"/>
              </w:rPr>
              <w:t>9/28/2021</w:t>
            </w:r>
          </w:p>
        </w:tc>
        <w:tc>
          <w:tcPr>
            <w:tcW w:w="2595" w:type="dxa"/>
            <w:vAlign w:val="center"/>
          </w:tcPr>
          <w:p w14:paraId="6C486CE4" w14:textId="6034658B" w:rsidR="002276A1" w:rsidRPr="00676EC9" w:rsidRDefault="002276A1" w:rsidP="00406EFC">
            <w:pPr>
              <w:jc w:val="center"/>
              <w:rPr>
                <w:rFonts w:ascii="Times New Roman" w:hAnsi="Times New Roman" w:cs="Times New Roman"/>
                <w:sz w:val="24"/>
                <w:szCs w:val="24"/>
              </w:rPr>
            </w:pPr>
            <w:r w:rsidRPr="00676EC9">
              <w:rPr>
                <w:rFonts w:ascii="Times New Roman" w:hAnsi="Times New Roman" w:cs="Times New Roman"/>
                <w:color w:val="000000"/>
                <w:sz w:val="24"/>
                <w:szCs w:val="24"/>
              </w:rPr>
              <w:t>0.53</w:t>
            </w:r>
          </w:p>
        </w:tc>
        <w:tc>
          <w:tcPr>
            <w:tcW w:w="1910" w:type="dxa"/>
            <w:gridSpan w:val="2"/>
            <w:vAlign w:val="center"/>
          </w:tcPr>
          <w:p w14:paraId="5AE796EA" w14:textId="3CEAF8E7" w:rsidR="002276A1" w:rsidRPr="00406EFC" w:rsidRDefault="002276A1" w:rsidP="008D716D">
            <w:pPr>
              <w:jc w:val="center"/>
              <w:rPr>
                <w:rFonts w:ascii="Times New Roman" w:hAnsi="Times New Roman" w:cs="Times New Roman"/>
                <w:color w:val="000000"/>
                <w:sz w:val="24"/>
                <w:szCs w:val="24"/>
              </w:rPr>
            </w:pPr>
            <w:r w:rsidRPr="00406EFC">
              <w:rPr>
                <w:rFonts w:ascii="Times New Roman" w:hAnsi="Times New Roman" w:cs="Times New Roman"/>
                <w:color w:val="000000"/>
                <w:sz w:val="24"/>
                <w:szCs w:val="24"/>
              </w:rPr>
              <w:t>Adequate</w:t>
            </w:r>
          </w:p>
        </w:tc>
      </w:tr>
      <w:tr w:rsidR="004432A4" w:rsidRPr="00676EC9" w14:paraId="22DB75B1" w14:textId="6E9D1B2B" w:rsidTr="00406EFC">
        <w:trPr>
          <w:jc w:val="center"/>
        </w:trPr>
        <w:tc>
          <w:tcPr>
            <w:tcW w:w="1575" w:type="dxa"/>
            <w:shd w:val="clear" w:color="auto" w:fill="auto"/>
            <w:vAlign w:val="center"/>
          </w:tcPr>
          <w:p w14:paraId="3C728DF0" w14:textId="0D41FBF2" w:rsidR="002276A1" w:rsidRPr="00676EC9" w:rsidRDefault="002276A1" w:rsidP="00406EFC">
            <w:pPr>
              <w:jc w:val="center"/>
              <w:rPr>
                <w:rFonts w:ascii="Times New Roman" w:hAnsi="Times New Roman" w:cs="Times New Roman"/>
                <w:sz w:val="24"/>
                <w:szCs w:val="24"/>
              </w:rPr>
            </w:pPr>
            <w:r w:rsidRPr="00406EFC">
              <w:rPr>
                <w:rFonts w:ascii="Times New Roman" w:hAnsi="Times New Roman" w:cs="Times New Roman"/>
                <w:color w:val="000000"/>
                <w:sz w:val="24"/>
                <w:szCs w:val="24"/>
              </w:rPr>
              <w:t>5</w:t>
            </w:r>
          </w:p>
        </w:tc>
        <w:tc>
          <w:tcPr>
            <w:tcW w:w="1575" w:type="dxa"/>
            <w:shd w:val="clear" w:color="auto" w:fill="auto"/>
            <w:vAlign w:val="center"/>
          </w:tcPr>
          <w:p w14:paraId="7A6737B1" w14:textId="4001D011" w:rsidR="002276A1" w:rsidRPr="00676EC9" w:rsidRDefault="00F81905">
            <w:pPr>
              <w:jc w:val="center"/>
              <w:rPr>
                <w:rFonts w:ascii="Times New Roman" w:hAnsi="Times New Roman" w:cs="Times New Roman"/>
                <w:color w:val="000000"/>
                <w:sz w:val="24"/>
                <w:szCs w:val="24"/>
              </w:rPr>
            </w:pPr>
            <w:r w:rsidRPr="00676EC9">
              <w:rPr>
                <w:rFonts w:ascii="Times New Roman" w:hAnsi="Times New Roman" w:cs="Times New Roman"/>
                <w:color w:val="000000"/>
                <w:sz w:val="24"/>
                <w:szCs w:val="24"/>
              </w:rPr>
              <w:t>10/</w:t>
            </w:r>
            <w:r w:rsidR="00933145" w:rsidRPr="00676EC9">
              <w:rPr>
                <w:rFonts w:ascii="Times New Roman" w:hAnsi="Times New Roman" w:cs="Times New Roman"/>
                <w:color w:val="000000"/>
                <w:sz w:val="24"/>
                <w:szCs w:val="24"/>
              </w:rPr>
              <w:t>12/2021</w:t>
            </w:r>
          </w:p>
        </w:tc>
        <w:tc>
          <w:tcPr>
            <w:tcW w:w="2595" w:type="dxa"/>
            <w:vAlign w:val="center"/>
          </w:tcPr>
          <w:p w14:paraId="72F101B5" w14:textId="0BE65500" w:rsidR="002276A1" w:rsidRPr="00676EC9" w:rsidRDefault="002276A1" w:rsidP="00406EFC">
            <w:pPr>
              <w:jc w:val="center"/>
              <w:rPr>
                <w:rFonts w:ascii="Times New Roman" w:hAnsi="Times New Roman" w:cs="Times New Roman"/>
                <w:sz w:val="24"/>
                <w:szCs w:val="24"/>
              </w:rPr>
            </w:pPr>
            <w:r w:rsidRPr="00676EC9">
              <w:rPr>
                <w:rFonts w:ascii="Times New Roman" w:hAnsi="Times New Roman" w:cs="Times New Roman"/>
                <w:color w:val="000000"/>
                <w:sz w:val="24"/>
                <w:szCs w:val="24"/>
              </w:rPr>
              <w:t>0.53</w:t>
            </w:r>
          </w:p>
        </w:tc>
        <w:tc>
          <w:tcPr>
            <w:tcW w:w="1910" w:type="dxa"/>
            <w:gridSpan w:val="2"/>
            <w:vAlign w:val="center"/>
          </w:tcPr>
          <w:p w14:paraId="1C28313E" w14:textId="1D5B9621" w:rsidR="002276A1" w:rsidRPr="00406EFC" w:rsidRDefault="002276A1" w:rsidP="008D716D">
            <w:pPr>
              <w:jc w:val="center"/>
              <w:rPr>
                <w:rFonts w:ascii="Times New Roman" w:hAnsi="Times New Roman" w:cs="Times New Roman"/>
                <w:color w:val="000000"/>
                <w:sz w:val="24"/>
                <w:szCs w:val="24"/>
              </w:rPr>
            </w:pPr>
            <w:r w:rsidRPr="00406EFC">
              <w:rPr>
                <w:rFonts w:ascii="Times New Roman" w:hAnsi="Times New Roman" w:cs="Times New Roman"/>
                <w:color w:val="000000"/>
                <w:sz w:val="24"/>
                <w:szCs w:val="24"/>
              </w:rPr>
              <w:t>Adequate</w:t>
            </w:r>
          </w:p>
        </w:tc>
      </w:tr>
      <w:tr w:rsidR="004432A4" w:rsidRPr="00676EC9" w14:paraId="6EC5BC21" w14:textId="67C9976F" w:rsidTr="00406EFC">
        <w:trPr>
          <w:jc w:val="center"/>
        </w:trPr>
        <w:tc>
          <w:tcPr>
            <w:tcW w:w="1575" w:type="dxa"/>
            <w:shd w:val="clear" w:color="auto" w:fill="auto"/>
            <w:vAlign w:val="center"/>
          </w:tcPr>
          <w:p w14:paraId="357B3B8B" w14:textId="7C9A5EEA" w:rsidR="002276A1" w:rsidRPr="00676EC9" w:rsidRDefault="002276A1" w:rsidP="00406EFC">
            <w:pPr>
              <w:jc w:val="center"/>
              <w:rPr>
                <w:rFonts w:ascii="Times New Roman" w:hAnsi="Times New Roman" w:cs="Times New Roman"/>
                <w:sz w:val="24"/>
                <w:szCs w:val="24"/>
              </w:rPr>
            </w:pPr>
            <w:r w:rsidRPr="00406EFC">
              <w:rPr>
                <w:rFonts w:ascii="Times New Roman" w:hAnsi="Times New Roman" w:cs="Times New Roman"/>
                <w:color w:val="000000"/>
                <w:sz w:val="24"/>
                <w:szCs w:val="24"/>
              </w:rPr>
              <w:t>6</w:t>
            </w:r>
          </w:p>
        </w:tc>
        <w:tc>
          <w:tcPr>
            <w:tcW w:w="1575" w:type="dxa"/>
            <w:shd w:val="clear" w:color="auto" w:fill="auto"/>
            <w:vAlign w:val="center"/>
          </w:tcPr>
          <w:p w14:paraId="436DC7DB" w14:textId="614B6E33" w:rsidR="002276A1" w:rsidRPr="00676EC9" w:rsidRDefault="00933145">
            <w:pPr>
              <w:jc w:val="center"/>
              <w:rPr>
                <w:rFonts w:ascii="Times New Roman" w:hAnsi="Times New Roman" w:cs="Times New Roman"/>
                <w:color w:val="000000"/>
                <w:sz w:val="24"/>
                <w:szCs w:val="24"/>
              </w:rPr>
            </w:pPr>
            <w:r w:rsidRPr="00676EC9">
              <w:rPr>
                <w:rFonts w:ascii="Times New Roman" w:hAnsi="Times New Roman" w:cs="Times New Roman"/>
                <w:color w:val="000000"/>
                <w:sz w:val="24"/>
                <w:szCs w:val="24"/>
              </w:rPr>
              <w:t>10/25/2021</w:t>
            </w:r>
          </w:p>
        </w:tc>
        <w:tc>
          <w:tcPr>
            <w:tcW w:w="2595" w:type="dxa"/>
            <w:vAlign w:val="center"/>
          </w:tcPr>
          <w:p w14:paraId="73326125" w14:textId="20D0DF07" w:rsidR="002276A1" w:rsidRPr="00676EC9" w:rsidRDefault="002276A1" w:rsidP="00406EFC">
            <w:pPr>
              <w:jc w:val="center"/>
              <w:rPr>
                <w:rFonts w:ascii="Times New Roman" w:hAnsi="Times New Roman" w:cs="Times New Roman"/>
                <w:sz w:val="24"/>
                <w:szCs w:val="24"/>
              </w:rPr>
            </w:pPr>
            <w:r w:rsidRPr="00676EC9">
              <w:rPr>
                <w:rFonts w:ascii="Times New Roman" w:hAnsi="Times New Roman" w:cs="Times New Roman"/>
                <w:color w:val="000000"/>
                <w:sz w:val="24"/>
                <w:szCs w:val="24"/>
              </w:rPr>
              <w:t>0.23</w:t>
            </w:r>
          </w:p>
        </w:tc>
        <w:tc>
          <w:tcPr>
            <w:tcW w:w="1910" w:type="dxa"/>
            <w:gridSpan w:val="2"/>
            <w:vAlign w:val="center"/>
          </w:tcPr>
          <w:p w14:paraId="3BC37369" w14:textId="5D9B2C27" w:rsidR="002276A1" w:rsidRPr="00406EFC" w:rsidRDefault="002276A1" w:rsidP="008D716D">
            <w:pPr>
              <w:jc w:val="center"/>
              <w:rPr>
                <w:rFonts w:ascii="Times New Roman" w:hAnsi="Times New Roman" w:cs="Times New Roman"/>
                <w:color w:val="000000"/>
                <w:sz w:val="24"/>
                <w:szCs w:val="24"/>
              </w:rPr>
            </w:pPr>
            <w:r w:rsidRPr="00406EFC">
              <w:rPr>
                <w:rFonts w:ascii="Times New Roman" w:hAnsi="Times New Roman" w:cs="Times New Roman"/>
                <w:color w:val="000000"/>
                <w:sz w:val="24"/>
                <w:szCs w:val="24"/>
              </w:rPr>
              <w:t>Adequate</w:t>
            </w:r>
          </w:p>
        </w:tc>
      </w:tr>
      <w:tr w:rsidR="004432A4" w:rsidRPr="00676EC9" w14:paraId="4C3CB6B7" w14:textId="4816DBDD" w:rsidTr="00406EFC">
        <w:trPr>
          <w:jc w:val="center"/>
        </w:trPr>
        <w:tc>
          <w:tcPr>
            <w:tcW w:w="1575" w:type="dxa"/>
            <w:shd w:val="clear" w:color="auto" w:fill="auto"/>
            <w:vAlign w:val="center"/>
          </w:tcPr>
          <w:p w14:paraId="24557D97" w14:textId="565E6EAA" w:rsidR="002276A1" w:rsidRPr="00676EC9" w:rsidRDefault="002276A1" w:rsidP="00406EFC">
            <w:pPr>
              <w:jc w:val="center"/>
              <w:rPr>
                <w:rFonts w:ascii="Times New Roman" w:hAnsi="Times New Roman" w:cs="Times New Roman"/>
                <w:sz w:val="24"/>
                <w:szCs w:val="24"/>
              </w:rPr>
            </w:pPr>
            <w:r w:rsidRPr="00406EFC">
              <w:rPr>
                <w:rFonts w:ascii="Times New Roman" w:hAnsi="Times New Roman" w:cs="Times New Roman"/>
                <w:color w:val="000000"/>
                <w:sz w:val="24"/>
                <w:szCs w:val="24"/>
              </w:rPr>
              <w:t>7</w:t>
            </w:r>
          </w:p>
        </w:tc>
        <w:tc>
          <w:tcPr>
            <w:tcW w:w="1575" w:type="dxa"/>
            <w:shd w:val="clear" w:color="auto" w:fill="auto"/>
            <w:vAlign w:val="center"/>
          </w:tcPr>
          <w:p w14:paraId="05B0704C" w14:textId="1AF8FCB5" w:rsidR="002276A1" w:rsidRPr="00676EC9" w:rsidRDefault="00933145">
            <w:pPr>
              <w:jc w:val="center"/>
              <w:rPr>
                <w:rFonts w:ascii="Times New Roman" w:hAnsi="Times New Roman" w:cs="Times New Roman"/>
                <w:color w:val="000000"/>
                <w:sz w:val="24"/>
                <w:szCs w:val="24"/>
              </w:rPr>
            </w:pPr>
            <w:r w:rsidRPr="00676EC9">
              <w:rPr>
                <w:rFonts w:ascii="Times New Roman" w:hAnsi="Times New Roman" w:cs="Times New Roman"/>
                <w:color w:val="000000"/>
                <w:sz w:val="24"/>
                <w:szCs w:val="24"/>
              </w:rPr>
              <w:t>11/</w:t>
            </w:r>
            <w:r w:rsidR="002E6F02">
              <w:rPr>
                <w:rFonts w:ascii="Times New Roman" w:hAnsi="Times New Roman" w:cs="Times New Roman"/>
                <w:color w:val="000000"/>
                <w:sz w:val="24"/>
                <w:szCs w:val="24"/>
              </w:rPr>
              <w:t>0</w:t>
            </w:r>
            <w:r w:rsidRPr="00676EC9">
              <w:rPr>
                <w:rFonts w:ascii="Times New Roman" w:hAnsi="Times New Roman" w:cs="Times New Roman"/>
                <w:color w:val="000000"/>
                <w:sz w:val="24"/>
                <w:szCs w:val="24"/>
              </w:rPr>
              <w:t>9/2021</w:t>
            </w:r>
          </w:p>
        </w:tc>
        <w:tc>
          <w:tcPr>
            <w:tcW w:w="2595" w:type="dxa"/>
            <w:vAlign w:val="center"/>
          </w:tcPr>
          <w:p w14:paraId="1F9257BD" w14:textId="580DF05C" w:rsidR="002276A1" w:rsidRPr="00676EC9" w:rsidRDefault="002276A1" w:rsidP="00406EFC">
            <w:pPr>
              <w:jc w:val="center"/>
              <w:rPr>
                <w:rFonts w:ascii="Times New Roman" w:hAnsi="Times New Roman" w:cs="Times New Roman"/>
                <w:sz w:val="24"/>
                <w:szCs w:val="24"/>
              </w:rPr>
            </w:pPr>
            <w:r w:rsidRPr="00676EC9">
              <w:rPr>
                <w:rFonts w:ascii="Times New Roman" w:hAnsi="Times New Roman" w:cs="Times New Roman"/>
                <w:color w:val="000000"/>
                <w:sz w:val="24"/>
                <w:szCs w:val="24"/>
              </w:rPr>
              <w:t>0.42</w:t>
            </w:r>
          </w:p>
        </w:tc>
        <w:tc>
          <w:tcPr>
            <w:tcW w:w="1910" w:type="dxa"/>
            <w:gridSpan w:val="2"/>
            <w:vAlign w:val="center"/>
          </w:tcPr>
          <w:p w14:paraId="2FFD8819" w14:textId="24F9CEE7" w:rsidR="002276A1" w:rsidRPr="00406EFC" w:rsidRDefault="002276A1" w:rsidP="008D716D">
            <w:pPr>
              <w:jc w:val="center"/>
              <w:rPr>
                <w:rFonts w:ascii="Times New Roman" w:hAnsi="Times New Roman" w:cs="Times New Roman"/>
                <w:color w:val="000000"/>
                <w:sz w:val="24"/>
                <w:szCs w:val="24"/>
              </w:rPr>
            </w:pPr>
            <w:r w:rsidRPr="00406EFC">
              <w:rPr>
                <w:rFonts w:ascii="Times New Roman" w:hAnsi="Times New Roman" w:cs="Times New Roman"/>
                <w:color w:val="000000"/>
                <w:sz w:val="24"/>
                <w:szCs w:val="24"/>
              </w:rPr>
              <w:t>Adequate</w:t>
            </w:r>
          </w:p>
        </w:tc>
      </w:tr>
      <w:tr w:rsidR="004432A4" w:rsidRPr="00676EC9" w14:paraId="0F4BFC60" w14:textId="61F1F1DC" w:rsidTr="00406EFC">
        <w:trPr>
          <w:jc w:val="center"/>
        </w:trPr>
        <w:tc>
          <w:tcPr>
            <w:tcW w:w="1575" w:type="dxa"/>
            <w:shd w:val="clear" w:color="auto" w:fill="auto"/>
            <w:vAlign w:val="center"/>
          </w:tcPr>
          <w:p w14:paraId="028FAEA5" w14:textId="6FFDBAC9" w:rsidR="002276A1" w:rsidRPr="00676EC9" w:rsidRDefault="002276A1" w:rsidP="00406EFC">
            <w:pPr>
              <w:jc w:val="center"/>
              <w:rPr>
                <w:rFonts w:ascii="Times New Roman" w:hAnsi="Times New Roman" w:cs="Times New Roman"/>
                <w:sz w:val="24"/>
                <w:szCs w:val="24"/>
              </w:rPr>
            </w:pPr>
            <w:r w:rsidRPr="00406EFC">
              <w:rPr>
                <w:rFonts w:ascii="Times New Roman" w:hAnsi="Times New Roman" w:cs="Times New Roman"/>
                <w:color w:val="000000"/>
                <w:sz w:val="24"/>
                <w:szCs w:val="24"/>
              </w:rPr>
              <w:t>8</w:t>
            </w:r>
          </w:p>
        </w:tc>
        <w:tc>
          <w:tcPr>
            <w:tcW w:w="1575" w:type="dxa"/>
            <w:shd w:val="clear" w:color="auto" w:fill="auto"/>
            <w:vAlign w:val="center"/>
          </w:tcPr>
          <w:p w14:paraId="7E9B20DA" w14:textId="5D03781B" w:rsidR="002276A1" w:rsidRPr="00676EC9" w:rsidRDefault="00933145">
            <w:pPr>
              <w:jc w:val="center"/>
              <w:rPr>
                <w:rFonts w:ascii="Times New Roman" w:hAnsi="Times New Roman" w:cs="Times New Roman"/>
                <w:color w:val="000000"/>
                <w:sz w:val="24"/>
                <w:szCs w:val="24"/>
              </w:rPr>
            </w:pPr>
            <w:r w:rsidRPr="00676EC9">
              <w:rPr>
                <w:rFonts w:ascii="Times New Roman" w:hAnsi="Times New Roman" w:cs="Times New Roman"/>
                <w:color w:val="000000"/>
                <w:sz w:val="24"/>
                <w:szCs w:val="24"/>
              </w:rPr>
              <w:t>12/</w:t>
            </w:r>
            <w:r w:rsidR="002E6F02">
              <w:rPr>
                <w:rFonts w:ascii="Times New Roman" w:hAnsi="Times New Roman" w:cs="Times New Roman"/>
                <w:color w:val="000000"/>
                <w:sz w:val="24"/>
                <w:szCs w:val="24"/>
              </w:rPr>
              <w:t>0</w:t>
            </w:r>
            <w:r w:rsidRPr="00676EC9">
              <w:rPr>
                <w:rFonts w:ascii="Times New Roman" w:hAnsi="Times New Roman" w:cs="Times New Roman"/>
                <w:color w:val="000000"/>
                <w:sz w:val="24"/>
                <w:szCs w:val="24"/>
              </w:rPr>
              <w:t>7/2021</w:t>
            </w:r>
          </w:p>
        </w:tc>
        <w:tc>
          <w:tcPr>
            <w:tcW w:w="2595" w:type="dxa"/>
            <w:vAlign w:val="center"/>
          </w:tcPr>
          <w:p w14:paraId="6DB336D8" w14:textId="6733EAB2" w:rsidR="002276A1" w:rsidRPr="00676EC9" w:rsidRDefault="002276A1" w:rsidP="00406EFC">
            <w:pPr>
              <w:jc w:val="center"/>
              <w:rPr>
                <w:rFonts w:ascii="Times New Roman" w:hAnsi="Times New Roman" w:cs="Times New Roman"/>
                <w:sz w:val="24"/>
                <w:szCs w:val="24"/>
              </w:rPr>
            </w:pPr>
            <w:r w:rsidRPr="00676EC9">
              <w:rPr>
                <w:rFonts w:ascii="Times New Roman" w:hAnsi="Times New Roman" w:cs="Times New Roman"/>
                <w:color w:val="000000"/>
                <w:sz w:val="24"/>
                <w:szCs w:val="24"/>
              </w:rPr>
              <w:t>0.99</w:t>
            </w:r>
          </w:p>
        </w:tc>
        <w:tc>
          <w:tcPr>
            <w:tcW w:w="1910" w:type="dxa"/>
            <w:gridSpan w:val="2"/>
            <w:vAlign w:val="center"/>
          </w:tcPr>
          <w:p w14:paraId="19D86F9F" w14:textId="1E833BA0" w:rsidR="002276A1" w:rsidRPr="00406EFC" w:rsidRDefault="002276A1" w:rsidP="008D716D">
            <w:pPr>
              <w:jc w:val="center"/>
              <w:rPr>
                <w:rFonts w:ascii="Times New Roman" w:hAnsi="Times New Roman" w:cs="Times New Roman"/>
                <w:color w:val="000000"/>
                <w:sz w:val="24"/>
                <w:szCs w:val="24"/>
              </w:rPr>
            </w:pPr>
            <w:r w:rsidRPr="00406EFC">
              <w:rPr>
                <w:rFonts w:ascii="Times New Roman" w:hAnsi="Times New Roman" w:cs="Times New Roman"/>
                <w:color w:val="000000"/>
                <w:sz w:val="24"/>
                <w:szCs w:val="24"/>
              </w:rPr>
              <w:t>Adequate</w:t>
            </w:r>
          </w:p>
        </w:tc>
      </w:tr>
      <w:tr w:rsidR="004432A4" w:rsidRPr="00676EC9" w14:paraId="115DECF2" w14:textId="063AEB09" w:rsidTr="00406EFC">
        <w:trPr>
          <w:jc w:val="center"/>
        </w:trPr>
        <w:tc>
          <w:tcPr>
            <w:tcW w:w="1575" w:type="dxa"/>
            <w:shd w:val="clear" w:color="auto" w:fill="auto"/>
            <w:vAlign w:val="center"/>
          </w:tcPr>
          <w:p w14:paraId="70B8E0FE" w14:textId="5BAE302D" w:rsidR="002276A1" w:rsidRPr="00676EC9" w:rsidRDefault="002276A1" w:rsidP="00406EFC">
            <w:pPr>
              <w:jc w:val="center"/>
              <w:rPr>
                <w:rFonts w:ascii="Times New Roman" w:hAnsi="Times New Roman" w:cs="Times New Roman"/>
                <w:sz w:val="24"/>
                <w:szCs w:val="24"/>
              </w:rPr>
            </w:pPr>
            <w:r w:rsidRPr="00406EFC">
              <w:rPr>
                <w:rFonts w:ascii="Times New Roman" w:hAnsi="Times New Roman" w:cs="Times New Roman"/>
                <w:color w:val="000000"/>
                <w:sz w:val="24"/>
                <w:szCs w:val="24"/>
              </w:rPr>
              <w:t>9</w:t>
            </w:r>
          </w:p>
        </w:tc>
        <w:tc>
          <w:tcPr>
            <w:tcW w:w="1575" w:type="dxa"/>
            <w:shd w:val="clear" w:color="auto" w:fill="auto"/>
            <w:vAlign w:val="center"/>
          </w:tcPr>
          <w:p w14:paraId="190D6085" w14:textId="562DC714" w:rsidR="002276A1" w:rsidRPr="00676EC9" w:rsidRDefault="00933145">
            <w:pPr>
              <w:jc w:val="center"/>
              <w:rPr>
                <w:rFonts w:ascii="Times New Roman" w:hAnsi="Times New Roman" w:cs="Times New Roman"/>
                <w:color w:val="000000"/>
                <w:sz w:val="24"/>
                <w:szCs w:val="24"/>
              </w:rPr>
            </w:pPr>
            <w:r w:rsidRPr="00676EC9">
              <w:rPr>
                <w:rFonts w:ascii="Times New Roman" w:hAnsi="Times New Roman" w:cs="Times New Roman"/>
                <w:color w:val="000000"/>
                <w:sz w:val="24"/>
                <w:szCs w:val="24"/>
              </w:rPr>
              <w:t>2/16/2021</w:t>
            </w:r>
          </w:p>
        </w:tc>
        <w:tc>
          <w:tcPr>
            <w:tcW w:w="2595" w:type="dxa"/>
            <w:vAlign w:val="center"/>
          </w:tcPr>
          <w:p w14:paraId="2C0D32AD" w14:textId="4C739A07" w:rsidR="002276A1" w:rsidRPr="00676EC9" w:rsidRDefault="002276A1" w:rsidP="00406EFC">
            <w:pPr>
              <w:jc w:val="center"/>
              <w:rPr>
                <w:rFonts w:ascii="Times New Roman" w:hAnsi="Times New Roman" w:cs="Times New Roman"/>
                <w:sz w:val="24"/>
                <w:szCs w:val="24"/>
              </w:rPr>
            </w:pPr>
            <w:r w:rsidRPr="00676EC9">
              <w:rPr>
                <w:rFonts w:ascii="Times New Roman" w:hAnsi="Times New Roman" w:cs="Times New Roman"/>
                <w:color w:val="000000"/>
                <w:sz w:val="24"/>
                <w:szCs w:val="24"/>
              </w:rPr>
              <w:t>0.29</w:t>
            </w:r>
          </w:p>
        </w:tc>
        <w:tc>
          <w:tcPr>
            <w:tcW w:w="1910" w:type="dxa"/>
            <w:gridSpan w:val="2"/>
            <w:vAlign w:val="center"/>
          </w:tcPr>
          <w:p w14:paraId="1D576AEC" w14:textId="2B933C72" w:rsidR="002276A1" w:rsidRPr="00406EFC" w:rsidRDefault="002276A1" w:rsidP="008D716D">
            <w:pPr>
              <w:jc w:val="center"/>
              <w:rPr>
                <w:rFonts w:ascii="Times New Roman" w:hAnsi="Times New Roman" w:cs="Times New Roman"/>
                <w:color w:val="000000"/>
                <w:sz w:val="24"/>
                <w:szCs w:val="24"/>
              </w:rPr>
            </w:pPr>
            <w:r w:rsidRPr="00406EFC">
              <w:rPr>
                <w:rFonts w:ascii="Times New Roman" w:hAnsi="Times New Roman" w:cs="Times New Roman"/>
                <w:color w:val="000000"/>
                <w:sz w:val="24"/>
                <w:szCs w:val="24"/>
              </w:rPr>
              <w:t>Adequate</w:t>
            </w:r>
          </w:p>
        </w:tc>
      </w:tr>
      <w:tr w:rsidR="004432A4" w:rsidRPr="00676EC9" w14:paraId="11329A14" w14:textId="53351C19" w:rsidTr="00406EFC">
        <w:trPr>
          <w:jc w:val="center"/>
        </w:trPr>
        <w:tc>
          <w:tcPr>
            <w:tcW w:w="1575" w:type="dxa"/>
            <w:shd w:val="clear" w:color="auto" w:fill="auto"/>
            <w:vAlign w:val="center"/>
          </w:tcPr>
          <w:p w14:paraId="321C7F4F" w14:textId="186C590F" w:rsidR="002276A1" w:rsidRPr="00676EC9" w:rsidRDefault="002276A1" w:rsidP="00406EFC">
            <w:pPr>
              <w:jc w:val="center"/>
              <w:rPr>
                <w:rFonts w:ascii="Times New Roman" w:hAnsi="Times New Roman" w:cs="Times New Roman"/>
                <w:sz w:val="24"/>
                <w:szCs w:val="24"/>
              </w:rPr>
            </w:pPr>
            <w:r w:rsidRPr="00406EFC">
              <w:rPr>
                <w:rFonts w:ascii="Times New Roman" w:hAnsi="Times New Roman" w:cs="Times New Roman"/>
                <w:color w:val="000000"/>
                <w:sz w:val="24"/>
                <w:szCs w:val="24"/>
              </w:rPr>
              <w:t>10</w:t>
            </w:r>
          </w:p>
        </w:tc>
        <w:tc>
          <w:tcPr>
            <w:tcW w:w="1575" w:type="dxa"/>
            <w:shd w:val="clear" w:color="auto" w:fill="auto"/>
            <w:vAlign w:val="center"/>
          </w:tcPr>
          <w:p w14:paraId="5112F789" w14:textId="40209E1B" w:rsidR="002276A1" w:rsidRPr="00676EC9" w:rsidRDefault="00933145">
            <w:pPr>
              <w:jc w:val="center"/>
              <w:rPr>
                <w:rFonts w:ascii="Times New Roman" w:hAnsi="Times New Roman" w:cs="Times New Roman"/>
                <w:color w:val="000000"/>
                <w:sz w:val="24"/>
                <w:szCs w:val="24"/>
              </w:rPr>
            </w:pPr>
            <w:r w:rsidRPr="00676EC9">
              <w:rPr>
                <w:rFonts w:ascii="Times New Roman" w:hAnsi="Times New Roman" w:cs="Times New Roman"/>
                <w:color w:val="000000"/>
                <w:sz w:val="24"/>
                <w:szCs w:val="24"/>
              </w:rPr>
              <w:t>3/31/2021</w:t>
            </w:r>
          </w:p>
        </w:tc>
        <w:tc>
          <w:tcPr>
            <w:tcW w:w="2595" w:type="dxa"/>
            <w:vAlign w:val="center"/>
          </w:tcPr>
          <w:p w14:paraId="3D4B6A1C" w14:textId="46E9E071" w:rsidR="002276A1" w:rsidRPr="00676EC9" w:rsidRDefault="002276A1" w:rsidP="00406EFC">
            <w:pPr>
              <w:jc w:val="center"/>
              <w:rPr>
                <w:rFonts w:ascii="Times New Roman" w:hAnsi="Times New Roman" w:cs="Times New Roman"/>
                <w:sz w:val="24"/>
                <w:szCs w:val="24"/>
              </w:rPr>
            </w:pPr>
            <w:r w:rsidRPr="00676EC9">
              <w:rPr>
                <w:rFonts w:ascii="Times New Roman" w:hAnsi="Times New Roman" w:cs="Times New Roman"/>
                <w:color w:val="000000"/>
                <w:sz w:val="24"/>
                <w:szCs w:val="24"/>
              </w:rPr>
              <w:t>0.38</w:t>
            </w:r>
          </w:p>
        </w:tc>
        <w:tc>
          <w:tcPr>
            <w:tcW w:w="1910" w:type="dxa"/>
            <w:gridSpan w:val="2"/>
            <w:vAlign w:val="center"/>
          </w:tcPr>
          <w:p w14:paraId="3783DD93" w14:textId="4A82BAA7" w:rsidR="002276A1" w:rsidRPr="00406EFC" w:rsidRDefault="002276A1" w:rsidP="008D716D">
            <w:pPr>
              <w:jc w:val="center"/>
              <w:rPr>
                <w:rFonts w:ascii="Times New Roman" w:hAnsi="Times New Roman" w:cs="Times New Roman"/>
                <w:color w:val="000000"/>
                <w:sz w:val="24"/>
                <w:szCs w:val="24"/>
              </w:rPr>
            </w:pPr>
            <w:r w:rsidRPr="00406EFC">
              <w:rPr>
                <w:rFonts w:ascii="Times New Roman" w:hAnsi="Times New Roman" w:cs="Times New Roman"/>
                <w:color w:val="000000"/>
                <w:sz w:val="24"/>
                <w:szCs w:val="24"/>
              </w:rPr>
              <w:t>Adequate</w:t>
            </w:r>
          </w:p>
        </w:tc>
      </w:tr>
      <w:tr w:rsidR="004432A4" w:rsidRPr="00D678D8" w14:paraId="36C4E68E" w14:textId="792F86EB" w:rsidTr="00406EFC">
        <w:trPr>
          <w:jc w:val="center"/>
        </w:trPr>
        <w:tc>
          <w:tcPr>
            <w:tcW w:w="1575" w:type="dxa"/>
            <w:shd w:val="clear" w:color="auto" w:fill="auto"/>
            <w:vAlign w:val="center"/>
          </w:tcPr>
          <w:p w14:paraId="5D4DA5F0" w14:textId="7365A9F7" w:rsidR="002276A1" w:rsidRPr="00676EC9" w:rsidRDefault="002276A1" w:rsidP="00406EFC">
            <w:pPr>
              <w:jc w:val="center"/>
              <w:rPr>
                <w:rFonts w:ascii="Times New Roman" w:hAnsi="Times New Roman" w:cs="Times New Roman"/>
                <w:sz w:val="24"/>
                <w:szCs w:val="24"/>
              </w:rPr>
            </w:pPr>
            <w:r w:rsidRPr="00406EFC">
              <w:rPr>
                <w:rFonts w:ascii="Times New Roman" w:hAnsi="Times New Roman" w:cs="Times New Roman"/>
                <w:color w:val="000000"/>
                <w:sz w:val="24"/>
                <w:szCs w:val="24"/>
              </w:rPr>
              <w:t>11</w:t>
            </w:r>
          </w:p>
        </w:tc>
        <w:tc>
          <w:tcPr>
            <w:tcW w:w="1575" w:type="dxa"/>
            <w:shd w:val="clear" w:color="auto" w:fill="auto"/>
            <w:vAlign w:val="center"/>
          </w:tcPr>
          <w:p w14:paraId="3A9AB7A0" w14:textId="35948114" w:rsidR="002276A1" w:rsidRPr="00406EFC" w:rsidRDefault="00933145">
            <w:pPr>
              <w:jc w:val="center"/>
              <w:rPr>
                <w:rFonts w:ascii="Times New Roman" w:hAnsi="Times New Roman" w:cs="Times New Roman"/>
                <w:color w:val="000000"/>
                <w:sz w:val="24"/>
                <w:szCs w:val="24"/>
              </w:rPr>
            </w:pPr>
            <w:r w:rsidRPr="00406EFC">
              <w:rPr>
                <w:rFonts w:ascii="Times New Roman" w:hAnsi="Times New Roman" w:cs="Times New Roman"/>
                <w:color w:val="000000"/>
                <w:sz w:val="24"/>
                <w:szCs w:val="24"/>
              </w:rPr>
              <w:t>4/11/2021</w:t>
            </w:r>
          </w:p>
        </w:tc>
        <w:tc>
          <w:tcPr>
            <w:tcW w:w="2595" w:type="dxa"/>
            <w:vAlign w:val="center"/>
          </w:tcPr>
          <w:p w14:paraId="6E93CA4D" w14:textId="5AC82C72" w:rsidR="002276A1" w:rsidRPr="00676EC9" w:rsidRDefault="002276A1" w:rsidP="00406EFC">
            <w:pPr>
              <w:jc w:val="center"/>
              <w:rPr>
                <w:rFonts w:ascii="Times New Roman" w:hAnsi="Times New Roman" w:cs="Times New Roman"/>
                <w:sz w:val="24"/>
                <w:szCs w:val="24"/>
              </w:rPr>
            </w:pPr>
            <w:r w:rsidRPr="00676EC9">
              <w:rPr>
                <w:rFonts w:ascii="Times New Roman" w:hAnsi="Times New Roman" w:cs="Times New Roman"/>
                <w:color w:val="000000"/>
                <w:sz w:val="24"/>
                <w:szCs w:val="24"/>
              </w:rPr>
              <w:t>1.05</w:t>
            </w:r>
          </w:p>
        </w:tc>
        <w:tc>
          <w:tcPr>
            <w:tcW w:w="1910" w:type="dxa"/>
            <w:gridSpan w:val="2"/>
            <w:vAlign w:val="center"/>
          </w:tcPr>
          <w:p w14:paraId="2F57CFD8" w14:textId="143F7F53" w:rsidR="002276A1" w:rsidRPr="00406EFC" w:rsidRDefault="002276A1" w:rsidP="008D716D">
            <w:pPr>
              <w:jc w:val="center"/>
              <w:rPr>
                <w:rFonts w:ascii="Times New Roman" w:hAnsi="Times New Roman" w:cs="Times New Roman"/>
                <w:color w:val="000000"/>
                <w:sz w:val="24"/>
                <w:szCs w:val="24"/>
              </w:rPr>
            </w:pPr>
            <w:r w:rsidRPr="00406EFC">
              <w:rPr>
                <w:rFonts w:ascii="Times New Roman" w:hAnsi="Times New Roman" w:cs="Times New Roman"/>
                <w:color w:val="000000"/>
                <w:sz w:val="24"/>
                <w:szCs w:val="24"/>
              </w:rPr>
              <w:t>Adequate</w:t>
            </w:r>
          </w:p>
        </w:tc>
      </w:tr>
      <w:tr w:rsidR="004432A4" w:rsidRPr="00D678D8" w14:paraId="752021C2" w14:textId="3C3C1E8F" w:rsidTr="00406EFC">
        <w:trPr>
          <w:jc w:val="center"/>
        </w:trPr>
        <w:tc>
          <w:tcPr>
            <w:tcW w:w="1575" w:type="dxa"/>
            <w:shd w:val="clear" w:color="auto" w:fill="auto"/>
            <w:vAlign w:val="center"/>
          </w:tcPr>
          <w:p w14:paraId="3ACDB5B8" w14:textId="6923812B" w:rsidR="002276A1" w:rsidRPr="00D678D8" w:rsidRDefault="002276A1" w:rsidP="00406EFC">
            <w:pPr>
              <w:jc w:val="center"/>
              <w:rPr>
                <w:rFonts w:ascii="Times New Roman" w:hAnsi="Times New Roman" w:cs="Times New Roman"/>
                <w:sz w:val="24"/>
                <w:szCs w:val="24"/>
              </w:rPr>
            </w:pPr>
            <w:r w:rsidRPr="00406EFC">
              <w:rPr>
                <w:rFonts w:ascii="Times New Roman" w:hAnsi="Times New Roman" w:cs="Times New Roman"/>
                <w:color w:val="000000"/>
                <w:sz w:val="24"/>
                <w:szCs w:val="24"/>
              </w:rPr>
              <w:t>12</w:t>
            </w:r>
          </w:p>
        </w:tc>
        <w:tc>
          <w:tcPr>
            <w:tcW w:w="1575" w:type="dxa"/>
            <w:shd w:val="clear" w:color="auto" w:fill="auto"/>
            <w:vAlign w:val="center"/>
          </w:tcPr>
          <w:p w14:paraId="4B0CE548" w14:textId="4BF444DA" w:rsidR="002276A1" w:rsidRPr="00F9109F" w:rsidRDefault="00933145">
            <w:pPr>
              <w:jc w:val="center"/>
              <w:rPr>
                <w:rFonts w:ascii="Times New Roman" w:hAnsi="Times New Roman" w:cs="Times New Roman"/>
                <w:color w:val="000000"/>
                <w:sz w:val="24"/>
                <w:szCs w:val="24"/>
              </w:rPr>
            </w:pPr>
            <w:r>
              <w:rPr>
                <w:rFonts w:ascii="Times New Roman" w:hAnsi="Times New Roman" w:cs="Times New Roman"/>
                <w:color w:val="000000"/>
                <w:sz w:val="24"/>
                <w:szCs w:val="24"/>
              </w:rPr>
              <w:t>5/11/2021</w:t>
            </w:r>
          </w:p>
        </w:tc>
        <w:tc>
          <w:tcPr>
            <w:tcW w:w="2595" w:type="dxa"/>
            <w:vAlign w:val="center"/>
          </w:tcPr>
          <w:p w14:paraId="0E448146" w14:textId="4A226DC4" w:rsidR="002276A1" w:rsidRPr="00406EFC" w:rsidRDefault="002276A1" w:rsidP="00406EFC">
            <w:pPr>
              <w:jc w:val="center"/>
              <w:rPr>
                <w:rFonts w:ascii="Times New Roman" w:hAnsi="Times New Roman" w:cs="Times New Roman"/>
                <w:sz w:val="24"/>
                <w:szCs w:val="24"/>
                <w:highlight w:val="yellow"/>
              </w:rPr>
            </w:pPr>
            <w:r>
              <w:rPr>
                <w:rFonts w:ascii="Times New Roman" w:hAnsi="Times New Roman" w:cs="Times New Roman"/>
                <w:color w:val="000000"/>
                <w:sz w:val="24"/>
                <w:szCs w:val="24"/>
              </w:rPr>
              <w:t>0.05</w:t>
            </w:r>
          </w:p>
        </w:tc>
        <w:tc>
          <w:tcPr>
            <w:tcW w:w="1910" w:type="dxa"/>
            <w:gridSpan w:val="2"/>
            <w:vAlign w:val="center"/>
          </w:tcPr>
          <w:p w14:paraId="696D37E7" w14:textId="630440C8" w:rsidR="002276A1" w:rsidRPr="00406EFC" w:rsidRDefault="002276A1" w:rsidP="008D716D">
            <w:pPr>
              <w:jc w:val="center"/>
              <w:rPr>
                <w:rFonts w:ascii="Times New Roman" w:hAnsi="Times New Roman" w:cs="Times New Roman"/>
                <w:color w:val="000000"/>
                <w:sz w:val="24"/>
                <w:szCs w:val="24"/>
              </w:rPr>
            </w:pPr>
            <w:r w:rsidRPr="00406EFC">
              <w:rPr>
                <w:rFonts w:ascii="Times New Roman" w:hAnsi="Times New Roman" w:cs="Times New Roman"/>
                <w:color w:val="000000"/>
                <w:sz w:val="24"/>
                <w:szCs w:val="24"/>
              </w:rPr>
              <w:t>Adequate</w:t>
            </w:r>
          </w:p>
        </w:tc>
      </w:tr>
      <w:tr w:rsidR="004432A4" w:rsidRPr="00D678D8" w14:paraId="524587B8" w14:textId="23D13BEC" w:rsidTr="00406EFC">
        <w:trPr>
          <w:jc w:val="center"/>
        </w:trPr>
        <w:tc>
          <w:tcPr>
            <w:tcW w:w="1575" w:type="dxa"/>
            <w:shd w:val="clear" w:color="auto" w:fill="auto"/>
            <w:vAlign w:val="center"/>
          </w:tcPr>
          <w:p w14:paraId="6CBC182E" w14:textId="25D37D73" w:rsidR="002276A1" w:rsidRPr="00D678D8" w:rsidRDefault="002276A1" w:rsidP="00406EFC">
            <w:pPr>
              <w:jc w:val="center"/>
              <w:rPr>
                <w:rFonts w:ascii="Times New Roman" w:hAnsi="Times New Roman" w:cs="Times New Roman"/>
                <w:sz w:val="24"/>
                <w:szCs w:val="24"/>
              </w:rPr>
            </w:pPr>
            <w:r w:rsidRPr="00406EFC">
              <w:rPr>
                <w:rFonts w:ascii="Times New Roman" w:hAnsi="Times New Roman" w:cs="Times New Roman"/>
                <w:color w:val="000000"/>
                <w:sz w:val="24"/>
                <w:szCs w:val="24"/>
              </w:rPr>
              <w:t>13</w:t>
            </w:r>
          </w:p>
        </w:tc>
        <w:tc>
          <w:tcPr>
            <w:tcW w:w="1575" w:type="dxa"/>
            <w:shd w:val="clear" w:color="auto" w:fill="auto"/>
            <w:vAlign w:val="center"/>
          </w:tcPr>
          <w:p w14:paraId="24FC1E34" w14:textId="60985BD1" w:rsidR="002276A1" w:rsidRPr="00F9109F" w:rsidRDefault="00933145">
            <w:pPr>
              <w:jc w:val="center"/>
              <w:rPr>
                <w:rFonts w:ascii="Times New Roman" w:hAnsi="Times New Roman" w:cs="Times New Roman"/>
                <w:color w:val="000000"/>
                <w:sz w:val="24"/>
                <w:szCs w:val="24"/>
              </w:rPr>
            </w:pPr>
            <w:r>
              <w:rPr>
                <w:rFonts w:ascii="Times New Roman" w:hAnsi="Times New Roman" w:cs="Times New Roman"/>
                <w:color w:val="000000"/>
                <w:sz w:val="24"/>
                <w:szCs w:val="24"/>
              </w:rPr>
              <w:t>6/20/2021</w:t>
            </w:r>
          </w:p>
        </w:tc>
        <w:tc>
          <w:tcPr>
            <w:tcW w:w="2595" w:type="dxa"/>
            <w:vAlign w:val="center"/>
          </w:tcPr>
          <w:p w14:paraId="0A1E94F7" w14:textId="3391DCAF" w:rsidR="002276A1" w:rsidRPr="00406EFC" w:rsidRDefault="002276A1" w:rsidP="00406EFC">
            <w:pPr>
              <w:jc w:val="center"/>
              <w:rPr>
                <w:rFonts w:ascii="Times New Roman" w:hAnsi="Times New Roman" w:cs="Times New Roman"/>
                <w:sz w:val="24"/>
                <w:szCs w:val="24"/>
                <w:highlight w:val="yellow"/>
              </w:rPr>
            </w:pPr>
            <w:r>
              <w:rPr>
                <w:rFonts w:ascii="Times New Roman" w:hAnsi="Times New Roman" w:cs="Times New Roman"/>
                <w:color w:val="000000"/>
                <w:sz w:val="24"/>
                <w:szCs w:val="24"/>
              </w:rPr>
              <w:t>0.34</w:t>
            </w:r>
          </w:p>
        </w:tc>
        <w:tc>
          <w:tcPr>
            <w:tcW w:w="1910" w:type="dxa"/>
            <w:gridSpan w:val="2"/>
            <w:vAlign w:val="center"/>
          </w:tcPr>
          <w:p w14:paraId="2CF48981" w14:textId="35362A40" w:rsidR="002276A1" w:rsidRPr="00406EFC" w:rsidRDefault="002276A1" w:rsidP="008D716D">
            <w:pPr>
              <w:jc w:val="center"/>
              <w:rPr>
                <w:rFonts w:ascii="Times New Roman" w:hAnsi="Times New Roman" w:cs="Times New Roman"/>
                <w:color w:val="000000"/>
                <w:sz w:val="24"/>
                <w:szCs w:val="24"/>
              </w:rPr>
            </w:pPr>
            <w:r w:rsidRPr="00406EFC">
              <w:rPr>
                <w:rFonts w:ascii="Times New Roman" w:hAnsi="Times New Roman" w:cs="Times New Roman"/>
                <w:color w:val="000000"/>
                <w:sz w:val="24"/>
                <w:szCs w:val="24"/>
              </w:rPr>
              <w:t>Adequate</w:t>
            </w:r>
          </w:p>
        </w:tc>
      </w:tr>
      <w:tr w:rsidR="0027497F" w:rsidRPr="00D678D8" w14:paraId="47AEBA89" w14:textId="77777777" w:rsidTr="00406EFC">
        <w:trPr>
          <w:gridAfter w:val="1"/>
          <w:wAfter w:w="10" w:type="dxa"/>
          <w:jc w:val="center"/>
        </w:trPr>
        <w:tc>
          <w:tcPr>
            <w:tcW w:w="3150" w:type="dxa"/>
            <w:gridSpan w:val="2"/>
            <w:tcBorders>
              <w:bottom w:val="single" w:sz="4" w:space="0" w:color="auto"/>
            </w:tcBorders>
            <w:shd w:val="clear" w:color="auto" w:fill="auto"/>
            <w:vAlign w:val="center"/>
          </w:tcPr>
          <w:p w14:paraId="38E5393F" w14:textId="1F274791" w:rsidR="0027497F" w:rsidRPr="00406EFC" w:rsidRDefault="0027497F" w:rsidP="00FC0098">
            <w:pPr>
              <w:jc w:val="center"/>
              <w:rPr>
                <w:rFonts w:ascii="Times New Roman" w:hAnsi="Times New Roman" w:cs="Times New Roman"/>
                <w:b/>
                <w:bCs/>
                <w:color w:val="000000"/>
                <w:sz w:val="24"/>
                <w:szCs w:val="24"/>
              </w:rPr>
            </w:pPr>
            <w:r w:rsidRPr="00406EFC">
              <w:rPr>
                <w:rFonts w:ascii="Times New Roman" w:hAnsi="Times New Roman" w:cs="Times New Roman"/>
                <w:b/>
                <w:bCs/>
                <w:color w:val="000000"/>
                <w:sz w:val="24"/>
                <w:szCs w:val="24"/>
              </w:rPr>
              <w:t>Average Rainfall per Event</w:t>
            </w:r>
          </w:p>
        </w:tc>
        <w:tc>
          <w:tcPr>
            <w:tcW w:w="2595" w:type="dxa"/>
            <w:tcBorders>
              <w:bottom w:val="single" w:sz="4" w:space="0" w:color="auto"/>
            </w:tcBorders>
            <w:vAlign w:val="center"/>
          </w:tcPr>
          <w:p w14:paraId="4CD1FDED" w14:textId="5BA62A5A" w:rsidR="0027497F" w:rsidRPr="00406EFC" w:rsidRDefault="00FC0098" w:rsidP="00FC0098">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0.48</w:t>
            </w:r>
          </w:p>
        </w:tc>
        <w:tc>
          <w:tcPr>
            <w:tcW w:w="1900" w:type="dxa"/>
            <w:tcBorders>
              <w:bottom w:val="single" w:sz="4" w:space="0" w:color="auto"/>
            </w:tcBorders>
            <w:vAlign w:val="center"/>
          </w:tcPr>
          <w:p w14:paraId="2F075759" w14:textId="77777777" w:rsidR="0027497F" w:rsidRPr="00406EFC" w:rsidRDefault="0027497F" w:rsidP="00FC0098">
            <w:pPr>
              <w:jc w:val="center"/>
              <w:rPr>
                <w:rFonts w:ascii="Times New Roman" w:hAnsi="Times New Roman" w:cs="Times New Roman"/>
                <w:b/>
                <w:bCs/>
                <w:color w:val="000000"/>
                <w:sz w:val="24"/>
                <w:szCs w:val="24"/>
              </w:rPr>
            </w:pPr>
          </w:p>
        </w:tc>
      </w:tr>
      <w:tr w:rsidR="00480AA7" w:rsidRPr="00D678D8" w14:paraId="7883B300" w14:textId="77777777" w:rsidTr="00406EFC">
        <w:trPr>
          <w:gridAfter w:val="1"/>
          <w:wAfter w:w="10" w:type="dxa"/>
          <w:jc w:val="center"/>
        </w:trPr>
        <w:tc>
          <w:tcPr>
            <w:tcW w:w="7645" w:type="dxa"/>
            <w:gridSpan w:val="4"/>
            <w:tcBorders>
              <w:left w:val="nil"/>
              <w:bottom w:val="nil"/>
              <w:right w:val="nil"/>
            </w:tcBorders>
            <w:shd w:val="clear" w:color="auto" w:fill="auto"/>
            <w:vAlign w:val="center"/>
          </w:tcPr>
          <w:p w14:paraId="3212062D" w14:textId="0D60036F" w:rsidR="00480AA7" w:rsidRPr="00480AA7" w:rsidRDefault="00480AA7" w:rsidP="00406EFC">
            <w:pPr>
              <w:rPr>
                <w:rFonts w:ascii="Times New Roman" w:hAnsi="Times New Roman" w:cs="Times New Roman"/>
                <w:b/>
                <w:bCs/>
                <w:color w:val="000000"/>
                <w:sz w:val="24"/>
                <w:szCs w:val="24"/>
              </w:rPr>
            </w:pPr>
            <w:r>
              <w:rPr>
                <w:rFonts w:ascii="Times New Roman" w:hAnsi="Times New Roman" w:cs="Times New Roman"/>
                <w:sz w:val="24"/>
                <w:szCs w:val="24"/>
                <w:vertAlign w:val="superscript"/>
              </w:rPr>
              <w:t xml:space="preserve">1 </w:t>
            </w:r>
            <w:r>
              <w:rPr>
                <w:rFonts w:ascii="Times New Roman" w:hAnsi="Times New Roman" w:cs="Times New Roman"/>
                <w:sz w:val="24"/>
                <w:szCs w:val="24"/>
              </w:rPr>
              <w:t>The</w:t>
            </w:r>
            <w:r>
              <w:rPr>
                <w:rFonts w:ascii="Times New Roman" w:hAnsi="Times New Roman" w:cs="Times New Roman"/>
                <w:sz w:val="24"/>
                <w:szCs w:val="24"/>
                <w:vertAlign w:val="superscript"/>
              </w:rPr>
              <w:t xml:space="preserve"> </w:t>
            </w:r>
            <w:r>
              <w:rPr>
                <w:rFonts w:ascii="Times New Roman" w:hAnsi="Times New Roman" w:cs="Times New Roman"/>
                <w:sz w:val="24"/>
                <w:szCs w:val="24"/>
              </w:rPr>
              <w:t>24-hr</w:t>
            </w:r>
            <w:r>
              <w:rPr>
                <w:rFonts w:ascii="Times New Roman" w:hAnsi="Times New Roman" w:cs="Times New Roman"/>
                <w:sz w:val="24"/>
                <w:szCs w:val="24"/>
                <w:vertAlign w:val="superscript"/>
              </w:rPr>
              <w:t xml:space="preserve"> </w:t>
            </w:r>
            <w:r>
              <w:rPr>
                <w:rFonts w:ascii="Times New Roman" w:hAnsi="Times New Roman" w:cs="Times New Roman"/>
                <w:sz w:val="24"/>
                <w:szCs w:val="24"/>
              </w:rPr>
              <w:t>rainfall total for Event 12 did not meet minimum criteria specified in QAPP.</w:t>
            </w:r>
          </w:p>
        </w:tc>
      </w:tr>
    </w:tbl>
    <w:p w14:paraId="710B8DB0" w14:textId="0D270585" w:rsidR="006D4D88" w:rsidRDefault="006D4D88" w:rsidP="00285729">
      <w:pPr>
        <w:spacing w:after="0" w:line="240" w:lineRule="auto"/>
        <w:jc w:val="center"/>
        <w:rPr>
          <w:rFonts w:ascii="Times New Roman" w:hAnsi="Times New Roman" w:cs="Times New Roman"/>
          <w:sz w:val="24"/>
          <w:szCs w:val="24"/>
          <w:highlight w:val="cyan"/>
        </w:rPr>
      </w:pPr>
    </w:p>
    <w:p w14:paraId="6DF8F6D2" w14:textId="2D7AEC75" w:rsidR="003E01D4" w:rsidRDefault="006D4D88">
      <w:pPr>
        <w:spacing w:after="0" w:line="240" w:lineRule="auto"/>
        <w:jc w:val="both"/>
        <w:rPr>
          <w:rFonts w:ascii="Times New Roman" w:hAnsi="Times New Roman" w:cs="Times New Roman"/>
          <w:sz w:val="24"/>
          <w:szCs w:val="24"/>
        </w:rPr>
      </w:pPr>
      <w:r w:rsidRPr="00406EFC">
        <w:rPr>
          <w:rFonts w:ascii="Times New Roman" w:hAnsi="Times New Roman" w:cs="Times New Roman"/>
          <w:sz w:val="24"/>
          <w:szCs w:val="24"/>
        </w:rPr>
        <w:t xml:space="preserve">Average flow rates at </w:t>
      </w:r>
      <w:r w:rsidR="004F217E">
        <w:rPr>
          <w:rFonts w:ascii="Times New Roman" w:hAnsi="Times New Roman" w:cs="Times New Roman"/>
          <w:sz w:val="24"/>
          <w:szCs w:val="24"/>
        </w:rPr>
        <w:t xml:space="preserve">the </w:t>
      </w:r>
      <w:r w:rsidR="00F107AB">
        <w:rPr>
          <w:rFonts w:ascii="Times New Roman" w:hAnsi="Times New Roman" w:cs="Times New Roman"/>
          <w:sz w:val="24"/>
          <w:szCs w:val="24"/>
        </w:rPr>
        <w:t xml:space="preserve">Creek </w:t>
      </w:r>
      <w:r w:rsidR="004F217E">
        <w:rPr>
          <w:rFonts w:ascii="Times New Roman" w:hAnsi="Times New Roman" w:cs="Times New Roman"/>
          <w:sz w:val="24"/>
          <w:szCs w:val="24"/>
        </w:rPr>
        <w:t>Inflow, Control Structure, and Outflow</w:t>
      </w:r>
      <w:r>
        <w:rPr>
          <w:rFonts w:ascii="Times New Roman" w:hAnsi="Times New Roman" w:cs="Times New Roman"/>
          <w:sz w:val="24"/>
          <w:szCs w:val="24"/>
        </w:rPr>
        <w:t xml:space="preserve"> </w:t>
      </w:r>
      <w:r w:rsidR="00F107AB">
        <w:rPr>
          <w:rFonts w:ascii="Times New Roman" w:hAnsi="Times New Roman" w:cs="Times New Roman"/>
          <w:sz w:val="24"/>
          <w:szCs w:val="24"/>
        </w:rPr>
        <w:t>Weir</w:t>
      </w:r>
      <w:r w:rsidRPr="00406EFC">
        <w:rPr>
          <w:rFonts w:ascii="Times New Roman" w:hAnsi="Times New Roman" w:cs="Times New Roman"/>
          <w:sz w:val="24"/>
          <w:szCs w:val="24"/>
        </w:rPr>
        <w:t xml:space="preserve"> the day </w:t>
      </w:r>
      <w:r w:rsidR="00FA53A1" w:rsidRPr="00406EFC">
        <w:rPr>
          <w:rFonts w:ascii="Times New Roman" w:hAnsi="Times New Roman" w:cs="Times New Roman"/>
          <w:sz w:val="24"/>
          <w:szCs w:val="24"/>
        </w:rPr>
        <w:t>sampling commence</w:t>
      </w:r>
      <w:r w:rsidR="00AD0248" w:rsidRPr="00406EFC">
        <w:rPr>
          <w:rFonts w:ascii="Times New Roman" w:hAnsi="Times New Roman" w:cs="Times New Roman"/>
          <w:sz w:val="24"/>
          <w:szCs w:val="24"/>
        </w:rPr>
        <w:t>d</w:t>
      </w:r>
      <w:r w:rsidR="007029AA">
        <w:rPr>
          <w:rFonts w:ascii="Times New Roman" w:hAnsi="Times New Roman" w:cs="Times New Roman"/>
          <w:sz w:val="24"/>
          <w:szCs w:val="24"/>
        </w:rPr>
        <w:t xml:space="preserve"> from 0:00 to 23:55</w:t>
      </w:r>
      <w:r w:rsidR="008D716D">
        <w:rPr>
          <w:rFonts w:ascii="Times New Roman" w:hAnsi="Times New Roman" w:cs="Times New Roman"/>
          <w:sz w:val="24"/>
          <w:szCs w:val="24"/>
        </w:rPr>
        <w:t>, excluding Event 12,</w:t>
      </w:r>
      <w:r w:rsidRPr="00406EFC">
        <w:rPr>
          <w:rFonts w:ascii="Times New Roman" w:hAnsi="Times New Roman" w:cs="Times New Roman"/>
          <w:sz w:val="24"/>
          <w:szCs w:val="24"/>
        </w:rPr>
        <w:t xml:space="preserve"> are presented in </w:t>
      </w:r>
      <w:r w:rsidRPr="00406EFC">
        <w:rPr>
          <w:rFonts w:ascii="Times New Roman" w:hAnsi="Times New Roman" w:cs="Times New Roman"/>
          <w:b/>
          <w:bCs/>
          <w:sz w:val="24"/>
          <w:szCs w:val="24"/>
        </w:rPr>
        <w:t>Table 3</w:t>
      </w:r>
      <w:r w:rsidRPr="00406EFC">
        <w:rPr>
          <w:rFonts w:ascii="Times New Roman" w:hAnsi="Times New Roman" w:cs="Times New Roman"/>
          <w:sz w:val="24"/>
          <w:szCs w:val="24"/>
        </w:rPr>
        <w:t>.</w:t>
      </w:r>
      <w:r>
        <w:rPr>
          <w:rFonts w:ascii="Times New Roman" w:hAnsi="Times New Roman" w:cs="Times New Roman"/>
          <w:sz w:val="24"/>
          <w:szCs w:val="24"/>
        </w:rPr>
        <w:t xml:space="preserve"> </w:t>
      </w:r>
      <w:r w:rsidR="005123CC" w:rsidRPr="005123CC">
        <w:rPr>
          <w:rFonts w:ascii="Times New Roman" w:hAnsi="Times New Roman" w:cs="Times New Roman"/>
          <w:sz w:val="24"/>
          <w:szCs w:val="24"/>
        </w:rPr>
        <w:t xml:space="preserve"> </w:t>
      </w:r>
      <w:r w:rsidR="004964AD">
        <w:rPr>
          <w:rFonts w:ascii="Times New Roman" w:hAnsi="Times New Roman" w:cs="Times New Roman"/>
          <w:sz w:val="24"/>
          <w:szCs w:val="24"/>
        </w:rPr>
        <w:t>E</w:t>
      </w:r>
      <w:r w:rsidR="004964AD" w:rsidRPr="00406EFC">
        <w:rPr>
          <w:rFonts w:ascii="Times New Roman" w:hAnsi="Times New Roman" w:cs="Times New Roman"/>
          <w:sz w:val="24"/>
          <w:szCs w:val="24"/>
        </w:rPr>
        <w:t xml:space="preserve">vent dates represent the </w:t>
      </w:r>
      <w:r w:rsidR="00A939F3" w:rsidRPr="00406EFC">
        <w:rPr>
          <w:rFonts w:ascii="Times New Roman" w:hAnsi="Times New Roman" w:cs="Times New Roman"/>
          <w:sz w:val="24"/>
          <w:szCs w:val="24"/>
        </w:rPr>
        <w:t>day</w:t>
      </w:r>
      <w:r w:rsidR="00BE5D98" w:rsidRPr="00406EFC">
        <w:rPr>
          <w:rFonts w:ascii="Times New Roman" w:hAnsi="Times New Roman" w:cs="Times New Roman"/>
          <w:sz w:val="24"/>
          <w:szCs w:val="24"/>
        </w:rPr>
        <w:t xml:space="preserve"> the </w:t>
      </w:r>
      <w:r w:rsidR="00A939F3" w:rsidRPr="00406EFC">
        <w:rPr>
          <w:rFonts w:ascii="Times New Roman" w:hAnsi="Times New Roman" w:cs="Times New Roman"/>
          <w:sz w:val="24"/>
          <w:szCs w:val="24"/>
        </w:rPr>
        <w:t>samples were retrieved from the autosamplers</w:t>
      </w:r>
      <w:r w:rsidR="008975F1" w:rsidRPr="008975F1">
        <w:rPr>
          <w:rFonts w:ascii="Times New Roman" w:hAnsi="Times New Roman" w:cs="Times New Roman"/>
          <w:sz w:val="24"/>
          <w:szCs w:val="24"/>
        </w:rPr>
        <w:t>.</w:t>
      </w:r>
      <w:r w:rsidR="008975F1">
        <w:rPr>
          <w:rFonts w:ascii="Times New Roman" w:hAnsi="Times New Roman" w:cs="Times New Roman"/>
          <w:sz w:val="24"/>
          <w:szCs w:val="24"/>
        </w:rPr>
        <w:t xml:space="preserve"> </w:t>
      </w:r>
      <w:r w:rsidR="005123CC" w:rsidRPr="189CE981">
        <w:rPr>
          <w:rFonts w:ascii="Times New Roman" w:hAnsi="Times New Roman" w:cs="Times New Roman"/>
          <w:sz w:val="24"/>
          <w:szCs w:val="24"/>
        </w:rPr>
        <w:t xml:space="preserve">Daily </w:t>
      </w:r>
      <w:r w:rsidR="005123CC">
        <w:rPr>
          <w:rFonts w:ascii="Times New Roman" w:hAnsi="Times New Roman" w:cs="Times New Roman"/>
          <w:sz w:val="24"/>
          <w:szCs w:val="24"/>
        </w:rPr>
        <w:t>flow data</w:t>
      </w:r>
      <w:r w:rsidR="005123CC" w:rsidRPr="189CE981">
        <w:rPr>
          <w:rFonts w:ascii="Times New Roman" w:hAnsi="Times New Roman" w:cs="Times New Roman"/>
          <w:sz w:val="24"/>
          <w:szCs w:val="24"/>
        </w:rPr>
        <w:t xml:space="preserve"> </w:t>
      </w:r>
      <w:r w:rsidR="007A4076">
        <w:rPr>
          <w:rFonts w:ascii="Times New Roman" w:hAnsi="Times New Roman" w:cs="Times New Roman"/>
          <w:sz w:val="24"/>
          <w:szCs w:val="24"/>
        </w:rPr>
        <w:t xml:space="preserve">was retrieved </w:t>
      </w:r>
      <w:r w:rsidR="007A4076">
        <w:rPr>
          <w:rFonts w:ascii="Times New Roman" w:hAnsi="Times New Roman" w:cs="Times New Roman"/>
          <w:sz w:val="24"/>
          <w:szCs w:val="24"/>
        </w:rPr>
        <w:lastRenderedPageBreak/>
        <w:t>from the autosamplers and</w:t>
      </w:r>
      <w:r w:rsidR="005E541B">
        <w:rPr>
          <w:rFonts w:ascii="Times New Roman" w:hAnsi="Times New Roman" w:cs="Times New Roman"/>
          <w:sz w:val="24"/>
          <w:szCs w:val="24"/>
        </w:rPr>
        <w:t xml:space="preserve"> provided to Martin County via email on </w:t>
      </w:r>
      <w:r w:rsidR="007A4076">
        <w:rPr>
          <w:rFonts w:ascii="Times New Roman" w:hAnsi="Times New Roman" w:cs="Times New Roman"/>
          <w:sz w:val="24"/>
          <w:szCs w:val="24"/>
        </w:rPr>
        <w:t>8/20/2021</w:t>
      </w:r>
      <w:r w:rsidR="005123CC" w:rsidRPr="00676EC9">
        <w:rPr>
          <w:rFonts w:ascii="Times New Roman" w:hAnsi="Times New Roman" w:cs="Times New Roman"/>
          <w:sz w:val="24"/>
          <w:szCs w:val="24"/>
        </w:rPr>
        <w:t xml:space="preserve">. </w:t>
      </w:r>
      <w:r w:rsidR="004F217E" w:rsidRPr="00676EC9">
        <w:rPr>
          <w:rFonts w:ascii="Times New Roman" w:hAnsi="Times New Roman" w:cs="Times New Roman"/>
          <w:sz w:val="24"/>
          <w:szCs w:val="24"/>
        </w:rPr>
        <w:t>M</w:t>
      </w:r>
      <w:r w:rsidRPr="00676EC9">
        <w:rPr>
          <w:rFonts w:ascii="Times New Roman" w:hAnsi="Times New Roman" w:cs="Times New Roman"/>
          <w:sz w:val="24"/>
          <w:szCs w:val="24"/>
        </w:rPr>
        <w:t>easurements at</w:t>
      </w:r>
      <w:r w:rsidR="00386DE1" w:rsidRPr="00676EC9">
        <w:rPr>
          <w:rFonts w:ascii="Times New Roman" w:hAnsi="Times New Roman" w:cs="Times New Roman"/>
          <w:sz w:val="24"/>
          <w:szCs w:val="24"/>
        </w:rPr>
        <w:t xml:space="preserve"> </w:t>
      </w:r>
      <w:r w:rsidRPr="00676EC9">
        <w:rPr>
          <w:rFonts w:ascii="Times New Roman" w:hAnsi="Times New Roman" w:cs="Times New Roman"/>
          <w:sz w:val="24"/>
          <w:szCs w:val="24"/>
        </w:rPr>
        <w:t xml:space="preserve">the Creek Inflow frequently registered a flow rate of 0 </w:t>
      </w:r>
      <w:r w:rsidR="006A58D4" w:rsidRPr="00676EC9">
        <w:rPr>
          <w:rFonts w:ascii="Times New Roman" w:hAnsi="Times New Roman" w:cs="Times New Roman"/>
          <w:sz w:val="24"/>
          <w:szCs w:val="24"/>
        </w:rPr>
        <w:t>Gallons per Minute (</w:t>
      </w:r>
      <w:r w:rsidRPr="00676EC9">
        <w:rPr>
          <w:rFonts w:ascii="Times New Roman" w:hAnsi="Times New Roman" w:cs="Times New Roman"/>
          <w:sz w:val="24"/>
          <w:szCs w:val="24"/>
        </w:rPr>
        <w:t>GPM</w:t>
      </w:r>
      <w:r w:rsidR="006A58D4" w:rsidRPr="00676EC9">
        <w:rPr>
          <w:rFonts w:ascii="Times New Roman" w:hAnsi="Times New Roman" w:cs="Times New Roman"/>
          <w:sz w:val="24"/>
          <w:szCs w:val="24"/>
        </w:rPr>
        <w:t>)</w:t>
      </w:r>
      <w:r w:rsidR="002A358F" w:rsidRPr="00676EC9">
        <w:rPr>
          <w:rFonts w:ascii="Times New Roman" w:hAnsi="Times New Roman" w:cs="Times New Roman"/>
          <w:sz w:val="24"/>
          <w:szCs w:val="24"/>
        </w:rPr>
        <w:t xml:space="preserve">, </w:t>
      </w:r>
      <w:r w:rsidR="00461AA6" w:rsidRPr="00676EC9">
        <w:rPr>
          <w:rFonts w:ascii="Times New Roman" w:hAnsi="Times New Roman" w:cs="Times New Roman"/>
          <w:sz w:val="24"/>
          <w:szCs w:val="24"/>
        </w:rPr>
        <w:t>signaling a potential velocity reading error</w:t>
      </w:r>
      <w:r w:rsidR="00527A0B" w:rsidRPr="00676EC9">
        <w:rPr>
          <w:rFonts w:ascii="Times New Roman" w:hAnsi="Times New Roman" w:cs="Times New Roman"/>
          <w:sz w:val="24"/>
          <w:szCs w:val="24"/>
        </w:rPr>
        <w:t xml:space="preserve">, </w:t>
      </w:r>
      <w:r w:rsidR="00461AA6" w:rsidRPr="00676EC9">
        <w:rPr>
          <w:rFonts w:ascii="Times New Roman" w:hAnsi="Times New Roman" w:cs="Times New Roman"/>
          <w:sz w:val="24"/>
          <w:szCs w:val="24"/>
        </w:rPr>
        <w:t>possibly as</w:t>
      </w:r>
      <w:r w:rsidR="00030557" w:rsidRPr="00406EFC">
        <w:rPr>
          <w:rFonts w:ascii="Times New Roman" w:hAnsi="Times New Roman" w:cs="Times New Roman"/>
          <w:sz w:val="24"/>
          <w:szCs w:val="24"/>
        </w:rPr>
        <w:t xml:space="preserve"> a result of </w:t>
      </w:r>
      <w:r w:rsidRPr="00676EC9">
        <w:rPr>
          <w:rFonts w:ascii="Times New Roman" w:hAnsi="Times New Roman" w:cs="Times New Roman"/>
          <w:sz w:val="24"/>
          <w:szCs w:val="24"/>
        </w:rPr>
        <w:t xml:space="preserve">floating vegetation </w:t>
      </w:r>
      <w:r w:rsidR="002A358F" w:rsidRPr="00406EFC">
        <w:rPr>
          <w:rFonts w:ascii="Times New Roman" w:hAnsi="Times New Roman" w:cs="Times New Roman"/>
          <w:sz w:val="24"/>
          <w:szCs w:val="24"/>
        </w:rPr>
        <w:t>obscuring</w:t>
      </w:r>
      <w:r w:rsidRPr="00676EC9">
        <w:rPr>
          <w:rFonts w:ascii="Times New Roman" w:hAnsi="Times New Roman" w:cs="Times New Roman"/>
          <w:sz w:val="24"/>
          <w:szCs w:val="24"/>
        </w:rPr>
        <w:t xml:space="preserve"> the Laser Flow Sensor </w:t>
      </w:r>
      <w:r w:rsidR="00437D02" w:rsidRPr="00676EC9">
        <w:rPr>
          <w:rFonts w:ascii="Times New Roman" w:hAnsi="Times New Roman" w:cs="Times New Roman"/>
          <w:sz w:val="24"/>
          <w:szCs w:val="24"/>
        </w:rPr>
        <w:t>from</w:t>
      </w:r>
      <w:r w:rsidRPr="00676EC9">
        <w:rPr>
          <w:rFonts w:ascii="Times New Roman" w:hAnsi="Times New Roman" w:cs="Times New Roman"/>
          <w:sz w:val="24"/>
          <w:szCs w:val="24"/>
        </w:rPr>
        <w:t xml:space="preserve"> </w:t>
      </w:r>
      <w:r w:rsidR="001F0CA2" w:rsidRPr="00406EFC">
        <w:rPr>
          <w:rFonts w:ascii="Times New Roman" w:hAnsi="Times New Roman" w:cs="Times New Roman"/>
          <w:sz w:val="24"/>
          <w:szCs w:val="24"/>
        </w:rPr>
        <w:t>receiving</w:t>
      </w:r>
      <w:r w:rsidRPr="00676EC9">
        <w:rPr>
          <w:rFonts w:ascii="Times New Roman" w:hAnsi="Times New Roman" w:cs="Times New Roman"/>
          <w:sz w:val="24"/>
          <w:szCs w:val="24"/>
        </w:rPr>
        <w:t xml:space="preserve"> an accurate signal</w:t>
      </w:r>
      <w:r w:rsidR="00461AA6" w:rsidRPr="00676EC9">
        <w:rPr>
          <w:rFonts w:ascii="Times New Roman" w:hAnsi="Times New Roman" w:cs="Times New Roman"/>
          <w:sz w:val="24"/>
          <w:szCs w:val="24"/>
        </w:rPr>
        <w:t xml:space="preserve">, debris on the </w:t>
      </w:r>
      <w:r w:rsidR="005C6AEB" w:rsidRPr="00406EFC">
        <w:rPr>
          <w:rFonts w:ascii="Times New Roman" w:hAnsi="Times New Roman" w:cs="Times New Roman"/>
          <w:sz w:val="24"/>
          <w:szCs w:val="24"/>
        </w:rPr>
        <w:t>device</w:t>
      </w:r>
      <w:r w:rsidR="00461AA6" w:rsidRPr="00676EC9">
        <w:rPr>
          <w:rFonts w:ascii="Times New Roman" w:hAnsi="Times New Roman" w:cs="Times New Roman"/>
          <w:sz w:val="24"/>
          <w:szCs w:val="24"/>
        </w:rPr>
        <w:t xml:space="preserve">, or due to turbulent water where a distinct flow direction </w:t>
      </w:r>
      <w:r w:rsidR="00676EC9" w:rsidRPr="00406EFC">
        <w:rPr>
          <w:rFonts w:ascii="Times New Roman" w:hAnsi="Times New Roman" w:cs="Times New Roman"/>
          <w:sz w:val="24"/>
          <w:szCs w:val="24"/>
        </w:rPr>
        <w:t>could not</w:t>
      </w:r>
      <w:r w:rsidR="00461AA6" w:rsidRPr="00676EC9">
        <w:rPr>
          <w:rFonts w:ascii="Times New Roman" w:hAnsi="Times New Roman" w:cs="Times New Roman"/>
          <w:sz w:val="24"/>
          <w:szCs w:val="24"/>
        </w:rPr>
        <w:t xml:space="preserve"> be registered</w:t>
      </w:r>
      <w:r w:rsidR="00030557" w:rsidRPr="00406EFC">
        <w:rPr>
          <w:rFonts w:ascii="Times New Roman" w:hAnsi="Times New Roman" w:cs="Times New Roman"/>
          <w:sz w:val="24"/>
          <w:szCs w:val="24"/>
        </w:rPr>
        <w:t xml:space="preserve">.  Onsite observations </w:t>
      </w:r>
      <w:r w:rsidR="003F09A1" w:rsidRPr="00406EFC">
        <w:rPr>
          <w:rFonts w:ascii="Times New Roman" w:hAnsi="Times New Roman" w:cs="Times New Roman"/>
          <w:sz w:val="24"/>
          <w:szCs w:val="24"/>
        </w:rPr>
        <w:t xml:space="preserve">included </w:t>
      </w:r>
      <w:r w:rsidR="001F0CA2" w:rsidRPr="00406EFC">
        <w:rPr>
          <w:rFonts w:ascii="Times New Roman" w:hAnsi="Times New Roman" w:cs="Times New Roman"/>
          <w:sz w:val="24"/>
          <w:szCs w:val="24"/>
        </w:rPr>
        <w:t>both scenarios. Readings of 0 GPM have</w:t>
      </w:r>
      <w:r w:rsidRPr="00676EC9">
        <w:rPr>
          <w:rFonts w:ascii="Times New Roman" w:hAnsi="Times New Roman" w:cs="Times New Roman"/>
          <w:sz w:val="24"/>
          <w:szCs w:val="24"/>
        </w:rPr>
        <w:t xml:space="preserve"> been removed from the average calculations.</w:t>
      </w:r>
      <w:r w:rsidR="004F217E" w:rsidRPr="00676EC9">
        <w:rPr>
          <w:rFonts w:ascii="Times New Roman" w:hAnsi="Times New Roman" w:cs="Times New Roman"/>
          <w:sz w:val="24"/>
          <w:szCs w:val="24"/>
        </w:rPr>
        <w:t xml:space="preserve"> </w:t>
      </w:r>
      <w:r w:rsidR="00BF7F23">
        <w:rPr>
          <w:rFonts w:ascii="Times New Roman" w:hAnsi="Times New Roman" w:cs="Times New Roman"/>
          <w:sz w:val="24"/>
          <w:szCs w:val="24"/>
        </w:rPr>
        <w:t>A</w:t>
      </w:r>
      <w:r w:rsidR="003E01D4">
        <w:rPr>
          <w:rFonts w:ascii="Times New Roman" w:hAnsi="Times New Roman" w:cs="Times New Roman"/>
          <w:sz w:val="24"/>
          <w:szCs w:val="24"/>
        </w:rPr>
        <w:t>verage flow for Event 12 at the Control Structure is only based on 19 data points, since the remaining flow data recorded as 0 GPM were removed.</w:t>
      </w:r>
    </w:p>
    <w:p w14:paraId="54378778" w14:textId="77777777" w:rsidR="003E01D4" w:rsidRDefault="003E01D4">
      <w:pPr>
        <w:spacing w:after="0" w:line="240" w:lineRule="auto"/>
        <w:jc w:val="both"/>
        <w:rPr>
          <w:rFonts w:ascii="Times New Roman" w:hAnsi="Times New Roman" w:cs="Times New Roman"/>
          <w:sz w:val="24"/>
          <w:szCs w:val="24"/>
        </w:rPr>
      </w:pPr>
    </w:p>
    <w:p w14:paraId="099C338A" w14:textId="4F3CCFC3" w:rsidR="00285729" w:rsidRDefault="00ED50D1" w:rsidP="00406E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At the Creek Inflow, f</w:t>
      </w:r>
      <w:r w:rsidR="007A3357">
        <w:rPr>
          <w:rFonts w:ascii="Times New Roman" w:hAnsi="Times New Roman" w:cs="Times New Roman"/>
          <w:sz w:val="24"/>
          <w:szCs w:val="24"/>
        </w:rPr>
        <w:t xml:space="preserve">low data was not </w:t>
      </w:r>
      <w:r w:rsidR="00A14705">
        <w:rPr>
          <w:rFonts w:ascii="Times New Roman" w:hAnsi="Times New Roman" w:cs="Times New Roman"/>
          <w:sz w:val="24"/>
          <w:szCs w:val="24"/>
        </w:rPr>
        <w:t>record</w:t>
      </w:r>
      <w:r w:rsidR="007A3357">
        <w:rPr>
          <w:rFonts w:ascii="Times New Roman" w:hAnsi="Times New Roman" w:cs="Times New Roman"/>
          <w:sz w:val="24"/>
          <w:szCs w:val="24"/>
        </w:rPr>
        <w:t>ed</w:t>
      </w:r>
      <w:r w:rsidR="00A14705">
        <w:rPr>
          <w:rFonts w:ascii="Times New Roman" w:hAnsi="Times New Roman" w:cs="Times New Roman"/>
          <w:sz w:val="24"/>
          <w:szCs w:val="24"/>
        </w:rPr>
        <w:t xml:space="preserve"> during Event 1</w:t>
      </w:r>
      <w:r w:rsidR="00C64449">
        <w:rPr>
          <w:rFonts w:ascii="Times New Roman" w:hAnsi="Times New Roman" w:cs="Times New Roman"/>
          <w:sz w:val="24"/>
          <w:szCs w:val="24"/>
        </w:rPr>
        <w:t xml:space="preserve"> and</w:t>
      </w:r>
      <w:r w:rsidR="0035253E">
        <w:rPr>
          <w:rFonts w:ascii="Times New Roman" w:hAnsi="Times New Roman" w:cs="Times New Roman"/>
          <w:sz w:val="24"/>
          <w:szCs w:val="24"/>
        </w:rPr>
        <w:t xml:space="preserve"> </w:t>
      </w:r>
      <w:r w:rsidR="00F65BF3">
        <w:rPr>
          <w:rFonts w:ascii="Times New Roman" w:hAnsi="Times New Roman" w:cs="Times New Roman"/>
          <w:sz w:val="24"/>
          <w:szCs w:val="24"/>
        </w:rPr>
        <w:t>Event 2</w:t>
      </w:r>
      <w:r w:rsidR="00DD245F">
        <w:rPr>
          <w:rFonts w:ascii="Times New Roman" w:hAnsi="Times New Roman" w:cs="Times New Roman"/>
          <w:sz w:val="24"/>
          <w:szCs w:val="24"/>
        </w:rPr>
        <w:t xml:space="preserve"> </w:t>
      </w:r>
      <w:r w:rsidR="00155090">
        <w:rPr>
          <w:rFonts w:ascii="Times New Roman" w:hAnsi="Times New Roman" w:cs="Times New Roman"/>
          <w:sz w:val="24"/>
          <w:szCs w:val="24"/>
        </w:rPr>
        <w:t>due to programming issues</w:t>
      </w:r>
      <w:r w:rsidR="00C64449">
        <w:rPr>
          <w:rFonts w:ascii="Times New Roman" w:hAnsi="Times New Roman" w:cs="Times New Roman"/>
          <w:sz w:val="24"/>
          <w:szCs w:val="24"/>
        </w:rPr>
        <w:t xml:space="preserve">, and during Event 13 </w:t>
      </w:r>
      <w:r w:rsidR="00DE6D93">
        <w:rPr>
          <w:rFonts w:ascii="Times New Roman" w:hAnsi="Times New Roman" w:cs="Times New Roman"/>
          <w:sz w:val="24"/>
          <w:szCs w:val="24"/>
        </w:rPr>
        <w:t>when the</w:t>
      </w:r>
      <w:r w:rsidR="006C7ADB">
        <w:rPr>
          <w:rFonts w:ascii="Times New Roman" w:hAnsi="Times New Roman" w:cs="Times New Roman"/>
          <w:sz w:val="24"/>
          <w:szCs w:val="24"/>
        </w:rPr>
        <w:t xml:space="preserve"> flowmeter </w:t>
      </w:r>
      <w:r w:rsidR="00DE6D93">
        <w:rPr>
          <w:rFonts w:ascii="Times New Roman" w:hAnsi="Times New Roman" w:cs="Times New Roman"/>
          <w:sz w:val="24"/>
          <w:szCs w:val="24"/>
        </w:rPr>
        <w:t>was set to</w:t>
      </w:r>
      <w:r w:rsidR="006C7ADB">
        <w:rPr>
          <w:rFonts w:ascii="Times New Roman" w:hAnsi="Times New Roman" w:cs="Times New Roman"/>
          <w:sz w:val="24"/>
          <w:szCs w:val="24"/>
        </w:rPr>
        <w:t xml:space="preserve"> read but not record data</w:t>
      </w:r>
      <w:r w:rsidR="00A14705">
        <w:rPr>
          <w:rFonts w:ascii="Times New Roman" w:hAnsi="Times New Roman" w:cs="Times New Roman"/>
          <w:sz w:val="24"/>
          <w:szCs w:val="24"/>
        </w:rPr>
        <w:t xml:space="preserve">. </w:t>
      </w:r>
      <w:r w:rsidR="008A17CE" w:rsidRPr="00371923">
        <w:rPr>
          <w:rFonts w:ascii="Times New Roman" w:hAnsi="Times New Roman" w:cs="Times New Roman"/>
          <w:sz w:val="24"/>
          <w:szCs w:val="24"/>
        </w:rPr>
        <w:t>F</w:t>
      </w:r>
      <w:r w:rsidR="00A510E9" w:rsidRPr="00371923">
        <w:rPr>
          <w:rFonts w:ascii="Times New Roman" w:hAnsi="Times New Roman" w:cs="Times New Roman"/>
          <w:sz w:val="24"/>
          <w:szCs w:val="24"/>
        </w:rPr>
        <w:t>low data from August 2020 through December 2020 was not recorded at the Control Structure as the Signature Flowmeter was programmed to read but not record flow.</w:t>
      </w:r>
      <w:r w:rsidR="004F7097">
        <w:rPr>
          <w:rFonts w:ascii="Times New Roman" w:hAnsi="Times New Roman" w:cs="Times New Roman"/>
          <w:sz w:val="24"/>
          <w:szCs w:val="24"/>
        </w:rPr>
        <w:t xml:space="preserve"> </w:t>
      </w:r>
      <w:r w:rsidR="00901C17" w:rsidRPr="00371923">
        <w:rPr>
          <w:rFonts w:ascii="Times New Roman" w:hAnsi="Times New Roman" w:cs="Times New Roman"/>
          <w:sz w:val="24"/>
          <w:szCs w:val="24"/>
        </w:rPr>
        <w:t xml:space="preserve">In addition, flow data was not recorded at the Control Structure from </w:t>
      </w:r>
      <w:r w:rsidR="00E52215" w:rsidRPr="00371923">
        <w:rPr>
          <w:rFonts w:ascii="Times New Roman" w:hAnsi="Times New Roman" w:cs="Times New Roman"/>
          <w:sz w:val="24"/>
          <w:szCs w:val="24"/>
        </w:rPr>
        <w:t xml:space="preserve">June 1 through most of June 20, </w:t>
      </w:r>
      <w:r w:rsidR="00480AA7" w:rsidRPr="00371923">
        <w:rPr>
          <w:rFonts w:ascii="Times New Roman" w:hAnsi="Times New Roman" w:cs="Times New Roman"/>
          <w:sz w:val="24"/>
          <w:szCs w:val="24"/>
        </w:rPr>
        <w:t>2021,</w:t>
      </w:r>
      <w:r w:rsidR="00480AA7">
        <w:rPr>
          <w:rFonts w:ascii="Times New Roman" w:hAnsi="Times New Roman" w:cs="Times New Roman"/>
          <w:sz w:val="24"/>
          <w:szCs w:val="24"/>
        </w:rPr>
        <w:t xml:space="preserve"> as the flowmeter had malfunctioned but was reset prior to triggering the autosampler to initiate sample collection</w:t>
      </w:r>
      <w:r w:rsidR="00901C17" w:rsidRPr="00371923">
        <w:rPr>
          <w:rFonts w:ascii="Times New Roman" w:hAnsi="Times New Roman" w:cs="Times New Roman"/>
          <w:sz w:val="24"/>
          <w:szCs w:val="24"/>
        </w:rPr>
        <w:t xml:space="preserve">. </w:t>
      </w:r>
      <w:r w:rsidR="003C7793" w:rsidRPr="00371923">
        <w:rPr>
          <w:rFonts w:ascii="Times New Roman" w:hAnsi="Times New Roman" w:cs="Times New Roman"/>
          <w:sz w:val="24"/>
          <w:szCs w:val="24"/>
        </w:rPr>
        <w:t>To supplement the missing data, average flow</w:t>
      </w:r>
      <w:r w:rsidR="00B04693" w:rsidRPr="00371923">
        <w:rPr>
          <w:rFonts w:ascii="Times New Roman" w:hAnsi="Times New Roman" w:cs="Times New Roman"/>
          <w:sz w:val="24"/>
          <w:szCs w:val="24"/>
        </w:rPr>
        <w:t xml:space="preserve"> is compared to staff gauge height in </w:t>
      </w:r>
      <w:r w:rsidR="00B04693" w:rsidRPr="00406EFC">
        <w:rPr>
          <w:rFonts w:ascii="Times New Roman" w:hAnsi="Times New Roman" w:cs="Times New Roman"/>
          <w:b/>
          <w:sz w:val="24"/>
          <w:szCs w:val="24"/>
        </w:rPr>
        <w:t>Figure 2</w:t>
      </w:r>
      <w:r w:rsidR="00B04693" w:rsidRPr="00371923">
        <w:rPr>
          <w:rFonts w:ascii="Times New Roman" w:hAnsi="Times New Roman" w:cs="Times New Roman"/>
          <w:sz w:val="24"/>
          <w:szCs w:val="24"/>
        </w:rPr>
        <w:t>.</w:t>
      </w:r>
    </w:p>
    <w:p w14:paraId="4BAB58C2" w14:textId="77777777" w:rsidR="006D4D88" w:rsidRDefault="006D4D88" w:rsidP="00285729">
      <w:pPr>
        <w:spacing w:after="0" w:line="240" w:lineRule="auto"/>
        <w:jc w:val="center"/>
        <w:rPr>
          <w:rFonts w:ascii="Times New Roman" w:hAnsi="Times New Roman" w:cs="Times New Roman"/>
          <w:b/>
          <w:bCs/>
          <w:sz w:val="24"/>
          <w:szCs w:val="24"/>
        </w:rPr>
      </w:pPr>
    </w:p>
    <w:p w14:paraId="60D2040A" w14:textId="38FBD478" w:rsidR="00285729" w:rsidRDefault="00285729" w:rsidP="00285729">
      <w:pPr>
        <w:spacing w:after="0" w:line="240" w:lineRule="auto"/>
        <w:jc w:val="center"/>
        <w:rPr>
          <w:rFonts w:ascii="Times New Roman" w:hAnsi="Times New Roman" w:cs="Times New Roman"/>
          <w:b/>
          <w:bCs/>
          <w:sz w:val="24"/>
          <w:szCs w:val="24"/>
        </w:rPr>
      </w:pPr>
      <w:r w:rsidRPr="00784188">
        <w:rPr>
          <w:rFonts w:ascii="Times New Roman" w:hAnsi="Times New Roman" w:cs="Times New Roman"/>
          <w:b/>
          <w:bCs/>
          <w:sz w:val="24"/>
          <w:szCs w:val="24"/>
        </w:rPr>
        <w:t xml:space="preserve">TABLE </w:t>
      </w:r>
      <w:r>
        <w:rPr>
          <w:rFonts w:ascii="Times New Roman" w:hAnsi="Times New Roman" w:cs="Times New Roman"/>
          <w:b/>
          <w:bCs/>
          <w:sz w:val="24"/>
          <w:szCs w:val="24"/>
        </w:rPr>
        <w:t>3</w:t>
      </w:r>
      <w:r w:rsidRPr="00784188">
        <w:rPr>
          <w:rFonts w:ascii="Times New Roman" w:hAnsi="Times New Roman" w:cs="Times New Roman"/>
          <w:b/>
          <w:bCs/>
          <w:sz w:val="24"/>
          <w:szCs w:val="24"/>
        </w:rPr>
        <w:t xml:space="preserve">: WILLOUGHBY </w:t>
      </w:r>
      <w:r>
        <w:rPr>
          <w:rFonts w:ascii="Times New Roman" w:hAnsi="Times New Roman" w:cs="Times New Roman"/>
          <w:b/>
          <w:bCs/>
          <w:sz w:val="24"/>
          <w:szCs w:val="24"/>
        </w:rPr>
        <w:t xml:space="preserve">CREEK </w:t>
      </w:r>
      <w:r w:rsidRPr="00784188">
        <w:rPr>
          <w:rFonts w:ascii="Times New Roman" w:hAnsi="Times New Roman" w:cs="Times New Roman"/>
          <w:b/>
          <w:bCs/>
          <w:sz w:val="24"/>
          <w:szCs w:val="24"/>
        </w:rPr>
        <w:t xml:space="preserve">STA </w:t>
      </w:r>
      <w:r w:rsidR="00C01545">
        <w:rPr>
          <w:rFonts w:ascii="Times New Roman" w:hAnsi="Times New Roman" w:cs="Times New Roman"/>
          <w:b/>
          <w:bCs/>
          <w:sz w:val="24"/>
          <w:szCs w:val="24"/>
        </w:rPr>
        <w:t xml:space="preserve">AVERAGE </w:t>
      </w:r>
      <w:r>
        <w:rPr>
          <w:rFonts w:ascii="Times New Roman" w:hAnsi="Times New Roman" w:cs="Times New Roman"/>
          <w:b/>
          <w:bCs/>
          <w:sz w:val="24"/>
          <w:szCs w:val="24"/>
        </w:rPr>
        <w:t>FLOW</w:t>
      </w:r>
      <w:r w:rsidRPr="00784188">
        <w:rPr>
          <w:rFonts w:ascii="Times New Roman" w:hAnsi="Times New Roman" w:cs="Times New Roman"/>
          <w:b/>
          <w:bCs/>
          <w:sz w:val="24"/>
          <w:szCs w:val="24"/>
        </w:rPr>
        <w:t xml:space="preserve"> </w:t>
      </w:r>
      <w:r w:rsidR="00C01545">
        <w:rPr>
          <w:rFonts w:ascii="Times New Roman" w:hAnsi="Times New Roman" w:cs="Times New Roman"/>
          <w:b/>
          <w:bCs/>
          <w:sz w:val="24"/>
          <w:szCs w:val="24"/>
        </w:rPr>
        <w:t xml:space="preserve">(GPM) </w:t>
      </w:r>
      <w:r w:rsidR="002E6C8A">
        <w:rPr>
          <w:rFonts w:ascii="Times New Roman" w:hAnsi="Times New Roman" w:cs="Times New Roman"/>
          <w:b/>
          <w:bCs/>
          <w:sz w:val="24"/>
          <w:szCs w:val="24"/>
        </w:rPr>
        <w:t xml:space="preserve">EVENT </w:t>
      </w:r>
      <w:r w:rsidRPr="00784188">
        <w:rPr>
          <w:rFonts w:ascii="Times New Roman" w:hAnsi="Times New Roman" w:cs="Times New Roman"/>
          <w:b/>
          <w:bCs/>
          <w:sz w:val="24"/>
          <w:szCs w:val="24"/>
        </w:rPr>
        <w:t>SUMMARY</w:t>
      </w:r>
    </w:p>
    <w:p w14:paraId="29747B3F" w14:textId="77777777" w:rsidR="00E438A1" w:rsidRDefault="00E438A1" w:rsidP="004A18C4">
      <w:pPr>
        <w:spacing w:after="0" w:line="240" w:lineRule="auto"/>
        <w:jc w:val="both"/>
        <w:rPr>
          <w:rFonts w:ascii="Times New Roman" w:hAnsi="Times New Roman" w:cs="Times New Roman"/>
          <w:sz w:val="24"/>
          <w:szCs w:val="24"/>
        </w:rPr>
      </w:pPr>
    </w:p>
    <w:tbl>
      <w:tblPr>
        <w:tblStyle w:val="TableGrid"/>
        <w:tblW w:w="0" w:type="auto"/>
        <w:jc w:val="center"/>
        <w:tblLayout w:type="fixed"/>
        <w:tblLook w:val="04A0" w:firstRow="1" w:lastRow="0" w:firstColumn="1" w:lastColumn="0" w:noHBand="0" w:noVBand="1"/>
      </w:tblPr>
      <w:tblGrid>
        <w:gridCol w:w="1372"/>
        <w:gridCol w:w="1773"/>
        <w:gridCol w:w="1440"/>
        <w:gridCol w:w="1440"/>
        <w:gridCol w:w="1350"/>
        <w:gridCol w:w="1355"/>
      </w:tblGrid>
      <w:tr w:rsidR="002124A1" w:rsidRPr="00D678D8" w14:paraId="3F720048" w14:textId="77777777" w:rsidTr="00406EFC">
        <w:trPr>
          <w:jc w:val="center"/>
        </w:trPr>
        <w:tc>
          <w:tcPr>
            <w:tcW w:w="1372" w:type="dxa"/>
            <w:shd w:val="clear" w:color="auto" w:fill="DBE5F1" w:themeFill="accent1" w:themeFillTint="33"/>
            <w:vAlign w:val="center"/>
          </w:tcPr>
          <w:p w14:paraId="74A8DE13" w14:textId="77777777" w:rsidR="002124A1" w:rsidRPr="00D678D8" w:rsidRDefault="002124A1" w:rsidP="00B766A8">
            <w:pPr>
              <w:jc w:val="center"/>
              <w:rPr>
                <w:rFonts w:ascii="Times New Roman" w:hAnsi="Times New Roman" w:cs="Times New Roman"/>
                <w:sz w:val="24"/>
                <w:szCs w:val="24"/>
              </w:rPr>
            </w:pPr>
            <w:r w:rsidRPr="00A23CA4">
              <w:rPr>
                <w:rFonts w:ascii="Times New Roman" w:hAnsi="Times New Roman" w:cs="Times New Roman"/>
                <w:b/>
                <w:bCs/>
                <w:color w:val="000000"/>
                <w:sz w:val="24"/>
                <w:szCs w:val="24"/>
              </w:rPr>
              <w:t>Event Number</w:t>
            </w:r>
            <w:r>
              <w:rPr>
                <w:rFonts w:ascii="Times New Roman" w:hAnsi="Times New Roman" w:cs="Times New Roman"/>
                <w:b/>
                <w:bCs/>
                <w:color w:val="000000"/>
                <w:sz w:val="24"/>
                <w:szCs w:val="24"/>
              </w:rPr>
              <w:t xml:space="preserve"> </w:t>
            </w:r>
            <w:r w:rsidRPr="00A23CA4">
              <w:rPr>
                <w:rFonts w:ascii="Times New Roman" w:hAnsi="Times New Roman" w:cs="Times New Roman"/>
                <w:b/>
                <w:bCs/>
                <w:color w:val="000000"/>
                <w:sz w:val="24"/>
                <w:szCs w:val="24"/>
                <w:vertAlign w:val="superscript"/>
              </w:rPr>
              <w:t>1</w:t>
            </w:r>
          </w:p>
        </w:tc>
        <w:tc>
          <w:tcPr>
            <w:tcW w:w="1773" w:type="dxa"/>
            <w:shd w:val="clear" w:color="auto" w:fill="DBE5F1" w:themeFill="accent1" w:themeFillTint="33"/>
            <w:vAlign w:val="center"/>
          </w:tcPr>
          <w:p w14:paraId="3D3F7177" w14:textId="4F981A16" w:rsidR="002124A1" w:rsidRDefault="003411E2" w:rsidP="00B12416">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Date</w:t>
            </w:r>
            <w:r w:rsidR="00FD704A">
              <w:rPr>
                <w:rFonts w:ascii="Times New Roman" w:hAnsi="Times New Roman" w:cs="Times New Roman"/>
                <w:b/>
                <w:bCs/>
                <w:color w:val="000000"/>
                <w:sz w:val="24"/>
                <w:szCs w:val="24"/>
              </w:rPr>
              <w:t xml:space="preserve"> Autosampler </w:t>
            </w:r>
            <w:r w:rsidR="00951606">
              <w:rPr>
                <w:rFonts w:ascii="Times New Roman" w:hAnsi="Times New Roman" w:cs="Times New Roman"/>
                <w:b/>
                <w:bCs/>
                <w:color w:val="000000"/>
                <w:sz w:val="24"/>
                <w:szCs w:val="24"/>
              </w:rPr>
              <w:t>Initialized</w:t>
            </w:r>
          </w:p>
        </w:tc>
        <w:tc>
          <w:tcPr>
            <w:tcW w:w="1440" w:type="dxa"/>
            <w:shd w:val="clear" w:color="auto" w:fill="DBE5F1" w:themeFill="accent1" w:themeFillTint="33"/>
            <w:vAlign w:val="center"/>
          </w:tcPr>
          <w:p w14:paraId="0D5C75F8" w14:textId="60E7F218" w:rsidR="002124A1" w:rsidRPr="00D678D8" w:rsidRDefault="002124A1" w:rsidP="00B766A8">
            <w:pPr>
              <w:jc w:val="center"/>
              <w:rPr>
                <w:rFonts w:ascii="Times New Roman" w:hAnsi="Times New Roman" w:cs="Times New Roman"/>
                <w:sz w:val="24"/>
                <w:szCs w:val="24"/>
              </w:rPr>
            </w:pPr>
            <w:r>
              <w:rPr>
                <w:rFonts w:ascii="Times New Roman" w:hAnsi="Times New Roman" w:cs="Times New Roman"/>
                <w:b/>
                <w:bCs/>
                <w:color w:val="000000"/>
                <w:sz w:val="24"/>
                <w:szCs w:val="24"/>
              </w:rPr>
              <w:t>Event</w:t>
            </w:r>
            <w:r w:rsidRPr="00A23CA4">
              <w:rPr>
                <w:rFonts w:ascii="Times New Roman" w:hAnsi="Times New Roman" w:cs="Times New Roman"/>
                <w:b/>
                <w:bCs/>
                <w:color w:val="000000"/>
                <w:sz w:val="24"/>
                <w:szCs w:val="24"/>
              </w:rPr>
              <w:t xml:space="preserve"> Date</w:t>
            </w:r>
          </w:p>
        </w:tc>
        <w:tc>
          <w:tcPr>
            <w:tcW w:w="1440" w:type="dxa"/>
            <w:shd w:val="clear" w:color="auto" w:fill="DBE5F1" w:themeFill="accent1" w:themeFillTint="33"/>
            <w:vAlign w:val="center"/>
          </w:tcPr>
          <w:p w14:paraId="2F265056" w14:textId="3265C44C" w:rsidR="002124A1" w:rsidRPr="00406EFC" w:rsidRDefault="00025E95">
            <w:pPr>
              <w:jc w:val="center"/>
              <w:rPr>
                <w:rFonts w:ascii="Times New Roman" w:hAnsi="Times New Roman" w:cs="Times New Roman"/>
                <w:b/>
                <w:bCs/>
                <w:sz w:val="24"/>
                <w:szCs w:val="24"/>
              </w:rPr>
            </w:pPr>
            <w:r>
              <w:rPr>
                <w:rFonts w:ascii="Times New Roman" w:hAnsi="Times New Roman" w:cs="Times New Roman"/>
                <w:b/>
                <w:bCs/>
                <w:sz w:val="24"/>
                <w:szCs w:val="24"/>
              </w:rPr>
              <w:t xml:space="preserve">Creek </w:t>
            </w:r>
            <w:r w:rsidR="002124A1" w:rsidRPr="00406EFC">
              <w:rPr>
                <w:rFonts w:ascii="Times New Roman" w:hAnsi="Times New Roman" w:cs="Times New Roman"/>
                <w:b/>
                <w:bCs/>
                <w:sz w:val="24"/>
                <w:szCs w:val="24"/>
              </w:rPr>
              <w:t>Inflow</w:t>
            </w:r>
          </w:p>
        </w:tc>
        <w:tc>
          <w:tcPr>
            <w:tcW w:w="1350" w:type="dxa"/>
            <w:shd w:val="clear" w:color="auto" w:fill="DBE5F1" w:themeFill="accent1" w:themeFillTint="33"/>
            <w:vAlign w:val="center"/>
          </w:tcPr>
          <w:p w14:paraId="78B6632A" w14:textId="482EF0F4" w:rsidR="002124A1" w:rsidRPr="00AE1069" w:rsidRDefault="002124A1">
            <w:pPr>
              <w:jc w:val="center"/>
              <w:rPr>
                <w:rFonts w:ascii="Times New Roman" w:hAnsi="Times New Roman" w:cs="Times New Roman"/>
                <w:b/>
                <w:bCs/>
                <w:color w:val="000000"/>
                <w:sz w:val="24"/>
                <w:szCs w:val="24"/>
              </w:rPr>
            </w:pPr>
            <w:r w:rsidRPr="00AE1069">
              <w:rPr>
                <w:rFonts w:ascii="Times New Roman" w:hAnsi="Times New Roman" w:cs="Times New Roman"/>
                <w:b/>
                <w:bCs/>
                <w:color w:val="000000"/>
                <w:sz w:val="24"/>
                <w:szCs w:val="24"/>
              </w:rPr>
              <w:t>Control Structure</w:t>
            </w:r>
          </w:p>
        </w:tc>
        <w:tc>
          <w:tcPr>
            <w:tcW w:w="1355" w:type="dxa"/>
            <w:shd w:val="clear" w:color="auto" w:fill="DBE5F1" w:themeFill="accent1" w:themeFillTint="33"/>
            <w:vAlign w:val="center"/>
          </w:tcPr>
          <w:p w14:paraId="6BE4B148" w14:textId="12524FCE" w:rsidR="002124A1" w:rsidRPr="00AE1069" w:rsidRDefault="002124A1">
            <w:pPr>
              <w:jc w:val="center"/>
              <w:rPr>
                <w:rFonts w:ascii="Times New Roman" w:hAnsi="Times New Roman" w:cs="Times New Roman"/>
                <w:b/>
                <w:bCs/>
                <w:color w:val="000000"/>
                <w:sz w:val="24"/>
                <w:szCs w:val="24"/>
              </w:rPr>
            </w:pPr>
            <w:r w:rsidRPr="00AE1069">
              <w:rPr>
                <w:rFonts w:ascii="Times New Roman" w:hAnsi="Times New Roman" w:cs="Times New Roman"/>
                <w:b/>
                <w:bCs/>
                <w:color w:val="000000"/>
                <w:sz w:val="24"/>
                <w:szCs w:val="24"/>
              </w:rPr>
              <w:t>Outflow</w:t>
            </w:r>
            <w:r w:rsidR="00025E95">
              <w:rPr>
                <w:rFonts w:ascii="Times New Roman" w:hAnsi="Times New Roman" w:cs="Times New Roman"/>
                <w:b/>
                <w:bCs/>
                <w:color w:val="000000"/>
                <w:sz w:val="24"/>
                <w:szCs w:val="24"/>
              </w:rPr>
              <w:t xml:space="preserve"> Weir</w:t>
            </w:r>
          </w:p>
        </w:tc>
      </w:tr>
      <w:tr w:rsidR="002124A1" w:rsidRPr="00D678D8" w14:paraId="0B465D3C" w14:textId="77777777" w:rsidTr="00406EFC">
        <w:trPr>
          <w:jc w:val="center"/>
        </w:trPr>
        <w:tc>
          <w:tcPr>
            <w:tcW w:w="1372" w:type="dxa"/>
            <w:shd w:val="clear" w:color="auto" w:fill="auto"/>
            <w:vAlign w:val="center"/>
          </w:tcPr>
          <w:p w14:paraId="13819E01" w14:textId="77777777" w:rsidR="002124A1" w:rsidRPr="00D678D8" w:rsidRDefault="002124A1" w:rsidP="00B766A8">
            <w:pPr>
              <w:jc w:val="center"/>
              <w:rPr>
                <w:rFonts w:ascii="Times New Roman" w:hAnsi="Times New Roman" w:cs="Times New Roman"/>
                <w:sz w:val="24"/>
                <w:szCs w:val="24"/>
              </w:rPr>
            </w:pPr>
            <w:r w:rsidRPr="00A23CA4">
              <w:rPr>
                <w:rFonts w:ascii="Times New Roman" w:hAnsi="Times New Roman" w:cs="Times New Roman"/>
                <w:color w:val="000000"/>
                <w:sz w:val="24"/>
                <w:szCs w:val="24"/>
              </w:rPr>
              <w:t>1</w:t>
            </w:r>
          </w:p>
        </w:tc>
        <w:tc>
          <w:tcPr>
            <w:tcW w:w="1773" w:type="dxa"/>
            <w:shd w:val="clear" w:color="auto" w:fill="auto"/>
          </w:tcPr>
          <w:p w14:paraId="19F72065" w14:textId="5196FD63" w:rsidR="00B12416" w:rsidRPr="00A23CA4" w:rsidRDefault="00B12416" w:rsidP="00B12416">
            <w:pPr>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r w:rsidR="002E6F02">
              <w:rPr>
                <w:rFonts w:ascii="Times New Roman" w:hAnsi="Times New Roman" w:cs="Times New Roman"/>
                <w:color w:val="000000"/>
                <w:sz w:val="24"/>
                <w:szCs w:val="24"/>
              </w:rPr>
              <w:t>0</w:t>
            </w:r>
            <w:r>
              <w:rPr>
                <w:rFonts w:ascii="Times New Roman" w:hAnsi="Times New Roman" w:cs="Times New Roman"/>
                <w:color w:val="000000"/>
                <w:sz w:val="24"/>
                <w:szCs w:val="24"/>
              </w:rPr>
              <w:t>4/2020</w:t>
            </w:r>
          </w:p>
        </w:tc>
        <w:tc>
          <w:tcPr>
            <w:tcW w:w="1440" w:type="dxa"/>
            <w:shd w:val="clear" w:color="auto" w:fill="auto"/>
            <w:vAlign w:val="center"/>
          </w:tcPr>
          <w:p w14:paraId="6E9749A7" w14:textId="4987A10A" w:rsidR="002124A1" w:rsidRPr="00A23CA4" w:rsidRDefault="002124A1" w:rsidP="00B766A8">
            <w:pPr>
              <w:jc w:val="center"/>
              <w:rPr>
                <w:rFonts w:ascii="Times New Roman" w:hAnsi="Times New Roman" w:cs="Times New Roman"/>
                <w:color w:val="000000"/>
                <w:sz w:val="24"/>
                <w:szCs w:val="24"/>
              </w:rPr>
            </w:pPr>
            <w:r w:rsidRPr="00A23CA4">
              <w:rPr>
                <w:rFonts w:ascii="Times New Roman" w:hAnsi="Times New Roman" w:cs="Times New Roman"/>
                <w:color w:val="000000"/>
                <w:sz w:val="24"/>
                <w:szCs w:val="24"/>
              </w:rPr>
              <w:t>8/</w:t>
            </w:r>
            <w:r w:rsidR="002E6F02">
              <w:rPr>
                <w:rFonts w:ascii="Times New Roman" w:hAnsi="Times New Roman" w:cs="Times New Roman"/>
                <w:color w:val="000000"/>
                <w:sz w:val="24"/>
                <w:szCs w:val="24"/>
              </w:rPr>
              <w:t>0</w:t>
            </w:r>
            <w:r w:rsidRPr="00A23CA4">
              <w:rPr>
                <w:rFonts w:ascii="Times New Roman" w:hAnsi="Times New Roman" w:cs="Times New Roman"/>
                <w:color w:val="000000"/>
                <w:sz w:val="24"/>
                <w:szCs w:val="24"/>
              </w:rPr>
              <w:t>5/2020</w:t>
            </w:r>
          </w:p>
        </w:tc>
        <w:tc>
          <w:tcPr>
            <w:tcW w:w="1440" w:type="dxa"/>
            <w:vAlign w:val="center"/>
          </w:tcPr>
          <w:p w14:paraId="3CF17BD6" w14:textId="3F2C57C3" w:rsidR="002124A1" w:rsidRPr="00A23CA4" w:rsidRDefault="002124A1" w:rsidP="00B766A8">
            <w:pPr>
              <w:jc w:val="center"/>
              <w:rPr>
                <w:rFonts w:ascii="Times New Roman" w:hAnsi="Times New Roman" w:cs="Times New Roman"/>
                <w:sz w:val="24"/>
                <w:szCs w:val="24"/>
                <w:highlight w:val="yellow"/>
              </w:rPr>
            </w:pPr>
            <w:r w:rsidRPr="00406EFC">
              <w:rPr>
                <w:rFonts w:ascii="Times New Roman" w:hAnsi="Times New Roman" w:cs="Times New Roman"/>
                <w:sz w:val="24"/>
                <w:szCs w:val="24"/>
              </w:rPr>
              <w:t>N/A</w:t>
            </w:r>
          </w:p>
        </w:tc>
        <w:tc>
          <w:tcPr>
            <w:tcW w:w="1350" w:type="dxa"/>
          </w:tcPr>
          <w:p w14:paraId="21579F60" w14:textId="5D516BD2" w:rsidR="002124A1" w:rsidRPr="00A23CA4" w:rsidRDefault="002124A1">
            <w:pPr>
              <w:jc w:val="center"/>
              <w:rPr>
                <w:rFonts w:ascii="Times New Roman" w:hAnsi="Times New Roman" w:cs="Times New Roman"/>
                <w:color w:val="000000"/>
                <w:sz w:val="24"/>
                <w:szCs w:val="24"/>
              </w:rPr>
            </w:pPr>
            <w:r>
              <w:rPr>
                <w:rFonts w:ascii="Times New Roman" w:hAnsi="Times New Roman" w:cs="Times New Roman"/>
                <w:color w:val="000000"/>
                <w:sz w:val="24"/>
                <w:szCs w:val="24"/>
              </w:rPr>
              <w:t>N/A</w:t>
            </w:r>
          </w:p>
        </w:tc>
        <w:tc>
          <w:tcPr>
            <w:tcW w:w="1355" w:type="dxa"/>
          </w:tcPr>
          <w:p w14:paraId="17289770" w14:textId="50815C6A" w:rsidR="002124A1" w:rsidRPr="00A23CA4" w:rsidRDefault="002124A1">
            <w:pPr>
              <w:jc w:val="center"/>
              <w:rPr>
                <w:rFonts w:ascii="Times New Roman" w:hAnsi="Times New Roman" w:cs="Times New Roman"/>
                <w:color w:val="000000"/>
                <w:sz w:val="24"/>
                <w:szCs w:val="24"/>
              </w:rPr>
            </w:pPr>
            <w:r>
              <w:rPr>
                <w:rFonts w:ascii="Times New Roman" w:hAnsi="Times New Roman" w:cs="Times New Roman"/>
                <w:color w:val="000000"/>
                <w:sz w:val="24"/>
                <w:szCs w:val="24"/>
              </w:rPr>
              <w:t>665.11</w:t>
            </w:r>
          </w:p>
        </w:tc>
      </w:tr>
      <w:tr w:rsidR="002124A1" w:rsidRPr="00D678D8" w14:paraId="4664AA4F" w14:textId="77777777" w:rsidTr="00406EFC">
        <w:trPr>
          <w:jc w:val="center"/>
        </w:trPr>
        <w:tc>
          <w:tcPr>
            <w:tcW w:w="1372" w:type="dxa"/>
            <w:shd w:val="clear" w:color="auto" w:fill="auto"/>
            <w:vAlign w:val="center"/>
          </w:tcPr>
          <w:p w14:paraId="25738D75" w14:textId="77777777" w:rsidR="002124A1" w:rsidRPr="00D678D8" w:rsidRDefault="002124A1" w:rsidP="00B766A8">
            <w:pPr>
              <w:jc w:val="center"/>
              <w:rPr>
                <w:rFonts w:ascii="Times New Roman" w:hAnsi="Times New Roman" w:cs="Times New Roman"/>
                <w:sz w:val="24"/>
                <w:szCs w:val="24"/>
              </w:rPr>
            </w:pPr>
            <w:r w:rsidRPr="00A23CA4">
              <w:rPr>
                <w:rFonts w:ascii="Times New Roman" w:hAnsi="Times New Roman" w:cs="Times New Roman"/>
                <w:color w:val="000000"/>
                <w:sz w:val="24"/>
                <w:szCs w:val="24"/>
              </w:rPr>
              <w:t>2</w:t>
            </w:r>
          </w:p>
        </w:tc>
        <w:tc>
          <w:tcPr>
            <w:tcW w:w="1773" w:type="dxa"/>
            <w:shd w:val="clear" w:color="auto" w:fill="auto"/>
          </w:tcPr>
          <w:p w14:paraId="74F213F3" w14:textId="56E636CE" w:rsidR="002124A1" w:rsidRPr="00A23CA4" w:rsidRDefault="00B12416" w:rsidP="00B766A8">
            <w:pPr>
              <w:jc w:val="center"/>
              <w:rPr>
                <w:rFonts w:ascii="Times New Roman" w:hAnsi="Times New Roman" w:cs="Times New Roman"/>
                <w:color w:val="000000"/>
                <w:sz w:val="24"/>
                <w:szCs w:val="24"/>
              </w:rPr>
            </w:pPr>
            <w:r>
              <w:rPr>
                <w:rFonts w:ascii="Times New Roman" w:hAnsi="Times New Roman" w:cs="Times New Roman"/>
                <w:color w:val="000000"/>
                <w:sz w:val="24"/>
                <w:szCs w:val="24"/>
              </w:rPr>
              <w:t>8/17/2020</w:t>
            </w:r>
          </w:p>
        </w:tc>
        <w:tc>
          <w:tcPr>
            <w:tcW w:w="1440" w:type="dxa"/>
            <w:shd w:val="clear" w:color="auto" w:fill="auto"/>
            <w:vAlign w:val="center"/>
          </w:tcPr>
          <w:p w14:paraId="5D067FFE" w14:textId="6A485BAE" w:rsidR="002124A1" w:rsidRPr="00F9109F" w:rsidRDefault="002124A1" w:rsidP="00B766A8">
            <w:pPr>
              <w:jc w:val="center"/>
              <w:rPr>
                <w:rFonts w:ascii="Times New Roman" w:hAnsi="Times New Roman" w:cs="Times New Roman"/>
                <w:sz w:val="24"/>
                <w:szCs w:val="24"/>
              </w:rPr>
            </w:pPr>
            <w:r w:rsidRPr="00A23CA4">
              <w:rPr>
                <w:rFonts w:ascii="Times New Roman" w:hAnsi="Times New Roman" w:cs="Times New Roman"/>
                <w:color w:val="000000"/>
                <w:sz w:val="24"/>
                <w:szCs w:val="24"/>
              </w:rPr>
              <w:t>8/18/2020</w:t>
            </w:r>
          </w:p>
        </w:tc>
        <w:tc>
          <w:tcPr>
            <w:tcW w:w="1440" w:type="dxa"/>
            <w:vAlign w:val="center"/>
          </w:tcPr>
          <w:p w14:paraId="5D691FD8" w14:textId="1DA5DE01" w:rsidR="002124A1" w:rsidRPr="00A23CA4" w:rsidRDefault="002124A1">
            <w:pPr>
              <w:jc w:val="center"/>
              <w:rPr>
                <w:rFonts w:ascii="Times New Roman" w:hAnsi="Times New Roman" w:cs="Times New Roman"/>
                <w:sz w:val="24"/>
                <w:szCs w:val="24"/>
                <w:highlight w:val="yellow"/>
              </w:rPr>
            </w:pPr>
            <w:r w:rsidRPr="00406EFC">
              <w:rPr>
                <w:rFonts w:ascii="Times New Roman" w:hAnsi="Times New Roman" w:cs="Times New Roman"/>
                <w:sz w:val="24"/>
                <w:szCs w:val="24"/>
              </w:rPr>
              <w:t>N/A</w:t>
            </w:r>
          </w:p>
        </w:tc>
        <w:tc>
          <w:tcPr>
            <w:tcW w:w="1350" w:type="dxa"/>
          </w:tcPr>
          <w:p w14:paraId="0FD4F21F" w14:textId="13AFE182" w:rsidR="002124A1" w:rsidRPr="00A23CA4" w:rsidRDefault="002124A1" w:rsidP="00B766A8">
            <w:pPr>
              <w:jc w:val="center"/>
              <w:rPr>
                <w:rFonts w:ascii="Times New Roman" w:hAnsi="Times New Roman" w:cs="Times New Roman"/>
                <w:color w:val="000000"/>
                <w:sz w:val="24"/>
                <w:szCs w:val="24"/>
              </w:rPr>
            </w:pPr>
            <w:r>
              <w:rPr>
                <w:rFonts w:ascii="Times New Roman" w:hAnsi="Times New Roman" w:cs="Times New Roman"/>
                <w:color w:val="000000"/>
                <w:sz w:val="24"/>
                <w:szCs w:val="24"/>
              </w:rPr>
              <w:t>N/A</w:t>
            </w:r>
          </w:p>
        </w:tc>
        <w:tc>
          <w:tcPr>
            <w:tcW w:w="1355" w:type="dxa"/>
          </w:tcPr>
          <w:p w14:paraId="24F782E1" w14:textId="48121FCC" w:rsidR="002124A1" w:rsidRPr="00A23CA4" w:rsidRDefault="002124A1" w:rsidP="00B766A8">
            <w:pPr>
              <w:jc w:val="center"/>
              <w:rPr>
                <w:rFonts w:ascii="Times New Roman" w:hAnsi="Times New Roman" w:cs="Times New Roman"/>
                <w:color w:val="000000"/>
                <w:sz w:val="24"/>
                <w:szCs w:val="24"/>
              </w:rPr>
            </w:pPr>
            <w:r>
              <w:rPr>
                <w:rFonts w:ascii="Times New Roman" w:hAnsi="Times New Roman" w:cs="Times New Roman"/>
                <w:color w:val="000000"/>
                <w:sz w:val="24"/>
                <w:szCs w:val="24"/>
              </w:rPr>
              <w:t>855.01</w:t>
            </w:r>
          </w:p>
        </w:tc>
      </w:tr>
      <w:tr w:rsidR="002124A1" w:rsidRPr="00D678D8" w14:paraId="6F6912A2" w14:textId="77777777" w:rsidTr="00406EFC">
        <w:trPr>
          <w:jc w:val="center"/>
        </w:trPr>
        <w:tc>
          <w:tcPr>
            <w:tcW w:w="1372" w:type="dxa"/>
            <w:shd w:val="clear" w:color="auto" w:fill="auto"/>
            <w:vAlign w:val="center"/>
          </w:tcPr>
          <w:p w14:paraId="1EE677DC" w14:textId="77777777" w:rsidR="002124A1" w:rsidRPr="00D678D8" w:rsidRDefault="002124A1" w:rsidP="00B766A8">
            <w:pPr>
              <w:jc w:val="center"/>
              <w:rPr>
                <w:rFonts w:ascii="Times New Roman" w:hAnsi="Times New Roman" w:cs="Times New Roman"/>
                <w:sz w:val="24"/>
                <w:szCs w:val="24"/>
              </w:rPr>
            </w:pPr>
            <w:r w:rsidRPr="00A23CA4">
              <w:rPr>
                <w:rFonts w:ascii="Times New Roman" w:hAnsi="Times New Roman" w:cs="Times New Roman"/>
                <w:color w:val="000000"/>
                <w:sz w:val="24"/>
                <w:szCs w:val="24"/>
              </w:rPr>
              <w:t>3</w:t>
            </w:r>
          </w:p>
        </w:tc>
        <w:tc>
          <w:tcPr>
            <w:tcW w:w="1773" w:type="dxa"/>
            <w:shd w:val="clear" w:color="auto" w:fill="auto"/>
          </w:tcPr>
          <w:p w14:paraId="671F18E9" w14:textId="2844649B" w:rsidR="002124A1" w:rsidRPr="00406EFC" w:rsidRDefault="00B12416" w:rsidP="00B766A8">
            <w:pPr>
              <w:jc w:val="center"/>
              <w:rPr>
                <w:rFonts w:ascii="Times New Roman" w:hAnsi="Times New Roman" w:cs="Times New Roman"/>
                <w:color w:val="000000"/>
                <w:sz w:val="24"/>
                <w:szCs w:val="24"/>
              </w:rPr>
            </w:pPr>
            <w:r w:rsidRPr="00406EFC">
              <w:rPr>
                <w:rFonts w:ascii="Times New Roman" w:hAnsi="Times New Roman" w:cs="Times New Roman"/>
                <w:color w:val="000000"/>
                <w:sz w:val="24"/>
                <w:szCs w:val="24"/>
              </w:rPr>
              <w:t>9/14/2020</w:t>
            </w:r>
          </w:p>
        </w:tc>
        <w:tc>
          <w:tcPr>
            <w:tcW w:w="1440" w:type="dxa"/>
            <w:shd w:val="clear" w:color="auto" w:fill="auto"/>
            <w:vAlign w:val="center"/>
          </w:tcPr>
          <w:p w14:paraId="0A9100A0" w14:textId="22A32069" w:rsidR="002124A1" w:rsidRPr="00E41DD5" w:rsidRDefault="002124A1" w:rsidP="00B766A8">
            <w:pPr>
              <w:jc w:val="center"/>
              <w:rPr>
                <w:rFonts w:ascii="Times New Roman" w:hAnsi="Times New Roman" w:cs="Times New Roman"/>
                <w:sz w:val="24"/>
                <w:szCs w:val="24"/>
              </w:rPr>
            </w:pPr>
            <w:r w:rsidRPr="00E41DD5">
              <w:rPr>
                <w:rFonts w:ascii="Times New Roman" w:hAnsi="Times New Roman" w:cs="Times New Roman"/>
                <w:color w:val="000000"/>
                <w:sz w:val="24"/>
                <w:szCs w:val="24"/>
              </w:rPr>
              <w:t>9/15/2020</w:t>
            </w:r>
          </w:p>
        </w:tc>
        <w:tc>
          <w:tcPr>
            <w:tcW w:w="1440" w:type="dxa"/>
            <w:vAlign w:val="center"/>
          </w:tcPr>
          <w:p w14:paraId="77D1BB76" w14:textId="6BBB8512" w:rsidR="002124A1" w:rsidRPr="00406EFC" w:rsidRDefault="002124A1" w:rsidP="00B766A8">
            <w:pPr>
              <w:jc w:val="center"/>
              <w:rPr>
                <w:rFonts w:ascii="Times New Roman" w:hAnsi="Times New Roman" w:cs="Times New Roman"/>
                <w:sz w:val="24"/>
                <w:szCs w:val="24"/>
                <w:highlight w:val="red"/>
              </w:rPr>
            </w:pPr>
            <w:r w:rsidRPr="00E41DD5">
              <w:rPr>
                <w:rFonts w:ascii="Times New Roman" w:hAnsi="Times New Roman" w:cs="Times New Roman"/>
                <w:sz w:val="24"/>
                <w:szCs w:val="24"/>
              </w:rPr>
              <w:t>107.53</w:t>
            </w:r>
          </w:p>
        </w:tc>
        <w:tc>
          <w:tcPr>
            <w:tcW w:w="1350" w:type="dxa"/>
          </w:tcPr>
          <w:p w14:paraId="552B6983" w14:textId="5C2DE1BA" w:rsidR="002124A1" w:rsidRPr="00A23CA4" w:rsidRDefault="002124A1" w:rsidP="00B766A8">
            <w:pPr>
              <w:jc w:val="center"/>
              <w:rPr>
                <w:rFonts w:ascii="Times New Roman" w:hAnsi="Times New Roman" w:cs="Times New Roman"/>
                <w:color w:val="000000"/>
                <w:sz w:val="24"/>
                <w:szCs w:val="24"/>
              </w:rPr>
            </w:pPr>
            <w:r>
              <w:rPr>
                <w:rFonts w:ascii="Times New Roman" w:hAnsi="Times New Roman" w:cs="Times New Roman"/>
                <w:color w:val="000000"/>
                <w:sz w:val="24"/>
                <w:szCs w:val="24"/>
              </w:rPr>
              <w:t>N/A</w:t>
            </w:r>
          </w:p>
        </w:tc>
        <w:tc>
          <w:tcPr>
            <w:tcW w:w="1355" w:type="dxa"/>
          </w:tcPr>
          <w:p w14:paraId="441186B1" w14:textId="4CA3151D" w:rsidR="002124A1" w:rsidRPr="00A23CA4" w:rsidRDefault="002124A1" w:rsidP="00B766A8">
            <w:pPr>
              <w:jc w:val="center"/>
              <w:rPr>
                <w:rFonts w:ascii="Times New Roman" w:hAnsi="Times New Roman" w:cs="Times New Roman"/>
                <w:color w:val="000000"/>
                <w:sz w:val="24"/>
                <w:szCs w:val="24"/>
              </w:rPr>
            </w:pPr>
            <w:r w:rsidRPr="00E41DD5">
              <w:rPr>
                <w:rFonts w:ascii="Times New Roman" w:hAnsi="Times New Roman" w:cs="Times New Roman"/>
                <w:color w:val="000000"/>
                <w:sz w:val="24"/>
                <w:szCs w:val="24"/>
              </w:rPr>
              <w:t>1145.40</w:t>
            </w:r>
          </w:p>
        </w:tc>
      </w:tr>
      <w:tr w:rsidR="002124A1" w:rsidRPr="00D678D8" w14:paraId="670E8ADD" w14:textId="77777777" w:rsidTr="00406EFC">
        <w:trPr>
          <w:jc w:val="center"/>
        </w:trPr>
        <w:tc>
          <w:tcPr>
            <w:tcW w:w="1372" w:type="dxa"/>
            <w:shd w:val="clear" w:color="auto" w:fill="auto"/>
            <w:vAlign w:val="center"/>
          </w:tcPr>
          <w:p w14:paraId="2CFCC4FE" w14:textId="77777777" w:rsidR="002124A1" w:rsidRPr="00D678D8" w:rsidRDefault="002124A1" w:rsidP="00B766A8">
            <w:pPr>
              <w:jc w:val="center"/>
              <w:rPr>
                <w:rFonts w:ascii="Times New Roman" w:hAnsi="Times New Roman" w:cs="Times New Roman"/>
                <w:sz w:val="24"/>
                <w:szCs w:val="24"/>
              </w:rPr>
            </w:pPr>
            <w:r w:rsidRPr="00A23CA4">
              <w:rPr>
                <w:rFonts w:ascii="Times New Roman" w:hAnsi="Times New Roman" w:cs="Times New Roman"/>
                <w:color w:val="000000"/>
                <w:sz w:val="24"/>
                <w:szCs w:val="24"/>
              </w:rPr>
              <w:t>4</w:t>
            </w:r>
          </w:p>
        </w:tc>
        <w:tc>
          <w:tcPr>
            <w:tcW w:w="1773" w:type="dxa"/>
            <w:shd w:val="clear" w:color="auto" w:fill="auto"/>
          </w:tcPr>
          <w:p w14:paraId="31415A43" w14:textId="1E45AA68" w:rsidR="002124A1" w:rsidRPr="00A23CA4" w:rsidRDefault="00B12416" w:rsidP="00B766A8">
            <w:pPr>
              <w:jc w:val="center"/>
              <w:rPr>
                <w:rFonts w:ascii="Times New Roman" w:hAnsi="Times New Roman" w:cs="Times New Roman"/>
                <w:color w:val="000000"/>
                <w:sz w:val="24"/>
                <w:szCs w:val="24"/>
              </w:rPr>
            </w:pPr>
            <w:r>
              <w:rPr>
                <w:rFonts w:ascii="Times New Roman" w:hAnsi="Times New Roman" w:cs="Times New Roman"/>
                <w:color w:val="000000"/>
                <w:sz w:val="24"/>
                <w:szCs w:val="24"/>
              </w:rPr>
              <w:t>9/28/2020</w:t>
            </w:r>
          </w:p>
        </w:tc>
        <w:tc>
          <w:tcPr>
            <w:tcW w:w="1440" w:type="dxa"/>
            <w:shd w:val="clear" w:color="auto" w:fill="auto"/>
            <w:vAlign w:val="center"/>
          </w:tcPr>
          <w:p w14:paraId="781E0CBA" w14:textId="0B009ADA" w:rsidR="002124A1" w:rsidRPr="00F9109F" w:rsidRDefault="002124A1" w:rsidP="00B766A8">
            <w:pPr>
              <w:jc w:val="center"/>
              <w:rPr>
                <w:rFonts w:ascii="Times New Roman" w:hAnsi="Times New Roman" w:cs="Times New Roman"/>
                <w:sz w:val="24"/>
                <w:szCs w:val="24"/>
              </w:rPr>
            </w:pPr>
            <w:r w:rsidRPr="00A23CA4">
              <w:rPr>
                <w:rFonts w:ascii="Times New Roman" w:hAnsi="Times New Roman" w:cs="Times New Roman"/>
                <w:color w:val="000000"/>
                <w:sz w:val="24"/>
                <w:szCs w:val="24"/>
              </w:rPr>
              <w:t>9/29/2020</w:t>
            </w:r>
          </w:p>
        </w:tc>
        <w:tc>
          <w:tcPr>
            <w:tcW w:w="1440" w:type="dxa"/>
            <w:vAlign w:val="center"/>
          </w:tcPr>
          <w:p w14:paraId="33DB2E36" w14:textId="0A1FA648" w:rsidR="002124A1" w:rsidRPr="00A23CA4" w:rsidRDefault="002124A1" w:rsidP="00B766A8">
            <w:pPr>
              <w:jc w:val="center"/>
              <w:rPr>
                <w:rFonts w:ascii="Times New Roman" w:hAnsi="Times New Roman" w:cs="Times New Roman"/>
                <w:sz w:val="24"/>
                <w:szCs w:val="24"/>
                <w:highlight w:val="yellow"/>
              </w:rPr>
            </w:pPr>
            <w:r>
              <w:rPr>
                <w:rFonts w:ascii="Times New Roman" w:hAnsi="Times New Roman" w:cs="Times New Roman"/>
                <w:sz w:val="24"/>
                <w:szCs w:val="24"/>
              </w:rPr>
              <w:t>279.37</w:t>
            </w:r>
          </w:p>
        </w:tc>
        <w:tc>
          <w:tcPr>
            <w:tcW w:w="1350" w:type="dxa"/>
          </w:tcPr>
          <w:p w14:paraId="74F66841" w14:textId="34D9DE96" w:rsidR="002124A1" w:rsidRPr="00A23CA4" w:rsidRDefault="002124A1" w:rsidP="00B766A8">
            <w:pPr>
              <w:jc w:val="center"/>
              <w:rPr>
                <w:rFonts w:ascii="Times New Roman" w:hAnsi="Times New Roman" w:cs="Times New Roman"/>
                <w:color w:val="000000"/>
                <w:sz w:val="24"/>
                <w:szCs w:val="24"/>
              </w:rPr>
            </w:pPr>
            <w:r>
              <w:rPr>
                <w:rFonts w:ascii="Times New Roman" w:hAnsi="Times New Roman" w:cs="Times New Roman"/>
                <w:color w:val="000000"/>
                <w:sz w:val="24"/>
                <w:szCs w:val="24"/>
              </w:rPr>
              <w:t>N/A</w:t>
            </w:r>
          </w:p>
        </w:tc>
        <w:tc>
          <w:tcPr>
            <w:tcW w:w="1355" w:type="dxa"/>
          </w:tcPr>
          <w:p w14:paraId="7A88A428" w14:textId="494F1D59" w:rsidR="002124A1" w:rsidRPr="00A23CA4" w:rsidRDefault="002124A1">
            <w:pPr>
              <w:jc w:val="center"/>
              <w:rPr>
                <w:rFonts w:ascii="Times New Roman" w:hAnsi="Times New Roman" w:cs="Times New Roman"/>
                <w:color w:val="000000"/>
                <w:sz w:val="24"/>
                <w:szCs w:val="24"/>
              </w:rPr>
            </w:pPr>
            <w:r>
              <w:rPr>
                <w:rFonts w:ascii="Times New Roman" w:hAnsi="Times New Roman" w:cs="Times New Roman"/>
                <w:color w:val="000000"/>
                <w:sz w:val="24"/>
                <w:szCs w:val="24"/>
              </w:rPr>
              <w:t>605.07</w:t>
            </w:r>
          </w:p>
        </w:tc>
      </w:tr>
      <w:tr w:rsidR="002124A1" w:rsidRPr="00D678D8" w14:paraId="4CB6FA8F" w14:textId="77777777" w:rsidTr="00406EFC">
        <w:trPr>
          <w:jc w:val="center"/>
        </w:trPr>
        <w:tc>
          <w:tcPr>
            <w:tcW w:w="1372" w:type="dxa"/>
            <w:shd w:val="clear" w:color="auto" w:fill="auto"/>
            <w:vAlign w:val="center"/>
          </w:tcPr>
          <w:p w14:paraId="33F235B3" w14:textId="77777777" w:rsidR="002124A1" w:rsidRPr="00D678D8" w:rsidRDefault="002124A1" w:rsidP="00B766A8">
            <w:pPr>
              <w:jc w:val="center"/>
              <w:rPr>
                <w:rFonts w:ascii="Times New Roman" w:hAnsi="Times New Roman" w:cs="Times New Roman"/>
                <w:sz w:val="24"/>
                <w:szCs w:val="24"/>
              </w:rPr>
            </w:pPr>
            <w:r w:rsidRPr="00A23CA4">
              <w:rPr>
                <w:rFonts w:ascii="Times New Roman" w:hAnsi="Times New Roman" w:cs="Times New Roman"/>
                <w:color w:val="000000"/>
                <w:sz w:val="24"/>
                <w:szCs w:val="24"/>
              </w:rPr>
              <w:t>5</w:t>
            </w:r>
          </w:p>
        </w:tc>
        <w:tc>
          <w:tcPr>
            <w:tcW w:w="1773" w:type="dxa"/>
            <w:shd w:val="clear" w:color="auto" w:fill="auto"/>
          </w:tcPr>
          <w:p w14:paraId="7A080E59" w14:textId="7EDBBCD7" w:rsidR="002124A1" w:rsidRPr="00A23CA4" w:rsidRDefault="00B12416" w:rsidP="00B766A8">
            <w:pPr>
              <w:jc w:val="center"/>
              <w:rPr>
                <w:rFonts w:ascii="Times New Roman" w:hAnsi="Times New Roman" w:cs="Times New Roman"/>
                <w:color w:val="000000"/>
                <w:sz w:val="24"/>
                <w:szCs w:val="24"/>
              </w:rPr>
            </w:pPr>
            <w:r>
              <w:rPr>
                <w:rFonts w:ascii="Times New Roman" w:hAnsi="Times New Roman" w:cs="Times New Roman"/>
                <w:color w:val="000000"/>
                <w:sz w:val="24"/>
                <w:szCs w:val="24"/>
              </w:rPr>
              <w:t>10/12/2020</w:t>
            </w:r>
          </w:p>
        </w:tc>
        <w:tc>
          <w:tcPr>
            <w:tcW w:w="1440" w:type="dxa"/>
            <w:shd w:val="clear" w:color="auto" w:fill="auto"/>
            <w:vAlign w:val="center"/>
          </w:tcPr>
          <w:p w14:paraId="6E02DFB4" w14:textId="076648EB" w:rsidR="002124A1" w:rsidRPr="00F9109F" w:rsidRDefault="002124A1" w:rsidP="00B766A8">
            <w:pPr>
              <w:jc w:val="center"/>
              <w:rPr>
                <w:rFonts w:ascii="Times New Roman" w:hAnsi="Times New Roman" w:cs="Times New Roman"/>
                <w:sz w:val="24"/>
                <w:szCs w:val="24"/>
              </w:rPr>
            </w:pPr>
            <w:r w:rsidRPr="00A23CA4">
              <w:rPr>
                <w:rFonts w:ascii="Times New Roman" w:hAnsi="Times New Roman" w:cs="Times New Roman"/>
                <w:color w:val="000000"/>
                <w:sz w:val="24"/>
                <w:szCs w:val="24"/>
              </w:rPr>
              <w:t>10/13/2020</w:t>
            </w:r>
          </w:p>
        </w:tc>
        <w:tc>
          <w:tcPr>
            <w:tcW w:w="1440" w:type="dxa"/>
            <w:vAlign w:val="center"/>
          </w:tcPr>
          <w:p w14:paraId="7F4CE7C2" w14:textId="5D4ACF98" w:rsidR="002124A1" w:rsidRPr="00A23CA4" w:rsidRDefault="002124A1" w:rsidP="00B766A8">
            <w:pPr>
              <w:jc w:val="center"/>
              <w:rPr>
                <w:rFonts w:ascii="Times New Roman" w:hAnsi="Times New Roman" w:cs="Times New Roman"/>
                <w:sz w:val="24"/>
                <w:szCs w:val="24"/>
                <w:highlight w:val="yellow"/>
              </w:rPr>
            </w:pPr>
            <w:r w:rsidRPr="00406EFC">
              <w:rPr>
                <w:rFonts w:ascii="Times New Roman" w:hAnsi="Times New Roman" w:cs="Times New Roman"/>
                <w:sz w:val="24"/>
                <w:szCs w:val="24"/>
              </w:rPr>
              <w:t>138.09</w:t>
            </w:r>
          </w:p>
        </w:tc>
        <w:tc>
          <w:tcPr>
            <w:tcW w:w="1350" w:type="dxa"/>
          </w:tcPr>
          <w:p w14:paraId="53BE61FB" w14:textId="11986D36" w:rsidR="002124A1" w:rsidRPr="00A23CA4" w:rsidRDefault="002124A1" w:rsidP="00B766A8">
            <w:pPr>
              <w:jc w:val="center"/>
              <w:rPr>
                <w:rFonts w:ascii="Times New Roman" w:hAnsi="Times New Roman" w:cs="Times New Roman"/>
                <w:color w:val="000000"/>
                <w:sz w:val="24"/>
                <w:szCs w:val="24"/>
              </w:rPr>
            </w:pPr>
            <w:r>
              <w:rPr>
                <w:rFonts w:ascii="Times New Roman" w:hAnsi="Times New Roman" w:cs="Times New Roman"/>
                <w:color w:val="000000"/>
                <w:sz w:val="24"/>
                <w:szCs w:val="24"/>
              </w:rPr>
              <w:t>N/A</w:t>
            </w:r>
          </w:p>
        </w:tc>
        <w:tc>
          <w:tcPr>
            <w:tcW w:w="1355" w:type="dxa"/>
          </w:tcPr>
          <w:p w14:paraId="446408EB" w14:textId="628E4B2E" w:rsidR="002124A1" w:rsidRPr="00A23CA4" w:rsidRDefault="002124A1" w:rsidP="00B766A8">
            <w:pPr>
              <w:jc w:val="center"/>
              <w:rPr>
                <w:rFonts w:ascii="Times New Roman" w:hAnsi="Times New Roman" w:cs="Times New Roman"/>
                <w:color w:val="000000"/>
                <w:sz w:val="24"/>
                <w:szCs w:val="24"/>
              </w:rPr>
            </w:pPr>
            <w:r>
              <w:rPr>
                <w:rFonts w:ascii="Times New Roman" w:hAnsi="Times New Roman" w:cs="Times New Roman"/>
                <w:color w:val="000000"/>
                <w:sz w:val="24"/>
                <w:szCs w:val="24"/>
              </w:rPr>
              <w:t>1605.50</w:t>
            </w:r>
          </w:p>
        </w:tc>
      </w:tr>
      <w:tr w:rsidR="002124A1" w:rsidRPr="00D678D8" w14:paraId="71A90863" w14:textId="77777777" w:rsidTr="00406EFC">
        <w:trPr>
          <w:jc w:val="center"/>
        </w:trPr>
        <w:tc>
          <w:tcPr>
            <w:tcW w:w="1372" w:type="dxa"/>
            <w:shd w:val="clear" w:color="auto" w:fill="auto"/>
            <w:vAlign w:val="center"/>
          </w:tcPr>
          <w:p w14:paraId="22B71BF7" w14:textId="77777777" w:rsidR="002124A1" w:rsidRPr="00D678D8" w:rsidRDefault="002124A1" w:rsidP="00B766A8">
            <w:pPr>
              <w:jc w:val="center"/>
              <w:rPr>
                <w:rFonts w:ascii="Times New Roman" w:hAnsi="Times New Roman" w:cs="Times New Roman"/>
                <w:sz w:val="24"/>
                <w:szCs w:val="24"/>
              </w:rPr>
            </w:pPr>
            <w:r w:rsidRPr="00A23CA4">
              <w:rPr>
                <w:rFonts w:ascii="Times New Roman" w:hAnsi="Times New Roman" w:cs="Times New Roman"/>
                <w:color w:val="000000"/>
                <w:sz w:val="24"/>
                <w:szCs w:val="24"/>
              </w:rPr>
              <w:t>6</w:t>
            </w:r>
          </w:p>
        </w:tc>
        <w:tc>
          <w:tcPr>
            <w:tcW w:w="1773" w:type="dxa"/>
            <w:shd w:val="clear" w:color="auto" w:fill="auto"/>
          </w:tcPr>
          <w:p w14:paraId="6EFB5A7F" w14:textId="25264E6C" w:rsidR="002124A1" w:rsidRPr="00A23CA4" w:rsidRDefault="00B12416" w:rsidP="00B766A8">
            <w:pPr>
              <w:jc w:val="center"/>
              <w:rPr>
                <w:rFonts w:ascii="Times New Roman" w:hAnsi="Times New Roman" w:cs="Times New Roman"/>
                <w:color w:val="000000"/>
                <w:sz w:val="24"/>
                <w:szCs w:val="24"/>
              </w:rPr>
            </w:pPr>
            <w:r>
              <w:rPr>
                <w:rFonts w:ascii="Times New Roman" w:hAnsi="Times New Roman" w:cs="Times New Roman"/>
                <w:color w:val="000000"/>
                <w:sz w:val="24"/>
                <w:szCs w:val="24"/>
              </w:rPr>
              <w:t>10/2</w:t>
            </w:r>
            <w:r w:rsidR="00BA4A97">
              <w:rPr>
                <w:rFonts w:ascii="Times New Roman" w:hAnsi="Times New Roman" w:cs="Times New Roman"/>
                <w:color w:val="000000"/>
                <w:sz w:val="24"/>
                <w:szCs w:val="24"/>
              </w:rPr>
              <w:t>5</w:t>
            </w:r>
            <w:r>
              <w:rPr>
                <w:rFonts w:ascii="Times New Roman" w:hAnsi="Times New Roman" w:cs="Times New Roman"/>
                <w:color w:val="000000"/>
                <w:sz w:val="24"/>
                <w:szCs w:val="24"/>
              </w:rPr>
              <w:t>/2020</w:t>
            </w:r>
          </w:p>
        </w:tc>
        <w:tc>
          <w:tcPr>
            <w:tcW w:w="1440" w:type="dxa"/>
            <w:shd w:val="clear" w:color="auto" w:fill="auto"/>
            <w:vAlign w:val="center"/>
          </w:tcPr>
          <w:p w14:paraId="65B8884D" w14:textId="760D1569" w:rsidR="002124A1" w:rsidRPr="00F9109F" w:rsidRDefault="002124A1" w:rsidP="00B766A8">
            <w:pPr>
              <w:jc w:val="center"/>
              <w:rPr>
                <w:rFonts w:ascii="Times New Roman" w:hAnsi="Times New Roman" w:cs="Times New Roman"/>
                <w:sz w:val="24"/>
                <w:szCs w:val="24"/>
              </w:rPr>
            </w:pPr>
            <w:r w:rsidRPr="00A23CA4">
              <w:rPr>
                <w:rFonts w:ascii="Times New Roman" w:hAnsi="Times New Roman" w:cs="Times New Roman"/>
                <w:color w:val="000000"/>
                <w:sz w:val="24"/>
                <w:szCs w:val="24"/>
              </w:rPr>
              <w:t>10/26/2020</w:t>
            </w:r>
          </w:p>
        </w:tc>
        <w:tc>
          <w:tcPr>
            <w:tcW w:w="1440" w:type="dxa"/>
            <w:vAlign w:val="center"/>
          </w:tcPr>
          <w:p w14:paraId="7351ED4D" w14:textId="7913E009" w:rsidR="002124A1" w:rsidRPr="00406EFC" w:rsidRDefault="00DE515F">
            <w:pPr>
              <w:jc w:val="center"/>
              <w:rPr>
                <w:rFonts w:ascii="Times New Roman" w:hAnsi="Times New Roman" w:cs="Times New Roman"/>
                <w:sz w:val="24"/>
                <w:szCs w:val="24"/>
              </w:rPr>
            </w:pPr>
            <w:r w:rsidRPr="00406EFC">
              <w:rPr>
                <w:rFonts w:ascii="Times New Roman" w:hAnsi="Times New Roman" w:cs="Times New Roman"/>
                <w:sz w:val="24"/>
                <w:szCs w:val="24"/>
              </w:rPr>
              <w:t>112.05</w:t>
            </w:r>
          </w:p>
        </w:tc>
        <w:tc>
          <w:tcPr>
            <w:tcW w:w="1350" w:type="dxa"/>
          </w:tcPr>
          <w:p w14:paraId="1AC1943D" w14:textId="37F508C4" w:rsidR="002124A1" w:rsidRPr="00A23CA4" w:rsidRDefault="002124A1" w:rsidP="00B766A8">
            <w:pPr>
              <w:jc w:val="center"/>
              <w:rPr>
                <w:rFonts w:ascii="Times New Roman" w:hAnsi="Times New Roman" w:cs="Times New Roman"/>
                <w:color w:val="000000"/>
                <w:sz w:val="24"/>
                <w:szCs w:val="24"/>
              </w:rPr>
            </w:pPr>
            <w:r>
              <w:rPr>
                <w:rFonts w:ascii="Times New Roman" w:hAnsi="Times New Roman" w:cs="Times New Roman"/>
                <w:color w:val="000000"/>
                <w:sz w:val="24"/>
                <w:szCs w:val="24"/>
              </w:rPr>
              <w:t>N/A</w:t>
            </w:r>
          </w:p>
        </w:tc>
        <w:tc>
          <w:tcPr>
            <w:tcW w:w="1355" w:type="dxa"/>
          </w:tcPr>
          <w:p w14:paraId="2909A26D" w14:textId="1896E039" w:rsidR="002124A1" w:rsidRPr="00A23CA4" w:rsidRDefault="002124A1" w:rsidP="00B766A8">
            <w:pPr>
              <w:jc w:val="center"/>
              <w:rPr>
                <w:rFonts w:ascii="Times New Roman" w:hAnsi="Times New Roman" w:cs="Times New Roman"/>
                <w:color w:val="000000"/>
                <w:sz w:val="24"/>
                <w:szCs w:val="24"/>
              </w:rPr>
            </w:pPr>
            <w:r>
              <w:rPr>
                <w:rFonts w:ascii="Times New Roman" w:hAnsi="Times New Roman" w:cs="Times New Roman"/>
                <w:color w:val="000000"/>
                <w:sz w:val="24"/>
                <w:szCs w:val="24"/>
              </w:rPr>
              <w:t>1398.43</w:t>
            </w:r>
          </w:p>
        </w:tc>
      </w:tr>
      <w:tr w:rsidR="002124A1" w:rsidRPr="00D678D8" w14:paraId="0C96B30C" w14:textId="77777777" w:rsidTr="00406EFC">
        <w:trPr>
          <w:jc w:val="center"/>
        </w:trPr>
        <w:tc>
          <w:tcPr>
            <w:tcW w:w="1372" w:type="dxa"/>
            <w:shd w:val="clear" w:color="auto" w:fill="auto"/>
            <w:vAlign w:val="center"/>
          </w:tcPr>
          <w:p w14:paraId="7CB3A12B" w14:textId="77777777" w:rsidR="002124A1" w:rsidRPr="00D678D8" w:rsidRDefault="002124A1" w:rsidP="00B766A8">
            <w:pPr>
              <w:jc w:val="center"/>
              <w:rPr>
                <w:rFonts w:ascii="Times New Roman" w:hAnsi="Times New Roman" w:cs="Times New Roman"/>
                <w:sz w:val="24"/>
                <w:szCs w:val="24"/>
              </w:rPr>
            </w:pPr>
            <w:r w:rsidRPr="00A23CA4">
              <w:rPr>
                <w:rFonts w:ascii="Times New Roman" w:hAnsi="Times New Roman" w:cs="Times New Roman"/>
                <w:color w:val="000000"/>
                <w:sz w:val="24"/>
                <w:szCs w:val="24"/>
              </w:rPr>
              <w:t>7</w:t>
            </w:r>
          </w:p>
        </w:tc>
        <w:tc>
          <w:tcPr>
            <w:tcW w:w="1773" w:type="dxa"/>
            <w:shd w:val="clear" w:color="auto" w:fill="auto"/>
          </w:tcPr>
          <w:p w14:paraId="036D156F" w14:textId="67C44DE9" w:rsidR="002124A1" w:rsidRPr="00A23CA4" w:rsidRDefault="00221D52" w:rsidP="00B766A8">
            <w:pPr>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r w:rsidR="002E6F02">
              <w:rPr>
                <w:rFonts w:ascii="Times New Roman" w:hAnsi="Times New Roman" w:cs="Times New Roman"/>
                <w:color w:val="000000"/>
                <w:sz w:val="24"/>
                <w:szCs w:val="24"/>
              </w:rPr>
              <w:t>0</w:t>
            </w:r>
            <w:r>
              <w:rPr>
                <w:rFonts w:ascii="Times New Roman" w:hAnsi="Times New Roman" w:cs="Times New Roman"/>
                <w:color w:val="000000"/>
                <w:sz w:val="24"/>
                <w:szCs w:val="24"/>
              </w:rPr>
              <w:t>9/2020</w:t>
            </w:r>
          </w:p>
        </w:tc>
        <w:tc>
          <w:tcPr>
            <w:tcW w:w="1440" w:type="dxa"/>
            <w:shd w:val="clear" w:color="auto" w:fill="auto"/>
            <w:vAlign w:val="center"/>
          </w:tcPr>
          <w:p w14:paraId="123ADB58" w14:textId="6F53F864" w:rsidR="002124A1" w:rsidRPr="00F9109F" w:rsidRDefault="002124A1" w:rsidP="00B766A8">
            <w:pPr>
              <w:jc w:val="center"/>
              <w:rPr>
                <w:rFonts w:ascii="Times New Roman" w:hAnsi="Times New Roman" w:cs="Times New Roman"/>
                <w:sz w:val="24"/>
                <w:szCs w:val="24"/>
              </w:rPr>
            </w:pPr>
            <w:r w:rsidRPr="00A23CA4">
              <w:rPr>
                <w:rFonts w:ascii="Times New Roman" w:hAnsi="Times New Roman" w:cs="Times New Roman"/>
                <w:color w:val="000000"/>
                <w:sz w:val="24"/>
                <w:szCs w:val="24"/>
              </w:rPr>
              <w:t>11/10/2020</w:t>
            </w:r>
          </w:p>
        </w:tc>
        <w:tc>
          <w:tcPr>
            <w:tcW w:w="1440" w:type="dxa"/>
            <w:vAlign w:val="center"/>
          </w:tcPr>
          <w:p w14:paraId="76FD8805" w14:textId="79107C61" w:rsidR="002124A1" w:rsidRPr="00406EFC" w:rsidRDefault="009C57F8" w:rsidP="00B766A8">
            <w:pPr>
              <w:jc w:val="center"/>
              <w:rPr>
                <w:rFonts w:ascii="Times New Roman" w:hAnsi="Times New Roman" w:cs="Times New Roman"/>
                <w:sz w:val="24"/>
                <w:szCs w:val="24"/>
              </w:rPr>
            </w:pPr>
            <w:r w:rsidRPr="00406EFC">
              <w:rPr>
                <w:rFonts w:ascii="Times New Roman" w:hAnsi="Times New Roman" w:cs="Times New Roman"/>
                <w:sz w:val="24"/>
                <w:szCs w:val="24"/>
              </w:rPr>
              <w:t>67.20</w:t>
            </w:r>
          </w:p>
        </w:tc>
        <w:tc>
          <w:tcPr>
            <w:tcW w:w="1350" w:type="dxa"/>
          </w:tcPr>
          <w:p w14:paraId="173DBEFC" w14:textId="1A631A41" w:rsidR="002124A1" w:rsidRPr="00A23CA4" w:rsidRDefault="002124A1" w:rsidP="00B766A8">
            <w:pPr>
              <w:jc w:val="center"/>
              <w:rPr>
                <w:rFonts w:ascii="Times New Roman" w:hAnsi="Times New Roman" w:cs="Times New Roman"/>
                <w:color w:val="000000"/>
                <w:sz w:val="24"/>
                <w:szCs w:val="24"/>
              </w:rPr>
            </w:pPr>
            <w:r>
              <w:rPr>
                <w:rFonts w:ascii="Times New Roman" w:hAnsi="Times New Roman" w:cs="Times New Roman"/>
                <w:color w:val="000000"/>
                <w:sz w:val="24"/>
                <w:szCs w:val="24"/>
              </w:rPr>
              <w:t>N/A</w:t>
            </w:r>
          </w:p>
        </w:tc>
        <w:tc>
          <w:tcPr>
            <w:tcW w:w="1355" w:type="dxa"/>
          </w:tcPr>
          <w:p w14:paraId="77582BD6" w14:textId="1ADF875F" w:rsidR="002124A1" w:rsidRPr="00A23CA4" w:rsidRDefault="002124A1" w:rsidP="00B766A8">
            <w:pPr>
              <w:jc w:val="center"/>
              <w:rPr>
                <w:rFonts w:ascii="Times New Roman" w:hAnsi="Times New Roman" w:cs="Times New Roman"/>
                <w:color w:val="000000"/>
                <w:sz w:val="24"/>
                <w:szCs w:val="24"/>
              </w:rPr>
            </w:pPr>
            <w:r>
              <w:rPr>
                <w:rFonts w:ascii="Times New Roman" w:hAnsi="Times New Roman" w:cs="Times New Roman"/>
                <w:color w:val="000000"/>
                <w:sz w:val="24"/>
                <w:szCs w:val="24"/>
              </w:rPr>
              <w:t>2318.06</w:t>
            </w:r>
          </w:p>
        </w:tc>
      </w:tr>
      <w:tr w:rsidR="002124A1" w:rsidRPr="00D678D8" w14:paraId="571BA5CB" w14:textId="77777777" w:rsidTr="00406EFC">
        <w:trPr>
          <w:jc w:val="center"/>
        </w:trPr>
        <w:tc>
          <w:tcPr>
            <w:tcW w:w="1372" w:type="dxa"/>
            <w:shd w:val="clear" w:color="auto" w:fill="auto"/>
            <w:vAlign w:val="center"/>
          </w:tcPr>
          <w:p w14:paraId="0C5F820B" w14:textId="77777777" w:rsidR="002124A1" w:rsidRPr="00D678D8" w:rsidRDefault="002124A1" w:rsidP="00B766A8">
            <w:pPr>
              <w:jc w:val="center"/>
              <w:rPr>
                <w:rFonts w:ascii="Times New Roman" w:hAnsi="Times New Roman" w:cs="Times New Roman"/>
                <w:sz w:val="24"/>
                <w:szCs w:val="24"/>
              </w:rPr>
            </w:pPr>
            <w:r w:rsidRPr="00A23CA4">
              <w:rPr>
                <w:rFonts w:ascii="Times New Roman" w:hAnsi="Times New Roman" w:cs="Times New Roman"/>
                <w:color w:val="000000"/>
                <w:sz w:val="24"/>
                <w:szCs w:val="24"/>
              </w:rPr>
              <w:t>8</w:t>
            </w:r>
          </w:p>
        </w:tc>
        <w:tc>
          <w:tcPr>
            <w:tcW w:w="1773" w:type="dxa"/>
            <w:shd w:val="clear" w:color="auto" w:fill="auto"/>
          </w:tcPr>
          <w:p w14:paraId="377B325C" w14:textId="4A0096D1" w:rsidR="002124A1" w:rsidRPr="00A23CA4" w:rsidRDefault="00221D52" w:rsidP="00B766A8">
            <w:pPr>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r w:rsidR="002E6F02">
              <w:rPr>
                <w:rFonts w:ascii="Times New Roman" w:hAnsi="Times New Roman" w:cs="Times New Roman"/>
                <w:color w:val="000000"/>
                <w:sz w:val="24"/>
                <w:szCs w:val="24"/>
              </w:rPr>
              <w:t>0</w:t>
            </w:r>
            <w:r>
              <w:rPr>
                <w:rFonts w:ascii="Times New Roman" w:hAnsi="Times New Roman" w:cs="Times New Roman"/>
                <w:color w:val="000000"/>
                <w:sz w:val="24"/>
                <w:szCs w:val="24"/>
              </w:rPr>
              <w:t>7/2020</w:t>
            </w:r>
          </w:p>
        </w:tc>
        <w:tc>
          <w:tcPr>
            <w:tcW w:w="1440" w:type="dxa"/>
            <w:shd w:val="clear" w:color="auto" w:fill="auto"/>
            <w:vAlign w:val="center"/>
          </w:tcPr>
          <w:p w14:paraId="470C99B1" w14:textId="1621DA5D" w:rsidR="002124A1" w:rsidRPr="00F9109F" w:rsidRDefault="002124A1" w:rsidP="00B766A8">
            <w:pPr>
              <w:jc w:val="center"/>
              <w:rPr>
                <w:rFonts w:ascii="Times New Roman" w:hAnsi="Times New Roman" w:cs="Times New Roman"/>
                <w:sz w:val="24"/>
                <w:szCs w:val="24"/>
              </w:rPr>
            </w:pPr>
            <w:r w:rsidRPr="00A23CA4">
              <w:rPr>
                <w:rFonts w:ascii="Times New Roman" w:hAnsi="Times New Roman" w:cs="Times New Roman"/>
                <w:color w:val="000000"/>
                <w:sz w:val="24"/>
                <w:szCs w:val="24"/>
              </w:rPr>
              <w:t>12/</w:t>
            </w:r>
            <w:r w:rsidR="002E6F02">
              <w:rPr>
                <w:rFonts w:ascii="Times New Roman" w:hAnsi="Times New Roman" w:cs="Times New Roman"/>
                <w:color w:val="000000"/>
                <w:sz w:val="24"/>
                <w:szCs w:val="24"/>
              </w:rPr>
              <w:t>0</w:t>
            </w:r>
            <w:r w:rsidRPr="00A23CA4">
              <w:rPr>
                <w:rFonts w:ascii="Times New Roman" w:hAnsi="Times New Roman" w:cs="Times New Roman"/>
                <w:color w:val="000000"/>
                <w:sz w:val="24"/>
                <w:szCs w:val="24"/>
              </w:rPr>
              <w:t>8/2020</w:t>
            </w:r>
          </w:p>
        </w:tc>
        <w:tc>
          <w:tcPr>
            <w:tcW w:w="1440" w:type="dxa"/>
            <w:vAlign w:val="center"/>
          </w:tcPr>
          <w:p w14:paraId="4970EFE5" w14:textId="4038C59C" w:rsidR="002124A1" w:rsidRPr="00A23CA4" w:rsidRDefault="002124A1" w:rsidP="00B766A8">
            <w:pPr>
              <w:jc w:val="center"/>
              <w:rPr>
                <w:rFonts w:ascii="Times New Roman" w:hAnsi="Times New Roman" w:cs="Times New Roman"/>
                <w:sz w:val="24"/>
                <w:szCs w:val="24"/>
                <w:highlight w:val="yellow"/>
              </w:rPr>
            </w:pPr>
            <w:r w:rsidRPr="00406EFC">
              <w:rPr>
                <w:rFonts w:ascii="Times New Roman" w:hAnsi="Times New Roman" w:cs="Times New Roman"/>
                <w:sz w:val="24"/>
                <w:szCs w:val="24"/>
              </w:rPr>
              <w:t>90.44</w:t>
            </w:r>
          </w:p>
        </w:tc>
        <w:tc>
          <w:tcPr>
            <w:tcW w:w="1350" w:type="dxa"/>
          </w:tcPr>
          <w:p w14:paraId="71EBEF63" w14:textId="3A3980CE" w:rsidR="002124A1" w:rsidRPr="00A23CA4" w:rsidRDefault="002124A1" w:rsidP="00B766A8">
            <w:pPr>
              <w:jc w:val="center"/>
              <w:rPr>
                <w:rFonts w:ascii="Times New Roman" w:hAnsi="Times New Roman" w:cs="Times New Roman"/>
                <w:color w:val="000000"/>
                <w:sz w:val="24"/>
                <w:szCs w:val="24"/>
              </w:rPr>
            </w:pPr>
            <w:r>
              <w:rPr>
                <w:rFonts w:ascii="Times New Roman" w:hAnsi="Times New Roman" w:cs="Times New Roman"/>
                <w:color w:val="000000"/>
                <w:sz w:val="24"/>
                <w:szCs w:val="24"/>
              </w:rPr>
              <w:t>N/A</w:t>
            </w:r>
          </w:p>
        </w:tc>
        <w:tc>
          <w:tcPr>
            <w:tcW w:w="1355" w:type="dxa"/>
          </w:tcPr>
          <w:p w14:paraId="0CB000CE" w14:textId="3E8BEB17" w:rsidR="002124A1" w:rsidRPr="00A23CA4" w:rsidRDefault="002124A1" w:rsidP="00B766A8">
            <w:pPr>
              <w:jc w:val="center"/>
              <w:rPr>
                <w:rFonts w:ascii="Times New Roman" w:hAnsi="Times New Roman" w:cs="Times New Roman"/>
                <w:color w:val="000000"/>
                <w:sz w:val="24"/>
                <w:szCs w:val="24"/>
              </w:rPr>
            </w:pPr>
            <w:r>
              <w:rPr>
                <w:rFonts w:ascii="Times New Roman" w:hAnsi="Times New Roman" w:cs="Times New Roman"/>
                <w:color w:val="000000"/>
                <w:sz w:val="24"/>
                <w:szCs w:val="24"/>
              </w:rPr>
              <w:t>945.86</w:t>
            </w:r>
          </w:p>
        </w:tc>
      </w:tr>
      <w:tr w:rsidR="002124A1" w:rsidRPr="00D678D8" w14:paraId="0B911CBF" w14:textId="77777777" w:rsidTr="00406EFC">
        <w:trPr>
          <w:jc w:val="center"/>
        </w:trPr>
        <w:tc>
          <w:tcPr>
            <w:tcW w:w="1372" w:type="dxa"/>
            <w:shd w:val="clear" w:color="auto" w:fill="auto"/>
            <w:vAlign w:val="center"/>
          </w:tcPr>
          <w:p w14:paraId="5AB4371C" w14:textId="77777777" w:rsidR="002124A1" w:rsidRPr="00D678D8" w:rsidRDefault="002124A1" w:rsidP="00B766A8">
            <w:pPr>
              <w:jc w:val="center"/>
              <w:rPr>
                <w:rFonts w:ascii="Times New Roman" w:hAnsi="Times New Roman" w:cs="Times New Roman"/>
                <w:sz w:val="24"/>
                <w:szCs w:val="24"/>
              </w:rPr>
            </w:pPr>
            <w:r w:rsidRPr="00A23CA4">
              <w:rPr>
                <w:rFonts w:ascii="Times New Roman" w:hAnsi="Times New Roman" w:cs="Times New Roman"/>
                <w:color w:val="000000"/>
                <w:sz w:val="24"/>
                <w:szCs w:val="24"/>
              </w:rPr>
              <w:t>9</w:t>
            </w:r>
          </w:p>
        </w:tc>
        <w:tc>
          <w:tcPr>
            <w:tcW w:w="1773" w:type="dxa"/>
            <w:shd w:val="clear" w:color="auto" w:fill="auto"/>
          </w:tcPr>
          <w:p w14:paraId="11BF29BA" w14:textId="3E018743" w:rsidR="002124A1" w:rsidRPr="00A23CA4" w:rsidRDefault="00221D52" w:rsidP="00B766A8">
            <w:pPr>
              <w:jc w:val="center"/>
              <w:rPr>
                <w:rFonts w:ascii="Times New Roman" w:hAnsi="Times New Roman" w:cs="Times New Roman"/>
                <w:color w:val="000000"/>
                <w:sz w:val="24"/>
                <w:szCs w:val="24"/>
              </w:rPr>
            </w:pPr>
            <w:r>
              <w:rPr>
                <w:rFonts w:ascii="Times New Roman" w:hAnsi="Times New Roman" w:cs="Times New Roman"/>
                <w:color w:val="000000"/>
                <w:sz w:val="24"/>
                <w:szCs w:val="24"/>
              </w:rPr>
              <w:t>2/26/2021</w:t>
            </w:r>
          </w:p>
        </w:tc>
        <w:tc>
          <w:tcPr>
            <w:tcW w:w="1440" w:type="dxa"/>
            <w:shd w:val="clear" w:color="auto" w:fill="auto"/>
            <w:vAlign w:val="center"/>
          </w:tcPr>
          <w:p w14:paraId="4EB30942" w14:textId="58C17C01" w:rsidR="002124A1" w:rsidRPr="00F9109F" w:rsidRDefault="002124A1" w:rsidP="00B766A8">
            <w:pPr>
              <w:jc w:val="center"/>
              <w:rPr>
                <w:rFonts w:ascii="Times New Roman" w:hAnsi="Times New Roman" w:cs="Times New Roman"/>
                <w:sz w:val="24"/>
                <w:szCs w:val="24"/>
              </w:rPr>
            </w:pPr>
            <w:r w:rsidRPr="00A23CA4">
              <w:rPr>
                <w:rFonts w:ascii="Times New Roman" w:hAnsi="Times New Roman" w:cs="Times New Roman"/>
                <w:color w:val="000000"/>
                <w:sz w:val="24"/>
                <w:szCs w:val="24"/>
              </w:rPr>
              <w:t>2/17/2021</w:t>
            </w:r>
          </w:p>
        </w:tc>
        <w:tc>
          <w:tcPr>
            <w:tcW w:w="1440" w:type="dxa"/>
            <w:vAlign w:val="center"/>
          </w:tcPr>
          <w:p w14:paraId="45770BE2" w14:textId="18BD3875" w:rsidR="002124A1" w:rsidRPr="00A23CA4" w:rsidRDefault="002124A1" w:rsidP="00B766A8">
            <w:pPr>
              <w:jc w:val="center"/>
              <w:rPr>
                <w:rFonts w:ascii="Times New Roman" w:hAnsi="Times New Roman" w:cs="Times New Roman"/>
                <w:sz w:val="24"/>
                <w:szCs w:val="24"/>
                <w:highlight w:val="yellow"/>
              </w:rPr>
            </w:pPr>
            <w:r w:rsidRPr="00406EFC">
              <w:rPr>
                <w:rFonts w:ascii="Times New Roman" w:hAnsi="Times New Roman" w:cs="Times New Roman"/>
                <w:sz w:val="24"/>
                <w:szCs w:val="24"/>
              </w:rPr>
              <w:t>99.82</w:t>
            </w:r>
          </w:p>
        </w:tc>
        <w:tc>
          <w:tcPr>
            <w:tcW w:w="1350" w:type="dxa"/>
          </w:tcPr>
          <w:p w14:paraId="64F8B586" w14:textId="247C6FFB" w:rsidR="002124A1" w:rsidRPr="00A23CA4" w:rsidRDefault="002124A1" w:rsidP="00B766A8">
            <w:pPr>
              <w:jc w:val="center"/>
              <w:rPr>
                <w:rFonts w:ascii="Times New Roman" w:hAnsi="Times New Roman" w:cs="Times New Roman"/>
                <w:color w:val="000000"/>
                <w:sz w:val="24"/>
                <w:szCs w:val="24"/>
              </w:rPr>
            </w:pPr>
            <w:r>
              <w:rPr>
                <w:rFonts w:ascii="Times New Roman" w:hAnsi="Times New Roman" w:cs="Times New Roman"/>
                <w:color w:val="000000"/>
                <w:sz w:val="24"/>
                <w:szCs w:val="24"/>
              </w:rPr>
              <w:t>55.87</w:t>
            </w:r>
          </w:p>
        </w:tc>
        <w:tc>
          <w:tcPr>
            <w:tcW w:w="1355" w:type="dxa"/>
          </w:tcPr>
          <w:p w14:paraId="030FADF4" w14:textId="648D542A" w:rsidR="002124A1" w:rsidRPr="00A23CA4" w:rsidRDefault="002124A1" w:rsidP="00B766A8">
            <w:pPr>
              <w:jc w:val="center"/>
              <w:rPr>
                <w:rFonts w:ascii="Times New Roman" w:hAnsi="Times New Roman" w:cs="Times New Roman"/>
                <w:color w:val="000000"/>
                <w:sz w:val="24"/>
                <w:szCs w:val="24"/>
              </w:rPr>
            </w:pPr>
            <w:r>
              <w:rPr>
                <w:rFonts w:ascii="Times New Roman" w:hAnsi="Times New Roman" w:cs="Times New Roman"/>
                <w:color w:val="000000"/>
                <w:sz w:val="24"/>
                <w:szCs w:val="24"/>
              </w:rPr>
              <w:t>363.36</w:t>
            </w:r>
          </w:p>
        </w:tc>
      </w:tr>
      <w:tr w:rsidR="002124A1" w:rsidRPr="00D678D8" w14:paraId="1D3ADFC3" w14:textId="77777777" w:rsidTr="00406EFC">
        <w:trPr>
          <w:jc w:val="center"/>
        </w:trPr>
        <w:tc>
          <w:tcPr>
            <w:tcW w:w="1372" w:type="dxa"/>
            <w:shd w:val="clear" w:color="auto" w:fill="auto"/>
            <w:vAlign w:val="center"/>
          </w:tcPr>
          <w:p w14:paraId="59087A38" w14:textId="77777777" w:rsidR="002124A1" w:rsidRPr="00D678D8" w:rsidRDefault="002124A1" w:rsidP="00B766A8">
            <w:pPr>
              <w:jc w:val="center"/>
              <w:rPr>
                <w:rFonts w:ascii="Times New Roman" w:hAnsi="Times New Roman" w:cs="Times New Roman"/>
                <w:sz w:val="24"/>
                <w:szCs w:val="24"/>
              </w:rPr>
            </w:pPr>
            <w:r w:rsidRPr="00A23CA4">
              <w:rPr>
                <w:rFonts w:ascii="Times New Roman" w:hAnsi="Times New Roman" w:cs="Times New Roman"/>
                <w:color w:val="000000"/>
                <w:sz w:val="24"/>
                <w:szCs w:val="24"/>
              </w:rPr>
              <w:t>10</w:t>
            </w:r>
          </w:p>
        </w:tc>
        <w:tc>
          <w:tcPr>
            <w:tcW w:w="1773" w:type="dxa"/>
            <w:shd w:val="clear" w:color="auto" w:fill="auto"/>
          </w:tcPr>
          <w:p w14:paraId="2F448868" w14:textId="4DB9B9E2" w:rsidR="002124A1" w:rsidRPr="00A23CA4" w:rsidRDefault="00221D52" w:rsidP="00B766A8">
            <w:pPr>
              <w:jc w:val="center"/>
              <w:rPr>
                <w:rFonts w:ascii="Times New Roman" w:hAnsi="Times New Roman" w:cs="Times New Roman"/>
                <w:color w:val="000000"/>
                <w:sz w:val="24"/>
                <w:szCs w:val="24"/>
              </w:rPr>
            </w:pPr>
            <w:r>
              <w:rPr>
                <w:rFonts w:ascii="Times New Roman" w:hAnsi="Times New Roman" w:cs="Times New Roman"/>
                <w:color w:val="000000"/>
                <w:sz w:val="24"/>
                <w:szCs w:val="24"/>
              </w:rPr>
              <w:t>3/31/2021</w:t>
            </w:r>
          </w:p>
        </w:tc>
        <w:tc>
          <w:tcPr>
            <w:tcW w:w="1440" w:type="dxa"/>
            <w:shd w:val="clear" w:color="auto" w:fill="auto"/>
            <w:vAlign w:val="center"/>
          </w:tcPr>
          <w:p w14:paraId="354594F8" w14:textId="209D3093" w:rsidR="002124A1" w:rsidRPr="00F9109F" w:rsidRDefault="002124A1" w:rsidP="00B766A8">
            <w:pPr>
              <w:jc w:val="center"/>
              <w:rPr>
                <w:rFonts w:ascii="Times New Roman" w:hAnsi="Times New Roman" w:cs="Times New Roman"/>
                <w:sz w:val="24"/>
                <w:szCs w:val="24"/>
              </w:rPr>
            </w:pPr>
            <w:r w:rsidRPr="00A23CA4">
              <w:rPr>
                <w:rFonts w:ascii="Times New Roman" w:hAnsi="Times New Roman" w:cs="Times New Roman"/>
                <w:color w:val="000000"/>
                <w:sz w:val="24"/>
                <w:szCs w:val="24"/>
              </w:rPr>
              <w:t>4/</w:t>
            </w:r>
            <w:r w:rsidR="002E6F02">
              <w:rPr>
                <w:rFonts w:ascii="Times New Roman" w:hAnsi="Times New Roman" w:cs="Times New Roman"/>
                <w:color w:val="000000"/>
                <w:sz w:val="24"/>
                <w:szCs w:val="24"/>
              </w:rPr>
              <w:t>0</w:t>
            </w:r>
            <w:r w:rsidRPr="00A23CA4">
              <w:rPr>
                <w:rFonts w:ascii="Times New Roman" w:hAnsi="Times New Roman" w:cs="Times New Roman"/>
                <w:color w:val="000000"/>
                <w:sz w:val="24"/>
                <w:szCs w:val="24"/>
              </w:rPr>
              <w:t>1/2021</w:t>
            </w:r>
          </w:p>
        </w:tc>
        <w:tc>
          <w:tcPr>
            <w:tcW w:w="1440" w:type="dxa"/>
            <w:shd w:val="clear" w:color="auto" w:fill="auto"/>
            <w:vAlign w:val="center"/>
          </w:tcPr>
          <w:p w14:paraId="4970C875" w14:textId="43C3F2CB" w:rsidR="002124A1" w:rsidRPr="00A23CA4" w:rsidRDefault="002124A1" w:rsidP="00B766A8">
            <w:pPr>
              <w:jc w:val="center"/>
              <w:rPr>
                <w:rFonts w:ascii="Times New Roman" w:hAnsi="Times New Roman" w:cs="Times New Roman"/>
                <w:sz w:val="24"/>
                <w:szCs w:val="24"/>
                <w:highlight w:val="yellow"/>
              </w:rPr>
            </w:pPr>
            <w:r w:rsidRPr="00406EFC">
              <w:rPr>
                <w:rFonts w:ascii="Times New Roman" w:hAnsi="Times New Roman" w:cs="Times New Roman"/>
                <w:sz w:val="24"/>
                <w:szCs w:val="24"/>
              </w:rPr>
              <w:t>135.03</w:t>
            </w:r>
          </w:p>
        </w:tc>
        <w:tc>
          <w:tcPr>
            <w:tcW w:w="1350" w:type="dxa"/>
          </w:tcPr>
          <w:p w14:paraId="65520938" w14:textId="0E11CFEC" w:rsidR="002124A1" w:rsidRPr="00A23CA4" w:rsidRDefault="002124A1" w:rsidP="00B766A8">
            <w:pPr>
              <w:jc w:val="center"/>
              <w:rPr>
                <w:rFonts w:ascii="Times New Roman" w:hAnsi="Times New Roman" w:cs="Times New Roman"/>
                <w:color w:val="000000"/>
                <w:sz w:val="24"/>
                <w:szCs w:val="24"/>
              </w:rPr>
            </w:pPr>
            <w:r w:rsidRPr="009C1F69">
              <w:rPr>
                <w:rFonts w:ascii="Times New Roman" w:hAnsi="Times New Roman" w:cs="Times New Roman"/>
                <w:color w:val="000000"/>
                <w:sz w:val="24"/>
                <w:szCs w:val="24"/>
              </w:rPr>
              <w:t>1.</w:t>
            </w:r>
            <w:r w:rsidR="00772054" w:rsidRPr="009C1F69">
              <w:rPr>
                <w:rFonts w:ascii="Times New Roman" w:hAnsi="Times New Roman" w:cs="Times New Roman"/>
                <w:color w:val="000000"/>
                <w:sz w:val="24"/>
                <w:szCs w:val="24"/>
              </w:rPr>
              <w:t>82</w:t>
            </w:r>
          </w:p>
        </w:tc>
        <w:tc>
          <w:tcPr>
            <w:tcW w:w="1355" w:type="dxa"/>
          </w:tcPr>
          <w:p w14:paraId="06C70C98" w14:textId="31285489" w:rsidR="002124A1" w:rsidRPr="00A23CA4" w:rsidRDefault="002124A1" w:rsidP="00B766A8">
            <w:pPr>
              <w:jc w:val="center"/>
              <w:rPr>
                <w:rFonts w:ascii="Times New Roman" w:hAnsi="Times New Roman" w:cs="Times New Roman"/>
                <w:color w:val="000000"/>
                <w:sz w:val="24"/>
                <w:szCs w:val="24"/>
              </w:rPr>
            </w:pPr>
            <w:r>
              <w:rPr>
                <w:rFonts w:ascii="Times New Roman" w:hAnsi="Times New Roman" w:cs="Times New Roman"/>
                <w:color w:val="000000"/>
                <w:sz w:val="24"/>
                <w:szCs w:val="24"/>
              </w:rPr>
              <w:t>55.25</w:t>
            </w:r>
          </w:p>
        </w:tc>
      </w:tr>
      <w:tr w:rsidR="002124A1" w:rsidRPr="00D678D8" w14:paraId="565DEEB8" w14:textId="77777777" w:rsidTr="00406EFC">
        <w:trPr>
          <w:jc w:val="center"/>
        </w:trPr>
        <w:tc>
          <w:tcPr>
            <w:tcW w:w="1372" w:type="dxa"/>
            <w:shd w:val="clear" w:color="auto" w:fill="auto"/>
            <w:vAlign w:val="center"/>
          </w:tcPr>
          <w:p w14:paraId="76A70CAF" w14:textId="77777777" w:rsidR="002124A1" w:rsidRPr="00D678D8" w:rsidRDefault="002124A1" w:rsidP="00B766A8">
            <w:pPr>
              <w:jc w:val="center"/>
              <w:rPr>
                <w:rFonts w:ascii="Times New Roman" w:hAnsi="Times New Roman" w:cs="Times New Roman"/>
                <w:sz w:val="24"/>
                <w:szCs w:val="24"/>
              </w:rPr>
            </w:pPr>
            <w:r w:rsidRPr="00A23CA4">
              <w:rPr>
                <w:rFonts w:ascii="Times New Roman" w:hAnsi="Times New Roman" w:cs="Times New Roman"/>
                <w:color w:val="000000"/>
                <w:sz w:val="24"/>
                <w:szCs w:val="24"/>
              </w:rPr>
              <w:t>11</w:t>
            </w:r>
          </w:p>
        </w:tc>
        <w:tc>
          <w:tcPr>
            <w:tcW w:w="1773" w:type="dxa"/>
            <w:shd w:val="clear" w:color="auto" w:fill="auto"/>
          </w:tcPr>
          <w:p w14:paraId="59651CAE" w14:textId="3B44E35D" w:rsidR="002124A1" w:rsidRPr="00406EFC" w:rsidRDefault="00221D52" w:rsidP="00B766A8">
            <w:pPr>
              <w:jc w:val="center"/>
              <w:rPr>
                <w:rFonts w:ascii="Times New Roman" w:hAnsi="Times New Roman" w:cs="Times New Roman"/>
                <w:color w:val="000000"/>
                <w:sz w:val="24"/>
                <w:szCs w:val="24"/>
              </w:rPr>
            </w:pPr>
            <w:r w:rsidRPr="00406EFC">
              <w:rPr>
                <w:rFonts w:ascii="Times New Roman" w:hAnsi="Times New Roman" w:cs="Times New Roman"/>
                <w:color w:val="000000"/>
                <w:sz w:val="24"/>
                <w:szCs w:val="24"/>
              </w:rPr>
              <w:t>4/1</w:t>
            </w:r>
            <w:r w:rsidR="00BA4A97" w:rsidRPr="00406EFC">
              <w:rPr>
                <w:rFonts w:ascii="Times New Roman" w:hAnsi="Times New Roman" w:cs="Times New Roman"/>
                <w:color w:val="000000"/>
                <w:sz w:val="24"/>
                <w:szCs w:val="24"/>
              </w:rPr>
              <w:t>2</w:t>
            </w:r>
            <w:r w:rsidRPr="00406EFC">
              <w:rPr>
                <w:rFonts w:ascii="Times New Roman" w:hAnsi="Times New Roman" w:cs="Times New Roman"/>
                <w:color w:val="000000"/>
                <w:sz w:val="24"/>
                <w:szCs w:val="24"/>
              </w:rPr>
              <w:t>/2021</w:t>
            </w:r>
          </w:p>
        </w:tc>
        <w:tc>
          <w:tcPr>
            <w:tcW w:w="1440" w:type="dxa"/>
            <w:shd w:val="clear" w:color="auto" w:fill="auto"/>
            <w:vAlign w:val="center"/>
          </w:tcPr>
          <w:p w14:paraId="019E9568" w14:textId="4193AD1E" w:rsidR="002124A1" w:rsidRPr="00E41DD5" w:rsidRDefault="002124A1" w:rsidP="00B766A8">
            <w:pPr>
              <w:jc w:val="center"/>
              <w:rPr>
                <w:rFonts w:ascii="Times New Roman" w:hAnsi="Times New Roman" w:cs="Times New Roman"/>
                <w:sz w:val="24"/>
                <w:szCs w:val="24"/>
              </w:rPr>
            </w:pPr>
            <w:r w:rsidRPr="00E41DD5">
              <w:rPr>
                <w:rFonts w:ascii="Times New Roman" w:hAnsi="Times New Roman" w:cs="Times New Roman"/>
                <w:color w:val="000000"/>
                <w:sz w:val="24"/>
                <w:szCs w:val="24"/>
              </w:rPr>
              <w:t>4/13/2021</w:t>
            </w:r>
          </w:p>
        </w:tc>
        <w:tc>
          <w:tcPr>
            <w:tcW w:w="1440" w:type="dxa"/>
            <w:shd w:val="clear" w:color="auto" w:fill="auto"/>
            <w:vAlign w:val="center"/>
          </w:tcPr>
          <w:p w14:paraId="3BD665C3" w14:textId="6645DDDE" w:rsidR="002124A1" w:rsidRPr="00406EFC" w:rsidRDefault="002124A1" w:rsidP="00B766A8">
            <w:pPr>
              <w:jc w:val="center"/>
              <w:rPr>
                <w:rFonts w:ascii="Times New Roman" w:hAnsi="Times New Roman" w:cs="Times New Roman"/>
                <w:sz w:val="24"/>
                <w:szCs w:val="24"/>
              </w:rPr>
            </w:pPr>
            <w:r w:rsidRPr="00406EFC">
              <w:rPr>
                <w:rFonts w:ascii="Times New Roman" w:hAnsi="Times New Roman" w:cs="Times New Roman"/>
                <w:sz w:val="24"/>
                <w:szCs w:val="24"/>
              </w:rPr>
              <w:t>124.31</w:t>
            </w:r>
          </w:p>
        </w:tc>
        <w:tc>
          <w:tcPr>
            <w:tcW w:w="1350" w:type="dxa"/>
          </w:tcPr>
          <w:p w14:paraId="44564AEE" w14:textId="5FCE2070" w:rsidR="002124A1" w:rsidRPr="00E36825" w:rsidRDefault="006F073D" w:rsidP="00B766A8">
            <w:pPr>
              <w:jc w:val="center"/>
              <w:rPr>
                <w:rFonts w:ascii="Times New Roman" w:hAnsi="Times New Roman" w:cs="Times New Roman"/>
                <w:color w:val="000000"/>
                <w:sz w:val="24"/>
                <w:szCs w:val="24"/>
              </w:rPr>
            </w:pPr>
            <w:r w:rsidRPr="00406EFC">
              <w:rPr>
                <w:rFonts w:ascii="Times New Roman" w:hAnsi="Times New Roman" w:cs="Times New Roman"/>
                <w:color w:val="000000"/>
                <w:sz w:val="24"/>
                <w:szCs w:val="24"/>
              </w:rPr>
              <w:t>1</w:t>
            </w:r>
            <w:r w:rsidR="009D710C" w:rsidRPr="006F073D">
              <w:rPr>
                <w:rFonts w:ascii="Times New Roman" w:hAnsi="Times New Roman" w:cs="Times New Roman"/>
                <w:color w:val="000000"/>
                <w:sz w:val="24"/>
                <w:szCs w:val="24"/>
              </w:rPr>
              <w:t>00.25</w:t>
            </w:r>
          </w:p>
        </w:tc>
        <w:tc>
          <w:tcPr>
            <w:tcW w:w="1355" w:type="dxa"/>
          </w:tcPr>
          <w:p w14:paraId="2B0ABF69" w14:textId="29F89860" w:rsidR="002124A1" w:rsidRPr="00A23CA4" w:rsidRDefault="002124A1" w:rsidP="00B766A8">
            <w:pPr>
              <w:jc w:val="center"/>
              <w:rPr>
                <w:rFonts w:ascii="Times New Roman" w:hAnsi="Times New Roman" w:cs="Times New Roman"/>
                <w:color w:val="000000"/>
                <w:sz w:val="24"/>
                <w:szCs w:val="24"/>
              </w:rPr>
            </w:pPr>
            <w:r w:rsidRPr="00051362">
              <w:rPr>
                <w:rFonts w:ascii="Times New Roman" w:hAnsi="Times New Roman" w:cs="Times New Roman"/>
                <w:color w:val="000000"/>
                <w:sz w:val="24"/>
                <w:szCs w:val="24"/>
              </w:rPr>
              <w:t>275.16</w:t>
            </w:r>
          </w:p>
        </w:tc>
      </w:tr>
      <w:tr w:rsidR="002124A1" w:rsidRPr="00D678D8" w14:paraId="4DC2B81E" w14:textId="77777777" w:rsidTr="00406EFC">
        <w:trPr>
          <w:jc w:val="center"/>
        </w:trPr>
        <w:tc>
          <w:tcPr>
            <w:tcW w:w="1372" w:type="dxa"/>
            <w:shd w:val="clear" w:color="auto" w:fill="auto"/>
            <w:vAlign w:val="center"/>
          </w:tcPr>
          <w:p w14:paraId="6C9BDEEF" w14:textId="77777777" w:rsidR="002124A1" w:rsidRPr="00D678D8" w:rsidRDefault="002124A1" w:rsidP="00B766A8">
            <w:pPr>
              <w:jc w:val="center"/>
              <w:rPr>
                <w:rFonts w:ascii="Times New Roman" w:hAnsi="Times New Roman" w:cs="Times New Roman"/>
                <w:sz w:val="24"/>
                <w:szCs w:val="24"/>
              </w:rPr>
            </w:pPr>
            <w:r w:rsidRPr="00A23CA4">
              <w:rPr>
                <w:rFonts w:ascii="Times New Roman" w:hAnsi="Times New Roman" w:cs="Times New Roman"/>
                <w:color w:val="000000"/>
                <w:sz w:val="24"/>
                <w:szCs w:val="24"/>
              </w:rPr>
              <w:t>12</w:t>
            </w:r>
          </w:p>
        </w:tc>
        <w:tc>
          <w:tcPr>
            <w:tcW w:w="1773" w:type="dxa"/>
            <w:shd w:val="clear" w:color="auto" w:fill="auto"/>
          </w:tcPr>
          <w:p w14:paraId="5A888E62" w14:textId="4874BB14" w:rsidR="002124A1" w:rsidRPr="00A23CA4" w:rsidRDefault="00221D52" w:rsidP="00B766A8">
            <w:pPr>
              <w:jc w:val="center"/>
              <w:rPr>
                <w:rFonts w:ascii="Times New Roman" w:hAnsi="Times New Roman" w:cs="Times New Roman"/>
                <w:color w:val="000000"/>
                <w:sz w:val="24"/>
                <w:szCs w:val="24"/>
              </w:rPr>
            </w:pPr>
            <w:r>
              <w:rPr>
                <w:rFonts w:ascii="Times New Roman" w:hAnsi="Times New Roman" w:cs="Times New Roman"/>
                <w:color w:val="000000"/>
                <w:sz w:val="24"/>
                <w:szCs w:val="24"/>
              </w:rPr>
              <w:t>5/11/2021</w:t>
            </w:r>
          </w:p>
        </w:tc>
        <w:tc>
          <w:tcPr>
            <w:tcW w:w="1440" w:type="dxa"/>
            <w:shd w:val="clear" w:color="auto" w:fill="auto"/>
            <w:vAlign w:val="center"/>
          </w:tcPr>
          <w:p w14:paraId="32C46BB7" w14:textId="6005D350" w:rsidR="002124A1" w:rsidRPr="00F9109F" w:rsidRDefault="002124A1" w:rsidP="00B766A8">
            <w:pPr>
              <w:jc w:val="center"/>
              <w:rPr>
                <w:rFonts w:ascii="Times New Roman" w:hAnsi="Times New Roman" w:cs="Times New Roman"/>
                <w:sz w:val="24"/>
                <w:szCs w:val="24"/>
              </w:rPr>
            </w:pPr>
            <w:r w:rsidRPr="00A23CA4">
              <w:rPr>
                <w:rFonts w:ascii="Times New Roman" w:hAnsi="Times New Roman" w:cs="Times New Roman"/>
                <w:color w:val="000000"/>
                <w:sz w:val="24"/>
                <w:szCs w:val="24"/>
              </w:rPr>
              <w:t>5/12/2021</w:t>
            </w:r>
          </w:p>
        </w:tc>
        <w:tc>
          <w:tcPr>
            <w:tcW w:w="1440" w:type="dxa"/>
            <w:shd w:val="clear" w:color="auto" w:fill="auto"/>
            <w:vAlign w:val="center"/>
          </w:tcPr>
          <w:p w14:paraId="34650CBE" w14:textId="76C2BFD9" w:rsidR="002124A1" w:rsidRPr="00406EFC" w:rsidRDefault="002124A1" w:rsidP="00B766A8">
            <w:pPr>
              <w:jc w:val="center"/>
              <w:rPr>
                <w:rFonts w:ascii="Times New Roman" w:hAnsi="Times New Roman" w:cs="Times New Roman"/>
                <w:sz w:val="24"/>
                <w:szCs w:val="24"/>
              </w:rPr>
            </w:pPr>
            <w:r>
              <w:rPr>
                <w:rFonts w:ascii="Times New Roman" w:hAnsi="Times New Roman" w:cs="Times New Roman"/>
                <w:sz w:val="24"/>
                <w:szCs w:val="24"/>
              </w:rPr>
              <w:t>149.67</w:t>
            </w:r>
          </w:p>
        </w:tc>
        <w:tc>
          <w:tcPr>
            <w:tcW w:w="1350" w:type="dxa"/>
          </w:tcPr>
          <w:p w14:paraId="3E713978" w14:textId="266CECE8" w:rsidR="002124A1" w:rsidRPr="00406EFC" w:rsidRDefault="002B35B0" w:rsidP="00B766A8">
            <w:pPr>
              <w:jc w:val="center"/>
              <w:rPr>
                <w:rFonts w:ascii="Times New Roman" w:hAnsi="Times New Roman" w:cs="Times New Roman"/>
                <w:color w:val="000000"/>
                <w:sz w:val="24"/>
                <w:szCs w:val="24"/>
                <w:highlight w:val="green"/>
              </w:rPr>
            </w:pPr>
            <w:r w:rsidRPr="00406EFC">
              <w:rPr>
                <w:rFonts w:ascii="Times New Roman" w:hAnsi="Times New Roman" w:cs="Times New Roman"/>
                <w:color w:val="000000" w:themeColor="text1"/>
                <w:sz w:val="24"/>
                <w:szCs w:val="24"/>
              </w:rPr>
              <w:t>1</w:t>
            </w:r>
            <w:r w:rsidRPr="002B35B0">
              <w:rPr>
                <w:rFonts w:ascii="Times New Roman" w:hAnsi="Times New Roman" w:cs="Times New Roman"/>
                <w:color w:val="000000" w:themeColor="text1"/>
                <w:sz w:val="24"/>
                <w:szCs w:val="24"/>
              </w:rPr>
              <w:t>679.91</w:t>
            </w:r>
          </w:p>
        </w:tc>
        <w:tc>
          <w:tcPr>
            <w:tcW w:w="1355" w:type="dxa"/>
          </w:tcPr>
          <w:p w14:paraId="23A6B6E2" w14:textId="11669214" w:rsidR="002124A1" w:rsidRPr="00A23CA4" w:rsidRDefault="002124A1" w:rsidP="00B766A8">
            <w:pPr>
              <w:jc w:val="center"/>
              <w:rPr>
                <w:rFonts w:ascii="Times New Roman" w:hAnsi="Times New Roman" w:cs="Times New Roman"/>
                <w:color w:val="000000"/>
                <w:sz w:val="24"/>
                <w:szCs w:val="24"/>
              </w:rPr>
            </w:pPr>
            <w:r>
              <w:rPr>
                <w:rFonts w:ascii="Times New Roman" w:hAnsi="Times New Roman" w:cs="Times New Roman"/>
                <w:color w:val="000000"/>
                <w:sz w:val="24"/>
                <w:szCs w:val="24"/>
              </w:rPr>
              <w:t>23.40</w:t>
            </w:r>
          </w:p>
        </w:tc>
      </w:tr>
      <w:tr w:rsidR="002124A1" w:rsidRPr="00D678D8" w14:paraId="7BAAFC5A" w14:textId="77777777" w:rsidTr="00406EFC">
        <w:trPr>
          <w:jc w:val="center"/>
        </w:trPr>
        <w:tc>
          <w:tcPr>
            <w:tcW w:w="1372" w:type="dxa"/>
            <w:shd w:val="clear" w:color="auto" w:fill="auto"/>
            <w:vAlign w:val="center"/>
          </w:tcPr>
          <w:p w14:paraId="421E43B2" w14:textId="77777777" w:rsidR="002124A1" w:rsidRPr="00D678D8" w:rsidRDefault="002124A1" w:rsidP="00B766A8">
            <w:pPr>
              <w:jc w:val="center"/>
              <w:rPr>
                <w:rFonts w:ascii="Times New Roman" w:hAnsi="Times New Roman" w:cs="Times New Roman"/>
                <w:sz w:val="24"/>
                <w:szCs w:val="24"/>
              </w:rPr>
            </w:pPr>
            <w:r w:rsidRPr="00A23CA4">
              <w:rPr>
                <w:rFonts w:ascii="Times New Roman" w:hAnsi="Times New Roman" w:cs="Times New Roman"/>
                <w:color w:val="000000"/>
                <w:sz w:val="24"/>
                <w:szCs w:val="24"/>
              </w:rPr>
              <w:t>13</w:t>
            </w:r>
          </w:p>
        </w:tc>
        <w:tc>
          <w:tcPr>
            <w:tcW w:w="1773" w:type="dxa"/>
            <w:shd w:val="clear" w:color="auto" w:fill="auto"/>
          </w:tcPr>
          <w:p w14:paraId="7F041E77" w14:textId="0A6C7492" w:rsidR="002124A1" w:rsidRPr="00A23CA4" w:rsidRDefault="00221D52" w:rsidP="00B766A8">
            <w:pPr>
              <w:jc w:val="center"/>
              <w:rPr>
                <w:rFonts w:ascii="Times New Roman" w:hAnsi="Times New Roman" w:cs="Times New Roman"/>
                <w:color w:val="000000"/>
                <w:sz w:val="24"/>
                <w:szCs w:val="24"/>
              </w:rPr>
            </w:pPr>
            <w:r>
              <w:rPr>
                <w:rFonts w:ascii="Times New Roman" w:hAnsi="Times New Roman" w:cs="Times New Roman"/>
                <w:color w:val="000000"/>
                <w:sz w:val="24"/>
                <w:szCs w:val="24"/>
              </w:rPr>
              <w:t>6/20/2021</w:t>
            </w:r>
          </w:p>
        </w:tc>
        <w:tc>
          <w:tcPr>
            <w:tcW w:w="1440" w:type="dxa"/>
            <w:shd w:val="clear" w:color="auto" w:fill="auto"/>
            <w:vAlign w:val="center"/>
          </w:tcPr>
          <w:p w14:paraId="1E17D39D" w14:textId="2C2E15B9" w:rsidR="002124A1" w:rsidRPr="00F9109F" w:rsidRDefault="002124A1" w:rsidP="00B766A8">
            <w:pPr>
              <w:jc w:val="center"/>
              <w:rPr>
                <w:rFonts w:ascii="Times New Roman" w:hAnsi="Times New Roman" w:cs="Times New Roman"/>
                <w:sz w:val="24"/>
                <w:szCs w:val="24"/>
              </w:rPr>
            </w:pPr>
            <w:r w:rsidRPr="00A23CA4">
              <w:rPr>
                <w:rFonts w:ascii="Times New Roman" w:hAnsi="Times New Roman" w:cs="Times New Roman"/>
                <w:color w:val="000000"/>
                <w:sz w:val="24"/>
                <w:szCs w:val="24"/>
              </w:rPr>
              <w:t>6/21/2021</w:t>
            </w:r>
          </w:p>
        </w:tc>
        <w:tc>
          <w:tcPr>
            <w:tcW w:w="1440" w:type="dxa"/>
            <w:shd w:val="clear" w:color="auto" w:fill="auto"/>
            <w:vAlign w:val="center"/>
          </w:tcPr>
          <w:p w14:paraId="131E009C" w14:textId="29808CFD" w:rsidR="002124A1" w:rsidRPr="00406EFC" w:rsidRDefault="002124A1" w:rsidP="00B766A8">
            <w:pPr>
              <w:jc w:val="center"/>
              <w:rPr>
                <w:rFonts w:ascii="Times New Roman" w:hAnsi="Times New Roman" w:cs="Times New Roman"/>
                <w:sz w:val="24"/>
                <w:szCs w:val="24"/>
              </w:rPr>
            </w:pPr>
            <w:r>
              <w:rPr>
                <w:rFonts w:ascii="Times New Roman" w:hAnsi="Times New Roman" w:cs="Times New Roman"/>
                <w:sz w:val="24"/>
                <w:szCs w:val="24"/>
              </w:rPr>
              <w:t>N/A</w:t>
            </w:r>
          </w:p>
        </w:tc>
        <w:tc>
          <w:tcPr>
            <w:tcW w:w="1350" w:type="dxa"/>
          </w:tcPr>
          <w:p w14:paraId="10565C79" w14:textId="3BC95900" w:rsidR="002124A1" w:rsidRPr="00E36825" w:rsidRDefault="00B46377" w:rsidP="00B766A8">
            <w:pPr>
              <w:jc w:val="center"/>
              <w:rPr>
                <w:rFonts w:ascii="Times New Roman" w:hAnsi="Times New Roman" w:cs="Times New Roman"/>
                <w:color w:val="000000"/>
                <w:sz w:val="24"/>
                <w:szCs w:val="24"/>
              </w:rPr>
            </w:pPr>
            <w:r>
              <w:rPr>
                <w:rFonts w:ascii="Times New Roman" w:hAnsi="Times New Roman" w:cs="Times New Roman"/>
                <w:color w:val="000000" w:themeColor="text1"/>
                <w:sz w:val="24"/>
                <w:szCs w:val="24"/>
              </w:rPr>
              <w:t>81.04</w:t>
            </w:r>
          </w:p>
        </w:tc>
        <w:tc>
          <w:tcPr>
            <w:tcW w:w="1355" w:type="dxa"/>
          </w:tcPr>
          <w:p w14:paraId="010A1A98" w14:textId="60B4C623" w:rsidR="002124A1" w:rsidRPr="00051362" w:rsidRDefault="00F37694" w:rsidP="00B766A8">
            <w:pPr>
              <w:jc w:val="center"/>
              <w:rPr>
                <w:rFonts w:ascii="Times New Roman" w:hAnsi="Times New Roman" w:cs="Times New Roman"/>
                <w:color w:val="000000"/>
                <w:sz w:val="24"/>
                <w:szCs w:val="24"/>
              </w:rPr>
            </w:pPr>
            <w:r w:rsidRPr="00406EFC">
              <w:rPr>
                <w:rFonts w:ascii="Times New Roman" w:hAnsi="Times New Roman" w:cs="Times New Roman"/>
                <w:color w:val="000000"/>
                <w:sz w:val="24"/>
                <w:szCs w:val="24"/>
              </w:rPr>
              <w:t>282.77</w:t>
            </w:r>
          </w:p>
        </w:tc>
      </w:tr>
      <w:tr w:rsidR="00AF2FF5" w:rsidRPr="00D678D8" w14:paraId="294D1B31" w14:textId="77777777" w:rsidTr="00406EFC">
        <w:trPr>
          <w:jc w:val="center"/>
        </w:trPr>
        <w:tc>
          <w:tcPr>
            <w:tcW w:w="4585" w:type="dxa"/>
            <w:gridSpan w:val="3"/>
            <w:tcBorders>
              <w:bottom w:val="single" w:sz="4" w:space="0" w:color="auto"/>
            </w:tcBorders>
            <w:shd w:val="clear" w:color="auto" w:fill="auto"/>
          </w:tcPr>
          <w:p w14:paraId="699FFF4E" w14:textId="59FB252E" w:rsidR="00AF2FF5" w:rsidRPr="00A23CA4" w:rsidRDefault="00AF2FF5" w:rsidP="00B766A8">
            <w:pPr>
              <w:jc w:val="center"/>
              <w:rPr>
                <w:rFonts w:ascii="Times New Roman" w:hAnsi="Times New Roman" w:cs="Times New Roman"/>
                <w:b/>
                <w:bCs/>
                <w:sz w:val="24"/>
                <w:szCs w:val="24"/>
              </w:rPr>
            </w:pPr>
            <w:r w:rsidRPr="00A23CA4">
              <w:rPr>
                <w:rFonts w:ascii="Times New Roman" w:hAnsi="Times New Roman" w:cs="Times New Roman"/>
                <w:b/>
                <w:bCs/>
                <w:sz w:val="24"/>
                <w:szCs w:val="24"/>
              </w:rPr>
              <w:t>Average per Event</w:t>
            </w:r>
          </w:p>
        </w:tc>
        <w:tc>
          <w:tcPr>
            <w:tcW w:w="1440" w:type="dxa"/>
            <w:tcBorders>
              <w:bottom w:val="single" w:sz="4" w:space="0" w:color="auto"/>
            </w:tcBorders>
            <w:shd w:val="clear" w:color="auto" w:fill="auto"/>
            <w:vAlign w:val="center"/>
          </w:tcPr>
          <w:p w14:paraId="3A124D65" w14:textId="53E87626" w:rsidR="00AF2FF5" w:rsidRPr="00406EFC" w:rsidRDefault="0061619A" w:rsidP="00B766A8">
            <w:pPr>
              <w:jc w:val="center"/>
              <w:rPr>
                <w:rFonts w:ascii="Times New Roman" w:hAnsi="Times New Roman" w:cs="Times New Roman"/>
                <w:b/>
                <w:sz w:val="24"/>
                <w:szCs w:val="24"/>
              </w:rPr>
            </w:pPr>
            <w:r w:rsidRPr="00406EFC">
              <w:rPr>
                <w:rFonts w:ascii="Times New Roman" w:hAnsi="Times New Roman" w:cs="Times New Roman"/>
                <w:b/>
                <w:bCs/>
                <w:sz w:val="24"/>
                <w:szCs w:val="24"/>
              </w:rPr>
              <w:t>131.71</w:t>
            </w:r>
          </w:p>
        </w:tc>
        <w:tc>
          <w:tcPr>
            <w:tcW w:w="1350" w:type="dxa"/>
            <w:tcBorders>
              <w:bottom w:val="single" w:sz="4" w:space="0" w:color="auto"/>
            </w:tcBorders>
            <w:shd w:val="clear" w:color="auto" w:fill="auto"/>
          </w:tcPr>
          <w:p w14:paraId="49835CCC" w14:textId="69E98263" w:rsidR="00AF2FF5" w:rsidRPr="00697C76" w:rsidRDefault="0061619A" w:rsidP="00B766A8">
            <w:pPr>
              <w:jc w:val="center"/>
              <w:rPr>
                <w:rFonts w:ascii="Times New Roman" w:hAnsi="Times New Roman" w:cs="Times New Roman"/>
                <w:b/>
                <w:bCs/>
                <w:sz w:val="24"/>
                <w:szCs w:val="24"/>
              </w:rPr>
            </w:pPr>
            <w:r w:rsidRPr="00406EFC">
              <w:rPr>
                <w:rFonts w:ascii="Times New Roman" w:hAnsi="Times New Roman" w:cs="Times New Roman"/>
                <w:b/>
                <w:bCs/>
                <w:sz w:val="24"/>
                <w:szCs w:val="24"/>
              </w:rPr>
              <w:t>59.75</w:t>
            </w:r>
          </w:p>
        </w:tc>
        <w:tc>
          <w:tcPr>
            <w:tcW w:w="1355" w:type="dxa"/>
            <w:tcBorders>
              <w:bottom w:val="single" w:sz="4" w:space="0" w:color="auto"/>
            </w:tcBorders>
          </w:tcPr>
          <w:p w14:paraId="6B2FF168" w14:textId="1EBB7086" w:rsidR="00AF2FF5" w:rsidRPr="00697C76" w:rsidRDefault="0061619A" w:rsidP="00B766A8">
            <w:pPr>
              <w:jc w:val="center"/>
              <w:rPr>
                <w:rFonts w:ascii="Times New Roman" w:hAnsi="Times New Roman" w:cs="Times New Roman"/>
                <w:b/>
                <w:bCs/>
                <w:sz w:val="24"/>
                <w:szCs w:val="24"/>
              </w:rPr>
            </w:pPr>
            <w:r w:rsidRPr="00406EFC">
              <w:rPr>
                <w:rFonts w:ascii="Times New Roman" w:hAnsi="Times New Roman" w:cs="Times New Roman"/>
                <w:b/>
                <w:bCs/>
                <w:sz w:val="24"/>
                <w:szCs w:val="24"/>
              </w:rPr>
              <w:t>792.18</w:t>
            </w:r>
          </w:p>
        </w:tc>
      </w:tr>
      <w:tr w:rsidR="00AF2FF5" w:rsidRPr="00D678D8" w14:paraId="6FA4EBF9" w14:textId="77777777" w:rsidTr="29E38186">
        <w:trPr>
          <w:jc w:val="center"/>
        </w:trPr>
        <w:tc>
          <w:tcPr>
            <w:tcW w:w="8730" w:type="dxa"/>
            <w:gridSpan w:val="6"/>
            <w:tcBorders>
              <w:top w:val="single" w:sz="4" w:space="0" w:color="auto"/>
              <w:left w:val="nil"/>
              <w:bottom w:val="nil"/>
              <w:right w:val="nil"/>
            </w:tcBorders>
          </w:tcPr>
          <w:p w14:paraId="0E18FCBF" w14:textId="2282225A" w:rsidR="00AF2FF5" w:rsidRDefault="00AF2FF5" w:rsidP="00E04CE0">
            <w:pPr>
              <w:jc w:val="both"/>
              <w:rPr>
                <w:rFonts w:ascii="Times New Roman" w:hAnsi="Times New Roman" w:cs="Times New Roman"/>
                <w:sz w:val="24"/>
                <w:szCs w:val="24"/>
              </w:rPr>
            </w:pPr>
            <w:r>
              <w:rPr>
                <w:rFonts w:ascii="Times New Roman" w:hAnsi="Times New Roman" w:cs="Times New Roman"/>
                <w:sz w:val="24"/>
                <w:szCs w:val="24"/>
                <w:vertAlign w:val="superscript"/>
              </w:rPr>
              <w:t xml:space="preserve">1 </w:t>
            </w:r>
            <w:r>
              <w:rPr>
                <w:rFonts w:ascii="Times New Roman" w:hAnsi="Times New Roman" w:cs="Times New Roman"/>
                <w:sz w:val="24"/>
                <w:szCs w:val="24"/>
              </w:rPr>
              <w:t>The</w:t>
            </w:r>
            <w:r>
              <w:rPr>
                <w:rFonts w:ascii="Times New Roman" w:hAnsi="Times New Roman" w:cs="Times New Roman"/>
                <w:sz w:val="24"/>
                <w:szCs w:val="24"/>
                <w:vertAlign w:val="superscript"/>
              </w:rPr>
              <w:t xml:space="preserve"> </w:t>
            </w:r>
            <w:r>
              <w:rPr>
                <w:rFonts w:ascii="Times New Roman" w:hAnsi="Times New Roman" w:cs="Times New Roman"/>
                <w:sz w:val="24"/>
                <w:szCs w:val="24"/>
              </w:rPr>
              <w:t>24-hr</w:t>
            </w:r>
            <w:r>
              <w:rPr>
                <w:rFonts w:ascii="Times New Roman" w:hAnsi="Times New Roman" w:cs="Times New Roman"/>
                <w:sz w:val="24"/>
                <w:szCs w:val="24"/>
                <w:vertAlign w:val="superscript"/>
              </w:rPr>
              <w:t xml:space="preserve"> </w:t>
            </w:r>
            <w:r>
              <w:rPr>
                <w:rFonts w:ascii="Times New Roman" w:hAnsi="Times New Roman" w:cs="Times New Roman"/>
                <w:sz w:val="24"/>
                <w:szCs w:val="24"/>
              </w:rPr>
              <w:t>rainfall total for Event 12 did not meet minimum criteria specified in QAPP.</w:t>
            </w:r>
          </w:p>
        </w:tc>
      </w:tr>
    </w:tbl>
    <w:p w14:paraId="40D963C8" w14:textId="6DF46435" w:rsidR="007612D5" w:rsidRDefault="007612D5" w:rsidP="004A18C4">
      <w:pPr>
        <w:spacing w:after="0" w:line="240" w:lineRule="auto"/>
        <w:jc w:val="both"/>
        <w:rPr>
          <w:rFonts w:ascii="Times New Roman" w:hAnsi="Times New Roman" w:cs="Times New Roman"/>
          <w:sz w:val="24"/>
          <w:szCs w:val="24"/>
        </w:rPr>
      </w:pPr>
    </w:p>
    <w:p w14:paraId="642B6D55" w14:textId="77777777" w:rsidR="0061619A" w:rsidRDefault="0061619A">
      <w:pPr>
        <w:rPr>
          <w:rFonts w:ascii="Times New Roman" w:hAnsi="Times New Roman" w:cs="Times New Roman"/>
          <w:b/>
          <w:bCs/>
          <w:sz w:val="24"/>
          <w:szCs w:val="24"/>
        </w:rPr>
      </w:pPr>
      <w:r>
        <w:rPr>
          <w:rFonts w:ascii="Times New Roman" w:hAnsi="Times New Roman" w:cs="Times New Roman"/>
          <w:b/>
          <w:bCs/>
          <w:sz w:val="24"/>
          <w:szCs w:val="24"/>
        </w:rPr>
        <w:br w:type="page"/>
      </w:r>
    </w:p>
    <w:p w14:paraId="7B32FAE4" w14:textId="5F088035" w:rsidR="00E04CE0" w:rsidRDefault="00E04CE0" w:rsidP="00E04CE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FIGURE 2</w:t>
      </w:r>
      <w:r w:rsidRPr="00784188">
        <w:rPr>
          <w:rFonts w:ascii="Times New Roman" w:hAnsi="Times New Roman" w:cs="Times New Roman"/>
          <w:b/>
          <w:bCs/>
          <w:sz w:val="24"/>
          <w:szCs w:val="24"/>
        </w:rPr>
        <w:t xml:space="preserve">: WILLOUGHBY </w:t>
      </w:r>
      <w:r>
        <w:rPr>
          <w:rFonts w:ascii="Times New Roman" w:hAnsi="Times New Roman" w:cs="Times New Roman"/>
          <w:b/>
          <w:bCs/>
          <w:sz w:val="24"/>
          <w:szCs w:val="24"/>
        </w:rPr>
        <w:t xml:space="preserve">CREEK </w:t>
      </w:r>
      <w:r w:rsidRPr="00784188">
        <w:rPr>
          <w:rFonts w:ascii="Times New Roman" w:hAnsi="Times New Roman" w:cs="Times New Roman"/>
          <w:b/>
          <w:bCs/>
          <w:sz w:val="24"/>
          <w:szCs w:val="24"/>
        </w:rPr>
        <w:t xml:space="preserve">STA </w:t>
      </w:r>
      <w:r>
        <w:rPr>
          <w:rFonts w:ascii="Times New Roman" w:hAnsi="Times New Roman" w:cs="Times New Roman"/>
          <w:b/>
          <w:bCs/>
          <w:sz w:val="24"/>
          <w:szCs w:val="24"/>
        </w:rPr>
        <w:t>AVERAGE FLOW</w:t>
      </w:r>
      <w:r w:rsidRPr="00784188">
        <w:rPr>
          <w:rFonts w:ascii="Times New Roman" w:hAnsi="Times New Roman" w:cs="Times New Roman"/>
          <w:b/>
          <w:bCs/>
          <w:sz w:val="24"/>
          <w:szCs w:val="24"/>
        </w:rPr>
        <w:t xml:space="preserve"> </w:t>
      </w:r>
      <w:r>
        <w:rPr>
          <w:rFonts w:ascii="Times New Roman" w:hAnsi="Times New Roman" w:cs="Times New Roman"/>
          <w:b/>
          <w:bCs/>
          <w:sz w:val="24"/>
          <w:szCs w:val="24"/>
        </w:rPr>
        <w:t xml:space="preserve">(GPM) TO GAUGE HEIGHT EVENT </w:t>
      </w:r>
      <w:r w:rsidRPr="00784188">
        <w:rPr>
          <w:rFonts w:ascii="Times New Roman" w:hAnsi="Times New Roman" w:cs="Times New Roman"/>
          <w:b/>
          <w:bCs/>
          <w:sz w:val="24"/>
          <w:szCs w:val="24"/>
        </w:rPr>
        <w:t>SUMMARY</w:t>
      </w:r>
    </w:p>
    <w:p w14:paraId="53B5417C" w14:textId="70BBF1FB" w:rsidR="00E04CE0" w:rsidRDefault="007D70FA" w:rsidP="004A18C4">
      <w:pPr>
        <w:spacing w:after="0" w:line="240" w:lineRule="auto"/>
        <w:jc w:val="both"/>
        <w:rPr>
          <w:rFonts w:ascii="Times New Roman" w:hAnsi="Times New Roman" w:cs="Times New Roman"/>
          <w:sz w:val="24"/>
          <w:szCs w:val="24"/>
        </w:rPr>
      </w:pPr>
      <w:r>
        <w:rPr>
          <w:noProof/>
          <w:sz w:val="16"/>
          <w:szCs w:val="16"/>
        </w:rPr>
        <w:drawing>
          <wp:inline distT="0" distB="0" distL="0" distR="0" wp14:anchorId="753F2DC1" wp14:editId="03737D75">
            <wp:extent cx="5943600" cy="3978910"/>
            <wp:effectExtent l="0" t="0" r="0" b="2540"/>
            <wp:docPr id="7" name="Picture 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pic:nvPicPr>
                  <pic:blipFill>
                    <a:blip r:embed="rId26"/>
                    <a:stretch>
                      <a:fillRect/>
                    </a:stretch>
                  </pic:blipFill>
                  <pic:spPr>
                    <a:xfrm>
                      <a:off x="0" y="0"/>
                      <a:ext cx="5943600" cy="3978910"/>
                    </a:xfrm>
                    <a:prstGeom prst="rect">
                      <a:avLst/>
                    </a:prstGeom>
                  </pic:spPr>
                </pic:pic>
              </a:graphicData>
            </a:graphic>
          </wp:inline>
        </w:drawing>
      </w:r>
    </w:p>
    <w:p w14:paraId="4D08C55B" w14:textId="77777777" w:rsidR="00E04CE0" w:rsidRDefault="00E04CE0" w:rsidP="004A18C4">
      <w:pPr>
        <w:spacing w:after="0" w:line="240" w:lineRule="auto"/>
        <w:jc w:val="both"/>
        <w:rPr>
          <w:rFonts w:ascii="Times New Roman" w:hAnsi="Times New Roman" w:cs="Times New Roman"/>
          <w:sz w:val="24"/>
          <w:szCs w:val="24"/>
        </w:rPr>
      </w:pPr>
    </w:p>
    <w:p w14:paraId="65110105" w14:textId="23317717" w:rsidR="001E5594" w:rsidRDefault="001E5594" w:rsidP="004A18C4">
      <w:pPr>
        <w:spacing w:after="0" w:line="240" w:lineRule="auto"/>
        <w:jc w:val="both"/>
        <w:rPr>
          <w:rFonts w:ascii="Times New Roman" w:hAnsi="Times New Roman" w:cs="Times New Roman"/>
          <w:sz w:val="24"/>
          <w:szCs w:val="24"/>
        </w:rPr>
      </w:pPr>
      <w:r>
        <w:t>￼</w:t>
      </w:r>
    </w:p>
    <w:p w14:paraId="4EC2A93A" w14:textId="77777777" w:rsidR="001E5594" w:rsidRDefault="001E5594" w:rsidP="004A18C4">
      <w:pPr>
        <w:spacing w:after="0" w:line="240" w:lineRule="auto"/>
        <w:jc w:val="both"/>
        <w:rPr>
          <w:rFonts w:ascii="Times New Roman" w:hAnsi="Times New Roman" w:cs="Times New Roman"/>
          <w:sz w:val="24"/>
          <w:szCs w:val="24"/>
        </w:rPr>
      </w:pPr>
    </w:p>
    <w:p w14:paraId="7339C34D" w14:textId="77777777" w:rsidR="00784188" w:rsidRDefault="00784188" w:rsidP="00784188">
      <w:pPr>
        <w:spacing w:after="0" w:line="240" w:lineRule="auto"/>
        <w:jc w:val="both"/>
        <w:rPr>
          <w:rFonts w:ascii="Times New Roman" w:hAnsi="Times New Roman" w:cs="Times New Roman"/>
          <w:bCs/>
          <w:sz w:val="24"/>
          <w:szCs w:val="24"/>
        </w:rPr>
      </w:pPr>
      <w:r w:rsidRPr="00374973">
        <w:rPr>
          <w:rFonts w:ascii="Times New Roman" w:hAnsi="Times New Roman" w:cs="Times New Roman"/>
          <w:bCs/>
          <w:i/>
          <w:iCs/>
          <w:sz w:val="24"/>
          <w:szCs w:val="24"/>
        </w:rPr>
        <w:t>Field</w:t>
      </w:r>
      <w:r>
        <w:rPr>
          <w:rFonts w:ascii="Times New Roman" w:hAnsi="Times New Roman" w:cs="Times New Roman"/>
          <w:bCs/>
          <w:i/>
          <w:iCs/>
          <w:sz w:val="24"/>
          <w:szCs w:val="24"/>
        </w:rPr>
        <w:t xml:space="preserve"> &amp; Depth</w:t>
      </w:r>
      <w:r w:rsidRPr="00374973">
        <w:rPr>
          <w:rFonts w:ascii="Times New Roman" w:hAnsi="Times New Roman" w:cs="Times New Roman"/>
          <w:bCs/>
          <w:i/>
          <w:iCs/>
          <w:sz w:val="24"/>
          <w:szCs w:val="24"/>
        </w:rPr>
        <w:t xml:space="preserve"> Measurements</w:t>
      </w:r>
    </w:p>
    <w:p w14:paraId="0A06471B" w14:textId="77777777" w:rsidR="00784188" w:rsidRDefault="00784188" w:rsidP="00784188">
      <w:pPr>
        <w:spacing w:after="0" w:line="240" w:lineRule="auto"/>
        <w:jc w:val="both"/>
        <w:rPr>
          <w:rFonts w:ascii="Times New Roman" w:hAnsi="Times New Roman" w:cs="Times New Roman"/>
          <w:sz w:val="24"/>
          <w:szCs w:val="24"/>
        </w:rPr>
      </w:pPr>
    </w:p>
    <w:p w14:paraId="174B795D" w14:textId="61A8D81B" w:rsidR="00784188" w:rsidRDefault="00784188" w:rsidP="007841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Field and depth measurements recorded </w:t>
      </w:r>
      <w:r w:rsidRPr="00EB2DAD">
        <w:rPr>
          <w:rFonts w:ascii="Times New Roman" w:hAnsi="Times New Roman" w:cs="Times New Roman"/>
          <w:sz w:val="24"/>
          <w:szCs w:val="24"/>
        </w:rPr>
        <w:t>during the</w:t>
      </w:r>
      <w:r>
        <w:rPr>
          <w:rFonts w:ascii="Times New Roman" w:hAnsi="Times New Roman" w:cs="Times New Roman"/>
          <w:sz w:val="24"/>
          <w:szCs w:val="24"/>
        </w:rPr>
        <w:t xml:space="preserve"> </w:t>
      </w:r>
      <w:r w:rsidRPr="00EB2DAD">
        <w:rPr>
          <w:rFonts w:ascii="Times New Roman" w:hAnsi="Times New Roman" w:cs="Times New Roman"/>
          <w:sz w:val="24"/>
          <w:szCs w:val="24"/>
        </w:rPr>
        <w:t>monitoring event</w:t>
      </w:r>
      <w:r>
        <w:rPr>
          <w:rFonts w:ascii="Times New Roman" w:hAnsi="Times New Roman" w:cs="Times New Roman"/>
          <w:sz w:val="24"/>
          <w:szCs w:val="24"/>
        </w:rPr>
        <w:t>s</w:t>
      </w:r>
      <w:r w:rsidRPr="00EB2DAD">
        <w:rPr>
          <w:rFonts w:ascii="Times New Roman" w:hAnsi="Times New Roman" w:cs="Times New Roman"/>
          <w:sz w:val="24"/>
          <w:szCs w:val="24"/>
        </w:rPr>
        <w:t xml:space="preserve"> are </w:t>
      </w:r>
      <w:r>
        <w:rPr>
          <w:rFonts w:ascii="Times New Roman" w:hAnsi="Times New Roman" w:cs="Times New Roman"/>
          <w:sz w:val="24"/>
          <w:szCs w:val="24"/>
        </w:rPr>
        <w:t>summarized</w:t>
      </w:r>
      <w:r w:rsidRPr="00EB2DAD">
        <w:rPr>
          <w:rFonts w:ascii="Times New Roman" w:hAnsi="Times New Roman" w:cs="Times New Roman"/>
          <w:sz w:val="24"/>
          <w:szCs w:val="24"/>
        </w:rPr>
        <w:t xml:space="preserve"> i</w:t>
      </w:r>
      <w:r w:rsidRPr="00C67042">
        <w:rPr>
          <w:rFonts w:ascii="Times New Roman" w:hAnsi="Times New Roman" w:cs="Times New Roman"/>
          <w:sz w:val="24"/>
          <w:szCs w:val="24"/>
        </w:rPr>
        <w:t xml:space="preserve">n </w:t>
      </w:r>
      <w:r>
        <w:rPr>
          <w:rFonts w:ascii="Times New Roman" w:hAnsi="Times New Roman" w:cs="Times New Roman"/>
          <w:b/>
          <w:bCs/>
          <w:sz w:val="24"/>
          <w:szCs w:val="24"/>
        </w:rPr>
        <w:t xml:space="preserve">Appendix </w:t>
      </w:r>
      <w:r w:rsidR="00C61422">
        <w:rPr>
          <w:rFonts w:ascii="Times New Roman" w:hAnsi="Times New Roman" w:cs="Times New Roman"/>
          <w:b/>
          <w:bCs/>
          <w:sz w:val="24"/>
          <w:szCs w:val="24"/>
        </w:rPr>
        <w:t>C</w:t>
      </w:r>
      <w:r w:rsidRPr="005C3B28">
        <w:rPr>
          <w:rFonts w:ascii="Times New Roman" w:hAnsi="Times New Roman" w:cs="Times New Roman"/>
          <w:sz w:val="24"/>
          <w:szCs w:val="24"/>
        </w:rPr>
        <w:t>.</w:t>
      </w:r>
      <w:r>
        <w:rPr>
          <w:rFonts w:ascii="Times New Roman" w:hAnsi="Times New Roman" w:cs="Times New Roman"/>
          <w:sz w:val="24"/>
          <w:szCs w:val="24"/>
        </w:rPr>
        <w:t xml:space="preserve"> The field sheets can be found in </w:t>
      </w:r>
      <w:r w:rsidRPr="0018563F">
        <w:rPr>
          <w:rFonts w:ascii="Times New Roman" w:hAnsi="Times New Roman" w:cs="Times New Roman"/>
          <w:b/>
          <w:sz w:val="24"/>
          <w:szCs w:val="24"/>
        </w:rPr>
        <w:t xml:space="preserve">Appendix </w:t>
      </w:r>
      <w:r w:rsidR="00C61422">
        <w:rPr>
          <w:rFonts w:ascii="Times New Roman" w:hAnsi="Times New Roman" w:cs="Times New Roman"/>
          <w:b/>
          <w:sz w:val="24"/>
          <w:szCs w:val="24"/>
        </w:rPr>
        <w:t>D</w:t>
      </w:r>
      <w:r>
        <w:rPr>
          <w:rFonts w:ascii="Times New Roman" w:hAnsi="Times New Roman" w:cs="Times New Roman"/>
          <w:sz w:val="24"/>
          <w:szCs w:val="24"/>
        </w:rPr>
        <w:t xml:space="preserve">. </w:t>
      </w:r>
      <w:r w:rsidRPr="00817B37">
        <w:rPr>
          <w:rFonts w:ascii="Times New Roman" w:hAnsi="Times New Roman" w:cs="Times New Roman"/>
          <w:sz w:val="24"/>
          <w:szCs w:val="24"/>
        </w:rPr>
        <w:t>The average recorded field measurements</w:t>
      </w:r>
      <w:r w:rsidR="007A05D2">
        <w:rPr>
          <w:rFonts w:ascii="Times New Roman" w:hAnsi="Times New Roman" w:cs="Times New Roman"/>
          <w:sz w:val="24"/>
          <w:szCs w:val="24"/>
        </w:rPr>
        <w:t>, all sample depths combined</w:t>
      </w:r>
      <w:r w:rsidR="00243A79">
        <w:rPr>
          <w:rFonts w:ascii="Times New Roman" w:hAnsi="Times New Roman" w:cs="Times New Roman"/>
          <w:sz w:val="24"/>
          <w:szCs w:val="24"/>
        </w:rPr>
        <w:t>,</w:t>
      </w:r>
      <w:r w:rsidR="003A363B">
        <w:rPr>
          <w:rFonts w:ascii="Times New Roman" w:hAnsi="Times New Roman" w:cs="Times New Roman"/>
          <w:sz w:val="24"/>
          <w:szCs w:val="24"/>
        </w:rPr>
        <w:t xml:space="preserve"> </w:t>
      </w:r>
      <w:r w:rsidR="002F5159">
        <w:rPr>
          <w:rFonts w:ascii="Times New Roman" w:hAnsi="Times New Roman" w:cs="Times New Roman"/>
          <w:sz w:val="24"/>
          <w:szCs w:val="24"/>
        </w:rPr>
        <w:t xml:space="preserve">are described in </w:t>
      </w:r>
      <w:r w:rsidR="002F5159" w:rsidRPr="002F5159">
        <w:rPr>
          <w:rFonts w:ascii="Times New Roman" w:hAnsi="Times New Roman" w:cs="Times New Roman"/>
          <w:b/>
          <w:bCs/>
          <w:sz w:val="24"/>
          <w:szCs w:val="24"/>
        </w:rPr>
        <w:t xml:space="preserve">Table </w:t>
      </w:r>
      <w:r w:rsidR="004B1B67">
        <w:rPr>
          <w:rFonts w:ascii="Times New Roman" w:hAnsi="Times New Roman" w:cs="Times New Roman"/>
          <w:b/>
          <w:bCs/>
          <w:sz w:val="24"/>
          <w:szCs w:val="24"/>
        </w:rPr>
        <w:t>4</w:t>
      </w:r>
      <w:r w:rsidR="002F5159">
        <w:rPr>
          <w:rFonts w:ascii="Times New Roman" w:hAnsi="Times New Roman" w:cs="Times New Roman"/>
          <w:sz w:val="24"/>
          <w:szCs w:val="24"/>
        </w:rPr>
        <w:t>.</w:t>
      </w:r>
      <w:r w:rsidR="00243A79">
        <w:rPr>
          <w:rFonts w:ascii="Times New Roman" w:hAnsi="Times New Roman" w:cs="Times New Roman"/>
          <w:sz w:val="24"/>
          <w:szCs w:val="24"/>
        </w:rPr>
        <w:t xml:space="preserve"> Field measurement data not </w:t>
      </w:r>
      <w:r w:rsidR="00E34446">
        <w:rPr>
          <w:rFonts w:ascii="Times New Roman" w:hAnsi="Times New Roman" w:cs="Times New Roman"/>
          <w:sz w:val="24"/>
          <w:szCs w:val="24"/>
        </w:rPr>
        <w:t xml:space="preserve">bracketed by acceptable calibrations or verifications, and </w:t>
      </w:r>
      <w:r w:rsidR="00EE6FDF">
        <w:rPr>
          <w:rFonts w:ascii="Times New Roman" w:hAnsi="Times New Roman" w:cs="Times New Roman"/>
          <w:sz w:val="24"/>
          <w:szCs w:val="24"/>
        </w:rPr>
        <w:t>data</w:t>
      </w:r>
      <w:r w:rsidR="00E34446">
        <w:rPr>
          <w:rFonts w:ascii="Times New Roman" w:hAnsi="Times New Roman" w:cs="Times New Roman"/>
          <w:sz w:val="24"/>
          <w:szCs w:val="24"/>
        </w:rPr>
        <w:t xml:space="preserve"> collected during Event 12</w:t>
      </w:r>
      <w:r w:rsidR="008D716D">
        <w:rPr>
          <w:rFonts w:ascii="Times New Roman" w:hAnsi="Times New Roman" w:cs="Times New Roman"/>
          <w:sz w:val="24"/>
          <w:szCs w:val="24"/>
        </w:rPr>
        <w:t>,</w:t>
      </w:r>
      <w:r w:rsidR="00E34446">
        <w:rPr>
          <w:rFonts w:ascii="Times New Roman" w:hAnsi="Times New Roman" w:cs="Times New Roman"/>
          <w:sz w:val="24"/>
          <w:szCs w:val="24"/>
        </w:rPr>
        <w:t xml:space="preserve"> are excluded from the average calculations.</w:t>
      </w:r>
      <w:r w:rsidR="002F5159">
        <w:rPr>
          <w:rFonts w:ascii="Times New Roman" w:hAnsi="Times New Roman" w:cs="Times New Roman"/>
          <w:sz w:val="24"/>
          <w:szCs w:val="24"/>
        </w:rPr>
        <w:t xml:space="preserve"> The average recorded depth measurements are described in </w:t>
      </w:r>
      <w:r w:rsidR="002F5159" w:rsidRPr="002F5159">
        <w:rPr>
          <w:rFonts w:ascii="Times New Roman" w:hAnsi="Times New Roman" w:cs="Times New Roman"/>
          <w:b/>
          <w:bCs/>
          <w:sz w:val="24"/>
          <w:szCs w:val="24"/>
        </w:rPr>
        <w:t xml:space="preserve">Table </w:t>
      </w:r>
      <w:r w:rsidR="004B1B67">
        <w:rPr>
          <w:rFonts w:ascii="Times New Roman" w:hAnsi="Times New Roman" w:cs="Times New Roman"/>
          <w:b/>
          <w:bCs/>
          <w:sz w:val="24"/>
          <w:szCs w:val="24"/>
        </w:rPr>
        <w:t>5</w:t>
      </w:r>
      <w:r w:rsidR="002F5159">
        <w:rPr>
          <w:rFonts w:ascii="Times New Roman" w:hAnsi="Times New Roman" w:cs="Times New Roman"/>
          <w:sz w:val="24"/>
          <w:szCs w:val="24"/>
        </w:rPr>
        <w:t>.</w:t>
      </w:r>
      <w:r w:rsidR="00243A79">
        <w:rPr>
          <w:rFonts w:ascii="Times New Roman" w:hAnsi="Times New Roman" w:cs="Times New Roman"/>
          <w:sz w:val="24"/>
          <w:szCs w:val="24"/>
        </w:rPr>
        <w:t xml:space="preserve"> </w:t>
      </w:r>
    </w:p>
    <w:p w14:paraId="6E19473D" w14:textId="77777777" w:rsidR="00784188" w:rsidRDefault="00784188" w:rsidP="004A18C4">
      <w:pPr>
        <w:spacing w:after="0" w:line="240" w:lineRule="auto"/>
        <w:jc w:val="both"/>
        <w:rPr>
          <w:rFonts w:ascii="Times New Roman" w:hAnsi="Times New Roman" w:cs="Times New Roman"/>
          <w:sz w:val="24"/>
          <w:szCs w:val="24"/>
        </w:rPr>
      </w:pPr>
    </w:p>
    <w:p w14:paraId="301EB3E9" w14:textId="4E6A4807" w:rsidR="00C71763" w:rsidRPr="002F5159" w:rsidRDefault="00784188" w:rsidP="000F7B5A">
      <w:pPr>
        <w:spacing w:after="0" w:line="240" w:lineRule="auto"/>
        <w:jc w:val="center"/>
        <w:rPr>
          <w:rFonts w:ascii="Times New Roman" w:hAnsi="Times New Roman" w:cs="Times New Roman"/>
          <w:b/>
          <w:bCs/>
          <w:sz w:val="24"/>
          <w:szCs w:val="24"/>
        </w:rPr>
      </w:pPr>
      <w:r w:rsidRPr="002F5159">
        <w:rPr>
          <w:rFonts w:ascii="Times New Roman" w:hAnsi="Times New Roman" w:cs="Times New Roman"/>
          <w:b/>
          <w:bCs/>
          <w:sz w:val="24"/>
          <w:szCs w:val="24"/>
        </w:rPr>
        <w:t xml:space="preserve">TABLE </w:t>
      </w:r>
      <w:r w:rsidR="00AB6300">
        <w:rPr>
          <w:rFonts w:ascii="Times New Roman" w:hAnsi="Times New Roman" w:cs="Times New Roman"/>
          <w:b/>
          <w:bCs/>
          <w:sz w:val="24"/>
          <w:szCs w:val="24"/>
        </w:rPr>
        <w:t>4</w:t>
      </w:r>
      <w:r w:rsidRPr="002F5159">
        <w:rPr>
          <w:rFonts w:ascii="Times New Roman" w:hAnsi="Times New Roman" w:cs="Times New Roman"/>
          <w:b/>
          <w:bCs/>
          <w:sz w:val="24"/>
          <w:szCs w:val="24"/>
        </w:rPr>
        <w:t xml:space="preserve">: WILLOUGHBY </w:t>
      </w:r>
      <w:r w:rsidR="00496A1B">
        <w:rPr>
          <w:rFonts w:ascii="Times New Roman" w:hAnsi="Times New Roman" w:cs="Times New Roman"/>
          <w:b/>
          <w:bCs/>
          <w:sz w:val="24"/>
          <w:szCs w:val="24"/>
        </w:rPr>
        <w:t xml:space="preserve">CREEK </w:t>
      </w:r>
      <w:r w:rsidRPr="002F5159">
        <w:rPr>
          <w:rFonts w:ascii="Times New Roman" w:hAnsi="Times New Roman" w:cs="Times New Roman"/>
          <w:b/>
          <w:bCs/>
          <w:sz w:val="24"/>
          <w:szCs w:val="24"/>
        </w:rPr>
        <w:t>STA AVERAGE FIELD MEASUREMENTS</w:t>
      </w:r>
    </w:p>
    <w:p w14:paraId="7E97D40B" w14:textId="77777777" w:rsidR="008D6292" w:rsidRDefault="008D6292" w:rsidP="00406EFC">
      <w:pPr>
        <w:spacing w:after="0" w:line="240" w:lineRule="auto"/>
        <w:jc w:val="center"/>
        <w:rPr>
          <w:rFonts w:ascii="Times New Roman" w:hAnsi="Times New Roman" w:cs="Times New Roman"/>
          <w:sz w:val="24"/>
          <w:szCs w:val="24"/>
          <w:highlight w:val="cyan"/>
        </w:rPr>
      </w:pPr>
    </w:p>
    <w:tbl>
      <w:tblPr>
        <w:tblStyle w:val="TableGrid"/>
        <w:tblW w:w="0" w:type="auto"/>
        <w:tblInd w:w="18" w:type="dxa"/>
        <w:tblLayout w:type="fixed"/>
        <w:tblLook w:val="04A0" w:firstRow="1" w:lastRow="0" w:firstColumn="1" w:lastColumn="0" w:noHBand="0" w:noVBand="1"/>
      </w:tblPr>
      <w:tblGrid>
        <w:gridCol w:w="990"/>
        <w:gridCol w:w="1988"/>
        <w:gridCol w:w="1316"/>
        <w:gridCol w:w="1316"/>
        <w:gridCol w:w="1316"/>
        <w:gridCol w:w="1316"/>
        <w:gridCol w:w="1316"/>
      </w:tblGrid>
      <w:tr w:rsidR="00B16C70" w14:paraId="42E6DA55" w14:textId="6B73A067" w:rsidTr="00406EFC">
        <w:trPr>
          <w:trHeight w:val="710"/>
        </w:trPr>
        <w:tc>
          <w:tcPr>
            <w:tcW w:w="990" w:type="dxa"/>
            <w:shd w:val="clear" w:color="auto" w:fill="DBE5F1" w:themeFill="accent1" w:themeFillTint="33"/>
            <w:vAlign w:val="center"/>
          </w:tcPr>
          <w:p w14:paraId="6CF8B490" w14:textId="77777777" w:rsidR="00B16C70" w:rsidRPr="00F051F5" w:rsidRDefault="00B16C70" w:rsidP="000F7B5A">
            <w:pPr>
              <w:jc w:val="center"/>
              <w:rPr>
                <w:rFonts w:ascii="Times New Roman" w:hAnsi="Times New Roman" w:cs="Times New Roman"/>
                <w:b/>
                <w:bCs/>
                <w:sz w:val="24"/>
                <w:szCs w:val="24"/>
              </w:rPr>
            </w:pPr>
            <w:r w:rsidRPr="00F051F5">
              <w:rPr>
                <w:rFonts w:ascii="Times New Roman" w:hAnsi="Times New Roman" w:cs="Times New Roman"/>
                <w:b/>
                <w:bCs/>
                <w:sz w:val="24"/>
                <w:szCs w:val="24"/>
              </w:rPr>
              <w:t>Site</w:t>
            </w:r>
          </w:p>
        </w:tc>
        <w:tc>
          <w:tcPr>
            <w:tcW w:w="1988" w:type="dxa"/>
            <w:shd w:val="clear" w:color="auto" w:fill="DBE5F1" w:themeFill="accent1" w:themeFillTint="33"/>
            <w:vAlign w:val="center"/>
          </w:tcPr>
          <w:p w14:paraId="1C33DE71" w14:textId="77777777" w:rsidR="00B16C70" w:rsidRPr="00D678D8" w:rsidRDefault="00B16C70" w:rsidP="000F7B5A">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Location</w:t>
            </w:r>
          </w:p>
        </w:tc>
        <w:tc>
          <w:tcPr>
            <w:tcW w:w="1316" w:type="dxa"/>
            <w:shd w:val="clear" w:color="auto" w:fill="DBE5F1" w:themeFill="accent1" w:themeFillTint="33"/>
            <w:vAlign w:val="center"/>
          </w:tcPr>
          <w:p w14:paraId="0CE95EB5" w14:textId="71818F6C" w:rsidR="00B16C70" w:rsidRPr="00406EFC" w:rsidRDefault="00B16C70" w:rsidP="000F7B5A">
            <w:pPr>
              <w:jc w:val="center"/>
              <w:rPr>
                <w:rFonts w:ascii="Times New Roman" w:hAnsi="Times New Roman" w:cs="Times New Roman"/>
                <w:b/>
                <w:bCs/>
                <w:sz w:val="24"/>
                <w:szCs w:val="24"/>
              </w:rPr>
            </w:pPr>
            <w:r w:rsidRPr="00406EFC">
              <w:rPr>
                <w:rFonts w:ascii="Times New Roman" w:hAnsi="Times New Roman" w:cs="Times New Roman"/>
                <w:b/>
                <w:bCs/>
                <w:sz w:val="24"/>
                <w:szCs w:val="24"/>
              </w:rPr>
              <w:t>Temp</w:t>
            </w:r>
            <w:r w:rsidR="00131439" w:rsidRPr="00406EFC">
              <w:rPr>
                <w:rFonts w:ascii="Times New Roman" w:hAnsi="Times New Roman" w:cs="Times New Roman"/>
                <w:b/>
                <w:bCs/>
                <w:sz w:val="24"/>
                <w:szCs w:val="24"/>
              </w:rPr>
              <w:t>.</w:t>
            </w:r>
            <w:r w:rsidRPr="00406EFC">
              <w:rPr>
                <w:rFonts w:ascii="Times New Roman" w:hAnsi="Times New Roman" w:cs="Times New Roman"/>
                <w:b/>
                <w:bCs/>
                <w:sz w:val="24"/>
                <w:szCs w:val="24"/>
              </w:rPr>
              <w:t xml:space="preserve"> </w:t>
            </w:r>
            <w:r w:rsidR="00720D64" w:rsidRPr="00406EFC">
              <w:rPr>
                <w:rFonts w:ascii="Times New Roman" w:hAnsi="Times New Roman" w:cs="Times New Roman"/>
                <w:b/>
                <w:bCs/>
                <w:sz w:val="24"/>
                <w:szCs w:val="24"/>
              </w:rPr>
              <w:br/>
            </w:r>
            <w:r w:rsidRPr="00406EFC">
              <w:rPr>
                <w:rFonts w:ascii="Times New Roman" w:hAnsi="Times New Roman" w:cs="Times New Roman"/>
                <w:b/>
                <w:bCs/>
                <w:sz w:val="24"/>
                <w:szCs w:val="24"/>
              </w:rPr>
              <w:t>(°C)</w:t>
            </w:r>
          </w:p>
        </w:tc>
        <w:tc>
          <w:tcPr>
            <w:tcW w:w="1316" w:type="dxa"/>
            <w:shd w:val="clear" w:color="auto" w:fill="DBE5F1" w:themeFill="accent1" w:themeFillTint="33"/>
            <w:vAlign w:val="center"/>
          </w:tcPr>
          <w:p w14:paraId="6FE30E6F" w14:textId="7EAF3D68" w:rsidR="00B16C70" w:rsidRPr="00406EFC" w:rsidRDefault="00B16C70" w:rsidP="000F7B5A">
            <w:pPr>
              <w:jc w:val="center"/>
              <w:rPr>
                <w:rFonts w:ascii="Times New Roman" w:hAnsi="Times New Roman" w:cs="Times New Roman"/>
                <w:b/>
                <w:bCs/>
                <w:sz w:val="24"/>
                <w:szCs w:val="24"/>
              </w:rPr>
            </w:pPr>
            <w:r w:rsidRPr="00406EFC">
              <w:rPr>
                <w:rFonts w:ascii="Times New Roman" w:hAnsi="Times New Roman" w:cs="Times New Roman"/>
                <w:b/>
                <w:bCs/>
                <w:sz w:val="24"/>
                <w:szCs w:val="24"/>
              </w:rPr>
              <w:t>SpC</w:t>
            </w:r>
            <w:r w:rsidR="00CA5278" w:rsidRPr="00406EFC">
              <w:rPr>
                <w:rFonts w:ascii="Times New Roman" w:hAnsi="Times New Roman" w:cs="Times New Roman"/>
                <w:b/>
                <w:bCs/>
                <w:sz w:val="24"/>
                <w:szCs w:val="24"/>
              </w:rPr>
              <w:t xml:space="preserve"> (</w:t>
            </w:r>
            <w:r w:rsidR="00BA45BC">
              <w:rPr>
                <w:rFonts w:ascii="Times New Roman" w:hAnsi="Times New Roman" w:cs="Times New Roman"/>
                <w:b/>
                <w:bCs/>
                <w:sz w:val="24"/>
                <w:szCs w:val="24"/>
              </w:rPr>
              <w:t>m</w:t>
            </w:r>
            <w:r w:rsidR="00635E18">
              <w:rPr>
                <w:rFonts w:ascii="Times New Roman" w:hAnsi="Times New Roman" w:cs="Times New Roman"/>
                <w:b/>
                <w:bCs/>
                <w:sz w:val="24"/>
                <w:szCs w:val="24"/>
              </w:rPr>
              <w:t>S/cm</w:t>
            </w:r>
            <w:r w:rsidR="00131439" w:rsidRPr="00406EFC">
              <w:rPr>
                <w:rFonts w:ascii="Times New Roman" w:hAnsi="Times New Roman" w:cs="Times New Roman"/>
                <w:b/>
                <w:bCs/>
                <w:sz w:val="24"/>
                <w:szCs w:val="24"/>
              </w:rPr>
              <w:t>)</w:t>
            </w:r>
          </w:p>
        </w:tc>
        <w:tc>
          <w:tcPr>
            <w:tcW w:w="1316" w:type="dxa"/>
            <w:shd w:val="clear" w:color="auto" w:fill="DBE5F1" w:themeFill="accent1" w:themeFillTint="33"/>
            <w:vAlign w:val="center"/>
          </w:tcPr>
          <w:p w14:paraId="74AD9981" w14:textId="4A9B1605" w:rsidR="00B16C70" w:rsidRPr="00406EFC" w:rsidRDefault="00B16C70" w:rsidP="000F7B5A">
            <w:pPr>
              <w:jc w:val="center"/>
              <w:rPr>
                <w:rFonts w:ascii="Times New Roman" w:hAnsi="Times New Roman" w:cs="Times New Roman"/>
                <w:b/>
                <w:bCs/>
                <w:sz w:val="24"/>
                <w:szCs w:val="24"/>
              </w:rPr>
            </w:pPr>
            <w:r w:rsidRPr="00406EFC">
              <w:rPr>
                <w:rFonts w:ascii="Times New Roman" w:hAnsi="Times New Roman" w:cs="Times New Roman"/>
                <w:b/>
                <w:bCs/>
                <w:sz w:val="24"/>
                <w:szCs w:val="24"/>
              </w:rPr>
              <w:t>Salinity</w:t>
            </w:r>
            <w:r w:rsidR="00131439" w:rsidRPr="00406EFC">
              <w:rPr>
                <w:rFonts w:ascii="Times New Roman" w:hAnsi="Times New Roman" w:cs="Times New Roman"/>
                <w:b/>
                <w:bCs/>
                <w:sz w:val="24"/>
                <w:szCs w:val="24"/>
              </w:rPr>
              <w:t xml:space="preserve"> (PSS)</w:t>
            </w:r>
          </w:p>
        </w:tc>
        <w:tc>
          <w:tcPr>
            <w:tcW w:w="1316" w:type="dxa"/>
            <w:shd w:val="clear" w:color="auto" w:fill="DBE5F1" w:themeFill="accent1" w:themeFillTint="33"/>
            <w:vAlign w:val="center"/>
          </w:tcPr>
          <w:p w14:paraId="143C1A55" w14:textId="7F481B80" w:rsidR="00B16C70" w:rsidRPr="00406EFC" w:rsidRDefault="00B16C70" w:rsidP="000F7B5A">
            <w:pPr>
              <w:jc w:val="center"/>
              <w:rPr>
                <w:rFonts w:ascii="Times New Roman" w:hAnsi="Times New Roman" w:cs="Times New Roman"/>
                <w:b/>
                <w:bCs/>
                <w:sz w:val="24"/>
                <w:szCs w:val="24"/>
              </w:rPr>
            </w:pPr>
            <w:r w:rsidRPr="00406EFC">
              <w:rPr>
                <w:rFonts w:ascii="Times New Roman" w:hAnsi="Times New Roman" w:cs="Times New Roman"/>
                <w:b/>
                <w:bCs/>
                <w:sz w:val="24"/>
                <w:szCs w:val="24"/>
              </w:rPr>
              <w:t>pH</w:t>
            </w:r>
          </w:p>
        </w:tc>
        <w:tc>
          <w:tcPr>
            <w:tcW w:w="1316" w:type="dxa"/>
            <w:shd w:val="clear" w:color="auto" w:fill="DBE5F1" w:themeFill="accent1" w:themeFillTint="33"/>
            <w:vAlign w:val="center"/>
          </w:tcPr>
          <w:p w14:paraId="4DDD8DAC" w14:textId="3C15A171" w:rsidR="00B16C70" w:rsidRPr="00406EFC" w:rsidRDefault="00B16C70" w:rsidP="000F7B5A">
            <w:pPr>
              <w:jc w:val="center"/>
              <w:rPr>
                <w:rFonts w:ascii="Times New Roman" w:hAnsi="Times New Roman" w:cs="Times New Roman"/>
                <w:b/>
                <w:bCs/>
                <w:sz w:val="24"/>
                <w:szCs w:val="24"/>
              </w:rPr>
            </w:pPr>
            <w:r w:rsidRPr="00406EFC">
              <w:rPr>
                <w:rFonts w:ascii="Times New Roman" w:hAnsi="Times New Roman" w:cs="Times New Roman"/>
                <w:b/>
                <w:bCs/>
                <w:sz w:val="24"/>
                <w:szCs w:val="24"/>
              </w:rPr>
              <w:t xml:space="preserve">DO </w:t>
            </w:r>
            <w:r w:rsidR="00720D64" w:rsidRPr="00406EFC">
              <w:rPr>
                <w:rFonts w:ascii="Times New Roman" w:hAnsi="Times New Roman" w:cs="Times New Roman"/>
                <w:b/>
                <w:bCs/>
                <w:sz w:val="24"/>
                <w:szCs w:val="24"/>
              </w:rPr>
              <w:br/>
            </w:r>
            <w:r w:rsidRPr="00406EFC">
              <w:rPr>
                <w:rFonts w:ascii="Times New Roman" w:hAnsi="Times New Roman" w:cs="Times New Roman"/>
                <w:b/>
                <w:bCs/>
                <w:sz w:val="24"/>
                <w:szCs w:val="24"/>
              </w:rPr>
              <w:t>(mg/L)</w:t>
            </w:r>
          </w:p>
        </w:tc>
      </w:tr>
      <w:tr w:rsidR="00B16C70" w:rsidRPr="00F051F5" w14:paraId="4AC9161E" w14:textId="60488653" w:rsidTr="00406EFC">
        <w:tc>
          <w:tcPr>
            <w:tcW w:w="990" w:type="dxa"/>
            <w:vAlign w:val="center"/>
          </w:tcPr>
          <w:p w14:paraId="2D52BB15" w14:textId="77777777" w:rsidR="00B16C70" w:rsidRPr="00D678D8" w:rsidRDefault="00B16C70" w:rsidP="000F7B5A">
            <w:pPr>
              <w:jc w:val="center"/>
              <w:rPr>
                <w:rFonts w:ascii="Times New Roman" w:hAnsi="Times New Roman" w:cs="Times New Roman"/>
                <w:sz w:val="24"/>
                <w:szCs w:val="24"/>
              </w:rPr>
            </w:pPr>
            <w:r w:rsidRPr="00D678D8">
              <w:rPr>
                <w:rFonts w:ascii="Times New Roman" w:hAnsi="Times New Roman" w:cs="Times New Roman"/>
                <w:sz w:val="24"/>
                <w:szCs w:val="24"/>
              </w:rPr>
              <w:t>1</w:t>
            </w:r>
          </w:p>
        </w:tc>
        <w:tc>
          <w:tcPr>
            <w:tcW w:w="1988" w:type="dxa"/>
            <w:vAlign w:val="center"/>
          </w:tcPr>
          <w:p w14:paraId="59DFE40D" w14:textId="77777777" w:rsidR="00B16C70" w:rsidRPr="00D678D8" w:rsidRDefault="00B16C70" w:rsidP="000F7B5A">
            <w:pPr>
              <w:jc w:val="center"/>
              <w:rPr>
                <w:rFonts w:ascii="Times New Roman" w:hAnsi="Times New Roman" w:cs="Times New Roman"/>
                <w:color w:val="000000"/>
                <w:sz w:val="24"/>
                <w:szCs w:val="24"/>
              </w:rPr>
            </w:pPr>
            <w:r w:rsidRPr="00D678D8">
              <w:rPr>
                <w:rFonts w:ascii="Times New Roman" w:hAnsi="Times New Roman" w:cs="Times New Roman"/>
                <w:color w:val="000000"/>
                <w:sz w:val="24"/>
                <w:szCs w:val="24"/>
              </w:rPr>
              <w:t>Creek Inflow</w:t>
            </w:r>
          </w:p>
        </w:tc>
        <w:tc>
          <w:tcPr>
            <w:tcW w:w="1316" w:type="dxa"/>
          </w:tcPr>
          <w:p w14:paraId="7D3CB53D" w14:textId="5E5A13DA" w:rsidR="00B16C70" w:rsidRPr="00F051F5" w:rsidRDefault="00314BB6" w:rsidP="000F7B5A">
            <w:pPr>
              <w:jc w:val="center"/>
              <w:rPr>
                <w:rFonts w:ascii="Times New Roman" w:hAnsi="Times New Roman" w:cs="Times New Roman"/>
                <w:sz w:val="24"/>
                <w:szCs w:val="24"/>
              </w:rPr>
            </w:pPr>
            <w:r>
              <w:rPr>
                <w:rFonts w:ascii="Times New Roman" w:hAnsi="Times New Roman" w:cs="Times New Roman"/>
                <w:sz w:val="24"/>
                <w:szCs w:val="24"/>
              </w:rPr>
              <w:t>26.</w:t>
            </w:r>
            <w:r w:rsidR="00C525CA">
              <w:rPr>
                <w:rFonts w:ascii="Times New Roman" w:hAnsi="Times New Roman" w:cs="Times New Roman"/>
                <w:sz w:val="24"/>
                <w:szCs w:val="24"/>
              </w:rPr>
              <w:t>52</w:t>
            </w:r>
          </w:p>
        </w:tc>
        <w:tc>
          <w:tcPr>
            <w:tcW w:w="1316" w:type="dxa"/>
          </w:tcPr>
          <w:p w14:paraId="1D01E24B" w14:textId="40B86DD5" w:rsidR="00B16C70" w:rsidRPr="00F051F5" w:rsidRDefault="00314BB6" w:rsidP="000F7B5A">
            <w:pPr>
              <w:jc w:val="center"/>
              <w:rPr>
                <w:rFonts w:ascii="Times New Roman" w:hAnsi="Times New Roman" w:cs="Times New Roman"/>
                <w:sz w:val="24"/>
                <w:szCs w:val="24"/>
              </w:rPr>
            </w:pPr>
            <w:r>
              <w:rPr>
                <w:rFonts w:ascii="Times New Roman" w:hAnsi="Times New Roman" w:cs="Times New Roman"/>
                <w:sz w:val="24"/>
                <w:szCs w:val="24"/>
              </w:rPr>
              <w:t>0.2</w:t>
            </w:r>
            <w:r w:rsidR="00C525CA">
              <w:rPr>
                <w:rFonts w:ascii="Times New Roman" w:hAnsi="Times New Roman" w:cs="Times New Roman"/>
                <w:sz w:val="24"/>
                <w:szCs w:val="24"/>
              </w:rPr>
              <w:t>4</w:t>
            </w:r>
          </w:p>
        </w:tc>
        <w:tc>
          <w:tcPr>
            <w:tcW w:w="1316" w:type="dxa"/>
          </w:tcPr>
          <w:p w14:paraId="6C5317E8" w14:textId="3CEAC4F4" w:rsidR="00B16C70" w:rsidRPr="00C27670" w:rsidRDefault="00086644" w:rsidP="000F7B5A">
            <w:pPr>
              <w:jc w:val="center"/>
              <w:rPr>
                <w:rFonts w:ascii="Times New Roman" w:hAnsi="Times New Roman" w:cs="Times New Roman"/>
                <w:sz w:val="24"/>
                <w:szCs w:val="24"/>
              </w:rPr>
            </w:pPr>
            <w:r w:rsidRPr="008D4253">
              <w:rPr>
                <w:rFonts w:ascii="Times New Roman" w:hAnsi="Times New Roman" w:cs="Times New Roman"/>
                <w:sz w:val="24"/>
                <w:szCs w:val="24"/>
              </w:rPr>
              <w:t>0.</w:t>
            </w:r>
            <w:r w:rsidRPr="00406EFC">
              <w:rPr>
                <w:rFonts w:ascii="Times New Roman" w:hAnsi="Times New Roman" w:cs="Times New Roman"/>
                <w:sz w:val="24"/>
                <w:szCs w:val="24"/>
              </w:rPr>
              <w:t>12</w:t>
            </w:r>
          </w:p>
        </w:tc>
        <w:tc>
          <w:tcPr>
            <w:tcW w:w="1316" w:type="dxa"/>
          </w:tcPr>
          <w:p w14:paraId="14B3B810" w14:textId="7E5A63D6" w:rsidR="00B16C70" w:rsidRPr="00F051F5" w:rsidRDefault="00067E7B" w:rsidP="000F7B5A">
            <w:pPr>
              <w:jc w:val="center"/>
              <w:rPr>
                <w:rFonts w:ascii="Times New Roman" w:hAnsi="Times New Roman" w:cs="Times New Roman"/>
                <w:sz w:val="24"/>
                <w:szCs w:val="24"/>
              </w:rPr>
            </w:pPr>
            <w:r>
              <w:rPr>
                <w:rFonts w:ascii="Times New Roman" w:hAnsi="Times New Roman" w:cs="Times New Roman"/>
                <w:sz w:val="24"/>
                <w:szCs w:val="24"/>
              </w:rPr>
              <w:t>5</w:t>
            </w:r>
            <w:r w:rsidR="0071004A">
              <w:rPr>
                <w:rFonts w:ascii="Times New Roman" w:hAnsi="Times New Roman" w:cs="Times New Roman"/>
                <w:sz w:val="24"/>
                <w:szCs w:val="24"/>
              </w:rPr>
              <w:t>.94</w:t>
            </w:r>
          </w:p>
        </w:tc>
        <w:tc>
          <w:tcPr>
            <w:tcW w:w="1316" w:type="dxa"/>
          </w:tcPr>
          <w:p w14:paraId="5955F91D" w14:textId="6CB4F250" w:rsidR="00B16C70" w:rsidRPr="00C27670" w:rsidRDefault="00A6798E" w:rsidP="000F7B5A">
            <w:pPr>
              <w:jc w:val="center"/>
              <w:rPr>
                <w:rFonts w:ascii="Times New Roman" w:hAnsi="Times New Roman" w:cs="Times New Roman"/>
                <w:sz w:val="24"/>
                <w:szCs w:val="24"/>
              </w:rPr>
            </w:pPr>
            <w:r>
              <w:rPr>
                <w:rFonts w:ascii="Times New Roman" w:hAnsi="Times New Roman" w:cs="Times New Roman"/>
                <w:sz w:val="24"/>
                <w:szCs w:val="24"/>
              </w:rPr>
              <w:t>3.15</w:t>
            </w:r>
          </w:p>
        </w:tc>
      </w:tr>
      <w:tr w:rsidR="00B16C70" w:rsidRPr="00F051F5" w14:paraId="06228DDD" w14:textId="3E6C369A" w:rsidTr="00406EFC">
        <w:tc>
          <w:tcPr>
            <w:tcW w:w="990" w:type="dxa"/>
            <w:vAlign w:val="center"/>
          </w:tcPr>
          <w:p w14:paraId="1F625A09" w14:textId="77777777" w:rsidR="00B16C70" w:rsidRPr="00F051F5" w:rsidRDefault="00B16C70" w:rsidP="000F7B5A">
            <w:pPr>
              <w:jc w:val="center"/>
              <w:rPr>
                <w:rFonts w:ascii="Times New Roman" w:hAnsi="Times New Roman" w:cs="Times New Roman"/>
                <w:sz w:val="24"/>
                <w:szCs w:val="24"/>
              </w:rPr>
            </w:pPr>
            <w:r w:rsidRPr="00F051F5">
              <w:rPr>
                <w:rFonts w:ascii="Times New Roman" w:hAnsi="Times New Roman" w:cs="Times New Roman"/>
                <w:sz w:val="24"/>
                <w:szCs w:val="24"/>
              </w:rPr>
              <w:t>2</w:t>
            </w:r>
          </w:p>
        </w:tc>
        <w:tc>
          <w:tcPr>
            <w:tcW w:w="1988" w:type="dxa"/>
            <w:vAlign w:val="center"/>
          </w:tcPr>
          <w:p w14:paraId="1B24DCA5" w14:textId="77777777" w:rsidR="00B16C70" w:rsidRPr="00F051F5" w:rsidRDefault="00B16C70" w:rsidP="000F7B5A">
            <w:pPr>
              <w:jc w:val="center"/>
              <w:rPr>
                <w:rFonts w:ascii="Times New Roman" w:hAnsi="Times New Roman" w:cs="Times New Roman"/>
                <w:color w:val="000000"/>
                <w:sz w:val="24"/>
                <w:szCs w:val="24"/>
              </w:rPr>
            </w:pPr>
            <w:r w:rsidRPr="00F051F5">
              <w:rPr>
                <w:rFonts w:ascii="Times New Roman" w:hAnsi="Times New Roman" w:cs="Times New Roman"/>
                <w:color w:val="000000"/>
                <w:sz w:val="24"/>
                <w:szCs w:val="24"/>
              </w:rPr>
              <w:t>Control Structure</w:t>
            </w:r>
          </w:p>
        </w:tc>
        <w:tc>
          <w:tcPr>
            <w:tcW w:w="1316" w:type="dxa"/>
          </w:tcPr>
          <w:p w14:paraId="70316374" w14:textId="74C0E4B7" w:rsidR="00B16C70" w:rsidRPr="00F051F5" w:rsidRDefault="00314BB6" w:rsidP="000F7B5A">
            <w:pPr>
              <w:jc w:val="center"/>
              <w:rPr>
                <w:rFonts w:ascii="Times New Roman" w:hAnsi="Times New Roman" w:cs="Times New Roman"/>
                <w:sz w:val="24"/>
                <w:szCs w:val="24"/>
              </w:rPr>
            </w:pPr>
            <w:r>
              <w:rPr>
                <w:rFonts w:ascii="Times New Roman" w:hAnsi="Times New Roman" w:cs="Times New Roman"/>
                <w:sz w:val="24"/>
                <w:szCs w:val="24"/>
              </w:rPr>
              <w:t>2</w:t>
            </w:r>
            <w:r w:rsidR="00C525CA">
              <w:rPr>
                <w:rFonts w:ascii="Times New Roman" w:hAnsi="Times New Roman" w:cs="Times New Roman"/>
                <w:sz w:val="24"/>
                <w:szCs w:val="24"/>
              </w:rPr>
              <w:t>6.71</w:t>
            </w:r>
          </w:p>
        </w:tc>
        <w:tc>
          <w:tcPr>
            <w:tcW w:w="1316" w:type="dxa"/>
          </w:tcPr>
          <w:p w14:paraId="31C15E37" w14:textId="271331D9" w:rsidR="00B16C70" w:rsidRPr="00F051F5" w:rsidRDefault="00314BB6" w:rsidP="000F7B5A">
            <w:pPr>
              <w:jc w:val="center"/>
              <w:rPr>
                <w:rFonts w:ascii="Times New Roman" w:hAnsi="Times New Roman" w:cs="Times New Roman"/>
                <w:sz w:val="24"/>
                <w:szCs w:val="24"/>
              </w:rPr>
            </w:pPr>
            <w:r>
              <w:rPr>
                <w:rFonts w:ascii="Times New Roman" w:hAnsi="Times New Roman" w:cs="Times New Roman"/>
                <w:sz w:val="24"/>
                <w:szCs w:val="24"/>
              </w:rPr>
              <w:t>0.2</w:t>
            </w:r>
            <w:r w:rsidR="00C525CA">
              <w:rPr>
                <w:rFonts w:ascii="Times New Roman" w:hAnsi="Times New Roman" w:cs="Times New Roman"/>
                <w:sz w:val="24"/>
                <w:szCs w:val="24"/>
              </w:rPr>
              <w:t>6</w:t>
            </w:r>
          </w:p>
        </w:tc>
        <w:tc>
          <w:tcPr>
            <w:tcW w:w="1316" w:type="dxa"/>
          </w:tcPr>
          <w:p w14:paraId="62482E3C" w14:textId="176B6389" w:rsidR="00B16C70" w:rsidRPr="00C27670" w:rsidRDefault="00086644" w:rsidP="000F7B5A">
            <w:pPr>
              <w:jc w:val="center"/>
              <w:rPr>
                <w:rFonts w:ascii="Times New Roman" w:hAnsi="Times New Roman" w:cs="Times New Roman"/>
                <w:sz w:val="24"/>
                <w:szCs w:val="24"/>
              </w:rPr>
            </w:pPr>
            <w:r w:rsidRPr="008D4253">
              <w:rPr>
                <w:rFonts w:ascii="Times New Roman" w:hAnsi="Times New Roman" w:cs="Times New Roman"/>
                <w:sz w:val="24"/>
                <w:szCs w:val="24"/>
              </w:rPr>
              <w:t>0.</w:t>
            </w:r>
            <w:r w:rsidRPr="00406EFC">
              <w:rPr>
                <w:rFonts w:ascii="Times New Roman" w:hAnsi="Times New Roman" w:cs="Times New Roman"/>
                <w:sz w:val="24"/>
                <w:szCs w:val="24"/>
              </w:rPr>
              <w:t>12</w:t>
            </w:r>
          </w:p>
        </w:tc>
        <w:tc>
          <w:tcPr>
            <w:tcW w:w="1316" w:type="dxa"/>
          </w:tcPr>
          <w:p w14:paraId="6EE425B6" w14:textId="266C24EE" w:rsidR="00B16C70" w:rsidRPr="00F051F5" w:rsidRDefault="00067E7B" w:rsidP="000F7B5A">
            <w:pPr>
              <w:jc w:val="center"/>
              <w:rPr>
                <w:rFonts w:ascii="Times New Roman" w:hAnsi="Times New Roman" w:cs="Times New Roman"/>
                <w:sz w:val="24"/>
                <w:szCs w:val="24"/>
              </w:rPr>
            </w:pPr>
            <w:r>
              <w:rPr>
                <w:rFonts w:ascii="Times New Roman" w:hAnsi="Times New Roman" w:cs="Times New Roman"/>
                <w:sz w:val="24"/>
                <w:szCs w:val="24"/>
              </w:rPr>
              <w:t>6.1</w:t>
            </w:r>
            <w:r w:rsidR="0016772C">
              <w:rPr>
                <w:rFonts w:ascii="Times New Roman" w:hAnsi="Times New Roman" w:cs="Times New Roman"/>
                <w:sz w:val="24"/>
                <w:szCs w:val="24"/>
              </w:rPr>
              <w:t>0</w:t>
            </w:r>
          </w:p>
        </w:tc>
        <w:tc>
          <w:tcPr>
            <w:tcW w:w="1316" w:type="dxa"/>
          </w:tcPr>
          <w:p w14:paraId="58779599" w14:textId="1DD182CC" w:rsidR="00B16C70" w:rsidRPr="00C27670" w:rsidRDefault="00067E7B" w:rsidP="000F7B5A">
            <w:pPr>
              <w:jc w:val="center"/>
              <w:rPr>
                <w:rFonts w:ascii="Times New Roman" w:hAnsi="Times New Roman" w:cs="Times New Roman"/>
                <w:sz w:val="24"/>
                <w:szCs w:val="24"/>
              </w:rPr>
            </w:pPr>
            <w:r w:rsidRPr="00406EFC">
              <w:rPr>
                <w:rFonts w:ascii="Times New Roman" w:hAnsi="Times New Roman" w:cs="Times New Roman"/>
                <w:sz w:val="24"/>
                <w:szCs w:val="24"/>
              </w:rPr>
              <w:t>4.</w:t>
            </w:r>
            <w:r w:rsidR="00A6798E">
              <w:rPr>
                <w:rFonts w:ascii="Times New Roman" w:hAnsi="Times New Roman" w:cs="Times New Roman"/>
                <w:sz w:val="24"/>
                <w:szCs w:val="24"/>
              </w:rPr>
              <w:t>28</w:t>
            </w:r>
          </w:p>
        </w:tc>
      </w:tr>
      <w:tr w:rsidR="00B16C70" w:rsidRPr="00F051F5" w14:paraId="43348DB4" w14:textId="48700917" w:rsidTr="00406EFC">
        <w:tc>
          <w:tcPr>
            <w:tcW w:w="990" w:type="dxa"/>
            <w:vAlign w:val="center"/>
          </w:tcPr>
          <w:p w14:paraId="76A9177F" w14:textId="77777777" w:rsidR="00B16C70" w:rsidRPr="00F051F5" w:rsidRDefault="00B16C70" w:rsidP="000F7B5A">
            <w:pPr>
              <w:jc w:val="center"/>
              <w:rPr>
                <w:rFonts w:ascii="Times New Roman" w:hAnsi="Times New Roman" w:cs="Times New Roman"/>
                <w:sz w:val="24"/>
                <w:szCs w:val="24"/>
              </w:rPr>
            </w:pPr>
            <w:r w:rsidRPr="00F051F5">
              <w:rPr>
                <w:rFonts w:ascii="Times New Roman" w:hAnsi="Times New Roman" w:cs="Times New Roman"/>
                <w:sz w:val="24"/>
                <w:szCs w:val="24"/>
              </w:rPr>
              <w:t>3</w:t>
            </w:r>
          </w:p>
        </w:tc>
        <w:tc>
          <w:tcPr>
            <w:tcW w:w="1988" w:type="dxa"/>
            <w:vAlign w:val="center"/>
          </w:tcPr>
          <w:p w14:paraId="4FF75687" w14:textId="77777777" w:rsidR="00B16C70" w:rsidRPr="00F051F5" w:rsidRDefault="00B16C70" w:rsidP="000F7B5A">
            <w:pPr>
              <w:jc w:val="center"/>
              <w:rPr>
                <w:rFonts w:ascii="Times New Roman" w:hAnsi="Times New Roman" w:cs="Times New Roman"/>
                <w:color w:val="000000"/>
                <w:sz w:val="24"/>
                <w:szCs w:val="24"/>
              </w:rPr>
            </w:pPr>
            <w:r w:rsidRPr="00F051F5">
              <w:rPr>
                <w:rFonts w:ascii="Times New Roman" w:hAnsi="Times New Roman" w:cs="Times New Roman"/>
                <w:color w:val="000000"/>
                <w:sz w:val="24"/>
                <w:szCs w:val="24"/>
              </w:rPr>
              <w:t>Outflow Weir</w:t>
            </w:r>
          </w:p>
        </w:tc>
        <w:tc>
          <w:tcPr>
            <w:tcW w:w="1316" w:type="dxa"/>
          </w:tcPr>
          <w:p w14:paraId="5EBF4864" w14:textId="099398C4" w:rsidR="00B16C70" w:rsidRPr="00F051F5" w:rsidRDefault="00314BB6" w:rsidP="000F7B5A">
            <w:pPr>
              <w:jc w:val="center"/>
              <w:rPr>
                <w:rFonts w:ascii="Times New Roman" w:hAnsi="Times New Roman" w:cs="Times New Roman"/>
                <w:sz w:val="24"/>
                <w:szCs w:val="24"/>
              </w:rPr>
            </w:pPr>
            <w:r>
              <w:rPr>
                <w:rFonts w:ascii="Times New Roman" w:hAnsi="Times New Roman" w:cs="Times New Roman"/>
                <w:sz w:val="24"/>
                <w:szCs w:val="24"/>
              </w:rPr>
              <w:t>27.</w:t>
            </w:r>
            <w:r w:rsidR="00C67C66">
              <w:rPr>
                <w:rFonts w:ascii="Times New Roman" w:hAnsi="Times New Roman" w:cs="Times New Roman"/>
                <w:sz w:val="24"/>
                <w:szCs w:val="24"/>
              </w:rPr>
              <w:t>21</w:t>
            </w:r>
          </w:p>
        </w:tc>
        <w:tc>
          <w:tcPr>
            <w:tcW w:w="1316" w:type="dxa"/>
          </w:tcPr>
          <w:p w14:paraId="6B490BE0" w14:textId="7E5843B5" w:rsidR="00B16C70" w:rsidRPr="00F051F5" w:rsidRDefault="00314BB6" w:rsidP="000F7B5A">
            <w:pPr>
              <w:jc w:val="center"/>
              <w:rPr>
                <w:rFonts w:ascii="Times New Roman" w:hAnsi="Times New Roman" w:cs="Times New Roman"/>
                <w:sz w:val="24"/>
                <w:szCs w:val="24"/>
              </w:rPr>
            </w:pPr>
            <w:r>
              <w:rPr>
                <w:rFonts w:ascii="Times New Roman" w:hAnsi="Times New Roman" w:cs="Times New Roman"/>
                <w:sz w:val="24"/>
                <w:szCs w:val="24"/>
              </w:rPr>
              <w:t>0.2</w:t>
            </w:r>
            <w:r w:rsidR="00C525CA">
              <w:rPr>
                <w:rFonts w:ascii="Times New Roman" w:hAnsi="Times New Roman" w:cs="Times New Roman"/>
                <w:sz w:val="24"/>
                <w:szCs w:val="24"/>
              </w:rPr>
              <w:t>7</w:t>
            </w:r>
          </w:p>
        </w:tc>
        <w:tc>
          <w:tcPr>
            <w:tcW w:w="1316" w:type="dxa"/>
          </w:tcPr>
          <w:p w14:paraId="6C5991A0" w14:textId="0B1CA210" w:rsidR="00B16C70" w:rsidRPr="00C27670" w:rsidRDefault="00086644" w:rsidP="000F7B5A">
            <w:pPr>
              <w:jc w:val="center"/>
              <w:rPr>
                <w:rFonts w:ascii="Times New Roman" w:hAnsi="Times New Roman" w:cs="Times New Roman"/>
                <w:sz w:val="24"/>
                <w:szCs w:val="24"/>
              </w:rPr>
            </w:pPr>
            <w:r w:rsidRPr="00C27670">
              <w:rPr>
                <w:rFonts w:ascii="Times New Roman" w:hAnsi="Times New Roman" w:cs="Times New Roman"/>
                <w:sz w:val="24"/>
                <w:szCs w:val="24"/>
              </w:rPr>
              <w:t>0.13</w:t>
            </w:r>
          </w:p>
        </w:tc>
        <w:tc>
          <w:tcPr>
            <w:tcW w:w="1316" w:type="dxa"/>
          </w:tcPr>
          <w:p w14:paraId="4B325404" w14:textId="1B2A72EA" w:rsidR="00B16C70" w:rsidRPr="00F051F5" w:rsidRDefault="00067E7B" w:rsidP="000F7B5A">
            <w:pPr>
              <w:jc w:val="center"/>
              <w:rPr>
                <w:rFonts w:ascii="Times New Roman" w:hAnsi="Times New Roman" w:cs="Times New Roman"/>
                <w:sz w:val="24"/>
                <w:szCs w:val="24"/>
              </w:rPr>
            </w:pPr>
            <w:r>
              <w:rPr>
                <w:rFonts w:ascii="Times New Roman" w:hAnsi="Times New Roman" w:cs="Times New Roman"/>
                <w:sz w:val="24"/>
                <w:szCs w:val="24"/>
              </w:rPr>
              <w:t>5.9</w:t>
            </w:r>
            <w:r w:rsidR="0016772C">
              <w:rPr>
                <w:rFonts w:ascii="Times New Roman" w:hAnsi="Times New Roman" w:cs="Times New Roman"/>
                <w:sz w:val="24"/>
                <w:szCs w:val="24"/>
              </w:rPr>
              <w:t>0</w:t>
            </w:r>
          </w:p>
        </w:tc>
        <w:tc>
          <w:tcPr>
            <w:tcW w:w="1316" w:type="dxa"/>
          </w:tcPr>
          <w:p w14:paraId="0D198223" w14:textId="46872DBC" w:rsidR="00B16C70" w:rsidRPr="00C27670" w:rsidRDefault="00A6798E" w:rsidP="000F7B5A">
            <w:pPr>
              <w:jc w:val="center"/>
              <w:rPr>
                <w:rFonts w:ascii="Times New Roman" w:hAnsi="Times New Roman" w:cs="Times New Roman"/>
                <w:sz w:val="24"/>
                <w:szCs w:val="24"/>
              </w:rPr>
            </w:pPr>
            <w:r>
              <w:rPr>
                <w:rFonts w:ascii="Times New Roman" w:hAnsi="Times New Roman" w:cs="Times New Roman"/>
                <w:sz w:val="24"/>
                <w:szCs w:val="24"/>
              </w:rPr>
              <w:t>6.04</w:t>
            </w:r>
          </w:p>
        </w:tc>
      </w:tr>
      <w:tr w:rsidR="00B16C70" w:rsidRPr="00F051F5" w14:paraId="3D3D2D88" w14:textId="7E6728D1" w:rsidTr="00406EFC">
        <w:tc>
          <w:tcPr>
            <w:tcW w:w="990" w:type="dxa"/>
            <w:vAlign w:val="center"/>
          </w:tcPr>
          <w:p w14:paraId="522CFF7E" w14:textId="77777777" w:rsidR="00B16C70" w:rsidRPr="00F051F5" w:rsidRDefault="00B16C70" w:rsidP="000F7B5A">
            <w:pPr>
              <w:jc w:val="center"/>
              <w:rPr>
                <w:rFonts w:ascii="Times New Roman" w:hAnsi="Times New Roman" w:cs="Times New Roman"/>
                <w:color w:val="000000"/>
                <w:sz w:val="24"/>
                <w:szCs w:val="24"/>
              </w:rPr>
            </w:pPr>
            <w:r w:rsidRPr="00F051F5">
              <w:rPr>
                <w:rFonts w:ascii="Times New Roman" w:hAnsi="Times New Roman" w:cs="Times New Roman"/>
                <w:color w:val="000000"/>
                <w:sz w:val="24"/>
                <w:szCs w:val="24"/>
              </w:rPr>
              <w:t>4</w:t>
            </w:r>
          </w:p>
        </w:tc>
        <w:tc>
          <w:tcPr>
            <w:tcW w:w="1988" w:type="dxa"/>
            <w:vAlign w:val="center"/>
          </w:tcPr>
          <w:p w14:paraId="23525B18" w14:textId="77777777" w:rsidR="00B16C70" w:rsidRPr="00F051F5" w:rsidRDefault="00B16C70" w:rsidP="000F7B5A">
            <w:pPr>
              <w:jc w:val="center"/>
              <w:rPr>
                <w:rFonts w:ascii="Times New Roman" w:hAnsi="Times New Roman" w:cs="Times New Roman"/>
                <w:color w:val="000000"/>
                <w:sz w:val="24"/>
                <w:szCs w:val="24"/>
              </w:rPr>
            </w:pPr>
            <w:r w:rsidRPr="00F051F5">
              <w:rPr>
                <w:rFonts w:ascii="Times New Roman" w:hAnsi="Times New Roman" w:cs="Times New Roman"/>
                <w:color w:val="000000"/>
                <w:sz w:val="24"/>
                <w:szCs w:val="24"/>
              </w:rPr>
              <w:t>Fairground Ditch</w:t>
            </w:r>
          </w:p>
        </w:tc>
        <w:tc>
          <w:tcPr>
            <w:tcW w:w="1316" w:type="dxa"/>
          </w:tcPr>
          <w:p w14:paraId="297D64C9" w14:textId="5002ECAD" w:rsidR="00B16C70" w:rsidRPr="00F051F5" w:rsidRDefault="00314BB6" w:rsidP="000F7B5A">
            <w:pPr>
              <w:jc w:val="center"/>
              <w:rPr>
                <w:rFonts w:ascii="Times New Roman" w:hAnsi="Times New Roman" w:cs="Times New Roman"/>
                <w:color w:val="000000"/>
                <w:sz w:val="24"/>
                <w:szCs w:val="24"/>
              </w:rPr>
            </w:pPr>
            <w:r>
              <w:rPr>
                <w:rFonts w:ascii="Times New Roman" w:hAnsi="Times New Roman" w:cs="Times New Roman"/>
                <w:color w:val="000000"/>
                <w:sz w:val="24"/>
                <w:szCs w:val="24"/>
              </w:rPr>
              <w:t>24.07</w:t>
            </w:r>
          </w:p>
        </w:tc>
        <w:tc>
          <w:tcPr>
            <w:tcW w:w="1316" w:type="dxa"/>
          </w:tcPr>
          <w:p w14:paraId="4A904E48" w14:textId="4C47DA57" w:rsidR="00B16C70" w:rsidRPr="00F051F5" w:rsidRDefault="00314BB6" w:rsidP="000F7B5A">
            <w:pPr>
              <w:jc w:val="center"/>
              <w:rPr>
                <w:rFonts w:ascii="Times New Roman" w:hAnsi="Times New Roman" w:cs="Times New Roman"/>
                <w:color w:val="000000"/>
                <w:sz w:val="24"/>
                <w:szCs w:val="24"/>
              </w:rPr>
            </w:pPr>
            <w:r>
              <w:rPr>
                <w:rFonts w:ascii="Times New Roman" w:hAnsi="Times New Roman" w:cs="Times New Roman"/>
                <w:color w:val="000000"/>
                <w:sz w:val="24"/>
                <w:szCs w:val="24"/>
              </w:rPr>
              <w:t>0.09</w:t>
            </w:r>
          </w:p>
        </w:tc>
        <w:tc>
          <w:tcPr>
            <w:tcW w:w="1316" w:type="dxa"/>
          </w:tcPr>
          <w:p w14:paraId="1D180324" w14:textId="135D4803" w:rsidR="00B16C70" w:rsidRPr="00C27670" w:rsidRDefault="00086644" w:rsidP="000F7B5A">
            <w:pPr>
              <w:jc w:val="center"/>
              <w:rPr>
                <w:rFonts w:ascii="Times New Roman" w:hAnsi="Times New Roman" w:cs="Times New Roman"/>
                <w:color w:val="000000"/>
                <w:sz w:val="24"/>
                <w:szCs w:val="24"/>
              </w:rPr>
            </w:pPr>
            <w:r w:rsidRPr="00C27670">
              <w:rPr>
                <w:rFonts w:ascii="Times New Roman" w:hAnsi="Times New Roman" w:cs="Times New Roman"/>
                <w:color w:val="000000"/>
                <w:sz w:val="24"/>
                <w:szCs w:val="24"/>
              </w:rPr>
              <w:t>0.01</w:t>
            </w:r>
          </w:p>
        </w:tc>
        <w:tc>
          <w:tcPr>
            <w:tcW w:w="1316" w:type="dxa"/>
          </w:tcPr>
          <w:p w14:paraId="286DF107" w14:textId="711BC2BD" w:rsidR="00B16C70" w:rsidRPr="00F051F5" w:rsidRDefault="00067E7B" w:rsidP="000F7B5A">
            <w:pPr>
              <w:jc w:val="center"/>
              <w:rPr>
                <w:rFonts w:ascii="Times New Roman" w:hAnsi="Times New Roman" w:cs="Times New Roman"/>
                <w:color w:val="000000"/>
                <w:sz w:val="24"/>
                <w:szCs w:val="24"/>
              </w:rPr>
            </w:pPr>
            <w:r>
              <w:rPr>
                <w:rFonts w:ascii="Times New Roman" w:hAnsi="Times New Roman" w:cs="Times New Roman"/>
                <w:color w:val="000000"/>
                <w:sz w:val="24"/>
                <w:szCs w:val="24"/>
              </w:rPr>
              <w:t>5.39</w:t>
            </w:r>
          </w:p>
        </w:tc>
        <w:tc>
          <w:tcPr>
            <w:tcW w:w="1316" w:type="dxa"/>
          </w:tcPr>
          <w:p w14:paraId="5695DD59" w14:textId="46CCE764" w:rsidR="00B16C70" w:rsidRPr="00F051F5" w:rsidRDefault="00067E7B" w:rsidP="000F7B5A">
            <w:pPr>
              <w:jc w:val="center"/>
              <w:rPr>
                <w:rFonts w:ascii="Times New Roman" w:hAnsi="Times New Roman" w:cs="Times New Roman"/>
                <w:color w:val="000000"/>
                <w:sz w:val="24"/>
                <w:szCs w:val="24"/>
              </w:rPr>
            </w:pPr>
            <w:r>
              <w:rPr>
                <w:rFonts w:ascii="Times New Roman" w:hAnsi="Times New Roman" w:cs="Times New Roman"/>
                <w:color w:val="000000"/>
                <w:sz w:val="24"/>
                <w:szCs w:val="24"/>
              </w:rPr>
              <w:t>7.15</w:t>
            </w:r>
          </w:p>
        </w:tc>
      </w:tr>
    </w:tbl>
    <w:p w14:paraId="76FF6556" w14:textId="77777777" w:rsidR="002F5159" w:rsidRDefault="002F5159" w:rsidP="00406EFC">
      <w:pPr>
        <w:spacing w:after="0" w:line="240" w:lineRule="auto"/>
        <w:jc w:val="center"/>
        <w:rPr>
          <w:rFonts w:ascii="Times New Roman" w:hAnsi="Times New Roman" w:cs="Times New Roman"/>
          <w:sz w:val="24"/>
          <w:szCs w:val="24"/>
        </w:rPr>
      </w:pPr>
    </w:p>
    <w:p w14:paraId="0BE65348" w14:textId="77777777" w:rsidR="00480AA7" w:rsidRDefault="00480AA7">
      <w:pPr>
        <w:rPr>
          <w:rFonts w:ascii="Times New Roman" w:hAnsi="Times New Roman" w:cs="Times New Roman"/>
          <w:b/>
          <w:bCs/>
          <w:sz w:val="24"/>
          <w:szCs w:val="24"/>
        </w:rPr>
      </w:pPr>
      <w:r>
        <w:rPr>
          <w:rFonts w:ascii="Times New Roman" w:hAnsi="Times New Roman" w:cs="Times New Roman"/>
          <w:b/>
          <w:bCs/>
          <w:sz w:val="24"/>
          <w:szCs w:val="24"/>
        </w:rPr>
        <w:br w:type="page"/>
      </w:r>
    </w:p>
    <w:p w14:paraId="3EDF9379" w14:textId="0C67D0D0" w:rsidR="002F5159" w:rsidRDefault="002F5159" w:rsidP="000F7B5A">
      <w:pPr>
        <w:spacing w:after="0" w:line="240" w:lineRule="auto"/>
        <w:jc w:val="center"/>
        <w:rPr>
          <w:rFonts w:ascii="Times New Roman" w:hAnsi="Times New Roman" w:cs="Times New Roman"/>
          <w:b/>
          <w:bCs/>
          <w:sz w:val="24"/>
          <w:szCs w:val="24"/>
        </w:rPr>
      </w:pPr>
      <w:r w:rsidRPr="002F5159">
        <w:rPr>
          <w:rFonts w:ascii="Times New Roman" w:hAnsi="Times New Roman" w:cs="Times New Roman"/>
          <w:b/>
          <w:bCs/>
          <w:sz w:val="24"/>
          <w:szCs w:val="24"/>
        </w:rPr>
        <w:lastRenderedPageBreak/>
        <w:t xml:space="preserve">TABLE </w:t>
      </w:r>
      <w:r w:rsidR="00AB6300">
        <w:rPr>
          <w:rFonts w:ascii="Times New Roman" w:hAnsi="Times New Roman" w:cs="Times New Roman"/>
          <w:b/>
          <w:bCs/>
          <w:sz w:val="24"/>
          <w:szCs w:val="24"/>
        </w:rPr>
        <w:t>5</w:t>
      </w:r>
      <w:r w:rsidRPr="002F5159">
        <w:rPr>
          <w:rFonts w:ascii="Times New Roman" w:hAnsi="Times New Roman" w:cs="Times New Roman"/>
          <w:b/>
          <w:bCs/>
          <w:sz w:val="24"/>
          <w:szCs w:val="24"/>
        </w:rPr>
        <w:t>: WILLOUGHBY</w:t>
      </w:r>
      <w:r w:rsidR="00496A1B">
        <w:rPr>
          <w:rFonts w:ascii="Times New Roman" w:hAnsi="Times New Roman" w:cs="Times New Roman"/>
          <w:b/>
          <w:bCs/>
          <w:sz w:val="24"/>
          <w:szCs w:val="24"/>
        </w:rPr>
        <w:t xml:space="preserve"> CREEK</w:t>
      </w:r>
      <w:r w:rsidRPr="002F5159">
        <w:rPr>
          <w:rFonts w:ascii="Times New Roman" w:hAnsi="Times New Roman" w:cs="Times New Roman"/>
          <w:b/>
          <w:bCs/>
          <w:sz w:val="24"/>
          <w:szCs w:val="24"/>
        </w:rPr>
        <w:t xml:space="preserve"> STA AVERAGE </w:t>
      </w:r>
      <w:r>
        <w:rPr>
          <w:rFonts w:ascii="Times New Roman" w:hAnsi="Times New Roman" w:cs="Times New Roman"/>
          <w:b/>
          <w:bCs/>
          <w:sz w:val="24"/>
          <w:szCs w:val="24"/>
        </w:rPr>
        <w:t>DEPTH</w:t>
      </w:r>
      <w:r w:rsidRPr="002F5159">
        <w:rPr>
          <w:rFonts w:ascii="Times New Roman" w:hAnsi="Times New Roman" w:cs="Times New Roman"/>
          <w:b/>
          <w:bCs/>
          <w:sz w:val="24"/>
          <w:szCs w:val="24"/>
        </w:rPr>
        <w:t xml:space="preserve"> MEASUREMENTS</w:t>
      </w:r>
    </w:p>
    <w:p w14:paraId="0BE73A44" w14:textId="77777777" w:rsidR="008D6292" w:rsidRPr="002F5159" w:rsidRDefault="008D6292" w:rsidP="000F7B5A">
      <w:pPr>
        <w:spacing w:after="0" w:line="240" w:lineRule="auto"/>
        <w:jc w:val="center"/>
        <w:rPr>
          <w:rFonts w:ascii="Times New Roman" w:hAnsi="Times New Roman" w:cs="Times New Roman"/>
          <w:b/>
          <w:bCs/>
          <w:sz w:val="24"/>
          <w:szCs w:val="24"/>
        </w:rPr>
      </w:pPr>
    </w:p>
    <w:tbl>
      <w:tblPr>
        <w:tblStyle w:val="TableGrid"/>
        <w:tblW w:w="0" w:type="auto"/>
        <w:jc w:val="center"/>
        <w:tblLook w:val="04A0" w:firstRow="1" w:lastRow="0" w:firstColumn="1" w:lastColumn="0" w:noHBand="0" w:noVBand="1"/>
      </w:tblPr>
      <w:tblGrid>
        <w:gridCol w:w="1018"/>
        <w:gridCol w:w="1980"/>
        <w:gridCol w:w="1521"/>
        <w:gridCol w:w="1522"/>
        <w:gridCol w:w="1522"/>
        <w:gridCol w:w="1522"/>
      </w:tblGrid>
      <w:tr w:rsidR="004F217E" w14:paraId="43F2CC46" w14:textId="6E69D7DA" w:rsidTr="00406EFC">
        <w:trPr>
          <w:trHeight w:val="512"/>
          <w:jc w:val="center"/>
        </w:trPr>
        <w:tc>
          <w:tcPr>
            <w:tcW w:w="1018" w:type="dxa"/>
            <w:shd w:val="clear" w:color="auto" w:fill="DBE5F1" w:themeFill="accent1" w:themeFillTint="33"/>
            <w:vAlign w:val="center"/>
          </w:tcPr>
          <w:p w14:paraId="1AF8D4E8" w14:textId="77777777" w:rsidR="004F217E" w:rsidRPr="00F051F5" w:rsidRDefault="004F217E" w:rsidP="000F7B5A">
            <w:pPr>
              <w:jc w:val="center"/>
              <w:rPr>
                <w:rFonts w:ascii="Times New Roman" w:hAnsi="Times New Roman" w:cs="Times New Roman"/>
                <w:b/>
                <w:bCs/>
                <w:sz w:val="24"/>
                <w:szCs w:val="24"/>
              </w:rPr>
            </w:pPr>
            <w:r w:rsidRPr="00F051F5">
              <w:rPr>
                <w:rFonts w:ascii="Times New Roman" w:hAnsi="Times New Roman" w:cs="Times New Roman"/>
                <w:b/>
                <w:bCs/>
                <w:sz w:val="24"/>
                <w:szCs w:val="24"/>
              </w:rPr>
              <w:t>Site</w:t>
            </w:r>
          </w:p>
        </w:tc>
        <w:tc>
          <w:tcPr>
            <w:tcW w:w="1980" w:type="dxa"/>
            <w:shd w:val="clear" w:color="auto" w:fill="DBE5F1" w:themeFill="accent1" w:themeFillTint="33"/>
            <w:vAlign w:val="center"/>
          </w:tcPr>
          <w:p w14:paraId="570C875F" w14:textId="77777777" w:rsidR="004F217E" w:rsidRPr="00D678D8" w:rsidRDefault="004F217E" w:rsidP="000F7B5A">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Location</w:t>
            </w:r>
          </w:p>
        </w:tc>
        <w:tc>
          <w:tcPr>
            <w:tcW w:w="1521" w:type="dxa"/>
            <w:shd w:val="clear" w:color="auto" w:fill="DBE5F1" w:themeFill="accent1" w:themeFillTint="33"/>
            <w:vAlign w:val="center"/>
          </w:tcPr>
          <w:p w14:paraId="35E6566F" w14:textId="492620B8" w:rsidR="004F217E" w:rsidRPr="00EC014E" w:rsidRDefault="004F217E" w:rsidP="000F7B5A">
            <w:pPr>
              <w:jc w:val="center"/>
              <w:rPr>
                <w:rFonts w:ascii="Times New Roman" w:hAnsi="Times New Roman" w:cs="Times New Roman"/>
                <w:b/>
                <w:bCs/>
                <w:sz w:val="24"/>
                <w:szCs w:val="24"/>
              </w:rPr>
            </w:pPr>
            <w:r w:rsidRPr="00406EFC">
              <w:rPr>
                <w:rFonts w:ascii="Times New Roman" w:hAnsi="Times New Roman" w:cs="Times New Roman"/>
                <w:b/>
                <w:bCs/>
                <w:sz w:val="24"/>
                <w:szCs w:val="24"/>
              </w:rPr>
              <w:t>Secchi Depth (m)</w:t>
            </w:r>
          </w:p>
        </w:tc>
        <w:tc>
          <w:tcPr>
            <w:tcW w:w="1522" w:type="dxa"/>
            <w:shd w:val="clear" w:color="auto" w:fill="DBE5F1" w:themeFill="accent1" w:themeFillTint="33"/>
            <w:vAlign w:val="center"/>
          </w:tcPr>
          <w:p w14:paraId="16B21F1B" w14:textId="625A1BB8" w:rsidR="004F217E" w:rsidRPr="00406EFC" w:rsidRDefault="004F217E" w:rsidP="000F7B5A">
            <w:pPr>
              <w:jc w:val="center"/>
              <w:rPr>
                <w:rFonts w:ascii="Times New Roman" w:hAnsi="Times New Roman" w:cs="Times New Roman"/>
                <w:b/>
                <w:bCs/>
                <w:sz w:val="24"/>
                <w:szCs w:val="24"/>
              </w:rPr>
            </w:pPr>
            <w:r w:rsidRPr="00406EFC">
              <w:rPr>
                <w:rFonts w:ascii="Times New Roman" w:hAnsi="Times New Roman" w:cs="Times New Roman"/>
                <w:b/>
                <w:bCs/>
                <w:sz w:val="24"/>
                <w:szCs w:val="24"/>
              </w:rPr>
              <w:t xml:space="preserve">Total </w:t>
            </w:r>
            <w:r>
              <w:rPr>
                <w:rFonts w:ascii="Times New Roman" w:hAnsi="Times New Roman" w:cs="Times New Roman"/>
                <w:b/>
                <w:bCs/>
                <w:sz w:val="24"/>
                <w:szCs w:val="24"/>
              </w:rPr>
              <w:br/>
            </w:r>
            <w:r w:rsidRPr="00406EFC">
              <w:rPr>
                <w:rFonts w:ascii="Times New Roman" w:hAnsi="Times New Roman" w:cs="Times New Roman"/>
                <w:b/>
                <w:bCs/>
                <w:sz w:val="24"/>
                <w:szCs w:val="24"/>
              </w:rPr>
              <w:t>Depth (m)</w:t>
            </w:r>
          </w:p>
        </w:tc>
        <w:tc>
          <w:tcPr>
            <w:tcW w:w="1522" w:type="dxa"/>
            <w:shd w:val="clear" w:color="auto" w:fill="DBE5F1" w:themeFill="accent1" w:themeFillTint="33"/>
            <w:vAlign w:val="center"/>
          </w:tcPr>
          <w:p w14:paraId="4A600F3F" w14:textId="3AD6F25A" w:rsidR="004F217E" w:rsidRPr="00406EFC" w:rsidRDefault="004F217E" w:rsidP="000F7B5A">
            <w:pPr>
              <w:jc w:val="center"/>
              <w:rPr>
                <w:rFonts w:ascii="Times New Roman" w:hAnsi="Times New Roman" w:cs="Times New Roman"/>
                <w:b/>
                <w:bCs/>
                <w:sz w:val="24"/>
                <w:szCs w:val="24"/>
              </w:rPr>
            </w:pPr>
            <w:r w:rsidRPr="00406EFC">
              <w:rPr>
                <w:rFonts w:ascii="Times New Roman" w:hAnsi="Times New Roman" w:cs="Times New Roman"/>
                <w:b/>
                <w:bCs/>
                <w:sz w:val="24"/>
                <w:szCs w:val="24"/>
              </w:rPr>
              <w:t>Sample Depth (m)</w:t>
            </w:r>
          </w:p>
        </w:tc>
        <w:tc>
          <w:tcPr>
            <w:tcW w:w="1522" w:type="dxa"/>
            <w:shd w:val="clear" w:color="auto" w:fill="DBE5F1" w:themeFill="accent1" w:themeFillTint="33"/>
          </w:tcPr>
          <w:p w14:paraId="6D8AC366" w14:textId="05C2805A" w:rsidR="004F217E" w:rsidRPr="00EC014E" w:rsidRDefault="004F217E" w:rsidP="000F7B5A">
            <w:pPr>
              <w:jc w:val="center"/>
              <w:rPr>
                <w:rFonts w:ascii="Times New Roman" w:hAnsi="Times New Roman" w:cs="Times New Roman"/>
                <w:b/>
                <w:bCs/>
                <w:sz w:val="24"/>
                <w:szCs w:val="24"/>
              </w:rPr>
            </w:pPr>
            <w:r>
              <w:rPr>
                <w:rFonts w:ascii="Times New Roman" w:hAnsi="Times New Roman" w:cs="Times New Roman"/>
                <w:b/>
                <w:bCs/>
                <w:sz w:val="24"/>
                <w:szCs w:val="24"/>
              </w:rPr>
              <w:t xml:space="preserve">Staff Gauge </w:t>
            </w:r>
            <w:r w:rsidR="001C3A96">
              <w:rPr>
                <w:rFonts w:ascii="Times New Roman" w:hAnsi="Times New Roman" w:cs="Times New Roman"/>
                <w:b/>
                <w:bCs/>
                <w:sz w:val="24"/>
                <w:szCs w:val="24"/>
              </w:rPr>
              <w:t>Reading</w:t>
            </w:r>
            <w:r>
              <w:rPr>
                <w:rFonts w:ascii="Times New Roman" w:hAnsi="Times New Roman" w:cs="Times New Roman"/>
                <w:b/>
                <w:bCs/>
                <w:sz w:val="24"/>
                <w:szCs w:val="24"/>
              </w:rPr>
              <w:t xml:space="preserve"> (ft)</w:t>
            </w:r>
          </w:p>
        </w:tc>
      </w:tr>
      <w:tr w:rsidR="004F217E" w:rsidRPr="00F051F5" w14:paraId="4F82176F" w14:textId="2CF9B93F" w:rsidTr="00406EFC">
        <w:trPr>
          <w:jc w:val="center"/>
        </w:trPr>
        <w:tc>
          <w:tcPr>
            <w:tcW w:w="1018" w:type="dxa"/>
            <w:vAlign w:val="center"/>
          </w:tcPr>
          <w:p w14:paraId="5493821B" w14:textId="77777777" w:rsidR="004F217E" w:rsidRPr="00D678D8" w:rsidRDefault="004F217E" w:rsidP="000F7B5A">
            <w:pPr>
              <w:jc w:val="center"/>
              <w:rPr>
                <w:rFonts w:ascii="Times New Roman" w:hAnsi="Times New Roman" w:cs="Times New Roman"/>
                <w:sz w:val="24"/>
                <w:szCs w:val="24"/>
              </w:rPr>
            </w:pPr>
            <w:r w:rsidRPr="00D678D8">
              <w:rPr>
                <w:rFonts w:ascii="Times New Roman" w:hAnsi="Times New Roman" w:cs="Times New Roman"/>
                <w:sz w:val="24"/>
                <w:szCs w:val="24"/>
              </w:rPr>
              <w:t>1</w:t>
            </w:r>
          </w:p>
        </w:tc>
        <w:tc>
          <w:tcPr>
            <w:tcW w:w="1980" w:type="dxa"/>
            <w:vAlign w:val="center"/>
          </w:tcPr>
          <w:p w14:paraId="39F31622" w14:textId="77777777" w:rsidR="004F217E" w:rsidRPr="00D678D8" w:rsidRDefault="004F217E" w:rsidP="000F7B5A">
            <w:pPr>
              <w:jc w:val="center"/>
              <w:rPr>
                <w:rFonts w:ascii="Times New Roman" w:hAnsi="Times New Roman" w:cs="Times New Roman"/>
                <w:color w:val="000000"/>
                <w:sz w:val="24"/>
                <w:szCs w:val="24"/>
              </w:rPr>
            </w:pPr>
            <w:r w:rsidRPr="00D678D8">
              <w:rPr>
                <w:rFonts w:ascii="Times New Roman" w:hAnsi="Times New Roman" w:cs="Times New Roman"/>
                <w:color w:val="000000"/>
                <w:sz w:val="24"/>
                <w:szCs w:val="24"/>
              </w:rPr>
              <w:t>Creek Inflow</w:t>
            </w:r>
          </w:p>
        </w:tc>
        <w:tc>
          <w:tcPr>
            <w:tcW w:w="1521" w:type="dxa"/>
          </w:tcPr>
          <w:p w14:paraId="5C6C473E" w14:textId="1459E78E" w:rsidR="004F217E" w:rsidRPr="00480AA7" w:rsidDel="00DD51A2" w:rsidRDefault="004F217E" w:rsidP="000F7B5A">
            <w:pPr>
              <w:jc w:val="center"/>
              <w:rPr>
                <w:rFonts w:ascii="Times New Roman" w:hAnsi="Times New Roman" w:cs="Times New Roman"/>
                <w:sz w:val="24"/>
                <w:szCs w:val="24"/>
              </w:rPr>
            </w:pPr>
            <w:r w:rsidRPr="00480AA7">
              <w:rPr>
                <w:rFonts w:ascii="Times New Roman" w:hAnsi="Times New Roman" w:cs="Times New Roman"/>
                <w:sz w:val="24"/>
                <w:szCs w:val="24"/>
              </w:rPr>
              <w:t>0.</w:t>
            </w:r>
            <w:r w:rsidR="00866613" w:rsidRPr="00480AA7">
              <w:rPr>
                <w:rFonts w:ascii="Times New Roman" w:hAnsi="Times New Roman" w:cs="Times New Roman"/>
                <w:sz w:val="24"/>
                <w:szCs w:val="24"/>
              </w:rPr>
              <w:t>78</w:t>
            </w:r>
          </w:p>
        </w:tc>
        <w:tc>
          <w:tcPr>
            <w:tcW w:w="1522" w:type="dxa"/>
          </w:tcPr>
          <w:p w14:paraId="3DA4E567" w14:textId="11C2A66F" w:rsidR="004F217E" w:rsidRPr="00480AA7" w:rsidRDefault="004F217E" w:rsidP="000F7B5A">
            <w:pPr>
              <w:jc w:val="center"/>
              <w:rPr>
                <w:rFonts w:ascii="Times New Roman" w:hAnsi="Times New Roman" w:cs="Times New Roman"/>
                <w:sz w:val="24"/>
                <w:szCs w:val="24"/>
              </w:rPr>
            </w:pPr>
            <w:r w:rsidRPr="00480AA7">
              <w:rPr>
                <w:rFonts w:ascii="Times New Roman" w:hAnsi="Times New Roman" w:cs="Times New Roman"/>
                <w:sz w:val="24"/>
                <w:szCs w:val="24"/>
              </w:rPr>
              <w:t>0.99</w:t>
            </w:r>
          </w:p>
        </w:tc>
        <w:tc>
          <w:tcPr>
            <w:tcW w:w="1522" w:type="dxa"/>
          </w:tcPr>
          <w:p w14:paraId="7A016C18" w14:textId="7377AA77" w:rsidR="004F217E" w:rsidRPr="00480AA7" w:rsidRDefault="004F217E" w:rsidP="000F7B5A">
            <w:pPr>
              <w:jc w:val="center"/>
              <w:rPr>
                <w:rFonts w:ascii="Times New Roman" w:hAnsi="Times New Roman" w:cs="Times New Roman"/>
                <w:sz w:val="24"/>
                <w:szCs w:val="24"/>
              </w:rPr>
            </w:pPr>
            <w:r w:rsidRPr="00480AA7">
              <w:rPr>
                <w:rFonts w:ascii="Times New Roman" w:hAnsi="Times New Roman" w:cs="Times New Roman"/>
                <w:sz w:val="24"/>
                <w:szCs w:val="24"/>
              </w:rPr>
              <w:t>0.54</w:t>
            </w:r>
          </w:p>
        </w:tc>
        <w:tc>
          <w:tcPr>
            <w:tcW w:w="1522" w:type="dxa"/>
          </w:tcPr>
          <w:p w14:paraId="034463A2" w14:textId="6020522C" w:rsidR="004F217E" w:rsidRPr="00480AA7" w:rsidRDefault="004F217E" w:rsidP="000F7B5A">
            <w:pPr>
              <w:jc w:val="center"/>
              <w:rPr>
                <w:rFonts w:ascii="Times New Roman" w:hAnsi="Times New Roman" w:cs="Times New Roman"/>
                <w:sz w:val="24"/>
                <w:szCs w:val="24"/>
              </w:rPr>
            </w:pPr>
            <w:r w:rsidRPr="00480AA7">
              <w:rPr>
                <w:rFonts w:ascii="Times New Roman" w:hAnsi="Times New Roman" w:cs="Times New Roman"/>
                <w:sz w:val="24"/>
                <w:szCs w:val="24"/>
              </w:rPr>
              <w:t>8.</w:t>
            </w:r>
            <w:r w:rsidR="003D69AB" w:rsidRPr="00480AA7">
              <w:rPr>
                <w:rFonts w:ascii="Times New Roman" w:hAnsi="Times New Roman" w:cs="Times New Roman"/>
                <w:sz w:val="24"/>
                <w:szCs w:val="24"/>
              </w:rPr>
              <w:t>63</w:t>
            </w:r>
          </w:p>
        </w:tc>
      </w:tr>
      <w:tr w:rsidR="004F217E" w:rsidRPr="00F051F5" w14:paraId="421E4414" w14:textId="13D1A547" w:rsidTr="00406EFC">
        <w:trPr>
          <w:jc w:val="center"/>
        </w:trPr>
        <w:tc>
          <w:tcPr>
            <w:tcW w:w="1018" w:type="dxa"/>
            <w:vAlign w:val="center"/>
          </w:tcPr>
          <w:p w14:paraId="4CC9D870" w14:textId="77777777" w:rsidR="004F217E" w:rsidRPr="00F051F5" w:rsidRDefault="004F217E" w:rsidP="000F7B5A">
            <w:pPr>
              <w:jc w:val="center"/>
              <w:rPr>
                <w:rFonts w:ascii="Times New Roman" w:hAnsi="Times New Roman" w:cs="Times New Roman"/>
                <w:sz w:val="24"/>
                <w:szCs w:val="24"/>
              </w:rPr>
            </w:pPr>
            <w:r w:rsidRPr="00F051F5">
              <w:rPr>
                <w:rFonts w:ascii="Times New Roman" w:hAnsi="Times New Roman" w:cs="Times New Roman"/>
                <w:sz w:val="24"/>
                <w:szCs w:val="24"/>
              </w:rPr>
              <w:t>2</w:t>
            </w:r>
          </w:p>
        </w:tc>
        <w:tc>
          <w:tcPr>
            <w:tcW w:w="1980" w:type="dxa"/>
            <w:vAlign w:val="center"/>
          </w:tcPr>
          <w:p w14:paraId="768115BA" w14:textId="77777777" w:rsidR="004F217E" w:rsidRPr="00F051F5" w:rsidRDefault="004F217E" w:rsidP="000F7B5A">
            <w:pPr>
              <w:jc w:val="center"/>
              <w:rPr>
                <w:rFonts w:ascii="Times New Roman" w:hAnsi="Times New Roman" w:cs="Times New Roman"/>
                <w:color w:val="000000"/>
                <w:sz w:val="24"/>
                <w:szCs w:val="24"/>
              </w:rPr>
            </w:pPr>
            <w:r w:rsidRPr="00F051F5">
              <w:rPr>
                <w:rFonts w:ascii="Times New Roman" w:hAnsi="Times New Roman" w:cs="Times New Roman"/>
                <w:color w:val="000000"/>
                <w:sz w:val="24"/>
                <w:szCs w:val="24"/>
              </w:rPr>
              <w:t>Control Structure</w:t>
            </w:r>
          </w:p>
        </w:tc>
        <w:tc>
          <w:tcPr>
            <w:tcW w:w="1521" w:type="dxa"/>
          </w:tcPr>
          <w:p w14:paraId="36FAC84D" w14:textId="58AA7984" w:rsidR="004F217E" w:rsidRPr="00480AA7" w:rsidRDefault="004F217E" w:rsidP="000F7B5A">
            <w:pPr>
              <w:jc w:val="center"/>
              <w:rPr>
                <w:rFonts w:ascii="Times New Roman" w:hAnsi="Times New Roman" w:cs="Times New Roman"/>
                <w:sz w:val="24"/>
                <w:szCs w:val="24"/>
              </w:rPr>
            </w:pPr>
            <w:r w:rsidRPr="00480AA7">
              <w:rPr>
                <w:rFonts w:ascii="Times New Roman" w:hAnsi="Times New Roman" w:cs="Times New Roman"/>
                <w:sz w:val="24"/>
                <w:szCs w:val="24"/>
              </w:rPr>
              <w:t>0.4</w:t>
            </w:r>
            <w:r w:rsidR="00866613" w:rsidRPr="00480AA7">
              <w:rPr>
                <w:rFonts w:ascii="Times New Roman" w:hAnsi="Times New Roman" w:cs="Times New Roman"/>
                <w:sz w:val="24"/>
                <w:szCs w:val="24"/>
              </w:rPr>
              <w:t>4</w:t>
            </w:r>
          </w:p>
        </w:tc>
        <w:tc>
          <w:tcPr>
            <w:tcW w:w="1522" w:type="dxa"/>
          </w:tcPr>
          <w:p w14:paraId="512B86FE" w14:textId="52FD5885" w:rsidR="004F217E" w:rsidRPr="00480AA7" w:rsidRDefault="004F217E" w:rsidP="000F7B5A">
            <w:pPr>
              <w:jc w:val="center"/>
              <w:rPr>
                <w:rFonts w:ascii="Times New Roman" w:hAnsi="Times New Roman" w:cs="Times New Roman"/>
                <w:sz w:val="24"/>
                <w:szCs w:val="24"/>
              </w:rPr>
            </w:pPr>
            <w:r w:rsidRPr="00480AA7">
              <w:rPr>
                <w:rFonts w:ascii="Times New Roman" w:hAnsi="Times New Roman" w:cs="Times New Roman"/>
                <w:sz w:val="24"/>
                <w:szCs w:val="24"/>
              </w:rPr>
              <w:t>2.47</w:t>
            </w:r>
          </w:p>
        </w:tc>
        <w:tc>
          <w:tcPr>
            <w:tcW w:w="1522" w:type="dxa"/>
          </w:tcPr>
          <w:p w14:paraId="0DE69305" w14:textId="5C39CDCA" w:rsidR="004F217E" w:rsidRPr="00480AA7" w:rsidRDefault="004F217E" w:rsidP="000F7B5A">
            <w:pPr>
              <w:jc w:val="center"/>
              <w:rPr>
                <w:rFonts w:ascii="Times New Roman" w:hAnsi="Times New Roman" w:cs="Times New Roman"/>
                <w:sz w:val="24"/>
                <w:szCs w:val="24"/>
              </w:rPr>
            </w:pPr>
            <w:r w:rsidRPr="00480AA7">
              <w:rPr>
                <w:rFonts w:ascii="Times New Roman" w:hAnsi="Times New Roman" w:cs="Times New Roman"/>
                <w:sz w:val="24"/>
                <w:szCs w:val="24"/>
              </w:rPr>
              <w:t>1.21</w:t>
            </w:r>
          </w:p>
        </w:tc>
        <w:tc>
          <w:tcPr>
            <w:tcW w:w="1522" w:type="dxa"/>
          </w:tcPr>
          <w:p w14:paraId="6CBE4857" w14:textId="6DF13C61" w:rsidR="004F217E" w:rsidRPr="00480AA7" w:rsidRDefault="004F217E" w:rsidP="000F7B5A">
            <w:pPr>
              <w:jc w:val="center"/>
              <w:rPr>
                <w:rFonts w:ascii="Times New Roman" w:hAnsi="Times New Roman" w:cs="Times New Roman"/>
                <w:sz w:val="24"/>
                <w:szCs w:val="24"/>
              </w:rPr>
            </w:pPr>
            <w:r w:rsidRPr="00480AA7">
              <w:rPr>
                <w:rFonts w:ascii="Times New Roman" w:hAnsi="Times New Roman" w:cs="Times New Roman"/>
                <w:sz w:val="24"/>
                <w:szCs w:val="24"/>
              </w:rPr>
              <w:t>8.</w:t>
            </w:r>
            <w:r w:rsidR="003D69AB" w:rsidRPr="00480AA7">
              <w:rPr>
                <w:rFonts w:ascii="Times New Roman" w:hAnsi="Times New Roman" w:cs="Times New Roman"/>
                <w:sz w:val="24"/>
                <w:szCs w:val="24"/>
              </w:rPr>
              <w:t>56</w:t>
            </w:r>
          </w:p>
        </w:tc>
      </w:tr>
      <w:tr w:rsidR="004F217E" w:rsidRPr="00F051F5" w14:paraId="28D0DC69" w14:textId="6E88BD05" w:rsidTr="00406EFC">
        <w:trPr>
          <w:jc w:val="center"/>
        </w:trPr>
        <w:tc>
          <w:tcPr>
            <w:tcW w:w="1018" w:type="dxa"/>
            <w:vAlign w:val="center"/>
          </w:tcPr>
          <w:p w14:paraId="1E268E61" w14:textId="77777777" w:rsidR="004F217E" w:rsidRPr="00F051F5" w:rsidRDefault="004F217E" w:rsidP="000F7B5A">
            <w:pPr>
              <w:jc w:val="center"/>
              <w:rPr>
                <w:rFonts w:ascii="Times New Roman" w:hAnsi="Times New Roman" w:cs="Times New Roman"/>
                <w:sz w:val="24"/>
                <w:szCs w:val="24"/>
              </w:rPr>
            </w:pPr>
            <w:r w:rsidRPr="00F051F5">
              <w:rPr>
                <w:rFonts w:ascii="Times New Roman" w:hAnsi="Times New Roman" w:cs="Times New Roman"/>
                <w:sz w:val="24"/>
                <w:szCs w:val="24"/>
              </w:rPr>
              <w:t>3</w:t>
            </w:r>
          </w:p>
        </w:tc>
        <w:tc>
          <w:tcPr>
            <w:tcW w:w="1980" w:type="dxa"/>
            <w:vAlign w:val="center"/>
          </w:tcPr>
          <w:p w14:paraId="4830F448" w14:textId="77777777" w:rsidR="004F217E" w:rsidRPr="00F051F5" w:rsidRDefault="004F217E" w:rsidP="000F7B5A">
            <w:pPr>
              <w:jc w:val="center"/>
              <w:rPr>
                <w:rFonts w:ascii="Times New Roman" w:hAnsi="Times New Roman" w:cs="Times New Roman"/>
                <w:color w:val="000000"/>
                <w:sz w:val="24"/>
                <w:szCs w:val="24"/>
              </w:rPr>
            </w:pPr>
            <w:r w:rsidRPr="00F051F5">
              <w:rPr>
                <w:rFonts w:ascii="Times New Roman" w:hAnsi="Times New Roman" w:cs="Times New Roman"/>
                <w:color w:val="000000"/>
                <w:sz w:val="24"/>
                <w:szCs w:val="24"/>
              </w:rPr>
              <w:t>Outflow Weir</w:t>
            </w:r>
          </w:p>
        </w:tc>
        <w:tc>
          <w:tcPr>
            <w:tcW w:w="1521" w:type="dxa"/>
          </w:tcPr>
          <w:p w14:paraId="19A8037B" w14:textId="7AFAD161" w:rsidR="004F217E" w:rsidRPr="00480AA7" w:rsidRDefault="004F217E" w:rsidP="000F7B5A">
            <w:pPr>
              <w:jc w:val="center"/>
              <w:rPr>
                <w:rFonts w:ascii="Times New Roman" w:hAnsi="Times New Roman" w:cs="Times New Roman"/>
                <w:sz w:val="24"/>
                <w:szCs w:val="24"/>
              </w:rPr>
            </w:pPr>
            <w:r w:rsidRPr="00480AA7">
              <w:rPr>
                <w:rFonts w:ascii="Times New Roman" w:hAnsi="Times New Roman" w:cs="Times New Roman"/>
                <w:sz w:val="24"/>
                <w:szCs w:val="24"/>
              </w:rPr>
              <w:t>0.</w:t>
            </w:r>
            <w:r w:rsidR="00866613" w:rsidRPr="00480AA7">
              <w:rPr>
                <w:rFonts w:ascii="Times New Roman" w:hAnsi="Times New Roman" w:cs="Times New Roman"/>
                <w:sz w:val="24"/>
                <w:szCs w:val="24"/>
              </w:rPr>
              <w:t>69</w:t>
            </w:r>
          </w:p>
        </w:tc>
        <w:tc>
          <w:tcPr>
            <w:tcW w:w="1522" w:type="dxa"/>
          </w:tcPr>
          <w:p w14:paraId="19184E38" w14:textId="5AA64149" w:rsidR="004F217E" w:rsidRPr="00480AA7" w:rsidRDefault="004F217E" w:rsidP="000F7B5A">
            <w:pPr>
              <w:jc w:val="center"/>
              <w:rPr>
                <w:rFonts w:ascii="Times New Roman" w:hAnsi="Times New Roman" w:cs="Times New Roman"/>
                <w:sz w:val="24"/>
                <w:szCs w:val="24"/>
              </w:rPr>
            </w:pPr>
            <w:r w:rsidRPr="00480AA7">
              <w:rPr>
                <w:rFonts w:ascii="Times New Roman" w:hAnsi="Times New Roman" w:cs="Times New Roman"/>
                <w:sz w:val="24"/>
                <w:szCs w:val="24"/>
              </w:rPr>
              <w:t>0.92</w:t>
            </w:r>
          </w:p>
        </w:tc>
        <w:tc>
          <w:tcPr>
            <w:tcW w:w="1522" w:type="dxa"/>
          </w:tcPr>
          <w:p w14:paraId="547D6893" w14:textId="66662612" w:rsidR="004F217E" w:rsidRPr="00480AA7" w:rsidRDefault="004F217E" w:rsidP="000F7B5A">
            <w:pPr>
              <w:jc w:val="center"/>
              <w:rPr>
                <w:rFonts w:ascii="Times New Roman" w:hAnsi="Times New Roman" w:cs="Times New Roman"/>
                <w:sz w:val="24"/>
                <w:szCs w:val="24"/>
              </w:rPr>
            </w:pPr>
            <w:r w:rsidRPr="00480AA7">
              <w:rPr>
                <w:rFonts w:ascii="Times New Roman" w:hAnsi="Times New Roman" w:cs="Times New Roman"/>
                <w:sz w:val="24"/>
                <w:szCs w:val="24"/>
              </w:rPr>
              <w:t>0.50</w:t>
            </w:r>
          </w:p>
        </w:tc>
        <w:tc>
          <w:tcPr>
            <w:tcW w:w="1522" w:type="dxa"/>
          </w:tcPr>
          <w:p w14:paraId="0EC8534B" w14:textId="63D98ABF" w:rsidR="004F217E" w:rsidRPr="00480AA7" w:rsidRDefault="004F217E" w:rsidP="000F7B5A">
            <w:pPr>
              <w:jc w:val="center"/>
              <w:rPr>
                <w:rFonts w:ascii="Times New Roman" w:hAnsi="Times New Roman" w:cs="Times New Roman"/>
                <w:sz w:val="24"/>
                <w:szCs w:val="24"/>
              </w:rPr>
            </w:pPr>
            <w:r w:rsidRPr="00480AA7">
              <w:rPr>
                <w:rFonts w:ascii="Times New Roman" w:hAnsi="Times New Roman" w:cs="Times New Roman"/>
                <w:sz w:val="24"/>
                <w:szCs w:val="24"/>
              </w:rPr>
              <w:t>6.</w:t>
            </w:r>
            <w:r w:rsidR="003D69AB" w:rsidRPr="00480AA7">
              <w:rPr>
                <w:rFonts w:ascii="Times New Roman" w:hAnsi="Times New Roman" w:cs="Times New Roman"/>
                <w:sz w:val="24"/>
                <w:szCs w:val="24"/>
              </w:rPr>
              <w:t>91</w:t>
            </w:r>
          </w:p>
        </w:tc>
      </w:tr>
      <w:tr w:rsidR="004F217E" w:rsidRPr="00F051F5" w14:paraId="5B7D7FD9" w14:textId="2F15BFCA" w:rsidTr="00406EFC">
        <w:trPr>
          <w:jc w:val="center"/>
        </w:trPr>
        <w:tc>
          <w:tcPr>
            <w:tcW w:w="1018" w:type="dxa"/>
            <w:vAlign w:val="center"/>
          </w:tcPr>
          <w:p w14:paraId="6FA48281" w14:textId="77777777" w:rsidR="004F217E" w:rsidRPr="00F051F5" w:rsidRDefault="004F217E" w:rsidP="000F7B5A">
            <w:pPr>
              <w:jc w:val="center"/>
              <w:rPr>
                <w:rFonts w:ascii="Times New Roman" w:hAnsi="Times New Roman" w:cs="Times New Roman"/>
                <w:color w:val="000000"/>
                <w:sz w:val="24"/>
                <w:szCs w:val="24"/>
              </w:rPr>
            </w:pPr>
            <w:r w:rsidRPr="00F051F5">
              <w:rPr>
                <w:rFonts w:ascii="Times New Roman" w:hAnsi="Times New Roman" w:cs="Times New Roman"/>
                <w:color w:val="000000"/>
                <w:sz w:val="24"/>
                <w:szCs w:val="24"/>
              </w:rPr>
              <w:t>4</w:t>
            </w:r>
          </w:p>
        </w:tc>
        <w:tc>
          <w:tcPr>
            <w:tcW w:w="1980" w:type="dxa"/>
            <w:vAlign w:val="center"/>
          </w:tcPr>
          <w:p w14:paraId="152F9151" w14:textId="77777777" w:rsidR="004F217E" w:rsidRPr="00F051F5" w:rsidRDefault="004F217E" w:rsidP="000F7B5A">
            <w:pPr>
              <w:jc w:val="center"/>
              <w:rPr>
                <w:rFonts w:ascii="Times New Roman" w:hAnsi="Times New Roman" w:cs="Times New Roman"/>
                <w:color w:val="000000"/>
                <w:sz w:val="24"/>
                <w:szCs w:val="24"/>
              </w:rPr>
            </w:pPr>
            <w:r w:rsidRPr="00F051F5">
              <w:rPr>
                <w:rFonts w:ascii="Times New Roman" w:hAnsi="Times New Roman" w:cs="Times New Roman"/>
                <w:color w:val="000000"/>
                <w:sz w:val="24"/>
                <w:szCs w:val="24"/>
              </w:rPr>
              <w:t>Fairground Ditch</w:t>
            </w:r>
          </w:p>
        </w:tc>
        <w:tc>
          <w:tcPr>
            <w:tcW w:w="1521" w:type="dxa"/>
          </w:tcPr>
          <w:p w14:paraId="00956B50" w14:textId="3D60F19A" w:rsidR="004F217E" w:rsidRPr="00480AA7" w:rsidRDefault="004F217E" w:rsidP="000F7B5A">
            <w:pPr>
              <w:jc w:val="center"/>
              <w:rPr>
                <w:rFonts w:ascii="Times New Roman" w:hAnsi="Times New Roman" w:cs="Times New Roman"/>
                <w:color w:val="000000"/>
                <w:sz w:val="24"/>
                <w:szCs w:val="24"/>
              </w:rPr>
            </w:pPr>
            <w:r w:rsidRPr="00480AA7">
              <w:rPr>
                <w:rFonts w:ascii="Times New Roman" w:hAnsi="Times New Roman" w:cs="Times New Roman"/>
                <w:color w:val="000000"/>
                <w:sz w:val="24"/>
                <w:szCs w:val="24"/>
              </w:rPr>
              <w:t>0.15</w:t>
            </w:r>
          </w:p>
        </w:tc>
        <w:tc>
          <w:tcPr>
            <w:tcW w:w="1522" w:type="dxa"/>
          </w:tcPr>
          <w:p w14:paraId="5CE68D0B" w14:textId="5D9A394F" w:rsidR="004F217E" w:rsidRPr="00480AA7" w:rsidRDefault="004F217E" w:rsidP="000F7B5A">
            <w:pPr>
              <w:jc w:val="center"/>
              <w:rPr>
                <w:rFonts w:ascii="Times New Roman" w:hAnsi="Times New Roman" w:cs="Times New Roman"/>
                <w:color w:val="000000"/>
                <w:sz w:val="24"/>
                <w:szCs w:val="24"/>
              </w:rPr>
            </w:pPr>
            <w:r w:rsidRPr="00480AA7">
              <w:rPr>
                <w:rFonts w:ascii="Times New Roman" w:hAnsi="Times New Roman" w:cs="Times New Roman"/>
                <w:color w:val="000000"/>
                <w:sz w:val="24"/>
                <w:szCs w:val="24"/>
              </w:rPr>
              <w:t>0.15</w:t>
            </w:r>
          </w:p>
        </w:tc>
        <w:tc>
          <w:tcPr>
            <w:tcW w:w="1522" w:type="dxa"/>
          </w:tcPr>
          <w:p w14:paraId="13BDB6D1" w14:textId="0FED5412" w:rsidR="004F217E" w:rsidRPr="00480AA7" w:rsidRDefault="004F217E" w:rsidP="000F7B5A">
            <w:pPr>
              <w:jc w:val="center"/>
              <w:rPr>
                <w:rFonts w:ascii="Times New Roman" w:hAnsi="Times New Roman" w:cs="Times New Roman"/>
                <w:color w:val="000000"/>
                <w:sz w:val="24"/>
                <w:szCs w:val="24"/>
              </w:rPr>
            </w:pPr>
            <w:r w:rsidRPr="00480AA7">
              <w:rPr>
                <w:rFonts w:ascii="Times New Roman" w:hAnsi="Times New Roman" w:cs="Times New Roman"/>
                <w:color w:val="000000"/>
                <w:sz w:val="24"/>
                <w:szCs w:val="24"/>
              </w:rPr>
              <w:t>0.15</w:t>
            </w:r>
          </w:p>
        </w:tc>
        <w:tc>
          <w:tcPr>
            <w:tcW w:w="1522" w:type="dxa"/>
          </w:tcPr>
          <w:p w14:paraId="706B660C" w14:textId="2BB14BB1" w:rsidR="004F217E" w:rsidRPr="00480AA7" w:rsidRDefault="004F217E" w:rsidP="000F7B5A">
            <w:pPr>
              <w:jc w:val="center"/>
              <w:rPr>
                <w:rFonts w:ascii="Times New Roman" w:hAnsi="Times New Roman" w:cs="Times New Roman"/>
                <w:color w:val="000000"/>
                <w:sz w:val="24"/>
                <w:szCs w:val="24"/>
              </w:rPr>
            </w:pPr>
            <w:r w:rsidRPr="00480AA7">
              <w:rPr>
                <w:rFonts w:ascii="Times New Roman" w:hAnsi="Times New Roman" w:cs="Times New Roman"/>
                <w:color w:val="000000"/>
                <w:sz w:val="24"/>
                <w:szCs w:val="24"/>
              </w:rPr>
              <w:t>N/A</w:t>
            </w:r>
          </w:p>
        </w:tc>
      </w:tr>
    </w:tbl>
    <w:p w14:paraId="3F69379F" w14:textId="42879DD0" w:rsidR="002F5159" w:rsidRDefault="002F5159" w:rsidP="004A18C4">
      <w:pPr>
        <w:spacing w:after="0" w:line="240" w:lineRule="auto"/>
        <w:jc w:val="both"/>
        <w:rPr>
          <w:rFonts w:ascii="Times New Roman" w:hAnsi="Times New Roman" w:cs="Times New Roman"/>
          <w:sz w:val="24"/>
          <w:szCs w:val="24"/>
        </w:rPr>
      </w:pPr>
    </w:p>
    <w:p w14:paraId="0D36CABE" w14:textId="77777777" w:rsidR="004F217E" w:rsidRDefault="004F217E" w:rsidP="004A18C4">
      <w:pPr>
        <w:spacing w:after="0" w:line="240" w:lineRule="auto"/>
        <w:jc w:val="both"/>
        <w:rPr>
          <w:rFonts w:ascii="Times New Roman" w:hAnsi="Times New Roman" w:cs="Times New Roman"/>
          <w:i/>
          <w:iCs/>
          <w:sz w:val="24"/>
          <w:szCs w:val="24"/>
        </w:rPr>
      </w:pPr>
    </w:p>
    <w:p w14:paraId="67BE003D" w14:textId="460D7463" w:rsidR="002F5159" w:rsidRDefault="002F5159" w:rsidP="004A18C4">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Analyte Values</w:t>
      </w:r>
    </w:p>
    <w:p w14:paraId="4F7450F6" w14:textId="3C52C14A" w:rsidR="002F5159" w:rsidRDefault="002F5159" w:rsidP="004A18C4">
      <w:pPr>
        <w:spacing w:after="0" w:line="240" w:lineRule="auto"/>
        <w:jc w:val="both"/>
        <w:rPr>
          <w:rFonts w:ascii="Times New Roman" w:hAnsi="Times New Roman" w:cs="Times New Roman"/>
          <w:sz w:val="24"/>
          <w:szCs w:val="24"/>
        </w:rPr>
      </w:pPr>
    </w:p>
    <w:p w14:paraId="4DCDF824" w14:textId="589E683A" w:rsidR="002F5159" w:rsidRDefault="002F5159" w:rsidP="004A1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Samples were analyzed for Total Phosphorus (TP), Total Nitrogen (TN), and Total Suspended Solids (TSS).</w:t>
      </w:r>
      <w:r w:rsidR="00B247BA">
        <w:rPr>
          <w:rFonts w:ascii="Times New Roman" w:hAnsi="Times New Roman" w:cs="Times New Roman"/>
          <w:sz w:val="24"/>
          <w:szCs w:val="24"/>
        </w:rPr>
        <w:t xml:space="preserve"> TP and TN s</w:t>
      </w:r>
      <w:r w:rsidR="00D90875">
        <w:rPr>
          <w:rFonts w:ascii="Times New Roman" w:hAnsi="Times New Roman" w:cs="Times New Roman"/>
          <w:sz w:val="24"/>
          <w:szCs w:val="24"/>
        </w:rPr>
        <w:t xml:space="preserve">amples were not collected </w:t>
      </w:r>
      <w:r w:rsidR="00663668">
        <w:rPr>
          <w:rFonts w:ascii="Times New Roman" w:hAnsi="Times New Roman" w:cs="Times New Roman"/>
          <w:sz w:val="24"/>
          <w:szCs w:val="24"/>
        </w:rPr>
        <w:t xml:space="preserve">at the Creek Inflow </w:t>
      </w:r>
      <w:r w:rsidR="00A6757C">
        <w:rPr>
          <w:rFonts w:ascii="Times New Roman" w:hAnsi="Times New Roman" w:cs="Times New Roman"/>
          <w:sz w:val="24"/>
          <w:szCs w:val="24"/>
        </w:rPr>
        <w:t>during Event 2 (8/18/2020</w:t>
      </w:r>
      <w:r w:rsidR="00663668">
        <w:rPr>
          <w:rFonts w:ascii="Times New Roman" w:hAnsi="Times New Roman" w:cs="Times New Roman"/>
          <w:sz w:val="24"/>
          <w:szCs w:val="24"/>
        </w:rPr>
        <w:t xml:space="preserve"> </w:t>
      </w:r>
      <w:r w:rsidR="00AF3622">
        <w:rPr>
          <w:rFonts w:ascii="Times New Roman" w:hAnsi="Times New Roman" w:cs="Times New Roman"/>
          <w:sz w:val="24"/>
          <w:szCs w:val="24"/>
        </w:rPr>
        <w:t xml:space="preserve">and </w:t>
      </w:r>
      <w:r w:rsidR="00663668">
        <w:rPr>
          <w:rFonts w:ascii="Times New Roman" w:hAnsi="Times New Roman" w:cs="Times New Roman"/>
          <w:sz w:val="24"/>
          <w:szCs w:val="24"/>
        </w:rPr>
        <w:t>at the Control Structure during</w:t>
      </w:r>
      <w:r w:rsidR="00AF3622">
        <w:rPr>
          <w:rFonts w:ascii="Times New Roman" w:hAnsi="Times New Roman" w:cs="Times New Roman"/>
          <w:sz w:val="24"/>
          <w:szCs w:val="24"/>
        </w:rPr>
        <w:t xml:space="preserve"> Event 12 (5/12/2021)</w:t>
      </w:r>
      <w:r w:rsidR="00A6757C">
        <w:rPr>
          <w:rFonts w:ascii="Times New Roman" w:hAnsi="Times New Roman" w:cs="Times New Roman"/>
          <w:sz w:val="24"/>
          <w:szCs w:val="24"/>
        </w:rPr>
        <w:t xml:space="preserve"> </w:t>
      </w:r>
      <w:r w:rsidR="003F135E">
        <w:rPr>
          <w:rFonts w:ascii="Times New Roman" w:hAnsi="Times New Roman" w:cs="Times New Roman"/>
          <w:sz w:val="24"/>
          <w:szCs w:val="24"/>
        </w:rPr>
        <w:t xml:space="preserve">as a result of autosampler failure. </w:t>
      </w:r>
      <w:r w:rsidR="00EE3CD8">
        <w:rPr>
          <w:rFonts w:ascii="Times New Roman" w:hAnsi="Times New Roman" w:cs="Times New Roman"/>
          <w:sz w:val="24"/>
          <w:szCs w:val="24"/>
        </w:rPr>
        <w:t xml:space="preserve">During Event 6, grab samples were collected for TP and TN </w:t>
      </w:r>
      <w:r w:rsidR="009E3439">
        <w:rPr>
          <w:rFonts w:ascii="Times New Roman" w:hAnsi="Times New Roman" w:cs="Times New Roman"/>
          <w:sz w:val="24"/>
          <w:szCs w:val="24"/>
        </w:rPr>
        <w:t>at the Creek Inflow and Control Structure due to autosampler malfunctions.</w:t>
      </w:r>
      <w:r w:rsidR="00EE3CD8">
        <w:rPr>
          <w:rFonts w:ascii="Times New Roman" w:hAnsi="Times New Roman" w:cs="Times New Roman"/>
          <w:sz w:val="24"/>
          <w:szCs w:val="24"/>
        </w:rPr>
        <w:t xml:space="preserve"> </w:t>
      </w:r>
      <w:r>
        <w:rPr>
          <w:rFonts w:ascii="Times New Roman" w:hAnsi="Times New Roman" w:cs="Times New Roman"/>
          <w:sz w:val="24"/>
          <w:szCs w:val="24"/>
        </w:rPr>
        <w:t xml:space="preserve">The results are summarized by analyte in </w:t>
      </w:r>
      <w:r w:rsidRPr="005C62D7">
        <w:rPr>
          <w:rFonts w:ascii="Times New Roman" w:hAnsi="Times New Roman" w:cs="Times New Roman"/>
          <w:b/>
          <w:sz w:val="24"/>
          <w:szCs w:val="24"/>
        </w:rPr>
        <w:t>Appendix</w:t>
      </w:r>
      <w:r>
        <w:rPr>
          <w:rFonts w:ascii="Times New Roman" w:hAnsi="Times New Roman" w:cs="Times New Roman"/>
          <w:b/>
          <w:sz w:val="24"/>
          <w:szCs w:val="24"/>
        </w:rPr>
        <w:t xml:space="preserve"> </w:t>
      </w:r>
      <w:r w:rsidR="00CE3BE6">
        <w:rPr>
          <w:rFonts w:ascii="Times New Roman" w:hAnsi="Times New Roman" w:cs="Times New Roman"/>
          <w:b/>
          <w:sz w:val="24"/>
          <w:szCs w:val="24"/>
        </w:rPr>
        <w:t>E</w:t>
      </w:r>
      <w:r>
        <w:rPr>
          <w:rFonts w:ascii="Times New Roman" w:hAnsi="Times New Roman" w:cs="Times New Roman"/>
          <w:b/>
          <w:sz w:val="24"/>
          <w:szCs w:val="24"/>
        </w:rPr>
        <w:t xml:space="preserve">, </w:t>
      </w:r>
      <w:r w:rsidRPr="00911244">
        <w:rPr>
          <w:rFonts w:ascii="Times New Roman" w:hAnsi="Times New Roman" w:cs="Times New Roman"/>
          <w:bCs/>
          <w:sz w:val="24"/>
          <w:szCs w:val="24"/>
        </w:rPr>
        <w:t xml:space="preserve">and </w:t>
      </w:r>
      <w:r>
        <w:rPr>
          <w:rFonts w:ascii="Times New Roman" w:hAnsi="Times New Roman" w:cs="Times New Roman"/>
          <w:bCs/>
          <w:sz w:val="24"/>
          <w:szCs w:val="24"/>
        </w:rPr>
        <w:t xml:space="preserve">the </w:t>
      </w:r>
      <w:r w:rsidRPr="00911244">
        <w:rPr>
          <w:rFonts w:ascii="Times New Roman" w:hAnsi="Times New Roman" w:cs="Times New Roman"/>
          <w:bCs/>
          <w:sz w:val="24"/>
          <w:szCs w:val="24"/>
        </w:rPr>
        <w:t>la</w:t>
      </w:r>
      <w:r>
        <w:rPr>
          <w:rFonts w:ascii="Times New Roman" w:hAnsi="Times New Roman" w:cs="Times New Roman"/>
          <w:sz w:val="24"/>
          <w:szCs w:val="24"/>
        </w:rPr>
        <w:t xml:space="preserve">boratory reports can be found in </w:t>
      </w:r>
      <w:r w:rsidRPr="005C62D7">
        <w:rPr>
          <w:rFonts w:ascii="Times New Roman" w:hAnsi="Times New Roman" w:cs="Times New Roman"/>
          <w:b/>
          <w:sz w:val="24"/>
          <w:szCs w:val="24"/>
        </w:rPr>
        <w:t xml:space="preserve">Appendix </w:t>
      </w:r>
      <w:r w:rsidR="00CE3BE6">
        <w:rPr>
          <w:rFonts w:ascii="Times New Roman" w:hAnsi="Times New Roman" w:cs="Times New Roman"/>
          <w:b/>
          <w:sz w:val="24"/>
          <w:szCs w:val="24"/>
        </w:rPr>
        <w:t>F</w:t>
      </w:r>
      <w:r>
        <w:rPr>
          <w:rFonts w:ascii="Times New Roman" w:hAnsi="Times New Roman" w:cs="Times New Roman"/>
          <w:sz w:val="24"/>
          <w:szCs w:val="24"/>
        </w:rPr>
        <w:t>.</w:t>
      </w:r>
      <w:r>
        <w:rPr>
          <w:rFonts w:ascii="Times New Roman" w:hAnsi="Times New Roman" w:cs="Times New Roman"/>
          <w:bCs/>
          <w:sz w:val="24"/>
          <w:szCs w:val="24"/>
        </w:rPr>
        <w:t xml:space="preserve"> </w:t>
      </w:r>
      <w:r w:rsidRPr="0039462D">
        <w:rPr>
          <w:rFonts w:ascii="Times New Roman" w:hAnsi="Times New Roman" w:cs="Times New Roman"/>
          <w:b/>
          <w:bCs/>
          <w:sz w:val="24"/>
          <w:szCs w:val="24"/>
        </w:rPr>
        <w:t xml:space="preserve">Table </w:t>
      </w:r>
      <w:r w:rsidR="004B1B67">
        <w:rPr>
          <w:rFonts w:ascii="Times New Roman" w:hAnsi="Times New Roman" w:cs="Times New Roman"/>
          <w:b/>
          <w:bCs/>
          <w:sz w:val="24"/>
          <w:szCs w:val="24"/>
        </w:rPr>
        <w:t>6</w:t>
      </w:r>
      <w:r w:rsidR="008D6292">
        <w:rPr>
          <w:rFonts w:ascii="Times New Roman" w:hAnsi="Times New Roman" w:cs="Times New Roman"/>
          <w:sz w:val="24"/>
          <w:szCs w:val="24"/>
        </w:rPr>
        <w:t xml:space="preserve"> </w:t>
      </w:r>
      <w:r>
        <w:rPr>
          <w:rFonts w:ascii="Times New Roman" w:hAnsi="Times New Roman" w:cs="Times New Roman"/>
          <w:sz w:val="24"/>
          <w:szCs w:val="24"/>
        </w:rPr>
        <w:t>provides the</w:t>
      </w:r>
      <w:r w:rsidRPr="007500F0">
        <w:rPr>
          <w:rFonts w:ascii="Times New Roman" w:hAnsi="Times New Roman" w:cs="Times New Roman"/>
          <w:sz w:val="24"/>
          <w:szCs w:val="24"/>
        </w:rPr>
        <w:t xml:space="preserve"> </w:t>
      </w:r>
      <w:r>
        <w:rPr>
          <w:rFonts w:ascii="Times New Roman" w:hAnsi="Times New Roman" w:cs="Times New Roman"/>
          <w:sz w:val="24"/>
          <w:szCs w:val="24"/>
        </w:rPr>
        <w:t xml:space="preserve">average analyte value based on the </w:t>
      </w:r>
      <w:r w:rsidR="3FB101A8" w:rsidRPr="00406EFC">
        <w:rPr>
          <w:rFonts w:ascii="Times New Roman" w:hAnsi="Times New Roman" w:cs="Times New Roman"/>
          <w:sz w:val="24"/>
          <w:szCs w:val="24"/>
        </w:rPr>
        <w:t>thirteen (13)</w:t>
      </w:r>
      <w:r>
        <w:rPr>
          <w:rFonts w:ascii="Times New Roman" w:hAnsi="Times New Roman" w:cs="Times New Roman"/>
          <w:sz w:val="24"/>
          <w:szCs w:val="24"/>
        </w:rPr>
        <w:t xml:space="preserve"> events</w:t>
      </w:r>
      <w:r w:rsidR="0015250B">
        <w:rPr>
          <w:rFonts w:ascii="Times New Roman" w:hAnsi="Times New Roman" w:cs="Times New Roman"/>
          <w:sz w:val="24"/>
          <w:szCs w:val="24"/>
        </w:rPr>
        <w:t xml:space="preserve">, excluding Event 12 </w:t>
      </w:r>
      <w:r w:rsidR="004D5B88">
        <w:rPr>
          <w:rFonts w:ascii="Times New Roman" w:hAnsi="Times New Roman" w:cs="Times New Roman"/>
          <w:sz w:val="24"/>
          <w:szCs w:val="24"/>
        </w:rPr>
        <w:t>since</w:t>
      </w:r>
      <w:r w:rsidR="006C0804">
        <w:rPr>
          <w:rFonts w:ascii="Times New Roman" w:hAnsi="Times New Roman" w:cs="Times New Roman"/>
          <w:sz w:val="24"/>
          <w:szCs w:val="24"/>
        </w:rPr>
        <w:t xml:space="preserve"> </w:t>
      </w:r>
      <w:r w:rsidR="0015250B">
        <w:rPr>
          <w:rFonts w:ascii="Times New Roman" w:hAnsi="Times New Roman" w:cs="Times New Roman"/>
          <w:sz w:val="24"/>
          <w:szCs w:val="24"/>
        </w:rPr>
        <w:t>total rainfall did not meet</w:t>
      </w:r>
      <w:r w:rsidR="00FF30E6">
        <w:rPr>
          <w:rFonts w:ascii="Times New Roman" w:hAnsi="Times New Roman" w:cs="Times New Roman"/>
          <w:sz w:val="24"/>
          <w:szCs w:val="24"/>
        </w:rPr>
        <w:t xml:space="preserve"> the criteria specified in the QAPP</w:t>
      </w:r>
      <w:r w:rsidRPr="006A7E0C">
        <w:rPr>
          <w:rFonts w:ascii="Times New Roman" w:hAnsi="Times New Roman" w:cs="Times New Roman"/>
          <w:sz w:val="24"/>
          <w:szCs w:val="24"/>
        </w:rPr>
        <w:t>.</w:t>
      </w:r>
      <w:r w:rsidR="00916861">
        <w:rPr>
          <w:rFonts w:ascii="Times New Roman" w:hAnsi="Times New Roman" w:cs="Times New Roman"/>
          <w:sz w:val="24"/>
          <w:szCs w:val="24"/>
        </w:rPr>
        <w:t xml:space="preserve"> </w:t>
      </w:r>
      <w:r w:rsidR="00DD38ED" w:rsidRPr="00D40A5B">
        <w:rPr>
          <w:rFonts w:ascii="Times New Roman" w:hAnsi="Times New Roman" w:cs="Times New Roman"/>
          <w:sz w:val="24"/>
          <w:szCs w:val="24"/>
        </w:rPr>
        <w:t xml:space="preserve">Values analyzed but below </w:t>
      </w:r>
      <w:r w:rsidR="003061E9" w:rsidRPr="00406EFC">
        <w:rPr>
          <w:rFonts w:ascii="Times New Roman" w:hAnsi="Times New Roman" w:cs="Times New Roman"/>
          <w:sz w:val="24"/>
          <w:szCs w:val="24"/>
        </w:rPr>
        <w:t>Minimum</w:t>
      </w:r>
      <w:r w:rsidR="008C5A61" w:rsidRPr="00D40A5B">
        <w:rPr>
          <w:rFonts w:ascii="Times New Roman" w:hAnsi="Times New Roman" w:cs="Times New Roman"/>
          <w:sz w:val="24"/>
          <w:szCs w:val="24"/>
        </w:rPr>
        <w:t xml:space="preserve"> Detection Limit (MDL), represented by a </w:t>
      </w:r>
      <w:r w:rsidR="00D40A5B" w:rsidRPr="00406EFC">
        <w:rPr>
          <w:rFonts w:ascii="Times New Roman" w:hAnsi="Times New Roman" w:cs="Times New Roman"/>
          <w:sz w:val="24"/>
          <w:szCs w:val="24"/>
        </w:rPr>
        <w:t xml:space="preserve">reported value of </w:t>
      </w:r>
      <w:r w:rsidR="008C5A61" w:rsidRPr="00D40A5B">
        <w:rPr>
          <w:rFonts w:ascii="Times New Roman" w:hAnsi="Times New Roman" w:cs="Times New Roman"/>
          <w:sz w:val="24"/>
          <w:szCs w:val="24"/>
        </w:rPr>
        <w:t xml:space="preserve">U, were treated as zero values in the calculations. </w:t>
      </w:r>
      <w:r w:rsidR="001F6584">
        <w:rPr>
          <w:rFonts w:ascii="Times New Roman" w:hAnsi="Times New Roman" w:cs="Times New Roman"/>
          <w:sz w:val="24"/>
          <w:szCs w:val="24"/>
        </w:rPr>
        <w:t xml:space="preserve">The analyte values for the Fairground Ditch are based on a single </w:t>
      </w:r>
      <w:r w:rsidR="00B41DA5">
        <w:rPr>
          <w:rFonts w:ascii="Times New Roman" w:hAnsi="Times New Roman" w:cs="Times New Roman"/>
          <w:sz w:val="24"/>
          <w:szCs w:val="24"/>
        </w:rPr>
        <w:t xml:space="preserve">event. </w:t>
      </w:r>
      <w:r w:rsidR="00916861">
        <w:rPr>
          <w:rFonts w:ascii="Times New Roman" w:hAnsi="Times New Roman" w:cs="Times New Roman"/>
          <w:sz w:val="24"/>
          <w:szCs w:val="24"/>
        </w:rPr>
        <w:t>Reduction values</w:t>
      </w:r>
      <w:r w:rsidR="008C2E68">
        <w:rPr>
          <w:rFonts w:ascii="Times New Roman" w:hAnsi="Times New Roman" w:cs="Times New Roman"/>
          <w:sz w:val="24"/>
          <w:szCs w:val="24"/>
        </w:rPr>
        <w:t xml:space="preserve"> are calculated from the average nutrient loads for each site (excluding the ditch, which</w:t>
      </w:r>
      <w:r w:rsidR="0018792B">
        <w:rPr>
          <w:rFonts w:ascii="Times New Roman" w:hAnsi="Times New Roman" w:cs="Times New Roman"/>
          <w:sz w:val="24"/>
          <w:szCs w:val="24"/>
        </w:rPr>
        <w:t xml:space="preserve"> only had one data collection). Note that negative reduction values indicate an increase in a</w:t>
      </w:r>
      <w:r w:rsidR="006D2DD6">
        <w:rPr>
          <w:rFonts w:ascii="Times New Roman" w:hAnsi="Times New Roman" w:cs="Times New Roman"/>
          <w:sz w:val="24"/>
          <w:szCs w:val="24"/>
        </w:rPr>
        <w:t>n analyte.</w:t>
      </w:r>
    </w:p>
    <w:p w14:paraId="075F1315" w14:textId="77777777" w:rsidR="008D6292" w:rsidRDefault="008D6292" w:rsidP="008D6292">
      <w:pPr>
        <w:spacing w:after="0" w:line="240" w:lineRule="auto"/>
        <w:jc w:val="center"/>
        <w:rPr>
          <w:rFonts w:ascii="Times New Roman" w:hAnsi="Times New Roman" w:cs="Times New Roman"/>
          <w:b/>
          <w:bCs/>
          <w:sz w:val="24"/>
          <w:szCs w:val="24"/>
        </w:rPr>
      </w:pPr>
    </w:p>
    <w:p w14:paraId="09786839" w14:textId="50114C51" w:rsidR="008D6292" w:rsidRPr="001B5640" w:rsidRDefault="008D6292" w:rsidP="008D6292">
      <w:pPr>
        <w:spacing w:after="0" w:line="240" w:lineRule="auto"/>
        <w:jc w:val="center"/>
        <w:rPr>
          <w:rFonts w:ascii="Times New Roman" w:hAnsi="Times New Roman" w:cs="Times New Roman"/>
          <w:b/>
          <w:bCs/>
          <w:sz w:val="24"/>
          <w:szCs w:val="24"/>
        </w:rPr>
      </w:pPr>
      <w:r w:rsidRPr="001B5640">
        <w:rPr>
          <w:rFonts w:ascii="Times New Roman" w:hAnsi="Times New Roman" w:cs="Times New Roman"/>
          <w:b/>
          <w:bCs/>
          <w:sz w:val="24"/>
          <w:szCs w:val="24"/>
        </w:rPr>
        <w:t xml:space="preserve">TABLE </w:t>
      </w:r>
      <w:r w:rsidR="00AB6300" w:rsidRPr="001B5640">
        <w:rPr>
          <w:rFonts w:ascii="Times New Roman" w:hAnsi="Times New Roman" w:cs="Times New Roman"/>
          <w:b/>
          <w:bCs/>
          <w:sz w:val="24"/>
          <w:szCs w:val="24"/>
        </w:rPr>
        <w:t>6</w:t>
      </w:r>
      <w:r w:rsidRPr="001B5640">
        <w:rPr>
          <w:rFonts w:ascii="Times New Roman" w:hAnsi="Times New Roman" w:cs="Times New Roman"/>
          <w:b/>
          <w:bCs/>
          <w:sz w:val="24"/>
          <w:szCs w:val="24"/>
        </w:rPr>
        <w:t xml:space="preserve">: WILLOUGHBY </w:t>
      </w:r>
      <w:r w:rsidR="00496A1B" w:rsidRPr="001B5640">
        <w:rPr>
          <w:rFonts w:ascii="Times New Roman" w:hAnsi="Times New Roman" w:cs="Times New Roman"/>
          <w:b/>
          <w:bCs/>
          <w:sz w:val="24"/>
          <w:szCs w:val="24"/>
        </w:rPr>
        <w:t xml:space="preserve">CREEK </w:t>
      </w:r>
      <w:r w:rsidRPr="001B5640">
        <w:rPr>
          <w:rFonts w:ascii="Times New Roman" w:hAnsi="Times New Roman" w:cs="Times New Roman"/>
          <w:b/>
          <w:bCs/>
          <w:sz w:val="24"/>
          <w:szCs w:val="24"/>
        </w:rPr>
        <w:t>STA AVERAGE ANALYTE VALUES</w:t>
      </w:r>
    </w:p>
    <w:p w14:paraId="15C88442" w14:textId="0F195050" w:rsidR="002F5159" w:rsidRPr="001B5640" w:rsidRDefault="002F5159" w:rsidP="002F5159">
      <w:pPr>
        <w:spacing w:after="0" w:line="240" w:lineRule="auto"/>
        <w:jc w:val="both"/>
        <w:rPr>
          <w:rFonts w:ascii="Times New Roman" w:hAnsi="Times New Roman" w:cs="Times New Roman"/>
          <w:sz w:val="24"/>
          <w:szCs w:val="24"/>
        </w:rPr>
      </w:pPr>
    </w:p>
    <w:tbl>
      <w:tblPr>
        <w:tblStyle w:val="TableGrid"/>
        <w:tblW w:w="0" w:type="auto"/>
        <w:jc w:val="center"/>
        <w:tblLayout w:type="fixed"/>
        <w:tblLook w:val="04A0" w:firstRow="1" w:lastRow="0" w:firstColumn="1" w:lastColumn="0" w:noHBand="0" w:noVBand="1"/>
      </w:tblPr>
      <w:tblGrid>
        <w:gridCol w:w="1102"/>
        <w:gridCol w:w="2358"/>
        <w:gridCol w:w="1636"/>
        <w:gridCol w:w="1637"/>
        <w:gridCol w:w="1637"/>
      </w:tblGrid>
      <w:tr w:rsidR="0028195F" w:rsidRPr="001B5640" w14:paraId="5C9A1D24" w14:textId="77777777" w:rsidTr="00406EFC">
        <w:trPr>
          <w:trHeight w:val="665"/>
          <w:jc w:val="center"/>
        </w:trPr>
        <w:tc>
          <w:tcPr>
            <w:tcW w:w="1102" w:type="dxa"/>
            <w:shd w:val="clear" w:color="auto" w:fill="DBE5F1" w:themeFill="accent1" w:themeFillTint="33"/>
            <w:vAlign w:val="center"/>
          </w:tcPr>
          <w:p w14:paraId="40B4B362" w14:textId="0108456F" w:rsidR="0028195F" w:rsidRPr="00406EFC" w:rsidRDefault="0028195F" w:rsidP="00406EFC">
            <w:pPr>
              <w:jc w:val="center"/>
              <w:rPr>
                <w:rFonts w:ascii="Times New Roman" w:hAnsi="Times New Roman" w:cs="Times New Roman"/>
                <w:b/>
                <w:bCs/>
                <w:sz w:val="24"/>
                <w:szCs w:val="24"/>
              </w:rPr>
            </w:pPr>
            <w:r w:rsidRPr="00406EFC">
              <w:rPr>
                <w:rFonts w:ascii="Times New Roman" w:hAnsi="Times New Roman" w:cs="Times New Roman"/>
                <w:b/>
                <w:bCs/>
                <w:sz w:val="24"/>
                <w:szCs w:val="24"/>
              </w:rPr>
              <w:t>Site</w:t>
            </w:r>
          </w:p>
        </w:tc>
        <w:tc>
          <w:tcPr>
            <w:tcW w:w="2358" w:type="dxa"/>
            <w:shd w:val="clear" w:color="auto" w:fill="DBE5F1" w:themeFill="accent1" w:themeFillTint="33"/>
            <w:vAlign w:val="center"/>
          </w:tcPr>
          <w:p w14:paraId="17BF6D48" w14:textId="1AE334AD" w:rsidR="0028195F" w:rsidRPr="001B5640" w:rsidRDefault="0028195F">
            <w:pPr>
              <w:jc w:val="center"/>
              <w:rPr>
                <w:rFonts w:ascii="Times New Roman" w:hAnsi="Times New Roman" w:cs="Times New Roman"/>
                <w:b/>
                <w:bCs/>
                <w:color w:val="000000"/>
                <w:sz w:val="24"/>
                <w:szCs w:val="24"/>
              </w:rPr>
            </w:pPr>
            <w:r w:rsidRPr="001B5640">
              <w:rPr>
                <w:rFonts w:ascii="Times New Roman" w:hAnsi="Times New Roman" w:cs="Times New Roman"/>
                <w:b/>
                <w:bCs/>
                <w:color w:val="000000"/>
                <w:sz w:val="24"/>
                <w:szCs w:val="24"/>
              </w:rPr>
              <w:t>Location</w:t>
            </w:r>
          </w:p>
        </w:tc>
        <w:tc>
          <w:tcPr>
            <w:tcW w:w="1636" w:type="dxa"/>
            <w:shd w:val="clear" w:color="auto" w:fill="DBE5F1" w:themeFill="accent1" w:themeFillTint="33"/>
            <w:vAlign w:val="center"/>
          </w:tcPr>
          <w:p w14:paraId="6F529EF9" w14:textId="32FCD519" w:rsidR="0028195F" w:rsidRPr="001B5640" w:rsidRDefault="009818F1" w:rsidP="00406EFC">
            <w:pPr>
              <w:jc w:val="center"/>
              <w:rPr>
                <w:rFonts w:ascii="Times New Roman" w:hAnsi="Times New Roman" w:cs="Times New Roman"/>
                <w:sz w:val="24"/>
                <w:szCs w:val="24"/>
              </w:rPr>
            </w:pPr>
            <w:r w:rsidRPr="001B5640">
              <w:rPr>
                <w:rFonts w:ascii="Times New Roman" w:hAnsi="Times New Roman" w:cs="Times New Roman"/>
                <w:b/>
                <w:bCs/>
                <w:color w:val="000000"/>
                <w:sz w:val="24"/>
                <w:szCs w:val="24"/>
              </w:rPr>
              <w:t>TP</w:t>
            </w:r>
            <w:r w:rsidR="0028195F" w:rsidRPr="00406EFC">
              <w:rPr>
                <w:rFonts w:ascii="Times New Roman" w:hAnsi="Times New Roman" w:cs="Times New Roman"/>
                <w:b/>
                <w:bCs/>
                <w:color w:val="000000"/>
                <w:sz w:val="24"/>
                <w:szCs w:val="24"/>
              </w:rPr>
              <w:t xml:space="preserve"> </w:t>
            </w:r>
            <w:r w:rsidR="00364D60" w:rsidRPr="001B5640">
              <w:rPr>
                <w:rFonts w:ascii="Times New Roman" w:hAnsi="Times New Roman" w:cs="Times New Roman"/>
                <w:b/>
                <w:bCs/>
                <w:color w:val="000000"/>
                <w:sz w:val="24"/>
                <w:szCs w:val="24"/>
              </w:rPr>
              <w:br/>
            </w:r>
            <w:r w:rsidR="0028195F" w:rsidRPr="00406EFC">
              <w:rPr>
                <w:rFonts w:ascii="Times New Roman" w:hAnsi="Times New Roman" w:cs="Times New Roman"/>
                <w:b/>
                <w:bCs/>
                <w:color w:val="000000"/>
                <w:sz w:val="24"/>
                <w:szCs w:val="24"/>
              </w:rPr>
              <w:t>(mg/L)</w:t>
            </w:r>
          </w:p>
        </w:tc>
        <w:tc>
          <w:tcPr>
            <w:tcW w:w="1637" w:type="dxa"/>
            <w:shd w:val="clear" w:color="auto" w:fill="DBE5F1" w:themeFill="accent1" w:themeFillTint="33"/>
            <w:vAlign w:val="center"/>
          </w:tcPr>
          <w:p w14:paraId="4FA9B7A2" w14:textId="4322553C" w:rsidR="0028195F" w:rsidRPr="001B5640" w:rsidRDefault="009818F1" w:rsidP="00406EFC">
            <w:pPr>
              <w:jc w:val="center"/>
              <w:rPr>
                <w:rFonts w:ascii="Times New Roman" w:hAnsi="Times New Roman" w:cs="Times New Roman"/>
                <w:sz w:val="24"/>
                <w:szCs w:val="24"/>
              </w:rPr>
            </w:pPr>
            <w:r w:rsidRPr="001B5640">
              <w:rPr>
                <w:rFonts w:ascii="Times New Roman" w:hAnsi="Times New Roman" w:cs="Times New Roman"/>
                <w:b/>
                <w:bCs/>
                <w:color w:val="000000"/>
                <w:sz w:val="24"/>
                <w:szCs w:val="24"/>
              </w:rPr>
              <w:t>TN</w:t>
            </w:r>
            <w:r w:rsidR="0028195F" w:rsidRPr="00406EFC">
              <w:rPr>
                <w:rFonts w:ascii="Times New Roman" w:hAnsi="Times New Roman" w:cs="Times New Roman"/>
                <w:b/>
                <w:bCs/>
                <w:color w:val="000000"/>
                <w:sz w:val="24"/>
                <w:szCs w:val="24"/>
              </w:rPr>
              <w:t xml:space="preserve"> </w:t>
            </w:r>
            <w:r w:rsidR="00364D60" w:rsidRPr="001B5640">
              <w:rPr>
                <w:rFonts w:ascii="Times New Roman" w:hAnsi="Times New Roman" w:cs="Times New Roman"/>
                <w:b/>
                <w:bCs/>
                <w:color w:val="000000"/>
                <w:sz w:val="24"/>
                <w:szCs w:val="24"/>
              </w:rPr>
              <w:br/>
            </w:r>
            <w:r w:rsidR="0028195F" w:rsidRPr="00406EFC">
              <w:rPr>
                <w:rFonts w:ascii="Times New Roman" w:hAnsi="Times New Roman" w:cs="Times New Roman"/>
                <w:b/>
                <w:bCs/>
                <w:color w:val="000000"/>
                <w:sz w:val="24"/>
                <w:szCs w:val="24"/>
              </w:rPr>
              <w:t>(mg/L)</w:t>
            </w:r>
          </w:p>
        </w:tc>
        <w:tc>
          <w:tcPr>
            <w:tcW w:w="1637" w:type="dxa"/>
            <w:shd w:val="clear" w:color="auto" w:fill="DBE5F1" w:themeFill="accent1" w:themeFillTint="33"/>
            <w:vAlign w:val="center"/>
          </w:tcPr>
          <w:p w14:paraId="3CF6A163" w14:textId="11CBE590" w:rsidR="0028195F" w:rsidRPr="001B5640" w:rsidRDefault="0028195F" w:rsidP="00406EFC">
            <w:pPr>
              <w:jc w:val="center"/>
              <w:rPr>
                <w:rFonts w:ascii="Times New Roman" w:hAnsi="Times New Roman" w:cs="Times New Roman"/>
                <w:sz w:val="24"/>
                <w:szCs w:val="24"/>
              </w:rPr>
            </w:pPr>
            <w:r w:rsidRPr="00406EFC">
              <w:rPr>
                <w:rFonts w:ascii="Times New Roman" w:hAnsi="Times New Roman" w:cs="Times New Roman"/>
                <w:b/>
                <w:bCs/>
                <w:color w:val="000000"/>
                <w:sz w:val="24"/>
                <w:szCs w:val="24"/>
              </w:rPr>
              <w:t xml:space="preserve">TSS </w:t>
            </w:r>
            <w:r w:rsidR="00364D60" w:rsidRPr="001B5640">
              <w:rPr>
                <w:rFonts w:ascii="Times New Roman" w:hAnsi="Times New Roman" w:cs="Times New Roman"/>
                <w:b/>
                <w:bCs/>
                <w:color w:val="000000"/>
                <w:sz w:val="24"/>
                <w:szCs w:val="24"/>
              </w:rPr>
              <w:br/>
            </w:r>
            <w:r w:rsidRPr="00406EFC">
              <w:rPr>
                <w:rFonts w:ascii="Times New Roman" w:hAnsi="Times New Roman" w:cs="Times New Roman"/>
                <w:b/>
                <w:bCs/>
                <w:color w:val="000000"/>
                <w:sz w:val="24"/>
                <w:szCs w:val="24"/>
              </w:rPr>
              <w:t>(mg/L)</w:t>
            </w:r>
          </w:p>
        </w:tc>
      </w:tr>
      <w:tr w:rsidR="00FF30E6" w:rsidRPr="001B5640" w14:paraId="7786186B" w14:textId="77777777" w:rsidTr="00406EFC">
        <w:trPr>
          <w:jc w:val="center"/>
        </w:trPr>
        <w:tc>
          <w:tcPr>
            <w:tcW w:w="1102" w:type="dxa"/>
            <w:vAlign w:val="center"/>
          </w:tcPr>
          <w:p w14:paraId="1F5CE78A" w14:textId="19688A65" w:rsidR="00FF30E6" w:rsidRPr="001B5640" w:rsidRDefault="00FF30E6" w:rsidP="00406EFC">
            <w:pPr>
              <w:jc w:val="center"/>
              <w:rPr>
                <w:rFonts w:ascii="Times New Roman" w:hAnsi="Times New Roman" w:cs="Times New Roman"/>
                <w:sz w:val="24"/>
                <w:szCs w:val="24"/>
              </w:rPr>
            </w:pPr>
            <w:r w:rsidRPr="001B5640">
              <w:rPr>
                <w:rFonts w:ascii="Times New Roman" w:hAnsi="Times New Roman" w:cs="Times New Roman"/>
                <w:sz w:val="24"/>
                <w:szCs w:val="24"/>
              </w:rPr>
              <w:t>1</w:t>
            </w:r>
          </w:p>
        </w:tc>
        <w:tc>
          <w:tcPr>
            <w:tcW w:w="2358" w:type="dxa"/>
            <w:vAlign w:val="center"/>
          </w:tcPr>
          <w:p w14:paraId="58C91B21" w14:textId="78BAE516" w:rsidR="00FF30E6" w:rsidRPr="001B5640" w:rsidRDefault="00FF30E6" w:rsidP="00FF30E6">
            <w:pPr>
              <w:jc w:val="center"/>
              <w:rPr>
                <w:rFonts w:ascii="Times New Roman" w:hAnsi="Times New Roman" w:cs="Times New Roman"/>
                <w:color w:val="000000"/>
                <w:sz w:val="24"/>
                <w:szCs w:val="24"/>
              </w:rPr>
            </w:pPr>
            <w:r w:rsidRPr="001B5640">
              <w:rPr>
                <w:rFonts w:ascii="Times New Roman" w:hAnsi="Times New Roman" w:cs="Times New Roman"/>
                <w:color w:val="000000"/>
                <w:sz w:val="24"/>
                <w:szCs w:val="24"/>
              </w:rPr>
              <w:t>Creek Inflow</w:t>
            </w:r>
          </w:p>
        </w:tc>
        <w:tc>
          <w:tcPr>
            <w:tcW w:w="1636" w:type="dxa"/>
          </w:tcPr>
          <w:p w14:paraId="4A2B5D78" w14:textId="592AB573" w:rsidR="00FF30E6" w:rsidRPr="001B5640" w:rsidRDefault="009818F1" w:rsidP="00406EFC">
            <w:pPr>
              <w:jc w:val="center"/>
              <w:rPr>
                <w:rFonts w:ascii="Times New Roman" w:hAnsi="Times New Roman" w:cs="Times New Roman"/>
                <w:sz w:val="24"/>
                <w:szCs w:val="24"/>
              </w:rPr>
            </w:pPr>
            <w:r w:rsidRPr="001B5640">
              <w:rPr>
                <w:rFonts w:ascii="Times New Roman" w:hAnsi="Times New Roman" w:cs="Times New Roman"/>
                <w:sz w:val="24"/>
                <w:szCs w:val="24"/>
              </w:rPr>
              <w:t>0.088</w:t>
            </w:r>
          </w:p>
        </w:tc>
        <w:tc>
          <w:tcPr>
            <w:tcW w:w="1637" w:type="dxa"/>
          </w:tcPr>
          <w:p w14:paraId="7CAD913E" w14:textId="307BDB98" w:rsidR="00FF30E6" w:rsidRPr="001B5640" w:rsidRDefault="007533DF" w:rsidP="00406EFC">
            <w:pPr>
              <w:jc w:val="center"/>
              <w:rPr>
                <w:rFonts w:ascii="Times New Roman" w:hAnsi="Times New Roman" w:cs="Times New Roman"/>
                <w:sz w:val="24"/>
                <w:szCs w:val="24"/>
              </w:rPr>
            </w:pPr>
            <w:r w:rsidRPr="001B5640">
              <w:rPr>
                <w:rFonts w:ascii="Times New Roman" w:hAnsi="Times New Roman" w:cs="Times New Roman"/>
                <w:sz w:val="24"/>
                <w:szCs w:val="24"/>
              </w:rPr>
              <w:t>0.7</w:t>
            </w:r>
            <w:r w:rsidR="0078667F" w:rsidRPr="001B5640">
              <w:rPr>
                <w:rFonts w:ascii="Times New Roman" w:hAnsi="Times New Roman" w:cs="Times New Roman"/>
                <w:sz w:val="24"/>
                <w:szCs w:val="24"/>
              </w:rPr>
              <w:t>40</w:t>
            </w:r>
          </w:p>
        </w:tc>
        <w:tc>
          <w:tcPr>
            <w:tcW w:w="1637" w:type="dxa"/>
          </w:tcPr>
          <w:p w14:paraId="29A9F0C2" w14:textId="567FD2F2" w:rsidR="00FF30E6" w:rsidRPr="001B5640" w:rsidRDefault="00F27695" w:rsidP="00406EFC">
            <w:pPr>
              <w:jc w:val="center"/>
              <w:rPr>
                <w:rFonts w:ascii="Times New Roman" w:hAnsi="Times New Roman" w:cs="Times New Roman"/>
                <w:sz w:val="24"/>
                <w:szCs w:val="24"/>
              </w:rPr>
            </w:pPr>
            <w:r w:rsidRPr="001B5640">
              <w:rPr>
                <w:rFonts w:ascii="Times New Roman" w:hAnsi="Times New Roman" w:cs="Times New Roman"/>
                <w:sz w:val="24"/>
                <w:szCs w:val="24"/>
              </w:rPr>
              <w:t>12.3</w:t>
            </w:r>
          </w:p>
        </w:tc>
      </w:tr>
      <w:tr w:rsidR="00FF30E6" w:rsidRPr="001B5640" w14:paraId="3F4C34AA" w14:textId="77777777" w:rsidTr="00406EFC">
        <w:trPr>
          <w:jc w:val="center"/>
        </w:trPr>
        <w:tc>
          <w:tcPr>
            <w:tcW w:w="1102" w:type="dxa"/>
            <w:vAlign w:val="center"/>
          </w:tcPr>
          <w:p w14:paraId="23817A50" w14:textId="5A920B59" w:rsidR="00FF30E6" w:rsidRPr="001B5640" w:rsidRDefault="00FF30E6" w:rsidP="00406EFC">
            <w:pPr>
              <w:jc w:val="center"/>
              <w:rPr>
                <w:rFonts w:ascii="Times New Roman" w:hAnsi="Times New Roman" w:cs="Times New Roman"/>
                <w:sz w:val="24"/>
                <w:szCs w:val="24"/>
              </w:rPr>
            </w:pPr>
            <w:r w:rsidRPr="001B5640">
              <w:rPr>
                <w:rFonts w:ascii="Times New Roman" w:hAnsi="Times New Roman" w:cs="Times New Roman"/>
                <w:sz w:val="24"/>
                <w:szCs w:val="24"/>
              </w:rPr>
              <w:t>2</w:t>
            </w:r>
          </w:p>
        </w:tc>
        <w:tc>
          <w:tcPr>
            <w:tcW w:w="2358" w:type="dxa"/>
            <w:vAlign w:val="center"/>
          </w:tcPr>
          <w:p w14:paraId="47D2BEE2" w14:textId="34F37C5F" w:rsidR="00FF30E6" w:rsidRPr="001B5640" w:rsidRDefault="00FF30E6" w:rsidP="00FF30E6">
            <w:pPr>
              <w:jc w:val="center"/>
              <w:rPr>
                <w:rFonts w:ascii="Times New Roman" w:hAnsi="Times New Roman" w:cs="Times New Roman"/>
                <w:color w:val="000000"/>
                <w:sz w:val="24"/>
                <w:szCs w:val="24"/>
              </w:rPr>
            </w:pPr>
            <w:r w:rsidRPr="001B5640">
              <w:rPr>
                <w:rFonts w:ascii="Times New Roman" w:hAnsi="Times New Roman" w:cs="Times New Roman"/>
                <w:color w:val="000000"/>
                <w:sz w:val="24"/>
                <w:szCs w:val="24"/>
              </w:rPr>
              <w:t>Control Structure</w:t>
            </w:r>
          </w:p>
        </w:tc>
        <w:tc>
          <w:tcPr>
            <w:tcW w:w="1636" w:type="dxa"/>
          </w:tcPr>
          <w:p w14:paraId="393E071C" w14:textId="00CC6369" w:rsidR="00FF30E6" w:rsidRPr="001B5640" w:rsidRDefault="009818F1" w:rsidP="00406EFC">
            <w:pPr>
              <w:jc w:val="center"/>
              <w:rPr>
                <w:rFonts w:ascii="Times New Roman" w:hAnsi="Times New Roman" w:cs="Times New Roman"/>
                <w:sz w:val="24"/>
                <w:szCs w:val="24"/>
              </w:rPr>
            </w:pPr>
            <w:r w:rsidRPr="001B5640">
              <w:rPr>
                <w:rFonts w:ascii="Times New Roman" w:hAnsi="Times New Roman" w:cs="Times New Roman"/>
                <w:sz w:val="24"/>
                <w:szCs w:val="24"/>
              </w:rPr>
              <w:t>0.046</w:t>
            </w:r>
          </w:p>
        </w:tc>
        <w:tc>
          <w:tcPr>
            <w:tcW w:w="1637" w:type="dxa"/>
          </w:tcPr>
          <w:p w14:paraId="1BA391EB" w14:textId="3C0E7049" w:rsidR="00FF30E6" w:rsidRPr="001B5640" w:rsidRDefault="0078667F" w:rsidP="00406EFC">
            <w:pPr>
              <w:jc w:val="center"/>
              <w:rPr>
                <w:rFonts w:ascii="Times New Roman" w:hAnsi="Times New Roman" w:cs="Times New Roman"/>
                <w:sz w:val="24"/>
                <w:szCs w:val="24"/>
              </w:rPr>
            </w:pPr>
            <w:r w:rsidRPr="001B5640">
              <w:rPr>
                <w:rFonts w:ascii="Times New Roman" w:hAnsi="Times New Roman" w:cs="Times New Roman"/>
                <w:sz w:val="24"/>
                <w:szCs w:val="24"/>
              </w:rPr>
              <w:t>0.693</w:t>
            </w:r>
          </w:p>
        </w:tc>
        <w:tc>
          <w:tcPr>
            <w:tcW w:w="1637" w:type="dxa"/>
          </w:tcPr>
          <w:p w14:paraId="6D21A88E" w14:textId="10F682C1" w:rsidR="00FF30E6" w:rsidRPr="001B5640" w:rsidRDefault="00F27695" w:rsidP="00406EFC">
            <w:pPr>
              <w:jc w:val="center"/>
              <w:rPr>
                <w:rFonts w:ascii="Times New Roman" w:hAnsi="Times New Roman" w:cs="Times New Roman"/>
                <w:sz w:val="24"/>
                <w:szCs w:val="24"/>
              </w:rPr>
            </w:pPr>
            <w:r w:rsidRPr="001B5640">
              <w:rPr>
                <w:rFonts w:ascii="Times New Roman" w:hAnsi="Times New Roman" w:cs="Times New Roman"/>
                <w:sz w:val="24"/>
                <w:szCs w:val="24"/>
              </w:rPr>
              <w:t>5.5</w:t>
            </w:r>
          </w:p>
        </w:tc>
      </w:tr>
      <w:tr w:rsidR="00FF30E6" w:rsidRPr="001B5640" w14:paraId="2CEC6640" w14:textId="77777777" w:rsidTr="00406EFC">
        <w:trPr>
          <w:jc w:val="center"/>
        </w:trPr>
        <w:tc>
          <w:tcPr>
            <w:tcW w:w="1102" w:type="dxa"/>
            <w:vAlign w:val="center"/>
          </w:tcPr>
          <w:p w14:paraId="698D38F1" w14:textId="2FCA3A30" w:rsidR="00FF30E6" w:rsidRPr="001B5640" w:rsidRDefault="00FF30E6" w:rsidP="00406EFC">
            <w:pPr>
              <w:jc w:val="center"/>
              <w:rPr>
                <w:rFonts w:ascii="Times New Roman" w:hAnsi="Times New Roman" w:cs="Times New Roman"/>
                <w:sz w:val="24"/>
                <w:szCs w:val="24"/>
              </w:rPr>
            </w:pPr>
            <w:r w:rsidRPr="001B5640">
              <w:rPr>
                <w:rFonts w:ascii="Times New Roman" w:hAnsi="Times New Roman" w:cs="Times New Roman"/>
                <w:sz w:val="24"/>
                <w:szCs w:val="24"/>
              </w:rPr>
              <w:t>3</w:t>
            </w:r>
          </w:p>
        </w:tc>
        <w:tc>
          <w:tcPr>
            <w:tcW w:w="2358" w:type="dxa"/>
            <w:vAlign w:val="center"/>
          </w:tcPr>
          <w:p w14:paraId="152E8AE5" w14:textId="7BF725CB" w:rsidR="00FF30E6" w:rsidRPr="001B5640" w:rsidRDefault="00FF30E6" w:rsidP="00FF30E6">
            <w:pPr>
              <w:jc w:val="center"/>
              <w:rPr>
                <w:rFonts w:ascii="Times New Roman" w:hAnsi="Times New Roman" w:cs="Times New Roman"/>
                <w:color w:val="000000"/>
                <w:sz w:val="24"/>
                <w:szCs w:val="24"/>
              </w:rPr>
            </w:pPr>
            <w:r w:rsidRPr="001B5640">
              <w:rPr>
                <w:rFonts w:ascii="Times New Roman" w:hAnsi="Times New Roman" w:cs="Times New Roman"/>
                <w:color w:val="000000"/>
                <w:sz w:val="24"/>
                <w:szCs w:val="24"/>
              </w:rPr>
              <w:t>Outflow Weir</w:t>
            </w:r>
          </w:p>
        </w:tc>
        <w:tc>
          <w:tcPr>
            <w:tcW w:w="1636" w:type="dxa"/>
          </w:tcPr>
          <w:p w14:paraId="69CE77EC" w14:textId="5C02EA12" w:rsidR="00FF30E6" w:rsidRPr="001B5640" w:rsidRDefault="009818F1" w:rsidP="00406EFC">
            <w:pPr>
              <w:jc w:val="center"/>
              <w:rPr>
                <w:rFonts w:ascii="Times New Roman" w:hAnsi="Times New Roman" w:cs="Times New Roman"/>
                <w:sz w:val="24"/>
                <w:szCs w:val="24"/>
              </w:rPr>
            </w:pPr>
            <w:r w:rsidRPr="001B5640">
              <w:rPr>
                <w:rFonts w:ascii="Times New Roman" w:hAnsi="Times New Roman" w:cs="Times New Roman"/>
                <w:sz w:val="24"/>
                <w:szCs w:val="24"/>
              </w:rPr>
              <w:t>0.045</w:t>
            </w:r>
          </w:p>
        </w:tc>
        <w:tc>
          <w:tcPr>
            <w:tcW w:w="1637" w:type="dxa"/>
          </w:tcPr>
          <w:p w14:paraId="30DB9B09" w14:textId="76DAAB13" w:rsidR="00FF30E6" w:rsidRPr="001B5640" w:rsidRDefault="0078667F" w:rsidP="00406EFC">
            <w:pPr>
              <w:jc w:val="center"/>
              <w:rPr>
                <w:rFonts w:ascii="Times New Roman" w:hAnsi="Times New Roman" w:cs="Times New Roman"/>
                <w:sz w:val="24"/>
                <w:szCs w:val="24"/>
              </w:rPr>
            </w:pPr>
            <w:r w:rsidRPr="001B5640">
              <w:rPr>
                <w:rFonts w:ascii="Times New Roman" w:hAnsi="Times New Roman" w:cs="Times New Roman"/>
                <w:sz w:val="24"/>
                <w:szCs w:val="24"/>
              </w:rPr>
              <w:t>0.614</w:t>
            </w:r>
          </w:p>
        </w:tc>
        <w:tc>
          <w:tcPr>
            <w:tcW w:w="1637" w:type="dxa"/>
          </w:tcPr>
          <w:p w14:paraId="73D77D3C" w14:textId="3DE1DF61" w:rsidR="00FF30E6" w:rsidRPr="001B5640" w:rsidRDefault="00F27695" w:rsidP="00406EFC">
            <w:pPr>
              <w:jc w:val="center"/>
              <w:rPr>
                <w:rFonts w:ascii="Times New Roman" w:hAnsi="Times New Roman" w:cs="Times New Roman"/>
                <w:sz w:val="24"/>
                <w:szCs w:val="24"/>
              </w:rPr>
            </w:pPr>
            <w:r w:rsidRPr="001B5640">
              <w:rPr>
                <w:rFonts w:ascii="Times New Roman" w:hAnsi="Times New Roman" w:cs="Times New Roman"/>
                <w:sz w:val="24"/>
                <w:szCs w:val="24"/>
              </w:rPr>
              <w:t>5.6</w:t>
            </w:r>
          </w:p>
        </w:tc>
      </w:tr>
      <w:tr w:rsidR="00FF30E6" w:rsidRPr="001B5640" w14:paraId="5659E4FA" w14:textId="77777777" w:rsidTr="00406EFC">
        <w:trPr>
          <w:jc w:val="center"/>
        </w:trPr>
        <w:tc>
          <w:tcPr>
            <w:tcW w:w="1102" w:type="dxa"/>
            <w:vAlign w:val="center"/>
          </w:tcPr>
          <w:p w14:paraId="5096AEB0" w14:textId="7C2709A4" w:rsidR="00FF30E6" w:rsidRPr="001B5640" w:rsidRDefault="00FF30E6" w:rsidP="00FF30E6">
            <w:pPr>
              <w:jc w:val="center"/>
              <w:rPr>
                <w:rFonts w:ascii="Times New Roman" w:hAnsi="Times New Roman" w:cs="Times New Roman"/>
                <w:color w:val="000000"/>
                <w:sz w:val="24"/>
                <w:szCs w:val="24"/>
              </w:rPr>
            </w:pPr>
            <w:r w:rsidRPr="001B5640">
              <w:rPr>
                <w:rFonts w:ascii="Times New Roman" w:hAnsi="Times New Roman" w:cs="Times New Roman"/>
                <w:color w:val="000000"/>
                <w:sz w:val="24"/>
                <w:szCs w:val="24"/>
              </w:rPr>
              <w:t>4</w:t>
            </w:r>
          </w:p>
        </w:tc>
        <w:tc>
          <w:tcPr>
            <w:tcW w:w="2358" w:type="dxa"/>
            <w:vAlign w:val="center"/>
          </w:tcPr>
          <w:p w14:paraId="7912184B" w14:textId="5371E26B" w:rsidR="00FF30E6" w:rsidRPr="001B5640" w:rsidRDefault="00FF30E6" w:rsidP="00FF30E6">
            <w:pPr>
              <w:jc w:val="center"/>
              <w:rPr>
                <w:rFonts w:ascii="Times New Roman" w:hAnsi="Times New Roman" w:cs="Times New Roman"/>
                <w:color w:val="000000"/>
                <w:sz w:val="24"/>
                <w:szCs w:val="24"/>
              </w:rPr>
            </w:pPr>
            <w:r w:rsidRPr="001B5640">
              <w:rPr>
                <w:rFonts w:ascii="Times New Roman" w:hAnsi="Times New Roman" w:cs="Times New Roman"/>
                <w:color w:val="000000"/>
                <w:sz w:val="24"/>
                <w:szCs w:val="24"/>
              </w:rPr>
              <w:t>Fairground Ditch</w:t>
            </w:r>
          </w:p>
        </w:tc>
        <w:tc>
          <w:tcPr>
            <w:tcW w:w="1636" w:type="dxa"/>
          </w:tcPr>
          <w:p w14:paraId="3FB8826F" w14:textId="7E5E3AED" w:rsidR="00FF30E6" w:rsidRPr="001B5640" w:rsidRDefault="009818F1" w:rsidP="00FF30E6">
            <w:pPr>
              <w:jc w:val="center"/>
              <w:rPr>
                <w:rFonts w:ascii="Times New Roman" w:hAnsi="Times New Roman" w:cs="Times New Roman"/>
                <w:color w:val="000000"/>
                <w:sz w:val="24"/>
                <w:szCs w:val="24"/>
              </w:rPr>
            </w:pPr>
            <w:r w:rsidRPr="001B5640">
              <w:rPr>
                <w:rFonts w:ascii="Times New Roman" w:hAnsi="Times New Roman" w:cs="Times New Roman"/>
                <w:color w:val="000000"/>
                <w:sz w:val="24"/>
                <w:szCs w:val="24"/>
              </w:rPr>
              <w:t>0.049</w:t>
            </w:r>
          </w:p>
        </w:tc>
        <w:tc>
          <w:tcPr>
            <w:tcW w:w="1637" w:type="dxa"/>
          </w:tcPr>
          <w:p w14:paraId="2470B6C4" w14:textId="06974F14" w:rsidR="00FF30E6" w:rsidRPr="001B5640" w:rsidRDefault="0078667F" w:rsidP="00FF30E6">
            <w:pPr>
              <w:jc w:val="center"/>
              <w:rPr>
                <w:rFonts w:ascii="Times New Roman" w:hAnsi="Times New Roman" w:cs="Times New Roman"/>
                <w:color w:val="000000"/>
                <w:sz w:val="24"/>
                <w:szCs w:val="24"/>
              </w:rPr>
            </w:pPr>
            <w:r w:rsidRPr="001B5640">
              <w:rPr>
                <w:rFonts w:ascii="Times New Roman" w:hAnsi="Times New Roman" w:cs="Times New Roman"/>
                <w:color w:val="000000"/>
                <w:sz w:val="24"/>
                <w:szCs w:val="24"/>
              </w:rPr>
              <w:t>0.281</w:t>
            </w:r>
          </w:p>
        </w:tc>
        <w:tc>
          <w:tcPr>
            <w:tcW w:w="1637" w:type="dxa"/>
          </w:tcPr>
          <w:p w14:paraId="132039E6" w14:textId="56552E9C" w:rsidR="00FF30E6" w:rsidRPr="001B5640" w:rsidRDefault="00F27695" w:rsidP="00FF30E6">
            <w:pPr>
              <w:jc w:val="center"/>
              <w:rPr>
                <w:rFonts w:ascii="Times New Roman" w:hAnsi="Times New Roman" w:cs="Times New Roman"/>
                <w:color w:val="000000"/>
                <w:sz w:val="24"/>
                <w:szCs w:val="24"/>
              </w:rPr>
            </w:pPr>
            <w:r w:rsidRPr="001B5640">
              <w:rPr>
                <w:rFonts w:ascii="Times New Roman" w:hAnsi="Times New Roman" w:cs="Times New Roman"/>
                <w:color w:val="000000"/>
                <w:sz w:val="24"/>
                <w:szCs w:val="24"/>
              </w:rPr>
              <w:t>8.6</w:t>
            </w:r>
          </w:p>
        </w:tc>
      </w:tr>
      <w:tr w:rsidR="00E454E9" w:rsidRPr="00CF3809" w14:paraId="3B085EBB" w14:textId="77777777" w:rsidTr="00406EFC">
        <w:trPr>
          <w:jc w:val="center"/>
        </w:trPr>
        <w:tc>
          <w:tcPr>
            <w:tcW w:w="3460" w:type="dxa"/>
            <w:gridSpan w:val="2"/>
            <w:vAlign w:val="center"/>
          </w:tcPr>
          <w:p w14:paraId="684DCD72" w14:textId="3CCFA907" w:rsidR="00E454E9" w:rsidRPr="001B5640" w:rsidRDefault="00E454E9" w:rsidP="00C117D9">
            <w:pPr>
              <w:jc w:val="center"/>
              <w:rPr>
                <w:rFonts w:ascii="Times New Roman" w:hAnsi="Times New Roman" w:cs="Times New Roman"/>
                <w:b/>
                <w:bCs/>
                <w:color w:val="000000"/>
                <w:sz w:val="24"/>
                <w:szCs w:val="24"/>
              </w:rPr>
            </w:pPr>
            <w:r w:rsidRPr="001B5640">
              <w:rPr>
                <w:rFonts w:ascii="Times New Roman" w:hAnsi="Times New Roman" w:cs="Times New Roman"/>
                <w:b/>
                <w:bCs/>
                <w:color w:val="000000"/>
                <w:sz w:val="24"/>
                <w:szCs w:val="24"/>
              </w:rPr>
              <w:t>Reduction from Inflow to Control Structure</w:t>
            </w:r>
          </w:p>
        </w:tc>
        <w:tc>
          <w:tcPr>
            <w:tcW w:w="1636" w:type="dxa"/>
            <w:vAlign w:val="center"/>
          </w:tcPr>
          <w:p w14:paraId="0BCF74C5" w14:textId="0594331C" w:rsidR="00E454E9" w:rsidRPr="001B5640" w:rsidRDefault="00E454E9" w:rsidP="00C117D9">
            <w:pPr>
              <w:jc w:val="center"/>
              <w:rPr>
                <w:rFonts w:ascii="Times New Roman" w:hAnsi="Times New Roman" w:cs="Times New Roman"/>
                <w:b/>
                <w:bCs/>
                <w:sz w:val="24"/>
                <w:szCs w:val="24"/>
              </w:rPr>
            </w:pPr>
            <w:r w:rsidRPr="001B5640">
              <w:rPr>
                <w:rFonts w:ascii="Times New Roman" w:hAnsi="Times New Roman" w:cs="Times New Roman"/>
                <w:b/>
                <w:bCs/>
                <w:sz w:val="24"/>
                <w:szCs w:val="24"/>
              </w:rPr>
              <w:t>0.</w:t>
            </w:r>
            <w:r w:rsidR="001810E4" w:rsidRPr="001B5640">
              <w:rPr>
                <w:rFonts w:ascii="Times New Roman" w:hAnsi="Times New Roman" w:cs="Times New Roman"/>
                <w:b/>
                <w:bCs/>
                <w:sz w:val="24"/>
                <w:szCs w:val="24"/>
              </w:rPr>
              <w:t>042</w:t>
            </w:r>
          </w:p>
        </w:tc>
        <w:tc>
          <w:tcPr>
            <w:tcW w:w="1637" w:type="dxa"/>
            <w:vAlign w:val="center"/>
          </w:tcPr>
          <w:p w14:paraId="30BF61B0" w14:textId="21796A2D" w:rsidR="00E454E9" w:rsidRPr="001B5640" w:rsidRDefault="00876D85" w:rsidP="00C117D9">
            <w:pPr>
              <w:jc w:val="center"/>
              <w:rPr>
                <w:rFonts w:ascii="Times New Roman" w:hAnsi="Times New Roman" w:cs="Times New Roman"/>
                <w:b/>
                <w:bCs/>
                <w:sz w:val="24"/>
                <w:szCs w:val="24"/>
              </w:rPr>
            </w:pPr>
            <w:r w:rsidRPr="001B5640">
              <w:rPr>
                <w:rFonts w:ascii="Times New Roman" w:hAnsi="Times New Roman" w:cs="Times New Roman"/>
                <w:b/>
                <w:bCs/>
                <w:sz w:val="24"/>
                <w:szCs w:val="24"/>
              </w:rPr>
              <w:t>0.047</w:t>
            </w:r>
          </w:p>
        </w:tc>
        <w:tc>
          <w:tcPr>
            <w:tcW w:w="1637" w:type="dxa"/>
            <w:vAlign w:val="center"/>
          </w:tcPr>
          <w:p w14:paraId="391378A7" w14:textId="5A27C2D1" w:rsidR="00E454E9" w:rsidRDefault="001B5640" w:rsidP="00C117D9">
            <w:pPr>
              <w:jc w:val="center"/>
              <w:rPr>
                <w:rFonts w:ascii="Times New Roman" w:hAnsi="Times New Roman" w:cs="Times New Roman"/>
                <w:b/>
                <w:bCs/>
                <w:sz w:val="24"/>
                <w:szCs w:val="24"/>
              </w:rPr>
            </w:pPr>
            <w:r w:rsidRPr="001B5640">
              <w:rPr>
                <w:rFonts w:ascii="Times New Roman" w:hAnsi="Times New Roman" w:cs="Times New Roman"/>
                <w:b/>
                <w:bCs/>
                <w:sz w:val="24"/>
                <w:szCs w:val="24"/>
              </w:rPr>
              <w:t>6.8</w:t>
            </w:r>
          </w:p>
        </w:tc>
      </w:tr>
      <w:tr w:rsidR="007A0880" w:rsidRPr="00CF3809" w14:paraId="5884D6FA" w14:textId="77777777" w:rsidTr="00406EFC">
        <w:trPr>
          <w:jc w:val="center"/>
        </w:trPr>
        <w:tc>
          <w:tcPr>
            <w:tcW w:w="3460" w:type="dxa"/>
            <w:gridSpan w:val="2"/>
            <w:vAlign w:val="center"/>
          </w:tcPr>
          <w:p w14:paraId="3147D162" w14:textId="609C78C5" w:rsidR="007A0880" w:rsidRPr="007A0880" w:rsidRDefault="007A0880" w:rsidP="00C117D9">
            <w:pPr>
              <w:jc w:val="center"/>
              <w:rPr>
                <w:rFonts w:ascii="Times New Roman" w:hAnsi="Times New Roman" w:cs="Times New Roman"/>
                <w:b/>
                <w:color w:val="000000"/>
                <w:sz w:val="24"/>
                <w:szCs w:val="24"/>
              </w:rPr>
            </w:pPr>
            <w:r>
              <w:rPr>
                <w:rFonts w:ascii="Times New Roman" w:hAnsi="Times New Roman" w:cs="Times New Roman"/>
                <w:b/>
                <w:bCs/>
                <w:color w:val="000000"/>
                <w:sz w:val="24"/>
                <w:szCs w:val="24"/>
              </w:rPr>
              <w:t>Reduction from Control Structure to Outflow</w:t>
            </w:r>
          </w:p>
        </w:tc>
        <w:tc>
          <w:tcPr>
            <w:tcW w:w="1636" w:type="dxa"/>
            <w:vAlign w:val="center"/>
          </w:tcPr>
          <w:p w14:paraId="2B385FF7" w14:textId="21DB23A2" w:rsidR="007A0880" w:rsidRPr="001B5640" w:rsidRDefault="00497114" w:rsidP="00C117D9">
            <w:pPr>
              <w:jc w:val="center"/>
              <w:rPr>
                <w:rFonts w:ascii="Times New Roman" w:hAnsi="Times New Roman" w:cs="Times New Roman"/>
                <w:b/>
                <w:bCs/>
                <w:sz w:val="24"/>
                <w:szCs w:val="24"/>
              </w:rPr>
            </w:pPr>
            <w:r>
              <w:rPr>
                <w:rFonts w:ascii="Times New Roman" w:hAnsi="Times New Roman" w:cs="Times New Roman"/>
                <w:b/>
                <w:bCs/>
                <w:sz w:val="24"/>
                <w:szCs w:val="24"/>
              </w:rPr>
              <w:t>0.018</w:t>
            </w:r>
          </w:p>
        </w:tc>
        <w:tc>
          <w:tcPr>
            <w:tcW w:w="1637" w:type="dxa"/>
            <w:vAlign w:val="center"/>
          </w:tcPr>
          <w:p w14:paraId="2CC64586" w14:textId="535D7E52" w:rsidR="007A0880" w:rsidRPr="001B5640" w:rsidRDefault="00497114" w:rsidP="00C117D9">
            <w:pPr>
              <w:jc w:val="center"/>
              <w:rPr>
                <w:rFonts w:ascii="Times New Roman" w:hAnsi="Times New Roman" w:cs="Times New Roman"/>
                <w:b/>
                <w:bCs/>
                <w:sz w:val="24"/>
                <w:szCs w:val="24"/>
              </w:rPr>
            </w:pPr>
            <w:r>
              <w:rPr>
                <w:rFonts w:ascii="Times New Roman" w:hAnsi="Times New Roman" w:cs="Times New Roman"/>
                <w:b/>
                <w:bCs/>
                <w:sz w:val="24"/>
                <w:szCs w:val="24"/>
              </w:rPr>
              <w:t>0.0</w:t>
            </w:r>
            <w:r w:rsidR="005E32E6">
              <w:rPr>
                <w:rFonts w:ascii="Times New Roman" w:hAnsi="Times New Roman" w:cs="Times New Roman"/>
                <w:b/>
                <w:bCs/>
                <w:sz w:val="24"/>
                <w:szCs w:val="24"/>
              </w:rPr>
              <w:t>78</w:t>
            </w:r>
          </w:p>
        </w:tc>
        <w:tc>
          <w:tcPr>
            <w:tcW w:w="1637" w:type="dxa"/>
            <w:vAlign w:val="center"/>
          </w:tcPr>
          <w:p w14:paraId="4D65E166" w14:textId="4269B427" w:rsidR="007A0880" w:rsidRPr="001B5640" w:rsidRDefault="00497114" w:rsidP="00C117D9">
            <w:pPr>
              <w:jc w:val="center"/>
              <w:rPr>
                <w:rFonts w:ascii="Times New Roman" w:hAnsi="Times New Roman" w:cs="Times New Roman"/>
                <w:b/>
                <w:bCs/>
                <w:sz w:val="24"/>
                <w:szCs w:val="24"/>
              </w:rPr>
            </w:pPr>
            <w:r>
              <w:rPr>
                <w:rFonts w:ascii="Times New Roman" w:hAnsi="Times New Roman" w:cs="Times New Roman"/>
                <w:b/>
                <w:bCs/>
                <w:sz w:val="24"/>
                <w:szCs w:val="24"/>
              </w:rPr>
              <w:t>-0.1</w:t>
            </w:r>
          </w:p>
        </w:tc>
      </w:tr>
      <w:tr w:rsidR="00B42FEA" w:rsidRPr="00CF3809" w14:paraId="680FECE3" w14:textId="77777777" w:rsidTr="00406EFC">
        <w:trPr>
          <w:jc w:val="center"/>
        </w:trPr>
        <w:tc>
          <w:tcPr>
            <w:tcW w:w="3460" w:type="dxa"/>
            <w:gridSpan w:val="2"/>
            <w:vAlign w:val="center"/>
          </w:tcPr>
          <w:p w14:paraId="041E8C62" w14:textId="6C31090B" w:rsidR="00B42FEA" w:rsidRPr="00406EFC" w:rsidRDefault="00B42FEA" w:rsidP="00B42FEA">
            <w:pPr>
              <w:jc w:val="center"/>
              <w:rPr>
                <w:rFonts w:ascii="Times New Roman" w:hAnsi="Times New Roman" w:cs="Times New Roman"/>
                <w:b/>
                <w:bCs/>
                <w:color w:val="000000"/>
                <w:sz w:val="24"/>
                <w:szCs w:val="24"/>
              </w:rPr>
            </w:pPr>
            <w:r w:rsidRPr="00406EFC">
              <w:rPr>
                <w:rFonts w:ascii="Times New Roman" w:hAnsi="Times New Roman" w:cs="Times New Roman"/>
                <w:b/>
                <w:bCs/>
                <w:color w:val="000000"/>
                <w:sz w:val="24"/>
                <w:szCs w:val="24"/>
              </w:rPr>
              <w:t>Reported Reduction</w:t>
            </w:r>
            <w:r w:rsidR="00E454E9">
              <w:rPr>
                <w:rFonts w:ascii="Times New Roman" w:hAnsi="Times New Roman" w:cs="Times New Roman"/>
                <w:b/>
                <w:bCs/>
                <w:color w:val="000000"/>
                <w:sz w:val="24"/>
                <w:szCs w:val="24"/>
              </w:rPr>
              <w:t xml:space="preserve"> from Inflow to Outflow</w:t>
            </w:r>
          </w:p>
        </w:tc>
        <w:tc>
          <w:tcPr>
            <w:tcW w:w="1636" w:type="dxa"/>
            <w:vAlign w:val="center"/>
          </w:tcPr>
          <w:p w14:paraId="22FC472C" w14:textId="7586BF6E" w:rsidR="0050414C" w:rsidRPr="00406EFC" w:rsidRDefault="0050414C">
            <w:pPr>
              <w:jc w:val="center"/>
              <w:rPr>
                <w:rFonts w:ascii="Times New Roman" w:hAnsi="Times New Roman" w:cs="Times New Roman"/>
                <w:b/>
                <w:bCs/>
                <w:sz w:val="24"/>
                <w:szCs w:val="24"/>
              </w:rPr>
            </w:pPr>
            <w:r>
              <w:rPr>
                <w:rFonts w:ascii="Times New Roman" w:hAnsi="Times New Roman" w:cs="Times New Roman"/>
                <w:b/>
                <w:bCs/>
                <w:sz w:val="24"/>
                <w:szCs w:val="24"/>
              </w:rPr>
              <w:t>0.0</w:t>
            </w:r>
            <w:r w:rsidR="00700BA5">
              <w:rPr>
                <w:rFonts w:ascii="Times New Roman" w:hAnsi="Times New Roman" w:cs="Times New Roman"/>
                <w:b/>
                <w:bCs/>
                <w:sz w:val="24"/>
                <w:szCs w:val="24"/>
              </w:rPr>
              <w:t>43</w:t>
            </w:r>
          </w:p>
        </w:tc>
        <w:tc>
          <w:tcPr>
            <w:tcW w:w="1637" w:type="dxa"/>
            <w:vAlign w:val="center"/>
          </w:tcPr>
          <w:p w14:paraId="434325F8" w14:textId="2083E63F" w:rsidR="0078667F" w:rsidRPr="00406EFC" w:rsidRDefault="0078667F">
            <w:pPr>
              <w:jc w:val="center"/>
              <w:rPr>
                <w:rFonts w:ascii="Times New Roman" w:hAnsi="Times New Roman" w:cs="Times New Roman"/>
                <w:b/>
                <w:bCs/>
                <w:sz w:val="24"/>
                <w:szCs w:val="24"/>
              </w:rPr>
            </w:pPr>
            <w:r>
              <w:rPr>
                <w:rFonts w:ascii="Times New Roman" w:hAnsi="Times New Roman" w:cs="Times New Roman"/>
                <w:b/>
                <w:bCs/>
                <w:sz w:val="24"/>
                <w:szCs w:val="24"/>
              </w:rPr>
              <w:t>0.</w:t>
            </w:r>
            <w:r w:rsidR="00CD29AD">
              <w:rPr>
                <w:rFonts w:ascii="Times New Roman" w:hAnsi="Times New Roman" w:cs="Times New Roman"/>
                <w:b/>
                <w:bCs/>
                <w:sz w:val="24"/>
                <w:szCs w:val="24"/>
              </w:rPr>
              <w:t>126</w:t>
            </w:r>
          </w:p>
        </w:tc>
        <w:tc>
          <w:tcPr>
            <w:tcW w:w="1637" w:type="dxa"/>
            <w:vAlign w:val="center"/>
          </w:tcPr>
          <w:p w14:paraId="021483C6" w14:textId="1C43C255" w:rsidR="00B42FEA" w:rsidRPr="00406EFC" w:rsidRDefault="006B1C0A">
            <w:pPr>
              <w:jc w:val="center"/>
              <w:rPr>
                <w:rFonts w:ascii="Times New Roman" w:hAnsi="Times New Roman" w:cs="Times New Roman"/>
                <w:b/>
                <w:bCs/>
                <w:sz w:val="24"/>
                <w:szCs w:val="24"/>
              </w:rPr>
            </w:pPr>
            <w:r>
              <w:rPr>
                <w:rFonts w:ascii="Times New Roman" w:hAnsi="Times New Roman" w:cs="Times New Roman"/>
                <w:b/>
                <w:bCs/>
                <w:sz w:val="24"/>
                <w:szCs w:val="24"/>
              </w:rPr>
              <w:t>6.7</w:t>
            </w:r>
          </w:p>
        </w:tc>
      </w:tr>
    </w:tbl>
    <w:p w14:paraId="0D95CAA8" w14:textId="77777777" w:rsidR="002F5159" w:rsidRPr="00CF3809" w:rsidRDefault="002F5159" w:rsidP="004A18C4">
      <w:pPr>
        <w:spacing w:after="0" w:line="240" w:lineRule="auto"/>
        <w:jc w:val="both"/>
        <w:rPr>
          <w:rFonts w:ascii="Times New Roman" w:hAnsi="Times New Roman" w:cs="Times New Roman"/>
          <w:sz w:val="24"/>
          <w:szCs w:val="24"/>
        </w:rPr>
      </w:pPr>
    </w:p>
    <w:p w14:paraId="6315EC19" w14:textId="1DA53B61" w:rsidR="004214B0" w:rsidRPr="004B60B0" w:rsidRDefault="004A18C4" w:rsidP="004A18C4">
      <w:pPr>
        <w:pStyle w:val="Heading1"/>
        <w:spacing w:before="240"/>
        <w:rPr>
          <w:rFonts w:ascii="Times New Roman" w:hAnsi="Times New Roman" w:cs="Times New Roman"/>
          <w:b w:val="0"/>
          <w:color w:val="auto"/>
          <w:sz w:val="24"/>
          <w:szCs w:val="24"/>
          <w:u w:val="single"/>
        </w:rPr>
      </w:pPr>
      <w:bookmarkStart w:id="5" w:name="_Toc442883266"/>
      <w:r w:rsidRPr="004B60B0">
        <w:rPr>
          <w:rFonts w:ascii="Times New Roman" w:hAnsi="Times New Roman" w:cs="Times New Roman"/>
          <w:color w:val="auto"/>
          <w:sz w:val="24"/>
          <w:szCs w:val="24"/>
          <w:u w:val="single"/>
        </w:rPr>
        <w:t xml:space="preserve">4.0 </w:t>
      </w:r>
      <w:bookmarkEnd w:id="5"/>
      <w:r w:rsidR="002F5159">
        <w:rPr>
          <w:rFonts w:ascii="Times New Roman" w:hAnsi="Times New Roman" w:cs="Times New Roman"/>
          <w:color w:val="auto"/>
          <w:sz w:val="24"/>
          <w:szCs w:val="24"/>
          <w:u w:val="single"/>
        </w:rPr>
        <w:t>CONCLUSION</w:t>
      </w:r>
    </w:p>
    <w:p w14:paraId="5B0F73F1" w14:textId="4BDFA7DF" w:rsidR="004214B0" w:rsidRDefault="004214B0" w:rsidP="004A18C4">
      <w:pPr>
        <w:spacing w:after="0" w:line="240" w:lineRule="auto"/>
        <w:jc w:val="both"/>
        <w:rPr>
          <w:rFonts w:ascii="Times New Roman" w:hAnsi="Times New Roman" w:cs="Times New Roman"/>
          <w:sz w:val="24"/>
          <w:szCs w:val="24"/>
        </w:rPr>
      </w:pPr>
    </w:p>
    <w:p w14:paraId="5E37E582" w14:textId="426A55E1" w:rsidR="002F5159" w:rsidRDefault="002F5159" w:rsidP="004A1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Willoughby Creek Stormwater Quality Improvement Project area is a 24.50-acre system which receives water from the 222-acre Willoughby Creek watershed and releases water back into Willoughby Creek to the east. To determine the effectiveness of the Stormwater Treatment Area in nutrient load reduction, water samples were collected and analyzed ov</w:t>
      </w:r>
      <w:r w:rsidR="00D820F5">
        <w:rPr>
          <w:rFonts w:ascii="Times New Roman" w:hAnsi="Times New Roman" w:cs="Times New Roman"/>
          <w:sz w:val="24"/>
          <w:szCs w:val="24"/>
        </w:rPr>
        <w:t xml:space="preserve">er </w:t>
      </w:r>
      <w:r w:rsidR="2BA8A8B0" w:rsidRPr="00406EFC">
        <w:rPr>
          <w:rFonts w:ascii="Times New Roman" w:hAnsi="Times New Roman" w:cs="Times New Roman"/>
          <w:sz w:val="24"/>
          <w:szCs w:val="24"/>
        </w:rPr>
        <w:t>thirteen (13)</w:t>
      </w:r>
      <w:r w:rsidR="00D820F5">
        <w:rPr>
          <w:rFonts w:ascii="Times New Roman" w:hAnsi="Times New Roman" w:cs="Times New Roman"/>
          <w:sz w:val="24"/>
          <w:szCs w:val="24"/>
        </w:rPr>
        <w:t xml:space="preserve"> events from August 2020 to </w:t>
      </w:r>
      <w:r w:rsidR="00241F89">
        <w:rPr>
          <w:rFonts w:ascii="Times New Roman" w:hAnsi="Times New Roman" w:cs="Times New Roman"/>
          <w:sz w:val="24"/>
          <w:szCs w:val="24"/>
        </w:rPr>
        <w:t>July 2021.</w:t>
      </w:r>
    </w:p>
    <w:p w14:paraId="007AD77F" w14:textId="03A9E1B5" w:rsidR="00184813" w:rsidRDefault="00184813" w:rsidP="004A18C4">
      <w:pPr>
        <w:spacing w:after="0" w:line="240" w:lineRule="auto"/>
        <w:jc w:val="both"/>
        <w:rPr>
          <w:rFonts w:ascii="Times New Roman" w:hAnsi="Times New Roman" w:cs="Times New Roman"/>
          <w:sz w:val="24"/>
          <w:szCs w:val="24"/>
        </w:rPr>
      </w:pPr>
    </w:p>
    <w:p w14:paraId="27448392" w14:textId="4C4BBEBC" w:rsidR="00184813" w:rsidRDefault="00184813" w:rsidP="004A1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Dissolved oxygen </w:t>
      </w:r>
      <w:r w:rsidR="000C530F">
        <w:rPr>
          <w:rFonts w:ascii="Times New Roman" w:hAnsi="Times New Roman" w:cs="Times New Roman"/>
          <w:sz w:val="24"/>
          <w:szCs w:val="24"/>
        </w:rPr>
        <w:t xml:space="preserve">improved </w:t>
      </w:r>
      <w:r w:rsidR="00200E62">
        <w:rPr>
          <w:rFonts w:ascii="Times New Roman" w:hAnsi="Times New Roman" w:cs="Times New Roman"/>
          <w:sz w:val="24"/>
          <w:szCs w:val="24"/>
        </w:rPr>
        <w:t>as water moved through</w:t>
      </w:r>
      <w:r w:rsidR="000C530F">
        <w:rPr>
          <w:rFonts w:ascii="Times New Roman" w:hAnsi="Times New Roman" w:cs="Times New Roman"/>
          <w:sz w:val="24"/>
          <w:szCs w:val="24"/>
        </w:rPr>
        <w:t xml:space="preserve"> the system</w:t>
      </w:r>
      <w:r w:rsidR="00243BEC">
        <w:rPr>
          <w:rFonts w:ascii="Times New Roman" w:hAnsi="Times New Roman" w:cs="Times New Roman"/>
          <w:sz w:val="24"/>
          <w:szCs w:val="24"/>
        </w:rPr>
        <w:t>. T</w:t>
      </w:r>
      <w:r w:rsidR="00D6287A">
        <w:rPr>
          <w:rFonts w:ascii="Times New Roman" w:hAnsi="Times New Roman" w:cs="Times New Roman"/>
          <w:sz w:val="24"/>
          <w:szCs w:val="24"/>
        </w:rPr>
        <w:t>he lowest DO values</w:t>
      </w:r>
      <w:r w:rsidR="000C530F">
        <w:rPr>
          <w:rFonts w:ascii="Times New Roman" w:hAnsi="Times New Roman" w:cs="Times New Roman"/>
          <w:sz w:val="24"/>
          <w:szCs w:val="24"/>
        </w:rPr>
        <w:t xml:space="preserve"> </w:t>
      </w:r>
      <w:r w:rsidR="00625F63">
        <w:rPr>
          <w:rFonts w:ascii="Times New Roman" w:hAnsi="Times New Roman" w:cs="Times New Roman"/>
          <w:sz w:val="24"/>
          <w:szCs w:val="24"/>
        </w:rPr>
        <w:t xml:space="preserve">were </w:t>
      </w:r>
      <w:r>
        <w:rPr>
          <w:rFonts w:ascii="Times New Roman" w:hAnsi="Times New Roman" w:cs="Times New Roman"/>
          <w:sz w:val="24"/>
          <w:szCs w:val="24"/>
        </w:rPr>
        <w:t xml:space="preserve">typically </w:t>
      </w:r>
      <w:r w:rsidR="00D6287A">
        <w:rPr>
          <w:rFonts w:ascii="Times New Roman" w:hAnsi="Times New Roman" w:cs="Times New Roman"/>
          <w:sz w:val="24"/>
          <w:szCs w:val="24"/>
        </w:rPr>
        <w:t xml:space="preserve">recorded </w:t>
      </w:r>
      <w:r>
        <w:rPr>
          <w:rFonts w:ascii="Times New Roman" w:hAnsi="Times New Roman" w:cs="Times New Roman"/>
          <w:sz w:val="24"/>
          <w:szCs w:val="24"/>
        </w:rPr>
        <w:t>at the Inflow, with an average of 3.15 mg/L for all qualifying events combined, and</w:t>
      </w:r>
      <w:r w:rsidR="00D6287A">
        <w:rPr>
          <w:rFonts w:ascii="Times New Roman" w:hAnsi="Times New Roman" w:cs="Times New Roman"/>
          <w:sz w:val="24"/>
          <w:szCs w:val="24"/>
        </w:rPr>
        <w:t xml:space="preserve"> the</w:t>
      </w:r>
      <w:r>
        <w:rPr>
          <w:rFonts w:ascii="Times New Roman" w:hAnsi="Times New Roman" w:cs="Times New Roman"/>
          <w:sz w:val="24"/>
          <w:szCs w:val="24"/>
        </w:rPr>
        <w:t xml:space="preserve"> highest readings recorded at the Outflow, with an average of 6.04 mg/L, excluding Event 7 where the Fairgrounds ditch had higher DO. </w:t>
      </w:r>
    </w:p>
    <w:p w14:paraId="5169E269" w14:textId="661FC8A2" w:rsidR="00D820F5" w:rsidRDefault="00D820F5" w:rsidP="004A18C4">
      <w:pPr>
        <w:spacing w:after="0" w:line="240" w:lineRule="auto"/>
        <w:jc w:val="both"/>
        <w:rPr>
          <w:rFonts w:ascii="Times New Roman" w:hAnsi="Times New Roman" w:cs="Times New Roman"/>
          <w:sz w:val="24"/>
          <w:szCs w:val="24"/>
        </w:rPr>
      </w:pPr>
    </w:p>
    <w:p w14:paraId="3305C9F5" w14:textId="65886C31" w:rsidR="00582E37" w:rsidRDefault="00DD2EBD" w:rsidP="004A1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reduction in average </w:t>
      </w:r>
      <w:r w:rsidR="003464F6">
        <w:rPr>
          <w:rFonts w:ascii="Times New Roman" w:hAnsi="Times New Roman" w:cs="Times New Roman"/>
          <w:sz w:val="24"/>
          <w:szCs w:val="24"/>
        </w:rPr>
        <w:t>TP, TN</w:t>
      </w:r>
      <w:r w:rsidR="00156CCF">
        <w:rPr>
          <w:rFonts w:ascii="Times New Roman" w:hAnsi="Times New Roman" w:cs="Times New Roman"/>
          <w:sz w:val="24"/>
          <w:szCs w:val="24"/>
        </w:rPr>
        <w:t xml:space="preserve">, and TSS </w:t>
      </w:r>
      <w:r w:rsidR="00921E34">
        <w:rPr>
          <w:rFonts w:ascii="Times New Roman" w:hAnsi="Times New Roman" w:cs="Times New Roman"/>
          <w:sz w:val="24"/>
          <w:szCs w:val="24"/>
        </w:rPr>
        <w:t xml:space="preserve">nutrient values </w:t>
      </w:r>
      <w:r w:rsidR="00156CCF">
        <w:rPr>
          <w:rFonts w:ascii="Times New Roman" w:hAnsi="Times New Roman" w:cs="Times New Roman"/>
          <w:sz w:val="24"/>
          <w:szCs w:val="24"/>
        </w:rPr>
        <w:t xml:space="preserve">between the </w:t>
      </w:r>
      <w:r w:rsidR="00921E34">
        <w:rPr>
          <w:rFonts w:ascii="Times New Roman" w:hAnsi="Times New Roman" w:cs="Times New Roman"/>
          <w:sz w:val="24"/>
          <w:szCs w:val="24"/>
        </w:rPr>
        <w:t>Inflow</w:t>
      </w:r>
      <w:r w:rsidR="00156CCF">
        <w:rPr>
          <w:rFonts w:ascii="Times New Roman" w:hAnsi="Times New Roman" w:cs="Times New Roman"/>
          <w:sz w:val="24"/>
          <w:szCs w:val="24"/>
        </w:rPr>
        <w:t xml:space="preserve"> and </w:t>
      </w:r>
      <w:r w:rsidR="00921E34">
        <w:rPr>
          <w:rFonts w:ascii="Times New Roman" w:hAnsi="Times New Roman" w:cs="Times New Roman"/>
          <w:sz w:val="24"/>
          <w:szCs w:val="24"/>
        </w:rPr>
        <w:t>Outflow</w:t>
      </w:r>
      <w:r w:rsidR="00156CCF">
        <w:rPr>
          <w:rFonts w:ascii="Times New Roman" w:hAnsi="Times New Roman" w:cs="Times New Roman"/>
          <w:sz w:val="24"/>
          <w:szCs w:val="24"/>
        </w:rPr>
        <w:t xml:space="preserve"> was reported for all qualifying events combined.</w:t>
      </w:r>
      <w:r w:rsidR="00156CCF" w:rsidRPr="0023463E">
        <w:rPr>
          <w:rFonts w:ascii="Times New Roman" w:hAnsi="Times New Roman" w:cs="Times New Roman"/>
          <w:sz w:val="24"/>
          <w:szCs w:val="24"/>
        </w:rPr>
        <w:t xml:space="preserve"> </w:t>
      </w:r>
      <w:r w:rsidR="00243BEC">
        <w:rPr>
          <w:rFonts w:ascii="Times New Roman" w:hAnsi="Times New Roman" w:cs="Times New Roman"/>
          <w:sz w:val="24"/>
          <w:szCs w:val="24"/>
        </w:rPr>
        <w:t>As outlined in the QAPP, t</w:t>
      </w:r>
      <w:r w:rsidR="00D820F5" w:rsidRPr="0023463E">
        <w:rPr>
          <w:rFonts w:ascii="Times New Roman" w:hAnsi="Times New Roman" w:cs="Times New Roman"/>
          <w:sz w:val="24"/>
          <w:szCs w:val="24"/>
        </w:rPr>
        <w:t xml:space="preserve">he Total Maximum Daily Loads </w:t>
      </w:r>
      <w:r w:rsidR="00311331">
        <w:rPr>
          <w:rFonts w:ascii="Times New Roman" w:hAnsi="Times New Roman" w:cs="Times New Roman"/>
          <w:sz w:val="24"/>
          <w:szCs w:val="24"/>
        </w:rPr>
        <w:t xml:space="preserve">(TMDL) </w:t>
      </w:r>
      <w:r w:rsidR="00D820F5">
        <w:rPr>
          <w:rFonts w:ascii="Times New Roman" w:hAnsi="Times New Roman" w:cs="Times New Roman"/>
          <w:sz w:val="24"/>
          <w:szCs w:val="24"/>
        </w:rPr>
        <w:t xml:space="preserve">established for the St. Lucie Estuary are </w:t>
      </w:r>
      <w:r w:rsidR="00D820F5" w:rsidRPr="00D820F5">
        <w:rPr>
          <w:rFonts w:ascii="Times New Roman" w:hAnsi="Times New Roman" w:cs="Times New Roman"/>
          <w:sz w:val="24"/>
          <w:szCs w:val="24"/>
        </w:rPr>
        <w:t xml:space="preserve">0.081 mg/L for </w:t>
      </w:r>
      <w:r w:rsidR="0037532F">
        <w:rPr>
          <w:rFonts w:ascii="Times New Roman" w:hAnsi="Times New Roman" w:cs="Times New Roman"/>
          <w:sz w:val="24"/>
          <w:szCs w:val="24"/>
        </w:rPr>
        <w:t>TP</w:t>
      </w:r>
      <w:r w:rsidR="003C1C85">
        <w:rPr>
          <w:rFonts w:ascii="Times New Roman" w:hAnsi="Times New Roman" w:cs="Times New Roman"/>
          <w:sz w:val="24"/>
          <w:szCs w:val="24"/>
        </w:rPr>
        <w:t xml:space="preserve"> and </w:t>
      </w:r>
      <w:r w:rsidR="003C1C85" w:rsidRPr="00D820F5">
        <w:rPr>
          <w:rFonts w:ascii="Times New Roman" w:hAnsi="Times New Roman" w:cs="Times New Roman"/>
          <w:sz w:val="24"/>
          <w:szCs w:val="24"/>
        </w:rPr>
        <w:t xml:space="preserve">0.720 mg/L for </w:t>
      </w:r>
      <w:r w:rsidR="0037532F">
        <w:rPr>
          <w:rFonts w:ascii="Times New Roman" w:hAnsi="Times New Roman" w:cs="Times New Roman"/>
          <w:sz w:val="24"/>
          <w:szCs w:val="24"/>
        </w:rPr>
        <w:t>TN</w:t>
      </w:r>
      <w:r w:rsidR="00D820F5" w:rsidRPr="00D820F5">
        <w:rPr>
          <w:rFonts w:ascii="Times New Roman" w:hAnsi="Times New Roman" w:cs="Times New Roman"/>
          <w:sz w:val="24"/>
          <w:szCs w:val="24"/>
        </w:rPr>
        <w:t>.</w:t>
      </w:r>
      <w:r w:rsidR="009D7A68">
        <w:rPr>
          <w:rFonts w:ascii="Times New Roman" w:hAnsi="Times New Roman" w:cs="Times New Roman"/>
          <w:sz w:val="24"/>
          <w:szCs w:val="24"/>
        </w:rPr>
        <w:t xml:space="preserve"> </w:t>
      </w:r>
      <w:r w:rsidR="00FF6FAB">
        <w:rPr>
          <w:rFonts w:ascii="Times New Roman" w:hAnsi="Times New Roman" w:cs="Times New Roman"/>
          <w:sz w:val="24"/>
          <w:szCs w:val="24"/>
        </w:rPr>
        <w:t>T</w:t>
      </w:r>
      <w:r w:rsidR="00D820F5">
        <w:rPr>
          <w:rFonts w:ascii="Times New Roman" w:hAnsi="Times New Roman" w:cs="Times New Roman"/>
          <w:sz w:val="24"/>
          <w:szCs w:val="24"/>
        </w:rPr>
        <w:t>he average value</w:t>
      </w:r>
      <w:r w:rsidR="003464F6">
        <w:rPr>
          <w:rFonts w:ascii="Times New Roman" w:hAnsi="Times New Roman" w:cs="Times New Roman"/>
          <w:sz w:val="24"/>
          <w:szCs w:val="24"/>
        </w:rPr>
        <w:t>s</w:t>
      </w:r>
      <w:r w:rsidR="00D820F5">
        <w:rPr>
          <w:rFonts w:ascii="Times New Roman" w:hAnsi="Times New Roman" w:cs="Times New Roman"/>
          <w:sz w:val="24"/>
          <w:szCs w:val="24"/>
        </w:rPr>
        <w:t xml:space="preserve"> for </w:t>
      </w:r>
      <w:r w:rsidR="003C1C85">
        <w:rPr>
          <w:rFonts w:ascii="Times New Roman" w:hAnsi="Times New Roman" w:cs="Times New Roman"/>
          <w:sz w:val="24"/>
          <w:szCs w:val="24"/>
        </w:rPr>
        <w:t>TP</w:t>
      </w:r>
      <w:r w:rsidR="001F07AB">
        <w:rPr>
          <w:rFonts w:ascii="Times New Roman" w:hAnsi="Times New Roman" w:cs="Times New Roman"/>
          <w:sz w:val="24"/>
          <w:szCs w:val="24"/>
        </w:rPr>
        <w:t xml:space="preserve"> and </w:t>
      </w:r>
      <w:r w:rsidR="003C1C85">
        <w:rPr>
          <w:rFonts w:ascii="Times New Roman" w:hAnsi="Times New Roman" w:cs="Times New Roman"/>
          <w:sz w:val="24"/>
          <w:szCs w:val="24"/>
        </w:rPr>
        <w:t>TN</w:t>
      </w:r>
      <w:r w:rsidR="008B5FA0">
        <w:rPr>
          <w:rFonts w:ascii="Times New Roman" w:hAnsi="Times New Roman" w:cs="Times New Roman"/>
          <w:sz w:val="24"/>
          <w:szCs w:val="24"/>
        </w:rPr>
        <w:t xml:space="preserve"> </w:t>
      </w:r>
      <w:r w:rsidR="00D820F5">
        <w:rPr>
          <w:rFonts w:ascii="Times New Roman" w:hAnsi="Times New Roman" w:cs="Times New Roman"/>
          <w:sz w:val="24"/>
          <w:szCs w:val="24"/>
        </w:rPr>
        <w:t xml:space="preserve">at </w:t>
      </w:r>
      <w:r>
        <w:rPr>
          <w:rFonts w:ascii="Times New Roman" w:hAnsi="Times New Roman" w:cs="Times New Roman"/>
          <w:sz w:val="24"/>
          <w:szCs w:val="24"/>
        </w:rPr>
        <w:t xml:space="preserve">the Outflow </w:t>
      </w:r>
      <w:r w:rsidR="00177028">
        <w:rPr>
          <w:rFonts w:ascii="Times New Roman" w:hAnsi="Times New Roman" w:cs="Times New Roman"/>
          <w:sz w:val="24"/>
          <w:szCs w:val="24"/>
        </w:rPr>
        <w:t>(</w:t>
      </w:r>
      <w:r w:rsidR="00D820F5">
        <w:rPr>
          <w:rFonts w:ascii="Times New Roman" w:hAnsi="Times New Roman" w:cs="Times New Roman"/>
          <w:sz w:val="24"/>
          <w:szCs w:val="24"/>
        </w:rPr>
        <w:t>Site 3</w:t>
      </w:r>
      <w:r w:rsidR="00177028">
        <w:rPr>
          <w:rFonts w:ascii="Times New Roman" w:hAnsi="Times New Roman" w:cs="Times New Roman"/>
          <w:sz w:val="24"/>
          <w:szCs w:val="24"/>
        </w:rPr>
        <w:t>)</w:t>
      </w:r>
      <w:r w:rsidR="00D820F5">
        <w:rPr>
          <w:rFonts w:ascii="Times New Roman" w:hAnsi="Times New Roman" w:cs="Times New Roman"/>
          <w:sz w:val="24"/>
          <w:szCs w:val="24"/>
        </w:rPr>
        <w:t xml:space="preserve"> </w:t>
      </w:r>
      <w:r w:rsidR="003464F6">
        <w:rPr>
          <w:rFonts w:ascii="Times New Roman" w:hAnsi="Times New Roman" w:cs="Times New Roman"/>
          <w:sz w:val="24"/>
          <w:szCs w:val="24"/>
        </w:rPr>
        <w:t>were</w:t>
      </w:r>
      <w:r w:rsidR="001F07AB">
        <w:rPr>
          <w:rFonts w:ascii="Times New Roman" w:hAnsi="Times New Roman" w:cs="Times New Roman"/>
          <w:sz w:val="24"/>
          <w:szCs w:val="24"/>
        </w:rPr>
        <w:t xml:space="preserve"> </w:t>
      </w:r>
      <w:r w:rsidR="003C1C85">
        <w:rPr>
          <w:rFonts w:ascii="Times New Roman" w:hAnsi="Times New Roman" w:cs="Times New Roman"/>
          <w:sz w:val="24"/>
          <w:szCs w:val="24"/>
        </w:rPr>
        <w:t xml:space="preserve">0.045 </w:t>
      </w:r>
      <w:r w:rsidR="0003037E">
        <w:rPr>
          <w:rFonts w:ascii="Times New Roman" w:hAnsi="Times New Roman" w:cs="Times New Roman"/>
          <w:sz w:val="24"/>
          <w:szCs w:val="24"/>
        </w:rPr>
        <w:t xml:space="preserve">mg/L </w:t>
      </w:r>
      <w:r w:rsidR="001F07AB">
        <w:rPr>
          <w:rFonts w:ascii="Times New Roman" w:hAnsi="Times New Roman" w:cs="Times New Roman"/>
          <w:sz w:val="24"/>
          <w:szCs w:val="24"/>
        </w:rPr>
        <w:t xml:space="preserve">and </w:t>
      </w:r>
      <w:r w:rsidR="00985FC6">
        <w:rPr>
          <w:rFonts w:ascii="Times New Roman" w:hAnsi="Times New Roman" w:cs="Times New Roman"/>
          <w:sz w:val="24"/>
          <w:szCs w:val="24"/>
        </w:rPr>
        <w:t>0.614</w:t>
      </w:r>
      <w:r w:rsidR="0003037E">
        <w:rPr>
          <w:rFonts w:ascii="Times New Roman" w:hAnsi="Times New Roman" w:cs="Times New Roman"/>
          <w:sz w:val="24"/>
          <w:szCs w:val="24"/>
        </w:rPr>
        <w:t xml:space="preserve"> mg/L, respectively, </w:t>
      </w:r>
      <w:r w:rsidR="00D820F5">
        <w:rPr>
          <w:rFonts w:ascii="Times New Roman" w:hAnsi="Times New Roman" w:cs="Times New Roman"/>
          <w:sz w:val="24"/>
          <w:szCs w:val="24"/>
        </w:rPr>
        <w:t>below the corresponding TMDL</w:t>
      </w:r>
      <w:r w:rsidR="00582E37">
        <w:rPr>
          <w:rFonts w:ascii="Times New Roman" w:hAnsi="Times New Roman" w:cs="Times New Roman"/>
          <w:sz w:val="24"/>
          <w:szCs w:val="24"/>
        </w:rPr>
        <w:t>s</w:t>
      </w:r>
      <w:r w:rsidR="00D820F5">
        <w:rPr>
          <w:rFonts w:ascii="Times New Roman" w:hAnsi="Times New Roman" w:cs="Times New Roman"/>
          <w:sz w:val="24"/>
          <w:szCs w:val="24"/>
        </w:rPr>
        <w:t xml:space="preserve">. </w:t>
      </w:r>
      <w:r w:rsidR="0037532F">
        <w:rPr>
          <w:rFonts w:ascii="Times New Roman" w:hAnsi="Times New Roman" w:cs="Times New Roman"/>
          <w:sz w:val="24"/>
          <w:szCs w:val="24"/>
        </w:rPr>
        <w:t xml:space="preserve">In addition, </w:t>
      </w:r>
      <w:r w:rsidR="00177028">
        <w:rPr>
          <w:rFonts w:ascii="Times New Roman" w:hAnsi="Times New Roman" w:cs="Times New Roman"/>
          <w:sz w:val="24"/>
          <w:szCs w:val="24"/>
        </w:rPr>
        <w:t>the average value for TSS at the Outflow was</w:t>
      </w:r>
      <w:r w:rsidR="00185BCE">
        <w:rPr>
          <w:rFonts w:ascii="Times New Roman" w:hAnsi="Times New Roman" w:cs="Times New Roman"/>
          <w:sz w:val="24"/>
          <w:szCs w:val="24"/>
        </w:rPr>
        <w:t xml:space="preserve"> 5.6 mg/L, a reduction </w:t>
      </w:r>
      <w:r w:rsidR="004F574D">
        <w:rPr>
          <w:rFonts w:ascii="Times New Roman" w:hAnsi="Times New Roman" w:cs="Times New Roman"/>
          <w:sz w:val="24"/>
          <w:szCs w:val="24"/>
        </w:rPr>
        <w:t>of</w:t>
      </w:r>
      <w:r w:rsidR="00185BCE">
        <w:rPr>
          <w:rFonts w:ascii="Times New Roman" w:hAnsi="Times New Roman" w:cs="Times New Roman"/>
          <w:sz w:val="24"/>
          <w:szCs w:val="24"/>
        </w:rPr>
        <w:t xml:space="preserve"> </w:t>
      </w:r>
      <w:r w:rsidR="004F574D">
        <w:rPr>
          <w:rFonts w:ascii="Times New Roman" w:hAnsi="Times New Roman" w:cs="Times New Roman"/>
          <w:sz w:val="24"/>
          <w:szCs w:val="24"/>
        </w:rPr>
        <w:t xml:space="preserve">6.7 mg/L </w:t>
      </w:r>
      <w:r w:rsidR="00185BCE">
        <w:rPr>
          <w:rFonts w:ascii="Times New Roman" w:hAnsi="Times New Roman" w:cs="Times New Roman"/>
          <w:sz w:val="24"/>
          <w:szCs w:val="24"/>
        </w:rPr>
        <w:t>from the average value recorded at the Inflow.</w:t>
      </w:r>
      <w:r w:rsidR="00177028">
        <w:rPr>
          <w:rFonts w:ascii="Times New Roman" w:hAnsi="Times New Roman" w:cs="Times New Roman"/>
          <w:sz w:val="24"/>
          <w:szCs w:val="24"/>
        </w:rPr>
        <w:t xml:space="preserve"> </w:t>
      </w:r>
    </w:p>
    <w:p w14:paraId="4192A29E" w14:textId="77777777" w:rsidR="00582E37" w:rsidRDefault="00582E37" w:rsidP="004A18C4">
      <w:pPr>
        <w:spacing w:after="0" w:line="240" w:lineRule="auto"/>
        <w:jc w:val="both"/>
        <w:rPr>
          <w:rFonts w:ascii="Times New Roman" w:hAnsi="Times New Roman" w:cs="Times New Roman"/>
          <w:sz w:val="24"/>
          <w:szCs w:val="24"/>
        </w:rPr>
      </w:pPr>
    </w:p>
    <w:p w14:paraId="4212A069" w14:textId="24C38950" w:rsidR="00D820F5" w:rsidRDefault="00243BEC" w:rsidP="004A1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00582E37">
        <w:rPr>
          <w:rFonts w:ascii="Times New Roman" w:hAnsi="Times New Roman" w:cs="Times New Roman"/>
          <w:sz w:val="24"/>
          <w:szCs w:val="24"/>
        </w:rPr>
        <w:t>he Grant Work Plan of</w:t>
      </w:r>
      <w:r w:rsidR="000F4DAA">
        <w:rPr>
          <w:rFonts w:ascii="Times New Roman" w:hAnsi="Times New Roman" w:cs="Times New Roman"/>
          <w:sz w:val="24"/>
          <w:szCs w:val="24"/>
        </w:rPr>
        <w:t xml:space="preserve"> the</w:t>
      </w:r>
      <w:r w:rsidR="00582E37">
        <w:rPr>
          <w:rFonts w:ascii="Times New Roman" w:hAnsi="Times New Roman" w:cs="Times New Roman"/>
          <w:sz w:val="24"/>
          <w:szCs w:val="24"/>
        </w:rPr>
        <w:t xml:space="preserve"> DEP Grant Agreement Number NS035</w:t>
      </w:r>
      <w:r>
        <w:rPr>
          <w:rFonts w:ascii="Times New Roman" w:hAnsi="Times New Roman" w:cs="Times New Roman"/>
          <w:sz w:val="24"/>
          <w:szCs w:val="24"/>
        </w:rPr>
        <w:t xml:space="preserve"> </w:t>
      </w:r>
      <w:r w:rsidR="00073C4C">
        <w:rPr>
          <w:rFonts w:ascii="Times New Roman" w:hAnsi="Times New Roman" w:cs="Times New Roman"/>
          <w:sz w:val="24"/>
          <w:szCs w:val="24"/>
        </w:rPr>
        <w:t>reported</w:t>
      </w:r>
      <w:r>
        <w:rPr>
          <w:rFonts w:ascii="Times New Roman" w:hAnsi="Times New Roman" w:cs="Times New Roman"/>
          <w:sz w:val="24"/>
          <w:szCs w:val="24"/>
        </w:rPr>
        <w:t xml:space="preserve"> nutrient reduction</w:t>
      </w:r>
      <w:r w:rsidR="00582E37">
        <w:rPr>
          <w:rFonts w:ascii="Times New Roman" w:hAnsi="Times New Roman" w:cs="Times New Roman"/>
          <w:sz w:val="24"/>
          <w:szCs w:val="24"/>
        </w:rPr>
        <w:t xml:space="preserve"> </w:t>
      </w:r>
      <w:r w:rsidR="00073C4C">
        <w:rPr>
          <w:rFonts w:ascii="Times New Roman" w:hAnsi="Times New Roman" w:cs="Times New Roman"/>
          <w:sz w:val="24"/>
          <w:szCs w:val="24"/>
        </w:rPr>
        <w:t xml:space="preserve">expectations of 65% for </w:t>
      </w:r>
      <w:r w:rsidR="00582E37">
        <w:rPr>
          <w:rFonts w:ascii="Times New Roman" w:hAnsi="Times New Roman" w:cs="Times New Roman"/>
          <w:sz w:val="24"/>
          <w:szCs w:val="24"/>
        </w:rPr>
        <w:t xml:space="preserve">TP </w:t>
      </w:r>
      <w:r w:rsidR="00073C4C">
        <w:rPr>
          <w:rFonts w:ascii="Times New Roman" w:hAnsi="Times New Roman" w:cs="Times New Roman"/>
          <w:sz w:val="24"/>
          <w:szCs w:val="24"/>
        </w:rPr>
        <w:t>and 37% for</w:t>
      </w:r>
      <w:r w:rsidR="00582E37">
        <w:rPr>
          <w:rFonts w:ascii="Times New Roman" w:hAnsi="Times New Roman" w:cs="Times New Roman"/>
          <w:sz w:val="24"/>
          <w:szCs w:val="24"/>
        </w:rPr>
        <w:t xml:space="preserve"> TN </w:t>
      </w:r>
      <w:r w:rsidR="00073C4C">
        <w:rPr>
          <w:rFonts w:ascii="Times New Roman" w:hAnsi="Times New Roman" w:cs="Times New Roman"/>
          <w:sz w:val="24"/>
          <w:szCs w:val="24"/>
        </w:rPr>
        <w:t>per</w:t>
      </w:r>
      <w:r w:rsidR="00582E37">
        <w:rPr>
          <w:rFonts w:ascii="Times New Roman" w:hAnsi="Times New Roman" w:cs="Times New Roman"/>
          <w:sz w:val="24"/>
          <w:szCs w:val="24"/>
        </w:rPr>
        <w:t xml:space="preserve"> year.</w:t>
      </w:r>
      <w:r w:rsidR="000F4DAA">
        <w:rPr>
          <w:rFonts w:ascii="Times New Roman" w:hAnsi="Times New Roman" w:cs="Times New Roman"/>
          <w:sz w:val="24"/>
          <w:szCs w:val="24"/>
        </w:rPr>
        <w:t xml:space="preserve"> When comparing average</w:t>
      </w:r>
      <w:r w:rsidR="000F48E3">
        <w:rPr>
          <w:rFonts w:ascii="Times New Roman" w:hAnsi="Times New Roman" w:cs="Times New Roman"/>
          <w:sz w:val="24"/>
          <w:szCs w:val="24"/>
        </w:rPr>
        <w:t xml:space="preserve"> values</w:t>
      </w:r>
      <w:r w:rsidR="0085589D">
        <w:rPr>
          <w:rFonts w:ascii="Times New Roman" w:hAnsi="Times New Roman" w:cs="Times New Roman"/>
          <w:sz w:val="24"/>
          <w:szCs w:val="24"/>
        </w:rPr>
        <w:t xml:space="preserve">, TP was reduced by 49% and TN by 17%. In addition, TSS was reduced by </w:t>
      </w:r>
      <w:r w:rsidR="00F80E3A">
        <w:rPr>
          <w:rFonts w:ascii="Times New Roman" w:hAnsi="Times New Roman" w:cs="Times New Roman"/>
          <w:sz w:val="24"/>
          <w:szCs w:val="24"/>
        </w:rPr>
        <w:t xml:space="preserve">54%, all qualifying events combined. </w:t>
      </w:r>
      <w:r w:rsidR="00D820F5">
        <w:rPr>
          <w:rFonts w:ascii="Times New Roman" w:hAnsi="Times New Roman" w:cs="Times New Roman"/>
          <w:sz w:val="24"/>
          <w:szCs w:val="24"/>
        </w:rPr>
        <w:t xml:space="preserve">This </w:t>
      </w:r>
      <w:r w:rsidR="00D820F5" w:rsidRPr="00757B0D">
        <w:rPr>
          <w:rFonts w:ascii="Times New Roman" w:hAnsi="Times New Roman" w:cs="Times New Roman"/>
          <w:sz w:val="24"/>
          <w:szCs w:val="24"/>
        </w:rPr>
        <w:t xml:space="preserve">indicates that the STA is </w:t>
      </w:r>
      <w:r w:rsidR="00D820F5" w:rsidRPr="00406EFC">
        <w:rPr>
          <w:rFonts w:ascii="Times New Roman" w:hAnsi="Times New Roman" w:cs="Times New Roman"/>
          <w:sz w:val="24"/>
          <w:szCs w:val="24"/>
        </w:rPr>
        <w:t xml:space="preserve">trending toward effectiveness. With the continued growth of wetland vegetation, and the development of more natural chemical and biological processes throughout the project area, nutrient levels can be expected to decrease </w:t>
      </w:r>
      <w:r w:rsidR="003E1284" w:rsidRPr="00406EFC">
        <w:rPr>
          <w:rFonts w:ascii="Times New Roman" w:hAnsi="Times New Roman" w:cs="Times New Roman"/>
          <w:sz w:val="24"/>
          <w:szCs w:val="24"/>
        </w:rPr>
        <w:t xml:space="preserve">even more </w:t>
      </w:r>
      <w:r w:rsidR="00D820F5" w:rsidRPr="00406EFC">
        <w:rPr>
          <w:rFonts w:ascii="Times New Roman" w:hAnsi="Times New Roman" w:cs="Times New Roman"/>
          <w:sz w:val="24"/>
          <w:szCs w:val="24"/>
        </w:rPr>
        <w:t>over time.</w:t>
      </w:r>
    </w:p>
    <w:p w14:paraId="04871175" w14:textId="4CB55A4B" w:rsidR="00D820F5" w:rsidRDefault="00D820F5" w:rsidP="00D820F5">
      <w:pPr>
        <w:rPr>
          <w:rFonts w:ascii="Times New Roman" w:hAnsi="Times New Roman" w:cs="Times New Roman"/>
          <w:sz w:val="24"/>
          <w:szCs w:val="24"/>
        </w:rPr>
      </w:pPr>
    </w:p>
    <w:p w14:paraId="6455D034" w14:textId="77777777" w:rsidR="00D820F5" w:rsidRPr="00D820F5" w:rsidRDefault="00D820F5" w:rsidP="00D820F5">
      <w:pPr>
        <w:rPr>
          <w:rFonts w:ascii="Times New Roman" w:hAnsi="Times New Roman" w:cs="Times New Roman"/>
          <w:sz w:val="24"/>
          <w:szCs w:val="24"/>
        </w:rPr>
      </w:pPr>
    </w:p>
    <w:sectPr w:rsidR="00D820F5" w:rsidRPr="00D820F5" w:rsidSect="004A4062">
      <w:headerReference w:type="even" r:id="rId27"/>
      <w:headerReference w:type="default" r:id="rId28"/>
      <w:footerReference w:type="default" r:id="rId29"/>
      <w:headerReference w:type="first" r:id="rId30"/>
      <w:pgSz w:w="12240" w:h="15840" w:code="1"/>
      <w:pgMar w:top="720" w:right="1440" w:bottom="720"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4F4F7" w14:textId="77777777" w:rsidR="00FB4186" w:rsidRDefault="00FB4186" w:rsidP="00B825E7">
      <w:pPr>
        <w:spacing w:after="0" w:line="240" w:lineRule="auto"/>
      </w:pPr>
      <w:r>
        <w:separator/>
      </w:r>
    </w:p>
  </w:endnote>
  <w:endnote w:type="continuationSeparator" w:id="0">
    <w:p w14:paraId="7C396C96" w14:textId="77777777" w:rsidR="00FB4186" w:rsidRDefault="00FB4186" w:rsidP="00B825E7">
      <w:pPr>
        <w:spacing w:after="0" w:line="240" w:lineRule="auto"/>
      </w:pPr>
      <w:r>
        <w:continuationSeparator/>
      </w:r>
    </w:p>
  </w:endnote>
  <w:endnote w:type="continuationNotice" w:id="1">
    <w:p w14:paraId="3E546CB0" w14:textId="77777777" w:rsidR="00FB4186" w:rsidRDefault="00FB41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4C436" w14:textId="77777777" w:rsidR="00480AA7" w:rsidRDefault="00480A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DDC97" w14:textId="264EF41A" w:rsidR="00497AD4" w:rsidRPr="009065EB" w:rsidRDefault="00497AD4" w:rsidP="00B825E7">
    <w:pPr>
      <w:pStyle w:val="Footer"/>
      <w:jc w:val="center"/>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17ADE" w14:textId="77777777" w:rsidR="00480AA7" w:rsidRDefault="00480AA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8576806"/>
      <w:docPartObj>
        <w:docPartGallery w:val="Page Numbers (Bottom of Page)"/>
        <w:docPartUnique/>
      </w:docPartObj>
    </w:sdtPr>
    <w:sdtEndPr>
      <w:rPr>
        <w:rFonts w:ascii="Arial" w:hAnsi="Arial" w:cs="Arial"/>
        <w:noProof/>
        <w:sz w:val="20"/>
        <w:szCs w:val="20"/>
      </w:rPr>
    </w:sdtEndPr>
    <w:sdtContent>
      <w:p w14:paraId="756F74E6" w14:textId="16C06687" w:rsidR="00497AD4" w:rsidRPr="00DB3A6F" w:rsidRDefault="00497AD4">
        <w:pPr>
          <w:pStyle w:val="Footer"/>
          <w:jc w:val="center"/>
          <w:rPr>
            <w:rFonts w:ascii="Arial" w:hAnsi="Arial" w:cs="Arial"/>
            <w:sz w:val="20"/>
            <w:szCs w:val="20"/>
          </w:rPr>
        </w:pPr>
        <w:r w:rsidRPr="00DB3A6F">
          <w:rPr>
            <w:rFonts w:ascii="Arial" w:hAnsi="Arial" w:cs="Arial"/>
            <w:sz w:val="20"/>
            <w:szCs w:val="20"/>
          </w:rPr>
          <w:fldChar w:fldCharType="begin"/>
        </w:r>
        <w:r w:rsidRPr="00DB3A6F">
          <w:rPr>
            <w:rFonts w:ascii="Arial" w:hAnsi="Arial" w:cs="Arial"/>
            <w:sz w:val="20"/>
            <w:szCs w:val="20"/>
          </w:rPr>
          <w:instrText xml:space="preserve"> PAGE   \* MERGEFORMAT </w:instrText>
        </w:r>
        <w:r w:rsidRPr="00DB3A6F">
          <w:rPr>
            <w:rFonts w:ascii="Arial" w:hAnsi="Arial" w:cs="Arial"/>
            <w:sz w:val="20"/>
            <w:szCs w:val="20"/>
          </w:rPr>
          <w:fldChar w:fldCharType="separate"/>
        </w:r>
        <w:r>
          <w:rPr>
            <w:rFonts w:ascii="Arial" w:hAnsi="Arial" w:cs="Arial"/>
            <w:noProof/>
            <w:sz w:val="20"/>
            <w:szCs w:val="20"/>
          </w:rPr>
          <w:t>iii</w:t>
        </w:r>
        <w:r w:rsidRPr="00DB3A6F">
          <w:rPr>
            <w:rFonts w:ascii="Arial" w:hAnsi="Arial" w:cs="Arial"/>
            <w:noProof/>
            <w:sz w:val="20"/>
            <w:szCs w:val="20"/>
          </w:rPr>
          <w:fldChar w:fldCharType="end"/>
        </w:r>
      </w:p>
    </w:sdtContent>
  </w:sdt>
  <w:p w14:paraId="4FE49C6E" w14:textId="77777777" w:rsidR="00497AD4" w:rsidRPr="009065EB" w:rsidRDefault="00497AD4" w:rsidP="00B825E7">
    <w:pPr>
      <w:pStyle w:val="Footer"/>
      <w:jc w:val="center"/>
      <w:rPr>
        <w:rFonts w:ascii="Arial" w:hAnsi="Arial" w:cs="Arial"/>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512672"/>
      <w:docPartObj>
        <w:docPartGallery w:val="Page Numbers (Bottom of Page)"/>
        <w:docPartUnique/>
      </w:docPartObj>
    </w:sdtPr>
    <w:sdtEndPr>
      <w:rPr>
        <w:rFonts w:ascii="Arial" w:hAnsi="Arial" w:cs="Arial"/>
        <w:noProof/>
        <w:sz w:val="20"/>
        <w:szCs w:val="20"/>
      </w:rPr>
    </w:sdtEndPr>
    <w:sdtContent>
      <w:p w14:paraId="3788CB36" w14:textId="1A12AB63" w:rsidR="00497AD4" w:rsidRPr="004B7306" w:rsidRDefault="00FB4186">
        <w:pPr>
          <w:pStyle w:val="Footer"/>
          <w:jc w:val="center"/>
          <w:rPr>
            <w:rFonts w:ascii="Arial" w:hAnsi="Arial" w:cs="Arial"/>
            <w:sz w:val="20"/>
            <w:szCs w:val="20"/>
          </w:rPr>
        </w:pPr>
      </w:p>
    </w:sdtContent>
  </w:sdt>
  <w:p w14:paraId="15E8A838" w14:textId="77777777" w:rsidR="00497AD4" w:rsidRPr="009065EB" w:rsidRDefault="00497AD4" w:rsidP="00B825E7">
    <w:pPr>
      <w:pStyle w:val="Footer"/>
      <w:jc w:val="cen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066FA" w14:textId="77777777" w:rsidR="00FB4186" w:rsidRDefault="00FB4186" w:rsidP="00B825E7">
      <w:pPr>
        <w:spacing w:after="0" w:line="240" w:lineRule="auto"/>
      </w:pPr>
      <w:r>
        <w:separator/>
      </w:r>
    </w:p>
  </w:footnote>
  <w:footnote w:type="continuationSeparator" w:id="0">
    <w:p w14:paraId="2D6BE6A8" w14:textId="77777777" w:rsidR="00FB4186" w:rsidRDefault="00FB4186" w:rsidP="00B825E7">
      <w:pPr>
        <w:spacing w:after="0" w:line="240" w:lineRule="auto"/>
      </w:pPr>
      <w:r>
        <w:continuationSeparator/>
      </w:r>
    </w:p>
  </w:footnote>
  <w:footnote w:type="continuationNotice" w:id="1">
    <w:p w14:paraId="0496D82B" w14:textId="77777777" w:rsidR="00FB4186" w:rsidRDefault="00FB41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BB3A0" w14:textId="265ECB6B" w:rsidR="00480AA7" w:rsidRDefault="00FB4186">
    <w:pPr>
      <w:pStyle w:val="Header"/>
    </w:pPr>
    <w:r>
      <w:rPr>
        <w:noProof/>
      </w:rPr>
      <w:pict w14:anchorId="18EBBA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6769188" o:spid="_x0000_s2050" type="#_x0000_t136" style="position:absolute;margin-left:0;margin-top:0;width:412.4pt;height:247.4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59447" w14:textId="68B232B7" w:rsidR="00480AA7" w:rsidRDefault="00FB4186">
    <w:pPr>
      <w:pStyle w:val="Header"/>
    </w:pPr>
    <w:r>
      <w:rPr>
        <w:noProof/>
      </w:rPr>
      <w:pict w14:anchorId="58EF20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6769189" o:spid="_x0000_s2051" type="#_x0000_t136" style="position:absolute;margin-left:0;margin-top:0;width:412.4pt;height:247.4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43312" w14:textId="68F0B572" w:rsidR="00480AA7" w:rsidRDefault="00FB4186">
    <w:pPr>
      <w:pStyle w:val="Header"/>
    </w:pPr>
    <w:r>
      <w:rPr>
        <w:noProof/>
      </w:rPr>
      <w:pict w14:anchorId="4186BC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6769187" o:spid="_x0000_s2049" type="#_x0000_t136" style="position:absolute;margin-left:0;margin-top:0;width:412.4pt;height:247.4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E0E01" w14:textId="005621AF" w:rsidR="00480AA7" w:rsidRDefault="00FB4186">
    <w:pPr>
      <w:pStyle w:val="Header"/>
    </w:pPr>
    <w:r>
      <w:rPr>
        <w:noProof/>
      </w:rPr>
      <w:pict w14:anchorId="38506C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6769191" o:spid="_x0000_s2053" type="#_x0000_t136" style="position:absolute;margin-left:0;margin-top:0;width:412.4pt;height:247.4pt;rotation:315;z-index:-2516490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11AD9" w14:textId="1909F57E" w:rsidR="00497AD4" w:rsidRPr="00D93E6C" w:rsidRDefault="00FB4186" w:rsidP="00BA6B57">
    <w:pPr>
      <w:pStyle w:val="Header"/>
      <w:pBdr>
        <w:bottom w:val="single" w:sz="4" w:space="1" w:color="auto"/>
      </w:pBdr>
      <w:rPr>
        <w:rFonts w:ascii="Times New Roman" w:hAnsi="Times New Roman" w:cs="Times New Roman"/>
        <w:sz w:val="24"/>
        <w:szCs w:val="24"/>
      </w:rPr>
    </w:pPr>
    <w:r>
      <w:rPr>
        <w:noProof/>
      </w:rPr>
      <w:pict w14:anchorId="46572A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6769192" o:spid="_x0000_s2054" type="#_x0000_t136" style="position:absolute;margin-left:0;margin-top:0;width:412.4pt;height:247.4pt;rotation:315;z-index:-2516469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497AD4">
      <w:rPr>
        <w:rFonts w:ascii="Times New Roman" w:hAnsi="Times New Roman" w:cs="Times New Roman"/>
        <w:sz w:val="24"/>
        <w:szCs w:val="24"/>
      </w:rPr>
      <w:t>Willoughby Creek Stormwater Quality Improvement Project</w:t>
    </w:r>
    <w:r w:rsidR="000D2D78">
      <w:rPr>
        <w:rFonts w:ascii="Times New Roman" w:hAnsi="Times New Roman" w:cs="Times New Roman"/>
        <w:sz w:val="24"/>
        <w:szCs w:val="24"/>
      </w:rPr>
      <w:t xml:space="preserve"> Report</w:t>
    </w:r>
  </w:p>
  <w:p w14:paraId="313FB9AB" w14:textId="0E8E9966" w:rsidR="00497AD4" w:rsidRPr="00D93E6C" w:rsidRDefault="00497AD4" w:rsidP="00BA6B57">
    <w:pPr>
      <w:pStyle w:val="Header"/>
      <w:pBdr>
        <w:bottom w:val="single" w:sz="4" w:space="1" w:color="auto"/>
      </w:pBdr>
      <w:rPr>
        <w:rFonts w:ascii="Times New Roman" w:hAnsi="Times New Roman" w:cs="Times New Roman"/>
        <w:sz w:val="24"/>
        <w:szCs w:val="24"/>
      </w:rPr>
    </w:pPr>
    <w:r w:rsidRPr="00790CC8">
      <w:rPr>
        <w:rFonts w:ascii="Times New Roman" w:hAnsi="Times New Roman" w:cs="Times New Roman"/>
        <w:sz w:val="24"/>
        <w:szCs w:val="24"/>
        <w:highlight w:val="cyan"/>
      </w:rPr>
      <w:t>Date</w:t>
    </w:r>
    <w:r w:rsidRPr="00D93E6C">
      <w:rPr>
        <w:rFonts w:ascii="Times New Roman" w:hAnsi="Times New Roman" w:cs="Times New Roman"/>
        <w:sz w:val="24"/>
        <w:szCs w:val="24"/>
      </w:rPr>
      <w:tab/>
    </w:r>
    <w:r w:rsidRPr="00D93E6C">
      <w:rPr>
        <w:rFonts w:ascii="Times New Roman" w:hAnsi="Times New Roman" w:cs="Times New Roman"/>
        <w:sz w:val="24"/>
        <w:szCs w:val="24"/>
      </w:rPr>
      <w:tab/>
      <w:t xml:space="preserve">Page </w:t>
    </w:r>
    <w:r w:rsidRPr="00D93E6C">
      <w:rPr>
        <w:rStyle w:val="PageNumber"/>
        <w:rFonts w:ascii="Times New Roman" w:hAnsi="Times New Roman" w:cs="Times New Roman"/>
        <w:sz w:val="24"/>
        <w:szCs w:val="24"/>
      </w:rPr>
      <w:fldChar w:fldCharType="begin"/>
    </w:r>
    <w:r w:rsidRPr="00D93E6C">
      <w:rPr>
        <w:rStyle w:val="PageNumber"/>
        <w:rFonts w:ascii="Times New Roman" w:hAnsi="Times New Roman" w:cs="Times New Roman"/>
        <w:sz w:val="24"/>
        <w:szCs w:val="24"/>
      </w:rPr>
      <w:instrText xml:space="preserve"> PAGE </w:instrText>
    </w:r>
    <w:r w:rsidRPr="00D93E6C">
      <w:rPr>
        <w:rStyle w:val="PageNumber"/>
        <w:rFonts w:ascii="Times New Roman" w:hAnsi="Times New Roman" w:cs="Times New Roman"/>
        <w:sz w:val="24"/>
        <w:szCs w:val="24"/>
      </w:rPr>
      <w:fldChar w:fldCharType="separate"/>
    </w:r>
    <w:r>
      <w:rPr>
        <w:rStyle w:val="PageNumber"/>
        <w:rFonts w:ascii="Times New Roman" w:hAnsi="Times New Roman" w:cs="Times New Roman"/>
        <w:noProof/>
        <w:sz w:val="24"/>
        <w:szCs w:val="24"/>
      </w:rPr>
      <w:t>11</w:t>
    </w:r>
    <w:r w:rsidRPr="00D93E6C">
      <w:rPr>
        <w:rStyle w:val="PageNumber"/>
        <w:rFonts w:ascii="Times New Roman" w:hAnsi="Times New Roman" w:cs="Times New Roman"/>
        <w:sz w:val="24"/>
        <w:szCs w:val="24"/>
      </w:rPr>
      <w:fldChar w:fldCharType="end"/>
    </w:r>
  </w:p>
  <w:p w14:paraId="5F9ABF0D" w14:textId="77777777" w:rsidR="00497AD4" w:rsidRPr="00C17104" w:rsidRDefault="00497AD4" w:rsidP="00C17104">
    <w:pPr>
      <w:pStyle w:val="Header"/>
      <w:rPr>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AF5BC" w14:textId="6E171220" w:rsidR="00480AA7" w:rsidRDefault="00FB4186">
    <w:pPr>
      <w:pStyle w:val="Header"/>
    </w:pPr>
    <w:r>
      <w:rPr>
        <w:noProof/>
      </w:rPr>
      <w:pict w14:anchorId="77ED85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6769190" o:spid="_x0000_s2052" type="#_x0000_t136" style="position:absolute;margin-left:0;margin-top:0;width:412.4pt;height:247.4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FE6B5" w14:textId="3D4E9EB5" w:rsidR="00480AA7" w:rsidRDefault="00FB4186">
    <w:pPr>
      <w:pStyle w:val="Header"/>
    </w:pPr>
    <w:r>
      <w:rPr>
        <w:noProof/>
      </w:rPr>
      <w:pict w14:anchorId="39F66A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6769194" o:spid="_x0000_s2056" type="#_x0000_t136" style="position:absolute;margin-left:0;margin-top:0;width:412.4pt;height:247.4pt;rotation:315;z-index:-2516428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E8661" w14:textId="5236BCDA" w:rsidR="00590539" w:rsidRPr="00D93E6C" w:rsidRDefault="00FB4186" w:rsidP="00BA6B57">
    <w:pPr>
      <w:pStyle w:val="Header"/>
      <w:pBdr>
        <w:bottom w:val="single" w:sz="4" w:space="1" w:color="auto"/>
      </w:pBdr>
      <w:rPr>
        <w:rFonts w:ascii="Times New Roman" w:hAnsi="Times New Roman" w:cs="Times New Roman"/>
        <w:sz w:val="24"/>
        <w:szCs w:val="24"/>
      </w:rPr>
    </w:pPr>
    <w:r>
      <w:rPr>
        <w:noProof/>
      </w:rPr>
      <w:pict w14:anchorId="0D4604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6769195" o:spid="_x0000_s2057" type="#_x0000_t136" style="position:absolute;margin-left:0;margin-top:0;width:412.4pt;height:247.4pt;rotation:315;z-index:-2516408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590539">
      <w:rPr>
        <w:rFonts w:ascii="Times New Roman" w:hAnsi="Times New Roman" w:cs="Times New Roman"/>
        <w:sz w:val="24"/>
        <w:szCs w:val="24"/>
      </w:rPr>
      <w:t>Willoughby Creek Stormwater Quality Improvement Project Report</w:t>
    </w:r>
  </w:p>
  <w:p w14:paraId="0275EAA5" w14:textId="17139313" w:rsidR="00590539" w:rsidRPr="00D93E6C" w:rsidRDefault="00FD2298" w:rsidP="00BA6B57">
    <w:pPr>
      <w:pStyle w:val="Header"/>
      <w:pBdr>
        <w:bottom w:val="single" w:sz="4" w:space="1" w:color="auto"/>
      </w:pBdr>
      <w:rPr>
        <w:rFonts w:ascii="Times New Roman" w:hAnsi="Times New Roman" w:cs="Times New Roman"/>
        <w:sz w:val="24"/>
        <w:szCs w:val="24"/>
      </w:rPr>
    </w:pPr>
    <w:r>
      <w:rPr>
        <w:rFonts w:ascii="Times New Roman" w:hAnsi="Times New Roman" w:cs="Times New Roman"/>
        <w:sz w:val="24"/>
        <w:szCs w:val="24"/>
      </w:rPr>
      <w:t>August 26, 2021</w:t>
    </w:r>
    <w:r w:rsidR="00590539" w:rsidRPr="00D93E6C">
      <w:rPr>
        <w:rFonts w:ascii="Times New Roman" w:hAnsi="Times New Roman" w:cs="Times New Roman"/>
        <w:sz w:val="24"/>
        <w:szCs w:val="24"/>
      </w:rPr>
      <w:tab/>
    </w:r>
    <w:r w:rsidR="00590539" w:rsidRPr="00D93E6C">
      <w:rPr>
        <w:rFonts w:ascii="Times New Roman" w:hAnsi="Times New Roman" w:cs="Times New Roman"/>
        <w:sz w:val="24"/>
        <w:szCs w:val="24"/>
      </w:rPr>
      <w:tab/>
      <w:t xml:space="preserve">Page </w:t>
    </w:r>
    <w:r w:rsidR="00590539" w:rsidRPr="00D93E6C">
      <w:rPr>
        <w:rStyle w:val="PageNumber"/>
        <w:rFonts w:ascii="Times New Roman" w:hAnsi="Times New Roman" w:cs="Times New Roman"/>
        <w:sz w:val="24"/>
        <w:szCs w:val="24"/>
      </w:rPr>
      <w:fldChar w:fldCharType="begin"/>
    </w:r>
    <w:r w:rsidR="00590539" w:rsidRPr="00D93E6C">
      <w:rPr>
        <w:rStyle w:val="PageNumber"/>
        <w:rFonts w:ascii="Times New Roman" w:hAnsi="Times New Roman" w:cs="Times New Roman"/>
        <w:sz w:val="24"/>
        <w:szCs w:val="24"/>
      </w:rPr>
      <w:instrText xml:space="preserve"> PAGE </w:instrText>
    </w:r>
    <w:r w:rsidR="00590539" w:rsidRPr="00D93E6C">
      <w:rPr>
        <w:rStyle w:val="PageNumber"/>
        <w:rFonts w:ascii="Times New Roman" w:hAnsi="Times New Roman" w:cs="Times New Roman"/>
        <w:sz w:val="24"/>
        <w:szCs w:val="24"/>
      </w:rPr>
      <w:fldChar w:fldCharType="separate"/>
    </w:r>
    <w:r w:rsidR="00590539">
      <w:rPr>
        <w:rStyle w:val="PageNumber"/>
        <w:rFonts w:ascii="Times New Roman" w:hAnsi="Times New Roman" w:cs="Times New Roman"/>
        <w:noProof/>
        <w:sz w:val="24"/>
        <w:szCs w:val="24"/>
      </w:rPr>
      <w:t>11</w:t>
    </w:r>
    <w:r w:rsidR="00590539" w:rsidRPr="00D93E6C">
      <w:rPr>
        <w:rStyle w:val="PageNumber"/>
        <w:rFonts w:ascii="Times New Roman" w:hAnsi="Times New Roman" w:cs="Times New Roman"/>
        <w:sz w:val="24"/>
        <w:szCs w:val="24"/>
      </w:rPr>
      <w:fldChar w:fldCharType="end"/>
    </w:r>
  </w:p>
  <w:p w14:paraId="00B76049" w14:textId="77777777" w:rsidR="00590539" w:rsidRPr="00C17104" w:rsidRDefault="00590539" w:rsidP="00C17104">
    <w:pPr>
      <w:pStyle w:val="Header"/>
      <w:rPr>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B1DC4" w14:textId="05812100" w:rsidR="00480AA7" w:rsidRDefault="00FB4186">
    <w:pPr>
      <w:pStyle w:val="Header"/>
    </w:pPr>
    <w:r>
      <w:rPr>
        <w:noProof/>
      </w:rPr>
      <w:pict w14:anchorId="3F5A47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6769193" o:spid="_x0000_s2055" type="#_x0000_t136" style="position:absolute;margin-left:0;margin-top:0;width:412.4pt;height:247.4pt;rotation:315;z-index:-2516449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AB0A54"/>
    <w:multiLevelType w:val="hybridMultilevel"/>
    <w:tmpl w:val="90DA9FA4"/>
    <w:lvl w:ilvl="0" w:tplc="D7CC42BC">
      <w:start w:val="9"/>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11AB0220"/>
    <w:multiLevelType w:val="hybridMultilevel"/>
    <w:tmpl w:val="357C36E2"/>
    <w:lvl w:ilvl="0" w:tplc="EC2253AA">
      <w:numFmt w:val="bullet"/>
      <w:lvlText w:val="-"/>
      <w:lvlJc w:val="left"/>
      <w:pPr>
        <w:ind w:left="1140" w:hanging="360"/>
      </w:pPr>
      <w:rPr>
        <w:rFonts w:ascii="Arial" w:eastAsiaTheme="minorHAnsi" w:hAnsi="Arial" w:cs="Aria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 w15:restartNumberingAfterBreak="0">
    <w:nsid w:val="2E0B0A29"/>
    <w:multiLevelType w:val="hybridMultilevel"/>
    <w:tmpl w:val="0A129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9A3318"/>
    <w:multiLevelType w:val="hybridMultilevel"/>
    <w:tmpl w:val="5A1AE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215003"/>
    <w:multiLevelType w:val="hybridMultilevel"/>
    <w:tmpl w:val="01B0F5BC"/>
    <w:lvl w:ilvl="0" w:tplc="55005324">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5A2D405E"/>
    <w:multiLevelType w:val="hybridMultilevel"/>
    <w:tmpl w:val="A0AC4FE0"/>
    <w:lvl w:ilvl="0" w:tplc="8E1A0C7E">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15:restartNumberingAfterBreak="0">
    <w:nsid w:val="60CD760D"/>
    <w:multiLevelType w:val="multilevel"/>
    <w:tmpl w:val="5A4A3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59F4050"/>
    <w:multiLevelType w:val="hybridMultilevel"/>
    <w:tmpl w:val="EDCEB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AD7B2C"/>
    <w:multiLevelType w:val="multilevel"/>
    <w:tmpl w:val="136EE32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69390BD2"/>
    <w:multiLevelType w:val="hybridMultilevel"/>
    <w:tmpl w:val="8E189E28"/>
    <w:lvl w:ilvl="0" w:tplc="07242E02">
      <w:start w:val="9"/>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7C4E0D0F"/>
    <w:multiLevelType w:val="hybridMultilevel"/>
    <w:tmpl w:val="5CE8C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263D94"/>
    <w:multiLevelType w:val="multilevel"/>
    <w:tmpl w:val="36EA0DB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2"/>
  </w:num>
  <w:num w:numId="2">
    <w:abstractNumId w:val="9"/>
  </w:num>
  <w:num w:numId="3">
    <w:abstractNumId w:val="1"/>
  </w:num>
  <w:num w:numId="4">
    <w:abstractNumId w:val="10"/>
  </w:num>
  <w:num w:numId="5">
    <w:abstractNumId w:val="8"/>
  </w:num>
  <w:num w:numId="6">
    <w:abstractNumId w:val="3"/>
  </w:num>
  <w:num w:numId="7">
    <w:abstractNumId w:val="4"/>
  </w:num>
  <w:num w:numId="8">
    <w:abstractNumId w:val="2"/>
  </w:num>
  <w:num w:numId="9">
    <w:abstractNumId w:val="6"/>
  </w:num>
  <w:num w:numId="10">
    <w:abstractNumId w:val="5"/>
  </w:num>
  <w:num w:numId="11">
    <w:abstractNumId w:val="0"/>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defaultTabStop w:val="720"/>
  <w:characterSpacingControl w:val="doNotCompress"/>
  <w:hdrShapeDefaults>
    <o:shapedefaults v:ext="edit" spidmax="2058"/>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5E7"/>
    <w:rsid w:val="00000950"/>
    <w:rsid w:val="00001C86"/>
    <w:rsid w:val="000020E6"/>
    <w:rsid w:val="00002996"/>
    <w:rsid w:val="00003495"/>
    <w:rsid w:val="000035C9"/>
    <w:rsid w:val="0000434F"/>
    <w:rsid w:val="0000437B"/>
    <w:rsid w:val="000045A1"/>
    <w:rsid w:val="00004C36"/>
    <w:rsid w:val="000074C2"/>
    <w:rsid w:val="000125E9"/>
    <w:rsid w:val="00013E74"/>
    <w:rsid w:val="00014B43"/>
    <w:rsid w:val="00020218"/>
    <w:rsid w:val="00020595"/>
    <w:rsid w:val="00022941"/>
    <w:rsid w:val="00025438"/>
    <w:rsid w:val="00025E95"/>
    <w:rsid w:val="00026327"/>
    <w:rsid w:val="00027586"/>
    <w:rsid w:val="0003037E"/>
    <w:rsid w:val="00030557"/>
    <w:rsid w:val="00036849"/>
    <w:rsid w:val="00040612"/>
    <w:rsid w:val="000430BB"/>
    <w:rsid w:val="00044132"/>
    <w:rsid w:val="00045C9C"/>
    <w:rsid w:val="00046C6A"/>
    <w:rsid w:val="00050C03"/>
    <w:rsid w:val="00051362"/>
    <w:rsid w:val="00051CD1"/>
    <w:rsid w:val="000544C5"/>
    <w:rsid w:val="00056C7F"/>
    <w:rsid w:val="00061D97"/>
    <w:rsid w:val="0006200D"/>
    <w:rsid w:val="00062880"/>
    <w:rsid w:val="00063D31"/>
    <w:rsid w:val="00065F36"/>
    <w:rsid w:val="00067E7B"/>
    <w:rsid w:val="00070BC1"/>
    <w:rsid w:val="000710FC"/>
    <w:rsid w:val="00071FB5"/>
    <w:rsid w:val="00073C4C"/>
    <w:rsid w:val="000756BE"/>
    <w:rsid w:val="00075CE8"/>
    <w:rsid w:val="000767E3"/>
    <w:rsid w:val="00077E87"/>
    <w:rsid w:val="0008129E"/>
    <w:rsid w:val="000843C1"/>
    <w:rsid w:val="000846E5"/>
    <w:rsid w:val="00086644"/>
    <w:rsid w:val="00087A71"/>
    <w:rsid w:val="00092924"/>
    <w:rsid w:val="0009473D"/>
    <w:rsid w:val="00097D8D"/>
    <w:rsid w:val="000A33D7"/>
    <w:rsid w:val="000A5AD8"/>
    <w:rsid w:val="000B55CC"/>
    <w:rsid w:val="000B6797"/>
    <w:rsid w:val="000B738D"/>
    <w:rsid w:val="000C0C5F"/>
    <w:rsid w:val="000C137B"/>
    <w:rsid w:val="000C2AB5"/>
    <w:rsid w:val="000C3685"/>
    <w:rsid w:val="000C41B0"/>
    <w:rsid w:val="000C530F"/>
    <w:rsid w:val="000C729E"/>
    <w:rsid w:val="000D06AF"/>
    <w:rsid w:val="000D11D6"/>
    <w:rsid w:val="000D1D23"/>
    <w:rsid w:val="000D2D78"/>
    <w:rsid w:val="000D3B1F"/>
    <w:rsid w:val="000D404F"/>
    <w:rsid w:val="000D4A91"/>
    <w:rsid w:val="000E0C33"/>
    <w:rsid w:val="000E210E"/>
    <w:rsid w:val="000E43FF"/>
    <w:rsid w:val="000E5822"/>
    <w:rsid w:val="000E7634"/>
    <w:rsid w:val="000F30E2"/>
    <w:rsid w:val="000F48E3"/>
    <w:rsid w:val="000F4A5C"/>
    <w:rsid w:val="000F4DAA"/>
    <w:rsid w:val="000F54DC"/>
    <w:rsid w:val="000F6012"/>
    <w:rsid w:val="000F7B5A"/>
    <w:rsid w:val="00103786"/>
    <w:rsid w:val="001042DA"/>
    <w:rsid w:val="001076B6"/>
    <w:rsid w:val="001111D8"/>
    <w:rsid w:val="00112AD3"/>
    <w:rsid w:val="00112CC7"/>
    <w:rsid w:val="00113BC5"/>
    <w:rsid w:val="001169DC"/>
    <w:rsid w:val="00117A70"/>
    <w:rsid w:val="00121B3C"/>
    <w:rsid w:val="00124DA9"/>
    <w:rsid w:val="001257D4"/>
    <w:rsid w:val="0012614A"/>
    <w:rsid w:val="001263E4"/>
    <w:rsid w:val="00126ABF"/>
    <w:rsid w:val="0013054E"/>
    <w:rsid w:val="00131439"/>
    <w:rsid w:val="00133761"/>
    <w:rsid w:val="00133F33"/>
    <w:rsid w:val="001345F8"/>
    <w:rsid w:val="00137D38"/>
    <w:rsid w:val="00141C8D"/>
    <w:rsid w:val="00145824"/>
    <w:rsid w:val="00146005"/>
    <w:rsid w:val="0015002F"/>
    <w:rsid w:val="00150E38"/>
    <w:rsid w:val="0015250B"/>
    <w:rsid w:val="001528A3"/>
    <w:rsid w:val="001543DF"/>
    <w:rsid w:val="001548C3"/>
    <w:rsid w:val="00154E52"/>
    <w:rsid w:val="00155090"/>
    <w:rsid w:val="00156CCF"/>
    <w:rsid w:val="00161723"/>
    <w:rsid w:val="00161F72"/>
    <w:rsid w:val="001644EC"/>
    <w:rsid w:val="00164834"/>
    <w:rsid w:val="00165038"/>
    <w:rsid w:val="00166A50"/>
    <w:rsid w:val="0016772C"/>
    <w:rsid w:val="00170391"/>
    <w:rsid w:val="0017182C"/>
    <w:rsid w:val="0017228B"/>
    <w:rsid w:val="001730A9"/>
    <w:rsid w:val="001738B7"/>
    <w:rsid w:val="00177028"/>
    <w:rsid w:val="001810E4"/>
    <w:rsid w:val="001813E3"/>
    <w:rsid w:val="00182F83"/>
    <w:rsid w:val="00183B54"/>
    <w:rsid w:val="00184813"/>
    <w:rsid w:val="00185BCE"/>
    <w:rsid w:val="00186247"/>
    <w:rsid w:val="0018792B"/>
    <w:rsid w:val="00191559"/>
    <w:rsid w:val="00191CDB"/>
    <w:rsid w:val="00194145"/>
    <w:rsid w:val="0019781F"/>
    <w:rsid w:val="001A12D8"/>
    <w:rsid w:val="001A1D6A"/>
    <w:rsid w:val="001A777F"/>
    <w:rsid w:val="001A7AAB"/>
    <w:rsid w:val="001B1CC3"/>
    <w:rsid w:val="001B33BE"/>
    <w:rsid w:val="001B5640"/>
    <w:rsid w:val="001B6465"/>
    <w:rsid w:val="001C05BC"/>
    <w:rsid w:val="001C3A96"/>
    <w:rsid w:val="001C4421"/>
    <w:rsid w:val="001C4821"/>
    <w:rsid w:val="001C639F"/>
    <w:rsid w:val="001C72CC"/>
    <w:rsid w:val="001D2454"/>
    <w:rsid w:val="001D40C6"/>
    <w:rsid w:val="001D54A7"/>
    <w:rsid w:val="001D5B99"/>
    <w:rsid w:val="001D76E0"/>
    <w:rsid w:val="001D7D09"/>
    <w:rsid w:val="001E12CF"/>
    <w:rsid w:val="001E1CAE"/>
    <w:rsid w:val="001E5594"/>
    <w:rsid w:val="001F07AB"/>
    <w:rsid w:val="001F0CA2"/>
    <w:rsid w:val="001F0E79"/>
    <w:rsid w:val="001F272F"/>
    <w:rsid w:val="001F2E1C"/>
    <w:rsid w:val="001F5DE7"/>
    <w:rsid w:val="001F6284"/>
    <w:rsid w:val="001F6584"/>
    <w:rsid w:val="001F679C"/>
    <w:rsid w:val="001F769B"/>
    <w:rsid w:val="001F7AEB"/>
    <w:rsid w:val="00200E62"/>
    <w:rsid w:val="002016A7"/>
    <w:rsid w:val="00202298"/>
    <w:rsid w:val="00202C0D"/>
    <w:rsid w:val="00203D59"/>
    <w:rsid w:val="00204F31"/>
    <w:rsid w:val="00205122"/>
    <w:rsid w:val="002068CB"/>
    <w:rsid w:val="002068FE"/>
    <w:rsid w:val="0021097C"/>
    <w:rsid w:val="002110E1"/>
    <w:rsid w:val="00211A52"/>
    <w:rsid w:val="002124A1"/>
    <w:rsid w:val="00212643"/>
    <w:rsid w:val="0021267A"/>
    <w:rsid w:val="00214C7E"/>
    <w:rsid w:val="00216069"/>
    <w:rsid w:val="00221D52"/>
    <w:rsid w:val="00223A76"/>
    <w:rsid w:val="00224A07"/>
    <w:rsid w:val="00226F41"/>
    <w:rsid w:val="002276A1"/>
    <w:rsid w:val="00227861"/>
    <w:rsid w:val="002326EB"/>
    <w:rsid w:val="002331EC"/>
    <w:rsid w:val="0023463E"/>
    <w:rsid w:val="002348AD"/>
    <w:rsid w:val="00235856"/>
    <w:rsid w:val="00237108"/>
    <w:rsid w:val="00241F89"/>
    <w:rsid w:val="00242389"/>
    <w:rsid w:val="00243191"/>
    <w:rsid w:val="002439FB"/>
    <w:rsid w:val="00243A79"/>
    <w:rsid w:val="00243BEC"/>
    <w:rsid w:val="00245CED"/>
    <w:rsid w:val="0024663F"/>
    <w:rsid w:val="002479AD"/>
    <w:rsid w:val="00250047"/>
    <w:rsid w:val="002516A4"/>
    <w:rsid w:val="0025285A"/>
    <w:rsid w:val="0025380C"/>
    <w:rsid w:val="00256C78"/>
    <w:rsid w:val="002576E7"/>
    <w:rsid w:val="00257D29"/>
    <w:rsid w:val="00264494"/>
    <w:rsid w:val="002655CA"/>
    <w:rsid w:val="002670CE"/>
    <w:rsid w:val="00267566"/>
    <w:rsid w:val="0027021E"/>
    <w:rsid w:val="0027154E"/>
    <w:rsid w:val="00272326"/>
    <w:rsid w:val="00273A43"/>
    <w:rsid w:val="0027497F"/>
    <w:rsid w:val="0028195F"/>
    <w:rsid w:val="00284101"/>
    <w:rsid w:val="00285729"/>
    <w:rsid w:val="00286C83"/>
    <w:rsid w:val="00291547"/>
    <w:rsid w:val="00292BDB"/>
    <w:rsid w:val="00292D1B"/>
    <w:rsid w:val="002939F1"/>
    <w:rsid w:val="002941C7"/>
    <w:rsid w:val="00296BD9"/>
    <w:rsid w:val="00297D1C"/>
    <w:rsid w:val="00297EC8"/>
    <w:rsid w:val="002A17EC"/>
    <w:rsid w:val="002A1FDE"/>
    <w:rsid w:val="002A358F"/>
    <w:rsid w:val="002A3A72"/>
    <w:rsid w:val="002A4D5D"/>
    <w:rsid w:val="002A4F00"/>
    <w:rsid w:val="002A66CC"/>
    <w:rsid w:val="002B2BA4"/>
    <w:rsid w:val="002B35B0"/>
    <w:rsid w:val="002B4234"/>
    <w:rsid w:val="002B6CA1"/>
    <w:rsid w:val="002B6EA0"/>
    <w:rsid w:val="002B738C"/>
    <w:rsid w:val="002B7CB9"/>
    <w:rsid w:val="002C050E"/>
    <w:rsid w:val="002C49E9"/>
    <w:rsid w:val="002C594A"/>
    <w:rsid w:val="002C74D1"/>
    <w:rsid w:val="002C755D"/>
    <w:rsid w:val="002C7E54"/>
    <w:rsid w:val="002D0199"/>
    <w:rsid w:val="002D095F"/>
    <w:rsid w:val="002D160D"/>
    <w:rsid w:val="002D21BF"/>
    <w:rsid w:val="002D6730"/>
    <w:rsid w:val="002D7588"/>
    <w:rsid w:val="002E0192"/>
    <w:rsid w:val="002E0406"/>
    <w:rsid w:val="002E1458"/>
    <w:rsid w:val="002E16DD"/>
    <w:rsid w:val="002E3A24"/>
    <w:rsid w:val="002E487B"/>
    <w:rsid w:val="002E52FF"/>
    <w:rsid w:val="002E66F5"/>
    <w:rsid w:val="002E6C8A"/>
    <w:rsid w:val="002E6F02"/>
    <w:rsid w:val="002F2C13"/>
    <w:rsid w:val="002F4498"/>
    <w:rsid w:val="002F5159"/>
    <w:rsid w:val="002F6157"/>
    <w:rsid w:val="00302AC4"/>
    <w:rsid w:val="00303AE7"/>
    <w:rsid w:val="0030493B"/>
    <w:rsid w:val="0030571F"/>
    <w:rsid w:val="003061E9"/>
    <w:rsid w:val="003064BC"/>
    <w:rsid w:val="00306F2B"/>
    <w:rsid w:val="00311331"/>
    <w:rsid w:val="00311E91"/>
    <w:rsid w:val="00312505"/>
    <w:rsid w:val="00314680"/>
    <w:rsid w:val="00314BB6"/>
    <w:rsid w:val="00314E95"/>
    <w:rsid w:val="00314F80"/>
    <w:rsid w:val="00317F8D"/>
    <w:rsid w:val="00317FC7"/>
    <w:rsid w:val="0032186A"/>
    <w:rsid w:val="00322757"/>
    <w:rsid w:val="00323D5C"/>
    <w:rsid w:val="00323DB3"/>
    <w:rsid w:val="00324B75"/>
    <w:rsid w:val="003256CC"/>
    <w:rsid w:val="00325FBD"/>
    <w:rsid w:val="00326008"/>
    <w:rsid w:val="0032625F"/>
    <w:rsid w:val="0032785F"/>
    <w:rsid w:val="00332ED8"/>
    <w:rsid w:val="0033342A"/>
    <w:rsid w:val="0033387B"/>
    <w:rsid w:val="00335271"/>
    <w:rsid w:val="00336A57"/>
    <w:rsid w:val="003411E2"/>
    <w:rsid w:val="0034239D"/>
    <w:rsid w:val="00343840"/>
    <w:rsid w:val="00343F87"/>
    <w:rsid w:val="003443B7"/>
    <w:rsid w:val="0034452E"/>
    <w:rsid w:val="003464F6"/>
    <w:rsid w:val="0035253E"/>
    <w:rsid w:val="00356429"/>
    <w:rsid w:val="00356FF1"/>
    <w:rsid w:val="003571CC"/>
    <w:rsid w:val="00357BE4"/>
    <w:rsid w:val="00361549"/>
    <w:rsid w:val="00364274"/>
    <w:rsid w:val="00364495"/>
    <w:rsid w:val="00364D60"/>
    <w:rsid w:val="00366B73"/>
    <w:rsid w:val="003678E8"/>
    <w:rsid w:val="00371923"/>
    <w:rsid w:val="0037243E"/>
    <w:rsid w:val="0037532F"/>
    <w:rsid w:val="00375D4D"/>
    <w:rsid w:val="00376546"/>
    <w:rsid w:val="00377414"/>
    <w:rsid w:val="00382D75"/>
    <w:rsid w:val="0038609C"/>
    <w:rsid w:val="00386DE1"/>
    <w:rsid w:val="00387623"/>
    <w:rsid w:val="003903B6"/>
    <w:rsid w:val="00391F45"/>
    <w:rsid w:val="00392F5A"/>
    <w:rsid w:val="003950B2"/>
    <w:rsid w:val="0039724E"/>
    <w:rsid w:val="00397F6F"/>
    <w:rsid w:val="003A35A5"/>
    <w:rsid w:val="003A363B"/>
    <w:rsid w:val="003A4300"/>
    <w:rsid w:val="003A4B71"/>
    <w:rsid w:val="003A503D"/>
    <w:rsid w:val="003B0E00"/>
    <w:rsid w:val="003B2867"/>
    <w:rsid w:val="003B295A"/>
    <w:rsid w:val="003B48F4"/>
    <w:rsid w:val="003B4D2F"/>
    <w:rsid w:val="003B5E83"/>
    <w:rsid w:val="003B7BDB"/>
    <w:rsid w:val="003C0408"/>
    <w:rsid w:val="003C0890"/>
    <w:rsid w:val="003C1C85"/>
    <w:rsid w:val="003C2B84"/>
    <w:rsid w:val="003C2FD2"/>
    <w:rsid w:val="003C3D36"/>
    <w:rsid w:val="003C408B"/>
    <w:rsid w:val="003C4D4E"/>
    <w:rsid w:val="003C7793"/>
    <w:rsid w:val="003D0AF3"/>
    <w:rsid w:val="003D29C1"/>
    <w:rsid w:val="003D376F"/>
    <w:rsid w:val="003D61DC"/>
    <w:rsid w:val="003D69AB"/>
    <w:rsid w:val="003D70B9"/>
    <w:rsid w:val="003E01D4"/>
    <w:rsid w:val="003E058A"/>
    <w:rsid w:val="003E127C"/>
    <w:rsid w:val="003E1284"/>
    <w:rsid w:val="003E1606"/>
    <w:rsid w:val="003E3412"/>
    <w:rsid w:val="003E3D21"/>
    <w:rsid w:val="003E713C"/>
    <w:rsid w:val="003F0171"/>
    <w:rsid w:val="003F09A1"/>
    <w:rsid w:val="003F135E"/>
    <w:rsid w:val="003F34D7"/>
    <w:rsid w:val="003F4F1F"/>
    <w:rsid w:val="003F6233"/>
    <w:rsid w:val="003F6534"/>
    <w:rsid w:val="003F70BF"/>
    <w:rsid w:val="003F72A3"/>
    <w:rsid w:val="003F7498"/>
    <w:rsid w:val="004005EC"/>
    <w:rsid w:val="004042E9"/>
    <w:rsid w:val="0040497F"/>
    <w:rsid w:val="00404B04"/>
    <w:rsid w:val="00406EFC"/>
    <w:rsid w:val="00410B3D"/>
    <w:rsid w:val="00410B5F"/>
    <w:rsid w:val="00414793"/>
    <w:rsid w:val="00415C2D"/>
    <w:rsid w:val="0041723D"/>
    <w:rsid w:val="004214B0"/>
    <w:rsid w:val="00421B39"/>
    <w:rsid w:val="00422B18"/>
    <w:rsid w:val="00422BC6"/>
    <w:rsid w:val="004232E3"/>
    <w:rsid w:val="004245C6"/>
    <w:rsid w:val="00425584"/>
    <w:rsid w:val="00426240"/>
    <w:rsid w:val="00434717"/>
    <w:rsid w:val="004348B2"/>
    <w:rsid w:val="00435423"/>
    <w:rsid w:val="00436506"/>
    <w:rsid w:val="00437D02"/>
    <w:rsid w:val="0044104E"/>
    <w:rsid w:val="004432A4"/>
    <w:rsid w:val="00446593"/>
    <w:rsid w:val="00447067"/>
    <w:rsid w:val="004528A8"/>
    <w:rsid w:val="0045331B"/>
    <w:rsid w:val="004537FF"/>
    <w:rsid w:val="00455539"/>
    <w:rsid w:val="00456835"/>
    <w:rsid w:val="00460F94"/>
    <w:rsid w:val="00461AA6"/>
    <w:rsid w:val="00466D9C"/>
    <w:rsid w:val="004703C3"/>
    <w:rsid w:val="004705D5"/>
    <w:rsid w:val="004705ED"/>
    <w:rsid w:val="0047091D"/>
    <w:rsid w:val="00470F0A"/>
    <w:rsid w:val="00476E57"/>
    <w:rsid w:val="0047748C"/>
    <w:rsid w:val="004777ED"/>
    <w:rsid w:val="00480AA7"/>
    <w:rsid w:val="00481B1C"/>
    <w:rsid w:val="00483D22"/>
    <w:rsid w:val="004860E4"/>
    <w:rsid w:val="0048760B"/>
    <w:rsid w:val="004901B7"/>
    <w:rsid w:val="00492904"/>
    <w:rsid w:val="00495A0F"/>
    <w:rsid w:val="004964AD"/>
    <w:rsid w:val="00496A1B"/>
    <w:rsid w:val="00497114"/>
    <w:rsid w:val="0049730C"/>
    <w:rsid w:val="00497AD4"/>
    <w:rsid w:val="00497C66"/>
    <w:rsid w:val="004A08D3"/>
    <w:rsid w:val="004A18C4"/>
    <w:rsid w:val="004A1AAA"/>
    <w:rsid w:val="004A4062"/>
    <w:rsid w:val="004A5D19"/>
    <w:rsid w:val="004B1B67"/>
    <w:rsid w:val="004B2A0F"/>
    <w:rsid w:val="004B3DD1"/>
    <w:rsid w:val="004B4289"/>
    <w:rsid w:val="004B60B0"/>
    <w:rsid w:val="004B672C"/>
    <w:rsid w:val="004B7306"/>
    <w:rsid w:val="004B7E9C"/>
    <w:rsid w:val="004C0499"/>
    <w:rsid w:val="004C2EF7"/>
    <w:rsid w:val="004C2FD9"/>
    <w:rsid w:val="004C31FD"/>
    <w:rsid w:val="004C3388"/>
    <w:rsid w:val="004C4027"/>
    <w:rsid w:val="004C4E06"/>
    <w:rsid w:val="004C4E83"/>
    <w:rsid w:val="004C7D85"/>
    <w:rsid w:val="004D362C"/>
    <w:rsid w:val="004D40AB"/>
    <w:rsid w:val="004D5B88"/>
    <w:rsid w:val="004D7048"/>
    <w:rsid w:val="004E0913"/>
    <w:rsid w:val="004E10E1"/>
    <w:rsid w:val="004E2163"/>
    <w:rsid w:val="004F0EF6"/>
    <w:rsid w:val="004F217E"/>
    <w:rsid w:val="004F5081"/>
    <w:rsid w:val="004F51DE"/>
    <w:rsid w:val="004F574D"/>
    <w:rsid w:val="004F5B65"/>
    <w:rsid w:val="004F7097"/>
    <w:rsid w:val="00501A66"/>
    <w:rsid w:val="00501AC0"/>
    <w:rsid w:val="00502126"/>
    <w:rsid w:val="00503099"/>
    <w:rsid w:val="005038C2"/>
    <w:rsid w:val="00503BA1"/>
    <w:rsid w:val="0050414C"/>
    <w:rsid w:val="005064A6"/>
    <w:rsid w:val="005077B3"/>
    <w:rsid w:val="00510D22"/>
    <w:rsid w:val="005123CC"/>
    <w:rsid w:val="00512889"/>
    <w:rsid w:val="00514A95"/>
    <w:rsid w:val="00517325"/>
    <w:rsid w:val="00520C04"/>
    <w:rsid w:val="00521545"/>
    <w:rsid w:val="005219A1"/>
    <w:rsid w:val="005220BE"/>
    <w:rsid w:val="0052388E"/>
    <w:rsid w:val="00523BE4"/>
    <w:rsid w:val="00526B79"/>
    <w:rsid w:val="00527A0B"/>
    <w:rsid w:val="0053536D"/>
    <w:rsid w:val="00535510"/>
    <w:rsid w:val="00537AB7"/>
    <w:rsid w:val="00537FB3"/>
    <w:rsid w:val="00540338"/>
    <w:rsid w:val="00540552"/>
    <w:rsid w:val="00541A0E"/>
    <w:rsid w:val="005426F5"/>
    <w:rsid w:val="005471E4"/>
    <w:rsid w:val="00547CD7"/>
    <w:rsid w:val="00556AFB"/>
    <w:rsid w:val="0056061C"/>
    <w:rsid w:val="00562027"/>
    <w:rsid w:val="00562A05"/>
    <w:rsid w:val="0056316C"/>
    <w:rsid w:val="00566DE6"/>
    <w:rsid w:val="00567575"/>
    <w:rsid w:val="00570343"/>
    <w:rsid w:val="00570B26"/>
    <w:rsid w:val="00571D32"/>
    <w:rsid w:val="005721D2"/>
    <w:rsid w:val="00577FCA"/>
    <w:rsid w:val="00580AA9"/>
    <w:rsid w:val="00582E37"/>
    <w:rsid w:val="00585016"/>
    <w:rsid w:val="00590539"/>
    <w:rsid w:val="0059072B"/>
    <w:rsid w:val="005926CE"/>
    <w:rsid w:val="00593EBE"/>
    <w:rsid w:val="0059440A"/>
    <w:rsid w:val="00595E79"/>
    <w:rsid w:val="00596720"/>
    <w:rsid w:val="00596DB2"/>
    <w:rsid w:val="005A0DD1"/>
    <w:rsid w:val="005A26E8"/>
    <w:rsid w:val="005A2E47"/>
    <w:rsid w:val="005A3029"/>
    <w:rsid w:val="005A350E"/>
    <w:rsid w:val="005A4313"/>
    <w:rsid w:val="005A60D8"/>
    <w:rsid w:val="005A6210"/>
    <w:rsid w:val="005B05BE"/>
    <w:rsid w:val="005B3B02"/>
    <w:rsid w:val="005B4102"/>
    <w:rsid w:val="005B4371"/>
    <w:rsid w:val="005B448C"/>
    <w:rsid w:val="005B4AB7"/>
    <w:rsid w:val="005B784B"/>
    <w:rsid w:val="005C0C86"/>
    <w:rsid w:val="005C1108"/>
    <w:rsid w:val="005C2055"/>
    <w:rsid w:val="005C5898"/>
    <w:rsid w:val="005C6AEB"/>
    <w:rsid w:val="005C7B52"/>
    <w:rsid w:val="005D0617"/>
    <w:rsid w:val="005D06F0"/>
    <w:rsid w:val="005D1D9E"/>
    <w:rsid w:val="005D29CC"/>
    <w:rsid w:val="005D3CA0"/>
    <w:rsid w:val="005D3DE1"/>
    <w:rsid w:val="005D4006"/>
    <w:rsid w:val="005E021E"/>
    <w:rsid w:val="005E32E6"/>
    <w:rsid w:val="005E46AB"/>
    <w:rsid w:val="005E4AF9"/>
    <w:rsid w:val="005E541B"/>
    <w:rsid w:val="005E7219"/>
    <w:rsid w:val="005E7313"/>
    <w:rsid w:val="005E78D8"/>
    <w:rsid w:val="005F0CCB"/>
    <w:rsid w:val="005F2B8B"/>
    <w:rsid w:val="005F32C5"/>
    <w:rsid w:val="005F41DE"/>
    <w:rsid w:val="005F7628"/>
    <w:rsid w:val="005F78C9"/>
    <w:rsid w:val="0060072B"/>
    <w:rsid w:val="00602A7E"/>
    <w:rsid w:val="0060601B"/>
    <w:rsid w:val="00607212"/>
    <w:rsid w:val="006107D2"/>
    <w:rsid w:val="006108EB"/>
    <w:rsid w:val="00612ED6"/>
    <w:rsid w:val="0061619A"/>
    <w:rsid w:val="006166F0"/>
    <w:rsid w:val="00617350"/>
    <w:rsid w:val="00617D1E"/>
    <w:rsid w:val="0062022E"/>
    <w:rsid w:val="00620726"/>
    <w:rsid w:val="0062293C"/>
    <w:rsid w:val="00625AF2"/>
    <w:rsid w:val="00625C67"/>
    <w:rsid w:val="00625F63"/>
    <w:rsid w:val="006265B9"/>
    <w:rsid w:val="006265E0"/>
    <w:rsid w:val="00627233"/>
    <w:rsid w:val="00632BCE"/>
    <w:rsid w:val="00634E9E"/>
    <w:rsid w:val="00635E18"/>
    <w:rsid w:val="00635E51"/>
    <w:rsid w:val="00635F47"/>
    <w:rsid w:val="00640174"/>
    <w:rsid w:val="0064024D"/>
    <w:rsid w:val="00640C4F"/>
    <w:rsid w:val="00641629"/>
    <w:rsid w:val="00645ACA"/>
    <w:rsid w:val="00645C57"/>
    <w:rsid w:val="00645E67"/>
    <w:rsid w:val="00652FAA"/>
    <w:rsid w:val="0065499A"/>
    <w:rsid w:val="00655111"/>
    <w:rsid w:val="00656E8D"/>
    <w:rsid w:val="006604E5"/>
    <w:rsid w:val="00660BDA"/>
    <w:rsid w:val="00663668"/>
    <w:rsid w:val="006665C6"/>
    <w:rsid w:val="006707D9"/>
    <w:rsid w:val="00670B3D"/>
    <w:rsid w:val="006714E3"/>
    <w:rsid w:val="00671C11"/>
    <w:rsid w:val="006736BD"/>
    <w:rsid w:val="00673B4E"/>
    <w:rsid w:val="0067614B"/>
    <w:rsid w:val="00676EC9"/>
    <w:rsid w:val="006803BD"/>
    <w:rsid w:val="00680617"/>
    <w:rsid w:val="00683DA2"/>
    <w:rsid w:val="00685289"/>
    <w:rsid w:val="00685EAF"/>
    <w:rsid w:val="006878C3"/>
    <w:rsid w:val="00691145"/>
    <w:rsid w:val="00691438"/>
    <w:rsid w:val="0069228E"/>
    <w:rsid w:val="00693166"/>
    <w:rsid w:val="0069365F"/>
    <w:rsid w:val="00694A4C"/>
    <w:rsid w:val="00694F4F"/>
    <w:rsid w:val="006975BD"/>
    <w:rsid w:val="00697C76"/>
    <w:rsid w:val="006A0D55"/>
    <w:rsid w:val="006A2ED5"/>
    <w:rsid w:val="006A58D4"/>
    <w:rsid w:val="006B1309"/>
    <w:rsid w:val="006B1C0A"/>
    <w:rsid w:val="006B5FEE"/>
    <w:rsid w:val="006B6DBF"/>
    <w:rsid w:val="006B7B70"/>
    <w:rsid w:val="006B7C74"/>
    <w:rsid w:val="006C0804"/>
    <w:rsid w:val="006C15CC"/>
    <w:rsid w:val="006C7ADB"/>
    <w:rsid w:val="006D07CB"/>
    <w:rsid w:val="006D12F8"/>
    <w:rsid w:val="006D26B6"/>
    <w:rsid w:val="006D2CC5"/>
    <w:rsid w:val="006D2DD6"/>
    <w:rsid w:val="006D3F61"/>
    <w:rsid w:val="006D498B"/>
    <w:rsid w:val="006D4D88"/>
    <w:rsid w:val="006D50F9"/>
    <w:rsid w:val="006E0DAA"/>
    <w:rsid w:val="006E224E"/>
    <w:rsid w:val="006E5A2C"/>
    <w:rsid w:val="006E75B7"/>
    <w:rsid w:val="006F007D"/>
    <w:rsid w:val="006F0661"/>
    <w:rsid w:val="006F073D"/>
    <w:rsid w:val="006F477C"/>
    <w:rsid w:val="006F5D56"/>
    <w:rsid w:val="006F6FB6"/>
    <w:rsid w:val="0070079F"/>
    <w:rsid w:val="00700BA5"/>
    <w:rsid w:val="007011A4"/>
    <w:rsid w:val="007011F2"/>
    <w:rsid w:val="00701357"/>
    <w:rsid w:val="00702110"/>
    <w:rsid w:val="007029AA"/>
    <w:rsid w:val="00703765"/>
    <w:rsid w:val="00704D7A"/>
    <w:rsid w:val="0070566A"/>
    <w:rsid w:val="0070755E"/>
    <w:rsid w:val="0071004A"/>
    <w:rsid w:val="00711E6F"/>
    <w:rsid w:val="00712354"/>
    <w:rsid w:val="00713054"/>
    <w:rsid w:val="00720D64"/>
    <w:rsid w:val="00721CAF"/>
    <w:rsid w:val="00723D2A"/>
    <w:rsid w:val="00724083"/>
    <w:rsid w:val="007278C1"/>
    <w:rsid w:val="0072794E"/>
    <w:rsid w:val="007314D0"/>
    <w:rsid w:val="007316C2"/>
    <w:rsid w:val="00735E91"/>
    <w:rsid w:val="00737943"/>
    <w:rsid w:val="007401DC"/>
    <w:rsid w:val="0074169A"/>
    <w:rsid w:val="00745E62"/>
    <w:rsid w:val="00752B6C"/>
    <w:rsid w:val="007533DF"/>
    <w:rsid w:val="0075358F"/>
    <w:rsid w:val="007545AA"/>
    <w:rsid w:val="00756A3A"/>
    <w:rsid w:val="00757B0D"/>
    <w:rsid w:val="007605CA"/>
    <w:rsid w:val="007606DF"/>
    <w:rsid w:val="00760AB4"/>
    <w:rsid w:val="007612D5"/>
    <w:rsid w:val="00762165"/>
    <w:rsid w:val="00764922"/>
    <w:rsid w:val="007658A9"/>
    <w:rsid w:val="00766C6D"/>
    <w:rsid w:val="0077038F"/>
    <w:rsid w:val="00771488"/>
    <w:rsid w:val="0077161A"/>
    <w:rsid w:val="00772054"/>
    <w:rsid w:val="00772E9B"/>
    <w:rsid w:val="00776A77"/>
    <w:rsid w:val="0077705D"/>
    <w:rsid w:val="007779A5"/>
    <w:rsid w:val="007800A5"/>
    <w:rsid w:val="00782AE9"/>
    <w:rsid w:val="00783237"/>
    <w:rsid w:val="0078412C"/>
    <w:rsid w:val="00784188"/>
    <w:rsid w:val="0078459E"/>
    <w:rsid w:val="00785EFF"/>
    <w:rsid w:val="0078667F"/>
    <w:rsid w:val="00786DD4"/>
    <w:rsid w:val="0078733C"/>
    <w:rsid w:val="00787B1A"/>
    <w:rsid w:val="00787B60"/>
    <w:rsid w:val="00790CC8"/>
    <w:rsid w:val="00791CDB"/>
    <w:rsid w:val="00791EF0"/>
    <w:rsid w:val="007924D4"/>
    <w:rsid w:val="00792781"/>
    <w:rsid w:val="007945C0"/>
    <w:rsid w:val="00794F5D"/>
    <w:rsid w:val="007958E4"/>
    <w:rsid w:val="00795A64"/>
    <w:rsid w:val="0079672F"/>
    <w:rsid w:val="007969B5"/>
    <w:rsid w:val="007A05D2"/>
    <w:rsid w:val="007A0880"/>
    <w:rsid w:val="007A28AA"/>
    <w:rsid w:val="007A3357"/>
    <w:rsid w:val="007A4076"/>
    <w:rsid w:val="007A5A39"/>
    <w:rsid w:val="007A604A"/>
    <w:rsid w:val="007A6A21"/>
    <w:rsid w:val="007B280F"/>
    <w:rsid w:val="007B45D9"/>
    <w:rsid w:val="007B6A7D"/>
    <w:rsid w:val="007C0091"/>
    <w:rsid w:val="007C1661"/>
    <w:rsid w:val="007C36CB"/>
    <w:rsid w:val="007C3D8A"/>
    <w:rsid w:val="007C424A"/>
    <w:rsid w:val="007D3BBD"/>
    <w:rsid w:val="007D5E84"/>
    <w:rsid w:val="007D7084"/>
    <w:rsid w:val="007D70FA"/>
    <w:rsid w:val="007D7770"/>
    <w:rsid w:val="007E0062"/>
    <w:rsid w:val="007E17A4"/>
    <w:rsid w:val="007E19FE"/>
    <w:rsid w:val="007E28F0"/>
    <w:rsid w:val="007E4987"/>
    <w:rsid w:val="007E5A0C"/>
    <w:rsid w:val="007E5AA0"/>
    <w:rsid w:val="007E5DE0"/>
    <w:rsid w:val="007F1F4D"/>
    <w:rsid w:val="007F24CC"/>
    <w:rsid w:val="007F2905"/>
    <w:rsid w:val="007F3412"/>
    <w:rsid w:val="007F6C7C"/>
    <w:rsid w:val="007F7281"/>
    <w:rsid w:val="00803F79"/>
    <w:rsid w:val="0080543E"/>
    <w:rsid w:val="00805AFD"/>
    <w:rsid w:val="00806FE6"/>
    <w:rsid w:val="00811BC9"/>
    <w:rsid w:val="008120C4"/>
    <w:rsid w:val="0081276F"/>
    <w:rsid w:val="00815F48"/>
    <w:rsid w:val="00817178"/>
    <w:rsid w:val="0082072A"/>
    <w:rsid w:val="00820D40"/>
    <w:rsid w:val="00823E0C"/>
    <w:rsid w:val="00825534"/>
    <w:rsid w:val="0082692C"/>
    <w:rsid w:val="0082766F"/>
    <w:rsid w:val="008318B6"/>
    <w:rsid w:val="00832BF6"/>
    <w:rsid w:val="00835D43"/>
    <w:rsid w:val="008407F9"/>
    <w:rsid w:val="00845280"/>
    <w:rsid w:val="008478BA"/>
    <w:rsid w:val="00851102"/>
    <w:rsid w:val="00853479"/>
    <w:rsid w:val="0085589D"/>
    <w:rsid w:val="00856850"/>
    <w:rsid w:val="008607A8"/>
    <w:rsid w:val="00861291"/>
    <w:rsid w:val="0086379F"/>
    <w:rsid w:val="00866613"/>
    <w:rsid w:val="00867A14"/>
    <w:rsid w:val="00867BA0"/>
    <w:rsid w:val="00867E25"/>
    <w:rsid w:val="00871F62"/>
    <w:rsid w:val="008722C1"/>
    <w:rsid w:val="0087234A"/>
    <w:rsid w:val="008730FA"/>
    <w:rsid w:val="008731AB"/>
    <w:rsid w:val="008733B7"/>
    <w:rsid w:val="00873A8D"/>
    <w:rsid w:val="00874372"/>
    <w:rsid w:val="00876D85"/>
    <w:rsid w:val="0087748F"/>
    <w:rsid w:val="008835D5"/>
    <w:rsid w:val="00886871"/>
    <w:rsid w:val="00886F8C"/>
    <w:rsid w:val="008878EA"/>
    <w:rsid w:val="00887C3F"/>
    <w:rsid w:val="0089450D"/>
    <w:rsid w:val="008975F1"/>
    <w:rsid w:val="008A0156"/>
    <w:rsid w:val="008A17CE"/>
    <w:rsid w:val="008A1CC2"/>
    <w:rsid w:val="008A2312"/>
    <w:rsid w:val="008A36F1"/>
    <w:rsid w:val="008A4210"/>
    <w:rsid w:val="008A594E"/>
    <w:rsid w:val="008A6BA7"/>
    <w:rsid w:val="008B06A8"/>
    <w:rsid w:val="008B237B"/>
    <w:rsid w:val="008B5FA0"/>
    <w:rsid w:val="008C2B1F"/>
    <w:rsid w:val="008C2E68"/>
    <w:rsid w:val="008C3677"/>
    <w:rsid w:val="008C41DF"/>
    <w:rsid w:val="008C4AEF"/>
    <w:rsid w:val="008C5A61"/>
    <w:rsid w:val="008C5E26"/>
    <w:rsid w:val="008C6963"/>
    <w:rsid w:val="008C748D"/>
    <w:rsid w:val="008C7AF2"/>
    <w:rsid w:val="008D2D93"/>
    <w:rsid w:val="008D4253"/>
    <w:rsid w:val="008D534B"/>
    <w:rsid w:val="008D6292"/>
    <w:rsid w:val="008D62DE"/>
    <w:rsid w:val="008D716D"/>
    <w:rsid w:val="008E0355"/>
    <w:rsid w:val="008E2BA1"/>
    <w:rsid w:val="008E37F5"/>
    <w:rsid w:val="008E47BD"/>
    <w:rsid w:val="008E4C4E"/>
    <w:rsid w:val="008F0472"/>
    <w:rsid w:val="008F2A86"/>
    <w:rsid w:val="008F3CB3"/>
    <w:rsid w:val="008F7F19"/>
    <w:rsid w:val="00901C17"/>
    <w:rsid w:val="00904270"/>
    <w:rsid w:val="009065EB"/>
    <w:rsid w:val="00907628"/>
    <w:rsid w:val="009076FD"/>
    <w:rsid w:val="00910D96"/>
    <w:rsid w:val="00912D3F"/>
    <w:rsid w:val="0091344B"/>
    <w:rsid w:val="00914A6E"/>
    <w:rsid w:val="009155B6"/>
    <w:rsid w:val="00916861"/>
    <w:rsid w:val="00916A32"/>
    <w:rsid w:val="00916F75"/>
    <w:rsid w:val="00921E34"/>
    <w:rsid w:val="00923A94"/>
    <w:rsid w:val="00924146"/>
    <w:rsid w:val="009248E8"/>
    <w:rsid w:val="00930DB0"/>
    <w:rsid w:val="00933145"/>
    <w:rsid w:val="00943AA6"/>
    <w:rsid w:val="009458BB"/>
    <w:rsid w:val="009463CD"/>
    <w:rsid w:val="009467F3"/>
    <w:rsid w:val="0094698E"/>
    <w:rsid w:val="00947720"/>
    <w:rsid w:val="00950CB1"/>
    <w:rsid w:val="00951606"/>
    <w:rsid w:val="00952EB7"/>
    <w:rsid w:val="0095591A"/>
    <w:rsid w:val="00960EFA"/>
    <w:rsid w:val="0096133F"/>
    <w:rsid w:val="00961721"/>
    <w:rsid w:val="00961B9B"/>
    <w:rsid w:val="00975394"/>
    <w:rsid w:val="0098068F"/>
    <w:rsid w:val="00980889"/>
    <w:rsid w:val="009818F1"/>
    <w:rsid w:val="009820D9"/>
    <w:rsid w:val="00982770"/>
    <w:rsid w:val="00985FC6"/>
    <w:rsid w:val="00987CFE"/>
    <w:rsid w:val="0099057F"/>
    <w:rsid w:val="00990B65"/>
    <w:rsid w:val="0099105E"/>
    <w:rsid w:val="00992A1A"/>
    <w:rsid w:val="0099346D"/>
    <w:rsid w:val="0099397B"/>
    <w:rsid w:val="00994571"/>
    <w:rsid w:val="00996709"/>
    <w:rsid w:val="00997289"/>
    <w:rsid w:val="009A08DA"/>
    <w:rsid w:val="009A3B6D"/>
    <w:rsid w:val="009A76ED"/>
    <w:rsid w:val="009B1C63"/>
    <w:rsid w:val="009B24F4"/>
    <w:rsid w:val="009B251C"/>
    <w:rsid w:val="009B36B2"/>
    <w:rsid w:val="009B38D8"/>
    <w:rsid w:val="009B69DD"/>
    <w:rsid w:val="009B7167"/>
    <w:rsid w:val="009C183E"/>
    <w:rsid w:val="009C1F69"/>
    <w:rsid w:val="009C327A"/>
    <w:rsid w:val="009C3FAB"/>
    <w:rsid w:val="009C52A5"/>
    <w:rsid w:val="009C57F8"/>
    <w:rsid w:val="009C64AE"/>
    <w:rsid w:val="009C72E8"/>
    <w:rsid w:val="009D22F4"/>
    <w:rsid w:val="009D3792"/>
    <w:rsid w:val="009D710C"/>
    <w:rsid w:val="009D7A68"/>
    <w:rsid w:val="009E16F6"/>
    <w:rsid w:val="009E3439"/>
    <w:rsid w:val="009E6BEF"/>
    <w:rsid w:val="009F659A"/>
    <w:rsid w:val="009F7FB2"/>
    <w:rsid w:val="00A00295"/>
    <w:rsid w:val="00A04B2C"/>
    <w:rsid w:val="00A04C5D"/>
    <w:rsid w:val="00A05200"/>
    <w:rsid w:val="00A05E4F"/>
    <w:rsid w:val="00A07100"/>
    <w:rsid w:val="00A073A0"/>
    <w:rsid w:val="00A10233"/>
    <w:rsid w:val="00A10268"/>
    <w:rsid w:val="00A13EAB"/>
    <w:rsid w:val="00A14705"/>
    <w:rsid w:val="00A17915"/>
    <w:rsid w:val="00A21BB8"/>
    <w:rsid w:val="00A23DCD"/>
    <w:rsid w:val="00A30E78"/>
    <w:rsid w:val="00A317D3"/>
    <w:rsid w:val="00A35240"/>
    <w:rsid w:val="00A37261"/>
    <w:rsid w:val="00A374AC"/>
    <w:rsid w:val="00A40507"/>
    <w:rsid w:val="00A408E9"/>
    <w:rsid w:val="00A409C8"/>
    <w:rsid w:val="00A41F5A"/>
    <w:rsid w:val="00A42E82"/>
    <w:rsid w:val="00A44877"/>
    <w:rsid w:val="00A47C87"/>
    <w:rsid w:val="00A510E9"/>
    <w:rsid w:val="00A53B42"/>
    <w:rsid w:val="00A53B7D"/>
    <w:rsid w:val="00A541FC"/>
    <w:rsid w:val="00A5439D"/>
    <w:rsid w:val="00A548EF"/>
    <w:rsid w:val="00A563B6"/>
    <w:rsid w:val="00A564CC"/>
    <w:rsid w:val="00A573AB"/>
    <w:rsid w:val="00A57563"/>
    <w:rsid w:val="00A60BEB"/>
    <w:rsid w:val="00A62F20"/>
    <w:rsid w:val="00A63F71"/>
    <w:rsid w:val="00A6757C"/>
    <w:rsid w:val="00A6798E"/>
    <w:rsid w:val="00A744BD"/>
    <w:rsid w:val="00A80B33"/>
    <w:rsid w:val="00A81EA9"/>
    <w:rsid w:val="00A83D32"/>
    <w:rsid w:val="00A842B4"/>
    <w:rsid w:val="00A84C86"/>
    <w:rsid w:val="00A85DEF"/>
    <w:rsid w:val="00A9097B"/>
    <w:rsid w:val="00A91B44"/>
    <w:rsid w:val="00A9270D"/>
    <w:rsid w:val="00A939F3"/>
    <w:rsid w:val="00A94102"/>
    <w:rsid w:val="00A95CF8"/>
    <w:rsid w:val="00AA1D79"/>
    <w:rsid w:val="00AA6175"/>
    <w:rsid w:val="00AB1287"/>
    <w:rsid w:val="00AB3A17"/>
    <w:rsid w:val="00AB52D8"/>
    <w:rsid w:val="00AB5B87"/>
    <w:rsid w:val="00AB6300"/>
    <w:rsid w:val="00AB6DC9"/>
    <w:rsid w:val="00AB73C1"/>
    <w:rsid w:val="00AC2B84"/>
    <w:rsid w:val="00AC4BF6"/>
    <w:rsid w:val="00AC7605"/>
    <w:rsid w:val="00AC7E75"/>
    <w:rsid w:val="00AD0248"/>
    <w:rsid w:val="00AD1BB5"/>
    <w:rsid w:val="00AE1069"/>
    <w:rsid w:val="00AE289F"/>
    <w:rsid w:val="00AE2B59"/>
    <w:rsid w:val="00AE4F18"/>
    <w:rsid w:val="00AE5306"/>
    <w:rsid w:val="00AE65C9"/>
    <w:rsid w:val="00AE7C75"/>
    <w:rsid w:val="00AE7F9F"/>
    <w:rsid w:val="00AF1665"/>
    <w:rsid w:val="00AF2657"/>
    <w:rsid w:val="00AF2FF5"/>
    <w:rsid w:val="00AF3622"/>
    <w:rsid w:val="00AF4404"/>
    <w:rsid w:val="00AF6E17"/>
    <w:rsid w:val="00B0131D"/>
    <w:rsid w:val="00B03CCB"/>
    <w:rsid w:val="00B04693"/>
    <w:rsid w:val="00B120D9"/>
    <w:rsid w:val="00B12416"/>
    <w:rsid w:val="00B1247F"/>
    <w:rsid w:val="00B13D57"/>
    <w:rsid w:val="00B15A4F"/>
    <w:rsid w:val="00B165E3"/>
    <w:rsid w:val="00B16C70"/>
    <w:rsid w:val="00B170EB"/>
    <w:rsid w:val="00B1751D"/>
    <w:rsid w:val="00B17EA0"/>
    <w:rsid w:val="00B20E36"/>
    <w:rsid w:val="00B21421"/>
    <w:rsid w:val="00B247BA"/>
    <w:rsid w:val="00B26532"/>
    <w:rsid w:val="00B269AC"/>
    <w:rsid w:val="00B30CD4"/>
    <w:rsid w:val="00B31920"/>
    <w:rsid w:val="00B32355"/>
    <w:rsid w:val="00B34217"/>
    <w:rsid w:val="00B34C2E"/>
    <w:rsid w:val="00B419D0"/>
    <w:rsid w:val="00B41DA5"/>
    <w:rsid w:val="00B42678"/>
    <w:rsid w:val="00B42942"/>
    <w:rsid w:val="00B42FEA"/>
    <w:rsid w:val="00B46158"/>
    <w:rsid w:val="00B46377"/>
    <w:rsid w:val="00B50B22"/>
    <w:rsid w:val="00B51660"/>
    <w:rsid w:val="00B516D3"/>
    <w:rsid w:val="00B535A2"/>
    <w:rsid w:val="00B563A1"/>
    <w:rsid w:val="00B63E4F"/>
    <w:rsid w:val="00B64509"/>
    <w:rsid w:val="00B64609"/>
    <w:rsid w:val="00B654BA"/>
    <w:rsid w:val="00B701B1"/>
    <w:rsid w:val="00B72B2F"/>
    <w:rsid w:val="00B766A8"/>
    <w:rsid w:val="00B80DFA"/>
    <w:rsid w:val="00B82540"/>
    <w:rsid w:val="00B825E7"/>
    <w:rsid w:val="00B836C7"/>
    <w:rsid w:val="00B84461"/>
    <w:rsid w:val="00B847EA"/>
    <w:rsid w:val="00B87310"/>
    <w:rsid w:val="00B876AA"/>
    <w:rsid w:val="00B87D9F"/>
    <w:rsid w:val="00B92DA9"/>
    <w:rsid w:val="00B942C2"/>
    <w:rsid w:val="00B94B18"/>
    <w:rsid w:val="00B94D98"/>
    <w:rsid w:val="00B95806"/>
    <w:rsid w:val="00BA165D"/>
    <w:rsid w:val="00BA1A28"/>
    <w:rsid w:val="00BA220A"/>
    <w:rsid w:val="00BA3F04"/>
    <w:rsid w:val="00BA45BC"/>
    <w:rsid w:val="00BA4A97"/>
    <w:rsid w:val="00BA6B57"/>
    <w:rsid w:val="00BB14D2"/>
    <w:rsid w:val="00BB20B7"/>
    <w:rsid w:val="00BB258C"/>
    <w:rsid w:val="00BB3EB1"/>
    <w:rsid w:val="00BB527D"/>
    <w:rsid w:val="00BB550C"/>
    <w:rsid w:val="00BB5751"/>
    <w:rsid w:val="00BB6720"/>
    <w:rsid w:val="00BB6F8A"/>
    <w:rsid w:val="00BC341C"/>
    <w:rsid w:val="00BC4CCB"/>
    <w:rsid w:val="00BC548B"/>
    <w:rsid w:val="00BC6FAB"/>
    <w:rsid w:val="00BD0824"/>
    <w:rsid w:val="00BD0DA0"/>
    <w:rsid w:val="00BD3BCC"/>
    <w:rsid w:val="00BD41B1"/>
    <w:rsid w:val="00BD51B2"/>
    <w:rsid w:val="00BD51F6"/>
    <w:rsid w:val="00BE0EB4"/>
    <w:rsid w:val="00BE14BD"/>
    <w:rsid w:val="00BE17D4"/>
    <w:rsid w:val="00BE1CE7"/>
    <w:rsid w:val="00BE5D98"/>
    <w:rsid w:val="00BF32CD"/>
    <w:rsid w:val="00BF6585"/>
    <w:rsid w:val="00BF7F23"/>
    <w:rsid w:val="00C0054F"/>
    <w:rsid w:val="00C01545"/>
    <w:rsid w:val="00C0345A"/>
    <w:rsid w:val="00C10D7E"/>
    <w:rsid w:val="00C139E4"/>
    <w:rsid w:val="00C142A4"/>
    <w:rsid w:val="00C17104"/>
    <w:rsid w:val="00C2364D"/>
    <w:rsid w:val="00C23908"/>
    <w:rsid w:val="00C24DCB"/>
    <w:rsid w:val="00C25C34"/>
    <w:rsid w:val="00C27670"/>
    <w:rsid w:val="00C40C41"/>
    <w:rsid w:val="00C412F3"/>
    <w:rsid w:val="00C41983"/>
    <w:rsid w:val="00C45AE0"/>
    <w:rsid w:val="00C45C28"/>
    <w:rsid w:val="00C46937"/>
    <w:rsid w:val="00C525CA"/>
    <w:rsid w:val="00C5412C"/>
    <w:rsid w:val="00C54870"/>
    <w:rsid w:val="00C54D54"/>
    <w:rsid w:val="00C61422"/>
    <w:rsid w:val="00C64449"/>
    <w:rsid w:val="00C64C18"/>
    <w:rsid w:val="00C65800"/>
    <w:rsid w:val="00C66D4E"/>
    <w:rsid w:val="00C67345"/>
    <w:rsid w:val="00C67C66"/>
    <w:rsid w:val="00C703EF"/>
    <w:rsid w:val="00C70A42"/>
    <w:rsid w:val="00C70A7F"/>
    <w:rsid w:val="00C71763"/>
    <w:rsid w:val="00C73EE6"/>
    <w:rsid w:val="00C74C2F"/>
    <w:rsid w:val="00C81D03"/>
    <w:rsid w:val="00C8217B"/>
    <w:rsid w:val="00C82CB0"/>
    <w:rsid w:val="00C82D5E"/>
    <w:rsid w:val="00C83DE9"/>
    <w:rsid w:val="00C85EBE"/>
    <w:rsid w:val="00C90D53"/>
    <w:rsid w:val="00C91299"/>
    <w:rsid w:val="00C9171F"/>
    <w:rsid w:val="00C937E2"/>
    <w:rsid w:val="00C94ADC"/>
    <w:rsid w:val="00C94F2A"/>
    <w:rsid w:val="00C95CF0"/>
    <w:rsid w:val="00C963FF"/>
    <w:rsid w:val="00CA2FCB"/>
    <w:rsid w:val="00CA5278"/>
    <w:rsid w:val="00CA67B7"/>
    <w:rsid w:val="00CB07E0"/>
    <w:rsid w:val="00CB0B51"/>
    <w:rsid w:val="00CB37A0"/>
    <w:rsid w:val="00CB3B1D"/>
    <w:rsid w:val="00CB6E74"/>
    <w:rsid w:val="00CC0D3E"/>
    <w:rsid w:val="00CC23DD"/>
    <w:rsid w:val="00CC3849"/>
    <w:rsid w:val="00CC517F"/>
    <w:rsid w:val="00CC6119"/>
    <w:rsid w:val="00CC74E1"/>
    <w:rsid w:val="00CD13D6"/>
    <w:rsid w:val="00CD29AD"/>
    <w:rsid w:val="00CD6811"/>
    <w:rsid w:val="00CD76F6"/>
    <w:rsid w:val="00CE1842"/>
    <w:rsid w:val="00CE1D70"/>
    <w:rsid w:val="00CE3BE6"/>
    <w:rsid w:val="00CE7AFD"/>
    <w:rsid w:val="00CF1752"/>
    <w:rsid w:val="00CF2F57"/>
    <w:rsid w:val="00CF3809"/>
    <w:rsid w:val="00CF410D"/>
    <w:rsid w:val="00CF5E0A"/>
    <w:rsid w:val="00CF6022"/>
    <w:rsid w:val="00CF615A"/>
    <w:rsid w:val="00CF7183"/>
    <w:rsid w:val="00D01CBA"/>
    <w:rsid w:val="00D022F7"/>
    <w:rsid w:val="00D03D9B"/>
    <w:rsid w:val="00D03E61"/>
    <w:rsid w:val="00D106F3"/>
    <w:rsid w:val="00D10782"/>
    <w:rsid w:val="00D13074"/>
    <w:rsid w:val="00D13A0E"/>
    <w:rsid w:val="00D13B86"/>
    <w:rsid w:val="00D16091"/>
    <w:rsid w:val="00D20BBE"/>
    <w:rsid w:val="00D20DA2"/>
    <w:rsid w:val="00D21802"/>
    <w:rsid w:val="00D21C0F"/>
    <w:rsid w:val="00D21D8C"/>
    <w:rsid w:val="00D2454B"/>
    <w:rsid w:val="00D315ED"/>
    <w:rsid w:val="00D31B2F"/>
    <w:rsid w:val="00D33EBA"/>
    <w:rsid w:val="00D344D9"/>
    <w:rsid w:val="00D349C9"/>
    <w:rsid w:val="00D35F49"/>
    <w:rsid w:val="00D365D0"/>
    <w:rsid w:val="00D3765C"/>
    <w:rsid w:val="00D408AD"/>
    <w:rsid w:val="00D40A5B"/>
    <w:rsid w:val="00D41FA5"/>
    <w:rsid w:val="00D42E58"/>
    <w:rsid w:val="00D43E0D"/>
    <w:rsid w:val="00D525DC"/>
    <w:rsid w:val="00D54B32"/>
    <w:rsid w:val="00D55C5A"/>
    <w:rsid w:val="00D568D0"/>
    <w:rsid w:val="00D6000F"/>
    <w:rsid w:val="00D611AE"/>
    <w:rsid w:val="00D6287A"/>
    <w:rsid w:val="00D65D4E"/>
    <w:rsid w:val="00D66592"/>
    <w:rsid w:val="00D678D8"/>
    <w:rsid w:val="00D713CC"/>
    <w:rsid w:val="00D721C0"/>
    <w:rsid w:val="00D72641"/>
    <w:rsid w:val="00D7353C"/>
    <w:rsid w:val="00D74F6C"/>
    <w:rsid w:val="00D77CEF"/>
    <w:rsid w:val="00D8087B"/>
    <w:rsid w:val="00D817AF"/>
    <w:rsid w:val="00D81915"/>
    <w:rsid w:val="00D81DC0"/>
    <w:rsid w:val="00D820F5"/>
    <w:rsid w:val="00D85068"/>
    <w:rsid w:val="00D86459"/>
    <w:rsid w:val="00D866CB"/>
    <w:rsid w:val="00D87C6A"/>
    <w:rsid w:val="00D90875"/>
    <w:rsid w:val="00D91259"/>
    <w:rsid w:val="00D912BA"/>
    <w:rsid w:val="00D91436"/>
    <w:rsid w:val="00D91844"/>
    <w:rsid w:val="00D93E6C"/>
    <w:rsid w:val="00D96B2A"/>
    <w:rsid w:val="00D96DB2"/>
    <w:rsid w:val="00D97164"/>
    <w:rsid w:val="00DA1431"/>
    <w:rsid w:val="00DA313A"/>
    <w:rsid w:val="00DA3794"/>
    <w:rsid w:val="00DA4371"/>
    <w:rsid w:val="00DA49E2"/>
    <w:rsid w:val="00DA5BAB"/>
    <w:rsid w:val="00DA6FCD"/>
    <w:rsid w:val="00DB0335"/>
    <w:rsid w:val="00DB3A6F"/>
    <w:rsid w:val="00DB43C0"/>
    <w:rsid w:val="00DB608C"/>
    <w:rsid w:val="00DB6327"/>
    <w:rsid w:val="00DB6666"/>
    <w:rsid w:val="00DB7602"/>
    <w:rsid w:val="00DC346D"/>
    <w:rsid w:val="00DC3B57"/>
    <w:rsid w:val="00DC4B40"/>
    <w:rsid w:val="00DC6E2C"/>
    <w:rsid w:val="00DC72AC"/>
    <w:rsid w:val="00DD0674"/>
    <w:rsid w:val="00DD23BE"/>
    <w:rsid w:val="00DD245F"/>
    <w:rsid w:val="00DD2EBD"/>
    <w:rsid w:val="00DD38ED"/>
    <w:rsid w:val="00DD4479"/>
    <w:rsid w:val="00DD51A2"/>
    <w:rsid w:val="00DD533D"/>
    <w:rsid w:val="00DE166B"/>
    <w:rsid w:val="00DE1749"/>
    <w:rsid w:val="00DE388E"/>
    <w:rsid w:val="00DE47BE"/>
    <w:rsid w:val="00DE5005"/>
    <w:rsid w:val="00DE515F"/>
    <w:rsid w:val="00DE54DB"/>
    <w:rsid w:val="00DE6D93"/>
    <w:rsid w:val="00DE70C7"/>
    <w:rsid w:val="00DE728C"/>
    <w:rsid w:val="00DE7F11"/>
    <w:rsid w:val="00DF062D"/>
    <w:rsid w:val="00DF1171"/>
    <w:rsid w:val="00DF1461"/>
    <w:rsid w:val="00DF2EC9"/>
    <w:rsid w:val="00DF4BB7"/>
    <w:rsid w:val="00DF5CEA"/>
    <w:rsid w:val="00DF73E6"/>
    <w:rsid w:val="00DF7A34"/>
    <w:rsid w:val="00E00877"/>
    <w:rsid w:val="00E008CD"/>
    <w:rsid w:val="00E02730"/>
    <w:rsid w:val="00E02F5C"/>
    <w:rsid w:val="00E040B1"/>
    <w:rsid w:val="00E04CE0"/>
    <w:rsid w:val="00E05894"/>
    <w:rsid w:val="00E0594C"/>
    <w:rsid w:val="00E12F74"/>
    <w:rsid w:val="00E14239"/>
    <w:rsid w:val="00E1450D"/>
    <w:rsid w:val="00E14565"/>
    <w:rsid w:val="00E16853"/>
    <w:rsid w:val="00E21047"/>
    <w:rsid w:val="00E2111E"/>
    <w:rsid w:val="00E223AD"/>
    <w:rsid w:val="00E23560"/>
    <w:rsid w:val="00E24126"/>
    <w:rsid w:val="00E304E6"/>
    <w:rsid w:val="00E30A67"/>
    <w:rsid w:val="00E31554"/>
    <w:rsid w:val="00E3218D"/>
    <w:rsid w:val="00E32E37"/>
    <w:rsid w:val="00E34446"/>
    <w:rsid w:val="00E34D78"/>
    <w:rsid w:val="00E35BEA"/>
    <w:rsid w:val="00E36825"/>
    <w:rsid w:val="00E40904"/>
    <w:rsid w:val="00E40994"/>
    <w:rsid w:val="00E40C0C"/>
    <w:rsid w:val="00E40EED"/>
    <w:rsid w:val="00E41DD5"/>
    <w:rsid w:val="00E4287B"/>
    <w:rsid w:val="00E438A1"/>
    <w:rsid w:val="00E43B25"/>
    <w:rsid w:val="00E451B0"/>
    <w:rsid w:val="00E454E9"/>
    <w:rsid w:val="00E47B91"/>
    <w:rsid w:val="00E52215"/>
    <w:rsid w:val="00E53268"/>
    <w:rsid w:val="00E53416"/>
    <w:rsid w:val="00E547AE"/>
    <w:rsid w:val="00E56D0B"/>
    <w:rsid w:val="00E57829"/>
    <w:rsid w:val="00E61B5D"/>
    <w:rsid w:val="00E6560B"/>
    <w:rsid w:val="00E66470"/>
    <w:rsid w:val="00E67F21"/>
    <w:rsid w:val="00E703D7"/>
    <w:rsid w:val="00E72C09"/>
    <w:rsid w:val="00E73258"/>
    <w:rsid w:val="00E7436D"/>
    <w:rsid w:val="00E752DF"/>
    <w:rsid w:val="00E77210"/>
    <w:rsid w:val="00E77A63"/>
    <w:rsid w:val="00E81A91"/>
    <w:rsid w:val="00E81A93"/>
    <w:rsid w:val="00E8352B"/>
    <w:rsid w:val="00E839C0"/>
    <w:rsid w:val="00E83AA1"/>
    <w:rsid w:val="00E85FFA"/>
    <w:rsid w:val="00E86DF5"/>
    <w:rsid w:val="00E86E57"/>
    <w:rsid w:val="00E903C2"/>
    <w:rsid w:val="00E91020"/>
    <w:rsid w:val="00E91108"/>
    <w:rsid w:val="00E91E77"/>
    <w:rsid w:val="00E9209D"/>
    <w:rsid w:val="00E92813"/>
    <w:rsid w:val="00E9362C"/>
    <w:rsid w:val="00E93E32"/>
    <w:rsid w:val="00E9705E"/>
    <w:rsid w:val="00EA39B6"/>
    <w:rsid w:val="00EA4E7C"/>
    <w:rsid w:val="00EA5D0B"/>
    <w:rsid w:val="00EB199C"/>
    <w:rsid w:val="00EC014E"/>
    <w:rsid w:val="00EC42A0"/>
    <w:rsid w:val="00EC4DC3"/>
    <w:rsid w:val="00EC5A04"/>
    <w:rsid w:val="00EC6388"/>
    <w:rsid w:val="00ED1B37"/>
    <w:rsid w:val="00ED476A"/>
    <w:rsid w:val="00ED4783"/>
    <w:rsid w:val="00ED50D1"/>
    <w:rsid w:val="00ED7321"/>
    <w:rsid w:val="00EE156C"/>
    <w:rsid w:val="00EE3CD8"/>
    <w:rsid w:val="00EE4E20"/>
    <w:rsid w:val="00EE67DA"/>
    <w:rsid w:val="00EE6FDF"/>
    <w:rsid w:val="00EF20BA"/>
    <w:rsid w:val="00EF3C8F"/>
    <w:rsid w:val="00EF5430"/>
    <w:rsid w:val="00EF5481"/>
    <w:rsid w:val="00EF6DB7"/>
    <w:rsid w:val="00F01A1E"/>
    <w:rsid w:val="00F025B7"/>
    <w:rsid w:val="00F04172"/>
    <w:rsid w:val="00F07EEB"/>
    <w:rsid w:val="00F107AB"/>
    <w:rsid w:val="00F1157D"/>
    <w:rsid w:val="00F13048"/>
    <w:rsid w:val="00F145D4"/>
    <w:rsid w:val="00F1505B"/>
    <w:rsid w:val="00F15A13"/>
    <w:rsid w:val="00F16C49"/>
    <w:rsid w:val="00F16EDB"/>
    <w:rsid w:val="00F17ABC"/>
    <w:rsid w:val="00F207E1"/>
    <w:rsid w:val="00F2556E"/>
    <w:rsid w:val="00F27695"/>
    <w:rsid w:val="00F3348A"/>
    <w:rsid w:val="00F35C38"/>
    <w:rsid w:val="00F35CBF"/>
    <w:rsid w:val="00F35D1E"/>
    <w:rsid w:val="00F3642E"/>
    <w:rsid w:val="00F36BE6"/>
    <w:rsid w:val="00F37694"/>
    <w:rsid w:val="00F376AB"/>
    <w:rsid w:val="00F40063"/>
    <w:rsid w:val="00F4155B"/>
    <w:rsid w:val="00F4298D"/>
    <w:rsid w:val="00F434ED"/>
    <w:rsid w:val="00F43905"/>
    <w:rsid w:val="00F500B0"/>
    <w:rsid w:val="00F50835"/>
    <w:rsid w:val="00F5084A"/>
    <w:rsid w:val="00F52D55"/>
    <w:rsid w:val="00F54876"/>
    <w:rsid w:val="00F54D2C"/>
    <w:rsid w:val="00F57F46"/>
    <w:rsid w:val="00F6117A"/>
    <w:rsid w:val="00F6185E"/>
    <w:rsid w:val="00F651A7"/>
    <w:rsid w:val="00F655E6"/>
    <w:rsid w:val="00F65BF3"/>
    <w:rsid w:val="00F65C98"/>
    <w:rsid w:val="00F66E23"/>
    <w:rsid w:val="00F67D3D"/>
    <w:rsid w:val="00F73A92"/>
    <w:rsid w:val="00F7460F"/>
    <w:rsid w:val="00F80511"/>
    <w:rsid w:val="00F80E3A"/>
    <w:rsid w:val="00F81905"/>
    <w:rsid w:val="00F81921"/>
    <w:rsid w:val="00F839E8"/>
    <w:rsid w:val="00F8580D"/>
    <w:rsid w:val="00F90977"/>
    <w:rsid w:val="00F9109F"/>
    <w:rsid w:val="00F95D46"/>
    <w:rsid w:val="00FA112A"/>
    <w:rsid w:val="00FA23F5"/>
    <w:rsid w:val="00FA3C4E"/>
    <w:rsid w:val="00FA418E"/>
    <w:rsid w:val="00FA5323"/>
    <w:rsid w:val="00FA53A1"/>
    <w:rsid w:val="00FA62A0"/>
    <w:rsid w:val="00FA6ABB"/>
    <w:rsid w:val="00FB4186"/>
    <w:rsid w:val="00FB5DB6"/>
    <w:rsid w:val="00FC0098"/>
    <w:rsid w:val="00FC1B1D"/>
    <w:rsid w:val="00FC2764"/>
    <w:rsid w:val="00FC3C52"/>
    <w:rsid w:val="00FC425D"/>
    <w:rsid w:val="00FC4B38"/>
    <w:rsid w:val="00FC50E9"/>
    <w:rsid w:val="00FD0B1E"/>
    <w:rsid w:val="00FD122C"/>
    <w:rsid w:val="00FD2298"/>
    <w:rsid w:val="00FD3395"/>
    <w:rsid w:val="00FD704A"/>
    <w:rsid w:val="00FD75D1"/>
    <w:rsid w:val="00FE1C4B"/>
    <w:rsid w:val="00FE20AB"/>
    <w:rsid w:val="00FE2342"/>
    <w:rsid w:val="00FE4673"/>
    <w:rsid w:val="00FE6D0A"/>
    <w:rsid w:val="00FF184F"/>
    <w:rsid w:val="00FF1E4D"/>
    <w:rsid w:val="00FF24E5"/>
    <w:rsid w:val="00FF30E6"/>
    <w:rsid w:val="00FF3A54"/>
    <w:rsid w:val="00FF6FAB"/>
    <w:rsid w:val="021E6614"/>
    <w:rsid w:val="053E403A"/>
    <w:rsid w:val="0AFE9DFA"/>
    <w:rsid w:val="0B45661E"/>
    <w:rsid w:val="0D0384ED"/>
    <w:rsid w:val="0DD378F1"/>
    <w:rsid w:val="15BDFE20"/>
    <w:rsid w:val="160D5D8C"/>
    <w:rsid w:val="189CE981"/>
    <w:rsid w:val="1BA116C8"/>
    <w:rsid w:val="1C727DFC"/>
    <w:rsid w:val="1D07601C"/>
    <w:rsid w:val="1FD5E0E0"/>
    <w:rsid w:val="215C88E6"/>
    <w:rsid w:val="230D8D14"/>
    <w:rsid w:val="234E4140"/>
    <w:rsid w:val="24B49796"/>
    <w:rsid w:val="25B0035B"/>
    <w:rsid w:val="262C49FB"/>
    <w:rsid w:val="298A67F3"/>
    <w:rsid w:val="29E38186"/>
    <w:rsid w:val="2A2FC46C"/>
    <w:rsid w:val="2BA8A8B0"/>
    <w:rsid w:val="2BF1030E"/>
    <w:rsid w:val="2DAE4DF9"/>
    <w:rsid w:val="2F704D29"/>
    <w:rsid w:val="2F7EF91D"/>
    <w:rsid w:val="31054811"/>
    <w:rsid w:val="31746F25"/>
    <w:rsid w:val="31F13F41"/>
    <w:rsid w:val="3584AAFB"/>
    <w:rsid w:val="36E898A3"/>
    <w:rsid w:val="382FF309"/>
    <w:rsid w:val="39153CE3"/>
    <w:rsid w:val="3EEB15BB"/>
    <w:rsid w:val="3FB101A8"/>
    <w:rsid w:val="441BB9DA"/>
    <w:rsid w:val="44EEC973"/>
    <w:rsid w:val="45999C81"/>
    <w:rsid w:val="462BEEE5"/>
    <w:rsid w:val="46CB9E48"/>
    <w:rsid w:val="4B4E3FE9"/>
    <w:rsid w:val="4C09E4BC"/>
    <w:rsid w:val="5122DF8A"/>
    <w:rsid w:val="540C8575"/>
    <w:rsid w:val="55299BAB"/>
    <w:rsid w:val="56A6B504"/>
    <w:rsid w:val="56F4226B"/>
    <w:rsid w:val="5730C5FE"/>
    <w:rsid w:val="582CB336"/>
    <w:rsid w:val="58907ED6"/>
    <w:rsid w:val="5CD45998"/>
    <w:rsid w:val="6155D753"/>
    <w:rsid w:val="63A0C0B3"/>
    <w:rsid w:val="655AA147"/>
    <w:rsid w:val="67E66060"/>
    <w:rsid w:val="695ECA64"/>
    <w:rsid w:val="6FA2CE88"/>
    <w:rsid w:val="70A45A76"/>
    <w:rsid w:val="719E6D34"/>
    <w:rsid w:val="74B9BE6B"/>
    <w:rsid w:val="7800A1C6"/>
    <w:rsid w:val="7965B405"/>
    <w:rsid w:val="7A916472"/>
    <w:rsid w:val="7FAE84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8"/>
    <o:shapelayout v:ext="edit">
      <o:idmap v:ext="edit" data="1"/>
    </o:shapelayout>
  </w:shapeDefaults>
  <w:decimalSymbol w:val="."/>
  <w:listSeparator w:val=","/>
  <w14:docId w14:val="0A4EE6A2"/>
  <w15:docId w15:val="{BBF51D75-958C-46F0-ABEE-82E59103F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CE0"/>
  </w:style>
  <w:style w:type="paragraph" w:styleId="Heading1">
    <w:name w:val="heading 1"/>
    <w:basedOn w:val="Normal"/>
    <w:next w:val="Normal"/>
    <w:link w:val="Heading1Char"/>
    <w:uiPriority w:val="9"/>
    <w:qFormat/>
    <w:rsid w:val="00C239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25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25E7"/>
  </w:style>
  <w:style w:type="paragraph" w:styleId="Footer">
    <w:name w:val="footer"/>
    <w:basedOn w:val="Normal"/>
    <w:link w:val="FooterChar"/>
    <w:uiPriority w:val="99"/>
    <w:unhideWhenUsed/>
    <w:rsid w:val="00B825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25E7"/>
  </w:style>
  <w:style w:type="paragraph" w:styleId="ListParagraph">
    <w:name w:val="List Paragraph"/>
    <w:basedOn w:val="Normal"/>
    <w:uiPriority w:val="34"/>
    <w:qFormat/>
    <w:rsid w:val="00B825E7"/>
    <w:pPr>
      <w:ind w:left="720"/>
      <w:contextualSpacing/>
    </w:pPr>
  </w:style>
  <w:style w:type="paragraph" w:styleId="TOC1">
    <w:name w:val="toc 1"/>
    <w:basedOn w:val="Normal"/>
    <w:next w:val="Normal"/>
    <w:autoRedefine/>
    <w:uiPriority w:val="39"/>
    <w:unhideWhenUsed/>
    <w:rsid w:val="002D21BF"/>
    <w:pPr>
      <w:tabs>
        <w:tab w:val="right" w:leader="dot" w:pos="9350"/>
      </w:tabs>
      <w:spacing w:after="0" w:line="240" w:lineRule="auto"/>
    </w:pPr>
  </w:style>
  <w:style w:type="character" w:styleId="Hyperlink">
    <w:name w:val="Hyperlink"/>
    <w:basedOn w:val="DefaultParagraphFont"/>
    <w:uiPriority w:val="99"/>
    <w:unhideWhenUsed/>
    <w:rsid w:val="004214B0"/>
    <w:rPr>
      <w:color w:val="0000FF" w:themeColor="hyperlink"/>
      <w:u w:val="single"/>
    </w:rPr>
  </w:style>
  <w:style w:type="character" w:customStyle="1" w:styleId="Heading1Char">
    <w:name w:val="Heading 1 Char"/>
    <w:basedOn w:val="DefaultParagraphFont"/>
    <w:link w:val="Heading1"/>
    <w:uiPriority w:val="9"/>
    <w:rsid w:val="00C23908"/>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2D7588"/>
    <w:rPr>
      <w:sz w:val="16"/>
      <w:szCs w:val="16"/>
    </w:rPr>
  </w:style>
  <w:style w:type="paragraph" w:styleId="CommentText">
    <w:name w:val="annotation text"/>
    <w:basedOn w:val="Normal"/>
    <w:link w:val="CommentTextChar"/>
    <w:uiPriority w:val="99"/>
    <w:unhideWhenUsed/>
    <w:rsid w:val="002D7588"/>
    <w:pPr>
      <w:spacing w:line="240" w:lineRule="auto"/>
    </w:pPr>
    <w:rPr>
      <w:sz w:val="20"/>
      <w:szCs w:val="20"/>
    </w:rPr>
  </w:style>
  <w:style w:type="character" w:customStyle="1" w:styleId="CommentTextChar">
    <w:name w:val="Comment Text Char"/>
    <w:basedOn w:val="DefaultParagraphFont"/>
    <w:link w:val="CommentText"/>
    <w:uiPriority w:val="99"/>
    <w:rsid w:val="002D7588"/>
    <w:rPr>
      <w:sz w:val="20"/>
      <w:szCs w:val="20"/>
    </w:rPr>
  </w:style>
  <w:style w:type="paragraph" w:styleId="CommentSubject">
    <w:name w:val="annotation subject"/>
    <w:basedOn w:val="CommentText"/>
    <w:next w:val="CommentText"/>
    <w:link w:val="CommentSubjectChar"/>
    <w:uiPriority w:val="99"/>
    <w:semiHidden/>
    <w:unhideWhenUsed/>
    <w:rsid w:val="002D7588"/>
    <w:rPr>
      <w:b/>
      <w:bCs/>
    </w:rPr>
  </w:style>
  <w:style w:type="character" w:customStyle="1" w:styleId="CommentSubjectChar">
    <w:name w:val="Comment Subject Char"/>
    <w:basedOn w:val="CommentTextChar"/>
    <w:link w:val="CommentSubject"/>
    <w:uiPriority w:val="99"/>
    <w:semiHidden/>
    <w:rsid w:val="002D7588"/>
    <w:rPr>
      <w:b/>
      <w:bCs/>
      <w:sz w:val="20"/>
      <w:szCs w:val="20"/>
    </w:rPr>
  </w:style>
  <w:style w:type="paragraph" w:styleId="BalloonText">
    <w:name w:val="Balloon Text"/>
    <w:basedOn w:val="Normal"/>
    <w:link w:val="BalloonTextChar"/>
    <w:uiPriority w:val="99"/>
    <w:semiHidden/>
    <w:unhideWhenUsed/>
    <w:rsid w:val="002D75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7588"/>
    <w:rPr>
      <w:rFonts w:ascii="Tahoma" w:hAnsi="Tahoma" w:cs="Tahoma"/>
      <w:sz w:val="16"/>
      <w:szCs w:val="16"/>
    </w:rPr>
  </w:style>
  <w:style w:type="table" w:styleId="TableGrid">
    <w:name w:val="Table Grid"/>
    <w:basedOn w:val="TableNormal"/>
    <w:uiPriority w:val="59"/>
    <w:rsid w:val="00D13B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BA6B57"/>
  </w:style>
  <w:style w:type="character" w:styleId="Strong">
    <w:name w:val="Strong"/>
    <w:basedOn w:val="DefaultParagraphFont"/>
    <w:uiPriority w:val="22"/>
    <w:qFormat/>
    <w:rsid w:val="00640C4F"/>
    <w:rPr>
      <w:b/>
      <w:bCs/>
    </w:rPr>
  </w:style>
  <w:style w:type="paragraph" w:customStyle="1" w:styleId="paragraph">
    <w:name w:val="paragraph"/>
    <w:basedOn w:val="Normal"/>
    <w:rsid w:val="003B0E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B0E00"/>
  </w:style>
  <w:style w:type="character" w:customStyle="1" w:styleId="apple-converted-space">
    <w:name w:val="apple-converted-space"/>
    <w:basedOn w:val="DefaultParagraphFont"/>
    <w:rsid w:val="003B0E00"/>
  </w:style>
  <w:style w:type="character" w:customStyle="1" w:styleId="eop">
    <w:name w:val="eop"/>
    <w:basedOn w:val="DefaultParagraphFont"/>
    <w:rsid w:val="003B0E00"/>
  </w:style>
  <w:style w:type="table" w:customStyle="1" w:styleId="TableGrid1">
    <w:name w:val="Table Grid1"/>
    <w:basedOn w:val="TableNormal"/>
    <w:next w:val="TableGrid"/>
    <w:uiPriority w:val="59"/>
    <w:rsid w:val="00DF5CEA"/>
    <w:pPr>
      <w:spacing w:after="0" w:line="240" w:lineRule="auto"/>
    </w:pPr>
    <w:rPr>
      <w:rFonts w:ascii="Times New Roman" w:hAnsi="Times New Roman"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6061C"/>
    <w:pPr>
      <w:spacing w:after="0" w:line="240" w:lineRule="auto"/>
    </w:pPr>
  </w:style>
  <w:style w:type="paragraph" w:styleId="BodyText">
    <w:name w:val="Body Text"/>
    <w:basedOn w:val="Normal"/>
    <w:link w:val="BodyTextChar"/>
    <w:uiPriority w:val="99"/>
    <w:unhideWhenUsed/>
    <w:rsid w:val="00BC4CCB"/>
    <w:pPr>
      <w:widowControl w:val="0"/>
      <w:autoSpaceDE w:val="0"/>
      <w:autoSpaceDN w:val="0"/>
      <w:adjustRightInd w:val="0"/>
      <w:spacing w:after="0" w:line="240" w:lineRule="auto"/>
      <w:jc w:val="both"/>
    </w:pPr>
    <w:rPr>
      <w:rFonts w:ascii="Times New Roman" w:hAnsi="Times New Roman" w:cs="Times New Roman"/>
      <w:b/>
      <w:sz w:val="24"/>
      <w:szCs w:val="24"/>
    </w:rPr>
  </w:style>
  <w:style w:type="character" w:customStyle="1" w:styleId="BodyTextChar">
    <w:name w:val="Body Text Char"/>
    <w:basedOn w:val="DefaultParagraphFont"/>
    <w:link w:val="BodyText"/>
    <w:uiPriority w:val="99"/>
    <w:rsid w:val="00BC4CCB"/>
    <w:rPr>
      <w:rFonts w:ascii="Times New Roman" w:hAnsi="Times New Roman" w:cs="Times New Roman"/>
      <w:b/>
      <w:sz w:val="24"/>
      <w:szCs w:val="24"/>
    </w:rPr>
  </w:style>
  <w:style w:type="paragraph" w:customStyle="1" w:styleId="xmsonormal">
    <w:name w:val="x_msonormal"/>
    <w:basedOn w:val="Normal"/>
    <w:rsid w:val="00BD41B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D41B1"/>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4C4E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215624">
      <w:bodyDiv w:val="1"/>
      <w:marLeft w:val="0"/>
      <w:marRight w:val="0"/>
      <w:marTop w:val="0"/>
      <w:marBottom w:val="0"/>
      <w:divBdr>
        <w:top w:val="none" w:sz="0" w:space="0" w:color="auto"/>
        <w:left w:val="none" w:sz="0" w:space="0" w:color="auto"/>
        <w:bottom w:val="none" w:sz="0" w:space="0" w:color="auto"/>
        <w:right w:val="none" w:sz="0" w:space="0" w:color="auto"/>
      </w:divBdr>
    </w:div>
    <w:div w:id="708382173">
      <w:bodyDiv w:val="1"/>
      <w:marLeft w:val="0"/>
      <w:marRight w:val="0"/>
      <w:marTop w:val="0"/>
      <w:marBottom w:val="0"/>
      <w:divBdr>
        <w:top w:val="none" w:sz="0" w:space="0" w:color="auto"/>
        <w:left w:val="none" w:sz="0" w:space="0" w:color="auto"/>
        <w:bottom w:val="none" w:sz="0" w:space="0" w:color="auto"/>
        <w:right w:val="none" w:sz="0" w:space="0" w:color="auto"/>
      </w:divBdr>
    </w:div>
    <w:div w:id="911738206">
      <w:bodyDiv w:val="1"/>
      <w:marLeft w:val="0"/>
      <w:marRight w:val="0"/>
      <w:marTop w:val="0"/>
      <w:marBottom w:val="0"/>
      <w:divBdr>
        <w:top w:val="none" w:sz="0" w:space="0" w:color="auto"/>
        <w:left w:val="none" w:sz="0" w:space="0" w:color="auto"/>
        <w:bottom w:val="none" w:sz="0" w:space="0" w:color="auto"/>
        <w:right w:val="none" w:sz="0" w:space="0" w:color="auto"/>
      </w:divBdr>
    </w:div>
    <w:div w:id="1044788188">
      <w:bodyDiv w:val="1"/>
      <w:marLeft w:val="0"/>
      <w:marRight w:val="0"/>
      <w:marTop w:val="0"/>
      <w:marBottom w:val="0"/>
      <w:divBdr>
        <w:top w:val="none" w:sz="0" w:space="0" w:color="auto"/>
        <w:left w:val="none" w:sz="0" w:space="0" w:color="auto"/>
        <w:bottom w:val="none" w:sz="0" w:space="0" w:color="auto"/>
        <w:right w:val="none" w:sz="0" w:space="0" w:color="auto"/>
      </w:divBdr>
      <w:divsChild>
        <w:div w:id="301928621">
          <w:marLeft w:val="0"/>
          <w:marRight w:val="0"/>
          <w:marTop w:val="0"/>
          <w:marBottom w:val="0"/>
          <w:divBdr>
            <w:top w:val="none" w:sz="0" w:space="0" w:color="auto"/>
            <w:left w:val="none" w:sz="0" w:space="0" w:color="auto"/>
            <w:bottom w:val="none" w:sz="0" w:space="0" w:color="auto"/>
            <w:right w:val="none" w:sz="0" w:space="0" w:color="auto"/>
          </w:divBdr>
        </w:div>
        <w:div w:id="764957364">
          <w:marLeft w:val="0"/>
          <w:marRight w:val="0"/>
          <w:marTop w:val="0"/>
          <w:marBottom w:val="0"/>
          <w:divBdr>
            <w:top w:val="none" w:sz="0" w:space="0" w:color="auto"/>
            <w:left w:val="none" w:sz="0" w:space="0" w:color="auto"/>
            <w:bottom w:val="none" w:sz="0" w:space="0" w:color="auto"/>
            <w:right w:val="none" w:sz="0" w:space="0" w:color="auto"/>
          </w:divBdr>
        </w:div>
        <w:div w:id="1638074205">
          <w:marLeft w:val="0"/>
          <w:marRight w:val="0"/>
          <w:marTop w:val="0"/>
          <w:marBottom w:val="0"/>
          <w:divBdr>
            <w:top w:val="none" w:sz="0" w:space="0" w:color="auto"/>
            <w:left w:val="none" w:sz="0" w:space="0" w:color="auto"/>
            <w:bottom w:val="none" w:sz="0" w:space="0" w:color="auto"/>
            <w:right w:val="none" w:sz="0" w:space="0" w:color="auto"/>
          </w:divBdr>
        </w:div>
      </w:divsChild>
    </w:div>
    <w:div w:id="1169715225">
      <w:bodyDiv w:val="1"/>
      <w:marLeft w:val="0"/>
      <w:marRight w:val="0"/>
      <w:marTop w:val="0"/>
      <w:marBottom w:val="0"/>
      <w:divBdr>
        <w:top w:val="none" w:sz="0" w:space="0" w:color="auto"/>
        <w:left w:val="none" w:sz="0" w:space="0" w:color="auto"/>
        <w:bottom w:val="none" w:sz="0" w:space="0" w:color="auto"/>
        <w:right w:val="none" w:sz="0" w:space="0" w:color="auto"/>
      </w:divBdr>
      <w:divsChild>
        <w:div w:id="358160884">
          <w:marLeft w:val="0"/>
          <w:marRight w:val="0"/>
          <w:marTop w:val="0"/>
          <w:marBottom w:val="0"/>
          <w:divBdr>
            <w:top w:val="none" w:sz="0" w:space="0" w:color="auto"/>
            <w:left w:val="none" w:sz="0" w:space="0" w:color="auto"/>
            <w:bottom w:val="none" w:sz="0" w:space="0" w:color="auto"/>
            <w:right w:val="none" w:sz="0" w:space="0" w:color="auto"/>
          </w:divBdr>
        </w:div>
        <w:div w:id="1263221277">
          <w:marLeft w:val="0"/>
          <w:marRight w:val="0"/>
          <w:marTop w:val="0"/>
          <w:marBottom w:val="0"/>
          <w:divBdr>
            <w:top w:val="none" w:sz="0" w:space="0" w:color="auto"/>
            <w:left w:val="none" w:sz="0" w:space="0" w:color="auto"/>
            <w:bottom w:val="none" w:sz="0" w:space="0" w:color="auto"/>
            <w:right w:val="none" w:sz="0" w:space="0" w:color="auto"/>
          </w:divBdr>
        </w:div>
      </w:divsChild>
    </w:div>
    <w:div w:id="1613705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mailto:info@ecological-associates.com" TargetMode="External"/><Relationship Id="rId17" Type="http://schemas.openxmlformats.org/officeDocument/2006/relationships/header" Target="header3.xml"/><Relationship Id="rId25" Type="http://schemas.openxmlformats.org/officeDocument/2006/relationships/image" Target="media/image4.jp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jp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2.jpg"/><Relationship Id="rId28"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eader" Target="header7.xml"/><Relationship Id="rId30"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7B650319234142A67A7BE0CFEF7278" ma:contentTypeVersion="17" ma:contentTypeDescription="Create a new document." ma:contentTypeScope="" ma:versionID="9d8a75c133f7f5ed53fa446169b8a30f">
  <xsd:schema xmlns:xsd="http://www.w3.org/2001/XMLSchema" xmlns:xs="http://www.w3.org/2001/XMLSchema" xmlns:p="http://schemas.microsoft.com/office/2006/metadata/properties" xmlns:ns2="e246e116-91be-4fb7-a332-6b509974790c" xmlns:ns3="3c17de14-43ca-4df6-a262-ac15e5d7765b" targetNamespace="http://schemas.microsoft.com/office/2006/metadata/properties" ma:root="true" ma:fieldsID="e22c2fa27fda9efac0e6a4612d8c2083" ns2:_="" ns3:_="">
    <xsd:import namespace="e246e116-91be-4fb7-a332-6b509974790c"/>
    <xsd:import namespace="3c17de14-43ca-4df6-a262-ac15e5d7765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_Flow_SignoffStatus" minOccurs="0"/>
                <xsd:element ref="ns3:MediaServiceAutoKeyPoints" minOccurs="0"/>
                <xsd:element ref="ns3:MediaServiceKeyPoints" minOccurs="0"/>
                <xsd:element ref="ns3:Dat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6e116-91be-4fb7-a332-6b509974790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17de14-43ca-4df6-a262-ac15e5d7765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Date" ma:index="23" nillable="true" ma:displayName="Date" ma:default="[today]" ma:format="DateTime" ma:internalName="Date">
      <xsd:simpleType>
        <xsd:restriction base="dms:DateTime"/>
      </xsd:simpleType>
    </xsd:element>
    <xsd:element name="MediaLengthInSeconds" ma:index="24"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3c17de14-43ca-4df6-a262-ac15e5d7765b" xsi:nil="true"/>
    <Date xmlns="3c17de14-43ca-4df6-a262-ac15e5d7765b" xsi:nil="true"/>
  </documentManagement>
</p:properties>
</file>

<file path=customXml/itemProps1.xml><?xml version="1.0" encoding="utf-8"?>
<ds:datastoreItem xmlns:ds="http://schemas.openxmlformats.org/officeDocument/2006/customXml" ds:itemID="{E1AC44E3-9D64-43AF-B1D7-93E05D6CA38C}">
  <ds:schemaRefs>
    <ds:schemaRef ds:uri="http://schemas.openxmlformats.org/officeDocument/2006/bibliography"/>
  </ds:schemaRefs>
</ds:datastoreItem>
</file>

<file path=customXml/itemProps2.xml><?xml version="1.0" encoding="utf-8"?>
<ds:datastoreItem xmlns:ds="http://schemas.openxmlformats.org/officeDocument/2006/customXml" ds:itemID="{4CF9C0BC-4B8C-4585-802C-639F60CF6A52}">
  <ds:schemaRefs>
    <ds:schemaRef ds:uri="http://schemas.microsoft.com/sharepoint/v3/contenttype/forms"/>
  </ds:schemaRefs>
</ds:datastoreItem>
</file>

<file path=customXml/itemProps3.xml><?xml version="1.0" encoding="utf-8"?>
<ds:datastoreItem xmlns:ds="http://schemas.openxmlformats.org/officeDocument/2006/customXml" ds:itemID="{6687A866-481D-4A94-8BB1-6830C348D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46e116-91be-4fb7-a332-6b509974790c"/>
    <ds:schemaRef ds:uri="3c17de14-43ca-4df6-a262-ac15e5d776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901A46-D427-4B21-ADB5-2E771A5BC388}">
  <ds:schemaRefs>
    <ds:schemaRef ds:uri="http://schemas.microsoft.com/office/2006/metadata/properties"/>
    <ds:schemaRef ds:uri="http://schemas.microsoft.com/office/infopath/2007/PartnerControls"/>
    <ds:schemaRef ds:uri="3c17de14-43ca-4df6-a262-ac15e5d7765b"/>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14</Pages>
  <Words>3622</Words>
  <Characters>20652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NextEra Energy</Company>
  <LinksUpToDate>false</LinksUpToDate>
  <CharactersWithSpaces>24226</CharactersWithSpaces>
  <SharedDoc>false</SharedDoc>
  <HLinks>
    <vt:vector size="36" baseType="variant">
      <vt:variant>
        <vt:i4>1966140</vt:i4>
      </vt:variant>
      <vt:variant>
        <vt:i4>23</vt:i4>
      </vt:variant>
      <vt:variant>
        <vt:i4>0</vt:i4>
      </vt:variant>
      <vt:variant>
        <vt:i4>5</vt:i4>
      </vt:variant>
      <vt:variant>
        <vt:lpwstr/>
      </vt:variant>
      <vt:variant>
        <vt:lpwstr>_Toc442883266</vt:lpwstr>
      </vt:variant>
      <vt:variant>
        <vt:i4>1966140</vt:i4>
      </vt:variant>
      <vt:variant>
        <vt:i4>17</vt:i4>
      </vt:variant>
      <vt:variant>
        <vt:i4>0</vt:i4>
      </vt:variant>
      <vt:variant>
        <vt:i4>5</vt:i4>
      </vt:variant>
      <vt:variant>
        <vt:lpwstr/>
      </vt:variant>
      <vt:variant>
        <vt:lpwstr>_Toc442883265</vt:lpwstr>
      </vt:variant>
      <vt:variant>
        <vt:i4>1966140</vt:i4>
      </vt:variant>
      <vt:variant>
        <vt:i4>11</vt:i4>
      </vt:variant>
      <vt:variant>
        <vt:i4>0</vt:i4>
      </vt:variant>
      <vt:variant>
        <vt:i4>5</vt:i4>
      </vt:variant>
      <vt:variant>
        <vt:lpwstr/>
      </vt:variant>
      <vt:variant>
        <vt:lpwstr>_Toc442883264</vt:lpwstr>
      </vt:variant>
      <vt:variant>
        <vt:i4>1966140</vt:i4>
      </vt:variant>
      <vt:variant>
        <vt:i4>5</vt:i4>
      </vt:variant>
      <vt:variant>
        <vt:i4>0</vt:i4>
      </vt:variant>
      <vt:variant>
        <vt:i4>5</vt:i4>
      </vt:variant>
      <vt:variant>
        <vt:lpwstr/>
      </vt:variant>
      <vt:variant>
        <vt:lpwstr>_Toc442883263</vt:lpwstr>
      </vt:variant>
      <vt:variant>
        <vt:i4>8257562</vt:i4>
      </vt:variant>
      <vt:variant>
        <vt:i4>0</vt:i4>
      </vt:variant>
      <vt:variant>
        <vt:i4>0</vt:i4>
      </vt:variant>
      <vt:variant>
        <vt:i4>5</vt:i4>
      </vt:variant>
      <vt:variant>
        <vt:lpwstr>mailto:info@ecological-associates.com</vt:lpwstr>
      </vt:variant>
      <vt:variant>
        <vt:lpwstr/>
      </vt:variant>
      <vt:variant>
        <vt:i4>8060958</vt:i4>
      </vt:variant>
      <vt:variant>
        <vt:i4>0</vt:i4>
      </vt:variant>
      <vt:variant>
        <vt:i4>0</vt:i4>
      </vt:variant>
      <vt:variant>
        <vt:i4>5</vt:i4>
      </vt:variant>
      <vt:variant>
        <vt:lpwstr>https://ecologicalassociates.sharepoint.com/:x:/s/eaiterrestrial/EY6H_Y48uClBn8v0k8VRDioBpOHsfIWDULsOrl2mGVcaeQ?e=1YZquG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D'annunzio, Patricia</dc:creator>
  <cp:keywords/>
  <cp:lastModifiedBy>Carrie Scarola</cp:lastModifiedBy>
  <cp:revision>271</cp:revision>
  <dcterms:created xsi:type="dcterms:W3CDTF">2021-08-18T13:41:00Z</dcterms:created>
  <dcterms:modified xsi:type="dcterms:W3CDTF">2021-08-26T15:21:00Z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0x0101006A7B650319234142A67A7BE0CFEF7278</vt:lpwstr>
  </property>
</Properties>
</file>