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63C72" w14:textId="312E9617" w:rsidR="0068291B" w:rsidRDefault="0068291B" w:rsidP="00E73E18">
      <w:pPr>
        <w:jc w:val="center"/>
        <w:rPr>
          <w:b/>
        </w:rPr>
      </w:pPr>
    </w:p>
    <w:p w14:paraId="2AC49F66" w14:textId="5423D350" w:rsidR="009B2F13" w:rsidRDefault="009B2F13" w:rsidP="00E73E18">
      <w:pPr>
        <w:jc w:val="center"/>
        <w:rPr>
          <w:b/>
        </w:rPr>
      </w:pPr>
    </w:p>
    <w:p w14:paraId="7D6E73EF" w14:textId="5E09C3E1" w:rsidR="009B2F13" w:rsidRDefault="009B2F13" w:rsidP="00E73E18">
      <w:pPr>
        <w:jc w:val="center"/>
        <w:rPr>
          <w:b/>
        </w:rPr>
      </w:pPr>
    </w:p>
    <w:p w14:paraId="37AC7B4F" w14:textId="6F03671A" w:rsidR="00C83AF4" w:rsidRDefault="00C83AF4" w:rsidP="00E73E18">
      <w:pPr>
        <w:jc w:val="center"/>
        <w:rPr>
          <w:b/>
        </w:rPr>
      </w:pPr>
    </w:p>
    <w:p w14:paraId="709755BD" w14:textId="77777777" w:rsidR="00C83AF4" w:rsidRDefault="00C83AF4" w:rsidP="00E73E18">
      <w:pPr>
        <w:jc w:val="center"/>
        <w:rPr>
          <w:b/>
        </w:rPr>
      </w:pPr>
    </w:p>
    <w:p w14:paraId="3659D687" w14:textId="36BDFBAB" w:rsidR="00520A88" w:rsidRPr="00107DBB" w:rsidRDefault="00107DBB" w:rsidP="00C83AF4">
      <w:pPr>
        <w:spacing w:after="0"/>
        <w:jc w:val="center"/>
        <w:rPr>
          <w:b/>
          <w:sz w:val="40"/>
          <w:szCs w:val="40"/>
        </w:rPr>
      </w:pPr>
      <w:r w:rsidRPr="00107DBB">
        <w:rPr>
          <w:b/>
          <w:sz w:val="40"/>
          <w:szCs w:val="40"/>
        </w:rPr>
        <w:t>DRAFT</w:t>
      </w:r>
    </w:p>
    <w:p w14:paraId="68DD1810" w14:textId="77777777" w:rsidR="00FE41E8" w:rsidRDefault="00FE41E8" w:rsidP="00C83AF4">
      <w:pPr>
        <w:spacing w:after="0"/>
        <w:jc w:val="center"/>
        <w:rPr>
          <w:b/>
          <w:i/>
          <w:sz w:val="56"/>
          <w:szCs w:val="56"/>
        </w:rPr>
      </w:pPr>
      <w:r>
        <w:rPr>
          <w:b/>
          <w:i/>
          <w:sz w:val="56"/>
          <w:szCs w:val="56"/>
        </w:rPr>
        <w:t xml:space="preserve">Indian River Lagoon Basin </w:t>
      </w:r>
    </w:p>
    <w:p w14:paraId="32391921" w14:textId="77777777" w:rsidR="00AA36ED" w:rsidRDefault="00AA36ED" w:rsidP="00AA36ED">
      <w:pPr>
        <w:pStyle w:val="Bodytextreduced"/>
      </w:pPr>
    </w:p>
    <w:p w14:paraId="0827FFFC" w14:textId="208C357B" w:rsidR="00C528E7" w:rsidRDefault="00FE41E8" w:rsidP="00C83AF4">
      <w:pPr>
        <w:spacing w:after="0"/>
        <w:jc w:val="center"/>
        <w:rPr>
          <w:b/>
          <w:i/>
          <w:sz w:val="56"/>
          <w:szCs w:val="56"/>
        </w:rPr>
      </w:pPr>
      <w:r>
        <w:rPr>
          <w:b/>
          <w:i/>
          <w:sz w:val="56"/>
          <w:szCs w:val="56"/>
        </w:rPr>
        <w:t>Central Indian River Lagoon</w:t>
      </w:r>
      <w:r w:rsidR="00C528E7">
        <w:rPr>
          <w:b/>
          <w:i/>
          <w:sz w:val="56"/>
          <w:szCs w:val="56"/>
        </w:rPr>
        <w:t xml:space="preserve"> </w:t>
      </w:r>
    </w:p>
    <w:p w14:paraId="01941F92" w14:textId="2B132CE1" w:rsidR="00E24D91" w:rsidRDefault="00C528E7" w:rsidP="00C83AF4">
      <w:pPr>
        <w:spacing w:after="0"/>
        <w:jc w:val="center"/>
        <w:rPr>
          <w:b/>
          <w:i/>
          <w:sz w:val="56"/>
          <w:szCs w:val="56"/>
        </w:rPr>
      </w:pPr>
      <w:r>
        <w:rPr>
          <w:b/>
          <w:i/>
          <w:sz w:val="56"/>
          <w:szCs w:val="56"/>
        </w:rPr>
        <w:t>B</w:t>
      </w:r>
      <w:r w:rsidR="00E24D91" w:rsidRPr="005A4D1D">
        <w:rPr>
          <w:b/>
          <w:i/>
          <w:sz w:val="56"/>
          <w:szCs w:val="56"/>
        </w:rPr>
        <w:t>asin</w:t>
      </w:r>
      <w:r w:rsidR="00BA656F" w:rsidRPr="005A4D1D">
        <w:rPr>
          <w:b/>
          <w:i/>
          <w:sz w:val="56"/>
          <w:szCs w:val="56"/>
        </w:rPr>
        <w:t xml:space="preserve"> Management Action Plan</w:t>
      </w:r>
    </w:p>
    <w:p w14:paraId="5328057F" w14:textId="6274B786" w:rsidR="00BE039E" w:rsidRDefault="00BE039E" w:rsidP="00C83AF4">
      <w:pPr>
        <w:spacing w:after="0"/>
        <w:jc w:val="center"/>
        <w:rPr>
          <w:b/>
          <w:i/>
          <w:sz w:val="32"/>
        </w:rPr>
      </w:pPr>
    </w:p>
    <w:p w14:paraId="32B17CB4" w14:textId="77777777" w:rsidR="00C83AF4" w:rsidRPr="00347411" w:rsidRDefault="00C83AF4" w:rsidP="00C83AF4">
      <w:pPr>
        <w:spacing w:after="0"/>
        <w:jc w:val="center"/>
        <w:rPr>
          <w:b/>
          <w:i/>
          <w:sz w:val="32"/>
        </w:rPr>
      </w:pPr>
    </w:p>
    <w:p w14:paraId="4167A839" w14:textId="77777777" w:rsidR="007C6FF0" w:rsidRDefault="007C6FF0" w:rsidP="00C83AF4">
      <w:pPr>
        <w:spacing w:after="0"/>
        <w:jc w:val="center"/>
        <w:rPr>
          <w:b/>
          <w:sz w:val="32"/>
          <w:szCs w:val="32"/>
        </w:rPr>
      </w:pPr>
      <w:r w:rsidRPr="00E24D91">
        <w:rPr>
          <w:b/>
          <w:sz w:val="32"/>
          <w:szCs w:val="32"/>
        </w:rPr>
        <w:t>Division of Environmental Assessment and Restoration</w:t>
      </w:r>
      <w:r>
        <w:rPr>
          <w:b/>
          <w:sz w:val="32"/>
          <w:szCs w:val="32"/>
        </w:rPr>
        <w:t xml:space="preserve"> </w:t>
      </w:r>
    </w:p>
    <w:p w14:paraId="40AD7503" w14:textId="77777777" w:rsidR="007C6FF0" w:rsidRPr="00E24D91" w:rsidRDefault="007C6FF0" w:rsidP="00C83AF4">
      <w:pPr>
        <w:spacing w:after="0"/>
        <w:jc w:val="center"/>
        <w:rPr>
          <w:b/>
          <w:sz w:val="32"/>
          <w:szCs w:val="32"/>
        </w:rPr>
      </w:pPr>
      <w:r>
        <w:rPr>
          <w:b/>
          <w:sz w:val="32"/>
          <w:szCs w:val="32"/>
        </w:rPr>
        <w:t>Water Quality Restoration Program</w:t>
      </w:r>
    </w:p>
    <w:p w14:paraId="596ED9EB" w14:textId="77777777" w:rsidR="006001D7" w:rsidRPr="00E24D91" w:rsidRDefault="006001D7" w:rsidP="00C83AF4">
      <w:pPr>
        <w:spacing w:after="0"/>
        <w:jc w:val="center"/>
        <w:rPr>
          <w:b/>
          <w:sz w:val="32"/>
          <w:szCs w:val="32"/>
        </w:rPr>
      </w:pPr>
      <w:r w:rsidRPr="00E24D91">
        <w:rPr>
          <w:b/>
          <w:sz w:val="32"/>
          <w:szCs w:val="32"/>
        </w:rPr>
        <w:t>Florida Department of Environmental Protection</w:t>
      </w:r>
    </w:p>
    <w:p w14:paraId="0CAAE072" w14:textId="77777777" w:rsidR="00E20957" w:rsidRPr="005A4D1D" w:rsidRDefault="00E20957" w:rsidP="00C83AF4">
      <w:pPr>
        <w:spacing w:after="0"/>
        <w:jc w:val="center"/>
        <w:rPr>
          <w:b/>
          <w:sz w:val="32"/>
          <w:szCs w:val="32"/>
        </w:rPr>
      </w:pPr>
    </w:p>
    <w:p w14:paraId="12712140" w14:textId="77777777" w:rsidR="007C6FF0" w:rsidRPr="005A4D1D" w:rsidRDefault="007C6FF0" w:rsidP="00C83AF4">
      <w:pPr>
        <w:spacing w:after="0"/>
        <w:jc w:val="center"/>
        <w:rPr>
          <w:sz w:val="32"/>
          <w:szCs w:val="32"/>
        </w:rPr>
      </w:pPr>
      <w:r>
        <w:rPr>
          <w:sz w:val="32"/>
          <w:szCs w:val="32"/>
        </w:rPr>
        <w:t>w</w:t>
      </w:r>
      <w:r w:rsidRPr="005A4D1D">
        <w:rPr>
          <w:sz w:val="32"/>
          <w:szCs w:val="32"/>
        </w:rPr>
        <w:t xml:space="preserve">ith participation from the </w:t>
      </w:r>
    </w:p>
    <w:p w14:paraId="191551B2" w14:textId="3DEC7DC2" w:rsidR="007C6FF0" w:rsidRDefault="00FE41E8" w:rsidP="00C83AF4">
      <w:pPr>
        <w:spacing w:after="0"/>
        <w:jc w:val="center"/>
        <w:rPr>
          <w:b/>
          <w:sz w:val="32"/>
          <w:szCs w:val="32"/>
        </w:rPr>
      </w:pPr>
      <w:r>
        <w:rPr>
          <w:b/>
          <w:sz w:val="32"/>
          <w:szCs w:val="32"/>
        </w:rPr>
        <w:t>Central Indian River Lagoon</w:t>
      </w:r>
      <w:r w:rsidR="007C6FF0" w:rsidRPr="005A4D1D">
        <w:rPr>
          <w:b/>
          <w:sz w:val="32"/>
          <w:szCs w:val="32"/>
        </w:rPr>
        <w:t xml:space="preserve"> Stakeholders</w:t>
      </w:r>
    </w:p>
    <w:p w14:paraId="61EBCB0A" w14:textId="4E68E915" w:rsidR="00BE039E" w:rsidRDefault="00BE039E" w:rsidP="00C83AF4">
      <w:pPr>
        <w:spacing w:after="0"/>
        <w:jc w:val="center"/>
        <w:rPr>
          <w:b/>
          <w:sz w:val="32"/>
          <w:szCs w:val="32"/>
        </w:rPr>
      </w:pPr>
    </w:p>
    <w:p w14:paraId="29C2B448" w14:textId="77777777" w:rsidR="00C83AF4" w:rsidRPr="005A4D1D" w:rsidRDefault="00C83AF4" w:rsidP="00C83AF4">
      <w:pPr>
        <w:spacing w:after="0"/>
        <w:jc w:val="center"/>
        <w:rPr>
          <w:b/>
          <w:sz w:val="32"/>
          <w:szCs w:val="32"/>
        </w:rPr>
      </w:pPr>
    </w:p>
    <w:p w14:paraId="2DD9335F" w14:textId="4B7CEFF8" w:rsidR="00E24D91" w:rsidRDefault="00C528E7" w:rsidP="00C83AF4">
      <w:pPr>
        <w:spacing w:after="0"/>
        <w:jc w:val="center"/>
        <w:rPr>
          <w:b/>
          <w:sz w:val="32"/>
          <w:szCs w:val="32"/>
        </w:rPr>
      </w:pPr>
      <w:r>
        <w:rPr>
          <w:b/>
          <w:sz w:val="32"/>
          <w:szCs w:val="32"/>
        </w:rPr>
        <w:fldChar w:fldCharType="begin"/>
      </w:r>
      <w:r>
        <w:rPr>
          <w:b/>
          <w:sz w:val="32"/>
          <w:szCs w:val="32"/>
        </w:rPr>
        <w:instrText xml:space="preserve"> DATE  \@ "MMMM yyyy"  \* MERGEFORMAT </w:instrText>
      </w:r>
      <w:r>
        <w:rPr>
          <w:b/>
          <w:sz w:val="32"/>
          <w:szCs w:val="32"/>
        </w:rPr>
        <w:fldChar w:fldCharType="separate"/>
      </w:r>
      <w:r w:rsidR="001D6739">
        <w:rPr>
          <w:b/>
          <w:noProof/>
          <w:sz w:val="32"/>
          <w:szCs w:val="32"/>
        </w:rPr>
        <w:t>December 2020</w:t>
      </w:r>
      <w:r>
        <w:rPr>
          <w:b/>
          <w:sz w:val="32"/>
          <w:szCs w:val="32"/>
        </w:rPr>
        <w:fldChar w:fldCharType="end"/>
      </w:r>
    </w:p>
    <w:p w14:paraId="27BE6DB9" w14:textId="77777777" w:rsidR="00C83AF4" w:rsidRDefault="00C83AF4" w:rsidP="003F19F1">
      <w:pPr>
        <w:pStyle w:val="Bodytextreduced"/>
      </w:pPr>
    </w:p>
    <w:p w14:paraId="195EBF48" w14:textId="77777777" w:rsidR="00C83AF4" w:rsidRDefault="00C83AF4" w:rsidP="003F19F1">
      <w:pPr>
        <w:pStyle w:val="Bodytextreduced"/>
      </w:pPr>
    </w:p>
    <w:p w14:paraId="4E353D70" w14:textId="77777777" w:rsidR="00C83AF4" w:rsidRDefault="00C83AF4" w:rsidP="003F19F1">
      <w:pPr>
        <w:pStyle w:val="Bodytextreduced"/>
      </w:pPr>
    </w:p>
    <w:p w14:paraId="142E4710" w14:textId="77777777" w:rsidR="00C83AF4" w:rsidRDefault="00C83AF4" w:rsidP="003F19F1">
      <w:pPr>
        <w:pStyle w:val="Bodytextreduced"/>
      </w:pPr>
    </w:p>
    <w:p w14:paraId="5698096A" w14:textId="6B82CE39" w:rsidR="00E24D91" w:rsidRDefault="00883405" w:rsidP="003F19F1">
      <w:pPr>
        <w:pStyle w:val="Bodytextreduced"/>
      </w:pPr>
      <w:r w:rsidRPr="006E6D3B">
        <w:rPr>
          <w:noProof/>
        </w:rPr>
        <w:drawing>
          <wp:anchor distT="0" distB="0" distL="114300" distR="114300" simplePos="0" relativeHeight="251648512" behindDoc="1" locked="0" layoutInCell="1" allowOverlap="1" wp14:anchorId="5098E55D" wp14:editId="0B9E1F83">
            <wp:simplePos x="0" y="0"/>
            <wp:positionH relativeFrom="margin">
              <wp:posOffset>4873905</wp:posOffset>
            </wp:positionH>
            <wp:positionV relativeFrom="paragraph">
              <wp:posOffset>155041</wp:posOffset>
            </wp:positionV>
            <wp:extent cx="1143000" cy="1022985"/>
            <wp:effectExtent l="0" t="0" r="0" b="5715"/>
            <wp:wrapTight wrapText="bothSides">
              <wp:wrapPolygon edited="0">
                <wp:start x="0" y="0"/>
                <wp:lineTo x="0" y="21318"/>
                <wp:lineTo x="21240" y="21318"/>
                <wp:lineTo x="21240" y="0"/>
                <wp:lineTo x="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143000" cy="1022985"/>
                    </a:xfrm>
                    <a:prstGeom prst="rect">
                      <a:avLst/>
                    </a:prstGeom>
                    <a:noFill/>
                  </pic:spPr>
                </pic:pic>
              </a:graphicData>
            </a:graphic>
            <wp14:sizeRelH relativeFrom="page">
              <wp14:pctWidth>0</wp14:pctWidth>
            </wp14:sizeRelH>
            <wp14:sizeRelV relativeFrom="page">
              <wp14:pctHeight>0</wp14:pctHeight>
            </wp14:sizeRelV>
          </wp:anchor>
        </w:drawing>
      </w:r>
    </w:p>
    <w:p w14:paraId="099775A3" w14:textId="0C66C87E" w:rsidR="009B2F13" w:rsidRDefault="009B2F13" w:rsidP="00C83AF4">
      <w:pPr>
        <w:spacing w:after="0"/>
        <w:jc w:val="right"/>
        <w:rPr>
          <w:b/>
          <w:color w:val="000000"/>
        </w:rPr>
      </w:pPr>
    </w:p>
    <w:p w14:paraId="1C7F4E32" w14:textId="77777777" w:rsidR="009B2F13" w:rsidRDefault="009B2F13" w:rsidP="00C83AF4">
      <w:pPr>
        <w:spacing w:after="0"/>
        <w:jc w:val="right"/>
        <w:rPr>
          <w:b/>
          <w:color w:val="000000"/>
        </w:rPr>
      </w:pPr>
    </w:p>
    <w:p w14:paraId="21AE18A7" w14:textId="12889315" w:rsidR="006001D7" w:rsidRDefault="006001D7" w:rsidP="00C83AF4">
      <w:pPr>
        <w:spacing w:after="0"/>
        <w:jc w:val="right"/>
        <w:rPr>
          <w:b/>
          <w:color w:val="000000"/>
        </w:rPr>
      </w:pPr>
      <w:r w:rsidRPr="00E310C8">
        <w:rPr>
          <w:b/>
          <w:color w:val="000000"/>
        </w:rPr>
        <w:t>2600 Blair Stone Road</w:t>
      </w:r>
    </w:p>
    <w:p w14:paraId="2EF47CC9" w14:textId="77777777" w:rsidR="006001D7" w:rsidRDefault="006001D7" w:rsidP="00C83AF4">
      <w:pPr>
        <w:spacing w:after="0"/>
        <w:jc w:val="right"/>
        <w:rPr>
          <w:b/>
          <w:color w:val="000000"/>
        </w:rPr>
      </w:pPr>
      <w:r w:rsidRPr="00E310C8">
        <w:rPr>
          <w:b/>
          <w:color w:val="000000"/>
        </w:rPr>
        <w:t>Tallahassee, FL 32399</w:t>
      </w:r>
      <w:r>
        <w:rPr>
          <w:b/>
          <w:color w:val="000000"/>
        </w:rPr>
        <w:t>-2400</w:t>
      </w:r>
    </w:p>
    <w:p w14:paraId="5428DD84" w14:textId="139D35CB" w:rsidR="009B2F13" w:rsidRDefault="009B2F13" w:rsidP="00C83AF4">
      <w:pPr>
        <w:spacing w:after="0"/>
        <w:jc w:val="right"/>
        <w:rPr>
          <w:b/>
        </w:rPr>
        <w:sectPr w:rsidR="009B2F13" w:rsidSect="00DE41A0">
          <w:headerReference w:type="default" r:id="rId12"/>
          <w:footerReference w:type="default" r:id="rId13"/>
          <w:pgSz w:w="12240" w:h="15840" w:code="1"/>
          <w:pgMar w:top="1440" w:right="1440" w:bottom="1440" w:left="1440" w:header="720" w:footer="720" w:gutter="0"/>
          <w:cols w:space="720"/>
          <w:titlePg/>
          <w:docGrid w:linePitch="360"/>
        </w:sectPr>
      </w:pPr>
      <w:r w:rsidRPr="009B2F13">
        <w:rPr>
          <w:b/>
        </w:rPr>
        <w:t>https://floridadep.gov/</w:t>
      </w:r>
    </w:p>
    <w:p w14:paraId="39B13966" w14:textId="77777777" w:rsidR="009D5A47" w:rsidRPr="00C6307D" w:rsidRDefault="004F6A3C" w:rsidP="00267CFA">
      <w:pPr>
        <w:pStyle w:val="Heading2A"/>
      </w:pPr>
      <w:bookmarkStart w:id="0" w:name="_Toc491243132"/>
      <w:bookmarkStart w:id="1" w:name="_Toc491243310"/>
      <w:bookmarkStart w:id="2" w:name="_Toc491243349"/>
      <w:bookmarkStart w:id="3" w:name="_Toc499899508"/>
      <w:bookmarkStart w:id="4" w:name="_Toc31199641"/>
      <w:bookmarkStart w:id="5" w:name="_Toc58950175"/>
      <w:r w:rsidRPr="00C6307D">
        <w:lastRenderedPageBreak/>
        <w:t>Acknowledgments</w:t>
      </w:r>
      <w:bookmarkEnd w:id="0"/>
      <w:bookmarkEnd w:id="1"/>
      <w:bookmarkEnd w:id="2"/>
      <w:bookmarkEnd w:id="3"/>
      <w:bookmarkEnd w:id="4"/>
      <w:bookmarkEnd w:id="5"/>
    </w:p>
    <w:p w14:paraId="5EF3DB30" w14:textId="650185EB" w:rsidR="009D5A47" w:rsidRDefault="009D5A47" w:rsidP="000A21F2">
      <w:pPr>
        <w:pStyle w:val="BodyText3"/>
      </w:pPr>
      <w:r w:rsidRPr="00321920">
        <w:t>Th</w:t>
      </w:r>
      <w:r w:rsidR="001C2268">
        <w:t xml:space="preserve">e </w:t>
      </w:r>
      <w:r w:rsidR="00FE41E8">
        <w:rPr>
          <w:i/>
        </w:rPr>
        <w:t>Central Indian River Lagoon</w:t>
      </w:r>
      <w:r w:rsidR="00C528E7">
        <w:rPr>
          <w:i/>
        </w:rPr>
        <w:t xml:space="preserve"> </w:t>
      </w:r>
      <w:r w:rsidR="00024B1E" w:rsidRPr="0055245F">
        <w:rPr>
          <w:i/>
        </w:rPr>
        <w:t xml:space="preserve">Basin </w:t>
      </w:r>
      <w:r w:rsidR="003D14E1" w:rsidRPr="0055245F">
        <w:rPr>
          <w:i/>
        </w:rPr>
        <w:t>Management Action Plan</w:t>
      </w:r>
      <w:r w:rsidR="00640F6A">
        <w:rPr>
          <w:i/>
        </w:rPr>
        <w:t xml:space="preserve"> </w:t>
      </w:r>
      <w:r w:rsidRPr="00321920">
        <w:t>was prepared as part of a statewide watershed management approach to restore and protect Florida</w:t>
      </w:r>
      <w:r w:rsidR="00C64A90">
        <w:t>'</w:t>
      </w:r>
      <w:r w:rsidRPr="00321920">
        <w:t>s water quality.</w:t>
      </w:r>
      <w:r w:rsidR="00161B5E">
        <w:t xml:space="preserve"> </w:t>
      </w:r>
      <w:r w:rsidRPr="00321920">
        <w:t xml:space="preserve">It was prepared by the Florida Department of Environmental Protection </w:t>
      </w:r>
      <w:r w:rsidR="00826626">
        <w:t>with participation</w:t>
      </w:r>
      <w:r w:rsidR="007C6FF0">
        <w:t xml:space="preserve"> </w:t>
      </w:r>
      <w:r w:rsidR="00826626">
        <w:t>from</w:t>
      </w:r>
      <w:r w:rsidRPr="00321920">
        <w:t xml:space="preserve"> the </w:t>
      </w:r>
      <w:proofErr w:type="spellStart"/>
      <w:r w:rsidR="00FE41E8">
        <w:t>Cenral</w:t>
      </w:r>
      <w:proofErr w:type="spellEnd"/>
      <w:r w:rsidR="00FE41E8">
        <w:t xml:space="preserve"> Indian River Lagoon</w:t>
      </w:r>
      <w:r w:rsidR="00C528E7">
        <w:t xml:space="preserve"> </w:t>
      </w:r>
      <w:r w:rsidR="003D14E1" w:rsidRPr="003D14E1">
        <w:t>stakeholders</w:t>
      </w:r>
      <w:r w:rsidR="00BE039E">
        <w:t xml:space="preserve"> identified below</w:t>
      </w:r>
      <w:r w:rsidR="00773666">
        <w:t>.</w:t>
      </w:r>
    </w:p>
    <w:tbl>
      <w:tblPr>
        <w:tblStyle w:val="TableGrid"/>
        <w:tblW w:w="8190" w:type="dxa"/>
        <w:jc w:val="center"/>
        <w:tblLook w:val="04A0" w:firstRow="1" w:lastRow="0" w:firstColumn="1" w:lastColumn="0" w:noHBand="0" w:noVBand="1"/>
      </w:tblPr>
      <w:tblGrid>
        <w:gridCol w:w="3245"/>
        <w:gridCol w:w="4945"/>
      </w:tblGrid>
      <w:tr w:rsidR="003549E6" w:rsidRPr="003549E6" w14:paraId="4C09B7E4" w14:textId="77777777" w:rsidTr="51BBF08D">
        <w:trPr>
          <w:tblHeader/>
          <w:jc w:val="center"/>
        </w:trPr>
        <w:tc>
          <w:tcPr>
            <w:tcW w:w="3245" w:type="dxa"/>
            <w:shd w:val="clear" w:color="auto" w:fill="BDD6EE" w:themeFill="accent1" w:themeFillTint="66"/>
            <w:vAlign w:val="bottom"/>
          </w:tcPr>
          <w:p w14:paraId="65E3E354" w14:textId="6C50FDBE" w:rsidR="00683C8D" w:rsidRDefault="003549E6" w:rsidP="000A05E3">
            <w:pPr>
              <w:pStyle w:val="TableText"/>
              <w:rPr>
                <w:b/>
              </w:rPr>
            </w:pPr>
            <w:r w:rsidRPr="0055245F">
              <w:rPr>
                <w:b/>
              </w:rPr>
              <w:t xml:space="preserve">Type of </w:t>
            </w:r>
            <w:r w:rsidR="00BE039E">
              <w:rPr>
                <w:b/>
              </w:rPr>
              <w:t>Governmental or</w:t>
            </w:r>
          </w:p>
          <w:p w14:paraId="6AA253DD" w14:textId="1EF2DBB8" w:rsidR="003549E6" w:rsidRPr="0055245F" w:rsidRDefault="00BE039E">
            <w:pPr>
              <w:pStyle w:val="TableText"/>
              <w:rPr>
                <w:b/>
              </w:rPr>
            </w:pPr>
            <w:r>
              <w:rPr>
                <w:b/>
              </w:rPr>
              <w:t>Private Entity</w:t>
            </w:r>
          </w:p>
        </w:tc>
        <w:tc>
          <w:tcPr>
            <w:tcW w:w="4945" w:type="dxa"/>
            <w:shd w:val="clear" w:color="auto" w:fill="BDD6EE" w:themeFill="accent1" w:themeFillTint="66"/>
            <w:vAlign w:val="bottom"/>
          </w:tcPr>
          <w:p w14:paraId="707823FE" w14:textId="77777777" w:rsidR="003549E6" w:rsidRPr="0055245F" w:rsidRDefault="00BE039E">
            <w:pPr>
              <w:pStyle w:val="TableText"/>
              <w:rPr>
                <w:b/>
              </w:rPr>
            </w:pPr>
            <w:r>
              <w:rPr>
                <w:b/>
              </w:rPr>
              <w:t>Participant</w:t>
            </w:r>
          </w:p>
        </w:tc>
      </w:tr>
      <w:tr w:rsidR="003549E6" w14:paraId="6AD9EE28" w14:textId="77777777" w:rsidTr="51BBF08D">
        <w:trPr>
          <w:jc w:val="center"/>
        </w:trPr>
        <w:tc>
          <w:tcPr>
            <w:tcW w:w="3245" w:type="dxa"/>
            <w:vAlign w:val="center"/>
          </w:tcPr>
          <w:p w14:paraId="2BE07FF8" w14:textId="77777777" w:rsidR="003549E6" w:rsidRPr="0055245F" w:rsidRDefault="003549E6" w:rsidP="0055245F">
            <w:pPr>
              <w:pStyle w:val="TableText"/>
              <w:rPr>
                <w:b/>
              </w:rPr>
            </w:pPr>
            <w:r w:rsidRPr="0055245F">
              <w:rPr>
                <w:b/>
              </w:rPr>
              <w:t>Local Governments</w:t>
            </w:r>
          </w:p>
        </w:tc>
        <w:tc>
          <w:tcPr>
            <w:tcW w:w="4945" w:type="dxa"/>
            <w:vAlign w:val="center"/>
          </w:tcPr>
          <w:p w14:paraId="06621802" w14:textId="77777777" w:rsidR="00C528E7" w:rsidRDefault="00C36972" w:rsidP="00975868">
            <w:pPr>
              <w:pStyle w:val="TableText"/>
            </w:pPr>
            <w:r>
              <w:t>Brevard County</w:t>
            </w:r>
          </w:p>
          <w:p w14:paraId="2FF3A60E" w14:textId="77777777" w:rsidR="00114011" w:rsidRDefault="00114011" w:rsidP="00114011">
            <w:pPr>
              <w:pStyle w:val="TableText"/>
            </w:pPr>
            <w:r>
              <w:t>Indian River County</w:t>
            </w:r>
          </w:p>
          <w:p w14:paraId="31362654" w14:textId="77777777" w:rsidR="00114011" w:rsidRDefault="00114011" w:rsidP="00114011">
            <w:pPr>
              <w:pStyle w:val="TableText"/>
            </w:pPr>
            <w:r>
              <w:t>St. Lucie County</w:t>
            </w:r>
          </w:p>
          <w:p w14:paraId="48AB9B58" w14:textId="77777777" w:rsidR="00C36972" w:rsidRDefault="00C36972" w:rsidP="00975868">
            <w:pPr>
              <w:pStyle w:val="TableText"/>
            </w:pPr>
            <w:r>
              <w:t>City of Fellsmere</w:t>
            </w:r>
          </w:p>
          <w:p w14:paraId="7F47FF51" w14:textId="77777777" w:rsidR="00C36972" w:rsidRDefault="00C36972" w:rsidP="00975868">
            <w:pPr>
              <w:pStyle w:val="TableText"/>
            </w:pPr>
            <w:r>
              <w:t>City of Fort Pierce</w:t>
            </w:r>
          </w:p>
          <w:p w14:paraId="46B61A40" w14:textId="77777777" w:rsidR="00114011" w:rsidRDefault="00114011" w:rsidP="00114011">
            <w:pPr>
              <w:pStyle w:val="TableText"/>
            </w:pPr>
            <w:r>
              <w:t>City of Melbourne</w:t>
            </w:r>
          </w:p>
          <w:p w14:paraId="5319E9C2" w14:textId="77777777" w:rsidR="00114011" w:rsidRDefault="00114011" w:rsidP="00114011">
            <w:pPr>
              <w:pStyle w:val="TableText"/>
            </w:pPr>
            <w:r>
              <w:t>City of Palm Bay</w:t>
            </w:r>
          </w:p>
          <w:p w14:paraId="24298F85" w14:textId="77777777" w:rsidR="00114011" w:rsidRDefault="00114011" w:rsidP="00114011">
            <w:pPr>
              <w:pStyle w:val="TableText"/>
            </w:pPr>
            <w:r>
              <w:t>City of Sebastian</w:t>
            </w:r>
          </w:p>
          <w:p w14:paraId="0A927638" w14:textId="77777777" w:rsidR="00114011" w:rsidRDefault="00114011" w:rsidP="00114011">
            <w:pPr>
              <w:pStyle w:val="TableText"/>
            </w:pPr>
            <w:r>
              <w:t>City of Vero Beach</w:t>
            </w:r>
          </w:p>
          <w:p w14:paraId="6758FA3F" w14:textId="2C559C48" w:rsidR="00C36972" w:rsidRDefault="00114011" w:rsidP="00114011">
            <w:pPr>
              <w:pStyle w:val="TableText"/>
            </w:pPr>
            <w:r>
              <w:t>City of West Melbourne</w:t>
            </w:r>
          </w:p>
          <w:p w14:paraId="3A1917C2" w14:textId="77777777" w:rsidR="00114011" w:rsidRDefault="00114011" w:rsidP="00114011">
            <w:pPr>
              <w:pStyle w:val="TableText"/>
            </w:pPr>
            <w:r>
              <w:t>Town of Grant-</w:t>
            </w:r>
            <w:proofErr w:type="spellStart"/>
            <w:r>
              <w:t>Valkaria</w:t>
            </w:r>
            <w:proofErr w:type="spellEnd"/>
          </w:p>
          <w:p w14:paraId="6FB14DFB" w14:textId="77777777" w:rsidR="00114011" w:rsidRDefault="00114011" w:rsidP="00114011">
            <w:pPr>
              <w:pStyle w:val="TableText"/>
            </w:pPr>
            <w:r>
              <w:t>Town of Indialantic</w:t>
            </w:r>
          </w:p>
          <w:p w14:paraId="5BDFEE51" w14:textId="77777777" w:rsidR="00114011" w:rsidRDefault="00114011" w:rsidP="00114011">
            <w:pPr>
              <w:pStyle w:val="TableText"/>
            </w:pPr>
            <w:r>
              <w:t>Town of Indian River Shores</w:t>
            </w:r>
          </w:p>
          <w:p w14:paraId="763FE906" w14:textId="77777777" w:rsidR="00114011" w:rsidRDefault="00114011" w:rsidP="00114011">
            <w:pPr>
              <w:pStyle w:val="TableText"/>
            </w:pPr>
            <w:r>
              <w:t>Town of Malabar</w:t>
            </w:r>
          </w:p>
          <w:p w14:paraId="38431F7A" w14:textId="77777777" w:rsidR="00114011" w:rsidRDefault="00114011" w:rsidP="00114011">
            <w:pPr>
              <w:pStyle w:val="TableText"/>
            </w:pPr>
            <w:r>
              <w:t>Town of Melbourne Beach</w:t>
            </w:r>
          </w:p>
          <w:p w14:paraId="021B50A2" w14:textId="77777777" w:rsidR="00114011" w:rsidRDefault="00114011" w:rsidP="00114011">
            <w:pPr>
              <w:pStyle w:val="TableText"/>
            </w:pPr>
            <w:r>
              <w:t>Town of Melbourne Village</w:t>
            </w:r>
          </w:p>
          <w:p w14:paraId="5B515970" w14:textId="77777777" w:rsidR="00114011" w:rsidRDefault="00114011" w:rsidP="00114011">
            <w:pPr>
              <w:pStyle w:val="TableText"/>
            </w:pPr>
            <w:r>
              <w:t>Town of Orchid</w:t>
            </w:r>
          </w:p>
          <w:p w14:paraId="1F7F1F21" w14:textId="5C60C548" w:rsidR="00C36972" w:rsidRDefault="00C36972" w:rsidP="00114011">
            <w:pPr>
              <w:pStyle w:val="TableText"/>
            </w:pPr>
            <w:r>
              <w:t>Town of St. Lucie Village</w:t>
            </w:r>
          </w:p>
        </w:tc>
      </w:tr>
      <w:tr w:rsidR="00C528E7" w14:paraId="3D543E93" w14:textId="77777777" w:rsidTr="51BBF08D">
        <w:trPr>
          <w:jc w:val="center"/>
        </w:trPr>
        <w:tc>
          <w:tcPr>
            <w:tcW w:w="3245" w:type="dxa"/>
            <w:vAlign w:val="center"/>
          </w:tcPr>
          <w:p w14:paraId="45926513" w14:textId="77777777" w:rsidR="00C528E7" w:rsidRPr="0055245F" w:rsidRDefault="00C528E7" w:rsidP="0055245F">
            <w:pPr>
              <w:pStyle w:val="TableText"/>
              <w:rPr>
                <w:b/>
              </w:rPr>
            </w:pPr>
            <w:r>
              <w:rPr>
                <w:b/>
              </w:rPr>
              <w:t>Community Development Districts</w:t>
            </w:r>
          </w:p>
        </w:tc>
        <w:tc>
          <w:tcPr>
            <w:tcW w:w="4945" w:type="dxa"/>
            <w:vAlign w:val="center"/>
          </w:tcPr>
          <w:p w14:paraId="05A62072" w14:textId="0959EB44" w:rsidR="000D155E" w:rsidRDefault="000D155E" w:rsidP="0055245F">
            <w:pPr>
              <w:pStyle w:val="TableText"/>
            </w:pPr>
            <w:r>
              <w:t>Chaparral Community Development District</w:t>
            </w:r>
          </w:p>
          <w:p w14:paraId="5E58B2AE" w14:textId="6F7B0F00" w:rsidR="000D155E" w:rsidRDefault="000D155E" w:rsidP="0055245F">
            <w:pPr>
              <w:pStyle w:val="TableText"/>
            </w:pPr>
            <w:r>
              <w:t>Emerald Lakes Community Development District</w:t>
            </w:r>
          </w:p>
          <w:p w14:paraId="669FDFDB" w14:textId="5EFB58FA" w:rsidR="000D155E" w:rsidRDefault="000D155E" w:rsidP="0055245F">
            <w:pPr>
              <w:pStyle w:val="TableText"/>
            </w:pPr>
            <w:r>
              <w:t>Mayfair Community Development District</w:t>
            </w:r>
          </w:p>
          <w:p w14:paraId="54225582" w14:textId="72E3DE89" w:rsidR="000D155E" w:rsidRDefault="000D155E" w:rsidP="0055245F">
            <w:pPr>
              <w:pStyle w:val="TableText"/>
            </w:pPr>
            <w:r>
              <w:t>PBR Community Development District</w:t>
            </w:r>
          </w:p>
          <w:p w14:paraId="66A75AD3" w14:textId="2ADD2535" w:rsidR="005D2D30" w:rsidRDefault="000D155E" w:rsidP="0055245F">
            <w:pPr>
              <w:pStyle w:val="TableText"/>
            </w:pPr>
            <w:proofErr w:type="spellStart"/>
            <w:r>
              <w:t>Veira</w:t>
            </w:r>
            <w:proofErr w:type="spellEnd"/>
            <w:r>
              <w:t xml:space="preserve"> East Community Development District</w:t>
            </w:r>
          </w:p>
        </w:tc>
      </w:tr>
      <w:tr w:rsidR="00C528E7" w14:paraId="60C0B7F1" w14:textId="77777777" w:rsidTr="51BBF08D">
        <w:trPr>
          <w:jc w:val="center"/>
        </w:trPr>
        <w:tc>
          <w:tcPr>
            <w:tcW w:w="3245" w:type="dxa"/>
            <w:vAlign w:val="center"/>
          </w:tcPr>
          <w:p w14:paraId="63F152C9" w14:textId="77777777" w:rsidR="00C528E7" w:rsidRPr="0055245F" w:rsidRDefault="00C528E7" w:rsidP="0055245F">
            <w:pPr>
              <w:pStyle w:val="TableText"/>
              <w:rPr>
                <w:b/>
              </w:rPr>
            </w:pPr>
            <w:r>
              <w:rPr>
                <w:b/>
              </w:rPr>
              <w:t>Special Districts</w:t>
            </w:r>
          </w:p>
        </w:tc>
        <w:tc>
          <w:tcPr>
            <w:tcW w:w="4945" w:type="dxa"/>
            <w:vAlign w:val="center"/>
          </w:tcPr>
          <w:p w14:paraId="16F792AE" w14:textId="77777777" w:rsidR="00C528E7" w:rsidRDefault="000D155E" w:rsidP="0055245F">
            <w:pPr>
              <w:pStyle w:val="TableText"/>
            </w:pPr>
            <w:r>
              <w:t>Fellsmere Water Control District</w:t>
            </w:r>
          </w:p>
          <w:p w14:paraId="61376DCC" w14:textId="77777777" w:rsidR="000D155E" w:rsidRDefault="000D155E" w:rsidP="0055245F">
            <w:pPr>
              <w:pStyle w:val="TableText"/>
            </w:pPr>
            <w:r>
              <w:t>Fort Pierce Farms Water Control District</w:t>
            </w:r>
          </w:p>
          <w:p w14:paraId="172D53CB" w14:textId="193A2233" w:rsidR="000D155E" w:rsidRDefault="000D155E" w:rsidP="0055245F">
            <w:pPr>
              <w:pStyle w:val="TableText"/>
            </w:pPr>
            <w:r>
              <w:t>Indian River Farms Water Control District</w:t>
            </w:r>
          </w:p>
          <w:p w14:paraId="3BCC2049" w14:textId="79904176" w:rsidR="000D155E" w:rsidRDefault="000D155E" w:rsidP="0055245F">
            <w:pPr>
              <w:pStyle w:val="TableText"/>
            </w:pPr>
            <w:r>
              <w:t>Melbourne Tillman Water Control District</w:t>
            </w:r>
          </w:p>
          <w:p w14:paraId="451CC20E" w14:textId="1A4D1B40" w:rsidR="000D155E" w:rsidRDefault="000D155E" w:rsidP="0055245F">
            <w:pPr>
              <w:pStyle w:val="TableText"/>
            </w:pPr>
            <w:r>
              <w:t>Sebastian River Improvement District</w:t>
            </w:r>
          </w:p>
          <w:p w14:paraId="1E2DDE95" w14:textId="15CF7E6C" w:rsidR="000D155E" w:rsidRDefault="000D155E" w:rsidP="000D155E">
            <w:pPr>
              <w:pStyle w:val="TableText"/>
            </w:pPr>
            <w:r>
              <w:t>Vero Lakes Water Control District</w:t>
            </w:r>
          </w:p>
        </w:tc>
      </w:tr>
      <w:tr w:rsidR="000D155E" w14:paraId="5E218B48" w14:textId="77777777" w:rsidTr="00AA36ED">
        <w:trPr>
          <w:trHeight w:val="332"/>
          <w:jc w:val="center"/>
        </w:trPr>
        <w:tc>
          <w:tcPr>
            <w:tcW w:w="3245" w:type="dxa"/>
            <w:vAlign w:val="center"/>
          </w:tcPr>
          <w:p w14:paraId="7C898663" w14:textId="36D35D84" w:rsidR="000D155E" w:rsidRDefault="000D155E" w:rsidP="0055245F">
            <w:pPr>
              <w:pStyle w:val="TableText"/>
              <w:rPr>
                <w:b/>
              </w:rPr>
            </w:pPr>
            <w:r>
              <w:rPr>
                <w:b/>
              </w:rPr>
              <w:t>Federal Agencies</w:t>
            </w:r>
          </w:p>
        </w:tc>
        <w:tc>
          <w:tcPr>
            <w:tcW w:w="4945" w:type="dxa"/>
            <w:vAlign w:val="center"/>
          </w:tcPr>
          <w:p w14:paraId="42F578A1" w14:textId="20F51115" w:rsidR="000D155E" w:rsidRDefault="000D155E" w:rsidP="0055245F">
            <w:pPr>
              <w:pStyle w:val="TableText"/>
            </w:pPr>
            <w:r>
              <w:t>Patrick Air Force Bas</w:t>
            </w:r>
            <w:r w:rsidR="00611983">
              <w:t>e</w:t>
            </w:r>
          </w:p>
        </w:tc>
      </w:tr>
      <w:tr w:rsidR="003549E6" w14:paraId="1BA99B02" w14:textId="77777777" w:rsidTr="51BBF08D">
        <w:trPr>
          <w:jc w:val="center"/>
        </w:trPr>
        <w:tc>
          <w:tcPr>
            <w:tcW w:w="3245" w:type="dxa"/>
            <w:vAlign w:val="center"/>
          </w:tcPr>
          <w:p w14:paraId="5C5D9322" w14:textId="77777777" w:rsidR="003549E6" w:rsidRPr="0055245F" w:rsidRDefault="003549E6" w:rsidP="0055245F">
            <w:pPr>
              <w:pStyle w:val="TableText"/>
              <w:rPr>
                <w:b/>
              </w:rPr>
            </w:pPr>
            <w:r w:rsidRPr="0055245F">
              <w:rPr>
                <w:b/>
              </w:rPr>
              <w:t>Regional and State Agencies</w:t>
            </w:r>
          </w:p>
        </w:tc>
        <w:tc>
          <w:tcPr>
            <w:tcW w:w="4945" w:type="dxa"/>
            <w:vAlign w:val="center"/>
          </w:tcPr>
          <w:p w14:paraId="122FC80E" w14:textId="66F0F5C0" w:rsidR="00401E34" w:rsidRDefault="000D155E" w:rsidP="00401E34">
            <w:pPr>
              <w:pStyle w:val="TableText"/>
            </w:pPr>
            <w:r>
              <w:t>Florida Department of Agriculture and Consumer Services</w:t>
            </w:r>
          </w:p>
          <w:p w14:paraId="2C8B54A1" w14:textId="77777777" w:rsidR="00114011" w:rsidRDefault="00114011" w:rsidP="00114011">
            <w:pPr>
              <w:pStyle w:val="TableText"/>
            </w:pPr>
            <w:r w:rsidRPr="00C528E7">
              <w:t>Florida Department of Transportation District 4</w:t>
            </w:r>
          </w:p>
          <w:p w14:paraId="783A788E" w14:textId="1551BFA1" w:rsidR="00114011" w:rsidRDefault="00114011" w:rsidP="00114011">
            <w:pPr>
              <w:pStyle w:val="TableText"/>
            </w:pPr>
            <w:r>
              <w:t>Florida Department of Transportation District 5</w:t>
            </w:r>
          </w:p>
          <w:p w14:paraId="0704752E" w14:textId="5E809B33" w:rsidR="000D155E" w:rsidRDefault="000D155E" w:rsidP="00401E34">
            <w:pPr>
              <w:pStyle w:val="TableText"/>
            </w:pPr>
            <w:r>
              <w:t xml:space="preserve">Florida Turnpike </w:t>
            </w:r>
            <w:proofErr w:type="spellStart"/>
            <w:r w:rsidR="00114011">
              <w:t>Entreprise</w:t>
            </w:r>
            <w:proofErr w:type="spellEnd"/>
          </w:p>
          <w:p w14:paraId="6837E9E1" w14:textId="3ED84A62" w:rsidR="00114011" w:rsidRDefault="00114011" w:rsidP="00401E34">
            <w:pPr>
              <w:pStyle w:val="TableText"/>
            </w:pPr>
            <w:r>
              <w:t xml:space="preserve">Indian River Lagoon Estuary Program </w:t>
            </w:r>
          </w:p>
          <w:p w14:paraId="5E734F41" w14:textId="77777777" w:rsidR="00114011" w:rsidRDefault="00114011" w:rsidP="00401E34">
            <w:pPr>
              <w:pStyle w:val="TableText"/>
            </w:pPr>
            <w:r>
              <w:t>South Florida Water Management District</w:t>
            </w:r>
          </w:p>
          <w:p w14:paraId="56447782" w14:textId="2C4C6918" w:rsidR="00114011" w:rsidRDefault="00114011" w:rsidP="00401E34">
            <w:pPr>
              <w:pStyle w:val="TableText"/>
            </w:pPr>
            <w:r>
              <w:t>St. Johns River Water Management District</w:t>
            </w:r>
          </w:p>
        </w:tc>
      </w:tr>
    </w:tbl>
    <w:p w14:paraId="2B79C82B" w14:textId="1263924C" w:rsidR="00267CB0" w:rsidRDefault="00267CB0" w:rsidP="00756819">
      <w:pPr>
        <w:rPr>
          <w:snapToGrid w:val="0"/>
        </w:rPr>
      </w:pPr>
      <w:r>
        <w:rPr>
          <w:snapToGrid w:val="0"/>
        </w:rPr>
        <w:br w:type="page"/>
      </w:r>
    </w:p>
    <w:p w14:paraId="7A00D2B7" w14:textId="77777777" w:rsidR="00E01705" w:rsidRPr="0055245F" w:rsidRDefault="004F6A3C" w:rsidP="0055245F">
      <w:pPr>
        <w:pBdr>
          <w:bottom w:val="single" w:sz="4" w:space="1" w:color="auto"/>
        </w:pBdr>
        <w:jc w:val="center"/>
      </w:pPr>
      <w:bookmarkStart w:id="6" w:name="_Toc491243133"/>
      <w:bookmarkStart w:id="7" w:name="_Toc491243311"/>
      <w:bookmarkStart w:id="8" w:name="_Toc491243350"/>
      <w:r w:rsidRPr="0055245F">
        <w:rPr>
          <w:b/>
          <w:sz w:val="32"/>
          <w:szCs w:val="32"/>
        </w:rPr>
        <w:lastRenderedPageBreak/>
        <w:t>Table of Contents</w:t>
      </w:r>
      <w:bookmarkEnd w:id="6"/>
      <w:bookmarkEnd w:id="7"/>
      <w:bookmarkEnd w:id="8"/>
    </w:p>
    <w:bookmarkStart w:id="9" w:name="_Toc491243134"/>
    <w:bookmarkStart w:id="10" w:name="_Toc491243312"/>
    <w:bookmarkStart w:id="11" w:name="_Toc491243351"/>
    <w:p w14:paraId="230B0853" w14:textId="7C6B53C0" w:rsidR="006E73EC" w:rsidRDefault="006C6A8D">
      <w:pPr>
        <w:pStyle w:val="TOC1"/>
        <w:rPr>
          <w:rFonts w:asciiTheme="minorHAnsi" w:eastAsiaTheme="minorEastAsia" w:hAnsiTheme="minorHAnsi" w:cstheme="minorBidi"/>
          <w:b w:val="0"/>
          <w:noProof/>
          <w:sz w:val="22"/>
          <w:szCs w:val="22"/>
        </w:rPr>
      </w:pPr>
      <w:r>
        <w:fldChar w:fldCharType="begin"/>
      </w:r>
      <w:r>
        <w:instrText xml:space="preserve"> TOC \o "1-4" \h \z \u </w:instrText>
      </w:r>
      <w:r>
        <w:fldChar w:fldCharType="separate"/>
      </w:r>
      <w:hyperlink w:anchor="_Toc58950175" w:history="1">
        <w:r w:rsidR="006E73EC" w:rsidRPr="007071C5">
          <w:rPr>
            <w:rStyle w:val="Hyperlink"/>
            <w:noProof/>
          </w:rPr>
          <w:t>Acknowledgments</w:t>
        </w:r>
        <w:r w:rsidR="006E73EC">
          <w:rPr>
            <w:noProof/>
            <w:webHidden/>
          </w:rPr>
          <w:tab/>
        </w:r>
        <w:r w:rsidR="006E73EC">
          <w:rPr>
            <w:noProof/>
            <w:webHidden/>
          </w:rPr>
          <w:fldChar w:fldCharType="begin"/>
        </w:r>
        <w:r w:rsidR="006E73EC">
          <w:rPr>
            <w:noProof/>
            <w:webHidden/>
          </w:rPr>
          <w:instrText xml:space="preserve"> PAGEREF _Toc58950175 \h </w:instrText>
        </w:r>
        <w:r w:rsidR="006E73EC">
          <w:rPr>
            <w:noProof/>
            <w:webHidden/>
          </w:rPr>
        </w:r>
        <w:r w:rsidR="006E73EC">
          <w:rPr>
            <w:noProof/>
            <w:webHidden/>
          </w:rPr>
          <w:fldChar w:fldCharType="separate"/>
        </w:r>
        <w:r w:rsidR="003A0E4A">
          <w:rPr>
            <w:noProof/>
            <w:webHidden/>
          </w:rPr>
          <w:t>2</w:t>
        </w:r>
        <w:r w:rsidR="006E73EC">
          <w:rPr>
            <w:noProof/>
            <w:webHidden/>
          </w:rPr>
          <w:fldChar w:fldCharType="end"/>
        </w:r>
      </w:hyperlink>
    </w:p>
    <w:p w14:paraId="794B17D7" w14:textId="05CB2288" w:rsidR="006E73EC" w:rsidRDefault="0034436C">
      <w:pPr>
        <w:pStyle w:val="TOC1"/>
        <w:rPr>
          <w:rFonts w:asciiTheme="minorHAnsi" w:eastAsiaTheme="minorEastAsia" w:hAnsiTheme="minorHAnsi" w:cstheme="minorBidi"/>
          <w:b w:val="0"/>
          <w:noProof/>
          <w:sz w:val="22"/>
          <w:szCs w:val="22"/>
        </w:rPr>
      </w:pPr>
      <w:hyperlink w:anchor="_Toc58950176" w:history="1">
        <w:r w:rsidR="006E73EC" w:rsidRPr="007071C5">
          <w:rPr>
            <w:rStyle w:val="Hyperlink"/>
            <w:noProof/>
          </w:rPr>
          <w:t>List of Acronyms and Abbreviations</w:t>
        </w:r>
        <w:r w:rsidR="006E73EC">
          <w:rPr>
            <w:noProof/>
            <w:webHidden/>
          </w:rPr>
          <w:tab/>
        </w:r>
        <w:r w:rsidR="006E73EC">
          <w:rPr>
            <w:noProof/>
            <w:webHidden/>
          </w:rPr>
          <w:fldChar w:fldCharType="begin"/>
        </w:r>
        <w:r w:rsidR="006E73EC">
          <w:rPr>
            <w:noProof/>
            <w:webHidden/>
          </w:rPr>
          <w:instrText xml:space="preserve"> PAGEREF _Toc58950176 \h </w:instrText>
        </w:r>
        <w:r w:rsidR="006E73EC">
          <w:rPr>
            <w:noProof/>
            <w:webHidden/>
          </w:rPr>
        </w:r>
        <w:r w:rsidR="006E73EC">
          <w:rPr>
            <w:noProof/>
            <w:webHidden/>
          </w:rPr>
          <w:fldChar w:fldCharType="separate"/>
        </w:r>
        <w:r w:rsidR="003A0E4A">
          <w:rPr>
            <w:noProof/>
            <w:webHidden/>
          </w:rPr>
          <w:t>10</w:t>
        </w:r>
        <w:r w:rsidR="006E73EC">
          <w:rPr>
            <w:noProof/>
            <w:webHidden/>
          </w:rPr>
          <w:fldChar w:fldCharType="end"/>
        </w:r>
      </w:hyperlink>
    </w:p>
    <w:p w14:paraId="50DE7C14" w14:textId="3F80DFC5" w:rsidR="006E73EC" w:rsidRDefault="0034436C">
      <w:pPr>
        <w:pStyle w:val="TOC1"/>
        <w:rPr>
          <w:rFonts w:asciiTheme="minorHAnsi" w:eastAsiaTheme="minorEastAsia" w:hAnsiTheme="minorHAnsi" w:cstheme="minorBidi"/>
          <w:b w:val="0"/>
          <w:noProof/>
          <w:sz w:val="22"/>
          <w:szCs w:val="22"/>
        </w:rPr>
      </w:pPr>
      <w:hyperlink w:anchor="_Toc58950177" w:history="1">
        <w:r w:rsidR="006E73EC" w:rsidRPr="007071C5">
          <w:rPr>
            <w:rStyle w:val="Hyperlink"/>
            <w:noProof/>
          </w:rPr>
          <w:t>Executive Summary</w:t>
        </w:r>
        <w:r w:rsidR="006E73EC">
          <w:rPr>
            <w:noProof/>
            <w:webHidden/>
          </w:rPr>
          <w:tab/>
        </w:r>
        <w:r w:rsidR="006E73EC">
          <w:rPr>
            <w:noProof/>
            <w:webHidden/>
          </w:rPr>
          <w:fldChar w:fldCharType="begin"/>
        </w:r>
        <w:r w:rsidR="006E73EC">
          <w:rPr>
            <w:noProof/>
            <w:webHidden/>
          </w:rPr>
          <w:instrText xml:space="preserve"> PAGEREF _Toc58950177 \h </w:instrText>
        </w:r>
        <w:r w:rsidR="006E73EC">
          <w:rPr>
            <w:noProof/>
            <w:webHidden/>
          </w:rPr>
        </w:r>
        <w:r w:rsidR="006E73EC">
          <w:rPr>
            <w:noProof/>
            <w:webHidden/>
          </w:rPr>
          <w:fldChar w:fldCharType="separate"/>
        </w:r>
        <w:r w:rsidR="003A0E4A">
          <w:rPr>
            <w:noProof/>
            <w:webHidden/>
          </w:rPr>
          <w:t>13</w:t>
        </w:r>
        <w:r w:rsidR="006E73EC">
          <w:rPr>
            <w:noProof/>
            <w:webHidden/>
          </w:rPr>
          <w:fldChar w:fldCharType="end"/>
        </w:r>
      </w:hyperlink>
    </w:p>
    <w:p w14:paraId="024AF78B" w14:textId="2302FD43" w:rsidR="006E73EC" w:rsidRDefault="0034436C">
      <w:pPr>
        <w:pStyle w:val="TOC1"/>
        <w:rPr>
          <w:rFonts w:asciiTheme="minorHAnsi" w:eastAsiaTheme="minorEastAsia" w:hAnsiTheme="minorHAnsi" w:cstheme="minorBidi"/>
          <w:b w:val="0"/>
          <w:noProof/>
          <w:sz w:val="22"/>
          <w:szCs w:val="22"/>
        </w:rPr>
      </w:pPr>
      <w:hyperlink w:anchor="_Toc58950178" w:history="1">
        <w:r w:rsidR="006E73EC" w:rsidRPr="007071C5">
          <w:rPr>
            <w:rStyle w:val="Hyperlink"/>
            <w:noProof/>
          </w:rPr>
          <w:t>Chapter 1. Background Information</w:t>
        </w:r>
        <w:r w:rsidR="006E73EC">
          <w:rPr>
            <w:noProof/>
            <w:webHidden/>
          </w:rPr>
          <w:tab/>
        </w:r>
        <w:r w:rsidR="006E73EC">
          <w:rPr>
            <w:noProof/>
            <w:webHidden/>
          </w:rPr>
          <w:fldChar w:fldCharType="begin"/>
        </w:r>
        <w:r w:rsidR="006E73EC">
          <w:rPr>
            <w:noProof/>
            <w:webHidden/>
          </w:rPr>
          <w:instrText xml:space="preserve"> PAGEREF _Toc58950178 \h </w:instrText>
        </w:r>
        <w:r w:rsidR="006E73EC">
          <w:rPr>
            <w:noProof/>
            <w:webHidden/>
          </w:rPr>
        </w:r>
        <w:r w:rsidR="006E73EC">
          <w:rPr>
            <w:noProof/>
            <w:webHidden/>
          </w:rPr>
          <w:fldChar w:fldCharType="separate"/>
        </w:r>
        <w:r w:rsidR="003A0E4A">
          <w:rPr>
            <w:noProof/>
            <w:webHidden/>
          </w:rPr>
          <w:t>21</w:t>
        </w:r>
        <w:r w:rsidR="006E73EC">
          <w:rPr>
            <w:noProof/>
            <w:webHidden/>
          </w:rPr>
          <w:fldChar w:fldCharType="end"/>
        </w:r>
      </w:hyperlink>
    </w:p>
    <w:p w14:paraId="11072EAB" w14:textId="481A0C09" w:rsidR="006E73EC" w:rsidRDefault="0034436C">
      <w:pPr>
        <w:pStyle w:val="TOC2"/>
        <w:rPr>
          <w:rFonts w:asciiTheme="minorHAnsi" w:eastAsiaTheme="minorEastAsia" w:hAnsiTheme="minorHAnsi" w:cstheme="minorBidi"/>
          <w:b w:val="0"/>
          <w:sz w:val="22"/>
          <w:szCs w:val="22"/>
        </w:rPr>
      </w:pPr>
      <w:hyperlink w:anchor="_Toc58950179" w:history="1">
        <w:r w:rsidR="006E73EC" w:rsidRPr="007071C5">
          <w:rPr>
            <w:rStyle w:val="Hyperlink"/>
          </w:rPr>
          <w:t>1.1</w:t>
        </w:r>
        <w:r w:rsidR="006E73EC">
          <w:rPr>
            <w:rFonts w:asciiTheme="minorHAnsi" w:eastAsiaTheme="minorEastAsia" w:hAnsiTheme="minorHAnsi" w:cstheme="minorBidi"/>
            <w:b w:val="0"/>
            <w:sz w:val="22"/>
            <w:szCs w:val="22"/>
          </w:rPr>
          <w:tab/>
        </w:r>
        <w:r w:rsidR="006E73EC" w:rsidRPr="007071C5">
          <w:rPr>
            <w:rStyle w:val="Hyperlink"/>
          </w:rPr>
          <w:t>Water Quality Standards and Total Maximum Daily Loads (TMDLs)</w:t>
        </w:r>
        <w:r w:rsidR="006E73EC">
          <w:rPr>
            <w:webHidden/>
          </w:rPr>
          <w:tab/>
        </w:r>
        <w:r w:rsidR="006E73EC">
          <w:rPr>
            <w:webHidden/>
          </w:rPr>
          <w:fldChar w:fldCharType="begin"/>
        </w:r>
        <w:r w:rsidR="006E73EC">
          <w:rPr>
            <w:webHidden/>
          </w:rPr>
          <w:instrText xml:space="preserve"> PAGEREF _Toc58950179 \h </w:instrText>
        </w:r>
        <w:r w:rsidR="006E73EC">
          <w:rPr>
            <w:webHidden/>
          </w:rPr>
        </w:r>
        <w:r w:rsidR="006E73EC">
          <w:rPr>
            <w:webHidden/>
          </w:rPr>
          <w:fldChar w:fldCharType="separate"/>
        </w:r>
        <w:r w:rsidR="003A0E4A">
          <w:rPr>
            <w:webHidden/>
          </w:rPr>
          <w:t>21</w:t>
        </w:r>
        <w:r w:rsidR="006E73EC">
          <w:rPr>
            <w:webHidden/>
          </w:rPr>
          <w:fldChar w:fldCharType="end"/>
        </w:r>
      </w:hyperlink>
    </w:p>
    <w:p w14:paraId="5B961F2D" w14:textId="583A3E66" w:rsidR="006E73EC" w:rsidRDefault="0034436C">
      <w:pPr>
        <w:pStyle w:val="TOC3"/>
        <w:rPr>
          <w:rFonts w:asciiTheme="minorHAnsi" w:hAnsiTheme="minorHAnsi"/>
          <w:sz w:val="22"/>
        </w:rPr>
      </w:pPr>
      <w:hyperlink w:anchor="_Toc58950180" w:history="1">
        <w:r w:rsidR="006E73EC" w:rsidRPr="007071C5">
          <w:rPr>
            <w:rStyle w:val="Hyperlink"/>
          </w:rPr>
          <w:t>1.1.1.</w:t>
        </w:r>
        <w:r w:rsidR="006E73EC">
          <w:rPr>
            <w:rFonts w:asciiTheme="minorHAnsi" w:hAnsiTheme="minorHAnsi"/>
            <w:sz w:val="22"/>
          </w:rPr>
          <w:tab/>
        </w:r>
        <w:r w:rsidR="006E73EC" w:rsidRPr="007071C5">
          <w:rPr>
            <w:rStyle w:val="Hyperlink"/>
          </w:rPr>
          <w:t>CIRL TMDLs</w:t>
        </w:r>
        <w:r w:rsidR="006E73EC">
          <w:rPr>
            <w:webHidden/>
          </w:rPr>
          <w:tab/>
        </w:r>
        <w:r w:rsidR="006E73EC">
          <w:rPr>
            <w:webHidden/>
          </w:rPr>
          <w:fldChar w:fldCharType="begin"/>
        </w:r>
        <w:r w:rsidR="006E73EC">
          <w:rPr>
            <w:webHidden/>
          </w:rPr>
          <w:instrText xml:space="preserve"> PAGEREF _Toc58950180 \h </w:instrText>
        </w:r>
        <w:r w:rsidR="006E73EC">
          <w:rPr>
            <w:webHidden/>
          </w:rPr>
        </w:r>
        <w:r w:rsidR="006E73EC">
          <w:rPr>
            <w:webHidden/>
          </w:rPr>
          <w:fldChar w:fldCharType="separate"/>
        </w:r>
        <w:r w:rsidR="003A0E4A">
          <w:rPr>
            <w:webHidden/>
          </w:rPr>
          <w:t>22</w:t>
        </w:r>
        <w:r w:rsidR="006E73EC">
          <w:rPr>
            <w:webHidden/>
          </w:rPr>
          <w:fldChar w:fldCharType="end"/>
        </w:r>
      </w:hyperlink>
    </w:p>
    <w:p w14:paraId="2936F603" w14:textId="2CE51D79" w:rsidR="006E73EC" w:rsidRDefault="0034436C">
      <w:pPr>
        <w:pStyle w:val="TOC2"/>
        <w:rPr>
          <w:rFonts w:asciiTheme="minorHAnsi" w:eastAsiaTheme="minorEastAsia" w:hAnsiTheme="minorHAnsi" w:cstheme="minorBidi"/>
          <w:b w:val="0"/>
          <w:sz w:val="22"/>
          <w:szCs w:val="22"/>
        </w:rPr>
      </w:pPr>
      <w:hyperlink w:anchor="_Toc58950181" w:history="1">
        <w:r w:rsidR="006E73EC" w:rsidRPr="007071C5">
          <w:rPr>
            <w:rStyle w:val="Hyperlink"/>
          </w:rPr>
          <w:t>1.2</w:t>
        </w:r>
        <w:r w:rsidR="006E73EC">
          <w:rPr>
            <w:rFonts w:asciiTheme="minorHAnsi" w:eastAsiaTheme="minorEastAsia" w:hAnsiTheme="minorHAnsi" w:cstheme="minorBidi"/>
            <w:b w:val="0"/>
            <w:sz w:val="22"/>
            <w:szCs w:val="22"/>
          </w:rPr>
          <w:tab/>
        </w:r>
        <w:r w:rsidR="006E73EC" w:rsidRPr="007071C5">
          <w:rPr>
            <w:rStyle w:val="Hyperlink"/>
          </w:rPr>
          <w:t>CIRL Basin Management Action Plan (BMAP)</w:t>
        </w:r>
        <w:r w:rsidR="006E73EC">
          <w:rPr>
            <w:webHidden/>
          </w:rPr>
          <w:tab/>
        </w:r>
        <w:r w:rsidR="006E73EC">
          <w:rPr>
            <w:webHidden/>
          </w:rPr>
          <w:fldChar w:fldCharType="begin"/>
        </w:r>
        <w:r w:rsidR="006E73EC">
          <w:rPr>
            <w:webHidden/>
          </w:rPr>
          <w:instrText xml:space="preserve"> PAGEREF _Toc58950181 \h </w:instrText>
        </w:r>
        <w:r w:rsidR="006E73EC">
          <w:rPr>
            <w:webHidden/>
          </w:rPr>
        </w:r>
        <w:r w:rsidR="006E73EC">
          <w:rPr>
            <w:webHidden/>
          </w:rPr>
          <w:fldChar w:fldCharType="separate"/>
        </w:r>
        <w:r w:rsidR="003A0E4A">
          <w:rPr>
            <w:webHidden/>
          </w:rPr>
          <w:t>24</w:t>
        </w:r>
        <w:r w:rsidR="006E73EC">
          <w:rPr>
            <w:webHidden/>
          </w:rPr>
          <w:fldChar w:fldCharType="end"/>
        </w:r>
      </w:hyperlink>
    </w:p>
    <w:p w14:paraId="3C88A3D0" w14:textId="13DC673F" w:rsidR="006E73EC" w:rsidRDefault="0034436C">
      <w:pPr>
        <w:pStyle w:val="TOC3"/>
        <w:rPr>
          <w:rFonts w:asciiTheme="minorHAnsi" w:hAnsiTheme="minorHAnsi"/>
          <w:sz w:val="22"/>
        </w:rPr>
      </w:pPr>
      <w:hyperlink w:anchor="_Toc58950182" w:history="1">
        <w:r w:rsidR="006E73EC" w:rsidRPr="007071C5">
          <w:rPr>
            <w:rStyle w:val="Hyperlink"/>
          </w:rPr>
          <w:t>1.2.1.</w:t>
        </w:r>
        <w:r w:rsidR="006E73EC">
          <w:rPr>
            <w:rFonts w:asciiTheme="minorHAnsi" w:hAnsiTheme="minorHAnsi"/>
            <w:sz w:val="22"/>
          </w:rPr>
          <w:tab/>
        </w:r>
        <w:r w:rsidR="006E73EC" w:rsidRPr="007071C5">
          <w:rPr>
            <w:rStyle w:val="Hyperlink"/>
          </w:rPr>
          <w:t>Pollutant Sources</w:t>
        </w:r>
        <w:r w:rsidR="006E73EC">
          <w:rPr>
            <w:webHidden/>
          </w:rPr>
          <w:tab/>
        </w:r>
        <w:r w:rsidR="006E73EC">
          <w:rPr>
            <w:webHidden/>
          </w:rPr>
          <w:fldChar w:fldCharType="begin"/>
        </w:r>
        <w:r w:rsidR="006E73EC">
          <w:rPr>
            <w:webHidden/>
          </w:rPr>
          <w:instrText xml:space="preserve"> PAGEREF _Toc58950182 \h </w:instrText>
        </w:r>
        <w:r w:rsidR="006E73EC">
          <w:rPr>
            <w:webHidden/>
          </w:rPr>
        </w:r>
        <w:r w:rsidR="006E73EC">
          <w:rPr>
            <w:webHidden/>
          </w:rPr>
          <w:fldChar w:fldCharType="separate"/>
        </w:r>
        <w:r w:rsidR="003A0E4A">
          <w:rPr>
            <w:webHidden/>
          </w:rPr>
          <w:t>27</w:t>
        </w:r>
        <w:r w:rsidR="006E73EC">
          <w:rPr>
            <w:webHidden/>
          </w:rPr>
          <w:fldChar w:fldCharType="end"/>
        </w:r>
      </w:hyperlink>
    </w:p>
    <w:p w14:paraId="1B3ABEFD" w14:textId="66F7190A" w:rsidR="006E73EC" w:rsidRDefault="0034436C">
      <w:pPr>
        <w:pStyle w:val="TOC4"/>
        <w:rPr>
          <w:rFonts w:asciiTheme="minorHAnsi" w:eastAsiaTheme="minorEastAsia" w:hAnsiTheme="minorHAnsi" w:cstheme="minorBidi"/>
          <w:i w:val="0"/>
          <w:sz w:val="22"/>
          <w:szCs w:val="22"/>
        </w:rPr>
      </w:pPr>
      <w:hyperlink w:anchor="_Toc58950187" w:history="1">
        <w:r w:rsidR="006E73EC" w:rsidRPr="007071C5">
          <w:rPr>
            <w:rStyle w:val="Hyperlink"/>
          </w:rPr>
          <w:t>1.2.1.1</w:t>
        </w:r>
        <w:r w:rsidR="006E73EC">
          <w:rPr>
            <w:rFonts w:asciiTheme="minorHAnsi" w:eastAsiaTheme="minorEastAsia" w:hAnsiTheme="minorHAnsi" w:cstheme="minorBidi"/>
            <w:i w:val="0"/>
            <w:sz w:val="22"/>
            <w:szCs w:val="22"/>
          </w:rPr>
          <w:tab/>
        </w:r>
        <w:r w:rsidR="006E73EC" w:rsidRPr="007071C5">
          <w:rPr>
            <w:rStyle w:val="Hyperlink"/>
          </w:rPr>
          <w:t>Agricultural Nonpoint Sources</w:t>
        </w:r>
        <w:r w:rsidR="006E73EC">
          <w:rPr>
            <w:webHidden/>
          </w:rPr>
          <w:tab/>
        </w:r>
        <w:r w:rsidR="006E73EC">
          <w:rPr>
            <w:webHidden/>
          </w:rPr>
          <w:fldChar w:fldCharType="begin"/>
        </w:r>
        <w:r w:rsidR="006E73EC">
          <w:rPr>
            <w:webHidden/>
          </w:rPr>
          <w:instrText xml:space="preserve"> PAGEREF _Toc58950187 \h </w:instrText>
        </w:r>
        <w:r w:rsidR="006E73EC">
          <w:rPr>
            <w:webHidden/>
          </w:rPr>
        </w:r>
        <w:r w:rsidR="006E73EC">
          <w:rPr>
            <w:webHidden/>
          </w:rPr>
          <w:fldChar w:fldCharType="separate"/>
        </w:r>
        <w:r w:rsidR="003A0E4A">
          <w:rPr>
            <w:webHidden/>
          </w:rPr>
          <w:t>27</w:t>
        </w:r>
        <w:r w:rsidR="006E73EC">
          <w:rPr>
            <w:webHidden/>
          </w:rPr>
          <w:fldChar w:fldCharType="end"/>
        </w:r>
      </w:hyperlink>
    </w:p>
    <w:p w14:paraId="37BDB0F3" w14:textId="7E3F1B66" w:rsidR="006E73EC" w:rsidRDefault="0034436C">
      <w:pPr>
        <w:pStyle w:val="TOC4"/>
        <w:rPr>
          <w:rFonts w:asciiTheme="minorHAnsi" w:eastAsiaTheme="minorEastAsia" w:hAnsiTheme="minorHAnsi" w:cstheme="minorBidi"/>
          <w:i w:val="0"/>
          <w:sz w:val="22"/>
          <w:szCs w:val="22"/>
        </w:rPr>
      </w:pPr>
      <w:hyperlink w:anchor="_Toc58950188" w:history="1">
        <w:r w:rsidR="006E73EC" w:rsidRPr="007071C5">
          <w:rPr>
            <w:rStyle w:val="Hyperlink"/>
          </w:rPr>
          <w:t>1.2.1.2</w:t>
        </w:r>
        <w:r w:rsidR="006E73EC">
          <w:rPr>
            <w:rFonts w:asciiTheme="minorHAnsi" w:eastAsiaTheme="minorEastAsia" w:hAnsiTheme="minorHAnsi" w:cstheme="minorBidi"/>
            <w:i w:val="0"/>
            <w:sz w:val="22"/>
            <w:szCs w:val="22"/>
          </w:rPr>
          <w:tab/>
        </w:r>
        <w:r w:rsidR="006E73EC" w:rsidRPr="007071C5">
          <w:rPr>
            <w:rStyle w:val="Hyperlink"/>
          </w:rPr>
          <w:t>Municipal Separate Storm Sewer Systems (MS4s)</w:t>
        </w:r>
        <w:r w:rsidR="006E73EC">
          <w:rPr>
            <w:webHidden/>
          </w:rPr>
          <w:tab/>
        </w:r>
        <w:r w:rsidR="006E73EC">
          <w:rPr>
            <w:webHidden/>
          </w:rPr>
          <w:fldChar w:fldCharType="begin"/>
        </w:r>
        <w:r w:rsidR="006E73EC">
          <w:rPr>
            <w:webHidden/>
          </w:rPr>
          <w:instrText xml:space="preserve"> PAGEREF _Toc58950188 \h </w:instrText>
        </w:r>
        <w:r w:rsidR="006E73EC">
          <w:rPr>
            <w:webHidden/>
          </w:rPr>
        </w:r>
        <w:r w:rsidR="006E73EC">
          <w:rPr>
            <w:webHidden/>
          </w:rPr>
          <w:fldChar w:fldCharType="separate"/>
        </w:r>
        <w:r w:rsidR="003A0E4A">
          <w:rPr>
            <w:webHidden/>
          </w:rPr>
          <w:t>30</w:t>
        </w:r>
        <w:r w:rsidR="006E73EC">
          <w:rPr>
            <w:webHidden/>
          </w:rPr>
          <w:fldChar w:fldCharType="end"/>
        </w:r>
      </w:hyperlink>
    </w:p>
    <w:p w14:paraId="033A273C" w14:textId="03AB6259" w:rsidR="006E73EC" w:rsidRDefault="0034436C">
      <w:pPr>
        <w:pStyle w:val="TOC4"/>
        <w:rPr>
          <w:rFonts w:asciiTheme="minorHAnsi" w:eastAsiaTheme="minorEastAsia" w:hAnsiTheme="minorHAnsi" w:cstheme="minorBidi"/>
          <w:i w:val="0"/>
          <w:sz w:val="22"/>
          <w:szCs w:val="22"/>
        </w:rPr>
      </w:pPr>
      <w:hyperlink w:anchor="_Toc58950189" w:history="1">
        <w:r w:rsidR="006E73EC" w:rsidRPr="007071C5">
          <w:rPr>
            <w:rStyle w:val="Hyperlink"/>
          </w:rPr>
          <w:t>1.2.1.3</w:t>
        </w:r>
        <w:r w:rsidR="006E73EC">
          <w:rPr>
            <w:rFonts w:asciiTheme="minorHAnsi" w:eastAsiaTheme="minorEastAsia" w:hAnsiTheme="minorHAnsi" w:cstheme="minorBidi"/>
            <w:i w:val="0"/>
            <w:sz w:val="22"/>
            <w:szCs w:val="22"/>
          </w:rPr>
          <w:tab/>
        </w:r>
        <w:r w:rsidR="006E73EC" w:rsidRPr="007071C5">
          <w:rPr>
            <w:rStyle w:val="Hyperlink"/>
          </w:rPr>
          <w:t>Septic Systems</w:t>
        </w:r>
        <w:r w:rsidR="006E73EC">
          <w:rPr>
            <w:webHidden/>
          </w:rPr>
          <w:tab/>
        </w:r>
        <w:r w:rsidR="006E73EC">
          <w:rPr>
            <w:webHidden/>
          </w:rPr>
          <w:fldChar w:fldCharType="begin"/>
        </w:r>
        <w:r w:rsidR="006E73EC">
          <w:rPr>
            <w:webHidden/>
          </w:rPr>
          <w:instrText xml:space="preserve"> PAGEREF _Toc58950189 \h </w:instrText>
        </w:r>
        <w:r w:rsidR="006E73EC">
          <w:rPr>
            <w:webHidden/>
          </w:rPr>
        </w:r>
        <w:r w:rsidR="006E73EC">
          <w:rPr>
            <w:webHidden/>
          </w:rPr>
          <w:fldChar w:fldCharType="separate"/>
        </w:r>
        <w:r w:rsidR="003A0E4A">
          <w:rPr>
            <w:webHidden/>
          </w:rPr>
          <w:t>33</w:t>
        </w:r>
        <w:r w:rsidR="006E73EC">
          <w:rPr>
            <w:webHidden/>
          </w:rPr>
          <w:fldChar w:fldCharType="end"/>
        </w:r>
      </w:hyperlink>
    </w:p>
    <w:p w14:paraId="68FFCAD0" w14:textId="5640409F" w:rsidR="006E73EC" w:rsidRDefault="0034436C">
      <w:pPr>
        <w:pStyle w:val="TOC4"/>
        <w:rPr>
          <w:rFonts w:asciiTheme="minorHAnsi" w:eastAsiaTheme="minorEastAsia" w:hAnsiTheme="minorHAnsi" w:cstheme="minorBidi"/>
          <w:i w:val="0"/>
          <w:sz w:val="22"/>
          <w:szCs w:val="22"/>
        </w:rPr>
      </w:pPr>
      <w:hyperlink w:anchor="_Toc58950190" w:history="1">
        <w:r w:rsidR="006E73EC" w:rsidRPr="007071C5">
          <w:rPr>
            <w:rStyle w:val="Hyperlink"/>
          </w:rPr>
          <w:t>1.2.1.4</w:t>
        </w:r>
        <w:r w:rsidR="006E73EC">
          <w:rPr>
            <w:rFonts w:asciiTheme="minorHAnsi" w:eastAsiaTheme="minorEastAsia" w:hAnsiTheme="minorHAnsi" w:cstheme="minorBidi"/>
            <w:i w:val="0"/>
            <w:sz w:val="22"/>
            <w:szCs w:val="22"/>
          </w:rPr>
          <w:tab/>
        </w:r>
        <w:r w:rsidR="006E73EC" w:rsidRPr="007071C5">
          <w:rPr>
            <w:rStyle w:val="Hyperlink"/>
          </w:rPr>
          <w:t>Urban Nonpoint Sources</w:t>
        </w:r>
        <w:r w:rsidR="006E73EC">
          <w:rPr>
            <w:webHidden/>
          </w:rPr>
          <w:tab/>
        </w:r>
        <w:r w:rsidR="006E73EC">
          <w:rPr>
            <w:webHidden/>
          </w:rPr>
          <w:fldChar w:fldCharType="begin"/>
        </w:r>
        <w:r w:rsidR="006E73EC">
          <w:rPr>
            <w:webHidden/>
          </w:rPr>
          <w:instrText xml:space="preserve"> PAGEREF _Toc58950190 \h </w:instrText>
        </w:r>
        <w:r w:rsidR="006E73EC">
          <w:rPr>
            <w:webHidden/>
          </w:rPr>
        </w:r>
        <w:r w:rsidR="006E73EC">
          <w:rPr>
            <w:webHidden/>
          </w:rPr>
          <w:fldChar w:fldCharType="separate"/>
        </w:r>
        <w:r w:rsidR="003A0E4A">
          <w:rPr>
            <w:webHidden/>
          </w:rPr>
          <w:t>35</w:t>
        </w:r>
        <w:r w:rsidR="006E73EC">
          <w:rPr>
            <w:webHidden/>
          </w:rPr>
          <w:fldChar w:fldCharType="end"/>
        </w:r>
      </w:hyperlink>
    </w:p>
    <w:p w14:paraId="3814793D" w14:textId="5415B93E" w:rsidR="006E73EC" w:rsidRDefault="0034436C">
      <w:pPr>
        <w:pStyle w:val="TOC4"/>
        <w:rPr>
          <w:rFonts w:asciiTheme="minorHAnsi" w:eastAsiaTheme="minorEastAsia" w:hAnsiTheme="minorHAnsi" w:cstheme="minorBidi"/>
          <w:i w:val="0"/>
          <w:sz w:val="22"/>
          <w:szCs w:val="22"/>
        </w:rPr>
      </w:pPr>
      <w:hyperlink w:anchor="_Toc58950191" w:history="1">
        <w:r w:rsidR="006E73EC" w:rsidRPr="007071C5">
          <w:rPr>
            <w:rStyle w:val="Hyperlink"/>
          </w:rPr>
          <w:t>1.2.1.5</w:t>
        </w:r>
        <w:r w:rsidR="006E73EC">
          <w:rPr>
            <w:rFonts w:asciiTheme="minorHAnsi" w:eastAsiaTheme="minorEastAsia" w:hAnsiTheme="minorHAnsi" w:cstheme="minorBidi"/>
            <w:i w:val="0"/>
            <w:sz w:val="22"/>
            <w:szCs w:val="22"/>
          </w:rPr>
          <w:tab/>
        </w:r>
        <w:r w:rsidR="006E73EC" w:rsidRPr="007071C5">
          <w:rPr>
            <w:rStyle w:val="Hyperlink"/>
          </w:rPr>
          <w:t>Wastewater Treatment Facilities (WWTFs)</w:t>
        </w:r>
        <w:r w:rsidR="006E73EC">
          <w:rPr>
            <w:webHidden/>
          </w:rPr>
          <w:tab/>
        </w:r>
        <w:r w:rsidR="006E73EC">
          <w:rPr>
            <w:webHidden/>
          </w:rPr>
          <w:fldChar w:fldCharType="begin"/>
        </w:r>
        <w:r w:rsidR="006E73EC">
          <w:rPr>
            <w:webHidden/>
          </w:rPr>
          <w:instrText xml:space="preserve"> PAGEREF _Toc58950191 \h </w:instrText>
        </w:r>
        <w:r w:rsidR="006E73EC">
          <w:rPr>
            <w:webHidden/>
          </w:rPr>
        </w:r>
        <w:r w:rsidR="006E73EC">
          <w:rPr>
            <w:webHidden/>
          </w:rPr>
          <w:fldChar w:fldCharType="separate"/>
        </w:r>
        <w:r w:rsidR="003A0E4A">
          <w:rPr>
            <w:webHidden/>
          </w:rPr>
          <w:t>35</w:t>
        </w:r>
        <w:r w:rsidR="006E73EC">
          <w:rPr>
            <w:webHidden/>
          </w:rPr>
          <w:fldChar w:fldCharType="end"/>
        </w:r>
      </w:hyperlink>
    </w:p>
    <w:p w14:paraId="047BE451" w14:textId="50D09A14" w:rsidR="006E73EC" w:rsidRDefault="0034436C">
      <w:pPr>
        <w:pStyle w:val="TOC3"/>
        <w:rPr>
          <w:rFonts w:asciiTheme="minorHAnsi" w:hAnsiTheme="minorHAnsi"/>
          <w:sz w:val="22"/>
        </w:rPr>
      </w:pPr>
      <w:hyperlink w:anchor="_Toc58950192" w:history="1">
        <w:r w:rsidR="006E73EC" w:rsidRPr="007071C5">
          <w:rPr>
            <w:rStyle w:val="Hyperlink"/>
          </w:rPr>
          <w:t>1.2.2.</w:t>
        </w:r>
        <w:r w:rsidR="006E73EC">
          <w:rPr>
            <w:rFonts w:asciiTheme="minorHAnsi" w:hAnsiTheme="minorHAnsi"/>
            <w:sz w:val="22"/>
          </w:rPr>
          <w:tab/>
        </w:r>
        <w:r w:rsidR="006E73EC" w:rsidRPr="007071C5">
          <w:rPr>
            <w:rStyle w:val="Hyperlink"/>
          </w:rPr>
          <w:t>Milestones and Tracking Progress</w:t>
        </w:r>
        <w:r w:rsidR="006E73EC">
          <w:rPr>
            <w:webHidden/>
          </w:rPr>
          <w:tab/>
        </w:r>
        <w:r w:rsidR="006E73EC">
          <w:rPr>
            <w:webHidden/>
          </w:rPr>
          <w:fldChar w:fldCharType="begin"/>
        </w:r>
        <w:r w:rsidR="006E73EC">
          <w:rPr>
            <w:webHidden/>
          </w:rPr>
          <w:instrText xml:space="preserve"> PAGEREF _Toc58950192 \h </w:instrText>
        </w:r>
        <w:r w:rsidR="006E73EC">
          <w:rPr>
            <w:webHidden/>
          </w:rPr>
        </w:r>
        <w:r w:rsidR="006E73EC">
          <w:rPr>
            <w:webHidden/>
          </w:rPr>
          <w:fldChar w:fldCharType="separate"/>
        </w:r>
        <w:r w:rsidR="003A0E4A">
          <w:rPr>
            <w:webHidden/>
          </w:rPr>
          <w:t>38</w:t>
        </w:r>
        <w:r w:rsidR="006E73EC">
          <w:rPr>
            <w:webHidden/>
          </w:rPr>
          <w:fldChar w:fldCharType="end"/>
        </w:r>
      </w:hyperlink>
    </w:p>
    <w:p w14:paraId="1FF2B206" w14:textId="257DDCBE" w:rsidR="006E73EC" w:rsidRDefault="0034436C">
      <w:pPr>
        <w:pStyle w:val="TOC3"/>
        <w:rPr>
          <w:rFonts w:asciiTheme="minorHAnsi" w:hAnsiTheme="minorHAnsi"/>
          <w:sz w:val="22"/>
        </w:rPr>
      </w:pPr>
      <w:hyperlink w:anchor="_Toc58950193" w:history="1">
        <w:r w:rsidR="006E73EC" w:rsidRPr="007071C5">
          <w:rPr>
            <w:rStyle w:val="Hyperlink"/>
          </w:rPr>
          <w:t>1.2.3.</w:t>
        </w:r>
        <w:r w:rsidR="006E73EC">
          <w:rPr>
            <w:rFonts w:asciiTheme="minorHAnsi" w:hAnsiTheme="minorHAnsi"/>
            <w:sz w:val="22"/>
          </w:rPr>
          <w:tab/>
        </w:r>
        <w:r w:rsidR="006E73EC" w:rsidRPr="007071C5">
          <w:rPr>
            <w:rStyle w:val="Hyperlink"/>
          </w:rPr>
          <w:t>Assumptions</w:t>
        </w:r>
        <w:r w:rsidR="006E73EC">
          <w:rPr>
            <w:webHidden/>
          </w:rPr>
          <w:tab/>
        </w:r>
        <w:r w:rsidR="006E73EC">
          <w:rPr>
            <w:webHidden/>
          </w:rPr>
          <w:fldChar w:fldCharType="begin"/>
        </w:r>
        <w:r w:rsidR="006E73EC">
          <w:rPr>
            <w:webHidden/>
          </w:rPr>
          <w:instrText xml:space="preserve"> PAGEREF _Toc58950193 \h </w:instrText>
        </w:r>
        <w:r w:rsidR="006E73EC">
          <w:rPr>
            <w:webHidden/>
          </w:rPr>
        </w:r>
        <w:r w:rsidR="006E73EC">
          <w:rPr>
            <w:webHidden/>
          </w:rPr>
          <w:fldChar w:fldCharType="separate"/>
        </w:r>
        <w:r w:rsidR="003A0E4A">
          <w:rPr>
            <w:webHidden/>
          </w:rPr>
          <w:t>38</w:t>
        </w:r>
        <w:r w:rsidR="006E73EC">
          <w:rPr>
            <w:webHidden/>
          </w:rPr>
          <w:fldChar w:fldCharType="end"/>
        </w:r>
      </w:hyperlink>
    </w:p>
    <w:p w14:paraId="3CA4454E" w14:textId="1605AABA" w:rsidR="006E73EC" w:rsidRDefault="0034436C">
      <w:pPr>
        <w:pStyle w:val="TOC3"/>
        <w:rPr>
          <w:rFonts w:asciiTheme="minorHAnsi" w:hAnsiTheme="minorHAnsi"/>
          <w:sz w:val="22"/>
        </w:rPr>
      </w:pPr>
      <w:hyperlink w:anchor="_Toc58950194" w:history="1">
        <w:r w:rsidR="006E73EC" w:rsidRPr="007071C5">
          <w:rPr>
            <w:rStyle w:val="Hyperlink"/>
          </w:rPr>
          <w:t>1.2.4.</w:t>
        </w:r>
        <w:r w:rsidR="006E73EC">
          <w:rPr>
            <w:rFonts w:asciiTheme="minorHAnsi" w:hAnsiTheme="minorHAnsi"/>
            <w:sz w:val="22"/>
          </w:rPr>
          <w:tab/>
        </w:r>
        <w:r w:rsidR="006E73EC" w:rsidRPr="007071C5">
          <w:rPr>
            <w:rStyle w:val="Hyperlink"/>
          </w:rPr>
          <w:t>Considerations</w:t>
        </w:r>
        <w:r w:rsidR="006E73EC">
          <w:rPr>
            <w:webHidden/>
          </w:rPr>
          <w:tab/>
        </w:r>
        <w:r w:rsidR="006E73EC">
          <w:rPr>
            <w:webHidden/>
          </w:rPr>
          <w:fldChar w:fldCharType="begin"/>
        </w:r>
        <w:r w:rsidR="006E73EC">
          <w:rPr>
            <w:webHidden/>
          </w:rPr>
          <w:instrText xml:space="preserve"> PAGEREF _Toc58950194 \h </w:instrText>
        </w:r>
        <w:r w:rsidR="006E73EC">
          <w:rPr>
            <w:webHidden/>
          </w:rPr>
        </w:r>
        <w:r w:rsidR="006E73EC">
          <w:rPr>
            <w:webHidden/>
          </w:rPr>
          <w:fldChar w:fldCharType="separate"/>
        </w:r>
        <w:r w:rsidR="003A0E4A">
          <w:rPr>
            <w:webHidden/>
          </w:rPr>
          <w:t>39</w:t>
        </w:r>
        <w:r w:rsidR="006E73EC">
          <w:rPr>
            <w:webHidden/>
          </w:rPr>
          <w:fldChar w:fldCharType="end"/>
        </w:r>
      </w:hyperlink>
    </w:p>
    <w:p w14:paraId="050392DD" w14:textId="4C844B30" w:rsidR="006E73EC" w:rsidRDefault="0034436C">
      <w:pPr>
        <w:pStyle w:val="TOC2"/>
        <w:rPr>
          <w:rFonts w:asciiTheme="minorHAnsi" w:eastAsiaTheme="minorEastAsia" w:hAnsiTheme="minorHAnsi" w:cstheme="minorBidi"/>
          <w:b w:val="0"/>
          <w:sz w:val="22"/>
          <w:szCs w:val="22"/>
        </w:rPr>
      </w:pPr>
      <w:hyperlink w:anchor="_Toc58950195" w:history="1">
        <w:r w:rsidR="006E73EC" w:rsidRPr="007071C5">
          <w:rPr>
            <w:rStyle w:val="Hyperlink"/>
          </w:rPr>
          <w:t>1.3</w:t>
        </w:r>
        <w:r w:rsidR="006E73EC">
          <w:rPr>
            <w:rFonts w:asciiTheme="minorHAnsi" w:eastAsiaTheme="minorEastAsia" w:hAnsiTheme="minorHAnsi" w:cstheme="minorBidi"/>
            <w:b w:val="0"/>
            <w:sz w:val="22"/>
            <w:szCs w:val="22"/>
          </w:rPr>
          <w:tab/>
        </w:r>
        <w:r w:rsidR="006E73EC" w:rsidRPr="007071C5">
          <w:rPr>
            <w:rStyle w:val="Hyperlink"/>
          </w:rPr>
          <w:t>Economic Benefits of the IRL System</w:t>
        </w:r>
        <w:r w:rsidR="006E73EC">
          <w:rPr>
            <w:webHidden/>
          </w:rPr>
          <w:tab/>
        </w:r>
        <w:r w:rsidR="006E73EC">
          <w:rPr>
            <w:webHidden/>
          </w:rPr>
          <w:fldChar w:fldCharType="begin"/>
        </w:r>
        <w:r w:rsidR="006E73EC">
          <w:rPr>
            <w:webHidden/>
          </w:rPr>
          <w:instrText xml:space="preserve"> PAGEREF _Toc58950195 \h </w:instrText>
        </w:r>
        <w:r w:rsidR="006E73EC">
          <w:rPr>
            <w:webHidden/>
          </w:rPr>
        </w:r>
        <w:r w:rsidR="006E73EC">
          <w:rPr>
            <w:webHidden/>
          </w:rPr>
          <w:fldChar w:fldCharType="separate"/>
        </w:r>
        <w:r w:rsidR="003A0E4A">
          <w:rPr>
            <w:webHidden/>
          </w:rPr>
          <w:t>44</w:t>
        </w:r>
        <w:r w:rsidR="006E73EC">
          <w:rPr>
            <w:webHidden/>
          </w:rPr>
          <w:fldChar w:fldCharType="end"/>
        </w:r>
      </w:hyperlink>
    </w:p>
    <w:p w14:paraId="7525CD5F" w14:textId="1FBDD1C7" w:rsidR="006E73EC" w:rsidRDefault="0034436C">
      <w:pPr>
        <w:pStyle w:val="TOC1"/>
        <w:rPr>
          <w:rFonts w:asciiTheme="minorHAnsi" w:eastAsiaTheme="minorEastAsia" w:hAnsiTheme="minorHAnsi" w:cstheme="minorBidi"/>
          <w:b w:val="0"/>
          <w:noProof/>
          <w:sz w:val="22"/>
          <w:szCs w:val="22"/>
        </w:rPr>
      </w:pPr>
      <w:hyperlink w:anchor="_Toc58950196" w:history="1">
        <w:r w:rsidR="006E73EC" w:rsidRPr="007071C5">
          <w:rPr>
            <w:rStyle w:val="Hyperlink"/>
            <w:noProof/>
          </w:rPr>
          <w:t>Chapter 2. Modeling, Load Estimates, and Restoration Approach</w:t>
        </w:r>
        <w:r w:rsidR="006E73EC">
          <w:rPr>
            <w:noProof/>
            <w:webHidden/>
          </w:rPr>
          <w:tab/>
        </w:r>
        <w:r w:rsidR="006E73EC">
          <w:rPr>
            <w:noProof/>
            <w:webHidden/>
          </w:rPr>
          <w:fldChar w:fldCharType="begin"/>
        </w:r>
        <w:r w:rsidR="006E73EC">
          <w:rPr>
            <w:noProof/>
            <w:webHidden/>
          </w:rPr>
          <w:instrText xml:space="preserve"> PAGEREF _Toc58950196 \h </w:instrText>
        </w:r>
        <w:r w:rsidR="006E73EC">
          <w:rPr>
            <w:noProof/>
            <w:webHidden/>
          </w:rPr>
        </w:r>
        <w:r w:rsidR="006E73EC">
          <w:rPr>
            <w:noProof/>
            <w:webHidden/>
          </w:rPr>
          <w:fldChar w:fldCharType="separate"/>
        </w:r>
        <w:r w:rsidR="003A0E4A">
          <w:rPr>
            <w:noProof/>
            <w:webHidden/>
          </w:rPr>
          <w:t>47</w:t>
        </w:r>
        <w:r w:rsidR="006E73EC">
          <w:rPr>
            <w:noProof/>
            <w:webHidden/>
          </w:rPr>
          <w:fldChar w:fldCharType="end"/>
        </w:r>
      </w:hyperlink>
    </w:p>
    <w:p w14:paraId="4644B258" w14:textId="4931EFE9" w:rsidR="006E73EC" w:rsidRDefault="0034436C">
      <w:pPr>
        <w:pStyle w:val="TOC2"/>
        <w:rPr>
          <w:rFonts w:asciiTheme="minorHAnsi" w:eastAsiaTheme="minorEastAsia" w:hAnsiTheme="minorHAnsi" w:cstheme="minorBidi"/>
          <w:b w:val="0"/>
          <w:sz w:val="22"/>
          <w:szCs w:val="22"/>
        </w:rPr>
      </w:pPr>
      <w:hyperlink w:anchor="_Toc58950197" w:history="1">
        <w:r w:rsidR="006E73EC" w:rsidRPr="007071C5">
          <w:rPr>
            <w:rStyle w:val="Hyperlink"/>
          </w:rPr>
          <w:t>2.1</w:t>
        </w:r>
        <w:r w:rsidR="006E73EC">
          <w:rPr>
            <w:rFonts w:asciiTheme="minorHAnsi" w:eastAsiaTheme="minorEastAsia" w:hAnsiTheme="minorHAnsi" w:cstheme="minorBidi"/>
            <w:b w:val="0"/>
            <w:sz w:val="22"/>
            <w:szCs w:val="22"/>
          </w:rPr>
          <w:tab/>
        </w:r>
        <w:r w:rsidR="006E73EC" w:rsidRPr="007071C5">
          <w:rPr>
            <w:rStyle w:val="Hyperlink"/>
          </w:rPr>
          <w:t>BMAP Modeling</w:t>
        </w:r>
        <w:r w:rsidR="006E73EC">
          <w:rPr>
            <w:webHidden/>
          </w:rPr>
          <w:tab/>
        </w:r>
        <w:r w:rsidR="006E73EC">
          <w:rPr>
            <w:webHidden/>
          </w:rPr>
          <w:fldChar w:fldCharType="begin"/>
        </w:r>
        <w:r w:rsidR="006E73EC">
          <w:rPr>
            <w:webHidden/>
          </w:rPr>
          <w:instrText xml:space="preserve"> PAGEREF _Toc58950197 \h </w:instrText>
        </w:r>
        <w:r w:rsidR="006E73EC">
          <w:rPr>
            <w:webHidden/>
          </w:rPr>
        </w:r>
        <w:r w:rsidR="006E73EC">
          <w:rPr>
            <w:webHidden/>
          </w:rPr>
          <w:fldChar w:fldCharType="separate"/>
        </w:r>
        <w:r w:rsidR="003A0E4A">
          <w:rPr>
            <w:webHidden/>
          </w:rPr>
          <w:t>47</w:t>
        </w:r>
        <w:r w:rsidR="006E73EC">
          <w:rPr>
            <w:webHidden/>
          </w:rPr>
          <w:fldChar w:fldCharType="end"/>
        </w:r>
      </w:hyperlink>
    </w:p>
    <w:p w14:paraId="547AA51F" w14:textId="36E35C9F" w:rsidR="006E73EC" w:rsidRDefault="0034436C">
      <w:pPr>
        <w:pStyle w:val="TOC3"/>
        <w:rPr>
          <w:rFonts w:asciiTheme="minorHAnsi" w:hAnsiTheme="minorHAnsi"/>
          <w:sz w:val="22"/>
        </w:rPr>
      </w:pPr>
      <w:hyperlink w:anchor="_Toc58950198" w:history="1">
        <w:r w:rsidR="006E73EC" w:rsidRPr="007071C5">
          <w:rPr>
            <w:rStyle w:val="Hyperlink"/>
          </w:rPr>
          <w:t>2.1.1.</w:t>
        </w:r>
        <w:r w:rsidR="006E73EC">
          <w:rPr>
            <w:rFonts w:asciiTheme="minorHAnsi" w:hAnsiTheme="minorHAnsi"/>
            <w:sz w:val="22"/>
          </w:rPr>
          <w:tab/>
        </w:r>
        <w:r w:rsidR="006E73EC" w:rsidRPr="007071C5">
          <w:rPr>
            <w:rStyle w:val="Hyperlink"/>
          </w:rPr>
          <w:t>SWIL Modeling</w:t>
        </w:r>
        <w:r w:rsidR="006E73EC">
          <w:rPr>
            <w:webHidden/>
          </w:rPr>
          <w:tab/>
        </w:r>
        <w:r w:rsidR="006E73EC">
          <w:rPr>
            <w:webHidden/>
          </w:rPr>
          <w:fldChar w:fldCharType="begin"/>
        </w:r>
        <w:r w:rsidR="006E73EC">
          <w:rPr>
            <w:webHidden/>
          </w:rPr>
          <w:instrText xml:space="preserve"> PAGEREF _Toc58950198 \h </w:instrText>
        </w:r>
        <w:r w:rsidR="006E73EC">
          <w:rPr>
            <w:webHidden/>
          </w:rPr>
        </w:r>
        <w:r w:rsidR="006E73EC">
          <w:rPr>
            <w:webHidden/>
          </w:rPr>
          <w:fldChar w:fldCharType="separate"/>
        </w:r>
        <w:r w:rsidR="003A0E4A">
          <w:rPr>
            <w:webHidden/>
          </w:rPr>
          <w:t>47</w:t>
        </w:r>
        <w:r w:rsidR="006E73EC">
          <w:rPr>
            <w:webHidden/>
          </w:rPr>
          <w:fldChar w:fldCharType="end"/>
        </w:r>
      </w:hyperlink>
    </w:p>
    <w:p w14:paraId="001D7739" w14:textId="7CBCE6D8" w:rsidR="006E73EC" w:rsidRDefault="0034436C">
      <w:pPr>
        <w:pStyle w:val="TOC3"/>
        <w:rPr>
          <w:rFonts w:asciiTheme="minorHAnsi" w:hAnsiTheme="minorHAnsi"/>
          <w:sz w:val="22"/>
        </w:rPr>
      </w:pPr>
      <w:hyperlink w:anchor="_Toc58950199" w:history="1">
        <w:r w:rsidR="006E73EC" w:rsidRPr="007071C5">
          <w:rPr>
            <w:rStyle w:val="Hyperlink"/>
          </w:rPr>
          <w:t>2.1.2.</w:t>
        </w:r>
        <w:r w:rsidR="006E73EC">
          <w:rPr>
            <w:rFonts w:asciiTheme="minorHAnsi" w:hAnsiTheme="minorHAnsi"/>
            <w:sz w:val="22"/>
          </w:rPr>
          <w:tab/>
        </w:r>
        <w:r w:rsidR="006E73EC" w:rsidRPr="007071C5">
          <w:rPr>
            <w:rStyle w:val="Hyperlink"/>
          </w:rPr>
          <w:t>SWIL Calibration</w:t>
        </w:r>
        <w:r w:rsidR="006E73EC">
          <w:rPr>
            <w:webHidden/>
          </w:rPr>
          <w:tab/>
        </w:r>
        <w:r w:rsidR="006E73EC">
          <w:rPr>
            <w:webHidden/>
          </w:rPr>
          <w:fldChar w:fldCharType="begin"/>
        </w:r>
        <w:r w:rsidR="006E73EC">
          <w:rPr>
            <w:webHidden/>
          </w:rPr>
          <w:instrText xml:space="preserve"> PAGEREF _Toc58950199 \h </w:instrText>
        </w:r>
        <w:r w:rsidR="006E73EC">
          <w:rPr>
            <w:webHidden/>
          </w:rPr>
        </w:r>
        <w:r w:rsidR="006E73EC">
          <w:rPr>
            <w:webHidden/>
          </w:rPr>
          <w:fldChar w:fldCharType="separate"/>
        </w:r>
        <w:r w:rsidR="003A0E4A">
          <w:rPr>
            <w:webHidden/>
          </w:rPr>
          <w:t>48</w:t>
        </w:r>
        <w:r w:rsidR="006E73EC">
          <w:rPr>
            <w:webHidden/>
          </w:rPr>
          <w:fldChar w:fldCharType="end"/>
        </w:r>
      </w:hyperlink>
    </w:p>
    <w:p w14:paraId="05737AD6" w14:textId="3521E656" w:rsidR="006E73EC" w:rsidRDefault="0034436C">
      <w:pPr>
        <w:pStyle w:val="TOC3"/>
        <w:rPr>
          <w:rFonts w:asciiTheme="minorHAnsi" w:hAnsiTheme="minorHAnsi"/>
          <w:sz w:val="22"/>
        </w:rPr>
      </w:pPr>
      <w:hyperlink w:anchor="_Toc58950200" w:history="1">
        <w:r w:rsidR="006E73EC" w:rsidRPr="007071C5">
          <w:rPr>
            <w:rStyle w:val="Hyperlink"/>
          </w:rPr>
          <w:t>2.1.3.</w:t>
        </w:r>
        <w:r w:rsidR="006E73EC">
          <w:rPr>
            <w:rFonts w:asciiTheme="minorHAnsi" w:hAnsiTheme="minorHAnsi"/>
            <w:sz w:val="22"/>
          </w:rPr>
          <w:tab/>
        </w:r>
        <w:r w:rsidR="006E73EC" w:rsidRPr="007071C5">
          <w:rPr>
            <w:rStyle w:val="Hyperlink"/>
          </w:rPr>
          <w:t>Allocation Process</w:t>
        </w:r>
        <w:r w:rsidR="006E73EC">
          <w:rPr>
            <w:webHidden/>
          </w:rPr>
          <w:tab/>
        </w:r>
        <w:r w:rsidR="006E73EC">
          <w:rPr>
            <w:webHidden/>
          </w:rPr>
          <w:fldChar w:fldCharType="begin"/>
        </w:r>
        <w:r w:rsidR="006E73EC">
          <w:rPr>
            <w:webHidden/>
          </w:rPr>
          <w:instrText xml:space="preserve"> PAGEREF _Toc58950200 \h </w:instrText>
        </w:r>
        <w:r w:rsidR="006E73EC">
          <w:rPr>
            <w:webHidden/>
          </w:rPr>
        </w:r>
        <w:r w:rsidR="006E73EC">
          <w:rPr>
            <w:webHidden/>
          </w:rPr>
          <w:fldChar w:fldCharType="separate"/>
        </w:r>
        <w:r w:rsidR="003A0E4A">
          <w:rPr>
            <w:webHidden/>
          </w:rPr>
          <w:t>48</w:t>
        </w:r>
        <w:r w:rsidR="006E73EC">
          <w:rPr>
            <w:webHidden/>
          </w:rPr>
          <w:fldChar w:fldCharType="end"/>
        </w:r>
      </w:hyperlink>
    </w:p>
    <w:p w14:paraId="3A3C0EE7" w14:textId="1F19A856" w:rsidR="006E73EC" w:rsidRDefault="0034436C">
      <w:pPr>
        <w:pStyle w:val="TOC3"/>
        <w:rPr>
          <w:rFonts w:asciiTheme="minorHAnsi" w:hAnsiTheme="minorHAnsi"/>
          <w:sz w:val="22"/>
        </w:rPr>
      </w:pPr>
      <w:hyperlink w:anchor="_Toc58950201" w:history="1">
        <w:r w:rsidR="006E73EC" w:rsidRPr="007071C5">
          <w:rPr>
            <w:rStyle w:val="Hyperlink"/>
          </w:rPr>
          <w:t>2.1.4.</w:t>
        </w:r>
        <w:r w:rsidR="006E73EC">
          <w:rPr>
            <w:rFonts w:asciiTheme="minorHAnsi" w:hAnsiTheme="minorHAnsi"/>
            <w:sz w:val="22"/>
          </w:rPr>
          <w:tab/>
        </w:r>
        <w:r w:rsidR="006E73EC" w:rsidRPr="007071C5">
          <w:rPr>
            <w:rStyle w:val="Hyperlink"/>
          </w:rPr>
          <w:t>Project Credit Process</w:t>
        </w:r>
        <w:r w:rsidR="006E73EC">
          <w:rPr>
            <w:webHidden/>
          </w:rPr>
          <w:tab/>
        </w:r>
        <w:r w:rsidR="006E73EC">
          <w:rPr>
            <w:webHidden/>
          </w:rPr>
          <w:fldChar w:fldCharType="begin"/>
        </w:r>
        <w:r w:rsidR="006E73EC">
          <w:rPr>
            <w:webHidden/>
          </w:rPr>
          <w:instrText xml:space="preserve"> PAGEREF _Toc58950201 \h </w:instrText>
        </w:r>
        <w:r w:rsidR="006E73EC">
          <w:rPr>
            <w:webHidden/>
          </w:rPr>
        </w:r>
        <w:r w:rsidR="006E73EC">
          <w:rPr>
            <w:webHidden/>
          </w:rPr>
          <w:fldChar w:fldCharType="separate"/>
        </w:r>
        <w:r w:rsidR="003A0E4A">
          <w:rPr>
            <w:webHidden/>
          </w:rPr>
          <w:t>49</w:t>
        </w:r>
        <w:r w:rsidR="006E73EC">
          <w:rPr>
            <w:webHidden/>
          </w:rPr>
          <w:fldChar w:fldCharType="end"/>
        </w:r>
      </w:hyperlink>
    </w:p>
    <w:p w14:paraId="2D148DBF" w14:textId="7623B0A6" w:rsidR="006E73EC" w:rsidRDefault="0034436C">
      <w:pPr>
        <w:pStyle w:val="TOC2"/>
        <w:rPr>
          <w:rFonts w:asciiTheme="minorHAnsi" w:eastAsiaTheme="minorEastAsia" w:hAnsiTheme="minorHAnsi" w:cstheme="minorBidi"/>
          <w:b w:val="0"/>
          <w:sz w:val="22"/>
          <w:szCs w:val="22"/>
        </w:rPr>
      </w:pPr>
      <w:hyperlink w:anchor="_Toc58950202" w:history="1">
        <w:r w:rsidR="006E73EC" w:rsidRPr="007071C5">
          <w:rPr>
            <w:rStyle w:val="Hyperlink"/>
          </w:rPr>
          <w:t>2.2</w:t>
        </w:r>
        <w:r w:rsidR="006E73EC">
          <w:rPr>
            <w:rFonts w:asciiTheme="minorHAnsi" w:eastAsiaTheme="minorEastAsia" w:hAnsiTheme="minorHAnsi" w:cstheme="minorBidi"/>
            <w:b w:val="0"/>
            <w:sz w:val="22"/>
            <w:szCs w:val="22"/>
          </w:rPr>
          <w:tab/>
        </w:r>
        <w:r w:rsidR="006E73EC" w:rsidRPr="007071C5">
          <w:rPr>
            <w:rStyle w:val="Hyperlink"/>
          </w:rPr>
          <w:t>Calculation of Starting Loads and Allocations</w:t>
        </w:r>
        <w:r w:rsidR="006E73EC">
          <w:rPr>
            <w:webHidden/>
          </w:rPr>
          <w:tab/>
        </w:r>
        <w:r w:rsidR="006E73EC">
          <w:rPr>
            <w:webHidden/>
          </w:rPr>
          <w:fldChar w:fldCharType="begin"/>
        </w:r>
        <w:r w:rsidR="006E73EC">
          <w:rPr>
            <w:webHidden/>
          </w:rPr>
          <w:instrText xml:space="preserve"> PAGEREF _Toc58950202 \h </w:instrText>
        </w:r>
        <w:r w:rsidR="006E73EC">
          <w:rPr>
            <w:webHidden/>
          </w:rPr>
        </w:r>
        <w:r w:rsidR="006E73EC">
          <w:rPr>
            <w:webHidden/>
          </w:rPr>
          <w:fldChar w:fldCharType="separate"/>
        </w:r>
        <w:r w:rsidR="003A0E4A">
          <w:rPr>
            <w:webHidden/>
          </w:rPr>
          <w:t>49</w:t>
        </w:r>
        <w:r w:rsidR="006E73EC">
          <w:rPr>
            <w:webHidden/>
          </w:rPr>
          <w:fldChar w:fldCharType="end"/>
        </w:r>
      </w:hyperlink>
    </w:p>
    <w:p w14:paraId="088E9336" w14:textId="7F3DBDD2" w:rsidR="006E73EC" w:rsidRDefault="0034436C">
      <w:pPr>
        <w:pStyle w:val="TOC3"/>
        <w:rPr>
          <w:rFonts w:asciiTheme="minorHAnsi" w:hAnsiTheme="minorHAnsi"/>
          <w:sz w:val="22"/>
        </w:rPr>
      </w:pPr>
      <w:hyperlink w:anchor="_Toc58950203" w:history="1">
        <w:r w:rsidR="006E73EC" w:rsidRPr="007071C5">
          <w:rPr>
            <w:rStyle w:val="Hyperlink"/>
          </w:rPr>
          <w:t>2.2.1.</w:t>
        </w:r>
        <w:r w:rsidR="006E73EC">
          <w:rPr>
            <w:rFonts w:asciiTheme="minorHAnsi" w:hAnsiTheme="minorHAnsi"/>
            <w:sz w:val="22"/>
          </w:rPr>
          <w:tab/>
        </w:r>
        <w:r w:rsidR="006E73EC" w:rsidRPr="007071C5">
          <w:rPr>
            <w:rStyle w:val="Hyperlink"/>
          </w:rPr>
          <w:t>Starting Loads and Allocation of Load Reductions</w:t>
        </w:r>
        <w:r w:rsidR="006E73EC">
          <w:rPr>
            <w:webHidden/>
          </w:rPr>
          <w:tab/>
        </w:r>
        <w:r w:rsidR="006E73EC">
          <w:rPr>
            <w:webHidden/>
          </w:rPr>
          <w:fldChar w:fldCharType="begin"/>
        </w:r>
        <w:r w:rsidR="006E73EC">
          <w:rPr>
            <w:webHidden/>
          </w:rPr>
          <w:instrText xml:space="preserve"> PAGEREF _Toc58950203 \h </w:instrText>
        </w:r>
        <w:r w:rsidR="006E73EC">
          <w:rPr>
            <w:webHidden/>
          </w:rPr>
        </w:r>
        <w:r w:rsidR="006E73EC">
          <w:rPr>
            <w:webHidden/>
          </w:rPr>
          <w:fldChar w:fldCharType="separate"/>
        </w:r>
        <w:r w:rsidR="003A0E4A">
          <w:rPr>
            <w:webHidden/>
          </w:rPr>
          <w:t>49</w:t>
        </w:r>
        <w:r w:rsidR="006E73EC">
          <w:rPr>
            <w:webHidden/>
          </w:rPr>
          <w:fldChar w:fldCharType="end"/>
        </w:r>
      </w:hyperlink>
    </w:p>
    <w:p w14:paraId="449852CA" w14:textId="0FF7B488" w:rsidR="006E73EC" w:rsidRDefault="0034436C">
      <w:pPr>
        <w:pStyle w:val="TOC4"/>
        <w:rPr>
          <w:rFonts w:asciiTheme="minorHAnsi" w:eastAsiaTheme="minorEastAsia" w:hAnsiTheme="minorHAnsi" w:cstheme="minorBidi"/>
          <w:i w:val="0"/>
          <w:sz w:val="22"/>
          <w:szCs w:val="22"/>
        </w:rPr>
      </w:pPr>
      <w:hyperlink w:anchor="_Toc58950208" w:history="1">
        <w:r w:rsidR="006E73EC" w:rsidRPr="007071C5">
          <w:rPr>
            <w:rStyle w:val="Hyperlink"/>
          </w:rPr>
          <w:t>2.2.1.1</w:t>
        </w:r>
        <w:r w:rsidR="006E73EC">
          <w:rPr>
            <w:rFonts w:asciiTheme="minorHAnsi" w:eastAsiaTheme="minorEastAsia" w:hAnsiTheme="minorHAnsi" w:cstheme="minorBidi"/>
            <w:i w:val="0"/>
            <w:sz w:val="22"/>
            <w:szCs w:val="22"/>
          </w:rPr>
          <w:tab/>
        </w:r>
        <w:r w:rsidR="006E73EC" w:rsidRPr="007071C5">
          <w:rPr>
            <w:rStyle w:val="Hyperlink"/>
          </w:rPr>
          <w:t>Low-Priority Ranking Determination</w:t>
        </w:r>
        <w:r w:rsidR="006E73EC">
          <w:rPr>
            <w:webHidden/>
          </w:rPr>
          <w:tab/>
        </w:r>
        <w:r w:rsidR="006E73EC">
          <w:rPr>
            <w:webHidden/>
          </w:rPr>
          <w:fldChar w:fldCharType="begin"/>
        </w:r>
        <w:r w:rsidR="006E73EC">
          <w:rPr>
            <w:webHidden/>
          </w:rPr>
          <w:instrText xml:space="preserve"> PAGEREF _Toc58950208 \h </w:instrText>
        </w:r>
        <w:r w:rsidR="006E73EC">
          <w:rPr>
            <w:webHidden/>
          </w:rPr>
        </w:r>
        <w:r w:rsidR="006E73EC">
          <w:rPr>
            <w:webHidden/>
          </w:rPr>
          <w:fldChar w:fldCharType="separate"/>
        </w:r>
        <w:r w:rsidR="003A0E4A">
          <w:rPr>
            <w:webHidden/>
          </w:rPr>
          <w:t>54</w:t>
        </w:r>
        <w:r w:rsidR="006E73EC">
          <w:rPr>
            <w:webHidden/>
          </w:rPr>
          <w:fldChar w:fldCharType="end"/>
        </w:r>
      </w:hyperlink>
    </w:p>
    <w:p w14:paraId="22ACDB4A" w14:textId="1451CA5D" w:rsidR="006E73EC" w:rsidRDefault="0034436C">
      <w:pPr>
        <w:pStyle w:val="TOC4"/>
        <w:rPr>
          <w:rFonts w:asciiTheme="minorHAnsi" w:eastAsiaTheme="minorEastAsia" w:hAnsiTheme="minorHAnsi" w:cstheme="minorBidi"/>
          <w:i w:val="0"/>
          <w:sz w:val="22"/>
          <w:szCs w:val="22"/>
        </w:rPr>
      </w:pPr>
      <w:hyperlink w:anchor="_Toc58950209" w:history="1">
        <w:r w:rsidR="006E73EC" w:rsidRPr="007071C5">
          <w:rPr>
            <w:rStyle w:val="Hyperlink"/>
          </w:rPr>
          <w:t>2.2.1.2</w:t>
        </w:r>
        <w:r w:rsidR="006E73EC">
          <w:rPr>
            <w:rFonts w:asciiTheme="minorHAnsi" w:eastAsiaTheme="minorEastAsia" w:hAnsiTheme="minorHAnsi" w:cstheme="minorBidi"/>
            <w:i w:val="0"/>
            <w:sz w:val="22"/>
            <w:szCs w:val="22"/>
          </w:rPr>
          <w:tab/>
        </w:r>
        <w:r w:rsidR="006E73EC" w:rsidRPr="007071C5">
          <w:rPr>
            <w:rStyle w:val="Hyperlink"/>
          </w:rPr>
          <w:t>Required Reductions</w:t>
        </w:r>
        <w:r w:rsidR="006E73EC">
          <w:rPr>
            <w:webHidden/>
          </w:rPr>
          <w:tab/>
        </w:r>
        <w:r w:rsidR="006E73EC">
          <w:rPr>
            <w:webHidden/>
          </w:rPr>
          <w:fldChar w:fldCharType="begin"/>
        </w:r>
        <w:r w:rsidR="006E73EC">
          <w:rPr>
            <w:webHidden/>
          </w:rPr>
          <w:instrText xml:space="preserve"> PAGEREF _Toc58950209 \h </w:instrText>
        </w:r>
        <w:r w:rsidR="006E73EC">
          <w:rPr>
            <w:webHidden/>
          </w:rPr>
        </w:r>
        <w:r w:rsidR="006E73EC">
          <w:rPr>
            <w:webHidden/>
          </w:rPr>
          <w:fldChar w:fldCharType="separate"/>
        </w:r>
        <w:r w:rsidR="003A0E4A">
          <w:rPr>
            <w:webHidden/>
          </w:rPr>
          <w:t>55</w:t>
        </w:r>
        <w:r w:rsidR="006E73EC">
          <w:rPr>
            <w:webHidden/>
          </w:rPr>
          <w:fldChar w:fldCharType="end"/>
        </w:r>
      </w:hyperlink>
    </w:p>
    <w:p w14:paraId="5C65596F" w14:textId="7518E3F5" w:rsidR="006E73EC" w:rsidRDefault="0034436C">
      <w:pPr>
        <w:pStyle w:val="TOC2"/>
        <w:rPr>
          <w:rFonts w:asciiTheme="minorHAnsi" w:eastAsiaTheme="minorEastAsia" w:hAnsiTheme="minorHAnsi" w:cstheme="minorBidi"/>
          <w:b w:val="0"/>
          <w:sz w:val="22"/>
          <w:szCs w:val="22"/>
        </w:rPr>
      </w:pPr>
      <w:hyperlink w:anchor="_Toc58950210" w:history="1">
        <w:r w:rsidR="006E73EC" w:rsidRPr="007071C5">
          <w:rPr>
            <w:rStyle w:val="Hyperlink"/>
          </w:rPr>
          <w:t>2.3</w:t>
        </w:r>
        <w:r w:rsidR="006E73EC">
          <w:rPr>
            <w:rFonts w:asciiTheme="minorHAnsi" w:eastAsiaTheme="minorEastAsia" w:hAnsiTheme="minorHAnsi" w:cstheme="minorBidi"/>
            <w:b w:val="0"/>
            <w:sz w:val="22"/>
            <w:szCs w:val="22"/>
          </w:rPr>
          <w:tab/>
        </w:r>
        <w:r w:rsidR="006E73EC" w:rsidRPr="007071C5">
          <w:rPr>
            <w:rStyle w:val="Hyperlink"/>
          </w:rPr>
          <w:t>Basinwide Sources Approach</w:t>
        </w:r>
        <w:r w:rsidR="006E73EC">
          <w:rPr>
            <w:webHidden/>
          </w:rPr>
          <w:tab/>
        </w:r>
        <w:r w:rsidR="006E73EC">
          <w:rPr>
            <w:webHidden/>
          </w:rPr>
          <w:fldChar w:fldCharType="begin"/>
        </w:r>
        <w:r w:rsidR="006E73EC">
          <w:rPr>
            <w:webHidden/>
          </w:rPr>
          <w:instrText xml:space="preserve"> PAGEREF _Toc58950210 \h </w:instrText>
        </w:r>
        <w:r w:rsidR="006E73EC">
          <w:rPr>
            <w:webHidden/>
          </w:rPr>
        </w:r>
        <w:r w:rsidR="006E73EC">
          <w:rPr>
            <w:webHidden/>
          </w:rPr>
          <w:fldChar w:fldCharType="separate"/>
        </w:r>
        <w:r w:rsidR="003A0E4A">
          <w:rPr>
            <w:webHidden/>
          </w:rPr>
          <w:t>57</w:t>
        </w:r>
        <w:r w:rsidR="006E73EC">
          <w:rPr>
            <w:webHidden/>
          </w:rPr>
          <w:fldChar w:fldCharType="end"/>
        </w:r>
      </w:hyperlink>
    </w:p>
    <w:p w14:paraId="3724CFF7" w14:textId="07619C2E" w:rsidR="006E73EC" w:rsidRDefault="0034436C">
      <w:pPr>
        <w:pStyle w:val="TOC3"/>
        <w:rPr>
          <w:rFonts w:asciiTheme="minorHAnsi" w:hAnsiTheme="minorHAnsi"/>
          <w:sz w:val="22"/>
        </w:rPr>
      </w:pPr>
      <w:hyperlink w:anchor="_Toc58950211" w:history="1">
        <w:r w:rsidR="006E73EC" w:rsidRPr="007071C5">
          <w:rPr>
            <w:rStyle w:val="Hyperlink"/>
          </w:rPr>
          <w:t>2.3.1.</w:t>
        </w:r>
        <w:r w:rsidR="006E73EC">
          <w:rPr>
            <w:rFonts w:asciiTheme="minorHAnsi" w:hAnsiTheme="minorHAnsi"/>
            <w:sz w:val="22"/>
          </w:rPr>
          <w:tab/>
        </w:r>
        <w:r w:rsidR="006E73EC" w:rsidRPr="007071C5">
          <w:rPr>
            <w:rStyle w:val="Hyperlink"/>
          </w:rPr>
          <w:t>Agriculture</w:t>
        </w:r>
        <w:r w:rsidR="006E73EC">
          <w:rPr>
            <w:webHidden/>
          </w:rPr>
          <w:tab/>
        </w:r>
        <w:r w:rsidR="006E73EC">
          <w:rPr>
            <w:webHidden/>
          </w:rPr>
          <w:fldChar w:fldCharType="begin"/>
        </w:r>
        <w:r w:rsidR="006E73EC">
          <w:rPr>
            <w:webHidden/>
          </w:rPr>
          <w:instrText xml:space="preserve"> PAGEREF _Toc58950211 \h </w:instrText>
        </w:r>
        <w:r w:rsidR="006E73EC">
          <w:rPr>
            <w:webHidden/>
          </w:rPr>
        </w:r>
        <w:r w:rsidR="006E73EC">
          <w:rPr>
            <w:webHidden/>
          </w:rPr>
          <w:fldChar w:fldCharType="separate"/>
        </w:r>
        <w:r w:rsidR="003A0E4A">
          <w:rPr>
            <w:webHidden/>
          </w:rPr>
          <w:t>58</w:t>
        </w:r>
        <w:r w:rsidR="006E73EC">
          <w:rPr>
            <w:webHidden/>
          </w:rPr>
          <w:fldChar w:fldCharType="end"/>
        </w:r>
      </w:hyperlink>
    </w:p>
    <w:p w14:paraId="1A4B0C00" w14:textId="1BCDBD60" w:rsidR="006E73EC" w:rsidRDefault="0034436C">
      <w:pPr>
        <w:pStyle w:val="TOC3"/>
        <w:rPr>
          <w:rFonts w:asciiTheme="minorHAnsi" w:hAnsiTheme="minorHAnsi"/>
          <w:sz w:val="22"/>
        </w:rPr>
      </w:pPr>
      <w:hyperlink w:anchor="_Toc58950212" w:history="1">
        <w:r w:rsidR="006E73EC" w:rsidRPr="007071C5">
          <w:rPr>
            <w:rStyle w:val="Hyperlink"/>
          </w:rPr>
          <w:t>2.3.2.</w:t>
        </w:r>
        <w:r w:rsidR="006E73EC">
          <w:rPr>
            <w:rFonts w:asciiTheme="minorHAnsi" w:hAnsiTheme="minorHAnsi"/>
            <w:sz w:val="22"/>
          </w:rPr>
          <w:tab/>
        </w:r>
        <w:r w:rsidR="006E73EC" w:rsidRPr="007071C5">
          <w:rPr>
            <w:rStyle w:val="Hyperlink"/>
          </w:rPr>
          <w:t>Septic Systems</w:t>
        </w:r>
        <w:r w:rsidR="006E73EC">
          <w:rPr>
            <w:webHidden/>
          </w:rPr>
          <w:tab/>
        </w:r>
        <w:r w:rsidR="006E73EC">
          <w:rPr>
            <w:webHidden/>
          </w:rPr>
          <w:fldChar w:fldCharType="begin"/>
        </w:r>
        <w:r w:rsidR="006E73EC">
          <w:rPr>
            <w:webHidden/>
          </w:rPr>
          <w:instrText xml:space="preserve"> PAGEREF _Toc58950212 \h </w:instrText>
        </w:r>
        <w:r w:rsidR="006E73EC">
          <w:rPr>
            <w:webHidden/>
          </w:rPr>
        </w:r>
        <w:r w:rsidR="006E73EC">
          <w:rPr>
            <w:webHidden/>
          </w:rPr>
          <w:fldChar w:fldCharType="separate"/>
        </w:r>
        <w:r w:rsidR="003A0E4A">
          <w:rPr>
            <w:webHidden/>
          </w:rPr>
          <w:t>59</w:t>
        </w:r>
        <w:r w:rsidR="006E73EC">
          <w:rPr>
            <w:webHidden/>
          </w:rPr>
          <w:fldChar w:fldCharType="end"/>
        </w:r>
      </w:hyperlink>
    </w:p>
    <w:p w14:paraId="4C182A99" w14:textId="38CB68E4" w:rsidR="006E73EC" w:rsidRDefault="0034436C">
      <w:pPr>
        <w:pStyle w:val="TOC3"/>
        <w:rPr>
          <w:rFonts w:asciiTheme="minorHAnsi" w:hAnsiTheme="minorHAnsi"/>
          <w:sz w:val="22"/>
        </w:rPr>
      </w:pPr>
      <w:hyperlink w:anchor="_Toc58950213" w:history="1">
        <w:r w:rsidR="006E73EC" w:rsidRPr="007071C5">
          <w:rPr>
            <w:rStyle w:val="Hyperlink"/>
          </w:rPr>
          <w:t>2.3.3.</w:t>
        </w:r>
        <w:r w:rsidR="006E73EC">
          <w:rPr>
            <w:rFonts w:asciiTheme="minorHAnsi" w:hAnsiTheme="minorHAnsi"/>
            <w:sz w:val="22"/>
          </w:rPr>
          <w:tab/>
        </w:r>
        <w:r w:rsidR="006E73EC" w:rsidRPr="007071C5">
          <w:rPr>
            <w:rStyle w:val="Hyperlink"/>
          </w:rPr>
          <w:t>Stormwater</w:t>
        </w:r>
        <w:r w:rsidR="006E73EC">
          <w:rPr>
            <w:webHidden/>
          </w:rPr>
          <w:tab/>
        </w:r>
        <w:r w:rsidR="006E73EC">
          <w:rPr>
            <w:webHidden/>
          </w:rPr>
          <w:fldChar w:fldCharType="begin"/>
        </w:r>
        <w:r w:rsidR="006E73EC">
          <w:rPr>
            <w:webHidden/>
          </w:rPr>
          <w:instrText xml:space="preserve"> PAGEREF _Toc58950213 \h </w:instrText>
        </w:r>
        <w:r w:rsidR="006E73EC">
          <w:rPr>
            <w:webHidden/>
          </w:rPr>
        </w:r>
        <w:r w:rsidR="006E73EC">
          <w:rPr>
            <w:webHidden/>
          </w:rPr>
          <w:fldChar w:fldCharType="separate"/>
        </w:r>
        <w:r w:rsidR="003A0E4A">
          <w:rPr>
            <w:webHidden/>
          </w:rPr>
          <w:t>60</w:t>
        </w:r>
        <w:r w:rsidR="006E73EC">
          <w:rPr>
            <w:webHidden/>
          </w:rPr>
          <w:fldChar w:fldCharType="end"/>
        </w:r>
      </w:hyperlink>
    </w:p>
    <w:p w14:paraId="56271E2D" w14:textId="4DA957D3" w:rsidR="006E73EC" w:rsidRDefault="0034436C">
      <w:pPr>
        <w:pStyle w:val="TOC3"/>
        <w:rPr>
          <w:rFonts w:asciiTheme="minorHAnsi" w:hAnsiTheme="minorHAnsi"/>
          <w:sz w:val="22"/>
        </w:rPr>
      </w:pPr>
      <w:hyperlink w:anchor="_Toc58950214" w:history="1">
        <w:r w:rsidR="006E73EC" w:rsidRPr="007071C5">
          <w:rPr>
            <w:rStyle w:val="Hyperlink"/>
          </w:rPr>
          <w:t>2.3.4.</w:t>
        </w:r>
        <w:r w:rsidR="006E73EC">
          <w:rPr>
            <w:rFonts w:asciiTheme="minorHAnsi" w:hAnsiTheme="minorHAnsi"/>
            <w:sz w:val="22"/>
          </w:rPr>
          <w:tab/>
        </w:r>
        <w:r w:rsidR="006E73EC" w:rsidRPr="007071C5">
          <w:rPr>
            <w:rStyle w:val="Hyperlink"/>
          </w:rPr>
          <w:t>Wastewater Treatment</w:t>
        </w:r>
        <w:r w:rsidR="006E73EC">
          <w:rPr>
            <w:webHidden/>
          </w:rPr>
          <w:tab/>
        </w:r>
        <w:r w:rsidR="006E73EC">
          <w:rPr>
            <w:webHidden/>
          </w:rPr>
          <w:fldChar w:fldCharType="begin"/>
        </w:r>
        <w:r w:rsidR="006E73EC">
          <w:rPr>
            <w:webHidden/>
          </w:rPr>
          <w:instrText xml:space="preserve"> PAGEREF _Toc58950214 \h </w:instrText>
        </w:r>
        <w:r w:rsidR="006E73EC">
          <w:rPr>
            <w:webHidden/>
          </w:rPr>
        </w:r>
        <w:r w:rsidR="006E73EC">
          <w:rPr>
            <w:webHidden/>
          </w:rPr>
          <w:fldChar w:fldCharType="separate"/>
        </w:r>
        <w:r w:rsidR="003A0E4A">
          <w:rPr>
            <w:webHidden/>
          </w:rPr>
          <w:t>60</w:t>
        </w:r>
        <w:r w:rsidR="006E73EC">
          <w:rPr>
            <w:webHidden/>
          </w:rPr>
          <w:fldChar w:fldCharType="end"/>
        </w:r>
      </w:hyperlink>
    </w:p>
    <w:p w14:paraId="35BD8215" w14:textId="7BB7E0E9" w:rsidR="006E73EC" w:rsidRDefault="0034436C">
      <w:pPr>
        <w:pStyle w:val="TOC2"/>
        <w:rPr>
          <w:rFonts w:asciiTheme="minorHAnsi" w:eastAsiaTheme="minorEastAsia" w:hAnsiTheme="minorHAnsi" w:cstheme="minorBidi"/>
          <w:b w:val="0"/>
          <w:sz w:val="22"/>
          <w:szCs w:val="22"/>
        </w:rPr>
      </w:pPr>
      <w:hyperlink w:anchor="_Toc58950215" w:history="1">
        <w:r w:rsidR="006E73EC" w:rsidRPr="007071C5">
          <w:rPr>
            <w:rStyle w:val="Hyperlink"/>
          </w:rPr>
          <w:t>2.4</w:t>
        </w:r>
        <w:r w:rsidR="006E73EC">
          <w:rPr>
            <w:rFonts w:asciiTheme="minorHAnsi" w:eastAsiaTheme="minorEastAsia" w:hAnsiTheme="minorHAnsi" w:cstheme="minorBidi"/>
            <w:b w:val="0"/>
            <w:sz w:val="22"/>
            <w:szCs w:val="22"/>
          </w:rPr>
          <w:tab/>
        </w:r>
        <w:r w:rsidR="006E73EC" w:rsidRPr="007071C5">
          <w:rPr>
            <w:rStyle w:val="Hyperlink"/>
          </w:rPr>
          <w:t>Seagrass and Water Quality Monitoring Plan</w:t>
        </w:r>
        <w:r w:rsidR="006E73EC">
          <w:rPr>
            <w:webHidden/>
          </w:rPr>
          <w:tab/>
        </w:r>
        <w:r w:rsidR="006E73EC">
          <w:rPr>
            <w:webHidden/>
          </w:rPr>
          <w:fldChar w:fldCharType="begin"/>
        </w:r>
        <w:r w:rsidR="006E73EC">
          <w:rPr>
            <w:webHidden/>
          </w:rPr>
          <w:instrText xml:space="preserve"> PAGEREF _Toc58950215 \h </w:instrText>
        </w:r>
        <w:r w:rsidR="006E73EC">
          <w:rPr>
            <w:webHidden/>
          </w:rPr>
        </w:r>
        <w:r w:rsidR="006E73EC">
          <w:rPr>
            <w:webHidden/>
          </w:rPr>
          <w:fldChar w:fldCharType="separate"/>
        </w:r>
        <w:r w:rsidR="003A0E4A">
          <w:rPr>
            <w:webHidden/>
          </w:rPr>
          <w:t>63</w:t>
        </w:r>
        <w:r w:rsidR="006E73EC">
          <w:rPr>
            <w:webHidden/>
          </w:rPr>
          <w:fldChar w:fldCharType="end"/>
        </w:r>
      </w:hyperlink>
    </w:p>
    <w:p w14:paraId="42344262" w14:textId="18616300" w:rsidR="006E73EC" w:rsidRDefault="0034436C">
      <w:pPr>
        <w:pStyle w:val="TOC3"/>
        <w:rPr>
          <w:rFonts w:asciiTheme="minorHAnsi" w:hAnsiTheme="minorHAnsi"/>
          <w:sz w:val="22"/>
        </w:rPr>
      </w:pPr>
      <w:hyperlink w:anchor="_Toc58950216" w:history="1">
        <w:r w:rsidR="006E73EC" w:rsidRPr="007071C5">
          <w:rPr>
            <w:rStyle w:val="Hyperlink"/>
            <w:rFonts w:cs="Times New Roman"/>
          </w:rPr>
          <w:t>2.4.1.</w:t>
        </w:r>
        <w:r w:rsidR="006E73EC">
          <w:rPr>
            <w:rFonts w:asciiTheme="minorHAnsi" w:hAnsiTheme="minorHAnsi"/>
            <w:sz w:val="22"/>
          </w:rPr>
          <w:tab/>
        </w:r>
        <w:r w:rsidR="006E73EC" w:rsidRPr="007071C5">
          <w:rPr>
            <w:rStyle w:val="Hyperlink"/>
            <w:rFonts w:cs="Times New Roman"/>
          </w:rPr>
          <w:t>Objectives</w:t>
        </w:r>
        <w:r w:rsidR="006E73EC">
          <w:rPr>
            <w:webHidden/>
          </w:rPr>
          <w:tab/>
        </w:r>
        <w:r w:rsidR="006E73EC">
          <w:rPr>
            <w:webHidden/>
          </w:rPr>
          <w:fldChar w:fldCharType="begin"/>
        </w:r>
        <w:r w:rsidR="006E73EC">
          <w:rPr>
            <w:webHidden/>
          </w:rPr>
          <w:instrText xml:space="preserve"> PAGEREF _Toc58950216 \h </w:instrText>
        </w:r>
        <w:r w:rsidR="006E73EC">
          <w:rPr>
            <w:webHidden/>
          </w:rPr>
        </w:r>
        <w:r w:rsidR="006E73EC">
          <w:rPr>
            <w:webHidden/>
          </w:rPr>
          <w:fldChar w:fldCharType="separate"/>
        </w:r>
        <w:r w:rsidR="003A0E4A">
          <w:rPr>
            <w:webHidden/>
          </w:rPr>
          <w:t>63</w:t>
        </w:r>
        <w:r w:rsidR="006E73EC">
          <w:rPr>
            <w:webHidden/>
          </w:rPr>
          <w:fldChar w:fldCharType="end"/>
        </w:r>
      </w:hyperlink>
    </w:p>
    <w:p w14:paraId="69E392E0" w14:textId="3B2EE139" w:rsidR="006E73EC" w:rsidRDefault="0034436C">
      <w:pPr>
        <w:pStyle w:val="TOC3"/>
        <w:rPr>
          <w:rFonts w:asciiTheme="minorHAnsi" w:hAnsiTheme="minorHAnsi"/>
          <w:sz w:val="22"/>
        </w:rPr>
      </w:pPr>
      <w:hyperlink w:anchor="_Toc58950217" w:history="1">
        <w:r w:rsidR="006E73EC" w:rsidRPr="007071C5">
          <w:rPr>
            <w:rStyle w:val="Hyperlink"/>
            <w:rFonts w:cs="Times New Roman"/>
          </w:rPr>
          <w:t>2.4.2.</w:t>
        </w:r>
        <w:r w:rsidR="006E73EC">
          <w:rPr>
            <w:rFonts w:asciiTheme="minorHAnsi" w:hAnsiTheme="minorHAnsi"/>
            <w:sz w:val="22"/>
          </w:rPr>
          <w:tab/>
        </w:r>
        <w:r w:rsidR="006E73EC" w:rsidRPr="007071C5">
          <w:rPr>
            <w:rStyle w:val="Hyperlink"/>
            <w:rFonts w:cs="Times New Roman"/>
          </w:rPr>
          <w:t>Monitoring Parameters, Frequency, and Network</w:t>
        </w:r>
        <w:r w:rsidR="006E73EC">
          <w:rPr>
            <w:webHidden/>
          </w:rPr>
          <w:tab/>
        </w:r>
        <w:r w:rsidR="006E73EC">
          <w:rPr>
            <w:webHidden/>
          </w:rPr>
          <w:fldChar w:fldCharType="begin"/>
        </w:r>
        <w:r w:rsidR="006E73EC">
          <w:rPr>
            <w:webHidden/>
          </w:rPr>
          <w:instrText xml:space="preserve"> PAGEREF _Toc58950217 \h </w:instrText>
        </w:r>
        <w:r w:rsidR="006E73EC">
          <w:rPr>
            <w:webHidden/>
          </w:rPr>
        </w:r>
        <w:r w:rsidR="006E73EC">
          <w:rPr>
            <w:webHidden/>
          </w:rPr>
          <w:fldChar w:fldCharType="separate"/>
        </w:r>
        <w:r w:rsidR="003A0E4A">
          <w:rPr>
            <w:webHidden/>
          </w:rPr>
          <w:t>64</w:t>
        </w:r>
        <w:r w:rsidR="006E73EC">
          <w:rPr>
            <w:webHidden/>
          </w:rPr>
          <w:fldChar w:fldCharType="end"/>
        </w:r>
      </w:hyperlink>
    </w:p>
    <w:p w14:paraId="5A867D15" w14:textId="104099D4" w:rsidR="006E73EC" w:rsidRDefault="0034436C">
      <w:pPr>
        <w:pStyle w:val="TOC3"/>
        <w:rPr>
          <w:rFonts w:asciiTheme="minorHAnsi" w:hAnsiTheme="minorHAnsi"/>
          <w:sz w:val="22"/>
        </w:rPr>
      </w:pPr>
      <w:hyperlink w:anchor="_Toc58950218" w:history="1">
        <w:r w:rsidR="006E73EC" w:rsidRPr="007071C5">
          <w:rPr>
            <w:rStyle w:val="Hyperlink"/>
            <w:rFonts w:cs="Times New Roman"/>
          </w:rPr>
          <w:t>2.4.3.</w:t>
        </w:r>
        <w:r w:rsidR="006E73EC">
          <w:rPr>
            <w:rFonts w:asciiTheme="minorHAnsi" w:hAnsiTheme="minorHAnsi"/>
            <w:sz w:val="22"/>
          </w:rPr>
          <w:tab/>
        </w:r>
        <w:r w:rsidR="006E73EC" w:rsidRPr="007071C5">
          <w:rPr>
            <w:rStyle w:val="Hyperlink"/>
            <w:rFonts w:cs="Times New Roman"/>
          </w:rPr>
          <w:t>Data Management and Assessment</w:t>
        </w:r>
        <w:r w:rsidR="006E73EC">
          <w:rPr>
            <w:webHidden/>
          </w:rPr>
          <w:tab/>
        </w:r>
        <w:r w:rsidR="006E73EC">
          <w:rPr>
            <w:webHidden/>
          </w:rPr>
          <w:fldChar w:fldCharType="begin"/>
        </w:r>
        <w:r w:rsidR="006E73EC">
          <w:rPr>
            <w:webHidden/>
          </w:rPr>
          <w:instrText xml:space="preserve"> PAGEREF _Toc58950218 \h </w:instrText>
        </w:r>
        <w:r w:rsidR="006E73EC">
          <w:rPr>
            <w:webHidden/>
          </w:rPr>
        </w:r>
        <w:r w:rsidR="006E73EC">
          <w:rPr>
            <w:webHidden/>
          </w:rPr>
          <w:fldChar w:fldCharType="separate"/>
        </w:r>
        <w:r w:rsidR="003A0E4A">
          <w:rPr>
            <w:webHidden/>
          </w:rPr>
          <w:t>71</w:t>
        </w:r>
        <w:r w:rsidR="006E73EC">
          <w:rPr>
            <w:webHidden/>
          </w:rPr>
          <w:fldChar w:fldCharType="end"/>
        </w:r>
      </w:hyperlink>
    </w:p>
    <w:p w14:paraId="74796312" w14:textId="31C6C9CA" w:rsidR="006E73EC" w:rsidRDefault="0034436C">
      <w:pPr>
        <w:pStyle w:val="TOC3"/>
        <w:rPr>
          <w:rFonts w:asciiTheme="minorHAnsi" w:hAnsiTheme="minorHAnsi"/>
          <w:sz w:val="22"/>
        </w:rPr>
      </w:pPr>
      <w:hyperlink w:anchor="_Toc58950219" w:history="1">
        <w:r w:rsidR="006E73EC" w:rsidRPr="007071C5">
          <w:rPr>
            <w:rStyle w:val="Hyperlink"/>
            <w:rFonts w:cs="Times New Roman"/>
          </w:rPr>
          <w:t>2.4.4.</w:t>
        </w:r>
        <w:r w:rsidR="006E73EC">
          <w:rPr>
            <w:rFonts w:asciiTheme="minorHAnsi" w:hAnsiTheme="minorHAnsi"/>
            <w:sz w:val="22"/>
          </w:rPr>
          <w:tab/>
        </w:r>
        <w:r w:rsidR="006E73EC" w:rsidRPr="007071C5">
          <w:rPr>
            <w:rStyle w:val="Hyperlink"/>
            <w:rFonts w:cs="Times New Roman"/>
          </w:rPr>
          <w:t>Quality Assurance/Quality Control</w:t>
        </w:r>
        <w:r w:rsidR="006E73EC">
          <w:rPr>
            <w:webHidden/>
          </w:rPr>
          <w:tab/>
        </w:r>
        <w:r w:rsidR="006E73EC">
          <w:rPr>
            <w:webHidden/>
          </w:rPr>
          <w:fldChar w:fldCharType="begin"/>
        </w:r>
        <w:r w:rsidR="006E73EC">
          <w:rPr>
            <w:webHidden/>
          </w:rPr>
          <w:instrText xml:space="preserve"> PAGEREF _Toc58950219 \h </w:instrText>
        </w:r>
        <w:r w:rsidR="006E73EC">
          <w:rPr>
            <w:webHidden/>
          </w:rPr>
        </w:r>
        <w:r w:rsidR="006E73EC">
          <w:rPr>
            <w:webHidden/>
          </w:rPr>
          <w:fldChar w:fldCharType="separate"/>
        </w:r>
        <w:r w:rsidR="003A0E4A">
          <w:rPr>
            <w:webHidden/>
          </w:rPr>
          <w:t>72</w:t>
        </w:r>
        <w:r w:rsidR="006E73EC">
          <w:rPr>
            <w:webHidden/>
          </w:rPr>
          <w:fldChar w:fldCharType="end"/>
        </w:r>
      </w:hyperlink>
    </w:p>
    <w:p w14:paraId="6FDA9E93" w14:textId="2A37E567" w:rsidR="006E73EC" w:rsidRDefault="0034436C">
      <w:pPr>
        <w:pStyle w:val="TOC2"/>
        <w:rPr>
          <w:rFonts w:asciiTheme="minorHAnsi" w:eastAsiaTheme="minorEastAsia" w:hAnsiTheme="minorHAnsi" w:cstheme="minorBidi"/>
          <w:b w:val="0"/>
          <w:sz w:val="22"/>
          <w:szCs w:val="22"/>
        </w:rPr>
      </w:pPr>
      <w:hyperlink w:anchor="_Toc58950220" w:history="1">
        <w:r w:rsidR="006E73EC" w:rsidRPr="007071C5">
          <w:rPr>
            <w:rStyle w:val="Hyperlink"/>
          </w:rPr>
          <w:t>2.5</w:t>
        </w:r>
        <w:r w:rsidR="006E73EC">
          <w:rPr>
            <w:rFonts w:asciiTheme="minorHAnsi" w:eastAsiaTheme="minorEastAsia" w:hAnsiTheme="minorHAnsi" w:cstheme="minorBidi"/>
            <w:b w:val="0"/>
            <w:sz w:val="22"/>
            <w:szCs w:val="22"/>
          </w:rPr>
          <w:tab/>
        </w:r>
        <w:r w:rsidR="006E73EC" w:rsidRPr="007071C5">
          <w:rPr>
            <w:rStyle w:val="Hyperlink"/>
          </w:rPr>
          <w:t>Research Priorities</w:t>
        </w:r>
        <w:r w:rsidR="006E73EC">
          <w:rPr>
            <w:webHidden/>
          </w:rPr>
          <w:tab/>
        </w:r>
        <w:r w:rsidR="006E73EC">
          <w:rPr>
            <w:webHidden/>
          </w:rPr>
          <w:fldChar w:fldCharType="begin"/>
        </w:r>
        <w:r w:rsidR="006E73EC">
          <w:rPr>
            <w:webHidden/>
          </w:rPr>
          <w:instrText xml:space="preserve"> PAGEREF _Toc58950220 \h </w:instrText>
        </w:r>
        <w:r w:rsidR="006E73EC">
          <w:rPr>
            <w:webHidden/>
          </w:rPr>
        </w:r>
        <w:r w:rsidR="006E73EC">
          <w:rPr>
            <w:webHidden/>
          </w:rPr>
          <w:fldChar w:fldCharType="separate"/>
        </w:r>
        <w:r w:rsidR="003A0E4A">
          <w:rPr>
            <w:webHidden/>
          </w:rPr>
          <w:t>72</w:t>
        </w:r>
        <w:r w:rsidR="006E73EC">
          <w:rPr>
            <w:webHidden/>
          </w:rPr>
          <w:fldChar w:fldCharType="end"/>
        </w:r>
      </w:hyperlink>
    </w:p>
    <w:p w14:paraId="3102631E" w14:textId="6C550594" w:rsidR="006E73EC" w:rsidRDefault="0034436C">
      <w:pPr>
        <w:pStyle w:val="TOC1"/>
        <w:rPr>
          <w:rFonts w:asciiTheme="minorHAnsi" w:eastAsiaTheme="minorEastAsia" w:hAnsiTheme="minorHAnsi" w:cstheme="minorBidi"/>
          <w:b w:val="0"/>
          <w:noProof/>
          <w:sz w:val="22"/>
          <w:szCs w:val="22"/>
        </w:rPr>
      </w:pPr>
      <w:hyperlink w:anchor="_Toc58950221" w:history="1">
        <w:r w:rsidR="006E73EC" w:rsidRPr="007071C5">
          <w:rPr>
            <w:rStyle w:val="Hyperlink"/>
            <w:noProof/>
          </w:rPr>
          <w:t>Chapter 3. Project Zones</w:t>
        </w:r>
        <w:r w:rsidR="006E73EC">
          <w:rPr>
            <w:noProof/>
            <w:webHidden/>
          </w:rPr>
          <w:tab/>
        </w:r>
        <w:r w:rsidR="006E73EC">
          <w:rPr>
            <w:noProof/>
            <w:webHidden/>
          </w:rPr>
          <w:fldChar w:fldCharType="begin"/>
        </w:r>
        <w:r w:rsidR="006E73EC">
          <w:rPr>
            <w:noProof/>
            <w:webHidden/>
          </w:rPr>
          <w:instrText xml:space="preserve"> PAGEREF _Toc58950221 \h </w:instrText>
        </w:r>
        <w:r w:rsidR="006E73EC">
          <w:rPr>
            <w:noProof/>
            <w:webHidden/>
          </w:rPr>
        </w:r>
        <w:r w:rsidR="006E73EC">
          <w:rPr>
            <w:noProof/>
            <w:webHidden/>
          </w:rPr>
          <w:fldChar w:fldCharType="separate"/>
        </w:r>
        <w:r w:rsidR="003A0E4A">
          <w:rPr>
            <w:noProof/>
            <w:webHidden/>
          </w:rPr>
          <w:t>74</w:t>
        </w:r>
        <w:r w:rsidR="006E73EC">
          <w:rPr>
            <w:noProof/>
            <w:webHidden/>
          </w:rPr>
          <w:fldChar w:fldCharType="end"/>
        </w:r>
      </w:hyperlink>
    </w:p>
    <w:p w14:paraId="43A13729" w14:textId="39E63236" w:rsidR="006E73EC" w:rsidRDefault="0034436C">
      <w:pPr>
        <w:pStyle w:val="TOC2"/>
        <w:rPr>
          <w:rFonts w:asciiTheme="minorHAnsi" w:eastAsiaTheme="minorEastAsia" w:hAnsiTheme="minorHAnsi" w:cstheme="minorBidi"/>
          <w:b w:val="0"/>
          <w:sz w:val="22"/>
          <w:szCs w:val="22"/>
        </w:rPr>
      </w:pPr>
      <w:hyperlink w:anchor="_Toc58950222" w:history="1">
        <w:r w:rsidR="006E73EC" w:rsidRPr="007071C5">
          <w:rPr>
            <w:rStyle w:val="Hyperlink"/>
          </w:rPr>
          <w:t>3.1</w:t>
        </w:r>
        <w:r w:rsidR="006E73EC">
          <w:rPr>
            <w:rFonts w:asciiTheme="minorHAnsi" w:eastAsiaTheme="minorEastAsia" w:hAnsiTheme="minorHAnsi" w:cstheme="minorBidi"/>
            <w:b w:val="0"/>
            <w:sz w:val="22"/>
            <w:szCs w:val="22"/>
          </w:rPr>
          <w:tab/>
        </w:r>
        <w:r w:rsidR="006E73EC" w:rsidRPr="007071C5">
          <w:rPr>
            <w:rStyle w:val="Hyperlink"/>
          </w:rPr>
          <w:t>CIRL A</w:t>
        </w:r>
        <w:r w:rsidR="006E73EC">
          <w:rPr>
            <w:webHidden/>
          </w:rPr>
          <w:tab/>
        </w:r>
        <w:r w:rsidR="006E73EC">
          <w:rPr>
            <w:webHidden/>
          </w:rPr>
          <w:fldChar w:fldCharType="begin"/>
        </w:r>
        <w:r w:rsidR="006E73EC">
          <w:rPr>
            <w:webHidden/>
          </w:rPr>
          <w:instrText xml:space="preserve"> PAGEREF _Toc58950222 \h </w:instrText>
        </w:r>
        <w:r w:rsidR="006E73EC">
          <w:rPr>
            <w:webHidden/>
          </w:rPr>
        </w:r>
        <w:r w:rsidR="006E73EC">
          <w:rPr>
            <w:webHidden/>
          </w:rPr>
          <w:fldChar w:fldCharType="separate"/>
        </w:r>
        <w:r w:rsidR="003A0E4A">
          <w:rPr>
            <w:webHidden/>
          </w:rPr>
          <w:t>75</w:t>
        </w:r>
        <w:r w:rsidR="006E73EC">
          <w:rPr>
            <w:webHidden/>
          </w:rPr>
          <w:fldChar w:fldCharType="end"/>
        </w:r>
      </w:hyperlink>
    </w:p>
    <w:p w14:paraId="1ACE01C1" w14:textId="40643480" w:rsidR="006E73EC" w:rsidRDefault="0034436C">
      <w:pPr>
        <w:pStyle w:val="TOC3"/>
        <w:rPr>
          <w:rFonts w:asciiTheme="minorHAnsi" w:hAnsiTheme="minorHAnsi"/>
          <w:sz w:val="22"/>
        </w:rPr>
      </w:pPr>
      <w:hyperlink w:anchor="_Toc58950223" w:history="1">
        <w:r w:rsidR="006E73EC" w:rsidRPr="007071C5">
          <w:rPr>
            <w:rStyle w:val="Hyperlink"/>
            <w:rFonts w:cs="Times New Roman"/>
          </w:rPr>
          <w:t>3.1.1.</w:t>
        </w:r>
        <w:r w:rsidR="006E73EC">
          <w:rPr>
            <w:rFonts w:asciiTheme="minorHAnsi" w:hAnsiTheme="minorHAnsi"/>
            <w:sz w:val="22"/>
          </w:rPr>
          <w:tab/>
        </w:r>
        <w:r w:rsidR="006E73EC" w:rsidRPr="007071C5">
          <w:rPr>
            <w:rStyle w:val="Hyperlink"/>
            <w:rFonts w:cs="Times New Roman"/>
          </w:rPr>
          <w:t>Existing and Planned Projects</w:t>
        </w:r>
        <w:r w:rsidR="006E73EC">
          <w:rPr>
            <w:webHidden/>
          </w:rPr>
          <w:tab/>
        </w:r>
        <w:r w:rsidR="006E73EC">
          <w:rPr>
            <w:webHidden/>
          </w:rPr>
          <w:fldChar w:fldCharType="begin"/>
        </w:r>
        <w:r w:rsidR="006E73EC">
          <w:rPr>
            <w:webHidden/>
          </w:rPr>
          <w:instrText xml:space="preserve"> PAGEREF _Toc58950223 \h </w:instrText>
        </w:r>
        <w:r w:rsidR="006E73EC">
          <w:rPr>
            <w:webHidden/>
          </w:rPr>
        </w:r>
        <w:r w:rsidR="006E73EC">
          <w:rPr>
            <w:webHidden/>
          </w:rPr>
          <w:fldChar w:fldCharType="separate"/>
        </w:r>
        <w:r w:rsidR="003A0E4A">
          <w:rPr>
            <w:webHidden/>
          </w:rPr>
          <w:t>78</w:t>
        </w:r>
        <w:r w:rsidR="006E73EC">
          <w:rPr>
            <w:webHidden/>
          </w:rPr>
          <w:fldChar w:fldCharType="end"/>
        </w:r>
      </w:hyperlink>
    </w:p>
    <w:p w14:paraId="6C260521" w14:textId="0BD838F6" w:rsidR="006E73EC" w:rsidRDefault="0034436C">
      <w:pPr>
        <w:pStyle w:val="TOC2"/>
        <w:rPr>
          <w:rFonts w:asciiTheme="minorHAnsi" w:eastAsiaTheme="minorEastAsia" w:hAnsiTheme="minorHAnsi" w:cstheme="minorBidi"/>
          <w:b w:val="0"/>
          <w:sz w:val="22"/>
          <w:szCs w:val="22"/>
        </w:rPr>
      </w:pPr>
      <w:hyperlink w:anchor="_Toc58950224" w:history="1">
        <w:r w:rsidR="006E73EC" w:rsidRPr="007071C5">
          <w:rPr>
            <w:rStyle w:val="Hyperlink"/>
          </w:rPr>
          <w:t>3.2</w:t>
        </w:r>
        <w:r w:rsidR="006E73EC">
          <w:rPr>
            <w:rFonts w:asciiTheme="minorHAnsi" w:eastAsiaTheme="minorEastAsia" w:hAnsiTheme="minorHAnsi" w:cstheme="minorBidi"/>
            <w:b w:val="0"/>
            <w:sz w:val="22"/>
            <w:szCs w:val="22"/>
          </w:rPr>
          <w:tab/>
        </w:r>
        <w:r w:rsidR="006E73EC" w:rsidRPr="007071C5">
          <w:rPr>
            <w:rStyle w:val="Hyperlink"/>
          </w:rPr>
          <w:t>CIRL SEB</w:t>
        </w:r>
        <w:r w:rsidR="006E73EC">
          <w:rPr>
            <w:webHidden/>
          </w:rPr>
          <w:tab/>
        </w:r>
        <w:r w:rsidR="006E73EC">
          <w:rPr>
            <w:webHidden/>
          </w:rPr>
          <w:fldChar w:fldCharType="begin"/>
        </w:r>
        <w:r w:rsidR="006E73EC">
          <w:rPr>
            <w:webHidden/>
          </w:rPr>
          <w:instrText xml:space="preserve"> PAGEREF _Toc58950224 \h </w:instrText>
        </w:r>
        <w:r w:rsidR="006E73EC">
          <w:rPr>
            <w:webHidden/>
          </w:rPr>
        </w:r>
        <w:r w:rsidR="006E73EC">
          <w:rPr>
            <w:webHidden/>
          </w:rPr>
          <w:fldChar w:fldCharType="separate"/>
        </w:r>
        <w:r w:rsidR="003A0E4A">
          <w:rPr>
            <w:webHidden/>
          </w:rPr>
          <w:t>95</w:t>
        </w:r>
        <w:r w:rsidR="006E73EC">
          <w:rPr>
            <w:webHidden/>
          </w:rPr>
          <w:fldChar w:fldCharType="end"/>
        </w:r>
      </w:hyperlink>
    </w:p>
    <w:p w14:paraId="099FAFCA" w14:textId="0FE0BEAB" w:rsidR="006E73EC" w:rsidRDefault="0034436C">
      <w:pPr>
        <w:pStyle w:val="TOC3"/>
        <w:rPr>
          <w:rFonts w:asciiTheme="minorHAnsi" w:hAnsiTheme="minorHAnsi"/>
          <w:sz w:val="22"/>
        </w:rPr>
      </w:pPr>
      <w:hyperlink w:anchor="_Toc58950225" w:history="1">
        <w:r w:rsidR="006E73EC" w:rsidRPr="007071C5">
          <w:rPr>
            <w:rStyle w:val="Hyperlink"/>
            <w:rFonts w:cs="Times New Roman"/>
          </w:rPr>
          <w:t>3.2.1.</w:t>
        </w:r>
        <w:r w:rsidR="006E73EC">
          <w:rPr>
            <w:rFonts w:asciiTheme="minorHAnsi" w:hAnsiTheme="minorHAnsi"/>
            <w:sz w:val="22"/>
          </w:rPr>
          <w:tab/>
        </w:r>
        <w:r w:rsidR="006E73EC" w:rsidRPr="007071C5">
          <w:rPr>
            <w:rStyle w:val="Hyperlink"/>
            <w:rFonts w:cs="Times New Roman"/>
          </w:rPr>
          <w:t>Existing and Planned Projects</w:t>
        </w:r>
        <w:r w:rsidR="006E73EC">
          <w:rPr>
            <w:webHidden/>
          </w:rPr>
          <w:tab/>
        </w:r>
        <w:r w:rsidR="006E73EC">
          <w:rPr>
            <w:webHidden/>
          </w:rPr>
          <w:fldChar w:fldCharType="begin"/>
        </w:r>
        <w:r w:rsidR="006E73EC">
          <w:rPr>
            <w:webHidden/>
          </w:rPr>
          <w:instrText xml:space="preserve"> PAGEREF _Toc58950225 \h </w:instrText>
        </w:r>
        <w:r w:rsidR="006E73EC">
          <w:rPr>
            <w:webHidden/>
          </w:rPr>
        </w:r>
        <w:r w:rsidR="006E73EC">
          <w:rPr>
            <w:webHidden/>
          </w:rPr>
          <w:fldChar w:fldCharType="separate"/>
        </w:r>
        <w:r w:rsidR="003A0E4A">
          <w:rPr>
            <w:webHidden/>
          </w:rPr>
          <w:t>98</w:t>
        </w:r>
        <w:r w:rsidR="006E73EC">
          <w:rPr>
            <w:webHidden/>
          </w:rPr>
          <w:fldChar w:fldCharType="end"/>
        </w:r>
      </w:hyperlink>
    </w:p>
    <w:p w14:paraId="4E2781F8" w14:textId="4D1D4B44" w:rsidR="006E73EC" w:rsidRDefault="0034436C">
      <w:pPr>
        <w:pStyle w:val="TOC2"/>
        <w:rPr>
          <w:rFonts w:asciiTheme="minorHAnsi" w:eastAsiaTheme="minorEastAsia" w:hAnsiTheme="minorHAnsi" w:cstheme="minorBidi"/>
          <w:b w:val="0"/>
          <w:sz w:val="22"/>
          <w:szCs w:val="22"/>
        </w:rPr>
      </w:pPr>
      <w:hyperlink w:anchor="_Toc58950226" w:history="1">
        <w:r w:rsidR="006E73EC" w:rsidRPr="007071C5">
          <w:rPr>
            <w:rStyle w:val="Hyperlink"/>
          </w:rPr>
          <w:t>3.3</w:t>
        </w:r>
        <w:r w:rsidR="006E73EC">
          <w:rPr>
            <w:rFonts w:asciiTheme="minorHAnsi" w:eastAsiaTheme="minorEastAsia" w:hAnsiTheme="minorHAnsi" w:cstheme="minorBidi"/>
            <w:b w:val="0"/>
            <w:sz w:val="22"/>
            <w:szCs w:val="22"/>
          </w:rPr>
          <w:tab/>
        </w:r>
        <w:r w:rsidR="006E73EC" w:rsidRPr="007071C5">
          <w:rPr>
            <w:rStyle w:val="Hyperlink"/>
          </w:rPr>
          <w:t>CIRL B</w:t>
        </w:r>
        <w:r w:rsidR="006E73EC">
          <w:rPr>
            <w:webHidden/>
          </w:rPr>
          <w:tab/>
        </w:r>
        <w:r w:rsidR="006E73EC">
          <w:rPr>
            <w:webHidden/>
          </w:rPr>
          <w:fldChar w:fldCharType="begin"/>
        </w:r>
        <w:r w:rsidR="006E73EC">
          <w:rPr>
            <w:webHidden/>
          </w:rPr>
          <w:instrText xml:space="preserve"> PAGEREF _Toc58950226 \h </w:instrText>
        </w:r>
        <w:r w:rsidR="006E73EC">
          <w:rPr>
            <w:webHidden/>
          </w:rPr>
        </w:r>
        <w:r w:rsidR="006E73EC">
          <w:rPr>
            <w:webHidden/>
          </w:rPr>
          <w:fldChar w:fldCharType="separate"/>
        </w:r>
        <w:r w:rsidR="003A0E4A">
          <w:rPr>
            <w:webHidden/>
          </w:rPr>
          <w:t>110</w:t>
        </w:r>
        <w:r w:rsidR="006E73EC">
          <w:rPr>
            <w:webHidden/>
          </w:rPr>
          <w:fldChar w:fldCharType="end"/>
        </w:r>
      </w:hyperlink>
    </w:p>
    <w:p w14:paraId="5CB1D9AA" w14:textId="7EF68FB1" w:rsidR="006E73EC" w:rsidRDefault="0034436C">
      <w:pPr>
        <w:pStyle w:val="TOC3"/>
        <w:rPr>
          <w:rFonts w:asciiTheme="minorHAnsi" w:hAnsiTheme="minorHAnsi"/>
          <w:sz w:val="22"/>
        </w:rPr>
      </w:pPr>
      <w:hyperlink w:anchor="_Toc58950227" w:history="1">
        <w:r w:rsidR="006E73EC" w:rsidRPr="007071C5">
          <w:rPr>
            <w:rStyle w:val="Hyperlink"/>
            <w:rFonts w:cs="Times New Roman"/>
          </w:rPr>
          <w:t>3.3.1.</w:t>
        </w:r>
        <w:r w:rsidR="006E73EC">
          <w:rPr>
            <w:rFonts w:asciiTheme="minorHAnsi" w:hAnsiTheme="minorHAnsi"/>
            <w:sz w:val="22"/>
          </w:rPr>
          <w:tab/>
        </w:r>
        <w:r w:rsidR="006E73EC" w:rsidRPr="007071C5">
          <w:rPr>
            <w:rStyle w:val="Hyperlink"/>
            <w:rFonts w:cs="Times New Roman"/>
          </w:rPr>
          <w:t>Existing and Planned Projects</w:t>
        </w:r>
        <w:r w:rsidR="006E73EC">
          <w:rPr>
            <w:webHidden/>
          </w:rPr>
          <w:tab/>
        </w:r>
        <w:r w:rsidR="006E73EC">
          <w:rPr>
            <w:webHidden/>
          </w:rPr>
          <w:fldChar w:fldCharType="begin"/>
        </w:r>
        <w:r w:rsidR="006E73EC">
          <w:rPr>
            <w:webHidden/>
          </w:rPr>
          <w:instrText xml:space="preserve"> PAGEREF _Toc58950227 \h </w:instrText>
        </w:r>
        <w:r w:rsidR="006E73EC">
          <w:rPr>
            <w:webHidden/>
          </w:rPr>
        </w:r>
        <w:r w:rsidR="006E73EC">
          <w:rPr>
            <w:webHidden/>
          </w:rPr>
          <w:fldChar w:fldCharType="separate"/>
        </w:r>
        <w:r w:rsidR="003A0E4A">
          <w:rPr>
            <w:webHidden/>
          </w:rPr>
          <w:t>113</w:t>
        </w:r>
        <w:r w:rsidR="006E73EC">
          <w:rPr>
            <w:webHidden/>
          </w:rPr>
          <w:fldChar w:fldCharType="end"/>
        </w:r>
      </w:hyperlink>
    </w:p>
    <w:p w14:paraId="2DF82F0B" w14:textId="3D192C2A" w:rsidR="006E73EC" w:rsidRDefault="0034436C">
      <w:pPr>
        <w:pStyle w:val="TOC2"/>
        <w:rPr>
          <w:rFonts w:asciiTheme="minorHAnsi" w:eastAsiaTheme="minorEastAsia" w:hAnsiTheme="minorHAnsi" w:cstheme="minorBidi"/>
          <w:b w:val="0"/>
          <w:sz w:val="22"/>
          <w:szCs w:val="22"/>
        </w:rPr>
      </w:pPr>
      <w:hyperlink w:anchor="_Toc58950228" w:history="1">
        <w:r w:rsidR="006E73EC" w:rsidRPr="007071C5">
          <w:rPr>
            <w:rStyle w:val="Hyperlink"/>
          </w:rPr>
          <w:t>3.4</w:t>
        </w:r>
        <w:r w:rsidR="006E73EC">
          <w:rPr>
            <w:rFonts w:asciiTheme="minorHAnsi" w:eastAsiaTheme="minorEastAsia" w:hAnsiTheme="minorHAnsi" w:cstheme="minorBidi"/>
            <w:b w:val="0"/>
            <w:sz w:val="22"/>
            <w:szCs w:val="22"/>
          </w:rPr>
          <w:tab/>
        </w:r>
        <w:r w:rsidR="006E73EC" w:rsidRPr="007071C5">
          <w:rPr>
            <w:rStyle w:val="Hyperlink"/>
          </w:rPr>
          <w:t>CIRL SIRL</w:t>
        </w:r>
        <w:r w:rsidR="006E73EC">
          <w:rPr>
            <w:webHidden/>
          </w:rPr>
          <w:tab/>
        </w:r>
        <w:r w:rsidR="006E73EC">
          <w:rPr>
            <w:webHidden/>
          </w:rPr>
          <w:fldChar w:fldCharType="begin"/>
        </w:r>
        <w:r w:rsidR="006E73EC">
          <w:rPr>
            <w:webHidden/>
          </w:rPr>
          <w:instrText xml:space="preserve"> PAGEREF _Toc58950228 \h </w:instrText>
        </w:r>
        <w:r w:rsidR="006E73EC">
          <w:rPr>
            <w:webHidden/>
          </w:rPr>
        </w:r>
        <w:r w:rsidR="006E73EC">
          <w:rPr>
            <w:webHidden/>
          </w:rPr>
          <w:fldChar w:fldCharType="separate"/>
        </w:r>
        <w:r w:rsidR="003A0E4A">
          <w:rPr>
            <w:webHidden/>
          </w:rPr>
          <w:t>122</w:t>
        </w:r>
        <w:r w:rsidR="006E73EC">
          <w:rPr>
            <w:webHidden/>
          </w:rPr>
          <w:fldChar w:fldCharType="end"/>
        </w:r>
      </w:hyperlink>
    </w:p>
    <w:p w14:paraId="25317C22" w14:textId="2A4CB30F" w:rsidR="006E73EC" w:rsidRDefault="0034436C">
      <w:pPr>
        <w:pStyle w:val="TOC3"/>
        <w:rPr>
          <w:rFonts w:asciiTheme="minorHAnsi" w:hAnsiTheme="minorHAnsi"/>
          <w:sz w:val="22"/>
        </w:rPr>
      </w:pPr>
      <w:hyperlink w:anchor="_Toc58950229" w:history="1">
        <w:r w:rsidR="006E73EC" w:rsidRPr="007071C5">
          <w:rPr>
            <w:rStyle w:val="Hyperlink"/>
            <w:rFonts w:cs="Times New Roman"/>
          </w:rPr>
          <w:t>3.4.1.</w:t>
        </w:r>
        <w:r w:rsidR="006E73EC">
          <w:rPr>
            <w:rFonts w:asciiTheme="minorHAnsi" w:hAnsiTheme="minorHAnsi"/>
            <w:sz w:val="22"/>
          </w:rPr>
          <w:tab/>
        </w:r>
        <w:r w:rsidR="006E73EC" w:rsidRPr="007071C5">
          <w:rPr>
            <w:rStyle w:val="Hyperlink"/>
            <w:rFonts w:cs="Times New Roman"/>
          </w:rPr>
          <w:t>Existing and Planned Projects</w:t>
        </w:r>
        <w:r w:rsidR="006E73EC">
          <w:rPr>
            <w:webHidden/>
          </w:rPr>
          <w:tab/>
        </w:r>
        <w:r w:rsidR="006E73EC">
          <w:rPr>
            <w:webHidden/>
          </w:rPr>
          <w:fldChar w:fldCharType="begin"/>
        </w:r>
        <w:r w:rsidR="006E73EC">
          <w:rPr>
            <w:webHidden/>
          </w:rPr>
          <w:instrText xml:space="preserve"> PAGEREF _Toc58950229 \h </w:instrText>
        </w:r>
        <w:r w:rsidR="006E73EC">
          <w:rPr>
            <w:webHidden/>
          </w:rPr>
        </w:r>
        <w:r w:rsidR="006E73EC">
          <w:rPr>
            <w:webHidden/>
          </w:rPr>
          <w:fldChar w:fldCharType="separate"/>
        </w:r>
        <w:r w:rsidR="003A0E4A">
          <w:rPr>
            <w:webHidden/>
          </w:rPr>
          <w:t>125</w:t>
        </w:r>
        <w:r w:rsidR="006E73EC">
          <w:rPr>
            <w:webHidden/>
          </w:rPr>
          <w:fldChar w:fldCharType="end"/>
        </w:r>
      </w:hyperlink>
    </w:p>
    <w:p w14:paraId="7673F499" w14:textId="0D2B90C7" w:rsidR="006E73EC" w:rsidRDefault="0034436C">
      <w:pPr>
        <w:pStyle w:val="TOC1"/>
        <w:rPr>
          <w:rFonts w:asciiTheme="minorHAnsi" w:eastAsiaTheme="minorEastAsia" w:hAnsiTheme="minorHAnsi" w:cstheme="minorBidi"/>
          <w:b w:val="0"/>
          <w:noProof/>
          <w:sz w:val="22"/>
          <w:szCs w:val="22"/>
        </w:rPr>
      </w:pPr>
      <w:hyperlink w:anchor="_Toc58950230" w:history="1">
        <w:r w:rsidR="006E73EC" w:rsidRPr="007071C5">
          <w:rPr>
            <w:rStyle w:val="Hyperlink"/>
            <w:noProof/>
          </w:rPr>
          <w:t>Chapter 4. Compliance and Adaptive Management</w:t>
        </w:r>
        <w:r w:rsidR="006E73EC">
          <w:rPr>
            <w:noProof/>
            <w:webHidden/>
          </w:rPr>
          <w:tab/>
        </w:r>
        <w:r w:rsidR="006E73EC">
          <w:rPr>
            <w:noProof/>
            <w:webHidden/>
          </w:rPr>
          <w:fldChar w:fldCharType="begin"/>
        </w:r>
        <w:r w:rsidR="006E73EC">
          <w:rPr>
            <w:noProof/>
            <w:webHidden/>
          </w:rPr>
          <w:instrText xml:space="preserve"> PAGEREF _Toc58950230 \h </w:instrText>
        </w:r>
        <w:r w:rsidR="006E73EC">
          <w:rPr>
            <w:noProof/>
            <w:webHidden/>
          </w:rPr>
        </w:r>
        <w:r w:rsidR="006E73EC">
          <w:rPr>
            <w:noProof/>
            <w:webHidden/>
          </w:rPr>
          <w:fldChar w:fldCharType="separate"/>
        </w:r>
        <w:r w:rsidR="003A0E4A">
          <w:rPr>
            <w:noProof/>
            <w:webHidden/>
          </w:rPr>
          <w:t>132</w:t>
        </w:r>
        <w:r w:rsidR="006E73EC">
          <w:rPr>
            <w:noProof/>
            <w:webHidden/>
          </w:rPr>
          <w:fldChar w:fldCharType="end"/>
        </w:r>
      </w:hyperlink>
    </w:p>
    <w:p w14:paraId="597B8006" w14:textId="3C263DFC" w:rsidR="006E73EC" w:rsidRDefault="0034436C">
      <w:pPr>
        <w:pStyle w:val="TOC2"/>
        <w:rPr>
          <w:rFonts w:asciiTheme="minorHAnsi" w:eastAsiaTheme="minorEastAsia" w:hAnsiTheme="minorHAnsi" w:cstheme="minorBidi"/>
          <w:b w:val="0"/>
          <w:sz w:val="22"/>
          <w:szCs w:val="22"/>
        </w:rPr>
      </w:pPr>
      <w:hyperlink w:anchor="_Toc58950231" w:history="1">
        <w:r w:rsidR="006E73EC" w:rsidRPr="007071C5">
          <w:rPr>
            <w:rStyle w:val="Hyperlink"/>
          </w:rPr>
          <w:t>4.1</w:t>
        </w:r>
        <w:r w:rsidR="006E73EC">
          <w:rPr>
            <w:rFonts w:asciiTheme="minorHAnsi" w:eastAsiaTheme="minorEastAsia" w:hAnsiTheme="minorHAnsi" w:cstheme="minorBidi"/>
            <w:b w:val="0"/>
            <w:sz w:val="22"/>
            <w:szCs w:val="22"/>
          </w:rPr>
          <w:tab/>
        </w:r>
        <w:r w:rsidR="006E73EC" w:rsidRPr="007071C5">
          <w:rPr>
            <w:rStyle w:val="Hyperlink"/>
          </w:rPr>
          <w:t>Future Growth</w:t>
        </w:r>
        <w:r w:rsidR="006E73EC">
          <w:rPr>
            <w:webHidden/>
          </w:rPr>
          <w:tab/>
        </w:r>
        <w:r w:rsidR="006E73EC">
          <w:rPr>
            <w:webHidden/>
          </w:rPr>
          <w:fldChar w:fldCharType="begin"/>
        </w:r>
        <w:r w:rsidR="006E73EC">
          <w:rPr>
            <w:webHidden/>
          </w:rPr>
          <w:instrText xml:space="preserve"> PAGEREF _Toc58950231 \h </w:instrText>
        </w:r>
        <w:r w:rsidR="006E73EC">
          <w:rPr>
            <w:webHidden/>
          </w:rPr>
        </w:r>
        <w:r w:rsidR="006E73EC">
          <w:rPr>
            <w:webHidden/>
          </w:rPr>
          <w:fldChar w:fldCharType="separate"/>
        </w:r>
        <w:r w:rsidR="003A0E4A">
          <w:rPr>
            <w:webHidden/>
          </w:rPr>
          <w:t>132</w:t>
        </w:r>
        <w:r w:rsidR="006E73EC">
          <w:rPr>
            <w:webHidden/>
          </w:rPr>
          <w:fldChar w:fldCharType="end"/>
        </w:r>
      </w:hyperlink>
    </w:p>
    <w:p w14:paraId="71EB5C7D" w14:textId="78E6E99B" w:rsidR="006E73EC" w:rsidRDefault="0034436C">
      <w:pPr>
        <w:pStyle w:val="TOC2"/>
        <w:rPr>
          <w:rFonts w:asciiTheme="minorHAnsi" w:eastAsiaTheme="minorEastAsia" w:hAnsiTheme="minorHAnsi" w:cstheme="minorBidi"/>
          <w:b w:val="0"/>
          <w:sz w:val="22"/>
          <w:szCs w:val="22"/>
        </w:rPr>
      </w:pPr>
      <w:hyperlink w:anchor="_Toc58950232" w:history="1">
        <w:r w:rsidR="006E73EC" w:rsidRPr="007071C5">
          <w:rPr>
            <w:rStyle w:val="Hyperlink"/>
          </w:rPr>
          <w:t>4.2</w:t>
        </w:r>
        <w:r w:rsidR="006E73EC">
          <w:rPr>
            <w:rFonts w:asciiTheme="minorHAnsi" w:eastAsiaTheme="minorEastAsia" w:hAnsiTheme="minorHAnsi" w:cstheme="minorBidi"/>
            <w:b w:val="0"/>
            <w:sz w:val="22"/>
            <w:szCs w:val="22"/>
          </w:rPr>
          <w:tab/>
        </w:r>
        <w:r w:rsidR="006E73EC" w:rsidRPr="007071C5">
          <w:rPr>
            <w:rStyle w:val="Hyperlink"/>
          </w:rPr>
          <w:t>Compliance</w:t>
        </w:r>
        <w:r w:rsidR="006E73EC">
          <w:rPr>
            <w:webHidden/>
          </w:rPr>
          <w:tab/>
        </w:r>
        <w:r w:rsidR="006E73EC">
          <w:rPr>
            <w:webHidden/>
          </w:rPr>
          <w:fldChar w:fldCharType="begin"/>
        </w:r>
        <w:r w:rsidR="006E73EC">
          <w:rPr>
            <w:webHidden/>
          </w:rPr>
          <w:instrText xml:space="preserve"> PAGEREF _Toc58950232 \h </w:instrText>
        </w:r>
        <w:r w:rsidR="006E73EC">
          <w:rPr>
            <w:webHidden/>
          </w:rPr>
        </w:r>
        <w:r w:rsidR="006E73EC">
          <w:rPr>
            <w:webHidden/>
          </w:rPr>
          <w:fldChar w:fldCharType="separate"/>
        </w:r>
        <w:r w:rsidR="003A0E4A">
          <w:rPr>
            <w:webHidden/>
          </w:rPr>
          <w:t>132</w:t>
        </w:r>
        <w:r w:rsidR="006E73EC">
          <w:rPr>
            <w:webHidden/>
          </w:rPr>
          <w:fldChar w:fldCharType="end"/>
        </w:r>
      </w:hyperlink>
    </w:p>
    <w:p w14:paraId="6D482058" w14:textId="1634968B" w:rsidR="006E73EC" w:rsidRDefault="0034436C">
      <w:pPr>
        <w:pStyle w:val="TOC3"/>
        <w:rPr>
          <w:rFonts w:asciiTheme="minorHAnsi" w:hAnsiTheme="minorHAnsi"/>
          <w:sz w:val="22"/>
        </w:rPr>
      </w:pPr>
      <w:hyperlink w:anchor="_Toc58950233" w:history="1">
        <w:r w:rsidR="006E73EC" w:rsidRPr="007071C5">
          <w:rPr>
            <w:rStyle w:val="Hyperlink"/>
          </w:rPr>
          <w:t>4.2.1.</w:t>
        </w:r>
        <w:r w:rsidR="006E73EC">
          <w:rPr>
            <w:rFonts w:asciiTheme="minorHAnsi" w:hAnsiTheme="minorHAnsi"/>
            <w:sz w:val="22"/>
          </w:rPr>
          <w:tab/>
        </w:r>
        <w:r w:rsidR="006E73EC" w:rsidRPr="007071C5">
          <w:rPr>
            <w:rStyle w:val="Hyperlink"/>
          </w:rPr>
          <w:t>TMDL Compliance</w:t>
        </w:r>
        <w:r w:rsidR="006E73EC">
          <w:rPr>
            <w:webHidden/>
          </w:rPr>
          <w:tab/>
        </w:r>
        <w:r w:rsidR="006E73EC">
          <w:rPr>
            <w:webHidden/>
          </w:rPr>
          <w:fldChar w:fldCharType="begin"/>
        </w:r>
        <w:r w:rsidR="006E73EC">
          <w:rPr>
            <w:webHidden/>
          </w:rPr>
          <w:instrText xml:space="preserve"> PAGEREF _Toc58950233 \h </w:instrText>
        </w:r>
        <w:r w:rsidR="006E73EC">
          <w:rPr>
            <w:webHidden/>
          </w:rPr>
        </w:r>
        <w:r w:rsidR="006E73EC">
          <w:rPr>
            <w:webHidden/>
          </w:rPr>
          <w:fldChar w:fldCharType="separate"/>
        </w:r>
        <w:r w:rsidR="003A0E4A">
          <w:rPr>
            <w:webHidden/>
          </w:rPr>
          <w:t>132</w:t>
        </w:r>
        <w:r w:rsidR="006E73EC">
          <w:rPr>
            <w:webHidden/>
          </w:rPr>
          <w:fldChar w:fldCharType="end"/>
        </w:r>
      </w:hyperlink>
    </w:p>
    <w:p w14:paraId="030DB068" w14:textId="1F1574BD" w:rsidR="006E73EC" w:rsidRDefault="0034436C">
      <w:pPr>
        <w:pStyle w:val="TOC3"/>
        <w:rPr>
          <w:rFonts w:asciiTheme="minorHAnsi" w:hAnsiTheme="minorHAnsi"/>
          <w:sz w:val="22"/>
        </w:rPr>
      </w:pPr>
      <w:hyperlink w:anchor="_Toc58950234" w:history="1">
        <w:r w:rsidR="006E73EC" w:rsidRPr="007071C5">
          <w:rPr>
            <w:rStyle w:val="Hyperlink"/>
          </w:rPr>
          <w:t>4.2.2.</w:t>
        </w:r>
        <w:r w:rsidR="006E73EC">
          <w:rPr>
            <w:rFonts w:asciiTheme="minorHAnsi" w:hAnsiTheme="minorHAnsi"/>
            <w:sz w:val="22"/>
          </w:rPr>
          <w:tab/>
        </w:r>
        <w:r w:rsidR="006E73EC" w:rsidRPr="007071C5">
          <w:rPr>
            <w:rStyle w:val="Hyperlink"/>
          </w:rPr>
          <w:t>BMAP Compliance</w:t>
        </w:r>
        <w:r w:rsidR="006E73EC">
          <w:rPr>
            <w:webHidden/>
          </w:rPr>
          <w:tab/>
        </w:r>
        <w:r w:rsidR="006E73EC">
          <w:rPr>
            <w:webHidden/>
          </w:rPr>
          <w:fldChar w:fldCharType="begin"/>
        </w:r>
        <w:r w:rsidR="006E73EC">
          <w:rPr>
            <w:webHidden/>
          </w:rPr>
          <w:instrText xml:space="preserve"> PAGEREF _Toc58950234 \h </w:instrText>
        </w:r>
        <w:r w:rsidR="006E73EC">
          <w:rPr>
            <w:webHidden/>
          </w:rPr>
        </w:r>
        <w:r w:rsidR="006E73EC">
          <w:rPr>
            <w:webHidden/>
          </w:rPr>
          <w:fldChar w:fldCharType="separate"/>
        </w:r>
        <w:r w:rsidR="003A0E4A">
          <w:rPr>
            <w:webHidden/>
          </w:rPr>
          <w:t>135</w:t>
        </w:r>
        <w:r w:rsidR="006E73EC">
          <w:rPr>
            <w:webHidden/>
          </w:rPr>
          <w:fldChar w:fldCharType="end"/>
        </w:r>
      </w:hyperlink>
    </w:p>
    <w:p w14:paraId="3F353091" w14:textId="5EA360FC" w:rsidR="006E73EC" w:rsidRDefault="0034436C">
      <w:pPr>
        <w:pStyle w:val="TOC1"/>
        <w:rPr>
          <w:rFonts w:asciiTheme="minorHAnsi" w:eastAsiaTheme="minorEastAsia" w:hAnsiTheme="minorHAnsi" w:cstheme="minorBidi"/>
          <w:b w:val="0"/>
          <w:noProof/>
          <w:sz w:val="22"/>
          <w:szCs w:val="22"/>
        </w:rPr>
      </w:pPr>
      <w:hyperlink w:anchor="_Toc58950235" w:history="1">
        <w:r w:rsidR="006E73EC" w:rsidRPr="007071C5">
          <w:rPr>
            <w:rStyle w:val="Hyperlink"/>
            <w:noProof/>
          </w:rPr>
          <w:t>Chapter 5. References</w:t>
        </w:r>
        <w:r w:rsidR="006E73EC">
          <w:rPr>
            <w:noProof/>
            <w:webHidden/>
          </w:rPr>
          <w:tab/>
        </w:r>
        <w:r w:rsidR="006E73EC">
          <w:rPr>
            <w:noProof/>
            <w:webHidden/>
          </w:rPr>
          <w:fldChar w:fldCharType="begin"/>
        </w:r>
        <w:r w:rsidR="006E73EC">
          <w:rPr>
            <w:noProof/>
            <w:webHidden/>
          </w:rPr>
          <w:instrText xml:space="preserve"> PAGEREF _Toc58950235 \h </w:instrText>
        </w:r>
        <w:r w:rsidR="006E73EC">
          <w:rPr>
            <w:noProof/>
            <w:webHidden/>
          </w:rPr>
        </w:r>
        <w:r w:rsidR="006E73EC">
          <w:rPr>
            <w:noProof/>
            <w:webHidden/>
          </w:rPr>
          <w:fldChar w:fldCharType="separate"/>
        </w:r>
        <w:r w:rsidR="003A0E4A">
          <w:rPr>
            <w:noProof/>
            <w:webHidden/>
          </w:rPr>
          <w:t>136</w:t>
        </w:r>
        <w:r w:rsidR="006E73EC">
          <w:rPr>
            <w:noProof/>
            <w:webHidden/>
          </w:rPr>
          <w:fldChar w:fldCharType="end"/>
        </w:r>
      </w:hyperlink>
    </w:p>
    <w:p w14:paraId="7694F9A6" w14:textId="0BAE13BE" w:rsidR="006E73EC" w:rsidRDefault="0034436C">
      <w:pPr>
        <w:pStyle w:val="TOC1"/>
        <w:rPr>
          <w:rFonts w:asciiTheme="minorHAnsi" w:eastAsiaTheme="minorEastAsia" w:hAnsiTheme="minorHAnsi" w:cstheme="minorBidi"/>
          <w:b w:val="0"/>
          <w:noProof/>
          <w:sz w:val="22"/>
          <w:szCs w:val="22"/>
        </w:rPr>
      </w:pPr>
      <w:hyperlink w:anchor="_Toc58950236" w:history="1">
        <w:r w:rsidR="006E73EC" w:rsidRPr="007071C5">
          <w:rPr>
            <w:rStyle w:val="Hyperlink"/>
            <w:noProof/>
          </w:rPr>
          <w:t>Appendices</w:t>
        </w:r>
        <w:r w:rsidR="006E73EC">
          <w:rPr>
            <w:noProof/>
            <w:webHidden/>
          </w:rPr>
          <w:tab/>
        </w:r>
        <w:r w:rsidR="006E73EC">
          <w:rPr>
            <w:noProof/>
            <w:webHidden/>
          </w:rPr>
          <w:fldChar w:fldCharType="begin"/>
        </w:r>
        <w:r w:rsidR="006E73EC">
          <w:rPr>
            <w:noProof/>
            <w:webHidden/>
          </w:rPr>
          <w:instrText xml:space="preserve"> PAGEREF _Toc58950236 \h </w:instrText>
        </w:r>
        <w:r w:rsidR="006E73EC">
          <w:rPr>
            <w:noProof/>
            <w:webHidden/>
          </w:rPr>
        </w:r>
        <w:r w:rsidR="006E73EC">
          <w:rPr>
            <w:noProof/>
            <w:webHidden/>
          </w:rPr>
          <w:fldChar w:fldCharType="separate"/>
        </w:r>
        <w:r w:rsidR="003A0E4A">
          <w:rPr>
            <w:noProof/>
            <w:webHidden/>
          </w:rPr>
          <w:t>137</w:t>
        </w:r>
        <w:r w:rsidR="006E73EC">
          <w:rPr>
            <w:noProof/>
            <w:webHidden/>
          </w:rPr>
          <w:fldChar w:fldCharType="end"/>
        </w:r>
      </w:hyperlink>
    </w:p>
    <w:p w14:paraId="4C3A5761" w14:textId="759281AA" w:rsidR="006E73EC" w:rsidRDefault="0034436C">
      <w:pPr>
        <w:pStyle w:val="TOC1"/>
        <w:rPr>
          <w:rFonts w:asciiTheme="minorHAnsi" w:eastAsiaTheme="minorEastAsia" w:hAnsiTheme="minorHAnsi" w:cstheme="minorBidi"/>
          <w:b w:val="0"/>
          <w:noProof/>
          <w:sz w:val="22"/>
          <w:szCs w:val="22"/>
        </w:rPr>
      </w:pPr>
      <w:hyperlink w:anchor="_Toc58950237" w:history="1">
        <w:r w:rsidR="006E73EC" w:rsidRPr="007071C5">
          <w:rPr>
            <w:rStyle w:val="Hyperlink"/>
            <w:noProof/>
          </w:rPr>
          <w:t>Appendix A. BMAP Projects Supporting Information</w:t>
        </w:r>
        <w:r w:rsidR="006E73EC">
          <w:rPr>
            <w:noProof/>
            <w:webHidden/>
          </w:rPr>
          <w:tab/>
        </w:r>
        <w:r w:rsidR="006E73EC">
          <w:rPr>
            <w:noProof/>
            <w:webHidden/>
          </w:rPr>
          <w:fldChar w:fldCharType="begin"/>
        </w:r>
        <w:r w:rsidR="006E73EC">
          <w:rPr>
            <w:noProof/>
            <w:webHidden/>
          </w:rPr>
          <w:instrText xml:space="preserve"> PAGEREF _Toc58950237 \h </w:instrText>
        </w:r>
        <w:r w:rsidR="006E73EC">
          <w:rPr>
            <w:noProof/>
            <w:webHidden/>
          </w:rPr>
        </w:r>
        <w:r w:rsidR="006E73EC">
          <w:rPr>
            <w:noProof/>
            <w:webHidden/>
          </w:rPr>
          <w:fldChar w:fldCharType="separate"/>
        </w:r>
        <w:r w:rsidR="003A0E4A">
          <w:rPr>
            <w:noProof/>
            <w:webHidden/>
          </w:rPr>
          <w:t>137</w:t>
        </w:r>
        <w:r w:rsidR="006E73EC">
          <w:rPr>
            <w:noProof/>
            <w:webHidden/>
          </w:rPr>
          <w:fldChar w:fldCharType="end"/>
        </w:r>
      </w:hyperlink>
    </w:p>
    <w:p w14:paraId="75370AAA" w14:textId="657477FA" w:rsidR="006E73EC" w:rsidRDefault="0034436C">
      <w:pPr>
        <w:pStyle w:val="TOC1"/>
        <w:rPr>
          <w:rFonts w:asciiTheme="minorHAnsi" w:eastAsiaTheme="minorEastAsia" w:hAnsiTheme="minorHAnsi" w:cstheme="minorBidi"/>
          <w:b w:val="0"/>
          <w:noProof/>
          <w:sz w:val="22"/>
          <w:szCs w:val="22"/>
        </w:rPr>
      </w:pPr>
      <w:hyperlink w:anchor="_Toc58950238" w:history="1">
        <w:r w:rsidR="006E73EC" w:rsidRPr="007071C5">
          <w:rPr>
            <w:rStyle w:val="Hyperlink"/>
            <w:noProof/>
          </w:rPr>
          <w:t>Appendix B. Central IRL Allocation Calculations</w:t>
        </w:r>
        <w:r w:rsidR="006E73EC">
          <w:rPr>
            <w:noProof/>
            <w:webHidden/>
          </w:rPr>
          <w:tab/>
        </w:r>
        <w:r w:rsidR="006E73EC">
          <w:rPr>
            <w:noProof/>
            <w:webHidden/>
          </w:rPr>
          <w:fldChar w:fldCharType="begin"/>
        </w:r>
        <w:r w:rsidR="006E73EC">
          <w:rPr>
            <w:noProof/>
            <w:webHidden/>
          </w:rPr>
          <w:instrText xml:space="preserve"> PAGEREF _Toc58950238 \h </w:instrText>
        </w:r>
        <w:r w:rsidR="006E73EC">
          <w:rPr>
            <w:noProof/>
            <w:webHidden/>
          </w:rPr>
        </w:r>
        <w:r w:rsidR="006E73EC">
          <w:rPr>
            <w:noProof/>
            <w:webHidden/>
          </w:rPr>
          <w:fldChar w:fldCharType="separate"/>
        </w:r>
        <w:r w:rsidR="003A0E4A">
          <w:rPr>
            <w:noProof/>
            <w:webHidden/>
          </w:rPr>
          <w:t>139</w:t>
        </w:r>
        <w:r w:rsidR="006E73EC">
          <w:rPr>
            <w:noProof/>
            <w:webHidden/>
          </w:rPr>
          <w:fldChar w:fldCharType="end"/>
        </w:r>
      </w:hyperlink>
    </w:p>
    <w:p w14:paraId="5BA10136" w14:textId="62B63743" w:rsidR="006E73EC" w:rsidRDefault="0034436C">
      <w:pPr>
        <w:pStyle w:val="TOC1"/>
        <w:rPr>
          <w:rFonts w:asciiTheme="minorHAnsi" w:eastAsiaTheme="minorEastAsia" w:hAnsiTheme="minorHAnsi" w:cstheme="minorBidi"/>
          <w:b w:val="0"/>
          <w:noProof/>
          <w:sz w:val="22"/>
          <w:szCs w:val="22"/>
        </w:rPr>
      </w:pPr>
      <w:hyperlink w:anchor="_Toc58950239" w:history="1">
        <w:r w:rsidR="006E73EC" w:rsidRPr="007071C5">
          <w:rPr>
            <w:rStyle w:val="Hyperlink"/>
            <w:noProof/>
          </w:rPr>
          <w:t>Appendix C. Agricultural Enrollment and Reductions</w:t>
        </w:r>
        <w:r w:rsidR="006E73EC">
          <w:rPr>
            <w:noProof/>
            <w:webHidden/>
          </w:rPr>
          <w:tab/>
        </w:r>
        <w:r w:rsidR="006E73EC">
          <w:rPr>
            <w:noProof/>
            <w:webHidden/>
          </w:rPr>
          <w:fldChar w:fldCharType="begin"/>
        </w:r>
        <w:r w:rsidR="006E73EC">
          <w:rPr>
            <w:noProof/>
            <w:webHidden/>
          </w:rPr>
          <w:instrText xml:space="preserve"> PAGEREF _Toc58950239 \h </w:instrText>
        </w:r>
        <w:r w:rsidR="006E73EC">
          <w:rPr>
            <w:noProof/>
            <w:webHidden/>
          </w:rPr>
        </w:r>
        <w:r w:rsidR="006E73EC">
          <w:rPr>
            <w:noProof/>
            <w:webHidden/>
          </w:rPr>
          <w:fldChar w:fldCharType="separate"/>
        </w:r>
        <w:r w:rsidR="003A0E4A">
          <w:rPr>
            <w:noProof/>
            <w:webHidden/>
          </w:rPr>
          <w:t>154</w:t>
        </w:r>
        <w:r w:rsidR="006E73EC">
          <w:rPr>
            <w:noProof/>
            <w:webHidden/>
          </w:rPr>
          <w:fldChar w:fldCharType="end"/>
        </w:r>
      </w:hyperlink>
    </w:p>
    <w:p w14:paraId="4AB84C5C" w14:textId="6AF101F9" w:rsidR="006E73EC" w:rsidRDefault="0034436C">
      <w:pPr>
        <w:pStyle w:val="TOC1"/>
        <w:rPr>
          <w:rFonts w:asciiTheme="minorHAnsi" w:eastAsiaTheme="minorEastAsia" w:hAnsiTheme="minorHAnsi" w:cstheme="minorBidi"/>
          <w:b w:val="0"/>
          <w:noProof/>
          <w:sz w:val="22"/>
          <w:szCs w:val="22"/>
        </w:rPr>
      </w:pPr>
      <w:hyperlink w:anchor="_Toc58950240" w:history="1">
        <w:r w:rsidR="006E73EC" w:rsidRPr="007071C5">
          <w:rPr>
            <w:rStyle w:val="Hyperlink"/>
            <w:noProof/>
          </w:rPr>
          <w:t>Appendix D. Seagrass Analysis</w:t>
        </w:r>
        <w:r w:rsidR="006E73EC">
          <w:rPr>
            <w:noProof/>
            <w:webHidden/>
          </w:rPr>
          <w:tab/>
        </w:r>
        <w:r w:rsidR="006E73EC">
          <w:rPr>
            <w:noProof/>
            <w:webHidden/>
          </w:rPr>
          <w:fldChar w:fldCharType="begin"/>
        </w:r>
        <w:r w:rsidR="006E73EC">
          <w:rPr>
            <w:noProof/>
            <w:webHidden/>
          </w:rPr>
          <w:instrText xml:space="preserve"> PAGEREF _Toc58950240 \h </w:instrText>
        </w:r>
        <w:r w:rsidR="006E73EC">
          <w:rPr>
            <w:noProof/>
            <w:webHidden/>
          </w:rPr>
        </w:r>
        <w:r w:rsidR="006E73EC">
          <w:rPr>
            <w:noProof/>
            <w:webHidden/>
          </w:rPr>
          <w:fldChar w:fldCharType="separate"/>
        </w:r>
        <w:r w:rsidR="003A0E4A">
          <w:rPr>
            <w:noProof/>
            <w:webHidden/>
          </w:rPr>
          <w:t>177</w:t>
        </w:r>
        <w:r w:rsidR="006E73EC">
          <w:rPr>
            <w:noProof/>
            <w:webHidden/>
          </w:rPr>
          <w:fldChar w:fldCharType="end"/>
        </w:r>
      </w:hyperlink>
    </w:p>
    <w:p w14:paraId="1B5633CD" w14:textId="15A63C5A" w:rsidR="006E73EC" w:rsidRDefault="0034436C">
      <w:pPr>
        <w:pStyle w:val="TOC1"/>
        <w:rPr>
          <w:rFonts w:asciiTheme="minorHAnsi" w:eastAsiaTheme="minorEastAsia" w:hAnsiTheme="minorHAnsi" w:cstheme="minorBidi"/>
          <w:b w:val="0"/>
          <w:noProof/>
          <w:sz w:val="22"/>
          <w:szCs w:val="22"/>
        </w:rPr>
      </w:pPr>
      <w:hyperlink w:anchor="_Toc58950241" w:history="1">
        <w:r w:rsidR="006E73EC" w:rsidRPr="007071C5">
          <w:rPr>
            <w:rStyle w:val="Hyperlink"/>
            <w:noProof/>
          </w:rPr>
          <w:t>Appendix E. WCDs and Other Special Districts</w:t>
        </w:r>
        <w:r w:rsidR="006E73EC">
          <w:rPr>
            <w:noProof/>
            <w:webHidden/>
          </w:rPr>
          <w:tab/>
        </w:r>
        <w:r w:rsidR="006E73EC">
          <w:rPr>
            <w:noProof/>
            <w:webHidden/>
          </w:rPr>
          <w:fldChar w:fldCharType="begin"/>
        </w:r>
        <w:r w:rsidR="006E73EC">
          <w:rPr>
            <w:noProof/>
            <w:webHidden/>
          </w:rPr>
          <w:instrText xml:space="preserve"> PAGEREF _Toc58950241 \h </w:instrText>
        </w:r>
        <w:r w:rsidR="006E73EC">
          <w:rPr>
            <w:noProof/>
            <w:webHidden/>
          </w:rPr>
        </w:r>
        <w:r w:rsidR="006E73EC">
          <w:rPr>
            <w:noProof/>
            <w:webHidden/>
          </w:rPr>
          <w:fldChar w:fldCharType="separate"/>
        </w:r>
        <w:r w:rsidR="003A0E4A">
          <w:rPr>
            <w:noProof/>
            <w:webHidden/>
          </w:rPr>
          <w:t>183</w:t>
        </w:r>
        <w:r w:rsidR="006E73EC">
          <w:rPr>
            <w:noProof/>
            <w:webHidden/>
          </w:rPr>
          <w:fldChar w:fldCharType="end"/>
        </w:r>
      </w:hyperlink>
    </w:p>
    <w:p w14:paraId="2B839C89" w14:textId="550DF2CC" w:rsidR="00B93321" w:rsidRDefault="006C6A8D" w:rsidP="00C77CD7">
      <w:pPr>
        <w:pStyle w:val="TOC4"/>
      </w:pPr>
      <w:r>
        <w:rPr>
          <w:rFonts w:ascii="Times New Roman Bold" w:hAnsi="Times New Roman Bold"/>
        </w:rPr>
        <w:fldChar w:fldCharType="end"/>
      </w:r>
      <w:r w:rsidR="00B93321">
        <w:br w:type="page"/>
      </w:r>
    </w:p>
    <w:p w14:paraId="73190357" w14:textId="3D1C0B69" w:rsidR="00ED40CA" w:rsidRPr="0055245F" w:rsidRDefault="00E0653A" w:rsidP="0055245F">
      <w:pPr>
        <w:pBdr>
          <w:bottom w:val="single" w:sz="4" w:space="1" w:color="auto"/>
        </w:pBdr>
        <w:jc w:val="center"/>
      </w:pPr>
      <w:r w:rsidRPr="0055245F">
        <w:rPr>
          <w:b/>
          <w:sz w:val="32"/>
          <w:szCs w:val="32"/>
        </w:rPr>
        <w:lastRenderedPageBreak/>
        <w:t>List of Figures</w:t>
      </w:r>
      <w:bookmarkEnd w:id="9"/>
      <w:bookmarkEnd w:id="10"/>
      <w:bookmarkEnd w:id="11"/>
    </w:p>
    <w:p w14:paraId="0B435375" w14:textId="56B87C70" w:rsidR="006E73EC" w:rsidRDefault="00A52FB6">
      <w:pPr>
        <w:pStyle w:val="TableofFigures"/>
        <w:rPr>
          <w:rFonts w:asciiTheme="minorHAnsi" w:eastAsiaTheme="minorEastAsia" w:hAnsiTheme="minorHAnsi" w:cstheme="minorBidi"/>
          <w:sz w:val="22"/>
          <w:szCs w:val="22"/>
        </w:rPr>
      </w:pPr>
      <w:r>
        <w:fldChar w:fldCharType="begin"/>
      </w:r>
      <w:r>
        <w:instrText xml:space="preserve"> TOC \t "Figure" \c </w:instrText>
      </w:r>
      <w:r>
        <w:fldChar w:fldCharType="separate"/>
      </w:r>
      <w:r w:rsidR="006E73EC">
        <w:t>Figure ES-1. CIRL BMAP area and project zones</w:t>
      </w:r>
      <w:r w:rsidR="006E73EC">
        <w:tab/>
      </w:r>
      <w:r w:rsidR="006E73EC">
        <w:fldChar w:fldCharType="begin"/>
      </w:r>
      <w:r w:rsidR="006E73EC">
        <w:instrText xml:space="preserve"> PAGEREF _Toc58950277 \h </w:instrText>
      </w:r>
      <w:r w:rsidR="006E73EC">
        <w:fldChar w:fldCharType="separate"/>
      </w:r>
      <w:r w:rsidR="003A0E4A">
        <w:t>18</w:t>
      </w:r>
      <w:r w:rsidR="006E73EC">
        <w:fldChar w:fldCharType="end"/>
      </w:r>
    </w:p>
    <w:p w14:paraId="30E55B1D" w14:textId="2992A000" w:rsidR="006E73EC" w:rsidRDefault="006E73EC">
      <w:pPr>
        <w:pStyle w:val="TableofFigures"/>
        <w:rPr>
          <w:rFonts w:asciiTheme="minorHAnsi" w:eastAsiaTheme="minorEastAsia" w:hAnsiTheme="minorHAnsi" w:cstheme="minorBidi"/>
          <w:sz w:val="22"/>
          <w:szCs w:val="22"/>
        </w:rPr>
      </w:pPr>
      <w:r>
        <w:t>Figure ES-2. Estimated progress towards the CIRL BMAP TN milestones with projects completed through July 31, 2020</w:t>
      </w:r>
      <w:r>
        <w:tab/>
      </w:r>
      <w:r>
        <w:fldChar w:fldCharType="begin"/>
      </w:r>
      <w:r>
        <w:instrText xml:space="preserve"> PAGEREF _Toc58950278 \h </w:instrText>
      </w:r>
      <w:r>
        <w:fldChar w:fldCharType="separate"/>
      </w:r>
      <w:r w:rsidR="003A0E4A">
        <w:t>19</w:t>
      </w:r>
      <w:r>
        <w:fldChar w:fldCharType="end"/>
      </w:r>
    </w:p>
    <w:p w14:paraId="69E5366F" w14:textId="19C6905E" w:rsidR="006E73EC" w:rsidRDefault="006E73EC">
      <w:pPr>
        <w:pStyle w:val="TableofFigures"/>
        <w:rPr>
          <w:rFonts w:asciiTheme="minorHAnsi" w:eastAsiaTheme="minorEastAsia" w:hAnsiTheme="minorHAnsi" w:cstheme="minorBidi"/>
          <w:sz w:val="22"/>
          <w:szCs w:val="22"/>
        </w:rPr>
      </w:pPr>
      <w:r>
        <w:t>Figure ES-3. Estimated progress towards meeting the CIRL TP milestones with projects completed through July 31, 2020</w:t>
      </w:r>
      <w:r>
        <w:tab/>
      </w:r>
      <w:r>
        <w:fldChar w:fldCharType="begin"/>
      </w:r>
      <w:r>
        <w:instrText xml:space="preserve"> PAGEREF _Toc58950279 \h </w:instrText>
      </w:r>
      <w:r>
        <w:fldChar w:fldCharType="separate"/>
      </w:r>
      <w:r w:rsidR="003A0E4A">
        <w:t>20</w:t>
      </w:r>
      <w:r>
        <w:fldChar w:fldCharType="end"/>
      </w:r>
    </w:p>
    <w:p w14:paraId="1966246E" w14:textId="366238F7" w:rsidR="006E73EC" w:rsidRDefault="006E73EC">
      <w:pPr>
        <w:pStyle w:val="TableofFigures"/>
        <w:rPr>
          <w:rFonts w:asciiTheme="minorHAnsi" w:eastAsiaTheme="minorEastAsia" w:hAnsiTheme="minorHAnsi" w:cstheme="minorBidi"/>
          <w:sz w:val="22"/>
          <w:szCs w:val="22"/>
        </w:rPr>
      </w:pPr>
      <w:r>
        <w:t>Figure 1. CIRL BMAP area</w:t>
      </w:r>
      <w:r>
        <w:tab/>
      </w:r>
      <w:r>
        <w:fldChar w:fldCharType="begin"/>
      </w:r>
      <w:r>
        <w:instrText xml:space="preserve"> PAGEREF _Toc58950280 \h </w:instrText>
      </w:r>
      <w:r>
        <w:fldChar w:fldCharType="separate"/>
      </w:r>
      <w:r w:rsidR="003A0E4A">
        <w:t>26</w:t>
      </w:r>
      <w:r>
        <w:fldChar w:fldCharType="end"/>
      </w:r>
    </w:p>
    <w:p w14:paraId="7E905D35" w14:textId="60F9F9EB" w:rsidR="006E73EC" w:rsidRDefault="006E73EC">
      <w:pPr>
        <w:pStyle w:val="TableofFigures"/>
        <w:rPr>
          <w:rFonts w:asciiTheme="minorHAnsi" w:eastAsiaTheme="minorEastAsia" w:hAnsiTheme="minorHAnsi" w:cstheme="minorBidi"/>
          <w:sz w:val="22"/>
          <w:szCs w:val="22"/>
        </w:rPr>
      </w:pPr>
      <w:r>
        <w:t>Figure 2. Location of septic systems in the CIRL</w:t>
      </w:r>
      <w:r>
        <w:tab/>
      </w:r>
      <w:r>
        <w:fldChar w:fldCharType="begin"/>
      </w:r>
      <w:r>
        <w:instrText xml:space="preserve"> PAGEREF _Toc58950281 \h </w:instrText>
      </w:r>
      <w:r>
        <w:fldChar w:fldCharType="separate"/>
      </w:r>
      <w:r w:rsidR="003A0E4A">
        <w:t>34</w:t>
      </w:r>
      <w:r>
        <w:fldChar w:fldCharType="end"/>
      </w:r>
    </w:p>
    <w:p w14:paraId="0354C4E0" w14:textId="17050D77" w:rsidR="006E73EC" w:rsidRDefault="006E73EC">
      <w:pPr>
        <w:pStyle w:val="TableofFigures"/>
        <w:rPr>
          <w:rFonts w:asciiTheme="minorHAnsi" w:eastAsiaTheme="minorEastAsia" w:hAnsiTheme="minorHAnsi" w:cstheme="minorBidi"/>
          <w:sz w:val="22"/>
          <w:szCs w:val="22"/>
        </w:rPr>
      </w:pPr>
      <w:r>
        <w:t>Figure 3. Map of wastewater facilities in the CIRL</w:t>
      </w:r>
      <w:r>
        <w:tab/>
      </w:r>
      <w:r>
        <w:fldChar w:fldCharType="begin"/>
      </w:r>
      <w:r>
        <w:instrText xml:space="preserve"> PAGEREF _Toc58950282 \h </w:instrText>
      </w:r>
      <w:r>
        <w:fldChar w:fldCharType="separate"/>
      </w:r>
      <w:r w:rsidR="003A0E4A">
        <w:t>37</w:t>
      </w:r>
      <w:r>
        <w:fldChar w:fldCharType="end"/>
      </w:r>
    </w:p>
    <w:p w14:paraId="66117A59" w14:textId="7D0299CE" w:rsidR="006E73EC" w:rsidRDefault="006E73EC">
      <w:pPr>
        <w:pStyle w:val="TableofFigures"/>
        <w:rPr>
          <w:rFonts w:asciiTheme="minorHAnsi" w:eastAsiaTheme="minorEastAsia" w:hAnsiTheme="minorHAnsi" w:cstheme="minorBidi"/>
          <w:sz w:val="22"/>
          <w:szCs w:val="22"/>
        </w:rPr>
      </w:pPr>
      <w:r>
        <w:t>Figure 4. 2013 BMAP area boundary and 2020 BMAP area boundary</w:t>
      </w:r>
      <w:r>
        <w:tab/>
      </w:r>
      <w:r>
        <w:fldChar w:fldCharType="begin"/>
      </w:r>
      <w:r>
        <w:instrText xml:space="preserve"> PAGEREF _Toc58950283 \h </w:instrText>
      </w:r>
      <w:r>
        <w:fldChar w:fldCharType="separate"/>
      </w:r>
      <w:r w:rsidR="003A0E4A">
        <w:t>43</w:t>
      </w:r>
      <w:r>
        <w:fldChar w:fldCharType="end"/>
      </w:r>
    </w:p>
    <w:p w14:paraId="478F9248" w14:textId="32E15A5E" w:rsidR="006E73EC" w:rsidRDefault="006E73EC">
      <w:pPr>
        <w:pStyle w:val="TableofFigures"/>
        <w:rPr>
          <w:rFonts w:asciiTheme="minorHAnsi" w:eastAsiaTheme="minorEastAsia" w:hAnsiTheme="minorHAnsi" w:cstheme="minorBidi"/>
          <w:sz w:val="22"/>
          <w:szCs w:val="22"/>
        </w:rPr>
      </w:pPr>
      <w:r>
        <w:t>Figure 5: IMPLAN Model calculation process</w:t>
      </w:r>
      <w:r>
        <w:tab/>
      </w:r>
      <w:r>
        <w:fldChar w:fldCharType="begin"/>
      </w:r>
      <w:r>
        <w:instrText xml:space="preserve"> PAGEREF _Toc58950284 \h </w:instrText>
      </w:r>
      <w:r>
        <w:fldChar w:fldCharType="separate"/>
      </w:r>
      <w:r w:rsidR="003A0E4A">
        <w:t>45</w:t>
      </w:r>
      <w:r>
        <w:fldChar w:fldCharType="end"/>
      </w:r>
    </w:p>
    <w:p w14:paraId="69EBBEDA" w14:textId="6B391FB1" w:rsidR="006E73EC" w:rsidRDefault="006E73EC">
      <w:pPr>
        <w:pStyle w:val="TableofFigures"/>
        <w:rPr>
          <w:rFonts w:asciiTheme="minorHAnsi" w:eastAsiaTheme="minorEastAsia" w:hAnsiTheme="minorHAnsi" w:cstheme="minorBidi"/>
          <w:sz w:val="22"/>
          <w:szCs w:val="22"/>
        </w:rPr>
      </w:pPr>
      <w:r>
        <w:t>Figure 6. Total annual economic output by industry group in the IRL region, 2014</w:t>
      </w:r>
      <w:r>
        <w:tab/>
      </w:r>
      <w:r>
        <w:fldChar w:fldCharType="begin"/>
      </w:r>
      <w:r>
        <w:instrText xml:space="preserve"> PAGEREF _Toc58950285 \h </w:instrText>
      </w:r>
      <w:r>
        <w:fldChar w:fldCharType="separate"/>
      </w:r>
      <w:r w:rsidR="003A0E4A">
        <w:t>46</w:t>
      </w:r>
      <w:r>
        <w:fldChar w:fldCharType="end"/>
      </w:r>
    </w:p>
    <w:p w14:paraId="1405A437" w14:textId="5283D28A" w:rsidR="006E73EC" w:rsidRDefault="006E73EC">
      <w:pPr>
        <w:pStyle w:val="TableofFigures"/>
        <w:rPr>
          <w:rFonts w:asciiTheme="minorHAnsi" w:eastAsiaTheme="minorEastAsia" w:hAnsiTheme="minorHAnsi" w:cstheme="minorBidi"/>
          <w:sz w:val="22"/>
          <w:szCs w:val="22"/>
        </w:rPr>
      </w:pPr>
      <w:r>
        <w:t>Figure 7. Flow chart of the allocation steps, Part 1 of 2</w:t>
      </w:r>
      <w:r>
        <w:tab/>
      </w:r>
      <w:r>
        <w:fldChar w:fldCharType="begin"/>
      </w:r>
      <w:r>
        <w:instrText xml:space="preserve"> PAGEREF _Toc58950286 \h </w:instrText>
      </w:r>
      <w:r>
        <w:fldChar w:fldCharType="separate"/>
      </w:r>
      <w:r w:rsidR="003A0E4A">
        <w:t>52</w:t>
      </w:r>
      <w:r>
        <w:fldChar w:fldCharType="end"/>
      </w:r>
    </w:p>
    <w:p w14:paraId="37797E7D" w14:textId="3A362C28" w:rsidR="006E73EC" w:rsidRDefault="006E73EC">
      <w:pPr>
        <w:pStyle w:val="TableofFigures"/>
        <w:rPr>
          <w:rFonts w:asciiTheme="minorHAnsi" w:eastAsiaTheme="minorEastAsia" w:hAnsiTheme="minorHAnsi" w:cstheme="minorBidi"/>
          <w:sz w:val="22"/>
          <w:szCs w:val="22"/>
        </w:rPr>
      </w:pPr>
      <w:r>
        <w:t>Figure 8. Flow chart of the allocation steps, Part 2 of 2</w:t>
      </w:r>
      <w:r>
        <w:tab/>
      </w:r>
      <w:r>
        <w:fldChar w:fldCharType="begin"/>
      </w:r>
      <w:r>
        <w:instrText xml:space="preserve"> PAGEREF _Toc58950287 \h </w:instrText>
      </w:r>
      <w:r>
        <w:fldChar w:fldCharType="separate"/>
      </w:r>
      <w:r w:rsidR="003A0E4A">
        <w:t>53</w:t>
      </w:r>
      <w:r>
        <w:fldChar w:fldCharType="end"/>
      </w:r>
    </w:p>
    <w:p w14:paraId="4AF65734" w14:textId="41421221" w:rsidR="006E73EC" w:rsidRDefault="006E73EC">
      <w:pPr>
        <w:pStyle w:val="TableofFigures"/>
        <w:rPr>
          <w:rFonts w:asciiTheme="minorHAnsi" w:eastAsiaTheme="minorEastAsia" w:hAnsiTheme="minorHAnsi" w:cstheme="minorBidi"/>
          <w:sz w:val="22"/>
          <w:szCs w:val="22"/>
        </w:rPr>
      </w:pPr>
      <w:r>
        <w:t>Figure 9. Monitoring network in the Central A Project Zone</w:t>
      </w:r>
      <w:r>
        <w:tab/>
      </w:r>
      <w:r>
        <w:fldChar w:fldCharType="begin"/>
      </w:r>
      <w:r>
        <w:instrText xml:space="preserve"> PAGEREF _Toc58950288 \h </w:instrText>
      </w:r>
      <w:r>
        <w:fldChar w:fldCharType="separate"/>
      </w:r>
      <w:r w:rsidR="003A0E4A">
        <w:t>68</w:t>
      </w:r>
      <w:r>
        <w:fldChar w:fldCharType="end"/>
      </w:r>
    </w:p>
    <w:p w14:paraId="677C3EE7" w14:textId="042F3760" w:rsidR="006E73EC" w:rsidRDefault="006E73EC">
      <w:pPr>
        <w:pStyle w:val="TableofFigures"/>
        <w:rPr>
          <w:rFonts w:asciiTheme="minorHAnsi" w:eastAsiaTheme="minorEastAsia" w:hAnsiTheme="minorHAnsi" w:cstheme="minorBidi"/>
          <w:sz w:val="22"/>
          <w:szCs w:val="22"/>
        </w:rPr>
      </w:pPr>
      <w:r>
        <w:t>Figure 10. Monitoring network in the Central SEB Project Zone</w:t>
      </w:r>
      <w:r>
        <w:tab/>
      </w:r>
      <w:r>
        <w:fldChar w:fldCharType="begin"/>
      </w:r>
      <w:r>
        <w:instrText xml:space="preserve"> PAGEREF _Toc58950289 \h </w:instrText>
      </w:r>
      <w:r>
        <w:fldChar w:fldCharType="separate"/>
      </w:r>
      <w:r w:rsidR="003A0E4A">
        <w:t>69</w:t>
      </w:r>
      <w:r>
        <w:fldChar w:fldCharType="end"/>
      </w:r>
    </w:p>
    <w:p w14:paraId="24861C08" w14:textId="28A5C711" w:rsidR="006E73EC" w:rsidRDefault="006E73EC">
      <w:pPr>
        <w:pStyle w:val="TableofFigures"/>
        <w:rPr>
          <w:rFonts w:asciiTheme="minorHAnsi" w:eastAsiaTheme="minorEastAsia" w:hAnsiTheme="minorHAnsi" w:cstheme="minorBidi"/>
          <w:sz w:val="22"/>
          <w:szCs w:val="22"/>
        </w:rPr>
      </w:pPr>
      <w:r w:rsidRPr="00685442">
        <w:t>Figure 11. Monitoring network in the Central B Project Zone</w:t>
      </w:r>
      <w:r>
        <w:tab/>
      </w:r>
      <w:r>
        <w:fldChar w:fldCharType="begin"/>
      </w:r>
      <w:r>
        <w:instrText xml:space="preserve"> PAGEREF _Toc58950290 \h </w:instrText>
      </w:r>
      <w:r>
        <w:fldChar w:fldCharType="separate"/>
      </w:r>
      <w:r w:rsidR="003A0E4A">
        <w:t>70</w:t>
      </w:r>
      <w:r>
        <w:fldChar w:fldCharType="end"/>
      </w:r>
    </w:p>
    <w:p w14:paraId="47EE18E7" w14:textId="7AD31230" w:rsidR="006E73EC" w:rsidRDefault="006E73EC">
      <w:pPr>
        <w:pStyle w:val="TableofFigures"/>
        <w:rPr>
          <w:rFonts w:asciiTheme="minorHAnsi" w:eastAsiaTheme="minorEastAsia" w:hAnsiTheme="minorHAnsi" w:cstheme="minorBidi"/>
          <w:sz w:val="22"/>
          <w:szCs w:val="22"/>
        </w:rPr>
      </w:pPr>
      <w:r>
        <w:t>Figure 12. Monitoring network in the Central SIRL Project Zone</w:t>
      </w:r>
      <w:r>
        <w:tab/>
      </w:r>
      <w:r>
        <w:fldChar w:fldCharType="begin"/>
      </w:r>
      <w:r>
        <w:instrText xml:space="preserve"> PAGEREF _Toc58950291 \h </w:instrText>
      </w:r>
      <w:r>
        <w:fldChar w:fldCharType="separate"/>
      </w:r>
      <w:r w:rsidR="003A0E4A">
        <w:t>71</w:t>
      </w:r>
      <w:r>
        <w:fldChar w:fldCharType="end"/>
      </w:r>
    </w:p>
    <w:p w14:paraId="143E2006" w14:textId="240C0595" w:rsidR="006E73EC" w:rsidRDefault="006E73EC">
      <w:pPr>
        <w:pStyle w:val="TableofFigures"/>
        <w:rPr>
          <w:rFonts w:asciiTheme="minorHAnsi" w:eastAsiaTheme="minorEastAsia" w:hAnsiTheme="minorHAnsi" w:cstheme="minorBidi"/>
          <w:sz w:val="22"/>
          <w:szCs w:val="22"/>
        </w:rPr>
      </w:pPr>
      <w:r>
        <w:t>Figure 13. Estimated progress towards meeting the Required TN Reductions allocated to Project Zone A with  projects completed through  July 31, 2020</w:t>
      </w:r>
      <w:r>
        <w:tab/>
      </w:r>
      <w:r>
        <w:fldChar w:fldCharType="begin"/>
      </w:r>
      <w:r>
        <w:instrText xml:space="preserve"> PAGEREF _Toc58950292 \h </w:instrText>
      </w:r>
      <w:r>
        <w:fldChar w:fldCharType="separate"/>
      </w:r>
      <w:r w:rsidR="003A0E4A">
        <w:t>76</w:t>
      </w:r>
      <w:r>
        <w:fldChar w:fldCharType="end"/>
      </w:r>
    </w:p>
    <w:p w14:paraId="2E5F524F" w14:textId="175826D0" w:rsidR="006E73EC" w:rsidRDefault="006E73EC">
      <w:pPr>
        <w:pStyle w:val="TableofFigures"/>
        <w:rPr>
          <w:rFonts w:asciiTheme="minorHAnsi" w:eastAsiaTheme="minorEastAsia" w:hAnsiTheme="minorHAnsi" w:cstheme="minorBidi"/>
          <w:sz w:val="22"/>
          <w:szCs w:val="22"/>
        </w:rPr>
      </w:pPr>
      <w:r>
        <w:t>Figure 14. Estimated progress towards meeting the Required TP Reductions allocated to Project Zone A with projects completed through July 31, 2020</w:t>
      </w:r>
      <w:r>
        <w:tab/>
      </w:r>
      <w:r>
        <w:fldChar w:fldCharType="begin"/>
      </w:r>
      <w:r>
        <w:instrText xml:space="preserve"> PAGEREF _Toc58950293 \h </w:instrText>
      </w:r>
      <w:r>
        <w:fldChar w:fldCharType="separate"/>
      </w:r>
      <w:r w:rsidR="003A0E4A">
        <w:t>77</w:t>
      </w:r>
      <w:r>
        <w:fldChar w:fldCharType="end"/>
      </w:r>
    </w:p>
    <w:p w14:paraId="19E56928" w14:textId="40649E68" w:rsidR="006E73EC" w:rsidRDefault="006E73EC">
      <w:pPr>
        <w:pStyle w:val="TableofFigures"/>
        <w:rPr>
          <w:rFonts w:asciiTheme="minorHAnsi" w:eastAsiaTheme="minorEastAsia" w:hAnsiTheme="minorHAnsi" w:cstheme="minorBidi"/>
          <w:sz w:val="22"/>
          <w:szCs w:val="22"/>
        </w:rPr>
      </w:pPr>
      <w:r>
        <w:t>Figure 15. Estimated progress towards meeting the Required TN Reductions allocated to Project Zone SEB with projects completed through  July 31, 2020</w:t>
      </w:r>
      <w:r>
        <w:tab/>
      </w:r>
      <w:r>
        <w:fldChar w:fldCharType="begin"/>
      </w:r>
      <w:r>
        <w:instrText xml:space="preserve"> PAGEREF _Toc58950294 \h </w:instrText>
      </w:r>
      <w:r>
        <w:fldChar w:fldCharType="separate"/>
      </w:r>
      <w:r w:rsidR="003A0E4A">
        <w:t>96</w:t>
      </w:r>
      <w:r>
        <w:fldChar w:fldCharType="end"/>
      </w:r>
    </w:p>
    <w:p w14:paraId="10FFEFD0" w14:textId="67343F73" w:rsidR="006E73EC" w:rsidRDefault="006E73EC">
      <w:pPr>
        <w:pStyle w:val="TableofFigures"/>
        <w:rPr>
          <w:rFonts w:asciiTheme="minorHAnsi" w:eastAsiaTheme="minorEastAsia" w:hAnsiTheme="minorHAnsi" w:cstheme="minorBidi"/>
          <w:sz w:val="22"/>
          <w:szCs w:val="22"/>
        </w:rPr>
      </w:pPr>
      <w:r>
        <w:t>Figure 16. Estimated progress towards meeting the Required TP Reductions allocated to Project Zone SEB with projects completed through July 31, 2020</w:t>
      </w:r>
      <w:r>
        <w:tab/>
      </w:r>
      <w:r>
        <w:fldChar w:fldCharType="begin"/>
      </w:r>
      <w:r>
        <w:instrText xml:space="preserve"> PAGEREF _Toc58950295 \h </w:instrText>
      </w:r>
      <w:r>
        <w:fldChar w:fldCharType="separate"/>
      </w:r>
      <w:r w:rsidR="003A0E4A">
        <w:t>97</w:t>
      </w:r>
      <w:r>
        <w:fldChar w:fldCharType="end"/>
      </w:r>
    </w:p>
    <w:p w14:paraId="459FAE97" w14:textId="08CC8AA9" w:rsidR="006E73EC" w:rsidRDefault="006E73EC">
      <w:pPr>
        <w:pStyle w:val="TableofFigures"/>
        <w:rPr>
          <w:rFonts w:asciiTheme="minorHAnsi" w:eastAsiaTheme="minorEastAsia" w:hAnsiTheme="minorHAnsi" w:cstheme="minorBidi"/>
          <w:sz w:val="22"/>
          <w:szCs w:val="22"/>
        </w:rPr>
      </w:pPr>
      <w:r>
        <w:t>Figure 17. Estimated progress towards meeting the Required TN Reductions allocated to Project Zone B with projects completed through  July 31, 2020</w:t>
      </w:r>
      <w:r>
        <w:tab/>
      </w:r>
      <w:r>
        <w:fldChar w:fldCharType="begin"/>
      </w:r>
      <w:r>
        <w:instrText xml:space="preserve"> PAGEREF _Toc58950296 \h </w:instrText>
      </w:r>
      <w:r>
        <w:fldChar w:fldCharType="separate"/>
      </w:r>
      <w:r w:rsidR="003A0E4A">
        <w:t>111</w:t>
      </w:r>
      <w:r>
        <w:fldChar w:fldCharType="end"/>
      </w:r>
    </w:p>
    <w:p w14:paraId="19F9C142" w14:textId="7B7F9A26" w:rsidR="006E73EC" w:rsidRDefault="006E73EC">
      <w:pPr>
        <w:pStyle w:val="TableofFigures"/>
        <w:rPr>
          <w:rFonts w:asciiTheme="minorHAnsi" w:eastAsiaTheme="minorEastAsia" w:hAnsiTheme="minorHAnsi" w:cstheme="minorBidi"/>
          <w:sz w:val="22"/>
          <w:szCs w:val="22"/>
        </w:rPr>
      </w:pPr>
      <w:r>
        <w:t>Figure 18. Estimated progress towards meeting the Required TP Reductions allocated to Project Zone B with projects completed through July 31, 2020</w:t>
      </w:r>
      <w:r>
        <w:tab/>
      </w:r>
      <w:r>
        <w:fldChar w:fldCharType="begin"/>
      </w:r>
      <w:r>
        <w:instrText xml:space="preserve"> PAGEREF _Toc58950297 \h </w:instrText>
      </w:r>
      <w:r>
        <w:fldChar w:fldCharType="separate"/>
      </w:r>
      <w:r w:rsidR="003A0E4A">
        <w:t>112</w:t>
      </w:r>
      <w:r>
        <w:fldChar w:fldCharType="end"/>
      </w:r>
    </w:p>
    <w:p w14:paraId="1D77B1C2" w14:textId="481D3E5F" w:rsidR="006E73EC" w:rsidRDefault="006E73EC">
      <w:pPr>
        <w:pStyle w:val="TableofFigures"/>
        <w:rPr>
          <w:rFonts w:asciiTheme="minorHAnsi" w:eastAsiaTheme="minorEastAsia" w:hAnsiTheme="minorHAnsi" w:cstheme="minorBidi"/>
          <w:sz w:val="22"/>
          <w:szCs w:val="22"/>
        </w:rPr>
      </w:pPr>
      <w:r>
        <w:t>Figure 19. Estimated progress towards meeting the Required TN Reductions allocated to Project Zone SIRL with projects completed through  July 31, 2020</w:t>
      </w:r>
      <w:r>
        <w:tab/>
      </w:r>
      <w:r>
        <w:fldChar w:fldCharType="begin"/>
      </w:r>
      <w:r>
        <w:instrText xml:space="preserve"> PAGEREF _Toc58950298 \h </w:instrText>
      </w:r>
      <w:r>
        <w:fldChar w:fldCharType="separate"/>
      </w:r>
      <w:r w:rsidR="003A0E4A">
        <w:t>123</w:t>
      </w:r>
      <w:r>
        <w:fldChar w:fldCharType="end"/>
      </w:r>
    </w:p>
    <w:p w14:paraId="13EB1C79" w14:textId="713E96DF" w:rsidR="006E73EC" w:rsidRDefault="006E73EC">
      <w:pPr>
        <w:pStyle w:val="TableofFigures"/>
        <w:rPr>
          <w:rFonts w:asciiTheme="minorHAnsi" w:eastAsiaTheme="minorEastAsia" w:hAnsiTheme="minorHAnsi" w:cstheme="minorBidi"/>
          <w:sz w:val="22"/>
          <w:szCs w:val="22"/>
        </w:rPr>
      </w:pPr>
      <w:r>
        <w:t>Figure 20. Estimated progress towards meeting the Required TP Reductions allocated to Project Zone SIRL with projects completed through July 31, 2020</w:t>
      </w:r>
      <w:r>
        <w:tab/>
      </w:r>
      <w:r>
        <w:fldChar w:fldCharType="begin"/>
      </w:r>
      <w:r>
        <w:instrText xml:space="preserve"> PAGEREF _Toc58950299 \h </w:instrText>
      </w:r>
      <w:r>
        <w:fldChar w:fldCharType="separate"/>
      </w:r>
      <w:r w:rsidR="003A0E4A">
        <w:t>124</w:t>
      </w:r>
      <w:r>
        <w:fldChar w:fldCharType="end"/>
      </w:r>
    </w:p>
    <w:p w14:paraId="3DAFFBE3" w14:textId="68370ED5" w:rsidR="006E73EC" w:rsidRDefault="006E73EC">
      <w:pPr>
        <w:pStyle w:val="TableofFigures"/>
        <w:rPr>
          <w:rFonts w:asciiTheme="minorHAnsi" w:eastAsiaTheme="minorEastAsia" w:hAnsiTheme="minorHAnsi" w:cstheme="minorBidi"/>
          <w:sz w:val="22"/>
          <w:szCs w:val="22"/>
        </w:rPr>
      </w:pPr>
      <w:r>
        <w:t>Figure 21. CIRL Project Zone A seagrass evaluation results for Compliance Step 1 and Step 2</w:t>
      </w:r>
      <w:r>
        <w:tab/>
      </w:r>
      <w:r>
        <w:fldChar w:fldCharType="begin"/>
      </w:r>
      <w:r>
        <w:instrText xml:space="preserve"> PAGEREF _Toc58950300 \h </w:instrText>
      </w:r>
      <w:r>
        <w:fldChar w:fldCharType="separate"/>
      </w:r>
      <w:r w:rsidR="003A0E4A">
        <w:t>133</w:t>
      </w:r>
      <w:r>
        <w:fldChar w:fldCharType="end"/>
      </w:r>
    </w:p>
    <w:p w14:paraId="235F1A91" w14:textId="0B09DACD" w:rsidR="006E73EC" w:rsidRDefault="006E73EC">
      <w:pPr>
        <w:pStyle w:val="TableofFigures"/>
        <w:rPr>
          <w:rFonts w:asciiTheme="minorHAnsi" w:eastAsiaTheme="minorEastAsia" w:hAnsiTheme="minorHAnsi" w:cstheme="minorBidi"/>
          <w:sz w:val="22"/>
          <w:szCs w:val="22"/>
        </w:rPr>
      </w:pPr>
      <w:r>
        <w:lastRenderedPageBreak/>
        <w:t>Figure 22. CIRL Project Zone SEB seagrass evaluation results for Compliance Step 1 and Step 2</w:t>
      </w:r>
      <w:r>
        <w:tab/>
      </w:r>
      <w:r>
        <w:fldChar w:fldCharType="begin"/>
      </w:r>
      <w:r>
        <w:instrText xml:space="preserve"> PAGEREF _Toc58950301 \h </w:instrText>
      </w:r>
      <w:r>
        <w:fldChar w:fldCharType="separate"/>
      </w:r>
      <w:r w:rsidR="003A0E4A">
        <w:t>134</w:t>
      </w:r>
      <w:r>
        <w:fldChar w:fldCharType="end"/>
      </w:r>
    </w:p>
    <w:p w14:paraId="128B041F" w14:textId="056A03B7" w:rsidR="006E73EC" w:rsidRDefault="006E73EC">
      <w:pPr>
        <w:pStyle w:val="TableofFigures"/>
        <w:rPr>
          <w:rFonts w:asciiTheme="minorHAnsi" w:eastAsiaTheme="minorEastAsia" w:hAnsiTheme="minorHAnsi" w:cstheme="minorBidi"/>
          <w:sz w:val="22"/>
          <w:szCs w:val="22"/>
        </w:rPr>
      </w:pPr>
      <w:r>
        <w:t>Figure 23. CIRL Project Zone B seagrass evaluation results for Compliance Step 1 and Step 2</w:t>
      </w:r>
      <w:r>
        <w:tab/>
      </w:r>
      <w:r>
        <w:fldChar w:fldCharType="begin"/>
      </w:r>
      <w:r>
        <w:instrText xml:space="preserve"> PAGEREF _Toc58950302 \h </w:instrText>
      </w:r>
      <w:r>
        <w:fldChar w:fldCharType="separate"/>
      </w:r>
      <w:r w:rsidR="003A0E4A">
        <w:t>134</w:t>
      </w:r>
      <w:r>
        <w:fldChar w:fldCharType="end"/>
      </w:r>
    </w:p>
    <w:p w14:paraId="7A29CBC3" w14:textId="3102AD75" w:rsidR="006E73EC" w:rsidRDefault="006E73EC">
      <w:pPr>
        <w:pStyle w:val="TableofFigures"/>
        <w:rPr>
          <w:rFonts w:asciiTheme="minorHAnsi" w:eastAsiaTheme="minorEastAsia" w:hAnsiTheme="minorHAnsi" w:cstheme="minorBidi"/>
          <w:sz w:val="22"/>
          <w:szCs w:val="22"/>
        </w:rPr>
      </w:pPr>
      <w:r>
        <w:t>Figure C-1. BMP enrollment in the CIRL BMAP area as of July 2020</w:t>
      </w:r>
      <w:r>
        <w:tab/>
      </w:r>
      <w:r>
        <w:fldChar w:fldCharType="begin"/>
      </w:r>
      <w:r>
        <w:instrText xml:space="preserve"> PAGEREF _Toc58950303 \h </w:instrText>
      </w:r>
      <w:r>
        <w:fldChar w:fldCharType="separate"/>
      </w:r>
      <w:r w:rsidR="003A0E4A">
        <w:t>158</w:t>
      </w:r>
      <w:r>
        <w:fldChar w:fldCharType="end"/>
      </w:r>
    </w:p>
    <w:p w14:paraId="307AE204" w14:textId="7FBECDEC" w:rsidR="006E73EC" w:rsidRDefault="006E73EC">
      <w:pPr>
        <w:pStyle w:val="TableofFigures"/>
        <w:rPr>
          <w:rFonts w:asciiTheme="minorHAnsi" w:eastAsiaTheme="minorEastAsia" w:hAnsiTheme="minorHAnsi" w:cstheme="minorBidi"/>
          <w:sz w:val="22"/>
          <w:szCs w:val="22"/>
        </w:rPr>
      </w:pPr>
      <w:r>
        <w:t>Figure C-2. GIS example of a sliver</w:t>
      </w:r>
      <w:r>
        <w:tab/>
      </w:r>
      <w:r>
        <w:fldChar w:fldCharType="begin"/>
      </w:r>
      <w:r>
        <w:instrText xml:space="preserve"> PAGEREF _Toc58950304 \h </w:instrText>
      </w:r>
      <w:r>
        <w:fldChar w:fldCharType="separate"/>
      </w:r>
      <w:r w:rsidR="003A0E4A">
        <w:t>161</w:t>
      </w:r>
      <w:r>
        <w:fldChar w:fldCharType="end"/>
      </w:r>
    </w:p>
    <w:p w14:paraId="753D75C3" w14:textId="452EB8BA" w:rsidR="006E73EC" w:rsidRDefault="006E73EC">
      <w:pPr>
        <w:pStyle w:val="TableofFigures"/>
        <w:rPr>
          <w:rFonts w:asciiTheme="minorHAnsi" w:eastAsiaTheme="minorEastAsia" w:hAnsiTheme="minorHAnsi" w:cstheme="minorBidi"/>
          <w:sz w:val="22"/>
          <w:szCs w:val="22"/>
        </w:rPr>
      </w:pPr>
      <w:r>
        <w:t>Figure C-3. Distribution of agricultural acreage on parcels with potential agricultural activity, CIRL BMAP area</w:t>
      </w:r>
      <w:r>
        <w:tab/>
      </w:r>
      <w:r>
        <w:fldChar w:fldCharType="begin"/>
      </w:r>
      <w:r>
        <w:instrText xml:space="preserve"> PAGEREF _Toc58950305 \h </w:instrText>
      </w:r>
      <w:r>
        <w:fldChar w:fldCharType="separate"/>
      </w:r>
      <w:r w:rsidR="003A0E4A">
        <w:t>163</w:t>
      </w:r>
      <w:r>
        <w:fldChar w:fldCharType="end"/>
      </w:r>
    </w:p>
    <w:p w14:paraId="51DBB087" w14:textId="1C48D64B" w:rsidR="006E73EC" w:rsidRDefault="006E73EC">
      <w:pPr>
        <w:pStyle w:val="TableofFigures"/>
        <w:rPr>
          <w:rFonts w:asciiTheme="minorHAnsi" w:eastAsiaTheme="minorEastAsia" w:hAnsiTheme="minorHAnsi" w:cstheme="minorBidi"/>
          <w:sz w:val="22"/>
          <w:szCs w:val="22"/>
        </w:rPr>
      </w:pPr>
      <w:r>
        <w:t>Figure C-4. Agricultural land uses on parcels with 50 acres of agriculture and greater, CIRL BMAP area</w:t>
      </w:r>
      <w:r>
        <w:tab/>
      </w:r>
      <w:r>
        <w:fldChar w:fldCharType="begin"/>
      </w:r>
      <w:r>
        <w:instrText xml:space="preserve"> PAGEREF _Toc58950306 \h </w:instrText>
      </w:r>
      <w:r>
        <w:fldChar w:fldCharType="separate"/>
      </w:r>
      <w:r w:rsidR="003A0E4A">
        <w:t>163</w:t>
      </w:r>
      <w:r>
        <w:fldChar w:fldCharType="end"/>
      </w:r>
    </w:p>
    <w:p w14:paraId="740FFA17" w14:textId="26F911C0" w:rsidR="006E73EC" w:rsidRDefault="006E73EC">
      <w:pPr>
        <w:pStyle w:val="TableofFigures"/>
        <w:rPr>
          <w:rFonts w:asciiTheme="minorHAnsi" w:eastAsiaTheme="minorEastAsia" w:hAnsiTheme="minorHAnsi" w:cstheme="minorBidi"/>
          <w:sz w:val="22"/>
          <w:szCs w:val="22"/>
        </w:rPr>
      </w:pPr>
      <w:r>
        <w:t>Figure C-5. Agricultural land uses on parcels with less than 50 acres of agriculture, CIRL BMAP area</w:t>
      </w:r>
      <w:r>
        <w:tab/>
      </w:r>
      <w:r>
        <w:fldChar w:fldCharType="begin"/>
      </w:r>
      <w:r>
        <w:instrText xml:space="preserve"> PAGEREF _Toc58950307 \h </w:instrText>
      </w:r>
      <w:r>
        <w:fldChar w:fldCharType="separate"/>
      </w:r>
      <w:r w:rsidR="003A0E4A">
        <w:t>164</w:t>
      </w:r>
      <w:r>
        <w:fldChar w:fldCharType="end"/>
      </w:r>
    </w:p>
    <w:p w14:paraId="23FA3666" w14:textId="4DA1D4F0" w:rsidR="006E73EC" w:rsidRDefault="006E73EC">
      <w:pPr>
        <w:pStyle w:val="TableofFigures"/>
        <w:rPr>
          <w:rFonts w:asciiTheme="minorHAnsi" w:eastAsiaTheme="minorEastAsia" w:hAnsiTheme="minorHAnsi" w:cstheme="minorBidi"/>
          <w:sz w:val="22"/>
          <w:szCs w:val="22"/>
        </w:rPr>
      </w:pPr>
      <w:r>
        <w:t>Figure C-6. Number of parcels with 50 acres of agriculture and greater, CIRL BMAP area</w:t>
      </w:r>
      <w:r>
        <w:tab/>
      </w:r>
      <w:r>
        <w:fldChar w:fldCharType="begin"/>
      </w:r>
      <w:r>
        <w:instrText xml:space="preserve"> PAGEREF _Toc58950308 \h </w:instrText>
      </w:r>
      <w:r>
        <w:fldChar w:fldCharType="separate"/>
      </w:r>
      <w:r w:rsidR="003A0E4A">
        <w:t>165</w:t>
      </w:r>
      <w:r>
        <w:fldChar w:fldCharType="end"/>
      </w:r>
    </w:p>
    <w:p w14:paraId="5105AC36" w14:textId="53C52654" w:rsidR="006E73EC" w:rsidRDefault="006E73EC">
      <w:pPr>
        <w:pStyle w:val="TableofFigures"/>
        <w:rPr>
          <w:rFonts w:asciiTheme="minorHAnsi" w:eastAsiaTheme="minorEastAsia" w:hAnsiTheme="minorHAnsi" w:cstheme="minorBidi"/>
          <w:sz w:val="22"/>
          <w:szCs w:val="22"/>
        </w:rPr>
      </w:pPr>
      <w:r>
        <w:t>Figure C-7. Number of parcels with less than 50 acres of agriculture, CIRL BMAP area</w:t>
      </w:r>
      <w:r>
        <w:tab/>
      </w:r>
      <w:r>
        <w:fldChar w:fldCharType="begin"/>
      </w:r>
      <w:r>
        <w:instrText xml:space="preserve"> PAGEREF _Toc58950309 \h </w:instrText>
      </w:r>
      <w:r>
        <w:fldChar w:fldCharType="separate"/>
      </w:r>
      <w:r w:rsidR="003A0E4A">
        <w:t>165</w:t>
      </w:r>
      <w:r>
        <w:fldChar w:fldCharType="end"/>
      </w:r>
    </w:p>
    <w:p w14:paraId="61AC868E" w14:textId="6638A195" w:rsidR="006E73EC" w:rsidRDefault="006E73EC">
      <w:pPr>
        <w:pStyle w:val="TableofFigures"/>
        <w:rPr>
          <w:rFonts w:asciiTheme="minorHAnsi" w:eastAsiaTheme="minorEastAsia" w:hAnsiTheme="minorHAnsi" w:cstheme="minorBidi"/>
          <w:sz w:val="22"/>
          <w:szCs w:val="22"/>
        </w:rPr>
      </w:pPr>
      <w:r>
        <w:t>Figure C-8. Distribution of agricultural acreage on parcels with potential agricultural activity, Project Zone A</w:t>
      </w:r>
      <w:r>
        <w:tab/>
      </w:r>
      <w:r>
        <w:fldChar w:fldCharType="begin"/>
      </w:r>
      <w:r>
        <w:instrText xml:space="preserve"> PAGEREF _Toc58950310 \h </w:instrText>
      </w:r>
      <w:r>
        <w:fldChar w:fldCharType="separate"/>
      </w:r>
      <w:r w:rsidR="003A0E4A">
        <w:t>166</w:t>
      </w:r>
      <w:r>
        <w:fldChar w:fldCharType="end"/>
      </w:r>
    </w:p>
    <w:p w14:paraId="32B2E7DA" w14:textId="63E5F0A1" w:rsidR="006E73EC" w:rsidRDefault="006E73EC">
      <w:pPr>
        <w:pStyle w:val="TableofFigures"/>
        <w:rPr>
          <w:rFonts w:asciiTheme="minorHAnsi" w:eastAsiaTheme="minorEastAsia" w:hAnsiTheme="minorHAnsi" w:cstheme="minorBidi"/>
          <w:sz w:val="22"/>
          <w:szCs w:val="22"/>
        </w:rPr>
      </w:pPr>
      <w:r>
        <w:t>Figure C-9. Land use type and distribution of agricultural acreage, Project Zone A</w:t>
      </w:r>
      <w:r>
        <w:tab/>
      </w:r>
      <w:r>
        <w:fldChar w:fldCharType="begin"/>
      </w:r>
      <w:r>
        <w:instrText xml:space="preserve"> PAGEREF _Toc58950311 \h </w:instrText>
      </w:r>
      <w:r>
        <w:fldChar w:fldCharType="separate"/>
      </w:r>
      <w:r w:rsidR="003A0E4A">
        <w:t>167</w:t>
      </w:r>
      <w:r>
        <w:fldChar w:fldCharType="end"/>
      </w:r>
    </w:p>
    <w:p w14:paraId="1475701D" w14:textId="393AA936" w:rsidR="006E73EC" w:rsidRDefault="006E73EC">
      <w:pPr>
        <w:pStyle w:val="TableofFigures"/>
        <w:rPr>
          <w:rFonts w:asciiTheme="minorHAnsi" w:eastAsiaTheme="minorEastAsia" w:hAnsiTheme="minorHAnsi" w:cstheme="minorBidi"/>
          <w:sz w:val="22"/>
          <w:szCs w:val="22"/>
        </w:rPr>
      </w:pPr>
      <w:r>
        <w:t>Figure C-10. Distribution of agricultural acreage on parcels with potential agricultural activity, Project Zone B</w:t>
      </w:r>
      <w:r>
        <w:tab/>
      </w:r>
      <w:r>
        <w:fldChar w:fldCharType="begin"/>
      </w:r>
      <w:r>
        <w:instrText xml:space="preserve"> PAGEREF _Toc58950312 \h </w:instrText>
      </w:r>
      <w:r>
        <w:fldChar w:fldCharType="separate"/>
      </w:r>
      <w:r w:rsidR="003A0E4A">
        <w:t>168</w:t>
      </w:r>
      <w:r>
        <w:fldChar w:fldCharType="end"/>
      </w:r>
    </w:p>
    <w:p w14:paraId="785ABACF" w14:textId="600092F2" w:rsidR="006E73EC" w:rsidRDefault="006E73EC">
      <w:pPr>
        <w:pStyle w:val="TableofFigures"/>
        <w:rPr>
          <w:rFonts w:asciiTheme="minorHAnsi" w:eastAsiaTheme="minorEastAsia" w:hAnsiTheme="minorHAnsi" w:cstheme="minorBidi"/>
          <w:sz w:val="22"/>
          <w:szCs w:val="22"/>
        </w:rPr>
      </w:pPr>
      <w:r>
        <w:t>Figure C-11. Land use type and distribution of agricultural acreage by parcel size, Project Zone B</w:t>
      </w:r>
      <w:r>
        <w:tab/>
      </w:r>
      <w:r>
        <w:fldChar w:fldCharType="begin"/>
      </w:r>
      <w:r>
        <w:instrText xml:space="preserve"> PAGEREF _Toc58950313 \h </w:instrText>
      </w:r>
      <w:r>
        <w:fldChar w:fldCharType="separate"/>
      </w:r>
      <w:r w:rsidR="003A0E4A">
        <w:t>169</w:t>
      </w:r>
      <w:r>
        <w:fldChar w:fldCharType="end"/>
      </w:r>
    </w:p>
    <w:p w14:paraId="4BBD92D5" w14:textId="01D679EB" w:rsidR="006E73EC" w:rsidRDefault="006E73EC">
      <w:pPr>
        <w:pStyle w:val="TableofFigures"/>
        <w:rPr>
          <w:rFonts w:asciiTheme="minorHAnsi" w:eastAsiaTheme="minorEastAsia" w:hAnsiTheme="minorHAnsi" w:cstheme="minorBidi"/>
          <w:sz w:val="22"/>
          <w:szCs w:val="22"/>
        </w:rPr>
      </w:pPr>
      <w:r>
        <w:t>Figure C-12. Distribution of agricultural acreage on parcels with potential agricultural activity, Project Zone SEB</w:t>
      </w:r>
      <w:r>
        <w:tab/>
      </w:r>
      <w:r>
        <w:fldChar w:fldCharType="begin"/>
      </w:r>
      <w:r>
        <w:instrText xml:space="preserve"> PAGEREF _Toc58950314 \h </w:instrText>
      </w:r>
      <w:r>
        <w:fldChar w:fldCharType="separate"/>
      </w:r>
      <w:r w:rsidR="003A0E4A">
        <w:t>170</w:t>
      </w:r>
      <w:r>
        <w:fldChar w:fldCharType="end"/>
      </w:r>
    </w:p>
    <w:p w14:paraId="42B6C421" w14:textId="25F1D1B1" w:rsidR="006E73EC" w:rsidRDefault="006E73EC">
      <w:pPr>
        <w:pStyle w:val="TableofFigures"/>
        <w:rPr>
          <w:rFonts w:asciiTheme="minorHAnsi" w:eastAsiaTheme="minorEastAsia" w:hAnsiTheme="minorHAnsi" w:cstheme="minorBidi"/>
          <w:sz w:val="22"/>
          <w:szCs w:val="22"/>
        </w:rPr>
      </w:pPr>
      <w:r>
        <w:t>Figure C-13. Land use type and distribution of agricultural acreage by parcel size, Project Zone SEB</w:t>
      </w:r>
      <w:r>
        <w:tab/>
      </w:r>
      <w:r>
        <w:fldChar w:fldCharType="begin"/>
      </w:r>
      <w:r>
        <w:instrText xml:space="preserve"> PAGEREF _Toc58950315 \h </w:instrText>
      </w:r>
      <w:r>
        <w:fldChar w:fldCharType="separate"/>
      </w:r>
      <w:r w:rsidR="003A0E4A">
        <w:t>171</w:t>
      </w:r>
      <w:r>
        <w:fldChar w:fldCharType="end"/>
      </w:r>
    </w:p>
    <w:p w14:paraId="788EFC27" w14:textId="0FED0539" w:rsidR="006E73EC" w:rsidRDefault="006E73EC">
      <w:pPr>
        <w:pStyle w:val="TableofFigures"/>
        <w:rPr>
          <w:rFonts w:asciiTheme="minorHAnsi" w:eastAsiaTheme="minorEastAsia" w:hAnsiTheme="minorHAnsi" w:cstheme="minorBidi"/>
          <w:sz w:val="22"/>
          <w:szCs w:val="22"/>
        </w:rPr>
      </w:pPr>
      <w:r>
        <w:t>Figure C-14. Distribution of agricultural acreage on parcels with potential agricultural activity, Project Zone SIRL</w:t>
      </w:r>
      <w:r>
        <w:tab/>
      </w:r>
      <w:r>
        <w:fldChar w:fldCharType="begin"/>
      </w:r>
      <w:r>
        <w:instrText xml:space="preserve"> PAGEREF _Toc58950316 \h </w:instrText>
      </w:r>
      <w:r>
        <w:fldChar w:fldCharType="separate"/>
      </w:r>
      <w:r w:rsidR="003A0E4A">
        <w:t>172</w:t>
      </w:r>
      <w:r>
        <w:fldChar w:fldCharType="end"/>
      </w:r>
    </w:p>
    <w:p w14:paraId="206C6007" w14:textId="50C0DBA5" w:rsidR="006E73EC" w:rsidRDefault="006E73EC">
      <w:pPr>
        <w:pStyle w:val="TableofFigures"/>
        <w:rPr>
          <w:rFonts w:asciiTheme="minorHAnsi" w:eastAsiaTheme="minorEastAsia" w:hAnsiTheme="minorHAnsi" w:cstheme="minorBidi"/>
          <w:sz w:val="22"/>
          <w:szCs w:val="22"/>
        </w:rPr>
      </w:pPr>
      <w:r>
        <w:t>Figure C-15. Land use type and distribution of agricultural acreage by parcel size, Project Zone SIRL</w:t>
      </w:r>
      <w:r>
        <w:tab/>
      </w:r>
      <w:r>
        <w:fldChar w:fldCharType="begin"/>
      </w:r>
      <w:r>
        <w:instrText xml:space="preserve"> PAGEREF _Toc58950317 \h </w:instrText>
      </w:r>
      <w:r>
        <w:fldChar w:fldCharType="separate"/>
      </w:r>
      <w:r w:rsidR="003A0E4A">
        <w:t>173</w:t>
      </w:r>
      <w:r>
        <w:fldChar w:fldCharType="end"/>
      </w:r>
    </w:p>
    <w:p w14:paraId="78ACA9C2" w14:textId="39006CDD" w:rsidR="006E73EC" w:rsidRDefault="006E73EC">
      <w:pPr>
        <w:pStyle w:val="TableofFigures"/>
        <w:rPr>
          <w:rFonts w:asciiTheme="minorHAnsi" w:eastAsiaTheme="minorEastAsia" w:hAnsiTheme="minorHAnsi" w:cstheme="minorBidi"/>
          <w:sz w:val="22"/>
          <w:szCs w:val="22"/>
        </w:rPr>
      </w:pPr>
      <w:r>
        <w:t>Figure D-1. Map of the seagrass transects in CIRL A</w:t>
      </w:r>
      <w:r>
        <w:tab/>
      </w:r>
      <w:r>
        <w:fldChar w:fldCharType="begin"/>
      </w:r>
      <w:r>
        <w:instrText xml:space="preserve"> PAGEREF _Toc58950318 \h </w:instrText>
      </w:r>
      <w:r>
        <w:fldChar w:fldCharType="separate"/>
      </w:r>
      <w:r w:rsidR="003A0E4A">
        <w:t>180</w:t>
      </w:r>
      <w:r>
        <w:fldChar w:fldCharType="end"/>
      </w:r>
    </w:p>
    <w:p w14:paraId="12F960AE" w14:textId="73187C1F" w:rsidR="006E73EC" w:rsidRDefault="006E73EC">
      <w:pPr>
        <w:pStyle w:val="TableofFigures"/>
        <w:rPr>
          <w:rFonts w:asciiTheme="minorHAnsi" w:eastAsiaTheme="minorEastAsia" w:hAnsiTheme="minorHAnsi" w:cstheme="minorBidi"/>
          <w:sz w:val="22"/>
          <w:szCs w:val="22"/>
        </w:rPr>
      </w:pPr>
      <w:r>
        <w:t>Figure D-2. Map of the seagrass transects in CIRL SEB</w:t>
      </w:r>
      <w:r>
        <w:tab/>
      </w:r>
      <w:r>
        <w:fldChar w:fldCharType="begin"/>
      </w:r>
      <w:r>
        <w:instrText xml:space="preserve"> PAGEREF _Toc58950319 \h </w:instrText>
      </w:r>
      <w:r>
        <w:fldChar w:fldCharType="separate"/>
      </w:r>
      <w:r w:rsidR="003A0E4A">
        <w:t>181</w:t>
      </w:r>
      <w:r>
        <w:fldChar w:fldCharType="end"/>
      </w:r>
    </w:p>
    <w:p w14:paraId="03FEA797" w14:textId="0304C86A" w:rsidR="006E73EC" w:rsidRDefault="006E73EC">
      <w:pPr>
        <w:pStyle w:val="TableofFigures"/>
        <w:rPr>
          <w:rFonts w:asciiTheme="minorHAnsi" w:eastAsiaTheme="minorEastAsia" w:hAnsiTheme="minorHAnsi" w:cstheme="minorBidi"/>
          <w:sz w:val="22"/>
          <w:szCs w:val="22"/>
        </w:rPr>
      </w:pPr>
      <w:r>
        <w:t>Figure D-3. Map of the seagrass transects in CIRL B</w:t>
      </w:r>
      <w:r>
        <w:tab/>
      </w:r>
      <w:r>
        <w:fldChar w:fldCharType="begin"/>
      </w:r>
      <w:r>
        <w:instrText xml:space="preserve"> PAGEREF _Toc58950320 \h </w:instrText>
      </w:r>
      <w:r>
        <w:fldChar w:fldCharType="separate"/>
      </w:r>
      <w:r w:rsidR="003A0E4A">
        <w:t>182</w:t>
      </w:r>
      <w:r>
        <w:fldChar w:fldCharType="end"/>
      </w:r>
    </w:p>
    <w:p w14:paraId="5B6FFE0E" w14:textId="51ED94C8" w:rsidR="006E73EC" w:rsidRDefault="006E73EC">
      <w:pPr>
        <w:pStyle w:val="TableofFigures"/>
        <w:rPr>
          <w:rFonts w:asciiTheme="minorHAnsi" w:eastAsiaTheme="minorEastAsia" w:hAnsiTheme="minorHAnsi" w:cstheme="minorBidi"/>
          <w:sz w:val="22"/>
          <w:szCs w:val="22"/>
        </w:rPr>
      </w:pPr>
      <w:r>
        <w:t>Figure E-1. Map of the Fellsmere WCD</w:t>
      </w:r>
      <w:r>
        <w:tab/>
      </w:r>
      <w:r>
        <w:fldChar w:fldCharType="begin"/>
      </w:r>
      <w:r>
        <w:instrText xml:space="preserve"> PAGEREF _Toc58950321 \h </w:instrText>
      </w:r>
      <w:r>
        <w:fldChar w:fldCharType="separate"/>
      </w:r>
      <w:r w:rsidR="003A0E4A">
        <w:t>184</w:t>
      </w:r>
      <w:r>
        <w:fldChar w:fldCharType="end"/>
      </w:r>
    </w:p>
    <w:p w14:paraId="727253BF" w14:textId="7931A89E" w:rsidR="006E73EC" w:rsidRDefault="006E73EC">
      <w:pPr>
        <w:pStyle w:val="TableofFigures"/>
        <w:rPr>
          <w:rFonts w:asciiTheme="minorHAnsi" w:eastAsiaTheme="minorEastAsia" w:hAnsiTheme="minorHAnsi" w:cstheme="minorBidi"/>
          <w:sz w:val="22"/>
          <w:szCs w:val="22"/>
        </w:rPr>
      </w:pPr>
      <w:r>
        <w:t>Figure E-2. Map of the FPFWMD</w:t>
      </w:r>
      <w:r>
        <w:tab/>
      </w:r>
      <w:r>
        <w:fldChar w:fldCharType="begin"/>
      </w:r>
      <w:r>
        <w:instrText xml:space="preserve"> PAGEREF _Toc58950322 \h </w:instrText>
      </w:r>
      <w:r>
        <w:fldChar w:fldCharType="separate"/>
      </w:r>
      <w:r w:rsidR="003A0E4A">
        <w:t>187</w:t>
      </w:r>
      <w:r>
        <w:fldChar w:fldCharType="end"/>
      </w:r>
    </w:p>
    <w:p w14:paraId="2703BF79" w14:textId="11E4A9CD" w:rsidR="006E73EC" w:rsidRDefault="006E73EC">
      <w:pPr>
        <w:pStyle w:val="TableofFigures"/>
        <w:rPr>
          <w:rFonts w:asciiTheme="minorHAnsi" w:eastAsiaTheme="minorEastAsia" w:hAnsiTheme="minorHAnsi" w:cstheme="minorBidi"/>
          <w:sz w:val="22"/>
          <w:szCs w:val="22"/>
        </w:rPr>
      </w:pPr>
      <w:r>
        <w:t>Figure E-3. Map of the FPFWCD</w:t>
      </w:r>
      <w:r>
        <w:tab/>
      </w:r>
      <w:r>
        <w:fldChar w:fldCharType="begin"/>
      </w:r>
      <w:r>
        <w:instrText xml:space="preserve"> PAGEREF _Toc58950323 \h </w:instrText>
      </w:r>
      <w:r>
        <w:fldChar w:fldCharType="separate"/>
      </w:r>
      <w:r w:rsidR="003A0E4A">
        <w:t>190</w:t>
      </w:r>
      <w:r>
        <w:fldChar w:fldCharType="end"/>
      </w:r>
    </w:p>
    <w:p w14:paraId="55D54CD0" w14:textId="5EB40822" w:rsidR="006E73EC" w:rsidRDefault="006E73EC">
      <w:pPr>
        <w:pStyle w:val="TableofFigures"/>
        <w:rPr>
          <w:rFonts w:asciiTheme="minorHAnsi" w:eastAsiaTheme="minorEastAsia" w:hAnsiTheme="minorHAnsi" w:cstheme="minorBidi"/>
          <w:sz w:val="22"/>
          <w:szCs w:val="22"/>
        </w:rPr>
      </w:pPr>
      <w:r>
        <w:t>Figure E-4. Map of the IRFWCD</w:t>
      </w:r>
      <w:r>
        <w:tab/>
      </w:r>
      <w:r>
        <w:fldChar w:fldCharType="begin"/>
      </w:r>
      <w:r>
        <w:instrText xml:space="preserve"> PAGEREF _Toc58950324 \h </w:instrText>
      </w:r>
      <w:r>
        <w:fldChar w:fldCharType="separate"/>
      </w:r>
      <w:r w:rsidR="003A0E4A">
        <w:t>192</w:t>
      </w:r>
      <w:r>
        <w:fldChar w:fldCharType="end"/>
      </w:r>
    </w:p>
    <w:p w14:paraId="72F0A8D1" w14:textId="59163C5E" w:rsidR="006E73EC" w:rsidRDefault="006E73EC">
      <w:pPr>
        <w:pStyle w:val="TableofFigures"/>
        <w:rPr>
          <w:rFonts w:asciiTheme="minorHAnsi" w:eastAsiaTheme="minorEastAsia" w:hAnsiTheme="minorHAnsi" w:cstheme="minorBidi"/>
          <w:sz w:val="22"/>
          <w:szCs w:val="22"/>
        </w:rPr>
      </w:pPr>
      <w:r>
        <w:t>Figure E-5. Map of the MTWCD</w:t>
      </w:r>
      <w:r>
        <w:tab/>
      </w:r>
      <w:r>
        <w:fldChar w:fldCharType="begin"/>
      </w:r>
      <w:r>
        <w:instrText xml:space="preserve"> PAGEREF _Toc58950325 \h </w:instrText>
      </w:r>
      <w:r>
        <w:fldChar w:fldCharType="separate"/>
      </w:r>
      <w:r w:rsidR="003A0E4A">
        <w:t>196</w:t>
      </w:r>
      <w:r>
        <w:fldChar w:fldCharType="end"/>
      </w:r>
    </w:p>
    <w:p w14:paraId="1589514A" w14:textId="166A113D" w:rsidR="006E73EC" w:rsidRDefault="006E73EC">
      <w:pPr>
        <w:pStyle w:val="TableofFigures"/>
        <w:rPr>
          <w:rFonts w:asciiTheme="minorHAnsi" w:eastAsiaTheme="minorEastAsia" w:hAnsiTheme="minorHAnsi" w:cstheme="minorBidi"/>
          <w:sz w:val="22"/>
          <w:szCs w:val="22"/>
        </w:rPr>
      </w:pPr>
      <w:r>
        <w:lastRenderedPageBreak/>
        <w:t>Figure E-6. Map of the SRID</w:t>
      </w:r>
      <w:r>
        <w:tab/>
      </w:r>
      <w:r>
        <w:fldChar w:fldCharType="begin"/>
      </w:r>
      <w:r>
        <w:instrText xml:space="preserve"> PAGEREF _Toc58950326 \h </w:instrText>
      </w:r>
      <w:r>
        <w:fldChar w:fldCharType="separate"/>
      </w:r>
      <w:r w:rsidR="003A0E4A">
        <w:t>199</w:t>
      </w:r>
      <w:r>
        <w:fldChar w:fldCharType="end"/>
      </w:r>
    </w:p>
    <w:p w14:paraId="500044FF" w14:textId="4670F749" w:rsidR="006E73EC" w:rsidRDefault="006E73EC">
      <w:pPr>
        <w:pStyle w:val="TableofFigures"/>
        <w:rPr>
          <w:rFonts w:asciiTheme="minorHAnsi" w:eastAsiaTheme="minorEastAsia" w:hAnsiTheme="minorHAnsi" w:cstheme="minorBidi"/>
          <w:sz w:val="22"/>
          <w:szCs w:val="22"/>
        </w:rPr>
      </w:pPr>
      <w:r>
        <w:t>Figure E-7. Map of the VLWCD</w:t>
      </w:r>
      <w:r>
        <w:tab/>
      </w:r>
      <w:r>
        <w:fldChar w:fldCharType="begin"/>
      </w:r>
      <w:r>
        <w:instrText xml:space="preserve"> PAGEREF _Toc58950327 \h </w:instrText>
      </w:r>
      <w:r>
        <w:fldChar w:fldCharType="separate"/>
      </w:r>
      <w:r w:rsidR="003A0E4A">
        <w:t>201</w:t>
      </w:r>
      <w:r>
        <w:fldChar w:fldCharType="end"/>
      </w:r>
    </w:p>
    <w:p w14:paraId="370964F4" w14:textId="3563BE8F" w:rsidR="00C77CD7" w:rsidRDefault="00A52FB6" w:rsidP="00B72CF6">
      <w:pPr>
        <w:pStyle w:val="TableofFigures"/>
      </w:pPr>
      <w:r>
        <w:fldChar w:fldCharType="end"/>
      </w:r>
    </w:p>
    <w:p w14:paraId="72844BC5" w14:textId="2AD6A063" w:rsidR="006C6A8D" w:rsidRDefault="006C6A8D" w:rsidP="00C77CD7">
      <w:pPr>
        <w:pStyle w:val="BTreduced"/>
      </w:pPr>
    </w:p>
    <w:p w14:paraId="5B7A91AF" w14:textId="7587B6FF" w:rsidR="00ED40CA" w:rsidRPr="0055245F" w:rsidRDefault="00ED40CA" w:rsidP="0055245F">
      <w:pPr>
        <w:pBdr>
          <w:bottom w:val="single" w:sz="4" w:space="1" w:color="auto"/>
        </w:pBdr>
        <w:jc w:val="center"/>
      </w:pPr>
      <w:r w:rsidRPr="0055245F">
        <w:rPr>
          <w:b/>
          <w:sz w:val="32"/>
          <w:szCs w:val="32"/>
        </w:rPr>
        <w:t>List of Tables</w:t>
      </w:r>
    </w:p>
    <w:bookmarkStart w:id="12" w:name="_Toc491243135"/>
    <w:bookmarkStart w:id="13" w:name="_Toc491243313"/>
    <w:bookmarkStart w:id="14" w:name="_Toc491243352"/>
    <w:bookmarkStart w:id="15" w:name="_Toc499899509"/>
    <w:p w14:paraId="0716F0C4" w14:textId="76B703E3" w:rsidR="006E73EC" w:rsidRDefault="00326064">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58950328" w:history="1">
        <w:r w:rsidR="006E73EC" w:rsidRPr="006F53AA">
          <w:rPr>
            <w:rStyle w:val="Hyperlink"/>
          </w:rPr>
          <w:t>Table 1. Designated use attainment categories for Florida surface waters</w:t>
        </w:r>
        <w:r w:rsidR="006E73EC">
          <w:rPr>
            <w:webHidden/>
          </w:rPr>
          <w:tab/>
        </w:r>
        <w:r w:rsidR="006E73EC">
          <w:rPr>
            <w:webHidden/>
          </w:rPr>
          <w:fldChar w:fldCharType="begin"/>
        </w:r>
        <w:r w:rsidR="006E73EC">
          <w:rPr>
            <w:webHidden/>
          </w:rPr>
          <w:instrText xml:space="preserve"> PAGEREF _Toc58950328 \h </w:instrText>
        </w:r>
        <w:r w:rsidR="006E73EC">
          <w:rPr>
            <w:webHidden/>
          </w:rPr>
        </w:r>
        <w:r w:rsidR="006E73EC">
          <w:rPr>
            <w:webHidden/>
          </w:rPr>
          <w:fldChar w:fldCharType="separate"/>
        </w:r>
        <w:r w:rsidR="003A0E4A">
          <w:rPr>
            <w:webHidden/>
          </w:rPr>
          <w:t>21</w:t>
        </w:r>
        <w:r w:rsidR="006E73EC">
          <w:rPr>
            <w:webHidden/>
          </w:rPr>
          <w:fldChar w:fldCharType="end"/>
        </w:r>
      </w:hyperlink>
    </w:p>
    <w:p w14:paraId="161F3186" w14:textId="0456D0E9" w:rsidR="006E73EC" w:rsidRDefault="0034436C">
      <w:pPr>
        <w:pStyle w:val="TableofFigures"/>
        <w:rPr>
          <w:rFonts w:asciiTheme="minorHAnsi" w:eastAsiaTheme="minorEastAsia" w:hAnsiTheme="minorHAnsi" w:cstheme="minorBidi"/>
          <w:sz w:val="22"/>
          <w:szCs w:val="22"/>
        </w:rPr>
      </w:pPr>
      <w:hyperlink w:anchor="_Toc58950329" w:history="1">
        <w:r w:rsidR="006E73EC" w:rsidRPr="006F53AA">
          <w:rPr>
            <w:rStyle w:val="Hyperlink"/>
          </w:rPr>
          <w:t>Table 2. Class II waters in the CIRL</w:t>
        </w:r>
        <w:r w:rsidR="006E73EC">
          <w:rPr>
            <w:webHidden/>
          </w:rPr>
          <w:tab/>
        </w:r>
        <w:r w:rsidR="006E73EC">
          <w:rPr>
            <w:webHidden/>
          </w:rPr>
          <w:fldChar w:fldCharType="begin"/>
        </w:r>
        <w:r w:rsidR="006E73EC">
          <w:rPr>
            <w:webHidden/>
          </w:rPr>
          <w:instrText xml:space="preserve"> PAGEREF _Toc58950329 \h </w:instrText>
        </w:r>
        <w:r w:rsidR="006E73EC">
          <w:rPr>
            <w:webHidden/>
          </w:rPr>
        </w:r>
        <w:r w:rsidR="006E73EC">
          <w:rPr>
            <w:webHidden/>
          </w:rPr>
          <w:fldChar w:fldCharType="separate"/>
        </w:r>
        <w:r w:rsidR="003A0E4A">
          <w:rPr>
            <w:webHidden/>
          </w:rPr>
          <w:t>22</w:t>
        </w:r>
        <w:r w:rsidR="006E73EC">
          <w:rPr>
            <w:webHidden/>
          </w:rPr>
          <w:fldChar w:fldCharType="end"/>
        </w:r>
      </w:hyperlink>
    </w:p>
    <w:p w14:paraId="45BB9C80" w14:textId="399CEEB0" w:rsidR="006E73EC" w:rsidRDefault="0034436C">
      <w:pPr>
        <w:pStyle w:val="TableofFigures"/>
        <w:rPr>
          <w:rFonts w:asciiTheme="minorHAnsi" w:eastAsiaTheme="minorEastAsia" w:hAnsiTheme="minorHAnsi" w:cstheme="minorBidi"/>
          <w:sz w:val="22"/>
          <w:szCs w:val="22"/>
        </w:rPr>
      </w:pPr>
      <w:hyperlink w:anchor="_Toc58950330" w:history="1">
        <w:r w:rsidR="006E73EC" w:rsidRPr="006F53AA">
          <w:rPr>
            <w:rStyle w:val="Hyperlink"/>
          </w:rPr>
          <w:t>Table 3. CIRL TMDLs</w:t>
        </w:r>
        <w:r w:rsidR="006E73EC">
          <w:rPr>
            <w:webHidden/>
          </w:rPr>
          <w:tab/>
        </w:r>
        <w:r w:rsidR="006E73EC">
          <w:rPr>
            <w:webHidden/>
          </w:rPr>
          <w:fldChar w:fldCharType="begin"/>
        </w:r>
        <w:r w:rsidR="006E73EC">
          <w:rPr>
            <w:webHidden/>
          </w:rPr>
          <w:instrText xml:space="preserve"> PAGEREF _Toc58950330 \h </w:instrText>
        </w:r>
        <w:r w:rsidR="006E73EC">
          <w:rPr>
            <w:webHidden/>
          </w:rPr>
        </w:r>
        <w:r w:rsidR="006E73EC">
          <w:rPr>
            <w:webHidden/>
          </w:rPr>
          <w:fldChar w:fldCharType="separate"/>
        </w:r>
        <w:r w:rsidR="003A0E4A">
          <w:rPr>
            <w:webHidden/>
          </w:rPr>
          <w:t>23</w:t>
        </w:r>
        <w:r w:rsidR="006E73EC">
          <w:rPr>
            <w:webHidden/>
          </w:rPr>
          <w:fldChar w:fldCharType="end"/>
        </w:r>
      </w:hyperlink>
    </w:p>
    <w:p w14:paraId="496FA487" w14:textId="74F29548" w:rsidR="006E73EC" w:rsidRDefault="0034436C">
      <w:pPr>
        <w:pStyle w:val="TableofFigures"/>
        <w:rPr>
          <w:rFonts w:asciiTheme="minorHAnsi" w:eastAsiaTheme="minorEastAsia" w:hAnsiTheme="minorHAnsi" w:cstheme="minorBidi"/>
          <w:sz w:val="22"/>
          <w:szCs w:val="22"/>
        </w:rPr>
      </w:pPr>
      <w:hyperlink w:anchor="_Toc58950331" w:history="1">
        <w:r w:rsidR="006E73EC" w:rsidRPr="006F53AA">
          <w:rPr>
            <w:rStyle w:val="Hyperlink"/>
          </w:rPr>
          <w:t>Table 4. CIRL tributary TMDLs</w:t>
        </w:r>
        <w:r w:rsidR="006E73EC">
          <w:rPr>
            <w:webHidden/>
          </w:rPr>
          <w:tab/>
        </w:r>
        <w:r w:rsidR="006E73EC">
          <w:rPr>
            <w:webHidden/>
          </w:rPr>
          <w:fldChar w:fldCharType="begin"/>
        </w:r>
        <w:r w:rsidR="006E73EC">
          <w:rPr>
            <w:webHidden/>
          </w:rPr>
          <w:instrText xml:space="preserve"> PAGEREF _Toc58950331 \h </w:instrText>
        </w:r>
        <w:r w:rsidR="006E73EC">
          <w:rPr>
            <w:webHidden/>
          </w:rPr>
        </w:r>
        <w:r w:rsidR="006E73EC">
          <w:rPr>
            <w:webHidden/>
          </w:rPr>
          <w:fldChar w:fldCharType="separate"/>
        </w:r>
        <w:r w:rsidR="003A0E4A">
          <w:rPr>
            <w:webHidden/>
          </w:rPr>
          <w:t>24</w:t>
        </w:r>
        <w:r w:rsidR="006E73EC">
          <w:rPr>
            <w:webHidden/>
          </w:rPr>
          <w:fldChar w:fldCharType="end"/>
        </w:r>
      </w:hyperlink>
    </w:p>
    <w:p w14:paraId="5B07BA90" w14:textId="0DDA3547" w:rsidR="006E73EC" w:rsidRDefault="0034436C">
      <w:pPr>
        <w:pStyle w:val="TableofFigures"/>
        <w:rPr>
          <w:rFonts w:asciiTheme="minorHAnsi" w:eastAsiaTheme="minorEastAsia" w:hAnsiTheme="minorHAnsi" w:cstheme="minorBidi"/>
          <w:sz w:val="22"/>
          <w:szCs w:val="22"/>
        </w:rPr>
      </w:pPr>
      <w:hyperlink w:anchor="_Toc58950332" w:history="1">
        <w:r w:rsidR="006E73EC" w:rsidRPr="006F53AA">
          <w:rPr>
            <w:rStyle w:val="Hyperlink"/>
          </w:rPr>
          <w:t>Table 5. Agricultural land use acreage enrolled summary in the BMP Program in the CIRL BMAP area as of July 2020</w:t>
        </w:r>
        <w:r w:rsidR="006E73EC">
          <w:rPr>
            <w:webHidden/>
          </w:rPr>
          <w:tab/>
        </w:r>
        <w:r w:rsidR="006E73EC">
          <w:rPr>
            <w:webHidden/>
          </w:rPr>
          <w:fldChar w:fldCharType="begin"/>
        </w:r>
        <w:r w:rsidR="006E73EC">
          <w:rPr>
            <w:webHidden/>
          </w:rPr>
          <w:instrText xml:space="preserve"> PAGEREF _Toc58950332 \h </w:instrText>
        </w:r>
        <w:r w:rsidR="006E73EC">
          <w:rPr>
            <w:webHidden/>
          </w:rPr>
        </w:r>
        <w:r w:rsidR="006E73EC">
          <w:rPr>
            <w:webHidden/>
          </w:rPr>
          <w:fldChar w:fldCharType="separate"/>
        </w:r>
        <w:r w:rsidR="003A0E4A">
          <w:rPr>
            <w:webHidden/>
          </w:rPr>
          <w:t>28</w:t>
        </w:r>
        <w:r w:rsidR="006E73EC">
          <w:rPr>
            <w:webHidden/>
          </w:rPr>
          <w:fldChar w:fldCharType="end"/>
        </w:r>
      </w:hyperlink>
    </w:p>
    <w:p w14:paraId="528D1940" w14:textId="6CCE0DCC" w:rsidR="006E73EC" w:rsidRDefault="0034436C">
      <w:pPr>
        <w:pStyle w:val="TableofFigures"/>
        <w:rPr>
          <w:rFonts w:asciiTheme="minorHAnsi" w:eastAsiaTheme="minorEastAsia" w:hAnsiTheme="minorHAnsi" w:cstheme="minorBidi"/>
          <w:sz w:val="22"/>
          <w:szCs w:val="22"/>
        </w:rPr>
      </w:pPr>
      <w:hyperlink w:anchor="_Toc58950333" w:history="1">
        <w:r w:rsidR="006E73EC" w:rsidRPr="006F53AA">
          <w:rPr>
            <w:rStyle w:val="Hyperlink"/>
          </w:rPr>
          <w:t>Table 6. Agricultural land use acreage enrolled in the BMP Program in the CIRL BMAP area by project zone</w:t>
        </w:r>
        <w:r w:rsidR="006E73EC">
          <w:rPr>
            <w:webHidden/>
          </w:rPr>
          <w:tab/>
        </w:r>
        <w:r w:rsidR="006E73EC">
          <w:rPr>
            <w:webHidden/>
          </w:rPr>
          <w:fldChar w:fldCharType="begin"/>
        </w:r>
        <w:r w:rsidR="006E73EC">
          <w:rPr>
            <w:webHidden/>
          </w:rPr>
          <w:instrText xml:space="preserve"> PAGEREF _Toc58950333 \h </w:instrText>
        </w:r>
        <w:r w:rsidR="006E73EC">
          <w:rPr>
            <w:webHidden/>
          </w:rPr>
        </w:r>
        <w:r w:rsidR="006E73EC">
          <w:rPr>
            <w:webHidden/>
          </w:rPr>
          <w:fldChar w:fldCharType="separate"/>
        </w:r>
        <w:r w:rsidR="003A0E4A">
          <w:rPr>
            <w:webHidden/>
          </w:rPr>
          <w:t>28</w:t>
        </w:r>
        <w:r w:rsidR="006E73EC">
          <w:rPr>
            <w:webHidden/>
          </w:rPr>
          <w:fldChar w:fldCharType="end"/>
        </w:r>
      </w:hyperlink>
    </w:p>
    <w:p w14:paraId="0A0E9E85" w14:textId="310B7878" w:rsidR="006E73EC" w:rsidRDefault="0034436C">
      <w:pPr>
        <w:pStyle w:val="TableofFigures"/>
        <w:rPr>
          <w:rFonts w:asciiTheme="minorHAnsi" w:eastAsiaTheme="minorEastAsia" w:hAnsiTheme="minorHAnsi" w:cstheme="minorBidi"/>
          <w:sz w:val="22"/>
          <w:szCs w:val="22"/>
        </w:rPr>
      </w:pPr>
      <w:hyperlink w:anchor="_Toc58950334" w:history="1">
        <w:r w:rsidR="006E73EC" w:rsidRPr="006F53AA">
          <w:rPr>
            <w:rStyle w:val="Hyperlink"/>
          </w:rPr>
          <w:t>Table 7. Summary of unenrolled agricultural land use acreage in the CIRL BMAP area</w:t>
        </w:r>
        <w:r w:rsidR="006E73EC">
          <w:rPr>
            <w:webHidden/>
          </w:rPr>
          <w:tab/>
        </w:r>
        <w:r w:rsidR="006E73EC">
          <w:rPr>
            <w:webHidden/>
          </w:rPr>
          <w:fldChar w:fldCharType="begin"/>
        </w:r>
        <w:r w:rsidR="006E73EC">
          <w:rPr>
            <w:webHidden/>
          </w:rPr>
          <w:instrText xml:space="preserve"> PAGEREF _Toc58950334 \h </w:instrText>
        </w:r>
        <w:r w:rsidR="006E73EC">
          <w:rPr>
            <w:webHidden/>
          </w:rPr>
        </w:r>
        <w:r w:rsidR="006E73EC">
          <w:rPr>
            <w:webHidden/>
          </w:rPr>
          <w:fldChar w:fldCharType="separate"/>
        </w:r>
        <w:r w:rsidR="003A0E4A">
          <w:rPr>
            <w:webHidden/>
          </w:rPr>
          <w:t>29</w:t>
        </w:r>
        <w:r w:rsidR="006E73EC">
          <w:rPr>
            <w:webHidden/>
          </w:rPr>
          <w:fldChar w:fldCharType="end"/>
        </w:r>
      </w:hyperlink>
    </w:p>
    <w:p w14:paraId="6DE407DD" w14:textId="09FB3356" w:rsidR="006E73EC" w:rsidRDefault="0034436C">
      <w:pPr>
        <w:pStyle w:val="TableofFigures"/>
        <w:rPr>
          <w:rFonts w:asciiTheme="minorHAnsi" w:eastAsiaTheme="minorEastAsia" w:hAnsiTheme="minorHAnsi" w:cstheme="minorBidi"/>
          <w:sz w:val="22"/>
          <w:szCs w:val="22"/>
        </w:rPr>
      </w:pPr>
      <w:hyperlink w:anchor="_Toc58950335" w:history="1">
        <w:r w:rsidR="006E73EC" w:rsidRPr="006F53AA">
          <w:rPr>
            <w:rStyle w:val="Hyperlink"/>
          </w:rPr>
          <w:t>Table 8. Entities in the CIRL designated as Phase II MS4s as of September 2020</w:t>
        </w:r>
        <w:r w:rsidR="006E73EC">
          <w:rPr>
            <w:webHidden/>
          </w:rPr>
          <w:tab/>
        </w:r>
        <w:r w:rsidR="006E73EC">
          <w:rPr>
            <w:webHidden/>
          </w:rPr>
          <w:fldChar w:fldCharType="begin"/>
        </w:r>
        <w:r w:rsidR="006E73EC">
          <w:rPr>
            <w:webHidden/>
          </w:rPr>
          <w:instrText xml:space="preserve"> PAGEREF _Toc58950335 \h </w:instrText>
        </w:r>
        <w:r w:rsidR="006E73EC">
          <w:rPr>
            <w:webHidden/>
          </w:rPr>
        </w:r>
        <w:r w:rsidR="006E73EC">
          <w:rPr>
            <w:webHidden/>
          </w:rPr>
          <w:fldChar w:fldCharType="separate"/>
        </w:r>
        <w:r w:rsidR="003A0E4A">
          <w:rPr>
            <w:webHidden/>
          </w:rPr>
          <w:t>32</w:t>
        </w:r>
        <w:r w:rsidR="006E73EC">
          <w:rPr>
            <w:webHidden/>
          </w:rPr>
          <w:fldChar w:fldCharType="end"/>
        </w:r>
      </w:hyperlink>
    </w:p>
    <w:p w14:paraId="600EA849" w14:textId="190CBCD6" w:rsidR="006E73EC" w:rsidRDefault="0034436C">
      <w:pPr>
        <w:pStyle w:val="TableofFigures"/>
        <w:rPr>
          <w:rFonts w:asciiTheme="minorHAnsi" w:eastAsiaTheme="minorEastAsia" w:hAnsiTheme="minorHAnsi" w:cstheme="minorBidi"/>
          <w:sz w:val="22"/>
          <w:szCs w:val="22"/>
        </w:rPr>
      </w:pPr>
      <w:hyperlink w:anchor="_Toc58950336" w:history="1">
        <w:r w:rsidR="006E73EC" w:rsidRPr="006F53AA">
          <w:rPr>
            <w:rStyle w:val="Hyperlink"/>
          </w:rPr>
          <w:t>Table 9. Septic system counts by project zone</w:t>
        </w:r>
        <w:r w:rsidR="006E73EC">
          <w:rPr>
            <w:webHidden/>
          </w:rPr>
          <w:tab/>
        </w:r>
        <w:r w:rsidR="006E73EC">
          <w:rPr>
            <w:webHidden/>
          </w:rPr>
          <w:fldChar w:fldCharType="begin"/>
        </w:r>
        <w:r w:rsidR="006E73EC">
          <w:rPr>
            <w:webHidden/>
          </w:rPr>
          <w:instrText xml:space="preserve"> PAGEREF _Toc58950336 \h </w:instrText>
        </w:r>
        <w:r w:rsidR="006E73EC">
          <w:rPr>
            <w:webHidden/>
          </w:rPr>
        </w:r>
        <w:r w:rsidR="006E73EC">
          <w:rPr>
            <w:webHidden/>
          </w:rPr>
          <w:fldChar w:fldCharType="separate"/>
        </w:r>
        <w:r w:rsidR="003A0E4A">
          <w:rPr>
            <w:webHidden/>
          </w:rPr>
          <w:t>33</w:t>
        </w:r>
        <w:r w:rsidR="006E73EC">
          <w:rPr>
            <w:webHidden/>
          </w:rPr>
          <w:fldChar w:fldCharType="end"/>
        </w:r>
      </w:hyperlink>
    </w:p>
    <w:p w14:paraId="2D5AF43A" w14:textId="7622FA59" w:rsidR="006E73EC" w:rsidRDefault="0034436C">
      <w:pPr>
        <w:pStyle w:val="TableofFigures"/>
        <w:rPr>
          <w:rFonts w:asciiTheme="minorHAnsi" w:eastAsiaTheme="minorEastAsia" w:hAnsiTheme="minorHAnsi" w:cstheme="minorBidi"/>
          <w:sz w:val="22"/>
          <w:szCs w:val="22"/>
        </w:rPr>
      </w:pPr>
      <w:hyperlink w:anchor="_Toc58950337" w:history="1">
        <w:r w:rsidR="006E73EC" w:rsidRPr="006F53AA">
          <w:rPr>
            <w:rStyle w:val="Hyperlink"/>
          </w:rPr>
          <w:t>Table 10. Urban nonpoint sources in the CIRL</w:t>
        </w:r>
        <w:r w:rsidR="006E73EC">
          <w:rPr>
            <w:webHidden/>
          </w:rPr>
          <w:tab/>
        </w:r>
        <w:r w:rsidR="006E73EC">
          <w:rPr>
            <w:webHidden/>
          </w:rPr>
          <w:fldChar w:fldCharType="begin"/>
        </w:r>
        <w:r w:rsidR="006E73EC">
          <w:rPr>
            <w:webHidden/>
          </w:rPr>
          <w:instrText xml:space="preserve"> PAGEREF _Toc58950337 \h </w:instrText>
        </w:r>
        <w:r w:rsidR="006E73EC">
          <w:rPr>
            <w:webHidden/>
          </w:rPr>
        </w:r>
        <w:r w:rsidR="006E73EC">
          <w:rPr>
            <w:webHidden/>
          </w:rPr>
          <w:fldChar w:fldCharType="separate"/>
        </w:r>
        <w:r w:rsidR="003A0E4A">
          <w:rPr>
            <w:webHidden/>
          </w:rPr>
          <w:t>35</w:t>
        </w:r>
        <w:r w:rsidR="006E73EC">
          <w:rPr>
            <w:webHidden/>
          </w:rPr>
          <w:fldChar w:fldCharType="end"/>
        </w:r>
      </w:hyperlink>
    </w:p>
    <w:p w14:paraId="15582AA4" w14:textId="754B4F47" w:rsidR="006E73EC" w:rsidRDefault="0034436C">
      <w:pPr>
        <w:pStyle w:val="TableofFigures"/>
        <w:rPr>
          <w:rFonts w:asciiTheme="minorHAnsi" w:eastAsiaTheme="minorEastAsia" w:hAnsiTheme="minorHAnsi" w:cstheme="minorBidi"/>
          <w:sz w:val="22"/>
          <w:szCs w:val="22"/>
        </w:rPr>
      </w:pPr>
      <w:hyperlink w:anchor="_Toc58950338" w:history="1">
        <w:r w:rsidR="006E73EC" w:rsidRPr="006F53AA">
          <w:rPr>
            <w:rStyle w:val="Hyperlink"/>
          </w:rPr>
          <w:t>Table 11. Wastewater facilities in the CIRL as of September 2020</w:t>
        </w:r>
        <w:r w:rsidR="006E73EC">
          <w:rPr>
            <w:webHidden/>
          </w:rPr>
          <w:tab/>
        </w:r>
        <w:r w:rsidR="006E73EC">
          <w:rPr>
            <w:webHidden/>
          </w:rPr>
          <w:fldChar w:fldCharType="begin"/>
        </w:r>
        <w:r w:rsidR="006E73EC">
          <w:rPr>
            <w:webHidden/>
          </w:rPr>
          <w:instrText xml:space="preserve"> PAGEREF _Toc58950338 \h </w:instrText>
        </w:r>
        <w:r w:rsidR="006E73EC">
          <w:rPr>
            <w:webHidden/>
          </w:rPr>
        </w:r>
        <w:r w:rsidR="006E73EC">
          <w:rPr>
            <w:webHidden/>
          </w:rPr>
          <w:fldChar w:fldCharType="separate"/>
        </w:r>
        <w:r w:rsidR="003A0E4A">
          <w:rPr>
            <w:webHidden/>
          </w:rPr>
          <w:t>36</w:t>
        </w:r>
        <w:r w:rsidR="006E73EC">
          <w:rPr>
            <w:webHidden/>
          </w:rPr>
          <w:fldChar w:fldCharType="end"/>
        </w:r>
      </w:hyperlink>
    </w:p>
    <w:p w14:paraId="726899AF" w14:textId="147588BC" w:rsidR="006E73EC" w:rsidRDefault="0034436C">
      <w:pPr>
        <w:pStyle w:val="TableofFigures"/>
        <w:rPr>
          <w:rFonts w:asciiTheme="minorHAnsi" w:eastAsiaTheme="minorEastAsia" w:hAnsiTheme="minorHAnsi" w:cstheme="minorBidi"/>
          <w:sz w:val="22"/>
          <w:szCs w:val="22"/>
        </w:rPr>
      </w:pPr>
      <w:hyperlink w:anchor="_Toc58950339" w:history="1">
        <w:r w:rsidR="006E73EC" w:rsidRPr="006F53AA">
          <w:rPr>
            <w:rStyle w:val="Hyperlink"/>
          </w:rPr>
          <w:t>Table 12. SWIL Model starting loads</w:t>
        </w:r>
        <w:r w:rsidR="006E73EC">
          <w:rPr>
            <w:webHidden/>
          </w:rPr>
          <w:tab/>
        </w:r>
        <w:r w:rsidR="006E73EC">
          <w:rPr>
            <w:webHidden/>
          </w:rPr>
          <w:fldChar w:fldCharType="begin"/>
        </w:r>
        <w:r w:rsidR="006E73EC">
          <w:rPr>
            <w:webHidden/>
          </w:rPr>
          <w:instrText xml:space="preserve"> PAGEREF _Toc58950339 \h </w:instrText>
        </w:r>
        <w:r w:rsidR="006E73EC">
          <w:rPr>
            <w:webHidden/>
          </w:rPr>
        </w:r>
        <w:r w:rsidR="006E73EC">
          <w:rPr>
            <w:webHidden/>
          </w:rPr>
          <w:fldChar w:fldCharType="separate"/>
        </w:r>
        <w:r w:rsidR="003A0E4A">
          <w:rPr>
            <w:webHidden/>
          </w:rPr>
          <w:t>54</w:t>
        </w:r>
        <w:r w:rsidR="006E73EC">
          <w:rPr>
            <w:webHidden/>
          </w:rPr>
          <w:fldChar w:fldCharType="end"/>
        </w:r>
      </w:hyperlink>
    </w:p>
    <w:p w14:paraId="31DCD30C" w14:textId="56C1F4A1" w:rsidR="006E73EC" w:rsidRDefault="0034436C">
      <w:pPr>
        <w:pStyle w:val="TableofFigures"/>
        <w:rPr>
          <w:rFonts w:asciiTheme="minorHAnsi" w:eastAsiaTheme="minorEastAsia" w:hAnsiTheme="minorHAnsi" w:cstheme="minorBidi"/>
          <w:sz w:val="22"/>
          <w:szCs w:val="22"/>
        </w:rPr>
      </w:pPr>
      <w:hyperlink w:anchor="_Toc58950340" w:history="1">
        <w:r w:rsidR="006E73EC" w:rsidRPr="006F53AA">
          <w:rPr>
            <w:rStyle w:val="Hyperlink"/>
          </w:rPr>
          <w:t>Table 13. Entity contributions to starting loads with low priority ranking cutoff</w:t>
        </w:r>
        <w:r w:rsidR="006E73EC">
          <w:rPr>
            <w:webHidden/>
          </w:rPr>
          <w:tab/>
        </w:r>
        <w:r w:rsidR="006E73EC">
          <w:rPr>
            <w:webHidden/>
          </w:rPr>
          <w:fldChar w:fldCharType="begin"/>
        </w:r>
        <w:r w:rsidR="006E73EC">
          <w:rPr>
            <w:webHidden/>
          </w:rPr>
          <w:instrText xml:space="preserve"> PAGEREF _Toc58950340 \h </w:instrText>
        </w:r>
        <w:r w:rsidR="006E73EC">
          <w:rPr>
            <w:webHidden/>
          </w:rPr>
        </w:r>
        <w:r w:rsidR="006E73EC">
          <w:rPr>
            <w:webHidden/>
          </w:rPr>
          <w:fldChar w:fldCharType="separate"/>
        </w:r>
        <w:r w:rsidR="003A0E4A">
          <w:rPr>
            <w:webHidden/>
          </w:rPr>
          <w:t>55</w:t>
        </w:r>
        <w:r w:rsidR="006E73EC">
          <w:rPr>
            <w:webHidden/>
          </w:rPr>
          <w:fldChar w:fldCharType="end"/>
        </w:r>
      </w:hyperlink>
    </w:p>
    <w:p w14:paraId="7F995297" w14:textId="4FF40F7B" w:rsidR="006E73EC" w:rsidRDefault="0034436C">
      <w:pPr>
        <w:pStyle w:val="TableofFigures"/>
        <w:rPr>
          <w:rFonts w:asciiTheme="minorHAnsi" w:eastAsiaTheme="minorEastAsia" w:hAnsiTheme="minorHAnsi" w:cstheme="minorBidi"/>
          <w:sz w:val="22"/>
          <w:szCs w:val="22"/>
        </w:rPr>
      </w:pPr>
      <w:hyperlink w:anchor="_Toc58950341" w:history="1">
        <w:r w:rsidR="006E73EC" w:rsidRPr="006F53AA">
          <w:rPr>
            <w:rStyle w:val="Hyperlink"/>
          </w:rPr>
          <w:t>Table 14. TN load required reductions by entity (lbs/yr)</w:t>
        </w:r>
        <w:r w:rsidR="006E73EC">
          <w:rPr>
            <w:webHidden/>
          </w:rPr>
          <w:tab/>
        </w:r>
        <w:r w:rsidR="006E73EC">
          <w:rPr>
            <w:webHidden/>
          </w:rPr>
          <w:fldChar w:fldCharType="begin"/>
        </w:r>
        <w:r w:rsidR="006E73EC">
          <w:rPr>
            <w:webHidden/>
          </w:rPr>
          <w:instrText xml:space="preserve"> PAGEREF _Toc58950341 \h </w:instrText>
        </w:r>
        <w:r w:rsidR="006E73EC">
          <w:rPr>
            <w:webHidden/>
          </w:rPr>
        </w:r>
        <w:r w:rsidR="006E73EC">
          <w:rPr>
            <w:webHidden/>
          </w:rPr>
          <w:fldChar w:fldCharType="separate"/>
        </w:r>
        <w:r w:rsidR="003A0E4A">
          <w:rPr>
            <w:webHidden/>
          </w:rPr>
          <w:t>56</w:t>
        </w:r>
        <w:r w:rsidR="006E73EC">
          <w:rPr>
            <w:webHidden/>
          </w:rPr>
          <w:fldChar w:fldCharType="end"/>
        </w:r>
      </w:hyperlink>
    </w:p>
    <w:p w14:paraId="380265E3" w14:textId="413CD137" w:rsidR="006E73EC" w:rsidRDefault="0034436C">
      <w:pPr>
        <w:pStyle w:val="TableofFigures"/>
        <w:rPr>
          <w:rFonts w:asciiTheme="minorHAnsi" w:eastAsiaTheme="minorEastAsia" w:hAnsiTheme="minorHAnsi" w:cstheme="minorBidi"/>
          <w:sz w:val="22"/>
          <w:szCs w:val="22"/>
        </w:rPr>
      </w:pPr>
      <w:hyperlink w:anchor="_Toc58950342" w:history="1">
        <w:r w:rsidR="006E73EC" w:rsidRPr="006F53AA">
          <w:rPr>
            <w:rStyle w:val="Hyperlink"/>
          </w:rPr>
          <w:t>Table 15. TP load required reductions by entity (lbs/yr)</w:t>
        </w:r>
        <w:r w:rsidR="006E73EC">
          <w:rPr>
            <w:webHidden/>
          </w:rPr>
          <w:tab/>
        </w:r>
        <w:r w:rsidR="006E73EC">
          <w:rPr>
            <w:webHidden/>
          </w:rPr>
          <w:fldChar w:fldCharType="begin"/>
        </w:r>
        <w:r w:rsidR="006E73EC">
          <w:rPr>
            <w:webHidden/>
          </w:rPr>
          <w:instrText xml:space="preserve"> PAGEREF _Toc58950342 \h </w:instrText>
        </w:r>
        <w:r w:rsidR="006E73EC">
          <w:rPr>
            <w:webHidden/>
          </w:rPr>
        </w:r>
        <w:r w:rsidR="006E73EC">
          <w:rPr>
            <w:webHidden/>
          </w:rPr>
          <w:fldChar w:fldCharType="separate"/>
        </w:r>
        <w:r w:rsidR="003A0E4A">
          <w:rPr>
            <w:webHidden/>
          </w:rPr>
          <w:t>57</w:t>
        </w:r>
        <w:r w:rsidR="006E73EC">
          <w:rPr>
            <w:webHidden/>
          </w:rPr>
          <w:fldChar w:fldCharType="end"/>
        </w:r>
      </w:hyperlink>
    </w:p>
    <w:p w14:paraId="4F0B9932" w14:textId="1EB79BB5" w:rsidR="006E73EC" w:rsidRDefault="0034436C">
      <w:pPr>
        <w:pStyle w:val="TableofFigures"/>
        <w:rPr>
          <w:rFonts w:asciiTheme="minorHAnsi" w:eastAsiaTheme="minorEastAsia" w:hAnsiTheme="minorHAnsi" w:cstheme="minorBidi"/>
          <w:sz w:val="22"/>
          <w:szCs w:val="22"/>
        </w:rPr>
      </w:pPr>
      <w:hyperlink w:anchor="_Toc58950343" w:history="1">
        <w:r w:rsidR="006E73EC" w:rsidRPr="006F53AA">
          <w:rPr>
            <w:rStyle w:val="Hyperlink"/>
          </w:rPr>
          <w:t>Table 16. TN effluent limits</w:t>
        </w:r>
        <w:r w:rsidR="006E73EC">
          <w:rPr>
            <w:webHidden/>
          </w:rPr>
          <w:tab/>
        </w:r>
        <w:r w:rsidR="006E73EC">
          <w:rPr>
            <w:webHidden/>
          </w:rPr>
          <w:fldChar w:fldCharType="begin"/>
        </w:r>
        <w:r w:rsidR="006E73EC">
          <w:rPr>
            <w:webHidden/>
          </w:rPr>
          <w:instrText xml:space="preserve"> PAGEREF _Toc58950343 \h </w:instrText>
        </w:r>
        <w:r w:rsidR="006E73EC">
          <w:rPr>
            <w:webHidden/>
          </w:rPr>
        </w:r>
        <w:r w:rsidR="006E73EC">
          <w:rPr>
            <w:webHidden/>
          </w:rPr>
          <w:fldChar w:fldCharType="separate"/>
        </w:r>
        <w:r w:rsidR="003A0E4A">
          <w:rPr>
            <w:webHidden/>
          </w:rPr>
          <w:t>62</w:t>
        </w:r>
        <w:r w:rsidR="006E73EC">
          <w:rPr>
            <w:webHidden/>
          </w:rPr>
          <w:fldChar w:fldCharType="end"/>
        </w:r>
      </w:hyperlink>
    </w:p>
    <w:p w14:paraId="0B00E3F1" w14:textId="36765511" w:rsidR="006E73EC" w:rsidRDefault="0034436C">
      <w:pPr>
        <w:pStyle w:val="TableofFigures"/>
        <w:rPr>
          <w:rFonts w:asciiTheme="minorHAnsi" w:eastAsiaTheme="minorEastAsia" w:hAnsiTheme="minorHAnsi" w:cstheme="minorBidi"/>
          <w:sz w:val="22"/>
          <w:szCs w:val="22"/>
        </w:rPr>
      </w:pPr>
      <w:hyperlink w:anchor="_Toc58950344" w:history="1">
        <w:r w:rsidR="006E73EC" w:rsidRPr="006F53AA">
          <w:rPr>
            <w:rStyle w:val="Hyperlink"/>
          </w:rPr>
          <w:t>Table 17. TP effluent limits</w:t>
        </w:r>
        <w:r w:rsidR="006E73EC">
          <w:rPr>
            <w:webHidden/>
          </w:rPr>
          <w:tab/>
        </w:r>
        <w:r w:rsidR="006E73EC">
          <w:rPr>
            <w:webHidden/>
          </w:rPr>
          <w:fldChar w:fldCharType="begin"/>
        </w:r>
        <w:r w:rsidR="006E73EC">
          <w:rPr>
            <w:webHidden/>
          </w:rPr>
          <w:instrText xml:space="preserve"> PAGEREF _Toc58950344 \h </w:instrText>
        </w:r>
        <w:r w:rsidR="006E73EC">
          <w:rPr>
            <w:webHidden/>
          </w:rPr>
        </w:r>
        <w:r w:rsidR="006E73EC">
          <w:rPr>
            <w:webHidden/>
          </w:rPr>
          <w:fldChar w:fldCharType="separate"/>
        </w:r>
        <w:r w:rsidR="003A0E4A">
          <w:rPr>
            <w:webHidden/>
          </w:rPr>
          <w:t>62</w:t>
        </w:r>
        <w:r w:rsidR="006E73EC">
          <w:rPr>
            <w:webHidden/>
          </w:rPr>
          <w:fldChar w:fldCharType="end"/>
        </w:r>
      </w:hyperlink>
    </w:p>
    <w:p w14:paraId="3C3540AF" w14:textId="41FD86F0" w:rsidR="006E73EC" w:rsidRDefault="0034436C">
      <w:pPr>
        <w:pStyle w:val="TableofFigures"/>
        <w:rPr>
          <w:rFonts w:asciiTheme="minorHAnsi" w:eastAsiaTheme="minorEastAsia" w:hAnsiTheme="minorHAnsi" w:cstheme="minorBidi"/>
          <w:sz w:val="22"/>
          <w:szCs w:val="22"/>
        </w:rPr>
      </w:pPr>
      <w:hyperlink w:anchor="_Toc58950345" w:history="1">
        <w:r w:rsidR="006E73EC" w:rsidRPr="006F53AA">
          <w:rPr>
            <w:rStyle w:val="Hyperlink"/>
          </w:rPr>
          <w:t>Table 18. Monitoring stations in the CIRL BMAP area</w:t>
        </w:r>
        <w:r w:rsidR="006E73EC">
          <w:rPr>
            <w:webHidden/>
          </w:rPr>
          <w:tab/>
        </w:r>
        <w:r w:rsidR="006E73EC">
          <w:rPr>
            <w:webHidden/>
          </w:rPr>
          <w:fldChar w:fldCharType="begin"/>
        </w:r>
        <w:r w:rsidR="006E73EC">
          <w:rPr>
            <w:webHidden/>
          </w:rPr>
          <w:instrText xml:space="preserve"> PAGEREF _Toc58950345 \h </w:instrText>
        </w:r>
        <w:r w:rsidR="006E73EC">
          <w:rPr>
            <w:webHidden/>
          </w:rPr>
        </w:r>
        <w:r w:rsidR="006E73EC">
          <w:rPr>
            <w:webHidden/>
          </w:rPr>
          <w:fldChar w:fldCharType="separate"/>
        </w:r>
        <w:r w:rsidR="003A0E4A">
          <w:rPr>
            <w:webHidden/>
          </w:rPr>
          <w:t>66</w:t>
        </w:r>
        <w:r w:rsidR="006E73EC">
          <w:rPr>
            <w:webHidden/>
          </w:rPr>
          <w:fldChar w:fldCharType="end"/>
        </w:r>
      </w:hyperlink>
    </w:p>
    <w:p w14:paraId="61FF52E3" w14:textId="30870452" w:rsidR="006E73EC" w:rsidRDefault="0034436C">
      <w:pPr>
        <w:pStyle w:val="TableofFigures"/>
        <w:rPr>
          <w:rFonts w:asciiTheme="minorHAnsi" w:eastAsiaTheme="minorEastAsia" w:hAnsiTheme="minorHAnsi" w:cstheme="minorBidi"/>
          <w:sz w:val="22"/>
          <w:szCs w:val="22"/>
        </w:rPr>
      </w:pPr>
      <w:hyperlink w:anchor="_Toc58950346" w:history="1">
        <w:r w:rsidR="006E73EC" w:rsidRPr="006F53AA">
          <w:rPr>
            <w:rStyle w:val="Hyperlink"/>
          </w:rPr>
          <w:t>Table 19. Summary of land uses in Project Zone A</w:t>
        </w:r>
        <w:r w:rsidR="006E73EC">
          <w:rPr>
            <w:webHidden/>
          </w:rPr>
          <w:tab/>
        </w:r>
        <w:r w:rsidR="006E73EC">
          <w:rPr>
            <w:webHidden/>
          </w:rPr>
          <w:fldChar w:fldCharType="begin"/>
        </w:r>
        <w:r w:rsidR="006E73EC">
          <w:rPr>
            <w:webHidden/>
          </w:rPr>
          <w:instrText xml:space="preserve"> PAGEREF _Toc58950346 \h </w:instrText>
        </w:r>
        <w:r w:rsidR="006E73EC">
          <w:rPr>
            <w:webHidden/>
          </w:rPr>
        </w:r>
        <w:r w:rsidR="006E73EC">
          <w:rPr>
            <w:webHidden/>
          </w:rPr>
          <w:fldChar w:fldCharType="separate"/>
        </w:r>
        <w:r w:rsidR="003A0E4A">
          <w:rPr>
            <w:webHidden/>
          </w:rPr>
          <w:t>75</w:t>
        </w:r>
        <w:r w:rsidR="006E73EC">
          <w:rPr>
            <w:webHidden/>
          </w:rPr>
          <w:fldChar w:fldCharType="end"/>
        </w:r>
      </w:hyperlink>
    </w:p>
    <w:p w14:paraId="1B1BBC16" w14:textId="6FF0A9DE" w:rsidR="006E73EC" w:rsidRDefault="0034436C">
      <w:pPr>
        <w:pStyle w:val="TableofFigures"/>
        <w:rPr>
          <w:rFonts w:asciiTheme="minorHAnsi" w:eastAsiaTheme="minorEastAsia" w:hAnsiTheme="minorHAnsi" w:cstheme="minorBidi"/>
          <w:sz w:val="22"/>
          <w:szCs w:val="22"/>
        </w:rPr>
      </w:pPr>
      <w:hyperlink w:anchor="_Toc58950347" w:history="1">
        <w:r w:rsidR="006E73EC" w:rsidRPr="006F53AA">
          <w:rPr>
            <w:rStyle w:val="Hyperlink"/>
          </w:rPr>
          <w:t>Table 20. Existing and planned projects in Project Zone A</w:t>
        </w:r>
        <w:r w:rsidR="006E73EC">
          <w:rPr>
            <w:webHidden/>
          </w:rPr>
          <w:tab/>
        </w:r>
        <w:r w:rsidR="006E73EC">
          <w:rPr>
            <w:webHidden/>
          </w:rPr>
          <w:fldChar w:fldCharType="begin"/>
        </w:r>
        <w:r w:rsidR="006E73EC">
          <w:rPr>
            <w:webHidden/>
          </w:rPr>
          <w:instrText xml:space="preserve"> PAGEREF _Toc58950347 \h </w:instrText>
        </w:r>
        <w:r w:rsidR="006E73EC">
          <w:rPr>
            <w:webHidden/>
          </w:rPr>
        </w:r>
        <w:r w:rsidR="006E73EC">
          <w:rPr>
            <w:webHidden/>
          </w:rPr>
          <w:fldChar w:fldCharType="separate"/>
        </w:r>
        <w:r w:rsidR="003A0E4A">
          <w:rPr>
            <w:webHidden/>
          </w:rPr>
          <w:t>78</w:t>
        </w:r>
        <w:r w:rsidR="006E73EC">
          <w:rPr>
            <w:webHidden/>
          </w:rPr>
          <w:fldChar w:fldCharType="end"/>
        </w:r>
      </w:hyperlink>
    </w:p>
    <w:p w14:paraId="120B67DE" w14:textId="7FDC6CCD" w:rsidR="006E73EC" w:rsidRDefault="0034436C">
      <w:pPr>
        <w:pStyle w:val="TableofFigures"/>
        <w:rPr>
          <w:rFonts w:asciiTheme="minorHAnsi" w:eastAsiaTheme="minorEastAsia" w:hAnsiTheme="minorHAnsi" w:cstheme="minorBidi"/>
          <w:sz w:val="22"/>
          <w:szCs w:val="22"/>
        </w:rPr>
      </w:pPr>
      <w:hyperlink w:anchor="_Toc58950348" w:history="1">
        <w:r w:rsidR="006E73EC" w:rsidRPr="006F53AA">
          <w:rPr>
            <w:rStyle w:val="Hyperlink"/>
          </w:rPr>
          <w:t>Table 21. Summary of land uses in Project Zone SEB</w:t>
        </w:r>
        <w:r w:rsidR="006E73EC">
          <w:rPr>
            <w:webHidden/>
          </w:rPr>
          <w:tab/>
        </w:r>
        <w:r w:rsidR="006E73EC">
          <w:rPr>
            <w:webHidden/>
          </w:rPr>
          <w:fldChar w:fldCharType="begin"/>
        </w:r>
        <w:r w:rsidR="006E73EC">
          <w:rPr>
            <w:webHidden/>
          </w:rPr>
          <w:instrText xml:space="preserve"> PAGEREF _Toc58950348 \h </w:instrText>
        </w:r>
        <w:r w:rsidR="006E73EC">
          <w:rPr>
            <w:webHidden/>
          </w:rPr>
        </w:r>
        <w:r w:rsidR="006E73EC">
          <w:rPr>
            <w:webHidden/>
          </w:rPr>
          <w:fldChar w:fldCharType="separate"/>
        </w:r>
        <w:r w:rsidR="003A0E4A">
          <w:rPr>
            <w:webHidden/>
          </w:rPr>
          <w:t>95</w:t>
        </w:r>
        <w:r w:rsidR="006E73EC">
          <w:rPr>
            <w:webHidden/>
          </w:rPr>
          <w:fldChar w:fldCharType="end"/>
        </w:r>
      </w:hyperlink>
    </w:p>
    <w:p w14:paraId="5A9C7B40" w14:textId="2C44D5AA" w:rsidR="006E73EC" w:rsidRDefault="0034436C">
      <w:pPr>
        <w:pStyle w:val="TableofFigures"/>
        <w:rPr>
          <w:rFonts w:asciiTheme="minorHAnsi" w:eastAsiaTheme="minorEastAsia" w:hAnsiTheme="minorHAnsi" w:cstheme="minorBidi"/>
          <w:sz w:val="22"/>
          <w:szCs w:val="22"/>
        </w:rPr>
      </w:pPr>
      <w:hyperlink w:anchor="_Toc58950349" w:history="1">
        <w:r w:rsidR="006E73EC" w:rsidRPr="006F53AA">
          <w:rPr>
            <w:rStyle w:val="Hyperlink"/>
          </w:rPr>
          <w:t>Table 22. Existing and planned projects in Project Zone SEB</w:t>
        </w:r>
        <w:r w:rsidR="006E73EC">
          <w:rPr>
            <w:webHidden/>
          </w:rPr>
          <w:tab/>
        </w:r>
        <w:r w:rsidR="006E73EC">
          <w:rPr>
            <w:webHidden/>
          </w:rPr>
          <w:fldChar w:fldCharType="begin"/>
        </w:r>
        <w:r w:rsidR="006E73EC">
          <w:rPr>
            <w:webHidden/>
          </w:rPr>
          <w:instrText xml:space="preserve"> PAGEREF _Toc58950349 \h </w:instrText>
        </w:r>
        <w:r w:rsidR="006E73EC">
          <w:rPr>
            <w:webHidden/>
          </w:rPr>
        </w:r>
        <w:r w:rsidR="006E73EC">
          <w:rPr>
            <w:webHidden/>
          </w:rPr>
          <w:fldChar w:fldCharType="separate"/>
        </w:r>
        <w:r w:rsidR="003A0E4A">
          <w:rPr>
            <w:webHidden/>
          </w:rPr>
          <w:t>98</w:t>
        </w:r>
        <w:r w:rsidR="006E73EC">
          <w:rPr>
            <w:webHidden/>
          </w:rPr>
          <w:fldChar w:fldCharType="end"/>
        </w:r>
      </w:hyperlink>
    </w:p>
    <w:p w14:paraId="40312AA7" w14:textId="2363E926" w:rsidR="006E73EC" w:rsidRDefault="0034436C">
      <w:pPr>
        <w:pStyle w:val="TableofFigures"/>
        <w:rPr>
          <w:rFonts w:asciiTheme="minorHAnsi" w:eastAsiaTheme="minorEastAsia" w:hAnsiTheme="minorHAnsi" w:cstheme="minorBidi"/>
          <w:sz w:val="22"/>
          <w:szCs w:val="22"/>
        </w:rPr>
      </w:pPr>
      <w:hyperlink w:anchor="_Toc58950350" w:history="1">
        <w:r w:rsidR="006E73EC" w:rsidRPr="006F53AA">
          <w:rPr>
            <w:rStyle w:val="Hyperlink"/>
          </w:rPr>
          <w:t>Table 23. Summary of land uses in Project Zone B</w:t>
        </w:r>
        <w:r w:rsidR="006E73EC">
          <w:rPr>
            <w:webHidden/>
          </w:rPr>
          <w:tab/>
        </w:r>
        <w:r w:rsidR="006E73EC">
          <w:rPr>
            <w:webHidden/>
          </w:rPr>
          <w:fldChar w:fldCharType="begin"/>
        </w:r>
        <w:r w:rsidR="006E73EC">
          <w:rPr>
            <w:webHidden/>
          </w:rPr>
          <w:instrText xml:space="preserve"> PAGEREF _Toc58950350 \h </w:instrText>
        </w:r>
        <w:r w:rsidR="006E73EC">
          <w:rPr>
            <w:webHidden/>
          </w:rPr>
        </w:r>
        <w:r w:rsidR="006E73EC">
          <w:rPr>
            <w:webHidden/>
          </w:rPr>
          <w:fldChar w:fldCharType="separate"/>
        </w:r>
        <w:r w:rsidR="003A0E4A">
          <w:rPr>
            <w:webHidden/>
          </w:rPr>
          <w:t>110</w:t>
        </w:r>
        <w:r w:rsidR="006E73EC">
          <w:rPr>
            <w:webHidden/>
          </w:rPr>
          <w:fldChar w:fldCharType="end"/>
        </w:r>
      </w:hyperlink>
    </w:p>
    <w:p w14:paraId="393E31CB" w14:textId="11E47F2E" w:rsidR="006E73EC" w:rsidRDefault="0034436C">
      <w:pPr>
        <w:pStyle w:val="TableofFigures"/>
        <w:rPr>
          <w:rFonts w:asciiTheme="minorHAnsi" w:eastAsiaTheme="minorEastAsia" w:hAnsiTheme="minorHAnsi" w:cstheme="minorBidi"/>
          <w:sz w:val="22"/>
          <w:szCs w:val="22"/>
        </w:rPr>
      </w:pPr>
      <w:hyperlink w:anchor="_Toc58950351" w:history="1">
        <w:r w:rsidR="006E73EC" w:rsidRPr="006F53AA">
          <w:rPr>
            <w:rStyle w:val="Hyperlink"/>
          </w:rPr>
          <w:t>Table 24. Existing and planned projects in Project Zone B</w:t>
        </w:r>
        <w:r w:rsidR="006E73EC">
          <w:rPr>
            <w:webHidden/>
          </w:rPr>
          <w:tab/>
        </w:r>
        <w:r w:rsidR="006E73EC">
          <w:rPr>
            <w:webHidden/>
          </w:rPr>
          <w:fldChar w:fldCharType="begin"/>
        </w:r>
        <w:r w:rsidR="006E73EC">
          <w:rPr>
            <w:webHidden/>
          </w:rPr>
          <w:instrText xml:space="preserve"> PAGEREF _Toc58950351 \h </w:instrText>
        </w:r>
        <w:r w:rsidR="006E73EC">
          <w:rPr>
            <w:webHidden/>
          </w:rPr>
        </w:r>
        <w:r w:rsidR="006E73EC">
          <w:rPr>
            <w:webHidden/>
          </w:rPr>
          <w:fldChar w:fldCharType="separate"/>
        </w:r>
        <w:r w:rsidR="003A0E4A">
          <w:rPr>
            <w:webHidden/>
          </w:rPr>
          <w:t>113</w:t>
        </w:r>
        <w:r w:rsidR="006E73EC">
          <w:rPr>
            <w:webHidden/>
          </w:rPr>
          <w:fldChar w:fldCharType="end"/>
        </w:r>
      </w:hyperlink>
    </w:p>
    <w:p w14:paraId="22090C85" w14:textId="5BF7EF10" w:rsidR="006E73EC" w:rsidRDefault="0034436C">
      <w:pPr>
        <w:pStyle w:val="TableofFigures"/>
        <w:rPr>
          <w:rFonts w:asciiTheme="minorHAnsi" w:eastAsiaTheme="minorEastAsia" w:hAnsiTheme="minorHAnsi" w:cstheme="minorBidi"/>
          <w:sz w:val="22"/>
          <w:szCs w:val="22"/>
        </w:rPr>
      </w:pPr>
      <w:hyperlink w:anchor="_Toc58950352" w:history="1">
        <w:r w:rsidR="006E73EC" w:rsidRPr="006F53AA">
          <w:rPr>
            <w:rStyle w:val="Hyperlink"/>
          </w:rPr>
          <w:t>Table 25. Summary of land uses in Project Zone SIRL</w:t>
        </w:r>
        <w:r w:rsidR="006E73EC">
          <w:rPr>
            <w:webHidden/>
          </w:rPr>
          <w:tab/>
        </w:r>
        <w:r w:rsidR="006E73EC">
          <w:rPr>
            <w:webHidden/>
          </w:rPr>
          <w:fldChar w:fldCharType="begin"/>
        </w:r>
        <w:r w:rsidR="006E73EC">
          <w:rPr>
            <w:webHidden/>
          </w:rPr>
          <w:instrText xml:space="preserve"> PAGEREF _Toc58950352 \h </w:instrText>
        </w:r>
        <w:r w:rsidR="006E73EC">
          <w:rPr>
            <w:webHidden/>
          </w:rPr>
        </w:r>
        <w:r w:rsidR="006E73EC">
          <w:rPr>
            <w:webHidden/>
          </w:rPr>
          <w:fldChar w:fldCharType="separate"/>
        </w:r>
        <w:r w:rsidR="003A0E4A">
          <w:rPr>
            <w:webHidden/>
          </w:rPr>
          <w:t>122</w:t>
        </w:r>
        <w:r w:rsidR="006E73EC">
          <w:rPr>
            <w:webHidden/>
          </w:rPr>
          <w:fldChar w:fldCharType="end"/>
        </w:r>
      </w:hyperlink>
    </w:p>
    <w:p w14:paraId="503200A4" w14:textId="44724A7D" w:rsidR="006E73EC" w:rsidRDefault="0034436C">
      <w:pPr>
        <w:pStyle w:val="TableofFigures"/>
        <w:rPr>
          <w:rFonts w:asciiTheme="minorHAnsi" w:eastAsiaTheme="minorEastAsia" w:hAnsiTheme="minorHAnsi" w:cstheme="minorBidi"/>
          <w:sz w:val="22"/>
          <w:szCs w:val="22"/>
        </w:rPr>
      </w:pPr>
      <w:hyperlink w:anchor="_Toc58950353" w:history="1">
        <w:r w:rsidR="006E73EC" w:rsidRPr="006F53AA">
          <w:rPr>
            <w:rStyle w:val="Hyperlink"/>
          </w:rPr>
          <w:t>Table 26. Existing and planned projects in Project Zone SIRL</w:t>
        </w:r>
        <w:r w:rsidR="006E73EC">
          <w:rPr>
            <w:webHidden/>
          </w:rPr>
          <w:tab/>
        </w:r>
        <w:r w:rsidR="006E73EC">
          <w:rPr>
            <w:webHidden/>
          </w:rPr>
          <w:fldChar w:fldCharType="begin"/>
        </w:r>
        <w:r w:rsidR="006E73EC">
          <w:rPr>
            <w:webHidden/>
          </w:rPr>
          <w:instrText xml:space="preserve"> PAGEREF _Toc58950353 \h </w:instrText>
        </w:r>
        <w:r w:rsidR="006E73EC">
          <w:rPr>
            <w:webHidden/>
          </w:rPr>
        </w:r>
        <w:r w:rsidR="006E73EC">
          <w:rPr>
            <w:webHidden/>
          </w:rPr>
          <w:fldChar w:fldCharType="separate"/>
        </w:r>
        <w:r w:rsidR="003A0E4A">
          <w:rPr>
            <w:webHidden/>
          </w:rPr>
          <w:t>125</w:t>
        </w:r>
        <w:r w:rsidR="006E73EC">
          <w:rPr>
            <w:webHidden/>
          </w:rPr>
          <w:fldChar w:fldCharType="end"/>
        </w:r>
      </w:hyperlink>
    </w:p>
    <w:p w14:paraId="294F6181" w14:textId="78A45416" w:rsidR="006E73EC" w:rsidRDefault="0034436C">
      <w:pPr>
        <w:pStyle w:val="TableofFigures"/>
        <w:rPr>
          <w:rFonts w:asciiTheme="minorHAnsi" w:eastAsiaTheme="minorEastAsia" w:hAnsiTheme="minorHAnsi" w:cstheme="minorBidi"/>
          <w:sz w:val="22"/>
          <w:szCs w:val="22"/>
        </w:rPr>
      </w:pPr>
      <w:hyperlink w:anchor="_Toc58950354" w:history="1">
        <w:r w:rsidR="006E73EC" w:rsidRPr="006F53AA">
          <w:rPr>
            <w:rStyle w:val="Hyperlink"/>
          </w:rPr>
          <w:t>Table 27. Seagrass compliance results, Step 1</w:t>
        </w:r>
        <w:r w:rsidR="006E73EC">
          <w:rPr>
            <w:webHidden/>
          </w:rPr>
          <w:tab/>
        </w:r>
        <w:r w:rsidR="006E73EC">
          <w:rPr>
            <w:webHidden/>
          </w:rPr>
          <w:fldChar w:fldCharType="begin"/>
        </w:r>
        <w:r w:rsidR="006E73EC">
          <w:rPr>
            <w:webHidden/>
          </w:rPr>
          <w:instrText xml:space="preserve"> PAGEREF _Toc58950354 \h </w:instrText>
        </w:r>
        <w:r w:rsidR="006E73EC">
          <w:rPr>
            <w:webHidden/>
          </w:rPr>
        </w:r>
        <w:r w:rsidR="006E73EC">
          <w:rPr>
            <w:webHidden/>
          </w:rPr>
          <w:fldChar w:fldCharType="separate"/>
        </w:r>
        <w:r w:rsidR="003A0E4A">
          <w:rPr>
            <w:webHidden/>
          </w:rPr>
          <w:t>135</w:t>
        </w:r>
        <w:r w:rsidR="006E73EC">
          <w:rPr>
            <w:webHidden/>
          </w:rPr>
          <w:fldChar w:fldCharType="end"/>
        </w:r>
      </w:hyperlink>
    </w:p>
    <w:p w14:paraId="655C681B" w14:textId="0EF94674" w:rsidR="006E73EC" w:rsidRDefault="0034436C">
      <w:pPr>
        <w:pStyle w:val="TableofFigures"/>
        <w:rPr>
          <w:rFonts w:asciiTheme="minorHAnsi" w:eastAsiaTheme="minorEastAsia" w:hAnsiTheme="minorHAnsi" w:cstheme="minorBidi"/>
          <w:sz w:val="22"/>
          <w:szCs w:val="22"/>
        </w:rPr>
      </w:pPr>
      <w:hyperlink w:anchor="_Toc58950355" w:history="1">
        <w:r w:rsidR="006E73EC" w:rsidRPr="006F53AA">
          <w:rPr>
            <w:rStyle w:val="Hyperlink"/>
          </w:rPr>
          <w:t>Table 28. Summary of seagrass compliance results, Step 2</w:t>
        </w:r>
        <w:r w:rsidR="006E73EC">
          <w:rPr>
            <w:webHidden/>
          </w:rPr>
          <w:tab/>
        </w:r>
        <w:r w:rsidR="006E73EC">
          <w:rPr>
            <w:webHidden/>
          </w:rPr>
          <w:fldChar w:fldCharType="begin"/>
        </w:r>
        <w:r w:rsidR="006E73EC">
          <w:rPr>
            <w:webHidden/>
          </w:rPr>
          <w:instrText xml:space="preserve"> PAGEREF _Toc58950355 \h </w:instrText>
        </w:r>
        <w:r w:rsidR="006E73EC">
          <w:rPr>
            <w:webHidden/>
          </w:rPr>
        </w:r>
        <w:r w:rsidR="006E73EC">
          <w:rPr>
            <w:webHidden/>
          </w:rPr>
          <w:fldChar w:fldCharType="separate"/>
        </w:r>
        <w:r w:rsidR="003A0E4A">
          <w:rPr>
            <w:webHidden/>
          </w:rPr>
          <w:t>135</w:t>
        </w:r>
        <w:r w:rsidR="006E73EC">
          <w:rPr>
            <w:webHidden/>
          </w:rPr>
          <w:fldChar w:fldCharType="end"/>
        </w:r>
      </w:hyperlink>
    </w:p>
    <w:p w14:paraId="2512B046" w14:textId="71A16A0A" w:rsidR="006E73EC" w:rsidRDefault="0034436C">
      <w:pPr>
        <w:pStyle w:val="TableofFigures"/>
        <w:rPr>
          <w:rFonts w:asciiTheme="minorHAnsi" w:eastAsiaTheme="minorEastAsia" w:hAnsiTheme="minorHAnsi" w:cstheme="minorBidi"/>
          <w:sz w:val="22"/>
          <w:szCs w:val="22"/>
        </w:rPr>
      </w:pPr>
      <w:hyperlink w:anchor="_Toc58950356" w:history="1">
        <w:r w:rsidR="006E73EC" w:rsidRPr="006F53AA">
          <w:rPr>
            <w:rStyle w:val="Hyperlink"/>
          </w:rPr>
          <w:t>Table B-1. Central IRL starting loads from model</w:t>
        </w:r>
        <w:r w:rsidR="006E73EC">
          <w:rPr>
            <w:webHidden/>
          </w:rPr>
          <w:tab/>
        </w:r>
        <w:r w:rsidR="006E73EC">
          <w:rPr>
            <w:webHidden/>
          </w:rPr>
          <w:fldChar w:fldCharType="begin"/>
        </w:r>
        <w:r w:rsidR="006E73EC">
          <w:rPr>
            <w:webHidden/>
          </w:rPr>
          <w:instrText xml:space="preserve"> PAGEREF _Toc58950356 \h </w:instrText>
        </w:r>
        <w:r w:rsidR="006E73EC">
          <w:rPr>
            <w:webHidden/>
          </w:rPr>
        </w:r>
        <w:r w:rsidR="006E73EC">
          <w:rPr>
            <w:webHidden/>
          </w:rPr>
          <w:fldChar w:fldCharType="separate"/>
        </w:r>
        <w:r w:rsidR="003A0E4A">
          <w:rPr>
            <w:webHidden/>
          </w:rPr>
          <w:t>139</w:t>
        </w:r>
        <w:r w:rsidR="006E73EC">
          <w:rPr>
            <w:webHidden/>
          </w:rPr>
          <w:fldChar w:fldCharType="end"/>
        </w:r>
      </w:hyperlink>
    </w:p>
    <w:p w14:paraId="59012673" w14:textId="0F4660B2" w:rsidR="006E73EC" w:rsidRDefault="0034436C">
      <w:pPr>
        <w:pStyle w:val="TableofFigures"/>
        <w:rPr>
          <w:rFonts w:asciiTheme="minorHAnsi" w:eastAsiaTheme="minorEastAsia" w:hAnsiTheme="minorHAnsi" w:cstheme="minorBidi"/>
          <w:sz w:val="22"/>
          <w:szCs w:val="22"/>
        </w:rPr>
      </w:pPr>
      <w:hyperlink w:anchor="_Toc58950357" w:history="1">
        <w:r w:rsidR="006E73EC" w:rsidRPr="006F53AA">
          <w:rPr>
            <w:rStyle w:val="Hyperlink"/>
          </w:rPr>
          <w:t>Table B-2. Central IRL BMAP TMDL Required Reduction Percentage</w:t>
        </w:r>
        <w:r w:rsidR="006E73EC">
          <w:rPr>
            <w:webHidden/>
          </w:rPr>
          <w:tab/>
        </w:r>
        <w:r w:rsidR="006E73EC">
          <w:rPr>
            <w:webHidden/>
          </w:rPr>
          <w:fldChar w:fldCharType="begin"/>
        </w:r>
        <w:r w:rsidR="006E73EC">
          <w:rPr>
            <w:webHidden/>
          </w:rPr>
          <w:instrText xml:space="preserve"> PAGEREF _Toc58950357 \h </w:instrText>
        </w:r>
        <w:r w:rsidR="006E73EC">
          <w:rPr>
            <w:webHidden/>
          </w:rPr>
        </w:r>
        <w:r w:rsidR="006E73EC">
          <w:rPr>
            <w:webHidden/>
          </w:rPr>
          <w:fldChar w:fldCharType="separate"/>
        </w:r>
        <w:r w:rsidR="003A0E4A">
          <w:rPr>
            <w:webHidden/>
          </w:rPr>
          <w:t>139</w:t>
        </w:r>
        <w:r w:rsidR="006E73EC">
          <w:rPr>
            <w:webHidden/>
          </w:rPr>
          <w:fldChar w:fldCharType="end"/>
        </w:r>
      </w:hyperlink>
    </w:p>
    <w:p w14:paraId="1C2CEC63" w14:textId="6664F85B" w:rsidR="006E73EC" w:rsidRDefault="0034436C">
      <w:pPr>
        <w:pStyle w:val="TableofFigures"/>
        <w:rPr>
          <w:rFonts w:asciiTheme="minorHAnsi" w:eastAsiaTheme="minorEastAsia" w:hAnsiTheme="minorHAnsi" w:cstheme="minorBidi"/>
          <w:sz w:val="22"/>
          <w:szCs w:val="22"/>
        </w:rPr>
      </w:pPr>
      <w:hyperlink w:anchor="_Toc58950358" w:history="1">
        <w:r w:rsidR="006E73EC" w:rsidRPr="006F53AA">
          <w:rPr>
            <w:rStyle w:val="Hyperlink"/>
          </w:rPr>
          <w:t>Table B-3. Central IRL load reductions – starting load * TMDL Required Reduction Percentage</w:t>
        </w:r>
        <w:r w:rsidR="006E73EC">
          <w:rPr>
            <w:webHidden/>
          </w:rPr>
          <w:tab/>
        </w:r>
        <w:r w:rsidR="006E73EC">
          <w:rPr>
            <w:webHidden/>
          </w:rPr>
          <w:fldChar w:fldCharType="begin"/>
        </w:r>
        <w:r w:rsidR="006E73EC">
          <w:rPr>
            <w:webHidden/>
          </w:rPr>
          <w:instrText xml:space="preserve"> PAGEREF _Toc58950358 \h </w:instrText>
        </w:r>
        <w:r w:rsidR="006E73EC">
          <w:rPr>
            <w:webHidden/>
          </w:rPr>
        </w:r>
        <w:r w:rsidR="006E73EC">
          <w:rPr>
            <w:webHidden/>
          </w:rPr>
          <w:fldChar w:fldCharType="separate"/>
        </w:r>
        <w:r w:rsidR="003A0E4A">
          <w:rPr>
            <w:webHidden/>
          </w:rPr>
          <w:t>139</w:t>
        </w:r>
        <w:r w:rsidR="006E73EC">
          <w:rPr>
            <w:webHidden/>
          </w:rPr>
          <w:fldChar w:fldCharType="end"/>
        </w:r>
      </w:hyperlink>
    </w:p>
    <w:p w14:paraId="027546F1" w14:textId="5EDC3BF4" w:rsidR="006E73EC" w:rsidRDefault="0034436C">
      <w:pPr>
        <w:pStyle w:val="TableofFigures"/>
        <w:rPr>
          <w:rFonts w:asciiTheme="minorHAnsi" w:eastAsiaTheme="minorEastAsia" w:hAnsiTheme="minorHAnsi" w:cstheme="minorBidi"/>
          <w:sz w:val="22"/>
          <w:szCs w:val="22"/>
        </w:rPr>
      </w:pPr>
      <w:hyperlink w:anchor="_Toc58950359" w:history="1">
        <w:r w:rsidR="006E73EC" w:rsidRPr="006F53AA">
          <w:rPr>
            <w:rStyle w:val="Hyperlink"/>
          </w:rPr>
          <w:t>Table B-4. Central IRL allowable load per acre from natural loading</w:t>
        </w:r>
        <w:r w:rsidR="006E73EC">
          <w:rPr>
            <w:webHidden/>
          </w:rPr>
          <w:tab/>
        </w:r>
        <w:r w:rsidR="006E73EC">
          <w:rPr>
            <w:webHidden/>
          </w:rPr>
          <w:fldChar w:fldCharType="begin"/>
        </w:r>
        <w:r w:rsidR="006E73EC">
          <w:rPr>
            <w:webHidden/>
          </w:rPr>
          <w:instrText xml:space="preserve"> PAGEREF _Toc58950359 \h </w:instrText>
        </w:r>
        <w:r w:rsidR="006E73EC">
          <w:rPr>
            <w:webHidden/>
          </w:rPr>
        </w:r>
        <w:r w:rsidR="006E73EC">
          <w:rPr>
            <w:webHidden/>
          </w:rPr>
          <w:fldChar w:fldCharType="separate"/>
        </w:r>
        <w:r w:rsidR="003A0E4A">
          <w:rPr>
            <w:webHidden/>
          </w:rPr>
          <w:t>140</w:t>
        </w:r>
        <w:r w:rsidR="006E73EC">
          <w:rPr>
            <w:webHidden/>
          </w:rPr>
          <w:fldChar w:fldCharType="end"/>
        </w:r>
      </w:hyperlink>
    </w:p>
    <w:p w14:paraId="682F4F22" w14:textId="69A13158" w:rsidR="006E73EC" w:rsidRDefault="0034436C">
      <w:pPr>
        <w:pStyle w:val="TableofFigures"/>
        <w:rPr>
          <w:rFonts w:asciiTheme="minorHAnsi" w:eastAsiaTheme="minorEastAsia" w:hAnsiTheme="minorHAnsi" w:cstheme="minorBidi"/>
          <w:sz w:val="22"/>
          <w:szCs w:val="22"/>
        </w:rPr>
      </w:pPr>
      <w:hyperlink w:anchor="_Toc58950360" w:history="1">
        <w:r w:rsidR="006E73EC" w:rsidRPr="006F53AA">
          <w:rPr>
            <w:rStyle w:val="Hyperlink"/>
          </w:rPr>
          <w:t>Table B-5. Central IRL allowable load per acre from total allocation</w:t>
        </w:r>
        <w:r w:rsidR="006E73EC">
          <w:rPr>
            <w:webHidden/>
          </w:rPr>
          <w:tab/>
        </w:r>
        <w:r w:rsidR="006E73EC">
          <w:rPr>
            <w:webHidden/>
          </w:rPr>
          <w:fldChar w:fldCharType="begin"/>
        </w:r>
        <w:r w:rsidR="006E73EC">
          <w:rPr>
            <w:webHidden/>
          </w:rPr>
          <w:instrText xml:space="preserve"> PAGEREF _Toc58950360 \h </w:instrText>
        </w:r>
        <w:r w:rsidR="006E73EC">
          <w:rPr>
            <w:webHidden/>
          </w:rPr>
        </w:r>
        <w:r w:rsidR="006E73EC">
          <w:rPr>
            <w:webHidden/>
          </w:rPr>
          <w:fldChar w:fldCharType="separate"/>
        </w:r>
        <w:r w:rsidR="003A0E4A">
          <w:rPr>
            <w:webHidden/>
          </w:rPr>
          <w:t>140</w:t>
        </w:r>
        <w:r w:rsidR="006E73EC">
          <w:rPr>
            <w:webHidden/>
          </w:rPr>
          <w:fldChar w:fldCharType="end"/>
        </w:r>
      </w:hyperlink>
    </w:p>
    <w:p w14:paraId="79FBC569" w14:textId="547C494A" w:rsidR="006E73EC" w:rsidRDefault="0034436C">
      <w:pPr>
        <w:pStyle w:val="TableofFigures"/>
        <w:rPr>
          <w:rFonts w:asciiTheme="minorHAnsi" w:eastAsiaTheme="minorEastAsia" w:hAnsiTheme="minorHAnsi" w:cstheme="minorBidi"/>
          <w:sz w:val="22"/>
          <w:szCs w:val="22"/>
        </w:rPr>
      </w:pPr>
      <w:hyperlink w:anchor="_Toc58950361" w:history="1">
        <w:r w:rsidR="006E73EC" w:rsidRPr="006F53AA">
          <w:rPr>
            <w:rStyle w:val="Hyperlink"/>
          </w:rPr>
          <w:t>Table B-6. Central IRL adjusted load reductions</w:t>
        </w:r>
        <w:r w:rsidR="006E73EC">
          <w:rPr>
            <w:webHidden/>
          </w:rPr>
          <w:tab/>
        </w:r>
        <w:r w:rsidR="006E73EC">
          <w:rPr>
            <w:webHidden/>
          </w:rPr>
          <w:fldChar w:fldCharType="begin"/>
        </w:r>
        <w:r w:rsidR="006E73EC">
          <w:rPr>
            <w:webHidden/>
          </w:rPr>
          <w:instrText xml:space="preserve"> PAGEREF _Toc58950361 \h </w:instrText>
        </w:r>
        <w:r w:rsidR="006E73EC">
          <w:rPr>
            <w:webHidden/>
          </w:rPr>
        </w:r>
        <w:r w:rsidR="006E73EC">
          <w:rPr>
            <w:webHidden/>
          </w:rPr>
          <w:fldChar w:fldCharType="separate"/>
        </w:r>
        <w:r w:rsidR="003A0E4A">
          <w:rPr>
            <w:webHidden/>
          </w:rPr>
          <w:t>141</w:t>
        </w:r>
        <w:r w:rsidR="006E73EC">
          <w:rPr>
            <w:webHidden/>
          </w:rPr>
          <w:fldChar w:fldCharType="end"/>
        </w:r>
      </w:hyperlink>
    </w:p>
    <w:p w14:paraId="4AD139DD" w14:textId="0DBBB9FB" w:rsidR="006E73EC" w:rsidRDefault="0034436C">
      <w:pPr>
        <w:pStyle w:val="TableofFigures"/>
        <w:rPr>
          <w:rFonts w:asciiTheme="minorHAnsi" w:eastAsiaTheme="minorEastAsia" w:hAnsiTheme="minorHAnsi" w:cstheme="minorBidi"/>
          <w:sz w:val="22"/>
          <w:szCs w:val="22"/>
        </w:rPr>
      </w:pPr>
      <w:hyperlink w:anchor="_Toc58950362" w:history="1">
        <w:r w:rsidR="006E73EC" w:rsidRPr="006F53AA">
          <w:rPr>
            <w:rStyle w:val="Hyperlink"/>
          </w:rPr>
          <w:t>Table B-7. Central IRL Project Zone SEB entity starting loads from model, natural lands separated</w:t>
        </w:r>
        <w:r w:rsidR="006E73EC">
          <w:rPr>
            <w:webHidden/>
          </w:rPr>
          <w:tab/>
        </w:r>
        <w:r w:rsidR="006E73EC">
          <w:rPr>
            <w:webHidden/>
          </w:rPr>
          <w:fldChar w:fldCharType="begin"/>
        </w:r>
        <w:r w:rsidR="006E73EC">
          <w:rPr>
            <w:webHidden/>
          </w:rPr>
          <w:instrText xml:space="preserve"> PAGEREF _Toc58950362 \h </w:instrText>
        </w:r>
        <w:r w:rsidR="006E73EC">
          <w:rPr>
            <w:webHidden/>
          </w:rPr>
        </w:r>
        <w:r w:rsidR="006E73EC">
          <w:rPr>
            <w:webHidden/>
          </w:rPr>
          <w:fldChar w:fldCharType="separate"/>
        </w:r>
        <w:r w:rsidR="003A0E4A">
          <w:rPr>
            <w:webHidden/>
          </w:rPr>
          <w:t>141</w:t>
        </w:r>
        <w:r w:rsidR="006E73EC">
          <w:rPr>
            <w:webHidden/>
          </w:rPr>
          <w:fldChar w:fldCharType="end"/>
        </w:r>
      </w:hyperlink>
    </w:p>
    <w:p w14:paraId="57A5C2B4" w14:textId="5988EA1C" w:rsidR="006E73EC" w:rsidRDefault="0034436C">
      <w:pPr>
        <w:pStyle w:val="TableofFigures"/>
        <w:rPr>
          <w:rFonts w:asciiTheme="minorHAnsi" w:eastAsiaTheme="minorEastAsia" w:hAnsiTheme="minorHAnsi" w:cstheme="minorBidi"/>
          <w:sz w:val="22"/>
          <w:szCs w:val="22"/>
        </w:rPr>
      </w:pPr>
      <w:hyperlink w:anchor="_Toc58950363" w:history="1">
        <w:r w:rsidR="006E73EC" w:rsidRPr="006F53AA">
          <w:rPr>
            <w:rStyle w:val="Hyperlink"/>
          </w:rPr>
          <w:t>Table B-8. Central IRL Project Zone SEB entity starting loads from model, natural lands separated</w:t>
        </w:r>
        <w:r w:rsidR="006E73EC">
          <w:rPr>
            <w:webHidden/>
          </w:rPr>
          <w:tab/>
        </w:r>
        <w:r w:rsidR="006E73EC">
          <w:rPr>
            <w:webHidden/>
          </w:rPr>
          <w:fldChar w:fldCharType="begin"/>
        </w:r>
        <w:r w:rsidR="006E73EC">
          <w:rPr>
            <w:webHidden/>
          </w:rPr>
          <w:instrText xml:space="preserve"> PAGEREF _Toc58950363 \h </w:instrText>
        </w:r>
        <w:r w:rsidR="006E73EC">
          <w:rPr>
            <w:webHidden/>
          </w:rPr>
        </w:r>
        <w:r w:rsidR="006E73EC">
          <w:rPr>
            <w:webHidden/>
          </w:rPr>
          <w:fldChar w:fldCharType="separate"/>
        </w:r>
        <w:r w:rsidR="003A0E4A">
          <w:rPr>
            <w:webHidden/>
          </w:rPr>
          <w:t>143</w:t>
        </w:r>
        <w:r w:rsidR="006E73EC">
          <w:rPr>
            <w:webHidden/>
          </w:rPr>
          <w:fldChar w:fldCharType="end"/>
        </w:r>
      </w:hyperlink>
    </w:p>
    <w:p w14:paraId="0D2B510E" w14:textId="72F73057" w:rsidR="006E73EC" w:rsidRDefault="0034436C">
      <w:pPr>
        <w:pStyle w:val="TableofFigures"/>
        <w:rPr>
          <w:rFonts w:asciiTheme="minorHAnsi" w:eastAsiaTheme="minorEastAsia" w:hAnsiTheme="minorHAnsi" w:cstheme="minorBidi"/>
          <w:sz w:val="22"/>
          <w:szCs w:val="22"/>
        </w:rPr>
      </w:pPr>
      <w:hyperlink w:anchor="_Toc58950364" w:history="1">
        <w:r w:rsidR="006E73EC" w:rsidRPr="006F53AA">
          <w:rPr>
            <w:rStyle w:val="Hyperlink"/>
          </w:rPr>
          <w:t>Table B-9. Central IRL Project Zone B entity starting loads from model, natural lands separated</w:t>
        </w:r>
        <w:r w:rsidR="006E73EC">
          <w:rPr>
            <w:webHidden/>
          </w:rPr>
          <w:tab/>
        </w:r>
        <w:r w:rsidR="006E73EC">
          <w:rPr>
            <w:webHidden/>
          </w:rPr>
          <w:fldChar w:fldCharType="begin"/>
        </w:r>
        <w:r w:rsidR="006E73EC">
          <w:rPr>
            <w:webHidden/>
          </w:rPr>
          <w:instrText xml:space="preserve"> PAGEREF _Toc58950364 \h </w:instrText>
        </w:r>
        <w:r w:rsidR="006E73EC">
          <w:rPr>
            <w:webHidden/>
          </w:rPr>
        </w:r>
        <w:r w:rsidR="006E73EC">
          <w:rPr>
            <w:webHidden/>
          </w:rPr>
          <w:fldChar w:fldCharType="separate"/>
        </w:r>
        <w:r w:rsidR="003A0E4A">
          <w:rPr>
            <w:webHidden/>
          </w:rPr>
          <w:t>143</w:t>
        </w:r>
        <w:r w:rsidR="006E73EC">
          <w:rPr>
            <w:webHidden/>
          </w:rPr>
          <w:fldChar w:fldCharType="end"/>
        </w:r>
      </w:hyperlink>
    </w:p>
    <w:p w14:paraId="51D13B82" w14:textId="62175BFB" w:rsidR="006E73EC" w:rsidRDefault="0034436C">
      <w:pPr>
        <w:pStyle w:val="TableofFigures"/>
        <w:rPr>
          <w:rFonts w:asciiTheme="minorHAnsi" w:eastAsiaTheme="minorEastAsia" w:hAnsiTheme="minorHAnsi" w:cstheme="minorBidi"/>
          <w:sz w:val="22"/>
          <w:szCs w:val="22"/>
        </w:rPr>
      </w:pPr>
      <w:hyperlink w:anchor="_Toc58950365" w:history="1">
        <w:r w:rsidR="006E73EC" w:rsidRPr="006F53AA">
          <w:rPr>
            <w:rStyle w:val="Hyperlink"/>
          </w:rPr>
          <w:t>Table B-10. Central IRL Project Zone SIRL entity starting loads from model, natural lands separated</w:t>
        </w:r>
        <w:r w:rsidR="006E73EC">
          <w:rPr>
            <w:webHidden/>
          </w:rPr>
          <w:tab/>
        </w:r>
        <w:r w:rsidR="006E73EC">
          <w:rPr>
            <w:webHidden/>
          </w:rPr>
          <w:fldChar w:fldCharType="begin"/>
        </w:r>
        <w:r w:rsidR="006E73EC">
          <w:rPr>
            <w:webHidden/>
          </w:rPr>
          <w:instrText xml:space="preserve"> PAGEREF _Toc58950365 \h </w:instrText>
        </w:r>
        <w:r w:rsidR="006E73EC">
          <w:rPr>
            <w:webHidden/>
          </w:rPr>
        </w:r>
        <w:r w:rsidR="006E73EC">
          <w:rPr>
            <w:webHidden/>
          </w:rPr>
          <w:fldChar w:fldCharType="separate"/>
        </w:r>
        <w:r w:rsidR="003A0E4A">
          <w:rPr>
            <w:webHidden/>
          </w:rPr>
          <w:t>144</w:t>
        </w:r>
        <w:r w:rsidR="006E73EC">
          <w:rPr>
            <w:webHidden/>
          </w:rPr>
          <w:fldChar w:fldCharType="end"/>
        </w:r>
      </w:hyperlink>
    </w:p>
    <w:p w14:paraId="62E4D79F" w14:textId="2463E565" w:rsidR="006E73EC" w:rsidRDefault="0034436C">
      <w:pPr>
        <w:pStyle w:val="TableofFigures"/>
        <w:rPr>
          <w:rFonts w:asciiTheme="minorHAnsi" w:eastAsiaTheme="minorEastAsia" w:hAnsiTheme="minorHAnsi" w:cstheme="minorBidi"/>
          <w:sz w:val="22"/>
          <w:szCs w:val="22"/>
        </w:rPr>
      </w:pPr>
      <w:hyperlink w:anchor="_Toc58950366" w:history="1">
        <w:r w:rsidR="006E73EC" w:rsidRPr="006F53AA">
          <w:rPr>
            <w:rStyle w:val="Hyperlink"/>
            <w:bCs/>
          </w:rPr>
          <w:t xml:space="preserve">Table </w:t>
        </w:r>
        <w:r w:rsidR="006E73EC" w:rsidRPr="006F53AA">
          <w:rPr>
            <w:rStyle w:val="Hyperlink"/>
          </w:rPr>
          <w:t>B-</w:t>
        </w:r>
        <w:r w:rsidR="006E73EC" w:rsidRPr="006F53AA">
          <w:rPr>
            <w:rStyle w:val="Hyperlink"/>
            <w:bCs/>
          </w:rPr>
          <w:t>11.</w:t>
        </w:r>
        <w:r w:rsidR="006E73EC" w:rsidRPr="006F53AA">
          <w:rPr>
            <w:rStyle w:val="Hyperlink"/>
          </w:rPr>
          <w:t xml:space="preserve"> </w:t>
        </w:r>
        <w:r w:rsidR="006E73EC" w:rsidRPr="006F53AA">
          <w:rPr>
            <w:rStyle w:val="Hyperlink"/>
            <w:bCs/>
          </w:rPr>
          <w:t xml:space="preserve">Central IRL Project Zone A </w:t>
        </w:r>
        <w:r w:rsidR="006E73EC" w:rsidRPr="006F53AA">
          <w:rPr>
            <w:rStyle w:val="Hyperlink"/>
          </w:rPr>
          <w:t>entity anthropogenic starting loads from model, natural lands separated</w:t>
        </w:r>
        <w:r w:rsidR="006E73EC">
          <w:rPr>
            <w:webHidden/>
          </w:rPr>
          <w:tab/>
        </w:r>
        <w:r w:rsidR="006E73EC">
          <w:rPr>
            <w:webHidden/>
          </w:rPr>
          <w:fldChar w:fldCharType="begin"/>
        </w:r>
        <w:r w:rsidR="006E73EC">
          <w:rPr>
            <w:webHidden/>
          </w:rPr>
          <w:instrText xml:space="preserve"> PAGEREF _Toc58950366 \h </w:instrText>
        </w:r>
        <w:r w:rsidR="006E73EC">
          <w:rPr>
            <w:webHidden/>
          </w:rPr>
        </w:r>
        <w:r w:rsidR="006E73EC">
          <w:rPr>
            <w:webHidden/>
          </w:rPr>
          <w:fldChar w:fldCharType="separate"/>
        </w:r>
        <w:r w:rsidR="003A0E4A">
          <w:rPr>
            <w:webHidden/>
          </w:rPr>
          <w:t>144</w:t>
        </w:r>
        <w:r w:rsidR="006E73EC">
          <w:rPr>
            <w:webHidden/>
          </w:rPr>
          <w:fldChar w:fldCharType="end"/>
        </w:r>
      </w:hyperlink>
    </w:p>
    <w:p w14:paraId="0030D019" w14:textId="43992C9D" w:rsidR="006E73EC" w:rsidRDefault="0034436C">
      <w:pPr>
        <w:pStyle w:val="TableofFigures"/>
        <w:rPr>
          <w:rFonts w:asciiTheme="minorHAnsi" w:eastAsiaTheme="minorEastAsia" w:hAnsiTheme="minorHAnsi" w:cstheme="minorBidi"/>
          <w:sz w:val="22"/>
          <w:szCs w:val="22"/>
        </w:rPr>
      </w:pPr>
      <w:hyperlink w:anchor="_Toc58950367" w:history="1">
        <w:r w:rsidR="006E73EC" w:rsidRPr="006F53AA">
          <w:rPr>
            <w:rStyle w:val="Hyperlink"/>
          </w:rPr>
          <w:t>Table B-12. Central IRL Project Zone SEB entity anthropogenic starting loads from model, natural lands separated</w:t>
        </w:r>
        <w:r w:rsidR="006E73EC">
          <w:rPr>
            <w:webHidden/>
          </w:rPr>
          <w:tab/>
        </w:r>
        <w:r w:rsidR="006E73EC">
          <w:rPr>
            <w:webHidden/>
          </w:rPr>
          <w:fldChar w:fldCharType="begin"/>
        </w:r>
        <w:r w:rsidR="006E73EC">
          <w:rPr>
            <w:webHidden/>
          </w:rPr>
          <w:instrText xml:space="preserve"> PAGEREF _Toc58950367 \h </w:instrText>
        </w:r>
        <w:r w:rsidR="006E73EC">
          <w:rPr>
            <w:webHidden/>
          </w:rPr>
        </w:r>
        <w:r w:rsidR="006E73EC">
          <w:rPr>
            <w:webHidden/>
          </w:rPr>
          <w:fldChar w:fldCharType="separate"/>
        </w:r>
        <w:r w:rsidR="003A0E4A">
          <w:rPr>
            <w:webHidden/>
          </w:rPr>
          <w:t>145</w:t>
        </w:r>
        <w:r w:rsidR="006E73EC">
          <w:rPr>
            <w:webHidden/>
          </w:rPr>
          <w:fldChar w:fldCharType="end"/>
        </w:r>
      </w:hyperlink>
    </w:p>
    <w:p w14:paraId="6BAC00AF" w14:textId="580C0A13" w:rsidR="006E73EC" w:rsidRDefault="0034436C">
      <w:pPr>
        <w:pStyle w:val="TableofFigures"/>
        <w:rPr>
          <w:rFonts w:asciiTheme="minorHAnsi" w:eastAsiaTheme="minorEastAsia" w:hAnsiTheme="minorHAnsi" w:cstheme="minorBidi"/>
          <w:sz w:val="22"/>
          <w:szCs w:val="22"/>
        </w:rPr>
      </w:pPr>
      <w:hyperlink w:anchor="_Toc58950368" w:history="1">
        <w:r w:rsidR="006E73EC" w:rsidRPr="006F53AA">
          <w:rPr>
            <w:rStyle w:val="Hyperlink"/>
          </w:rPr>
          <w:t>Table B-13. Central IRL Project Zone B entity anthropogenic starting loads from model, natural lands separated</w:t>
        </w:r>
        <w:r w:rsidR="006E73EC">
          <w:rPr>
            <w:webHidden/>
          </w:rPr>
          <w:tab/>
        </w:r>
        <w:r w:rsidR="006E73EC">
          <w:rPr>
            <w:webHidden/>
          </w:rPr>
          <w:fldChar w:fldCharType="begin"/>
        </w:r>
        <w:r w:rsidR="006E73EC">
          <w:rPr>
            <w:webHidden/>
          </w:rPr>
          <w:instrText xml:space="preserve"> PAGEREF _Toc58950368 \h </w:instrText>
        </w:r>
        <w:r w:rsidR="006E73EC">
          <w:rPr>
            <w:webHidden/>
          </w:rPr>
        </w:r>
        <w:r w:rsidR="006E73EC">
          <w:rPr>
            <w:webHidden/>
          </w:rPr>
          <w:fldChar w:fldCharType="separate"/>
        </w:r>
        <w:r w:rsidR="003A0E4A">
          <w:rPr>
            <w:webHidden/>
          </w:rPr>
          <w:t>145</w:t>
        </w:r>
        <w:r w:rsidR="006E73EC">
          <w:rPr>
            <w:webHidden/>
          </w:rPr>
          <w:fldChar w:fldCharType="end"/>
        </w:r>
      </w:hyperlink>
    </w:p>
    <w:p w14:paraId="40A31CDB" w14:textId="41A59199" w:rsidR="006E73EC" w:rsidRDefault="0034436C">
      <w:pPr>
        <w:pStyle w:val="TableofFigures"/>
        <w:rPr>
          <w:rFonts w:asciiTheme="minorHAnsi" w:eastAsiaTheme="minorEastAsia" w:hAnsiTheme="minorHAnsi" w:cstheme="minorBidi"/>
          <w:sz w:val="22"/>
          <w:szCs w:val="22"/>
        </w:rPr>
      </w:pPr>
      <w:hyperlink w:anchor="_Toc58950369" w:history="1">
        <w:r w:rsidR="006E73EC" w:rsidRPr="006F53AA">
          <w:rPr>
            <w:rStyle w:val="Hyperlink"/>
          </w:rPr>
          <w:t>Table B-14. Central IRL Project Zone SIRL entity anthropogenic starting loads from model, natural lands separated</w:t>
        </w:r>
        <w:r w:rsidR="006E73EC">
          <w:rPr>
            <w:webHidden/>
          </w:rPr>
          <w:tab/>
        </w:r>
        <w:r w:rsidR="006E73EC">
          <w:rPr>
            <w:webHidden/>
          </w:rPr>
          <w:fldChar w:fldCharType="begin"/>
        </w:r>
        <w:r w:rsidR="006E73EC">
          <w:rPr>
            <w:webHidden/>
          </w:rPr>
          <w:instrText xml:space="preserve"> PAGEREF _Toc58950369 \h </w:instrText>
        </w:r>
        <w:r w:rsidR="006E73EC">
          <w:rPr>
            <w:webHidden/>
          </w:rPr>
        </w:r>
        <w:r w:rsidR="006E73EC">
          <w:rPr>
            <w:webHidden/>
          </w:rPr>
          <w:fldChar w:fldCharType="separate"/>
        </w:r>
        <w:r w:rsidR="003A0E4A">
          <w:rPr>
            <w:webHidden/>
          </w:rPr>
          <w:t>146</w:t>
        </w:r>
        <w:r w:rsidR="006E73EC">
          <w:rPr>
            <w:webHidden/>
          </w:rPr>
          <w:fldChar w:fldCharType="end"/>
        </w:r>
      </w:hyperlink>
    </w:p>
    <w:p w14:paraId="4C96D958" w14:textId="3BA6D0EF" w:rsidR="006E73EC" w:rsidRDefault="0034436C">
      <w:pPr>
        <w:pStyle w:val="TableofFigures"/>
        <w:rPr>
          <w:rFonts w:asciiTheme="minorHAnsi" w:eastAsiaTheme="minorEastAsia" w:hAnsiTheme="minorHAnsi" w:cstheme="minorBidi"/>
          <w:sz w:val="22"/>
          <w:szCs w:val="22"/>
        </w:rPr>
      </w:pPr>
      <w:hyperlink w:anchor="_Toc58950370" w:history="1">
        <w:r w:rsidR="006E73EC" w:rsidRPr="006F53AA">
          <w:rPr>
            <w:rStyle w:val="Hyperlink"/>
          </w:rPr>
          <w:t>Table B-15. Central IRL Project Zone A entity reduction and allowable loading (allocation)</w:t>
        </w:r>
        <w:r w:rsidR="006E73EC">
          <w:rPr>
            <w:webHidden/>
          </w:rPr>
          <w:tab/>
        </w:r>
        <w:r w:rsidR="006E73EC">
          <w:rPr>
            <w:webHidden/>
          </w:rPr>
          <w:fldChar w:fldCharType="begin"/>
        </w:r>
        <w:r w:rsidR="006E73EC">
          <w:rPr>
            <w:webHidden/>
          </w:rPr>
          <w:instrText xml:space="preserve"> PAGEREF _Toc58950370 \h </w:instrText>
        </w:r>
        <w:r w:rsidR="006E73EC">
          <w:rPr>
            <w:webHidden/>
          </w:rPr>
        </w:r>
        <w:r w:rsidR="006E73EC">
          <w:rPr>
            <w:webHidden/>
          </w:rPr>
          <w:fldChar w:fldCharType="separate"/>
        </w:r>
        <w:r w:rsidR="003A0E4A">
          <w:rPr>
            <w:webHidden/>
          </w:rPr>
          <w:t>147</w:t>
        </w:r>
        <w:r w:rsidR="006E73EC">
          <w:rPr>
            <w:webHidden/>
          </w:rPr>
          <w:fldChar w:fldCharType="end"/>
        </w:r>
      </w:hyperlink>
    </w:p>
    <w:p w14:paraId="521CF25D" w14:textId="6279BEDA" w:rsidR="006E73EC" w:rsidRDefault="0034436C">
      <w:pPr>
        <w:pStyle w:val="TableofFigures"/>
        <w:rPr>
          <w:rFonts w:asciiTheme="minorHAnsi" w:eastAsiaTheme="minorEastAsia" w:hAnsiTheme="minorHAnsi" w:cstheme="minorBidi"/>
          <w:sz w:val="22"/>
          <w:szCs w:val="22"/>
        </w:rPr>
      </w:pPr>
      <w:hyperlink w:anchor="_Toc58950371" w:history="1">
        <w:r w:rsidR="006E73EC" w:rsidRPr="006F53AA">
          <w:rPr>
            <w:rStyle w:val="Hyperlink"/>
          </w:rPr>
          <w:t xml:space="preserve">Table </w:t>
        </w:r>
        <w:r w:rsidR="006E73EC" w:rsidRPr="006F53AA">
          <w:rPr>
            <w:rStyle w:val="Hyperlink"/>
            <w:bCs/>
          </w:rPr>
          <w:t>B-</w:t>
        </w:r>
        <w:r w:rsidR="006E73EC" w:rsidRPr="006F53AA">
          <w:rPr>
            <w:rStyle w:val="Hyperlink"/>
          </w:rPr>
          <w:t>16. Central IRL Project Zone SEB entity reduction and allowable loading (allocation)</w:t>
        </w:r>
        <w:r w:rsidR="006E73EC">
          <w:rPr>
            <w:webHidden/>
          </w:rPr>
          <w:tab/>
        </w:r>
        <w:r w:rsidR="006E73EC">
          <w:rPr>
            <w:webHidden/>
          </w:rPr>
          <w:fldChar w:fldCharType="begin"/>
        </w:r>
        <w:r w:rsidR="006E73EC">
          <w:rPr>
            <w:webHidden/>
          </w:rPr>
          <w:instrText xml:space="preserve"> PAGEREF _Toc58950371 \h </w:instrText>
        </w:r>
        <w:r w:rsidR="006E73EC">
          <w:rPr>
            <w:webHidden/>
          </w:rPr>
        </w:r>
        <w:r w:rsidR="006E73EC">
          <w:rPr>
            <w:webHidden/>
          </w:rPr>
          <w:fldChar w:fldCharType="separate"/>
        </w:r>
        <w:r w:rsidR="003A0E4A">
          <w:rPr>
            <w:webHidden/>
          </w:rPr>
          <w:t>147</w:t>
        </w:r>
        <w:r w:rsidR="006E73EC">
          <w:rPr>
            <w:webHidden/>
          </w:rPr>
          <w:fldChar w:fldCharType="end"/>
        </w:r>
      </w:hyperlink>
    </w:p>
    <w:p w14:paraId="3B8ABB1E" w14:textId="322BBEB1" w:rsidR="006E73EC" w:rsidRDefault="0034436C">
      <w:pPr>
        <w:pStyle w:val="TableofFigures"/>
        <w:rPr>
          <w:rFonts w:asciiTheme="minorHAnsi" w:eastAsiaTheme="minorEastAsia" w:hAnsiTheme="minorHAnsi" w:cstheme="minorBidi"/>
          <w:sz w:val="22"/>
          <w:szCs w:val="22"/>
        </w:rPr>
      </w:pPr>
      <w:hyperlink w:anchor="_Toc58950372" w:history="1">
        <w:r w:rsidR="006E73EC" w:rsidRPr="006F53AA">
          <w:rPr>
            <w:rStyle w:val="Hyperlink"/>
          </w:rPr>
          <w:t>Table B-17. Central IRL Project Zone B entity reduction and allowable loading (allocation)</w:t>
        </w:r>
        <w:r w:rsidR="006E73EC">
          <w:rPr>
            <w:webHidden/>
          </w:rPr>
          <w:tab/>
        </w:r>
        <w:r w:rsidR="006E73EC">
          <w:rPr>
            <w:webHidden/>
          </w:rPr>
          <w:fldChar w:fldCharType="begin"/>
        </w:r>
        <w:r w:rsidR="006E73EC">
          <w:rPr>
            <w:webHidden/>
          </w:rPr>
          <w:instrText xml:space="preserve"> PAGEREF _Toc58950372 \h </w:instrText>
        </w:r>
        <w:r w:rsidR="006E73EC">
          <w:rPr>
            <w:webHidden/>
          </w:rPr>
        </w:r>
        <w:r w:rsidR="006E73EC">
          <w:rPr>
            <w:webHidden/>
          </w:rPr>
          <w:fldChar w:fldCharType="separate"/>
        </w:r>
        <w:r w:rsidR="003A0E4A">
          <w:rPr>
            <w:webHidden/>
          </w:rPr>
          <w:t>148</w:t>
        </w:r>
        <w:r w:rsidR="006E73EC">
          <w:rPr>
            <w:webHidden/>
          </w:rPr>
          <w:fldChar w:fldCharType="end"/>
        </w:r>
      </w:hyperlink>
    </w:p>
    <w:p w14:paraId="543945DD" w14:textId="40331C4A" w:rsidR="006E73EC" w:rsidRDefault="0034436C">
      <w:pPr>
        <w:pStyle w:val="TableofFigures"/>
        <w:rPr>
          <w:rFonts w:asciiTheme="minorHAnsi" w:eastAsiaTheme="minorEastAsia" w:hAnsiTheme="minorHAnsi" w:cstheme="minorBidi"/>
          <w:sz w:val="22"/>
          <w:szCs w:val="22"/>
        </w:rPr>
      </w:pPr>
      <w:hyperlink w:anchor="_Toc58950373" w:history="1">
        <w:r w:rsidR="006E73EC" w:rsidRPr="006F53AA">
          <w:rPr>
            <w:rStyle w:val="Hyperlink"/>
          </w:rPr>
          <w:t>Table B-18. Central IRL Project Zone SIRL entity reduction and allowable loading (allocation)</w:t>
        </w:r>
        <w:r w:rsidR="006E73EC">
          <w:rPr>
            <w:webHidden/>
          </w:rPr>
          <w:tab/>
        </w:r>
        <w:r w:rsidR="006E73EC">
          <w:rPr>
            <w:webHidden/>
          </w:rPr>
          <w:fldChar w:fldCharType="begin"/>
        </w:r>
        <w:r w:rsidR="006E73EC">
          <w:rPr>
            <w:webHidden/>
          </w:rPr>
          <w:instrText xml:space="preserve"> PAGEREF _Toc58950373 \h </w:instrText>
        </w:r>
        <w:r w:rsidR="006E73EC">
          <w:rPr>
            <w:webHidden/>
          </w:rPr>
        </w:r>
        <w:r w:rsidR="006E73EC">
          <w:rPr>
            <w:webHidden/>
          </w:rPr>
          <w:fldChar w:fldCharType="separate"/>
        </w:r>
        <w:r w:rsidR="003A0E4A">
          <w:rPr>
            <w:webHidden/>
          </w:rPr>
          <w:t>148</w:t>
        </w:r>
        <w:r w:rsidR="006E73EC">
          <w:rPr>
            <w:webHidden/>
          </w:rPr>
          <w:fldChar w:fldCharType="end"/>
        </w:r>
      </w:hyperlink>
    </w:p>
    <w:p w14:paraId="343A1291" w14:textId="05A15567" w:rsidR="006E73EC" w:rsidRDefault="0034436C">
      <w:pPr>
        <w:pStyle w:val="TableofFigures"/>
        <w:rPr>
          <w:rFonts w:asciiTheme="minorHAnsi" w:eastAsiaTheme="minorEastAsia" w:hAnsiTheme="minorHAnsi" w:cstheme="minorBidi"/>
          <w:sz w:val="22"/>
          <w:szCs w:val="22"/>
        </w:rPr>
      </w:pPr>
      <w:hyperlink w:anchor="_Toc58950374" w:history="1">
        <w:r w:rsidR="006E73EC" w:rsidRPr="006F53AA">
          <w:rPr>
            <w:rStyle w:val="Hyperlink"/>
          </w:rPr>
          <w:t>Table B-19. Central IRL Project Zone A entity TN reduction and allowable TN loading at natural load per acre adjustment (allocation)</w:t>
        </w:r>
        <w:r w:rsidR="006E73EC">
          <w:rPr>
            <w:webHidden/>
          </w:rPr>
          <w:tab/>
        </w:r>
        <w:r w:rsidR="006E73EC">
          <w:rPr>
            <w:webHidden/>
          </w:rPr>
          <w:fldChar w:fldCharType="begin"/>
        </w:r>
        <w:r w:rsidR="006E73EC">
          <w:rPr>
            <w:webHidden/>
          </w:rPr>
          <w:instrText xml:space="preserve"> PAGEREF _Toc58950374 \h </w:instrText>
        </w:r>
        <w:r w:rsidR="006E73EC">
          <w:rPr>
            <w:webHidden/>
          </w:rPr>
        </w:r>
        <w:r w:rsidR="006E73EC">
          <w:rPr>
            <w:webHidden/>
          </w:rPr>
          <w:fldChar w:fldCharType="separate"/>
        </w:r>
        <w:r w:rsidR="003A0E4A">
          <w:rPr>
            <w:webHidden/>
          </w:rPr>
          <w:t>149</w:t>
        </w:r>
        <w:r w:rsidR="006E73EC">
          <w:rPr>
            <w:webHidden/>
          </w:rPr>
          <w:fldChar w:fldCharType="end"/>
        </w:r>
      </w:hyperlink>
    </w:p>
    <w:p w14:paraId="32E71201" w14:textId="15D4635D" w:rsidR="006E73EC" w:rsidRDefault="0034436C">
      <w:pPr>
        <w:pStyle w:val="TableofFigures"/>
        <w:rPr>
          <w:rFonts w:asciiTheme="minorHAnsi" w:eastAsiaTheme="minorEastAsia" w:hAnsiTheme="minorHAnsi" w:cstheme="minorBidi"/>
          <w:sz w:val="22"/>
          <w:szCs w:val="22"/>
        </w:rPr>
      </w:pPr>
      <w:hyperlink w:anchor="_Toc58950375" w:history="1">
        <w:r w:rsidR="006E73EC" w:rsidRPr="006F53AA">
          <w:rPr>
            <w:rStyle w:val="Hyperlink"/>
          </w:rPr>
          <w:t>Table B-20. Central IRL Project Zone SEB entity TN reduction and allowable TN loading at natural load per acre adjustment (allocation)</w:t>
        </w:r>
        <w:r w:rsidR="006E73EC">
          <w:rPr>
            <w:webHidden/>
          </w:rPr>
          <w:tab/>
        </w:r>
        <w:r w:rsidR="006E73EC">
          <w:rPr>
            <w:webHidden/>
          </w:rPr>
          <w:fldChar w:fldCharType="begin"/>
        </w:r>
        <w:r w:rsidR="006E73EC">
          <w:rPr>
            <w:webHidden/>
          </w:rPr>
          <w:instrText xml:space="preserve"> PAGEREF _Toc58950375 \h </w:instrText>
        </w:r>
        <w:r w:rsidR="006E73EC">
          <w:rPr>
            <w:webHidden/>
          </w:rPr>
        </w:r>
        <w:r w:rsidR="006E73EC">
          <w:rPr>
            <w:webHidden/>
          </w:rPr>
          <w:fldChar w:fldCharType="separate"/>
        </w:r>
        <w:r w:rsidR="003A0E4A">
          <w:rPr>
            <w:webHidden/>
          </w:rPr>
          <w:t>149</w:t>
        </w:r>
        <w:r w:rsidR="006E73EC">
          <w:rPr>
            <w:webHidden/>
          </w:rPr>
          <w:fldChar w:fldCharType="end"/>
        </w:r>
      </w:hyperlink>
    </w:p>
    <w:p w14:paraId="65AA7538" w14:textId="3783BA5B" w:rsidR="006E73EC" w:rsidRDefault="0034436C">
      <w:pPr>
        <w:pStyle w:val="TableofFigures"/>
        <w:rPr>
          <w:rFonts w:asciiTheme="minorHAnsi" w:eastAsiaTheme="minorEastAsia" w:hAnsiTheme="minorHAnsi" w:cstheme="minorBidi"/>
          <w:sz w:val="22"/>
          <w:szCs w:val="22"/>
        </w:rPr>
      </w:pPr>
      <w:hyperlink w:anchor="_Toc58950376" w:history="1">
        <w:r w:rsidR="006E73EC" w:rsidRPr="006F53AA">
          <w:rPr>
            <w:rStyle w:val="Hyperlink"/>
          </w:rPr>
          <w:t>Table B-21. Central IRL Project Zone B entity TN reduction and allowable TN loading at natural load per acre adjustment (allocation)</w:t>
        </w:r>
        <w:r w:rsidR="006E73EC">
          <w:rPr>
            <w:webHidden/>
          </w:rPr>
          <w:tab/>
        </w:r>
        <w:r w:rsidR="006E73EC">
          <w:rPr>
            <w:webHidden/>
          </w:rPr>
          <w:fldChar w:fldCharType="begin"/>
        </w:r>
        <w:r w:rsidR="006E73EC">
          <w:rPr>
            <w:webHidden/>
          </w:rPr>
          <w:instrText xml:space="preserve"> PAGEREF _Toc58950376 \h </w:instrText>
        </w:r>
        <w:r w:rsidR="006E73EC">
          <w:rPr>
            <w:webHidden/>
          </w:rPr>
        </w:r>
        <w:r w:rsidR="006E73EC">
          <w:rPr>
            <w:webHidden/>
          </w:rPr>
          <w:fldChar w:fldCharType="separate"/>
        </w:r>
        <w:r w:rsidR="003A0E4A">
          <w:rPr>
            <w:webHidden/>
          </w:rPr>
          <w:t>150</w:t>
        </w:r>
        <w:r w:rsidR="006E73EC">
          <w:rPr>
            <w:webHidden/>
          </w:rPr>
          <w:fldChar w:fldCharType="end"/>
        </w:r>
      </w:hyperlink>
    </w:p>
    <w:p w14:paraId="575FE2C6" w14:textId="7D0135BA" w:rsidR="006E73EC" w:rsidRDefault="0034436C">
      <w:pPr>
        <w:pStyle w:val="TableofFigures"/>
        <w:rPr>
          <w:rFonts w:asciiTheme="minorHAnsi" w:eastAsiaTheme="minorEastAsia" w:hAnsiTheme="minorHAnsi" w:cstheme="minorBidi"/>
          <w:sz w:val="22"/>
          <w:szCs w:val="22"/>
        </w:rPr>
      </w:pPr>
      <w:hyperlink w:anchor="_Toc58950377" w:history="1">
        <w:r w:rsidR="006E73EC" w:rsidRPr="006F53AA">
          <w:rPr>
            <w:rStyle w:val="Hyperlink"/>
          </w:rPr>
          <w:t>Table B-22. Central IRL Project Zone SIRL entity TN reduction and allowable TN loading at natural load per acre adjustment (allocation)</w:t>
        </w:r>
        <w:r w:rsidR="006E73EC">
          <w:rPr>
            <w:webHidden/>
          </w:rPr>
          <w:tab/>
        </w:r>
        <w:r w:rsidR="006E73EC">
          <w:rPr>
            <w:webHidden/>
          </w:rPr>
          <w:fldChar w:fldCharType="begin"/>
        </w:r>
        <w:r w:rsidR="006E73EC">
          <w:rPr>
            <w:webHidden/>
          </w:rPr>
          <w:instrText xml:space="preserve"> PAGEREF _Toc58950377 \h </w:instrText>
        </w:r>
        <w:r w:rsidR="006E73EC">
          <w:rPr>
            <w:webHidden/>
          </w:rPr>
        </w:r>
        <w:r w:rsidR="006E73EC">
          <w:rPr>
            <w:webHidden/>
          </w:rPr>
          <w:fldChar w:fldCharType="separate"/>
        </w:r>
        <w:r w:rsidR="003A0E4A">
          <w:rPr>
            <w:webHidden/>
          </w:rPr>
          <w:t>150</w:t>
        </w:r>
        <w:r w:rsidR="006E73EC">
          <w:rPr>
            <w:webHidden/>
          </w:rPr>
          <w:fldChar w:fldCharType="end"/>
        </w:r>
      </w:hyperlink>
    </w:p>
    <w:p w14:paraId="148BA252" w14:textId="1D59B2E3" w:rsidR="006E73EC" w:rsidRDefault="0034436C">
      <w:pPr>
        <w:pStyle w:val="TableofFigures"/>
        <w:rPr>
          <w:rFonts w:asciiTheme="minorHAnsi" w:eastAsiaTheme="minorEastAsia" w:hAnsiTheme="minorHAnsi" w:cstheme="minorBidi"/>
          <w:sz w:val="22"/>
          <w:szCs w:val="22"/>
        </w:rPr>
      </w:pPr>
      <w:hyperlink w:anchor="_Toc58950378" w:history="1">
        <w:r w:rsidR="006E73EC" w:rsidRPr="006F53AA">
          <w:rPr>
            <w:rStyle w:val="Hyperlink"/>
          </w:rPr>
          <w:t>Table B-23. Central IRL BMAP entity starting load and % contribution from anthropogenic loads</w:t>
        </w:r>
        <w:r w:rsidR="006E73EC">
          <w:rPr>
            <w:webHidden/>
          </w:rPr>
          <w:tab/>
        </w:r>
        <w:r w:rsidR="006E73EC">
          <w:rPr>
            <w:webHidden/>
          </w:rPr>
          <w:fldChar w:fldCharType="begin"/>
        </w:r>
        <w:r w:rsidR="006E73EC">
          <w:rPr>
            <w:webHidden/>
          </w:rPr>
          <w:instrText xml:space="preserve"> PAGEREF _Toc58950378 \h </w:instrText>
        </w:r>
        <w:r w:rsidR="006E73EC">
          <w:rPr>
            <w:webHidden/>
          </w:rPr>
        </w:r>
        <w:r w:rsidR="006E73EC">
          <w:rPr>
            <w:webHidden/>
          </w:rPr>
          <w:fldChar w:fldCharType="separate"/>
        </w:r>
        <w:r w:rsidR="003A0E4A">
          <w:rPr>
            <w:webHidden/>
          </w:rPr>
          <w:t>151</w:t>
        </w:r>
        <w:r w:rsidR="006E73EC">
          <w:rPr>
            <w:webHidden/>
          </w:rPr>
          <w:fldChar w:fldCharType="end"/>
        </w:r>
      </w:hyperlink>
    </w:p>
    <w:p w14:paraId="4BDED5D7" w14:textId="00B0981C" w:rsidR="006E73EC" w:rsidRDefault="0034436C">
      <w:pPr>
        <w:pStyle w:val="TableofFigures"/>
        <w:rPr>
          <w:rFonts w:asciiTheme="minorHAnsi" w:eastAsiaTheme="minorEastAsia" w:hAnsiTheme="minorHAnsi" w:cstheme="minorBidi"/>
          <w:sz w:val="22"/>
          <w:szCs w:val="22"/>
        </w:rPr>
      </w:pPr>
      <w:hyperlink w:anchor="_Toc58950379" w:history="1">
        <w:r w:rsidR="006E73EC" w:rsidRPr="006F53AA">
          <w:rPr>
            <w:rStyle w:val="Hyperlink"/>
          </w:rPr>
          <w:t xml:space="preserve">Table </w:t>
        </w:r>
        <w:r w:rsidR="006E73EC" w:rsidRPr="006F53AA">
          <w:rPr>
            <w:rStyle w:val="Hyperlink"/>
            <w:bCs/>
          </w:rPr>
          <w:t>B-</w:t>
        </w:r>
        <w:r w:rsidR="006E73EC" w:rsidRPr="006F53AA">
          <w:rPr>
            <w:rStyle w:val="Hyperlink"/>
          </w:rPr>
          <w:t>24. Central IRL entity TN reductions by project zone</w:t>
        </w:r>
        <w:r w:rsidR="006E73EC">
          <w:rPr>
            <w:webHidden/>
          </w:rPr>
          <w:tab/>
        </w:r>
        <w:r w:rsidR="006E73EC">
          <w:rPr>
            <w:webHidden/>
          </w:rPr>
          <w:fldChar w:fldCharType="begin"/>
        </w:r>
        <w:r w:rsidR="006E73EC">
          <w:rPr>
            <w:webHidden/>
          </w:rPr>
          <w:instrText xml:space="preserve"> PAGEREF _Toc58950379 \h </w:instrText>
        </w:r>
        <w:r w:rsidR="006E73EC">
          <w:rPr>
            <w:webHidden/>
          </w:rPr>
        </w:r>
        <w:r w:rsidR="006E73EC">
          <w:rPr>
            <w:webHidden/>
          </w:rPr>
          <w:fldChar w:fldCharType="separate"/>
        </w:r>
        <w:r w:rsidR="003A0E4A">
          <w:rPr>
            <w:webHidden/>
          </w:rPr>
          <w:t>152</w:t>
        </w:r>
        <w:r w:rsidR="006E73EC">
          <w:rPr>
            <w:webHidden/>
          </w:rPr>
          <w:fldChar w:fldCharType="end"/>
        </w:r>
      </w:hyperlink>
    </w:p>
    <w:p w14:paraId="3EBE7FD5" w14:textId="4368AF06" w:rsidR="006E73EC" w:rsidRDefault="0034436C">
      <w:pPr>
        <w:pStyle w:val="TableofFigures"/>
        <w:rPr>
          <w:rFonts w:asciiTheme="minorHAnsi" w:eastAsiaTheme="minorEastAsia" w:hAnsiTheme="minorHAnsi" w:cstheme="minorBidi"/>
          <w:sz w:val="22"/>
          <w:szCs w:val="22"/>
        </w:rPr>
      </w:pPr>
      <w:hyperlink w:anchor="_Toc58950380" w:history="1">
        <w:r w:rsidR="006E73EC" w:rsidRPr="006F53AA">
          <w:rPr>
            <w:rStyle w:val="Hyperlink"/>
          </w:rPr>
          <w:t>Table B-25. Central IRL entity TP reductions by project zone</w:t>
        </w:r>
        <w:r w:rsidR="006E73EC">
          <w:rPr>
            <w:webHidden/>
          </w:rPr>
          <w:tab/>
        </w:r>
        <w:r w:rsidR="006E73EC">
          <w:rPr>
            <w:webHidden/>
          </w:rPr>
          <w:fldChar w:fldCharType="begin"/>
        </w:r>
        <w:r w:rsidR="006E73EC">
          <w:rPr>
            <w:webHidden/>
          </w:rPr>
          <w:instrText xml:space="preserve"> PAGEREF _Toc58950380 \h </w:instrText>
        </w:r>
        <w:r w:rsidR="006E73EC">
          <w:rPr>
            <w:webHidden/>
          </w:rPr>
        </w:r>
        <w:r w:rsidR="006E73EC">
          <w:rPr>
            <w:webHidden/>
          </w:rPr>
          <w:fldChar w:fldCharType="separate"/>
        </w:r>
        <w:r w:rsidR="003A0E4A">
          <w:rPr>
            <w:webHidden/>
          </w:rPr>
          <w:t>153</w:t>
        </w:r>
        <w:r w:rsidR="006E73EC">
          <w:rPr>
            <w:webHidden/>
          </w:rPr>
          <w:fldChar w:fldCharType="end"/>
        </w:r>
      </w:hyperlink>
    </w:p>
    <w:p w14:paraId="2D3AE958" w14:textId="40962C86" w:rsidR="006E73EC" w:rsidRDefault="0034436C">
      <w:pPr>
        <w:pStyle w:val="TableofFigures"/>
        <w:rPr>
          <w:rFonts w:asciiTheme="minorHAnsi" w:eastAsiaTheme="minorEastAsia" w:hAnsiTheme="minorHAnsi" w:cstheme="minorBidi"/>
          <w:sz w:val="22"/>
          <w:szCs w:val="22"/>
        </w:rPr>
      </w:pPr>
      <w:hyperlink w:anchor="_Toc58950381" w:history="1">
        <w:r w:rsidR="006E73EC" w:rsidRPr="006F53AA">
          <w:rPr>
            <w:rStyle w:val="Hyperlink"/>
          </w:rPr>
          <w:t>Table C-1. Agricultural land use acreage enrolled summary in the BMP Program in the CIRL BMAP area as of July 2020</w:t>
        </w:r>
        <w:r w:rsidR="006E73EC">
          <w:rPr>
            <w:webHidden/>
          </w:rPr>
          <w:tab/>
        </w:r>
        <w:r w:rsidR="006E73EC">
          <w:rPr>
            <w:webHidden/>
          </w:rPr>
          <w:fldChar w:fldCharType="begin"/>
        </w:r>
        <w:r w:rsidR="006E73EC">
          <w:rPr>
            <w:webHidden/>
          </w:rPr>
          <w:instrText xml:space="preserve"> PAGEREF _Toc58950381 \h </w:instrText>
        </w:r>
        <w:r w:rsidR="006E73EC">
          <w:rPr>
            <w:webHidden/>
          </w:rPr>
        </w:r>
        <w:r w:rsidR="006E73EC">
          <w:rPr>
            <w:webHidden/>
          </w:rPr>
          <w:fldChar w:fldCharType="separate"/>
        </w:r>
        <w:r w:rsidR="003A0E4A">
          <w:rPr>
            <w:webHidden/>
          </w:rPr>
          <w:t>156</w:t>
        </w:r>
        <w:r w:rsidR="006E73EC">
          <w:rPr>
            <w:webHidden/>
          </w:rPr>
          <w:fldChar w:fldCharType="end"/>
        </w:r>
      </w:hyperlink>
    </w:p>
    <w:p w14:paraId="48169C13" w14:textId="436DAF5E" w:rsidR="006E73EC" w:rsidRDefault="0034436C">
      <w:pPr>
        <w:pStyle w:val="TableofFigures"/>
        <w:rPr>
          <w:rFonts w:asciiTheme="minorHAnsi" w:eastAsiaTheme="minorEastAsia" w:hAnsiTheme="minorHAnsi" w:cstheme="minorBidi"/>
          <w:sz w:val="22"/>
          <w:szCs w:val="22"/>
        </w:rPr>
      </w:pPr>
      <w:hyperlink w:anchor="_Toc58950382" w:history="1">
        <w:r w:rsidR="006E73EC" w:rsidRPr="006F53AA">
          <w:rPr>
            <w:rStyle w:val="Hyperlink"/>
          </w:rPr>
          <w:t>Table C-2. Agricultural land use acreage enrolled in the BMP Program in the CIRL BMAP area by project zone</w:t>
        </w:r>
        <w:r w:rsidR="006E73EC">
          <w:rPr>
            <w:webHidden/>
          </w:rPr>
          <w:tab/>
        </w:r>
        <w:r w:rsidR="006E73EC">
          <w:rPr>
            <w:webHidden/>
          </w:rPr>
          <w:fldChar w:fldCharType="begin"/>
        </w:r>
        <w:r w:rsidR="006E73EC">
          <w:rPr>
            <w:webHidden/>
          </w:rPr>
          <w:instrText xml:space="preserve"> PAGEREF _Toc58950382 \h </w:instrText>
        </w:r>
        <w:r w:rsidR="006E73EC">
          <w:rPr>
            <w:webHidden/>
          </w:rPr>
        </w:r>
        <w:r w:rsidR="006E73EC">
          <w:rPr>
            <w:webHidden/>
          </w:rPr>
          <w:fldChar w:fldCharType="separate"/>
        </w:r>
        <w:r w:rsidR="003A0E4A">
          <w:rPr>
            <w:webHidden/>
          </w:rPr>
          <w:t>156</w:t>
        </w:r>
        <w:r w:rsidR="006E73EC">
          <w:rPr>
            <w:webHidden/>
          </w:rPr>
          <w:fldChar w:fldCharType="end"/>
        </w:r>
      </w:hyperlink>
    </w:p>
    <w:p w14:paraId="266E6D34" w14:textId="6D03D565" w:rsidR="006E73EC" w:rsidRDefault="0034436C">
      <w:pPr>
        <w:pStyle w:val="TableofFigures"/>
        <w:rPr>
          <w:rFonts w:asciiTheme="minorHAnsi" w:eastAsiaTheme="minorEastAsia" w:hAnsiTheme="minorHAnsi" w:cstheme="minorBidi"/>
          <w:sz w:val="22"/>
          <w:szCs w:val="22"/>
        </w:rPr>
      </w:pPr>
      <w:hyperlink w:anchor="_Toc58950383" w:history="1">
        <w:r w:rsidR="006E73EC" w:rsidRPr="006F53AA">
          <w:rPr>
            <w:rStyle w:val="Hyperlink"/>
          </w:rPr>
          <w:t>Table C-3. Agricultural land use acreage enrolled in the CIRL BMAP area by BMP program</w:t>
        </w:r>
        <w:r w:rsidR="006E73EC">
          <w:rPr>
            <w:webHidden/>
          </w:rPr>
          <w:tab/>
        </w:r>
        <w:r w:rsidR="006E73EC">
          <w:rPr>
            <w:webHidden/>
          </w:rPr>
          <w:fldChar w:fldCharType="begin"/>
        </w:r>
        <w:r w:rsidR="006E73EC">
          <w:rPr>
            <w:webHidden/>
          </w:rPr>
          <w:instrText xml:space="preserve"> PAGEREF _Toc58950383 \h </w:instrText>
        </w:r>
        <w:r w:rsidR="006E73EC">
          <w:rPr>
            <w:webHidden/>
          </w:rPr>
        </w:r>
        <w:r w:rsidR="006E73EC">
          <w:rPr>
            <w:webHidden/>
          </w:rPr>
          <w:fldChar w:fldCharType="separate"/>
        </w:r>
        <w:r w:rsidR="003A0E4A">
          <w:rPr>
            <w:webHidden/>
          </w:rPr>
          <w:t>156</w:t>
        </w:r>
        <w:r w:rsidR="006E73EC">
          <w:rPr>
            <w:webHidden/>
          </w:rPr>
          <w:fldChar w:fldCharType="end"/>
        </w:r>
      </w:hyperlink>
    </w:p>
    <w:p w14:paraId="756037BC" w14:textId="755860BC" w:rsidR="006E73EC" w:rsidRDefault="0034436C">
      <w:pPr>
        <w:pStyle w:val="TableofFigures"/>
        <w:rPr>
          <w:rFonts w:asciiTheme="minorHAnsi" w:eastAsiaTheme="minorEastAsia" w:hAnsiTheme="minorHAnsi" w:cstheme="minorBidi"/>
          <w:sz w:val="22"/>
          <w:szCs w:val="22"/>
        </w:rPr>
      </w:pPr>
      <w:hyperlink w:anchor="_Toc58950384" w:history="1">
        <w:r w:rsidR="006E73EC" w:rsidRPr="006F53AA">
          <w:rPr>
            <w:rStyle w:val="Hyperlink"/>
          </w:rPr>
          <w:t>Table C-4. Agricultural land use acreage enrolled in the BMP Program in Project Zone A</w:t>
        </w:r>
        <w:r w:rsidR="006E73EC">
          <w:rPr>
            <w:webHidden/>
          </w:rPr>
          <w:tab/>
        </w:r>
        <w:r w:rsidR="006E73EC">
          <w:rPr>
            <w:webHidden/>
          </w:rPr>
          <w:fldChar w:fldCharType="begin"/>
        </w:r>
        <w:r w:rsidR="006E73EC">
          <w:rPr>
            <w:webHidden/>
          </w:rPr>
          <w:instrText xml:space="preserve"> PAGEREF _Toc58950384 \h </w:instrText>
        </w:r>
        <w:r w:rsidR="006E73EC">
          <w:rPr>
            <w:webHidden/>
          </w:rPr>
        </w:r>
        <w:r w:rsidR="006E73EC">
          <w:rPr>
            <w:webHidden/>
          </w:rPr>
          <w:fldChar w:fldCharType="separate"/>
        </w:r>
        <w:r w:rsidR="003A0E4A">
          <w:rPr>
            <w:webHidden/>
          </w:rPr>
          <w:t>156</w:t>
        </w:r>
        <w:r w:rsidR="006E73EC">
          <w:rPr>
            <w:webHidden/>
          </w:rPr>
          <w:fldChar w:fldCharType="end"/>
        </w:r>
      </w:hyperlink>
    </w:p>
    <w:p w14:paraId="07470AF5" w14:textId="13682449" w:rsidR="006E73EC" w:rsidRDefault="0034436C">
      <w:pPr>
        <w:pStyle w:val="TableofFigures"/>
        <w:rPr>
          <w:rFonts w:asciiTheme="minorHAnsi" w:eastAsiaTheme="minorEastAsia" w:hAnsiTheme="minorHAnsi" w:cstheme="minorBidi"/>
          <w:sz w:val="22"/>
          <w:szCs w:val="22"/>
        </w:rPr>
      </w:pPr>
      <w:hyperlink w:anchor="_Toc58950385" w:history="1">
        <w:r w:rsidR="006E73EC" w:rsidRPr="006F53AA">
          <w:rPr>
            <w:rStyle w:val="Hyperlink"/>
          </w:rPr>
          <w:t>Table C-5. Agricultural land use acreage enrolled in the BMP Program in Project Zone B</w:t>
        </w:r>
        <w:r w:rsidR="006E73EC">
          <w:rPr>
            <w:webHidden/>
          </w:rPr>
          <w:tab/>
        </w:r>
        <w:r w:rsidR="006E73EC">
          <w:rPr>
            <w:webHidden/>
          </w:rPr>
          <w:fldChar w:fldCharType="begin"/>
        </w:r>
        <w:r w:rsidR="006E73EC">
          <w:rPr>
            <w:webHidden/>
          </w:rPr>
          <w:instrText xml:space="preserve"> PAGEREF _Toc58950385 \h </w:instrText>
        </w:r>
        <w:r w:rsidR="006E73EC">
          <w:rPr>
            <w:webHidden/>
          </w:rPr>
        </w:r>
        <w:r w:rsidR="006E73EC">
          <w:rPr>
            <w:webHidden/>
          </w:rPr>
          <w:fldChar w:fldCharType="separate"/>
        </w:r>
        <w:r w:rsidR="003A0E4A">
          <w:rPr>
            <w:webHidden/>
          </w:rPr>
          <w:t>157</w:t>
        </w:r>
        <w:r w:rsidR="006E73EC">
          <w:rPr>
            <w:webHidden/>
          </w:rPr>
          <w:fldChar w:fldCharType="end"/>
        </w:r>
      </w:hyperlink>
    </w:p>
    <w:p w14:paraId="4B7BFC98" w14:textId="73757F39" w:rsidR="006E73EC" w:rsidRDefault="0034436C">
      <w:pPr>
        <w:pStyle w:val="TableofFigures"/>
        <w:rPr>
          <w:rFonts w:asciiTheme="minorHAnsi" w:eastAsiaTheme="minorEastAsia" w:hAnsiTheme="minorHAnsi" w:cstheme="minorBidi"/>
          <w:sz w:val="22"/>
          <w:szCs w:val="22"/>
        </w:rPr>
      </w:pPr>
      <w:hyperlink w:anchor="_Toc58950386" w:history="1">
        <w:r w:rsidR="006E73EC" w:rsidRPr="006F53AA">
          <w:rPr>
            <w:rStyle w:val="Hyperlink"/>
          </w:rPr>
          <w:t>Table C-6. Agricultural land use acreage enrolled in the BMP Program in Project Zone SEB</w:t>
        </w:r>
        <w:r w:rsidR="006E73EC">
          <w:rPr>
            <w:webHidden/>
          </w:rPr>
          <w:tab/>
        </w:r>
        <w:r w:rsidR="006E73EC">
          <w:rPr>
            <w:webHidden/>
          </w:rPr>
          <w:fldChar w:fldCharType="begin"/>
        </w:r>
        <w:r w:rsidR="006E73EC">
          <w:rPr>
            <w:webHidden/>
          </w:rPr>
          <w:instrText xml:space="preserve"> PAGEREF _Toc58950386 \h </w:instrText>
        </w:r>
        <w:r w:rsidR="006E73EC">
          <w:rPr>
            <w:webHidden/>
          </w:rPr>
        </w:r>
        <w:r w:rsidR="006E73EC">
          <w:rPr>
            <w:webHidden/>
          </w:rPr>
          <w:fldChar w:fldCharType="separate"/>
        </w:r>
        <w:r w:rsidR="003A0E4A">
          <w:rPr>
            <w:webHidden/>
          </w:rPr>
          <w:t>157</w:t>
        </w:r>
        <w:r w:rsidR="006E73EC">
          <w:rPr>
            <w:webHidden/>
          </w:rPr>
          <w:fldChar w:fldCharType="end"/>
        </w:r>
      </w:hyperlink>
    </w:p>
    <w:p w14:paraId="6E9637C5" w14:textId="4B9C7427" w:rsidR="006E73EC" w:rsidRDefault="0034436C">
      <w:pPr>
        <w:pStyle w:val="TableofFigures"/>
        <w:rPr>
          <w:rFonts w:asciiTheme="minorHAnsi" w:eastAsiaTheme="minorEastAsia" w:hAnsiTheme="minorHAnsi" w:cstheme="minorBidi"/>
          <w:sz w:val="22"/>
          <w:szCs w:val="22"/>
        </w:rPr>
      </w:pPr>
      <w:hyperlink w:anchor="_Toc58950387" w:history="1">
        <w:r w:rsidR="006E73EC" w:rsidRPr="006F53AA">
          <w:rPr>
            <w:rStyle w:val="Hyperlink"/>
          </w:rPr>
          <w:t>Table C-7. Agricultural land use acreage enrolled in the BMP Program in Project Zone SIRL</w:t>
        </w:r>
        <w:r w:rsidR="006E73EC">
          <w:rPr>
            <w:webHidden/>
          </w:rPr>
          <w:tab/>
        </w:r>
        <w:r w:rsidR="006E73EC">
          <w:rPr>
            <w:webHidden/>
          </w:rPr>
          <w:fldChar w:fldCharType="begin"/>
        </w:r>
        <w:r w:rsidR="006E73EC">
          <w:rPr>
            <w:webHidden/>
          </w:rPr>
          <w:instrText xml:space="preserve"> PAGEREF _Toc58950387 \h </w:instrText>
        </w:r>
        <w:r w:rsidR="006E73EC">
          <w:rPr>
            <w:webHidden/>
          </w:rPr>
        </w:r>
        <w:r w:rsidR="006E73EC">
          <w:rPr>
            <w:webHidden/>
          </w:rPr>
          <w:fldChar w:fldCharType="separate"/>
        </w:r>
        <w:r w:rsidR="003A0E4A">
          <w:rPr>
            <w:webHidden/>
          </w:rPr>
          <w:t>157</w:t>
        </w:r>
        <w:r w:rsidR="006E73EC">
          <w:rPr>
            <w:webHidden/>
          </w:rPr>
          <w:fldChar w:fldCharType="end"/>
        </w:r>
      </w:hyperlink>
    </w:p>
    <w:p w14:paraId="13E677A1" w14:textId="22E15AD9" w:rsidR="006E73EC" w:rsidRDefault="0034436C">
      <w:pPr>
        <w:pStyle w:val="TableofFigures"/>
        <w:rPr>
          <w:rFonts w:asciiTheme="minorHAnsi" w:eastAsiaTheme="minorEastAsia" w:hAnsiTheme="minorHAnsi" w:cstheme="minorBidi"/>
          <w:sz w:val="22"/>
          <w:szCs w:val="22"/>
        </w:rPr>
      </w:pPr>
      <w:hyperlink w:anchor="_Toc58950388" w:history="1">
        <w:r w:rsidR="006E73EC" w:rsidRPr="006F53AA">
          <w:rPr>
            <w:rStyle w:val="Hyperlink"/>
          </w:rPr>
          <w:t>Table C-8. Summary of unenrolled agricultural land use acreage in the CIRL BMAP area</w:t>
        </w:r>
        <w:r w:rsidR="006E73EC">
          <w:rPr>
            <w:webHidden/>
          </w:rPr>
          <w:tab/>
        </w:r>
        <w:r w:rsidR="006E73EC">
          <w:rPr>
            <w:webHidden/>
          </w:rPr>
          <w:fldChar w:fldCharType="begin"/>
        </w:r>
        <w:r w:rsidR="006E73EC">
          <w:rPr>
            <w:webHidden/>
          </w:rPr>
          <w:instrText xml:space="preserve"> PAGEREF _Toc58950388 \h </w:instrText>
        </w:r>
        <w:r w:rsidR="006E73EC">
          <w:rPr>
            <w:webHidden/>
          </w:rPr>
        </w:r>
        <w:r w:rsidR="006E73EC">
          <w:rPr>
            <w:webHidden/>
          </w:rPr>
          <w:fldChar w:fldCharType="separate"/>
        </w:r>
        <w:r w:rsidR="003A0E4A">
          <w:rPr>
            <w:webHidden/>
          </w:rPr>
          <w:t>164</w:t>
        </w:r>
        <w:r w:rsidR="006E73EC">
          <w:rPr>
            <w:webHidden/>
          </w:rPr>
          <w:fldChar w:fldCharType="end"/>
        </w:r>
      </w:hyperlink>
    </w:p>
    <w:p w14:paraId="0B882718" w14:textId="1D3CBC13" w:rsidR="006E73EC" w:rsidRDefault="0034436C">
      <w:pPr>
        <w:pStyle w:val="TableofFigures"/>
        <w:rPr>
          <w:rFonts w:asciiTheme="minorHAnsi" w:eastAsiaTheme="minorEastAsia" w:hAnsiTheme="minorHAnsi" w:cstheme="minorBidi"/>
          <w:sz w:val="22"/>
          <w:szCs w:val="22"/>
        </w:rPr>
      </w:pPr>
      <w:hyperlink w:anchor="_Toc58950389" w:history="1">
        <w:r w:rsidR="006E73EC" w:rsidRPr="006F53AA">
          <w:rPr>
            <w:rStyle w:val="Hyperlink"/>
          </w:rPr>
          <w:t>Table C-9. Agricultural land use change by project zone</w:t>
        </w:r>
        <w:r w:rsidR="006E73EC">
          <w:rPr>
            <w:webHidden/>
          </w:rPr>
          <w:tab/>
        </w:r>
        <w:r w:rsidR="006E73EC">
          <w:rPr>
            <w:webHidden/>
          </w:rPr>
          <w:fldChar w:fldCharType="begin"/>
        </w:r>
        <w:r w:rsidR="006E73EC">
          <w:rPr>
            <w:webHidden/>
          </w:rPr>
          <w:instrText xml:space="preserve"> PAGEREF _Toc58950389 \h </w:instrText>
        </w:r>
        <w:r w:rsidR="006E73EC">
          <w:rPr>
            <w:webHidden/>
          </w:rPr>
        </w:r>
        <w:r w:rsidR="006E73EC">
          <w:rPr>
            <w:webHidden/>
          </w:rPr>
          <w:fldChar w:fldCharType="separate"/>
        </w:r>
        <w:r w:rsidR="003A0E4A">
          <w:rPr>
            <w:webHidden/>
          </w:rPr>
          <w:t>175</w:t>
        </w:r>
        <w:r w:rsidR="006E73EC">
          <w:rPr>
            <w:webHidden/>
          </w:rPr>
          <w:fldChar w:fldCharType="end"/>
        </w:r>
      </w:hyperlink>
    </w:p>
    <w:p w14:paraId="015081C3" w14:textId="5112AFBC" w:rsidR="006E73EC" w:rsidRDefault="0034436C">
      <w:pPr>
        <w:pStyle w:val="TableofFigures"/>
        <w:rPr>
          <w:rFonts w:asciiTheme="minorHAnsi" w:eastAsiaTheme="minorEastAsia" w:hAnsiTheme="minorHAnsi" w:cstheme="minorBidi"/>
          <w:sz w:val="22"/>
          <w:szCs w:val="22"/>
        </w:rPr>
      </w:pPr>
      <w:hyperlink w:anchor="_Toc58950390" w:history="1">
        <w:r w:rsidR="006E73EC" w:rsidRPr="006F53AA">
          <w:rPr>
            <w:rStyle w:val="Hyperlink"/>
          </w:rPr>
          <w:t>Table C-10. Cost-share project types and associated nutrient reductions recommended by OAWP</w:t>
        </w:r>
        <w:r w:rsidR="006E73EC">
          <w:rPr>
            <w:webHidden/>
          </w:rPr>
          <w:tab/>
        </w:r>
        <w:r w:rsidR="006E73EC">
          <w:rPr>
            <w:webHidden/>
          </w:rPr>
          <w:fldChar w:fldCharType="begin"/>
        </w:r>
        <w:r w:rsidR="006E73EC">
          <w:rPr>
            <w:webHidden/>
          </w:rPr>
          <w:instrText xml:space="preserve"> PAGEREF _Toc58950390 \h </w:instrText>
        </w:r>
        <w:r w:rsidR="006E73EC">
          <w:rPr>
            <w:webHidden/>
          </w:rPr>
        </w:r>
        <w:r w:rsidR="006E73EC">
          <w:rPr>
            <w:webHidden/>
          </w:rPr>
          <w:fldChar w:fldCharType="separate"/>
        </w:r>
        <w:r w:rsidR="003A0E4A">
          <w:rPr>
            <w:webHidden/>
          </w:rPr>
          <w:t>176</w:t>
        </w:r>
        <w:r w:rsidR="006E73EC">
          <w:rPr>
            <w:webHidden/>
          </w:rPr>
          <w:fldChar w:fldCharType="end"/>
        </w:r>
      </w:hyperlink>
    </w:p>
    <w:p w14:paraId="79BE843C" w14:textId="088ED89B" w:rsidR="00187748" w:rsidRDefault="00326064">
      <w:pPr>
        <w:rPr>
          <w:rFonts w:ascii="Times New Roman Bold" w:hAnsi="Times New Roman Bold" w:cs="Arial"/>
          <w:b/>
          <w:bCs/>
          <w:kern w:val="32"/>
          <w:sz w:val="32"/>
          <w:szCs w:val="32"/>
        </w:rPr>
      </w:pPr>
      <w:r>
        <w:fldChar w:fldCharType="end"/>
      </w:r>
      <w:r w:rsidR="00187748">
        <w:br w:type="page"/>
      </w:r>
    </w:p>
    <w:p w14:paraId="04CF63F5" w14:textId="234195D4" w:rsidR="00000FCA" w:rsidRPr="00CD544F" w:rsidRDefault="00000FCA" w:rsidP="00267CFA">
      <w:pPr>
        <w:pStyle w:val="Heading2A"/>
      </w:pPr>
      <w:bookmarkStart w:id="16" w:name="_Toc31199642"/>
      <w:bookmarkStart w:id="17" w:name="_Toc58950176"/>
      <w:r w:rsidRPr="00CD544F">
        <w:lastRenderedPageBreak/>
        <w:t xml:space="preserve">List of Acronyms </w:t>
      </w:r>
      <w:r w:rsidR="0077631D">
        <w:t>and</w:t>
      </w:r>
      <w:r w:rsidR="0077631D" w:rsidRPr="00CD544F">
        <w:t xml:space="preserve"> </w:t>
      </w:r>
      <w:r w:rsidRPr="00CD544F">
        <w:t>Abbreviations</w:t>
      </w:r>
      <w:bookmarkEnd w:id="12"/>
      <w:bookmarkEnd w:id="13"/>
      <w:bookmarkEnd w:id="14"/>
      <w:bookmarkEnd w:id="15"/>
      <w:bookmarkEnd w:id="16"/>
      <w:bookmarkEnd w:id="17"/>
    </w:p>
    <w:p w14:paraId="19D74F8B" w14:textId="77777777" w:rsidR="00C64A90" w:rsidRDefault="00C64A90" w:rsidP="00C64A90">
      <w:pPr>
        <w:spacing w:after="0"/>
      </w:pPr>
      <w:r>
        <w:t>BAM</w:t>
      </w:r>
      <w:r>
        <w:tab/>
      </w:r>
      <w:r>
        <w:tab/>
        <w:t>Biosorption Activated Media</w:t>
      </w:r>
    </w:p>
    <w:p w14:paraId="210C27C0" w14:textId="57C5D8A1" w:rsidR="00106AD2" w:rsidRDefault="00106AD2" w:rsidP="00AA6165">
      <w:pPr>
        <w:pStyle w:val="BTSS"/>
        <w:rPr>
          <w:rStyle w:val="BodyTextChar"/>
          <w:rFonts w:eastAsiaTheme="minorHAnsi"/>
        </w:rPr>
      </w:pPr>
      <w:r>
        <w:rPr>
          <w:rStyle w:val="BodyTextChar"/>
          <w:rFonts w:eastAsiaTheme="minorHAnsi"/>
        </w:rPr>
        <w:t>BCWMA</w:t>
      </w:r>
      <w:r>
        <w:rPr>
          <w:rStyle w:val="BodyTextChar"/>
          <w:rFonts w:eastAsiaTheme="minorHAnsi"/>
        </w:rPr>
        <w:tab/>
        <w:t>Blue Cypress Water Management Area</w:t>
      </w:r>
    </w:p>
    <w:p w14:paraId="0F95760F" w14:textId="2EF070F1" w:rsidR="00102915" w:rsidRPr="00102915" w:rsidRDefault="00102915" w:rsidP="00AA6165">
      <w:pPr>
        <w:pStyle w:val="BTSS"/>
      </w:pPr>
      <w:r w:rsidRPr="00102915">
        <w:t>BMAP</w:t>
      </w:r>
      <w:r w:rsidRPr="00102915">
        <w:tab/>
      </w:r>
      <w:r w:rsidRPr="00102915">
        <w:tab/>
        <w:t>Basin Management Action Plan</w:t>
      </w:r>
    </w:p>
    <w:p w14:paraId="73DEE454" w14:textId="77777777" w:rsidR="00102915" w:rsidRDefault="00102915" w:rsidP="00AA6165">
      <w:pPr>
        <w:pStyle w:val="BTSS"/>
      </w:pPr>
      <w:r w:rsidRPr="00102915">
        <w:t>BMP</w:t>
      </w:r>
      <w:r w:rsidRPr="00102915">
        <w:tab/>
      </w:r>
      <w:r w:rsidRPr="00102915">
        <w:tab/>
        <w:t>Best Management Practice</w:t>
      </w:r>
    </w:p>
    <w:p w14:paraId="48EA6446" w14:textId="77777777" w:rsidR="007A7E6F" w:rsidRPr="00102915" w:rsidRDefault="007A7E6F" w:rsidP="00AA6165">
      <w:pPr>
        <w:pStyle w:val="BTSS"/>
      </w:pPr>
      <w:r>
        <w:t>BOD</w:t>
      </w:r>
      <w:r>
        <w:tab/>
      </w:r>
      <w:r>
        <w:tab/>
      </w:r>
      <w:r w:rsidR="00520AA8">
        <w:t>Biochemical</w:t>
      </w:r>
      <w:r>
        <w:t xml:space="preserve"> Oxygen Demand</w:t>
      </w:r>
    </w:p>
    <w:p w14:paraId="6315B1B6" w14:textId="77777777" w:rsidR="00C528E7" w:rsidRPr="006E6D3B" w:rsidRDefault="00C528E7" w:rsidP="00AA6165">
      <w:pPr>
        <w:pStyle w:val="BTSS"/>
      </w:pPr>
      <w:r w:rsidRPr="006E6D3B">
        <w:t>CDD</w:t>
      </w:r>
      <w:r w:rsidRPr="006E6D3B">
        <w:tab/>
      </w:r>
      <w:r w:rsidRPr="006E6D3B">
        <w:tab/>
        <w:t>Community Development District</w:t>
      </w:r>
    </w:p>
    <w:p w14:paraId="0B88BBF7" w14:textId="27EFEEDC" w:rsidR="00B525A8" w:rsidRDefault="00B525A8" w:rsidP="00AA6165">
      <w:pPr>
        <w:pStyle w:val="BTSS"/>
      </w:pPr>
      <w:r>
        <w:t>CDS</w:t>
      </w:r>
      <w:r>
        <w:tab/>
      </w:r>
      <w:r>
        <w:tab/>
        <w:t>Continuous Deflection Separation</w:t>
      </w:r>
    </w:p>
    <w:p w14:paraId="535B7110" w14:textId="56440BE2" w:rsidR="00002B24" w:rsidRDefault="00002B24" w:rsidP="00AA6165">
      <w:pPr>
        <w:pStyle w:val="BTSS"/>
      </w:pPr>
      <w:r>
        <w:t>CEPP</w:t>
      </w:r>
      <w:r>
        <w:tab/>
      </w:r>
      <w:r>
        <w:tab/>
        <w:t>Central Everglades Planning Project</w:t>
      </w:r>
    </w:p>
    <w:p w14:paraId="4E6C89A5" w14:textId="226337AB" w:rsidR="00C528E7" w:rsidRDefault="00C528E7" w:rsidP="00AA6165">
      <w:pPr>
        <w:pStyle w:val="BTSS"/>
      </w:pPr>
      <w:r>
        <w:t>CERP</w:t>
      </w:r>
      <w:r>
        <w:tab/>
      </w:r>
      <w:r>
        <w:tab/>
        <w:t>Comprehensive Everglades Restoration Plan</w:t>
      </w:r>
    </w:p>
    <w:p w14:paraId="6A7736D5" w14:textId="62CBB6F4" w:rsidR="00B525A8" w:rsidRDefault="00B525A8" w:rsidP="00AA6165">
      <w:pPr>
        <w:pStyle w:val="BTSS"/>
      </w:pPr>
      <w:r>
        <w:t>CIRL</w:t>
      </w:r>
      <w:r>
        <w:tab/>
      </w:r>
      <w:r>
        <w:tab/>
        <w:t>Central Indian River Lagoon</w:t>
      </w:r>
    </w:p>
    <w:p w14:paraId="268B9F25" w14:textId="761DC57F" w:rsidR="00B525A8" w:rsidRDefault="00B525A8" w:rsidP="00AA6165">
      <w:pPr>
        <w:pStyle w:val="BTSS"/>
      </w:pPr>
      <w:r>
        <w:t>CR</w:t>
      </w:r>
      <w:r>
        <w:tab/>
      </w:r>
      <w:r>
        <w:tab/>
        <w:t>County Road</w:t>
      </w:r>
    </w:p>
    <w:p w14:paraId="6363EBC6" w14:textId="59B8EDE7" w:rsidR="00286EEE" w:rsidRDefault="00286EEE" w:rsidP="00AA6165">
      <w:pPr>
        <w:pStyle w:val="BTSS"/>
      </w:pPr>
      <w:r>
        <w:t>CWA</w:t>
      </w:r>
      <w:r>
        <w:tab/>
      </w:r>
      <w:r>
        <w:tab/>
        <w:t>Clean Water Act</w:t>
      </w:r>
    </w:p>
    <w:p w14:paraId="4521B7DF" w14:textId="77777777" w:rsidR="00106AD2" w:rsidRDefault="00106AD2" w:rsidP="00F7162E">
      <w:pPr>
        <w:pStyle w:val="BTSS"/>
      </w:pPr>
      <w:r>
        <w:t>DEM</w:t>
      </w:r>
      <w:r>
        <w:tab/>
      </w:r>
      <w:r>
        <w:tab/>
        <w:t>Division of Emergency Management</w:t>
      </w:r>
    </w:p>
    <w:p w14:paraId="7A163EC3" w14:textId="6906CE35" w:rsidR="00102915" w:rsidRPr="00102915" w:rsidRDefault="00102915" w:rsidP="00AA6165">
      <w:pPr>
        <w:pStyle w:val="BTSS"/>
      </w:pPr>
      <w:r>
        <w:t>DEP</w:t>
      </w:r>
      <w:r>
        <w:tab/>
      </w:r>
      <w:r w:rsidRPr="00102915">
        <w:tab/>
        <w:t>Florida Department of Environmental Protection</w:t>
      </w:r>
    </w:p>
    <w:p w14:paraId="1BE0E66C" w14:textId="77777777" w:rsidR="00106AD2" w:rsidRDefault="00106AD2" w:rsidP="00F7162E">
      <w:pPr>
        <w:pStyle w:val="BTSS"/>
      </w:pPr>
      <w:r>
        <w:t>DIW</w:t>
      </w:r>
      <w:r>
        <w:tab/>
      </w:r>
      <w:r>
        <w:tab/>
        <w:t>Deionized Water</w:t>
      </w:r>
    </w:p>
    <w:p w14:paraId="7AF0C47C" w14:textId="2A04F968" w:rsidR="00D85058" w:rsidRDefault="00D85058" w:rsidP="00AA6165">
      <w:pPr>
        <w:pStyle w:val="BTSS"/>
      </w:pPr>
      <w:r>
        <w:t>DO</w:t>
      </w:r>
      <w:r>
        <w:tab/>
      </w:r>
      <w:r>
        <w:tab/>
        <w:t>Dissolved Oxygen</w:t>
      </w:r>
    </w:p>
    <w:p w14:paraId="2F1BFAA9" w14:textId="6C997765" w:rsidR="00BF210E" w:rsidRDefault="00BF210E" w:rsidP="00AA6165">
      <w:pPr>
        <w:pStyle w:val="BTSS"/>
      </w:pPr>
      <w:r>
        <w:t>DOR</w:t>
      </w:r>
      <w:r>
        <w:tab/>
      </w:r>
      <w:r>
        <w:tab/>
      </w:r>
      <w:r w:rsidR="002360E5">
        <w:t xml:space="preserve">Florida </w:t>
      </w:r>
      <w:r>
        <w:t>Department of Revenue</w:t>
      </w:r>
    </w:p>
    <w:p w14:paraId="4272A9D6" w14:textId="20D539ED" w:rsidR="00C528E7" w:rsidRDefault="00C528E7" w:rsidP="00AA6165">
      <w:pPr>
        <w:pStyle w:val="BTSS"/>
      </w:pPr>
      <w:r>
        <w:t>DWM</w:t>
      </w:r>
      <w:r>
        <w:tab/>
      </w:r>
      <w:r>
        <w:tab/>
        <w:t>Dispersed Water Management</w:t>
      </w:r>
    </w:p>
    <w:p w14:paraId="17CBF2B4" w14:textId="77777777" w:rsidR="00C64A90" w:rsidRDefault="00C64A90" w:rsidP="00C64A90">
      <w:pPr>
        <w:pStyle w:val="BTSS"/>
      </w:pPr>
      <w:r>
        <w:t>EFDC</w:t>
      </w:r>
      <w:r>
        <w:tab/>
      </w:r>
      <w:r>
        <w:tab/>
        <w:t>Environmental Fluid Dynamics Code</w:t>
      </w:r>
    </w:p>
    <w:p w14:paraId="062A94D9" w14:textId="77777777" w:rsidR="00C64A90" w:rsidRDefault="00C64A90" w:rsidP="00C64A90">
      <w:pPr>
        <w:pStyle w:val="BTSS"/>
      </w:pPr>
      <w:r>
        <w:t>EMC</w:t>
      </w:r>
      <w:r>
        <w:tab/>
      </w:r>
      <w:r>
        <w:tab/>
        <w:t>Event Mean Concentration</w:t>
      </w:r>
    </w:p>
    <w:p w14:paraId="3C841046" w14:textId="45789465" w:rsidR="00D85058" w:rsidRDefault="00D85058" w:rsidP="00AA6165">
      <w:pPr>
        <w:pStyle w:val="BTSS"/>
      </w:pPr>
      <w:r>
        <w:t>EPA</w:t>
      </w:r>
      <w:r>
        <w:tab/>
      </w:r>
      <w:r>
        <w:tab/>
      </w:r>
      <w:r w:rsidR="00D563F5">
        <w:t>U.S</w:t>
      </w:r>
      <w:r w:rsidR="001D13D2">
        <w:t>.</w:t>
      </w:r>
      <w:r w:rsidR="00D563F5">
        <w:t xml:space="preserve"> </w:t>
      </w:r>
      <w:r>
        <w:t>Environmental Protection Agency</w:t>
      </w:r>
    </w:p>
    <w:p w14:paraId="11559C75" w14:textId="34A51785" w:rsidR="00C528E7" w:rsidRDefault="00C528E7" w:rsidP="00AA6165">
      <w:pPr>
        <w:pStyle w:val="BTSS"/>
      </w:pPr>
      <w:r>
        <w:t>F.A.C.</w:t>
      </w:r>
      <w:r>
        <w:tab/>
      </w:r>
      <w:r>
        <w:tab/>
        <w:t>Florida Administrative Code</w:t>
      </w:r>
    </w:p>
    <w:p w14:paraId="2DB14DF1" w14:textId="1639761B" w:rsidR="00B9445D" w:rsidRDefault="00B9445D" w:rsidP="00AA6165">
      <w:pPr>
        <w:pStyle w:val="BTSS"/>
      </w:pPr>
      <w:r>
        <w:t>FCT</w:t>
      </w:r>
      <w:r>
        <w:tab/>
      </w:r>
      <w:r>
        <w:tab/>
        <w:t>Florida Communities Trust</w:t>
      </w:r>
    </w:p>
    <w:p w14:paraId="25F19E41" w14:textId="3508CD1B" w:rsidR="00102915" w:rsidRPr="00102915" w:rsidRDefault="00102915" w:rsidP="00AA6165">
      <w:pPr>
        <w:pStyle w:val="BTSS"/>
      </w:pPr>
      <w:r w:rsidRPr="00102915">
        <w:t>FDACS</w:t>
      </w:r>
      <w:r w:rsidRPr="00102915">
        <w:tab/>
        <w:t xml:space="preserve">Florida Department of Agriculture and Consumer Services </w:t>
      </w:r>
    </w:p>
    <w:p w14:paraId="0D4567B7" w14:textId="08A2C075" w:rsidR="00BF210E" w:rsidRDefault="00BF210E" w:rsidP="00AA6165">
      <w:pPr>
        <w:pStyle w:val="BTSS"/>
      </w:pPr>
      <w:r>
        <w:t>FDOH</w:t>
      </w:r>
      <w:r>
        <w:tab/>
      </w:r>
      <w:r>
        <w:tab/>
        <w:t>Florida Department of Health</w:t>
      </w:r>
    </w:p>
    <w:p w14:paraId="4150EFAA" w14:textId="7AA0FE36" w:rsidR="00102915" w:rsidRDefault="00102915" w:rsidP="00AA6165">
      <w:pPr>
        <w:pStyle w:val="BTSS"/>
      </w:pPr>
      <w:r w:rsidRPr="00102915">
        <w:t>FDOT</w:t>
      </w:r>
      <w:r w:rsidRPr="00102915">
        <w:tab/>
      </w:r>
      <w:r w:rsidRPr="00102915">
        <w:tab/>
        <w:t>Florida Department of Transportation</w:t>
      </w:r>
    </w:p>
    <w:p w14:paraId="12B2013C" w14:textId="76EA299F" w:rsidR="00B9445D" w:rsidRDefault="00B9445D" w:rsidP="00B11BFE">
      <w:pPr>
        <w:pStyle w:val="BTSS"/>
      </w:pPr>
      <w:r>
        <w:t>FIND</w:t>
      </w:r>
      <w:r>
        <w:tab/>
      </w:r>
      <w:r>
        <w:tab/>
        <w:t>Florida Inland Navigation District</w:t>
      </w:r>
    </w:p>
    <w:p w14:paraId="01D1796A" w14:textId="22416165" w:rsidR="00A22552" w:rsidRDefault="00A22552" w:rsidP="00C64A90">
      <w:pPr>
        <w:pStyle w:val="BTSS"/>
      </w:pPr>
      <w:r>
        <w:t xml:space="preserve">FJV </w:t>
      </w:r>
      <w:r>
        <w:tab/>
      </w:r>
      <w:r>
        <w:tab/>
        <w:t>Fellsmere Joint Ventures</w:t>
      </w:r>
    </w:p>
    <w:p w14:paraId="68E2853D" w14:textId="6294CEE1" w:rsidR="00C64A90" w:rsidRDefault="00C64A90" w:rsidP="00C64A90">
      <w:pPr>
        <w:pStyle w:val="BTSS"/>
      </w:pPr>
      <w:r>
        <w:t>FLWMI</w:t>
      </w:r>
      <w:r>
        <w:tab/>
        <w:t>Florida Water Management Inventory</w:t>
      </w:r>
    </w:p>
    <w:p w14:paraId="393AD818" w14:textId="302F6E7A" w:rsidR="00106AD2" w:rsidRDefault="00106AD2" w:rsidP="00F7162E">
      <w:pPr>
        <w:pStyle w:val="BTSS"/>
      </w:pPr>
      <w:r>
        <w:t>FPFWCD</w:t>
      </w:r>
      <w:r>
        <w:tab/>
        <w:t xml:space="preserve">Fort Pierce Farms Water Control District </w:t>
      </w:r>
    </w:p>
    <w:p w14:paraId="5A87298E" w14:textId="72C98D33" w:rsidR="00C528E7" w:rsidRDefault="00C528E7" w:rsidP="00AA6165">
      <w:pPr>
        <w:pStyle w:val="BTSS"/>
      </w:pPr>
      <w:r>
        <w:t>FPL</w:t>
      </w:r>
      <w:r>
        <w:tab/>
      </w:r>
      <w:r>
        <w:tab/>
        <w:t>Florida Power and Light</w:t>
      </w:r>
    </w:p>
    <w:p w14:paraId="0E521A82" w14:textId="77777777" w:rsidR="00102915" w:rsidRDefault="00102915" w:rsidP="00AA6165">
      <w:pPr>
        <w:pStyle w:val="BTSS"/>
      </w:pPr>
      <w:r w:rsidRPr="00102915">
        <w:t>F.S.</w:t>
      </w:r>
      <w:r w:rsidRPr="00102915">
        <w:tab/>
      </w:r>
      <w:r w:rsidRPr="00102915">
        <w:tab/>
        <w:t>Florida Statutes</w:t>
      </w:r>
    </w:p>
    <w:p w14:paraId="7ECFB29B" w14:textId="77777777" w:rsidR="00EA6A79" w:rsidRDefault="00EA6A79" w:rsidP="00AA6165">
      <w:pPr>
        <w:pStyle w:val="BTSS"/>
      </w:pPr>
      <w:r>
        <w:t>FSAID</w:t>
      </w:r>
      <w:r>
        <w:tab/>
      </w:r>
      <w:r>
        <w:tab/>
      </w:r>
      <w:r w:rsidRPr="00EA6A79">
        <w:t>Florida Statewide Agricultural Irrigation Demand</w:t>
      </w:r>
      <w:r>
        <w:t xml:space="preserve"> (geodat</w:t>
      </w:r>
      <w:r w:rsidR="00E94DE0">
        <w:t>a</w:t>
      </w:r>
      <w:r>
        <w:t>base)</w:t>
      </w:r>
    </w:p>
    <w:p w14:paraId="12C6BB28" w14:textId="333EB12F" w:rsidR="00F143D2" w:rsidRDefault="00F143D2" w:rsidP="00AA6165">
      <w:pPr>
        <w:pStyle w:val="BTSS"/>
      </w:pPr>
      <w:r>
        <w:t>ft</w:t>
      </w:r>
      <w:r>
        <w:tab/>
      </w:r>
      <w:r>
        <w:tab/>
        <w:t>Foot</w:t>
      </w:r>
    </w:p>
    <w:p w14:paraId="0103EC28" w14:textId="5683A110" w:rsidR="00C528E7" w:rsidRPr="006E6D3B" w:rsidRDefault="00C528E7" w:rsidP="00AA6165">
      <w:pPr>
        <w:pStyle w:val="BTSS"/>
      </w:pPr>
      <w:r>
        <w:t>FWRA</w:t>
      </w:r>
      <w:r>
        <w:tab/>
      </w:r>
      <w:r>
        <w:tab/>
        <w:t>Florida Watershed Restoration Act</w:t>
      </w:r>
    </w:p>
    <w:p w14:paraId="7E65BF72" w14:textId="3A8FD342" w:rsidR="00C528E7" w:rsidRDefault="00C528E7" w:rsidP="00AA6165">
      <w:pPr>
        <w:pStyle w:val="BTSS"/>
      </w:pPr>
      <w:r>
        <w:t>GIS</w:t>
      </w:r>
      <w:r>
        <w:tab/>
      </w:r>
      <w:r>
        <w:tab/>
        <w:t>Geographic Information System</w:t>
      </w:r>
    </w:p>
    <w:p w14:paraId="78232AB3" w14:textId="77777777" w:rsidR="00106AD2" w:rsidRDefault="00106AD2" w:rsidP="00F7162E">
      <w:pPr>
        <w:pStyle w:val="BTSS"/>
      </w:pPr>
      <w:r>
        <w:t>HMGP</w:t>
      </w:r>
      <w:r>
        <w:tab/>
      </w:r>
      <w:r>
        <w:tab/>
        <w:t>Hazard Mitigation Grant Program</w:t>
      </w:r>
    </w:p>
    <w:p w14:paraId="0622EEBB" w14:textId="4D2AA5B0" w:rsidR="00B525A8" w:rsidRDefault="00B525A8" w:rsidP="00AA6165">
      <w:pPr>
        <w:pStyle w:val="BTSS"/>
      </w:pPr>
      <w:r>
        <w:t>HOA</w:t>
      </w:r>
      <w:r>
        <w:tab/>
      </w:r>
      <w:r>
        <w:tab/>
        <w:t>Homeowner Association</w:t>
      </w:r>
    </w:p>
    <w:p w14:paraId="1BBA67A3" w14:textId="5D701093" w:rsidR="00C64A90" w:rsidRDefault="00C64A90" w:rsidP="00C64A90">
      <w:pPr>
        <w:pStyle w:val="BTSS"/>
      </w:pPr>
      <w:r>
        <w:t>HSPF</w:t>
      </w:r>
      <w:r>
        <w:tab/>
      </w:r>
      <w:r>
        <w:tab/>
        <w:t>Hydrologic Simulation Program–Fortran</w:t>
      </w:r>
    </w:p>
    <w:p w14:paraId="4A4B2C37" w14:textId="26AD1ABB" w:rsidR="00B525A8" w:rsidRDefault="00B525A8" w:rsidP="00AA6165">
      <w:pPr>
        <w:pStyle w:val="BTSS"/>
      </w:pPr>
      <w:r>
        <w:t>HWTT</w:t>
      </w:r>
      <w:r w:rsidR="00F147EB">
        <w:tab/>
      </w:r>
      <w:r>
        <w:tab/>
        <w:t>Hybrid Wetland Treatment Technology</w:t>
      </w:r>
    </w:p>
    <w:p w14:paraId="53117D83" w14:textId="77777777" w:rsidR="00106AD2" w:rsidRDefault="00106AD2" w:rsidP="00F7162E">
      <w:pPr>
        <w:pStyle w:val="BTSS"/>
      </w:pPr>
      <w:r w:rsidRPr="007D1FCD">
        <w:t>IRFWCD</w:t>
      </w:r>
      <w:r>
        <w:t xml:space="preserve"> </w:t>
      </w:r>
      <w:r>
        <w:tab/>
        <w:t>Indian River Farms Water Control District</w:t>
      </w:r>
    </w:p>
    <w:p w14:paraId="3C6D0422" w14:textId="7B003C2D" w:rsidR="00C528E7" w:rsidRDefault="00C528E7" w:rsidP="00AA6165">
      <w:pPr>
        <w:pStyle w:val="BTSS"/>
      </w:pPr>
      <w:r>
        <w:lastRenderedPageBreak/>
        <w:t>IRL</w:t>
      </w:r>
      <w:r>
        <w:tab/>
      </w:r>
      <w:r>
        <w:tab/>
        <w:t>Indian River Lagoon</w:t>
      </w:r>
    </w:p>
    <w:p w14:paraId="013450E0" w14:textId="72620B88" w:rsidR="00106AD2" w:rsidRDefault="00106AD2" w:rsidP="00F7162E">
      <w:pPr>
        <w:pStyle w:val="BTSS"/>
      </w:pPr>
      <w:r>
        <w:t>IRLC</w:t>
      </w:r>
      <w:r>
        <w:tab/>
      </w:r>
      <w:r>
        <w:tab/>
        <w:t>Indian River Lake Conservancy</w:t>
      </w:r>
    </w:p>
    <w:p w14:paraId="36615B97" w14:textId="735EC36D" w:rsidR="00DC48C2" w:rsidRDefault="00DC48C2" w:rsidP="00F7162E">
      <w:pPr>
        <w:pStyle w:val="BTSS"/>
      </w:pPr>
      <w:r>
        <w:t>IWR</w:t>
      </w:r>
      <w:r>
        <w:tab/>
      </w:r>
      <w:r>
        <w:tab/>
        <w:t>Impaired Surface Waters Rule</w:t>
      </w:r>
    </w:p>
    <w:p w14:paraId="1FE792AE" w14:textId="77777777" w:rsidR="00C64A90" w:rsidRDefault="00C64A90" w:rsidP="00C64A90">
      <w:pPr>
        <w:pStyle w:val="BTSS"/>
      </w:pPr>
      <w:r>
        <w:t>kg</w:t>
      </w:r>
      <w:r>
        <w:tab/>
      </w:r>
      <w:r>
        <w:tab/>
        <w:t>Kilogram</w:t>
      </w:r>
    </w:p>
    <w:p w14:paraId="337A5B97" w14:textId="77777777" w:rsidR="00DC48C2" w:rsidRDefault="00DC48C2" w:rsidP="00AA6165">
      <w:pPr>
        <w:pStyle w:val="BTSS"/>
      </w:pPr>
      <w:r>
        <w:t>km</w:t>
      </w:r>
      <w:r>
        <w:tab/>
      </w:r>
      <w:r>
        <w:tab/>
        <w:t>Kilometer</w:t>
      </w:r>
    </w:p>
    <w:p w14:paraId="1C2CA04F" w14:textId="6D3C0AE1" w:rsidR="00801699" w:rsidRDefault="00801699" w:rsidP="00AA6165">
      <w:pPr>
        <w:pStyle w:val="BTSS"/>
      </w:pPr>
      <w:proofErr w:type="spellStart"/>
      <w:r>
        <w:t>lbs</w:t>
      </w:r>
      <w:proofErr w:type="spellEnd"/>
      <w:r>
        <w:tab/>
      </w:r>
      <w:r>
        <w:tab/>
        <w:t>Pounds</w:t>
      </w:r>
    </w:p>
    <w:p w14:paraId="4AF85990" w14:textId="77777777" w:rsidR="00C64A90" w:rsidRDefault="00C64A90" w:rsidP="00C64A90">
      <w:pPr>
        <w:spacing w:after="0"/>
      </w:pPr>
      <w:r>
        <w:t>LET</w:t>
      </w:r>
      <w:r>
        <w:tab/>
      </w:r>
      <w:r>
        <w:tab/>
        <w:t>Load Estimation Tool</w:t>
      </w:r>
    </w:p>
    <w:p w14:paraId="5E9A5EEB" w14:textId="77777777" w:rsidR="00C64A90" w:rsidRDefault="00C64A90" w:rsidP="00C64A90">
      <w:pPr>
        <w:spacing w:after="0"/>
      </w:pPr>
      <w:r>
        <w:t>m</w:t>
      </w:r>
      <w:r>
        <w:tab/>
      </w:r>
      <w:r>
        <w:tab/>
        <w:t>Meter</w:t>
      </w:r>
    </w:p>
    <w:p w14:paraId="208DA562" w14:textId="562964C1" w:rsidR="00B525A8" w:rsidRDefault="00B525A8" w:rsidP="00AA6165">
      <w:pPr>
        <w:pStyle w:val="BTSS"/>
      </w:pPr>
      <w:r>
        <w:t>MAPS</w:t>
      </w:r>
      <w:r>
        <w:tab/>
      </w:r>
      <w:r>
        <w:tab/>
        <w:t>Managed Aquatic Plant System</w:t>
      </w:r>
    </w:p>
    <w:p w14:paraId="01284BE8" w14:textId="2242571A" w:rsidR="00D563F5" w:rsidRDefault="00D563F5" w:rsidP="00AA6165">
      <w:pPr>
        <w:pStyle w:val="BTSS"/>
      </w:pPr>
      <w:proofErr w:type="spellStart"/>
      <w:r>
        <w:t>mgd</w:t>
      </w:r>
      <w:proofErr w:type="spellEnd"/>
      <w:r>
        <w:tab/>
      </w:r>
      <w:r>
        <w:tab/>
        <w:t>Million Gallons Per Day</w:t>
      </w:r>
    </w:p>
    <w:p w14:paraId="4104F6BC" w14:textId="121D17D7" w:rsidR="00691906" w:rsidRPr="00102915" w:rsidRDefault="00691906" w:rsidP="00AA6165">
      <w:pPr>
        <w:pStyle w:val="BTSS"/>
      </w:pPr>
      <w:r>
        <w:t>mg/L</w:t>
      </w:r>
      <w:r>
        <w:tab/>
      </w:r>
      <w:r>
        <w:tab/>
        <w:t>Milligrams Per Liter</w:t>
      </w:r>
    </w:p>
    <w:p w14:paraId="51AE9010" w14:textId="77777777" w:rsidR="00F55430" w:rsidRDefault="00F55430" w:rsidP="00F7162E">
      <w:pPr>
        <w:pStyle w:val="BTSS"/>
      </w:pPr>
      <w:r>
        <w:t>MHP</w:t>
      </w:r>
      <w:r>
        <w:tab/>
      </w:r>
      <w:r>
        <w:tab/>
        <w:t>Mobile Home Park</w:t>
      </w:r>
    </w:p>
    <w:p w14:paraId="767A4F74" w14:textId="15720175" w:rsidR="00102915" w:rsidRPr="00102915" w:rsidRDefault="00102915" w:rsidP="00AA6165">
      <w:pPr>
        <w:pStyle w:val="BTSS"/>
      </w:pPr>
      <w:r w:rsidRPr="00102915">
        <w:t>MS4</w:t>
      </w:r>
      <w:r w:rsidRPr="00102915">
        <w:tab/>
      </w:r>
      <w:r w:rsidRPr="00102915">
        <w:tab/>
        <w:t>Municipal Separate Storm Sewer System</w:t>
      </w:r>
    </w:p>
    <w:p w14:paraId="46E151D1" w14:textId="3ABD0581" w:rsidR="00106AD2" w:rsidRDefault="00106AD2" w:rsidP="00AA6165">
      <w:pPr>
        <w:pStyle w:val="BTSS"/>
      </w:pPr>
      <w:r>
        <w:t>mt</w:t>
      </w:r>
      <w:r>
        <w:tab/>
      </w:r>
      <w:r>
        <w:tab/>
        <w:t>Metric Tons</w:t>
      </w:r>
    </w:p>
    <w:p w14:paraId="497BA9EB" w14:textId="77777777" w:rsidR="004C7E7F" w:rsidRDefault="004C7E7F" w:rsidP="00F7162E">
      <w:pPr>
        <w:pStyle w:val="BTSS"/>
      </w:pPr>
      <w:r w:rsidRPr="009031AD">
        <w:t>MTWCD</w:t>
      </w:r>
      <w:r>
        <w:t xml:space="preserve"> </w:t>
      </w:r>
      <w:r>
        <w:tab/>
        <w:t>Melbourne-Tillman Water Control District</w:t>
      </w:r>
    </w:p>
    <w:p w14:paraId="4D470815" w14:textId="1D39B258" w:rsidR="00A65683" w:rsidRDefault="00A65683" w:rsidP="00AA6165">
      <w:pPr>
        <w:pStyle w:val="BTSS"/>
      </w:pPr>
      <w:r>
        <w:t>N</w:t>
      </w:r>
      <w:r w:rsidR="00A9058D">
        <w:t>/</w:t>
      </w:r>
      <w:r>
        <w:t>A</w:t>
      </w:r>
      <w:r>
        <w:tab/>
      </w:r>
      <w:r>
        <w:tab/>
        <w:t>Not Applicable</w:t>
      </w:r>
    </w:p>
    <w:p w14:paraId="39421A08" w14:textId="77777777" w:rsidR="00C64A90" w:rsidRDefault="00C64A90" w:rsidP="00C64A90">
      <w:pPr>
        <w:pStyle w:val="BTSS"/>
      </w:pPr>
      <w:r>
        <w:t>NELAC</w:t>
      </w:r>
      <w:r>
        <w:tab/>
        <w:t>National Environmental Laboratory Accreditation Council</w:t>
      </w:r>
    </w:p>
    <w:p w14:paraId="37ED7574" w14:textId="77777777" w:rsidR="00C64A90" w:rsidRDefault="00C64A90" w:rsidP="00C64A90">
      <w:pPr>
        <w:pStyle w:val="BTSS"/>
      </w:pPr>
      <w:r>
        <w:t>NELAP</w:t>
      </w:r>
      <w:r>
        <w:tab/>
        <w:t>National Environmental Laboratory Accreditation Program</w:t>
      </w:r>
    </w:p>
    <w:p w14:paraId="2BBFC719" w14:textId="77777777" w:rsidR="00C64A90" w:rsidRDefault="00C64A90" w:rsidP="00C64A90">
      <w:pPr>
        <w:pStyle w:val="BTSS"/>
      </w:pPr>
      <w:r>
        <w:t>NEP</w:t>
      </w:r>
      <w:r>
        <w:tab/>
      </w:r>
      <w:r>
        <w:tab/>
        <w:t>National Estuary Program</w:t>
      </w:r>
    </w:p>
    <w:p w14:paraId="4BEFE410" w14:textId="76AC33D2" w:rsidR="00106AD2" w:rsidRDefault="00106AD2" w:rsidP="00AA6165">
      <w:pPr>
        <w:pStyle w:val="BTSS"/>
      </w:pPr>
      <w:r>
        <w:t>NGVD</w:t>
      </w:r>
      <w:r>
        <w:tab/>
      </w:r>
      <w:r>
        <w:tab/>
        <w:t>National Geodetic Vertical Datum</w:t>
      </w:r>
    </w:p>
    <w:p w14:paraId="7F56483C" w14:textId="77777777" w:rsidR="00F55430" w:rsidRDefault="00F55430" w:rsidP="00F7162E">
      <w:pPr>
        <w:pStyle w:val="BTSS"/>
      </w:pPr>
      <w:r>
        <w:t>NIRL</w:t>
      </w:r>
      <w:r>
        <w:tab/>
      </w:r>
      <w:r>
        <w:tab/>
        <w:t>North Indian River Lagoon</w:t>
      </w:r>
    </w:p>
    <w:p w14:paraId="6364D00F" w14:textId="2DBE79E0" w:rsidR="00102915" w:rsidRPr="00102915" w:rsidRDefault="00102915" w:rsidP="00AA6165">
      <w:pPr>
        <w:pStyle w:val="BTSS"/>
      </w:pPr>
      <w:r w:rsidRPr="00102915">
        <w:t>NOI</w:t>
      </w:r>
      <w:r w:rsidRPr="00102915">
        <w:tab/>
      </w:r>
      <w:r w:rsidRPr="00102915">
        <w:tab/>
        <w:t>Notice of Intent</w:t>
      </w:r>
    </w:p>
    <w:p w14:paraId="2D8EC636" w14:textId="77777777" w:rsidR="00102915" w:rsidRDefault="00102915" w:rsidP="00AA6165">
      <w:pPr>
        <w:pStyle w:val="BTSS"/>
      </w:pPr>
      <w:r w:rsidRPr="00102915">
        <w:t>NPDES</w:t>
      </w:r>
      <w:r w:rsidRPr="00102915">
        <w:tab/>
        <w:t>National Pollutant Discharge Elimination System</w:t>
      </w:r>
    </w:p>
    <w:p w14:paraId="218F79B9" w14:textId="5BD46D18" w:rsidR="00B525A8" w:rsidRDefault="00B525A8" w:rsidP="00AA6165">
      <w:pPr>
        <w:pStyle w:val="BTSS"/>
      </w:pPr>
      <w:r>
        <w:t>NRCS</w:t>
      </w:r>
      <w:r>
        <w:tab/>
      </w:r>
      <w:r>
        <w:tab/>
        <w:t>Natural Resources Conservation Service</w:t>
      </w:r>
    </w:p>
    <w:p w14:paraId="2A9EDCA9" w14:textId="6CC1FB3F" w:rsidR="00106AD2" w:rsidRDefault="00106AD2" w:rsidP="00F7162E">
      <w:pPr>
        <w:pStyle w:val="BTSS"/>
      </w:pPr>
      <w:r w:rsidRPr="007D1FCD">
        <w:t>NS</w:t>
      </w:r>
      <w:r w:rsidR="00AA6165">
        <w:t>L</w:t>
      </w:r>
      <w:r w:rsidRPr="007D1FCD">
        <w:t>RWCD</w:t>
      </w:r>
      <w:r>
        <w:t xml:space="preserve"> </w:t>
      </w:r>
      <w:r>
        <w:tab/>
        <w:t>North St. Lucie River Water Control District</w:t>
      </w:r>
      <w:r w:rsidRPr="007D1FCD">
        <w:t xml:space="preserve"> </w:t>
      </w:r>
    </w:p>
    <w:p w14:paraId="27474851" w14:textId="17A18603" w:rsidR="00520AA8" w:rsidRPr="00102915" w:rsidRDefault="00520AA8" w:rsidP="00AA6165">
      <w:pPr>
        <w:pStyle w:val="BTSS"/>
      </w:pPr>
      <w:r>
        <w:t>O&amp;M</w:t>
      </w:r>
      <w:r>
        <w:tab/>
      </w:r>
      <w:r>
        <w:tab/>
        <w:t>Operations and Maintenance</w:t>
      </w:r>
    </w:p>
    <w:p w14:paraId="74AE06B1" w14:textId="77777777" w:rsidR="00F93119" w:rsidRDefault="00F93119" w:rsidP="00AA6165">
      <w:pPr>
        <w:pStyle w:val="BTSS"/>
      </w:pPr>
      <w:r>
        <w:t>OAWP</w:t>
      </w:r>
      <w:r>
        <w:tab/>
      </w:r>
      <w:r>
        <w:tab/>
      </w:r>
      <w:r w:rsidRPr="00F93119">
        <w:t>Office of Agricultural Water Policy</w:t>
      </w:r>
    </w:p>
    <w:p w14:paraId="47063C47" w14:textId="76CDE34F" w:rsidR="00C807BD" w:rsidRDefault="00C807BD" w:rsidP="00AA6165">
      <w:pPr>
        <w:pStyle w:val="BTSS"/>
      </w:pPr>
      <w:bookmarkStart w:id="18" w:name="_Hlk27248127"/>
      <w:r>
        <w:t>OSTDS</w:t>
      </w:r>
      <w:r>
        <w:tab/>
        <w:t>Onsite Sewage Treatment and Disposal System</w:t>
      </w:r>
    </w:p>
    <w:bookmarkEnd w:id="18"/>
    <w:p w14:paraId="45B105AE" w14:textId="77777777" w:rsidR="00106AD2" w:rsidRDefault="00106AD2" w:rsidP="00106AD2">
      <w:pPr>
        <w:pStyle w:val="BTSS"/>
      </w:pPr>
      <w:r>
        <w:t>PAM</w:t>
      </w:r>
      <w:r>
        <w:tab/>
      </w:r>
      <w:r>
        <w:tab/>
        <w:t>Polyacrylamide</w:t>
      </w:r>
    </w:p>
    <w:p w14:paraId="42CAEC50" w14:textId="63942735" w:rsidR="00106AD2" w:rsidRDefault="00106AD2" w:rsidP="00106AD2">
      <w:pPr>
        <w:pStyle w:val="BTSS"/>
      </w:pPr>
      <w:r>
        <w:t>PLSM</w:t>
      </w:r>
      <w:r>
        <w:tab/>
      </w:r>
      <w:r>
        <w:tab/>
        <w:t>Pollutant Load Screening Model</w:t>
      </w:r>
    </w:p>
    <w:p w14:paraId="205E6395" w14:textId="54505702" w:rsidR="00BB3F94" w:rsidRDefault="00BB3F94" w:rsidP="00AA6165">
      <w:pPr>
        <w:pStyle w:val="BTSS"/>
      </w:pPr>
      <w:r>
        <w:t>PSA</w:t>
      </w:r>
      <w:r>
        <w:tab/>
      </w:r>
      <w:r>
        <w:tab/>
        <w:t>Public Service Announcement</w:t>
      </w:r>
    </w:p>
    <w:p w14:paraId="07F67835" w14:textId="1CE5F641" w:rsidR="008C2C66" w:rsidRDefault="008C2C66" w:rsidP="00AA6165">
      <w:pPr>
        <w:pStyle w:val="BTSS"/>
      </w:pPr>
      <w:r>
        <w:t>QA/QC</w:t>
      </w:r>
      <w:r>
        <w:tab/>
        <w:t>Quality Assurance/Quality Control</w:t>
      </w:r>
    </w:p>
    <w:p w14:paraId="569EFF76" w14:textId="249D66B6" w:rsidR="00BF210E" w:rsidRDefault="00BF210E" w:rsidP="00AA6165">
      <w:pPr>
        <w:pStyle w:val="BTSS"/>
      </w:pPr>
      <w:r>
        <w:t>RRLA</w:t>
      </w:r>
      <w:r>
        <w:tab/>
      </w:r>
      <w:r>
        <w:tab/>
        <w:t>Rapid Rate Land Application</w:t>
      </w:r>
    </w:p>
    <w:p w14:paraId="3FCC2032" w14:textId="77777777" w:rsidR="00106AD2" w:rsidRDefault="00106AD2" w:rsidP="00106AD2">
      <w:pPr>
        <w:spacing w:after="0"/>
      </w:pPr>
      <w:r>
        <w:t>RV</w:t>
      </w:r>
      <w:r>
        <w:tab/>
      </w:r>
      <w:r>
        <w:tab/>
        <w:t>Recreational Vehicle</w:t>
      </w:r>
    </w:p>
    <w:p w14:paraId="6A34AC71" w14:textId="4AB7FFF1" w:rsidR="00102915" w:rsidRDefault="00102915" w:rsidP="00AA6165">
      <w:pPr>
        <w:pStyle w:val="BTSS"/>
      </w:pPr>
      <w:r w:rsidRPr="00102915">
        <w:t>S</w:t>
      </w:r>
      <w:r w:rsidR="00C528E7">
        <w:t>F</w:t>
      </w:r>
      <w:r w:rsidRPr="00102915">
        <w:t>WMD</w:t>
      </w:r>
      <w:r w:rsidRPr="00102915">
        <w:tab/>
      </w:r>
      <w:r w:rsidR="00C528E7">
        <w:t>South Florida</w:t>
      </w:r>
      <w:r w:rsidRPr="00102915">
        <w:t xml:space="preserve"> Water Management District</w:t>
      </w:r>
    </w:p>
    <w:p w14:paraId="4C56CF79" w14:textId="77777777" w:rsidR="00106AD2" w:rsidRDefault="00106AD2" w:rsidP="00106AD2">
      <w:pPr>
        <w:spacing w:after="0"/>
      </w:pPr>
      <w:r>
        <w:t>SJRWMD</w:t>
      </w:r>
      <w:r>
        <w:tab/>
        <w:t>St. Johns River Water Management District</w:t>
      </w:r>
    </w:p>
    <w:p w14:paraId="77707A96" w14:textId="77777777" w:rsidR="00D753EC" w:rsidRDefault="00D753EC" w:rsidP="00D753EC">
      <w:pPr>
        <w:pStyle w:val="BTSS"/>
      </w:pPr>
      <w:r>
        <w:t>SIRL</w:t>
      </w:r>
      <w:r>
        <w:tab/>
      </w:r>
      <w:r>
        <w:tab/>
        <w:t>South Indian River Lagoon</w:t>
      </w:r>
    </w:p>
    <w:p w14:paraId="52843242" w14:textId="63276B8E" w:rsidR="00B525A8" w:rsidRDefault="00B525A8" w:rsidP="00AA6165">
      <w:pPr>
        <w:pStyle w:val="BTSS"/>
      </w:pPr>
      <w:r>
        <w:t>SLC</w:t>
      </w:r>
      <w:r>
        <w:tab/>
      </w:r>
      <w:r>
        <w:tab/>
        <w:t>St. Lucie County</w:t>
      </w:r>
    </w:p>
    <w:p w14:paraId="13823233" w14:textId="77777777" w:rsidR="00106AD2" w:rsidRDefault="00106AD2" w:rsidP="00106AD2">
      <w:pPr>
        <w:pStyle w:val="BTSS"/>
      </w:pPr>
      <w:r>
        <w:t>SOP</w:t>
      </w:r>
      <w:r>
        <w:tab/>
      </w:r>
      <w:r>
        <w:tab/>
        <w:t>Standard Operating Procedure</w:t>
      </w:r>
    </w:p>
    <w:p w14:paraId="0F2218A2" w14:textId="67941E35" w:rsidR="00B525A8" w:rsidRDefault="00B525A8" w:rsidP="00AA6165">
      <w:pPr>
        <w:pStyle w:val="BTSS"/>
      </w:pPr>
      <w:r>
        <w:t>SR</w:t>
      </w:r>
      <w:r>
        <w:tab/>
      </w:r>
      <w:r>
        <w:tab/>
        <w:t>State Road</w:t>
      </w:r>
    </w:p>
    <w:p w14:paraId="04A07A19" w14:textId="1A5E1313" w:rsidR="00106AD2" w:rsidRDefault="00106AD2" w:rsidP="00AA6165">
      <w:pPr>
        <w:pStyle w:val="BTSS"/>
      </w:pPr>
      <w:r w:rsidRPr="007D1FCD">
        <w:t>SRID</w:t>
      </w:r>
      <w:r w:rsidDel="00106AD2">
        <w:t xml:space="preserve"> </w:t>
      </w:r>
      <w:r>
        <w:tab/>
      </w:r>
      <w:r>
        <w:tab/>
        <w:t>Sebastian River Improvement District</w:t>
      </w:r>
    </w:p>
    <w:p w14:paraId="73850C78" w14:textId="2BC4E6F5" w:rsidR="00106AD2" w:rsidRDefault="00106AD2" w:rsidP="00F7162E">
      <w:pPr>
        <w:pStyle w:val="BTSS"/>
        <w:rPr>
          <w:rStyle w:val="hgkelc"/>
        </w:rPr>
      </w:pPr>
      <w:r>
        <w:t>STEM</w:t>
      </w:r>
      <w:r>
        <w:tab/>
      </w:r>
      <w:r>
        <w:tab/>
      </w:r>
      <w:r>
        <w:rPr>
          <w:rStyle w:val="hgkelc"/>
        </w:rPr>
        <w:t>Science, Technology, Engineering and Mathematics</w:t>
      </w:r>
    </w:p>
    <w:p w14:paraId="7A05E50B" w14:textId="77777777" w:rsidR="00106AD2" w:rsidRDefault="00106AD2" w:rsidP="00F7162E">
      <w:pPr>
        <w:pStyle w:val="BTSS"/>
      </w:pPr>
      <w:r>
        <w:t>STEP</w:t>
      </w:r>
      <w:r>
        <w:tab/>
      </w:r>
      <w:r>
        <w:tab/>
        <w:t>Septic Tank Effluent Pumping</w:t>
      </w:r>
    </w:p>
    <w:p w14:paraId="26C68023" w14:textId="4F3687D5" w:rsidR="00C528E7" w:rsidRPr="006E6D3B" w:rsidRDefault="00C528E7" w:rsidP="00AA6165">
      <w:pPr>
        <w:pStyle w:val="BTSS"/>
      </w:pPr>
      <w:r w:rsidRPr="006E6D3B">
        <w:lastRenderedPageBreak/>
        <w:t>STORET</w:t>
      </w:r>
      <w:r w:rsidRPr="006E6D3B">
        <w:tab/>
      </w:r>
      <w:proofErr w:type="spellStart"/>
      <w:r w:rsidRPr="006E6D3B">
        <w:t>STOrage</w:t>
      </w:r>
      <w:proofErr w:type="spellEnd"/>
      <w:r w:rsidRPr="006E6D3B">
        <w:t xml:space="preserve"> and </w:t>
      </w:r>
      <w:proofErr w:type="spellStart"/>
      <w:r w:rsidRPr="006E6D3B">
        <w:t>RETrieval</w:t>
      </w:r>
      <w:proofErr w:type="spellEnd"/>
      <w:r w:rsidRPr="006E6D3B">
        <w:t xml:space="preserve"> (Database)</w:t>
      </w:r>
    </w:p>
    <w:p w14:paraId="0AABC731" w14:textId="77777777" w:rsidR="00106AD2" w:rsidRDefault="00106AD2" w:rsidP="00106AD2">
      <w:pPr>
        <w:spacing w:after="0"/>
      </w:pPr>
      <w:r>
        <w:t>SWET</w:t>
      </w:r>
      <w:r>
        <w:tab/>
      </w:r>
      <w:r>
        <w:tab/>
        <w:t>Soil and Water Engineering Technology</w:t>
      </w:r>
    </w:p>
    <w:p w14:paraId="1FE57F99" w14:textId="77777777" w:rsidR="00106AD2" w:rsidRDefault="00106AD2" w:rsidP="00106AD2">
      <w:pPr>
        <w:spacing w:after="0"/>
      </w:pPr>
      <w:r>
        <w:t>SWIL</w:t>
      </w:r>
      <w:r>
        <w:tab/>
      </w:r>
      <w:r>
        <w:tab/>
        <w:t>Spatial Watershed Iterative Loading</w:t>
      </w:r>
    </w:p>
    <w:p w14:paraId="4DE9F600" w14:textId="304D02A8" w:rsidR="005562D1" w:rsidRDefault="00187267" w:rsidP="00AA6165">
      <w:pPr>
        <w:pStyle w:val="BTSS"/>
      </w:pPr>
      <w:r>
        <w:t>SWMP</w:t>
      </w:r>
      <w:r w:rsidDel="00187267">
        <w:t xml:space="preserve"> </w:t>
      </w:r>
      <w:r>
        <w:tab/>
        <w:t>Stormwater Management Program</w:t>
      </w:r>
    </w:p>
    <w:p w14:paraId="1DD61A50" w14:textId="65B79635" w:rsidR="00102915" w:rsidRPr="00102915" w:rsidRDefault="00102915" w:rsidP="00AA6165">
      <w:pPr>
        <w:pStyle w:val="BTSS"/>
      </w:pPr>
      <w:r w:rsidRPr="00102915">
        <w:t>TMDL</w:t>
      </w:r>
      <w:r w:rsidRPr="00102915">
        <w:tab/>
      </w:r>
      <w:r w:rsidRPr="00102915">
        <w:tab/>
        <w:t>Total Maximum Daily Load</w:t>
      </w:r>
    </w:p>
    <w:p w14:paraId="0471382F" w14:textId="7F906530" w:rsidR="00C528E7" w:rsidRDefault="00102915" w:rsidP="00AA6165">
      <w:pPr>
        <w:pStyle w:val="BTSS"/>
      </w:pPr>
      <w:r w:rsidRPr="00102915">
        <w:t>TN</w:t>
      </w:r>
      <w:r w:rsidRPr="00102915">
        <w:tab/>
      </w:r>
      <w:r w:rsidRPr="00102915">
        <w:tab/>
        <w:t>Total Nitrogen</w:t>
      </w:r>
    </w:p>
    <w:p w14:paraId="068518CD" w14:textId="39609041" w:rsidR="00102915" w:rsidRPr="00102915" w:rsidRDefault="00102915" w:rsidP="00AA6165">
      <w:pPr>
        <w:pStyle w:val="BTSS"/>
      </w:pPr>
      <w:r w:rsidRPr="00102915">
        <w:t>TP</w:t>
      </w:r>
      <w:r w:rsidRPr="00102915">
        <w:tab/>
      </w:r>
      <w:r w:rsidRPr="00102915">
        <w:tab/>
        <w:t>Total Phosphorus</w:t>
      </w:r>
    </w:p>
    <w:p w14:paraId="471E4C6E" w14:textId="77777777" w:rsidR="00106AD2" w:rsidRDefault="00106AD2" w:rsidP="00106AD2">
      <w:pPr>
        <w:pStyle w:val="BTSS"/>
      </w:pPr>
      <w:r>
        <w:t>TSS</w:t>
      </w:r>
      <w:r>
        <w:tab/>
      </w:r>
      <w:r>
        <w:tab/>
        <w:t>Total Suspended Solids</w:t>
      </w:r>
    </w:p>
    <w:p w14:paraId="366CC34D" w14:textId="08AFE83D" w:rsidR="00C528E7" w:rsidRDefault="00C528E7" w:rsidP="00AA6165">
      <w:pPr>
        <w:pStyle w:val="BTSS"/>
      </w:pPr>
      <w:r>
        <w:t>USACE</w:t>
      </w:r>
      <w:r>
        <w:tab/>
        <w:t>U.S. Army Corps of Engineers</w:t>
      </w:r>
    </w:p>
    <w:p w14:paraId="058D3A71" w14:textId="77777777" w:rsidR="004826E2" w:rsidRDefault="004826E2" w:rsidP="00AA6165">
      <w:pPr>
        <w:pStyle w:val="BTSS"/>
      </w:pPr>
      <w:r>
        <w:t>USGS</w:t>
      </w:r>
      <w:r>
        <w:tab/>
      </w:r>
      <w:r>
        <w:tab/>
        <w:t>U.S. Geological Survey</w:t>
      </w:r>
    </w:p>
    <w:p w14:paraId="7BB58F45" w14:textId="0FCA7E46" w:rsidR="00106AD2" w:rsidRDefault="00106AD2" w:rsidP="00AA6165">
      <w:pPr>
        <w:pStyle w:val="BTSS"/>
      </w:pPr>
      <w:r>
        <w:t>VLWCD</w:t>
      </w:r>
      <w:r>
        <w:tab/>
        <w:t>Vero Lake Water Control District</w:t>
      </w:r>
    </w:p>
    <w:p w14:paraId="3FF338BC" w14:textId="77777777" w:rsidR="00102915" w:rsidRDefault="00102915" w:rsidP="00AA6165">
      <w:pPr>
        <w:pStyle w:val="BTSS"/>
      </w:pPr>
      <w:r w:rsidRPr="00102915">
        <w:t>WBID</w:t>
      </w:r>
      <w:r w:rsidRPr="00102915">
        <w:tab/>
      </w:r>
      <w:r w:rsidRPr="00102915">
        <w:tab/>
        <w:t>Waterbody Identification (</w:t>
      </w:r>
      <w:r w:rsidR="008E2CB8">
        <w:t>n</w:t>
      </w:r>
      <w:r w:rsidRPr="00102915">
        <w:t>umber)</w:t>
      </w:r>
    </w:p>
    <w:p w14:paraId="70D450A5" w14:textId="77777777" w:rsidR="00C528E7" w:rsidRPr="006E6D3B" w:rsidRDefault="00C528E7" w:rsidP="00AA6165">
      <w:pPr>
        <w:pStyle w:val="BTSS"/>
      </w:pPr>
      <w:r>
        <w:t>WCD</w:t>
      </w:r>
      <w:r>
        <w:tab/>
      </w:r>
      <w:r>
        <w:tab/>
        <w:t>Water Control District</w:t>
      </w:r>
    </w:p>
    <w:p w14:paraId="1C26CDAB" w14:textId="563BFBB6" w:rsidR="00C528E7" w:rsidRDefault="00C528E7" w:rsidP="00AA6165">
      <w:pPr>
        <w:pStyle w:val="BTSS"/>
      </w:pPr>
      <w:r>
        <w:t>WCS</w:t>
      </w:r>
      <w:r>
        <w:tab/>
      </w:r>
      <w:r>
        <w:tab/>
        <w:t>Water Control Structure</w:t>
      </w:r>
    </w:p>
    <w:p w14:paraId="17ACD930" w14:textId="77777777" w:rsidR="00C528E7" w:rsidRDefault="00C528E7" w:rsidP="00AA6165">
      <w:pPr>
        <w:pStyle w:val="BTSS"/>
      </w:pPr>
      <w:r>
        <w:t>WIN</w:t>
      </w:r>
      <w:r>
        <w:tab/>
      </w:r>
      <w:r>
        <w:tab/>
        <w:t>Watershed Information Network (Database)</w:t>
      </w:r>
    </w:p>
    <w:p w14:paraId="433E4254" w14:textId="04506A52" w:rsidR="00B525A8" w:rsidRDefault="00B525A8" w:rsidP="00AA6165">
      <w:pPr>
        <w:pStyle w:val="BTSS"/>
      </w:pPr>
      <w:r>
        <w:t>WMA</w:t>
      </w:r>
      <w:r>
        <w:tab/>
      </w:r>
      <w:r>
        <w:tab/>
        <w:t>Water Management Area</w:t>
      </w:r>
    </w:p>
    <w:p w14:paraId="0A9C005B" w14:textId="38E84F7D" w:rsidR="00B525A8" w:rsidRDefault="00B525A8" w:rsidP="00AA6165">
      <w:pPr>
        <w:pStyle w:val="BTSS"/>
      </w:pPr>
      <w:r>
        <w:t>WMD</w:t>
      </w:r>
      <w:r>
        <w:tab/>
      </w:r>
      <w:r>
        <w:tab/>
        <w:t>Water Management District</w:t>
      </w:r>
    </w:p>
    <w:p w14:paraId="26C1BCCD" w14:textId="7BBC8735" w:rsidR="008C2C66" w:rsidRDefault="008C2C66" w:rsidP="00AA6165">
      <w:pPr>
        <w:pStyle w:val="BTSS"/>
      </w:pPr>
      <w:r>
        <w:t>WWTF</w:t>
      </w:r>
      <w:r>
        <w:tab/>
        <w:t>Wastewater Treatment Facility</w:t>
      </w:r>
    </w:p>
    <w:p w14:paraId="76C84AF0" w14:textId="77777777" w:rsidR="003C4485" w:rsidRDefault="003C4485"/>
    <w:p w14:paraId="2BB5A302" w14:textId="4ABC765A" w:rsidR="001C0A11" w:rsidRDefault="001C0A11">
      <w:r>
        <w:br w:type="page"/>
      </w:r>
    </w:p>
    <w:p w14:paraId="449464A7" w14:textId="647416EE" w:rsidR="0081599D" w:rsidRPr="006F1727" w:rsidRDefault="00686F58" w:rsidP="00267CFA">
      <w:pPr>
        <w:pStyle w:val="Heading2A"/>
      </w:pPr>
      <w:bookmarkStart w:id="19" w:name="_Toc475022058"/>
      <w:bookmarkStart w:id="20" w:name="_Toc482084576"/>
      <w:bookmarkStart w:id="21" w:name="_Toc21362426"/>
      <w:bookmarkStart w:id="22" w:name="_Toc31199643"/>
      <w:bookmarkStart w:id="23" w:name="_Toc58950177"/>
      <w:bookmarkStart w:id="24" w:name="_Hlk30963934"/>
      <w:bookmarkStart w:id="25" w:name="_Toc478028406"/>
      <w:bookmarkStart w:id="26" w:name="_Toc491243136"/>
      <w:bookmarkStart w:id="27" w:name="_Toc491243314"/>
      <w:bookmarkStart w:id="28" w:name="_Toc491243353"/>
      <w:bookmarkStart w:id="29" w:name="_Toc499899510"/>
      <w:bookmarkStart w:id="30" w:name="_Ref505343983"/>
      <w:r>
        <w:lastRenderedPageBreak/>
        <w:t>Executive</w:t>
      </w:r>
      <w:r w:rsidRPr="006F1727">
        <w:t xml:space="preserve"> </w:t>
      </w:r>
      <w:r w:rsidR="0081599D" w:rsidRPr="006F1727">
        <w:t>Summary</w:t>
      </w:r>
      <w:bookmarkEnd w:id="19"/>
      <w:bookmarkEnd w:id="20"/>
      <w:bookmarkEnd w:id="21"/>
      <w:bookmarkEnd w:id="22"/>
      <w:bookmarkEnd w:id="23"/>
    </w:p>
    <w:p w14:paraId="0BE63C9B" w14:textId="38AA9CF2" w:rsidR="0081599D" w:rsidRDefault="0081599D" w:rsidP="00C8540E">
      <w:pPr>
        <w:keepNext/>
        <w:spacing w:before="120" w:after="120"/>
        <w:rPr>
          <w:b/>
        </w:rPr>
      </w:pPr>
      <w:bookmarkStart w:id="31" w:name="_Hlk30963953"/>
      <w:bookmarkEnd w:id="24"/>
      <w:r w:rsidRPr="00F16176">
        <w:rPr>
          <w:b/>
        </w:rPr>
        <w:t>Background</w:t>
      </w:r>
    </w:p>
    <w:p w14:paraId="225524B7" w14:textId="290A2CAE" w:rsidR="00114011" w:rsidRDefault="00114011" w:rsidP="000A21F2">
      <w:pPr>
        <w:pStyle w:val="BT"/>
      </w:pPr>
      <w:r w:rsidRPr="00D40204">
        <w:t xml:space="preserve">The </w:t>
      </w:r>
      <w:r w:rsidR="005219D9">
        <w:t>Indian River Lagoon (</w:t>
      </w:r>
      <w:r w:rsidRPr="00D40204">
        <w:t>IRL</w:t>
      </w:r>
      <w:r w:rsidR="005219D9">
        <w:t>)</w:t>
      </w:r>
      <w:r w:rsidRPr="00D40204">
        <w:t xml:space="preserve"> is a 156-mile-long estuary </w:t>
      </w:r>
      <w:r w:rsidR="005219D9" w:rsidRPr="00140756">
        <w:t xml:space="preserve">along </w:t>
      </w:r>
      <w:r w:rsidRPr="00140756">
        <w:t>Florida</w:t>
      </w:r>
      <w:r w:rsidR="00C64A90">
        <w:t>'</w:t>
      </w:r>
      <w:r w:rsidRPr="00140756">
        <w:t xml:space="preserve">s east coast. </w:t>
      </w:r>
      <w:r w:rsidR="00C231C1">
        <w:t>T</w:t>
      </w:r>
      <w:r w:rsidRPr="00140756">
        <w:t>he impaired portions of the IRL</w:t>
      </w:r>
      <w:r w:rsidR="00607ACF" w:rsidRPr="00140756">
        <w:t xml:space="preserve"> are directly adjacent to lands in</w:t>
      </w:r>
      <w:r w:rsidRPr="00140756">
        <w:t xml:space="preserve"> </w:t>
      </w:r>
      <w:r w:rsidR="00607ACF" w:rsidRPr="00140756">
        <w:t>only Volusia, Brevard, Indian River, and St. Lucie</w:t>
      </w:r>
      <w:r w:rsidR="00607ACF">
        <w:t xml:space="preserve"> </w:t>
      </w:r>
      <w:r w:rsidR="008B00C4">
        <w:t>c</w:t>
      </w:r>
      <w:r w:rsidR="00F7162E">
        <w:t>ounties</w:t>
      </w:r>
      <w:r w:rsidR="00607ACF">
        <w:t>.</w:t>
      </w:r>
      <w:r w:rsidR="00607ACF" w:rsidRPr="00D40204">
        <w:t xml:space="preserve"> </w:t>
      </w:r>
      <w:r w:rsidR="00607ACF">
        <w:t xml:space="preserve">The northern portion of the </w:t>
      </w:r>
      <w:r w:rsidRPr="00D40204">
        <w:t xml:space="preserve">watershed </w:t>
      </w:r>
      <w:r w:rsidR="00607ACF">
        <w:t>extends to near</w:t>
      </w:r>
      <w:r w:rsidRPr="00D40204">
        <w:t xml:space="preserve"> </w:t>
      </w:r>
      <w:r>
        <w:t xml:space="preserve">the </w:t>
      </w:r>
      <w:r w:rsidRPr="00D40204">
        <w:t xml:space="preserve">Ponce De Leon Inlet in Volusia County and </w:t>
      </w:r>
      <w:r w:rsidR="00607ACF">
        <w:t>the southern portion to</w:t>
      </w:r>
      <w:r w:rsidRPr="00BE1C2D">
        <w:t xml:space="preserve"> </w:t>
      </w:r>
      <w:r w:rsidR="00607ACF">
        <w:t>near</w:t>
      </w:r>
      <w:r w:rsidR="00607ACF" w:rsidRPr="00BE1C2D">
        <w:t xml:space="preserve"> </w:t>
      </w:r>
      <w:r w:rsidRPr="00BE1C2D">
        <w:t>the Fort Pierce Inlet at the Indian River County–St. Lucie County boundary line.</w:t>
      </w:r>
      <w:r>
        <w:t xml:space="preserve"> </w:t>
      </w:r>
      <w:r w:rsidR="00F7162E">
        <w:t>Because of</w:t>
      </w:r>
      <w:r w:rsidRPr="00810EEE">
        <w:t xml:space="preserve"> the large geographical extent of the IRL Basin and the hydrological differences throughout the basin, </w:t>
      </w:r>
      <w:r>
        <w:t>the Florida Department of Environmental Protection (</w:t>
      </w:r>
      <w:r w:rsidRPr="00810EEE">
        <w:t>DEP</w:t>
      </w:r>
      <w:r>
        <w:t>)</w:t>
      </w:r>
      <w:r w:rsidRPr="00810EEE">
        <w:t xml:space="preserve"> determined the best way to address the </w:t>
      </w:r>
      <w:r>
        <w:t>total maximum daily loads (</w:t>
      </w:r>
      <w:r w:rsidRPr="00810EEE">
        <w:t>TMDLs</w:t>
      </w:r>
      <w:r>
        <w:t>)</w:t>
      </w:r>
      <w:r w:rsidRPr="00810EEE">
        <w:t xml:space="preserve"> </w:t>
      </w:r>
      <w:r w:rsidR="00BE1C2D">
        <w:t xml:space="preserve">and impairments </w:t>
      </w:r>
      <w:r>
        <w:t xml:space="preserve">for the </w:t>
      </w:r>
      <w:r w:rsidR="00C231C1">
        <w:t>IRL B</w:t>
      </w:r>
      <w:r>
        <w:t xml:space="preserve">asin </w:t>
      </w:r>
      <w:r w:rsidRPr="00810EEE">
        <w:t xml:space="preserve">would be to divide the watershed into 3 </w:t>
      </w:r>
      <w:proofErr w:type="spellStart"/>
      <w:r w:rsidRPr="00810EEE">
        <w:t>subbasins</w:t>
      </w:r>
      <w:proofErr w:type="spellEnd"/>
      <w:r w:rsidRPr="00810EEE">
        <w:t>: (1) Central IRL</w:t>
      </w:r>
      <w:r w:rsidR="00F7162E">
        <w:t xml:space="preserve"> (CIRL)</w:t>
      </w:r>
      <w:r w:rsidRPr="00810EEE">
        <w:t>, (2) North IRL</w:t>
      </w:r>
      <w:r w:rsidR="00F7162E">
        <w:t xml:space="preserve"> (NIRL)</w:t>
      </w:r>
      <w:r w:rsidRPr="00810EEE">
        <w:t xml:space="preserve">, and (3) </w:t>
      </w:r>
      <w:r>
        <w:t>Banana River Lagoon</w:t>
      </w:r>
      <w:r w:rsidR="00D366D3">
        <w:t xml:space="preserve"> (BRL)</w:t>
      </w:r>
      <w:r w:rsidR="004640A0">
        <w:t xml:space="preserve">. </w:t>
      </w:r>
      <w:r w:rsidRPr="00810EEE">
        <w:t xml:space="preserve">Separate </w:t>
      </w:r>
      <w:r w:rsidR="00F7162E">
        <w:t>basin management action plans (</w:t>
      </w:r>
      <w:r w:rsidRPr="00810EEE">
        <w:t>BMAPs</w:t>
      </w:r>
      <w:r w:rsidR="00F7162E">
        <w:t>)</w:t>
      </w:r>
      <w:r w:rsidRPr="00810EEE">
        <w:t xml:space="preserve"> </w:t>
      </w:r>
      <w:r>
        <w:t>were</w:t>
      </w:r>
      <w:r w:rsidRPr="00810EEE">
        <w:t xml:space="preserve"> developed for each </w:t>
      </w:r>
      <w:proofErr w:type="spellStart"/>
      <w:r w:rsidRPr="00810EEE">
        <w:t>subbasin</w:t>
      </w:r>
      <w:proofErr w:type="spellEnd"/>
      <w:r w:rsidRPr="00810EEE">
        <w:t xml:space="preserve">; this document focuses solely on the CIRL </w:t>
      </w:r>
      <w:proofErr w:type="spellStart"/>
      <w:r w:rsidR="00F7162E">
        <w:t>S</w:t>
      </w:r>
      <w:r w:rsidRPr="00810EEE">
        <w:t>ubbasin</w:t>
      </w:r>
      <w:proofErr w:type="spellEnd"/>
      <w:r w:rsidR="004640A0">
        <w:t xml:space="preserve">. </w:t>
      </w:r>
      <w:r w:rsidRPr="00810EEE">
        <w:t xml:space="preserve">The main stem of the CIRL </w:t>
      </w:r>
      <w:proofErr w:type="spellStart"/>
      <w:r w:rsidR="00F7162E">
        <w:t>S</w:t>
      </w:r>
      <w:r w:rsidR="00F7162E" w:rsidRPr="00810EEE">
        <w:t>ubbasin</w:t>
      </w:r>
      <w:proofErr w:type="spellEnd"/>
      <w:r w:rsidR="00F7162E" w:rsidRPr="00810EEE">
        <w:t xml:space="preserve"> </w:t>
      </w:r>
      <w:r w:rsidRPr="00810EEE">
        <w:t>extends from the Melbourne Causeway</w:t>
      </w:r>
      <w:r>
        <w:t xml:space="preserve"> in Brevard County</w:t>
      </w:r>
      <w:r w:rsidRPr="00810EEE">
        <w:t xml:space="preserve"> to</w:t>
      </w:r>
      <w:r w:rsidR="00BE1C2D">
        <w:t xml:space="preserve"> Fort Pierce Inlet, and </w:t>
      </w:r>
      <w:r w:rsidR="00BE1C2D" w:rsidRPr="00BE1C2D">
        <w:t>includes the areas drained by the Fort Pierce Farms Canal network and the C-25 Canal</w:t>
      </w:r>
      <w:r w:rsidR="004327D5">
        <w:t xml:space="preserve"> (</w:t>
      </w:r>
      <w:r w:rsidR="004327D5" w:rsidRPr="00CD4511">
        <w:rPr>
          <w:b/>
          <w:bCs/>
        </w:rPr>
        <w:t>Figure ES-1</w:t>
      </w:r>
      <w:r w:rsidR="004327D5">
        <w:t>)</w:t>
      </w:r>
      <w:r w:rsidR="00BE1C2D" w:rsidRPr="00BE1C2D">
        <w:t>.</w:t>
      </w:r>
    </w:p>
    <w:p w14:paraId="1F021D7A" w14:textId="366AE5CB" w:rsidR="0006786E" w:rsidRDefault="0006786E" w:rsidP="000A21F2">
      <w:pPr>
        <w:pStyle w:val="BT"/>
      </w:pPr>
      <w:r w:rsidRPr="0006786E">
        <w:t xml:space="preserve">Intense and extensive algal blooms in the IRL began in 2011 and have returned periodically. Harmful algal blooms (HABs) cause shading that stresses seagrass in the IRL, adverse effects on wildlife, and in some cases, detrimental effects on human health. The St. Johns River Water Management District (SJRWMD) launched the Indian River Lagoon Protection Initiative in 2013, including a multiyear investigation that increased </w:t>
      </w:r>
      <w:r w:rsidR="00D366D3">
        <w:t>the</w:t>
      </w:r>
      <w:r w:rsidR="00D366D3" w:rsidRPr="0006786E">
        <w:t xml:space="preserve"> </w:t>
      </w:r>
      <w:r w:rsidRPr="0006786E">
        <w:t>understanding of the</w:t>
      </w:r>
      <w:r w:rsidR="00D366D3">
        <w:t>se</w:t>
      </w:r>
      <w:r w:rsidRPr="0006786E">
        <w:t xml:space="preserve"> blooms. This and other research indicate it is important to persevere with projects that decrease nutrient loads to the IRL, because that approach will limit the severity of HABs and their impacts on the system.</w:t>
      </w:r>
    </w:p>
    <w:p w14:paraId="7160D64E" w14:textId="34E09E5C" w:rsidR="00F71C64" w:rsidRDefault="003823B4" w:rsidP="00D366D3">
      <w:pPr>
        <w:keepNext/>
        <w:spacing w:before="120" w:after="120"/>
        <w:rPr>
          <w:b/>
        </w:rPr>
      </w:pPr>
      <w:r>
        <w:rPr>
          <w:b/>
        </w:rPr>
        <w:t>TMDLs</w:t>
      </w:r>
    </w:p>
    <w:p w14:paraId="3FC20BBB" w14:textId="3BB77319" w:rsidR="00BE1C2D" w:rsidRDefault="00140756" w:rsidP="000A21F2">
      <w:pPr>
        <w:pStyle w:val="BT"/>
      </w:pPr>
      <w:r w:rsidRPr="00140756">
        <w:t>A TMDL is a water quality restoration goal establishing the maximum amount of a pollutant that a waterbody can assimilate without causing exceedances of water quality standards.</w:t>
      </w:r>
      <w:r>
        <w:rPr>
          <w:rFonts w:ascii="Arial" w:hAnsi="Arial"/>
          <w:color w:val="474747"/>
          <w:shd w:val="clear" w:color="auto" w:fill="FFFFFF"/>
        </w:rPr>
        <w:t xml:space="preserve"> </w:t>
      </w:r>
      <w:r w:rsidR="00BE1C2D" w:rsidRPr="00BE1C2D">
        <w:t>The nutrient TMDLs for the main stem of the IRL were adopted by DEP in March 2009</w:t>
      </w:r>
      <w:r w:rsidR="004640A0">
        <w:t xml:space="preserve">. </w:t>
      </w:r>
      <w:r w:rsidR="00BE1C2D" w:rsidRPr="00BE1C2D">
        <w:t xml:space="preserve">The TMDLs focus on the water quality conditions necessary for seagrass regrowth at water depth limits where seagrass historically grew in the </w:t>
      </w:r>
      <w:r w:rsidR="00D628BF">
        <w:t>lagoon</w:t>
      </w:r>
      <w:r w:rsidR="00BE1C2D" w:rsidRPr="00BE1C2D">
        <w:t>, based on a multiyear composite of seagrass coverage</w:t>
      </w:r>
      <w:r w:rsidR="004640A0">
        <w:t xml:space="preserve">. </w:t>
      </w:r>
      <w:r w:rsidR="00BE1C2D" w:rsidRPr="00BE1C2D">
        <w:t xml:space="preserve">The median depth limits of seagrass coverage in the IRL decreased over the years </w:t>
      </w:r>
      <w:r w:rsidR="00C64A90">
        <w:t>because of</w:t>
      </w:r>
      <w:r w:rsidR="00BE1C2D" w:rsidRPr="00BE1C2D">
        <w:t xml:space="preserve"> changes in water quality conditions resulting from anthropogenic influences</w:t>
      </w:r>
      <w:r w:rsidR="004640A0">
        <w:t xml:space="preserve">. </w:t>
      </w:r>
      <w:r w:rsidR="00BE1C2D" w:rsidRPr="00BE1C2D">
        <w:t xml:space="preserve">As polluted runoff reaches the lagoon, it </w:t>
      </w:r>
      <w:r w:rsidR="00D628BF">
        <w:t>contributes to</w:t>
      </w:r>
      <w:r w:rsidR="00D628BF" w:rsidRPr="00BE1C2D">
        <w:t xml:space="preserve"> </w:t>
      </w:r>
      <w:r w:rsidR="00BE1C2D" w:rsidRPr="00BE1C2D">
        <w:t>conditions that prevent the seagrass from growing in deeper water</w:t>
      </w:r>
      <w:r w:rsidR="004640A0">
        <w:t xml:space="preserve">. </w:t>
      </w:r>
    </w:p>
    <w:p w14:paraId="388D926D" w14:textId="64F8B21F" w:rsidR="004327D5" w:rsidRPr="00F16176" w:rsidRDefault="004327D5" w:rsidP="000A21F2">
      <w:pPr>
        <w:pStyle w:val="BT"/>
      </w:pPr>
      <w:r>
        <w:t xml:space="preserve">Additionally, TMDLs </w:t>
      </w:r>
      <w:r w:rsidR="00A944C9">
        <w:t xml:space="preserve">were adopted in 2013 </w:t>
      </w:r>
      <w:r>
        <w:t>for certain tributaries to the CIRL</w:t>
      </w:r>
      <w:r w:rsidR="00D366D3">
        <w:t xml:space="preserve"> that</w:t>
      </w:r>
      <w:r>
        <w:t xml:space="preserve"> are </w:t>
      </w:r>
      <w:r w:rsidR="00A944C9">
        <w:t xml:space="preserve">now </w:t>
      </w:r>
      <w:r>
        <w:t>addressed in this BMAP. For Crane Creek (</w:t>
      </w:r>
      <w:r w:rsidR="00F7162E">
        <w:t xml:space="preserve">waterbody identification [WBID] number </w:t>
      </w:r>
      <w:r>
        <w:t>3085A</w:t>
      </w:r>
      <w:r w:rsidR="00D366D3">
        <w:t xml:space="preserve">), </w:t>
      </w:r>
      <w:r>
        <w:t>North Prong of the Sebastian River (WBID 3128</w:t>
      </w:r>
      <w:r w:rsidR="00D366D3">
        <w:t xml:space="preserve">), </w:t>
      </w:r>
      <w:r>
        <w:rPr>
          <w:bCs/>
        </w:rPr>
        <w:t>South Prong St. Sebastian River Estuary Segment (WBIDs 3129B1 and 3129B2</w:t>
      </w:r>
      <w:r w:rsidR="00D366D3">
        <w:rPr>
          <w:bCs/>
        </w:rPr>
        <w:t>)</w:t>
      </w:r>
      <w:r w:rsidR="00D366D3">
        <w:t xml:space="preserve">, </w:t>
      </w:r>
      <w:r>
        <w:rPr>
          <w:bCs/>
        </w:rPr>
        <w:t>Sebastian River above Indian River (3129A</w:t>
      </w:r>
      <w:r w:rsidR="00D366D3">
        <w:rPr>
          <w:bCs/>
        </w:rPr>
        <w:t>)</w:t>
      </w:r>
      <w:r w:rsidR="00D366D3">
        <w:t xml:space="preserve">, </w:t>
      </w:r>
      <w:r>
        <w:t>and the C-54 Canal (WBID 3135A</w:t>
      </w:r>
      <w:r w:rsidR="00F7162E">
        <w:t>)</w:t>
      </w:r>
      <w:r w:rsidR="00194EC1">
        <w:t xml:space="preserve">, </w:t>
      </w:r>
      <w:r>
        <w:t xml:space="preserve">no further nutrient load reductions were requested beyond those already </w:t>
      </w:r>
      <w:r w:rsidR="001953B3">
        <w:t>established for</w:t>
      </w:r>
      <w:r>
        <w:t xml:space="preserve"> the main stem seagrass nutrient TMDLs. For Goat Creek (WBID 3107A), </w:t>
      </w:r>
      <w:r>
        <w:lastRenderedPageBreak/>
        <w:t>the targets were also set to control nutrient loads from the watershed of the creek to restore seagrass distribution in the IRL proper. No further nutrient reductions beyond those already being requested to protect the main stem seagrasses were included in the Goat Creek TMDLs.</w:t>
      </w:r>
    </w:p>
    <w:p w14:paraId="48E0C5A8" w14:textId="45AAFBBC" w:rsidR="00C47DE7" w:rsidRDefault="00F7162E" w:rsidP="00C8540E">
      <w:pPr>
        <w:keepNext/>
        <w:spacing w:before="120" w:after="120"/>
        <w:rPr>
          <w:b/>
        </w:rPr>
      </w:pPr>
      <w:r>
        <w:rPr>
          <w:b/>
        </w:rPr>
        <w:t>CIRL</w:t>
      </w:r>
      <w:r w:rsidR="00D628BF">
        <w:rPr>
          <w:b/>
        </w:rPr>
        <w:t xml:space="preserve"> </w:t>
      </w:r>
      <w:r w:rsidR="00C47DE7" w:rsidRPr="00F16176">
        <w:rPr>
          <w:b/>
        </w:rPr>
        <w:t>BMAP</w:t>
      </w:r>
    </w:p>
    <w:p w14:paraId="4B241BD5" w14:textId="757F05A6" w:rsidR="002B3FC0" w:rsidRPr="00BE1C2D" w:rsidRDefault="002B3FC0" w:rsidP="000A21F2">
      <w:pPr>
        <w:pStyle w:val="BT"/>
      </w:pPr>
      <w:r w:rsidRPr="00BE1C2D">
        <w:t xml:space="preserve">In addition to dividing the overall IRL </w:t>
      </w:r>
      <w:r>
        <w:t>Watershed</w:t>
      </w:r>
      <w:r w:rsidRPr="00BE1C2D">
        <w:t xml:space="preserve"> into </w:t>
      </w:r>
      <w:proofErr w:type="spellStart"/>
      <w:r w:rsidRPr="00BE1C2D">
        <w:t>subbasins</w:t>
      </w:r>
      <w:proofErr w:type="spellEnd"/>
      <w:r w:rsidRPr="00BE1C2D">
        <w:t xml:space="preserve">, the CIRL was further divided into </w:t>
      </w:r>
      <w:r w:rsidR="00C64A90">
        <w:t>"</w:t>
      </w:r>
      <w:r w:rsidRPr="00BE1C2D">
        <w:t>project zones.</w:t>
      </w:r>
      <w:r w:rsidR="00C64A90">
        <w:t>"</w:t>
      </w:r>
      <w:r w:rsidRPr="00BE1C2D">
        <w:t xml:space="preserve"> The project zone boundaries are based on the distinct hydrology in different areas of the basin and their corresponding annual residence times</w:t>
      </w:r>
      <w:r>
        <w:t xml:space="preserve">. </w:t>
      </w:r>
      <w:r w:rsidRPr="00BE1C2D">
        <w:t>These zones are important because the flushing times vary greatly among locations and consequently affect how nutrient reductions will impact these distinct areas of the basin</w:t>
      </w:r>
      <w:r>
        <w:t xml:space="preserve">. </w:t>
      </w:r>
      <w:r w:rsidRPr="00BE1C2D">
        <w:t xml:space="preserve">The project zones identify large areas where projects should be implemented to ensure that the load reductions achieve the desired response for each </w:t>
      </w:r>
      <w:proofErr w:type="spellStart"/>
      <w:r w:rsidRPr="00BE1C2D">
        <w:t>subbasin</w:t>
      </w:r>
      <w:proofErr w:type="spellEnd"/>
      <w:r>
        <w:t xml:space="preserve">. </w:t>
      </w:r>
      <w:r w:rsidRPr="00BE1C2D">
        <w:t xml:space="preserve">The CIRL </w:t>
      </w:r>
      <w:proofErr w:type="spellStart"/>
      <w:r w:rsidR="00F7162E">
        <w:t>S</w:t>
      </w:r>
      <w:r w:rsidR="00F7162E" w:rsidRPr="00BE1C2D">
        <w:t>ubbasin</w:t>
      </w:r>
      <w:proofErr w:type="spellEnd"/>
      <w:r w:rsidR="00F7162E" w:rsidRPr="00BE1C2D">
        <w:t xml:space="preserve"> </w:t>
      </w:r>
      <w:r w:rsidRPr="00BE1C2D">
        <w:t xml:space="preserve">was split into </w:t>
      </w:r>
      <w:r>
        <w:t>four</w:t>
      </w:r>
      <w:r w:rsidRPr="00BE1C2D">
        <w:t xml:space="preserve"> project zones</w:t>
      </w:r>
      <w:r w:rsidR="009024B4">
        <w:t>,</w:t>
      </w:r>
      <w:r w:rsidRPr="00BE1C2D">
        <w:t xml:space="preserve"> as follows:</w:t>
      </w:r>
    </w:p>
    <w:p w14:paraId="434C99C3" w14:textId="77777777" w:rsidR="002B3FC0" w:rsidRPr="00BE1C2D" w:rsidRDefault="002B3FC0" w:rsidP="00AA6165">
      <w:pPr>
        <w:pStyle w:val="ListBulleted"/>
      </w:pPr>
      <w:r w:rsidRPr="00BE1C2D">
        <w:t>Central A – Melbourne Causeway (U.S. 192) to the north tip of Grant Farm Island.</w:t>
      </w:r>
    </w:p>
    <w:p w14:paraId="6CB3B071" w14:textId="77777777" w:rsidR="002B3FC0" w:rsidRPr="00BE1C2D" w:rsidRDefault="002B3FC0" w:rsidP="00AA6165">
      <w:pPr>
        <w:pStyle w:val="ListBulleted"/>
      </w:pPr>
      <w:r w:rsidRPr="00BE1C2D">
        <w:t>Central SEB – Grant Farm Island to Wabasso Causeway (County Road 510).</w:t>
      </w:r>
    </w:p>
    <w:p w14:paraId="4484E0C0" w14:textId="77777777" w:rsidR="002B3FC0" w:rsidRDefault="002B3FC0" w:rsidP="00AA6165">
      <w:pPr>
        <w:pStyle w:val="ListBulleted"/>
      </w:pPr>
      <w:r w:rsidRPr="00BE1C2D">
        <w:t xml:space="preserve">Central B – Wabasso Causeway to the boundary between Indian River County and St. Lucie County. </w:t>
      </w:r>
    </w:p>
    <w:p w14:paraId="38AF0FC6" w14:textId="77777777" w:rsidR="002B3FC0" w:rsidRPr="00BE1C2D" w:rsidRDefault="002B3FC0" w:rsidP="00AA6165">
      <w:pPr>
        <w:pStyle w:val="ListBulleted"/>
      </w:pPr>
      <w:r>
        <w:t>South IRL (SIRL) – The St. Lucie/Indian River County line to Fort Pierce Inlet.</w:t>
      </w:r>
    </w:p>
    <w:p w14:paraId="2EFCF998" w14:textId="69C18650" w:rsidR="002B3FC0" w:rsidRPr="00BE1C2D" w:rsidRDefault="002B3FC0" w:rsidP="000A21F2">
      <w:pPr>
        <w:pStyle w:val="BT"/>
      </w:pPr>
      <w:r w:rsidRPr="00BE1C2D">
        <w:t xml:space="preserve">TMDLs have not yet been developed </w:t>
      </w:r>
      <w:r w:rsidR="00F7162E">
        <w:t>for</w:t>
      </w:r>
      <w:r w:rsidR="00F7162E" w:rsidRPr="00BE1C2D">
        <w:t xml:space="preserve"> </w:t>
      </w:r>
      <w:r w:rsidRPr="00BE1C2D">
        <w:t>th</w:t>
      </w:r>
      <w:r>
        <w:t>e SIRL</w:t>
      </w:r>
      <w:r w:rsidR="00F26C89">
        <w:t xml:space="preserve">; however, because of the connectivity of the SIRL to the other three project zones, the reduction of loads here is critical for achieving the TMDLs </w:t>
      </w:r>
      <w:r w:rsidR="00D50B0C">
        <w:t xml:space="preserve">for </w:t>
      </w:r>
      <w:r w:rsidR="00F26C89">
        <w:t>the main stem of the IRL</w:t>
      </w:r>
      <w:r w:rsidR="00111ABF">
        <w:t>.</w:t>
      </w:r>
      <w:r>
        <w:t xml:space="preserve"> </w:t>
      </w:r>
      <w:r w:rsidR="00D50B0C">
        <w:t>SIRL was therefore included in the CIRL BMAP adopted in 2013, and l</w:t>
      </w:r>
      <w:r w:rsidR="00F26C89">
        <w:t>oad reductions were developed for the SIRL project zone as part of this BMAP.</w:t>
      </w:r>
      <w:r w:rsidR="00D50B0C">
        <w:t xml:space="preserve"> Additionally, </w:t>
      </w:r>
      <w:r w:rsidR="00D50B0C" w:rsidRPr="00D50B0C">
        <w:t xml:space="preserve">WBIDs 3163 </w:t>
      </w:r>
      <w:r w:rsidR="00D50B0C">
        <w:t>and</w:t>
      </w:r>
      <w:r w:rsidR="00D50B0C" w:rsidRPr="00D50B0C">
        <w:t xml:space="preserve"> 3163B</w:t>
      </w:r>
      <w:r w:rsidR="00D50B0C">
        <w:t xml:space="preserve"> (C-25 canal) within the SIRL project zone</w:t>
      </w:r>
      <w:r w:rsidR="00D50B0C" w:rsidRPr="00D50B0C">
        <w:t xml:space="preserve"> are impaired for nutrients</w:t>
      </w:r>
      <w:r w:rsidR="009024B4">
        <w:t>,</w:t>
      </w:r>
      <w:r w:rsidR="00D50B0C" w:rsidRPr="00D50B0C">
        <w:t xml:space="preserve"> as indicated by elevated phosphorus levels and </w:t>
      </w:r>
      <w:r w:rsidR="009024B4">
        <w:t xml:space="preserve">the </w:t>
      </w:r>
      <w:r w:rsidR="00D50B0C" w:rsidRPr="00D50B0C">
        <w:t>abundance of macrophytes.</w:t>
      </w:r>
    </w:p>
    <w:p w14:paraId="5FDDCCCE" w14:textId="3070067E" w:rsidR="00BE1C2D" w:rsidRPr="0073479A" w:rsidRDefault="00BE1C2D" w:rsidP="000A21F2">
      <w:pPr>
        <w:pStyle w:val="BT"/>
      </w:pPr>
      <w:r>
        <w:t xml:space="preserve">DEP first adopted the CIRL BMAP in 2013 to implement </w:t>
      </w:r>
      <w:r w:rsidR="00F7162E">
        <w:t>total nitrogen (</w:t>
      </w:r>
      <w:r>
        <w:t>TN</w:t>
      </w:r>
      <w:r w:rsidR="00F7162E">
        <w:t>)</w:t>
      </w:r>
      <w:r>
        <w:t xml:space="preserve"> and </w:t>
      </w:r>
      <w:r w:rsidR="00F7162E">
        <w:t>total phosphorus (</w:t>
      </w:r>
      <w:r>
        <w:t>TP</w:t>
      </w:r>
      <w:r w:rsidR="00F7162E">
        <w:t>)</w:t>
      </w:r>
      <w:r>
        <w:t xml:space="preserve"> TMDLs in three of the four CIRL Project Zones. BMAPs are designed to be implemented in a phased approach</w:t>
      </w:r>
      <w:r w:rsidR="00E47FAE">
        <w:t xml:space="preserve">. </w:t>
      </w:r>
      <w:r w:rsidR="004327D5">
        <w:t xml:space="preserve">In 2018, DEP and </w:t>
      </w:r>
      <w:r w:rsidR="0034258D">
        <w:t xml:space="preserve">several </w:t>
      </w:r>
      <w:r w:rsidR="004327D5">
        <w:t>local stakeholders were developing several components of an updated BMAP</w:t>
      </w:r>
      <w:r w:rsidR="009024B4">
        <w:t>,</w:t>
      </w:r>
      <w:r w:rsidR="004327D5">
        <w:t xml:space="preserve"> </w:t>
      </w:r>
      <w:r w:rsidR="00EC1E66">
        <w:t xml:space="preserve">including </w:t>
      </w:r>
      <w:r w:rsidR="004327D5">
        <w:t xml:space="preserve">the local </w:t>
      </w:r>
      <w:r w:rsidR="00E47FAE">
        <w:t>completion and DEP review of a new water quality model, the Spatial Watershed Iterative Loading (SWIL) Model. The SWIL Model was developed through cooperative funding provided by Brevard County</w:t>
      </w:r>
      <w:r w:rsidR="00A35036">
        <w:t>,</w:t>
      </w:r>
      <w:r w:rsidR="009024B4">
        <w:t xml:space="preserve"> </w:t>
      </w:r>
      <w:proofErr w:type="gramStart"/>
      <w:r w:rsidR="00A35036">
        <w:t>all</w:t>
      </w:r>
      <w:r w:rsidR="00E47FAE">
        <w:t xml:space="preserve"> of</w:t>
      </w:r>
      <w:proofErr w:type="gramEnd"/>
      <w:r w:rsidR="00E47FAE">
        <w:t xml:space="preserve"> its cities</w:t>
      </w:r>
      <w:r w:rsidR="00A35036">
        <w:t xml:space="preserve">, </w:t>
      </w:r>
      <w:r w:rsidR="009024B4">
        <w:t>and Florida Department of Transportation (</w:t>
      </w:r>
      <w:r w:rsidR="00A35036">
        <w:t>FDOT</w:t>
      </w:r>
      <w:r w:rsidR="009024B4">
        <w:t>)</w:t>
      </w:r>
      <w:r w:rsidR="00A35036">
        <w:t xml:space="preserve"> District 5</w:t>
      </w:r>
      <w:r w:rsidR="009024B4">
        <w:t>, as well as</w:t>
      </w:r>
      <w:r w:rsidR="00A35036">
        <w:t xml:space="preserve"> support from the </w:t>
      </w:r>
      <w:r w:rsidR="00AC1B73">
        <w:t xml:space="preserve">U.S. </w:t>
      </w:r>
      <w:r w:rsidR="00A35036">
        <w:t>Air Force</w:t>
      </w:r>
      <w:r w:rsidR="009024B4">
        <w:t>,</w:t>
      </w:r>
      <w:r w:rsidR="00E47FAE">
        <w:t xml:space="preserve"> in an effort to update the data being used to predict loading. In this BMAP update, the SWIL Model is used to estimate loading to the CIRL</w:t>
      </w:r>
      <w:r w:rsidR="005F3FD0">
        <w:t>. The</w:t>
      </w:r>
      <w:r w:rsidR="00E47FAE">
        <w:t xml:space="preserve"> </w:t>
      </w:r>
      <w:r w:rsidR="00C041B9">
        <w:t xml:space="preserve">percent reductions adopted in the </w:t>
      </w:r>
      <w:r w:rsidR="00E47FAE">
        <w:t>original TMDL rule</w:t>
      </w:r>
      <w:r w:rsidR="00C041B9">
        <w:t>s</w:t>
      </w:r>
      <w:r w:rsidR="00E47FAE">
        <w:t xml:space="preserve"> </w:t>
      </w:r>
      <w:r w:rsidR="00C041B9">
        <w:t>are applied as</w:t>
      </w:r>
      <w:r w:rsidR="00E47FAE">
        <w:t xml:space="preserve"> the water quality targets. </w:t>
      </w:r>
    </w:p>
    <w:p w14:paraId="5B06EF93" w14:textId="574BA27E" w:rsidR="00BE1C2D" w:rsidRDefault="00BE1C2D" w:rsidP="000A21F2">
      <w:pPr>
        <w:pStyle w:val="BT"/>
      </w:pPr>
      <w:r w:rsidRPr="0073479A">
        <w:t xml:space="preserve">This </w:t>
      </w:r>
      <w:bookmarkStart w:id="32" w:name="_Hlk30945209"/>
      <w:r w:rsidRPr="0073479A">
        <w:t xml:space="preserve">2020 BMAP </w:t>
      </w:r>
      <w:bookmarkEnd w:id="32"/>
      <w:r w:rsidR="00C041B9">
        <w:t xml:space="preserve">was developed based </w:t>
      </w:r>
      <w:r w:rsidRPr="0073479A">
        <w:t xml:space="preserve">on </w:t>
      </w:r>
      <w:r w:rsidR="00C041B9">
        <w:t xml:space="preserve">several </w:t>
      </w:r>
      <w:r w:rsidRPr="0073479A">
        <w:t>changes since the 20</w:t>
      </w:r>
      <w:r>
        <w:t>13</w:t>
      </w:r>
      <w:r w:rsidRPr="0073479A">
        <w:t xml:space="preserve"> BMAP was adopted, including update</w:t>
      </w:r>
      <w:r w:rsidR="00236C25">
        <w:t>d</w:t>
      </w:r>
      <w:r w:rsidRPr="0073479A">
        <w:t xml:space="preserve"> modeling</w:t>
      </w:r>
      <w:r w:rsidR="00236C25">
        <w:t xml:space="preserve"> efforts</w:t>
      </w:r>
      <w:r>
        <w:t>,</w:t>
      </w:r>
      <w:r w:rsidR="005E4B8E">
        <w:t xml:space="preserve"> </w:t>
      </w:r>
      <w:r w:rsidR="003B12BD">
        <w:t>boundary adjustments</w:t>
      </w:r>
      <w:r w:rsidR="0078615B">
        <w:t>,</w:t>
      </w:r>
      <w:r>
        <w:t xml:space="preserve"> updated </w:t>
      </w:r>
      <w:r w:rsidRPr="0068057D">
        <w:t>allocations</w:t>
      </w:r>
      <w:r>
        <w:t xml:space="preserve"> </w:t>
      </w:r>
      <w:r w:rsidR="00236C25">
        <w:t>and</w:t>
      </w:r>
      <w:r>
        <w:t xml:space="preserve"> load </w:t>
      </w:r>
      <w:r>
        <w:lastRenderedPageBreak/>
        <w:t>reductions to the responsible stakeholders,</w:t>
      </w:r>
      <w:r w:rsidRPr="0073479A">
        <w:t xml:space="preserve"> </w:t>
      </w:r>
      <w:r w:rsidR="00236C25">
        <w:t xml:space="preserve">updated </w:t>
      </w:r>
      <w:r w:rsidRPr="0073479A">
        <w:t xml:space="preserve">management actions to achieve nutrient reductions, </w:t>
      </w:r>
      <w:r>
        <w:t>and</w:t>
      </w:r>
      <w:r w:rsidRPr="0073479A">
        <w:t xml:space="preserve"> a revised monitoring plan to continue to track trends in water quality.</w:t>
      </w:r>
      <w:r>
        <w:t xml:space="preserve"> This update sets a deadline for achieving load reductions no later </w:t>
      </w:r>
      <w:r w:rsidRPr="0099034A">
        <w:t>than 20</w:t>
      </w:r>
      <w:r w:rsidR="00E47FAE" w:rsidRPr="0099034A">
        <w:t>35</w:t>
      </w:r>
      <w:r>
        <w:t xml:space="preserve">, which is </w:t>
      </w:r>
      <w:r w:rsidR="00E47FAE" w:rsidRPr="0099034A">
        <w:t>22</w:t>
      </w:r>
      <w:r>
        <w:t xml:space="preserve"> years after the initial BMAP adoption </w:t>
      </w:r>
      <w:r w:rsidR="00E47FAE">
        <w:t xml:space="preserve">in </w:t>
      </w:r>
      <w:r>
        <w:t>2013.</w:t>
      </w:r>
    </w:p>
    <w:p w14:paraId="672B40CA" w14:textId="0BA5AC65" w:rsidR="00773A59" w:rsidRPr="0073479A" w:rsidRDefault="00FF6D14" w:rsidP="000A21F2">
      <w:pPr>
        <w:pStyle w:val="BT"/>
      </w:pPr>
      <w:r>
        <w:t xml:space="preserve">As part of the adaptive management process for this BMAP, </w:t>
      </w:r>
      <w:r w:rsidR="00773A59">
        <w:t xml:space="preserve">DEP will explore refinements </w:t>
      </w:r>
      <w:r>
        <w:t>to the SWIL Model used to develop BMAP allocations and estimate project credits</w:t>
      </w:r>
      <w:r w:rsidR="00773A59">
        <w:t>. This effort could include updates to some of the SWIL Model input layers</w:t>
      </w:r>
      <w:r>
        <w:t xml:space="preserve"> (</w:t>
      </w:r>
      <w:r w:rsidR="00A45D85">
        <w:t>e.g</w:t>
      </w:r>
      <w:r>
        <w:t>. land use</w:t>
      </w:r>
      <w:r w:rsidR="00773A59">
        <w:t>,</w:t>
      </w:r>
      <w:r w:rsidR="00D73447">
        <w:t xml:space="preserve"> soils, etc.)</w:t>
      </w:r>
      <w:r w:rsidR="009024B4">
        <w:t>, the</w:t>
      </w:r>
      <w:r w:rsidR="00773A59">
        <w:t xml:space="preserve"> verification of watershed boundaries in some areas, revisions to the model period of record, and </w:t>
      </w:r>
      <w:r w:rsidR="009024B4">
        <w:t xml:space="preserve">the </w:t>
      </w:r>
      <w:r w:rsidR="00773A59">
        <w:t>validation of predicted flows in selected calibration basins. There are also several optional tasks that could streamline efforts during the load allocation and project calculation processes.</w:t>
      </w:r>
      <w:r w:rsidR="00773A59" w:rsidRPr="00BE6420">
        <w:rPr>
          <w:rFonts w:cstheme="minorHAnsi"/>
        </w:rPr>
        <w:t xml:space="preserve"> </w:t>
      </w:r>
      <w:r>
        <w:rPr>
          <w:rFonts w:cstheme="minorHAnsi"/>
        </w:rPr>
        <w:t xml:space="preserve">The SWIL </w:t>
      </w:r>
      <w:r w:rsidR="009024B4">
        <w:rPr>
          <w:rFonts w:cstheme="minorHAnsi"/>
        </w:rPr>
        <w:t xml:space="preserve">Model </w:t>
      </w:r>
      <w:r>
        <w:rPr>
          <w:rFonts w:cstheme="minorHAnsi"/>
        </w:rPr>
        <w:t xml:space="preserve">revisions may change </w:t>
      </w:r>
      <w:r w:rsidR="00773A59" w:rsidRPr="000923B2">
        <w:rPr>
          <w:rFonts w:cstheme="minorHAnsi"/>
        </w:rPr>
        <w:t>the loading estimates</w:t>
      </w:r>
      <w:r>
        <w:rPr>
          <w:rFonts w:cstheme="minorHAnsi"/>
        </w:rPr>
        <w:t xml:space="preserve"> presented in this </w:t>
      </w:r>
      <w:proofErr w:type="gramStart"/>
      <w:r>
        <w:rPr>
          <w:rFonts w:cstheme="minorHAnsi"/>
        </w:rPr>
        <w:t>BMAP</w:t>
      </w:r>
      <w:r w:rsidR="003B12BD">
        <w:rPr>
          <w:rFonts w:cstheme="minorHAnsi"/>
        </w:rPr>
        <w:t>,</w:t>
      </w:r>
      <w:r w:rsidR="00773A59" w:rsidRPr="000923B2">
        <w:rPr>
          <w:rFonts w:cstheme="minorHAnsi"/>
        </w:rPr>
        <w:t xml:space="preserve"> and</w:t>
      </w:r>
      <w:proofErr w:type="gramEnd"/>
      <w:r>
        <w:rPr>
          <w:rFonts w:cstheme="minorHAnsi"/>
        </w:rPr>
        <w:t xml:space="preserve"> may therefore result in changes to</w:t>
      </w:r>
      <w:r w:rsidR="00773A59" w:rsidRPr="000923B2">
        <w:rPr>
          <w:rFonts w:cstheme="minorHAnsi"/>
        </w:rPr>
        <w:t xml:space="preserve"> allocations</w:t>
      </w:r>
      <w:r>
        <w:rPr>
          <w:rFonts w:cstheme="minorHAnsi"/>
        </w:rPr>
        <w:t xml:space="preserve"> in future iterations of the BMAP</w:t>
      </w:r>
      <w:r w:rsidR="00773A59">
        <w:rPr>
          <w:rFonts w:cstheme="minorHAnsi"/>
        </w:rPr>
        <w:t>.</w:t>
      </w:r>
      <w:r w:rsidR="00773A59" w:rsidRPr="000923B2">
        <w:rPr>
          <w:rFonts w:cstheme="minorHAnsi"/>
        </w:rPr>
        <w:t xml:space="preserve"> </w:t>
      </w:r>
      <w:r w:rsidR="00773A59">
        <w:rPr>
          <w:rFonts w:cstheme="minorHAnsi"/>
        </w:rPr>
        <w:t>A</w:t>
      </w:r>
      <w:r w:rsidR="00773A59" w:rsidRPr="000923B2">
        <w:rPr>
          <w:rFonts w:cstheme="minorHAnsi"/>
        </w:rPr>
        <w:t>lthough the direction and magnitude of those changes</w:t>
      </w:r>
      <w:r w:rsidR="009024B4">
        <w:rPr>
          <w:rFonts w:cstheme="minorHAnsi"/>
        </w:rPr>
        <w:t xml:space="preserve"> is</w:t>
      </w:r>
      <w:r w:rsidR="009024B4" w:rsidRPr="000923B2">
        <w:rPr>
          <w:rFonts w:cstheme="minorHAnsi"/>
        </w:rPr>
        <w:t xml:space="preserve"> </w:t>
      </w:r>
      <w:r w:rsidR="005177DD">
        <w:rPr>
          <w:rFonts w:cstheme="minorHAnsi"/>
        </w:rPr>
        <w:t>uncertain</w:t>
      </w:r>
      <w:r w:rsidR="00773A59">
        <w:rPr>
          <w:rFonts w:cstheme="minorHAnsi"/>
        </w:rPr>
        <w:t>, DEP anticipates that some may be higher, and some may be lower</w:t>
      </w:r>
      <w:r w:rsidR="00773A59" w:rsidRPr="000923B2">
        <w:rPr>
          <w:rFonts w:cstheme="minorHAnsi"/>
        </w:rPr>
        <w:t>.</w:t>
      </w:r>
    </w:p>
    <w:p w14:paraId="37A6C9DB" w14:textId="6C38200A" w:rsidR="006443F5" w:rsidRDefault="00BD0031" w:rsidP="00C8540E">
      <w:pPr>
        <w:keepNext/>
        <w:spacing w:before="120" w:after="120"/>
        <w:rPr>
          <w:b/>
        </w:rPr>
      </w:pPr>
      <w:bookmarkStart w:id="33" w:name="_Hlk30944942"/>
      <w:r w:rsidRPr="00F16176">
        <w:rPr>
          <w:b/>
        </w:rPr>
        <w:t>Summary of Load Reductions</w:t>
      </w:r>
    </w:p>
    <w:p w14:paraId="74E05678" w14:textId="7B8886CB" w:rsidR="004327D5" w:rsidRPr="0079667F" w:rsidRDefault="004327D5" w:rsidP="000A21F2">
      <w:pPr>
        <w:pStyle w:val="BT"/>
      </w:pPr>
      <w:r w:rsidRPr="0079667F">
        <w:t xml:space="preserve">DEP </w:t>
      </w:r>
      <w:r w:rsidR="005851D5">
        <w:t>requested</w:t>
      </w:r>
      <w:r w:rsidRPr="0079667F">
        <w:t xml:space="preserve"> stakeholders provide information on management actions, including projects, programs, and activities, that</w:t>
      </w:r>
      <w:r w:rsidR="00C47479">
        <w:t xml:space="preserve"> may</w:t>
      </w:r>
      <w:r w:rsidRPr="0079667F">
        <w:t xml:space="preserve"> reduce nutrient loads to the CIRL. Management actions </w:t>
      </w:r>
      <w:r w:rsidR="004E2321">
        <w:t>are</w:t>
      </w:r>
      <w:r w:rsidR="004E2321" w:rsidRPr="0079667F">
        <w:t xml:space="preserve"> </w:t>
      </w:r>
      <w:r w:rsidRPr="0079667F">
        <w:t xml:space="preserve">included </w:t>
      </w:r>
      <w:r w:rsidR="004E2321">
        <w:t>in the</w:t>
      </w:r>
      <w:r w:rsidRPr="0079667F">
        <w:t xml:space="preserve"> BMAP to address nutrient loads to the lagoon and </w:t>
      </w:r>
      <w:proofErr w:type="gramStart"/>
      <w:r w:rsidR="005D3F18" w:rsidRPr="0079667F">
        <w:t>ha</w:t>
      </w:r>
      <w:r w:rsidR="005D3F18">
        <w:t>ve</w:t>
      </w:r>
      <w:r w:rsidR="005D3F18" w:rsidRPr="0079667F">
        <w:t xml:space="preserve"> </w:t>
      </w:r>
      <w:r w:rsidRPr="0079667F">
        <w:t>to</w:t>
      </w:r>
      <w:proofErr w:type="gramEnd"/>
      <w:r w:rsidRPr="0079667F">
        <w:t xml:space="preserve"> meet several criteria to be considered eligible for credit. </w:t>
      </w:r>
      <w:r w:rsidR="00615BC7" w:rsidRPr="0079667F">
        <w:t xml:space="preserve">The estimated reductions of activities completed to date are provided in </w:t>
      </w:r>
      <w:r w:rsidR="00C8540E" w:rsidRPr="00C8540E">
        <w:rPr>
          <w:b/>
          <w:bCs/>
        </w:rPr>
        <w:fldChar w:fldCharType="begin"/>
      </w:r>
      <w:r w:rsidR="00C8540E" w:rsidRPr="00C8540E">
        <w:rPr>
          <w:b/>
          <w:bCs/>
        </w:rPr>
        <w:instrText xml:space="preserve"> REF _Ref56177168 \h </w:instrText>
      </w:r>
      <w:r w:rsidR="00C8540E">
        <w:rPr>
          <w:b/>
          <w:bCs/>
        </w:rPr>
        <w:instrText xml:space="preserve"> \* MERGEFORMAT </w:instrText>
      </w:r>
      <w:r w:rsidR="00C8540E" w:rsidRPr="00C8540E">
        <w:rPr>
          <w:b/>
          <w:bCs/>
        </w:rPr>
      </w:r>
      <w:r w:rsidR="00C8540E" w:rsidRPr="00C8540E">
        <w:rPr>
          <w:b/>
          <w:bCs/>
        </w:rPr>
        <w:fldChar w:fldCharType="separate"/>
      </w:r>
      <w:r w:rsidR="00245C4F" w:rsidRPr="00245C4F">
        <w:rPr>
          <w:b/>
          <w:bCs/>
        </w:rPr>
        <w:t>Table ES-1</w:t>
      </w:r>
      <w:r w:rsidR="00C8540E" w:rsidRPr="00C8540E">
        <w:rPr>
          <w:b/>
          <w:bCs/>
        </w:rPr>
        <w:fldChar w:fldCharType="end"/>
      </w:r>
      <w:r w:rsidR="00C8540E">
        <w:t xml:space="preserve">. </w:t>
      </w:r>
      <w:r w:rsidRPr="0079667F">
        <w:rPr>
          <w:b/>
        </w:rPr>
        <w:t>Figure ES-2</w:t>
      </w:r>
      <w:r w:rsidRPr="0079667F">
        <w:t xml:space="preserve"> </w:t>
      </w:r>
      <w:r w:rsidR="0047370C">
        <w:t>and</w:t>
      </w:r>
      <w:r w:rsidR="00D95013" w:rsidRPr="0079667F">
        <w:t xml:space="preserve"> </w:t>
      </w:r>
      <w:r w:rsidR="00D95013" w:rsidRPr="0079667F">
        <w:rPr>
          <w:b/>
          <w:bCs/>
        </w:rPr>
        <w:t>Figure ES-</w:t>
      </w:r>
      <w:r w:rsidR="0047370C">
        <w:rPr>
          <w:b/>
          <w:bCs/>
        </w:rPr>
        <w:t>3</w:t>
      </w:r>
      <w:r w:rsidR="00D95013" w:rsidRPr="0079667F">
        <w:t xml:space="preserve"> </w:t>
      </w:r>
      <w:r w:rsidRPr="0079667F">
        <w:t xml:space="preserve">show progress towards the TN </w:t>
      </w:r>
      <w:r w:rsidR="00D95013" w:rsidRPr="0079667F">
        <w:t xml:space="preserve">and TP </w:t>
      </w:r>
      <w:r w:rsidRPr="0079667F">
        <w:t>TMDL load reductions</w:t>
      </w:r>
      <w:bookmarkStart w:id="34" w:name="_Hlk30946315"/>
      <w:r w:rsidRPr="0079667F">
        <w:t xml:space="preserve"> through Ju</w:t>
      </w:r>
      <w:r w:rsidR="00D95013" w:rsidRPr="0079667F">
        <w:t>l</w:t>
      </w:r>
      <w:r w:rsidR="00C8540E">
        <w:t>y</w:t>
      </w:r>
      <w:r w:rsidR="00D95013" w:rsidRPr="0079667F">
        <w:t xml:space="preserve"> 31, 2020</w:t>
      </w:r>
      <w:bookmarkEnd w:id="34"/>
      <w:r w:rsidRPr="0079667F">
        <w:t xml:space="preserve">. </w:t>
      </w:r>
    </w:p>
    <w:p w14:paraId="403218A4" w14:textId="04C0B165" w:rsidR="004327D5" w:rsidRDefault="004327D5" w:rsidP="000A21F2">
      <w:pPr>
        <w:pStyle w:val="BT"/>
      </w:pPr>
      <w:r w:rsidRPr="0079667F">
        <w:t>To achieve the TMDL</w:t>
      </w:r>
      <w:r w:rsidR="009024B4">
        <w:t>s</w:t>
      </w:r>
      <w:r w:rsidRPr="0079667F">
        <w:t xml:space="preserve">, stakeholders must </w:t>
      </w:r>
      <w:bookmarkStart w:id="35" w:name="_Hlk30946333"/>
      <w:r w:rsidRPr="0079667F">
        <w:t xml:space="preserve">identify and </w:t>
      </w:r>
      <w:bookmarkEnd w:id="35"/>
      <w:r w:rsidRPr="0079667F">
        <w:t xml:space="preserve">submit additional local projects as well as determine the significant funding that will be necessary. Enhancements to programs addressing </w:t>
      </w:r>
      <w:proofErr w:type="spellStart"/>
      <w:r w:rsidRPr="0079667F">
        <w:t>basinwide</w:t>
      </w:r>
      <w:proofErr w:type="spellEnd"/>
      <w:r w:rsidRPr="0079667F">
        <w:t xml:space="preserve"> sources will also be required.</w:t>
      </w:r>
      <w:r w:rsidRPr="002A3E89">
        <w:t xml:space="preserve"> </w:t>
      </w:r>
    </w:p>
    <w:p w14:paraId="24E5C0BA" w14:textId="37CE325A" w:rsidR="00C8540E" w:rsidRDefault="00C8540E" w:rsidP="00C8540E">
      <w:pPr>
        <w:pStyle w:val="Caption"/>
        <w:keepNext/>
      </w:pPr>
      <w:bookmarkStart w:id="36" w:name="_Ref56177168"/>
      <w:bookmarkStart w:id="37" w:name="_Toc56428109"/>
      <w:bookmarkStart w:id="38" w:name="_Toc58576480"/>
      <w:r>
        <w:t>Table ES-</w:t>
      </w:r>
      <w:r w:rsidR="00FD534E">
        <w:rPr>
          <w:noProof/>
        </w:rPr>
        <w:fldChar w:fldCharType="begin"/>
      </w:r>
      <w:r w:rsidR="00FD534E">
        <w:rPr>
          <w:noProof/>
        </w:rPr>
        <w:instrText xml:space="preserve"> SEQ Table_ES- \* ARABIC </w:instrText>
      </w:r>
      <w:r w:rsidR="00FD534E">
        <w:rPr>
          <w:noProof/>
        </w:rPr>
        <w:fldChar w:fldCharType="separate"/>
      </w:r>
      <w:r w:rsidR="00245C4F">
        <w:rPr>
          <w:noProof/>
        </w:rPr>
        <w:t>1</w:t>
      </w:r>
      <w:r w:rsidR="00FD534E">
        <w:rPr>
          <w:noProof/>
        </w:rPr>
        <w:fldChar w:fldCharType="end"/>
      </w:r>
      <w:bookmarkEnd w:id="36"/>
      <w:r>
        <w:t xml:space="preserve">. </w:t>
      </w:r>
      <w:r w:rsidRPr="008A6C13">
        <w:t xml:space="preserve">Progress to </w:t>
      </w:r>
      <w:r w:rsidR="001A08F4">
        <w:t>d</w:t>
      </w:r>
      <w:r w:rsidR="001A08F4" w:rsidRPr="008A6C13">
        <w:t xml:space="preserve">ate </w:t>
      </w:r>
      <w:r w:rsidRPr="008A6C13">
        <w:t xml:space="preserve">in the </w:t>
      </w:r>
      <w:r w:rsidR="00720DA0">
        <w:t>C</w:t>
      </w:r>
      <w:r w:rsidRPr="008A6C13">
        <w:t xml:space="preserve">IRL BMAP </w:t>
      </w:r>
      <w:r w:rsidR="009024B4">
        <w:t xml:space="preserve">area </w:t>
      </w:r>
      <w:r w:rsidRPr="008A6C13">
        <w:t xml:space="preserve">by </w:t>
      </w:r>
      <w:r w:rsidR="001A08F4">
        <w:t>p</w:t>
      </w:r>
      <w:r w:rsidR="001A08F4" w:rsidRPr="008A6C13">
        <w:t xml:space="preserve">roject </w:t>
      </w:r>
      <w:r w:rsidR="001A08F4">
        <w:t>z</w:t>
      </w:r>
      <w:r w:rsidR="001A08F4" w:rsidRPr="008A6C13">
        <w:t>one</w:t>
      </w:r>
      <w:bookmarkEnd w:id="37"/>
      <w:bookmarkEnd w:id="38"/>
    </w:p>
    <w:p w14:paraId="76435E19" w14:textId="131CE210" w:rsidR="00792933" w:rsidRPr="00792933" w:rsidRDefault="00792933" w:rsidP="000A21F2">
      <w:pPr>
        <w:pStyle w:val="BTsmall"/>
      </w:pPr>
      <w:proofErr w:type="spellStart"/>
      <w:r>
        <w:t>lbs</w:t>
      </w:r>
      <w:proofErr w:type="spellEnd"/>
      <w:r>
        <w:t>/</w:t>
      </w:r>
      <w:proofErr w:type="spellStart"/>
      <w:r>
        <w:t>yr</w:t>
      </w:r>
      <w:proofErr w:type="spellEnd"/>
      <w:r>
        <w:t xml:space="preserve"> = pounds per year</w:t>
      </w:r>
    </w:p>
    <w:tbl>
      <w:tblPr>
        <w:tblStyle w:val="TableGrid"/>
        <w:tblW w:w="4695" w:type="pct"/>
        <w:jc w:val="center"/>
        <w:tblLayout w:type="fixed"/>
        <w:tblLook w:val="04A0" w:firstRow="1" w:lastRow="0" w:firstColumn="1" w:lastColumn="0" w:noHBand="0" w:noVBand="1"/>
      </w:tblPr>
      <w:tblGrid>
        <w:gridCol w:w="1273"/>
        <w:gridCol w:w="1691"/>
        <w:gridCol w:w="2070"/>
        <w:gridCol w:w="1442"/>
        <w:gridCol w:w="2304"/>
      </w:tblGrid>
      <w:tr w:rsidR="00F7162E" w:rsidRPr="00F7162E" w14:paraId="3D1AE11B" w14:textId="77777777" w:rsidTr="00AA6165">
        <w:trPr>
          <w:trHeight w:val="288"/>
          <w:tblHeader/>
          <w:jc w:val="center"/>
        </w:trPr>
        <w:tc>
          <w:tcPr>
            <w:tcW w:w="725" w:type="pct"/>
            <w:shd w:val="clear" w:color="auto" w:fill="BDD6EE" w:themeFill="accent1" w:themeFillTint="66"/>
            <w:noWrap/>
            <w:vAlign w:val="bottom"/>
            <w:hideMark/>
          </w:tcPr>
          <w:p w14:paraId="48534063" w14:textId="77777777" w:rsidR="00615BC7" w:rsidRPr="00AA6165" w:rsidRDefault="00615BC7" w:rsidP="00AA6165">
            <w:pPr>
              <w:pStyle w:val="TableText"/>
              <w:rPr>
                <w:b/>
                <w:bCs/>
              </w:rPr>
            </w:pPr>
            <w:r w:rsidRPr="00AA6165">
              <w:rPr>
                <w:b/>
                <w:bCs/>
              </w:rPr>
              <w:t>Project Zone</w:t>
            </w:r>
          </w:p>
        </w:tc>
        <w:tc>
          <w:tcPr>
            <w:tcW w:w="963" w:type="pct"/>
            <w:shd w:val="clear" w:color="auto" w:fill="BDD6EE" w:themeFill="accent1" w:themeFillTint="66"/>
            <w:noWrap/>
            <w:vAlign w:val="bottom"/>
            <w:hideMark/>
          </w:tcPr>
          <w:p w14:paraId="3CD9F666" w14:textId="77777777" w:rsidR="00615BC7" w:rsidRPr="00AA6165" w:rsidRDefault="00615BC7" w:rsidP="00AA6165">
            <w:pPr>
              <w:pStyle w:val="TableText"/>
              <w:rPr>
                <w:b/>
                <w:bCs/>
              </w:rPr>
            </w:pPr>
            <w:r w:rsidRPr="00AA6165">
              <w:rPr>
                <w:b/>
                <w:bCs/>
              </w:rPr>
              <w:t>TN Reduction (</w:t>
            </w:r>
            <w:proofErr w:type="spellStart"/>
            <w:r w:rsidRPr="00AA6165">
              <w:rPr>
                <w:b/>
                <w:bCs/>
              </w:rPr>
              <w:t>lbs</w:t>
            </w:r>
            <w:proofErr w:type="spellEnd"/>
            <w:r w:rsidRPr="00AA6165">
              <w:rPr>
                <w:b/>
                <w:bCs/>
              </w:rPr>
              <w:t>/</w:t>
            </w:r>
            <w:proofErr w:type="spellStart"/>
            <w:r w:rsidRPr="00AA6165">
              <w:rPr>
                <w:b/>
                <w:bCs/>
              </w:rPr>
              <w:t>yr</w:t>
            </w:r>
            <w:proofErr w:type="spellEnd"/>
            <w:r w:rsidRPr="00AA6165">
              <w:rPr>
                <w:b/>
                <w:bCs/>
              </w:rPr>
              <w:t>)</w:t>
            </w:r>
          </w:p>
        </w:tc>
        <w:tc>
          <w:tcPr>
            <w:tcW w:w="1179" w:type="pct"/>
            <w:shd w:val="clear" w:color="auto" w:fill="BDD6EE" w:themeFill="accent1" w:themeFillTint="66"/>
            <w:vAlign w:val="bottom"/>
          </w:tcPr>
          <w:p w14:paraId="41F77EA3" w14:textId="42E98C47" w:rsidR="007505F4" w:rsidRPr="00AA6165" w:rsidRDefault="00F7162E" w:rsidP="00AA6165">
            <w:pPr>
              <w:pStyle w:val="TableText"/>
              <w:rPr>
                <w:b/>
                <w:bCs/>
              </w:rPr>
            </w:pPr>
            <w:r>
              <w:rPr>
                <w:b/>
                <w:bCs/>
              </w:rPr>
              <w:t>%</w:t>
            </w:r>
            <w:r w:rsidRPr="00AA6165">
              <w:rPr>
                <w:b/>
                <w:bCs/>
              </w:rPr>
              <w:t xml:space="preserve"> </w:t>
            </w:r>
            <w:r>
              <w:rPr>
                <w:b/>
                <w:bCs/>
              </w:rPr>
              <w:t>A</w:t>
            </w:r>
            <w:r w:rsidRPr="00AA6165">
              <w:rPr>
                <w:b/>
                <w:bCs/>
              </w:rPr>
              <w:t xml:space="preserve">chieved </w:t>
            </w:r>
            <w:r w:rsidR="007505F4" w:rsidRPr="00AA6165">
              <w:rPr>
                <w:b/>
                <w:bCs/>
              </w:rPr>
              <w:t xml:space="preserve">towards TN </w:t>
            </w:r>
            <w:r>
              <w:rPr>
                <w:b/>
                <w:bCs/>
              </w:rPr>
              <w:t>T</w:t>
            </w:r>
            <w:r w:rsidR="007505F4" w:rsidRPr="00AA6165">
              <w:rPr>
                <w:b/>
                <w:bCs/>
              </w:rPr>
              <w:t>arget</w:t>
            </w:r>
          </w:p>
        </w:tc>
        <w:tc>
          <w:tcPr>
            <w:tcW w:w="821" w:type="pct"/>
            <w:shd w:val="clear" w:color="auto" w:fill="BDD6EE" w:themeFill="accent1" w:themeFillTint="66"/>
            <w:noWrap/>
            <w:vAlign w:val="bottom"/>
            <w:hideMark/>
          </w:tcPr>
          <w:p w14:paraId="10CE7821" w14:textId="7CBEE22B" w:rsidR="00615BC7" w:rsidRPr="00AA6165" w:rsidRDefault="00615BC7" w:rsidP="00AA6165">
            <w:pPr>
              <w:pStyle w:val="TableText"/>
              <w:rPr>
                <w:b/>
                <w:bCs/>
              </w:rPr>
            </w:pPr>
            <w:r w:rsidRPr="00AA6165">
              <w:rPr>
                <w:b/>
                <w:bCs/>
              </w:rPr>
              <w:t>TP Reduction (</w:t>
            </w:r>
            <w:proofErr w:type="spellStart"/>
            <w:r w:rsidRPr="00AA6165">
              <w:rPr>
                <w:b/>
                <w:bCs/>
              </w:rPr>
              <w:t>lbs</w:t>
            </w:r>
            <w:proofErr w:type="spellEnd"/>
            <w:r w:rsidRPr="00AA6165">
              <w:rPr>
                <w:b/>
                <w:bCs/>
              </w:rPr>
              <w:t>/</w:t>
            </w:r>
            <w:proofErr w:type="spellStart"/>
            <w:r w:rsidRPr="00AA6165">
              <w:rPr>
                <w:b/>
                <w:bCs/>
              </w:rPr>
              <w:t>yr</w:t>
            </w:r>
            <w:proofErr w:type="spellEnd"/>
            <w:r w:rsidRPr="00AA6165">
              <w:rPr>
                <w:b/>
                <w:bCs/>
              </w:rPr>
              <w:t>)</w:t>
            </w:r>
          </w:p>
        </w:tc>
        <w:tc>
          <w:tcPr>
            <w:tcW w:w="1312" w:type="pct"/>
            <w:shd w:val="clear" w:color="auto" w:fill="BDD6EE" w:themeFill="accent1" w:themeFillTint="66"/>
            <w:noWrap/>
            <w:vAlign w:val="bottom"/>
            <w:hideMark/>
          </w:tcPr>
          <w:p w14:paraId="6E653E7B" w14:textId="06D3AF5D" w:rsidR="00615BC7" w:rsidRPr="00AA6165" w:rsidRDefault="00F7162E" w:rsidP="00AA6165">
            <w:pPr>
              <w:pStyle w:val="TableText"/>
              <w:rPr>
                <w:b/>
                <w:bCs/>
              </w:rPr>
            </w:pPr>
            <w:r>
              <w:rPr>
                <w:b/>
                <w:bCs/>
              </w:rPr>
              <w:t>%</w:t>
            </w:r>
            <w:r w:rsidRPr="00AA6165">
              <w:rPr>
                <w:b/>
                <w:bCs/>
              </w:rPr>
              <w:t xml:space="preserve"> </w:t>
            </w:r>
            <w:r>
              <w:rPr>
                <w:b/>
                <w:bCs/>
              </w:rPr>
              <w:t>A</w:t>
            </w:r>
            <w:r w:rsidRPr="00AA6165">
              <w:rPr>
                <w:b/>
                <w:bCs/>
              </w:rPr>
              <w:t xml:space="preserve">chieved </w:t>
            </w:r>
            <w:r w:rsidR="00615BC7" w:rsidRPr="00AA6165">
              <w:rPr>
                <w:b/>
                <w:bCs/>
              </w:rPr>
              <w:t xml:space="preserve">towards TP </w:t>
            </w:r>
            <w:r>
              <w:rPr>
                <w:b/>
                <w:bCs/>
              </w:rPr>
              <w:t>T</w:t>
            </w:r>
            <w:r w:rsidRPr="00AA6165">
              <w:rPr>
                <w:b/>
                <w:bCs/>
              </w:rPr>
              <w:t>arget</w:t>
            </w:r>
          </w:p>
        </w:tc>
      </w:tr>
      <w:tr w:rsidR="00615BC7" w:rsidRPr="00615BC7" w14:paraId="65CC017B" w14:textId="77777777" w:rsidTr="00AA6165">
        <w:trPr>
          <w:trHeight w:val="288"/>
          <w:tblHeader/>
          <w:jc w:val="center"/>
        </w:trPr>
        <w:tc>
          <w:tcPr>
            <w:tcW w:w="725" w:type="pct"/>
            <w:noWrap/>
            <w:vAlign w:val="center"/>
            <w:hideMark/>
          </w:tcPr>
          <w:p w14:paraId="4B3A9C5A" w14:textId="77777777" w:rsidR="00615BC7" w:rsidRPr="00AA6165" w:rsidRDefault="00615BC7" w:rsidP="00AA6165">
            <w:pPr>
              <w:pStyle w:val="TableText"/>
              <w:rPr>
                <w:b/>
                <w:bCs/>
              </w:rPr>
            </w:pPr>
            <w:r w:rsidRPr="00AA6165">
              <w:rPr>
                <w:b/>
                <w:bCs/>
              </w:rPr>
              <w:t>A</w:t>
            </w:r>
          </w:p>
        </w:tc>
        <w:tc>
          <w:tcPr>
            <w:tcW w:w="963" w:type="pct"/>
            <w:noWrap/>
            <w:vAlign w:val="center"/>
            <w:hideMark/>
          </w:tcPr>
          <w:p w14:paraId="228D16D8" w14:textId="4CD72EF5" w:rsidR="00615BC7" w:rsidRPr="0099034A" w:rsidRDefault="00A20E5E" w:rsidP="00AA6165">
            <w:pPr>
              <w:pStyle w:val="TableText"/>
            </w:pPr>
            <w:r w:rsidRPr="00A20E5E">
              <w:t>76,866</w:t>
            </w:r>
          </w:p>
        </w:tc>
        <w:tc>
          <w:tcPr>
            <w:tcW w:w="1179" w:type="pct"/>
            <w:vAlign w:val="center"/>
          </w:tcPr>
          <w:p w14:paraId="35479A38" w14:textId="28E85659" w:rsidR="007505F4" w:rsidRPr="00225AEF" w:rsidRDefault="007505F4" w:rsidP="00AA6165">
            <w:pPr>
              <w:pStyle w:val="TableText"/>
            </w:pPr>
            <w:r w:rsidRPr="0099034A">
              <w:t>29.2</w:t>
            </w:r>
          </w:p>
        </w:tc>
        <w:tc>
          <w:tcPr>
            <w:tcW w:w="821" w:type="pct"/>
            <w:noWrap/>
            <w:vAlign w:val="center"/>
            <w:hideMark/>
          </w:tcPr>
          <w:p w14:paraId="19B21066" w14:textId="5AA1C33C" w:rsidR="00615BC7" w:rsidRPr="0099034A" w:rsidRDefault="00A20E5E" w:rsidP="00AA6165">
            <w:pPr>
              <w:pStyle w:val="TableText"/>
            </w:pPr>
            <w:r w:rsidRPr="00A20E5E">
              <w:t>9,267</w:t>
            </w:r>
          </w:p>
        </w:tc>
        <w:tc>
          <w:tcPr>
            <w:tcW w:w="1312" w:type="pct"/>
            <w:noWrap/>
            <w:vAlign w:val="center"/>
            <w:hideMark/>
          </w:tcPr>
          <w:p w14:paraId="0E22BD7C" w14:textId="74455597" w:rsidR="00615BC7" w:rsidRPr="0099034A" w:rsidRDefault="00615BC7" w:rsidP="00AA6165">
            <w:pPr>
              <w:pStyle w:val="TableText"/>
            </w:pPr>
            <w:r w:rsidRPr="0099034A">
              <w:t>22.7</w:t>
            </w:r>
          </w:p>
        </w:tc>
      </w:tr>
      <w:tr w:rsidR="00615BC7" w:rsidRPr="00615BC7" w:rsidDel="009024B4" w14:paraId="7B95EF29" w14:textId="3F093043" w:rsidTr="00AA6165">
        <w:trPr>
          <w:trHeight w:val="288"/>
          <w:tblHeader/>
          <w:jc w:val="center"/>
        </w:trPr>
        <w:tc>
          <w:tcPr>
            <w:tcW w:w="725" w:type="pct"/>
            <w:noWrap/>
            <w:vAlign w:val="center"/>
            <w:hideMark/>
          </w:tcPr>
          <w:p w14:paraId="2B40D43D" w14:textId="6BB0EC5C" w:rsidR="00615BC7" w:rsidRPr="00AA6165" w:rsidDel="009024B4" w:rsidRDefault="00615BC7" w:rsidP="00AA6165">
            <w:pPr>
              <w:pStyle w:val="TableText"/>
              <w:rPr>
                <w:b/>
                <w:bCs/>
              </w:rPr>
            </w:pPr>
            <w:r w:rsidRPr="00AA6165" w:rsidDel="009024B4">
              <w:rPr>
                <w:b/>
                <w:bCs/>
              </w:rPr>
              <w:t>SEB</w:t>
            </w:r>
          </w:p>
        </w:tc>
        <w:tc>
          <w:tcPr>
            <w:tcW w:w="963" w:type="pct"/>
            <w:noWrap/>
            <w:vAlign w:val="center"/>
            <w:hideMark/>
          </w:tcPr>
          <w:p w14:paraId="711B04FE" w14:textId="2D84E0C1" w:rsidR="00615BC7" w:rsidRPr="0099034A" w:rsidDel="009024B4" w:rsidRDefault="00A20E5E" w:rsidP="00AA6165">
            <w:pPr>
              <w:pStyle w:val="TableText"/>
            </w:pPr>
            <w:r w:rsidRPr="00A20E5E" w:rsidDel="009024B4">
              <w:t>61,065</w:t>
            </w:r>
          </w:p>
        </w:tc>
        <w:tc>
          <w:tcPr>
            <w:tcW w:w="1179" w:type="pct"/>
            <w:vAlign w:val="center"/>
          </w:tcPr>
          <w:p w14:paraId="5E101139" w14:textId="3F264359" w:rsidR="007505F4" w:rsidRPr="00225AEF" w:rsidDel="009024B4" w:rsidRDefault="007505F4" w:rsidP="00AA6165">
            <w:pPr>
              <w:pStyle w:val="TableText"/>
            </w:pPr>
            <w:r w:rsidRPr="0099034A" w:rsidDel="009024B4">
              <w:t>23.</w:t>
            </w:r>
            <w:r w:rsidR="00720DA0" w:rsidDel="009024B4">
              <w:t>2</w:t>
            </w:r>
          </w:p>
        </w:tc>
        <w:tc>
          <w:tcPr>
            <w:tcW w:w="821" w:type="pct"/>
            <w:noWrap/>
            <w:vAlign w:val="center"/>
            <w:hideMark/>
          </w:tcPr>
          <w:p w14:paraId="349B8680" w14:textId="2652AA84" w:rsidR="00615BC7" w:rsidRPr="0099034A" w:rsidDel="009024B4" w:rsidRDefault="00A20E5E" w:rsidP="00AA6165">
            <w:pPr>
              <w:pStyle w:val="TableText"/>
            </w:pPr>
            <w:r w:rsidRPr="00A20E5E" w:rsidDel="009024B4">
              <w:t>23,646</w:t>
            </w:r>
          </w:p>
        </w:tc>
        <w:tc>
          <w:tcPr>
            <w:tcW w:w="1312" w:type="pct"/>
            <w:noWrap/>
            <w:vAlign w:val="center"/>
            <w:hideMark/>
          </w:tcPr>
          <w:p w14:paraId="1B67E3AC" w14:textId="3D674D31" w:rsidR="00615BC7" w:rsidRPr="0099034A" w:rsidDel="009024B4" w:rsidRDefault="00615BC7" w:rsidP="00AA6165">
            <w:pPr>
              <w:pStyle w:val="TableText"/>
            </w:pPr>
            <w:r w:rsidRPr="0099034A" w:rsidDel="009024B4">
              <w:t>50.9</w:t>
            </w:r>
          </w:p>
        </w:tc>
      </w:tr>
      <w:tr w:rsidR="00C47479" w:rsidRPr="00615BC7" w14:paraId="377612CD" w14:textId="77777777" w:rsidTr="00AA6165">
        <w:trPr>
          <w:trHeight w:val="288"/>
          <w:tblHeader/>
          <w:jc w:val="center"/>
        </w:trPr>
        <w:tc>
          <w:tcPr>
            <w:tcW w:w="725" w:type="pct"/>
            <w:noWrap/>
            <w:vAlign w:val="center"/>
          </w:tcPr>
          <w:p w14:paraId="01B7A8A4" w14:textId="28AEF183" w:rsidR="00C47479" w:rsidRPr="00AA6165" w:rsidRDefault="00C47479" w:rsidP="00C47479">
            <w:pPr>
              <w:pStyle w:val="TableText"/>
              <w:rPr>
                <w:b/>
                <w:bCs/>
              </w:rPr>
            </w:pPr>
            <w:r w:rsidRPr="00AA6165">
              <w:rPr>
                <w:b/>
                <w:bCs/>
              </w:rPr>
              <w:t>B</w:t>
            </w:r>
          </w:p>
        </w:tc>
        <w:tc>
          <w:tcPr>
            <w:tcW w:w="963" w:type="pct"/>
            <w:noWrap/>
            <w:vAlign w:val="center"/>
          </w:tcPr>
          <w:p w14:paraId="7DCD5A4A" w14:textId="5A73E523" w:rsidR="00C47479" w:rsidRPr="00A20E5E" w:rsidRDefault="00C47479" w:rsidP="00C47479">
            <w:pPr>
              <w:pStyle w:val="TableText"/>
            </w:pPr>
            <w:r w:rsidRPr="00A20E5E">
              <w:t>92,410</w:t>
            </w:r>
          </w:p>
        </w:tc>
        <w:tc>
          <w:tcPr>
            <w:tcW w:w="1179" w:type="pct"/>
            <w:vAlign w:val="center"/>
          </w:tcPr>
          <w:p w14:paraId="4A0DCA5C" w14:textId="2B2A528C" w:rsidR="00C47479" w:rsidRPr="0099034A" w:rsidRDefault="00C47479" w:rsidP="00C47479">
            <w:pPr>
              <w:pStyle w:val="TableText"/>
            </w:pPr>
            <w:r w:rsidRPr="0099034A">
              <w:t>31.</w:t>
            </w:r>
            <w:r>
              <w:t>4</w:t>
            </w:r>
          </w:p>
        </w:tc>
        <w:tc>
          <w:tcPr>
            <w:tcW w:w="821" w:type="pct"/>
            <w:noWrap/>
            <w:vAlign w:val="center"/>
          </w:tcPr>
          <w:p w14:paraId="0E19178C" w14:textId="11AD8EBE" w:rsidR="00C47479" w:rsidRPr="00A20E5E" w:rsidRDefault="00C47479" w:rsidP="00C47479">
            <w:pPr>
              <w:pStyle w:val="TableText"/>
            </w:pPr>
            <w:r w:rsidRPr="00A20E5E">
              <w:t>14,169</w:t>
            </w:r>
          </w:p>
        </w:tc>
        <w:tc>
          <w:tcPr>
            <w:tcW w:w="1312" w:type="pct"/>
            <w:noWrap/>
            <w:vAlign w:val="center"/>
          </w:tcPr>
          <w:p w14:paraId="73A90D74" w14:textId="0B4733B6" w:rsidR="00C47479" w:rsidRPr="0099034A" w:rsidRDefault="00C47479" w:rsidP="00C47479">
            <w:pPr>
              <w:pStyle w:val="TableText"/>
            </w:pPr>
            <w:r w:rsidRPr="0099034A">
              <w:t>37.</w:t>
            </w:r>
            <w:r>
              <w:t>4</w:t>
            </w:r>
          </w:p>
        </w:tc>
      </w:tr>
      <w:tr w:rsidR="00615BC7" w:rsidRPr="00615BC7" w14:paraId="67A0D44B" w14:textId="77777777" w:rsidTr="00AA6165">
        <w:trPr>
          <w:trHeight w:val="288"/>
          <w:tblHeader/>
          <w:jc w:val="center"/>
        </w:trPr>
        <w:tc>
          <w:tcPr>
            <w:tcW w:w="725" w:type="pct"/>
            <w:noWrap/>
            <w:vAlign w:val="center"/>
            <w:hideMark/>
          </w:tcPr>
          <w:p w14:paraId="4204E225" w14:textId="77777777" w:rsidR="00615BC7" w:rsidRPr="00AA6165" w:rsidRDefault="00615BC7" w:rsidP="00AA6165">
            <w:pPr>
              <w:pStyle w:val="TableText"/>
              <w:rPr>
                <w:b/>
                <w:bCs/>
              </w:rPr>
            </w:pPr>
            <w:r w:rsidRPr="00AA6165">
              <w:rPr>
                <w:b/>
                <w:bCs/>
              </w:rPr>
              <w:t>SIRL</w:t>
            </w:r>
          </w:p>
        </w:tc>
        <w:tc>
          <w:tcPr>
            <w:tcW w:w="963" w:type="pct"/>
            <w:noWrap/>
            <w:vAlign w:val="center"/>
            <w:hideMark/>
          </w:tcPr>
          <w:p w14:paraId="50646ECC" w14:textId="78C9F423" w:rsidR="00615BC7" w:rsidRPr="0099034A" w:rsidRDefault="00A20E5E" w:rsidP="00AA6165">
            <w:pPr>
              <w:pStyle w:val="TableText"/>
            </w:pPr>
            <w:r w:rsidRPr="00A20E5E">
              <w:t>16,718</w:t>
            </w:r>
          </w:p>
        </w:tc>
        <w:tc>
          <w:tcPr>
            <w:tcW w:w="1179" w:type="pct"/>
            <w:vAlign w:val="center"/>
          </w:tcPr>
          <w:p w14:paraId="72F97AB9" w14:textId="50062AE8" w:rsidR="007505F4" w:rsidRPr="00225AEF" w:rsidRDefault="007505F4" w:rsidP="00AA6165">
            <w:pPr>
              <w:pStyle w:val="TableText"/>
            </w:pPr>
            <w:r w:rsidRPr="0099034A">
              <w:t>17.5</w:t>
            </w:r>
          </w:p>
        </w:tc>
        <w:tc>
          <w:tcPr>
            <w:tcW w:w="821" w:type="pct"/>
            <w:noWrap/>
            <w:vAlign w:val="center"/>
            <w:hideMark/>
          </w:tcPr>
          <w:p w14:paraId="37FB5B48" w14:textId="40EC996D" w:rsidR="00615BC7" w:rsidRPr="0099034A" w:rsidRDefault="00A20E5E" w:rsidP="00AA6165">
            <w:pPr>
              <w:pStyle w:val="TableText"/>
            </w:pPr>
            <w:r w:rsidRPr="00A20E5E">
              <w:t>3,826</w:t>
            </w:r>
          </w:p>
        </w:tc>
        <w:tc>
          <w:tcPr>
            <w:tcW w:w="1312" w:type="pct"/>
            <w:noWrap/>
            <w:vAlign w:val="center"/>
            <w:hideMark/>
          </w:tcPr>
          <w:p w14:paraId="2AED2B3F" w14:textId="17A8E67E" w:rsidR="00615BC7" w:rsidRPr="0099034A" w:rsidRDefault="00615BC7" w:rsidP="00AA6165">
            <w:pPr>
              <w:pStyle w:val="TableText"/>
            </w:pPr>
            <w:r w:rsidRPr="0099034A">
              <w:t>4.0</w:t>
            </w:r>
          </w:p>
        </w:tc>
      </w:tr>
      <w:tr w:rsidR="00F7162E" w:rsidRPr="00F7162E" w14:paraId="6F53F838" w14:textId="77777777" w:rsidTr="00AA6165">
        <w:trPr>
          <w:trHeight w:val="288"/>
          <w:tblHeader/>
          <w:jc w:val="center"/>
        </w:trPr>
        <w:tc>
          <w:tcPr>
            <w:tcW w:w="725" w:type="pct"/>
            <w:shd w:val="clear" w:color="auto" w:fill="FFFFCC"/>
            <w:noWrap/>
            <w:vAlign w:val="center"/>
            <w:hideMark/>
          </w:tcPr>
          <w:p w14:paraId="1FFD3B3B" w14:textId="21BDF7D4" w:rsidR="00615BC7" w:rsidRPr="00AA6165" w:rsidRDefault="00615BC7" w:rsidP="00AA6165">
            <w:pPr>
              <w:pStyle w:val="TableText"/>
              <w:rPr>
                <w:b/>
                <w:bCs/>
              </w:rPr>
            </w:pPr>
            <w:r w:rsidRPr="00AA6165">
              <w:rPr>
                <w:b/>
                <w:bCs/>
              </w:rPr>
              <w:t>Total</w:t>
            </w:r>
          </w:p>
        </w:tc>
        <w:tc>
          <w:tcPr>
            <w:tcW w:w="963" w:type="pct"/>
            <w:shd w:val="clear" w:color="auto" w:fill="FFFFCC"/>
            <w:noWrap/>
            <w:vAlign w:val="center"/>
            <w:hideMark/>
          </w:tcPr>
          <w:p w14:paraId="50D6152F" w14:textId="66FC21A8" w:rsidR="00615BC7" w:rsidRPr="00AA6165" w:rsidRDefault="00A20E5E" w:rsidP="00AA6165">
            <w:pPr>
              <w:pStyle w:val="TableText"/>
              <w:rPr>
                <w:b/>
                <w:bCs/>
              </w:rPr>
            </w:pPr>
            <w:r w:rsidRPr="00AA6165">
              <w:rPr>
                <w:b/>
                <w:bCs/>
              </w:rPr>
              <w:t>247,059</w:t>
            </w:r>
          </w:p>
        </w:tc>
        <w:tc>
          <w:tcPr>
            <w:tcW w:w="1179" w:type="pct"/>
            <w:shd w:val="clear" w:color="auto" w:fill="FFFFCC"/>
            <w:vAlign w:val="center"/>
          </w:tcPr>
          <w:p w14:paraId="3A1C47AE" w14:textId="459F2BF1" w:rsidR="007505F4" w:rsidRPr="00AA6165" w:rsidRDefault="007505F4" w:rsidP="00AA6165">
            <w:pPr>
              <w:pStyle w:val="TableText"/>
              <w:rPr>
                <w:b/>
                <w:bCs/>
              </w:rPr>
            </w:pPr>
            <w:r w:rsidRPr="00AA6165">
              <w:rPr>
                <w:b/>
                <w:bCs/>
              </w:rPr>
              <w:t>27.</w:t>
            </w:r>
            <w:r w:rsidR="00720DA0" w:rsidRPr="00AA6165">
              <w:rPr>
                <w:b/>
                <w:bCs/>
              </w:rPr>
              <w:t>0</w:t>
            </w:r>
          </w:p>
        </w:tc>
        <w:tc>
          <w:tcPr>
            <w:tcW w:w="821" w:type="pct"/>
            <w:shd w:val="clear" w:color="auto" w:fill="FFFFCC"/>
            <w:noWrap/>
            <w:vAlign w:val="center"/>
            <w:hideMark/>
          </w:tcPr>
          <w:p w14:paraId="3FF7823E" w14:textId="19A11EA0" w:rsidR="00615BC7" w:rsidRPr="00AA6165" w:rsidRDefault="00A20E5E" w:rsidP="00AA6165">
            <w:pPr>
              <w:pStyle w:val="TableText"/>
              <w:rPr>
                <w:b/>
                <w:bCs/>
              </w:rPr>
            </w:pPr>
            <w:r w:rsidRPr="00AA6165">
              <w:rPr>
                <w:b/>
                <w:bCs/>
              </w:rPr>
              <w:t>50,909</w:t>
            </w:r>
          </w:p>
        </w:tc>
        <w:tc>
          <w:tcPr>
            <w:tcW w:w="1312" w:type="pct"/>
            <w:shd w:val="clear" w:color="auto" w:fill="FFFFCC"/>
            <w:noWrap/>
            <w:vAlign w:val="center"/>
            <w:hideMark/>
          </w:tcPr>
          <w:p w14:paraId="4DC08FA8" w14:textId="066590ED" w:rsidR="00615BC7" w:rsidRPr="00AA6165" w:rsidRDefault="00615BC7" w:rsidP="00AA6165">
            <w:pPr>
              <w:pStyle w:val="TableText"/>
              <w:rPr>
                <w:b/>
                <w:bCs/>
              </w:rPr>
            </w:pPr>
            <w:r w:rsidRPr="00AA6165">
              <w:rPr>
                <w:b/>
                <w:bCs/>
              </w:rPr>
              <w:t>23.1</w:t>
            </w:r>
          </w:p>
        </w:tc>
      </w:tr>
    </w:tbl>
    <w:p w14:paraId="55044114" w14:textId="77777777" w:rsidR="00615BC7" w:rsidRDefault="00615BC7" w:rsidP="00CD4511">
      <w:pPr>
        <w:pStyle w:val="BT"/>
      </w:pPr>
    </w:p>
    <w:p w14:paraId="2C276BC4" w14:textId="19DBB2E6" w:rsidR="00A15791" w:rsidRDefault="008002B3" w:rsidP="00C1623E">
      <w:pPr>
        <w:keepNext/>
        <w:spacing w:before="120" w:after="120"/>
      </w:pPr>
      <w:r w:rsidRPr="00F16176">
        <w:rPr>
          <w:b/>
        </w:rPr>
        <w:t>Source Requirements</w:t>
      </w:r>
      <w:r w:rsidR="00A15791">
        <w:t xml:space="preserve"> </w:t>
      </w:r>
    </w:p>
    <w:p w14:paraId="00C10C7B" w14:textId="2BBDD65C" w:rsidR="004327D5" w:rsidRDefault="00B03DA4" w:rsidP="000A21F2">
      <w:pPr>
        <w:pStyle w:val="BodyText3"/>
      </w:pPr>
      <w:r w:rsidRPr="00B03DA4">
        <w:t xml:space="preserve">Florida law (Section 403.086, </w:t>
      </w:r>
      <w:r w:rsidR="00F7162E">
        <w:t>Florida Statutes [</w:t>
      </w:r>
      <w:r w:rsidRPr="00B03DA4">
        <w:t>F.S.</w:t>
      </w:r>
      <w:r w:rsidR="00F7162E">
        <w:t>]</w:t>
      </w:r>
      <w:r w:rsidRPr="00B03DA4">
        <w:t>, and Chapter 2020-150, Laws of Florida) requires all domestic wastewater facilities directly discharging to surface waters of the state within or connected to the I</w:t>
      </w:r>
      <w:r w:rsidR="00F7162E">
        <w:t>RL</w:t>
      </w:r>
      <w:r w:rsidRPr="00B03DA4">
        <w:t xml:space="preserve"> to meet advanced waste</w:t>
      </w:r>
      <w:r w:rsidR="005D3F18">
        <w:t>water</w:t>
      </w:r>
      <w:r w:rsidRPr="00B03DA4">
        <w:t xml:space="preserve"> treatment requirements no later </w:t>
      </w:r>
      <w:r w:rsidRPr="00B03DA4">
        <w:lastRenderedPageBreak/>
        <w:t>than July 1, 2025. Additionally,</w:t>
      </w:r>
      <w:r>
        <w:t xml:space="preserve"> this </w:t>
      </w:r>
      <w:r w:rsidR="004327D5">
        <w:t xml:space="preserve">BMAP sets TN and TP effluent limits in the </w:t>
      </w:r>
      <w:r w:rsidR="00D95013">
        <w:t>CIRL</w:t>
      </w:r>
      <w:r w:rsidR="004327D5">
        <w:t xml:space="preserve"> for individually permitted domestic wastewater facilities</w:t>
      </w:r>
      <w:r w:rsidR="00E166E0">
        <w:t xml:space="preserve"> and</w:t>
      </w:r>
      <w:r w:rsidR="004327D5">
        <w:t xml:space="preserve"> their associated rapid rate land application (RRLA) effluent disposal systems and reuse activities, unless the owner or operator can demonstrate reasonable assurance that the discharge</w:t>
      </w:r>
      <w:r w:rsidR="00E166E0">
        <w:t xml:space="preserve"> or </w:t>
      </w:r>
      <w:r w:rsidR="004327D5">
        <w:t xml:space="preserve">associated RRLA or reuse activity would not cause or contribute to </w:t>
      </w:r>
      <w:r w:rsidR="005D3F18">
        <w:t xml:space="preserve">a failure to achieve the </w:t>
      </w:r>
      <w:r w:rsidR="004327D5">
        <w:t>TMDLs or</w:t>
      </w:r>
      <w:r w:rsidR="005D3F18">
        <w:t xml:space="preserve"> an exceedance of</w:t>
      </w:r>
      <w:r w:rsidR="004327D5">
        <w:t xml:space="preserve"> water quality standards. </w:t>
      </w:r>
      <w:r>
        <w:t>L</w:t>
      </w:r>
      <w:r w:rsidR="004327D5">
        <w:t xml:space="preserve">ocal governments </w:t>
      </w:r>
      <w:r>
        <w:t>must</w:t>
      </w:r>
      <w:r w:rsidR="004327D5">
        <w:t xml:space="preserve"> also develop </w:t>
      </w:r>
      <w:r w:rsidR="008543CD">
        <w:t>remediation</w:t>
      </w:r>
      <w:r w:rsidR="004327D5">
        <w:t xml:space="preserve"> </w:t>
      </w:r>
      <w:r w:rsidR="008543CD">
        <w:t>plans</w:t>
      </w:r>
      <w:r w:rsidR="004327D5">
        <w:t xml:space="preserve"> to address loads from </w:t>
      </w:r>
      <w:r w:rsidR="008543CD">
        <w:t xml:space="preserve">wastewater facilities and </w:t>
      </w:r>
      <w:r w:rsidR="004327D5">
        <w:t>septic systems</w:t>
      </w:r>
      <w:r w:rsidR="008543CD">
        <w:t xml:space="preserve"> in the BMAP area</w:t>
      </w:r>
      <w:r w:rsidR="004327D5">
        <w:t xml:space="preserve">. </w:t>
      </w:r>
    </w:p>
    <w:p w14:paraId="09088C66" w14:textId="4E6EFABB" w:rsidR="004327D5" w:rsidRDefault="00D35453" w:rsidP="000A21F2">
      <w:pPr>
        <w:pStyle w:val="BT"/>
        <w:rPr>
          <w:b/>
        </w:rPr>
      </w:pPr>
      <w:r>
        <w:t xml:space="preserve">Agricultural nonpoint sources are </w:t>
      </w:r>
      <w:r w:rsidR="00541D3E">
        <w:t>a</w:t>
      </w:r>
      <w:r>
        <w:t xml:space="preserve"> </w:t>
      </w:r>
      <w:r w:rsidR="00D1559E">
        <w:t xml:space="preserve">significant </w:t>
      </w:r>
      <w:r>
        <w:t xml:space="preserve">contributor of TN and TP loading to the CIRL. </w:t>
      </w:r>
      <w:r w:rsidR="005D3F18">
        <w:t>Since the adoption of the CIRL BMAP</w:t>
      </w:r>
      <w:r>
        <w:t xml:space="preserve"> in 2013, some agricultural producers have enrolled </w:t>
      </w:r>
      <w:r w:rsidR="005D3F18">
        <w:t xml:space="preserve">in the Florida Department of Agriculture </w:t>
      </w:r>
      <w:r w:rsidR="005D3F18" w:rsidRPr="00792933">
        <w:t>and</w:t>
      </w:r>
      <w:r w:rsidR="005D3F18">
        <w:t xml:space="preserve"> Consumer Services (FDACS) Best Management Practice</w:t>
      </w:r>
      <w:r w:rsidR="00467C35">
        <w:t>s</w:t>
      </w:r>
      <w:r w:rsidR="005D3F18">
        <w:t xml:space="preserve"> (BMP) </w:t>
      </w:r>
      <w:r w:rsidR="009024B4">
        <w:t>Program</w:t>
      </w:r>
      <w:r w:rsidR="005D3F18">
        <w:t>.</w:t>
      </w:r>
      <w:r>
        <w:t xml:space="preserve"> </w:t>
      </w:r>
      <w:bookmarkStart w:id="39" w:name="_Hlk56792767"/>
      <w:r w:rsidRPr="00212C95">
        <w:t xml:space="preserve">However, enrollment still falls well short of the full participation requirement under law, and for those producers that have enrolled, </w:t>
      </w:r>
      <w:r w:rsidR="009024B4">
        <w:t xml:space="preserve">the </w:t>
      </w:r>
      <w:r w:rsidRPr="00212C95">
        <w:t>onsite verification of BMP implementation is inconsistent and incomplete</w:t>
      </w:r>
      <w:bookmarkEnd w:id="39"/>
      <w:r w:rsidRPr="00212C95">
        <w:t>.</w:t>
      </w:r>
      <w:r>
        <w:t xml:space="preserve"> </w:t>
      </w:r>
      <w:proofErr w:type="gramStart"/>
      <w:r>
        <w:t>Sufficient</w:t>
      </w:r>
      <w:proofErr w:type="gramEnd"/>
      <w:r>
        <w:t xml:space="preserve"> agricultural BMP enrollment and implementation verification </w:t>
      </w:r>
      <w:r w:rsidR="00A45D85">
        <w:t>will be</w:t>
      </w:r>
      <w:r>
        <w:t xml:space="preserve"> necessary to achiev</w:t>
      </w:r>
      <w:r w:rsidR="00A45D85">
        <w:t>e</w:t>
      </w:r>
      <w:r>
        <w:t xml:space="preserve"> the TMDL</w:t>
      </w:r>
      <w:r w:rsidR="009024B4">
        <w:t>s</w:t>
      </w:r>
      <w:r w:rsidR="00BD25B6">
        <w:t>.</w:t>
      </w:r>
      <w:r>
        <w:t xml:space="preserve"> </w:t>
      </w:r>
      <w:r w:rsidR="00BD25B6">
        <w:t>FDACS continues to work to improve enrollment percentages in the basin and will be undertaking implementation verification site visits on enrolled producers at least every two years to</w:t>
      </w:r>
      <w:r>
        <w:t xml:space="preserve"> carr</w:t>
      </w:r>
      <w:r w:rsidR="00BD25B6">
        <w:t xml:space="preserve">y </w:t>
      </w:r>
      <w:r>
        <w:t>out its statutory authority and fulfill its statutory obligations to facilitate enrollment and implementation verification</w:t>
      </w:r>
      <w:r w:rsidR="009F3E49">
        <w:t>,</w:t>
      </w:r>
      <w:r w:rsidR="009F3E49" w:rsidRPr="009F3E49">
        <w:t xml:space="preserve"> </w:t>
      </w:r>
      <w:r w:rsidR="009F3E49">
        <w:t>pursuant to Paragraphs 403.067(7)(c) and 403.067(7)(d), F.S</w:t>
      </w:r>
      <w:r>
        <w:t>.</w:t>
      </w:r>
    </w:p>
    <w:p w14:paraId="1C6AEF68" w14:textId="756CD314" w:rsidR="004327D5" w:rsidRDefault="004327D5" w:rsidP="000A21F2">
      <w:pPr>
        <w:pStyle w:val="BT"/>
        <w:spacing w:before="120" w:after="120"/>
      </w:pPr>
      <w:r>
        <w:t xml:space="preserve">Within five years of the adoption of this BMAP, DEP will evaluate any entity located in the BMAP area that serves a minimum resident population of at least 1,000 individuals who are not currently covered by a municipal separate storm sewer system (MS4) permit and designate eligible entities as regulated MS4s, in accordance with Chapter 62-624, </w:t>
      </w:r>
      <w:r w:rsidR="003C4485">
        <w:t>Florida Administrative Code (</w:t>
      </w:r>
      <w:r>
        <w:t>F.A.C.</w:t>
      </w:r>
      <w:r w:rsidR="003C4485">
        <w:t>).</w:t>
      </w:r>
      <w:r>
        <w:t xml:space="preserve"> </w:t>
      </w:r>
      <w:r w:rsidR="008543CD">
        <w:t>I</w:t>
      </w:r>
      <w:r w:rsidR="008543CD" w:rsidRPr="008543CD">
        <w:t>n accordance with Subsection 373.4131(6), F.S.,</w:t>
      </w:r>
      <w:r w:rsidR="008543CD">
        <w:t xml:space="preserve"> </w:t>
      </w:r>
      <w:r>
        <w:t>DEP and the water management districts are planning to update the stormwater design and operation requirements in Environmental Resource Permit rules and incorporate the most recent scientific information available to improve nutrient reduction benefits.</w:t>
      </w:r>
    </w:p>
    <w:p w14:paraId="10E5776B" w14:textId="401D43B2" w:rsidR="003F65BF" w:rsidRDefault="003F65BF" w:rsidP="00C1623E">
      <w:pPr>
        <w:keepNext/>
        <w:spacing w:before="120" w:after="120"/>
        <w:rPr>
          <w:b/>
        </w:rPr>
      </w:pPr>
      <w:r w:rsidRPr="00F16176">
        <w:rPr>
          <w:b/>
        </w:rPr>
        <w:t>Water Quality Monitoring</w:t>
      </w:r>
    </w:p>
    <w:p w14:paraId="3DBAE1A0" w14:textId="00450DD7" w:rsidR="004327D5" w:rsidRPr="00F7162E" w:rsidRDefault="004327D5" w:rsidP="000A21F2">
      <w:pPr>
        <w:pStyle w:val="BT"/>
      </w:pPr>
      <w:r w:rsidRPr="00F7162E">
        <w:t xml:space="preserve">The updated </w:t>
      </w:r>
      <w:r w:rsidR="00D95013" w:rsidRPr="00F7162E">
        <w:t xml:space="preserve">CIRL </w:t>
      </w:r>
      <w:r w:rsidRPr="00F7162E">
        <w:t xml:space="preserve">BMAP monitoring network consists of </w:t>
      </w:r>
      <w:r w:rsidR="00D95013" w:rsidRPr="00F7162E">
        <w:t>44</w:t>
      </w:r>
      <w:r w:rsidRPr="00F7162E">
        <w:t xml:space="preserve"> stations sampled by the </w:t>
      </w:r>
      <w:r w:rsidR="0006786E">
        <w:t>SJRWMD</w:t>
      </w:r>
      <w:r w:rsidR="003C4485">
        <w:t>, South Florida Water Management District, U.S. Geological Survey, Indian River Farms Water Control District, Sebastian River Improvement District, Fort Pierce Farms Water Control District, and North St. Lucie River Water Control District</w:t>
      </w:r>
      <w:r w:rsidRPr="00F7162E">
        <w:t xml:space="preserve">. </w:t>
      </w:r>
      <w:r w:rsidR="00CA2323" w:rsidRPr="00F7162E">
        <w:t>The monitoring plan also includes research priorities to better understand the lagoon, nutrient sources, and the responses of</w:t>
      </w:r>
      <w:r w:rsidR="00CA2323">
        <w:t xml:space="preserve"> </w:t>
      </w:r>
      <w:r w:rsidR="00CA2323" w:rsidRPr="00F7162E">
        <w:t>seagrass to nutrient loading, both internal and external</w:t>
      </w:r>
      <w:r w:rsidR="009024B4">
        <w:t>,</w:t>
      </w:r>
      <w:r w:rsidR="00CA2323" w:rsidRPr="00F7162E">
        <w:t xml:space="preserve"> to the lagoon.</w:t>
      </w:r>
    </w:p>
    <w:p w14:paraId="6FE03708" w14:textId="5B766CC6" w:rsidR="00F450B0" w:rsidRDefault="003F65BF" w:rsidP="00C1623E">
      <w:pPr>
        <w:keepNext/>
        <w:spacing w:before="120" w:after="120"/>
        <w:rPr>
          <w:b/>
        </w:rPr>
      </w:pPr>
      <w:r w:rsidRPr="00F16176">
        <w:rPr>
          <w:b/>
        </w:rPr>
        <w:t>BMAP Cost</w:t>
      </w:r>
      <w:bookmarkEnd w:id="33"/>
    </w:p>
    <w:p w14:paraId="515BD9B9" w14:textId="7B2BBB37" w:rsidR="00E47FAE" w:rsidRPr="00F7162E" w:rsidRDefault="00E47FAE" w:rsidP="00AA6165">
      <w:pPr>
        <w:pStyle w:val="BodyText3"/>
      </w:pPr>
      <w:r w:rsidRPr="00F7162E">
        <w:t>The project costs provided for the BMAP may include capital costs as well as those associated with construction</w:t>
      </w:r>
      <w:r w:rsidR="00EA30EF">
        <w:t>,</w:t>
      </w:r>
      <w:r w:rsidRPr="00F7162E">
        <w:t xml:space="preserve"> routine operations and maintenance</w:t>
      </w:r>
      <w:r w:rsidR="00FB7760">
        <w:t>,</w:t>
      </w:r>
      <w:r w:rsidRPr="00F7162E">
        <w:t xml:space="preserve"> and monitoring. Many BMAP projects were built to achieve multiple objectives</w:t>
      </w:r>
      <w:r w:rsidR="009024B4">
        <w:t>,</w:t>
      </w:r>
      <w:r w:rsidRPr="00F7162E">
        <w:t xml:space="preserve"> not just nutrient reductions. Funds for some projects have already been spent, others have been obligated to ongoing projects, and the remainder are yet to be appropriated.</w:t>
      </w:r>
    </w:p>
    <w:p w14:paraId="5C606A88" w14:textId="2AE04FF5" w:rsidR="00E47FAE" w:rsidRPr="00F7162E" w:rsidRDefault="00E47FAE" w:rsidP="000A21F2">
      <w:pPr>
        <w:pStyle w:val="BT"/>
      </w:pPr>
      <w:r w:rsidRPr="00F7162E">
        <w:lastRenderedPageBreak/>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r w:rsidR="002F50DC">
        <w:t xml:space="preserve"> </w:t>
      </w:r>
      <w:r w:rsidR="002F50DC" w:rsidRPr="0097097B">
        <w:t>by 2035</w:t>
      </w:r>
      <w:r w:rsidRPr="00F7162E">
        <w:t>.</w:t>
      </w:r>
    </w:p>
    <w:p w14:paraId="63239B57" w14:textId="19419DE4" w:rsidR="00E47FAE" w:rsidRDefault="00E47FAE">
      <w:r>
        <w:br w:type="page"/>
      </w:r>
    </w:p>
    <w:p w14:paraId="2DB93209" w14:textId="77777777" w:rsidR="00D7267C" w:rsidRDefault="00591962" w:rsidP="0099034A">
      <w:pPr>
        <w:keepNext/>
      </w:pPr>
      <w:bookmarkStart w:id="40" w:name="FigES1"/>
      <w:bookmarkStart w:id="41" w:name="_Toc31199757"/>
      <w:r>
        <w:rPr>
          <w:noProof/>
        </w:rPr>
        <w:lastRenderedPageBreak/>
        <w:drawing>
          <wp:inline distT="0" distB="0" distL="0" distR="0" wp14:anchorId="5F80781E" wp14:editId="7898D33C">
            <wp:extent cx="5858712" cy="7581898"/>
            <wp:effectExtent l="0" t="0" r="8890" b="0"/>
            <wp:docPr id="32" name="Picture 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4" cstate="email">
                      <a:extLst>
                        <a:ext uri="{28A0092B-C50C-407E-A947-70E740481C1C}">
                          <a14:useLocalDpi xmlns:a14="http://schemas.microsoft.com/office/drawing/2010/main"/>
                        </a:ext>
                      </a:extLst>
                    </a:blip>
                    <a:stretch>
                      <a:fillRect/>
                    </a:stretch>
                  </pic:blipFill>
                  <pic:spPr>
                    <a:xfrm>
                      <a:off x="0" y="0"/>
                      <a:ext cx="5858712" cy="7581898"/>
                    </a:xfrm>
                    <a:prstGeom prst="rect">
                      <a:avLst/>
                    </a:prstGeom>
                  </pic:spPr>
                </pic:pic>
              </a:graphicData>
            </a:graphic>
          </wp:inline>
        </w:drawing>
      </w:r>
    </w:p>
    <w:p w14:paraId="3318DB07" w14:textId="69F3A951" w:rsidR="00C1623E" w:rsidRDefault="00D7267C" w:rsidP="00683D8F">
      <w:pPr>
        <w:pStyle w:val="Figure"/>
      </w:pPr>
      <w:bookmarkStart w:id="42" w:name="_Toc58576016"/>
      <w:bookmarkStart w:id="43" w:name="_Toc58950277"/>
      <w:r>
        <w:t>Figure ES-</w:t>
      </w:r>
      <w:r w:rsidR="00FD534E">
        <w:rPr>
          <w:noProof/>
        </w:rPr>
        <w:fldChar w:fldCharType="begin"/>
      </w:r>
      <w:r w:rsidR="00FD534E">
        <w:rPr>
          <w:noProof/>
        </w:rPr>
        <w:instrText xml:space="preserve"> SEQ Figure_ES- \* ARABIC </w:instrText>
      </w:r>
      <w:r w:rsidR="00FD534E">
        <w:rPr>
          <w:noProof/>
        </w:rPr>
        <w:fldChar w:fldCharType="separate"/>
      </w:r>
      <w:r w:rsidR="00245C4F">
        <w:rPr>
          <w:noProof/>
        </w:rPr>
        <w:t>1</w:t>
      </w:r>
      <w:r w:rsidR="00FD534E">
        <w:rPr>
          <w:noProof/>
        </w:rPr>
        <w:fldChar w:fldCharType="end"/>
      </w:r>
      <w:r>
        <w:rPr>
          <w:noProof/>
        </w:rPr>
        <w:t xml:space="preserve">. </w:t>
      </w:r>
      <w:r>
        <w:t>CIRL BMAP area and project zone</w:t>
      </w:r>
      <w:bookmarkEnd w:id="40"/>
      <w:bookmarkEnd w:id="41"/>
      <w:r w:rsidR="00F01487">
        <w:t>s</w:t>
      </w:r>
      <w:bookmarkEnd w:id="42"/>
      <w:bookmarkEnd w:id="43"/>
    </w:p>
    <w:p w14:paraId="5BFDA817" w14:textId="77777777" w:rsidR="0001480C" w:rsidRDefault="0001480C" w:rsidP="0001480C">
      <w:pPr>
        <w:pStyle w:val="BodyText"/>
      </w:pPr>
    </w:p>
    <w:p w14:paraId="361E2DE3" w14:textId="5B977202" w:rsidR="000A21F2" w:rsidRPr="000A21F2" w:rsidRDefault="000A21F2" w:rsidP="00006A3A">
      <w:pPr>
        <w:pStyle w:val="BodyText"/>
        <w:sectPr w:rsidR="000A21F2" w:rsidRPr="000A21F2" w:rsidSect="00601F1F">
          <w:headerReference w:type="first" r:id="rId15"/>
          <w:pgSz w:w="12240" w:h="15840" w:code="1"/>
          <w:pgMar w:top="1440" w:right="1440" w:bottom="1440" w:left="1440" w:header="720" w:footer="720" w:gutter="0"/>
          <w:cols w:space="720"/>
          <w:docGrid w:linePitch="360"/>
        </w:sectPr>
      </w:pPr>
    </w:p>
    <w:p w14:paraId="4553474A" w14:textId="4023292F" w:rsidR="00AB1B6B" w:rsidRDefault="00F41CA4" w:rsidP="00AB1B6B">
      <w:pPr>
        <w:pStyle w:val="BT"/>
        <w:keepNext/>
        <w:jc w:val="center"/>
      </w:pPr>
      <w:bookmarkStart w:id="44" w:name="_Hlk30964103"/>
      <w:bookmarkEnd w:id="31"/>
      <w:r>
        <w:rPr>
          <w:noProof/>
        </w:rPr>
        <w:lastRenderedPageBreak/>
        <w:drawing>
          <wp:inline distT="0" distB="0" distL="0" distR="0" wp14:anchorId="20CB5CB6" wp14:editId="53ECD7E4">
            <wp:extent cx="7327900" cy="515175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27900" cy="5151755"/>
                    </a:xfrm>
                    <a:prstGeom prst="rect">
                      <a:avLst/>
                    </a:prstGeom>
                    <a:noFill/>
                  </pic:spPr>
                </pic:pic>
              </a:graphicData>
            </a:graphic>
          </wp:inline>
        </w:drawing>
      </w:r>
    </w:p>
    <w:p w14:paraId="59E4DD1D" w14:textId="651FEC8A" w:rsidR="005562D1" w:rsidRDefault="00AB1B6B" w:rsidP="00AB1B6B">
      <w:pPr>
        <w:pStyle w:val="Figure"/>
      </w:pPr>
      <w:bookmarkStart w:id="45" w:name="_Ref58426346"/>
      <w:bookmarkStart w:id="46" w:name="_Toc58576017"/>
      <w:bookmarkStart w:id="47" w:name="_Toc58950278"/>
      <w:r w:rsidRPr="00AB1B6B">
        <w:t>Figure ES-</w:t>
      </w:r>
      <w:r w:rsidR="0034436C">
        <w:fldChar w:fldCharType="begin"/>
      </w:r>
      <w:r w:rsidR="0034436C">
        <w:instrText xml:space="preserve"> SEQ Figure_ES- \* ARABIC </w:instrText>
      </w:r>
      <w:r w:rsidR="0034436C">
        <w:fldChar w:fldCharType="separate"/>
      </w:r>
      <w:r w:rsidR="00245C4F">
        <w:rPr>
          <w:noProof/>
        </w:rPr>
        <w:t>2</w:t>
      </w:r>
      <w:r w:rsidR="0034436C">
        <w:rPr>
          <w:noProof/>
        </w:rPr>
        <w:fldChar w:fldCharType="end"/>
      </w:r>
      <w:bookmarkEnd w:id="45"/>
      <w:r w:rsidRPr="00AB1B6B">
        <w:t>. Estimated progress towards the CIRL BMAP TN milestones with projects completed through July 31, 2020</w:t>
      </w:r>
      <w:bookmarkEnd w:id="46"/>
      <w:bookmarkEnd w:id="47"/>
    </w:p>
    <w:p w14:paraId="7B809811" w14:textId="77777777" w:rsidR="005562D1" w:rsidRDefault="005562D1">
      <w:pPr>
        <w:rPr>
          <w:rFonts w:ascii="Times New Roman Bold" w:hAnsi="Times New Roman Bold"/>
          <w:b/>
          <w:color w:val="000000"/>
          <w:kern w:val="32"/>
          <w:szCs w:val="20"/>
        </w:rPr>
      </w:pPr>
      <w:r>
        <w:br w:type="page"/>
      </w:r>
    </w:p>
    <w:p w14:paraId="07622149" w14:textId="37706A55" w:rsidR="00AB1B6B" w:rsidRDefault="00F41CA4" w:rsidP="00AB1B6B">
      <w:pPr>
        <w:pStyle w:val="BT"/>
        <w:keepNext/>
        <w:jc w:val="center"/>
      </w:pPr>
      <w:r>
        <w:rPr>
          <w:noProof/>
        </w:rPr>
        <w:lastRenderedPageBreak/>
        <w:drawing>
          <wp:inline distT="0" distB="0" distL="0" distR="0" wp14:anchorId="4D41D0D3" wp14:editId="00722E8C">
            <wp:extent cx="7346315" cy="5157470"/>
            <wp:effectExtent l="0" t="0" r="698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46315" cy="5157470"/>
                    </a:xfrm>
                    <a:prstGeom prst="rect">
                      <a:avLst/>
                    </a:prstGeom>
                    <a:noFill/>
                  </pic:spPr>
                </pic:pic>
              </a:graphicData>
            </a:graphic>
          </wp:inline>
        </w:drawing>
      </w:r>
    </w:p>
    <w:p w14:paraId="55A473D4" w14:textId="0211EE7A" w:rsidR="00AB1B6B" w:rsidRPr="00AB1B6B" w:rsidRDefault="00AB1B6B" w:rsidP="00AB1B6B">
      <w:pPr>
        <w:pStyle w:val="Figure"/>
      </w:pPr>
      <w:bookmarkStart w:id="48" w:name="_Ref58426356"/>
      <w:bookmarkStart w:id="49" w:name="_Toc58576018"/>
      <w:bookmarkStart w:id="50" w:name="_Toc58950279"/>
      <w:r w:rsidRPr="00AB1B6B">
        <w:t>Figure ES-</w:t>
      </w:r>
      <w:r w:rsidR="0034436C">
        <w:fldChar w:fldCharType="begin"/>
      </w:r>
      <w:r w:rsidR="0034436C">
        <w:instrText xml:space="preserve"> SEQ Figure_ES- \* ARABIC </w:instrText>
      </w:r>
      <w:r w:rsidR="0034436C">
        <w:fldChar w:fldCharType="separate"/>
      </w:r>
      <w:r w:rsidR="00245C4F">
        <w:rPr>
          <w:noProof/>
        </w:rPr>
        <w:t>3</w:t>
      </w:r>
      <w:r w:rsidR="0034436C">
        <w:rPr>
          <w:noProof/>
        </w:rPr>
        <w:fldChar w:fldCharType="end"/>
      </w:r>
      <w:bookmarkEnd w:id="48"/>
      <w:r w:rsidRPr="00AB1B6B">
        <w:t>. Estimated progress towards meeting the CIRL TP milestones with projects completed through July 31, 2020</w:t>
      </w:r>
      <w:bookmarkEnd w:id="49"/>
      <w:bookmarkEnd w:id="50"/>
    </w:p>
    <w:p w14:paraId="2B2AA115" w14:textId="20FC737E" w:rsidR="00AB1B6B" w:rsidRDefault="00AB1B6B" w:rsidP="00AB1B6B">
      <w:pPr>
        <w:pStyle w:val="Caption"/>
        <w:rPr>
          <w:lang w:eastAsia="x-none"/>
        </w:rPr>
      </w:pPr>
    </w:p>
    <w:p w14:paraId="2DC30701" w14:textId="77777777" w:rsidR="00C1623E" w:rsidRDefault="00C1623E" w:rsidP="00D72E9F">
      <w:pPr>
        <w:pStyle w:val="Caption"/>
        <w:jc w:val="left"/>
        <w:sectPr w:rsidR="00C1623E" w:rsidSect="00720DA0">
          <w:pgSz w:w="15840" w:h="12240" w:orient="landscape" w:code="1"/>
          <w:pgMar w:top="1440" w:right="1440" w:bottom="1440" w:left="1440" w:header="720" w:footer="720" w:gutter="0"/>
          <w:cols w:space="720"/>
          <w:docGrid w:linePitch="360"/>
        </w:sectPr>
      </w:pPr>
    </w:p>
    <w:p w14:paraId="5FE83084" w14:textId="30F39465" w:rsidR="00267CB0" w:rsidRPr="006F1727" w:rsidRDefault="000C1080" w:rsidP="003C5567">
      <w:pPr>
        <w:pStyle w:val="Heading1B"/>
      </w:pPr>
      <w:bookmarkStart w:id="51" w:name="_Toc31199644"/>
      <w:bookmarkStart w:id="52" w:name="_Toc58950178"/>
      <w:bookmarkStart w:id="53" w:name="_Hlk30964138"/>
      <w:bookmarkEnd w:id="25"/>
      <w:bookmarkEnd w:id="26"/>
      <w:bookmarkEnd w:id="27"/>
      <w:bookmarkEnd w:id="28"/>
      <w:bookmarkEnd w:id="29"/>
      <w:bookmarkEnd w:id="30"/>
      <w:bookmarkEnd w:id="44"/>
      <w:r w:rsidRPr="006F1727">
        <w:lastRenderedPageBreak/>
        <w:t>Background Information</w:t>
      </w:r>
      <w:bookmarkEnd w:id="51"/>
      <w:bookmarkEnd w:id="52"/>
    </w:p>
    <w:p w14:paraId="699A2DF7" w14:textId="7CF9FF83" w:rsidR="00547CAA" w:rsidRDefault="001124A4" w:rsidP="00276B12">
      <w:pPr>
        <w:pStyle w:val="Heading2"/>
      </w:pPr>
      <w:bookmarkStart w:id="54" w:name="_Toc31199645"/>
      <w:bookmarkStart w:id="55" w:name="_Hlk30964215"/>
      <w:bookmarkStart w:id="56" w:name="_Hlk480550256"/>
      <w:bookmarkStart w:id="57" w:name="_Hlk494377065"/>
      <w:bookmarkEnd w:id="53"/>
      <w:r>
        <w:t xml:space="preserve"> </w:t>
      </w:r>
      <w:bookmarkStart w:id="58" w:name="_Toc58950179"/>
      <w:r w:rsidR="00547CAA" w:rsidRPr="009E4399">
        <w:t>Water Quality Standards and Total Maximum Daily Loads (TMDLs)</w:t>
      </w:r>
      <w:bookmarkEnd w:id="54"/>
      <w:bookmarkEnd w:id="58"/>
    </w:p>
    <w:p w14:paraId="7042037A" w14:textId="307A03ED" w:rsidR="00A10756" w:rsidRPr="00F450B0" w:rsidRDefault="00A10756" w:rsidP="00792933">
      <w:pPr>
        <w:pStyle w:val="BT"/>
      </w:pPr>
      <w:r w:rsidRPr="00F450B0">
        <w:t>Florida</w:t>
      </w:r>
      <w:r w:rsidR="00C64A90">
        <w:t>'</w:t>
      </w:r>
      <w:r w:rsidRPr="00F450B0">
        <w:t xml:space="preserve">s water quality standards are designed to ensure that surface waters fully support their designated uses, such as drinking water, aquatic life, recreation, and agriculture. Currently, most surface waters in Florida, including </w:t>
      </w:r>
      <w:r w:rsidR="000C310A">
        <w:t xml:space="preserve">many of </w:t>
      </w:r>
      <w:r w:rsidRPr="00F450B0">
        <w:t xml:space="preserve">those in the </w:t>
      </w:r>
      <w:r w:rsidR="002956A6">
        <w:t>Central Indian River Lagoon (</w:t>
      </w:r>
      <w:r>
        <w:t>CIRL</w:t>
      </w:r>
      <w:r w:rsidR="002956A6">
        <w:t>)</w:t>
      </w:r>
      <w:r w:rsidRPr="00F450B0">
        <w:t xml:space="preserve">, are categorized as Class III waters, meaning they must be suitable for recreation and must support fish consumption and the propagation and maintenance of a healthy, well-balanced population of fish and wildlife. </w:t>
      </w:r>
      <w:r w:rsidR="000C310A">
        <w:t xml:space="preserve">In addition, </w:t>
      </w:r>
      <w:r w:rsidR="00001760">
        <w:t xml:space="preserve">many </w:t>
      </w:r>
      <w:r w:rsidR="003662D7">
        <w:t xml:space="preserve">waterbody </w:t>
      </w:r>
      <w:r w:rsidR="003C4485">
        <w:t xml:space="preserve">segments </w:t>
      </w:r>
      <w:r w:rsidR="003662D7">
        <w:t xml:space="preserve">(also known as </w:t>
      </w:r>
      <w:r w:rsidR="000C310A">
        <w:t xml:space="preserve">waterbody identification </w:t>
      </w:r>
      <w:r w:rsidR="003662D7">
        <w:t xml:space="preserve">units, </w:t>
      </w:r>
      <w:r w:rsidR="000C310A">
        <w:t>WBID</w:t>
      </w:r>
      <w:r w:rsidR="003662D7">
        <w:t>s</w:t>
      </w:r>
      <w:r w:rsidR="000C310A">
        <w:t xml:space="preserve">) are categorized as Class II waters, which have a designated use of shellfish propagation </w:t>
      </w:r>
      <w:r w:rsidR="003662D7">
        <w:t>or harvesting</w:t>
      </w:r>
      <w:r w:rsidR="000C310A">
        <w:t xml:space="preserve">. </w:t>
      </w:r>
      <w:r w:rsidR="00D7267C" w:rsidRPr="0099034A">
        <w:rPr>
          <w:b/>
          <w:bCs/>
        </w:rPr>
        <w:fldChar w:fldCharType="begin"/>
      </w:r>
      <w:r w:rsidR="00D7267C" w:rsidRPr="0099034A">
        <w:rPr>
          <w:b/>
          <w:bCs/>
        </w:rPr>
        <w:instrText xml:space="preserve"> REF _Ref159826726 \h </w:instrText>
      </w:r>
      <w:r w:rsidR="00D7267C">
        <w:rPr>
          <w:b/>
          <w:bCs/>
        </w:rPr>
        <w:instrText xml:space="preserve"> \* MERGEFORMAT </w:instrText>
      </w:r>
      <w:r w:rsidR="00D7267C" w:rsidRPr="0099034A">
        <w:rPr>
          <w:b/>
          <w:bCs/>
        </w:rPr>
      </w:r>
      <w:r w:rsidR="00D7267C" w:rsidRPr="0099034A">
        <w:rPr>
          <w:b/>
          <w:bCs/>
        </w:rPr>
        <w:fldChar w:fldCharType="separate"/>
      </w:r>
      <w:r w:rsidR="00245C4F" w:rsidRPr="00245C4F">
        <w:rPr>
          <w:b/>
          <w:bCs/>
        </w:rPr>
        <w:t xml:space="preserve">Table </w:t>
      </w:r>
      <w:r w:rsidR="00245C4F" w:rsidRPr="00245C4F">
        <w:rPr>
          <w:b/>
          <w:bCs/>
          <w:noProof/>
        </w:rPr>
        <w:t>1</w:t>
      </w:r>
      <w:r w:rsidR="00D7267C" w:rsidRPr="0099034A">
        <w:rPr>
          <w:b/>
          <w:bCs/>
        </w:rPr>
        <w:fldChar w:fldCharType="end"/>
      </w:r>
      <w:r w:rsidR="003C65A5">
        <w:rPr>
          <w:b/>
          <w:bCs/>
        </w:rPr>
        <w:t xml:space="preserve"> </w:t>
      </w:r>
      <w:r w:rsidRPr="00F450B0">
        <w:t>lists all designated use classifications for Florida surface waters.</w:t>
      </w:r>
    </w:p>
    <w:p w14:paraId="2F8C5991" w14:textId="6EEAA070" w:rsidR="00A10756" w:rsidRPr="001146D2" w:rsidRDefault="00A10756" w:rsidP="00F32497">
      <w:pPr>
        <w:pStyle w:val="TableTitle"/>
        <w:spacing w:before="0" w:after="0"/>
      </w:pPr>
      <w:bookmarkStart w:id="59" w:name="_Ref159826726"/>
      <w:bookmarkStart w:id="60" w:name="_Toc159826834"/>
      <w:bookmarkStart w:id="61" w:name="_Toc233423663"/>
      <w:bookmarkStart w:id="62" w:name="_Toc335996805"/>
      <w:bookmarkStart w:id="63" w:name="_Toc483903005"/>
      <w:bookmarkStart w:id="64" w:name="_Toc486848062"/>
      <w:bookmarkStart w:id="65" w:name="_Toc21362559"/>
      <w:bookmarkStart w:id="66" w:name="_Toc31199806"/>
      <w:bookmarkStart w:id="67" w:name="_Toc58576652"/>
      <w:bookmarkStart w:id="68" w:name="_Toc58950328"/>
      <w:r w:rsidRPr="001146D2">
        <w:t xml:space="preserve">Table </w:t>
      </w:r>
      <w:r>
        <w:fldChar w:fldCharType="begin"/>
      </w:r>
      <w:r>
        <w:instrText>SEQ Table \* ARABIC</w:instrText>
      </w:r>
      <w:r>
        <w:fldChar w:fldCharType="separate"/>
      </w:r>
      <w:r w:rsidR="00245C4F">
        <w:rPr>
          <w:noProof/>
        </w:rPr>
        <w:t>1</w:t>
      </w:r>
      <w:r>
        <w:fldChar w:fldCharType="end"/>
      </w:r>
      <w:bookmarkEnd w:id="59"/>
      <w:r w:rsidRPr="001146D2">
        <w:t xml:space="preserve">. Designated use attainment categories for Florida surface </w:t>
      </w:r>
      <w:bookmarkEnd w:id="60"/>
      <w:bookmarkEnd w:id="61"/>
      <w:bookmarkEnd w:id="62"/>
      <w:bookmarkEnd w:id="63"/>
      <w:bookmarkEnd w:id="64"/>
      <w:r w:rsidRPr="001146D2">
        <w:t>waters</w:t>
      </w:r>
      <w:bookmarkEnd w:id="65"/>
      <w:bookmarkEnd w:id="66"/>
      <w:bookmarkEnd w:id="67"/>
      <w:bookmarkEnd w:id="68"/>
    </w:p>
    <w:p w14:paraId="3654E3AC" w14:textId="77777777" w:rsidR="00A10756" w:rsidRPr="00014885" w:rsidRDefault="00A10756" w:rsidP="00F32497">
      <w:pPr>
        <w:pStyle w:val="Bodytextreduced"/>
        <w:spacing w:after="0"/>
      </w:pPr>
      <w:r w:rsidRPr="00106FB6">
        <w:rPr>
          <w:vertAlign w:val="superscript"/>
        </w:rPr>
        <w:t>1</w:t>
      </w:r>
      <w:r w:rsidRPr="00106FB6">
        <w:t xml:space="preserve"> Class I, I-Treated, and II waters additionally include all Class III uses.</w:t>
      </w:r>
    </w:p>
    <w:tbl>
      <w:tblPr>
        <w:tblStyle w:val="TableGrid"/>
        <w:tblW w:w="0" w:type="auto"/>
        <w:jc w:val="center"/>
        <w:tblLayout w:type="fixed"/>
        <w:tblLook w:val="0000" w:firstRow="0" w:lastRow="0" w:firstColumn="0" w:lastColumn="0" w:noHBand="0" w:noVBand="0"/>
      </w:tblPr>
      <w:tblGrid>
        <w:gridCol w:w="1615"/>
        <w:gridCol w:w="7218"/>
      </w:tblGrid>
      <w:tr w:rsidR="00A10756" w:rsidRPr="003D0DDA" w14:paraId="62D07B70" w14:textId="77777777" w:rsidTr="005423AC">
        <w:trPr>
          <w:trHeight w:val="58"/>
          <w:tblHeader/>
          <w:jc w:val="center"/>
        </w:trPr>
        <w:tc>
          <w:tcPr>
            <w:tcW w:w="1615" w:type="dxa"/>
            <w:shd w:val="clear" w:color="auto" w:fill="BDD6EE" w:themeFill="accent1" w:themeFillTint="66"/>
            <w:vAlign w:val="bottom"/>
          </w:tcPr>
          <w:p w14:paraId="71AF08B6" w14:textId="77777777" w:rsidR="00A10756" w:rsidRPr="003D0DDA" w:rsidRDefault="00A10756" w:rsidP="00574860">
            <w:pPr>
              <w:pStyle w:val="Tablecolheader0"/>
              <w:rPr>
                <w:rFonts w:ascii="Times New Roman" w:hAnsi="Times New Roman"/>
              </w:rPr>
            </w:pPr>
            <w:r w:rsidRPr="003D0DDA">
              <w:rPr>
                <w:rFonts w:ascii="Times New Roman" w:hAnsi="Times New Roman"/>
              </w:rPr>
              <w:t>Classification</w:t>
            </w:r>
          </w:p>
        </w:tc>
        <w:tc>
          <w:tcPr>
            <w:tcW w:w="7218" w:type="dxa"/>
            <w:shd w:val="clear" w:color="auto" w:fill="BDD6EE" w:themeFill="accent1" w:themeFillTint="66"/>
            <w:vAlign w:val="bottom"/>
          </w:tcPr>
          <w:p w14:paraId="62EE160A" w14:textId="77777777" w:rsidR="00A10756" w:rsidRPr="003D0DDA" w:rsidRDefault="00A10756" w:rsidP="00574860">
            <w:pPr>
              <w:pStyle w:val="Tablecolheader0"/>
              <w:rPr>
                <w:rFonts w:ascii="Times New Roman" w:hAnsi="Times New Roman"/>
              </w:rPr>
            </w:pPr>
            <w:r w:rsidRPr="003D0DDA">
              <w:rPr>
                <w:rFonts w:ascii="Times New Roman" w:hAnsi="Times New Roman"/>
              </w:rPr>
              <w:t>Description</w:t>
            </w:r>
          </w:p>
        </w:tc>
      </w:tr>
      <w:tr w:rsidR="00A10756" w:rsidRPr="003D0DDA" w14:paraId="7C66DA5D" w14:textId="77777777" w:rsidTr="005423AC">
        <w:trPr>
          <w:trHeight w:val="320"/>
          <w:jc w:val="center"/>
        </w:trPr>
        <w:tc>
          <w:tcPr>
            <w:tcW w:w="1615" w:type="dxa"/>
            <w:shd w:val="clear" w:color="auto" w:fill="auto"/>
            <w:vAlign w:val="center"/>
          </w:tcPr>
          <w:p w14:paraId="731C508D" w14:textId="77777777" w:rsidR="00A10756" w:rsidRPr="005411F8" w:rsidRDefault="00A10756" w:rsidP="00574860">
            <w:pPr>
              <w:pStyle w:val="TableText"/>
              <w:rPr>
                <w:b/>
              </w:rPr>
            </w:pPr>
            <w:r w:rsidRPr="005411F8">
              <w:rPr>
                <w:b/>
              </w:rPr>
              <w:t>Class I</w:t>
            </w:r>
            <w:r w:rsidRPr="005411F8">
              <w:rPr>
                <w:b/>
                <w:vertAlign w:val="superscript"/>
              </w:rPr>
              <w:t>1</w:t>
            </w:r>
          </w:p>
        </w:tc>
        <w:tc>
          <w:tcPr>
            <w:tcW w:w="7218" w:type="dxa"/>
            <w:shd w:val="clear" w:color="auto" w:fill="auto"/>
            <w:vAlign w:val="center"/>
          </w:tcPr>
          <w:p w14:paraId="204B1B66" w14:textId="77777777" w:rsidR="00A10756" w:rsidRPr="005411F8" w:rsidRDefault="00A10756" w:rsidP="00574860">
            <w:pPr>
              <w:pStyle w:val="TableText"/>
              <w:rPr>
                <w:bCs/>
              </w:rPr>
            </w:pPr>
            <w:r w:rsidRPr="005411F8">
              <w:rPr>
                <w:bCs/>
              </w:rPr>
              <w:t>Potable water supplies</w:t>
            </w:r>
          </w:p>
        </w:tc>
      </w:tr>
      <w:tr w:rsidR="00A10756" w:rsidRPr="003D0DDA" w14:paraId="414F7D68" w14:textId="77777777" w:rsidTr="005423AC">
        <w:trPr>
          <w:trHeight w:val="320"/>
          <w:jc w:val="center"/>
        </w:trPr>
        <w:tc>
          <w:tcPr>
            <w:tcW w:w="1615" w:type="dxa"/>
            <w:vAlign w:val="center"/>
          </w:tcPr>
          <w:p w14:paraId="10D4187A" w14:textId="77777777" w:rsidR="00A10756" w:rsidRPr="003D0DDA" w:rsidRDefault="00A10756" w:rsidP="00574860">
            <w:pPr>
              <w:pStyle w:val="TableText"/>
              <w:rPr>
                <w:b/>
              </w:rPr>
            </w:pPr>
            <w:r w:rsidRPr="003D0DDA">
              <w:rPr>
                <w:b/>
              </w:rPr>
              <w:t>Class I-Treated</w:t>
            </w:r>
            <w:r w:rsidRPr="003D0DDA">
              <w:rPr>
                <w:b/>
                <w:vertAlign w:val="superscript"/>
              </w:rPr>
              <w:t>1</w:t>
            </w:r>
          </w:p>
        </w:tc>
        <w:tc>
          <w:tcPr>
            <w:tcW w:w="7218" w:type="dxa"/>
            <w:vAlign w:val="center"/>
          </w:tcPr>
          <w:p w14:paraId="33BBA902" w14:textId="77777777" w:rsidR="00A10756" w:rsidRPr="003D0DDA" w:rsidRDefault="00A10756" w:rsidP="00574860">
            <w:pPr>
              <w:pStyle w:val="TableText"/>
              <w:rPr>
                <w:bCs/>
              </w:rPr>
            </w:pPr>
            <w:r w:rsidRPr="003D0DDA">
              <w:rPr>
                <w:bCs/>
              </w:rPr>
              <w:t>Treated potable water supplies</w:t>
            </w:r>
          </w:p>
        </w:tc>
      </w:tr>
      <w:tr w:rsidR="00A10756" w:rsidRPr="003D0DDA" w14:paraId="26F0071C" w14:textId="77777777" w:rsidTr="00E33ABB">
        <w:trPr>
          <w:trHeight w:val="320"/>
          <w:jc w:val="center"/>
        </w:trPr>
        <w:tc>
          <w:tcPr>
            <w:tcW w:w="1615" w:type="dxa"/>
            <w:shd w:val="clear" w:color="auto" w:fill="FFFFCC"/>
            <w:vAlign w:val="center"/>
          </w:tcPr>
          <w:p w14:paraId="218AC3CB" w14:textId="77777777" w:rsidR="00A10756" w:rsidRPr="003D0DDA" w:rsidRDefault="00A10756" w:rsidP="00574860">
            <w:pPr>
              <w:pStyle w:val="TableText"/>
              <w:rPr>
                <w:b/>
              </w:rPr>
            </w:pPr>
            <w:r w:rsidRPr="003D0DDA">
              <w:rPr>
                <w:b/>
              </w:rPr>
              <w:t>Class II</w:t>
            </w:r>
            <w:r w:rsidRPr="003D0DDA">
              <w:rPr>
                <w:b/>
                <w:vertAlign w:val="superscript"/>
              </w:rPr>
              <w:t>1</w:t>
            </w:r>
          </w:p>
        </w:tc>
        <w:tc>
          <w:tcPr>
            <w:tcW w:w="7218" w:type="dxa"/>
            <w:shd w:val="clear" w:color="auto" w:fill="FFFFCC"/>
            <w:vAlign w:val="center"/>
          </w:tcPr>
          <w:p w14:paraId="63860162" w14:textId="77777777" w:rsidR="00A10756" w:rsidRPr="005411F8" w:rsidRDefault="00A10756" w:rsidP="00574860">
            <w:pPr>
              <w:pStyle w:val="TableText"/>
              <w:rPr>
                <w:b/>
                <w:bCs/>
              </w:rPr>
            </w:pPr>
            <w:r w:rsidRPr="005411F8">
              <w:rPr>
                <w:b/>
                <w:bCs/>
              </w:rPr>
              <w:t>Shellfish propagation or harvesting</w:t>
            </w:r>
          </w:p>
        </w:tc>
      </w:tr>
      <w:tr w:rsidR="00A10756" w:rsidRPr="003D0DDA" w14:paraId="5875B4D5" w14:textId="77777777" w:rsidTr="005423AC">
        <w:trPr>
          <w:trHeight w:val="320"/>
          <w:jc w:val="center"/>
        </w:trPr>
        <w:tc>
          <w:tcPr>
            <w:tcW w:w="1615" w:type="dxa"/>
            <w:shd w:val="clear" w:color="auto" w:fill="FFFFCC"/>
            <w:vAlign w:val="center"/>
          </w:tcPr>
          <w:p w14:paraId="614D9656" w14:textId="77777777" w:rsidR="00A10756" w:rsidRPr="003D0DDA" w:rsidRDefault="00A10756" w:rsidP="00574860">
            <w:pPr>
              <w:pStyle w:val="TableText"/>
              <w:rPr>
                <w:b/>
              </w:rPr>
            </w:pPr>
            <w:r w:rsidRPr="003D0DDA">
              <w:rPr>
                <w:b/>
              </w:rPr>
              <w:t>Class III</w:t>
            </w:r>
          </w:p>
        </w:tc>
        <w:tc>
          <w:tcPr>
            <w:tcW w:w="7218" w:type="dxa"/>
            <w:shd w:val="clear" w:color="auto" w:fill="FFFFCC"/>
            <w:vAlign w:val="center"/>
          </w:tcPr>
          <w:p w14:paraId="788D40EC" w14:textId="77777777" w:rsidR="00A10756" w:rsidRPr="003D0DDA" w:rsidRDefault="00A10756" w:rsidP="00574860">
            <w:pPr>
              <w:pStyle w:val="TableText"/>
              <w:rPr>
                <w:b/>
                <w:bCs/>
              </w:rPr>
            </w:pPr>
            <w:r w:rsidRPr="003D0DDA">
              <w:rPr>
                <w:b/>
                <w:bCs/>
              </w:rPr>
              <w:t xml:space="preserve">Fish consumption; recreation, propagation and maintenance of a healthy, </w:t>
            </w:r>
          </w:p>
          <w:p w14:paraId="5E009C36" w14:textId="77777777" w:rsidR="00A10756" w:rsidRPr="003D0DDA" w:rsidRDefault="00A10756" w:rsidP="00574860">
            <w:pPr>
              <w:pStyle w:val="TableText"/>
              <w:rPr>
                <w:b/>
                <w:bCs/>
              </w:rPr>
            </w:pPr>
            <w:r w:rsidRPr="003D0DDA">
              <w:rPr>
                <w:b/>
                <w:bCs/>
              </w:rPr>
              <w:t>well-balanced population of fish and wildlife</w:t>
            </w:r>
          </w:p>
        </w:tc>
      </w:tr>
      <w:tr w:rsidR="00A10756" w:rsidRPr="003D0DDA" w14:paraId="3BED7626" w14:textId="77777777" w:rsidTr="005423AC">
        <w:trPr>
          <w:trHeight w:val="320"/>
          <w:jc w:val="center"/>
        </w:trPr>
        <w:tc>
          <w:tcPr>
            <w:tcW w:w="1615" w:type="dxa"/>
            <w:shd w:val="clear" w:color="auto" w:fill="auto"/>
            <w:vAlign w:val="center"/>
          </w:tcPr>
          <w:p w14:paraId="36A73AD4" w14:textId="77777777" w:rsidR="00A10756" w:rsidRPr="003D0DDA" w:rsidRDefault="00A10756" w:rsidP="00574860">
            <w:pPr>
              <w:pStyle w:val="TableText"/>
              <w:rPr>
                <w:b/>
              </w:rPr>
            </w:pPr>
            <w:r w:rsidRPr="003D0DDA">
              <w:rPr>
                <w:b/>
              </w:rPr>
              <w:t>Class III-Limited</w:t>
            </w:r>
          </w:p>
        </w:tc>
        <w:tc>
          <w:tcPr>
            <w:tcW w:w="7218" w:type="dxa"/>
            <w:shd w:val="clear" w:color="auto" w:fill="auto"/>
            <w:vAlign w:val="center"/>
          </w:tcPr>
          <w:p w14:paraId="48889CA0" w14:textId="77777777" w:rsidR="00A10756" w:rsidRPr="003D0DDA" w:rsidRDefault="00A10756" w:rsidP="00574860">
            <w:pPr>
              <w:pStyle w:val="TableText"/>
              <w:rPr>
                <w:b/>
                <w:bCs/>
              </w:rPr>
            </w:pPr>
            <w:r w:rsidRPr="003D0DDA">
              <w:t>Fish consumption, recreation or limited recreation, and/or propagation and maintenance of a limited population of fish and wildlife</w:t>
            </w:r>
          </w:p>
        </w:tc>
      </w:tr>
      <w:tr w:rsidR="00A10756" w:rsidRPr="003D0DDA" w14:paraId="6A51A8DC" w14:textId="77777777" w:rsidTr="005423AC">
        <w:trPr>
          <w:trHeight w:val="320"/>
          <w:jc w:val="center"/>
        </w:trPr>
        <w:tc>
          <w:tcPr>
            <w:tcW w:w="1615" w:type="dxa"/>
            <w:vAlign w:val="center"/>
          </w:tcPr>
          <w:p w14:paraId="1FDA6959" w14:textId="77777777" w:rsidR="00A10756" w:rsidRPr="003D0DDA" w:rsidRDefault="00A10756" w:rsidP="00574860">
            <w:pPr>
              <w:pStyle w:val="TableText"/>
              <w:rPr>
                <w:b/>
              </w:rPr>
            </w:pPr>
            <w:r w:rsidRPr="003D0DDA">
              <w:rPr>
                <w:b/>
              </w:rPr>
              <w:t>Class IV</w:t>
            </w:r>
          </w:p>
        </w:tc>
        <w:tc>
          <w:tcPr>
            <w:tcW w:w="7218" w:type="dxa"/>
            <w:vAlign w:val="center"/>
          </w:tcPr>
          <w:p w14:paraId="19083122" w14:textId="77777777" w:rsidR="00A10756" w:rsidRPr="003D0DDA" w:rsidRDefault="00A10756" w:rsidP="00574860">
            <w:pPr>
              <w:pStyle w:val="TableText"/>
              <w:rPr>
                <w:bCs/>
              </w:rPr>
            </w:pPr>
            <w:r w:rsidRPr="003D0DDA">
              <w:rPr>
                <w:bCs/>
              </w:rPr>
              <w:t>Agricultural water supplies</w:t>
            </w:r>
          </w:p>
        </w:tc>
      </w:tr>
      <w:tr w:rsidR="00A10756" w:rsidRPr="003D0DDA" w14:paraId="51B1E322" w14:textId="77777777" w:rsidTr="005423AC">
        <w:trPr>
          <w:trHeight w:val="320"/>
          <w:jc w:val="center"/>
        </w:trPr>
        <w:tc>
          <w:tcPr>
            <w:tcW w:w="1615" w:type="dxa"/>
            <w:vAlign w:val="center"/>
          </w:tcPr>
          <w:p w14:paraId="59C7F303" w14:textId="77777777" w:rsidR="00A10756" w:rsidRPr="003D0DDA" w:rsidRDefault="00A10756" w:rsidP="00574860">
            <w:pPr>
              <w:pStyle w:val="TableText"/>
              <w:rPr>
                <w:b/>
              </w:rPr>
            </w:pPr>
            <w:r w:rsidRPr="003D0DDA">
              <w:rPr>
                <w:b/>
              </w:rPr>
              <w:t>Class V</w:t>
            </w:r>
          </w:p>
        </w:tc>
        <w:tc>
          <w:tcPr>
            <w:tcW w:w="7218" w:type="dxa"/>
            <w:vAlign w:val="center"/>
          </w:tcPr>
          <w:p w14:paraId="66C293ED" w14:textId="77777777" w:rsidR="00A10756" w:rsidRPr="003D0DDA" w:rsidRDefault="00A10756" w:rsidP="00574860">
            <w:pPr>
              <w:pStyle w:val="TableText"/>
              <w:rPr>
                <w:bCs/>
              </w:rPr>
            </w:pPr>
            <w:r w:rsidRPr="003D0DDA">
              <w:rPr>
                <w:bCs/>
              </w:rPr>
              <w:t>Navigation, utility, and industrial use (</w:t>
            </w:r>
            <w:r w:rsidRPr="003D0DDA">
              <w:rPr>
                <w:bCs/>
                <w:i/>
              </w:rPr>
              <w:t>no current Class V designations</w:t>
            </w:r>
            <w:r w:rsidRPr="003D0DDA">
              <w:rPr>
                <w:bCs/>
              </w:rPr>
              <w:t>)</w:t>
            </w:r>
          </w:p>
        </w:tc>
      </w:tr>
    </w:tbl>
    <w:p w14:paraId="306368BE" w14:textId="77777777" w:rsidR="00A10756" w:rsidRDefault="00A10756" w:rsidP="00574860">
      <w:pPr>
        <w:rPr>
          <w:sz w:val="16"/>
          <w:szCs w:val="16"/>
        </w:rPr>
      </w:pPr>
    </w:p>
    <w:p w14:paraId="0D61D3D2" w14:textId="4610BE5D" w:rsidR="00752FA5" w:rsidRDefault="00212B6A" w:rsidP="00574860">
      <w:pPr>
        <w:pStyle w:val="BT"/>
      </w:pPr>
      <w:bookmarkStart w:id="69" w:name="_Hlk52103699"/>
      <w:r>
        <w:t xml:space="preserve">Class II waters in the CIRL </w:t>
      </w:r>
      <w:r w:rsidR="00B945E5">
        <w:t>may be</w:t>
      </w:r>
      <w:r>
        <w:t xml:space="preserve"> used for aquaculture. </w:t>
      </w:r>
      <w:r w:rsidR="00752FA5">
        <w:t xml:space="preserve">The WBIDs that are designated as Class II waters are listed in </w:t>
      </w:r>
      <w:r w:rsidR="00F209F1" w:rsidRPr="00F209F1">
        <w:rPr>
          <w:b/>
          <w:bCs/>
        </w:rPr>
        <w:fldChar w:fldCharType="begin"/>
      </w:r>
      <w:r w:rsidR="00F209F1" w:rsidRPr="00F209F1">
        <w:rPr>
          <w:b/>
          <w:bCs/>
        </w:rPr>
        <w:instrText xml:space="preserve"> REF _Ref58432036 \h  \* MERGEFORMAT </w:instrText>
      </w:r>
      <w:r w:rsidR="00F209F1" w:rsidRPr="00F209F1">
        <w:rPr>
          <w:b/>
          <w:bCs/>
        </w:rPr>
      </w:r>
      <w:r w:rsidR="00F209F1" w:rsidRPr="00F209F1">
        <w:rPr>
          <w:b/>
          <w:bCs/>
        </w:rPr>
        <w:fldChar w:fldCharType="separate"/>
      </w:r>
      <w:r w:rsidR="00F209F1" w:rsidRPr="00F209F1">
        <w:rPr>
          <w:b/>
          <w:bCs/>
        </w:rPr>
        <w:t xml:space="preserve">Table </w:t>
      </w:r>
      <w:r w:rsidR="00F209F1" w:rsidRPr="00F209F1">
        <w:rPr>
          <w:b/>
          <w:bCs/>
          <w:noProof/>
        </w:rPr>
        <w:t>2</w:t>
      </w:r>
      <w:r w:rsidR="00F209F1" w:rsidRPr="00F209F1">
        <w:rPr>
          <w:b/>
          <w:bCs/>
        </w:rPr>
        <w:fldChar w:fldCharType="end"/>
      </w:r>
      <w:r w:rsidR="00F209F1" w:rsidRPr="00F209F1">
        <w:rPr>
          <w:b/>
          <w:bCs/>
        </w:rPr>
        <w:t>.</w:t>
      </w:r>
      <w:r w:rsidR="00F209F1">
        <w:t xml:space="preserve"> </w:t>
      </w:r>
      <w:r w:rsidR="00752FA5">
        <w:t>If not listed, the remaining WBIDs are Class III waters.</w:t>
      </w:r>
    </w:p>
    <w:p w14:paraId="7A04E17B" w14:textId="0C355EC9" w:rsidR="004C7E7F" w:rsidRPr="00A10756" w:rsidRDefault="004C7E7F" w:rsidP="004C7E7F">
      <w:pPr>
        <w:pStyle w:val="BT"/>
        <w:spacing w:before="240" w:after="120"/>
      </w:pPr>
      <w:bookmarkStart w:id="70" w:name="_Ref55407092"/>
      <w:r w:rsidRPr="00F450B0">
        <w:t>Section 303(d) of the federal Clean Water Act (CWA) requires that each state must identify its impaired waters</w:t>
      </w:r>
      <w:r w:rsidRPr="002956A6">
        <w:t xml:space="preserve"> </w:t>
      </w:r>
      <w:r w:rsidRPr="00F450B0">
        <w:t>every two years, including estuaries, lakes, rivers, and streams, that do not meet their designated uses. Florida Department of Environmental Protection (DEP) staff in the Division of Environmental Assessment and Restoration are responsible for assessing Florida</w:t>
      </w:r>
      <w:r>
        <w:t>'</w:t>
      </w:r>
      <w:r w:rsidRPr="00F450B0">
        <w:t>s waters for inclusion on the Verified List of Impaired Waters (when a causative pollutant for the impairment has been identified) and Study List (when a causative pollutant for the impairment has not been identified and additional study is needed). These lists are then provided to the U.S. Environmental Protection Agency (EPA) as an update to the state</w:t>
      </w:r>
      <w:r w:rsidR="00B945E5">
        <w:t>’s</w:t>
      </w:r>
      <w:r w:rsidRPr="00F450B0">
        <w:t xml:space="preserve"> 303(d) list. </w:t>
      </w:r>
      <w:r w:rsidRPr="00CD4511">
        <w:t>In 2009, DEP adopted</w:t>
      </w:r>
      <w:r>
        <w:t>,</w:t>
      </w:r>
      <w:r w:rsidRPr="00CD4511">
        <w:t xml:space="preserve"> by </w:t>
      </w:r>
      <w:r w:rsidR="00B945E5">
        <w:t>S</w:t>
      </w:r>
      <w:r w:rsidR="00B945E5" w:rsidRPr="00CD4511">
        <w:t xml:space="preserve">ecretarial </w:t>
      </w:r>
      <w:r w:rsidR="00B945E5">
        <w:t>O</w:t>
      </w:r>
      <w:r w:rsidR="00B945E5" w:rsidRPr="00CD4511">
        <w:t>rder</w:t>
      </w:r>
      <w:r w:rsidRPr="00CD4511">
        <w:t xml:space="preserve">, revisions to the Verified List of Impaired Waters for the CIRL </w:t>
      </w:r>
      <w:r w:rsidR="00792933">
        <w:t>that</w:t>
      </w:r>
      <w:r w:rsidR="00792933" w:rsidRPr="00CD4511">
        <w:t xml:space="preserve"> </w:t>
      </w:r>
      <w:r w:rsidRPr="00CD4511">
        <w:t xml:space="preserve">identified several estuarine segments as impaired for dissolved oxygen (DO) and nutrients. The DO impairment was based on low DO concentrations measured in </w:t>
      </w:r>
      <w:r w:rsidR="00792933">
        <w:t>milligrams per liter (</w:t>
      </w:r>
      <w:r w:rsidRPr="00CD4511">
        <w:t>mg/L</w:t>
      </w:r>
      <w:r w:rsidR="00792933">
        <w:t>),</w:t>
      </w:r>
      <w:r w:rsidRPr="00CD4511">
        <w:t xml:space="preserve"> and the nutrient impairment was based on an imbalance in flora and fauna </w:t>
      </w:r>
      <w:r>
        <w:t>because of</w:t>
      </w:r>
      <w:r w:rsidRPr="00CD4511">
        <w:t xml:space="preserve"> decreases in seagrass distribution.</w:t>
      </w:r>
    </w:p>
    <w:p w14:paraId="3ACA0AA1" w14:textId="734BB673" w:rsidR="00752FA5" w:rsidRDefault="00752FA5" w:rsidP="00F351AB">
      <w:pPr>
        <w:pStyle w:val="TableTitle"/>
      </w:pPr>
      <w:bookmarkStart w:id="71" w:name="_Ref58432036"/>
      <w:bookmarkStart w:id="72" w:name="_Toc58576481"/>
      <w:bookmarkStart w:id="73" w:name="_Toc58576653"/>
      <w:bookmarkStart w:id="74" w:name="_Toc58950329"/>
      <w:r>
        <w:lastRenderedPageBreak/>
        <w:t xml:space="preserve">Table </w:t>
      </w:r>
      <w:r>
        <w:fldChar w:fldCharType="begin"/>
      </w:r>
      <w:r>
        <w:instrText>SEQ Table \* ARABIC</w:instrText>
      </w:r>
      <w:r>
        <w:fldChar w:fldCharType="separate"/>
      </w:r>
      <w:r w:rsidR="00245C4F">
        <w:rPr>
          <w:noProof/>
        </w:rPr>
        <w:t>2</w:t>
      </w:r>
      <w:r>
        <w:fldChar w:fldCharType="end"/>
      </w:r>
      <w:bookmarkEnd w:id="70"/>
      <w:bookmarkEnd w:id="71"/>
      <w:r>
        <w:t>. Class II waters in the CIRL</w:t>
      </w:r>
      <w:bookmarkEnd w:id="72"/>
      <w:bookmarkEnd w:id="73"/>
      <w:bookmarkEnd w:id="74"/>
    </w:p>
    <w:tbl>
      <w:tblPr>
        <w:tblStyle w:val="TableGrid"/>
        <w:tblW w:w="0" w:type="auto"/>
        <w:jc w:val="center"/>
        <w:tblLayout w:type="fixed"/>
        <w:tblLook w:val="0000" w:firstRow="0" w:lastRow="0" w:firstColumn="0" w:lastColumn="0" w:noHBand="0" w:noVBand="0"/>
      </w:tblPr>
      <w:tblGrid>
        <w:gridCol w:w="1435"/>
        <w:gridCol w:w="1980"/>
        <w:gridCol w:w="5040"/>
      </w:tblGrid>
      <w:tr w:rsidR="00D72E9F" w:rsidRPr="003C4485" w14:paraId="1E7CFD5D" w14:textId="38D9D6C5" w:rsidTr="00F351AB">
        <w:trPr>
          <w:trHeight w:val="288"/>
          <w:tblHeader/>
          <w:jc w:val="center"/>
        </w:trPr>
        <w:tc>
          <w:tcPr>
            <w:tcW w:w="1435" w:type="dxa"/>
            <w:shd w:val="clear" w:color="auto" w:fill="BDD6EE" w:themeFill="accent1" w:themeFillTint="66"/>
            <w:vAlign w:val="center"/>
          </w:tcPr>
          <w:p w14:paraId="0C1EEE27" w14:textId="77777777" w:rsidR="00D72E9F" w:rsidRPr="00AA6165" w:rsidRDefault="00D72E9F" w:rsidP="00AA6165">
            <w:pPr>
              <w:pStyle w:val="Tabletext2"/>
              <w:rPr>
                <w:bCs/>
              </w:rPr>
            </w:pPr>
            <w:r w:rsidRPr="00AA6165">
              <w:rPr>
                <w:b/>
                <w:bCs/>
              </w:rPr>
              <w:t>Classification</w:t>
            </w:r>
          </w:p>
        </w:tc>
        <w:tc>
          <w:tcPr>
            <w:tcW w:w="1980" w:type="dxa"/>
            <w:shd w:val="clear" w:color="auto" w:fill="BDD6EE" w:themeFill="accent1" w:themeFillTint="66"/>
            <w:vAlign w:val="center"/>
          </w:tcPr>
          <w:p w14:paraId="19A3082A" w14:textId="45EB97FE" w:rsidR="00D72E9F" w:rsidRPr="00AA6165" w:rsidRDefault="00D72E9F" w:rsidP="00AA6165">
            <w:pPr>
              <w:pStyle w:val="Tabletext2"/>
              <w:rPr>
                <w:bCs/>
              </w:rPr>
            </w:pPr>
            <w:r w:rsidRPr="00AA6165">
              <w:rPr>
                <w:b/>
                <w:bCs/>
              </w:rPr>
              <w:t>WBID Number</w:t>
            </w:r>
          </w:p>
        </w:tc>
        <w:tc>
          <w:tcPr>
            <w:tcW w:w="5040" w:type="dxa"/>
            <w:shd w:val="clear" w:color="auto" w:fill="BDD6EE" w:themeFill="accent1" w:themeFillTint="66"/>
            <w:vAlign w:val="center"/>
          </w:tcPr>
          <w:p w14:paraId="1811134B" w14:textId="04F38B8F" w:rsidR="00D72E9F" w:rsidRPr="00AA6165" w:rsidRDefault="00D72E9F" w:rsidP="00AA6165">
            <w:pPr>
              <w:pStyle w:val="Tabletext2"/>
              <w:rPr>
                <w:bCs/>
              </w:rPr>
            </w:pPr>
            <w:r w:rsidRPr="00AA6165">
              <w:rPr>
                <w:b/>
                <w:bCs/>
              </w:rPr>
              <w:t>Waterbody Name</w:t>
            </w:r>
          </w:p>
        </w:tc>
      </w:tr>
      <w:tr w:rsidR="00D72E9F" w:rsidRPr="005411F8" w14:paraId="63DB3A81" w14:textId="0CF5C343" w:rsidTr="00F351AB">
        <w:trPr>
          <w:trHeight w:val="288"/>
          <w:jc w:val="center"/>
        </w:trPr>
        <w:tc>
          <w:tcPr>
            <w:tcW w:w="1435" w:type="dxa"/>
            <w:shd w:val="clear" w:color="auto" w:fill="auto"/>
            <w:vAlign w:val="center"/>
          </w:tcPr>
          <w:p w14:paraId="3C10A4EA" w14:textId="52F9DE29" w:rsidR="00D72E9F" w:rsidRPr="00AA6165" w:rsidRDefault="00D72E9F" w:rsidP="00AA6165">
            <w:pPr>
              <w:pStyle w:val="Tabletext2"/>
              <w:rPr>
                <w:b/>
              </w:rPr>
            </w:pPr>
            <w:r w:rsidRPr="00AA6165">
              <w:rPr>
                <w:b/>
              </w:rPr>
              <w:t>Class II</w:t>
            </w:r>
          </w:p>
        </w:tc>
        <w:tc>
          <w:tcPr>
            <w:tcW w:w="1980" w:type="dxa"/>
            <w:shd w:val="clear" w:color="auto" w:fill="auto"/>
            <w:vAlign w:val="center"/>
          </w:tcPr>
          <w:p w14:paraId="65936D76" w14:textId="33C96C73" w:rsidR="00D72E9F" w:rsidRPr="005411F8" w:rsidRDefault="00D72E9F" w:rsidP="00AA6165">
            <w:pPr>
              <w:pStyle w:val="Tabletext2"/>
              <w:rPr>
                <w:bCs/>
              </w:rPr>
            </w:pPr>
            <w:r>
              <w:rPr>
                <w:bCs/>
              </w:rPr>
              <w:t>2963A1</w:t>
            </w:r>
          </w:p>
        </w:tc>
        <w:tc>
          <w:tcPr>
            <w:tcW w:w="5040" w:type="dxa"/>
            <w:vAlign w:val="center"/>
          </w:tcPr>
          <w:p w14:paraId="4B5095CA" w14:textId="4102859A" w:rsidR="00D72E9F" w:rsidRPr="004B50C9" w:rsidRDefault="004B50C9" w:rsidP="00AA6165">
            <w:pPr>
              <w:pStyle w:val="Tabletext2"/>
              <w:rPr>
                <w:bCs/>
              </w:rPr>
            </w:pPr>
            <w:r>
              <w:rPr>
                <w:bCs/>
              </w:rPr>
              <w:t>Indian River above Sebasti</w:t>
            </w:r>
            <w:r w:rsidR="003C4485">
              <w:rPr>
                <w:bCs/>
              </w:rPr>
              <w:t>a</w:t>
            </w:r>
            <w:r>
              <w:rPr>
                <w:bCs/>
              </w:rPr>
              <w:t>n Outlet</w:t>
            </w:r>
          </w:p>
        </w:tc>
      </w:tr>
      <w:tr w:rsidR="00D72E9F" w:rsidRPr="005411F8" w14:paraId="44E39848" w14:textId="62267E77" w:rsidTr="00F351AB">
        <w:trPr>
          <w:trHeight w:val="288"/>
          <w:jc w:val="center"/>
        </w:trPr>
        <w:tc>
          <w:tcPr>
            <w:tcW w:w="1435" w:type="dxa"/>
            <w:shd w:val="clear" w:color="auto" w:fill="auto"/>
            <w:vAlign w:val="center"/>
          </w:tcPr>
          <w:p w14:paraId="7FA30FB7" w14:textId="01D3E0F9" w:rsidR="00D72E9F" w:rsidRPr="00AA6165" w:rsidRDefault="00D72E9F" w:rsidP="00AA6165">
            <w:pPr>
              <w:pStyle w:val="Tabletext2"/>
              <w:rPr>
                <w:b/>
              </w:rPr>
            </w:pPr>
            <w:r w:rsidRPr="00AA6165">
              <w:rPr>
                <w:b/>
              </w:rPr>
              <w:t>Class II</w:t>
            </w:r>
          </w:p>
        </w:tc>
        <w:tc>
          <w:tcPr>
            <w:tcW w:w="1980" w:type="dxa"/>
            <w:shd w:val="clear" w:color="auto" w:fill="auto"/>
            <w:vAlign w:val="center"/>
          </w:tcPr>
          <w:p w14:paraId="2D9EEC7F" w14:textId="7395DF6F" w:rsidR="00D72E9F" w:rsidRDefault="00D72E9F" w:rsidP="00AA6165">
            <w:pPr>
              <w:pStyle w:val="Tabletext2"/>
              <w:rPr>
                <w:bCs/>
              </w:rPr>
            </w:pPr>
            <w:r>
              <w:rPr>
                <w:bCs/>
              </w:rPr>
              <w:t>2963B1</w:t>
            </w:r>
          </w:p>
        </w:tc>
        <w:tc>
          <w:tcPr>
            <w:tcW w:w="5040" w:type="dxa"/>
            <w:vAlign w:val="center"/>
          </w:tcPr>
          <w:p w14:paraId="79CE93DD" w14:textId="0CD49535" w:rsidR="00D72E9F" w:rsidRDefault="004B50C9" w:rsidP="00AA6165">
            <w:pPr>
              <w:pStyle w:val="Tabletext2"/>
              <w:rPr>
                <w:bCs/>
              </w:rPr>
            </w:pPr>
            <w:r>
              <w:rPr>
                <w:bCs/>
              </w:rPr>
              <w:t>Indian River above Melbourne Causeway</w:t>
            </w:r>
          </w:p>
        </w:tc>
      </w:tr>
      <w:tr w:rsidR="00D72E9F" w:rsidRPr="005411F8" w14:paraId="27A8F0A3" w14:textId="24093829" w:rsidTr="00F351AB">
        <w:trPr>
          <w:trHeight w:val="288"/>
          <w:jc w:val="center"/>
        </w:trPr>
        <w:tc>
          <w:tcPr>
            <w:tcW w:w="1435" w:type="dxa"/>
            <w:shd w:val="clear" w:color="auto" w:fill="auto"/>
            <w:vAlign w:val="center"/>
          </w:tcPr>
          <w:p w14:paraId="7470D212" w14:textId="386A5699" w:rsidR="00D72E9F" w:rsidRPr="00AA6165" w:rsidRDefault="00D72E9F" w:rsidP="00AA6165">
            <w:pPr>
              <w:pStyle w:val="Tabletext2"/>
              <w:rPr>
                <w:b/>
              </w:rPr>
            </w:pPr>
            <w:r w:rsidRPr="00AA6165">
              <w:rPr>
                <w:b/>
              </w:rPr>
              <w:t>Class II</w:t>
            </w:r>
          </w:p>
        </w:tc>
        <w:tc>
          <w:tcPr>
            <w:tcW w:w="1980" w:type="dxa"/>
            <w:shd w:val="clear" w:color="auto" w:fill="auto"/>
            <w:vAlign w:val="center"/>
          </w:tcPr>
          <w:p w14:paraId="2737EDC2" w14:textId="56DC98F4" w:rsidR="00D72E9F" w:rsidRDefault="00D72E9F" w:rsidP="00AA6165">
            <w:pPr>
              <w:pStyle w:val="Tabletext2"/>
              <w:rPr>
                <w:bCs/>
              </w:rPr>
            </w:pPr>
            <w:r>
              <w:rPr>
                <w:bCs/>
              </w:rPr>
              <w:t>3107A</w:t>
            </w:r>
          </w:p>
        </w:tc>
        <w:tc>
          <w:tcPr>
            <w:tcW w:w="5040" w:type="dxa"/>
            <w:vAlign w:val="center"/>
          </w:tcPr>
          <w:p w14:paraId="10BC4EF2" w14:textId="3A14BF07" w:rsidR="00D72E9F" w:rsidRDefault="004B50C9" w:rsidP="00AA6165">
            <w:pPr>
              <w:pStyle w:val="Tabletext2"/>
              <w:rPr>
                <w:bCs/>
              </w:rPr>
            </w:pPr>
            <w:r>
              <w:rPr>
                <w:bCs/>
              </w:rPr>
              <w:t>Goat Creek (</w:t>
            </w:r>
            <w:r w:rsidR="001953B3">
              <w:rPr>
                <w:bCs/>
              </w:rPr>
              <w:t>marine segment</w:t>
            </w:r>
            <w:r>
              <w:rPr>
                <w:bCs/>
              </w:rPr>
              <w:t>)</w:t>
            </w:r>
          </w:p>
        </w:tc>
      </w:tr>
      <w:tr w:rsidR="00D72E9F" w:rsidRPr="005411F8" w14:paraId="5CC1463C" w14:textId="4391382F" w:rsidTr="00F351AB">
        <w:trPr>
          <w:trHeight w:val="288"/>
          <w:jc w:val="center"/>
        </w:trPr>
        <w:tc>
          <w:tcPr>
            <w:tcW w:w="1435" w:type="dxa"/>
            <w:shd w:val="clear" w:color="auto" w:fill="auto"/>
            <w:vAlign w:val="center"/>
          </w:tcPr>
          <w:p w14:paraId="5FD4B42A" w14:textId="6288F084" w:rsidR="00D72E9F" w:rsidRPr="00AA6165" w:rsidRDefault="00D72E9F" w:rsidP="00AA6165">
            <w:pPr>
              <w:pStyle w:val="Tabletext2"/>
              <w:rPr>
                <w:b/>
              </w:rPr>
            </w:pPr>
            <w:r w:rsidRPr="00AA6165">
              <w:rPr>
                <w:b/>
              </w:rPr>
              <w:t>Class II</w:t>
            </w:r>
          </w:p>
        </w:tc>
        <w:tc>
          <w:tcPr>
            <w:tcW w:w="1980" w:type="dxa"/>
            <w:shd w:val="clear" w:color="auto" w:fill="auto"/>
            <w:vAlign w:val="center"/>
          </w:tcPr>
          <w:p w14:paraId="7E109216" w14:textId="1B0BCD7A" w:rsidR="00D72E9F" w:rsidRDefault="00D72E9F" w:rsidP="00AA6165">
            <w:pPr>
              <w:pStyle w:val="Tabletext2"/>
              <w:rPr>
                <w:bCs/>
              </w:rPr>
            </w:pPr>
            <w:r>
              <w:rPr>
                <w:bCs/>
              </w:rPr>
              <w:t>3107B</w:t>
            </w:r>
          </w:p>
        </w:tc>
        <w:tc>
          <w:tcPr>
            <w:tcW w:w="5040" w:type="dxa"/>
            <w:vAlign w:val="center"/>
          </w:tcPr>
          <w:p w14:paraId="352543CF" w14:textId="00E9AC0B" w:rsidR="00D72E9F" w:rsidRDefault="004B50C9" w:rsidP="00AA6165">
            <w:pPr>
              <w:pStyle w:val="Tabletext2"/>
              <w:rPr>
                <w:bCs/>
              </w:rPr>
            </w:pPr>
            <w:r>
              <w:rPr>
                <w:bCs/>
              </w:rPr>
              <w:t>Goat Creek (</w:t>
            </w:r>
            <w:r w:rsidR="001953B3">
              <w:rPr>
                <w:bCs/>
              </w:rPr>
              <w:t>freshwater segment</w:t>
            </w:r>
            <w:r>
              <w:rPr>
                <w:bCs/>
              </w:rPr>
              <w:t>)</w:t>
            </w:r>
          </w:p>
        </w:tc>
      </w:tr>
      <w:tr w:rsidR="00D72E9F" w:rsidRPr="005411F8" w14:paraId="2C5D309D" w14:textId="53C90EE6" w:rsidTr="00F351AB">
        <w:trPr>
          <w:trHeight w:val="288"/>
          <w:jc w:val="center"/>
        </w:trPr>
        <w:tc>
          <w:tcPr>
            <w:tcW w:w="1435" w:type="dxa"/>
            <w:shd w:val="clear" w:color="auto" w:fill="auto"/>
            <w:vAlign w:val="center"/>
          </w:tcPr>
          <w:p w14:paraId="328F1352" w14:textId="3A7FECFE" w:rsidR="00D72E9F" w:rsidRPr="00AA6165" w:rsidRDefault="00D72E9F" w:rsidP="00AA6165">
            <w:pPr>
              <w:pStyle w:val="Tabletext2"/>
              <w:rPr>
                <w:b/>
              </w:rPr>
            </w:pPr>
            <w:r w:rsidRPr="00AA6165">
              <w:rPr>
                <w:b/>
              </w:rPr>
              <w:t>Class II</w:t>
            </w:r>
          </w:p>
        </w:tc>
        <w:tc>
          <w:tcPr>
            <w:tcW w:w="1980" w:type="dxa"/>
            <w:shd w:val="clear" w:color="auto" w:fill="auto"/>
            <w:vAlign w:val="center"/>
          </w:tcPr>
          <w:p w14:paraId="35E4FA25" w14:textId="0C4F2098" w:rsidR="00D72E9F" w:rsidRDefault="00D72E9F" w:rsidP="00AA6165">
            <w:pPr>
              <w:pStyle w:val="Tabletext2"/>
              <w:rPr>
                <w:bCs/>
              </w:rPr>
            </w:pPr>
            <w:r>
              <w:rPr>
                <w:bCs/>
              </w:rPr>
              <w:t>3115</w:t>
            </w:r>
          </w:p>
        </w:tc>
        <w:tc>
          <w:tcPr>
            <w:tcW w:w="5040" w:type="dxa"/>
            <w:vAlign w:val="center"/>
          </w:tcPr>
          <w:p w14:paraId="634D758E" w14:textId="15603B3B" w:rsidR="00D72E9F" w:rsidRDefault="004B50C9" w:rsidP="00AA6165">
            <w:pPr>
              <w:pStyle w:val="Tabletext2"/>
              <w:rPr>
                <w:bCs/>
              </w:rPr>
            </w:pPr>
            <w:r>
              <w:rPr>
                <w:bCs/>
              </w:rPr>
              <w:t>Kid Creek</w:t>
            </w:r>
          </w:p>
        </w:tc>
      </w:tr>
      <w:tr w:rsidR="00D72E9F" w:rsidRPr="005411F8" w14:paraId="13A3BFFE" w14:textId="230D5EE6" w:rsidTr="00F351AB">
        <w:trPr>
          <w:trHeight w:val="288"/>
          <w:jc w:val="center"/>
        </w:trPr>
        <w:tc>
          <w:tcPr>
            <w:tcW w:w="1435" w:type="dxa"/>
            <w:shd w:val="clear" w:color="auto" w:fill="auto"/>
            <w:vAlign w:val="center"/>
          </w:tcPr>
          <w:p w14:paraId="51FFADF6" w14:textId="58B39B79" w:rsidR="00D72E9F" w:rsidRPr="00AA6165" w:rsidRDefault="00D72E9F" w:rsidP="00AA6165">
            <w:pPr>
              <w:pStyle w:val="Tabletext2"/>
              <w:rPr>
                <w:b/>
              </w:rPr>
            </w:pPr>
            <w:r w:rsidRPr="00AA6165">
              <w:rPr>
                <w:b/>
              </w:rPr>
              <w:t>Class II</w:t>
            </w:r>
          </w:p>
        </w:tc>
        <w:tc>
          <w:tcPr>
            <w:tcW w:w="1980" w:type="dxa"/>
            <w:shd w:val="clear" w:color="auto" w:fill="auto"/>
            <w:vAlign w:val="center"/>
          </w:tcPr>
          <w:p w14:paraId="58C188A3" w14:textId="588C8D39" w:rsidR="00D72E9F" w:rsidRDefault="00D72E9F" w:rsidP="00AA6165">
            <w:pPr>
              <w:pStyle w:val="Tabletext2"/>
              <w:rPr>
                <w:bCs/>
              </w:rPr>
            </w:pPr>
            <w:r>
              <w:rPr>
                <w:bCs/>
              </w:rPr>
              <w:t>3119</w:t>
            </w:r>
          </w:p>
        </w:tc>
        <w:tc>
          <w:tcPr>
            <w:tcW w:w="5040" w:type="dxa"/>
            <w:vAlign w:val="center"/>
          </w:tcPr>
          <w:p w14:paraId="52FE5BF8" w14:textId="217FA730" w:rsidR="00D72E9F" w:rsidRDefault="004B50C9" w:rsidP="00AA6165">
            <w:pPr>
              <w:pStyle w:val="Tabletext2"/>
              <w:rPr>
                <w:bCs/>
              </w:rPr>
            </w:pPr>
            <w:r>
              <w:rPr>
                <w:bCs/>
              </w:rPr>
              <w:t>Trout Creek</w:t>
            </w:r>
          </w:p>
        </w:tc>
      </w:tr>
      <w:tr w:rsidR="00D72E9F" w:rsidRPr="005411F8" w14:paraId="343E5DE6" w14:textId="2F90CE5D" w:rsidTr="00F351AB">
        <w:trPr>
          <w:trHeight w:val="288"/>
          <w:jc w:val="center"/>
        </w:trPr>
        <w:tc>
          <w:tcPr>
            <w:tcW w:w="1435" w:type="dxa"/>
            <w:shd w:val="clear" w:color="auto" w:fill="auto"/>
            <w:vAlign w:val="center"/>
          </w:tcPr>
          <w:p w14:paraId="730B64B2" w14:textId="7D604A91" w:rsidR="00D72E9F" w:rsidRPr="00AA6165" w:rsidRDefault="00D72E9F" w:rsidP="00AA6165">
            <w:pPr>
              <w:pStyle w:val="Tabletext2"/>
              <w:rPr>
                <w:b/>
              </w:rPr>
            </w:pPr>
            <w:r w:rsidRPr="00AA6165">
              <w:rPr>
                <w:b/>
              </w:rPr>
              <w:t>Class II</w:t>
            </w:r>
          </w:p>
        </w:tc>
        <w:tc>
          <w:tcPr>
            <w:tcW w:w="1980" w:type="dxa"/>
            <w:shd w:val="clear" w:color="auto" w:fill="auto"/>
            <w:vAlign w:val="center"/>
          </w:tcPr>
          <w:p w14:paraId="1722FC86" w14:textId="2904D983" w:rsidR="00D72E9F" w:rsidRDefault="00D72E9F" w:rsidP="00AA6165">
            <w:pPr>
              <w:pStyle w:val="Tabletext2"/>
              <w:rPr>
                <w:bCs/>
              </w:rPr>
            </w:pPr>
            <w:r>
              <w:rPr>
                <w:bCs/>
              </w:rPr>
              <w:t>3147</w:t>
            </w:r>
          </w:p>
        </w:tc>
        <w:tc>
          <w:tcPr>
            <w:tcW w:w="5040" w:type="dxa"/>
            <w:vAlign w:val="center"/>
          </w:tcPr>
          <w:p w14:paraId="6149991B" w14:textId="586A6FC6" w:rsidR="00D72E9F" w:rsidRDefault="004B50C9" w:rsidP="00AA6165">
            <w:pPr>
              <w:pStyle w:val="Tabletext2"/>
              <w:rPr>
                <w:bCs/>
              </w:rPr>
            </w:pPr>
            <w:r>
              <w:rPr>
                <w:bCs/>
              </w:rPr>
              <w:t>North Canal</w:t>
            </w:r>
          </w:p>
        </w:tc>
      </w:tr>
      <w:tr w:rsidR="00D72E9F" w:rsidRPr="005411F8" w14:paraId="2000F7B1" w14:textId="33431816" w:rsidTr="00F351AB">
        <w:trPr>
          <w:trHeight w:val="288"/>
          <w:jc w:val="center"/>
        </w:trPr>
        <w:tc>
          <w:tcPr>
            <w:tcW w:w="1435" w:type="dxa"/>
            <w:shd w:val="clear" w:color="auto" w:fill="auto"/>
            <w:vAlign w:val="center"/>
          </w:tcPr>
          <w:p w14:paraId="76DCDABD" w14:textId="7219A62B" w:rsidR="00D72E9F" w:rsidRPr="00AA6165" w:rsidRDefault="00D72E9F" w:rsidP="00AA6165">
            <w:pPr>
              <w:pStyle w:val="Tabletext2"/>
              <w:rPr>
                <w:b/>
              </w:rPr>
            </w:pPr>
            <w:r w:rsidRPr="00AA6165">
              <w:rPr>
                <w:b/>
              </w:rPr>
              <w:t>Class II</w:t>
            </w:r>
          </w:p>
        </w:tc>
        <w:tc>
          <w:tcPr>
            <w:tcW w:w="1980" w:type="dxa"/>
            <w:shd w:val="clear" w:color="auto" w:fill="auto"/>
            <w:vAlign w:val="center"/>
          </w:tcPr>
          <w:p w14:paraId="11C0797A" w14:textId="27D1CDF9" w:rsidR="00D72E9F" w:rsidRDefault="00D72E9F" w:rsidP="00AA6165">
            <w:pPr>
              <w:pStyle w:val="Tabletext2"/>
              <w:rPr>
                <w:bCs/>
              </w:rPr>
            </w:pPr>
            <w:r>
              <w:rPr>
                <w:bCs/>
              </w:rPr>
              <w:t>3190</w:t>
            </w:r>
          </w:p>
        </w:tc>
        <w:tc>
          <w:tcPr>
            <w:tcW w:w="5040" w:type="dxa"/>
            <w:vAlign w:val="center"/>
          </w:tcPr>
          <w:p w14:paraId="2FFFCF39" w14:textId="32D8A6A1" w:rsidR="00D72E9F" w:rsidRDefault="004B50C9" w:rsidP="00AA6165">
            <w:pPr>
              <w:pStyle w:val="Tabletext2"/>
              <w:rPr>
                <w:bCs/>
              </w:rPr>
            </w:pPr>
            <w:r>
              <w:rPr>
                <w:bCs/>
              </w:rPr>
              <w:t>South Indian River (above Ft. Pierce Inlet)</w:t>
            </w:r>
          </w:p>
        </w:tc>
      </w:tr>
      <w:tr w:rsidR="00D72E9F" w:rsidRPr="005411F8" w14:paraId="2A78BD42" w14:textId="7AE8E138" w:rsidTr="00F351AB">
        <w:trPr>
          <w:trHeight w:val="288"/>
          <w:jc w:val="center"/>
        </w:trPr>
        <w:tc>
          <w:tcPr>
            <w:tcW w:w="1435" w:type="dxa"/>
            <w:shd w:val="clear" w:color="auto" w:fill="auto"/>
            <w:vAlign w:val="center"/>
          </w:tcPr>
          <w:p w14:paraId="69E2223D" w14:textId="5D08A572" w:rsidR="00D72E9F" w:rsidRPr="00AA6165" w:rsidRDefault="00D72E9F" w:rsidP="00AA6165">
            <w:pPr>
              <w:pStyle w:val="Tabletext2"/>
              <w:rPr>
                <w:b/>
              </w:rPr>
            </w:pPr>
            <w:r w:rsidRPr="00AA6165">
              <w:rPr>
                <w:b/>
              </w:rPr>
              <w:t>Class II</w:t>
            </w:r>
          </w:p>
        </w:tc>
        <w:tc>
          <w:tcPr>
            <w:tcW w:w="1980" w:type="dxa"/>
            <w:shd w:val="clear" w:color="auto" w:fill="auto"/>
            <w:vAlign w:val="center"/>
          </w:tcPr>
          <w:p w14:paraId="23485F32" w14:textId="6ED39438" w:rsidR="00D72E9F" w:rsidRDefault="00D72E9F" w:rsidP="00AA6165">
            <w:pPr>
              <w:pStyle w:val="Tabletext2"/>
              <w:rPr>
                <w:bCs/>
              </w:rPr>
            </w:pPr>
            <w:r>
              <w:rPr>
                <w:bCs/>
              </w:rPr>
              <w:t>3190A</w:t>
            </w:r>
          </w:p>
        </w:tc>
        <w:tc>
          <w:tcPr>
            <w:tcW w:w="5040" w:type="dxa"/>
            <w:vAlign w:val="center"/>
          </w:tcPr>
          <w:p w14:paraId="53150FA3" w14:textId="14AEFA80" w:rsidR="00D72E9F" w:rsidRDefault="004B50C9" w:rsidP="00AA6165">
            <w:pPr>
              <w:pStyle w:val="Tabletext2"/>
              <w:rPr>
                <w:bCs/>
              </w:rPr>
            </w:pPr>
            <w:r>
              <w:rPr>
                <w:bCs/>
              </w:rPr>
              <w:t>Little Jim Bridge</w:t>
            </w:r>
          </w:p>
        </w:tc>
      </w:tr>
      <w:tr w:rsidR="00D72E9F" w:rsidRPr="005411F8" w14:paraId="452BAF13" w14:textId="19F162E0" w:rsidTr="00F351AB">
        <w:trPr>
          <w:trHeight w:val="288"/>
          <w:jc w:val="center"/>
        </w:trPr>
        <w:tc>
          <w:tcPr>
            <w:tcW w:w="1435" w:type="dxa"/>
            <w:shd w:val="clear" w:color="auto" w:fill="auto"/>
            <w:vAlign w:val="center"/>
          </w:tcPr>
          <w:p w14:paraId="061CEA20" w14:textId="2FC000EC" w:rsidR="00D72E9F" w:rsidRPr="00AA6165" w:rsidRDefault="00D72E9F" w:rsidP="00AA6165">
            <w:pPr>
              <w:pStyle w:val="Tabletext2"/>
              <w:rPr>
                <w:b/>
              </w:rPr>
            </w:pPr>
            <w:r w:rsidRPr="00AA6165">
              <w:rPr>
                <w:b/>
              </w:rPr>
              <w:t>Class II</w:t>
            </w:r>
          </w:p>
        </w:tc>
        <w:tc>
          <w:tcPr>
            <w:tcW w:w="1980" w:type="dxa"/>
            <w:shd w:val="clear" w:color="auto" w:fill="auto"/>
            <w:vAlign w:val="center"/>
          </w:tcPr>
          <w:p w14:paraId="1E4E8406" w14:textId="784C4B9B" w:rsidR="00D72E9F" w:rsidRDefault="00D72E9F" w:rsidP="00AA6165">
            <w:pPr>
              <w:pStyle w:val="Tabletext2"/>
              <w:rPr>
                <w:bCs/>
              </w:rPr>
            </w:pPr>
            <w:r>
              <w:rPr>
                <w:bCs/>
              </w:rPr>
              <w:t>5003B1</w:t>
            </w:r>
          </w:p>
        </w:tc>
        <w:tc>
          <w:tcPr>
            <w:tcW w:w="5040" w:type="dxa"/>
            <w:vAlign w:val="center"/>
          </w:tcPr>
          <w:p w14:paraId="5C6AF4E1" w14:textId="0783384F" w:rsidR="00D72E9F" w:rsidRDefault="004B50C9" w:rsidP="00AA6165">
            <w:pPr>
              <w:pStyle w:val="Tabletext2"/>
              <w:rPr>
                <w:bCs/>
              </w:rPr>
            </w:pPr>
            <w:r>
              <w:rPr>
                <w:bCs/>
              </w:rPr>
              <w:t>South Indian River (</w:t>
            </w:r>
            <w:r w:rsidR="001953B3">
              <w:rPr>
                <w:bCs/>
              </w:rPr>
              <w:t xml:space="preserve">below </w:t>
            </w:r>
            <w:r>
              <w:rPr>
                <w:bCs/>
              </w:rPr>
              <w:t>SR 60)</w:t>
            </w:r>
          </w:p>
        </w:tc>
      </w:tr>
      <w:tr w:rsidR="00D72E9F" w:rsidRPr="005411F8" w14:paraId="4458053D" w14:textId="51B00178" w:rsidTr="00F351AB">
        <w:trPr>
          <w:trHeight w:val="288"/>
          <w:jc w:val="center"/>
        </w:trPr>
        <w:tc>
          <w:tcPr>
            <w:tcW w:w="1435" w:type="dxa"/>
            <w:shd w:val="clear" w:color="auto" w:fill="auto"/>
            <w:vAlign w:val="center"/>
          </w:tcPr>
          <w:p w14:paraId="1F9953C9" w14:textId="73F036E5" w:rsidR="00D72E9F" w:rsidRPr="00AA6165" w:rsidRDefault="00D72E9F" w:rsidP="00AA6165">
            <w:pPr>
              <w:pStyle w:val="Tabletext2"/>
              <w:rPr>
                <w:b/>
              </w:rPr>
            </w:pPr>
            <w:r w:rsidRPr="00AA6165">
              <w:rPr>
                <w:b/>
              </w:rPr>
              <w:t>Class II</w:t>
            </w:r>
          </w:p>
        </w:tc>
        <w:tc>
          <w:tcPr>
            <w:tcW w:w="1980" w:type="dxa"/>
            <w:shd w:val="clear" w:color="auto" w:fill="auto"/>
            <w:vAlign w:val="center"/>
          </w:tcPr>
          <w:p w14:paraId="582FFF0A" w14:textId="337E729D" w:rsidR="00D72E9F" w:rsidRDefault="00D72E9F" w:rsidP="00AA6165">
            <w:pPr>
              <w:pStyle w:val="Tabletext2"/>
              <w:rPr>
                <w:bCs/>
              </w:rPr>
            </w:pPr>
            <w:r>
              <w:rPr>
                <w:bCs/>
              </w:rPr>
              <w:t>5003B2</w:t>
            </w:r>
          </w:p>
        </w:tc>
        <w:tc>
          <w:tcPr>
            <w:tcW w:w="5040" w:type="dxa"/>
            <w:vAlign w:val="center"/>
          </w:tcPr>
          <w:p w14:paraId="68354B4F" w14:textId="791D4310" w:rsidR="00D72E9F" w:rsidRDefault="004B50C9" w:rsidP="00AA6165">
            <w:pPr>
              <w:pStyle w:val="Tabletext2"/>
              <w:rPr>
                <w:bCs/>
              </w:rPr>
            </w:pPr>
            <w:r>
              <w:rPr>
                <w:bCs/>
              </w:rPr>
              <w:t>South Indian River (</w:t>
            </w:r>
            <w:r w:rsidR="001953B3">
              <w:rPr>
                <w:bCs/>
              </w:rPr>
              <w:t xml:space="preserve">below </w:t>
            </w:r>
            <w:r>
              <w:rPr>
                <w:bCs/>
              </w:rPr>
              <w:t>SR 60 – Shellfish Portion)</w:t>
            </w:r>
          </w:p>
        </w:tc>
      </w:tr>
      <w:tr w:rsidR="00D72E9F" w:rsidRPr="005411F8" w14:paraId="14AD3477" w14:textId="7B12F315" w:rsidTr="00F351AB">
        <w:trPr>
          <w:trHeight w:val="288"/>
          <w:jc w:val="center"/>
        </w:trPr>
        <w:tc>
          <w:tcPr>
            <w:tcW w:w="1435" w:type="dxa"/>
            <w:shd w:val="clear" w:color="auto" w:fill="auto"/>
            <w:vAlign w:val="center"/>
          </w:tcPr>
          <w:p w14:paraId="4CD9B7E4" w14:textId="6176F53D" w:rsidR="00D72E9F" w:rsidRPr="00AA6165" w:rsidRDefault="00D72E9F" w:rsidP="00AA6165">
            <w:pPr>
              <w:pStyle w:val="Tabletext2"/>
              <w:rPr>
                <w:b/>
              </w:rPr>
            </w:pPr>
            <w:r w:rsidRPr="00AA6165">
              <w:rPr>
                <w:b/>
              </w:rPr>
              <w:t>Class II</w:t>
            </w:r>
          </w:p>
        </w:tc>
        <w:tc>
          <w:tcPr>
            <w:tcW w:w="1980" w:type="dxa"/>
            <w:shd w:val="clear" w:color="auto" w:fill="auto"/>
            <w:vAlign w:val="center"/>
          </w:tcPr>
          <w:p w14:paraId="57709266" w14:textId="435F4A36" w:rsidR="00D72E9F" w:rsidRDefault="00D72E9F" w:rsidP="00AA6165">
            <w:pPr>
              <w:pStyle w:val="Tabletext2"/>
              <w:rPr>
                <w:bCs/>
              </w:rPr>
            </w:pPr>
            <w:r>
              <w:rPr>
                <w:bCs/>
              </w:rPr>
              <w:t>5003C1</w:t>
            </w:r>
          </w:p>
        </w:tc>
        <w:tc>
          <w:tcPr>
            <w:tcW w:w="5040" w:type="dxa"/>
            <w:vAlign w:val="center"/>
          </w:tcPr>
          <w:p w14:paraId="210472D4" w14:textId="455FD0A3" w:rsidR="00D72E9F" w:rsidRDefault="004B50C9" w:rsidP="00AA6165">
            <w:pPr>
              <w:pStyle w:val="Tabletext2"/>
              <w:rPr>
                <w:bCs/>
              </w:rPr>
            </w:pPr>
            <w:r>
              <w:rPr>
                <w:bCs/>
              </w:rPr>
              <w:t>South Indian River (</w:t>
            </w:r>
            <w:r w:rsidR="001953B3">
              <w:rPr>
                <w:bCs/>
              </w:rPr>
              <w:t xml:space="preserve">above </w:t>
            </w:r>
            <w:r>
              <w:rPr>
                <w:bCs/>
              </w:rPr>
              <w:t>SR 60)</w:t>
            </w:r>
          </w:p>
        </w:tc>
      </w:tr>
      <w:tr w:rsidR="00D72E9F" w:rsidRPr="005411F8" w14:paraId="1CAD6222" w14:textId="15F83DE0" w:rsidTr="00F351AB">
        <w:trPr>
          <w:trHeight w:val="288"/>
          <w:jc w:val="center"/>
        </w:trPr>
        <w:tc>
          <w:tcPr>
            <w:tcW w:w="1435" w:type="dxa"/>
            <w:shd w:val="clear" w:color="auto" w:fill="auto"/>
            <w:vAlign w:val="center"/>
          </w:tcPr>
          <w:p w14:paraId="55A3E482" w14:textId="2BAAFD5A" w:rsidR="00D72E9F" w:rsidRPr="00AA6165" w:rsidRDefault="00D72E9F" w:rsidP="00AA6165">
            <w:pPr>
              <w:pStyle w:val="Tabletext2"/>
              <w:rPr>
                <w:b/>
              </w:rPr>
            </w:pPr>
            <w:r w:rsidRPr="00AA6165">
              <w:rPr>
                <w:b/>
              </w:rPr>
              <w:t>Class II</w:t>
            </w:r>
          </w:p>
        </w:tc>
        <w:tc>
          <w:tcPr>
            <w:tcW w:w="1980" w:type="dxa"/>
            <w:shd w:val="clear" w:color="auto" w:fill="auto"/>
            <w:vAlign w:val="center"/>
          </w:tcPr>
          <w:p w14:paraId="0B823163" w14:textId="44566187" w:rsidR="00D72E9F" w:rsidRDefault="00D72E9F" w:rsidP="00AA6165">
            <w:pPr>
              <w:pStyle w:val="Tabletext2"/>
              <w:rPr>
                <w:bCs/>
              </w:rPr>
            </w:pPr>
            <w:r>
              <w:rPr>
                <w:bCs/>
              </w:rPr>
              <w:t>5003D1</w:t>
            </w:r>
          </w:p>
        </w:tc>
        <w:tc>
          <w:tcPr>
            <w:tcW w:w="5040" w:type="dxa"/>
            <w:vAlign w:val="center"/>
          </w:tcPr>
          <w:p w14:paraId="6F6A7950" w14:textId="283D39D2" w:rsidR="00D72E9F" w:rsidRDefault="004B50C9" w:rsidP="00AA6165">
            <w:pPr>
              <w:pStyle w:val="Tabletext2"/>
              <w:rPr>
                <w:bCs/>
              </w:rPr>
            </w:pPr>
            <w:r>
              <w:rPr>
                <w:bCs/>
              </w:rPr>
              <w:t>South Indian River (</w:t>
            </w:r>
            <w:r w:rsidR="001953B3">
              <w:rPr>
                <w:bCs/>
              </w:rPr>
              <w:t xml:space="preserve">near </w:t>
            </w:r>
            <w:r>
              <w:rPr>
                <w:bCs/>
              </w:rPr>
              <w:t>St. Sebastian River)</w:t>
            </w:r>
          </w:p>
        </w:tc>
      </w:tr>
      <w:tr w:rsidR="00D72E9F" w:rsidRPr="005411F8" w14:paraId="74EEB7FD" w14:textId="64607FC0" w:rsidTr="00F351AB">
        <w:trPr>
          <w:trHeight w:val="288"/>
          <w:jc w:val="center"/>
        </w:trPr>
        <w:tc>
          <w:tcPr>
            <w:tcW w:w="1435" w:type="dxa"/>
            <w:shd w:val="clear" w:color="auto" w:fill="auto"/>
            <w:vAlign w:val="center"/>
          </w:tcPr>
          <w:p w14:paraId="2F38DC6C" w14:textId="59C63784" w:rsidR="00D72E9F" w:rsidRPr="00AA6165" w:rsidRDefault="00D72E9F" w:rsidP="00AA6165">
            <w:pPr>
              <w:pStyle w:val="Tabletext2"/>
              <w:rPr>
                <w:b/>
              </w:rPr>
            </w:pPr>
            <w:r w:rsidRPr="00AA6165">
              <w:rPr>
                <w:b/>
              </w:rPr>
              <w:t>Class II</w:t>
            </w:r>
          </w:p>
        </w:tc>
        <w:tc>
          <w:tcPr>
            <w:tcW w:w="1980" w:type="dxa"/>
            <w:shd w:val="clear" w:color="auto" w:fill="auto"/>
            <w:vAlign w:val="center"/>
          </w:tcPr>
          <w:p w14:paraId="336CEDE2" w14:textId="26C123B8" w:rsidR="00D72E9F" w:rsidRDefault="00D72E9F" w:rsidP="00AA6165">
            <w:pPr>
              <w:pStyle w:val="Tabletext2"/>
              <w:rPr>
                <w:bCs/>
              </w:rPr>
            </w:pPr>
            <w:r>
              <w:rPr>
                <w:bCs/>
              </w:rPr>
              <w:t>5003DA</w:t>
            </w:r>
          </w:p>
        </w:tc>
        <w:tc>
          <w:tcPr>
            <w:tcW w:w="5040" w:type="dxa"/>
            <w:vAlign w:val="center"/>
          </w:tcPr>
          <w:p w14:paraId="6511D506" w14:textId="718186E8" w:rsidR="00D72E9F" w:rsidRDefault="004B50C9" w:rsidP="00AA6165">
            <w:pPr>
              <w:pStyle w:val="Tabletext2"/>
              <w:rPr>
                <w:bCs/>
              </w:rPr>
            </w:pPr>
            <w:r>
              <w:rPr>
                <w:bCs/>
              </w:rPr>
              <w:t>Coconut Point Sebastian Inlet</w:t>
            </w:r>
          </w:p>
        </w:tc>
      </w:tr>
    </w:tbl>
    <w:p w14:paraId="1EF8D374" w14:textId="4AD4D6B1" w:rsidR="004C7E7F" w:rsidRDefault="004C7E7F" w:rsidP="00AA6165">
      <w:pPr>
        <w:pStyle w:val="BTreduced"/>
      </w:pPr>
    </w:p>
    <w:p w14:paraId="623D1E10" w14:textId="77777777" w:rsidR="004C7E7F" w:rsidRPr="00AA6165" w:rsidRDefault="004C7E7F" w:rsidP="00AA6165">
      <w:pPr>
        <w:pStyle w:val="BTreduced"/>
      </w:pPr>
    </w:p>
    <w:p w14:paraId="426F609A" w14:textId="4DC22465" w:rsidR="00745AFE" w:rsidRPr="00D4367E" w:rsidRDefault="009A02E2" w:rsidP="00A110E6">
      <w:pPr>
        <w:pStyle w:val="Heading3"/>
        <w:ind w:left="0"/>
      </w:pPr>
      <w:bookmarkStart w:id="75" w:name="_Toc31199646"/>
      <w:bookmarkStart w:id="76" w:name="_Ref55413831"/>
      <w:bookmarkStart w:id="77" w:name="_Toc58950180"/>
      <w:bookmarkStart w:id="78" w:name="_Hlk52109647"/>
      <w:bookmarkEnd w:id="55"/>
      <w:bookmarkEnd w:id="69"/>
      <w:r w:rsidRPr="00D4367E">
        <w:t>C</w:t>
      </w:r>
      <w:r w:rsidR="003C4485">
        <w:t>IRL</w:t>
      </w:r>
      <w:r w:rsidR="00213A2F" w:rsidRPr="00D4367E">
        <w:t xml:space="preserve"> </w:t>
      </w:r>
      <w:r w:rsidR="003C4485">
        <w:t>T</w:t>
      </w:r>
      <w:r w:rsidR="00745AFE" w:rsidRPr="00D4367E">
        <w:t>MDL</w:t>
      </w:r>
      <w:r w:rsidR="00213A2F" w:rsidRPr="00D4367E">
        <w:t>s</w:t>
      </w:r>
      <w:bookmarkEnd w:id="75"/>
      <w:bookmarkEnd w:id="76"/>
      <w:bookmarkEnd w:id="77"/>
    </w:p>
    <w:p w14:paraId="7B112797" w14:textId="7AC2ADEF" w:rsidR="00D95A12" w:rsidRDefault="00D95A12" w:rsidP="00D95A12">
      <w:pPr>
        <w:pStyle w:val="BT"/>
      </w:pPr>
      <w:r>
        <w:t>TMDLs are water quality restoration goals establishing the maximum amount of a pollutant that a waterbody can assimilate without causing exceedances of water quality standards.</w:t>
      </w:r>
      <w:r w:rsidR="00117A67">
        <w:t xml:space="preserve"> </w:t>
      </w:r>
      <w:r w:rsidRPr="00E77DA9">
        <w:t xml:space="preserve">The </w:t>
      </w:r>
      <w:r w:rsidR="00735297">
        <w:t xml:space="preserve">IRL </w:t>
      </w:r>
      <w:r>
        <w:t>TMDLs</w:t>
      </w:r>
      <w:r w:rsidRPr="00E77DA9">
        <w:t xml:space="preserve"> focus on the water quality conditions necessary for seagrass regrowth</w:t>
      </w:r>
      <w:r>
        <w:t xml:space="preserve"> at water depth limits where</w:t>
      </w:r>
      <w:r w:rsidRPr="00E77DA9">
        <w:t xml:space="preserve"> seagrass historically grew in the </w:t>
      </w:r>
      <w:r>
        <w:t xml:space="preserve">lagoon, based on a multiyear composite of seagrass coverage. </w:t>
      </w:r>
      <w:r w:rsidRPr="00E77DA9">
        <w:t xml:space="preserve">The </w:t>
      </w:r>
      <w:r>
        <w:t xml:space="preserve">median depth limits </w:t>
      </w:r>
      <w:r w:rsidRPr="00E77DA9">
        <w:t xml:space="preserve">of seagrass coverage in the </w:t>
      </w:r>
      <w:r>
        <w:t>I</w:t>
      </w:r>
      <w:r w:rsidRPr="00E77DA9">
        <w:t>RL decreased over the years</w:t>
      </w:r>
      <w:r w:rsidR="00A45D85">
        <w:t xml:space="preserve"> (see </w:t>
      </w:r>
      <w:r w:rsidR="00A45D85" w:rsidRPr="00A45D85">
        <w:rPr>
          <w:b/>
          <w:bCs/>
        </w:rPr>
        <w:t xml:space="preserve">Section </w:t>
      </w:r>
      <w:r w:rsidR="00A45D85" w:rsidRPr="00A45D85">
        <w:rPr>
          <w:b/>
          <w:bCs/>
        </w:rPr>
        <w:fldChar w:fldCharType="begin"/>
      </w:r>
      <w:r w:rsidR="00A45D85" w:rsidRPr="00A45D85">
        <w:rPr>
          <w:b/>
          <w:bCs/>
        </w:rPr>
        <w:instrText xml:space="preserve"> REF _Ref55412805 \w \h </w:instrText>
      </w:r>
      <w:r w:rsidR="00A45D85">
        <w:rPr>
          <w:b/>
          <w:bCs/>
        </w:rPr>
        <w:instrText xml:space="preserve"> \* MERGEFORMAT </w:instrText>
      </w:r>
      <w:r w:rsidR="00A45D85" w:rsidRPr="00A45D85">
        <w:rPr>
          <w:b/>
          <w:bCs/>
        </w:rPr>
      </w:r>
      <w:r w:rsidR="00A45D85" w:rsidRPr="00A45D85">
        <w:rPr>
          <w:b/>
          <w:bCs/>
        </w:rPr>
        <w:fldChar w:fldCharType="separate"/>
      </w:r>
      <w:r w:rsidR="00A45D85" w:rsidRPr="00A45D85">
        <w:rPr>
          <w:b/>
          <w:bCs/>
        </w:rPr>
        <w:t>4.2</w:t>
      </w:r>
      <w:r w:rsidR="00A45D85" w:rsidRPr="00A45D85">
        <w:rPr>
          <w:b/>
          <w:bCs/>
        </w:rPr>
        <w:fldChar w:fldCharType="end"/>
      </w:r>
      <w:r w:rsidR="00A45D85">
        <w:t>)</w:t>
      </w:r>
      <w:r w:rsidRPr="00E77DA9">
        <w:t xml:space="preserve"> </w:t>
      </w:r>
      <w:r w:rsidR="00A45D85">
        <w:t>due to</w:t>
      </w:r>
      <w:r w:rsidR="00C64A90" w:rsidRPr="00CD4511">
        <w:t xml:space="preserve"> </w:t>
      </w:r>
      <w:r w:rsidRPr="00E77DA9">
        <w:t>changes in water quality conditions</w:t>
      </w:r>
      <w:r>
        <w:t xml:space="preserve"> resulting from anthropogenic influences. </w:t>
      </w:r>
    </w:p>
    <w:p w14:paraId="1F774A06" w14:textId="3B8DE89F" w:rsidR="00A36854" w:rsidRDefault="0036284C" w:rsidP="0036284C">
      <w:pPr>
        <w:pStyle w:val="BT"/>
      </w:pPr>
      <w:r w:rsidRPr="00547724">
        <w:t xml:space="preserve">As polluted runoff reaches the lagoon, it contributes to conditions that prevent the seagrass from growing in deeper water </w:t>
      </w:r>
      <w:r w:rsidR="00C64A90">
        <w:t>because of</w:t>
      </w:r>
      <w:r w:rsidR="00C64A90" w:rsidRPr="00CD4511">
        <w:t xml:space="preserve"> </w:t>
      </w:r>
      <w:r w:rsidRPr="00547724">
        <w:t xml:space="preserve">elevated light attenuation. The full restoration depth-limit target for seagrass </w:t>
      </w:r>
      <w:r w:rsidRPr="00547724">
        <w:rPr>
          <w:rFonts w:eastAsiaTheme="minorHAnsi"/>
        </w:rPr>
        <w:t xml:space="preserve">was established for each segment based on a deep edge boundary delineating the composite of </w:t>
      </w:r>
      <w:r w:rsidRPr="00547724">
        <w:t xml:space="preserve">7 years of historical seagrass data </w:t>
      </w:r>
      <w:r w:rsidR="003C4485">
        <w:t>for</w:t>
      </w:r>
      <w:r w:rsidR="00AA6165">
        <w:t xml:space="preserve"> </w:t>
      </w:r>
      <w:r w:rsidRPr="00547724">
        <w:t xml:space="preserve">the period </w:t>
      </w:r>
      <w:r w:rsidR="003C4485">
        <w:t>from</w:t>
      </w:r>
      <w:r w:rsidR="003C4485" w:rsidRPr="00547724">
        <w:t xml:space="preserve"> </w:t>
      </w:r>
      <w:r w:rsidRPr="00547724">
        <w:t xml:space="preserve">1943 to 1999. </w:t>
      </w:r>
      <w:r w:rsidR="00735297">
        <w:t>The restoration targets were set at</w:t>
      </w:r>
      <w:r w:rsidRPr="00547724">
        <w:t xml:space="preserve"> depths </w:t>
      </w:r>
      <w:r w:rsidR="00735297">
        <w:t xml:space="preserve">where </w:t>
      </w:r>
      <w:r w:rsidRPr="00547724">
        <w:t>the deep edge of the seagrass beds previously grew</w:t>
      </w:r>
      <w:r w:rsidR="00A36854">
        <w:t xml:space="preserve"> and created a maximum depth limit for seagrass distribution</w:t>
      </w:r>
      <w:r w:rsidRPr="00547724">
        <w:t xml:space="preserve">. The TMDL targets allowed for a </w:t>
      </w:r>
      <w:r w:rsidR="00792933" w:rsidRPr="00547724">
        <w:t>10</w:t>
      </w:r>
      <w:r w:rsidR="00792933">
        <w:t> </w:t>
      </w:r>
      <w:r w:rsidRPr="00547724">
        <w:t xml:space="preserve">% departure (shoreward) from the full restoration target seagrass depth. The 10 % departure in target depths was selected to be consistent with the water quality criteria in Chapter 62-302, </w:t>
      </w:r>
      <w:r w:rsidR="003C4485">
        <w:t>Florida Administrative Code (</w:t>
      </w:r>
      <w:r w:rsidRPr="00547724">
        <w:t>F.A.C.</w:t>
      </w:r>
      <w:r w:rsidR="003C4485">
        <w:t>)</w:t>
      </w:r>
      <w:r w:rsidRPr="00547724">
        <w:t>, which allows for up to a 10 % reduction in the photo</w:t>
      </w:r>
      <w:r w:rsidR="001953B3">
        <w:t xml:space="preserve"> </w:t>
      </w:r>
      <w:r w:rsidRPr="00547724">
        <w:t>compensation point.</w:t>
      </w:r>
    </w:p>
    <w:p w14:paraId="7957094D" w14:textId="59ADA343" w:rsidR="0036284C" w:rsidRPr="00A10756" w:rsidRDefault="0036284C" w:rsidP="00792933">
      <w:pPr>
        <w:pStyle w:val="BT"/>
      </w:pPr>
      <w:r w:rsidRPr="00547724">
        <w:t xml:space="preserve">To determine nutrient targets and reductions needed to improve lagoon water quality in each </w:t>
      </w:r>
      <w:proofErr w:type="spellStart"/>
      <w:r w:rsidRPr="00547724">
        <w:t>subbasin</w:t>
      </w:r>
      <w:proofErr w:type="spellEnd"/>
      <w:r w:rsidRPr="00547724">
        <w:t xml:space="preserve">, regression relationships were used between </w:t>
      </w:r>
      <w:r w:rsidR="00A36854">
        <w:t>4</w:t>
      </w:r>
      <w:r w:rsidR="00A36854" w:rsidRPr="00547724">
        <w:t xml:space="preserve"> </w:t>
      </w:r>
      <w:r w:rsidRPr="00547724">
        <w:t>years of loading levels and the same years</w:t>
      </w:r>
      <w:r w:rsidR="00C64A90">
        <w:t>'</w:t>
      </w:r>
      <w:r w:rsidRPr="00547724">
        <w:t xml:space="preserve"> seagrass depth limit (the percent departure from the full </w:t>
      </w:r>
      <w:r w:rsidRPr="00792933">
        <w:t>restoration</w:t>
      </w:r>
      <w:r w:rsidRPr="00547724">
        <w:t xml:space="preserve">). </w:t>
      </w:r>
      <w:r w:rsidR="00F27F8E">
        <w:t>Total nitrogen (TN) and total phosphorus (TP)</w:t>
      </w:r>
      <w:r w:rsidRPr="00547724">
        <w:t xml:space="preserve"> targets were </w:t>
      </w:r>
      <w:r w:rsidR="000A0B75">
        <w:t xml:space="preserve">developed from the median concentrations observed where seagrass depth limits </w:t>
      </w:r>
      <w:r w:rsidR="00735297">
        <w:t xml:space="preserve">were </w:t>
      </w:r>
      <w:r w:rsidR="000A0B75">
        <w:t>within the 10 % departure (shoreward) from their full restoration levels</w:t>
      </w:r>
      <w:r w:rsidRPr="00547724">
        <w:t xml:space="preserve">. </w:t>
      </w:r>
      <w:r w:rsidR="000A0B75" w:rsidRPr="00547724">
        <w:t>Th</w:t>
      </w:r>
      <w:r w:rsidR="000A0B75">
        <w:t>ese</w:t>
      </w:r>
      <w:r w:rsidR="000A0B75" w:rsidRPr="00547724">
        <w:t xml:space="preserve"> </w:t>
      </w:r>
      <w:r w:rsidRPr="00547724">
        <w:t>target</w:t>
      </w:r>
      <w:r w:rsidR="000A0B75">
        <w:t>s</w:t>
      </w:r>
      <w:r w:rsidRPr="00547724">
        <w:t xml:space="preserve"> should result in nutrient reductions that allow seagrass to grow </w:t>
      </w:r>
      <w:r w:rsidRPr="00547724">
        <w:lastRenderedPageBreak/>
        <w:t xml:space="preserve">almost to the depths previously seen in the area. </w:t>
      </w:r>
      <w:r w:rsidR="00027293" w:rsidRPr="00027293">
        <w:rPr>
          <w:b/>
          <w:bCs/>
        </w:rPr>
        <w:fldChar w:fldCharType="begin"/>
      </w:r>
      <w:r w:rsidR="00027293" w:rsidRPr="00027293">
        <w:rPr>
          <w:b/>
          <w:bCs/>
        </w:rPr>
        <w:instrText xml:space="preserve"> REF _Ref55408247 \h  \* MERGEFORMAT </w:instrText>
      </w:r>
      <w:r w:rsidR="00027293" w:rsidRPr="00027293">
        <w:rPr>
          <w:b/>
          <w:bCs/>
        </w:rPr>
      </w:r>
      <w:r w:rsidR="00027293" w:rsidRPr="00027293">
        <w:rPr>
          <w:b/>
          <w:bCs/>
        </w:rPr>
        <w:fldChar w:fldCharType="separate"/>
      </w:r>
      <w:r w:rsidR="00245C4F" w:rsidRPr="00245C4F">
        <w:rPr>
          <w:b/>
          <w:bCs/>
        </w:rPr>
        <w:t xml:space="preserve">Table </w:t>
      </w:r>
      <w:r w:rsidR="00245C4F" w:rsidRPr="00245C4F">
        <w:rPr>
          <w:b/>
          <w:bCs/>
          <w:noProof/>
        </w:rPr>
        <w:t>3</w:t>
      </w:r>
      <w:r w:rsidR="00027293" w:rsidRPr="00027293">
        <w:rPr>
          <w:b/>
          <w:bCs/>
        </w:rPr>
        <w:fldChar w:fldCharType="end"/>
      </w:r>
      <w:r w:rsidR="00027293">
        <w:rPr>
          <w:b/>
          <w:bCs/>
        </w:rPr>
        <w:t xml:space="preserve"> </w:t>
      </w:r>
      <w:r w:rsidRPr="00547724">
        <w:t>lists the TMDLs and pollutant load allocations adopted by rule for the CIRL.</w:t>
      </w:r>
    </w:p>
    <w:p w14:paraId="691DCCCE" w14:textId="4DA82831" w:rsidR="00027293" w:rsidRDefault="00027293" w:rsidP="00F351AB">
      <w:pPr>
        <w:pStyle w:val="TableTitle"/>
      </w:pPr>
      <w:bookmarkStart w:id="79" w:name="_Ref55408247"/>
      <w:bookmarkStart w:id="80" w:name="_Toc58576482"/>
      <w:bookmarkStart w:id="81" w:name="_Toc58576654"/>
      <w:bookmarkStart w:id="82" w:name="_Toc58950330"/>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3</w:t>
      </w:r>
      <w:r w:rsidR="00FD534E">
        <w:rPr>
          <w:noProof/>
        </w:rPr>
        <w:fldChar w:fldCharType="end"/>
      </w:r>
      <w:bookmarkEnd w:id="79"/>
      <w:r>
        <w:t>. CIRL TMDLs</w:t>
      </w:r>
      <w:bookmarkEnd w:id="80"/>
      <w:bookmarkEnd w:id="81"/>
      <w:bookmarkEnd w:id="82"/>
    </w:p>
    <w:p w14:paraId="091C596C" w14:textId="05D80ED2" w:rsidR="00027293" w:rsidRPr="00027293" w:rsidRDefault="00027293" w:rsidP="00F32497">
      <w:pPr>
        <w:pStyle w:val="Bodytextreduced"/>
        <w:spacing w:after="0"/>
      </w:pPr>
      <w:r>
        <w:t xml:space="preserve">       NPDES = National Pollutant Discharge Elimination System.</w:t>
      </w:r>
    </w:p>
    <w:tbl>
      <w:tblPr>
        <w:tblStyle w:val="TableGrid"/>
        <w:tblW w:w="8815" w:type="dxa"/>
        <w:jc w:val="center"/>
        <w:tblBorders>
          <w:insideH w:val="single" w:sz="6" w:space="0" w:color="auto"/>
          <w:insideV w:val="single" w:sz="6" w:space="0" w:color="auto"/>
        </w:tblBorders>
        <w:tblLook w:val="04A0" w:firstRow="1" w:lastRow="0" w:firstColumn="1" w:lastColumn="0" w:noHBand="0" w:noVBand="1"/>
      </w:tblPr>
      <w:tblGrid>
        <w:gridCol w:w="1299"/>
        <w:gridCol w:w="4816"/>
        <w:gridCol w:w="1170"/>
        <w:gridCol w:w="1530"/>
      </w:tblGrid>
      <w:tr w:rsidR="00D95A12" w:rsidRPr="00E21A8B" w14:paraId="63439DC8" w14:textId="77777777" w:rsidTr="0099034A">
        <w:trPr>
          <w:tblHeader/>
          <w:jc w:val="center"/>
        </w:trPr>
        <w:tc>
          <w:tcPr>
            <w:tcW w:w="1298" w:type="dxa"/>
            <w:shd w:val="clear" w:color="auto" w:fill="BDD6EE" w:themeFill="accent1" w:themeFillTint="66"/>
            <w:vAlign w:val="bottom"/>
          </w:tcPr>
          <w:p w14:paraId="64E5B2E3" w14:textId="77777777" w:rsidR="00D95A12" w:rsidRDefault="00D95A12" w:rsidP="00001760">
            <w:pPr>
              <w:pStyle w:val="Tablecolheader"/>
            </w:pPr>
            <w:r w:rsidRPr="0047291A">
              <w:t>WBID</w:t>
            </w:r>
          </w:p>
        </w:tc>
        <w:tc>
          <w:tcPr>
            <w:tcW w:w="4817" w:type="dxa"/>
            <w:shd w:val="clear" w:color="auto" w:fill="BDD6EE" w:themeFill="accent1" w:themeFillTint="66"/>
            <w:vAlign w:val="bottom"/>
          </w:tcPr>
          <w:p w14:paraId="5B0CA599" w14:textId="77777777" w:rsidR="00D95A12" w:rsidRDefault="00D95A12" w:rsidP="00001760">
            <w:pPr>
              <w:pStyle w:val="Tablecolheader"/>
            </w:pPr>
            <w:r w:rsidRPr="0047291A">
              <w:t>Waterbody</w:t>
            </w:r>
          </w:p>
        </w:tc>
        <w:tc>
          <w:tcPr>
            <w:tcW w:w="1170" w:type="dxa"/>
            <w:shd w:val="clear" w:color="auto" w:fill="BDD6EE" w:themeFill="accent1" w:themeFillTint="66"/>
            <w:vAlign w:val="bottom"/>
          </w:tcPr>
          <w:p w14:paraId="0F39D772" w14:textId="77777777" w:rsidR="00D95A12" w:rsidRDefault="00D95A12" w:rsidP="00001760">
            <w:pPr>
              <w:pStyle w:val="Tablecolheader"/>
            </w:pPr>
            <w:r w:rsidRPr="0047291A">
              <w:t>Parameter</w:t>
            </w:r>
            <w:r>
              <w:t xml:space="preserve"> </w:t>
            </w:r>
          </w:p>
        </w:tc>
        <w:tc>
          <w:tcPr>
            <w:tcW w:w="1530" w:type="dxa"/>
            <w:shd w:val="clear" w:color="auto" w:fill="BDD6EE" w:themeFill="accent1" w:themeFillTint="66"/>
            <w:vAlign w:val="bottom"/>
          </w:tcPr>
          <w:p w14:paraId="390AE35E" w14:textId="77777777" w:rsidR="00D95A12" w:rsidRDefault="00D95A12" w:rsidP="00001760">
            <w:pPr>
              <w:pStyle w:val="Tablecolheader"/>
            </w:pPr>
            <w:r w:rsidRPr="0047291A">
              <w:t xml:space="preserve">NPDES </w:t>
            </w:r>
          </w:p>
          <w:p w14:paraId="71C15467" w14:textId="77777777" w:rsidR="00D95A12" w:rsidRDefault="00D95A12" w:rsidP="00001760">
            <w:pPr>
              <w:pStyle w:val="Tablecolheader"/>
            </w:pPr>
            <w:r w:rsidRPr="0047291A">
              <w:t>Stormwater</w:t>
            </w:r>
          </w:p>
          <w:p w14:paraId="20CFE9A8" w14:textId="3235B71B" w:rsidR="00D95A12" w:rsidRDefault="00D95A12" w:rsidP="00001760">
            <w:pPr>
              <w:pStyle w:val="Tablecolheader"/>
            </w:pPr>
            <w:r w:rsidRPr="0047291A">
              <w:t xml:space="preserve">(% </w:t>
            </w:r>
            <w:r w:rsidR="001953B3">
              <w:t>r</w:t>
            </w:r>
            <w:r w:rsidRPr="0047291A">
              <w:t>eduction)</w:t>
            </w:r>
          </w:p>
        </w:tc>
      </w:tr>
      <w:tr w:rsidR="00D95A12" w14:paraId="3AB2B40B" w14:textId="77777777" w:rsidTr="0099034A">
        <w:trPr>
          <w:trHeight w:val="288"/>
          <w:jc w:val="center"/>
        </w:trPr>
        <w:tc>
          <w:tcPr>
            <w:tcW w:w="1298" w:type="dxa"/>
            <w:shd w:val="clear" w:color="auto" w:fill="DEEAF6" w:themeFill="accent1" w:themeFillTint="33"/>
            <w:vAlign w:val="center"/>
          </w:tcPr>
          <w:p w14:paraId="3408F3FF" w14:textId="77777777" w:rsidR="00D95A12" w:rsidRPr="00AA6165" w:rsidRDefault="00D95A12" w:rsidP="00001760">
            <w:pPr>
              <w:pStyle w:val="TableText"/>
              <w:rPr>
                <w:b/>
                <w:bCs/>
              </w:rPr>
            </w:pPr>
            <w:r w:rsidRPr="00AA6165">
              <w:rPr>
                <w:rFonts w:cs="Arial"/>
                <w:b/>
                <w:bCs/>
                <w:color w:val="000000"/>
                <w:sz w:val="18"/>
                <w:szCs w:val="18"/>
              </w:rPr>
              <w:t>5003D+2963A</w:t>
            </w:r>
          </w:p>
        </w:tc>
        <w:tc>
          <w:tcPr>
            <w:tcW w:w="4817" w:type="dxa"/>
            <w:shd w:val="clear" w:color="auto" w:fill="DEEAF6" w:themeFill="accent1" w:themeFillTint="33"/>
            <w:vAlign w:val="center"/>
          </w:tcPr>
          <w:p w14:paraId="56855E85" w14:textId="77777777" w:rsidR="00D95A12" w:rsidRDefault="00D95A12" w:rsidP="00001760">
            <w:pPr>
              <w:pStyle w:val="TableText"/>
            </w:pPr>
            <w:r>
              <w:rPr>
                <w:rFonts w:cs="Arial"/>
                <w:szCs w:val="18"/>
              </w:rPr>
              <w:t>South Indian River + Indian River Above Sebastian Inlet</w:t>
            </w:r>
          </w:p>
        </w:tc>
        <w:tc>
          <w:tcPr>
            <w:tcW w:w="1170" w:type="dxa"/>
            <w:shd w:val="clear" w:color="auto" w:fill="DEEAF6" w:themeFill="accent1" w:themeFillTint="33"/>
            <w:vAlign w:val="center"/>
          </w:tcPr>
          <w:p w14:paraId="5587E8D6" w14:textId="77777777" w:rsidR="00D95A12" w:rsidRDefault="00D95A12" w:rsidP="00001760">
            <w:pPr>
              <w:pStyle w:val="TableText"/>
            </w:pPr>
            <w:r w:rsidRPr="00571DCE">
              <w:rPr>
                <w:rFonts w:cs="Arial"/>
                <w:szCs w:val="18"/>
              </w:rPr>
              <w:t>TN</w:t>
            </w:r>
          </w:p>
        </w:tc>
        <w:tc>
          <w:tcPr>
            <w:tcW w:w="1530" w:type="dxa"/>
            <w:shd w:val="clear" w:color="auto" w:fill="DEEAF6" w:themeFill="accent1" w:themeFillTint="33"/>
            <w:vAlign w:val="center"/>
          </w:tcPr>
          <w:p w14:paraId="59FC2F62" w14:textId="5304FFED" w:rsidR="00D95A12" w:rsidRDefault="00D95A12" w:rsidP="00001760">
            <w:pPr>
              <w:pStyle w:val="TableText"/>
            </w:pPr>
            <w:r>
              <w:t>56</w:t>
            </w:r>
          </w:p>
        </w:tc>
      </w:tr>
      <w:tr w:rsidR="00D95A12" w14:paraId="7B3C1925" w14:textId="77777777" w:rsidTr="0099034A">
        <w:trPr>
          <w:trHeight w:val="288"/>
          <w:jc w:val="center"/>
        </w:trPr>
        <w:tc>
          <w:tcPr>
            <w:tcW w:w="1298" w:type="dxa"/>
            <w:shd w:val="clear" w:color="auto" w:fill="auto"/>
            <w:vAlign w:val="center"/>
          </w:tcPr>
          <w:p w14:paraId="74B1E3FB" w14:textId="77777777" w:rsidR="00D95A12" w:rsidRPr="00AA6165" w:rsidRDefault="00D95A12" w:rsidP="00001760">
            <w:pPr>
              <w:pStyle w:val="TableText"/>
              <w:rPr>
                <w:rFonts w:cs="Arial"/>
                <w:b/>
                <w:bCs/>
                <w:color w:val="000000"/>
                <w:sz w:val="18"/>
                <w:szCs w:val="18"/>
              </w:rPr>
            </w:pPr>
            <w:r w:rsidRPr="00AA6165">
              <w:rPr>
                <w:rFonts w:cs="Arial"/>
                <w:b/>
                <w:bCs/>
                <w:color w:val="000000"/>
                <w:sz w:val="18"/>
                <w:szCs w:val="18"/>
              </w:rPr>
              <w:t>5003D+2963A</w:t>
            </w:r>
          </w:p>
        </w:tc>
        <w:tc>
          <w:tcPr>
            <w:tcW w:w="4817" w:type="dxa"/>
            <w:shd w:val="clear" w:color="auto" w:fill="auto"/>
            <w:vAlign w:val="center"/>
          </w:tcPr>
          <w:p w14:paraId="67841A27" w14:textId="77777777" w:rsidR="00D95A12" w:rsidRDefault="00D95A12" w:rsidP="00001760">
            <w:pPr>
              <w:pStyle w:val="TableText"/>
              <w:rPr>
                <w:rFonts w:cs="Arial"/>
                <w:szCs w:val="18"/>
              </w:rPr>
            </w:pPr>
            <w:r>
              <w:rPr>
                <w:rFonts w:cs="Arial"/>
                <w:szCs w:val="18"/>
              </w:rPr>
              <w:t>South Indian River + Indian River Above Sebastian Inlet</w:t>
            </w:r>
          </w:p>
        </w:tc>
        <w:tc>
          <w:tcPr>
            <w:tcW w:w="1170" w:type="dxa"/>
            <w:shd w:val="clear" w:color="auto" w:fill="auto"/>
            <w:vAlign w:val="center"/>
          </w:tcPr>
          <w:p w14:paraId="51EC41AE" w14:textId="77777777" w:rsidR="00D95A12" w:rsidRPr="00571DCE" w:rsidRDefault="00D95A12" w:rsidP="00001760">
            <w:pPr>
              <w:pStyle w:val="TableText"/>
              <w:rPr>
                <w:rFonts w:cs="Arial"/>
                <w:szCs w:val="18"/>
              </w:rPr>
            </w:pPr>
            <w:r w:rsidRPr="00571DCE">
              <w:rPr>
                <w:rFonts w:cs="Arial"/>
                <w:szCs w:val="18"/>
              </w:rPr>
              <w:t>TP</w:t>
            </w:r>
          </w:p>
        </w:tc>
        <w:tc>
          <w:tcPr>
            <w:tcW w:w="1530" w:type="dxa"/>
            <w:shd w:val="clear" w:color="auto" w:fill="auto"/>
            <w:vAlign w:val="center"/>
          </w:tcPr>
          <w:p w14:paraId="6FA07F2F" w14:textId="01DAF8EC" w:rsidR="00D95A12" w:rsidRDefault="00D95A12" w:rsidP="00001760">
            <w:pPr>
              <w:pStyle w:val="TableText"/>
            </w:pPr>
            <w:r>
              <w:t>48</w:t>
            </w:r>
          </w:p>
        </w:tc>
      </w:tr>
      <w:tr w:rsidR="00D95A12" w14:paraId="6A9864B0" w14:textId="77777777" w:rsidTr="0099034A">
        <w:trPr>
          <w:trHeight w:val="288"/>
          <w:jc w:val="center"/>
        </w:trPr>
        <w:tc>
          <w:tcPr>
            <w:tcW w:w="1298" w:type="dxa"/>
            <w:shd w:val="clear" w:color="auto" w:fill="DEEAF6" w:themeFill="accent1" w:themeFillTint="33"/>
            <w:vAlign w:val="center"/>
          </w:tcPr>
          <w:p w14:paraId="4B9D9002" w14:textId="77777777" w:rsidR="00D95A12" w:rsidRPr="00AA6165" w:rsidRDefault="00D95A12" w:rsidP="00001760">
            <w:pPr>
              <w:pStyle w:val="TableText"/>
              <w:rPr>
                <w:b/>
                <w:bCs/>
              </w:rPr>
            </w:pPr>
            <w:r w:rsidRPr="00AA6165">
              <w:rPr>
                <w:rFonts w:cs="Arial"/>
                <w:b/>
                <w:bCs/>
                <w:color w:val="000000"/>
                <w:sz w:val="18"/>
                <w:szCs w:val="18"/>
              </w:rPr>
              <w:t>5003B+5003C</w:t>
            </w:r>
          </w:p>
        </w:tc>
        <w:tc>
          <w:tcPr>
            <w:tcW w:w="4817" w:type="dxa"/>
            <w:shd w:val="clear" w:color="auto" w:fill="DEEAF6" w:themeFill="accent1" w:themeFillTint="33"/>
            <w:vAlign w:val="center"/>
          </w:tcPr>
          <w:p w14:paraId="76AA8865" w14:textId="77777777" w:rsidR="00D95A12" w:rsidRDefault="00D95A12" w:rsidP="00001760">
            <w:pPr>
              <w:pStyle w:val="TableText"/>
            </w:pPr>
            <w:r>
              <w:rPr>
                <w:rFonts w:cs="Arial"/>
                <w:szCs w:val="18"/>
              </w:rPr>
              <w:t>South Indian River</w:t>
            </w:r>
          </w:p>
        </w:tc>
        <w:tc>
          <w:tcPr>
            <w:tcW w:w="1170" w:type="dxa"/>
            <w:shd w:val="clear" w:color="auto" w:fill="DEEAF6" w:themeFill="accent1" w:themeFillTint="33"/>
            <w:vAlign w:val="center"/>
          </w:tcPr>
          <w:p w14:paraId="073F8B92" w14:textId="77777777" w:rsidR="00D95A12" w:rsidRDefault="00D95A12" w:rsidP="00001760">
            <w:pPr>
              <w:pStyle w:val="TableText"/>
            </w:pPr>
            <w:r w:rsidRPr="00571DCE">
              <w:rPr>
                <w:rFonts w:cs="Arial"/>
                <w:szCs w:val="18"/>
              </w:rPr>
              <w:t>TN</w:t>
            </w:r>
          </w:p>
        </w:tc>
        <w:tc>
          <w:tcPr>
            <w:tcW w:w="1530" w:type="dxa"/>
            <w:shd w:val="clear" w:color="auto" w:fill="DEEAF6" w:themeFill="accent1" w:themeFillTint="33"/>
            <w:vAlign w:val="center"/>
          </w:tcPr>
          <w:p w14:paraId="2BDA23B3" w14:textId="488C36B2" w:rsidR="00D95A12" w:rsidRDefault="00D95A12" w:rsidP="00001760">
            <w:pPr>
              <w:pStyle w:val="TableText"/>
            </w:pPr>
            <w:r>
              <w:t>56</w:t>
            </w:r>
          </w:p>
        </w:tc>
      </w:tr>
      <w:tr w:rsidR="00D95A12" w14:paraId="51105180" w14:textId="77777777" w:rsidTr="0099034A">
        <w:trPr>
          <w:trHeight w:val="288"/>
          <w:jc w:val="center"/>
        </w:trPr>
        <w:tc>
          <w:tcPr>
            <w:tcW w:w="1298" w:type="dxa"/>
            <w:vAlign w:val="center"/>
          </w:tcPr>
          <w:p w14:paraId="735BABE5" w14:textId="77777777" w:rsidR="00D95A12" w:rsidRPr="00AA6165" w:rsidRDefault="00D95A12" w:rsidP="00001760">
            <w:pPr>
              <w:pStyle w:val="TableText"/>
              <w:rPr>
                <w:b/>
                <w:bCs/>
              </w:rPr>
            </w:pPr>
            <w:r w:rsidRPr="00AA6165">
              <w:rPr>
                <w:rFonts w:cs="Arial"/>
                <w:b/>
                <w:bCs/>
                <w:color w:val="000000"/>
                <w:sz w:val="18"/>
                <w:szCs w:val="18"/>
              </w:rPr>
              <w:t>5003B+5003C</w:t>
            </w:r>
          </w:p>
        </w:tc>
        <w:tc>
          <w:tcPr>
            <w:tcW w:w="4817" w:type="dxa"/>
            <w:vAlign w:val="center"/>
          </w:tcPr>
          <w:p w14:paraId="1EDE68FA" w14:textId="77777777" w:rsidR="00D95A12" w:rsidRDefault="00D95A12" w:rsidP="00001760">
            <w:pPr>
              <w:pStyle w:val="TableText"/>
            </w:pPr>
            <w:r>
              <w:rPr>
                <w:rFonts w:cs="Arial"/>
                <w:szCs w:val="18"/>
              </w:rPr>
              <w:t>South Indian River</w:t>
            </w:r>
          </w:p>
        </w:tc>
        <w:tc>
          <w:tcPr>
            <w:tcW w:w="1170" w:type="dxa"/>
            <w:vAlign w:val="center"/>
          </w:tcPr>
          <w:p w14:paraId="556E112A" w14:textId="77777777" w:rsidR="00D95A12" w:rsidRDefault="00D95A12" w:rsidP="00001760">
            <w:pPr>
              <w:pStyle w:val="TableText"/>
            </w:pPr>
            <w:r w:rsidRPr="00571DCE">
              <w:rPr>
                <w:rFonts w:cs="Arial"/>
                <w:szCs w:val="18"/>
              </w:rPr>
              <w:t>TP</w:t>
            </w:r>
          </w:p>
        </w:tc>
        <w:tc>
          <w:tcPr>
            <w:tcW w:w="1530" w:type="dxa"/>
            <w:vAlign w:val="center"/>
          </w:tcPr>
          <w:p w14:paraId="7A9569FF" w14:textId="461B3703" w:rsidR="00D95A12" w:rsidRDefault="00D95A12" w:rsidP="00001760">
            <w:pPr>
              <w:pStyle w:val="TableText"/>
            </w:pPr>
            <w:r>
              <w:t>48</w:t>
            </w:r>
          </w:p>
        </w:tc>
      </w:tr>
    </w:tbl>
    <w:p w14:paraId="55F12EA4" w14:textId="67D22D54" w:rsidR="00D95A12" w:rsidRDefault="00D95A12" w:rsidP="001953B3">
      <w:pPr>
        <w:pStyle w:val="BTsmall"/>
      </w:pPr>
    </w:p>
    <w:p w14:paraId="0521CD1B" w14:textId="77777777" w:rsidR="001953B3" w:rsidRDefault="001953B3" w:rsidP="00F351AB">
      <w:pPr>
        <w:pStyle w:val="BTsmall"/>
      </w:pPr>
    </w:p>
    <w:p w14:paraId="7423E5BD" w14:textId="6565C364" w:rsidR="00245C4F" w:rsidRPr="00245C4F" w:rsidRDefault="00D95A12" w:rsidP="00F351AB">
      <w:pPr>
        <w:pStyle w:val="BT"/>
        <w:rPr>
          <w:b/>
          <w:bCs/>
        </w:rPr>
      </w:pPr>
      <w:r>
        <w:t xml:space="preserve">Additionally, </w:t>
      </w:r>
      <w:r w:rsidR="001953B3">
        <w:t xml:space="preserve">this BMAP addresses </w:t>
      </w:r>
      <w:r>
        <w:t xml:space="preserve">adopted TMDLs for certain tributaries to the CIRL. </w:t>
      </w:r>
      <w:r w:rsidR="00757C6D">
        <w:t>For all the CIRL tributaries, there are biochemical oxygen demand (BOD) TMDLs in rule. Also, f</w:t>
      </w:r>
      <w:r>
        <w:t>or these tributaries</w:t>
      </w:r>
      <w:r w:rsidR="001953B3">
        <w:t>—</w:t>
      </w:r>
      <w:r>
        <w:t xml:space="preserve">Crane Creek </w:t>
      </w:r>
      <w:r w:rsidR="0036284C">
        <w:t>(</w:t>
      </w:r>
      <w:r w:rsidR="003C4485">
        <w:t xml:space="preserve">WBID </w:t>
      </w:r>
      <w:r w:rsidR="0036284C">
        <w:t xml:space="preserve">3085A), </w:t>
      </w:r>
      <w:r>
        <w:t xml:space="preserve">North Prong of the Sebastian River (WBID </w:t>
      </w:r>
      <w:r w:rsidR="0036284C">
        <w:t>3128</w:t>
      </w:r>
      <w:r w:rsidR="001953B3">
        <w:t xml:space="preserve">), </w:t>
      </w:r>
      <w:r>
        <w:rPr>
          <w:bCs/>
        </w:rPr>
        <w:t>South Prong St. Sebastian River Estuary Segment (WBIDs 312</w:t>
      </w:r>
      <w:r w:rsidR="0036284C">
        <w:rPr>
          <w:bCs/>
        </w:rPr>
        <w:t>9</w:t>
      </w:r>
      <w:r>
        <w:rPr>
          <w:bCs/>
        </w:rPr>
        <w:t>B1 and 3129B2</w:t>
      </w:r>
      <w:r w:rsidR="001953B3">
        <w:rPr>
          <w:bCs/>
        </w:rPr>
        <w:t>)</w:t>
      </w:r>
      <w:r w:rsidR="001953B3">
        <w:t xml:space="preserve">, </w:t>
      </w:r>
      <w:r>
        <w:rPr>
          <w:bCs/>
        </w:rPr>
        <w:t>Sebastian River above Indian River (</w:t>
      </w:r>
      <w:r w:rsidR="00B8201F">
        <w:t xml:space="preserve">WBID </w:t>
      </w:r>
      <w:r>
        <w:rPr>
          <w:bCs/>
        </w:rPr>
        <w:t>3129A</w:t>
      </w:r>
      <w:r w:rsidR="001953B3">
        <w:rPr>
          <w:bCs/>
        </w:rPr>
        <w:t>)</w:t>
      </w:r>
      <w:r w:rsidR="001953B3">
        <w:t xml:space="preserve">, </w:t>
      </w:r>
      <w:r>
        <w:t>and the C-54 Canal (WBID 3135A</w:t>
      </w:r>
      <w:r w:rsidR="001953B3">
        <w:t>)—</w:t>
      </w:r>
      <w:r>
        <w:t xml:space="preserve">no further nutrient load </w:t>
      </w:r>
      <w:r w:rsidR="00BB77AD">
        <w:t xml:space="preserve">reductions </w:t>
      </w:r>
      <w:r>
        <w:t xml:space="preserve">were requested beyond those already </w:t>
      </w:r>
      <w:r w:rsidR="001953B3">
        <w:t xml:space="preserve">established for </w:t>
      </w:r>
      <w:r>
        <w:t>the main stem seagrass nutrient TMDLs. For Goat Creek (WBID 3107A), the targets were also set to control nutrient loads from the watershed of the creek to restore seagrass distribution in the IRL proper. No further nutrient reductions beyond those already being requested to protect the main stem seagrasses were included in the Goat Creek TMDLs.</w:t>
      </w:r>
      <w:r w:rsidR="00027293">
        <w:t xml:space="preserve"> </w:t>
      </w:r>
      <w:r w:rsidR="00027293" w:rsidRPr="00027293">
        <w:rPr>
          <w:b/>
          <w:bCs/>
        </w:rPr>
        <w:fldChar w:fldCharType="begin"/>
      </w:r>
      <w:r w:rsidR="00027293" w:rsidRPr="00027293">
        <w:rPr>
          <w:b/>
          <w:bCs/>
        </w:rPr>
        <w:instrText xml:space="preserve"> REF _Ref55408393 \h </w:instrText>
      </w:r>
      <w:r w:rsidR="00027293">
        <w:rPr>
          <w:b/>
          <w:bCs/>
        </w:rPr>
        <w:instrText xml:space="preserve"> \* MERGEFORMAT </w:instrText>
      </w:r>
      <w:r w:rsidR="00027293" w:rsidRPr="00027293">
        <w:rPr>
          <w:b/>
          <w:bCs/>
        </w:rPr>
      </w:r>
      <w:r w:rsidR="00027293" w:rsidRPr="00027293">
        <w:rPr>
          <w:b/>
          <w:bCs/>
        </w:rPr>
        <w:fldChar w:fldCharType="separate"/>
      </w:r>
    </w:p>
    <w:p w14:paraId="629B0181" w14:textId="26070DC2" w:rsidR="00D95A12" w:rsidRDefault="00245C4F" w:rsidP="00F351AB">
      <w:pPr>
        <w:pStyle w:val="BT"/>
      </w:pPr>
      <w:r w:rsidRPr="00F27F8E">
        <w:rPr>
          <w:b/>
          <w:bCs/>
          <w:noProof/>
        </w:rPr>
        <w:t>Table</w:t>
      </w:r>
      <w:r w:rsidRPr="00F27F8E">
        <w:rPr>
          <w:b/>
          <w:bCs/>
        </w:rPr>
        <w:t xml:space="preserve"> </w:t>
      </w:r>
      <w:r w:rsidRPr="00F27F8E">
        <w:rPr>
          <w:b/>
          <w:bCs/>
          <w:noProof/>
        </w:rPr>
        <w:t>4</w:t>
      </w:r>
      <w:r w:rsidR="00027293" w:rsidRPr="00027293">
        <w:rPr>
          <w:b/>
          <w:bCs/>
        </w:rPr>
        <w:fldChar w:fldCharType="end"/>
      </w:r>
      <w:r w:rsidR="00027293">
        <w:t xml:space="preserve"> lists the tributary TMDLs in the CIRL.</w:t>
      </w:r>
    </w:p>
    <w:p w14:paraId="638712EE" w14:textId="77777777" w:rsidR="003C4485" w:rsidRDefault="003C4485">
      <w:pPr>
        <w:rPr>
          <w:rFonts w:ascii="Times New Roman Bold" w:hAnsi="Times New Roman Bold"/>
          <w:b/>
          <w:iCs/>
          <w:color w:val="000000" w:themeColor="text1"/>
          <w:szCs w:val="18"/>
        </w:rPr>
      </w:pPr>
      <w:bookmarkStart w:id="83" w:name="_Ref55408393"/>
      <w:r>
        <w:br w:type="page"/>
      </w:r>
    </w:p>
    <w:p w14:paraId="61B97594" w14:textId="497B288A" w:rsidR="00D95A12" w:rsidRDefault="00D95A12" w:rsidP="00F351AB">
      <w:pPr>
        <w:pStyle w:val="TableTitle"/>
      </w:pPr>
      <w:bookmarkStart w:id="84" w:name="_Toc58576483"/>
      <w:bookmarkStart w:id="85" w:name="_Toc58576655"/>
      <w:bookmarkStart w:id="86" w:name="_Toc58950331"/>
      <w:r>
        <w:lastRenderedPageBreak/>
        <w:t xml:space="preserve">Table </w:t>
      </w:r>
      <w:r>
        <w:fldChar w:fldCharType="begin"/>
      </w:r>
      <w:r>
        <w:instrText>SEQ Table \* ARABIC</w:instrText>
      </w:r>
      <w:r>
        <w:fldChar w:fldCharType="separate"/>
      </w:r>
      <w:r w:rsidR="00245C4F">
        <w:rPr>
          <w:noProof/>
        </w:rPr>
        <w:t>4</w:t>
      </w:r>
      <w:r>
        <w:fldChar w:fldCharType="end"/>
      </w:r>
      <w:bookmarkEnd w:id="83"/>
      <w:r>
        <w:t xml:space="preserve">. </w:t>
      </w:r>
      <w:r w:rsidR="00027293">
        <w:t>C</w:t>
      </w:r>
      <w:r>
        <w:t xml:space="preserve">IRL </w:t>
      </w:r>
      <w:r w:rsidR="00681F63">
        <w:t>t</w:t>
      </w:r>
      <w:r>
        <w:t>ributary TMDLs</w:t>
      </w:r>
      <w:bookmarkEnd w:id="84"/>
      <w:bookmarkEnd w:id="85"/>
      <w:bookmarkEnd w:id="86"/>
    </w:p>
    <w:tbl>
      <w:tblPr>
        <w:tblStyle w:val="TableGrid"/>
        <w:tblW w:w="10147" w:type="dxa"/>
        <w:jc w:val="center"/>
        <w:tblBorders>
          <w:insideH w:val="single" w:sz="6" w:space="0" w:color="auto"/>
          <w:insideV w:val="single" w:sz="6" w:space="0" w:color="auto"/>
        </w:tblBorders>
        <w:tblLook w:val="04A0" w:firstRow="1" w:lastRow="0" w:firstColumn="1" w:lastColumn="0" w:noHBand="0" w:noVBand="1"/>
      </w:tblPr>
      <w:tblGrid>
        <w:gridCol w:w="1249"/>
        <w:gridCol w:w="4416"/>
        <w:gridCol w:w="1440"/>
        <w:gridCol w:w="1872"/>
        <w:gridCol w:w="1170"/>
      </w:tblGrid>
      <w:tr w:rsidR="00D366D3" w14:paraId="6288FB4D" w14:textId="4759CF2D" w:rsidTr="00F351AB">
        <w:trPr>
          <w:tblHeader/>
          <w:jc w:val="center"/>
        </w:trPr>
        <w:tc>
          <w:tcPr>
            <w:tcW w:w="1249" w:type="dxa"/>
            <w:shd w:val="clear" w:color="auto" w:fill="BDD6EE" w:themeFill="accent1" w:themeFillTint="66"/>
            <w:vAlign w:val="bottom"/>
          </w:tcPr>
          <w:p w14:paraId="22E09306" w14:textId="77777777" w:rsidR="00D366D3" w:rsidRDefault="00D366D3" w:rsidP="00001760">
            <w:pPr>
              <w:pStyle w:val="Tablecolheader"/>
            </w:pPr>
            <w:r w:rsidRPr="0047291A">
              <w:t>WBID</w:t>
            </w:r>
          </w:p>
        </w:tc>
        <w:tc>
          <w:tcPr>
            <w:tcW w:w="4416" w:type="dxa"/>
            <w:shd w:val="clear" w:color="auto" w:fill="BDD6EE" w:themeFill="accent1" w:themeFillTint="66"/>
            <w:vAlign w:val="bottom"/>
          </w:tcPr>
          <w:p w14:paraId="1C750202" w14:textId="77777777" w:rsidR="00D366D3" w:rsidRDefault="00D366D3" w:rsidP="00001760">
            <w:pPr>
              <w:pStyle w:val="Tablecolheader"/>
            </w:pPr>
            <w:r w:rsidRPr="0047291A">
              <w:t>Waterbody</w:t>
            </w:r>
          </w:p>
        </w:tc>
        <w:tc>
          <w:tcPr>
            <w:tcW w:w="1440" w:type="dxa"/>
            <w:shd w:val="clear" w:color="auto" w:fill="BDD6EE" w:themeFill="accent1" w:themeFillTint="66"/>
            <w:vAlign w:val="bottom"/>
          </w:tcPr>
          <w:p w14:paraId="4FDABC60" w14:textId="77777777" w:rsidR="00D366D3" w:rsidRDefault="00D366D3" w:rsidP="00001760">
            <w:pPr>
              <w:pStyle w:val="Tablecolheader"/>
            </w:pPr>
            <w:r w:rsidRPr="0047291A">
              <w:t>Parameter</w:t>
            </w:r>
            <w:r>
              <w:t xml:space="preserve"> </w:t>
            </w:r>
          </w:p>
        </w:tc>
        <w:tc>
          <w:tcPr>
            <w:tcW w:w="1872" w:type="dxa"/>
            <w:shd w:val="clear" w:color="auto" w:fill="BDD6EE" w:themeFill="accent1" w:themeFillTint="66"/>
            <w:vAlign w:val="bottom"/>
          </w:tcPr>
          <w:p w14:paraId="15798AD1" w14:textId="77777777" w:rsidR="00D366D3" w:rsidRDefault="00D366D3" w:rsidP="00001760">
            <w:pPr>
              <w:pStyle w:val="Tablecolheader"/>
            </w:pPr>
            <w:r w:rsidRPr="0047291A">
              <w:t xml:space="preserve">NPDES </w:t>
            </w:r>
          </w:p>
          <w:p w14:paraId="72CF2287" w14:textId="77777777" w:rsidR="00D366D3" w:rsidRDefault="00D366D3" w:rsidP="00001760">
            <w:pPr>
              <w:pStyle w:val="Tablecolheader"/>
            </w:pPr>
            <w:r w:rsidRPr="0047291A">
              <w:t>Stormwater</w:t>
            </w:r>
          </w:p>
          <w:p w14:paraId="0F6C9480" w14:textId="77777777" w:rsidR="00D366D3" w:rsidRDefault="00D366D3" w:rsidP="00001760">
            <w:pPr>
              <w:pStyle w:val="Tablecolheader"/>
            </w:pPr>
            <w:r w:rsidRPr="0047291A">
              <w:t>(% Reduction)</w:t>
            </w:r>
          </w:p>
        </w:tc>
        <w:tc>
          <w:tcPr>
            <w:tcW w:w="1170" w:type="dxa"/>
            <w:shd w:val="clear" w:color="auto" w:fill="BDD6EE" w:themeFill="accent1" w:themeFillTint="66"/>
            <w:vAlign w:val="bottom"/>
          </w:tcPr>
          <w:p w14:paraId="5B6DCCAF" w14:textId="5DDB7FDB" w:rsidR="00D366D3" w:rsidRPr="0047291A" w:rsidRDefault="00D366D3" w:rsidP="00D366D3">
            <w:pPr>
              <w:pStyle w:val="Tablecolheader"/>
            </w:pPr>
            <w:r>
              <w:t>Pro</w:t>
            </w:r>
            <w:r w:rsidR="00F351AB">
              <w:t>j</w:t>
            </w:r>
            <w:r>
              <w:t>ect Zone</w:t>
            </w:r>
          </w:p>
        </w:tc>
      </w:tr>
      <w:tr w:rsidR="00D366D3" w14:paraId="1A977BFE" w14:textId="1E523F86" w:rsidTr="00F351AB">
        <w:trPr>
          <w:trHeight w:val="288"/>
          <w:jc w:val="center"/>
        </w:trPr>
        <w:tc>
          <w:tcPr>
            <w:tcW w:w="1249" w:type="dxa"/>
            <w:shd w:val="clear" w:color="auto" w:fill="auto"/>
            <w:vAlign w:val="center"/>
          </w:tcPr>
          <w:p w14:paraId="3C1DA5B2" w14:textId="77777777" w:rsidR="00D366D3" w:rsidRPr="00AA6165" w:rsidRDefault="00D366D3" w:rsidP="00001760">
            <w:pPr>
              <w:pStyle w:val="TableText"/>
              <w:rPr>
                <w:b/>
              </w:rPr>
            </w:pPr>
            <w:r w:rsidRPr="00AA6165">
              <w:rPr>
                <w:b/>
              </w:rPr>
              <w:t>3107A</w:t>
            </w:r>
          </w:p>
        </w:tc>
        <w:tc>
          <w:tcPr>
            <w:tcW w:w="4416" w:type="dxa"/>
            <w:shd w:val="clear" w:color="auto" w:fill="auto"/>
            <w:vAlign w:val="center"/>
          </w:tcPr>
          <w:p w14:paraId="586A66A5" w14:textId="77777777" w:rsidR="00D366D3" w:rsidRDefault="00D366D3" w:rsidP="00001760">
            <w:pPr>
              <w:pStyle w:val="TableText"/>
            </w:pPr>
            <w:r>
              <w:t>Goat Creek</w:t>
            </w:r>
          </w:p>
        </w:tc>
        <w:tc>
          <w:tcPr>
            <w:tcW w:w="1440" w:type="dxa"/>
            <w:shd w:val="clear" w:color="auto" w:fill="auto"/>
            <w:vAlign w:val="center"/>
          </w:tcPr>
          <w:p w14:paraId="04F09EA3" w14:textId="77777777" w:rsidR="00D366D3" w:rsidRDefault="00D366D3" w:rsidP="00001760">
            <w:pPr>
              <w:pStyle w:val="TableText"/>
            </w:pPr>
            <w:r w:rsidRPr="00571DCE">
              <w:rPr>
                <w:rFonts w:cs="Arial"/>
                <w:szCs w:val="18"/>
              </w:rPr>
              <w:t>TN</w:t>
            </w:r>
          </w:p>
        </w:tc>
        <w:tc>
          <w:tcPr>
            <w:tcW w:w="1872" w:type="dxa"/>
            <w:shd w:val="clear" w:color="auto" w:fill="auto"/>
            <w:vAlign w:val="center"/>
          </w:tcPr>
          <w:p w14:paraId="1E028CC3" w14:textId="1C944DE0" w:rsidR="00D366D3" w:rsidRDefault="00D366D3" w:rsidP="00001760">
            <w:pPr>
              <w:pStyle w:val="TableText"/>
            </w:pPr>
            <w:r>
              <w:t>36</w:t>
            </w:r>
          </w:p>
        </w:tc>
        <w:tc>
          <w:tcPr>
            <w:tcW w:w="1170" w:type="dxa"/>
          </w:tcPr>
          <w:p w14:paraId="545BCB60" w14:textId="7A71F615" w:rsidR="00D366D3" w:rsidRDefault="00E7708A" w:rsidP="00001760">
            <w:pPr>
              <w:pStyle w:val="TableText"/>
            </w:pPr>
            <w:r>
              <w:t>A</w:t>
            </w:r>
          </w:p>
        </w:tc>
      </w:tr>
      <w:tr w:rsidR="00D366D3" w14:paraId="6734875D" w14:textId="6095F797" w:rsidTr="00F351AB">
        <w:trPr>
          <w:trHeight w:val="288"/>
          <w:jc w:val="center"/>
        </w:trPr>
        <w:tc>
          <w:tcPr>
            <w:tcW w:w="1249" w:type="dxa"/>
            <w:shd w:val="clear" w:color="auto" w:fill="auto"/>
            <w:vAlign w:val="center"/>
          </w:tcPr>
          <w:p w14:paraId="407C857B" w14:textId="77777777" w:rsidR="00D366D3" w:rsidRPr="00AA6165" w:rsidRDefault="00D366D3" w:rsidP="00001760">
            <w:pPr>
              <w:pStyle w:val="TableText"/>
              <w:rPr>
                <w:b/>
              </w:rPr>
            </w:pPr>
            <w:r w:rsidRPr="00AA6165">
              <w:rPr>
                <w:b/>
              </w:rPr>
              <w:t>3017A</w:t>
            </w:r>
          </w:p>
        </w:tc>
        <w:tc>
          <w:tcPr>
            <w:tcW w:w="4416" w:type="dxa"/>
            <w:shd w:val="clear" w:color="auto" w:fill="auto"/>
            <w:vAlign w:val="center"/>
          </w:tcPr>
          <w:p w14:paraId="0419A118" w14:textId="77777777" w:rsidR="00D366D3" w:rsidRDefault="00D366D3" w:rsidP="00001760">
            <w:pPr>
              <w:pStyle w:val="TableText"/>
            </w:pPr>
            <w:r>
              <w:t>Goat Greek</w:t>
            </w:r>
          </w:p>
        </w:tc>
        <w:tc>
          <w:tcPr>
            <w:tcW w:w="1440" w:type="dxa"/>
            <w:shd w:val="clear" w:color="auto" w:fill="auto"/>
            <w:vAlign w:val="center"/>
          </w:tcPr>
          <w:p w14:paraId="6645CE4A" w14:textId="77777777" w:rsidR="00D366D3" w:rsidRPr="00571DCE" w:rsidRDefault="00D366D3" w:rsidP="00001760">
            <w:pPr>
              <w:pStyle w:val="TableText"/>
              <w:rPr>
                <w:rFonts w:cs="Arial"/>
                <w:szCs w:val="18"/>
              </w:rPr>
            </w:pPr>
            <w:r>
              <w:rPr>
                <w:rFonts w:cs="Arial"/>
                <w:szCs w:val="18"/>
              </w:rPr>
              <w:t>TP</w:t>
            </w:r>
          </w:p>
        </w:tc>
        <w:tc>
          <w:tcPr>
            <w:tcW w:w="1872" w:type="dxa"/>
            <w:shd w:val="clear" w:color="auto" w:fill="auto"/>
            <w:vAlign w:val="center"/>
          </w:tcPr>
          <w:p w14:paraId="1F07CC0B" w14:textId="007C566E" w:rsidR="00D366D3" w:rsidRDefault="00D366D3" w:rsidP="00001760">
            <w:pPr>
              <w:pStyle w:val="TableText"/>
            </w:pPr>
            <w:r>
              <w:t>0</w:t>
            </w:r>
          </w:p>
        </w:tc>
        <w:tc>
          <w:tcPr>
            <w:tcW w:w="1170" w:type="dxa"/>
          </w:tcPr>
          <w:p w14:paraId="74485443" w14:textId="00FA83AF" w:rsidR="00D366D3" w:rsidRDefault="00E7708A" w:rsidP="00001760">
            <w:pPr>
              <w:pStyle w:val="TableText"/>
            </w:pPr>
            <w:r>
              <w:t>A</w:t>
            </w:r>
          </w:p>
        </w:tc>
      </w:tr>
      <w:tr w:rsidR="00D366D3" w14:paraId="395B16E8" w14:textId="15D58A93" w:rsidTr="00F351AB">
        <w:trPr>
          <w:trHeight w:val="288"/>
          <w:jc w:val="center"/>
        </w:trPr>
        <w:tc>
          <w:tcPr>
            <w:tcW w:w="1249" w:type="dxa"/>
            <w:shd w:val="clear" w:color="auto" w:fill="auto"/>
            <w:vAlign w:val="center"/>
          </w:tcPr>
          <w:p w14:paraId="52E91C5D" w14:textId="3F186997" w:rsidR="00D366D3" w:rsidRPr="00AA6165" w:rsidRDefault="00D366D3" w:rsidP="00FC4707">
            <w:pPr>
              <w:pStyle w:val="TableText"/>
              <w:rPr>
                <w:b/>
              </w:rPr>
            </w:pPr>
            <w:r w:rsidRPr="00AA6165">
              <w:rPr>
                <w:b/>
              </w:rPr>
              <w:t>3017A</w:t>
            </w:r>
          </w:p>
        </w:tc>
        <w:tc>
          <w:tcPr>
            <w:tcW w:w="4416" w:type="dxa"/>
            <w:shd w:val="clear" w:color="auto" w:fill="auto"/>
            <w:vAlign w:val="center"/>
          </w:tcPr>
          <w:p w14:paraId="53F20A74" w14:textId="2697ACF5" w:rsidR="00D366D3" w:rsidRDefault="00D366D3" w:rsidP="00FC4707">
            <w:pPr>
              <w:pStyle w:val="TableText"/>
            </w:pPr>
            <w:r>
              <w:t>Goat Greek</w:t>
            </w:r>
          </w:p>
        </w:tc>
        <w:tc>
          <w:tcPr>
            <w:tcW w:w="1440" w:type="dxa"/>
            <w:shd w:val="clear" w:color="auto" w:fill="auto"/>
            <w:vAlign w:val="center"/>
          </w:tcPr>
          <w:p w14:paraId="0787E8D9" w14:textId="69FFC5BC" w:rsidR="00D366D3" w:rsidRDefault="00D366D3" w:rsidP="00FC4707">
            <w:pPr>
              <w:pStyle w:val="TableText"/>
              <w:rPr>
                <w:rFonts w:cs="Arial"/>
                <w:szCs w:val="18"/>
              </w:rPr>
            </w:pPr>
            <w:r>
              <w:rPr>
                <w:rFonts w:cs="Arial"/>
                <w:szCs w:val="18"/>
              </w:rPr>
              <w:t>BOD</w:t>
            </w:r>
          </w:p>
        </w:tc>
        <w:tc>
          <w:tcPr>
            <w:tcW w:w="1872" w:type="dxa"/>
            <w:shd w:val="clear" w:color="auto" w:fill="auto"/>
            <w:vAlign w:val="center"/>
          </w:tcPr>
          <w:p w14:paraId="03FC851B" w14:textId="3D0C7B73" w:rsidR="00D366D3" w:rsidRDefault="00D366D3" w:rsidP="00FC4707">
            <w:pPr>
              <w:pStyle w:val="TableText"/>
            </w:pPr>
            <w:r>
              <w:t>72.3</w:t>
            </w:r>
          </w:p>
        </w:tc>
        <w:tc>
          <w:tcPr>
            <w:tcW w:w="1170" w:type="dxa"/>
          </w:tcPr>
          <w:p w14:paraId="3C31E32C" w14:textId="259A9463" w:rsidR="00D366D3" w:rsidRDefault="00E7708A" w:rsidP="00FC4707">
            <w:pPr>
              <w:pStyle w:val="TableText"/>
            </w:pPr>
            <w:r>
              <w:t>A</w:t>
            </w:r>
          </w:p>
        </w:tc>
      </w:tr>
      <w:tr w:rsidR="00D366D3" w14:paraId="2EF8DC2E" w14:textId="60E4EA8C" w:rsidTr="00F351AB">
        <w:trPr>
          <w:trHeight w:val="288"/>
          <w:jc w:val="center"/>
        </w:trPr>
        <w:tc>
          <w:tcPr>
            <w:tcW w:w="1249" w:type="dxa"/>
            <w:shd w:val="clear" w:color="auto" w:fill="auto"/>
            <w:vAlign w:val="center"/>
          </w:tcPr>
          <w:p w14:paraId="6539E39C" w14:textId="77777777" w:rsidR="00D366D3" w:rsidRPr="00AA6165" w:rsidRDefault="00D366D3" w:rsidP="00FC4707">
            <w:pPr>
              <w:pStyle w:val="TableText"/>
              <w:rPr>
                <w:b/>
              </w:rPr>
            </w:pPr>
            <w:r w:rsidRPr="00AA6165">
              <w:rPr>
                <w:b/>
              </w:rPr>
              <w:t>3085A</w:t>
            </w:r>
          </w:p>
        </w:tc>
        <w:tc>
          <w:tcPr>
            <w:tcW w:w="4416" w:type="dxa"/>
            <w:shd w:val="clear" w:color="auto" w:fill="auto"/>
            <w:vAlign w:val="center"/>
          </w:tcPr>
          <w:p w14:paraId="78DDB5EE" w14:textId="77777777" w:rsidR="00D366D3" w:rsidRPr="00106737" w:rsidRDefault="00D366D3" w:rsidP="00FC4707">
            <w:pPr>
              <w:pStyle w:val="TableText"/>
              <w:rPr>
                <w:bCs/>
              </w:rPr>
            </w:pPr>
            <w:r>
              <w:rPr>
                <w:bCs/>
              </w:rPr>
              <w:t>Crane Creek</w:t>
            </w:r>
          </w:p>
        </w:tc>
        <w:tc>
          <w:tcPr>
            <w:tcW w:w="1440" w:type="dxa"/>
            <w:shd w:val="clear" w:color="auto" w:fill="auto"/>
            <w:vAlign w:val="center"/>
          </w:tcPr>
          <w:p w14:paraId="6C9958A1" w14:textId="77777777" w:rsidR="00D366D3" w:rsidRDefault="00D366D3" w:rsidP="00FC4707">
            <w:pPr>
              <w:pStyle w:val="TableText"/>
              <w:rPr>
                <w:rFonts w:cs="Arial"/>
                <w:szCs w:val="18"/>
              </w:rPr>
            </w:pPr>
            <w:r>
              <w:rPr>
                <w:rFonts w:cs="Arial"/>
                <w:szCs w:val="18"/>
              </w:rPr>
              <w:t>TN</w:t>
            </w:r>
          </w:p>
        </w:tc>
        <w:tc>
          <w:tcPr>
            <w:tcW w:w="1872" w:type="dxa"/>
            <w:shd w:val="clear" w:color="auto" w:fill="auto"/>
            <w:vAlign w:val="center"/>
          </w:tcPr>
          <w:p w14:paraId="51EA0B5A" w14:textId="438BB88D" w:rsidR="00D366D3" w:rsidRDefault="00D366D3" w:rsidP="00FC4707">
            <w:pPr>
              <w:pStyle w:val="TableText"/>
            </w:pPr>
            <w:r>
              <w:t>56</w:t>
            </w:r>
          </w:p>
        </w:tc>
        <w:tc>
          <w:tcPr>
            <w:tcW w:w="1170" w:type="dxa"/>
          </w:tcPr>
          <w:p w14:paraId="4906D559" w14:textId="71754E9B" w:rsidR="00D366D3" w:rsidRDefault="00733073" w:rsidP="00FC4707">
            <w:pPr>
              <w:pStyle w:val="TableText"/>
            </w:pPr>
            <w:r>
              <w:t>A</w:t>
            </w:r>
          </w:p>
        </w:tc>
      </w:tr>
      <w:tr w:rsidR="00D366D3" w14:paraId="561A88B9" w14:textId="2633A507" w:rsidTr="00F351AB">
        <w:trPr>
          <w:trHeight w:val="288"/>
          <w:jc w:val="center"/>
        </w:trPr>
        <w:tc>
          <w:tcPr>
            <w:tcW w:w="1249" w:type="dxa"/>
            <w:shd w:val="clear" w:color="auto" w:fill="auto"/>
            <w:vAlign w:val="center"/>
          </w:tcPr>
          <w:p w14:paraId="1C23A4DC" w14:textId="77777777" w:rsidR="00D366D3" w:rsidRPr="00AA6165" w:rsidRDefault="00D366D3" w:rsidP="00FC4707">
            <w:pPr>
              <w:pStyle w:val="TableText"/>
              <w:rPr>
                <w:b/>
              </w:rPr>
            </w:pPr>
            <w:r w:rsidRPr="00AA6165">
              <w:rPr>
                <w:b/>
              </w:rPr>
              <w:t>3085A</w:t>
            </w:r>
          </w:p>
        </w:tc>
        <w:tc>
          <w:tcPr>
            <w:tcW w:w="4416" w:type="dxa"/>
            <w:shd w:val="clear" w:color="auto" w:fill="auto"/>
            <w:vAlign w:val="center"/>
          </w:tcPr>
          <w:p w14:paraId="1E783EBA" w14:textId="77777777" w:rsidR="00D366D3" w:rsidRDefault="00D366D3" w:rsidP="00FC4707">
            <w:pPr>
              <w:pStyle w:val="TableText"/>
              <w:rPr>
                <w:bCs/>
              </w:rPr>
            </w:pPr>
            <w:r>
              <w:rPr>
                <w:bCs/>
              </w:rPr>
              <w:t>Crane Creek</w:t>
            </w:r>
          </w:p>
        </w:tc>
        <w:tc>
          <w:tcPr>
            <w:tcW w:w="1440" w:type="dxa"/>
            <w:shd w:val="clear" w:color="auto" w:fill="auto"/>
            <w:vAlign w:val="center"/>
          </w:tcPr>
          <w:p w14:paraId="060B1EE5" w14:textId="77777777" w:rsidR="00D366D3" w:rsidRDefault="00D366D3" w:rsidP="00FC4707">
            <w:pPr>
              <w:pStyle w:val="TableText"/>
              <w:rPr>
                <w:rFonts w:cs="Arial"/>
                <w:szCs w:val="18"/>
              </w:rPr>
            </w:pPr>
            <w:r>
              <w:rPr>
                <w:rFonts w:cs="Arial"/>
                <w:szCs w:val="18"/>
              </w:rPr>
              <w:t>TP</w:t>
            </w:r>
          </w:p>
        </w:tc>
        <w:tc>
          <w:tcPr>
            <w:tcW w:w="1872" w:type="dxa"/>
            <w:shd w:val="clear" w:color="auto" w:fill="auto"/>
            <w:vAlign w:val="center"/>
          </w:tcPr>
          <w:p w14:paraId="73ACE8F1" w14:textId="76744B23" w:rsidR="00D366D3" w:rsidRDefault="00D366D3" w:rsidP="00FC4707">
            <w:pPr>
              <w:pStyle w:val="TableText"/>
            </w:pPr>
            <w:r>
              <w:t>48</w:t>
            </w:r>
          </w:p>
        </w:tc>
        <w:tc>
          <w:tcPr>
            <w:tcW w:w="1170" w:type="dxa"/>
          </w:tcPr>
          <w:p w14:paraId="264ED463" w14:textId="3C558BCA" w:rsidR="00D366D3" w:rsidRDefault="00733073" w:rsidP="00FC4707">
            <w:pPr>
              <w:pStyle w:val="TableText"/>
            </w:pPr>
            <w:r>
              <w:t>A</w:t>
            </w:r>
          </w:p>
        </w:tc>
      </w:tr>
      <w:tr w:rsidR="00D366D3" w14:paraId="742D0A30" w14:textId="3936A172" w:rsidTr="00F351AB">
        <w:trPr>
          <w:trHeight w:val="288"/>
          <w:jc w:val="center"/>
        </w:trPr>
        <w:tc>
          <w:tcPr>
            <w:tcW w:w="1249" w:type="dxa"/>
            <w:shd w:val="clear" w:color="auto" w:fill="auto"/>
            <w:vAlign w:val="center"/>
          </w:tcPr>
          <w:p w14:paraId="763E690D" w14:textId="260873EC" w:rsidR="00D366D3" w:rsidRPr="00AA6165" w:rsidRDefault="00D366D3" w:rsidP="0098702B">
            <w:pPr>
              <w:pStyle w:val="TableText"/>
              <w:rPr>
                <w:b/>
              </w:rPr>
            </w:pPr>
            <w:r w:rsidRPr="00AA6165">
              <w:rPr>
                <w:b/>
              </w:rPr>
              <w:t>3085A</w:t>
            </w:r>
          </w:p>
        </w:tc>
        <w:tc>
          <w:tcPr>
            <w:tcW w:w="4416" w:type="dxa"/>
            <w:shd w:val="clear" w:color="auto" w:fill="auto"/>
            <w:vAlign w:val="center"/>
          </w:tcPr>
          <w:p w14:paraId="5350FF46" w14:textId="2D53DBE2" w:rsidR="00D366D3" w:rsidRDefault="00D366D3" w:rsidP="0098702B">
            <w:pPr>
              <w:pStyle w:val="TableText"/>
              <w:rPr>
                <w:bCs/>
              </w:rPr>
            </w:pPr>
            <w:r>
              <w:rPr>
                <w:bCs/>
              </w:rPr>
              <w:t>Crane Creek</w:t>
            </w:r>
          </w:p>
        </w:tc>
        <w:tc>
          <w:tcPr>
            <w:tcW w:w="1440" w:type="dxa"/>
            <w:shd w:val="clear" w:color="auto" w:fill="auto"/>
            <w:vAlign w:val="center"/>
          </w:tcPr>
          <w:p w14:paraId="655DFB77" w14:textId="16B731EF" w:rsidR="00D366D3" w:rsidRDefault="00D366D3" w:rsidP="0098702B">
            <w:pPr>
              <w:pStyle w:val="TableText"/>
              <w:rPr>
                <w:rFonts w:cs="Arial"/>
                <w:szCs w:val="18"/>
              </w:rPr>
            </w:pPr>
            <w:r>
              <w:rPr>
                <w:rFonts w:cs="Arial"/>
                <w:szCs w:val="18"/>
              </w:rPr>
              <w:t>BOD</w:t>
            </w:r>
          </w:p>
        </w:tc>
        <w:tc>
          <w:tcPr>
            <w:tcW w:w="1872" w:type="dxa"/>
            <w:shd w:val="clear" w:color="auto" w:fill="auto"/>
            <w:vAlign w:val="center"/>
          </w:tcPr>
          <w:p w14:paraId="6184F8AB" w14:textId="22E8BB2E" w:rsidR="00D366D3" w:rsidRDefault="00D366D3" w:rsidP="0098702B">
            <w:pPr>
              <w:pStyle w:val="TableText"/>
            </w:pPr>
            <w:r>
              <w:t>80.1</w:t>
            </w:r>
          </w:p>
        </w:tc>
        <w:tc>
          <w:tcPr>
            <w:tcW w:w="1170" w:type="dxa"/>
          </w:tcPr>
          <w:p w14:paraId="7FDC7730" w14:textId="38E0AB69" w:rsidR="00D366D3" w:rsidRDefault="00733073" w:rsidP="0098702B">
            <w:pPr>
              <w:pStyle w:val="TableText"/>
            </w:pPr>
            <w:r>
              <w:t>A</w:t>
            </w:r>
          </w:p>
        </w:tc>
      </w:tr>
      <w:tr w:rsidR="00D366D3" w14:paraId="28F9BCC6" w14:textId="47D57867" w:rsidTr="00F351AB">
        <w:trPr>
          <w:trHeight w:val="288"/>
          <w:jc w:val="center"/>
        </w:trPr>
        <w:tc>
          <w:tcPr>
            <w:tcW w:w="1249" w:type="dxa"/>
            <w:shd w:val="clear" w:color="auto" w:fill="auto"/>
            <w:vAlign w:val="center"/>
          </w:tcPr>
          <w:p w14:paraId="52FC1425" w14:textId="77777777" w:rsidR="00D366D3" w:rsidRPr="00AA6165" w:rsidRDefault="00D366D3" w:rsidP="0098702B">
            <w:pPr>
              <w:pStyle w:val="TableText"/>
              <w:rPr>
                <w:b/>
              </w:rPr>
            </w:pPr>
            <w:r w:rsidRPr="00AA6165">
              <w:rPr>
                <w:b/>
              </w:rPr>
              <w:t>3128</w:t>
            </w:r>
          </w:p>
        </w:tc>
        <w:tc>
          <w:tcPr>
            <w:tcW w:w="4416" w:type="dxa"/>
            <w:shd w:val="clear" w:color="auto" w:fill="auto"/>
            <w:vAlign w:val="center"/>
          </w:tcPr>
          <w:p w14:paraId="2B9DC1B5" w14:textId="77777777" w:rsidR="00D366D3" w:rsidRDefault="00D366D3" w:rsidP="0098702B">
            <w:pPr>
              <w:pStyle w:val="TableText"/>
              <w:rPr>
                <w:bCs/>
              </w:rPr>
            </w:pPr>
            <w:r>
              <w:rPr>
                <w:bCs/>
              </w:rPr>
              <w:t>North Prong of the Sebastian River</w:t>
            </w:r>
          </w:p>
        </w:tc>
        <w:tc>
          <w:tcPr>
            <w:tcW w:w="1440" w:type="dxa"/>
            <w:shd w:val="clear" w:color="auto" w:fill="auto"/>
            <w:vAlign w:val="center"/>
          </w:tcPr>
          <w:p w14:paraId="5E1D16AB" w14:textId="77777777" w:rsidR="00D366D3" w:rsidRDefault="00D366D3" w:rsidP="0098702B">
            <w:pPr>
              <w:pStyle w:val="TableText"/>
              <w:rPr>
                <w:rFonts w:cs="Arial"/>
                <w:szCs w:val="18"/>
              </w:rPr>
            </w:pPr>
            <w:r>
              <w:rPr>
                <w:rFonts w:cs="Arial"/>
                <w:szCs w:val="18"/>
              </w:rPr>
              <w:t>TN</w:t>
            </w:r>
          </w:p>
        </w:tc>
        <w:tc>
          <w:tcPr>
            <w:tcW w:w="1872" w:type="dxa"/>
            <w:shd w:val="clear" w:color="auto" w:fill="auto"/>
            <w:vAlign w:val="center"/>
          </w:tcPr>
          <w:p w14:paraId="1CFB76C4" w14:textId="66736257" w:rsidR="00D366D3" w:rsidRDefault="00D366D3" w:rsidP="0098702B">
            <w:pPr>
              <w:pStyle w:val="TableText"/>
            </w:pPr>
            <w:r>
              <w:t>56</w:t>
            </w:r>
          </w:p>
        </w:tc>
        <w:tc>
          <w:tcPr>
            <w:tcW w:w="1170" w:type="dxa"/>
          </w:tcPr>
          <w:p w14:paraId="6378ECF2" w14:textId="479EFE66" w:rsidR="00D366D3" w:rsidRDefault="00733073" w:rsidP="0098702B">
            <w:pPr>
              <w:pStyle w:val="TableText"/>
            </w:pPr>
            <w:r>
              <w:t>SEB</w:t>
            </w:r>
          </w:p>
        </w:tc>
      </w:tr>
      <w:tr w:rsidR="00D366D3" w14:paraId="1686AC5B" w14:textId="3126DE7A" w:rsidTr="00F351AB">
        <w:trPr>
          <w:trHeight w:val="288"/>
          <w:jc w:val="center"/>
        </w:trPr>
        <w:tc>
          <w:tcPr>
            <w:tcW w:w="1249" w:type="dxa"/>
            <w:shd w:val="clear" w:color="auto" w:fill="auto"/>
            <w:vAlign w:val="center"/>
          </w:tcPr>
          <w:p w14:paraId="0FCBC03D" w14:textId="77777777" w:rsidR="00D366D3" w:rsidRPr="00AA6165" w:rsidRDefault="00D366D3" w:rsidP="0098702B">
            <w:pPr>
              <w:pStyle w:val="TableText"/>
              <w:rPr>
                <w:b/>
              </w:rPr>
            </w:pPr>
            <w:r w:rsidRPr="00AA6165">
              <w:rPr>
                <w:b/>
              </w:rPr>
              <w:t>3128</w:t>
            </w:r>
          </w:p>
        </w:tc>
        <w:tc>
          <w:tcPr>
            <w:tcW w:w="4416" w:type="dxa"/>
            <w:shd w:val="clear" w:color="auto" w:fill="auto"/>
            <w:vAlign w:val="center"/>
          </w:tcPr>
          <w:p w14:paraId="169AA281" w14:textId="77777777" w:rsidR="00D366D3" w:rsidRDefault="00D366D3" w:rsidP="0098702B">
            <w:pPr>
              <w:pStyle w:val="TableText"/>
              <w:rPr>
                <w:bCs/>
              </w:rPr>
            </w:pPr>
            <w:r>
              <w:rPr>
                <w:bCs/>
              </w:rPr>
              <w:t>North Prong of the Sebastian River</w:t>
            </w:r>
          </w:p>
        </w:tc>
        <w:tc>
          <w:tcPr>
            <w:tcW w:w="1440" w:type="dxa"/>
            <w:shd w:val="clear" w:color="auto" w:fill="auto"/>
            <w:vAlign w:val="center"/>
          </w:tcPr>
          <w:p w14:paraId="4558E722" w14:textId="77777777" w:rsidR="00D366D3" w:rsidRDefault="00D366D3" w:rsidP="0098702B">
            <w:pPr>
              <w:pStyle w:val="TableText"/>
              <w:rPr>
                <w:rFonts w:cs="Arial"/>
                <w:szCs w:val="18"/>
              </w:rPr>
            </w:pPr>
            <w:r>
              <w:rPr>
                <w:rFonts w:cs="Arial"/>
                <w:szCs w:val="18"/>
              </w:rPr>
              <w:t>TP</w:t>
            </w:r>
          </w:p>
        </w:tc>
        <w:tc>
          <w:tcPr>
            <w:tcW w:w="1872" w:type="dxa"/>
            <w:shd w:val="clear" w:color="auto" w:fill="auto"/>
            <w:vAlign w:val="center"/>
          </w:tcPr>
          <w:p w14:paraId="7EA7ECFF" w14:textId="0E98917F" w:rsidR="00D366D3" w:rsidRDefault="00D366D3" w:rsidP="0098702B">
            <w:pPr>
              <w:pStyle w:val="TableText"/>
            </w:pPr>
            <w:r>
              <w:t>48</w:t>
            </w:r>
          </w:p>
        </w:tc>
        <w:tc>
          <w:tcPr>
            <w:tcW w:w="1170" w:type="dxa"/>
          </w:tcPr>
          <w:p w14:paraId="3B31AAA3" w14:textId="7831E6FE" w:rsidR="00D366D3" w:rsidRDefault="00733073" w:rsidP="0098702B">
            <w:pPr>
              <w:pStyle w:val="TableText"/>
            </w:pPr>
            <w:r>
              <w:t>SEB</w:t>
            </w:r>
          </w:p>
        </w:tc>
      </w:tr>
      <w:tr w:rsidR="00D366D3" w14:paraId="5E59128B" w14:textId="7B6C1184" w:rsidTr="00F351AB">
        <w:trPr>
          <w:trHeight w:val="288"/>
          <w:jc w:val="center"/>
        </w:trPr>
        <w:tc>
          <w:tcPr>
            <w:tcW w:w="1249" w:type="dxa"/>
            <w:shd w:val="clear" w:color="auto" w:fill="auto"/>
            <w:vAlign w:val="center"/>
          </w:tcPr>
          <w:p w14:paraId="574CADB4" w14:textId="62EA15BC" w:rsidR="00D366D3" w:rsidRPr="00AA6165" w:rsidRDefault="00D366D3" w:rsidP="00374C86">
            <w:pPr>
              <w:pStyle w:val="TableText"/>
              <w:rPr>
                <w:b/>
              </w:rPr>
            </w:pPr>
            <w:r w:rsidRPr="00AA6165">
              <w:rPr>
                <w:b/>
              </w:rPr>
              <w:t>3128</w:t>
            </w:r>
          </w:p>
        </w:tc>
        <w:tc>
          <w:tcPr>
            <w:tcW w:w="4416" w:type="dxa"/>
            <w:shd w:val="clear" w:color="auto" w:fill="auto"/>
            <w:vAlign w:val="center"/>
          </w:tcPr>
          <w:p w14:paraId="33B0BFDD" w14:textId="4950BE70" w:rsidR="00D366D3" w:rsidRDefault="00D366D3" w:rsidP="00374C86">
            <w:pPr>
              <w:pStyle w:val="TableText"/>
              <w:rPr>
                <w:bCs/>
              </w:rPr>
            </w:pPr>
            <w:r>
              <w:rPr>
                <w:bCs/>
              </w:rPr>
              <w:t>North Prong of the Sebastian River</w:t>
            </w:r>
          </w:p>
        </w:tc>
        <w:tc>
          <w:tcPr>
            <w:tcW w:w="1440" w:type="dxa"/>
            <w:shd w:val="clear" w:color="auto" w:fill="auto"/>
            <w:vAlign w:val="center"/>
          </w:tcPr>
          <w:p w14:paraId="1EBD4339" w14:textId="7A621486" w:rsidR="00D366D3" w:rsidRDefault="00D366D3" w:rsidP="00374C86">
            <w:pPr>
              <w:pStyle w:val="TableText"/>
              <w:rPr>
                <w:rFonts w:cs="Arial"/>
                <w:szCs w:val="18"/>
              </w:rPr>
            </w:pPr>
            <w:r>
              <w:rPr>
                <w:rFonts w:cs="Arial"/>
                <w:szCs w:val="18"/>
              </w:rPr>
              <w:t>BOD</w:t>
            </w:r>
          </w:p>
        </w:tc>
        <w:tc>
          <w:tcPr>
            <w:tcW w:w="1872" w:type="dxa"/>
            <w:shd w:val="clear" w:color="auto" w:fill="auto"/>
            <w:vAlign w:val="center"/>
          </w:tcPr>
          <w:p w14:paraId="5DC8B58D" w14:textId="55618ED4" w:rsidR="00D366D3" w:rsidRDefault="00D366D3" w:rsidP="00374C86">
            <w:pPr>
              <w:pStyle w:val="TableText"/>
            </w:pPr>
            <w:r>
              <w:t>69.7</w:t>
            </w:r>
          </w:p>
        </w:tc>
        <w:tc>
          <w:tcPr>
            <w:tcW w:w="1170" w:type="dxa"/>
          </w:tcPr>
          <w:p w14:paraId="7BE90124" w14:textId="210D022F" w:rsidR="00D366D3" w:rsidRDefault="00733073" w:rsidP="00374C86">
            <w:pPr>
              <w:pStyle w:val="TableText"/>
            </w:pPr>
            <w:r>
              <w:t>SEB</w:t>
            </w:r>
          </w:p>
        </w:tc>
      </w:tr>
      <w:tr w:rsidR="00D366D3" w14:paraId="1CED5FBD" w14:textId="34DDBC96" w:rsidTr="00F351AB">
        <w:trPr>
          <w:trHeight w:val="288"/>
          <w:jc w:val="center"/>
        </w:trPr>
        <w:tc>
          <w:tcPr>
            <w:tcW w:w="1249" w:type="dxa"/>
            <w:shd w:val="clear" w:color="auto" w:fill="auto"/>
            <w:vAlign w:val="center"/>
          </w:tcPr>
          <w:p w14:paraId="478ED036" w14:textId="77777777" w:rsidR="00D366D3" w:rsidRPr="00AA6165" w:rsidRDefault="00D366D3" w:rsidP="00374C86">
            <w:pPr>
              <w:pStyle w:val="TableText"/>
              <w:rPr>
                <w:b/>
              </w:rPr>
            </w:pPr>
            <w:r w:rsidRPr="00AA6165">
              <w:rPr>
                <w:b/>
              </w:rPr>
              <w:t>3129B1</w:t>
            </w:r>
          </w:p>
        </w:tc>
        <w:tc>
          <w:tcPr>
            <w:tcW w:w="4416" w:type="dxa"/>
            <w:shd w:val="clear" w:color="auto" w:fill="auto"/>
            <w:vAlign w:val="center"/>
          </w:tcPr>
          <w:p w14:paraId="4CD68773" w14:textId="77777777" w:rsidR="00D366D3" w:rsidRDefault="00D366D3" w:rsidP="00374C86">
            <w:pPr>
              <w:pStyle w:val="TableText"/>
              <w:rPr>
                <w:bCs/>
              </w:rPr>
            </w:pPr>
            <w:r>
              <w:rPr>
                <w:bCs/>
              </w:rPr>
              <w:t>South Prong St. Sebastian River Estuary Segment</w:t>
            </w:r>
          </w:p>
        </w:tc>
        <w:tc>
          <w:tcPr>
            <w:tcW w:w="1440" w:type="dxa"/>
            <w:shd w:val="clear" w:color="auto" w:fill="auto"/>
            <w:vAlign w:val="center"/>
          </w:tcPr>
          <w:p w14:paraId="5D172CD4" w14:textId="77777777" w:rsidR="00D366D3" w:rsidRDefault="00D366D3" w:rsidP="00374C86">
            <w:pPr>
              <w:pStyle w:val="TableText"/>
              <w:rPr>
                <w:rFonts w:cs="Arial"/>
                <w:szCs w:val="18"/>
              </w:rPr>
            </w:pPr>
            <w:r>
              <w:rPr>
                <w:rFonts w:cs="Arial"/>
                <w:szCs w:val="18"/>
              </w:rPr>
              <w:t>TN</w:t>
            </w:r>
          </w:p>
        </w:tc>
        <w:tc>
          <w:tcPr>
            <w:tcW w:w="1872" w:type="dxa"/>
            <w:shd w:val="clear" w:color="auto" w:fill="auto"/>
            <w:vAlign w:val="center"/>
          </w:tcPr>
          <w:p w14:paraId="5D1FA9FD" w14:textId="0E12689E" w:rsidR="00D366D3" w:rsidRDefault="00D366D3" w:rsidP="00374C86">
            <w:pPr>
              <w:pStyle w:val="TableText"/>
            </w:pPr>
            <w:r>
              <w:t>56</w:t>
            </w:r>
          </w:p>
        </w:tc>
        <w:tc>
          <w:tcPr>
            <w:tcW w:w="1170" w:type="dxa"/>
          </w:tcPr>
          <w:p w14:paraId="39989FBC" w14:textId="6BC2446D" w:rsidR="00D366D3" w:rsidRDefault="00733073" w:rsidP="00374C86">
            <w:pPr>
              <w:pStyle w:val="TableText"/>
            </w:pPr>
            <w:r>
              <w:t>SEB</w:t>
            </w:r>
          </w:p>
        </w:tc>
      </w:tr>
      <w:tr w:rsidR="00D366D3" w14:paraId="3E044351" w14:textId="2F34AF96" w:rsidTr="00F351AB">
        <w:trPr>
          <w:trHeight w:val="288"/>
          <w:jc w:val="center"/>
        </w:trPr>
        <w:tc>
          <w:tcPr>
            <w:tcW w:w="1249" w:type="dxa"/>
            <w:shd w:val="clear" w:color="auto" w:fill="auto"/>
            <w:vAlign w:val="center"/>
          </w:tcPr>
          <w:p w14:paraId="597EA2D6" w14:textId="77777777" w:rsidR="00D366D3" w:rsidRPr="00AA6165" w:rsidRDefault="00D366D3" w:rsidP="00374C86">
            <w:pPr>
              <w:pStyle w:val="TableText"/>
              <w:rPr>
                <w:b/>
              </w:rPr>
            </w:pPr>
            <w:r w:rsidRPr="00AA6165">
              <w:rPr>
                <w:b/>
              </w:rPr>
              <w:t>3129B1</w:t>
            </w:r>
          </w:p>
        </w:tc>
        <w:tc>
          <w:tcPr>
            <w:tcW w:w="4416" w:type="dxa"/>
            <w:shd w:val="clear" w:color="auto" w:fill="auto"/>
            <w:vAlign w:val="center"/>
          </w:tcPr>
          <w:p w14:paraId="6A39C907" w14:textId="77777777" w:rsidR="00D366D3" w:rsidRPr="00B234EF" w:rsidRDefault="00D366D3" w:rsidP="00374C86">
            <w:pPr>
              <w:pStyle w:val="TableText"/>
              <w:rPr>
                <w:bCs/>
              </w:rPr>
            </w:pPr>
            <w:r w:rsidRPr="00B234EF">
              <w:rPr>
                <w:bCs/>
              </w:rPr>
              <w:t>South Prong St. Sebastian River Estuary Segment</w:t>
            </w:r>
          </w:p>
        </w:tc>
        <w:tc>
          <w:tcPr>
            <w:tcW w:w="1440" w:type="dxa"/>
            <w:shd w:val="clear" w:color="auto" w:fill="auto"/>
            <w:vAlign w:val="center"/>
          </w:tcPr>
          <w:p w14:paraId="45E1F0DA" w14:textId="77777777" w:rsidR="00D366D3" w:rsidRPr="00B234EF" w:rsidRDefault="00D366D3" w:rsidP="00374C86">
            <w:pPr>
              <w:pStyle w:val="TableText"/>
              <w:rPr>
                <w:rFonts w:cs="Arial"/>
                <w:szCs w:val="18"/>
              </w:rPr>
            </w:pPr>
            <w:r w:rsidRPr="00B234EF">
              <w:rPr>
                <w:rFonts w:cs="Arial"/>
                <w:szCs w:val="18"/>
              </w:rPr>
              <w:t>TP</w:t>
            </w:r>
          </w:p>
        </w:tc>
        <w:tc>
          <w:tcPr>
            <w:tcW w:w="1872" w:type="dxa"/>
            <w:shd w:val="clear" w:color="auto" w:fill="auto"/>
            <w:vAlign w:val="center"/>
          </w:tcPr>
          <w:p w14:paraId="07E1B6D6" w14:textId="734420B4" w:rsidR="00D366D3" w:rsidRPr="00B234EF" w:rsidRDefault="00D366D3" w:rsidP="00374C86">
            <w:pPr>
              <w:pStyle w:val="TableText"/>
            </w:pPr>
            <w:r>
              <w:t>48</w:t>
            </w:r>
          </w:p>
        </w:tc>
        <w:tc>
          <w:tcPr>
            <w:tcW w:w="1170" w:type="dxa"/>
          </w:tcPr>
          <w:p w14:paraId="1340E17D" w14:textId="16C7FB1E" w:rsidR="00D366D3" w:rsidRDefault="00733073" w:rsidP="00374C86">
            <w:pPr>
              <w:pStyle w:val="TableText"/>
            </w:pPr>
            <w:r>
              <w:t>SEB</w:t>
            </w:r>
          </w:p>
        </w:tc>
      </w:tr>
      <w:tr w:rsidR="00D366D3" w14:paraId="30A9E47C" w14:textId="3B1743A4" w:rsidTr="00F351AB">
        <w:trPr>
          <w:trHeight w:val="288"/>
          <w:jc w:val="center"/>
        </w:trPr>
        <w:tc>
          <w:tcPr>
            <w:tcW w:w="1249" w:type="dxa"/>
            <w:shd w:val="clear" w:color="auto" w:fill="auto"/>
            <w:vAlign w:val="center"/>
          </w:tcPr>
          <w:p w14:paraId="2E108E20" w14:textId="42E07C24" w:rsidR="00D366D3" w:rsidRPr="00AA6165" w:rsidRDefault="00D366D3" w:rsidP="00374C86">
            <w:pPr>
              <w:pStyle w:val="TableText"/>
              <w:rPr>
                <w:b/>
              </w:rPr>
            </w:pPr>
            <w:r w:rsidRPr="00AA6165">
              <w:rPr>
                <w:b/>
              </w:rPr>
              <w:t>3129B1</w:t>
            </w:r>
          </w:p>
        </w:tc>
        <w:tc>
          <w:tcPr>
            <w:tcW w:w="4416" w:type="dxa"/>
            <w:shd w:val="clear" w:color="auto" w:fill="auto"/>
            <w:vAlign w:val="center"/>
          </w:tcPr>
          <w:p w14:paraId="4C293B64" w14:textId="39075003" w:rsidR="00D366D3" w:rsidRPr="00B234EF" w:rsidRDefault="00D366D3" w:rsidP="00374C86">
            <w:pPr>
              <w:pStyle w:val="TableText"/>
              <w:rPr>
                <w:bCs/>
              </w:rPr>
            </w:pPr>
            <w:r w:rsidRPr="00B234EF">
              <w:rPr>
                <w:bCs/>
              </w:rPr>
              <w:t>South Prong St. Sebastian River Estuary Segment</w:t>
            </w:r>
          </w:p>
        </w:tc>
        <w:tc>
          <w:tcPr>
            <w:tcW w:w="1440" w:type="dxa"/>
            <w:shd w:val="clear" w:color="auto" w:fill="auto"/>
            <w:vAlign w:val="center"/>
          </w:tcPr>
          <w:p w14:paraId="64D83608" w14:textId="2441604F" w:rsidR="00D366D3" w:rsidRPr="00B234EF" w:rsidRDefault="00D366D3" w:rsidP="00374C86">
            <w:pPr>
              <w:pStyle w:val="TableText"/>
              <w:rPr>
                <w:rFonts w:cs="Arial"/>
                <w:szCs w:val="18"/>
              </w:rPr>
            </w:pPr>
            <w:r>
              <w:rPr>
                <w:rFonts w:cs="Arial"/>
                <w:szCs w:val="18"/>
              </w:rPr>
              <w:t>BOD</w:t>
            </w:r>
          </w:p>
        </w:tc>
        <w:tc>
          <w:tcPr>
            <w:tcW w:w="1872" w:type="dxa"/>
            <w:shd w:val="clear" w:color="auto" w:fill="auto"/>
            <w:vAlign w:val="center"/>
          </w:tcPr>
          <w:p w14:paraId="559DAE6A" w14:textId="1AB140EC" w:rsidR="00D366D3" w:rsidRPr="00B234EF" w:rsidRDefault="00D366D3" w:rsidP="00374C86">
            <w:pPr>
              <w:pStyle w:val="TableText"/>
            </w:pPr>
            <w:r>
              <w:t>78.2</w:t>
            </w:r>
          </w:p>
        </w:tc>
        <w:tc>
          <w:tcPr>
            <w:tcW w:w="1170" w:type="dxa"/>
          </w:tcPr>
          <w:p w14:paraId="068AAC25" w14:textId="10F96892" w:rsidR="00D366D3" w:rsidRDefault="00733073" w:rsidP="00374C86">
            <w:pPr>
              <w:pStyle w:val="TableText"/>
            </w:pPr>
            <w:r>
              <w:t>SEB</w:t>
            </w:r>
          </w:p>
        </w:tc>
      </w:tr>
      <w:tr w:rsidR="00D366D3" w14:paraId="5A434EE6" w14:textId="10FAB873" w:rsidTr="00F351AB">
        <w:trPr>
          <w:trHeight w:val="288"/>
          <w:jc w:val="center"/>
        </w:trPr>
        <w:tc>
          <w:tcPr>
            <w:tcW w:w="1249" w:type="dxa"/>
            <w:shd w:val="clear" w:color="auto" w:fill="auto"/>
            <w:vAlign w:val="center"/>
          </w:tcPr>
          <w:p w14:paraId="449751B8" w14:textId="77777777" w:rsidR="00D366D3" w:rsidRPr="00AA6165" w:rsidRDefault="00D366D3" w:rsidP="00374C86">
            <w:pPr>
              <w:pStyle w:val="TableText"/>
              <w:rPr>
                <w:b/>
              </w:rPr>
            </w:pPr>
            <w:r w:rsidRPr="00AA6165">
              <w:rPr>
                <w:b/>
              </w:rPr>
              <w:t>3129B2</w:t>
            </w:r>
          </w:p>
        </w:tc>
        <w:tc>
          <w:tcPr>
            <w:tcW w:w="4416" w:type="dxa"/>
            <w:shd w:val="clear" w:color="auto" w:fill="auto"/>
            <w:vAlign w:val="center"/>
          </w:tcPr>
          <w:p w14:paraId="7C26CAC5" w14:textId="77777777" w:rsidR="00D366D3" w:rsidRDefault="00D366D3" w:rsidP="00374C86">
            <w:pPr>
              <w:pStyle w:val="TableText"/>
              <w:rPr>
                <w:bCs/>
              </w:rPr>
            </w:pPr>
            <w:r>
              <w:rPr>
                <w:bCs/>
              </w:rPr>
              <w:t>South Prong St. Sebastian River Estuary Segment</w:t>
            </w:r>
          </w:p>
        </w:tc>
        <w:tc>
          <w:tcPr>
            <w:tcW w:w="1440" w:type="dxa"/>
            <w:shd w:val="clear" w:color="auto" w:fill="auto"/>
            <w:vAlign w:val="center"/>
          </w:tcPr>
          <w:p w14:paraId="773DD9FB" w14:textId="77777777" w:rsidR="00D366D3" w:rsidRDefault="00D366D3" w:rsidP="00374C86">
            <w:pPr>
              <w:pStyle w:val="TableText"/>
              <w:rPr>
                <w:rFonts w:cs="Arial"/>
                <w:szCs w:val="18"/>
              </w:rPr>
            </w:pPr>
            <w:r>
              <w:rPr>
                <w:rFonts w:cs="Arial"/>
                <w:szCs w:val="18"/>
              </w:rPr>
              <w:t>TN</w:t>
            </w:r>
          </w:p>
        </w:tc>
        <w:tc>
          <w:tcPr>
            <w:tcW w:w="1872" w:type="dxa"/>
            <w:shd w:val="clear" w:color="auto" w:fill="auto"/>
            <w:vAlign w:val="center"/>
          </w:tcPr>
          <w:p w14:paraId="1AE05A1D" w14:textId="17A79925" w:rsidR="00D366D3" w:rsidRDefault="00D366D3" w:rsidP="00374C86">
            <w:pPr>
              <w:pStyle w:val="TableText"/>
            </w:pPr>
            <w:r>
              <w:t>56</w:t>
            </w:r>
          </w:p>
        </w:tc>
        <w:tc>
          <w:tcPr>
            <w:tcW w:w="1170" w:type="dxa"/>
          </w:tcPr>
          <w:p w14:paraId="7D82BF4F" w14:textId="4B2D6522" w:rsidR="00D366D3" w:rsidRDefault="00733073" w:rsidP="00374C86">
            <w:pPr>
              <w:pStyle w:val="TableText"/>
            </w:pPr>
            <w:r>
              <w:t>SEB</w:t>
            </w:r>
          </w:p>
        </w:tc>
      </w:tr>
      <w:tr w:rsidR="00D366D3" w14:paraId="6C9E132F" w14:textId="1BF227FF" w:rsidTr="00F351AB">
        <w:trPr>
          <w:trHeight w:val="288"/>
          <w:jc w:val="center"/>
        </w:trPr>
        <w:tc>
          <w:tcPr>
            <w:tcW w:w="1249" w:type="dxa"/>
            <w:shd w:val="clear" w:color="auto" w:fill="auto"/>
            <w:vAlign w:val="center"/>
          </w:tcPr>
          <w:p w14:paraId="6336B7BA" w14:textId="77777777" w:rsidR="00D366D3" w:rsidRPr="00AA6165" w:rsidRDefault="00D366D3" w:rsidP="00374C86">
            <w:pPr>
              <w:pStyle w:val="TableText"/>
              <w:rPr>
                <w:b/>
              </w:rPr>
            </w:pPr>
            <w:r w:rsidRPr="00AA6165">
              <w:rPr>
                <w:b/>
              </w:rPr>
              <w:t>3129B2</w:t>
            </w:r>
          </w:p>
        </w:tc>
        <w:tc>
          <w:tcPr>
            <w:tcW w:w="4416" w:type="dxa"/>
            <w:shd w:val="clear" w:color="auto" w:fill="auto"/>
            <w:vAlign w:val="center"/>
          </w:tcPr>
          <w:p w14:paraId="4533432C" w14:textId="77777777" w:rsidR="00D366D3" w:rsidRDefault="00D366D3" w:rsidP="00374C86">
            <w:pPr>
              <w:pStyle w:val="TableText"/>
              <w:rPr>
                <w:bCs/>
              </w:rPr>
            </w:pPr>
            <w:r>
              <w:rPr>
                <w:bCs/>
              </w:rPr>
              <w:t>South Prong St. Sebastian River Estuary Segment</w:t>
            </w:r>
          </w:p>
        </w:tc>
        <w:tc>
          <w:tcPr>
            <w:tcW w:w="1440" w:type="dxa"/>
            <w:shd w:val="clear" w:color="auto" w:fill="auto"/>
            <w:vAlign w:val="center"/>
          </w:tcPr>
          <w:p w14:paraId="5AA4B856" w14:textId="77777777" w:rsidR="00D366D3" w:rsidRDefault="00D366D3" w:rsidP="00374C86">
            <w:pPr>
              <w:pStyle w:val="TableText"/>
              <w:rPr>
                <w:rFonts w:cs="Arial"/>
                <w:szCs w:val="18"/>
              </w:rPr>
            </w:pPr>
            <w:r>
              <w:rPr>
                <w:rFonts w:cs="Arial"/>
                <w:szCs w:val="18"/>
              </w:rPr>
              <w:t>TP</w:t>
            </w:r>
          </w:p>
        </w:tc>
        <w:tc>
          <w:tcPr>
            <w:tcW w:w="1872" w:type="dxa"/>
            <w:shd w:val="clear" w:color="auto" w:fill="auto"/>
            <w:vAlign w:val="center"/>
          </w:tcPr>
          <w:p w14:paraId="7C40B4C6" w14:textId="13AAEEBF" w:rsidR="00D366D3" w:rsidRDefault="00D366D3" w:rsidP="00374C86">
            <w:pPr>
              <w:pStyle w:val="TableText"/>
            </w:pPr>
            <w:r>
              <w:t>48</w:t>
            </w:r>
          </w:p>
        </w:tc>
        <w:tc>
          <w:tcPr>
            <w:tcW w:w="1170" w:type="dxa"/>
          </w:tcPr>
          <w:p w14:paraId="33F52380" w14:textId="278D96C1" w:rsidR="00D366D3" w:rsidRDefault="00733073" w:rsidP="00374C86">
            <w:pPr>
              <w:pStyle w:val="TableText"/>
            </w:pPr>
            <w:r>
              <w:t>SEB</w:t>
            </w:r>
          </w:p>
        </w:tc>
      </w:tr>
      <w:tr w:rsidR="00D366D3" w14:paraId="35F9DF76" w14:textId="5E5FB260" w:rsidTr="00F351AB">
        <w:trPr>
          <w:trHeight w:val="288"/>
          <w:jc w:val="center"/>
        </w:trPr>
        <w:tc>
          <w:tcPr>
            <w:tcW w:w="1249" w:type="dxa"/>
            <w:shd w:val="clear" w:color="auto" w:fill="auto"/>
            <w:vAlign w:val="center"/>
          </w:tcPr>
          <w:p w14:paraId="2FE8738F" w14:textId="6DD1098A" w:rsidR="00D366D3" w:rsidRPr="00AA6165" w:rsidRDefault="00D366D3" w:rsidP="00374C86">
            <w:pPr>
              <w:pStyle w:val="TableText"/>
              <w:rPr>
                <w:b/>
              </w:rPr>
            </w:pPr>
            <w:r w:rsidRPr="00AA6165">
              <w:rPr>
                <w:b/>
              </w:rPr>
              <w:t>3129B2</w:t>
            </w:r>
          </w:p>
        </w:tc>
        <w:tc>
          <w:tcPr>
            <w:tcW w:w="4416" w:type="dxa"/>
            <w:shd w:val="clear" w:color="auto" w:fill="auto"/>
            <w:vAlign w:val="center"/>
          </w:tcPr>
          <w:p w14:paraId="03A5FADC" w14:textId="0767DD63" w:rsidR="00D366D3" w:rsidRDefault="00D366D3" w:rsidP="00374C86">
            <w:pPr>
              <w:pStyle w:val="TableText"/>
              <w:rPr>
                <w:bCs/>
              </w:rPr>
            </w:pPr>
            <w:r>
              <w:rPr>
                <w:bCs/>
              </w:rPr>
              <w:t>South Prong St. Sebastian River Estuary Segment</w:t>
            </w:r>
          </w:p>
        </w:tc>
        <w:tc>
          <w:tcPr>
            <w:tcW w:w="1440" w:type="dxa"/>
            <w:shd w:val="clear" w:color="auto" w:fill="auto"/>
            <w:vAlign w:val="center"/>
          </w:tcPr>
          <w:p w14:paraId="11958F75" w14:textId="19943A6F" w:rsidR="00D366D3" w:rsidRDefault="00D366D3" w:rsidP="00374C86">
            <w:pPr>
              <w:pStyle w:val="TableText"/>
              <w:rPr>
                <w:rFonts w:cs="Arial"/>
                <w:szCs w:val="18"/>
              </w:rPr>
            </w:pPr>
            <w:r>
              <w:rPr>
                <w:rFonts w:cs="Arial"/>
                <w:szCs w:val="18"/>
              </w:rPr>
              <w:t>BOD</w:t>
            </w:r>
          </w:p>
        </w:tc>
        <w:tc>
          <w:tcPr>
            <w:tcW w:w="1872" w:type="dxa"/>
            <w:shd w:val="clear" w:color="auto" w:fill="auto"/>
            <w:vAlign w:val="center"/>
          </w:tcPr>
          <w:p w14:paraId="31AD448F" w14:textId="1D145269" w:rsidR="00D366D3" w:rsidRDefault="00D366D3" w:rsidP="00374C86">
            <w:pPr>
              <w:pStyle w:val="TableText"/>
            </w:pPr>
            <w:r>
              <w:t>78.2</w:t>
            </w:r>
          </w:p>
        </w:tc>
        <w:tc>
          <w:tcPr>
            <w:tcW w:w="1170" w:type="dxa"/>
          </w:tcPr>
          <w:p w14:paraId="184AF4A7" w14:textId="7DDD35F0" w:rsidR="00D366D3" w:rsidRDefault="00733073" w:rsidP="00374C86">
            <w:pPr>
              <w:pStyle w:val="TableText"/>
            </w:pPr>
            <w:r>
              <w:t>SEB</w:t>
            </w:r>
          </w:p>
        </w:tc>
      </w:tr>
      <w:tr w:rsidR="00D366D3" w14:paraId="2C53B345" w14:textId="0E98741A" w:rsidTr="00F351AB">
        <w:trPr>
          <w:trHeight w:val="288"/>
          <w:jc w:val="center"/>
        </w:trPr>
        <w:tc>
          <w:tcPr>
            <w:tcW w:w="1249" w:type="dxa"/>
            <w:shd w:val="clear" w:color="auto" w:fill="auto"/>
            <w:vAlign w:val="center"/>
          </w:tcPr>
          <w:p w14:paraId="0752F2A8" w14:textId="77777777" w:rsidR="00D366D3" w:rsidRPr="00AA6165" w:rsidRDefault="00D366D3" w:rsidP="00374C86">
            <w:pPr>
              <w:pStyle w:val="TableText"/>
              <w:rPr>
                <w:b/>
              </w:rPr>
            </w:pPr>
            <w:r w:rsidRPr="00AA6165">
              <w:rPr>
                <w:b/>
              </w:rPr>
              <w:t>3129A</w:t>
            </w:r>
          </w:p>
        </w:tc>
        <w:tc>
          <w:tcPr>
            <w:tcW w:w="4416" w:type="dxa"/>
            <w:shd w:val="clear" w:color="auto" w:fill="auto"/>
            <w:vAlign w:val="center"/>
          </w:tcPr>
          <w:p w14:paraId="1433BED2" w14:textId="77777777" w:rsidR="00D366D3" w:rsidRDefault="00D366D3" w:rsidP="00374C86">
            <w:pPr>
              <w:pStyle w:val="TableText"/>
              <w:rPr>
                <w:bCs/>
              </w:rPr>
            </w:pPr>
            <w:r>
              <w:rPr>
                <w:bCs/>
              </w:rPr>
              <w:t>Sebastian River above Indian River</w:t>
            </w:r>
          </w:p>
        </w:tc>
        <w:tc>
          <w:tcPr>
            <w:tcW w:w="1440" w:type="dxa"/>
            <w:shd w:val="clear" w:color="auto" w:fill="auto"/>
            <w:vAlign w:val="center"/>
          </w:tcPr>
          <w:p w14:paraId="202C4313" w14:textId="77777777" w:rsidR="00D366D3" w:rsidRDefault="00D366D3" w:rsidP="00374C86">
            <w:pPr>
              <w:pStyle w:val="TableText"/>
              <w:rPr>
                <w:rFonts w:cs="Arial"/>
                <w:szCs w:val="18"/>
              </w:rPr>
            </w:pPr>
            <w:r>
              <w:rPr>
                <w:rFonts w:cs="Arial"/>
                <w:szCs w:val="18"/>
              </w:rPr>
              <w:t>TN</w:t>
            </w:r>
          </w:p>
        </w:tc>
        <w:tc>
          <w:tcPr>
            <w:tcW w:w="1872" w:type="dxa"/>
            <w:shd w:val="clear" w:color="auto" w:fill="auto"/>
            <w:vAlign w:val="center"/>
          </w:tcPr>
          <w:p w14:paraId="5D160000" w14:textId="1F95C1BF" w:rsidR="00D366D3" w:rsidRDefault="00D366D3" w:rsidP="00374C86">
            <w:pPr>
              <w:pStyle w:val="TableText"/>
            </w:pPr>
            <w:r>
              <w:t>56</w:t>
            </w:r>
          </w:p>
        </w:tc>
        <w:tc>
          <w:tcPr>
            <w:tcW w:w="1170" w:type="dxa"/>
          </w:tcPr>
          <w:p w14:paraId="09AABD39" w14:textId="2A6B3180" w:rsidR="00D366D3" w:rsidRDefault="00733073" w:rsidP="00374C86">
            <w:pPr>
              <w:pStyle w:val="TableText"/>
            </w:pPr>
            <w:r>
              <w:t>SEB</w:t>
            </w:r>
          </w:p>
        </w:tc>
      </w:tr>
      <w:tr w:rsidR="00D366D3" w14:paraId="17008334" w14:textId="7629FAE3" w:rsidTr="00F351AB">
        <w:trPr>
          <w:trHeight w:val="288"/>
          <w:jc w:val="center"/>
        </w:trPr>
        <w:tc>
          <w:tcPr>
            <w:tcW w:w="1249" w:type="dxa"/>
            <w:shd w:val="clear" w:color="auto" w:fill="auto"/>
            <w:vAlign w:val="center"/>
          </w:tcPr>
          <w:p w14:paraId="221121F4" w14:textId="77777777" w:rsidR="00D366D3" w:rsidRPr="00AA6165" w:rsidRDefault="00D366D3" w:rsidP="00374C86">
            <w:pPr>
              <w:pStyle w:val="TableText"/>
              <w:rPr>
                <w:b/>
              </w:rPr>
            </w:pPr>
            <w:r w:rsidRPr="00AA6165">
              <w:rPr>
                <w:b/>
              </w:rPr>
              <w:t>3129A</w:t>
            </w:r>
          </w:p>
        </w:tc>
        <w:tc>
          <w:tcPr>
            <w:tcW w:w="4416" w:type="dxa"/>
            <w:shd w:val="clear" w:color="auto" w:fill="auto"/>
            <w:vAlign w:val="center"/>
          </w:tcPr>
          <w:p w14:paraId="065056D9" w14:textId="77777777" w:rsidR="00D366D3" w:rsidRDefault="00D366D3" w:rsidP="00374C86">
            <w:pPr>
              <w:pStyle w:val="TableText"/>
              <w:rPr>
                <w:bCs/>
              </w:rPr>
            </w:pPr>
            <w:r>
              <w:rPr>
                <w:bCs/>
              </w:rPr>
              <w:t>Sebastian River above Indian River</w:t>
            </w:r>
          </w:p>
        </w:tc>
        <w:tc>
          <w:tcPr>
            <w:tcW w:w="1440" w:type="dxa"/>
            <w:shd w:val="clear" w:color="auto" w:fill="auto"/>
            <w:vAlign w:val="center"/>
          </w:tcPr>
          <w:p w14:paraId="53208811" w14:textId="77777777" w:rsidR="00D366D3" w:rsidRDefault="00D366D3" w:rsidP="00374C86">
            <w:pPr>
              <w:pStyle w:val="TableText"/>
              <w:rPr>
                <w:rFonts w:cs="Arial"/>
                <w:szCs w:val="18"/>
              </w:rPr>
            </w:pPr>
            <w:r>
              <w:rPr>
                <w:rFonts w:cs="Arial"/>
                <w:szCs w:val="18"/>
              </w:rPr>
              <w:t>TP</w:t>
            </w:r>
          </w:p>
        </w:tc>
        <w:tc>
          <w:tcPr>
            <w:tcW w:w="1872" w:type="dxa"/>
            <w:shd w:val="clear" w:color="auto" w:fill="auto"/>
            <w:vAlign w:val="center"/>
          </w:tcPr>
          <w:p w14:paraId="2210C7B9" w14:textId="4F36843E" w:rsidR="00D366D3" w:rsidRDefault="00D366D3" w:rsidP="00374C86">
            <w:pPr>
              <w:pStyle w:val="TableText"/>
            </w:pPr>
            <w:r>
              <w:t>48</w:t>
            </w:r>
          </w:p>
        </w:tc>
        <w:tc>
          <w:tcPr>
            <w:tcW w:w="1170" w:type="dxa"/>
          </w:tcPr>
          <w:p w14:paraId="438AC5BC" w14:textId="6D56B1F8" w:rsidR="00D366D3" w:rsidRDefault="00733073" w:rsidP="00374C86">
            <w:pPr>
              <w:pStyle w:val="TableText"/>
            </w:pPr>
            <w:r>
              <w:t>SEB</w:t>
            </w:r>
          </w:p>
        </w:tc>
      </w:tr>
      <w:tr w:rsidR="00D366D3" w14:paraId="44701EA3" w14:textId="3DD08D19" w:rsidTr="00F351AB">
        <w:trPr>
          <w:trHeight w:val="288"/>
          <w:jc w:val="center"/>
        </w:trPr>
        <w:tc>
          <w:tcPr>
            <w:tcW w:w="1249" w:type="dxa"/>
            <w:shd w:val="clear" w:color="auto" w:fill="auto"/>
            <w:vAlign w:val="center"/>
          </w:tcPr>
          <w:p w14:paraId="6E34A7D1" w14:textId="4186EDCA" w:rsidR="00D366D3" w:rsidRPr="00AA6165" w:rsidRDefault="00D366D3" w:rsidP="00374C86">
            <w:pPr>
              <w:pStyle w:val="TableText"/>
              <w:rPr>
                <w:b/>
              </w:rPr>
            </w:pPr>
            <w:r w:rsidRPr="00AA6165">
              <w:rPr>
                <w:b/>
              </w:rPr>
              <w:t>3129A</w:t>
            </w:r>
          </w:p>
        </w:tc>
        <w:tc>
          <w:tcPr>
            <w:tcW w:w="4416" w:type="dxa"/>
            <w:shd w:val="clear" w:color="auto" w:fill="auto"/>
            <w:vAlign w:val="center"/>
          </w:tcPr>
          <w:p w14:paraId="7516DC02" w14:textId="705D2A6F" w:rsidR="00D366D3" w:rsidRDefault="00D366D3" w:rsidP="00374C86">
            <w:pPr>
              <w:pStyle w:val="TableText"/>
              <w:rPr>
                <w:bCs/>
              </w:rPr>
            </w:pPr>
            <w:r>
              <w:rPr>
                <w:bCs/>
              </w:rPr>
              <w:t>Sebastian River above Indian River</w:t>
            </w:r>
          </w:p>
        </w:tc>
        <w:tc>
          <w:tcPr>
            <w:tcW w:w="1440" w:type="dxa"/>
            <w:shd w:val="clear" w:color="auto" w:fill="auto"/>
            <w:vAlign w:val="center"/>
          </w:tcPr>
          <w:p w14:paraId="090325E7" w14:textId="0D772998" w:rsidR="00D366D3" w:rsidRDefault="00D366D3" w:rsidP="00374C86">
            <w:pPr>
              <w:pStyle w:val="TableText"/>
              <w:rPr>
                <w:rFonts w:cs="Arial"/>
                <w:szCs w:val="18"/>
              </w:rPr>
            </w:pPr>
            <w:r>
              <w:rPr>
                <w:rFonts w:cs="Arial"/>
                <w:szCs w:val="18"/>
              </w:rPr>
              <w:t>BOD</w:t>
            </w:r>
          </w:p>
        </w:tc>
        <w:tc>
          <w:tcPr>
            <w:tcW w:w="1872" w:type="dxa"/>
            <w:shd w:val="clear" w:color="auto" w:fill="auto"/>
            <w:vAlign w:val="center"/>
          </w:tcPr>
          <w:p w14:paraId="58D1B50E" w14:textId="2FAA5439" w:rsidR="00D366D3" w:rsidRDefault="00D366D3" w:rsidP="00374C86">
            <w:pPr>
              <w:pStyle w:val="TableText"/>
            </w:pPr>
            <w:r>
              <w:t>74.2</w:t>
            </w:r>
          </w:p>
        </w:tc>
        <w:tc>
          <w:tcPr>
            <w:tcW w:w="1170" w:type="dxa"/>
          </w:tcPr>
          <w:p w14:paraId="04C1BCB8" w14:textId="31F67952" w:rsidR="00D366D3" w:rsidRDefault="00733073" w:rsidP="00374C86">
            <w:pPr>
              <w:pStyle w:val="TableText"/>
            </w:pPr>
            <w:r>
              <w:t>SEB</w:t>
            </w:r>
          </w:p>
        </w:tc>
      </w:tr>
      <w:tr w:rsidR="00D366D3" w14:paraId="6DC450A4" w14:textId="1771A102" w:rsidTr="00F351AB">
        <w:trPr>
          <w:trHeight w:val="288"/>
          <w:jc w:val="center"/>
        </w:trPr>
        <w:tc>
          <w:tcPr>
            <w:tcW w:w="1249" w:type="dxa"/>
            <w:shd w:val="clear" w:color="auto" w:fill="auto"/>
            <w:vAlign w:val="center"/>
          </w:tcPr>
          <w:p w14:paraId="09B610B9" w14:textId="77777777" w:rsidR="00D366D3" w:rsidRPr="00AA6165" w:rsidRDefault="00D366D3" w:rsidP="00374C86">
            <w:pPr>
              <w:pStyle w:val="TableText"/>
              <w:rPr>
                <w:b/>
              </w:rPr>
            </w:pPr>
            <w:r w:rsidRPr="00AA6165">
              <w:rPr>
                <w:b/>
              </w:rPr>
              <w:t>3135A</w:t>
            </w:r>
          </w:p>
        </w:tc>
        <w:tc>
          <w:tcPr>
            <w:tcW w:w="4416" w:type="dxa"/>
            <w:shd w:val="clear" w:color="auto" w:fill="auto"/>
            <w:vAlign w:val="center"/>
          </w:tcPr>
          <w:p w14:paraId="28AC50D7" w14:textId="77777777" w:rsidR="00D366D3" w:rsidRDefault="00D366D3" w:rsidP="00374C86">
            <w:pPr>
              <w:pStyle w:val="TableText"/>
              <w:rPr>
                <w:bCs/>
              </w:rPr>
            </w:pPr>
            <w:r>
              <w:rPr>
                <w:bCs/>
              </w:rPr>
              <w:t>C-54 Canal</w:t>
            </w:r>
          </w:p>
        </w:tc>
        <w:tc>
          <w:tcPr>
            <w:tcW w:w="1440" w:type="dxa"/>
            <w:shd w:val="clear" w:color="auto" w:fill="auto"/>
            <w:vAlign w:val="center"/>
          </w:tcPr>
          <w:p w14:paraId="75A61474" w14:textId="19DED57A" w:rsidR="00D366D3" w:rsidRPr="00547724" w:rsidRDefault="00D366D3" w:rsidP="00374C86">
            <w:pPr>
              <w:pStyle w:val="TableText"/>
              <w:rPr>
                <w:rFonts w:cs="Arial"/>
                <w:szCs w:val="18"/>
              </w:rPr>
            </w:pPr>
            <w:r w:rsidRPr="00547724">
              <w:rPr>
                <w:rFonts w:cs="Arial"/>
                <w:szCs w:val="18"/>
              </w:rPr>
              <w:t>TN</w:t>
            </w:r>
          </w:p>
        </w:tc>
        <w:tc>
          <w:tcPr>
            <w:tcW w:w="1872" w:type="dxa"/>
            <w:shd w:val="clear" w:color="auto" w:fill="auto"/>
            <w:vAlign w:val="center"/>
          </w:tcPr>
          <w:p w14:paraId="7F6BA9DC" w14:textId="797C1FC7" w:rsidR="00D366D3" w:rsidRPr="00547724" w:rsidRDefault="00D366D3" w:rsidP="00374C86">
            <w:pPr>
              <w:pStyle w:val="TableText"/>
            </w:pPr>
            <w:r>
              <w:t>56</w:t>
            </w:r>
          </w:p>
        </w:tc>
        <w:tc>
          <w:tcPr>
            <w:tcW w:w="1170" w:type="dxa"/>
          </w:tcPr>
          <w:p w14:paraId="7D3A8C1C" w14:textId="57990CF0" w:rsidR="00D366D3" w:rsidRDefault="00733073" w:rsidP="00374C86">
            <w:pPr>
              <w:pStyle w:val="TableText"/>
            </w:pPr>
            <w:r>
              <w:t>SEB</w:t>
            </w:r>
          </w:p>
        </w:tc>
      </w:tr>
      <w:tr w:rsidR="00D366D3" w14:paraId="79349B00" w14:textId="4A1E0BD4" w:rsidTr="00F351AB">
        <w:trPr>
          <w:trHeight w:val="288"/>
          <w:jc w:val="center"/>
        </w:trPr>
        <w:tc>
          <w:tcPr>
            <w:tcW w:w="1249" w:type="dxa"/>
            <w:shd w:val="clear" w:color="auto" w:fill="auto"/>
            <w:vAlign w:val="center"/>
          </w:tcPr>
          <w:p w14:paraId="1F56A881" w14:textId="77777777" w:rsidR="00D366D3" w:rsidRPr="00AA6165" w:rsidRDefault="00D366D3" w:rsidP="00374C86">
            <w:pPr>
              <w:pStyle w:val="TableText"/>
              <w:rPr>
                <w:b/>
              </w:rPr>
            </w:pPr>
            <w:r w:rsidRPr="00AA6165">
              <w:rPr>
                <w:b/>
              </w:rPr>
              <w:t>3135A</w:t>
            </w:r>
          </w:p>
        </w:tc>
        <w:tc>
          <w:tcPr>
            <w:tcW w:w="4416" w:type="dxa"/>
            <w:shd w:val="clear" w:color="auto" w:fill="auto"/>
            <w:vAlign w:val="center"/>
          </w:tcPr>
          <w:p w14:paraId="5A8B1954" w14:textId="77777777" w:rsidR="00D366D3" w:rsidRDefault="00D366D3" w:rsidP="00374C86">
            <w:pPr>
              <w:pStyle w:val="TableText"/>
              <w:rPr>
                <w:bCs/>
              </w:rPr>
            </w:pPr>
            <w:r>
              <w:rPr>
                <w:bCs/>
              </w:rPr>
              <w:t>C-54 Canal</w:t>
            </w:r>
          </w:p>
        </w:tc>
        <w:tc>
          <w:tcPr>
            <w:tcW w:w="1440" w:type="dxa"/>
            <w:shd w:val="clear" w:color="auto" w:fill="auto"/>
            <w:vAlign w:val="center"/>
          </w:tcPr>
          <w:p w14:paraId="25579BC3" w14:textId="77777777" w:rsidR="00D366D3" w:rsidRPr="00B234EF" w:rsidRDefault="00D366D3" w:rsidP="00374C86">
            <w:pPr>
              <w:pStyle w:val="TableText"/>
              <w:rPr>
                <w:rFonts w:cs="Arial"/>
                <w:szCs w:val="18"/>
              </w:rPr>
            </w:pPr>
            <w:r w:rsidRPr="00B234EF">
              <w:rPr>
                <w:rFonts w:cs="Arial"/>
                <w:szCs w:val="18"/>
              </w:rPr>
              <w:t>TP</w:t>
            </w:r>
          </w:p>
        </w:tc>
        <w:tc>
          <w:tcPr>
            <w:tcW w:w="1872" w:type="dxa"/>
            <w:shd w:val="clear" w:color="auto" w:fill="auto"/>
            <w:vAlign w:val="center"/>
          </w:tcPr>
          <w:p w14:paraId="2CFF3F10" w14:textId="29DC0CA8" w:rsidR="00D366D3" w:rsidRPr="00B234EF" w:rsidRDefault="00D366D3" w:rsidP="00374C86">
            <w:pPr>
              <w:pStyle w:val="TableText"/>
            </w:pPr>
            <w:r>
              <w:t>48</w:t>
            </w:r>
          </w:p>
        </w:tc>
        <w:tc>
          <w:tcPr>
            <w:tcW w:w="1170" w:type="dxa"/>
          </w:tcPr>
          <w:p w14:paraId="7DB88F04" w14:textId="25923E56" w:rsidR="00D366D3" w:rsidRDefault="00733073" w:rsidP="00374C86">
            <w:pPr>
              <w:pStyle w:val="TableText"/>
            </w:pPr>
            <w:r>
              <w:t>SEB</w:t>
            </w:r>
          </w:p>
        </w:tc>
      </w:tr>
      <w:tr w:rsidR="00D366D3" w14:paraId="2AA11444" w14:textId="2C5385D7" w:rsidTr="00F351AB">
        <w:trPr>
          <w:trHeight w:val="288"/>
          <w:jc w:val="center"/>
        </w:trPr>
        <w:tc>
          <w:tcPr>
            <w:tcW w:w="1249" w:type="dxa"/>
            <w:shd w:val="clear" w:color="auto" w:fill="auto"/>
            <w:vAlign w:val="center"/>
          </w:tcPr>
          <w:p w14:paraId="67B1159B" w14:textId="429FF5B2" w:rsidR="00D366D3" w:rsidRPr="00AA6165" w:rsidRDefault="00D366D3" w:rsidP="00374C86">
            <w:pPr>
              <w:pStyle w:val="TableText"/>
              <w:rPr>
                <w:b/>
              </w:rPr>
            </w:pPr>
            <w:r w:rsidRPr="00AA6165">
              <w:rPr>
                <w:b/>
              </w:rPr>
              <w:t>3135A</w:t>
            </w:r>
          </w:p>
        </w:tc>
        <w:tc>
          <w:tcPr>
            <w:tcW w:w="4416" w:type="dxa"/>
            <w:shd w:val="clear" w:color="auto" w:fill="auto"/>
            <w:vAlign w:val="center"/>
          </w:tcPr>
          <w:p w14:paraId="0F96CC01" w14:textId="0DA18F60" w:rsidR="00D366D3" w:rsidRDefault="00D366D3" w:rsidP="00374C86">
            <w:pPr>
              <w:pStyle w:val="TableText"/>
              <w:rPr>
                <w:bCs/>
              </w:rPr>
            </w:pPr>
            <w:r>
              <w:rPr>
                <w:bCs/>
              </w:rPr>
              <w:t>C-54 Canal</w:t>
            </w:r>
          </w:p>
        </w:tc>
        <w:tc>
          <w:tcPr>
            <w:tcW w:w="1440" w:type="dxa"/>
            <w:shd w:val="clear" w:color="auto" w:fill="auto"/>
            <w:vAlign w:val="center"/>
          </w:tcPr>
          <w:p w14:paraId="271CFD09" w14:textId="39F525D9" w:rsidR="00D366D3" w:rsidRPr="00B234EF" w:rsidRDefault="00D366D3" w:rsidP="00374C86">
            <w:pPr>
              <w:pStyle w:val="TableText"/>
              <w:rPr>
                <w:rStyle w:val="CommentReference"/>
              </w:rPr>
            </w:pPr>
            <w:r>
              <w:rPr>
                <w:rFonts w:cs="Arial"/>
                <w:szCs w:val="18"/>
              </w:rPr>
              <w:t>BOD</w:t>
            </w:r>
          </w:p>
        </w:tc>
        <w:tc>
          <w:tcPr>
            <w:tcW w:w="1872" w:type="dxa"/>
            <w:shd w:val="clear" w:color="auto" w:fill="auto"/>
            <w:vAlign w:val="center"/>
          </w:tcPr>
          <w:p w14:paraId="1E23FE5D" w14:textId="346DCC86" w:rsidR="00D366D3" w:rsidRPr="00B234EF" w:rsidRDefault="00D366D3" w:rsidP="00374C86">
            <w:pPr>
              <w:pStyle w:val="TableText"/>
            </w:pPr>
            <w:r>
              <w:t>72.3</w:t>
            </w:r>
          </w:p>
        </w:tc>
        <w:tc>
          <w:tcPr>
            <w:tcW w:w="1170" w:type="dxa"/>
          </w:tcPr>
          <w:p w14:paraId="1B424679" w14:textId="766E3956" w:rsidR="00D366D3" w:rsidRDefault="00733073" w:rsidP="00374C86">
            <w:pPr>
              <w:pStyle w:val="TableText"/>
            </w:pPr>
            <w:r>
              <w:t>SEB</w:t>
            </w:r>
          </w:p>
        </w:tc>
      </w:tr>
    </w:tbl>
    <w:p w14:paraId="2EC40FBE" w14:textId="7E89E64B" w:rsidR="00FC399B" w:rsidRPr="005E6FD9" w:rsidRDefault="00F32497" w:rsidP="00276B12">
      <w:pPr>
        <w:pStyle w:val="Heading2"/>
      </w:pPr>
      <w:bookmarkStart w:id="87" w:name="_Hlk30964386"/>
      <w:bookmarkStart w:id="88" w:name="_Toc31199647"/>
      <w:bookmarkEnd w:id="78"/>
      <w:r>
        <w:t xml:space="preserve"> </w:t>
      </w:r>
      <w:bookmarkStart w:id="89" w:name="_Toc58950181"/>
      <w:r w:rsidR="00345445" w:rsidRPr="005E6FD9">
        <w:t>CIRL</w:t>
      </w:r>
      <w:r w:rsidR="008C45FB" w:rsidRPr="005E6FD9">
        <w:t xml:space="preserve"> </w:t>
      </w:r>
      <w:r w:rsidR="00745AFE" w:rsidRPr="005E6FD9">
        <w:t>Basin Management Action Plan (BMAP)</w:t>
      </w:r>
      <w:bookmarkEnd w:id="87"/>
      <w:bookmarkEnd w:id="88"/>
      <w:bookmarkEnd w:id="89"/>
    </w:p>
    <w:p w14:paraId="4C18D804" w14:textId="0D683491" w:rsidR="00A679CB" w:rsidRDefault="00117A67" w:rsidP="005423AC">
      <w:pPr>
        <w:pStyle w:val="BT"/>
        <w:rPr>
          <w:lang w:eastAsia="x-none"/>
        </w:rPr>
      </w:pPr>
      <w:r w:rsidRPr="00547724">
        <w:rPr>
          <w:lang w:eastAsia="x-none"/>
        </w:rPr>
        <w:t>A BMAP is 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w:t>
      </w:r>
      <w:r w:rsidR="00850BE1">
        <w:rPr>
          <w:lang w:eastAsia="x-none"/>
        </w:rPr>
        <w:t xml:space="preserve"> (BMPs)</w:t>
      </w:r>
      <w:r w:rsidRPr="00547724">
        <w:rPr>
          <w:lang w:eastAsia="x-none"/>
        </w:rPr>
        <w:t>, and conservation programs designed to achieve pollutant reductions established by a TMDL. These broad-based plans are developed with local stakeholders and rely on local input and commitment for development and successful implementation. BMAPs are adopted by DEP Secretarial Order and are legally enforceable</w:t>
      </w:r>
      <w:r w:rsidR="0060262B">
        <w:rPr>
          <w:lang w:eastAsia="x-none"/>
        </w:rPr>
        <w:t xml:space="preserve">. </w:t>
      </w:r>
    </w:p>
    <w:p w14:paraId="396F06C2" w14:textId="71B544D0" w:rsidR="005423AC" w:rsidRDefault="005423AC" w:rsidP="005423AC">
      <w:pPr>
        <w:pStyle w:val="BT"/>
        <w:rPr>
          <w:lang w:eastAsia="x-none"/>
        </w:rPr>
      </w:pPr>
      <w:r>
        <w:rPr>
          <w:lang w:eastAsia="x-none"/>
        </w:rPr>
        <w:t>The Florida Watershed Restoration Act (FWRA), Subparagraph 403.067(7)(a)1., Florida Statutes (F.S.)</w:t>
      </w:r>
      <w:r w:rsidR="00850BE1">
        <w:rPr>
          <w:lang w:eastAsia="x-none"/>
        </w:rPr>
        <w:t>,</w:t>
      </w:r>
      <w:r>
        <w:rPr>
          <w:lang w:eastAsia="x-none"/>
        </w:rPr>
        <w:t xml:space="preserve"> establishes an adaptive management process for BMAPs that continues until the TMDLs are met. This approach allows for incrementally reducing loadings through the implementation of projects and programs, while simultaneously monitoring and conducting studies to better understand water quality dynamics (sources and response variables) in each impaired waterbody. The </w:t>
      </w:r>
      <w:r w:rsidR="004C58A0">
        <w:rPr>
          <w:lang w:eastAsia="x-none"/>
        </w:rPr>
        <w:t>CIRL</w:t>
      </w:r>
      <w:r>
        <w:rPr>
          <w:lang w:eastAsia="x-none"/>
        </w:rPr>
        <w:t xml:space="preserve"> BMAP was </w:t>
      </w:r>
      <w:r w:rsidR="00117A67">
        <w:rPr>
          <w:lang w:eastAsia="x-none"/>
        </w:rPr>
        <w:t xml:space="preserve">first </w:t>
      </w:r>
      <w:r>
        <w:rPr>
          <w:lang w:eastAsia="x-none"/>
        </w:rPr>
        <w:t xml:space="preserve">adopted in </w:t>
      </w:r>
      <w:r w:rsidR="004C58A0">
        <w:rPr>
          <w:lang w:eastAsia="x-none"/>
        </w:rPr>
        <w:t xml:space="preserve">February </w:t>
      </w:r>
      <w:r>
        <w:rPr>
          <w:lang w:eastAsia="x-none"/>
        </w:rPr>
        <w:t>2013</w:t>
      </w:r>
      <w:r w:rsidR="004C58A0">
        <w:rPr>
          <w:lang w:eastAsia="x-none"/>
        </w:rPr>
        <w:t>. An</w:t>
      </w:r>
      <w:r>
        <w:rPr>
          <w:lang w:eastAsia="x-none"/>
        </w:rPr>
        <w:t xml:space="preserve"> adaptive management process</w:t>
      </w:r>
      <w:r w:rsidR="00DB155E">
        <w:rPr>
          <w:lang w:eastAsia="x-none"/>
        </w:rPr>
        <w:t xml:space="preserve"> </w:t>
      </w:r>
      <w:r w:rsidR="001953B3">
        <w:rPr>
          <w:lang w:eastAsia="x-none"/>
        </w:rPr>
        <w:t xml:space="preserve">that </w:t>
      </w:r>
      <w:r w:rsidR="00DB155E">
        <w:rPr>
          <w:lang w:eastAsia="x-none"/>
        </w:rPr>
        <w:t xml:space="preserve">is </w:t>
      </w:r>
      <w:r w:rsidR="00DB155E">
        <w:rPr>
          <w:lang w:eastAsia="x-none"/>
        </w:rPr>
        <w:lastRenderedPageBreak/>
        <w:t>statutorily required</w:t>
      </w:r>
      <w:r w:rsidR="005761E4">
        <w:rPr>
          <w:lang w:eastAsia="x-none"/>
        </w:rPr>
        <w:t xml:space="preserve">, </w:t>
      </w:r>
      <w:r w:rsidR="00E9334D">
        <w:rPr>
          <w:lang w:eastAsia="x-none"/>
        </w:rPr>
        <w:t xml:space="preserve">such as </w:t>
      </w:r>
      <w:r w:rsidR="005761E4">
        <w:rPr>
          <w:lang w:eastAsia="x-none"/>
        </w:rPr>
        <w:t>the changes made in this updated BMAP,</w:t>
      </w:r>
      <w:r>
        <w:rPr>
          <w:lang w:eastAsia="x-none"/>
        </w:rPr>
        <w:t xml:space="preserve"> will continue until the TMDLs are met.</w:t>
      </w:r>
    </w:p>
    <w:p w14:paraId="1BA7AD52" w14:textId="24A3898A" w:rsidR="00AA7A32" w:rsidRDefault="005423AC" w:rsidP="005423AC">
      <w:pPr>
        <w:pStyle w:val="BT"/>
        <w:rPr>
          <w:lang w:eastAsia="x-none"/>
        </w:rPr>
      </w:pPr>
      <w:r>
        <w:rPr>
          <w:lang w:eastAsia="x-none"/>
        </w:rPr>
        <w:t xml:space="preserve">This document serves as an update to the 2013 BMAP. </w:t>
      </w:r>
      <w:r w:rsidR="00027293">
        <w:rPr>
          <w:b/>
          <w:lang w:eastAsia="x-none"/>
        </w:rPr>
        <w:fldChar w:fldCharType="begin"/>
      </w:r>
      <w:r w:rsidR="00027293">
        <w:rPr>
          <w:lang w:eastAsia="x-none"/>
        </w:rPr>
        <w:instrText xml:space="preserve"> REF _Ref55408511 \h </w:instrText>
      </w:r>
      <w:r w:rsidR="00027293">
        <w:rPr>
          <w:b/>
          <w:lang w:eastAsia="x-none"/>
        </w:rPr>
        <w:instrText xml:space="preserve"> \* MERGEFORMAT </w:instrText>
      </w:r>
      <w:r w:rsidR="00027293">
        <w:rPr>
          <w:b/>
          <w:lang w:eastAsia="x-none"/>
        </w:rPr>
      </w:r>
      <w:r w:rsidR="00027293">
        <w:rPr>
          <w:b/>
          <w:lang w:eastAsia="x-none"/>
        </w:rPr>
        <w:fldChar w:fldCharType="separate"/>
      </w:r>
      <w:r w:rsidR="00245C4F" w:rsidRPr="00245C4F">
        <w:rPr>
          <w:b/>
          <w:bCs/>
        </w:rPr>
        <w:t xml:space="preserve">Figure </w:t>
      </w:r>
      <w:r w:rsidR="00245C4F" w:rsidRPr="00245C4F">
        <w:rPr>
          <w:b/>
          <w:bCs/>
          <w:noProof/>
        </w:rPr>
        <w:t>1</w:t>
      </w:r>
      <w:r w:rsidR="00027293">
        <w:rPr>
          <w:b/>
          <w:lang w:eastAsia="x-none"/>
        </w:rPr>
        <w:fldChar w:fldCharType="end"/>
      </w:r>
      <w:r w:rsidR="00F32497">
        <w:rPr>
          <w:b/>
          <w:lang w:eastAsia="x-none"/>
        </w:rPr>
        <w:t xml:space="preserve"> </w:t>
      </w:r>
      <w:r>
        <w:rPr>
          <w:lang w:eastAsia="x-none"/>
        </w:rPr>
        <w:t xml:space="preserve">shows the </w:t>
      </w:r>
      <w:r w:rsidR="004C58A0">
        <w:rPr>
          <w:lang w:eastAsia="x-none"/>
        </w:rPr>
        <w:t>CIRL</w:t>
      </w:r>
      <w:r>
        <w:rPr>
          <w:lang w:eastAsia="x-none"/>
        </w:rPr>
        <w:t xml:space="preserve"> BMAP area. </w:t>
      </w:r>
    </w:p>
    <w:p w14:paraId="3F59618C" w14:textId="4DB43A34" w:rsidR="0080643D" w:rsidRDefault="0080643D">
      <w:pPr>
        <w:rPr>
          <w:lang w:eastAsia="x-none"/>
        </w:rPr>
      </w:pPr>
      <w:r>
        <w:rPr>
          <w:lang w:eastAsia="x-none"/>
        </w:rPr>
        <w:br w:type="page"/>
      </w:r>
    </w:p>
    <w:p w14:paraId="57F6D93C" w14:textId="77777777" w:rsidR="00AA7A32" w:rsidRPr="009A5D1A" w:rsidRDefault="004A42F1" w:rsidP="00F32497">
      <w:pPr>
        <w:spacing w:after="0"/>
        <w:jc w:val="center"/>
        <w:rPr>
          <w:b/>
          <w:bCs/>
        </w:rPr>
      </w:pPr>
      <w:r>
        <w:rPr>
          <w:noProof/>
        </w:rPr>
        <w:lastRenderedPageBreak/>
        <w:drawing>
          <wp:inline distT="0" distB="0" distL="0" distR="0" wp14:anchorId="3F1733D6" wp14:editId="56F5D959">
            <wp:extent cx="6035040" cy="7810094"/>
            <wp:effectExtent l="0" t="0" r="3810" b="635"/>
            <wp:docPr id="33" name="Picture 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8" cstate="email">
                      <a:extLst>
                        <a:ext uri="{28A0092B-C50C-407E-A947-70E740481C1C}">
                          <a14:useLocalDpi xmlns:a14="http://schemas.microsoft.com/office/drawing/2010/main"/>
                        </a:ext>
                      </a:extLst>
                    </a:blip>
                    <a:stretch>
                      <a:fillRect/>
                    </a:stretch>
                  </pic:blipFill>
                  <pic:spPr>
                    <a:xfrm>
                      <a:off x="0" y="0"/>
                      <a:ext cx="6035040" cy="7810094"/>
                    </a:xfrm>
                    <a:prstGeom prst="rect">
                      <a:avLst/>
                    </a:prstGeom>
                  </pic:spPr>
                </pic:pic>
              </a:graphicData>
            </a:graphic>
          </wp:inline>
        </w:drawing>
      </w:r>
    </w:p>
    <w:p w14:paraId="6C1415DF" w14:textId="171D74C9" w:rsidR="00BA1F5B" w:rsidRPr="00B72CF6" w:rsidRDefault="00BA1F5B" w:rsidP="00A52FB6">
      <w:pPr>
        <w:pStyle w:val="Figure"/>
      </w:pPr>
      <w:bookmarkStart w:id="90" w:name="_Ref55408511"/>
      <w:bookmarkStart w:id="91" w:name="_Toc58575548"/>
      <w:bookmarkStart w:id="92" w:name="_Toc58950280"/>
      <w:r w:rsidRPr="00A52FB6">
        <w:t>Figu</w:t>
      </w:r>
      <w:r w:rsidRPr="00B72CF6">
        <w:t xml:space="preserve">re </w:t>
      </w:r>
      <w:r w:rsidRPr="000A21F2">
        <w:fldChar w:fldCharType="begin"/>
      </w:r>
      <w:r w:rsidRPr="0001480C">
        <w:instrText>SEQ Figure \* ARABIC</w:instrText>
      </w:r>
      <w:r w:rsidRPr="000A21F2">
        <w:fldChar w:fldCharType="separate"/>
      </w:r>
      <w:r w:rsidR="00245C4F" w:rsidRPr="00F351AB">
        <w:t>1</w:t>
      </w:r>
      <w:r w:rsidRPr="000A21F2">
        <w:fldChar w:fldCharType="end"/>
      </w:r>
      <w:r w:rsidRPr="00A52FB6">
        <w:t>. CIRL BMAP area</w:t>
      </w:r>
      <w:bookmarkEnd w:id="90"/>
      <w:bookmarkEnd w:id="91"/>
      <w:bookmarkEnd w:id="92"/>
    </w:p>
    <w:p w14:paraId="2532E653" w14:textId="4BC6AB2A" w:rsidR="0001480C" w:rsidRDefault="0001480C">
      <w:pPr>
        <w:rPr>
          <w:sz w:val="16"/>
        </w:rPr>
      </w:pPr>
      <w:r>
        <w:br w:type="page"/>
      </w:r>
    </w:p>
    <w:p w14:paraId="1FA148E5" w14:textId="77777777" w:rsidR="00027293" w:rsidRDefault="00027293" w:rsidP="00AA6165">
      <w:pPr>
        <w:pStyle w:val="BTreduced"/>
      </w:pPr>
    </w:p>
    <w:p w14:paraId="7BE32039" w14:textId="2B744714" w:rsidR="0081599D" w:rsidRDefault="0081599D" w:rsidP="00547724">
      <w:pPr>
        <w:pStyle w:val="Heading3"/>
        <w:ind w:left="0"/>
      </w:pPr>
      <w:bookmarkStart w:id="93" w:name="_Toc31199649"/>
      <w:bookmarkStart w:id="94" w:name="_Toc58950182"/>
      <w:r w:rsidRPr="00B32276">
        <w:t>Pollutant Sources</w:t>
      </w:r>
      <w:bookmarkEnd w:id="93"/>
      <w:bookmarkEnd w:id="94"/>
    </w:p>
    <w:p w14:paraId="6970D8B7" w14:textId="71B300B6" w:rsidR="0091156B" w:rsidRDefault="00DB155E" w:rsidP="00547724">
      <w:pPr>
        <w:rPr>
          <w:rFonts w:ascii="Times New Roman Bold" w:hAnsi="Times New Roman Bold"/>
          <w:b/>
          <w:iCs/>
          <w:color w:val="000000" w:themeColor="text1"/>
          <w:szCs w:val="18"/>
        </w:rPr>
      </w:pPr>
      <w:r>
        <w:t xml:space="preserve">There are various sources of pollution </w:t>
      </w:r>
      <w:r w:rsidRPr="004039A7">
        <w:t xml:space="preserve">in the </w:t>
      </w:r>
      <w:r>
        <w:t>CIRL.</w:t>
      </w:r>
      <w:r w:rsidRPr="004039A7">
        <w:t xml:space="preserve"> </w:t>
      </w:r>
      <w:r>
        <w:t xml:space="preserve">Nonpoint (i.e., diffuse) sources in the watershed contribute </w:t>
      </w:r>
      <w:proofErr w:type="gramStart"/>
      <w:r>
        <w:t>the majority of</w:t>
      </w:r>
      <w:proofErr w:type="gramEnd"/>
      <w:r>
        <w:t xml:space="preserve"> the TN and TP loads to the CIRL and include</w:t>
      </w:r>
      <w:r w:rsidRPr="004039A7">
        <w:t xml:space="preserve"> urban and agricultural </w:t>
      </w:r>
      <w:r>
        <w:t>runoff.</w:t>
      </w:r>
      <w:r w:rsidR="00140B59">
        <w:t xml:space="preserve"> For additional information on other sources not directly addressable through anthropogenic activities, please refer to </w:t>
      </w:r>
      <w:r w:rsidR="00140B59" w:rsidRPr="004D0623">
        <w:rPr>
          <w:b/>
          <w:bCs/>
        </w:rPr>
        <w:t xml:space="preserve">Section </w:t>
      </w:r>
      <w:r w:rsidR="00140B59">
        <w:rPr>
          <w:b/>
          <w:bCs/>
        </w:rPr>
        <w:fldChar w:fldCharType="begin"/>
      </w:r>
      <w:r w:rsidR="00140B59">
        <w:rPr>
          <w:b/>
          <w:bCs/>
        </w:rPr>
        <w:instrText xml:space="preserve"> REF _Ref58602459 \w \h </w:instrText>
      </w:r>
      <w:r w:rsidR="00140B59">
        <w:rPr>
          <w:b/>
          <w:bCs/>
        </w:rPr>
      </w:r>
      <w:r w:rsidR="00140B59">
        <w:rPr>
          <w:b/>
          <w:bCs/>
        </w:rPr>
        <w:fldChar w:fldCharType="separate"/>
      </w:r>
      <w:r w:rsidR="00140B59">
        <w:rPr>
          <w:b/>
          <w:bCs/>
        </w:rPr>
        <w:t>1.2.4</w:t>
      </w:r>
      <w:r w:rsidR="00140B59">
        <w:rPr>
          <w:b/>
          <w:bCs/>
        </w:rPr>
        <w:fldChar w:fldCharType="end"/>
      </w:r>
      <w:r w:rsidR="00956052">
        <w:t>.</w:t>
      </w:r>
      <w:r w:rsidR="00140B59">
        <w:rPr>
          <w:b/>
          <w:bCs/>
        </w:rPr>
        <w:t xml:space="preserve"> </w:t>
      </w:r>
      <w:r>
        <w:t>The St. Lucie Estuary, to the south, is being addressed through the St. Lucie River and Estuary BMAP.</w:t>
      </w:r>
    </w:p>
    <w:p w14:paraId="5E0E8B38" w14:textId="77777777" w:rsidR="00105861" w:rsidRPr="00105861" w:rsidRDefault="00105861" w:rsidP="00105861">
      <w:pPr>
        <w:pStyle w:val="ListParagraph"/>
        <w:keepNext/>
        <w:numPr>
          <w:ilvl w:val="0"/>
          <w:numId w:val="23"/>
        </w:numPr>
        <w:spacing w:before="240" w:after="120"/>
        <w:outlineLvl w:val="3"/>
        <w:rPr>
          <w:rFonts w:ascii="Times New Roman Bold" w:hAnsi="Times New Roman Bold" w:cs="Arial"/>
          <w:b/>
          <w:i/>
          <w:vanish/>
        </w:rPr>
      </w:pPr>
      <w:bookmarkStart w:id="95" w:name="_Toc58950183"/>
      <w:bookmarkStart w:id="96" w:name="_Toc31199650"/>
      <w:bookmarkStart w:id="97" w:name="_Ref26615642"/>
      <w:bookmarkStart w:id="98" w:name="_Toc26616014"/>
      <w:bookmarkEnd w:id="95"/>
    </w:p>
    <w:p w14:paraId="66DB0549" w14:textId="77777777" w:rsidR="00105861" w:rsidRPr="00105861" w:rsidRDefault="00105861" w:rsidP="00105861">
      <w:pPr>
        <w:pStyle w:val="ListParagraph"/>
        <w:keepNext/>
        <w:numPr>
          <w:ilvl w:val="1"/>
          <w:numId w:val="23"/>
        </w:numPr>
        <w:spacing w:before="240" w:after="120"/>
        <w:outlineLvl w:val="3"/>
        <w:rPr>
          <w:rFonts w:ascii="Times New Roman Bold" w:hAnsi="Times New Roman Bold" w:cs="Arial"/>
          <w:b/>
          <w:i/>
          <w:vanish/>
        </w:rPr>
      </w:pPr>
      <w:bookmarkStart w:id="99" w:name="_Toc58950184"/>
      <w:bookmarkEnd w:id="99"/>
    </w:p>
    <w:p w14:paraId="2A8B2849" w14:textId="77777777" w:rsidR="00105861" w:rsidRPr="00105861" w:rsidRDefault="00105861" w:rsidP="00105861">
      <w:pPr>
        <w:pStyle w:val="ListParagraph"/>
        <w:keepNext/>
        <w:numPr>
          <w:ilvl w:val="1"/>
          <w:numId w:val="23"/>
        </w:numPr>
        <w:spacing w:before="240" w:after="120"/>
        <w:outlineLvl w:val="3"/>
        <w:rPr>
          <w:rFonts w:ascii="Times New Roman Bold" w:hAnsi="Times New Roman Bold" w:cs="Arial"/>
          <w:b/>
          <w:i/>
          <w:vanish/>
        </w:rPr>
      </w:pPr>
      <w:bookmarkStart w:id="100" w:name="_Toc58950185"/>
      <w:bookmarkEnd w:id="100"/>
    </w:p>
    <w:p w14:paraId="738E873C" w14:textId="77777777" w:rsidR="00105861" w:rsidRPr="00105861" w:rsidRDefault="00105861" w:rsidP="00105861">
      <w:pPr>
        <w:pStyle w:val="ListParagraph"/>
        <w:keepNext/>
        <w:numPr>
          <w:ilvl w:val="2"/>
          <w:numId w:val="23"/>
        </w:numPr>
        <w:spacing w:before="240" w:after="120"/>
        <w:outlineLvl w:val="3"/>
        <w:rPr>
          <w:rFonts w:ascii="Times New Roman Bold" w:hAnsi="Times New Roman Bold" w:cs="Arial"/>
          <w:b/>
          <w:i/>
          <w:vanish/>
        </w:rPr>
      </w:pPr>
      <w:bookmarkStart w:id="101" w:name="_Toc58950186"/>
      <w:bookmarkEnd w:id="101"/>
    </w:p>
    <w:p w14:paraId="435D1940" w14:textId="37953E94" w:rsidR="00CF6DE0" w:rsidRPr="00405851" w:rsidRDefault="005E6FD9" w:rsidP="00105861">
      <w:pPr>
        <w:pStyle w:val="Heading4"/>
      </w:pPr>
      <w:r>
        <w:t xml:space="preserve"> </w:t>
      </w:r>
      <w:bookmarkStart w:id="102" w:name="_Ref56192457"/>
      <w:bookmarkStart w:id="103" w:name="_Toc58950187"/>
      <w:r w:rsidR="00CF6DE0" w:rsidRPr="001644F9">
        <w:t>Agricultural Nonpoint Sources</w:t>
      </w:r>
      <w:bookmarkEnd w:id="96"/>
      <w:bookmarkEnd w:id="102"/>
      <w:bookmarkEnd w:id="103"/>
    </w:p>
    <w:p w14:paraId="1795C6F7" w14:textId="39EDA987" w:rsidR="00D35453" w:rsidRPr="00D35453" w:rsidRDefault="00D35453" w:rsidP="001D79C9">
      <w:pPr>
        <w:pStyle w:val="BodyText3"/>
      </w:pPr>
      <w:bookmarkStart w:id="104" w:name="_Hlk56792793"/>
      <w:bookmarkEnd w:id="97"/>
      <w:bookmarkEnd w:id="98"/>
      <w:r w:rsidRPr="00D35453">
        <w:t xml:space="preserve">The primary agricultural land uses in the CIRL BMAP area are </w:t>
      </w:r>
      <w:r w:rsidR="00615D2F">
        <w:t>grazing lands, fallow land, citrus, and open lands</w:t>
      </w:r>
      <w:r w:rsidRPr="00D35453">
        <w:t xml:space="preserve">. </w:t>
      </w:r>
      <w:bookmarkEnd w:id="104"/>
      <w:r w:rsidRPr="00D35453">
        <w:t xml:space="preserve">Other agricultural land uses include nurseries and horse farms/specialty farms. Most of the horse farms are small, noncommercial hobby farms. Because of urban encroachment, citrus health issues (freeze/disease), and the downturn in the economy, </w:t>
      </w:r>
      <w:r w:rsidR="00615D2F">
        <w:t xml:space="preserve">a </w:t>
      </w:r>
      <w:r w:rsidR="00212C95">
        <w:t>majority of previously existing</w:t>
      </w:r>
      <w:r w:rsidRPr="00D35453">
        <w:t xml:space="preserve"> citrus operations have been destroyed or abandoned, have significantly lowered their production acreage, or have transitioned to another commodity. In recent years, some of this acreage may have </w:t>
      </w:r>
      <w:r w:rsidR="00615D2F">
        <w:t xml:space="preserve">also </w:t>
      </w:r>
      <w:r w:rsidRPr="00D35453">
        <w:t xml:space="preserve">shifted to nonagricultural/urban uses. </w:t>
      </w:r>
    </w:p>
    <w:p w14:paraId="31539A10" w14:textId="2B27E0CC" w:rsidR="00D35453" w:rsidRPr="00E926E2" w:rsidRDefault="00D35453" w:rsidP="001D79C9">
      <w:pPr>
        <w:pStyle w:val="BodyText3"/>
      </w:pPr>
      <w:r w:rsidRPr="00E926E2">
        <w:t>Per Section 403.067, F.S., when DEP adopts a BMAP that includes agriculture, it is the agricultural landowner</w:t>
      </w:r>
      <w:r w:rsidR="00C64A90">
        <w:t>'</w:t>
      </w:r>
      <w:r w:rsidRPr="00E926E2">
        <w:t xml:space="preserve">s responsibility </w:t>
      </w:r>
      <w:r w:rsidR="00B25B7C">
        <w:t xml:space="preserve">either </w:t>
      </w:r>
      <w:r w:rsidRPr="00E926E2">
        <w:t xml:space="preserve">to implement BMPs adopted by </w:t>
      </w:r>
      <w:r w:rsidR="00850BE1">
        <w:t>Florida Department of Agriculture and Consumer Services (</w:t>
      </w:r>
      <w:r w:rsidRPr="00E926E2">
        <w:t>FDACS</w:t>
      </w:r>
      <w:r w:rsidR="00850BE1">
        <w:t>)</w:t>
      </w:r>
      <w:r w:rsidRPr="00E926E2">
        <w:t xml:space="preserve"> to help achieve load reductions</w:t>
      </w:r>
      <w:r w:rsidR="00B25B7C">
        <w:t>,</w:t>
      </w:r>
      <w:r w:rsidRPr="00E926E2">
        <w:t xml:space="preserve"> or </w:t>
      </w:r>
      <w:r w:rsidR="00B25B7C">
        <w:t>to conduct water quality monitoring pursuant to</w:t>
      </w:r>
      <w:r w:rsidR="00B25B7C" w:rsidRPr="00B25B7C">
        <w:t xml:space="preserve"> </w:t>
      </w:r>
      <w:r w:rsidR="00B25B7C">
        <w:t>Chapter 62-307, F.A.C</w:t>
      </w:r>
      <w:r w:rsidRPr="00E926E2">
        <w:t xml:space="preserve">. </w:t>
      </w:r>
      <w:r w:rsidR="00510CA4">
        <w:t xml:space="preserve">Landowners that do not enroll in the BMP program or conduct water quality monitoring are referred to DEP for enforcement action. </w:t>
      </w:r>
      <w:r w:rsidRPr="00E926E2">
        <w:t>To date, FDACS</w:t>
      </w:r>
      <w:r w:rsidR="00C64A90">
        <w:t>'</w:t>
      </w:r>
      <w:r w:rsidRPr="00E926E2">
        <w:t xml:space="preserve"> Office of Agricultural Water Policy (OAWP) has adopted BMP manuals by rule for cow/calf, citrus, vegetable and agronomic crops, nurseries, equine, sod, dairy, poultry, and specialty fruit and nut operations.</w:t>
      </w:r>
    </w:p>
    <w:p w14:paraId="09858631" w14:textId="11CE0A6A" w:rsidR="00D35453" w:rsidRPr="00E926E2" w:rsidRDefault="00D35453" w:rsidP="00105861">
      <w:pPr>
        <w:pStyle w:val="BT"/>
      </w:pPr>
      <w:r w:rsidRPr="00E926E2">
        <w:t>To enroll in the BMP Program, landowners first meet with OAWP to determine the BMPs that are applicable to that individual operation. The landowner must then submit to OAWP a Notice of Intent (NOI) to implement the BMPs on the checklist from the applicable BMP manual. Because many agricultural operations are diverse and are engaged in the production of multiple commodities, a landowner may be required to sign multiple NOIs for a single parcel.</w:t>
      </w:r>
    </w:p>
    <w:p w14:paraId="7458185B" w14:textId="46E519ED" w:rsidR="00D35453" w:rsidRPr="00E926E2" w:rsidRDefault="00D35453" w:rsidP="00105861">
      <w:pPr>
        <w:pStyle w:val="BT"/>
      </w:pPr>
      <w:r w:rsidRPr="00E926E2">
        <w:t xml:space="preserve">OAWP is required to verify that landowners are </w:t>
      </w:r>
      <w:r w:rsidR="00541D3E">
        <w:t xml:space="preserve">properly </w:t>
      </w:r>
      <w:r w:rsidRPr="00E926E2">
        <w:t xml:space="preserve">implementing the BMPs identified in their NOIs. Rule 5M-1.008, F.A.C., outlines the procedures used to verify the implementation of agricultural BMPs. BMP implementation is verified through site visits </w:t>
      </w:r>
      <w:r>
        <w:t xml:space="preserve">conducted </w:t>
      </w:r>
      <w:r w:rsidRPr="00E926E2">
        <w:t>by OAWP staff</w:t>
      </w:r>
      <w:r>
        <w:t xml:space="preserve"> at least every two years, as required by Subparagraph 403.067(7)(d)3, F.S</w:t>
      </w:r>
      <w:r w:rsidRPr="00E926E2">
        <w:t xml:space="preserve">. Producers not </w:t>
      </w:r>
      <w:r w:rsidR="00541D3E">
        <w:t xml:space="preserve">properly </w:t>
      </w:r>
      <w:r w:rsidRPr="00E926E2">
        <w:t xml:space="preserve">implementing BMPs according to the process outlined in Chapter 5M-1, F.A.C., are referred to DEP for enforcement action after attempts at </w:t>
      </w:r>
      <w:r w:rsidR="00B25B7C">
        <w:t xml:space="preserve">corrective and </w:t>
      </w:r>
      <w:r w:rsidRPr="00E926E2">
        <w:t>remedial action are exhausted.</w:t>
      </w:r>
    </w:p>
    <w:p w14:paraId="328E2E73" w14:textId="737D1691" w:rsidR="00D35453" w:rsidRPr="00E926E2" w:rsidRDefault="00D35453" w:rsidP="00105861">
      <w:pPr>
        <w:pStyle w:val="BT"/>
      </w:pPr>
      <w:r w:rsidRPr="00E926E2">
        <w:t xml:space="preserve">FDACS staff conduct site visits to verify that all BMPs are being </w:t>
      </w:r>
      <w:r w:rsidR="009D3C79">
        <w:t xml:space="preserve">properly </w:t>
      </w:r>
      <w:r w:rsidRPr="00E926E2">
        <w:t xml:space="preserve">implemented and to review nutrient and irrigation management records. In addition, OAWP verifies that cost-share items are being implemented correctly. Site visits are prioritized based on the date the NOI was signed, the date of the last BMP verification site visit, and whether the operation has received </w:t>
      </w:r>
      <w:r w:rsidRPr="00E926E2">
        <w:lastRenderedPageBreak/>
        <w:t>cost-share funding. FDACS undertake</w:t>
      </w:r>
      <w:r>
        <w:t>s</w:t>
      </w:r>
      <w:r w:rsidRPr="00E926E2">
        <w:t xml:space="preserve"> these onsite inspections at least every two years and</w:t>
      </w:r>
      <w:bookmarkStart w:id="105" w:name="_Hlk57985876"/>
      <w:r w:rsidR="009D3C79">
        <w:t xml:space="preserve"> provides</w:t>
      </w:r>
      <w:r w:rsidR="005C71E3">
        <w:t xml:space="preserve"> DEP</w:t>
      </w:r>
      <w:r w:rsidR="009D3C79">
        <w:t xml:space="preserve"> </w:t>
      </w:r>
      <w:r w:rsidR="00187267">
        <w:t xml:space="preserve">with </w:t>
      </w:r>
      <w:r w:rsidR="005C71E3">
        <w:t xml:space="preserve">aggregated </w:t>
      </w:r>
      <w:r w:rsidR="009D3C79">
        <w:t>information on nutrient amounts being applied</w:t>
      </w:r>
      <w:r w:rsidRPr="00E926E2">
        <w:t>.</w:t>
      </w:r>
      <w:bookmarkEnd w:id="105"/>
    </w:p>
    <w:p w14:paraId="67948065" w14:textId="2A27EA64" w:rsidR="00D35453" w:rsidRDefault="00D35453" w:rsidP="00D35453">
      <w:r>
        <w:t>W</w:t>
      </w:r>
      <w:r w:rsidRPr="00E926E2">
        <w:t>here water quality problems are detected for agricultural nonpoint sources despite the appropriate implementation of adopted BMPs, a reevaluation of the BMPs shall be conducted pursuant to Sub</w:t>
      </w:r>
      <w:r w:rsidR="00850BE1">
        <w:t>paragraph</w:t>
      </w:r>
      <w:r w:rsidRPr="00E926E2">
        <w:t xml:space="preserve"> 403.067(7)</w:t>
      </w:r>
      <w:r w:rsidR="00850BE1">
        <w:t>(c)4</w:t>
      </w:r>
      <w:r w:rsidRPr="00E926E2">
        <w:t xml:space="preserve">, F.S. If the reevaluation determines that the BMPs or other measures require modification, the applicable rule </w:t>
      </w:r>
      <w:r w:rsidR="00956052">
        <w:t xml:space="preserve">(BMP manual) </w:t>
      </w:r>
      <w:r w:rsidRPr="00E926E2">
        <w:t>will be revised to require implementation of the modified practice. Continuing water quality problems may be detected through the monitoring component of the BMAP and other DEP</w:t>
      </w:r>
      <w:r>
        <w:t xml:space="preserve">, </w:t>
      </w:r>
      <w:r w:rsidR="00B8201F">
        <w:t>St. Johns River Water Management District (</w:t>
      </w:r>
      <w:r>
        <w:t>SJRWMD</w:t>
      </w:r>
      <w:r w:rsidR="00B8201F">
        <w:t>)</w:t>
      </w:r>
      <w:r>
        <w:t xml:space="preserve">, </w:t>
      </w:r>
      <w:r w:rsidRPr="00E926E2">
        <w:t xml:space="preserve">and </w:t>
      </w:r>
      <w:r w:rsidR="00B8201F">
        <w:t>South Florida Water Management District (</w:t>
      </w:r>
      <w:r w:rsidRPr="00E926E2">
        <w:t>SFWMD</w:t>
      </w:r>
      <w:r w:rsidR="00B8201F">
        <w:t>)</w:t>
      </w:r>
      <w:r w:rsidRPr="00E926E2">
        <w:t xml:space="preserve"> activities. If a reevaluation of the BMPs is needed, FDACS will also include DEP, </w:t>
      </w:r>
      <w:r>
        <w:t xml:space="preserve">SJRWMD, </w:t>
      </w:r>
      <w:r w:rsidRPr="00E926E2">
        <w:t>SFWMD</w:t>
      </w:r>
      <w:r w:rsidR="00187267">
        <w:t>,</w:t>
      </w:r>
      <w:r w:rsidRPr="00E926E2">
        <w:t xml:space="preserve"> and other partners in the process. </w:t>
      </w:r>
      <w:r w:rsidR="00956052">
        <w:t xml:space="preserve">Additional information on the evaluation of BMPs is provided in </w:t>
      </w:r>
      <w:r w:rsidR="00027293">
        <w:rPr>
          <w:b/>
          <w:bCs/>
        </w:rPr>
        <w:t xml:space="preserve">Section </w:t>
      </w:r>
      <w:r w:rsidR="00027293">
        <w:rPr>
          <w:b/>
          <w:bCs/>
        </w:rPr>
        <w:fldChar w:fldCharType="begin"/>
      </w:r>
      <w:r w:rsidR="00027293">
        <w:rPr>
          <w:b/>
          <w:bCs/>
        </w:rPr>
        <w:instrText xml:space="preserve"> REF _Ref55408630 \w \h </w:instrText>
      </w:r>
      <w:r w:rsidR="00027293">
        <w:rPr>
          <w:b/>
          <w:bCs/>
        </w:rPr>
      </w:r>
      <w:r w:rsidR="00027293">
        <w:rPr>
          <w:b/>
          <w:bCs/>
        </w:rPr>
        <w:fldChar w:fldCharType="separate"/>
      </w:r>
      <w:r w:rsidR="00245C4F">
        <w:rPr>
          <w:b/>
          <w:bCs/>
        </w:rPr>
        <w:t>2.3.1</w:t>
      </w:r>
      <w:r w:rsidR="00027293">
        <w:rPr>
          <w:b/>
          <w:bCs/>
        </w:rPr>
        <w:fldChar w:fldCharType="end"/>
      </w:r>
      <w:r w:rsidRPr="00E926E2">
        <w:t>.</w:t>
      </w:r>
    </w:p>
    <w:p w14:paraId="238BC9F7" w14:textId="3B82ED03" w:rsidR="00D35453" w:rsidRPr="00AA4B5C" w:rsidRDefault="003F7384" w:rsidP="00D35453">
      <w:r>
        <w:t xml:space="preserve">Under Paragraph 403.067(7)(c), F.S., the proper implementation of FDACS-adopted, DEP-verified BMPs, in accordance with FDACS rules, provides a presumption of compliance with state water quality standards for the pollutants addressed by the BMPs. </w:t>
      </w:r>
      <w:r w:rsidR="00D35453" w:rsidRPr="00E926E2">
        <w:t>For the BMAP, the implementation of agricultural BMPs will be documented based on participation in FDACS</w:t>
      </w:r>
      <w:r w:rsidR="00C64A90">
        <w:t>'</w:t>
      </w:r>
      <w:r w:rsidR="00D35453" w:rsidRPr="00E926E2">
        <w:t xml:space="preserve"> BMP Program. </w:t>
      </w:r>
      <w:r w:rsidR="00F54B4B" w:rsidRPr="00F54B4B">
        <w:rPr>
          <w:b/>
          <w:bCs/>
        </w:rPr>
        <w:fldChar w:fldCharType="begin"/>
      </w:r>
      <w:r w:rsidR="00F54B4B" w:rsidRPr="00F54B4B">
        <w:rPr>
          <w:b/>
          <w:bCs/>
        </w:rPr>
        <w:instrText xml:space="preserve"> REF _Ref55408758 \h  \* MERGEFORMAT </w:instrText>
      </w:r>
      <w:r w:rsidR="00F54B4B" w:rsidRPr="00F54B4B">
        <w:rPr>
          <w:b/>
          <w:bCs/>
        </w:rPr>
      </w:r>
      <w:r w:rsidR="00F54B4B" w:rsidRPr="00F54B4B">
        <w:rPr>
          <w:b/>
          <w:bCs/>
        </w:rPr>
        <w:fldChar w:fldCharType="separate"/>
      </w:r>
      <w:r w:rsidR="00245C4F" w:rsidRPr="00245C4F">
        <w:rPr>
          <w:b/>
          <w:bCs/>
        </w:rPr>
        <w:t xml:space="preserve">Table </w:t>
      </w:r>
      <w:r w:rsidR="00245C4F" w:rsidRPr="00245C4F">
        <w:rPr>
          <w:b/>
          <w:bCs/>
          <w:noProof/>
        </w:rPr>
        <w:t>5</w:t>
      </w:r>
      <w:r w:rsidR="00F54B4B" w:rsidRPr="00F54B4B">
        <w:rPr>
          <w:b/>
          <w:bCs/>
        </w:rPr>
        <w:fldChar w:fldCharType="end"/>
      </w:r>
      <w:r w:rsidR="00F54B4B">
        <w:rPr>
          <w:b/>
          <w:bCs/>
        </w:rPr>
        <w:t xml:space="preserve"> </w:t>
      </w:r>
      <w:r w:rsidR="00D35453" w:rsidRPr="00E926E2">
        <w:t xml:space="preserve">and </w:t>
      </w:r>
      <w:r w:rsidR="00F54B4B" w:rsidRPr="00F54B4B">
        <w:rPr>
          <w:b/>
          <w:bCs/>
        </w:rPr>
        <w:fldChar w:fldCharType="begin"/>
      </w:r>
      <w:r w:rsidR="00F54B4B" w:rsidRPr="00F54B4B">
        <w:rPr>
          <w:b/>
          <w:bCs/>
        </w:rPr>
        <w:instrText xml:space="preserve"> REF _Ref55408767 \h  \* MERGEFORMAT </w:instrText>
      </w:r>
      <w:r w:rsidR="00F54B4B" w:rsidRPr="00F54B4B">
        <w:rPr>
          <w:b/>
          <w:bCs/>
        </w:rPr>
      </w:r>
      <w:r w:rsidR="00F54B4B" w:rsidRPr="00F54B4B">
        <w:rPr>
          <w:b/>
          <w:bCs/>
        </w:rPr>
        <w:fldChar w:fldCharType="separate"/>
      </w:r>
      <w:r w:rsidR="00245C4F" w:rsidRPr="00245C4F">
        <w:rPr>
          <w:b/>
          <w:bCs/>
        </w:rPr>
        <w:t xml:space="preserve">Table </w:t>
      </w:r>
      <w:r w:rsidR="00245C4F" w:rsidRPr="00245C4F">
        <w:rPr>
          <w:b/>
          <w:bCs/>
          <w:noProof/>
        </w:rPr>
        <w:t>6</w:t>
      </w:r>
      <w:r w:rsidR="00F54B4B" w:rsidRPr="00F54B4B">
        <w:rPr>
          <w:b/>
          <w:bCs/>
        </w:rPr>
        <w:fldChar w:fldCharType="end"/>
      </w:r>
      <w:r w:rsidR="00F54B4B">
        <w:rPr>
          <w:b/>
          <w:bCs/>
        </w:rPr>
        <w:t xml:space="preserve"> </w:t>
      </w:r>
      <w:r w:rsidR="00D35453" w:rsidRPr="00E926E2">
        <w:t xml:space="preserve">summarize the agricultural land use enrolled in BMP programs for the entire </w:t>
      </w:r>
      <w:r w:rsidR="00D35453">
        <w:t>CIRL BMAP area</w:t>
      </w:r>
      <w:r w:rsidR="00D35453" w:rsidRPr="00E926E2">
        <w:t xml:space="preserve"> and by </w:t>
      </w:r>
      <w:r w:rsidR="00187267">
        <w:t>project zone</w:t>
      </w:r>
      <w:r w:rsidR="00D35453" w:rsidRPr="00E926E2">
        <w:t>, respectively. Enrollment is as of Ju</w:t>
      </w:r>
      <w:r w:rsidR="00D35453">
        <w:t>ly</w:t>
      </w:r>
      <w:r w:rsidR="00D35453" w:rsidRPr="00E926E2">
        <w:t xml:space="preserve"> 20</w:t>
      </w:r>
      <w:r w:rsidR="00D35453">
        <w:t>20</w:t>
      </w:r>
      <w:r w:rsidR="00D35453" w:rsidRPr="00E926E2">
        <w:t>, and the agricultural acreage in each basin is based on the Florida Statewide Agricultural Irrigation Demand (FSAID) VI</w:t>
      </w:r>
      <w:r w:rsidR="00D35453">
        <w:t>I</w:t>
      </w:r>
      <w:r w:rsidR="00D35453" w:rsidRPr="00E926E2">
        <w:t xml:space="preserve"> </w:t>
      </w:r>
      <w:r w:rsidR="00726801">
        <w:t>G</w:t>
      </w:r>
      <w:r w:rsidR="00726801" w:rsidRPr="00E926E2">
        <w:t>eodatabase</w:t>
      </w:r>
      <w:r w:rsidR="00D35453" w:rsidRPr="00E926E2">
        <w:t xml:space="preserve">. </w:t>
      </w:r>
      <w:r w:rsidR="00D35453" w:rsidRPr="00E926E2">
        <w:rPr>
          <w:b/>
          <w:bCs/>
        </w:rPr>
        <w:t xml:space="preserve">Appendix </w:t>
      </w:r>
      <w:r w:rsidR="00850BE1">
        <w:rPr>
          <w:b/>
          <w:bCs/>
        </w:rPr>
        <w:t>C</w:t>
      </w:r>
      <w:r w:rsidR="00D35453" w:rsidRPr="00E926E2">
        <w:rPr>
          <w:b/>
          <w:bCs/>
        </w:rPr>
        <w:t xml:space="preserve"> </w:t>
      </w:r>
      <w:r w:rsidR="00D35453" w:rsidRPr="00E926E2">
        <w:t xml:space="preserve">provides more information on agricultural activities in the </w:t>
      </w:r>
      <w:r w:rsidR="00D35453">
        <w:t>CIRL BMAP area</w:t>
      </w:r>
      <w:r w:rsidR="00D35453" w:rsidRPr="00E926E2">
        <w:t>.</w:t>
      </w:r>
    </w:p>
    <w:p w14:paraId="38CE387F" w14:textId="2A666823" w:rsidR="00027293" w:rsidRDefault="00027293" w:rsidP="00105861">
      <w:pPr>
        <w:pStyle w:val="TableTitle"/>
      </w:pPr>
      <w:bookmarkStart w:id="106" w:name="_Ref55408758"/>
      <w:bookmarkStart w:id="107" w:name="_Toc58576484"/>
      <w:bookmarkStart w:id="108" w:name="_Toc58576656"/>
      <w:bookmarkStart w:id="109" w:name="_Toc58950332"/>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5</w:t>
      </w:r>
      <w:r w:rsidR="00FD534E">
        <w:rPr>
          <w:noProof/>
        </w:rPr>
        <w:fldChar w:fldCharType="end"/>
      </w:r>
      <w:bookmarkEnd w:id="106"/>
      <w:r w:rsidR="00F54B4B">
        <w:t>. Agricultural land use acreage enrolled summary in the BMP Program in the C</w:t>
      </w:r>
      <w:r w:rsidR="00B8201F">
        <w:t>IRL</w:t>
      </w:r>
      <w:r w:rsidR="00F54B4B">
        <w:t xml:space="preserve"> BMAP area as of July 2020</w:t>
      </w:r>
      <w:bookmarkEnd w:id="107"/>
      <w:bookmarkEnd w:id="108"/>
      <w:bookmarkEnd w:id="109"/>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D35453" w14:paraId="17753058" w14:textId="77777777" w:rsidTr="00575858">
        <w:trPr>
          <w:trHeight w:val="288"/>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2347AC0" w14:textId="77777777" w:rsidR="00D35453" w:rsidRDefault="00D35453" w:rsidP="00575858">
            <w:pPr>
              <w:pStyle w:val="TableText"/>
              <w:rPr>
                <w:b/>
              </w:rPr>
            </w:pPr>
            <w:r>
              <w:rPr>
                <w:b/>
              </w:rPr>
              <w:t>Category</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255FA6E" w14:textId="77777777" w:rsidR="00D35453" w:rsidRDefault="00D35453" w:rsidP="00575858">
            <w:pPr>
              <w:pStyle w:val="TableText"/>
              <w:rPr>
                <w:b/>
              </w:rPr>
            </w:pPr>
            <w:r>
              <w:rPr>
                <w:b/>
              </w:rPr>
              <w:t>Acres</w:t>
            </w:r>
          </w:p>
        </w:tc>
      </w:tr>
      <w:tr w:rsidR="00D35453" w14:paraId="3481E1B8" w14:textId="77777777" w:rsidTr="00F32497">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05CC6668" w14:textId="77777777" w:rsidR="00D35453" w:rsidRDefault="00D35453" w:rsidP="00575858">
            <w:pPr>
              <w:pStyle w:val="TableText"/>
              <w:rPr>
                <w:b/>
              </w:rPr>
            </w:pPr>
            <w:r>
              <w:rPr>
                <w:b/>
                <w:color w:val="000000"/>
              </w:rPr>
              <w:t>FSAID VII agricultural acres in the BMAP area</w:t>
            </w:r>
          </w:p>
        </w:tc>
        <w:tc>
          <w:tcPr>
            <w:tcW w:w="3371" w:type="dxa"/>
            <w:tcBorders>
              <w:top w:val="single" w:sz="4" w:space="0" w:color="auto"/>
              <w:left w:val="single" w:sz="4" w:space="0" w:color="auto"/>
              <w:bottom w:val="single" w:sz="4" w:space="0" w:color="auto"/>
              <w:right w:val="single" w:sz="4" w:space="0" w:color="auto"/>
            </w:tcBorders>
            <w:vAlign w:val="bottom"/>
            <w:hideMark/>
          </w:tcPr>
          <w:p w14:paraId="0D814D5F" w14:textId="77777777" w:rsidR="00D35453" w:rsidRDefault="00D35453" w:rsidP="00575858">
            <w:pPr>
              <w:pStyle w:val="TableText"/>
              <w:rPr>
                <w:bCs/>
              </w:rPr>
            </w:pPr>
            <w:r>
              <w:rPr>
                <w:bCs/>
              </w:rPr>
              <w:t>72,898</w:t>
            </w:r>
          </w:p>
        </w:tc>
      </w:tr>
      <w:tr w:rsidR="00D35453" w14:paraId="7F590CDF" w14:textId="77777777" w:rsidTr="00F32497">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75BD3020" w14:textId="77777777" w:rsidR="00D35453" w:rsidRDefault="00D35453" w:rsidP="00575858">
            <w:pPr>
              <w:pStyle w:val="TableText"/>
              <w:rPr>
                <w:b/>
              </w:rPr>
            </w:pPr>
            <w:r>
              <w:rPr>
                <w:b/>
                <w:color w:val="000000"/>
              </w:rPr>
              <w:t>Total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75EC251F" w14:textId="77777777" w:rsidR="00D35453" w:rsidRDefault="00D35453" w:rsidP="00575858">
            <w:pPr>
              <w:pStyle w:val="TableText"/>
              <w:rPr>
                <w:bCs/>
              </w:rPr>
            </w:pPr>
            <w:r>
              <w:rPr>
                <w:bCs/>
              </w:rPr>
              <w:t>18,277</w:t>
            </w:r>
          </w:p>
        </w:tc>
      </w:tr>
      <w:tr w:rsidR="009F3E49" w14:paraId="3337065C" w14:textId="77777777" w:rsidTr="00F32497">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tcPr>
          <w:p w14:paraId="63AFBAB5" w14:textId="74B26FB0" w:rsidR="009F3E49" w:rsidRDefault="009F3E49" w:rsidP="00575858">
            <w:pPr>
              <w:pStyle w:val="TableText"/>
              <w:rPr>
                <w:b/>
                <w:color w:val="000000"/>
              </w:rPr>
            </w:pPr>
            <w:r>
              <w:rPr>
                <w:b/>
                <w:color w:val="000000"/>
              </w:rPr>
              <w:t>% of FSAID VII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tcPr>
          <w:p w14:paraId="679AA84A" w14:textId="7DDF65CD" w:rsidR="009F3E49" w:rsidRDefault="009F3E49" w:rsidP="00575858">
            <w:pPr>
              <w:pStyle w:val="TableText"/>
              <w:rPr>
                <w:bCs/>
              </w:rPr>
            </w:pPr>
            <w:r>
              <w:rPr>
                <w:bCs/>
              </w:rPr>
              <w:t>25 %</w:t>
            </w:r>
          </w:p>
        </w:tc>
      </w:tr>
    </w:tbl>
    <w:p w14:paraId="1F84E7ED" w14:textId="77777777" w:rsidR="00F54B4B" w:rsidRDefault="00F54B4B" w:rsidP="001D79C9">
      <w:pPr>
        <w:pStyle w:val="BTreduced"/>
      </w:pPr>
    </w:p>
    <w:p w14:paraId="5C065C13" w14:textId="1F92BCE9" w:rsidR="00F54B4B" w:rsidRDefault="00F54B4B" w:rsidP="00105861">
      <w:pPr>
        <w:pStyle w:val="TableTitle"/>
      </w:pPr>
      <w:bookmarkStart w:id="110" w:name="_Ref55408767"/>
      <w:bookmarkStart w:id="111" w:name="_Toc58576485"/>
      <w:bookmarkStart w:id="112" w:name="_Toc58576657"/>
      <w:bookmarkStart w:id="113" w:name="_Toc58950333"/>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6</w:t>
      </w:r>
      <w:r w:rsidR="00FD534E">
        <w:rPr>
          <w:noProof/>
        </w:rPr>
        <w:fldChar w:fldCharType="end"/>
      </w:r>
      <w:bookmarkEnd w:id="110"/>
      <w:r>
        <w:t xml:space="preserve">. Agricultural land use acreage enrolled in the BMP Program in the </w:t>
      </w:r>
      <w:r w:rsidR="00B8201F">
        <w:t xml:space="preserve">CIRL </w:t>
      </w:r>
      <w:r>
        <w:t xml:space="preserve">BMAP area by </w:t>
      </w:r>
      <w:r w:rsidR="001A08F4">
        <w:t>project zone</w:t>
      </w:r>
      <w:bookmarkEnd w:id="111"/>
      <w:bookmarkEnd w:id="112"/>
      <w:bookmarkEnd w:id="113"/>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52"/>
        <w:gridCol w:w="2323"/>
        <w:gridCol w:w="2323"/>
        <w:gridCol w:w="2052"/>
      </w:tblGrid>
      <w:tr w:rsidR="00D35453" w:rsidRPr="00B8201F" w14:paraId="50524B13" w14:textId="77777777" w:rsidTr="001D79C9">
        <w:trPr>
          <w:trHeight w:val="60"/>
          <w:tblHeader/>
          <w:jc w:val="center"/>
        </w:trPr>
        <w:tc>
          <w:tcPr>
            <w:tcW w:w="26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CADD3BB" w14:textId="77777777" w:rsidR="00D35453" w:rsidRPr="001D79C9" w:rsidRDefault="00D35453">
            <w:pPr>
              <w:pStyle w:val="TableText"/>
              <w:rPr>
                <w:b/>
                <w:bCs/>
              </w:rPr>
            </w:pPr>
            <w:r w:rsidRPr="001D79C9">
              <w:rPr>
                <w:b/>
                <w:bCs/>
              </w:rPr>
              <w:t>Project Zone</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3A091B6" w14:textId="77777777" w:rsidR="00D35453" w:rsidRPr="001D79C9" w:rsidRDefault="00D35453">
            <w:pPr>
              <w:pStyle w:val="TableText"/>
              <w:rPr>
                <w:b/>
                <w:bCs/>
              </w:rPr>
            </w:pPr>
            <w:r w:rsidRPr="001D79C9">
              <w:rPr>
                <w:b/>
                <w:bCs/>
              </w:rPr>
              <w:t>Total FSAID VII Agricultural Acres</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202D8B9" w14:textId="77777777" w:rsidR="00D35453" w:rsidRPr="001D79C9" w:rsidRDefault="00D35453">
            <w:pPr>
              <w:pStyle w:val="TableText"/>
              <w:rPr>
                <w:b/>
                <w:bCs/>
                <w:vertAlign w:val="superscript"/>
              </w:rPr>
            </w:pPr>
            <w:r w:rsidRPr="001D79C9">
              <w:rPr>
                <w:b/>
                <w:bCs/>
              </w:rPr>
              <w:t>Agricultural Acres Enrolled</w:t>
            </w:r>
          </w:p>
        </w:tc>
        <w:tc>
          <w:tcPr>
            <w:tcW w:w="20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240F05F" w14:textId="77777777" w:rsidR="00D35453" w:rsidRPr="001D79C9" w:rsidRDefault="00D35453">
            <w:pPr>
              <w:pStyle w:val="TableText"/>
              <w:rPr>
                <w:b/>
                <w:bCs/>
              </w:rPr>
            </w:pPr>
            <w:r w:rsidRPr="001D79C9">
              <w:rPr>
                <w:b/>
                <w:bCs/>
              </w:rPr>
              <w:t>% of Agricultural Acreage Enrolled</w:t>
            </w:r>
          </w:p>
        </w:tc>
      </w:tr>
      <w:tr w:rsidR="00D35453" w14:paraId="1675CC47"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0016EB3A" w14:textId="77777777" w:rsidR="00D35453" w:rsidRPr="001D79C9" w:rsidRDefault="00D35453">
            <w:pPr>
              <w:pStyle w:val="TableText"/>
              <w:rPr>
                <w:b/>
                <w:bCs/>
                <w:color w:val="000000"/>
              </w:rPr>
            </w:pPr>
            <w:r w:rsidRPr="001D79C9">
              <w:rPr>
                <w:b/>
                <w:bCs/>
              </w:rPr>
              <w:t>A</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A4AC2F3" w14:textId="77777777" w:rsidR="00D35453" w:rsidRDefault="00D35453" w:rsidP="001D79C9">
            <w:pPr>
              <w:pStyle w:val="TableText"/>
              <w:rPr>
                <w:szCs w:val="16"/>
              </w:rPr>
            </w:pPr>
            <w:r>
              <w:rPr>
                <w:szCs w:val="16"/>
              </w:rPr>
              <w:t>9,781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7125A491" w14:textId="77777777" w:rsidR="00D35453" w:rsidRDefault="00D35453" w:rsidP="001D79C9">
            <w:pPr>
              <w:pStyle w:val="TableText"/>
              <w:rPr>
                <w:szCs w:val="16"/>
              </w:rPr>
            </w:pPr>
            <w:r>
              <w:rPr>
                <w:szCs w:val="16"/>
              </w:rPr>
              <w:t>355</w:t>
            </w:r>
          </w:p>
        </w:tc>
        <w:tc>
          <w:tcPr>
            <w:tcW w:w="2052" w:type="dxa"/>
            <w:tcBorders>
              <w:top w:val="single" w:sz="4" w:space="0" w:color="auto"/>
              <w:left w:val="single" w:sz="4" w:space="0" w:color="auto"/>
              <w:bottom w:val="single" w:sz="4" w:space="0" w:color="auto"/>
              <w:right w:val="single" w:sz="4" w:space="0" w:color="auto"/>
            </w:tcBorders>
            <w:vAlign w:val="center"/>
            <w:hideMark/>
          </w:tcPr>
          <w:p w14:paraId="4C273053" w14:textId="77777777" w:rsidR="00D35453" w:rsidRDefault="00D35453" w:rsidP="001D79C9">
            <w:pPr>
              <w:pStyle w:val="TableText"/>
              <w:rPr>
                <w:szCs w:val="16"/>
              </w:rPr>
            </w:pPr>
            <w:r>
              <w:rPr>
                <w:szCs w:val="16"/>
              </w:rPr>
              <w:t>4</w:t>
            </w:r>
          </w:p>
        </w:tc>
      </w:tr>
      <w:tr w:rsidR="009F2385" w14:paraId="190CD229"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tcPr>
          <w:p w14:paraId="340C8E4D" w14:textId="6837224D" w:rsidR="009F2385" w:rsidRPr="001D79C9" w:rsidRDefault="009F2385" w:rsidP="009F2385">
            <w:pPr>
              <w:pStyle w:val="TableText"/>
              <w:rPr>
                <w:b/>
                <w:bCs/>
              </w:rPr>
            </w:pPr>
            <w:r w:rsidRPr="001D79C9">
              <w:rPr>
                <w:b/>
                <w:bCs/>
              </w:rPr>
              <w:t>SEB</w:t>
            </w:r>
          </w:p>
        </w:tc>
        <w:tc>
          <w:tcPr>
            <w:tcW w:w="2323" w:type="dxa"/>
            <w:tcBorders>
              <w:top w:val="single" w:sz="4" w:space="0" w:color="auto"/>
              <w:left w:val="single" w:sz="4" w:space="0" w:color="auto"/>
              <w:bottom w:val="single" w:sz="4" w:space="0" w:color="auto"/>
              <w:right w:val="single" w:sz="4" w:space="0" w:color="auto"/>
            </w:tcBorders>
            <w:vAlign w:val="center"/>
          </w:tcPr>
          <w:p w14:paraId="60BC01C1" w14:textId="262BDE68" w:rsidR="009F2385" w:rsidRDefault="009F2385" w:rsidP="009F2385">
            <w:pPr>
              <w:pStyle w:val="TableText"/>
              <w:rPr>
                <w:szCs w:val="16"/>
              </w:rPr>
            </w:pPr>
            <w:r>
              <w:rPr>
                <w:szCs w:val="16"/>
              </w:rPr>
              <w:t>33,776</w:t>
            </w:r>
          </w:p>
        </w:tc>
        <w:tc>
          <w:tcPr>
            <w:tcW w:w="2323" w:type="dxa"/>
            <w:tcBorders>
              <w:top w:val="single" w:sz="4" w:space="0" w:color="auto"/>
              <w:left w:val="single" w:sz="4" w:space="0" w:color="auto"/>
              <w:bottom w:val="single" w:sz="4" w:space="0" w:color="auto"/>
              <w:right w:val="single" w:sz="4" w:space="0" w:color="auto"/>
            </w:tcBorders>
            <w:vAlign w:val="center"/>
          </w:tcPr>
          <w:p w14:paraId="279C2487" w14:textId="7C000DF9" w:rsidR="009F2385" w:rsidRDefault="009F2385" w:rsidP="009F2385">
            <w:pPr>
              <w:pStyle w:val="TableText"/>
              <w:rPr>
                <w:szCs w:val="16"/>
              </w:rPr>
            </w:pPr>
            <w:r>
              <w:rPr>
                <w:szCs w:val="16"/>
              </w:rPr>
              <w:t>12,737</w:t>
            </w:r>
          </w:p>
        </w:tc>
        <w:tc>
          <w:tcPr>
            <w:tcW w:w="2052" w:type="dxa"/>
            <w:tcBorders>
              <w:top w:val="single" w:sz="4" w:space="0" w:color="auto"/>
              <w:left w:val="single" w:sz="4" w:space="0" w:color="auto"/>
              <w:bottom w:val="single" w:sz="4" w:space="0" w:color="auto"/>
              <w:right w:val="single" w:sz="4" w:space="0" w:color="auto"/>
            </w:tcBorders>
            <w:vAlign w:val="center"/>
          </w:tcPr>
          <w:p w14:paraId="2C321999" w14:textId="292513A0" w:rsidR="009F2385" w:rsidRDefault="009F2385" w:rsidP="009F2385">
            <w:pPr>
              <w:pStyle w:val="TableText"/>
              <w:rPr>
                <w:szCs w:val="16"/>
              </w:rPr>
            </w:pPr>
            <w:r>
              <w:rPr>
                <w:szCs w:val="16"/>
              </w:rPr>
              <w:t>38</w:t>
            </w:r>
          </w:p>
        </w:tc>
      </w:tr>
      <w:tr w:rsidR="00D35453" w:rsidDel="00187267" w14:paraId="070B7254" w14:textId="28CAA081"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402A7764" w14:textId="43DA1C3B" w:rsidR="00D35453" w:rsidRPr="001D79C9" w:rsidDel="00187267" w:rsidRDefault="00D35453">
            <w:pPr>
              <w:pStyle w:val="TableText"/>
              <w:rPr>
                <w:b/>
                <w:bCs/>
                <w:color w:val="000000"/>
              </w:rPr>
            </w:pPr>
            <w:r w:rsidRPr="001D79C9" w:rsidDel="00187267">
              <w:rPr>
                <w:b/>
                <w:bCs/>
              </w:rPr>
              <w:t>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83308A0" w14:textId="5D3B804E" w:rsidR="00D35453" w:rsidDel="00187267" w:rsidRDefault="00D35453" w:rsidP="001D79C9">
            <w:pPr>
              <w:pStyle w:val="TableText"/>
              <w:rPr>
                <w:szCs w:val="16"/>
              </w:rPr>
            </w:pPr>
            <w:r w:rsidDel="00187267">
              <w:rPr>
                <w:szCs w:val="16"/>
              </w:rPr>
              <w:t>16,061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8DEBF0A" w14:textId="39F8E347" w:rsidR="00D35453" w:rsidDel="00187267" w:rsidRDefault="00D35453" w:rsidP="001D79C9">
            <w:pPr>
              <w:pStyle w:val="TableText"/>
              <w:rPr>
                <w:szCs w:val="16"/>
              </w:rPr>
            </w:pPr>
            <w:r w:rsidDel="00187267">
              <w:rPr>
                <w:szCs w:val="16"/>
              </w:rPr>
              <w:t>2,418</w:t>
            </w:r>
          </w:p>
        </w:tc>
        <w:tc>
          <w:tcPr>
            <w:tcW w:w="2052" w:type="dxa"/>
            <w:tcBorders>
              <w:top w:val="single" w:sz="4" w:space="0" w:color="auto"/>
              <w:left w:val="single" w:sz="4" w:space="0" w:color="auto"/>
              <w:bottom w:val="single" w:sz="4" w:space="0" w:color="auto"/>
              <w:right w:val="single" w:sz="4" w:space="0" w:color="auto"/>
            </w:tcBorders>
            <w:vAlign w:val="center"/>
            <w:hideMark/>
          </w:tcPr>
          <w:p w14:paraId="34539F1A" w14:textId="0EC14D99" w:rsidR="00D35453" w:rsidDel="00187267" w:rsidRDefault="00D35453" w:rsidP="001D79C9">
            <w:pPr>
              <w:pStyle w:val="TableText"/>
              <w:rPr>
                <w:szCs w:val="16"/>
              </w:rPr>
            </w:pPr>
            <w:r w:rsidDel="00187267">
              <w:rPr>
                <w:szCs w:val="16"/>
              </w:rPr>
              <w:t>15</w:t>
            </w:r>
          </w:p>
        </w:tc>
      </w:tr>
      <w:tr w:rsidR="00D35453" w14:paraId="19A5F78C"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2977307A" w14:textId="77777777" w:rsidR="00D35453" w:rsidRPr="001D79C9" w:rsidRDefault="00D35453">
            <w:pPr>
              <w:pStyle w:val="TableText"/>
              <w:rPr>
                <w:b/>
                <w:bCs/>
                <w:color w:val="000000"/>
              </w:rPr>
            </w:pPr>
            <w:r w:rsidRPr="001D79C9">
              <w:rPr>
                <w:b/>
                <w:bCs/>
              </w:rPr>
              <w:t>SIRL</w:t>
            </w:r>
          </w:p>
        </w:tc>
        <w:tc>
          <w:tcPr>
            <w:tcW w:w="2323" w:type="dxa"/>
            <w:tcBorders>
              <w:top w:val="single" w:sz="4" w:space="0" w:color="auto"/>
              <w:left w:val="single" w:sz="4" w:space="0" w:color="auto"/>
              <w:bottom w:val="single" w:sz="4" w:space="0" w:color="auto"/>
              <w:right w:val="single" w:sz="4" w:space="0" w:color="auto"/>
            </w:tcBorders>
            <w:vAlign w:val="center"/>
            <w:hideMark/>
          </w:tcPr>
          <w:p w14:paraId="5C8B83C6" w14:textId="77777777" w:rsidR="00D35453" w:rsidRDefault="00D35453" w:rsidP="001D79C9">
            <w:pPr>
              <w:pStyle w:val="TableText"/>
              <w:rPr>
                <w:szCs w:val="16"/>
              </w:rPr>
            </w:pPr>
            <w:r>
              <w:rPr>
                <w:szCs w:val="16"/>
              </w:rPr>
              <w:t>13,280</w:t>
            </w:r>
          </w:p>
        </w:tc>
        <w:tc>
          <w:tcPr>
            <w:tcW w:w="2323" w:type="dxa"/>
            <w:tcBorders>
              <w:top w:val="single" w:sz="4" w:space="0" w:color="auto"/>
              <w:left w:val="single" w:sz="4" w:space="0" w:color="auto"/>
              <w:bottom w:val="single" w:sz="4" w:space="0" w:color="auto"/>
              <w:right w:val="single" w:sz="4" w:space="0" w:color="auto"/>
            </w:tcBorders>
            <w:vAlign w:val="center"/>
            <w:hideMark/>
          </w:tcPr>
          <w:p w14:paraId="6F4B1965" w14:textId="77777777" w:rsidR="00D35453" w:rsidRDefault="00D35453" w:rsidP="001D79C9">
            <w:pPr>
              <w:pStyle w:val="TableText"/>
              <w:rPr>
                <w:szCs w:val="16"/>
              </w:rPr>
            </w:pPr>
            <w:r>
              <w:rPr>
                <w:szCs w:val="16"/>
              </w:rPr>
              <w:t>2,767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2F1A290F" w14:textId="77777777" w:rsidR="00D35453" w:rsidRDefault="00D35453" w:rsidP="001D79C9">
            <w:pPr>
              <w:pStyle w:val="TableText"/>
              <w:rPr>
                <w:szCs w:val="16"/>
              </w:rPr>
            </w:pPr>
            <w:r>
              <w:rPr>
                <w:szCs w:val="16"/>
              </w:rPr>
              <w:t>21</w:t>
            </w:r>
          </w:p>
        </w:tc>
      </w:tr>
      <w:tr w:rsidR="00D35453" w:rsidRPr="00B8201F" w14:paraId="2F24F1C0" w14:textId="77777777" w:rsidTr="00F32497">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0F167A33" w14:textId="77777777" w:rsidR="00D35453" w:rsidRPr="001D79C9" w:rsidRDefault="00D35453">
            <w:pPr>
              <w:pStyle w:val="TableText"/>
              <w:rPr>
                <w:b/>
                <w:bCs/>
              </w:rPr>
            </w:pPr>
            <w:r w:rsidRPr="001D79C9">
              <w:rPr>
                <w:b/>
                <w:bCs/>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C5A9CD0" w14:textId="77777777" w:rsidR="00D35453" w:rsidRPr="001D79C9" w:rsidRDefault="00D35453" w:rsidP="001D79C9">
            <w:pPr>
              <w:pStyle w:val="TableText"/>
              <w:rPr>
                <w:b/>
                <w:bCs/>
                <w:szCs w:val="16"/>
              </w:rPr>
            </w:pPr>
            <w:r w:rsidRPr="001D79C9">
              <w:rPr>
                <w:b/>
                <w:bCs/>
                <w:szCs w:val="16"/>
              </w:rPr>
              <w:t>72,898</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B3ED0CB" w14:textId="77777777" w:rsidR="00D35453" w:rsidRPr="001D79C9" w:rsidRDefault="00D35453" w:rsidP="001D79C9">
            <w:pPr>
              <w:pStyle w:val="TableText"/>
              <w:rPr>
                <w:b/>
                <w:bCs/>
                <w:szCs w:val="16"/>
              </w:rPr>
            </w:pPr>
            <w:r w:rsidRPr="001D79C9">
              <w:rPr>
                <w:b/>
                <w:bCs/>
                <w:szCs w:val="16"/>
              </w:rPr>
              <w:t>18,277</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3DCF80D" w14:textId="77777777" w:rsidR="00D35453" w:rsidRPr="001D79C9" w:rsidRDefault="00D35453" w:rsidP="001D79C9">
            <w:pPr>
              <w:pStyle w:val="TableText"/>
              <w:rPr>
                <w:b/>
                <w:bCs/>
                <w:szCs w:val="16"/>
              </w:rPr>
            </w:pPr>
            <w:r w:rsidRPr="001D79C9">
              <w:rPr>
                <w:b/>
                <w:bCs/>
                <w:szCs w:val="16"/>
              </w:rPr>
              <w:t>25</w:t>
            </w:r>
          </w:p>
        </w:tc>
      </w:tr>
    </w:tbl>
    <w:p w14:paraId="375B2339" w14:textId="77777777" w:rsidR="00D35453" w:rsidRDefault="00D35453" w:rsidP="00D35453"/>
    <w:p w14:paraId="1AF42A10" w14:textId="649B1575" w:rsidR="003847F6" w:rsidRPr="009708BC" w:rsidRDefault="003847F6" w:rsidP="009708BC">
      <w:pPr>
        <w:rPr>
          <w:i/>
          <w:smallCaps/>
        </w:rPr>
      </w:pPr>
      <w:r w:rsidRPr="009708BC">
        <w:rPr>
          <w:rFonts w:ascii="Times New Roman Bold" w:hAnsi="Times New Roman Bold"/>
          <w:b/>
          <w:smallCaps/>
        </w:rPr>
        <w:t>Unenrolled Agricultural Acreage</w:t>
      </w:r>
    </w:p>
    <w:p w14:paraId="591D42E0" w14:textId="2440071B" w:rsidR="00AA4B5C" w:rsidRPr="00E926E2" w:rsidRDefault="00AA4B5C" w:rsidP="00105861">
      <w:pPr>
        <w:pStyle w:val="BT"/>
      </w:pPr>
      <w:r w:rsidRPr="00E926E2">
        <w:lastRenderedPageBreak/>
        <w:t>Agricultural land use designation is not always indicative of current agricultural activity and consequently presents challenges to estimating load allocations accurately as well as enrolling every agricultural acre in an appropriate BMP manual. To characterize unenrolled agricultural acres, OAWP identified FSAID VI</w:t>
      </w:r>
      <w:r>
        <w:t>I</w:t>
      </w:r>
      <w:r w:rsidRPr="00E926E2">
        <w:t xml:space="preserve"> features outside the BMP enrollment areas using geographic information system (GIS) software (see </w:t>
      </w:r>
      <w:r w:rsidRPr="00E926E2">
        <w:rPr>
          <w:b/>
          <w:bCs/>
        </w:rPr>
        <w:t xml:space="preserve">Appendix </w:t>
      </w:r>
      <w:r w:rsidR="00C133F9">
        <w:rPr>
          <w:b/>
          <w:bCs/>
        </w:rPr>
        <w:t>C</w:t>
      </w:r>
      <w:r w:rsidRPr="00E926E2">
        <w:rPr>
          <w:b/>
          <w:bCs/>
        </w:rPr>
        <w:t xml:space="preserve"> </w:t>
      </w:r>
      <w:r w:rsidRPr="00E926E2">
        <w:t xml:space="preserve">for details). </w:t>
      </w:r>
      <w:r w:rsidR="00F54B4B" w:rsidRPr="00F54B4B">
        <w:rPr>
          <w:b/>
          <w:bCs/>
        </w:rPr>
        <w:fldChar w:fldCharType="begin"/>
      </w:r>
      <w:r w:rsidR="00F54B4B" w:rsidRPr="00F54B4B">
        <w:rPr>
          <w:b/>
          <w:bCs/>
        </w:rPr>
        <w:instrText xml:space="preserve"> REF _Ref55408932 \h  \* MERGEFORMAT </w:instrText>
      </w:r>
      <w:r w:rsidR="00F54B4B" w:rsidRPr="00F54B4B">
        <w:rPr>
          <w:b/>
          <w:bCs/>
        </w:rPr>
      </w:r>
      <w:r w:rsidR="00F54B4B" w:rsidRPr="00F54B4B">
        <w:rPr>
          <w:b/>
          <w:bCs/>
        </w:rPr>
        <w:fldChar w:fldCharType="separate"/>
      </w:r>
      <w:r w:rsidR="00245C4F" w:rsidRPr="00245C4F">
        <w:rPr>
          <w:b/>
          <w:bCs/>
        </w:rPr>
        <w:t xml:space="preserve">Table </w:t>
      </w:r>
      <w:r w:rsidR="00245C4F" w:rsidRPr="00245C4F">
        <w:rPr>
          <w:b/>
          <w:bCs/>
          <w:noProof/>
        </w:rPr>
        <w:t>7</w:t>
      </w:r>
      <w:r w:rsidR="00F54B4B" w:rsidRPr="00F54B4B">
        <w:rPr>
          <w:b/>
          <w:bCs/>
        </w:rPr>
        <w:fldChar w:fldCharType="end"/>
      </w:r>
      <w:r w:rsidR="00F54B4B">
        <w:rPr>
          <w:b/>
          <w:bCs/>
        </w:rPr>
        <w:t xml:space="preserve"> </w:t>
      </w:r>
      <w:r w:rsidRPr="00E926E2">
        <w:t>summarizes the results of that analysis.</w:t>
      </w:r>
    </w:p>
    <w:p w14:paraId="1F20A1D6" w14:textId="74945257" w:rsidR="00F54B4B" w:rsidRPr="00B72CF6" w:rsidRDefault="00F54B4B" w:rsidP="00105861">
      <w:pPr>
        <w:pStyle w:val="TableTitle"/>
      </w:pPr>
      <w:bookmarkStart w:id="114" w:name="_Ref55408932"/>
      <w:bookmarkStart w:id="115" w:name="_Toc58576658"/>
      <w:bookmarkStart w:id="116" w:name="_Toc58950334"/>
      <w:r w:rsidRPr="00326064">
        <w:t xml:space="preserve">Table </w:t>
      </w:r>
      <w:r w:rsidR="0034436C">
        <w:fldChar w:fldCharType="begin"/>
      </w:r>
      <w:r w:rsidR="0034436C">
        <w:instrText xml:space="preserve"> SEQ Table \* ARABIC </w:instrText>
      </w:r>
      <w:r w:rsidR="0034436C">
        <w:fldChar w:fldCharType="separate"/>
      </w:r>
      <w:r w:rsidR="00245C4F" w:rsidRPr="00105861">
        <w:t>7</w:t>
      </w:r>
      <w:r w:rsidR="0034436C">
        <w:fldChar w:fldCharType="end"/>
      </w:r>
      <w:bookmarkEnd w:id="114"/>
      <w:r w:rsidRPr="00326064">
        <w:t>. Summary of unenrolled agricultural land use acreag</w:t>
      </w:r>
      <w:r w:rsidRPr="0001480C">
        <w:t>e in the C</w:t>
      </w:r>
      <w:r w:rsidR="001A08F4" w:rsidRPr="00A52FB6">
        <w:t>IRL</w:t>
      </w:r>
      <w:r w:rsidRPr="00B72CF6">
        <w:t xml:space="preserve"> BMAP area</w:t>
      </w:r>
      <w:bookmarkEnd w:id="115"/>
      <w:bookmarkEnd w:id="116"/>
    </w:p>
    <w:p w14:paraId="74435EDF" w14:textId="2BE04676" w:rsidR="00F54B4B" w:rsidRDefault="00F54B4B" w:rsidP="00F32497">
      <w:pPr>
        <w:pStyle w:val="Bodytextreduced"/>
        <w:spacing w:after="0"/>
      </w:pPr>
      <w:r>
        <w:rPr>
          <w:b/>
        </w:rPr>
        <w:t>Note:</w:t>
      </w:r>
      <w:r>
        <w:t xml:space="preserve"> Because of geometric variations between shapefiles used in the unenrolled agricultural lands analysis performed by OAWP, the unenrolled agricultural acres differ from subtraction of the FSAID VII Agricultural Acres in the BMAP and the Total Agricultural Acres Enrolled referenced in </w:t>
      </w:r>
      <w:r>
        <w:rPr>
          <w:b/>
          <w:bCs/>
        </w:rPr>
        <w:t>Table 5</w:t>
      </w:r>
      <w:r>
        <w:t>.</w:t>
      </w:r>
    </w:p>
    <w:tbl>
      <w:tblPr>
        <w:tblW w:w="87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1695"/>
      </w:tblGrid>
      <w:tr w:rsidR="00AA4B5C" w14:paraId="5D5FE36A" w14:textId="77777777" w:rsidTr="00105861">
        <w:trPr>
          <w:trHeight w:hRule="exact" w:val="288"/>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bottom"/>
            <w:hideMark/>
          </w:tcPr>
          <w:p w14:paraId="2442494A" w14:textId="77777777" w:rsidR="00AA4B5C" w:rsidRDefault="00AA4B5C" w:rsidP="00F32497">
            <w:pPr>
              <w:pStyle w:val="TableText"/>
              <w:rPr>
                <w:b/>
              </w:rPr>
            </w:pPr>
            <w:r>
              <w:rPr>
                <w:b/>
              </w:rPr>
              <w:t>Category</w:t>
            </w:r>
          </w:p>
        </w:tc>
        <w:tc>
          <w:tcPr>
            <w:tcW w:w="1695"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bottom"/>
            <w:hideMark/>
          </w:tcPr>
          <w:p w14:paraId="1E026816" w14:textId="77777777" w:rsidR="00AA4B5C" w:rsidRDefault="00AA4B5C" w:rsidP="00F32497">
            <w:pPr>
              <w:pStyle w:val="TableText"/>
              <w:rPr>
                <w:b/>
              </w:rPr>
            </w:pPr>
            <w:r>
              <w:rPr>
                <w:b/>
              </w:rPr>
              <w:t>Acres</w:t>
            </w:r>
          </w:p>
        </w:tc>
      </w:tr>
      <w:tr w:rsidR="00AA4B5C" w14:paraId="52FABC93" w14:textId="77777777" w:rsidTr="00105861">
        <w:trPr>
          <w:cantSplit/>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42A44807" w14:textId="77777777" w:rsidR="00AA4B5C" w:rsidRDefault="00AA4B5C" w:rsidP="00575858">
            <w:pPr>
              <w:pStyle w:val="TableText"/>
              <w:rPr>
                <w:b/>
                <w:color w:val="000000"/>
              </w:rPr>
            </w:pPr>
            <w:r>
              <w:rPr>
                <w:b/>
                <w:color w:val="000000"/>
              </w:rPr>
              <w:t>Unenrolled agricultural acres</w:t>
            </w:r>
          </w:p>
        </w:tc>
        <w:tc>
          <w:tcPr>
            <w:tcW w:w="1695" w:type="dxa"/>
            <w:tcBorders>
              <w:top w:val="single" w:sz="6" w:space="0" w:color="auto"/>
              <w:left w:val="single" w:sz="6" w:space="0" w:color="auto"/>
              <w:bottom w:val="single" w:sz="6" w:space="0" w:color="auto"/>
              <w:right w:val="single" w:sz="4" w:space="0" w:color="auto"/>
            </w:tcBorders>
            <w:vAlign w:val="center"/>
            <w:hideMark/>
          </w:tcPr>
          <w:p w14:paraId="336C0B50" w14:textId="77777777" w:rsidR="00AA4B5C" w:rsidRDefault="00AA4B5C" w:rsidP="00575858">
            <w:pPr>
              <w:pStyle w:val="TableText"/>
              <w:rPr>
                <w:color w:val="000000"/>
              </w:rPr>
            </w:pPr>
            <w:r>
              <w:t>54,625</w:t>
            </w:r>
          </w:p>
        </w:tc>
      </w:tr>
      <w:tr w:rsidR="00AA4B5C" w14:paraId="32D2FCA7" w14:textId="77777777" w:rsidTr="00105861">
        <w:trPr>
          <w:cantSplit/>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78213C4D" w14:textId="77777777" w:rsidR="00AA4B5C" w:rsidRDefault="00AA4B5C" w:rsidP="00575858">
            <w:pPr>
              <w:pStyle w:val="TableText"/>
              <w:rPr>
                <w:b/>
                <w:color w:val="000000"/>
              </w:rPr>
            </w:pPr>
            <w:r>
              <w:rPr>
                <w:b/>
                <w:color w:val="000000"/>
              </w:rPr>
              <w:t>Acres identified within slivers of unenrolled agricultural areas</w:t>
            </w:r>
          </w:p>
        </w:tc>
        <w:tc>
          <w:tcPr>
            <w:tcW w:w="1695" w:type="dxa"/>
            <w:tcBorders>
              <w:top w:val="single" w:sz="6" w:space="0" w:color="auto"/>
              <w:left w:val="single" w:sz="6" w:space="0" w:color="auto"/>
              <w:bottom w:val="single" w:sz="6" w:space="0" w:color="auto"/>
              <w:right w:val="single" w:sz="4" w:space="0" w:color="auto"/>
            </w:tcBorders>
            <w:vAlign w:val="center"/>
            <w:hideMark/>
          </w:tcPr>
          <w:p w14:paraId="2E133B34" w14:textId="77777777" w:rsidR="00AA4B5C" w:rsidRDefault="00AA4B5C" w:rsidP="00575858">
            <w:pPr>
              <w:pStyle w:val="TableText"/>
              <w:rPr>
                <w:color w:val="000000"/>
              </w:rPr>
            </w:pPr>
            <w:r>
              <w:rPr>
                <w:color w:val="000000"/>
              </w:rPr>
              <w:t>443</w:t>
            </w:r>
          </w:p>
        </w:tc>
      </w:tr>
      <w:tr w:rsidR="00AA4B5C" w14:paraId="4B0737CD" w14:textId="77777777" w:rsidTr="00CD2633">
        <w:trPr>
          <w:cantSplit/>
          <w:trHeight w:hRule="exact" w:val="753"/>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63336670" w14:textId="5ECC0112" w:rsidR="00AA4B5C" w:rsidRDefault="00AA4B5C" w:rsidP="00575858">
            <w:pPr>
              <w:pStyle w:val="TableText"/>
              <w:rPr>
                <w:b/>
                <w:color w:val="000000"/>
              </w:rPr>
            </w:pPr>
            <w:r>
              <w:rPr>
                <w:b/>
                <w:color w:val="000000"/>
              </w:rPr>
              <w:t>Lands without enrollable agricultural activity (e.g., tribal lands, residential development, and parcels with</w:t>
            </w:r>
            <w:r w:rsidR="00CD2633">
              <w:rPr>
                <w:b/>
                <w:color w:val="000000"/>
              </w:rPr>
              <w:t xml:space="preserve"> Florida Department of Revenue</w:t>
            </w:r>
            <w:r>
              <w:rPr>
                <w:b/>
                <w:color w:val="000000"/>
              </w:rPr>
              <w:t xml:space="preserve"> </w:t>
            </w:r>
            <w:r w:rsidR="00CD2633">
              <w:rPr>
                <w:b/>
                <w:color w:val="000000"/>
              </w:rPr>
              <w:t>(</w:t>
            </w:r>
            <w:r>
              <w:rPr>
                <w:b/>
                <w:color w:val="000000"/>
              </w:rPr>
              <w:t>DOR</w:t>
            </w:r>
            <w:r w:rsidR="00CD2633">
              <w:rPr>
                <w:b/>
                <w:color w:val="000000"/>
              </w:rPr>
              <w:t>)</w:t>
            </w:r>
            <w:r>
              <w:rPr>
                <w:b/>
                <w:color w:val="000000"/>
              </w:rPr>
              <w:t xml:space="preserve"> use codes 70-98)</w:t>
            </w:r>
          </w:p>
        </w:tc>
        <w:tc>
          <w:tcPr>
            <w:tcW w:w="1695" w:type="dxa"/>
            <w:tcBorders>
              <w:top w:val="single" w:sz="6" w:space="0" w:color="auto"/>
              <w:left w:val="single" w:sz="6" w:space="0" w:color="auto"/>
              <w:bottom w:val="single" w:sz="6" w:space="0" w:color="auto"/>
              <w:right w:val="single" w:sz="4" w:space="0" w:color="auto"/>
            </w:tcBorders>
            <w:vAlign w:val="center"/>
            <w:hideMark/>
          </w:tcPr>
          <w:p w14:paraId="45EDB360" w14:textId="77777777" w:rsidR="00AA4B5C" w:rsidRDefault="00AA4B5C" w:rsidP="00575858">
            <w:pPr>
              <w:pStyle w:val="TableText"/>
            </w:pPr>
            <w:r>
              <w:t>9,335</w:t>
            </w:r>
          </w:p>
        </w:tc>
      </w:tr>
      <w:tr w:rsidR="00AA4B5C" w14:paraId="51A7B615" w14:textId="77777777" w:rsidTr="00105861">
        <w:trPr>
          <w:cantSplit/>
          <w:trHeight w:hRule="exact" w:val="288"/>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6EF489B6" w14:textId="77777777" w:rsidR="00AA4B5C" w:rsidRDefault="00AA4B5C" w:rsidP="00575858">
            <w:pPr>
              <w:pStyle w:val="TableText"/>
              <w:rPr>
                <w:b/>
                <w:color w:val="000000"/>
              </w:rPr>
            </w:pPr>
            <w:r>
              <w:rPr>
                <w:b/>
                <w:color w:val="000000"/>
              </w:rPr>
              <w:t>Total lands with potentially enrollable agricultural activities</w:t>
            </w:r>
          </w:p>
        </w:tc>
        <w:tc>
          <w:tcPr>
            <w:tcW w:w="1695"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36540DF1" w14:textId="77777777" w:rsidR="00AA4B5C" w:rsidRDefault="00AA4B5C" w:rsidP="00575858">
            <w:pPr>
              <w:pStyle w:val="TableText"/>
              <w:rPr>
                <w:b/>
              </w:rPr>
            </w:pPr>
            <w:r>
              <w:rPr>
                <w:b/>
              </w:rPr>
              <w:t>44,847</w:t>
            </w:r>
          </w:p>
        </w:tc>
      </w:tr>
    </w:tbl>
    <w:p w14:paraId="2A01342C" w14:textId="11D4099E" w:rsidR="00AA4B5C" w:rsidRDefault="00AA4B5C" w:rsidP="001D79C9">
      <w:pPr>
        <w:pStyle w:val="BTreduced"/>
      </w:pPr>
    </w:p>
    <w:p w14:paraId="0E81A44E" w14:textId="77777777" w:rsidR="00187267" w:rsidRPr="00E926E2" w:rsidRDefault="00187267" w:rsidP="001D79C9">
      <w:pPr>
        <w:pStyle w:val="BTreduced"/>
      </w:pPr>
    </w:p>
    <w:p w14:paraId="0B3B4F15" w14:textId="29880DDD" w:rsidR="00AA4B5C" w:rsidRPr="00AA4B5C" w:rsidRDefault="00AA4B5C" w:rsidP="00105861">
      <w:pPr>
        <w:pStyle w:val="BT"/>
      </w:pPr>
      <w:r w:rsidRPr="00AA4B5C">
        <w:t xml:space="preserve">As of July 2020, OAWP had enrolled 18,277 agricultural acres in BMPs. Considering the results of the analysis shown in </w:t>
      </w:r>
      <w:r w:rsidR="00F54B4B" w:rsidRPr="00F54B4B">
        <w:rPr>
          <w:b/>
          <w:bCs/>
        </w:rPr>
        <w:fldChar w:fldCharType="begin"/>
      </w:r>
      <w:r w:rsidR="00F54B4B" w:rsidRPr="00F54B4B">
        <w:rPr>
          <w:b/>
          <w:bCs/>
        </w:rPr>
        <w:instrText xml:space="preserve"> REF _Ref55408932 \h  \* MERGEFORMAT </w:instrText>
      </w:r>
      <w:r w:rsidR="00F54B4B" w:rsidRPr="00F54B4B">
        <w:rPr>
          <w:b/>
          <w:bCs/>
        </w:rPr>
      </w:r>
      <w:r w:rsidR="00F54B4B" w:rsidRPr="00F54B4B">
        <w:rPr>
          <w:b/>
          <w:bCs/>
        </w:rPr>
        <w:fldChar w:fldCharType="separate"/>
      </w:r>
      <w:r w:rsidR="00245C4F" w:rsidRPr="00245C4F">
        <w:rPr>
          <w:b/>
          <w:bCs/>
        </w:rPr>
        <w:t xml:space="preserve">Table </w:t>
      </w:r>
      <w:r w:rsidR="00245C4F" w:rsidRPr="00245C4F">
        <w:rPr>
          <w:b/>
          <w:bCs/>
          <w:noProof/>
        </w:rPr>
        <w:t>7</w:t>
      </w:r>
      <w:r w:rsidR="00F54B4B" w:rsidRPr="00F54B4B">
        <w:rPr>
          <w:b/>
          <w:bCs/>
        </w:rPr>
        <w:fldChar w:fldCharType="end"/>
      </w:r>
      <w:r w:rsidRPr="00AA4B5C">
        <w:t>, the total acreage with the potential to have agricultural activities that can be enrolled in FDACS</w:t>
      </w:r>
      <w:r w:rsidR="00C64A90">
        <w:t>'</w:t>
      </w:r>
      <w:r w:rsidRPr="00AA4B5C">
        <w:t xml:space="preserve"> BMP Program in the watershed is </w:t>
      </w:r>
      <w:r w:rsidR="009F3E49">
        <w:t>63,124</w:t>
      </w:r>
      <w:r w:rsidRPr="00AA4B5C">
        <w:t xml:space="preserve"> acres. Using this adjusted agricultural acreage, 29 % of agricultural acres have been enrolled. </w:t>
      </w:r>
    </w:p>
    <w:p w14:paraId="58737C62" w14:textId="38B80ACF" w:rsidR="00AA4B5C" w:rsidRDefault="00AA4B5C" w:rsidP="00105861">
      <w:pPr>
        <w:pStyle w:val="BT"/>
      </w:pPr>
      <w:r w:rsidRPr="00AA4B5C">
        <w:t>Analyzing land use data and parcel data is a valuable first step in identifying the agricultural areas that provide the greatest net benefits to water resources for enrollment in FDACS</w:t>
      </w:r>
      <w:r w:rsidR="00C64A90">
        <w:t>'</w:t>
      </w:r>
      <w:r w:rsidRPr="00AA4B5C">
        <w:t xml:space="preserve"> BMP Program, as well as prioritizing implementation verification visits in a given basin. OAWP will continue to enroll agricultural lands in the BMP Program, focusing on intensive operations, including irrigated acreage, dairies and nurseries, parcels greater than 50 acres in size, and agricultural parcels adjacent to waterways. </w:t>
      </w:r>
    </w:p>
    <w:p w14:paraId="61778E8C" w14:textId="335A4142" w:rsidR="00AA4B5C" w:rsidRDefault="00AA4B5C" w:rsidP="00105861">
      <w:pPr>
        <w:pStyle w:val="BT"/>
      </w:pPr>
      <w:r w:rsidRPr="00E926E2">
        <w:t xml:space="preserve">The next step to help prioritize the enrollment efforts could use the parcel loading information derived from the </w:t>
      </w:r>
      <w:r w:rsidR="00CD2633">
        <w:t>Spatial Watershed Iterative Loading (</w:t>
      </w:r>
      <w:r>
        <w:t>SWIL</w:t>
      </w:r>
      <w:r w:rsidR="00CD2633">
        <w:t>)</w:t>
      </w:r>
      <w:r w:rsidRPr="00E926E2">
        <w:t xml:space="preserve"> </w:t>
      </w:r>
      <w:r w:rsidR="00187267">
        <w:t>M</w:t>
      </w:r>
      <w:r w:rsidR="00187267" w:rsidRPr="00E926E2">
        <w:t>odel</w:t>
      </w:r>
      <w:r w:rsidRPr="00E926E2">
        <w:t xml:space="preserve">. This effort could help FDACS identify specific parcels with the highest modeled nutrient loading. These parcels could then be targeted for </w:t>
      </w:r>
      <w:r w:rsidR="00187267">
        <w:t xml:space="preserve">the </w:t>
      </w:r>
      <w:r w:rsidRPr="00E926E2">
        <w:t>enrollment and implementation of BMPs, as well as the verification of BMP implementation.</w:t>
      </w:r>
    </w:p>
    <w:p w14:paraId="791A371B" w14:textId="78542827" w:rsidR="009A5838" w:rsidRDefault="009A5838" w:rsidP="009708BC">
      <w:pPr>
        <w:rPr>
          <w:rFonts w:ascii="Times New Roman Bold" w:hAnsi="Times New Roman Bold"/>
          <w:b/>
          <w:smallCaps/>
        </w:rPr>
      </w:pPr>
      <w:r w:rsidRPr="009708BC">
        <w:rPr>
          <w:rFonts w:ascii="Times New Roman Bold" w:hAnsi="Times New Roman Bold"/>
          <w:b/>
          <w:smallCaps/>
        </w:rPr>
        <w:t>Aquaculture</w:t>
      </w:r>
    </w:p>
    <w:p w14:paraId="4F956949" w14:textId="6EB28916" w:rsidR="00EE2B00" w:rsidRPr="009708BC" w:rsidRDefault="00EE2B00" w:rsidP="00105861">
      <w:pPr>
        <w:pStyle w:val="BT"/>
      </w:pPr>
      <w:r w:rsidRPr="00547724">
        <w:t xml:space="preserve">Under the CWA, aquaculture activities are defined as a point source. </w:t>
      </w:r>
      <w:r w:rsidR="005F120E">
        <w:t xml:space="preserve">Since 1992, all aquaculture facilities have been regulated by DEP, the water management district, or both, through a general fish farm permit authorized by Section 403.814, F.S. </w:t>
      </w:r>
      <w:r w:rsidRPr="00547724">
        <w:t xml:space="preserve">In 1999, the Florida Legislature amended Chapter 597, F.S., Florida Aquaculture Policy Act, to create a program within FDACS requiring Floridians who commercially culture aquatic species to annually acquire an Aquaculture Certificate of Registration and implement Chapter 5L-3, F.A.C., Aquaculture BMPs. Permit </w:t>
      </w:r>
      <w:r w:rsidRPr="00547724">
        <w:lastRenderedPageBreak/>
        <w:t xml:space="preserve">holders must reapply to be certified every year. However, as with agricultural land use in Florida, aquaculture facilities are frequently in and out of production. The facilities for which acreages were provided may no longer be in operation and there may be new companies in different parts of the watershed. In the </w:t>
      </w:r>
      <w:r>
        <w:t>CIRL</w:t>
      </w:r>
      <w:r w:rsidRPr="00547724">
        <w:t xml:space="preserve"> </w:t>
      </w:r>
      <w:proofErr w:type="spellStart"/>
      <w:r w:rsidR="00260940">
        <w:t>Subbasin</w:t>
      </w:r>
      <w:proofErr w:type="spellEnd"/>
      <w:r w:rsidRPr="00547724">
        <w:t xml:space="preserve">, </w:t>
      </w:r>
      <w:r w:rsidR="00C752E9">
        <w:t>306</w:t>
      </w:r>
      <w:r w:rsidRPr="00547724">
        <w:t xml:space="preserve"> acres of aquaculture are estimated to be under certification with FDACS</w:t>
      </w:r>
      <w:r w:rsidR="00C64A90">
        <w:t>'</w:t>
      </w:r>
      <w:r w:rsidRPr="00547724">
        <w:t xml:space="preserve"> Division of Aquaculture as of September 2020. For </w:t>
      </w:r>
      <w:r w:rsidR="00CD2633">
        <w:t xml:space="preserve">the </w:t>
      </w:r>
      <w:r w:rsidRPr="00547724">
        <w:t xml:space="preserve">purposes of the BMAP, OAWP delineated the aquaculture facilities using parcel data. Since the acreages were not delineated to just the tank, pond, or pool areas, in most cases these calculations overestimate the acreages of aquaculture activity. </w:t>
      </w:r>
    </w:p>
    <w:p w14:paraId="7A58C875" w14:textId="3BD618D2" w:rsidR="0081599D" w:rsidRPr="001644F9" w:rsidRDefault="005E6FD9" w:rsidP="00547724">
      <w:pPr>
        <w:pStyle w:val="Heading4"/>
      </w:pPr>
      <w:bookmarkStart w:id="117" w:name="_Toc31199651"/>
      <w:r>
        <w:t xml:space="preserve"> </w:t>
      </w:r>
      <w:bookmarkStart w:id="118" w:name="_Toc58950188"/>
      <w:r w:rsidR="00787A4D" w:rsidRPr="001644F9">
        <w:t>Municipal Separate Storm Sewer Systems (</w:t>
      </w:r>
      <w:r w:rsidR="00D54359" w:rsidRPr="001644F9">
        <w:t>MS4s</w:t>
      </w:r>
      <w:r w:rsidR="00787A4D" w:rsidRPr="001644F9">
        <w:t>)</w:t>
      </w:r>
      <w:bookmarkEnd w:id="117"/>
      <w:bookmarkEnd w:id="118"/>
    </w:p>
    <w:p w14:paraId="53B58E93" w14:textId="39D713F8" w:rsidR="00701410" w:rsidRPr="004039A7" w:rsidRDefault="00701410" w:rsidP="00701410">
      <w:pPr>
        <w:pStyle w:val="BodyText"/>
      </w:pPr>
      <w:r w:rsidRPr="004039A7">
        <w:t xml:space="preserve">Many of the municipalities in the </w:t>
      </w:r>
      <w:r>
        <w:t>watershed</w:t>
      </w:r>
      <w:r w:rsidRPr="004039A7">
        <w:t xml:space="preserve"> are regulated by the Florida </w:t>
      </w:r>
      <w:r w:rsidR="00B8201F">
        <w:t>National Pollutant Discharge Elimination System (</w:t>
      </w:r>
      <w:r w:rsidRPr="004039A7">
        <w:t>NPDES</w:t>
      </w:r>
      <w:r w:rsidR="00B8201F">
        <w:t>)</w:t>
      </w:r>
      <w:r w:rsidRPr="004039A7">
        <w:t xml:space="preserve"> </w:t>
      </w:r>
      <w:r>
        <w:t>Stormwater P</w:t>
      </w:r>
      <w:r w:rsidRPr="004039A7">
        <w:t>rogram</w:t>
      </w:r>
      <w:r>
        <w:t xml:space="preserve">. </w:t>
      </w:r>
      <w:r w:rsidRPr="004039A7">
        <w:t>An MS4 is a conveyance or system of conveyances</w:t>
      </w:r>
      <w:r>
        <w:t>,</w:t>
      </w:r>
      <w:r w:rsidRPr="004039A7">
        <w:t xml:space="preserve"> such as roads with stormwater systems, municipal streets, catch basins, curbs, gutters, ditches, constructed channels, or storm drains</w:t>
      </w:r>
      <w:r>
        <w:t>.</w:t>
      </w:r>
    </w:p>
    <w:p w14:paraId="772B8A32" w14:textId="44F274B6" w:rsidR="00701410" w:rsidRPr="001801C0" w:rsidRDefault="00701410" w:rsidP="00701410">
      <w:pPr>
        <w:pStyle w:val="BT"/>
      </w:pPr>
      <w:r w:rsidRPr="0053304C">
        <w:t>If an MS4 permittee is identified as a contributor in the BMAP</w:t>
      </w:r>
      <w:r w:rsidRPr="00DD2515">
        <w:t xml:space="preserve">, </w:t>
      </w:r>
      <w:r w:rsidRPr="0053304C">
        <w:t xml:space="preserve">the permitted </w:t>
      </w:r>
      <w:r w:rsidRPr="00DD2515">
        <w:t xml:space="preserve">MS4 must undertake </w:t>
      </w:r>
      <w:r>
        <w:t xml:space="preserve">projects specified </w:t>
      </w:r>
      <w:r w:rsidRPr="00DD2515">
        <w:t xml:space="preserve">in </w:t>
      </w:r>
      <w:r>
        <w:t>the BMAP</w:t>
      </w:r>
      <w:r w:rsidRPr="00DD2515">
        <w:t>.</w:t>
      </w:r>
      <w:r>
        <w:t xml:space="preserve"> </w:t>
      </w:r>
      <w:r w:rsidRPr="004A1BA1">
        <w:t xml:space="preserve">The </w:t>
      </w:r>
      <w:r>
        <w:t xml:space="preserve">BMAP </w:t>
      </w:r>
      <w:r w:rsidRPr="004A1BA1">
        <w:t xml:space="preserve">projects </w:t>
      </w:r>
      <w:r>
        <w:t xml:space="preserve">required </w:t>
      </w:r>
      <w:r w:rsidRPr="0053304C">
        <w:t xml:space="preserve">to be undertaken </w:t>
      </w:r>
      <w:r>
        <w:t xml:space="preserve">by MS4s </w:t>
      </w:r>
      <w:r w:rsidRPr="004A1BA1">
        <w:t xml:space="preserve">are detailed </w:t>
      </w:r>
      <w:r>
        <w:t xml:space="preserve">for each </w:t>
      </w:r>
      <w:r w:rsidR="00E9334D">
        <w:t xml:space="preserve">project zone </w:t>
      </w:r>
      <w:r w:rsidRPr="004A1BA1">
        <w:t>in</w:t>
      </w:r>
      <w:r>
        <w:t xml:space="preserve"> </w:t>
      </w:r>
      <w:r w:rsidR="00F54B4B" w:rsidRPr="00F54B4B">
        <w:rPr>
          <w:b/>
          <w:bCs/>
        </w:rPr>
        <w:fldChar w:fldCharType="begin"/>
      </w:r>
      <w:r w:rsidR="00F54B4B" w:rsidRPr="00F54B4B">
        <w:rPr>
          <w:b/>
          <w:bCs/>
        </w:rPr>
        <w:instrText xml:space="preserve"> REF _Ref55409041 \w \h  \* MERGEFORMAT </w:instrText>
      </w:r>
      <w:r w:rsidR="00F54B4B" w:rsidRPr="00F54B4B">
        <w:rPr>
          <w:b/>
          <w:bCs/>
        </w:rPr>
      </w:r>
      <w:r w:rsidR="00F54B4B" w:rsidRPr="00F54B4B">
        <w:rPr>
          <w:b/>
          <w:bCs/>
        </w:rPr>
        <w:fldChar w:fldCharType="separate"/>
      </w:r>
      <w:r w:rsidR="00245C4F">
        <w:rPr>
          <w:b/>
          <w:bCs/>
        </w:rPr>
        <w:t>Chapter 3</w:t>
      </w:r>
      <w:r w:rsidR="00F54B4B" w:rsidRPr="00F54B4B">
        <w:rPr>
          <w:b/>
          <w:bCs/>
        </w:rPr>
        <w:fldChar w:fldCharType="end"/>
      </w:r>
      <w:r w:rsidRPr="004A1BA1">
        <w:t>.</w:t>
      </w:r>
      <w:r>
        <w:t xml:space="preserve"> </w:t>
      </w:r>
      <w:r w:rsidRPr="004A1BA1">
        <w:t>Phase I and Phase II MS4</w:t>
      </w:r>
      <w:r>
        <w:t>s</w:t>
      </w:r>
      <w:r w:rsidRPr="004A1BA1">
        <w:t xml:space="preserve"> </w:t>
      </w:r>
      <w:r>
        <w:t>are required to implement stormwater management programs</w:t>
      </w:r>
      <w:r w:rsidR="00956052">
        <w:t xml:space="preserve"> (SWMPs)</w:t>
      </w:r>
      <w:r>
        <w:t xml:space="preserve"> to reduce pollutants to the maximum extent practicable and address applicable TMDL allocations. Phase I MS4 permits include assessment practices to determine the effectiveness </w:t>
      </w:r>
      <w:proofErr w:type="gramStart"/>
      <w:r>
        <w:t xml:space="preserve">of </w:t>
      </w:r>
      <w:r w:rsidR="00AF7E23">
        <w:t xml:space="preserve"> </w:t>
      </w:r>
      <w:r>
        <w:t>SWMP</w:t>
      </w:r>
      <w:r w:rsidR="00956052">
        <w:t>s</w:t>
      </w:r>
      <w:proofErr w:type="gramEnd"/>
      <w:r>
        <w:t xml:space="preserve">, which can include water quality monitoring. Both Phase I and Phase II MS4 permits include provisions for the modification of SWMP activities, at the time of permit renewal, for consistency with the assumptions and requirements of the adopted BMAP. </w:t>
      </w:r>
      <w:r>
        <w:rPr>
          <w:bCs/>
        </w:rPr>
        <w:t xml:space="preserve">There are </w:t>
      </w:r>
      <w:r w:rsidR="00365407">
        <w:rPr>
          <w:bCs/>
        </w:rPr>
        <w:t>no</w:t>
      </w:r>
      <w:r>
        <w:rPr>
          <w:bCs/>
        </w:rPr>
        <w:t xml:space="preserve"> Phase I </w:t>
      </w:r>
      <w:r w:rsidR="00CD76C8">
        <w:rPr>
          <w:bCs/>
        </w:rPr>
        <w:t>MS4</w:t>
      </w:r>
      <w:r>
        <w:rPr>
          <w:bCs/>
        </w:rPr>
        <w:t xml:space="preserve"> permittees in the CIRL as of </w:t>
      </w:r>
      <w:r w:rsidR="00365407">
        <w:rPr>
          <w:bCs/>
        </w:rPr>
        <w:t>September 2020</w:t>
      </w:r>
      <w:r>
        <w:rPr>
          <w:bCs/>
        </w:rPr>
        <w:t>.</w:t>
      </w:r>
    </w:p>
    <w:p w14:paraId="5C619679" w14:textId="77777777" w:rsidR="00701410" w:rsidRPr="00EA3B08" w:rsidRDefault="00701410" w:rsidP="00701410">
      <w:pPr>
        <w:pStyle w:val="BodyText"/>
        <w:rPr>
          <w:rFonts w:ascii="Times New Roman Bold" w:hAnsi="Times New Roman Bold"/>
          <w:b/>
          <w:bCs/>
          <w:smallCaps/>
        </w:rPr>
      </w:pPr>
      <w:r w:rsidRPr="00EA3B08">
        <w:rPr>
          <w:rFonts w:ascii="Times New Roman Bold" w:hAnsi="Times New Roman Bold"/>
          <w:b/>
          <w:bCs/>
          <w:smallCaps/>
        </w:rPr>
        <w:t>Phase II MS4 Stormwater Permit Requirements</w:t>
      </w:r>
    </w:p>
    <w:p w14:paraId="26D698F8" w14:textId="3E09742B" w:rsidR="00701410" w:rsidRDefault="00F54B4B" w:rsidP="00701410">
      <w:pPr>
        <w:pStyle w:val="BT"/>
      </w:pPr>
      <w:r w:rsidRPr="00F54B4B">
        <w:rPr>
          <w:b/>
        </w:rPr>
        <w:fldChar w:fldCharType="begin"/>
      </w:r>
      <w:r w:rsidRPr="00F54B4B">
        <w:rPr>
          <w:b/>
        </w:rPr>
        <w:instrText xml:space="preserve"> REF _Ref55409148 \h  \* MERGEFORMAT </w:instrText>
      </w:r>
      <w:r w:rsidRPr="00F54B4B">
        <w:rPr>
          <w:b/>
        </w:rPr>
      </w:r>
      <w:r w:rsidRPr="00F54B4B">
        <w:rPr>
          <w:b/>
        </w:rPr>
        <w:fldChar w:fldCharType="separate"/>
      </w:r>
      <w:r w:rsidR="00245C4F" w:rsidRPr="00245C4F">
        <w:rPr>
          <w:b/>
        </w:rPr>
        <w:t xml:space="preserve">Table </w:t>
      </w:r>
      <w:r w:rsidR="00245C4F" w:rsidRPr="00245C4F">
        <w:rPr>
          <w:b/>
          <w:noProof/>
        </w:rPr>
        <w:t>8</w:t>
      </w:r>
      <w:r w:rsidRPr="00F54B4B">
        <w:rPr>
          <w:b/>
        </w:rPr>
        <w:fldChar w:fldCharType="end"/>
      </w:r>
      <w:r>
        <w:rPr>
          <w:b/>
        </w:rPr>
        <w:t xml:space="preserve"> </w:t>
      </w:r>
      <w:r w:rsidR="00701410">
        <w:t xml:space="preserve">lists the Phase II MS4s </w:t>
      </w:r>
      <w:r w:rsidR="00701410" w:rsidRPr="004039A7">
        <w:t xml:space="preserve">in the </w:t>
      </w:r>
      <w:r w:rsidR="00701410">
        <w:t>CIRL as of</w:t>
      </w:r>
      <w:r w:rsidR="00365407">
        <w:t xml:space="preserve"> September 2020</w:t>
      </w:r>
      <w:r w:rsidR="00701410">
        <w:t>. Under a generic permit, the operators of regulated Phase II MS4s must develop a SWMP that includes BMPs with measurable goals and a schedule for implementation to meet the following six minimum control measures:</w:t>
      </w:r>
    </w:p>
    <w:p w14:paraId="11B722FC" w14:textId="77777777" w:rsidR="00701410" w:rsidRPr="001B1668" w:rsidRDefault="00701410" w:rsidP="00E73953">
      <w:pPr>
        <w:pStyle w:val="ListBulleted"/>
      </w:pPr>
      <w:r w:rsidRPr="003F19F1">
        <w:rPr>
          <w:b/>
          <w:bCs/>
        </w:rPr>
        <w:t>Public Education and Outreach</w:t>
      </w:r>
      <w:r w:rsidRPr="001B1668">
        <w:t xml:space="preserve"> – Implement a public education program to distribute educational materials to the community or conduct equivalent outreach activities about the impacts of stormwater discharges on</w:t>
      </w:r>
      <w:r>
        <w:t xml:space="preserve"> </w:t>
      </w:r>
      <w:r w:rsidRPr="001B1668">
        <w:t>waterbodies and the steps that the public can take to reduce pollutants in stormwater runoff.</w:t>
      </w:r>
    </w:p>
    <w:p w14:paraId="39C5DC90" w14:textId="77777777" w:rsidR="00701410" w:rsidRPr="001B1668" w:rsidRDefault="00701410" w:rsidP="0078695B">
      <w:pPr>
        <w:pStyle w:val="ListBulleted"/>
      </w:pPr>
      <w:r w:rsidRPr="0078695B">
        <w:rPr>
          <w:b/>
          <w:bCs/>
        </w:rPr>
        <w:t>Public Participation/Involvement</w:t>
      </w:r>
      <w:r>
        <w:t xml:space="preserve"> – </w:t>
      </w:r>
      <w:r w:rsidRPr="001B1668">
        <w:t>Implement a public participation/involvement program that complies with state and local public notice requirements.</w:t>
      </w:r>
    </w:p>
    <w:p w14:paraId="76AB50EF" w14:textId="01808316" w:rsidR="00701410" w:rsidRPr="001B1668" w:rsidRDefault="00701410" w:rsidP="00701410">
      <w:pPr>
        <w:pStyle w:val="ListBulleted"/>
      </w:pPr>
      <w:r w:rsidRPr="003F19F1">
        <w:rPr>
          <w:b/>
          <w:bCs/>
        </w:rPr>
        <w:lastRenderedPageBreak/>
        <w:t>Illicit Discharge Detection and Elimination</w:t>
      </w:r>
      <w:r w:rsidRPr="001B1668">
        <w:t xml:space="preserve"> – Subsection 62-624.200(2), F.A.C., defines an illicit discharge as </w:t>
      </w:r>
      <w:r w:rsidR="00C64A90">
        <w:t>"</w:t>
      </w:r>
      <w:r w:rsidRPr="00B24301">
        <w:t>…any</w:t>
      </w:r>
      <w:r w:rsidRPr="001B1668">
        <w:t xml:space="preserve"> </w:t>
      </w:r>
      <w:r w:rsidRPr="00B24301">
        <w:t>discharge to an MS4 that is not composed entirely of stormwater…,</w:t>
      </w:r>
      <w:r w:rsidR="00C64A90">
        <w:t>"</w:t>
      </w:r>
      <w:r w:rsidRPr="001B1668">
        <w:t xml:space="preserve">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14:paraId="254CCBC0" w14:textId="77777777" w:rsidR="00701410" w:rsidRDefault="00701410" w:rsidP="00701410">
      <w:pPr>
        <w:pStyle w:val="Listsub"/>
      </w:pPr>
      <w:r>
        <w:t>Develop, if not already completed, a storm sewer system map showing the location of all outfalls, and the names and location of all surface waters of the state that receive discharges from those outfalls.</w:t>
      </w:r>
    </w:p>
    <w:p w14:paraId="0E314006" w14:textId="77777777" w:rsidR="00701410" w:rsidRDefault="00701410" w:rsidP="00701410">
      <w:pPr>
        <w:pStyle w:val="Listsub"/>
      </w:pPr>
      <w:r>
        <w:t xml:space="preserve">To the extent allowable under state or local law, effectively prohibit, through ordinance or other regulatory mechanism, </w:t>
      </w:r>
      <w:proofErr w:type="spellStart"/>
      <w:r>
        <w:t>nonstormwater</w:t>
      </w:r>
      <w:proofErr w:type="spellEnd"/>
      <w:r>
        <w:t xml:space="preserve"> discharges into the storm sewer system and implement appropriate enforcement procedures and actions.</w:t>
      </w:r>
    </w:p>
    <w:p w14:paraId="1271CD4C" w14:textId="77777777" w:rsidR="00701410" w:rsidRDefault="00701410" w:rsidP="00701410">
      <w:pPr>
        <w:pStyle w:val="Listsub"/>
      </w:pPr>
      <w:r>
        <w:t xml:space="preserve">Develop and implement a plan to detect and address </w:t>
      </w:r>
      <w:proofErr w:type="spellStart"/>
      <w:r>
        <w:t>nonstormwater</w:t>
      </w:r>
      <w:proofErr w:type="spellEnd"/>
      <w:r>
        <w:t xml:space="preserve"> discharges, including illegal dumping, to the storm sewer system.</w:t>
      </w:r>
    </w:p>
    <w:p w14:paraId="32DD890B" w14:textId="77777777" w:rsidR="00701410" w:rsidRDefault="00701410" w:rsidP="00701410">
      <w:pPr>
        <w:pStyle w:val="Listsub"/>
      </w:pPr>
      <w:r>
        <w:t>Inform public employees, businesses, and the general public of hazards associated with illegal discharges and improper waste disposal.</w:t>
      </w:r>
    </w:p>
    <w:p w14:paraId="77DF39D1" w14:textId="77777777" w:rsidR="00701410" w:rsidRPr="003F19F1" w:rsidRDefault="00701410" w:rsidP="00701410">
      <w:pPr>
        <w:pStyle w:val="ListBulleted"/>
      </w:pPr>
      <w:r w:rsidRPr="003F19F1">
        <w:rPr>
          <w:b/>
          <w:bCs/>
        </w:rPr>
        <w:t>Construction Site Runoff Control</w:t>
      </w:r>
      <w:r w:rsidRPr="001B1668">
        <w:t xml:space="preserve"> – </w:t>
      </w:r>
    </w:p>
    <w:p w14:paraId="49BA0A6D" w14:textId="77777777" w:rsidR="00701410" w:rsidRDefault="00701410" w:rsidP="00701410">
      <w:pPr>
        <w:pStyle w:val="Listsub"/>
      </w:pPr>
      <w:r>
        <w:t xml:space="preserve">Implement a regulatory mechanism to require erosion and sediment controls, as well as sanctions to ensure compliance, to reduce pollutants in any stormwater runoff to the Phase II MS4 from construction activity that results in a land disturbance greater than or equal to an acre. Construction activity disturbing less than one acre must also be included if that construction activity is part of a larger common plan of development or sale that would disturb one acre or more. </w:t>
      </w:r>
    </w:p>
    <w:p w14:paraId="012EC90D" w14:textId="77777777" w:rsidR="00701410" w:rsidRDefault="00701410" w:rsidP="00701410">
      <w:pPr>
        <w:pStyle w:val="Listsub"/>
      </w:pPr>
      <w:bookmarkStart w:id="119" w:name="_Hlk12951020"/>
      <w:r>
        <w:t>Develop and implement requirements for construction site operators to implement appropriate erosion and sediment control BMPs.</w:t>
      </w:r>
      <w:bookmarkEnd w:id="119"/>
    </w:p>
    <w:p w14:paraId="7AE395D7" w14:textId="77777777" w:rsidR="00701410" w:rsidRDefault="00701410" w:rsidP="00701410">
      <w:pPr>
        <w:pStyle w:val="Listsub"/>
      </w:pPr>
      <w:r>
        <w:t>Implement requirements for construction site operators to control waste such as discarded building materials, concrete truck washout, chemicals, litter, and sanitary waste at the construction site that may cause adverse impacts to water quality.</w:t>
      </w:r>
    </w:p>
    <w:p w14:paraId="07F85A10" w14:textId="77777777" w:rsidR="00701410" w:rsidRDefault="00701410" w:rsidP="00701410">
      <w:pPr>
        <w:pStyle w:val="Listsub"/>
      </w:pPr>
      <w:r>
        <w:t>Develop and implement procedures for site plan review that incorporate the consideration of potential water quality impacts.</w:t>
      </w:r>
    </w:p>
    <w:p w14:paraId="5DA3C7B1" w14:textId="77777777" w:rsidR="00701410" w:rsidRDefault="00701410" w:rsidP="00701410">
      <w:pPr>
        <w:pStyle w:val="Listsub"/>
      </w:pPr>
      <w:bookmarkStart w:id="120" w:name="_Hlk12951072"/>
      <w:r>
        <w:lastRenderedPageBreak/>
        <w:t>Develop and implement procedures for receiving and considering information submitted by the public</w:t>
      </w:r>
      <w:bookmarkEnd w:id="120"/>
      <w:r>
        <w:t>.</w:t>
      </w:r>
    </w:p>
    <w:p w14:paraId="6F30ADC2" w14:textId="77777777" w:rsidR="00701410" w:rsidRPr="005E6CE5" w:rsidRDefault="00701410" w:rsidP="00701410">
      <w:pPr>
        <w:pStyle w:val="Listsub"/>
      </w:pPr>
      <w:bookmarkStart w:id="121" w:name="_Hlk12951100"/>
      <w:r>
        <w:rPr>
          <w:color w:val="000000" w:themeColor="text1"/>
        </w:rPr>
        <w:t>Develop and implement procedures for site inspection and the enforcement of control measures.</w:t>
      </w:r>
      <w:bookmarkEnd w:id="121"/>
    </w:p>
    <w:p w14:paraId="3986F139" w14:textId="77777777" w:rsidR="00701410" w:rsidRPr="00B24301" w:rsidRDefault="00701410" w:rsidP="00701410">
      <w:pPr>
        <w:pStyle w:val="ListBulleted"/>
      </w:pPr>
      <w:r w:rsidRPr="003F19F1">
        <w:rPr>
          <w:b/>
          <w:bCs/>
        </w:rPr>
        <w:t>Post</w:t>
      </w:r>
      <w:r>
        <w:rPr>
          <w:b/>
          <w:bCs/>
        </w:rPr>
        <w:t>c</w:t>
      </w:r>
      <w:r w:rsidRPr="003F19F1">
        <w:rPr>
          <w:b/>
          <w:bCs/>
        </w:rPr>
        <w:t>onstruction Runoff Control</w:t>
      </w:r>
      <w:r w:rsidRPr="001B1668">
        <w:t xml:space="preserve"> – Implement and enforce a program to address the discharges of postconstruction stormwater runoff from areas with new development and redevelopment. </w:t>
      </w:r>
      <w:r w:rsidRPr="003F19F1">
        <w:t>(</w:t>
      </w:r>
      <w:r w:rsidRPr="003F19F1">
        <w:rPr>
          <w:b/>
          <w:bCs/>
        </w:rPr>
        <w:t>Note</w:t>
      </w:r>
      <w:r w:rsidRPr="00B24301">
        <w:t>:</w:t>
      </w:r>
      <w:r w:rsidRPr="003F19F1">
        <w:t xml:space="preserve"> In Florida, Environmental Resource Permits issued by water management districts typically serve as a Qualifying Alternative Program for purposes of this minimum control measure.</w:t>
      </w:r>
      <w:r w:rsidRPr="00293135">
        <w:t>)</w:t>
      </w:r>
    </w:p>
    <w:p w14:paraId="08E0FA64" w14:textId="77777777" w:rsidR="00701410" w:rsidRPr="001B1668" w:rsidRDefault="00701410" w:rsidP="00701410">
      <w:pPr>
        <w:pStyle w:val="ListBulleted"/>
      </w:pPr>
      <w:r w:rsidRPr="003F19F1">
        <w:rPr>
          <w:b/>
          <w:bCs/>
        </w:rPr>
        <w:t>Pollution Prevention/Good Housekeeping</w:t>
      </w:r>
      <w:r w:rsidRPr="001B1668">
        <w:t xml:space="preserve"> – Implement </w:t>
      </w:r>
      <w:r w:rsidRPr="003F19F1">
        <w:t>an operations</w:t>
      </w:r>
      <w:r w:rsidRPr="00293135">
        <w:t xml:space="preserve"> and maintenance</w:t>
      </w:r>
      <w:r w:rsidRPr="001B1668">
        <w:t xml:space="preserve"> program </w:t>
      </w:r>
      <w:r w:rsidRPr="003F19F1">
        <w:t>that has the ultimate goal of preventing or</w:t>
      </w:r>
      <w:r w:rsidRPr="001B1668">
        <w:t xml:space="preserve"> reducing pollutant runoff from </w:t>
      </w:r>
      <w:r w:rsidRPr="003F19F1">
        <w:t xml:space="preserve">MS4 operator activities, such as park and open space maintenance, fleet and building maintenance, new construction and land disturbances, stormwater system maintenance, </w:t>
      </w:r>
      <w:r w:rsidRPr="001B1668">
        <w:t>and staff training in pollution prevention.</w:t>
      </w:r>
    </w:p>
    <w:p w14:paraId="3BAB4D29" w14:textId="77777777" w:rsidR="00E73953" w:rsidRDefault="00E73953" w:rsidP="00105861">
      <w:pPr>
        <w:pStyle w:val="BTsmall"/>
      </w:pPr>
    </w:p>
    <w:p w14:paraId="39F28A45" w14:textId="66F76359" w:rsidR="00701410" w:rsidRDefault="00701410" w:rsidP="00701410">
      <w:pPr>
        <w:pStyle w:val="BT"/>
      </w:pPr>
      <w:r>
        <w:t>T</w:t>
      </w:r>
      <w:r w:rsidRPr="00B4176E">
        <w:t xml:space="preserve">he </w:t>
      </w:r>
      <w:r w:rsidR="00C64A90">
        <w:t>"</w:t>
      </w:r>
      <w:r w:rsidRPr="00151566">
        <w:t>NPDES Generic Permit for Discharge of Stormwater from Phase II MS4s</w:t>
      </w:r>
      <w:r>
        <w:t>,</w:t>
      </w:r>
      <w:r w:rsidR="00C64A90">
        <w:t>"</w:t>
      </w:r>
      <w:r>
        <w:t xml:space="preserve"> Paragraph</w:t>
      </w:r>
      <w:r w:rsidRPr="00B4176E">
        <w:t xml:space="preserve"> 62-621.300</w:t>
      </w:r>
      <w:r>
        <w:t>(</w:t>
      </w:r>
      <w:r w:rsidRPr="00B4176E">
        <w:t>7</w:t>
      </w:r>
      <w:r>
        <w:t>)(</w:t>
      </w:r>
      <w:r w:rsidRPr="00B4176E">
        <w:t>a</w:t>
      </w:r>
      <w:r>
        <w:t>)</w:t>
      </w:r>
      <w:r w:rsidRPr="00B4176E">
        <w:t>, F.A.C.</w:t>
      </w:r>
      <w:r>
        <w:t>,</w:t>
      </w:r>
      <w:r w:rsidRPr="00B4176E">
        <w:t xml:space="preserve"> </w:t>
      </w:r>
      <w:r>
        <w:t xml:space="preserve">also requires that if the permittee discharges stormwater to a waterbody with an adopted TMDL pursuant to Chapter 62-304, F.A.C., then the permittee must revise its SWMP to address the assigned </w:t>
      </w:r>
      <w:proofErr w:type="spellStart"/>
      <w:r>
        <w:t>wasteload</w:t>
      </w:r>
      <w:proofErr w:type="spellEnd"/>
      <w:r>
        <w:t xml:space="preserve"> in the TMDL. Additionally, in accordance with Section 403.067, F.S., if an MS4 permittee is identified in an area with an adopted BMAP or a BMAP in development, the permittee must comply with the adopted provisions of the BMAP that specify activities to be undertaken by the permittee.</w:t>
      </w:r>
    </w:p>
    <w:p w14:paraId="28AF5EE5" w14:textId="711C995F" w:rsidR="00701410" w:rsidRDefault="00701410" w:rsidP="00701410">
      <w:pPr>
        <w:pStyle w:val="BT"/>
      </w:pPr>
      <w:r>
        <w:t xml:space="preserve">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w:t>
      </w:r>
      <w:r w:rsidR="00C64A90">
        <w:t>"</w:t>
      </w:r>
      <w:r>
        <w:t>NPDES Generic Permit for Stormwater Discharges from Phase II MS4s.</w:t>
      </w:r>
      <w:r w:rsidR="00C64A90">
        <w:t>"</w:t>
      </w:r>
    </w:p>
    <w:p w14:paraId="2B3E7DF4" w14:textId="22D0EC28" w:rsidR="00F54B4B" w:rsidRDefault="00F54B4B" w:rsidP="00105861">
      <w:pPr>
        <w:pStyle w:val="TableTitle"/>
      </w:pPr>
      <w:bookmarkStart w:id="122" w:name="_Ref55409148"/>
      <w:bookmarkStart w:id="123" w:name="_Toc58576486"/>
      <w:bookmarkStart w:id="124" w:name="_Toc58576659"/>
      <w:bookmarkStart w:id="125" w:name="_Toc58950335"/>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8</w:t>
      </w:r>
      <w:r w:rsidR="00FD534E">
        <w:rPr>
          <w:noProof/>
        </w:rPr>
        <w:fldChar w:fldCharType="end"/>
      </w:r>
      <w:bookmarkEnd w:id="122"/>
      <w:r>
        <w:t>. Entities in the CIRL designated as Phase II MS4s as of September 2020</w:t>
      </w:r>
      <w:bookmarkEnd w:id="123"/>
      <w:bookmarkEnd w:id="124"/>
      <w:bookmarkEnd w:id="125"/>
    </w:p>
    <w:tbl>
      <w:tblPr>
        <w:tblW w:w="5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6"/>
        <w:gridCol w:w="2260"/>
      </w:tblGrid>
      <w:tr w:rsidR="00365407" w:rsidRPr="001B1668" w14:paraId="38AA93C9" w14:textId="77777777" w:rsidTr="001D79C9">
        <w:trPr>
          <w:trHeight w:hRule="exact" w:val="259"/>
          <w:tblHeader/>
          <w:jc w:val="center"/>
        </w:trPr>
        <w:tc>
          <w:tcPr>
            <w:tcW w:w="3516" w:type="dxa"/>
            <w:shd w:val="clear" w:color="auto" w:fill="BDD6EE" w:themeFill="accent1" w:themeFillTint="66"/>
            <w:vAlign w:val="center"/>
          </w:tcPr>
          <w:p w14:paraId="1C78B6B8" w14:textId="6E314539" w:rsidR="00365407" w:rsidRPr="00B24301" w:rsidRDefault="00365407" w:rsidP="00365407">
            <w:pPr>
              <w:pStyle w:val="TableText"/>
              <w:rPr>
                <w:b/>
                <w:bCs/>
              </w:rPr>
            </w:pPr>
            <w:r w:rsidRPr="00B24301">
              <w:rPr>
                <w:b/>
                <w:bCs/>
              </w:rPr>
              <w:t>Permittee</w:t>
            </w:r>
          </w:p>
        </w:tc>
        <w:tc>
          <w:tcPr>
            <w:tcW w:w="2260" w:type="dxa"/>
            <w:shd w:val="clear" w:color="auto" w:fill="BDD6EE" w:themeFill="accent1" w:themeFillTint="66"/>
            <w:vAlign w:val="center"/>
          </w:tcPr>
          <w:p w14:paraId="5E06745A" w14:textId="0CE36F37" w:rsidR="00365407" w:rsidRPr="00B24301" w:rsidRDefault="00365407" w:rsidP="00365407">
            <w:pPr>
              <w:pStyle w:val="TableText"/>
              <w:rPr>
                <w:b/>
                <w:bCs/>
              </w:rPr>
            </w:pPr>
            <w:r w:rsidRPr="00B24301">
              <w:rPr>
                <w:b/>
                <w:bCs/>
              </w:rPr>
              <w:t>Permit Number</w:t>
            </w:r>
          </w:p>
        </w:tc>
      </w:tr>
      <w:tr w:rsidR="00365407" w:rsidRPr="004039A7" w14:paraId="639D3C9C" w14:textId="77777777" w:rsidTr="001D79C9">
        <w:trPr>
          <w:trHeight w:hRule="exact" w:val="259"/>
          <w:jc w:val="center"/>
        </w:trPr>
        <w:tc>
          <w:tcPr>
            <w:tcW w:w="3516" w:type="dxa"/>
            <w:shd w:val="clear" w:color="auto" w:fill="auto"/>
            <w:vAlign w:val="center"/>
          </w:tcPr>
          <w:p w14:paraId="02F45FDD" w14:textId="3D5736F7" w:rsidR="00365407" w:rsidRPr="00B24301" w:rsidRDefault="00365407" w:rsidP="00365407">
            <w:pPr>
              <w:pStyle w:val="TableText"/>
              <w:rPr>
                <w:b/>
                <w:bCs/>
              </w:rPr>
            </w:pPr>
            <w:r>
              <w:rPr>
                <w:b/>
                <w:bCs/>
              </w:rPr>
              <w:t>Brevard County</w:t>
            </w:r>
          </w:p>
        </w:tc>
        <w:tc>
          <w:tcPr>
            <w:tcW w:w="2260" w:type="dxa"/>
            <w:shd w:val="clear" w:color="auto" w:fill="auto"/>
            <w:vAlign w:val="center"/>
          </w:tcPr>
          <w:p w14:paraId="740E4C97" w14:textId="55E47AAB" w:rsidR="00365407" w:rsidRPr="004039A7" w:rsidRDefault="00365407" w:rsidP="00365407">
            <w:pPr>
              <w:pStyle w:val="TableText"/>
            </w:pPr>
            <w:r>
              <w:t>FLR04E052</w:t>
            </w:r>
          </w:p>
        </w:tc>
      </w:tr>
      <w:tr w:rsidR="00365407" w:rsidRPr="004039A7" w14:paraId="51F7401C" w14:textId="77777777" w:rsidTr="001D79C9">
        <w:trPr>
          <w:trHeight w:hRule="exact" w:val="259"/>
          <w:jc w:val="center"/>
        </w:trPr>
        <w:tc>
          <w:tcPr>
            <w:tcW w:w="3516" w:type="dxa"/>
            <w:shd w:val="clear" w:color="auto" w:fill="auto"/>
            <w:vAlign w:val="center"/>
          </w:tcPr>
          <w:p w14:paraId="222B11E7" w14:textId="3942E343" w:rsidR="00365407" w:rsidRPr="00B24301" w:rsidRDefault="00365407" w:rsidP="00365407">
            <w:pPr>
              <w:pStyle w:val="TableText"/>
              <w:rPr>
                <w:b/>
                <w:bCs/>
              </w:rPr>
            </w:pPr>
            <w:r>
              <w:rPr>
                <w:b/>
                <w:bCs/>
              </w:rPr>
              <w:t>Indian River County</w:t>
            </w:r>
          </w:p>
        </w:tc>
        <w:tc>
          <w:tcPr>
            <w:tcW w:w="2260" w:type="dxa"/>
            <w:shd w:val="clear" w:color="auto" w:fill="auto"/>
            <w:vAlign w:val="center"/>
          </w:tcPr>
          <w:p w14:paraId="695A8D9A" w14:textId="561565D1" w:rsidR="00365407" w:rsidRPr="004039A7" w:rsidRDefault="00365407" w:rsidP="00365407">
            <w:pPr>
              <w:pStyle w:val="TableText"/>
            </w:pPr>
            <w:r w:rsidRPr="000F254D">
              <w:t>FLR04E068</w:t>
            </w:r>
          </w:p>
        </w:tc>
      </w:tr>
      <w:tr w:rsidR="00365407" w:rsidRPr="004039A7" w14:paraId="44BAEA10" w14:textId="77777777" w:rsidTr="001D79C9">
        <w:trPr>
          <w:trHeight w:hRule="exact" w:val="259"/>
          <w:jc w:val="center"/>
        </w:trPr>
        <w:tc>
          <w:tcPr>
            <w:tcW w:w="3516" w:type="dxa"/>
            <w:shd w:val="clear" w:color="auto" w:fill="auto"/>
            <w:vAlign w:val="center"/>
          </w:tcPr>
          <w:p w14:paraId="156352FB" w14:textId="2853991B" w:rsidR="00365407" w:rsidRPr="00B24301" w:rsidRDefault="00365407" w:rsidP="00365407">
            <w:pPr>
              <w:pStyle w:val="TableText"/>
              <w:rPr>
                <w:b/>
                <w:bCs/>
              </w:rPr>
            </w:pPr>
            <w:r w:rsidRPr="00B24301">
              <w:rPr>
                <w:b/>
                <w:bCs/>
              </w:rPr>
              <w:t>St. Lucie County</w:t>
            </w:r>
          </w:p>
        </w:tc>
        <w:tc>
          <w:tcPr>
            <w:tcW w:w="2260" w:type="dxa"/>
            <w:shd w:val="clear" w:color="auto" w:fill="auto"/>
            <w:vAlign w:val="center"/>
          </w:tcPr>
          <w:p w14:paraId="1E7334BD" w14:textId="54CA0DF5" w:rsidR="00365407" w:rsidRPr="004039A7" w:rsidRDefault="00365407" w:rsidP="00365407">
            <w:pPr>
              <w:pStyle w:val="TableText"/>
            </w:pPr>
            <w:r w:rsidRPr="004039A7">
              <w:t>FLR04E029</w:t>
            </w:r>
          </w:p>
        </w:tc>
      </w:tr>
      <w:tr w:rsidR="00365407" w:rsidRPr="004039A7" w14:paraId="504BD615" w14:textId="77777777" w:rsidTr="001D79C9">
        <w:trPr>
          <w:trHeight w:hRule="exact" w:val="259"/>
          <w:jc w:val="center"/>
        </w:trPr>
        <w:tc>
          <w:tcPr>
            <w:tcW w:w="3516" w:type="dxa"/>
            <w:shd w:val="clear" w:color="auto" w:fill="auto"/>
            <w:vAlign w:val="center"/>
          </w:tcPr>
          <w:p w14:paraId="51B23284" w14:textId="358EEE0E" w:rsidR="00365407" w:rsidRPr="00B24301" w:rsidRDefault="00365407" w:rsidP="00365407">
            <w:pPr>
              <w:pStyle w:val="TableText"/>
              <w:rPr>
                <w:b/>
                <w:bCs/>
              </w:rPr>
            </w:pPr>
            <w:r w:rsidRPr="00B24301">
              <w:rPr>
                <w:b/>
                <w:bCs/>
              </w:rPr>
              <w:t>City of Fort Pierce</w:t>
            </w:r>
          </w:p>
        </w:tc>
        <w:tc>
          <w:tcPr>
            <w:tcW w:w="2260" w:type="dxa"/>
            <w:shd w:val="clear" w:color="auto" w:fill="auto"/>
            <w:vAlign w:val="center"/>
          </w:tcPr>
          <w:p w14:paraId="3C48CF77" w14:textId="21EA27F6" w:rsidR="00365407" w:rsidRPr="004039A7" w:rsidRDefault="00365407" w:rsidP="00365407">
            <w:pPr>
              <w:pStyle w:val="TableText"/>
            </w:pPr>
            <w:r w:rsidRPr="004039A7">
              <w:t>FLR04E065</w:t>
            </w:r>
          </w:p>
        </w:tc>
      </w:tr>
      <w:tr w:rsidR="00365407" w:rsidRPr="004039A7" w14:paraId="4D6A9582" w14:textId="77777777" w:rsidTr="001D79C9">
        <w:trPr>
          <w:trHeight w:hRule="exact" w:val="259"/>
          <w:jc w:val="center"/>
        </w:trPr>
        <w:tc>
          <w:tcPr>
            <w:tcW w:w="3516" w:type="dxa"/>
            <w:shd w:val="clear" w:color="auto" w:fill="auto"/>
            <w:vAlign w:val="center"/>
          </w:tcPr>
          <w:p w14:paraId="0860B2E8" w14:textId="541495A5" w:rsidR="00365407" w:rsidRPr="00B24301" w:rsidRDefault="00365407" w:rsidP="00365407">
            <w:pPr>
              <w:pStyle w:val="TableText"/>
              <w:rPr>
                <w:b/>
                <w:bCs/>
              </w:rPr>
            </w:pPr>
            <w:r>
              <w:rPr>
                <w:b/>
                <w:bCs/>
              </w:rPr>
              <w:t>City of Melbourne</w:t>
            </w:r>
          </w:p>
        </w:tc>
        <w:tc>
          <w:tcPr>
            <w:tcW w:w="2260" w:type="dxa"/>
            <w:shd w:val="clear" w:color="auto" w:fill="auto"/>
            <w:vAlign w:val="center"/>
          </w:tcPr>
          <w:p w14:paraId="00BC2881" w14:textId="34BDB994" w:rsidR="00365407" w:rsidRPr="004039A7" w:rsidRDefault="00365407" w:rsidP="00365407">
            <w:pPr>
              <w:pStyle w:val="TableText"/>
            </w:pPr>
            <w:r w:rsidRPr="000F254D">
              <w:t>FLR04E027</w:t>
            </w:r>
          </w:p>
        </w:tc>
      </w:tr>
      <w:tr w:rsidR="00365407" w:rsidRPr="004039A7" w14:paraId="0B046F82" w14:textId="77777777" w:rsidTr="001D79C9">
        <w:trPr>
          <w:trHeight w:hRule="exact" w:val="259"/>
          <w:jc w:val="center"/>
        </w:trPr>
        <w:tc>
          <w:tcPr>
            <w:tcW w:w="3516" w:type="dxa"/>
            <w:shd w:val="clear" w:color="auto" w:fill="auto"/>
            <w:vAlign w:val="center"/>
          </w:tcPr>
          <w:p w14:paraId="0CF6825C" w14:textId="6D85260C" w:rsidR="00365407" w:rsidRPr="00B24301" w:rsidRDefault="00365407" w:rsidP="00365407">
            <w:pPr>
              <w:pStyle w:val="TableText"/>
              <w:rPr>
                <w:b/>
                <w:bCs/>
              </w:rPr>
            </w:pPr>
            <w:r>
              <w:rPr>
                <w:b/>
                <w:bCs/>
              </w:rPr>
              <w:lastRenderedPageBreak/>
              <w:t>City of Palm Bay</w:t>
            </w:r>
          </w:p>
        </w:tc>
        <w:tc>
          <w:tcPr>
            <w:tcW w:w="2260" w:type="dxa"/>
            <w:shd w:val="clear" w:color="auto" w:fill="auto"/>
            <w:vAlign w:val="center"/>
          </w:tcPr>
          <w:p w14:paraId="67F3B21A" w14:textId="28119EE9" w:rsidR="00365407" w:rsidRPr="004039A7" w:rsidRDefault="00365407" w:rsidP="00365407">
            <w:pPr>
              <w:pStyle w:val="TableText"/>
            </w:pPr>
            <w:r w:rsidRPr="000F254D">
              <w:t>FLR04E077</w:t>
            </w:r>
          </w:p>
        </w:tc>
      </w:tr>
      <w:tr w:rsidR="00365407" w:rsidRPr="004039A7" w14:paraId="446D52DB" w14:textId="77777777" w:rsidTr="001D79C9">
        <w:trPr>
          <w:trHeight w:hRule="exact" w:val="259"/>
          <w:jc w:val="center"/>
        </w:trPr>
        <w:tc>
          <w:tcPr>
            <w:tcW w:w="3516" w:type="dxa"/>
            <w:shd w:val="clear" w:color="auto" w:fill="auto"/>
            <w:vAlign w:val="center"/>
          </w:tcPr>
          <w:p w14:paraId="44367C75" w14:textId="423558E1" w:rsidR="00365407" w:rsidRPr="00B24301" w:rsidRDefault="00365407" w:rsidP="00365407">
            <w:pPr>
              <w:pStyle w:val="TableText"/>
              <w:rPr>
                <w:b/>
                <w:bCs/>
              </w:rPr>
            </w:pPr>
            <w:r>
              <w:rPr>
                <w:b/>
                <w:bCs/>
              </w:rPr>
              <w:t>City of Sebastian</w:t>
            </w:r>
          </w:p>
        </w:tc>
        <w:tc>
          <w:tcPr>
            <w:tcW w:w="2260" w:type="dxa"/>
            <w:shd w:val="clear" w:color="auto" w:fill="auto"/>
            <w:vAlign w:val="center"/>
          </w:tcPr>
          <w:p w14:paraId="7951711D" w14:textId="6CD59107" w:rsidR="00365407" w:rsidRPr="004039A7" w:rsidRDefault="00365407" w:rsidP="00365407">
            <w:pPr>
              <w:pStyle w:val="TableText"/>
            </w:pPr>
            <w:r w:rsidRPr="00F965E6">
              <w:t>FLR04E124</w:t>
            </w:r>
          </w:p>
        </w:tc>
      </w:tr>
      <w:tr w:rsidR="00365407" w:rsidRPr="004039A7" w14:paraId="09BA5717" w14:textId="77777777" w:rsidTr="001D79C9">
        <w:trPr>
          <w:trHeight w:hRule="exact" w:val="259"/>
          <w:jc w:val="center"/>
        </w:trPr>
        <w:tc>
          <w:tcPr>
            <w:tcW w:w="3516" w:type="dxa"/>
            <w:shd w:val="clear" w:color="auto" w:fill="auto"/>
            <w:vAlign w:val="center"/>
          </w:tcPr>
          <w:p w14:paraId="31107600" w14:textId="6DDD5CDF" w:rsidR="00365407" w:rsidRPr="00B24301" w:rsidRDefault="00365407" w:rsidP="00365407">
            <w:pPr>
              <w:pStyle w:val="TableText"/>
              <w:rPr>
                <w:b/>
                <w:bCs/>
              </w:rPr>
            </w:pPr>
            <w:r>
              <w:rPr>
                <w:b/>
                <w:bCs/>
              </w:rPr>
              <w:t>City of Vero Beach</w:t>
            </w:r>
          </w:p>
        </w:tc>
        <w:tc>
          <w:tcPr>
            <w:tcW w:w="2260" w:type="dxa"/>
            <w:shd w:val="clear" w:color="auto" w:fill="auto"/>
            <w:vAlign w:val="center"/>
          </w:tcPr>
          <w:p w14:paraId="5F8B9AB1" w14:textId="52E812D0" w:rsidR="00365407" w:rsidRPr="004039A7" w:rsidRDefault="00365407" w:rsidP="00365407">
            <w:pPr>
              <w:pStyle w:val="TableText"/>
            </w:pPr>
            <w:r w:rsidRPr="00F965E6">
              <w:t>FLR04E010</w:t>
            </w:r>
          </w:p>
        </w:tc>
      </w:tr>
      <w:tr w:rsidR="00365407" w:rsidRPr="004039A7" w14:paraId="5455A3AF" w14:textId="77777777" w:rsidTr="001D79C9">
        <w:trPr>
          <w:trHeight w:hRule="exact" w:val="259"/>
          <w:jc w:val="center"/>
        </w:trPr>
        <w:tc>
          <w:tcPr>
            <w:tcW w:w="3516" w:type="dxa"/>
            <w:shd w:val="clear" w:color="auto" w:fill="auto"/>
            <w:vAlign w:val="center"/>
          </w:tcPr>
          <w:p w14:paraId="4CABB837" w14:textId="0AD5865D" w:rsidR="00365407" w:rsidRPr="00B24301" w:rsidRDefault="00365407" w:rsidP="00365407">
            <w:pPr>
              <w:pStyle w:val="TableText"/>
              <w:rPr>
                <w:b/>
                <w:bCs/>
              </w:rPr>
            </w:pPr>
            <w:r>
              <w:rPr>
                <w:b/>
                <w:bCs/>
              </w:rPr>
              <w:t>City of West Melbourne</w:t>
            </w:r>
          </w:p>
        </w:tc>
        <w:tc>
          <w:tcPr>
            <w:tcW w:w="2260" w:type="dxa"/>
            <w:shd w:val="clear" w:color="auto" w:fill="auto"/>
            <w:vAlign w:val="center"/>
          </w:tcPr>
          <w:p w14:paraId="72C6EBEC" w14:textId="3C9056CE" w:rsidR="00365407" w:rsidRPr="004039A7" w:rsidRDefault="00365407" w:rsidP="00365407">
            <w:pPr>
              <w:pStyle w:val="TableText"/>
            </w:pPr>
            <w:r w:rsidRPr="00F965E6">
              <w:t>FLR04E028</w:t>
            </w:r>
          </w:p>
        </w:tc>
      </w:tr>
      <w:tr w:rsidR="00365407" w:rsidRPr="004039A7" w14:paraId="2D2A7BA2" w14:textId="77777777" w:rsidTr="001D79C9">
        <w:trPr>
          <w:trHeight w:hRule="exact" w:val="259"/>
          <w:jc w:val="center"/>
        </w:trPr>
        <w:tc>
          <w:tcPr>
            <w:tcW w:w="3516" w:type="dxa"/>
            <w:shd w:val="clear" w:color="auto" w:fill="auto"/>
            <w:vAlign w:val="center"/>
          </w:tcPr>
          <w:p w14:paraId="13D023C9" w14:textId="25BD2F54" w:rsidR="00365407" w:rsidRDefault="00365407" w:rsidP="00365407">
            <w:pPr>
              <w:pStyle w:val="TableText"/>
              <w:rPr>
                <w:b/>
                <w:bCs/>
              </w:rPr>
            </w:pPr>
            <w:r w:rsidRPr="00B24301">
              <w:rPr>
                <w:b/>
                <w:bCs/>
              </w:rPr>
              <w:t>FDOT District 4</w:t>
            </w:r>
          </w:p>
        </w:tc>
        <w:tc>
          <w:tcPr>
            <w:tcW w:w="2260" w:type="dxa"/>
            <w:shd w:val="clear" w:color="auto" w:fill="auto"/>
            <w:vAlign w:val="center"/>
          </w:tcPr>
          <w:p w14:paraId="32F99DE0" w14:textId="65CD6D66" w:rsidR="00365407" w:rsidRPr="00F965E6" w:rsidRDefault="00365407" w:rsidP="00365407">
            <w:pPr>
              <w:pStyle w:val="TableText"/>
            </w:pPr>
            <w:r w:rsidRPr="004039A7">
              <w:t>FLR04E083</w:t>
            </w:r>
          </w:p>
        </w:tc>
      </w:tr>
      <w:tr w:rsidR="00365407" w:rsidRPr="004039A7" w14:paraId="577614A9" w14:textId="77777777" w:rsidTr="001D79C9">
        <w:trPr>
          <w:trHeight w:hRule="exact" w:val="259"/>
          <w:jc w:val="center"/>
        </w:trPr>
        <w:tc>
          <w:tcPr>
            <w:tcW w:w="3516" w:type="dxa"/>
            <w:shd w:val="clear" w:color="auto" w:fill="auto"/>
            <w:vAlign w:val="center"/>
          </w:tcPr>
          <w:p w14:paraId="6A619FEA" w14:textId="14EAD1A0" w:rsidR="00365407" w:rsidRDefault="00365407" w:rsidP="00365407">
            <w:pPr>
              <w:pStyle w:val="TableText"/>
              <w:rPr>
                <w:b/>
                <w:bCs/>
              </w:rPr>
            </w:pPr>
            <w:r>
              <w:rPr>
                <w:b/>
                <w:bCs/>
              </w:rPr>
              <w:t>FDOT District 5</w:t>
            </w:r>
          </w:p>
        </w:tc>
        <w:tc>
          <w:tcPr>
            <w:tcW w:w="2260" w:type="dxa"/>
            <w:shd w:val="clear" w:color="auto" w:fill="auto"/>
            <w:vAlign w:val="center"/>
          </w:tcPr>
          <w:p w14:paraId="3E40CFF1" w14:textId="0F78AC5D" w:rsidR="00365407" w:rsidRPr="00F965E6" w:rsidRDefault="00365407" w:rsidP="00365407">
            <w:pPr>
              <w:pStyle w:val="TableText"/>
            </w:pPr>
            <w:r w:rsidRPr="00F965E6">
              <w:t>FLR04E024</w:t>
            </w:r>
          </w:p>
        </w:tc>
      </w:tr>
      <w:tr w:rsidR="00365407" w:rsidRPr="004039A7" w14:paraId="29DBAD29" w14:textId="77777777" w:rsidTr="001D79C9">
        <w:trPr>
          <w:trHeight w:hRule="exact" w:val="259"/>
          <w:jc w:val="center"/>
        </w:trPr>
        <w:tc>
          <w:tcPr>
            <w:tcW w:w="3516" w:type="dxa"/>
            <w:shd w:val="clear" w:color="auto" w:fill="auto"/>
            <w:vAlign w:val="center"/>
          </w:tcPr>
          <w:p w14:paraId="41EFA4D5" w14:textId="237918F8" w:rsidR="00365407" w:rsidRDefault="00365407" w:rsidP="00365407">
            <w:pPr>
              <w:pStyle w:val="TableText"/>
              <w:rPr>
                <w:b/>
                <w:bCs/>
              </w:rPr>
            </w:pPr>
            <w:r w:rsidRPr="00B24301">
              <w:rPr>
                <w:b/>
                <w:bCs/>
              </w:rPr>
              <w:t>Florida Turnpike</w:t>
            </w:r>
            <w:r>
              <w:rPr>
                <w:b/>
                <w:bCs/>
              </w:rPr>
              <w:t xml:space="preserve"> Authority</w:t>
            </w:r>
          </w:p>
        </w:tc>
        <w:tc>
          <w:tcPr>
            <w:tcW w:w="2260" w:type="dxa"/>
            <w:shd w:val="clear" w:color="auto" w:fill="auto"/>
            <w:vAlign w:val="center"/>
          </w:tcPr>
          <w:p w14:paraId="21934570" w14:textId="77BFA9DF" w:rsidR="00365407" w:rsidRPr="00F965E6" w:rsidRDefault="00365407" w:rsidP="00365407">
            <w:pPr>
              <w:pStyle w:val="TableText"/>
            </w:pPr>
            <w:r w:rsidRPr="004039A7">
              <w:t>FLR04E049</w:t>
            </w:r>
          </w:p>
        </w:tc>
      </w:tr>
      <w:tr w:rsidR="00365407" w:rsidRPr="004039A7" w14:paraId="7A04C4DE" w14:textId="77777777" w:rsidTr="001D79C9">
        <w:trPr>
          <w:trHeight w:hRule="exact" w:val="259"/>
          <w:jc w:val="center"/>
        </w:trPr>
        <w:tc>
          <w:tcPr>
            <w:tcW w:w="3516" w:type="dxa"/>
            <w:shd w:val="clear" w:color="auto" w:fill="auto"/>
            <w:vAlign w:val="center"/>
          </w:tcPr>
          <w:p w14:paraId="14971ACA" w14:textId="0EE4D0AB" w:rsidR="00365407" w:rsidRDefault="00365407" w:rsidP="00365407">
            <w:pPr>
              <w:pStyle w:val="TableText"/>
              <w:rPr>
                <w:b/>
                <w:bCs/>
              </w:rPr>
            </w:pPr>
            <w:r>
              <w:rPr>
                <w:b/>
                <w:bCs/>
              </w:rPr>
              <w:t>Patrick Air Force Base</w:t>
            </w:r>
          </w:p>
        </w:tc>
        <w:tc>
          <w:tcPr>
            <w:tcW w:w="2260" w:type="dxa"/>
            <w:shd w:val="clear" w:color="auto" w:fill="auto"/>
            <w:vAlign w:val="center"/>
          </w:tcPr>
          <w:p w14:paraId="03EB6EC2" w14:textId="7B25DEF3" w:rsidR="00365407" w:rsidRPr="00F965E6" w:rsidRDefault="00365407" w:rsidP="00365407">
            <w:pPr>
              <w:pStyle w:val="TableText"/>
            </w:pPr>
            <w:r w:rsidRPr="00B96506">
              <w:t>FLR04E074</w:t>
            </w:r>
          </w:p>
        </w:tc>
      </w:tr>
      <w:tr w:rsidR="00365407" w:rsidRPr="004039A7" w14:paraId="4ADE7F9B" w14:textId="77777777" w:rsidTr="001D79C9">
        <w:trPr>
          <w:trHeight w:hRule="exact" w:val="259"/>
          <w:jc w:val="center"/>
        </w:trPr>
        <w:tc>
          <w:tcPr>
            <w:tcW w:w="3516" w:type="dxa"/>
            <w:shd w:val="clear" w:color="auto" w:fill="auto"/>
            <w:vAlign w:val="center"/>
          </w:tcPr>
          <w:p w14:paraId="01761E64" w14:textId="76E6FE45" w:rsidR="00365407" w:rsidRDefault="00365407" w:rsidP="00365407">
            <w:pPr>
              <w:pStyle w:val="TableText"/>
              <w:rPr>
                <w:b/>
                <w:bCs/>
              </w:rPr>
            </w:pPr>
            <w:r>
              <w:rPr>
                <w:b/>
                <w:bCs/>
              </w:rPr>
              <w:t>Town of Indialantic</w:t>
            </w:r>
          </w:p>
        </w:tc>
        <w:tc>
          <w:tcPr>
            <w:tcW w:w="2260" w:type="dxa"/>
            <w:shd w:val="clear" w:color="auto" w:fill="auto"/>
            <w:vAlign w:val="center"/>
          </w:tcPr>
          <w:p w14:paraId="2B788DA3" w14:textId="16B58FC9" w:rsidR="00365407" w:rsidRPr="00F965E6" w:rsidRDefault="00365407" w:rsidP="00365407">
            <w:pPr>
              <w:pStyle w:val="TableText"/>
            </w:pPr>
            <w:r w:rsidRPr="00F965E6">
              <w:t>FLR04E030</w:t>
            </w:r>
          </w:p>
        </w:tc>
      </w:tr>
      <w:tr w:rsidR="00365407" w:rsidRPr="004039A7" w14:paraId="32A8E9F9" w14:textId="77777777" w:rsidTr="001D79C9">
        <w:trPr>
          <w:trHeight w:hRule="exact" w:val="259"/>
          <w:jc w:val="center"/>
        </w:trPr>
        <w:tc>
          <w:tcPr>
            <w:tcW w:w="3516" w:type="dxa"/>
            <w:shd w:val="clear" w:color="auto" w:fill="auto"/>
            <w:vAlign w:val="center"/>
          </w:tcPr>
          <w:p w14:paraId="6059042C" w14:textId="4E59C917" w:rsidR="00365407" w:rsidRDefault="00365407" w:rsidP="00365407">
            <w:pPr>
              <w:pStyle w:val="TableText"/>
              <w:rPr>
                <w:b/>
                <w:bCs/>
              </w:rPr>
            </w:pPr>
            <w:r>
              <w:rPr>
                <w:b/>
                <w:bCs/>
              </w:rPr>
              <w:t>Town of Indian River Shores</w:t>
            </w:r>
          </w:p>
        </w:tc>
        <w:tc>
          <w:tcPr>
            <w:tcW w:w="2260" w:type="dxa"/>
            <w:shd w:val="clear" w:color="auto" w:fill="auto"/>
            <w:vAlign w:val="center"/>
          </w:tcPr>
          <w:p w14:paraId="520205E4" w14:textId="65846499" w:rsidR="00365407" w:rsidRPr="00F965E6" w:rsidRDefault="00365407" w:rsidP="00365407">
            <w:pPr>
              <w:pStyle w:val="TableText"/>
            </w:pPr>
            <w:r w:rsidRPr="00F965E6">
              <w:t>FLR04E009</w:t>
            </w:r>
          </w:p>
        </w:tc>
      </w:tr>
      <w:tr w:rsidR="00365407" w:rsidRPr="004039A7" w14:paraId="01168BF9" w14:textId="77777777" w:rsidTr="001D79C9">
        <w:trPr>
          <w:trHeight w:hRule="exact" w:val="259"/>
          <w:jc w:val="center"/>
        </w:trPr>
        <w:tc>
          <w:tcPr>
            <w:tcW w:w="3516" w:type="dxa"/>
            <w:shd w:val="clear" w:color="auto" w:fill="auto"/>
            <w:vAlign w:val="center"/>
          </w:tcPr>
          <w:p w14:paraId="42BCFA79" w14:textId="23143B58" w:rsidR="00365407" w:rsidRDefault="00365407" w:rsidP="00365407">
            <w:pPr>
              <w:pStyle w:val="TableText"/>
              <w:rPr>
                <w:b/>
                <w:bCs/>
              </w:rPr>
            </w:pPr>
            <w:r>
              <w:rPr>
                <w:b/>
                <w:bCs/>
              </w:rPr>
              <w:t>Town of Malabar</w:t>
            </w:r>
          </w:p>
        </w:tc>
        <w:tc>
          <w:tcPr>
            <w:tcW w:w="2260" w:type="dxa"/>
            <w:shd w:val="clear" w:color="auto" w:fill="auto"/>
            <w:vAlign w:val="center"/>
          </w:tcPr>
          <w:p w14:paraId="66E1D789" w14:textId="5A3558D0" w:rsidR="00365407" w:rsidRPr="00F965E6" w:rsidRDefault="00365407" w:rsidP="00365407">
            <w:pPr>
              <w:pStyle w:val="TableText"/>
            </w:pPr>
            <w:r w:rsidRPr="00F965E6">
              <w:t>FLR04E050</w:t>
            </w:r>
          </w:p>
        </w:tc>
      </w:tr>
      <w:tr w:rsidR="00365407" w:rsidRPr="004039A7" w14:paraId="5D871050" w14:textId="77777777" w:rsidTr="001D79C9">
        <w:trPr>
          <w:trHeight w:hRule="exact" w:val="259"/>
          <w:jc w:val="center"/>
        </w:trPr>
        <w:tc>
          <w:tcPr>
            <w:tcW w:w="3516" w:type="dxa"/>
            <w:shd w:val="clear" w:color="auto" w:fill="auto"/>
            <w:vAlign w:val="center"/>
          </w:tcPr>
          <w:p w14:paraId="6FF9CB36" w14:textId="4B9D0618" w:rsidR="00365407" w:rsidRDefault="00365407" w:rsidP="00365407">
            <w:pPr>
              <w:pStyle w:val="TableText"/>
              <w:rPr>
                <w:b/>
                <w:bCs/>
              </w:rPr>
            </w:pPr>
            <w:r>
              <w:rPr>
                <w:b/>
                <w:bCs/>
              </w:rPr>
              <w:t>Town of Melbourne Beach</w:t>
            </w:r>
          </w:p>
        </w:tc>
        <w:tc>
          <w:tcPr>
            <w:tcW w:w="2260" w:type="dxa"/>
            <w:shd w:val="clear" w:color="auto" w:fill="auto"/>
            <w:vAlign w:val="center"/>
          </w:tcPr>
          <w:p w14:paraId="5CF5D206" w14:textId="61FF9B16" w:rsidR="00365407" w:rsidRPr="00F965E6" w:rsidRDefault="00365407" w:rsidP="00365407">
            <w:pPr>
              <w:pStyle w:val="TableText"/>
            </w:pPr>
            <w:r w:rsidRPr="00F965E6">
              <w:t>FLR04E041</w:t>
            </w:r>
          </w:p>
        </w:tc>
      </w:tr>
    </w:tbl>
    <w:p w14:paraId="74756097" w14:textId="77777777" w:rsidR="00701410" w:rsidRPr="00B17EF6" w:rsidRDefault="00701410" w:rsidP="00701410">
      <w:pPr>
        <w:pStyle w:val="BodyText"/>
        <w:rPr>
          <w:sz w:val="16"/>
          <w:szCs w:val="16"/>
        </w:rPr>
      </w:pPr>
    </w:p>
    <w:p w14:paraId="6CEE3B27" w14:textId="560270CD" w:rsidR="0081599D" w:rsidRDefault="005E6FD9" w:rsidP="00547724">
      <w:pPr>
        <w:pStyle w:val="Heading4"/>
      </w:pPr>
      <w:bookmarkStart w:id="126" w:name="_Toc31199652"/>
      <w:bookmarkStart w:id="127" w:name="_Ref55412195"/>
      <w:r>
        <w:t xml:space="preserve"> </w:t>
      </w:r>
      <w:bookmarkStart w:id="128" w:name="_Toc58950189"/>
      <w:r w:rsidR="009A5838" w:rsidRPr="00C40AD8">
        <w:t>Septic Systems</w:t>
      </w:r>
      <w:bookmarkEnd w:id="126"/>
      <w:bookmarkEnd w:id="127"/>
      <w:bookmarkEnd w:id="128"/>
    </w:p>
    <w:p w14:paraId="5C0090CA" w14:textId="5CEDC4C5" w:rsidR="0071689F" w:rsidRDefault="0071689F" w:rsidP="0071689F">
      <w:r w:rsidRPr="00782935">
        <w:t>Based on data from the Florida Department of Health</w:t>
      </w:r>
      <w:r>
        <w:t xml:space="preserve"> (FDOH)</w:t>
      </w:r>
      <w:r w:rsidR="00425B60" w:rsidRPr="00425B60">
        <w:t xml:space="preserve"> Florida Water Management Inventory (FLWMI)</w:t>
      </w:r>
      <w:r w:rsidRPr="00782935">
        <w:t xml:space="preserve">, there </w:t>
      </w:r>
      <w:r w:rsidRPr="0071689F">
        <w:t xml:space="preserve">are </w:t>
      </w:r>
      <w:r w:rsidR="00D50B0C" w:rsidRPr="00D50B0C">
        <w:t>78,363</w:t>
      </w:r>
      <w:r w:rsidRPr="0071689F">
        <w:t>known</w:t>
      </w:r>
      <w:r>
        <w:t xml:space="preserve"> or</w:t>
      </w:r>
      <w:r w:rsidRPr="00782935">
        <w:t xml:space="preserve"> likely septic systems </w:t>
      </w:r>
      <w:r w:rsidR="00E73953">
        <w:t xml:space="preserve">(onsite sewage treatment and disposal systems [OSTDS]) </w:t>
      </w:r>
      <w:r w:rsidRPr="00782935">
        <w:t xml:space="preserve">located throughout the </w:t>
      </w:r>
      <w:r>
        <w:t>CIRL</w:t>
      </w:r>
      <w:r w:rsidRPr="001D6172">
        <w:t xml:space="preserve"> (</w:t>
      </w:r>
      <w:r w:rsidR="00F54B4B" w:rsidRPr="00F54B4B">
        <w:rPr>
          <w:b/>
        </w:rPr>
        <w:fldChar w:fldCharType="begin"/>
      </w:r>
      <w:r w:rsidR="00F54B4B" w:rsidRPr="00F54B4B">
        <w:rPr>
          <w:b/>
        </w:rPr>
        <w:instrText xml:space="preserve"> REF _Ref55409198 \h  \* MERGEFORMAT </w:instrText>
      </w:r>
      <w:r w:rsidR="00F54B4B" w:rsidRPr="00F54B4B">
        <w:rPr>
          <w:b/>
        </w:rPr>
      </w:r>
      <w:r w:rsidR="00F54B4B" w:rsidRPr="00F54B4B">
        <w:rPr>
          <w:b/>
        </w:rPr>
        <w:fldChar w:fldCharType="separate"/>
      </w:r>
      <w:r w:rsidR="00245C4F" w:rsidRPr="00245C4F">
        <w:rPr>
          <w:b/>
        </w:rPr>
        <w:t xml:space="preserve">Figure </w:t>
      </w:r>
      <w:r w:rsidR="00245C4F" w:rsidRPr="00245C4F">
        <w:rPr>
          <w:b/>
          <w:noProof/>
        </w:rPr>
        <w:t>2</w:t>
      </w:r>
      <w:r w:rsidR="00F54B4B" w:rsidRPr="00F54B4B">
        <w:rPr>
          <w:b/>
        </w:rPr>
        <w:fldChar w:fldCharType="end"/>
      </w:r>
      <w:r w:rsidRPr="001D6172">
        <w:t>).</w:t>
      </w:r>
      <w:r>
        <w:t xml:space="preserve"> </w:t>
      </w:r>
      <w:r w:rsidR="00F54B4B" w:rsidRPr="00F54B4B">
        <w:rPr>
          <w:b/>
        </w:rPr>
        <w:fldChar w:fldCharType="begin"/>
      </w:r>
      <w:r w:rsidR="00F54B4B" w:rsidRPr="00F54B4B">
        <w:rPr>
          <w:b/>
        </w:rPr>
        <w:instrText xml:space="preserve"> REF _Ref55409244 \h  \* MERGEFORMAT </w:instrText>
      </w:r>
      <w:r w:rsidR="00F54B4B" w:rsidRPr="00F54B4B">
        <w:rPr>
          <w:b/>
        </w:rPr>
      </w:r>
      <w:r w:rsidR="00F54B4B" w:rsidRPr="00F54B4B">
        <w:rPr>
          <w:b/>
        </w:rPr>
        <w:fldChar w:fldCharType="separate"/>
      </w:r>
      <w:r w:rsidR="00245C4F" w:rsidRPr="00245C4F">
        <w:rPr>
          <w:b/>
        </w:rPr>
        <w:t xml:space="preserve">Table </w:t>
      </w:r>
      <w:r w:rsidR="00245C4F" w:rsidRPr="00245C4F">
        <w:rPr>
          <w:b/>
          <w:noProof/>
        </w:rPr>
        <w:t>9</w:t>
      </w:r>
      <w:r w:rsidR="00F54B4B" w:rsidRPr="00F54B4B">
        <w:rPr>
          <w:b/>
        </w:rPr>
        <w:fldChar w:fldCharType="end"/>
      </w:r>
      <w:r w:rsidR="00F54B4B">
        <w:rPr>
          <w:b/>
        </w:rPr>
        <w:t xml:space="preserve"> </w:t>
      </w:r>
      <w:r w:rsidRPr="00782935">
        <w:t xml:space="preserve">summarizes the number of septic systems by </w:t>
      </w:r>
      <w:r>
        <w:t>project zone.</w:t>
      </w:r>
    </w:p>
    <w:p w14:paraId="4487C888" w14:textId="443FD2BB" w:rsidR="00E00C98" w:rsidRDefault="00E00C98" w:rsidP="00105861">
      <w:pPr>
        <w:pStyle w:val="TableTitle"/>
      </w:pPr>
      <w:bookmarkStart w:id="129" w:name="_Ref55409244"/>
      <w:bookmarkStart w:id="130" w:name="_Toc58576487"/>
      <w:bookmarkStart w:id="131" w:name="_Toc58576660"/>
      <w:bookmarkStart w:id="132" w:name="_Toc58950336"/>
      <w:r>
        <w:t xml:space="preserve">Table </w:t>
      </w:r>
      <w:r>
        <w:fldChar w:fldCharType="begin"/>
      </w:r>
      <w:r>
        <w:instrText>SEQ Table \* ARABIC</w:instrText>
      </w:r>
      <w:r>
        <w:fldChar w:fldCharType="separate"/>
      </w:r>
      <w:r w:rsidR="00245C4F">
        <w:rPr>
          <w:noProof/>
        </w:rPr>
        <w:t>9</w:t>
      </w:r>
      <w:r>
        <w:fldChar w:fldCharType="end"/>
      </w:r>
      <w:bookmarkEnd w:id="129"/>
      <w:r>
        <w:t xml:space="preserve">. Septic system counts by </w:t>
      </w:r>
      <w:bookmarkEnd w:id="130"/>
      <w:bookmarkEnd w:id="131"/>
      <w:r w:rsidR="00956052">
        <w:t>project zone</w:t>
      </w:r>
      <w:bookmarkEnd w:id="132"/>
    </w:p>
    <w:tbl>
      <w:tblPr>
        <w:tblW w:w="54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47"/>
        <w:gridCol w:w="3053"/>
      </w:tblGrid>
      <w:tr w:rsidR="00E00C98" w14:paraId="696D3747" w14:textId="77777777" w:rsidTr="005F6FB7">
        <w:trPr>
          <w:trHeight w:hRule="exact" w:val="288"/>
          <w:tblHeader/>
          <w:jc w:val="center"/>
        </w:trPr>
        <w:tc>
          <w:tcPr>
            <w:tcW w:w="2347" w:type="dxa"/>
            <w:tcBorders>
              <w:top w:val="single" w:sz="4" w:space="0" w:color="auto"/>
              <w:left w:val="single" w:sz="4" w:space="0" w:color="auto"/>
              <w:bottom w:val="single" w:sz="6" w:space="0" w:color="auto"/>
              <w:right w:val="single" w:sz="6" w:space="0" w:color="auto"/>
            </w:tcBorders>
            <w:shd w:val="clear" w:color="auto" w:fill="BDD6EE"/>
            <w:vAlign w:val="bottom"/>
            <w:hideMark/>
          </w:tcPr>
          <w:p w14:paraId="2824E485" w14:textId="77777777" w:rsidR="00E00C98" w:rsidRDefault="00E00C98" w:rsidP="00597CDC">
            <w:pPr>
              <w:pStyle w:val="TableText"/>
              <w:rPr>
                <w:b/>
              </w:rPr>
            </w:pPr>
            <w:r>
              <w:rPr>
                <w:b/>
              </w:rPr>
              <w:t>Central Project Zone</w:t>
            </w:r>
          </w:p>
        </w:tc>
        <w:tc>
          <w:tcPr>
            <w:tcW w:w="3053" w:type="dxa"/>
            <w:tcBorders>
              <w:top w:val="single" w:sz="4" w:space="0" w:color="auto"/>
              <w:left w:val="single" w:sz="6" w:space="0" w:color="auto"/>
              <w:bottom w:val="single" w:sz="6" w:space="0" w:color="auto"/>
              <w:right w:val="single" w:sz="6" w:space="0" w:color="auto"/>
            </w:tcBorders>
            <w:shd w:val="clear" w:color="auto" w:fill="BDD6EE"/>
            <w:vAlign w:val="bottom"/>
            <w:hideMark/>
          </w:tcPr>
          <w:p w14:paraId="303E847B" w14:textId="7AAA0894" w:rsidR="00E00C98" w:rsidRDefault="00E00C98" w:rsidP="005F6FB7">
            <w:pPr>
              <w:pStyle w:val="TableText"/>
              <w:rPr>
                <w:b/>
              </w:rPr>
            </w:pPr>
            <w:r>
              <w:rPr>
                <w:b/>
              </w:rPr>
              <w:t>Total Number of</w:t>
            </w:r>
            <w:r w:rsidR="005F6FB7">
              <w:rPr>
                <w:b/>
              </w:rPr>
              <w:t xml:space="preserve"> </w:t>
            </w:r>
            <w:r>
              <w:rPr>
                <w:b/>
              </w:rPr>
              <w:t>Septic Systems</w:t>
            </w:r>
          </w:p>
        </w:tc>
      </w:tr>
      <w:tr w:rsidR="00E00C98" w14:paraId="002C2C07"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1DEE7B68" w14:textId="77777777" w:rsidR="00E00C98" w:rsidRDefault="00E00C98" w:rsidP="00597CDC">
            <w:pPr>
              <w:pStyle w:val="TableText"/>
              <w:rPr>
                <w:b/>
              </w:rPr>
            </w:pPr>
            <w:r>
              <w:rPr>
                <w:b/>
              </w:rPr>
              <w:t>A</w:t>
            </w:r>
          </w:p>
        </w:tc>
        <w:tc>
          <w:tcPr>
            <w:tcW w:w="3053" w:type="dxa"/>
            <w:tcBorders>
              <w:top w:val="single" w:sz="6" w:space="0" w:color="auto"/>
              <w:left w:val="single" w:sz="6" w:space="0" w:color="auto"/>
              <w:bottom w:val="single" w:sz="6" w:space="0" w:color="auto"/>
              <w:right w:val="single" w:sz="6" w:space="0" w:color="auto"/>
            </w:tcBorders>
            <w:hideMark/>
          </w:tcPr>
          <w:p w14:paraId="61010BBD" w14:textId="29F85BEF" w:rsidR="00E00C98" w:rsidRDefault="00D50B0C" w:rsidP="00597CDC">
            <w:pPr>
              <w:pStyle w:val="TableText"/>
            </w:pPr>
            <w:r w:rsidRPr="00D50B0C">
              <w:t>39,547</w:t>
            </w:r>
          </w:p>
        </w:tc>
      </w:tr>
      <w:tr w:rsidR="00E00C98" w14:paraId="4A9C54E8"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39A1BE44" w14:textId="77777777" w:rsidR="00E00C98" w:rsidRDefault="00E00C98" w:rsidP="00597CDC">
            <w:pPr>
              <w:pStyle w:val="TableText"/>
              <w:rPr>
                <w:b/>
              </w:rPr>
            </w:pPr>
            <w:r>
              <w:rPr>
                <w:b/>
              </w:rPr>
              <w:t>SEB</w:t>
            </w:r>
          </w:p>
        </w:tc>
        <w:tc>
          <w:tcPr>
            <w:tcW w:w="3053" w:type="dxa"/>
            <w:tcBorders>
              <w:top w:val="single" w:sz="6" w:space="0" w:color="auto"/>
              <w:left w:val="single" w:sz="6" w:space="0" w:color="auto"/>
              <w:bottom w:val="single" w:sz="6" w:space="0" w:color="auto"/>
              <w:right w:val="single" w:sz="6" w:space="0" w:color="auto"/>
            </w:tcBorders>
            <w:hideMark/>
          </w:tcPr>
          <w:p w14:paraId="0D0D199D" w14:textId="37EBABCD" w:rsidR="00E00C98" w:rsidRDefault="00D50B0C" w:rsidP="00597CDC">
            <w:pPr>
              <w:pStyle w:val="TableText"/>
            </w:pPr>
            <w:r w:rsidRPr="00D50B0C">
              <w:t>17,369</w:t>
            </w:r>
          </w:p>
        </w:tc>
      </w:tr>
      <w:tr w:rsidR="00E00C98" w:rsidDel="00E73953" w14:paraId="03C8AFC3" w14:textId="2B01E25F"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6A721CF3" w14:textId="16D1ED42" w:rsidR="00E00C98" w:rsidDel="00E73953" w:rsidRDefault="00E00C98" w:rsidP="00597CDC">
            <w:pPr>
              <w:pStyle w:val="TableText"/>
              <w:rPr>
                <w:b/>
              </w:rPr>
            </w:pPr>
            <w:r w:rsidDel="00E73953">
              <w:rPr>
                <w:b/>
              </w:rPr>
              <w:t>B</w:t>
            </w:r>
          </w:p>
        </w:tc>
        <w:tc>
          <w:tcPr>
            <w:tcW w:w="3053" w:type="dxa"/>
            <w:tcBorders>
              <w:top w:val="single" w:sz="6" w:space="0" w:color="auto"/>
              <w:left w:val="single" w:sz="6" w:space="0" w:color="auto"/>
              <w:bottom w:val="single" w:sz="6" w:space="0" w:color="auto"/>
              <w:right w:val="single" w:sz="6" w:space="0" w:color="auto"/>
            </w:tcBorders>
            <w:hideMark/>
          </w:tcPr>
          <w:p w14:paraId="36CD79DC" w14:textId="05ABCDC6" w:rsidR="00E00C98" w:rsidDel="00E73953" w:rsidRDefault="00D50B0C" w:rsidP="00597CDC">
            <w:pPr>
              <w:pStyle w:val="TableText"/>
              <w:rPr>
                <w:color w:val="000000"/>
              </w:rPr>
            </w:pPr>
            <w:r w:rsidRPr="00D50B0C" w:rsidDel="00E73953">
              <w:t>16,178</w:t>
            </w:r>
          </w:p>
        </w:tc>
      </w:tr>
      <w:tr w:rsidR="00E00C98" w14:paraId="46964729" w14:textId="77777777" w:rsidTr="005F6FB7">
        <w:trPr>
          <w:cantSplit/>
          <w:trHeight w:hRule="exact" w:val="288"/>
          <w:jc w:val="center"/>
        </w:trPr>
        <w:tc>
          <w:tcPr>
            <w:tcW w:w="2347" w:type="dxa"/>
            <w:tcBorders>
              <w:top w:val="single" w:sz="6" w:space="0" w:color="auto"/>
              <w:left w:val="single" w:sz="4" w:space="0" w:color="auto"/>
              <w:bottom w:val="single" w:sz="6" w:space="0" w:color="auto"/>
              <w:right w:val="single" w:sz="6" w:space="0" w:color="auto"/>
            </w:tcBorders>
            <w:vAlign w:val="center"/>
            <w:hideMark/>
          </w:tcPr>
          <w:p w14:paraId="450B8037" w14:textId="77777777" w:rsidR="00E00C98" w:rsidRDefault="00E00C98" w:rsidP="00597CDC">
            <w:pPr>
              <w:pStyle w:val="TableText"/>
              <w:rPr>
                <w:b/>
              </w:rPr>
            </w:pPr>
            <w:r>
              <w:rPr>
                <w:b/>
              </w:rPr>
              <w:t>SIRL</w:t>
            </w:r>
          </w:p>
        </w:tc>
        <w:tc>
          <w:tcPr>
            <w:tcW w:w="3053" w:type="dxa"/>
            <w:tcBorders>
              <w:top w:val="single" w:sz="6" w:space="0" w:color="auto"/>
              <w:left w:val="single" w:sz="6" w:space="0" w:color="auto"/>
              <w:bottom w:val="single" w:sz="6" w:space="0" w:color="auto"/>
              <w:right w:val="single" w:sz="6" w:space="0" w:color="auto"/>
            </w:tcBorders>
            <w:hideMark/>
          </w:tcPr>
          <w:p w14:paraId="6542968B" w14:textId="6CEF4F93" w:rsidR="00E00C98" w:rsidRDefault="00D50B0C" w:rsidP="00597CDC">
            <w:pPr>
              <w:pStyle w:val="TableText"/>
              <w:rPr>
                <w:color w:val="000000"/>
              </w:rPr>
            </w:pPr>
            <w:r w:rsidRPr="00D50B0C">
              <w:t>5,269</w:t>
            </w:r>
          </w:p>
        </w:tc>
      </w:tr>
      <w:tr w:rsidR="00E00C98" w14:paraId="395971DF" w14:textId="77777777" w:rsidTr="005F6FB7">
        <w:trPr>
          <w:cantSplit/>
          <w:trHeight w:hRule="exact" w:val="288"/>
          <w:jc w:val="center"/>
        </w:trPr>
        <w:tc>
          <w:tcPr>
            <w:tcW w:w="2347"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0E34C29E" w14:textId="77777777" w:rsidR="00E00C98" w:rsidRDefault="00E00C98" w:rsidP="00597CDC">
            <w:pPr>
              <w:pStyle w:val="TableText"/>
              <w:rPr>
                <w:b/>
              </w:rPr>
            </w:pPr>
            <w:r>
              <w:rPr>
                <w:b/>
              </w:rPr>
              <w:t>Total</w:t>
            </w:r>
          </w:p>
        </w:tc>
        <w:tc>
          <w:tcPr>
            <w:tcW w:w="3053" w:type="dxa"/>
            <w:tcBorders>
              <w:top w:val="single" w:sz="6" w:space="0" w:color="auto"/>
              <w:left w:val="single" w:sz="6" w:space="0" w:color="auto"/>
              <w:bottom w:val="single" w:sz="4" w:space="0" w:color="auto"/>
              <w:right w:val="single" w:sz="6" w:space="0" w:color="auto"/>
            </w:tcBorders>
            <w:shd w:val="clear" w:color="auto" w:fill="FFFFCC"/>
            <w:hideMark/>
          </w:tcPr>
          <w:p w14:paraId="191AEF42" w14:textId="4F7EA54C" w:rsidR="00E00C98" w:rsidRDefault="00D50B0C" w:rsidP="00597CDC">
            <w:pPr>
              <w:pStyle w:val="TableText"/>
              <w:rPr>
                <w:b/>
                <w:bCs/>
              </w:rPr>
            </w:pPr>
            <w:r w:rsidRPr="00D50B0C">
              <w:rPr>
                <w:b/>
                <w:bCs/>
              </w:rPr>
              <w:t>78,363</w:t>
            </w:r>
          </w:p>
        </w:tc>
      </w:tr>
    </w:tbl>
    <w:p w14:paraId="4DEAD204" w14:textId="77777777" w:rsidR="00E00C98" w:rsidRDefault="00E00C98" w:rsidP="0071689F"/>
    <w:p w14:paraId="1CBF7691" w14:textId="77777777" w:rsidR="0071689F" w:rsidRDefault="0071689F" w:rsidP="005F6FB7">
      <w:pPr>
        <w:spacing w:after="0"/>
        <w:jc w:val="center"/>
      </w:pPr>
      <w:r>
        <w:rPr>
          <w:noProof/>
        </w:rPr>
        <w:lastRenderedPageBreak/>
        <w:drawing>
          <wp:inline distT="0" distB="0" distL="0" distR="0" wp14:anchorId="4ACBD210" wp14:editId="1274C84B">
            <wp:extent cx="5943600" cy="7691754"/>
            <wp:effectExtent l="0" t="0" r="0" b="4445"/>
            <wp:docPr id="27" name="Picture 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9" cstate="email">
                      <a:extLst>
                        <a:ext uri="{28A0092B-C50C-407E-A947-70E740481C1C}">
                          <a14:useLocalDpi xmlns:a14="http://schemas.microsoft.com/office/drawing/2010/main"/>
                        </a:ext>
                      </a:extLst>
                    </a:blip>
                    <a:stretch>
                      <a:fillRect/>
                    </a:stretch>
                  </pic:blipFill>
                  <pic:spPr>
                    <a:xfrm>
                      <a:off x="0" y="0"/>
                      <a:ext cx="5943600" cy="7691754"/>
                    </a:xfrm>
                    <a:prstGeom prst="rect">
                      <a:avLst/>
                    </a:prstGeom>
                  </pic:spPr>
                </pic:pic>
              </a:graphicData>
            </a:graphic>
          </wp:inline>
        </w:drawing>
      </w:r>
    </w:p>
    <w:p w14:paraId="783462B4" w14:textId="4E8B14CB" w:rsidR="0071689F" w:rsidRDefault="0071689F" w:rsidP="00105861">
      <w:pPr>
        <w:pStyle w:val="Figure"/>
      </w:pPr>
      <w:bookmarkStart w:id="133" w:name="_Ref55409198"/>
      <w:bookmarkStart w:id="134" w:name="_Toc58575549"/>
      <w:bookmarkStart w:id="135" w:name="_Toc58576488"/>
      <w:bookmarkStart w:id="136" w:name="_Toc58950281"/>
      <w:r>
        <w:t xml:space="preserve">Figure </w:t>
      </w:r>
      <w:r>
        <w:fldChar w:fldCharType="begin"/>
      </w:r>
      <w:r>
        <w:instrText>SEQ Figure \* ARABIC</w:instrText>
      </w:r>
      <w:r>
        <w:fldChar w:fldCharType="separate"/>
      </w:r>
      <w:r w:rsidR="00245C4F">
        <w:rPr>
          <w:noProof/>
        </w:rPr>
        <w:t>2</w:t>
      </w:r>
      <w:r>
        <w:fldChar w:fldCharType="end"/>
      </w:r>
      <w:bookmarkEnd w:id="133"/>
      <w:r>
        <w:t>. Location of septic systems in the CIRL</w:t>
      </w:r>
      <w:bookmarkEnd w:id="134"/>
      <w:bookmarkEnd w:id="135"/>
      <w:bookmarkEnd w:id="136"/>
    </w:p>
    <w:p w14:paraId="0CBB7EEB" w14:textId="77777777" w:rsidR="0071689F" w:rsidRDefault="0071689F" w:rsidP="0071689F"/>
    <w:p w14:paraId="201D3480" w14:textId="09771787" w:rsidR="005E6CE5" w:rsidRPr="001A3E16" w:rsidRDefault="005E6FD9" w:rsidP="00547724">
      <w:pPr>
        <w:pStyle w:val="Heading4"/>
      </w:pPr>
      <w:bookmarkStart w:id="137" w:name="_Toc31199653"/>
      <w:r>
        <w:lastRenderedPageBreak/>
        <w:t xml:space="preserve"> </w:t>
      </w:r>
      <w:bookmarkStart w:id="138" w:name="_Toc58950190"/>
      <w:r w:rsidR="005E6CE5" w:rsidRPr="005D60EE">
        <w:rPr>
          <w:rStyle w:val="Heading4Char"/>
          <w:i/>
        </w:rPr>
        <w:t>Urban Nonpoint Sources</w:t>
      </w:r>
      <w:bookmarkEnd w:id="137"/>
      <w:bookmarkEnd w:id="138"/>
    </w:p>
    <w:p w14:paraId="2CE4C3DF" w14:textId="56728858" w:rsidR="00854383" w:rsidRDefault="00854383" w:rsidP="00105861">
      <w:pPr>
        <w:pStyle w:val="BT"/>
      </w:pPr>
      <w:proofErr w:type="spellStart"/>
      <w:r>
        <w:t>Subsubparagraph</w:t>
      </w:r>
      <w:proofErr w:type="spellEnd"/>
      <w:r w:rsidRPr="004039A7">
        <w:t xml:space="preserve"> 403.067(7)(b)</w:t>
      </w:r>
      <w:proofErr w:type="gramStart"/>
      <w:r w:rsidRPr="004039A7">
        <w:t>2</w:t>
      </w:r>
      <w:r>
        <w:t>.</w:t>
      </w:r>
      <w:r w:rsidRPr="004039A7">
        <w:t>f.</w:t>
      </w:r>
      <w:proofErr w:type="gramEnd"/>
      <w:r w:rsidRPr="004039A7">
        <w:t xml:space="preserve">, F.S., prescribes the pollutant reduction actions required for nonagricultural pollutant sources that are not subject to NPDES permitting. </w:t>
      </w:r>
      <w:r>
        <w:t>N</w:t>
      </w:r>
      <w:r w:rsidRPr="004039A7">
        <w:t xml:space="preserve">on-MS4 sources must also implement the pollutant reduction requirements detailed in a BMAP and are subject to enforcement action by </w:t>
      </w:r>
      <w:r>
        <w:t xml:space="preserve">DEP </w:t>
      </w:r>
      <w:r w:rsidRPr="004039A7">
        <w:t xml:space="preserve">or a water management district if they fail to implement their responsibilities under the BMAP. </w:t>
      </w:r>
      <w:r w:rsidR="00F54B4B" w:rsidRPr="00F54B4B">
        <w:rPr>
          <w:b/>
          <w:bCs/>
        </w:rPr>
        <w:fldChar w:fldCharType="begin"/>
      </w:r>
      <w:r w:rsidR="00F54B4B" w:rsidRPr="00F54B4B">
        <w:rPr>
          <w:b/>
          <w:bCs/>
        </w:rPr>
        <w:instrText xml:space="preserve"> REF _Ref55409326 \h  \* MERGEFORMAT </w:instrText>
      </w:r>
      <w:r w:rsidR="00F54B4B" w:rsidRPr="00F54B4B">
        <w:rPr>
          <w:b/>
          <w:bCs/>
        </w:rPr>
      </w:r>
      <w:r w:rsidR="00F54B4B" w:rsidRPr="00F54B4B">
        <w:rPr>
          <w:b/>
          <w:bCs/>
        </w:rPr>
        <w:fldChar w:fldCharType="separate"/>
      </w:r>
      <w:r w:rsidR="00245C4F" w:rsidRPr="00245C4F">
        <w:rPr>
          <w:b/>
          <w:bCs/>
        </w:rPr>
        <w:t xml:space="preserve">Table </w:t>
      </w:r>
      <w:r w:rsidR="00245C4F" w:rsidRPr="00245C4F">
        <w:rPr>
          <w:b/>
          <w:bCs/>
          <w:noProof/>
        </w:rPr>
        <w:t>10</w:t>
      </w:r>
      <w:r w:rsidR="00F54B4B" w:rsidRPr="00F54B4B">
        <w:rPr>
          <w:b/>
          <w:bCs/>
        </w:rPr>
        <w:fldChar w:fldCharType="end"/>
      </w:r>
      <w:r w:rsidR="00F54B4B">
        <w:t xml:space="preserve"> </w:t>
      </w:r>
      <w:r>
        <w:t xml:space="preserve">lists the </w:t>
      </w:r>
      <w:r w:rsidR="00F54B4B">
        <w:t xml:space="preserve">urban </w:t>
      </w:r>
      <w:r>
        <w:t>nonpoint sources</w:t>
      </w:r>
      <w:r w:rsidRPr="004039A7">
        <w:t xml:space="preserve"> in the </w:t>
      </w:r>
      <w:r>
        <w:t>CIRL.</w:t>
      </w:r>
    </w:p>
    <w:p w14:paraId="44D519EF" w14:textId="00F64D86" w:rsidR="00A34BAF" w:rsidRDefault="00854383" w:rsidP="00105861">
      <w:pPr>
        <w:pStyle w:val="TableTitle"/>
      </w:pPr>
      <w:bookmarkStart w:id="139" w:name="_Ref55409326"/>
      <w:bookmarkStart w:id="140" w:name="_Toc58576489"/>
      <w:bookmarkStart w:id="141" w:name="_Toc58576661"/>
      <w:bookmarkStart w:id="142" w:name="_Toc58950337"/>
      <w:r>
        <w:t xml:space="preserve">Table </w:t>
      </w:r>
      <w:r>
        <w:fldChar w:fldCharType="begin"/>
      </w:r>
      <w:r>
        <w:instrText>SEQ Table \* ARABIC</w:instrText>
      </w:r>
      <w:r>
        <w:fldChar w:fldCharType="separate"/>
      </w:r>
      <w:r w:rsidR="00245C4F">
        <w:rPr>
          <w:noProof/>
        </w:rPr>
        <w:t>10</w:t>
      </w:r>
      <w:r>
        <w:fldChar w:fldCharType="end"/>
      </w:r>
      <w:bookmarkEnd w:id="139"/>
      <w:r>
        <w:t xml:space="preserve">. </w:t>
      </w:r>
      <w:r w:rsidRPr="00692B44">
        <w:t>Urban nonpoint sources in the</w:t>
      </w:r>
      <w:r>
        <w:t xml:space="preserve"> CIRL</w:t>
      </w:r>
      <w:bookmarkEnd w:id="140"/>
      <w:bookmarkEnd w:id="141"/>
      <w:bookmarkEnd w:id="142"/>
    </w:p>
    <w:tbl>
      <w:tblPr>
        <w:tblStyle w:val="TableGrid"/>
        <w:tblW w:w="0" w:type="auto"/>
        <w:jc w:val="center"/>
        <w:tblLook w:val="04A0" w:firstRow="1" w:lastRow="0" w:firstColumn="1" w:lastColumn="0" w:noHBand="0" w:noVBand="1"/>
      </w:tblPr>
      <w:tblGrid>
        <w:gridCol w:w="2574"/>
        <w:gridCol w:w="5217"/>
      </w:tblGrid>
      <w:tr w:rsidR="00854383" w:rsidRPr="00B24301" w14:paraId="374AE4B9" w14:textId="77777777" w:rsidTr="51BBF08D">
        <w:trPr>
          <w:trHeight w:val="341"/>
          <w:tblHeader/>
          <w:jc w:val="center"/>
        </w:trPr>
        <w:tc>
          <w:tcPr>
            <w:tcW w:w="2574" w:type="dxa"/>
            <w:shd w:val="clear" w:color="auto" w:fill="BDD6EE" w:themeFill="accent1" w:themeFillTint="66"/>
            <w:vAlign w:val="center"/>
          </w:tcPr>
          <w:p w14:paraId="45202C44" w14:textId="77777777" w:rsidR="00854383" w:rsidRPr="00B24301" w:rsidRDefault="00854383" w:rsidP="008A1078">
            <w:pPr>
              <w:pStyle w:val="TableText"/>
              <w:rPr>
                <w:b/>
                <w:bCs/>
              </w:rPr>
            </w:pPr>
            <w:r w:rsidRPr="00B24301">
              <w:rPr>
                <w:b/>
                <w:bCs/>
              </w:rPr>
              <w:t>Type of Entity</w:t>
            </w:r>
          </w:p>
        </w:tc>
        <w:tc>
          <w:tcPr>
            <w:tcW w:w="5217" w:type="dxa"/>
            <w:shd w:val="clear" w:color="auto" w:fill="BDD6EE" w:themeFill="accent1" w:themeFillTint="66"/>
            <w:vAlign w:val="center"/>
          </w:tcPr>
          <w:p w14:paraId="7E4EFCF3" w14:textId="77777777" w:rsidR="00854383" w:rsidRPr="00B24301" w:rsidRDefault="00854383" w:rsidP="008A1078">
            <w:pPr>
              <w:pStyle w:val="TableText"/>
              <w:rPr>
                <w:b/>
                <w:bCs/>
              </w:rPr>
            </w:pPr>
            <w:r w:rsidRPr="00B24301">
              <w:rPr>
                <w:b/>
                <w:bCs/>
              </w:rPr>
              <w:t>Participant</w:t>
            </w:r>
          </w:p>
        </w:tc>
      </w:tr>
      <w:tr w:rsidR="00854383" w:rsidRPr="003D0DDA" w14:paraId="758F56C7" w14:textId="77777777" w:rsidTr="51BBF08D">
        <w:trPr>
          <w:trHeight w:val="665"/>
          <w:tblHeader/>
          <w:jc w:val="center"/>
        </w:trPr>
        <w:tc>
          <w:tcPr>
            <w:tcW w:w="2574" w:type="dxa"/>
            <w:shd w:val="clear" w:color="auto" w:fill="auto"/>
            <w:vAlign w:val="center"/>
          </w:tcPr>
          <w:p w14:paraId="4F355D28" w14:textId="77777777" w:rsidR="00854383" w:rsidRPr="00191206" w:rsidRDefault="00854383" w:rsidP="008A1078">
            <w:pPr>
              <w:pStyle w:val="TableText"/>
              <w:rPr>
                <w:b/>
              </w:rPr>
            </w:pPr>
            <w:r w:rsidRPr="00191206">
              <w:rPr>
                <w:b/>
              </w:rPr>
              <w:t>Government Entities and Special Districts</w:t>
            </w:r>
          </w:p>
        </w:tc>
        <w:tc>
          <w:tcPr>
            <w:tcW w:w="5217" w:type="dxa"/>
            <w:shd w:val="clear" w:color="auto" w:fill="auto"/>
            <w:vAlign w:val="center"/>
          </w:tcPr>
          <w:p w14:paraId="3D39CEDF" w14:textId="77777777" w:rsidR="00854383" w:rsidRDefault="00854383" w:rsidP="00854383">
            <w:pPr>
              <w:pStyle w:val="TableText"/>
            </w:pPr>
            <w:r>
              <w:t>Chaparral Community Development District</w:t>
            </w:r>
          </w:p>
          <w:p w14:paraId="6DC20904" w14:textId="77777777" w:rsidR="00854383" w:rsidRDefault="00854383" w:rsidP="00854383">
            <w:pPr>
              <w:pStyle w:val="TableText"/>
            </w:pPr>
            <w:r>
              <w:t>Emerald Lakes Community Development District</w:t>
            </w:r>
          </w:p>
          <w:p w14:paraId="47E0CDA6" w14:textId="77777777" w:rsidR="00854383" w:rsidRDefault="00854383" w:rsidP="00854383">
            <w:pPr>
              <w:pStyle w:val="TableText"/>
            </w:pPr>
            <w:r>
              <w:t>Mayfair Community Development District</w:t>
            </w:r>
          </w:p>
          <w:p w14:paraId="68AD8199" w14:textId="77777777" w:rsidR="00854383" w:rsidRDefault="00854383" w:rsidP="00854383">
            <w:pPr>
              <w:pStyle w:val="TableText"/>
            </w:pPr>
            <w:r>
              <w:t>PBR Community Development District</w:t>
            </w:r>
          </w:p>
          <w:p w14:paraId="6DD4DF27" w14:textId="04AB8363" w:rsidR="00854383" w:rsidRDefault="00854383" w:rsidP="00854383">
            <w:pPr>
              <w:pStyle w:val="TableText"/>
            </w:pPr>
            <w:r>
              <w:t>Vi</w:t>
            </w:r>
            <w:r w:rsidR="2E56B349">
              <w:t>e</w:t>
            </w:r>
            <w:r>
              <w:t>ra East Community Development District</w:t>
            </w:r>
          </w:p>
          <w:p w14:paraId="1A81CEC9" w14:textId="77777777" w:rsidR="00854383" w:rsidRDefault="00854383" w:rsidP="00854383">
            <w:pPr>
              <w:pStyle w:val="TableText"/>
            </w:pPr>
            <w:r>
              <w:t>Fellsmere Water Control District</w:t>
            </w:r>
          </w:p>
          <w:p w14:paraId="00E6B2FD" w14:textId="77777777" w:rsidR="00854383" w:rsidRDefault="00854383" w:rsidP="00854383">
            <w:pPr>
              <w:pStyle w:val="TableText"/>
            </w:pPr>
            <w:r>
              <w:t>Fort Pierce Farms Water Control District</w:t>
            </w:r>
          </w:p>
          <w:p w14:paraId="2D6D4FB4" w14:textId="77777777" w:rsidR="00854383" w:rsidRDefault="00854383" w:rsidP="00854383">
            <w:pPr>
              <w:pStyle w:val="TableText"/>
            </w:pPr>
            <w:r>
              <w:t>Indian River Farms Water Control District</w:t>
            </w:r>
          </w:p>
          <w:p w14:paraId="55978448" w14:textId="77777777" w:rsidR="00854383" w:rsidRDefault="00854383" w:rsidP="00854383">
            <w:pPr>
              <w:pStyle w:val="TableText"/>
            </w:pPr>
            <w:r>
              <w:t>Melbourne Tillman Water Control District</w:t>
            </w:r>
          </w:p>
          <w:p w14:paraId="037DFB28" w14:textId="77777777" w:rsidR="00854383" w:rsidRDefault="00854383" w:rsidP="00854383">
            <w:pPr>
              <w:pStyle w:val="TableText"/>
            </w:pPr>
            <w:r>
              <w:t>Sebastian River Improvement District</w:t>
            </w:r>
          </w:p>
          <w:p w14:paraId="04D835A9" w14:textId="1318DBC4" w:rsidR="00854383" w:rsidRPr="003D0DDA" w:rsidRDefault="00854383" w:rsidP="00854383">
            <w:pPr>
              <w:pStyle w:val="TableText"/>
            </w:pPr>
            <w:r>
              <w:t>Vero Lakes Water Control District</w:t>
            </w:r>
          </w:p>
        </w:tc>
      </w:tr>
    </w:tbl>
    <w:p w14:paraId="1BAB9EA8" w14:textId="77777777" w:rsidR="00854383" w:rsidRPr="00854383" w:rsidRDefault="00854383" w:rsidP="001D79C9">
      <w:pPr>
        <w:pStyle w:val="BTreduced"/>
      </w:pPr>
    </w:p>
    <w:p w14:paraId="1EC24846" w14:textId="5B7D20C9" w:rsidR="00EB6AEA" w:rsidRDefault="005E6FD9" w:rsidP="00547724">
      <w:pPr>
        <w:pStyle w:val="Heading4"/>
      </w:pPr>
      <w:bookmarkStart w:id="143" w:name="_Toc31199654"/>
      <w:bookmarkStart w:id="144" w:name="_Ref55412356"/>
      <w:r>
        <w:t xml:space="preserve"> </w:t>
      </w:r>
      <w:bookmarkStart w:id="145" w:name="_Toc58950191"/>
      <w:bookmarkStart w:id="146" w:name="_Hlk58327708"/>
      <w:r w:rsidR="00EB6AEA" w:rsidRPr="00C40AD8">
        <w:t>Wastewater Treatment Facilities</w:t>
      </w:r>
      <w:r w:rsidR="00C40AD8">
        <w:t xml:space="preserve"> (WWTFs)</w:t>
      </w:r>
      <w:bookmarkEnd w:id="143"/>
      <w:bookmarkEnd w:id="144"/>
      <w:bookmarkEnd w:id="145"/>
    </w:p>
    <w:p w14:paraId="3D4BFDA4" w14:textId="5F842068" w:rsidR="00B8201F" w:rsidRDefault="00633B3A" w:rsidP="00105861">
      <w:pPr>
        <w:pStyle w:val="BT"/>
      </w:pPr>
      <w:r>
        <w:t xml:space="preserve">As of September 2020, </w:t>
      </w:r>
      <w:r w:rsidR="00864439">
        <w:t>DEP identified</w:t>
      </w:r>
      <w:r>
        <w:t xml:space="preserve"> </w:t>
      </w:r>
      <w:r w:rsidR="000B481C">
        <w:t xml:space="preserve">41 </w:t>
      </w:r>
      <w:r>
        <w:t xml:space="preserve">individually permitted wastewater facilities or activities in the CIRL </w:t>
      </w:r>
      <w:proofErr w:type="spellStart"/>
      <w:r w:rsidR="00260940">
        <w:t>Subbasin</w:t>
      </w:r>
      <w:proofErr w:type="spellEnd"/>
      <w:r>
        <w:t>.</w:t>
      </w:r>
      <w:r w:rsidR="00A5226B">
        <w:t xml:space="preserve"> A list of wastewater facilities in the CIRL as of September 2020 is provided below in </w:t>
      </w:r>
      <w:r w:rsidR="009E3481" w:rsidRPr="009E3481">
        <w:rPr>
          <w:b/>
          <w:bCs/>
        </w:rPr>
        <w:fldChar w:fldCharType="begin"/>
      </w:r>
      <w:r w:rsidR="009E3481" w:rsidRPr="009E3481">
        <w:rPr>
          <w:b/>
          <w:bCs/>
        </w:rPr>
        <w:instrText xml:space="preserve"> REF _Ref55409379 \h  \* MERGEFORMAT </w:instrText>
      </w:r>
      <w:r w:rsidR="009E3481" w:rsidRPr="009E3481">
        <w:rPr>
          <w:b/>
          <w:bCs/>
        </w:rPr>
      </w:r>
      <w:r w:rsidR="009E3481" w:rsidRPr="009E3481">
        <w:rPr>
          <w:b/>
          <w:bCs/>
        </w:rPr>
        <w:fldChar w:fldCharType="separate"/>
      </w:r>
      <w:r w:rsidR="00245C4F" w:rsidRPr="00245C4F">
        <w:rPr>
          <w:b/>
          <w:bCs/>
        </w:rPr>
        <w:t xml:space="preserve">Table </w:t>
      </w:r>
      <w:r w:rsidR="00245C4F" w:rsidRPr="00245C4F">
        <w:rPr>
          <w:b/>
          <w:bCs/>
          <w:noProof/>
        </w:rPr>
        <w:t>11</w:t>
      </w:r>
      <w:r w:rsidR="009E3481" w:rsidRPr="009E3481">
        <w:rPr>
          <w:b/>
          <w:bCs/>
        </w:rPr>
        <w:fldChar w:fldCharType="end"/>
      </w:r>
      <w:r w:rsidR="000E7202">
        <w:rPr>
          <w:b/>
          <w:bCs/>
        </w:rPr>
        <w:t xml:space="preserve"> </w:t>
      </w:r>
      <w:r w:rsidR="00A5226B" w:rsidRPr="00CD4511">
        <w:t xml:space="preserve">and a map of their locations is </w:t>
      </w:r>
      <w:r w:rsidR="00E73953">
        <w:t xml:space="preserve">shown </w:t>
      </w:r>
      <w:r w:rsidR="00A5226B" w:rsidRPr="00CD4511">
        <w:t>in</w:t>
      </w:r>
      <w:r w:rsidR="00A5226B">
        <w:rPr>
          <w:b/>
          <w:bCs/>
        </w:rPr>
        <w:t xml:space="preserve"> </w:t>
      </w:r>
      <w:r w:rsidR="009E3481" w:rsidRPr="009E3481">
        <w:rPr>
          <w:b/>
          <w:bCs/>
        </w:rPr>
        <w:fldChar w:fldCharType="begin"/>
      </w:r>
      <w:r w:rsidR="009E3481" w:rsidRPr="009E3481">
        <w:rPr>
          <w:b/>
          <w:bCs/>
        </w:rPr>
        <w:instrText xml:space="preserve"> REF _Ref55409461 \h  \* MERGEFORMAT </w:instrText>
      </w:r>
      <w:r w:rsidR="009E3481" w:rsidRPr="009E3481">
        <w:rPr>
          <w:b/>
          <w:bCs/>
        </w:rPr>
      </w:r>
      <w:r w:rsidR="009E3481" w:rsidRPr="009E3481">
        <w:rPr>
          <w:b/>
          <w:bCs/>
        </w:rPr>
        <w:fldChar w:fldCharType="separate"/>
      </w:r>
      <w:r w:rsidR="00245C4F" w:rsidRPr="00245C4F">
        <w:rPr>
          <w:b/>
          <w:bCs/>
        </w:rPr>
        <w:t xml:space="preserve">Figure </w:t>
      </w:r>
      <w:r w:rsidR="00245C4F" w:rsidRPr="00245C4F">
        <w:rPr>
          <w:b/>
          <w:bCs/>
          <w:noProof/>
        </w:rPr>
        <w:t>3</w:t>
      </w:r>
      <w:r w:rsidR="009E3481" w:rsidRPr="009E3481">
        <w:rPr>
          <w:b/>
          <w:bCs/>
        </w:rPr>
        <w:fldChar w:fldCharType="end"/>
      </w:r>
      <w:r w:rsidR="00A5226B">
        <w:t>.</w:t>
      </w:r>
    </w:p>
    <w:p w14:paraId="61AF93BB" w14:textId="4A1FB412" w:rsidR="00A67F92" w:rsidRDefault="00A67F92" w:rsidP="00633B3A">
      <w:pPr>
        <w:pStyle w:val="BodyText"/>
      </w:pPr>
      <w:r>
        <w:br w:type="page"/>
      </w:r>
    </w:p>
    <w:p w14:paraId="33A1CF63" w14:textId="3F60355A" w:rsidR="00633B3A" w:rsidRPr="0001480C" w:rsidRDefault="00633B3A" w:rsidP="00105861">
      <w:pPr>
        <w:pStyle w:val="TableTitle"/>
      </w:pPr>
      <w:bookmarkStart w:id="147" w:name="_Ref55409379"/>
      <w:bookmarkStart w:id="148" w:name="_Toc58576490"/>
      <w:bookmarkStart w:id="149" w:name="_Toc58576662"/>
      <w:bookmarkStart w:id="150" w:name="_Toc58950338"/>
      <w:r w:rsidRPr="0001480C">
        <w:lastRenderedPageBreak/>
        <w:t xml:space="preserve">Table </w:t>
      </w:r>
      <w:r w:rsidRPr="000A21F2">
        <w:fldChar w:fldCharType="begin"/>
      </w:r>
      <w:r w:rsidRPr="0001480C">
        <w:instrText>SEQ Table \* ARABIC</w:instrText>
      </w:r>
      <w:r w:rsidRPr="000A21F2">
        <w:fldChar w:fldCharType="separate"/>
      </w:r>
      <w:r w:rsidR="00245C4F" w:rsidRPr="00105861">
        <w:t>11</w:t>
      </w:r>
      <w:r w:rsidRPr="000A21F2">
        <w:fldChar w:fldCharType="end"/>
      </w:r>
      <w:bookmarkEnd w:id="147"/>
      <w:r w:rsidRPr="0001480C">
        <w:t>. Wastewater facilities in the CIRL as of September 2020</w:t>
      </w:r>
      <w:bookmarkEnd w:id="148"/>
      <w:bookmarkEnd w:id="149"/>
      <w:bookmarkEnd w:id="150"/>
    </w:p>
    <w:p w14:paraId="2146101E" w14:textId="77969009" w:rsidR="00B8201F" w:rsidRPr="001D79C9" w:rsidRDefault="00956052" w:rsidP="001D79C9">
      <w:pPr>
        <w:pStyle w:val="BTreduced"/>
        <w:rPr>
          <w:b/>
        </w:rPr>
      </w:pPr>
      <w:r w:rsidRPr="00956052">
        <w:t xml:space="preserve">BCUD = Brevard County Utilities Department; WWTF = Wastewater treatment facility; WWTP = Wastewater treatment plant; DIW = Deionized </w:t>
      </w:r>
      <w:proofErr w:type="spellStart"/>
      <w:r w:rsidRPr="00956052">
        <w:t>waterDeep</w:t>
      </w:r>
      <w:proofErr w:type="spellEnd"/>
      <w:r w:rsidRPr="00956052">
        <w:t xml:space="preserve"> Injection Well; RV = Recreational vehicle; MHP = Mobile home park; SLCU = St. Lucie County Utilities; IRCUD = Indian River County Utilities Department</w:t>
      </w:r>
    </w:p>
    <w:tbl>
      <w:tblPr>
        <w:tblW w:w="0" w:type="auto"/>
        <w:jc w:val="center"/>
        <w:tblLayout w:type="fixed"/>
        <w:tblCellMar>
          <w:left w:w="30" w:type="dxa"/>
          <w:right w:w="30" w:type="dxa"/>
        </w:tblCellMar>
        <w:tblLook w:val="0000" w:firstRow="0" w:lastRow="0" w:firstColumn="0" w:lastColumn="0" w:noHBand="0" w:noVBand="0"/>
      </w:tblPr>
      <w:tblGrid>
        <w:gridCol w:w="1577"/>
        <w:gridCol w:w="5263"/>
      </w:tblGrid>
      <w:tr w:rsidR="00633B3A" w:rsidRPr="00B8201F" w14:paraId="609C3321" w14:textId="77777777" w:rsidTr="000E7202">
        <w:trPr>
          <w:trHeight w:hRule="exact" w:val="288"/>
          <w:tblHeader/>
          <w:jc w:val="center"/>
        </w:trPr>
        <w:tc>
          <w:tcPr>
            <w:tcW w:w="1577"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bottom"/>
          </w:tcPr>
          <w:p w14:paraId="619DE114" w14:textId="77777777" w:rsidR="00633B3A" w:rsidRPr="001D79C9" w:rsidRDefault="00633B3A" w:rsidP="001D79C9">
            <w:pPr>
              <w:pStyle w:val="TableText"/>
              <w:rPr>
                <w:rFonts w:eastAsiaTheme="minorHAnsi"/>
                <w:b/>
                <w:bCs/>
              </w:rPr>
            </w:pPr>
            <w:r w:rsidRPr="001D79C9">
              <w:rPr>
                <w:rFonts w:eastAsiaTheme="minorHAnsi"/>
                <w:b/>
                <w:bCs/>
              </w:rPr>
              <w:t>Facility ID</w:t>
            </w:r>
          </w:p>
        </w:tc>
        <w:tc>
          <w:tcPr>
            <w:tcW w:w="5263"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bottom"/>
          </w:tcPr>
          <w:p w14:paraId="00D0AD7D" w14:textId="77777777" w:rsidR="00633B3A" w:rsidRPr="001D79C9" w:rsidRDefault="00633B3A" w:rsidP="001D79C9">
            <w:pPr>
              <w:pStyle w:val="TableText"/>
              <w:rPr>
                <w:rFonts w:eastAsiaTheme="minorHAnsi"/>
                <w:b/>
                <w:bCs/>
              </w:rPr>
            </w:pPr>
            <w:r w:rsidRPr="001D79C9">
              <w:rPr>
                <w:rFonts w:eastAsiaTheme="minorHAnsi"/>
                <w:b/>
                <w:bCs/>
              </w:rPr>
              <w:t>Facility Name</w:t>
            </w:r>
          </w:p>
        </w:tc>
      </w:tr>
      <w:tr w:rsidR="00A67F92" w:rsidRPr="00A67F92" w14:paraId="25A1FF15"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36264F6" w14:textId="1A06FA5F" w:rsidR="00A67F92" w:rsidRPr="001D79C9" w:rsidRDefault="00A67F92" w:rsidP="001D79C9">
            <w:pPr>
              <w:pStyle w:val="TableText"/>
              <w:rPr>
                <w:rFonts w:eastAsiaTheme="minorHAnsi"/>
                <w:b/>
                <w:bCs/>
                <w:szCs w:val="20"/>
              </w:rPr>
            </w:pPr>
            <w:r w:rsidRPr="001D79C9">
              <w:rPr>
                <w:b/>
                <w:bCs/>
                <w:szCs w:val="20"/>
              </w:rPr>
              <w:t>FL0040622</w:t>
            </w:r>
          </w:p>
        </w:tc>
        <w:tc>
          <w:tcPr>
            <w:tcW w:w="5263" w:type="dxa"/>
            <w:tcBorders>
              <w:top w:val="single" w:sz="6" w:space="0" w:color="auto"/>
              <w:left w:val="single" w:sz="6" w:space="0" w:color="auto"/>
              <w:bottom w:val="single" w:sz="6" w:space="0" w:color="auto"/>
              <w:right w:val="single" w:sz="6" w:space="0" w:color="auto"/>
            </w:tcBorders>
            <w:vAlign w:val="center"/>
          </w:tcPr>
          <w:p w14:paraId="50C80CDB" w14:textId="0FD534D6" w:rsidR="00A67F92" w:rsidRPr="00A67F92" w:rsidRDefault="00A67F92" w:rsidP="001D79C9">
            <w:pPr>
              <w:pStyle w:val="TableText"/>
              <w:rPr>
                <w:rFonts w:eastAsiaTheme="minorHAnsi"/>
                <w:szCs w:val="20"/>
              </w:rPr>
            </w:pPr>
            <w:r w:rsidRPr="00A67F92">
              <w:rPr>
                <w:szCs w:val="20"/>
              </w:rPr>
              <w:t>BCUD-South Beaches WWTF</w:t>
            </w:r>
          </w:p>
        </w:tc>
      </w:tr>
      <w:tr w:rsidR="00A67F92" w:rsidRPr="00A67F92" w14:paraId="1B1A4A16"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C39415" w14:textId="40A5C36C" w:rsidR="00A67F92" w:rsidRPr="001D79C9" w:rsidRDefault="00A67F92" w:rsidP="001D79C9">
            <w:pPr>
              <w:pStyle w:val="TableText"/>
              <w:rPr>
                <w:rFonts w:eastAsiaTheme="minorHAnsi"/>
                <w:b/>
                <w:bCs/>
                <w:szCs w:val="20"/>
              </w:rPr>
            </w:pPr>
            <w:r w:rsidRPr="001D79C9">
              <w:rPr>
                <w:b/>
                <w:bCs/>
                <w:szCs w:val="20"/>
              </w:rPr>
              <w:t>FL0041122</w:t>
            </w:r>
          </w:p>
        </w:tc>
        <w:tc>
          <w:tcPr>
            <w:tcW w:w="5263" w:type="dxa"/>
            <w:tcBorders>
              <w:top w:val="single" w:sz="6" w:space="0" w:color="auto"/>
              <w:left w:val="single" w:sz="6" w:space="0" w:color="auto"/>
              <w:bottom w:val="single" w:sz="6" w:space="0" w:color="auto"/>
              <w:right w:val="single" w:sz="6" w:space="0" w:color="auto"/>
            </w:tcBorders>
            <w:vAlign w:val="center"/>
          </w:tcPr>
          <w:p w14:paraId="3414C019" w14:textId="63E3F7FA" w:rsidR="00A67F92" w:rsidRPr="00A67F92" w:rsidRDefault="00A67F92" w:rsidP="001D79C9">
            <w:pPr>
              <w:pStyle w:val="TableText"/>
              <w:rPr>
                <w:rFonts w:eastAsiaTheme="minorHAnsi"/>
                <w:szCs w:val="20"/>
              </w:rPr>
            </w:pPr>
            <w:r w:rsidRPr="00A67F92">
              <w:rPr>
                <w:szCs w:val="20"/>
              </w:rPr>
              <w:t>Melbourne Grant St WWTP &amp; DIW</w:t>
            </w:r>
          </w:p>
        </w:tc>
      </w:tr>
      <w:tr w:rsidR="00A67F92" w:rsidRPr="00A67F92" w14:paraId="40A7501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A990103" w14:textId="7AE40A33" w:rsidR="00A67F92" w:rsidRPr="001D79C9" w:rsidRDefault="00A67F92" w:rsidP="001D79C9">
            <w:pPr>
              <w:pStyle w:val="TableText"/>
              <w:rPr>
                <w:rFonts w:eastAsiaTheme="minorHAnsi"/>
                <w:b/>
                <w:bCs/>
                <w:szCs w:val="20"/>
              </w:rPr>
            </w:pPr>
            <w:r w:rsidRPr="001D79C9">
              <w:rPr>
                <w:b/>
                <w:bCs/>
                <w:szCs w:val="20"/>
              </w:rPr>
              <w:t>FL0041637</w:t>
            </w:r>
          </w:p>
        </w:tc>
        <w:tc>
          <w:tcPr>
            <w:tcW w:w="5263" w:type="dxa"/>
            <w:tcBorders>
              <w:top w:val="single" w:sz="6" w:space="0" w:color="auto"/>
              <w:left w:val="single" w:sz="6" w:space="0" w:color="auto"/>
              <w:bottom w:val="single" w:sz="6" w:space="0" w:color="auto"/>
              <w:right w:val="single" w:sz="6" w:space="0" w:color="auto"/>
            </w:tcBorders>
            <w:vAlign w:val="center"/>
          </w:tcPr>
          <w:p w14:paraId="3AC8B3D2" w14:textId="4D942687" w:rsidR="00A67F92" w:rsidRPr="00A67F92" w:rsidRDefault="00A67F92" w:rsidP="001D79C9">
            <w:pPr>
              <w:pStyle w:val="TableText"/>
              <w:rPr>
                <w:rFonts w:eastAsiaTheme="minorHAnsi"/>
                <w:szCs w:val="20"/>
              </w:rPr>
            </w:pPr>
            <w:r w:rsidRPr="00A67F92">
              <w:rPr>
                <w:szCs w:val="20"/>
              </w:rPr>
              <w:t xml:space="preserve">Indian River County - West </w:t>
            </w:r>
            <w:r w:rsidR="00637618">
              <w:rPr>
                <w:szCs w:val="20"/>
              </w:rPr>
              <w:t xml:space="preserve">Regional </w:t>
            </w:r>
            <w:r w:rsidRPr="00A67F92">
              <w:rPr>
                <w:szCs w:val="20"/>
              </w:rPr>
              <w:t>WWTF</w:t>
            </w:r>
          </w:p>
        </w:tc>
      </w:tr>
      <w:tr w:rsidR="00A67F92" w:rsidRPr="00A67F92" w14:paraId="4A34D8B6"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DB7484E" w14:textId="05288BA5" w:rsidR="00A67F92" w:rsidRPr="001D79C9" w:rsidRDefault="00A67F92" w:rsidP="001D79C9">
            <w:pPr>
              <w:pStyle w:val="TableText"/>
              <w:rPr>
                <w:rFonts w:eastAsiaTheme="minorHAnsi"/>
                <w:b/>
                <w:bCs/>
                <w:szCs w:val="20"/>
              </w:rPr>
            </w:pPr>
            <w:r w:rsidRPr="001D79C9">
              <w:rPr>
                <w:b/>
                <w:bCs/>
                <w:szCs w:val="20"/>
              </w:rPr>
              <w:t>FL0042293</w:t>
            </w:r>
          </w:p>
        </w:tc>
        <w:tc>
          <w:tcPr>
            <w:tcW w:w="5263" w:type="dxa"/>
            <w:tcBorders>
              <w:top w:val="single" w:sz="6" w:space="0" w:color="auto"/>
              <w:left w:val="single" w:sz="6" w:space="0" w:color="auto"/>
              <w:bottom w:val="single" w:sz="6" w:space="0" w:color="auto"/>
              <w:right w:val="single" w:sz="6" w:space="0" w:color="auto"/>
            </w:tcBorders>
            <w:vAlign w:val="center"/>
          </w:tcPr>
          <w:p w14:paraId="2B5DD804" w14:textId="361B3942" w:rsidR="00A67F92" w:rsidRPr="00A67F92" w:rsidRDefault="00A67F92" w:rsidP="001D79C9">
            <w:pPr>
              <w:pStyle w:val="TableText"/>
              <w:rPr>
                <w:rFonts w:eastAsiaTheme="minorHAnsi"/>
                <w:szCs w:val="20"/>
              </w:rPr>
            </w:pPr>
            <w:r w:rsidRPr="00A67F92">
              <w:rPr>
                <w:szCs w:val="20"/>
              </w:rPr>
              <w:t>Barefoot Bay Advanced</w:t>
            </w:r>
          </w:p>
        </w:tc>
      </w:tr>
      <w:tr w:rsidR="00A67F92" w:rsidRPr="00A67F92" w14:paraId="61EBB9C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86A8DFD" w14:textId="6F5BBD4D" w:rsidR="00A67F92" w:rsidRPr="001D79C9" w:rsidRDefault="00A67F92" w:rsidP="001D79C9">
            <w:pPr>
              <w:pStyle w:val="TableText"/>
              <w:rPr>
                <w:rFonts w:eastAsiaTheme="minorHAnsi"/>
                <w:b/>
                <w:bCs/>
                <w:szCs w:val="20"/>
              </w:rPr>
            </w:pPr>
            <w:r w:rsidRPr="001D79C9">
              <w:rPr>
                <w:b/>
                <w:bCs/>
                <w:szCs w:val="20"/>
              </w:rPr>
              <w:t>FLA010265</w:t>
            </w:r>
          </w:p>
        </w:tc>
        <w:tc>
          <w:tcPr>
            <w:tcW w:w="5263" w:type="dxa"/>
            <w:tcBorders>
              <w:top w:val="single" w:sz="6" w:space="0" w:color="auto"/>
              <w:left w:val="single" w:sz="6" w:space="0" w:color="auto"/>
              <w:bottom w:val="single" w:sz="6" w:space="0" w:color="auto"/>
              <w:right w:val="single" w:sz="6" w:space="0" w:color="auto"/>
            </w:tcBorders>
            <w:vAlign w:val="center"/>
          </w:tcPr>
          <w:p w14:paraId="5AD614E0" w14:textId="40E53B4E" w:rsidR="00A67F92" w:rsidRPr="00A67F92" w:rsidRDefault="00A67F92" w:rsidP="001D79C9">
            <w:pPr>
              <w:pStyle w:val="TableText"/>
              <w:rPr>
                <w:rFonts w:eastAsiaTheme="minorHAnsi"/>
                <w:szCs w:val="20"/>
              </w:rPr>
            </w:pPr>
            <w:r w:rsidRPr="00A67F92">
              <w:rPr>
                <w:szCs w:val="20"/>
              </w:rPr>
              <w:t>Long Point Recreational Park</w:t>
            </w:r>
          </w:p>
        </w:tc>
      </w:tr>
      <w:tr w:rsidR="00A67F92" w:rsidRPr="00A67F92" w14:paraId="3007CC44"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B42F06B" w14:textId="4E711498" w:rsidR="00A67F92" w:rsidRPr="001D79C9" w:rsidRDefault="00A67F92" w:rsidP="001D79C9">
            <w:pPr>
              <w:pStyle w:val="TableText"/>
              <w:rPr>
                <w:rFonts w:eastAsiaTheme="minorHAnsi"/>
                <w:b/>
                <w:bCs/>
                <w:szCs w:val="20"/>
              </w:rPr>
            </w:pPr>
            <w:r w:rsidRPr="001D79C9">
              <w:rPr>
                <w:b/>
                <w:bCs/>
                <w:szCs w:val="20"/>
              </w:rPr>
              <w:t>FLA010272</w:t>
            </w:r>
          </w:p>
        </w:tc>
        <w:tc>
          <w:tcPr>
            <w:tcW w:w="5263" w:type="dxa"/>
            <w:tcBorders>
              <w:top w:val="single" w:sz="6" w:space="0" w:color="auto"/>
              <w:left w:val="single" w:sz="6" w:space="0" w:color="auto"/>
              <w:bottom w:val="single" w:sz="6" w:space="0" w:color="auto"/>
              <w:right w:val="single" w:sz="6" w:space="0" w:color="auto"/>
            </w:tcBorders>
            <w:vAlign w:val="center"/>
          </w:tcPr>
          <w:p w14:paraId="420E0CA4" w14:textId="41700B3B" w:rsidR="00A67F92" w:rsidRPr="00A67F92" w:rsidRDefault="00A67F92" w:rsidP="001D79C9">
            <w:pPr>
              <w:pStyle w:val="TableText"/>
              <w:rPr>
                <w:rFonts w:eastAsiaTheme="minorHAnsi"/>
                <w:szCs w:val="20"/>
              </w:rPr>
            </w:pPr>
            <w:r w:rsidRPr="00A67F92">
              <w:rPr>
                <w:szCs w:val="20"/>
              </w:rPr>
              <w:t>Discovery Elementary School</w:t>
            </w:r>
          </w:p>
        </w:tc>
      </w:tr>
      <w:tr w:rsidR="00A67F92" w:rsidRPr="00A67F92" w14:paraId="6034AA65"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6341AA1" w14:textId="7830E0C8" w:rsidR="00A67F92" w:rsidRPr="001D79C9" w:rsidRDefault="00A67F92" w:rsidP="001D79C9">
            <w:pPr>
              <w:pStyle w:val="TableText"/>
              <w:rPr>
                <w:rFonts w:eastAsiaTheme="minorHAnsi"/>
                <w:b/>
                <w:bCs/>
                <w:szCs w:val="20"/>
              </w:rPr>
            </w:pPr>
            <w:r w:rsidRPr="001D79C9">
              <w:rPr>
                <w:b/>
                <w:bCs/>
                <w:szCs w:val="20"/>
              </w:rPr>
              <w:t>FLA010332</w:t>
            </w:r>
          </w:p>
        </w:tc>
        <w:tc>
          <w:tcPr>
            <w:tcW w:w="5263" w:type="dxa"/>
            <w:tcBorders>
              <w:top w:val="single" w:sz="6" w:space="0" w:color="auto"/>
              <w:left w:val="single" w:sz="6" w:space="0" w:color="auto"/>
              <w:bottom w:val="single" w:sz="6" w:space="0" w:color="auto"/>
              <w:right w:val="single" w:sz="6" w:space="0" w:color="auto"/>
            </w:tcBorders>
            <w:vAlign w:val="center"/>
          </w:tcPr>
          <w:p w14:paraId="07EE68BC" w14:textId="6AD06168" w:rsidR="00A67F92" w:rsidRPr="00A67F92" w:rsidRDefault="00A67F92" w:rsidP="001D79C9">
            <w:pPr>
              <w:pStyle w:val="TableText"/>
              <w:rPr>
                <w:rFonts w:eastAsiaTheme="minorHAnsi"/>
                <w:szCs w:val="20"/>
              </w:rPr>
            </w:pPr>
            <w:r w:rsidRPr="00A67F92">
              <w:rPr>
                <w:szCs w:val="20"/>
              </w:rPr>
              <w:t>West Melbourne, City of - Ray Bullard WWTF</w:t>
            </w:r>
          </w:p>
        </w:tc>
      </w:tr>
      <w:tr w:rsidR="00A67F92" w:rsidRPr="00A67F92" w14:paraId="5DE8299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F79C413" w14:textId="459B8E80" w:rsidR="00A67F92" w:rsidRPr="001D79C9" w:rsidRDefault="00A67F92" w:rsidP="001D79C9">
            <w:pPr>
              <w:pStyle w:val="TableText"/>
              <w:rPr>
                <w:rFonts w:eastAsiaTheme="minorHAnsi"/>
                <w:b/>
                <w:bCs/>
                <w:szCs w:val="20"/>
              </w:rPr>
            </w:pPr>
            <w:r w:rsidRPr="001D79C9">
              <w:rPr>
                <w:b/>
                <w:bCs/>
                <w:szCs w:val="20"/>
              </w:rPr>
              <w:t>FLA010338</w:t>
            </w:r>
          </w:p>
        </w:tc>
        <w:tc>
          <w:tcPr>
            <w:tcW w:w="5263" w:type="dxa"/>
            <w:tcBorders>
              <w:top w:val="single" w:sz="6" w:space="0" w:color="auto"/>
              <w:left w:val="single" w:sz="6" w:space="0" w:color="auto"/>
              <w:bottom w:val="single" w:sz="6" w:space="0" w:color="auto"/>
              <w:right w:val="single" w:sz="6" w:space="0" w:color="auto"/>
            </w:tcBorders>
            <w:vAlign w:val="center"/>
          </w:tcPr>
          <w:p w14:paraId="5D63EF82" w14:textId="276F6695" w:rsidR="00A67F92" w:rsidRPr="00A67F92" w:rsidRDefault="00A67F92" w:rsidP="001D79C9">
            <w:pPr>
              <w:pStyle w:val="TableText"/>
              <w:rPr>
                <w:rFonts w:eastAsiaTheme="minorHAnsi"/>
                <w:szCs w:val="20"/>
              </w:rPr>
            </w:pPr>
            <w:r w:rsidRPr="00A67F92">
              <w:rPr>
                <w:szCs w:val="20"/>
              </w:rPr>
              <w:t>Summit Cove Condominium</w:t>
            </w:r>
          </w:p>
        </w:tc>
      </w:tr>
      <w:tr w:rsidR="00A67F92" w:rsidRPr="00A67F92" w14:paraId="1EFC8FF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E8F6343" w14:textId="7AF152DA" w:rsidR="00A67F92" w:rsidRPr="001D79C9" w:rsidRDefault="00A67F92" w:rsidP="001D79C9">
            <w:pPr>
              <w:pStyle w:val="TableText"/>
              <w:rPr>
                <w:rFonts w:eastAsiaTheme="minorHAnsi"/>
                <w:b/>
                <w:bCs/>
                <w:szCs w:val="20"/>
              </w:rPr>
            </w:pPr>
            <w:r w:rsidRPr="001D79C9">
              <w:rPr>
                <w:b/>
                <w:bCs/>
                <w:szCs w:val="20"/>
              </w:rPr>
              <w:t>FLA010343</w:t>
            </w:r>
          </w:p>
        </w:tc>
        <w:tc>
          <w:tcPr>
            <w:tcW w:w="5263" w:type="dxa"/>
            <w:tcBorders>
              <w:top w:val="single" w:sz="6" w:space="0" w:color="auto"/>
              <w:left w:val="single" w:sz="6" w:space="0" w:color="auto"/>
              <w:bottom w:val="single" w:sz="6" w:space="0" w:color="auto"/>
              <w:right w:val="single" w:sz="6" w:space="0" w:color="auto"/>
            </w:tcBorders>
            <w:vAlign w:val="center"/>
          </w:tcPr>
          <w:p w14:paraId="4DDFD509" w14:textId="22C208AA" w:rsidR="00A67F92" w:rsidRPr="00A67F92" w:rsidRDefault="00A67F92" w:rsidP="001D79C9">
            <w:pPr>
              <w:pStyle w:val="TableText"/>
              <w:rPr>
                <w:rFonts w:eastAsiaTheme="minorEastAsia"/>
                <w:szCs w:val="20"/>
              </w:rPr>
            </w:pPr>
            <w:r w:rsidRPr="00A67F92">
              <w:rPr>
                <w:szCs w:val="20"/>
              </w:rPr>
              <w:t xml:space="preserve">Cove </w:t>
            </w:r>
            <w:proofErr w:type="gramStart"/>
            <w:r w:rsidRPr="00A67F92">
              <w:rPr>
                <w:szCs w:val="20"/>
              </w:rPr>
              <w:t>At</w:t>
            </w:r>
            <w:proofErr w:type="gramEnd"/>
            <w:r w:rsidRPr="00A67F92">
              <w:rPr>
                <w:szCs w:val="20"/>
              </w:rPr>
              <w:t xml:space="preserve"> South Beaches Condominium Association WWTF</w:t>
            </w:r>
          </w:p>
        </w:tc>
      </w:tr>
      <w:tr w:rsidR="00A67F92" w:rsidRPr="00A67F92" w14:paraId="7280C4F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A2CAEF5" w14:textId="2671FE7F" w:rsidR="00A67F92" w:rsidRPr="001D79C9" w:rsidRDefault="00A67F92" w:rsidP="001D79C9">
            <w:pPr>
              <w:pStyle w:val="TableText"/>
              <w:rPr>
                <w:rFonts w:eastAsiaTheme="minorHAnsi"/>
                <w:b/>
                <w:bCs/>
                <w:szCs w:val="20"/>
              </w:rPr>
            </w:pPr>
            <w:r w:rsidRPr="001D79C9">
              <w:rPr>
                <w:b/>
                <w:bCs/>
                <w:szCs w:val="20"/>
              </w:rPr>
              <w:t>FLA010346</w:t>
            </w:r>
          </w:p>
        </w:tc>
        <w:tc>
          <w:tcPr>
            <w:tcW w:w="5263" w:type="dxa"/>
            <w:tcBorders>
              <w:top w:val="single" w:sz="6" w:space="0" w:color="auto"/>
              <w:left w:val="single" w:sz="6" w:space="0" w:color="auto"/>
              <w:bottom w:val="single" w:sz="6" w:space="0" w:color="auto"/>
              <w:right w:val="single" w:sz="6" w:space="0" w:color="auto"/>
            </w:tcBorders>
            <w:vAlign w:val="center"/>
          </w:tcPr>
          <w:p w14:paraId="7F40C2DE" w14:textId="05C711F6" w:rsidR="00A67F92" w:rsidRPr="00A67F92" w:rsidRDefault="00A67F92" w:rsidP="001D79C9">
            <w:pPr>
              <w:pStyle w:val="TableText"/>
              <w:rPr>
                <w:rFonts w:eastAsiaTheme="minorHAnsi"/>
                <w:szCs w:val="20"/>
              </w:rPr>
            </w:pPr>
            <w:r w:rsidRPr="00A67F92">
              <w:rPr>
                <w:szCs w:val="20"/>
              </w:rPr>
              <w:t>Pelican Bay MHC WWTF</w:t>
            </w:r>
          </w:p>
        </w:tc>
      </w:tr>
      <w:tr w:rsidR="00A67F92" w:rsidRPr="00A67F92" w14:paraId="2A34403F"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1123856" w14:textId="06AFE16C" w:rsidR="00A67F92" w:rsidRPr="001D79C9" w:rsidRDefault="00A67F92" w:rsidP="001D79C9">
            <w:pPr>
              <w:pStyle w:val="TableText"/>
              <w:rPr>
                <w:rFonts w:eastAsiaTheme="minorHAnsi"/>
                <w:b/>
                <w:bCs/>
                <w:szCs w:val="20"/>
              </w:rPr>
            </w:pPr>
            <w:r w:rsidRPr="001D79C9">
              <w:rPr>
                <w:b/>
                <w:bCs/>
                <w:szCs w:val="20"/>
              </w:rPr>
              <w:t>FLA010347</w:t>
            </w:r>
          </w:p>
        </w:tc>
        <w:tc>
          <w:tcPr>
            <w:tcW w:w="5263" w:type="dxa"/>
            <w:tcBorders>
              <w:top w:val="single" w:sz="6" w:space="0" w:color="auto"/>
              <w:left w:val="single" w:sz="6" w:space="0" w:color="auto"/>
              <w:bottom w:val="single" w:sz="6" w:space="0" w:color="auto"/>
              <w:right w:val="single" w:sz="6" w:space="0" w:color="auto"/>
            </w:tcBorders>
            <w:vAlign w:val="center"/>
          </w:tcPr>
          <w:p w14:paraId="43082305" w14:textId="359DA3D8" w:rsidR="00A67F92" w:rsidRPr="00A67F92" w:rsidRDefault="00A67F92" w:rsidP="001D79C9">
            <w:pPr>
              <w:pStyle w:val="TableText"/>
              <w:rPr>
                <w:rFonts w:eastAsiaTheme="minorHAnsi"/>
                <w:szCs w:val="20"/>
              </w:rPr>
            </w:pPr>
            <w:r w:rsidRPr="00A67F92">
              <w:rPr>
                <w:szCs w:val="20"/>
              </w:rPr>
              <w:t>Southern Comfort Mobile Home Park WWTF</w:t>
            </w:r>
          </w:p>
        </w:tc>
      </w:tr>
      <w:tr w:rsidR="00A67F92" w:rsidRPr="00A67F92" w14:paraId="1065727B"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1918B07" w14:textId="451D9BF6" w:rsidR="00A67F92" w:rsidRPr="001D79C9" w:rsidRDefault="00A67F92" w:rsidP="001D79C9">
            <w:pPr>
              <w:pStyle w:val="TableText"/>
              <w:rPr>
                <w:rFonts w:eastAsiaTheme="minorHAnsi"/>
                <w:b/>
                <w:bCs/>
                <w:szCs w:val="20"/>
              </w:rPr>
            </w:pPr>
            <w:r w:rsidRPr="001D79C9">
              <w:rPr>
                <w:b/>
                <w:bCs/>
                <w:szCs w:val="20"/>
              </w:rPr>
              <w:t>FLA010352</w:t>
            </w:r>
          </w:p>
        </w:tc>
        <w:tc>
          <w:tcPr>
            <w:tcW w:w="5263" w:type="dxa"/>
            <w:tcBorders>
              <w:top w:val="single" w:sz="6" w:space="0" w:color="auto"/>
              <w:left w:val="single" w:sz="6" w:space="0" w:color="auto"/>
              <w:bottom w:val="single" w:sz="6" w:space="0" w:color="auto"/>
              <w:right w:val="single" w:sz="6" w:space="0" w:color="auto"/>
            </w:tcBorders>
            <w:vAlign w:val="center"/>
          </w:tcPr>
          <w:p w14:paraId="378F52BA" w14:textId="2257ECCA" w:rsidR="00A67F92" w:rsidRPr="00A67F92" w:rsidRDefault="00A67F92" w:rsidP="001D79C9">
            <w:pPr>
              <w:pStyle w:val="TableText"/>
              <w:rPr>
                <w:rFonts w:eastAsiaTheme="minorHAnsi"/>
                <w:szCs w:val="20"/>
              </w:rPr>
            </w:pPr>
            <w:proofErr w:type="spellStart"/>
            <w:r w:rsidRPr="00A67F92">
              <w:rPr>
                <w:szCs w:val="20"/>
              </w:rPr>
              <w:t>Aquarina</w:t>
            </w:r>
            <w:proofErr w:type="spellEnd"/>
            <w:r w:rsidRPr="00A67F92">
              <w:rPr>
                <w:szCs w:val="20"/>
              </w:rPr>
              <w:t xml:space="preserve"> Beach Community WWTF</w:t>
            </w:r>
          </w:p>
        </w:tc>
      </w:tr>
      <w:tr w:rsidR="00A67F92" w:rsidRPr="00A67F92" w14:paraId="48FF06D3"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EE5820C" w14:textId="5208C91F" w:rsidR="00A67F92" w:rsidRPr="001D79C9" w:rsidRDefault="00A67F92" w:rsidP="001D79C9">
            <w:pPr>
              <w:pStyle w:val="TableText"/>
              <w:rPr>
                <w:rFonts w:eastAsiaTheme="minorHAnsi"/>
                <w:b/>
                <w:bCs/>
                <w:szCs w:val="20"/>
              </w:rPr>
            </w:pPr>
            <w:r w:rsidRPr="001D79C9">
              <w:rPr>
                <w:b/>
                <w:bCs/>
                <w:szCs w:val="20"/>
              </w:rPr>
              <w:t>FLA010356</w:t>
            </w:r>
          </w:p>
        </w:tc>
        <w:tc>
          <w:tcPr>
            <w:tcW w:w="5263" w:type="dxa"/>
            <w:tcBorders>
              <w:top w:val="single" w:sz="6" w:space="0" w:color="auto"/>
              <w:left w:val="single" w:sz="6" w:space="0" w:color="auto"/>
              <w:bottom w:val="single" w:sz="6" w:space="0" w:color="auto"/>
              <w:right w:val="single" w:sz="6" w:space="0" w:color="auto"/>
            </w:tcBorders>
            <w:vAlign w:val="center"/>
          </w:tcPr>
          <w:p w14:paraId="65BAC406" w14:textId="698FFD13" w:rsidR="00A67F92" w:rsidRPr="00A67F92" w:rsidRDefault="00A67F92" w:rsidP="001D79C9">
            <w:pPr>
              <w:pStyle w:val="TableText"/>
              <w:rPr>
                <w:rFonts w:eastAsiaTheme="minorHAnsi"/>
                <w:szCs w:val="20"/>
              </w:rPr>
            </w:pPr>
            <w:r w:rsidRPr="00A67F92">
              <w:rPr>
                <w:szCs w:val="20"/>
              </w:rPr>
              <w:t>Harris Malabar Facility</w:t>
            </w:r>
          </w:p>
        </w:tc>
      </w:tr>
      <w:tr w:rsidR="00A67F92" w:rsidRPr="00A67F92" w14:paraId="09BD8A99"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7AB5B506" w14:textId="3B69A84B" w:rsidR="00A67F92" w:rsidRPr="001D79C9" w:rsidRDefault="00A67F92" w:rsidP="001D79C9">
            <w:pPr>
              <w:pStyle w:val="TableText"/>
              <w:rPr>
                <w:rFonts w:eastAsiaTheme="minorHAnsi"/>
                <w:b/>
                <w:bCs/>
                <w:szCs w:val="20"/>
              </w:rPr>
            </w:pPr>
            <w:r w:rsidRPr="001D79C9">
              <w:rPr>
                <w:b/>
                <w:bCs/>
                <w:szCs w:val="20"/>
              </w:rPr>
              <w:t>FLA010357</w:t>
            </w:r>
          </w:p>
        </w:tc>
        <w:tc>
          <w:tcPr>
            <w:tcW w:w="5263" w:type="dxa"/>
            <w:tcBorders>
              <w:top w:val="single" w:sz="6" w:space="0" w:color="auto"/>
              <w:left w:val="single" w:sz="6" w:space="0" w:color="auto"/>
              <w:bottom w:val="single" w:sz="6" w:space="0" w:color="auto"/>
              <w:right w:val="single" w:sz="6" w:space="0" w:color="auto"/>
            </w:tcBorders>
            <w:vAlign w:val="center"/>
          </w:tcPr>
          <w:p w14:paraId="27EEA85C" w14:textId="04F263C6" w:rsidR="00A67F92" w:rsidRPr="00A67F92" w:rsidRDefault="00A67F92" w:rsidP="001D79C9">
            <w:pPr>
              <w:pStyle w:val="TableText"/>
              <w:rPr>
                <w:rFonts w:eastAsiaTheme="minorHAnsi"/>
                <w:szCs w:val="20"/>
              </w:rPr>
            </w:pPr>
            <w:r w:rsidRPr="00A67F92">
              <w:rPr>
                <w:szCs w:val="20"/>
              </w:rPr>
              <w:t>South Shores Utility</w:t>
            </w:r>
          </w:p>
        </w:tc>
      </w:tr>
      <w:tr w:rsidR="00A67F92" w:rsidRPr="00A67F92" w14:paraId="62EE538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77AB366" w14:textId="73838229" w:rsidR="00A67F92" w:rsidRPr="001D79C9" w:rsidRDefault="00A67F92" w:rsidP="001D79C9">
            <w:pPr>
              <w:pStyle w:val="TableText"/>
              <w:rPr>
                <w:rFonts w:eastAsiaTheme="minorHAnsi"/>
                <w:b/>
                <w:bCs/>
                <w:szCs w:val="20"/>
              </w:rPr>
            </w:pPr>
            <w:r w:rsidRPr="001D79C9">
              <w:rPr>
                <w:b/>
                <w:bCs/>
                <w:szCs w:val="20"/>
              </w:rPr>
              <w:t>FLA010359</w:t>
            </w:r>
          </w:p>
        </w:tc>
        <w:tc>
          <w:tcPr>
            <w:tcW w:w="5263" w:type="dxa"/>
            <w:tcBorders>
              <w:top w:val="single" w:sz="6" w:space="0" w:color="auto"/>
              <w:left w:val="single" w:sz="6" w:space="0" w:color="auto"/>
              <w:bottom w:val="single" w:sz="6" w:space="0" w:color="auto"/>
              <w:right w:val="single" w:sz="6" w:space="0" w:color="auto"/>
            </w:tcBorders>
            <w:vAlign w:val="center"/>
          </w:tcPr>
          <w:p w14:paraId="49412326" w14:textId="0ECC9EB2" w:rsidR="00A67F92" w:rsidRPr="00A67F92" w:rsidRDefault="00A67F92" w:rsidP="001D79C9">
            <w:pPr>
              <w:pStyle w:val="TableText"/>
              <w:rPr>
                <w:rFonts w:eastAsiaTheme="minorHAnsi"/>
                <w:szCs w:val="20"/>
              </w:rPr>
            </w:pPr>
            <w:r w:rsidRPr="00A67F92">
              <w:rPr>
                <w:szCs w:val="20"/>
              </w:rPr>
              <w:t>Treetop Village</w:t>
            </w:r>
          </w:p>
        </w:tc>
      </w:tr>
      <w:tr w:rsidR="00A67F92" w:rsidRPr="00A67F92" w14:paraId="78F6EE98"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C064883" w14:textId="630AB7F2" w:rsidR="00A67F92" w:rsidRPr="001D79C9" w:rsidRDefault="00A67F92" w:rsidP="001D79C9">
            <w:pPr>
              <w:pStyle w:val="TableText"/>
              <w:rPr>
                <w:rFonts w:eastAsiaTheme="minorHAnsi"/>
                <w:b/>
                <w:bCs/>
                <w:szCs w:val="20"/>
              </w:rPr>
            </w:pPr>
            <w:r w:rsidRPr="001D79C9">
              <w:rPr>
                <w:b/>
                <w:bCs/>
                <w:szCs w:val="20"/>
              </w:rPr>
              <w:t>FLA010363</w:t>
            </w:r>
          </w:p>
        </w:tc>
        <w:tc>
          <w:tcPr>
            <w:tcW w:w="5263" w:type="dxa"/>
            <w:tcBorders>
              <w:top w:val="single" w:sz="6" w:space="0" w:color="auto"/>
              <w:left w:val="single" w:sz="6" w:space="0" w:color="auto"/>
              <w:bottom w:val="single" w:sz="6" w:space="0" w:color="auto"/>
              <w:right w:val="single" w:sz="6" w:space="0" w:color="auto"/>
            </w:tcBorders>
            <w:vAlign w:val="center"/>
          </w:tcPr>
          <w:p w14:paraId="4818C2D3" w14:textId="7DDC3E60" w:rsidR="00A67F92" w:rsidRPr="00A67F92" w:rsidRDefault="00A67F92" w:rsidP="001D79C9">
            <w:pPr>
              <w:pStyle w:val="TableText"/>
              <w:rPr>
                <w:rFonts w:eastAsiaTheme="minorHAnsi"/>
                <w:szCs w:val="20"/>
              </w:rPr>
            </w:pPr>
            <w:r w:rsidRPr="00A67F92">
              <w:rPr>
                <w:szCs w:val="20"/>
              </w:rPr>
              <w:t>Camelot RV Park Inc</w:t>
            </w:r>
          </w:p>
        </w:tc>
      </w:tr>
      <w:tr w:rsidR="00A67F92" w:rsidRPr="00A67F92" w14:paraId="3AD1DD4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42C242C" w14:textId="2FC9B439" w:rsidR="00A67F92" w:rsidRPr="001D79C9" w:rsidRDefault="00A67F92" w:rsidP="001D79C9">
            <w:pPr>
              <w:pStyle w:val="TableText"/>
              <w:rPr>
                <w:rFonts w:eastAsiaTheme="minorHAnsi"/>
                <w:b/>
                <w:bCs/>
                <w:szCs w:val="20"/>
              </w:rPr>
            </w:pPr>
            <w:r w:rsidRPr="001D79C9">
              <w:rPr>
                <w:b/>
                <w:bCs/>
                <w:szCs w:val="20"/>
              </w:rPr>
              <w:t>FLA010366</w:t>
            </w:r>
          </w:p>
        </w:tc>
        <w:tc>
          <w:tcPr>
            <w:tcW w:w="5263" w:type="dxa"/>
            <w:tcBorders>
              <w:top w:val="single" w:sz="6" w:space="0" w:color="auto"/>
              <w:left w:val="single" w:sz="6" w:space="0" w:color="auto"/>
              <w:bottom w:val="single" w:sz="6" w:space="0" w:color="auto"/>
              <w:right w:val="single" w:sz="6" w:space="0" w:color="auto"/>
            </w:tcBorders>
            <w:vAlign w:val="center"/>
          </w:tcPr>
          <w:p w14:paraId="1C7475A4" w14:textId="56723D87" w:rsidR="00A67F92" w:rsidRPr="00A67F92" w:rsidRDefault="00A67F92" w:rsidP="001D79C9">
            <w:pPr>
              <w:pStyle w:val="TableText"/>
              <w:rPr>
                <w:rFonts w:eastAsiaTheme="minorHAnsi"/>
                <w:szCs w:val="20"/>
              </w:rPr>
            </w:pPr>
            <w:r w:rsidRPr="00A67F92">
              <w:rPr>
                <w:szCs w:val="20"/>
              </w:rPr>
              <w:t>Lighthouse Cove WWTF</w:t>
            </w:r>
          </w:p>
        </w:tc>
      </w:tr>
      <w:tr w:rsidR="00A67F92" w:rsidRPr="00A67F92" w14:paraId="1177BD4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0220E29" w14:textId="1922360F" w:rsidR="00A67F92" w:rsidRPr="001D79C9" w:rsidRDefault="00A67F92" w:rsidP="001D79C9">
            <w:pPr>
              <w:pStyle w:val="TableText"/>
              <w:rPr>
                <w:rFonts w:eastAsiaTheme="minorHAnsi"/>
                <w:b/>
                <w:bCs/>
                <w:szCs w:val="20"/>
              </w:rPr>
            </w:pPr>
            <w:r w:rsidRPr="001D79C9">
              <w:rPr>
                <w:b/>
                <w:bCs/>
                <w:szCs w:val="20"/>
              </w:rPr>
              <w:t>FLA010374</w:t>
            </w:r>
          </w:p>
        </w:tc>
        <w:tc>
          <w:tcPr>
            <w:tcW w:w="5263" w:type="dxa"/>
            <w:tcBorders>
              <w:top w:val="single" w:sz="6" w:space="0" w:color="auto"/>
              <w:left w:val="single" w:sz="6" w:space="0" w:color="auto"/>
              <w:bottom w:val="single" w:sz="6" w:space="0" w:color="auto"/>
              <w:right w:val="single" w:sz="6" w:space="0" w:color="auto"/>
            </w:tcBorders>
            <w:vAlign w:val="center"/>
          </w:tcPr>
          <w:p w14:paraId="558604EC" w14:textId="737D7524" w:rsidR="00A67F92" w:rsidRPr="00A67F92" w:rsidRDefault="00A67F92" w:rsidP="001D79C9">
            <w:pPr>
              <w:pStyle w:val="TableText"/>
              <w:rPr>
                <w:rFonts w:eastAsiaTheme="minorHAnsi"/>
                <w:szCs w:val="20"/>
              </w:rPr>
            </w:pPr>
            <w:r w:rsidRPr="00A67F92">
              <w:rPr>
                <w:szCs w:val="20"/>
              </w:rPr>
              <w:t>Indian River Shores Trailer Park WWTF</w:t>
            </w:r>
          </w:p>
        </w:tc>
      </w:tr>
      <w:tr w:rsidR="00A67F92" w:rsidRPr="00A67F92" w14:paraId="04115D54"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9A4598E" w14:textId="4156048B" w:rsidR="00A67F92" w:rsidRPr="001D79C9" w:rsidRDefault="00A67F92" w:rsidP="001D79C9">
            <w:pPr>
              <w:pStyle w:val="TableText"/>
              <w:rPr>
                <w:rFonts w:eastAsiaTheme="minorHAnsi"/>
                <w:b/>
                <w:bCs/>
                <w:szCs w:val="20"/>
              </w:rPr>
            </w:pPr>
            <w:r w:rsidRPr="001D79C9">
              <w:rPr>
                <w:b/>
                <w:bCs/>
                <w:szCs w:val="20"/>
              </w:rPr>
              <w:t>FLA010400</w:t>
            </w:r>
          </w:p>
        </w:tc>
        <w:tc>
          <w:tcPr>
            <w:tcW w:w="5263" w:type="dxa"/>
            <w:tcBorders>
              <w:top w:val="single" w:sz="6" w:space="0" w:color="auto"/>
              <w:left w:val="single" w:sz="6" w:space="0" w:color="auto"/>
              <w:bottom w:val="single" w:sz="6" w:space="0" w:color="auto"/>
              <w:right w:val="single" w:sz="6" w:space="0" w:color="auto"/>
            </w:tcBorders>
            <w:vAlign w:val="center"/>
          </w:tcPr>
          <w:p w14:paraId="710C687C" w14:textId="415EDB21" w:rsidR="00A67F92" w:rsidRPr="00A67F92" w:rsidRDefault="00A67F92" w:rsidP="001D79C9">
            <w:pPr>
              <w:pStyle w:val="TableText"/>
              <w:rPr>
                <w:rFonts w:eastAsiaTheme="minorHAnsi"/>
                <w:szCs w:val="20"/>
              </w:rPr>
            </w:pPr>
            <w:r w:rsidRPr="00A67F92">
              <w:rPr>
                <w:szCs w:val="20"/>
              </w:rPr>
              <w:t>River Grove Mobile Home Village WWTF</w:t>
            </w:r>
          </w:p>
        </w:tc>
      </w:tr>
      <w:tr w:rsidR="00A67F92" w:rsidRPr="00A67F92" w14:paraId="5A6A5E0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93611CB" w14:textId="525C064D" w:rsidR="00A67F92" w:rsidRPr="001D79C9" w:rsidRDefault="00A67F92" w:rsidP="001D79C9">
            <w:pPr>
              <w:pStyle w:val="TableText"/>
              <w:rPr>
                <w:rFonts w:eastAsiaTheme="minorHAnsi"/>
                <w:b/>
                <w:bCs/>
                <w:szCs w:val="20"/>
              </w:rPr>
            </w:pPr>
            <w:r w:rsidRPr="001D79C9">
              <w:rPr>
                <w:b/>
                <w:bCs/>
                <w:szCs w:val="20"/>
              </w:rPr>
              <w:t>FLA010421</w:t>
            </w:r>
          </w:p>
        </w:tc>
        <w:tc>
          <w:tcPr>
            <w:tcW w:w="5263" w:type="dxa"/>
            <w:tcBorders>
              <w:top w:val="single" w:sz="6" w:space="0" w:color="auto"/>
              <w:left w:val="single" w:sz="6" w:space="0" w:color="auto"/>
              <w:bottom w:val="single" w:sz="6" w:space="0" w:color="auto"/>
              <w:right w:val="single" w:sz="6" w:space="0" w:color="auto"/>
            </w:tcBorders>
            <w:vAlign w:val="center"/>
          </w:tcPr>
          <w:p w14:paraId="1A556E04" w14:textId="29CCC32E" w:rsidR="00A67F92" w:rsidRPr="00A67F92" w:rsidRDefault="00A67F92" w:rsidP="001D79C9">
            <w:pPr>
              <w:pStyle w:val="TableText"/>
              <w:rPr>
                <w:rFonts w:eastAsiaTheme="minorHAnsi"/>
                <w:szCs w:val="20"/>
              </w:rPr>
            </w:pPr>
            <w:r w:rsidRPr="00A67F92">
              <w:rPr>
                <w:szCs w:val="20"/>
              </w:rPr>
              <w:t>Enchanted Lakes Estates</w:t>
            </w:r>
          </w:p>
        </w:tc>
      </w:tr>
      <w:tr w:rsidR="00A67F92" w:rsidRPr="00A67F92" w14:paraId="1A9DE3A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DA70751" w14:textId="57A331E6" w:rsidR="00A67F92" w:rsidRPr="001D79C9" w:rsidRDefault="00A67F92" w:rsidP="001D79C9">
            <w:pPr>
              <w:pStyle w:val="TableText"/>
              <w:rPr>
                <w:rFonts w:eastAsiaTheme="minorHAnsi"/>
                <w:b/>
                <w:bCs/>
                <w:szCs w:val="20"/>
              </w:rPr>
            </w:pPr>
            <w:r w:rsidRPr="001D79C9">
              <w:rPr>
                <w:b/>
                <w:bCs/>
                <w:szCs w:val="20"/>
              </w:rPr>
              <w:t>FLA010431</w:t>
            </w:r>
          </w:p>
        </w:tc>
        <w:tc>
          <w:tcPr>
            <w:tcW w:w="5263" w:type="dxa"/>
            <w:tcBorders>
              <w:top w:val="single" w:sz="6" w:space="0" w:color="auto"/>
              <w:left w:val="single" w:sz="6" w:space="0" w:color="auto"/>
              <w:bottom w:val="single" w:sz="6" w:space="0" w:color="auto"/>
              <w:right w:val="single" w:sz="6" w:space="0" w:color="auto"/>
            </w:tcBorders>
            <w:vAlign w:val="center"/>
          </w:tcPr>
          <w:p w14:paraId="4BD08C29" w14:textId="5A1CA050" w:rsidR="00A67F92" w:rsidRPr="00A67F92" w:rsidRDefault="00A67F92" w:rsidP="001D79C9">
            <w:pPr>
              <w:pStyle w:val="TableText"/>
              <w:rPr>
                <w:rFonts w:eastAsiaTheme="minorHAnsi"/>
                <w:szCs w:val="20"/>
              </w:rPr>
            </w:pPr>
            <w:r w:rsidRPr="00A67F92">
              <w:rPr>
                <w:szCs w:val="20"/>
              </w:rPr>
              <w:t>Indian River County - Central - Gifford WWTF</w:t>
            </w:r>
          </w:p>
        </w:tc>
      </w:tr>
      <w:tr w:rsidR="00A67F92" w:rsidRPr="00A67F92" w14:paraId="4F92A96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6334094" w14:textId="652B523E" w:rsidR="00A67F92" w:rsidRPr="001D79C9" w:rsidRDefault="00A67F92" w:rsidP="001D79C9">
            <w:pPr>
              <w:pStyle w:val="TableText"/>
              <w:rPr>
                <w:rFonts w:eastAsiaTheme="minorHAnsi"/>
                <w:b/>
                <w:bCs/>
                <w:szCs w:val="20"/>
              </w:rPr>
            </w:pPr>
            <w:r w:rsidRPr="001D79C9">
              <w:rPr>
                <w:b/>
                <w:bCs/>
                <w:szCs w:val="20"/>
              </w:rPr>
              <w:t>FLA010434</w:t>
            </w:r>
          </w:p>
        </w:tc>
        <w:tc>
          <w:tcPr>
            <w:tcW w:w="5263" w:type="dxa"/>
            <w:tcBorders>
              <w:top w:val="single" w:sz="6" w:space="0" w:color="auto"/>
              <w:left w:val="single" w:sz="6" w:space="0" w:color="auto"/>
              <w:bottom w:val="single" w:sz="6" w:space="0" w:color="auto"/>
              <w:right w:val="single" w:sz="6" w:space="0" w:color="auto"/>
            </w:tcBorders>
            <w:vAlign w:val="center"/>
          </w:tcPr>
          <w:p w14:paraId="67414F78" w14:textId="66209F21" w:rsidR="00A67F92" w:rsidRPr="00A67F92" w:rsidRDefault="00A67F92" w:rsidP="001D79C9">
            <w:pPr>
              <w:pStyle w:val="TableText"/>
              <w:rPr>
                <w:rFonts w:eastAsiaTheme="minorHAnsi"/>
                <w:szCs w:val="20"/>
              </w:rPr>
            </w:pPr>
            <w:r w:rsidRPr="00A67F92">
              <w:rPr>
                <w:szCs w:val="20"/>
              </w:rPr>
              <w:t xml:space="preserve">Indian River County </w:t>
            </w:r>
            <w:r w:rsidR="00637618">
              <w:rPr>
                <w:szCs w:val="20"/>
              </w:rPr>
              <w:t>–</w:t>
            </w:r>
            <w:r w:rsidRPr="00A67F92">
              <w:rPr>
                <w:szCs w:val="20"/>
              </w:rPr>
              <w:t xml:space="preserve"> </w:t>
            </w:r>
            <w:r w:rsidR="00637618">
              <w:rPr>
                <w:szCs w:val="20"/>
              </w:rPr>
              <w:t>Residuals Dewatering Facility</w:t>
            </w:r>
          </w:p>
        </w:tc>
      </w:tr>
      <w:tr w:rsidR="00A67F92" w:rsidRPr="00A67F92" w14:paraId="314776F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879A318" w14:textId="6998C43A" w:rsidR="00A67F92" w:rsidRPr="001D79C9" w:rsidRDefault="00A67F92" w:rsidP="001D79C9">
            <w:pPr>
              <w:pStyle w:val="TableText"/>
              <w:rPr>
                <w:rFonts w:eastAsiaTheme="minorHAnsi"/>
                <w:b/>
                <w:bCs/>
                <w:szCs w:val="20"/>
              </w:rPr>
            </w:pPr>
            <w:r w:rsidRPr="001D79C9">
              <w:rPr>
                <w:b/>
                <w:bCs/>
                <w:szCs w:val="20"/>
              </w:rPr>
              <w:t>FLA010435</w:t>
            </w:r>
          </w:p>
        </w:tc>
        <w:tc>
          <w:tcPr>
            <w:tcW w:w="5263" w:type="dxa"/>
            <w:tcBorders>
              <w:top w:val="single" w:sz="6" w:space="0" w:color="auto"/>
              <w:left w:val="single" w:sz="6" w:space="0" w:color="auto"/>
              <w:bottom w:val="single" w:sz="6" w:space="0" w:color="auto"/>
              <w:right w:val="single" w:sz="6" w:space="0" w:color="auto"/>
            </w:tcBorders>
            <w:vAlign w:val="center"/>
          </w:tcPr>
          <w:p w14:paraId="7D729EEA" w14:textId="0C85AA8E" w:rsidR="00A67F92" w:rsidRPr="00A67F92" w:rsidRDefault="00A67F92" w:rsidP="001D79C9">
            <w:pPr>
              <w:pStyle w:val="TableText"/>
              <w:rPr>
                <w:rFonts w:eastAsiaTheme="minorHAnsi"/>
                <w:szCs w:val="20"/>
              </w:rPr>
            </w:pPr>
            <w:r w:rsidRPr="00A67F92">
              <w:rPr>
                <w:szCs w:val="20"/>
              </w:rPr>
              <w:t>Indian River County</w:t>
            </w:r>
            <w:r w:rsidR="00637618">
              <w:rPr>
                <w:szCs w:val="20"/>
              </w:rPr>
              <w:t xml:space="preserve"> – South Regional WWT</w:t>
            </w:r>
            <w:r w:rsidR="00956052">
              <w:rPr>
                <w:szCs w:val="20"/>
              </w:rPr>
              <w:t>F</w:t>
            </w:r>
          </w:p>
        </w:tc>
      </w:tr>
      <w:tr w:rsidR="00A67F92" w:rsidRPr="00A67F92" w14:paraId="6151CF0B"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DAC84AE" w14:textId="1E52EAC3" w:rsidR="00A67F92" w:rsidRPr="001D79C9" w:rsidRDefault="00A67F92" w:rsidP="001D79C9">
            <w:pPr>
              <w:pStyle w:val="TableText"/>
              <w:rPr>
                <w:rFonts w:eastAsiaTheme="minorHAnsi"/>
                <w:b/>
                <w:bCs/>
                <w:szCs w:val="20"/>
              </w:rPr>
            </w:pPr>
            <w:r w:rsidRPr="001D79C9">
              <w:rPr>
                <w:b/>
                <w:bCs/>
                <w:szCs w:val="20"/>
              </w:rPr>
              <w:t>FLA010472</w:t>
            </w:r>
          </w:p>
        </w:tc>
        <w:tc>
          <w:tcPr>
            <w:tcW w:w="5263" w:type="dxa"/>
            <w:tcBorders>
              <w:top w:val="single" w:sz="6" w:space="0" w:color="auto"/>
              <w:left w:val="single" w:sz="6" w:space="0" w:color="auto"/>
              <w:bottom w:val="single" w:sz="6" w:space="0" w:color="auto"/>
              <w:right w:val="single" w:sz="6" w:space="0" w:color="auto"/>
            </w:tcBorders>
            <w:vAlign w:val="center"/>
          </w:tcPr>
          <w:p w14:paraId="7E6AC699" w14:textId="50BB4E21" w:rsidR="00A67F92" w:rsidRPr="00A67F92" w:rsidRDefault="00A67F92" w:rsidP="001D79C9">
            <w:pPr>
              <w:pStyle w:val="TableText"/>
              <w:rPr>
                <w:rFonts w:eastAsiaTheme="minorHAnsi"/>
                <w:szCs w:val="20"/>
              </w:rPr>
            </w:pPr>
            <w:r w:rsidRPr="00A67F92">
              <w:rPr>
                <w:szCs w:val="20"/>
              </w:rPr>
              <w:t>Royal Oaks Mobile Home Park WWTF</w:t>
            </w:r>
          </w:p>
        </w:tc>
      </w:tr>
      <w:tr w:rsidR="00A67F92" w:rsidRPr="00A67F92" w14:paraId="00BFB5F3"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A80D5C1" w14:textId="72041857" w:rsidR="00A67F92" w:rsidRPr="001D79C9" w:rsidRDefault="00A67F92" w:rsidP="001D79C9">
            <w:pPr>
              <w:pStyle w:val="TableText"/>
              <w:rPr>
                <w:rFonts w:eastAsiaTheme="minorHAnsi"/>
                <w:b/>
                <w:bCs/>
                <w:szCs w:val="20"/>
              </w:rPr>
            </w:pPr>
            <w:r w:rsidRPr="001D79C9">
              <w:rPr>
                <w:b/>
                <w:bCs/>
                <w:szCs w:val="20"/>
              </w:rPr>
              <w:t>FLA010475</w:t>
            </w:r>
          </w:p>
        </w:tc>
        <w:tc>
          <w:tcPr>
            <w:tcW w:w="5263" w:type="dxa"/>
            <w:tcBorders>
              <w:top w:val="single" w:sz="6" w:space="0" w:color="auto"/>
              <w:left w:val="single" w:sz="6" w:space="0" w:color="auto"/>
              <w:bottom w:val="single" w:sz="6" w:space="0" w:color="auto"/>
              <w:right w:val="single" w:sz="6" w:space="0" w:color="auto"/>
            </w:tcBorders>
            <w:vAlign w:val="center"/>
          </w:tcPr>
          <w:p w14:paraId="5B951126" w14:textId="43113D84" w:rsidR="00A67F92" w:rsidRPr="00A67F92" w:rsidRDefault="00A67F92" w:rsidP="001D79C9">
            <w:pPr>
              <w:pStyle w:val="TableText"/>
              <w:rPr>
                <w:rFonts w:eastAsiaTheme="minorHAnsi"/>
                <w:szCs w:val="20"/>
              </w:rPr>
            </w:pPr>
            <w:r w:rsidRPr="00A67F92">
              <w:rPr>
                <w:szCs w:val="20"/>
              </w:rPr>
              <w:t>Sun Ag Mobile Home Park Wastewater Treatment Facility</w:t>
            </w:r>
          </w:p>
        </w:tc>
      </w:tr>
      <w:tr w:rsidR="00A67F92" w:rsidRPr="00A67F92" w14:paraId="177082F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5B3E845" w14:textId="342CF788" w:rsidR="00A67F92" w:rsidRPr="001D79C9" w:rsidRDefault="00A67F92" w:rsidP="001D79C9">
            <w:pPr>
              <w:pStyle w:val="TableText"/>
              <w:rPr>
                <w:rFonts w:eastAsiaTheme="minorHAnsi"/>
                <w:b/>
                <w:bCs/>
                <w:szCs w:val="20"/>
              </w:rPr>
            </w:pPr>
            <w:r w:rsidRPr="001D79C9">
              <w:rPr>
                <w:b/>
                <w:bCs/>
                <w:szCs w:val="20"/>
              </w:rPr>
              <w:t>FLA010492</w:t>
            </w:r>
          </w:p>
        </w:tc>
        <w:tc>
          <w:tcPr>
            <w:tcW w:w="5263" w:type="dxa"/>
            <w:tcBorders>
              <w:top w:val="single" w:sz="6" w:space="0" w:color="auto"/>
              <w:left w:val="single" w:sz="6" w:space="0" w:color="auto"/>
              <w:bottom w:val="single" w:sz="6" w:space="0" w:color="auto"/>
              <w:right w:val="single" w:sz="6" w:space="0" w:color="auto"/>
            </w:tcBorders>
            <w:vAlign w:val="center"/>
          </w:tcPr>
          <w:p w14:paraId="71E2735C" w14:textId="5454E5EF" w:rsidR="00A67F92" w:rsidRPr="00A67F92" w:rsidRDefault="00A67F92" w:rsidP="001D79C9">
            <w:pPr>
              <w:pStyle w:val="TableText"/>
              <w:rPr>
                <w:rFonts w:eastAsiaTheme="minorHAnsi"/>
                <w:szCs w:val="20"/>
              </w:rPr>
            </w:pPr>
            <w:proofErr w:type="spellStart"/>
            <w:r w:rsidRPr="00A67F92">
              <w:rPr>
                <w:szCs w:val="20"/>
              </w:rPr>
              <w:t>Su</w:t>
            </w:r>
            <w:proofErr w:type="spellEnd"/>
            <w:r w:rsidRPr="00A67F92">
              <w:rPr>
                <w:szCs w:val="20"/>
              </w:rPr>
              <w:t xml:space="preserve"> - Rene MHP</w:t>
            </w:r>
          </w:p>
        </w:tc>
      </w:tr>
      <w:tr w:rsidR="00A67F92" w:rsidRPr="00A67F92" w14:paraId="064273B7"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5DF369" w14:textId="73F9B83A" w:rsidR="00A67F92" w:rsidRPr="001D79C9" w:rsidRDefault="00A67F92" w:rsidP="001D79C9">
            <w:pPr>
              <w:pStyle w:val="TableText"/>
              <w:rPr>
                <w:rFonts w:eastAsiaTheme="minorHAnsi"/>
                <w:b/>
                <w:bCs/>
                <w:szCs w:val="20"/>
              </w:rPr>
            </w:pPr>
            <w:r w:rsidRPr="001D79C9">
              <w:rPr>
                <w:b/>
                <w:bCs/>
                <w:szCs w:val="20"/>
              </w:rPr>
              <w:t>FLA013945</w:t>
            </w:r>
          </w:p>
        </w:tc>
        <w:tc>
          <w:tcPr>
            <w:tcW w:w="5263" w:type="dxa"/>
            <w:tcBorders>
              <w:top w:val="single" w:sz="6" w:space="0" w:color="auto"/>
              <w:left w:val="single" w:sz="6" w:space="0" w:color="auto"/>
              <w:bottom w:val="single" w:sz="6" w:space="0" w:color="auto"/>
              <w:right w:val="single" w:sz="6" w:space="0" w:color="auto"/>
            </w:tcBorders>
            <w:vAlign w:val="center"/>
          </w:tcPr>
          <w:p w14:paraId="794FD244" w14:textId="5F16A984" w:rsidR="00A67F92" w:rsidRPr="00A67F92" w:rsidRDefault="00A67F92" w:rsidP="001D79C9">
            <w:pPr>
              <w:pStyle w:val="TableText"/>
              <w:rPr>
                <w:rFonts w:eastAsiaTheme="minorHAnsi"/>
                <w:szCs w:val="20"/>
              </w:rPr>
            </w:pPr>
            <w:r w:rsidRPr="00A67F92">
              <w:rPr>
                <w:szCs w:val="20"/>
              </w:rPr>
              <w:t>SLCU Fairwinds Golf Course WWTF</w:t>
            </w:r>
          </w:p>
        </w:tc>
      </w:tr>
      <w:tr w:rsidR="00A67F92" w:rsidRPr="00A67F92" w14:paraId="445F388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E5DF472" w14:textId="4AFC6E94" w:rsidR="00A67F92" w:rsidRPr="001D79C9" w:rsidRDefault="00A67F92" w:rsidP="001D79C9">
            <w:pPr>
              <w:pStyle w:val="TableText"/>
              <w:rPr>
                <w:rFonts w:eastAsiaTheme="minorHAnsi"/>
                <w:b/>
                <w:bCs/>
                <w:szCs w:val="20"/>
              </w:rPr>
            </w:pPr>
            <w:r w:rsidRPr="001D79C9">
              <w:rPr>
                <w:b/>
                <w:bCs/>
                <w:szCs w:val="20"/>
              </w:rPr>
              <w:t>FLA013946</w:t>
            </w:r>
          </w:p>
        </w:tc>
        <w:tc>
          <w:tcPr>
            <w:tcW w:w="5263" w:type="dxa"/>
            <w:tcBorders>
              <w:top w:val="single" w:sz="6" w:space="0" w:color="auto"/>
              <w:left w:val="single" w:sz="6" w:space="0" w:color="auto"/>
              <w:bottom w:val="single" w:sz="6" w:space="0" w:color="auto"/>
              <w:right w:val="single" w:sz="6" w:space="0" w:color="auto"/>
            </w:tcBorders>
            <w:vAlign w:val="center"/>
          </w:tcPr>
          <w:p w14:paraId="35777F66" w14:textId="7980D2C7" w:rsidR="00A67F92" w:rsidRPr="00A67F92" w:rsidRDefault="00A67F92" w:rsidP="001D79C9">
            <w:pPr>
              <w:pStyle w:val="TableText"/>
              <w:rPr>
                <w:rFonts w:eastAsiaTheme="minorHAnsi"/>
                <w:szCs w:val="20"/>
              </w:rPr>
            </w:pPr>
            <w:r w:rsidRPr="00A67F92">
              <w:rPr>
                <w:szCs w:val="20"/>
              </w:rPr>
              <w:t>North Hutchinson Island Regional WWTF</w:t>
            </w:r>
          </w:p>
        </w:tc>
      </w:tr>
      <w:tr w:rsidR="00A67F92" w:rsidRPr="00A67F92" w14:paraId="2753BCFB"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4098AE3" w14:textId="04F79B3A" w:rsidR="00A67F92" w:rsidRPr="001D79C9" w:rsidRDefault="00A67F92" w:rsidP="001D79C9">
            <w:pPr>
              <w:pStyle w:val="TableText"/>
              <w:rPr>
                <w:rFonts w:eastAsiaTheme="minorHAnsi"/>
                <w:b/>
                <w:bCs/>
                <w:szCs w:val="20"/>
              </w:rPr>
            </w:pPr>
            <w:r w:rsidRPr="001D79C9">
              <w:rPr>
                <w:b/>
                <w:bCs/>
                <w:szCs w:val="20"/>
              </w:rPr>
              <w:t>FLA013969</w:t>
            </w:r>
          </w:p>
        </w:tc>
        <w:tc>
          <w:tcPr>
            <w:tcW w:w="5263" w:type="dxa"/>
            <w:tcBorders>
              <w:top w:val="single" w:sz="6" w:space="0" w:color="auto"/>
              <w:left w:val="single" w:sz="6" w:space="0" w:color="auto"/>
              <w:bottom w:val="single" w:sz="6" w:space="0" w:color="auto"/>
              <w:right w:val="single" w:sz="6" w:space="0" w:color="auto"/>
            </w:tcBorders>
            <w:vAlign w:val="center"/>
          </w:tcPr>
          <w:p w14:paraId="4D21DE23" w14:textId="7A17D6B0" w:rsidR="00A67F92" w:rsidRPr="00A67F92" w:rsidRDefault="00A67F92" w:rsidP="001D79C9">
            <w:pPr>
              <w:pStyle w:val="TableText"/>
              <w:rPr>
                <w:rFonts w:eastAsiaTheme="minorHAnsi"/>
                <w:szCs w:val="20"/>
              </w:rPr>
            </w:pPr>
            <w:r w:rsidRPr="00A67F92">
              <w:rPr>
                <w:szCs w:val="20"/>
              </w:rPr>
              <w:t>St. Lucie County Utilities Holiday Pines WWTF</w:t>
            </w:r>
          </w:p>
        </w:tc>
      </w:tr>
      <w:tr w:rsidR="00A67F92" w:rsidRPr="00A67F92" w14:paraId="7976501D"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5285C1F9" w14:textId="7085FA8C" w:rsidR="00A67F92" w:rsidRPr="001D79C9" w:rsidRDefault="00A67F92" w:rsidP="001D79C9">
            <w:pPr>
              <w:pStyle w:val="TableText"/>
              <w:rPr>
                <w:rFonts w:eastAsiaTheme="minorHAnsi"/>
                <w:b/>
                <w:bCs/>
                <w:szCs w:val="20"/>
              </w:rPr>
            </w:pPr>
            <w:r w:rsidRPr="001D79C9">
              <w:rPr>
                <w:b/>
                <w:bCs/>
                <w:szCs w:val="20"/>
              </w:rPr>
              <w:t>FLA013977</w:t>
            </w:r>
          </w:p>
        </w:tc>
        <w:tc>
          <w:tcPr>
            <w:tcW w:w="5263" w:type="dxa"/>
            <w:tcBorders>
              <w:top w:val="single" w:sz="6" w:space="0" w:color="auto"/>
              <w:left w:val="single" w:sz="6" w:space="0" w:color="auto"/>
              <w:bottom w:val="single" w:sz="6" w:space="0" w:color="auto"/>
              <w:right w:val="single" w:sz="6" w:space="0" w:color="auto"/>
            </w:tcBorders>
            <w:vAlign w:val="center"/>
          </w:tcPr>
          <w:p w14:paraId="706F50A9" w14:textId="4B5E25B2" w:rsidR="00A67F92" w:rsidRPr="00A67F92" w:rsidRDefault="00A67F92" w:rsidP="001D79C9">
            <w:pPr>
              <w:pStyle w:val="TableText"/>
              <w:rPr>
                <w:rFonts w:eastAsiaTheme="minorHAnsi"/>
                <w:szCs w:val="20"/>
              </w:rPr>
            </w:pPr>
            <w:r w:rsidRPr="00A67F92">
              <w:rPr>
                <w:szCs w:val="20"/>
              </w:rPr>
              <w:t>Spanish Lakes Country Club Village WWTF</w:t>
            </w:r>
          </w:p>
        </w:tc>
      </w:tr>
      <w:tr w:rsidR="00A67F92" w:rsidRPr="00A67F92" w14:paraId="0B2F8AA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AEC57F4" w14:textId="207377D7" w:rsidR="00A67F92" w:rsidRPr="001D79C9" w:rsidRDefault="00A67F92" w:rsidP="001D79C9">
            <w:pPr>
              <w:pStyle w:val="TableText"/>
              <w:rPr>
                <w:rFonts w:eastAsiaTheme="minorHAnsi"/>
                <w:b/>
                <w:bCs/>
                <w:szCs w:val="20"/>
              </w:rPr>
            </w:pPr>
            <w:r w:rsidRPr="001D79C9">
              <w:rPr>
                <w:b/>
                <w:bCs/>
                <w:szCs w:val="20"/>
              </w:rPr>
              <w:t>FLA013982</w:t>
            </w:r>
          </w:p>
        </w:tc>
        <w:tc>
          <w:tcPr>
            <w:tcW w:w="5263" w:type="dxa"/>
            <w:tcBorders>
              <w:top w:val="single" w:sz="6" w:space="0" w:color="auto"/>
              <w:left w:val="single" w:sz="6" w:space="0" w:color="auto"/>
              <w:bottom w:val="single" w:sz="6" w:space="0" w:color="auto"/>
              <w:right w:val="single" w:sz="6" w:space="0" w:color="auto"/>
            </w:tcBorders>
            <w:vAlign w:val="center"/>
          </w:tcPr>
          <w:p w14:paraId="67F70960" w14:textId="27783833" w:rsidR="00A67F92" w:rsidRPr="00A67F92" w:rsidRDefault="00A67F92" w:rsidP="001D79C9">
            <w:pPr>
              <w:pStyle w:val="TableText"/>
              <w:rPr>
                <w:rFonts w:eastAsiaTheme="minorHAnsi"/>
                <w:szCs w:val="20"/>
              </w:rPr>
            </w:pPr>
            <w:r w:rsidRPr="00A67F92">
              <w:rPr>
                <w:szCs w:val="20"/>
              </w:rPr>
              <w:t>Meadowood</w:t>
            </w:r>
          </w:p>
        </w:tc>
      </w:tr>
      <w:tr w:rsidR="00A67F92" w:rsidRPr="00A67F92" w14:paraId="31C0044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9E62BC3" w14:textId="00EBBD9F" w:rsidR="00A67F92" w:rsidRPr="001D79C9" w:rsidRDefault="00A67F92" w:rsidP="001D79C9">
            <w:pPr>
              <w:pStyle w:val="TableText"/>
              <w:rPr>
                <w:rFonts w:eastAsiaTheme="minorHAnsi"/>
                <w:b/>
                <w:bCs/>
                <w:szCs w:val="20"/>
              </w:rPr>
            </w:pPr>
            <w:r w:rsidRPr="001D79C9">
              <w:rPr>
                <w:b/>
                <w:bCs/>
                <w:szCs w:val="20"/>
              </w:rPr>
              <w:t>FLA013998</w:t>
            </w:r>
          </w:p>
        </w:tc>
        <w:tc>
          <w:tcPr>
            <w:tcW w:w="5263" w:type="dxa"/>
            <w:tcBorders>
              <w:top w:val="single" w:sz="6" w:space="0" w:color="auto"/>
              <w:left w:val="single" w:sz="6" w:space="0" w:color="auto"/>
              <w:bottom w:val="single" w:sz="6" w:space="0" w:color="auto"/>
              <w:right w:val="single" w:sz="6" w:space="0" w:color="auto"/>
            </w:tcBorders>
            <w:vAlign w:val="center"/>
          </w:tcPr>
          <w:p w14:paraId="4E29B98C" w14:textId="289B3621" w:rsidR="00A67F92" w:rsidRPr="00A67F92" w:rsidRDefault="00A67F92" w:rsidP="001D79C9">
            <w:pPr>
              <w:pStyle w:val="TableText"/>
              <w:rPr>
                <w:rFonts w:eastAsiaTheme="minorHAnsi"/>
                <w:szCs w:val="20"/>
              </w:rPr>
            </w:pPr>
            <w:r w:rsidRPr="00A67F92">
              <w:rPr>
                <w:szCs w:val="20"/>
              </w:rPr>
              <w:t>Spanish Lakes Country Club Village WWTF</w:t>
            </w:r>
          </w:p>
        </w:tc>
      </w:tr>
      <w:tr w:rsidR="00A67F92" w:rsidRPr="00A67F92" w14:paraId="4B93B57F"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2E71F303" w14:textId="567E0753" w:rsidR="00A67F92" w:rsidRPr="001D79C9" w:rsidRDefault="00A67F92" w:rsidP="001D79C9">
            <w:pPr>
              <w:pStyle w:val="TableText"/>
              <w:rPr>
                <w:rFonts w:eastAsiaTheme="minorHAnsi"/>
                <w:b/>
                <w:bCs/>
                <w:szCs w:val="20"/>
              </w:rPr>
            </w:pPr>
            <w:r w:rsidRPr="001D79C9">
              <w:rPr>
                <w:b/>
                <w:bCs/>
                <w:szCs w:val="20"/>
              </w:rPr>
              <w:t>FLA014025</w:t>
            </w:r>
          </w:p>
        </w:tc>
        <w:tc>
          <w:tcPr>
            <w:tcW w:w="5263" w:type="dxa"/>
            <w:tcBorders>
              <w:top w:val="single" w:sz="6" w:space="0" w:color="auto"/>
              <w:left w:val="single" w:sz="6" w:space="0" w:color="auto"/>
              <w:bottom w:val="single" w:sz="6" w:space="0" w:color="auto"/>
              <w:right w:val="single" w:sz="6" w:space="0" w:color="auto"/>
            </w:tcBorders>
            <w:vAlign w:val="center"/>
          </w:tcPr>
          <w:p w14:paraId="6484894A" w14:textId="651CBA7D" w:rsidR="00A67F92" w:rsidRPr="00A67F92" w:rsidRDefault="00A67F92" w:rsidP="001D79C9">
            <w:pPr>
              <w:pStyle w:val="TableText"/>
              <w:rPr>
                <w:rFonts w:eastAsiaTheme="minorHAnsi"/>
                <w:szCs w:val="20"/>
              </w:rPr>
            </w:pPr>
            <w:r w:rsidRPr="00A67F92">
              <w:rPr>
                <w:szCs w:val="20"/>
              </w:rPr>
              <w:t>Cypress Mobile Home Park WWTF</w:t>
            </w:r>
          </w:p>
        </w:tc>
      </w:tr>
      <w:tr w:rsidR="00A67F92" w:rsidRPr="00A67F92" w14:paraId="1F9E5FC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7CA6AC43" w14:textId="09B218B2" w:rsidR="00A67F92" w:rsidRPr="001D79C9" w:rsidRDefault="00A67F92" w:rsidP="001D79C9">
            <w:pPr>
              <w:pStyle w:val="TableText"/>
              <w:rPr>
                <w:rFonts w:eastAsiaTheme="minorHAnsi"/>
                <w:b/>
                <w:bCs/>
                <w:szCs w:val="20"/>
              </w:rPr>
            </w:pPr>
            <w:r w:rsidRPr="001D79C9">
              <w:rPr>
                <w:b/>
                <w:bCs/>
                <w:szCs w:val="20"/>
              </w:rPr>
              <w:t>FLA014028</w:t>
            </w:r>
          </w:p>
        </w:tc>
        <w:tc>
          <w:tcPr>
            <w:tcW w:w="5263" w:type="dxa"/>
            <w:tcBorders>
              <w:top w:val="single" w:sz="6" w:space="0" w:color="auto"/>
              <w:left w:val="single" w:sz="6" w:space="0" w:color="auto"/>
              <w:bottom w:val="single" w:sz="6" w:space="0" w:color="auto"/>
              <w:right w:val="single" w:sz="6" w:space="0" w:color="auto"/>
            </w:tcBorders>
            <w:vAlign w:val="center"/>
          </w:tcPr>
          <w:p w14:paraId="212B9275" w14:textId="4FF67CB7" w:rsidR="00A67F92" w:rsidRPr="00A67F92" w:rsidRDefault="00A67F92" w:rsidP="001D79C9">
            <w:pPr>
              <w:pStyle w:val="TableText"/>
              <w:rPr>
                <w:rFonts w:eastAsiaTheme="minorHAnsi"/>
                <w:szCs w:val="20"/>
              </w:rPr>
            </w:pPr>
            <w:r w:rsidRPr="00A67F92">
              <w:rPr>
                <w:szCs w:val="20"/>
              </w:rPr>
              <w:t>Country Cove MHP</w:t>
            </w:r>
          </w:p>
        </w:tc>
      </w:tr>
      <w:tr w:rsidR="00A67F92" w:rsidRPr="00A67F92" w14:paraId="7B5D774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9CC535F" w14:textId="3C95FE68" w:rsidR="00A67F92" w:rsidRPr="001D79C9" w:rsidRDefault="00A67F92" w:rsidP="001D79C9">
            <w:pPr>
              <w:pStyle w:val="TableText"/>
              <w:rPr>
                <w:rFonts w:eastAsiaTheme="minorHAnsi"/>
                <w:b/>
                <w:bCs/>
                <w:szCs w:val="20"/>
              </w:rPr>
            </w:pPr>
            <w:r w:rsidRPr="001D79C9">
              <w:rPr>
                <w:b/>
                <w:bCs/>
                <w:szCs w:val="20"/>
              </w:rPr>
              <w:t>FLA017104</w:t>
            </w:r>
          </w:p>
        </w:tc>
        <w:tc>
          <w:tcPr>
            <w:tcW w:w="5263" w:type="dxa"/>
            <w:tcBorders>
              <w:top w:val="single" w:sz="6" w:space="0" w:color="auto"/>
              <w:left w:val="single" w:sz="6" w:space="0" w:color="auto"/>
              <w:bottom w:val="single" w:sz="6" w:space="0" w:color="auto"/>
              <w:right w:val="single" w:sz="6" w:space="0" w:color="auto"/>
            </w:tcBorders>
            <w:vAlign w:val="center"/>
          </w:tcPr>
          <w:p w14:paraId="4EA71856" w14:textId="7AA2846F" w:rsidR="00A67F92" w:rsidRPr="00A67F92" w:rsidRDefault="00A67F92" w:rsidP="001D79C9">
            <w:pPr>
              <w:pStyle w:val="TableText"/>
              <w:rPr>
                <w:rFonts w:eastAsiaTheme="minorHAnsi"/>
                <w:szCs w:val="20"/>
              </w:rPr>
            </w:pPr>
            <w:r w:rsidRPr="00A67F92">
              <w:rPr>
                <w:szCs w:val="20"/>
              </w:rPr>
              <w:t>Harbor Branch Oceanographic Institution Post Doc Apartments</w:t>
            </w:r>
          </w:p>
        </w:tc>
      </w:tr>
      <w:tr w:rsidR="00A67F92" w:rsidRPr="00A67F92" w14:paraId="1E6FE2C3"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BB4D48D" w14:textId="1B7A50BE" w:rsidR="00A67F92" w:rsidRPr="001D79C9" w:rsidRDefault="00A67F92" w:rsidP="001D79C9">
            <w:pPr>
              <w:pStyle w:val="TableText"/>
              <w:rPr>
                <w:rFonts w:eastAsiaTheme="minorHAnsi"/>
                <w:b/>
                <w:bCs/>
                <w:szCs w:val="20"/>
              </w:rPr>
            </w:pPr>
            <w:r w:rsidRPr="001D79C9">
              <w:rPr>
                <w:b/>
                <w:bCs/>
                <w:szCs w:val="20"/>
              </w:rPr>
              <w:t>FLA021661</w:t>
            </w:r>
          </w:p>
        </w:tc>
        <w:tc>
          <w:tcPr>
            <w:tcW w:w="5263" w:type="dxa"/>
            <w:tcBorders>
              <w:top w:val="single" w:sz="6" w:space="0" w:color="auto"/>
              <w:left w:val="single" w:sz="6" w:space="0" w:color="auto"/>
              <w:bottom w:val="single" w:sz="6" w:space="0" w:color="auto"/>
              <w:right w:val="single" w:sz="6" w:space="0" w:color="auto"/>
            </w:tcBorders>
            <w:vAlign w:val="center"/>
          </w:tcPr>
          <w:p w14:paraId="734AFA43" w14:textId="2659A4CD" w:rsidR="00A67F92" w:rsidRPr="00A67F92" w:rsidRDefault="00A67F92" w:rsidP="001D79C9">
            <w:pPr>
              <w:pStyle w:val="TableText"/>
              <w:rPr>
                <w:rFonts w:eastAsiaTheme="minorHAnsi"/>
                <w:szCs w:val="20"/>
              </w:rPr>
            </w:pPr>
            <w:r w:rsidRPr="00A67F92">
              <w:rPr>
                <w:szCs w:val="20"/>
              </w:rPr>
              <w:t>Vero Beach, City of</w:t>
            </w:r>
          </w:p>
        </w:tc>
      </w:tr>
      <w:tr w:rsidR="00A67F92" w:rsidRPr="00A67F92" w14:paraId="0B84F6EE"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455B2795" w14:textId="174845A9" w:rsidR="00A67F92" w:rsidRPr="001D79C9" w:rsidRDefault="00A67F92" w:rsidP="001D79C9">
            <w:pPr>
              <w:pStyle w:val="TableText"/>
              <w:rPr>
                <w:rFonts w:eastAsiaTheme="minorHAnsi"/>
                <w:b/>
                <w:bCs/>
                <w:szCs w:val="20"/>
              </w:rPr>
            </w:pPr>
            <w:r w:rsidRPr="001D79C9">
              <w:rPr>
                <w:b/>
                <w:bCs/>
                <w:szCs w:val="20"/>
              </w:rPr>
              <w:t>FLA039586</w:t>
            </w:r>
          </w:p>
        </w:tc>
        <w:tc>
          <w:tcPr>
            <w:tcW w:w="5263" w:type="dxa"/>
            <w:tcBorders>
              <w:top w:val="single" w:sz="6" w:space="0" w:color="auto"/>
              <w:left w:val="single" w:sz="6" w:space="0" w:color="auto"/>
              <w:bottom w:val="single" w:sz="6" w:space="0" w:color="auto"/>
              <w:right w:val="single" w:sz="6" w:space="0" w:color="auto"/>
            </w:tcBorders>
            <w:vAlign w:val="center"/>
          </w:tcPr>
          <w:p w14:paraId="550A69AD" w14:textId="3CDEDD2C" w:rsidR="00A67F92" w:rsidRPr="00A67F92" w:rsidRDefault="00A67F92" w:rsidP="001D79C9">
            <w:pPr>
              <w:pStyle w:val="TableText"/>
              <w:rPr>
                <w:rFonts w:eastAsiaTheme="minorHAnsi"/>
                <w:szCs w:val="20"/>
              </w:rPr>
            </w:pPr>
            <w:r w:rsidRPr="00A67F92">
              <w:rPr>
                <w:szCs w:val="20"/>
              </w:rPr>
              <w:t>SLCU Lakewood Park WWTF</w:t>
            </w:r>
          </w:p>
        </w:tc>
      </w:tr>
      <w:tr w:rsidR="00A67F92" w:rsidRPr="00A67F92" w14:paraId="77E18F6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38F1E8D3" w14:textId="0D46D8A7" w:rsidR="00A67F92" w:rsidRPr="001D79C9" w:rsidRDefault="00A67F92" w:rsidP="001D79C9">
            <w:pPr>
              <w:pStyle w:val="TableText"/>
              <w:rPr>
                <w:b/>
                <w:bCs/>
                <w:szCs w:val="20"/>
              </w:rPr>
            </w:pPr>
            <w:r w:rsidRPr="001D79C9">
              <w:rPr>
                <w:b/>
                <w:bCs/>
                <w:szCs w:val="20"/>
              </w:rPr>
              <w:t>FLA103357</w:t>
            </w:r>
          </w:p>
        </w:tc>
        <w:tc>
          <w:tcPr>
            <w:tcW w:w="5263" w:type="dxa"/>
            <w:tcBorders>
              <w:top w:val="single" w:sz="6" w:space="0" w:color="auto"/>
              <w:left w:val="single" w:sz="6" w:space="0" w:color="auto"/>
              <w:bottom w:val="single" w:sz="6" w:space="0" w:color="auto"/>
              <w:right w:val="single" w:sz="6" w:space="0" w:color="auto"/>
            </w:tcBorders>
            <w:vAlign w:val="center"/>
          </w:tcPr>
          <w:p w14:paraId="337DB04F" w14:textId="71F23596" w:rsidR="00A67F92" w:rsidRPr="00A67F92" w:rsidRDefault="00A67F92" w:rsidP="001D79C9">
            <w:pPr>
              <w:pStyle w:val="TableText"/>
              <w:rPr>
                <w:szCs w:val="20"/>
              </w:rPr>
            </w:pPr>
            <w:r w:rsidRPr="00A67F92">
              <w:rPr>
                <w:szCs w:val="20"/>
              </w:rPr>
              <w:t>Palm Bay, City of - WWTF</w:t>
            </w:r>
          </w:p>
        </w:tc>
      </w:tr>
      <w:tr w:rsidR="00A67F92" w:rsidRPr="00A67F92" w14:paraId="5D8BC1E1"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6F63B260" w14:textId="73FEC129" w:rsidR="00A67F92" w:rsidRPr="001D79C9" w:rsidRDefault="00A67F92" w:rsidP="001D79C9">
            <w:pPr>
              <w:pStyle w:val="TableText"/>
              <w:rPr>
                <w:b/>
                <w:bCs/>
                <w:szCs w:val="20"/>
              </w:rPr>
            </w:pPr>
            <w:r w:rsidRPr="001D79C9">
              <w:rPr>
                <w:b/>
                <w:bCs/>
                <w:szCs w:val="20"/>
              </w:rPr>
              <w:t>FLA104299</w:t>
            </w:r>
          </w:p>
        </w:tc>
        <w:tc>
          <w:tcPr>
            <w:tcW w:w="5263" w:type="dxa"/>
            <w:tcBorders>
              <w:top w:val="single" w:sz="6" w:space="0" w:color="auto"/>
              <w:left w:val="single" w:sz="6" w:space="0" w:color="auto"/>
              <w:bottom w:val="single" w:sz="6" w:space="0" w:color="auto"/>
              <w:right w:val="single" w:sz="6" w:space="0" w:color="auto"/>
            </w:tcBorders>
            <w:vAlign w:val="center"/>
          </w:tcPr>
          <w:p w14:paraId="5EBEECB5" w14:textId="0F4543E6" w:rsidR="00A67F92" w:rsidRPr="00A67F92" w:rsidRDefault="00A67F92" w:rsidP="001D79C9">
            <w:pPr>
              <w:pStyle w:val="TableText"/>
              <w:rPr>
                <w:szCs w:val="20"/>
              </w:rPr>
            </w:pPr>
            <w:r w:rsidRPr="00A67F92">
              <w:rPr>
                <w:szCs w:val="20"/>
              </w:rPr>
              <w:t>Indian River County - Sea Oaks WWTF</w:t>
            </w:r>
          </w:p>
        </w:tc>
      </w:tr>
      <w:tr w:rsidR="00A67F92" w:rsidRPr="00A67F92" w14:paraId="091D2192"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72BF2205" w14:textId="6F4A87B9" w:rsidR="00A67F92" w:rsidRPr="001D79C9" w:rsidRDefault="00A67F92" w:rsidP="001D79C9">
            <w:pPr>
              <w:pStyle w:val="TableText"/>
              <w:rPr>
                <w:b/>
                <w:bCs/>
                <w:szCs w:val="20"/>
              </w:rPr>
            </w:pPr>
            <w:r w:rsidRPr="001D79C9">
              <w:rPr>
                <w:b/>
                <w:bCs/>
                <w:szCs w:val="20"/>
              </w:rPr>
              <w:t>FLA104388</w:t>
            </w:r>
          </w:p>
        </w:tc>
        <w:tc>
          <w:tcPr>
            <w:tcW w:w="5263" w:type="dxa"/>
            <w:tcBorders>
              <w:top w:val="single" w:sz="6" w:space="0" w:color="auto"/>
              <w:left w:val="single" w:sz="6" w:space="0" w:color="auto"/>
              <w:bottom w:val="single" w:sz="6" w:space="0" w:color="auto"/>
              <w:right w:val="single" w:sz="6" w:space="0" w:color="auto"/>
            </w:tcBorders>
            <w:vAlign w:val="center"/>
          </w:tcPr>
          <w:p w14:paraId="298908A3" w14:textId="1945B4C1" w:rsidR="00A67F92" w:rsidRPr="00A67F92" w:rsidRDefault="00A67F92" w:rsidP="001D79C9">
            <w:pPr>
              <w:pStyle w:val="TableText"/>
              <w:rPr>
                <w:szCs w:val="20"/>
              </w:rPr>
            </w:pPr>
            <w:r w:rsidRPr="00A67F92">
              <w:rPr>
                <w:szCs w:val="20"/>
              </w:rPr>
              <w:t>IRCUD/North Regional WWTF</w:t>
            </w:r>
          </w:p>
        </w:tc>
      </w:tr>
      <w:tr w:rsidR="00A67F92" w:rsidRPr="00A67F92" w14:paraId="43D06CB0" w14:textId="77777777" w:rsidTr="005F6FB7">
        <w:trPr>
          <w:trHeight w:hRule="exact" w:val="274"/>
          <w:jc w:val="center"/>
        </w:trPr>
        <w:tc>
          <w:tcPr>
            <w:tcW w:w="1577" w:type="dxa"/>
            <w:tcBorders>
              <w:top w:val="single" w:sz="6" w:space="0" w:color="auto"/>
              <w:left w:val="single" w:sz="6" w:space="0" w:color="auto"/>
              <w:bottom w:val="single" w:sz="6" w:space="0" w:color="auto"/>
              <w:right w:val="single" w:sz="6" w:space="0" w:color="auto"/>
            </w:tcBorders>
            <w:vAlign w:val="center"/>
          </w:tcPr>
          <w:p w14:paraId="1FE3FB67" w14:textId="2233FCFF" w:rsidR="00A67F92" w:rsidRPr="001D79C9" w:rsidRDefault="00A67F92" w:rsidP="001D79C9">
            <w:pPr>
              <w:pStyle w:val="TableText"/>
              <w:rPr>
                <w:b/>
                <w:bCs/>
                <w:szCs w:val="20"/>
              </w:rPr>
            </w:pPr>
            <w:r w:rsidRPr="001D79C9">
              <w:rPr>
                <w:b/>
                <w:bCs/>
                <w:szCs w:val="20"/>
              </w:rPr>
              <w:t>FLA693782</w:t>
            </w:r>
          </w:p>
        </w:tc>
        <w:tc>
          <w:tcPr>
            <w:tcW w:w="5263" w:type="dxa"/>
            <w:tcBorders>
              <w:top w:val="single" w:sz="6" w:space="0" w:color="auto"/>
              <w:left w:val="single" w:sz="6" w:space="0" w:color="auto"/>
              <w:bottom w:val="single" w:sz="6" w:space="0" w:color="auto"/>
              <w:right w:val="single" w:sz="6" w:space="0" w:color="auto"/>
            </w:tcBorders>
            <w:vAlign w:val="center"/>
          </w:tcPr>
          <w:p w14:paraId="08306647" w14:textId="3F7D94E9" w:rsidR="00A67F92" w:rsidRPr="00A67F92" w:rsidRDefault="00A67F92" w:rsidP="001D79C9">
            <w:pPr>
              <w:pStyle w:val="TableText"/>
              <w:rPr>
                <w:szCs w:val="20"/>
              </w:rPr>
            </w:pPr>
            <w:r w:rsidRPr="00A67F92">
              <w:rPr>
                <w:szCs w:val="20"/>
              </w:rPr>
              <w:t>Palm Bay South Regional WRF</w:t>
            </w:r>
          </w:p>
        </w:tc>
      </w:tr>
    </w:tbl>
    <w:p w14:paraId="0701BD37" w14:textId="77777777" w:rsidR="00633B3A" w:rsidRDefault="00633B3A" w:rsidP="00633B3A">
      <w:pPr>
        <w:pStyle w:val="BT"/>
      </w:pPr>
    </w:p>
    <w:p w14:paraId="64EA44FD" w14:textId="77777777" w:rsidR="009E3481" w:rsidRDefault="00A72848" w:rsidP="009E3481">
      <w:pPr>
        <w:pStyle w:val="Caption"/>
        <w:keepNext/>
      </w:pPr>
      <w:bookmarkStart w:id="151" w:name="_Toc58576491"/>
      <w:r>
        <w:rPr>
          <w:noProof/>
        </w:rPr>
        <w:lastRenderedPageBreak/>
        <w:drawing>
          <wp:inline distT="0" distB="0" distL="0" distR="0" wp14:anchorId="3A9E3308" wp14:editId="4ECF5C2D">
            <wp:extent cx="5943138" cy="7691119"/>
            <wp:effectExtent l="19050" t="19050" r="19685" b="2476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138" cy="7691119"/>
                    </a:xfrm>
                    <a:prstGeom prst="rect">
                      <a:avLst/>
                    </a:prstGeom>
                    <a:ln w="12700">
                      <a:solidFill>
                        <a:schemeClr val="tx1"/>
                      </a:solidFill>
                    </a:ln>
                  </pic:spPr>
                </pic:pic>
              </a:graphicData>
            </a:graphic>
          </wp:inline>
        </w:drawing>
      </w:r>
      <w:bookmarkEnd w:id="151"/>
    </w:p>
    <w:p w14:paraId="4CAC8B6C" w14:textId="46112D36" w:rsidR="00A72848" w:rsidRPr="00A52FB6" w:rsidRDefault="009E3481" w:rsidP="00A52FB6">
      <w:pPr>
        <w:pStyle w:val="Figure"/>
      </w:pPr>
      <w:bookmarkStart w:id="152" w:name="_Ref55409461"/>
      <w:bookmarkStart w:id="153" w:name="_Ref55409454"/>
      <w:bookmarkStart w:id="154" w:name="_Toc58575550"/>
      <w:bookmarkStart w:id="155" w:name="_Toc58950282"/>
      <w:r w:rsidRPr="00A52FB6">
        <w:t xml:space="preserve">Figure </w:t>
      </w:r>
      <w:r w:rsidR="0034436C">
        <w:fldChar w:fldCharType="begin"/>
      </w:r>
      <w:r w:rsidR="0034436C">
        <w:instrText xml:space="preserve"> SEQ Figure \* ARABIC </w:instrText>
      </w:r>
      <w:r w:rsidR="0034436C">
        <w:fldChar w:fldCharType="separate"/>
      </w:r>
      <w:r w:rsidR="00245C4F" w:rsidRPr="00105861">
        <w:t>3</w:t>
      </w:r>
      <w:r w:rsidR="0034436C">
        <w:fldChar w:fldCharType="end"/>
      </w:r>
      <w:bookmarkEnd w:id="152"/>
      <w:r w:rsidRPr="00A52FB6">
        <w:t>. Map of wastewa</w:t>
      </w:r>
      <w:r w:rsidRPr="00B72CF6">
        <w:t>ter facilities in the CIRL</w:t>
      </w:r>
      <w:bookmarkEnd w:id="153"/>
      <w:bookmarkEnd w:id="154"/>
      <w:bookmarkEnd w:id="155"/>
    </w:p>
    <w:bookmarkEnd w:id="146"/>
    <w:p w14:paraId="5928B950" w14:textId="77777777" w:rsidR="009E3481" w:rsidRPr="009E3481" w:rsidRDefault="009E3481" w:rsidP="00105861">
      <w:pPr>
        <w:pStyle w:val="BTsmall"/>
      </w:pPr>
    </w:p>
    <w:p w14:paraId="5EE687AC" w14:textId="6FEB27EE" w:rsidR="00AA7A32" w:rsidRDefault="005E6FD9" w:rsidP="00AE0D16">
      <w:pPr>
        <w:pStyle w:val="Heading3"/>
        <w:ind w:left="0"/>
      </w:pPr>
      <w:r>
        <w:t xml:space="preserve"> </w:t>
      </w:r>
      <w:bookmarkStart w:id="156" w:name="_Toc58950192"/>
      <w:r w:rsidR="00AA7A32">
        <w:t>Milestones</w:t>
      </w:r>
      <w:r w:rsidR="001F7408">
        <w:t xml:space="preserve"> and Tracking Progress</w:t>
      </w:r>
      <w:bookmarkEnd w:id="156"/>
    </w:p>
    <w:p w14:paraId="04ADB251" w14:textId="20FE73FC" w:rsidR="00A73E70" w:rsidRDefault="00A73E70" w:rsidP="00AA7A32">
      <w:pPr>
        <w:pStyle w:val="BT"/>
      </w:pPr>
      <w:r w:rsidRPr="00A73E70">
        <w:t xml:space="preserve">The projects and activities in the BMAP are key to </w:t>
      </w:r>
      <w:bookmarkStart w:id="157" w:name="_Hlk56089489"/>
      <w:r w:rsidR="005B5700">
        <w:t xml:space="preserve">the overall goal of </w:t>
      </w:r>
      <w:bookmarkEnd w:id="157"/>
      <w:r w:rsidRPr="00A73E70">
        <w:t>re</w:t>
      </w:r>
      <w:r>
        <w:t>cover</w:t>
      </w:r>
      <w:r w:rsidRPr="00A73E70">
        <w:t xml:space="preserve">ing </w:t>
      </w:r>
      <w:r>
        <w:t>seagrass</w:t>
      </w:r>
      <w:r w:rsidRPr="00A73E70">
        <w:t xml:space="preserve"> in the </w:t>
      </w:r>
      <w:r>
        <w:t>lagoon</w:t>
      </w:r>
      <w:r w:rsidRPr="00A73E70">
        <w:t xml:space="preserve">. The estimated benefits of these implemented activities </w:t>
      </w:r>
      <w:r w:rsidR="00487B9E">
        <w:t>are</w:t>
      </w:r>
      <w:r w:rsidRPr="00A73E70">
        <w:t xml:space="preserve"> tracked to show stakeholder efforts by determining a percentage towards the total required reductions to be achieved at each milestone.</w:t>
      </w:r>
      <w:r>
        <w:t xml:space="preserve"> </w:t>
      </w:r>
      <w:r w:rsidR="00AA7A32">
        <w:t xml:space="preserve">Additionally, stakeholders provide DEP with reasonable assurance that they </w:t>
      </w:r>
      <w:r>
        <w:t xml:space="preserve">have a plan to achieve the individually assigned reductions required in </w:t>
      </w:r>
      <w:r w:rsidR="009E3481" w:rsidRPr="009E3481">
        <w:rPr>
          <w:b/>
          <w:bCs/>
        </w:rPr>
        <w:fldChar w:fldCharType="begin"/>
      </w:r>
      <w:r w:rsidR="009E3481" w:rsidRPr="009E3481">
        <w:rPr>
          <w:b/>
          <w:bCs/>
        </w:rPr>
        <w:instrText xml:space="preserve"> REF _Ref55409503 \w \h  \* MERGEFORMAT </w:instrText>
      </w:r>
      <w:r w:rsidR="009E3481" w:rsidRPr="009E3481">
        <w:rPr>
          <w:b/>
          <w:bCs/>
        </w:rPr>
      </w:r>
      <w:r w:rsidR="009E3481" w:rsidRPr="009E3481">
        <w:rPr>
          <w:b/>
          <w:bCs/>
        </w:rPr>
        <w:fldChar w:fldCharType="separate"/>
      </w:r>
      <w:r w:rsidR="00245C4F">
        <w:rPr>
          <w:b/>
          <w:bCs/>
        </w:rPr>
        <w:t>Chapter 2</w:t>
      </w:r>
      <w:r w:rsidR="009E3481" w:rsidRPr="009E3481">
        <w:rPr>
          <w:b/>
          <w:bCs/>
        </w:rPr>
        <w:fldChar w:fldCharType="end"/>
      </w:r>
      <w:r w:rsidR="00AA7A32">
        <w:t xml:space="preserve">. </w:t>
      </w:r>
      <w:r w:rsidR="00365407">
        <w:t>Section 403.067(7)(a)6, F.S.</w:t>
      </w:r>
      <w:r w:rsidR="001A08F4">
        <w:t>,</w:t>
      </w:r>
      <w:r w:rsidR="00365407">
        <w:t xml:space="preserve"> indicates that an assessment of progress towards the BMAP milestones shall be conducted </w:t>
      </w:r>
      <w:r w:rsidR="00D45568">
        <w:t>e</w:t>
      </w:r>
      <w:r w:rsidR="00365407">
        <w:t xml:space="preserve">very </w:t>
      </w:r>
      <w:r w:rsidR="00D45568">
        <w:t>five</w:t>
      </w:r>
      <w:r w:rsidR="00365407">
        <w:t xml:space="preserve"> years, and plan revisions made as appropriate. To meet these requirements, DEP has established milestones for the years 2025, 2030, and 2035.</w:t>
      </w:r>
      <w:r w:rsidR="00A34BDC">
        <w:t xml:space="preserve"> </w:t>
      </w:r>
      <w:r w:rsidR="00A34BDC" w:rsidRPr="005C2433">
        <w:t>The percent reductions in the milestones apply to the total BMAP required reductions, so as various entities implement their projects, the overall milestones are also being met.</w:t>
      </w:r>
    </w:p>
    <w:p w14:paraId="5C677132" w14:textId="19B8AC23" w:rsidR="00A73E70" w:rsidRDefault="00A73E70" w:rsidP="00AA7A32">
      <w:pPr>
        <w:pStyle w:val="BT"/>
      </w:pPr>
      <w:r w:rsidRPr="00A73E70">
        <w:t xml:space="preserve">The following percent reduction goals are proposed for each milestone and may be adjusted as </w:t>
      </w:r>
      <w:r>
        <w:t>the BMAP</w:t>
      </w:r>
      <w:r w:rsidRPr="00A73E70">
        <w:t xml:space="preserve"> is </w:t>
      </w:r>
      <w:r>
        <w:t>adaptively managed through future phases</w:t>
      </w:r>
      <w:r w:rsidRPr="00A73E70">
        <w:t>:</w:t>
      </w:r>
    </w:p>
    <w:p w14:paraId="0D7C058F" w14:textId="6DE5B0F5" w:rsidR="00A73E70" w:rsidRDefault="00A73E70" w:rsidP="00105861">
      <w:pPr>
        <w:pStyle w:val="ListBulleted"/>
      </w:pPr>
      <w:r>
        <w:t>5-year milestone in 2025: 3</w:t>
      </w:r>
      <w:r w:rsidR="00853F76">
        <w:t>5</w:t>
      </w:r>
      <w:r>
        <w:t xml:space="preserve"> % or </w:t>
      </w:r>
      <w:r w:rsidR="00E959F0">
        <w:t xml:space="preserve">320,614 </w:t>
      </w:r>
      <w:proofErr w:type="spellStart"/>
      <w:r>
        <w:t>lbs</w:t>
      </w:r>
      <w:proofErr w:type="spellEnd"/>
      <w:r>
        <w:t>/</w:t>
      </w:r>
      <w:proofErr w:type="spellStart"/>
      <w:r>
        <w:t>yr</w:t>
      </w:r>
      <w:proofErr w:type="spellEnd"/>
      <w:r>
        <w:t xml:space="preserve"> of TN and </w:t>
      </w:r>
      <w:r w:rsidR="00E959F0">
        <w:t xml:space="preserve">77,290 </w:t>
      </w:r>
      <w:proofErr w:type="spellStart"/>
      <w:r>
        <w:t>lbs</w:t>
      </w:r>
      <w:proofErr w:type="spellEnd"/>
      <w:r>
        <w:t>/</w:t>
      </w:r>
      <w:proofErr w:type="spellStart"/>
      <w:r>
        <w:t>yr</w:t>
      </w:r>
      <w:proofErr w:type="spellEnd"/>
      <w:r>
        <w:t xml:space="preserve"> of TP.</w:t>
      </w:r>
      <w:r w:rsidRPr="00A73E70">
        <w:t xml:space="preserve"> </w:t>
      </w:r>
      <w:r>
        <w:t>Based on model revisions, reset 10-year and 15-year milestones, as needed.</w:t>
      </w:r>
    </w:p>
    <w:p w14:paraId="69EDF113" w14:textId="1711E21D" w:rsidR="00A73E70" w:rsidRDefault="00A73E70" w:rsidP="00105861">
      <w:pPr>
        <w:pStyle w:val="ListBulleted"/>
      </w:pPr>
      <w:r>
        <w:t xml:space="preserve">10-year milestone in 2030: </w:t>
      </w:r>
      <w:r w:rsidR="00853F76">
        <w:t xml:space="preserve">70 </w:t>
      </w:r>
      <w:r>
        <w:t xml:space="preserve">% or </w:t>
      </w:r>
      <w:r w:rsidR="00E959F0">
        <w:t>641,228</w:t>
      </w:r>
      <w:r w:rsidR="00930C64">
        <w:t xml:space="preserve"> </w:t>
      </w:r>
      <w:proofErr w:type="spellStart"/>
      <w:r>
        <w:t>lbs</w:t>
      </w:r>
      <w:proofErr w:type="spellEnd"/>
      <w:r>
        <w:t>/</w:t>
      </w:r>
      <w:proofErr w:type="spellStart"/>
      <w:r>
        <w:t>yr</w:t>
      </w:r>
      <w:proofErr w:type="spellEnd"/>
      <w:r>
        <w:t xml:space="preserve"> of TN and </w:t>
      </w:r>
      <w:r w:rsidR="00E959F0">
        <w:t xml:space="preserve">154,580 </w:t>
      </w:r>
      <w:proofErr w:type="spellStart"/>
      <w:r>
        <w:t>lbs</w:t>
      </w:r>
      <w:proofErr w:type="spellEnd"/>
      <w:r>
        <w:t>/</w:t>
      </w:r>
      <w:proofErr w:type="spellStart"/>
      <w:r>
        <w:t>yr</w:t>
      </w:r>
      <w:proofErr w:type="spellEnd"/>
      <w:r>
        <w:t xml:space="preserve"> of TP. </w:t>
      </w:r>
    </w:p>
    <w:p w14:paraId="68465398" w14:textId="1C3291A0" w:rsidR="00A73E70" w:rsidRDefault="00A73E70" w:rsidP="00105861">
      <w:pPr>
        <w:pStyle w:val="ListBulleted"/>
      </w:pPr>
      <w:r>
        <w:t xml:space="preserve">15-year milestone in 2035: </w:t>
      </w:r>
      <w:r w:rsidR="00435FA4">
        <w:t>10</w:t>
      </w:r>
      <w:r>
        <w:t xml:space="preserve">0 % or </w:t>
      </w:r>
      <w:r w:rsidR="00930C64">
        <w:t xml:space="preserve">916,040 </w:t>
      </w:r>
      <w:proofErr w:type="spellStart"/>
      <w:r>
        <w:t>lbs</w:t>
      </w:r>
      <w:proofErr w:type="spellEnd"/>
      <w:r>
        <w:t>/</w:t>
      </w:r>
      <w:proofErr w:type="spellStart"/>
      <w:r>
        <w:t>yr</w:t>
      </w:r>
      <w:proofErr w:type="spellEnd"/>
      <w:r>
        <w:t xml:space="preserve"> of TN and </w:t>
      </w:r>
      <w:r w:rsidR="00930C64">
        <w:t xml:space="preserve">220,828 </w:t>
      </w:r>
      <w:proofErr w:type="spellStart"/>
      <w:r>
        <w:t>lbs</w:t>
      </w:r>
      <w:proofErr w:type="spellEnd"/>
      <w:r>
        <w:t>/</w:t>
      </w:r>
      <w:proofErr w:type="spellStart"/>
      <w:r>
        <w:t>yr</w:t>
      </w:r>
      <w:proofErr w:type="spellEnd"/>
      <w:r>
        <w:t xml:space="preserve"> of TP.</w:t>
      </w:r>
    </w:p>
    <w:p w14:paraId="2DB03CE9" w14:textId="77777777" w:rsidR="00E73953" w:rsidRDefault="00E73953" w:rsidP="00105861">
      <w:pPr>
        <w:pStyle w:val="BTsmall"/>
      </w:pPr>
    </w:p>
    <w:p w14:paraId="46B3D3B8" w14:textId="5CB43E8C" w:rsidR="005F688F" w:rsidRDefault="00AA7A32" w:rsidP="00B81528">
      <w:pPr>
        <w:pStyle w:val="BT"/>
      </w:pPr>
      <w:r>
        <w:t xml:space="preserve">The next milestone is in 2025, by which at least </w:t>
      </w:r>
      <w:r w:rsidR="00583573">
        <w:t>35 </w:t>
      </w:r>
      <w:r>
        <w:t xml:space="preserve">% of the TN and TP required reductions must be met. </w:t>
      </w:r>
      <w:r w:rsidR="00797BC7" w:rsidRPr="00797BC7">
        <w:rPr>
          <w:b/>
          <w:bCs/>
        </w:rPr>
        <w:fldChar w:fldCharType="begin"/>
      </w:r>
      <w:r w:rsidR="00797BC7" w:rsidRPr="00797BC7">
        <w:rPr>
          <w:b/>
          <w:bCs/>
        </w:rPr>
        <w:instrText xml:space="preserve"> REF _Ref58426346 \h  \* MERGEFORMAT </w:instrText>
      </w:r>
      <w:r w:rsidR="00797BC7" w:rsidRPr="00797BC7">
        <w:rPr>
          <w:b/>
          <w:bCs/>
        </w:rPr>
      </w:r>
      <w:r w:rsidR="00797BC7" w:rsidRPr="00797BC7">
        <w:rPr>
          <w:b/>
          <w:bCs/>
        </w:rPr>
        <w:fldChar w:fldCharType="separate"/>
      </w:r>
      <w:r w:rsidR="00245C4F" w:rsidRPr="00245C4F">
        <w:rPr>
          <w:b/>
          <w:bCs/>
        </w:rPr>
        <w:t xml:space="preserve">Figure ES- </w:t>
      </w:r>
      <w:r w:rsidR="00245C4F" w:rsidRPr="00245C4F">
        <w:rPr>
          <w:b/>
          <w:bCs/>
          <w:noProof/>
        </w:rPr>
        <w:t>2</w:t>
      </w:r>
      <w:r w:rsidR="00797BC7" w:rsidRPr="00797BC7">
        <w:rPr>
          <w:b/>
          <w:bCs/>
        </w:rPr>
        <w:fldChar w:fldCharType="end"/>
      </w:r>
      <w:r w:rsidR="009E3481">
        <w:rPr>
          <w:b/>
          <w:bCs/>
        </w:rPr>
        <w:t xml:space="preserve"> </w:t>
      </w:r>
      <w:r w:rsidR="002E3341">
        <w:t xml:space="preserve">and </w:t>
      </w:r>
      <w:r w:rsidR="00797BC7" w:rsidRPr="00797BC7">
        <w:rPr>
          <w:b/>
          <w:bCs/>
        </w:rPr>
        <w:fldChar w:fldCharType="begin"/>
      </w:r>
      <w:r w:rsidR="00797BC7" w:rsidRPr="00797BC7">
        <w:rPr>
          <w:b/>
          <w:bCs/>
        </w:rPr>
        <w:instrText xml:space="preserve"> REF _Ref58426356 \h  \* MERGEFORMAT </w:instrText>
      </w:r>
      <w:r w:rsidR="00797BC7" w:rsidRPr="00797BC7">
        <w:rPr>
          <w:b/>
          <w:bCs/>
        </w:rPr>
      </w:r>
      <w:r w:rsidR="00797BC7" w:rsidRPr="00797BC7">
        <w:rPr>
          <w:b/>
          <w:bCs/>
        </w:rPr>
        <w:fldChar w:fldCharType="separate"/>
      </w:r>
      <w:r w:rsidR="00245C4F" w:rsidRPr="00245C4F">
        <w:rPr>
          <w:b/>
          <w:bCs/>
        </w:rPr>
        <w:t>Figure ES- 3</w:t>
      </w:r>
      <w:r w:rsidR="00797BC7" w:rsidRPr="00797BC7">
        <w:rPr>
          <w:b/>
          <w:bCs/>
        </w:rPr>
        <w:fldChar w:fldCharType="end"/>
      </w:r>
      <w:r w:rsidR="002E3341">
        <w:t xml:space="preserve"> </w:t>
      </w:r>
      <w:r w:rsidR="00975719" w:rsidRPr="00975719">
        <w:t xml:space="preserve">show the milestones as well as the cumulative </w:t>
      </w:r>
      <w:r w:rsidR="00975719">
        <w:t xml:space="preserve">TN and </w:t>
      </w:r>
      <w:r w:rsidR="00975719" w:rsidRPr="00975719">
        <w:t>TP reductions over time as projects are completed in each reporting period.</w:t>
      </w:r>
      <w:r w:rsidR="00975719">
        <w:t xml:space="preserve"> </w:t>
      </w:r>
      <w:r>
        <w:t xml:space="preserve">The deadline established by this BMAP for achieving the full load reductions is 2035, which is 22 years after the initial adoption </w:t>
      </w:r>
      <w:r w:rsidR="002E3341">
        <w:t>of</w:t>
      </w:r>
      <w:r>
        <w:t xml:space="preserve"> the 2013 BMAP.</w:t>
      </w:r>
    </w:p>
    <w:p w14:paraId="0A604161" w14:textId="5FF38238" w:rsidR="00363C32" w:rsidRDefault="005E6FD9" w:rsidP="00547724">
      <w:pPr>
        <w:pStyle w:val="Heading3"/>
        <w:ind w:left="0"/>
      </w:pPr>
      <w:bookmarkStart w:id="158" w:name="_Toc31199655"/>
      <w:r>
        <w:t xml:space="preserve"> </w:t>
      </w:r>
      <w:bookmarkStart w:id="159" w:name="_Toc58950193"/>
      <w:r w:rsidR="00363C32" w:rsidRPr="00363C32">
        <w:t>Assumptions</w:t>
      </w:r>
      <w:bookmarkEnd w:id="158"/>
      <w:bookmarkEnd w:id="159"/>
    </w:p>
    <w:p w14:paraId="06513E81" w14:textId="77777777" w:rsidR="00854383" w:rsidRDefault="00854383" w:rsidP="00854383">
      <w:pPr>
        <w:pStyle w:val="BodyText"/>
      </w:pPr>
      <w:r>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75D78DBD" w14:textId="77777777" w:rsidR="00854383" w:rsidRPr="00E73953" w:rsidRDefault="00854383" w:rsidP="00105861">
      <w:pPr>
        <w:pStyle w:val="ListBulleted"/>
      </w:pPr>
      <w:r w:rsidRPr="00E73953">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6965724F" w14:textId="49E7322A" w:rsidR="00854383" w:rsidRPr="005A0E86" w:rsidRDefault="00854383" w:rsidP="00105861">
      <w:pPr>
        <w:pStyle w:val="ListBulleted"/>
      </w:pPr>
      <w:r w:rsidRPr="00E73953">
        <w:lastRenderedPageBreak/>
        <w:t>Nutrient reduction benefits of the stakeholders</w:t>
      </w:r>
      <w:r w:rsidR="00C64A90" w:rsidRPr="00E73953">
        <w:t>'</w:t>
      </w:r>
      <w:r w:rsidRPr="00E73953">
        <w:t xml:space="preserve"> projects were calculated using the best available methodologies. Project-specific monitoring, where available, wil</w:t>
      </w:r>
      <w:r w:rsidRPr="005A0E86">
        <w:t>l be used to verify calculations, and reduction benefits may be adjusted as necessary.</w:t>
      </w:r>
    </w:p>
    <w:p w14:paraId="20E21A7D" w14:textId="456AEEE4" w:rsidR="005A5337" w:rsidRPr="00E73953" w:rsidRDefault="005A5337" w:rsidP="00105861">
      <w:pPr>
        <w:pStyle w:val="ListBulleted"/>
      </w:pPr>
      <w:r w:rsidRPr="000F17E4">
        <w:t>The TMDL</w:t>
      </w:r>
      <w:r w:rsidR="00E73953">
        <w:t>s</w:t>
      </w:r>
      <w:r w:rsidRPr="00E73953">
        <w:t xml:space="preserve"> require TN and TP reductions from the watershed to improve water quality in the </w:t>
      </w:r>
      <w:r w:rsidR="00C64A90" w:rsidRPr="005A0E86">
        <w:t>C</w:t>
      </w:r>
      <w:r w:rsidRPr="005A0E86">
        <w:t>IRL to allow seagrass to grow at greater water depths</w:t>
      </w:r>
      <w:r w:rsidR="008B1257" w:rsidRPr="008B1257">
        <w:t xml:space="preserve"> High watershed nutrient loadings result in high chlorophyll-a concentrations in the lagoon, which may indicate algal growth and a reduction in light availability to the seagrass</w:t>
      </w:r>
      <w:r w:rsidR="008B1257">
        <w:t>,</w:t>
      </w:r>
      <w:r w:rsidR="008B1257" w:rsidRPr="008B1257">
        <w:t xml:space="preserve"> thus limiting the depth at which seagrass can grow.</w:t>
      </w:r>
      <w:r w:rsidRPr="00E73953">
        <w:t xml:space="preserve"> Therefore, reducing nutrient loading to the CIRL is </w:t>
      </w:r>
      <w:r w:rsidR="00583573" w:rsidRPr="00E73953">
        <w:t>an</w:t>
      </w:r>
      <w:r w:rsidRPr="005177DD">
        <w:t xml:space="preserve"> important</w:t>
      </w:r>
      <w:r w:rsidRPr="00E73953">
        <w:t xml:space="preserve"> factor to improving seagrass depth limits.</w:t>
      </w:r>
    </w:p>
    <w:p w14:paraId="55EF396B" w14:textId="5BC21C72" w:rsidR="00854383" w:rsidRPr="00E73953" w:rsidRDefault="00854383" w:rsidP="00105861">
      <w:pPr>
        <w:pStyle w:val="ListBulleted"/>
      </w:pPr>
      <w:r w:rsidRPr="00E73953">
        <w:t xml:space="preserve">The allocations do not require load reductions from areas identified as natural land use areas in the </w:t>
      </w:r>
      <w:r w:rsidR="00975719" w:rsidRPr="00E73953">
        <w:t xml:space="preserve">modeled </w:t>
      </w:r>
      <w:r w:rsidRPr="00E73953">
        <w:t>land use/land cover information. These loads are considered uncontrollable, background sources, and the stakeholders are not r</w:t>
      </w:r>
      <w:r w:rsidRPr="005177DD">
        <w:t xml:space="preserve">equired to make reductions on natural lands. The </w:t>
      </w:r>
      <w:r w:rsidRPr="00E73953">
        <w:t xml:space="preserve">BMAP allocations </w:t>
      </w:r>
      <w:r w:rsidR="005177DD">
        <w:t>focus</w:t>
      </w:r>
      <w:r w:rsidR="005177DD" w:rsidRPr="005177DD">
        <w:t xml:space="preserve"> </w:t>
      </w:r>
      <w:r w:rsidRPr="005177DD">
        <w:t>on urban and agricultural stormwater sources and septic systems in the watershed</w:t>
      </w:r>
      <w:r w:rsidRPr="00E73953">
        <w:t>.</w:t>
      </w:r>
    </w:p>
    <w:p w14:paraId="3EAFA008" w14:textId="6DB7B2CA" w:rsidR="00F6535F" w:rsidRDefault="00DB7043" w:rsidP="00E73953">
      <w:pPr>
        <w:pStyle w:val="ListBulleted"/>
      </w:pPr>
      <w:r w:rsidRPr="00E73953">
        <w:t>Water is exchanged between the CIRL and other nearby waterbodies (the North Indian River Lagoon</w:t>
      </w:r>
      <w:r w:rsidR="005177DD">
        <w:t xml:space="preserve"> [NIRL]</w:t>
      </w:r>
      <w:r w:rsidRPr="00E73953">
        <w:t>, Banana River Lagoon</w:t>
      </w:r>
      <w:r w:rsidR="005177DD">
        <w:t xml:space="preserve"> [BRL]</w:t>
      </w:r>
      <w:r w:rsidRPr="00E73953">
        <w:t>, and St. Lucie River and Estuary), and water quality conditions in the CIRL may be influenced by conditions in nearby waters. To help address these nearby conditions, separate BMAPs have been adopted for these watersheds.</w:t>
      </w:r>
      <w:bookmarkStart w:id="160" w:name="_Toc31199656"/>
    </w:p>
    <w:p w14:paraId="0F25BA03" w14:textId="77777777" w:rsidR="005177DD" w:rsidRPr="00E73953" w:rsidRDefault="005177DD" w:rsidP="00105861">
      <w:pPr>
        <w:pStyle w:val="BTsmall"/>
      </w:pPr>
    </w:p>
    <w:p w14:paraId="2FDEAC45" w14:textId="1BD78AB1" w:rsidR="00D81ED8" w:rsidRDefault="005E6FD9" w:rsidP="00D269C0">
      <w:pPr>
        <w:pStyle w:val="Heading3"/>
        <w:ind w:left="0"/>
      </w:pPr>
      <w:r>
        <w:t xml:space="preserve"> </w:t>
      </w:r>
      <w:bookmarkStart w:id="161" w:name="_Ref58602459"/>
      <w:bookmarkStart w:id="162" w:name="_Ref58603290"/>
      <w:bookmarkStart w:id="163" w:name="_Toc58950194"/>
      <w:r w:rsidR="00D81ED8" w:rsidRPr="00D81ED8">
        <w:t>Considerations</w:t>
      </w:r>
      <w:bookmarkEnd w:id="160"/>
      <w:bookmarkEnd w:id="161"/>
      <w:bookmarkEnd w:id="162"/>
      <w:bookmarkEnd w:id="163"/>
    </w:p>
    <w:p w14:paraId="4BB71476" w14:textId="77777777" w:rsidR="00854383" w:rsidRDefault="00854383" w:rsidP="00854383">
      <w:pPr>
        <w:pStyle w:val="BodyText"/>
      </w:pPr>
      <w:r>
        <w:t>This</w:t>
      </w:r>
      <w:r w:rsidRPr="00BE36E6">
        <w:t xml:space="preserve"> BMAP requires stakeholders to implement their projects to achieve reductions within the specified period. However, </w:t>
      </w:r>
      <w:r>
        <w:t xml:space="preserve">the </w:t>
      </w:r>
      <w:r w:rsidRPr="00BE36E6">
        <w:t>full implementation of this BMAP will be a long-term</w:t>
      </w:r>
      <w:r>
        <w:t>,</w:t>
      </w:r>
      <w:r w:rsidRPr="00BE36E6">
        <w:t xml:space="preserve"> </w:t>
      </w:r>
      <w:r>
        <w:t>adaptively managed process</w:t>
      </w:r>
      <w:r w:rsidRPr="00BE36E6">
        <w:t xml:space="preserve">. While some of the </w:t>
      </w:r>
      <w:r>
        <w:t xml:space="preserve">BMAP </w:t>
      </w:r>
      <w:r w:rsidRPr="00BE36E6">
        <w:t xml:space="preserve">projects and activities </w:t>
      </w:r>
      <w:r>
        <w:t xml:space="preserve">were recently </w:t>
      </w:r>
      <w:r w:rsidRPr="00BE36E6">
        <w:t>completed or are currently ongoing, several projects require more time to design, secure funding, and construct.</w:t>
      </w:r>
      <w:r>
        <w:t xml:space="preserve"> Regular </w:t>
      </w:r>
      <w:proofErr w:type="spellStart"/>
      <w:r>
        <w:t>followup</w:t>
      </w:r>
      <w:proofErr w:type="spellEnd"/>
      <w:r>
        <w:t xml:space="preserve"> and continued coordination and communication by the stakeholders will be essential to ensure the implementation of management strategies and assessment of incremental effects.</w:t>
      </w:r>
    </w:p>
    <w:p w14:paraId="4998CE34" w14:textId="6140302C" w:rsidR="00854383" w:rsidRDefault="00854383" w:rsidP="00854383">
      <w:pPr>
        <w:pStyle w:val="BodyText"/>
      </w:pPr>
      <w:r w:rsidRPr="00BE36E6">
        <w:t xml:space="preserve">During the BMAP process, </w:t>
      </w:r>
      <w:proofErr w:type="gramStart"/>
      <w:r>
        <w:t>a number of</w:t>
      </w:r>
      <w:proofErr w:type="gramEnd"/>
      <w:r w:rsidRPr="00BE36E6">
        <w:t xml:space="preserve"> </w:t>
      </w:r>
      <w:r w:rsidR="005177DD">
        <w:t>i</w:t>
      </w:r>
      <w:r w:rsidR="00055EBE">
        <w:t>tems</w:t>
      </w:r>
      <w:r w:rsidR="005177DD" w:rsidRPr="00BE36E6">
        <w:t xml:space="preserve"> </w:t>
      </w:r>
      <w:r w:rsidRPr="00BE36E6">
        <w:t>were identified that should be addressed in future watershed management cycles to ensure that future BMAPs use the most accurate information:</w:t>
      </w:r>
    </w:p>
    <w:p w14:paraId="10EC8B25" w14:textId="273E0E82" w:rsidR="00C76531" w:rsidRPr="005A0E86" w:rsidRDefault="00C76531" w:rsidP="00105861">
      <w:pPr>
        <w:pStyle w:val="ListBulleted"/>
      </w:pPr>
      <w:r w:rsidRPr="005177DD">
        <w:rPr>
          <w:b/>
          <w:bCs/>
        </w:rPr>
        <w:t xml:space="preserve">Harmful </w:t>
      </w:r>
      <w:r w:rsidR="005177DD" w:rsidRPr="00055EBE">
        <w:rPr>
          <w:b/>
          <w:bCs/>
        </w:rPr>
        <w:t>A</w:t>
      </w:r>
      <w:r w:rsidRPr="005177DD">
        <w:rPr>
          <w:b/>
          <w:bCs/>
        </w:rPr>
        <w:t xml:space="preserve">lgal </w:t>
      </w:r>
      <w:r w:rsidR="005177DD" w:rsidRPr="00105861">
        <w:rPr>
          <w:b/>
          <w:bCs/>
        </w:rPr>
        <w:t>B</w:t>
      </w:r>
      <w:r w:rsidR="005177DD" w:rsidRPr="005177DD">
        <w:rPr>
          <w:b/>
          <w:bCs/>
        </w:rPr>
        <w:t xml:space="preserve">looms </w:t>
      </w:r>
      <w:r w:rsidRPr="005177DD">
        <w:rPr>
          <w:b/>
          <w:bCs/>
        </w:rPr>
        <w:t>(HABs)</w:t>
      </w:r>
      <w:r w:rsidRPr="005177DD">
        <w:t xml:space="preserve"> </w:t>
      </w:r>
      <w:r w:rsidR="005177DD">
        <w:t>–</w:t>
      </w:r>
      <w:r w:rsidRPr="005177DD">
        <w:t xml:space="preserve"> HABs cause shading that stresses seagrass in the IRL, adverse effects on wildlife, and in some cases, </w:t>
      </w:r>
      <w:r w:rsidR="005177DD">
        <w:t xml:space="preserve">has </w:t>
      </w:r>
      <w:r w:rsidRPr="005177DD">
        <w:t xml:space="preserve">detrimental effects on human health. Intense and extensive algal blooms in the IRL began in 2011 and have returned periodically, with clear impacts on the extent, density, and depth where seagrasses grow; some fish kills; and, fortunately, </w:t>
      </w:r>
      <w:r w:rsidRPr="005177DD">
        <w:lastRenderedPageBreak/>
        <w:t xml:space="preserve">little direct impact on human health. Compared </w:t>
      </w:r>
      <w:r w:rsidR="005177DD">
        <w:t>with</w:t>
      </w:r>
      <w:r w:rsidR="005177DD" w:rsidRPr="005177DD">
        <w:t xml:space="preserve"> </w:t>
      </w:r>
      <w:r w:rsidRPr="005177DD">
        <w:t xml:space="preserve">earlier blooms, the recent blooms have been dominated by smaller species of algae called nanoplankton and picoplankton. SJRWMD launched the Indian River Lagoon Protection Initiative in 2013, including a multiyear investigation that increased </w:t>
      </w:r>
      <w:r w:rsidR="005177DD">
        <w:t>the</w:t>
      </w:r>
      <w:r w:rsidR="005177DD" w:rsidRPr="005177DD">
        <w:t xml:space="preserve"> </w:t>
      </w:r>
      <w:r w:rsidRPr="005177DD">
        <w:t>understanding of the blooms. This and other research indicate it is important to persevere with projects that decrease TN and TP loads to the IRL, because that approach w</w:t>
      </w:r>
      <w:r w:rsidRPr="005A0E86">
        <w:t>ill limit the severity of HABs and their impacts on the system.</w:t>
      </w:r>
    </w:p>
    <w:p w14:paraId="062B8AD8" w14:textId="79CD2AD2" w:rsidR="00854383" w:rsidRPr="005177DD" w:rsidRDefault="00854383" w:rsidP="00105861">
      <w:pPr>
        <w:pStyle w:val="ListBulleted"/>
      </w:pPr>
      <w:r w:rsidRPr="005A0E86">
        <w:rPr>
          <w:b/>
          <w:bCs/>
        </w:rPr>
        <w:t>Land Uses</w:t>
      </w:r>
      <w:r w:rsidRPr="005177DD">
        <w:t xml:space="preserve"> – The loading estimates in the BMAP are based on land uses at a point in time, allowing the model to be calibrated. The loading estimates for this BMAP iteration were based on land use/land cover data from </w:t>
      </w:r>
      <w:r w:rsidR="009E799C" w:rsidRPr="005A0E86">
        <w:t xml:space="preserve">approximately 2015 from </w:t>
      </w:r>
      <w:r w:rsidRPr="000F17E4">
        <w:t>the water management districts as well as property appraiser data</w:t>
      </w:r>
      <w:r w:rsidRPr="005177DD">
        <w:t>.</w:t>
      </w:r>
      <w:r w:rsidR="00933317" w:rsidRPr="005177DD">
        <w:t xml:space="preserve"> Land uses in the model will be updated during future model revisions based on the most recent and accurate data available</w:t>
      </w:r>
      <w:r w:rsidR="005177DD">
        <w:t>; this</w:t>
      </w:r>
      <w:r w:rsidR="00933317" w:rsidRPr="005177DD">
        <w:t xml:space="preserve"> may result in changes to loading estimates.</w:t>
      </w:r>
    </w:p>
    <w:p w14:paraId="210E0E16" w14:textId="5CA07252" w:rsidR="00854383" w:rsidRPr="005A0E86" w:rsidRDefault="00854383" w:rsidP="00105861">
      <w:pPr>
        <w:pStyle w:val="ListBulleted"/>
      </w:pPr>
      <w:r w:rsidRPr="005177DD">
        <w:rPr>
          <w:b/>
          <w:bCs/>
        </w:rPr>
        <w:t>Basin Boundaries</w:t>
      </w:r>
      <w:r w:rsidRPr="005177DD">
        <w:t xml:space="preserve"> –</w:t>
      </w:r>
      <w:r w:rsidR="005177DD">
        <w:t xml:space="preserve"> </w:t>
      </w:r>
      <w:r w:rsidR="009E3481" w:rsidRPr="000A21F2">
        <w:rPr>
          <w:rStyle w:val="BodyTextChar"/>
          <w:rFonts w:eastAsiaTheme="minorHAnsi"/>
          <w:b/>
          <w:bCs/>
          <w:szCs w:val="24"/>
        </w:rPr>
        <w:fldChar w:fldCharType="begin"/>
      </w:r>
      <w:r w:rsidR="009E3481" w:rsidRPr="000A21F2">
        <w:rPr>
          <w:b/>
          <w:bCs/>
        </w:rPr>
        <w:instrText xml:space="preserve"> REF _Ref55409725 \h </w:instrText>
      </w:r>
      <w:r w:rsidR="009E3481" w:rsidRPr="000A21F2">
        <w:rPr>
          <w:rStyle w:val="BodyTextChar"/>
          <w:rFonts w:eastAsiaTheme="minorHAnsi"/>
          <w:b/>
          <w:bCs/>
          <w:szCs w:val="24"/>
        </w:rPr>
        <w:instrText xml:space="preserve"> \* MERGEFORMAT </w:instrText>
      </w:r>
      <w:r w:rsidR="009E3481" w:rsidRPr="000A21F2">
        <w:rPr>
          <w:rStyle w:val="BodyTextChar"/>
          <w:rFonts w:eastAsiaTheme="minorHAnsi"/>
          <w:b/>
          <w:bCs/>
          <w:szCs w:val="24"/>
        </w:rPr>
      </w:r>
      <w:r w:rsidR="009E3481" w:rsidRPr="000A21F2">
        <w:rPr>
          <w:rStyle w:val="BodyTextChar"/>
          <w:rFonts w:eastAsiaTheme="minorHAnsi"/>
          <w:b/>
          <w:bCs/>
          <w:szCs w:val="24"/>
        </w:rPr>
        <w:fldChar w:fldCharType="separate"/>
      </w:r>
      <w:r w:rsidR="00245C4F" w:rsidRPr="000A21F2">
        <w:rPr>
          <w:b/>
          <w:bCs/>
        </w:rPr>
        <w:t xml:space="preserve">Figure </w:t>
      </w:r>
      <w:r w:rsidR="00245C4F" w:rsidRPr="00055EBE">
        <w:rPr>
          <w:b/>
          <w:bCs/>
        </w:rPr>
        <w:t>4</w:t>
      </w:r>
      <w:r w:rsidR="009E3481" w:rsidRPr="000A21F2">
        <w:rPr>
          <w:rStyle w:val="BodyTextChar"/>
          <w:rFonts w:eastAsiaTheme="minorHAnsi"/>
          <w:b/>
          <w:bCs/>
          <w:szCs w:val="24"/>
        </w:rPr>
        <w:fldChar w:fldCharType="end"/>
      </w:r>
      <w:r w:rsidR="009E3481" w:rsidRPr="00055EBE">
        <w:rPr>
          <w:rStyle w:val="BodyTextChar"/>
          <w:rFonts w:eastAsiaTheme="minorHAnsi"/>
          <w:szCs w:val="24"/>
        </w:rPr>
        <w:t xml:space="preserve"> </w:t>
      </w:r>
      <w:r w:rsidRPr="005177DD">
        <w:rPr>
          <w:rStyle w:val="BodyTextChar"/>
          <w:rFonts w:eastAsiaTheme="minorHAnsi"/>
          <w:szCs w:val="24"/>
        </w:rPr>
        <w:t xml:space="preserve">shows the previous and updated BMAP boundary. Overall, </w:t>
      </w:r>
      <w:r w:rsidR="001E6697" w:rsidRPr="005177DD">
        <w:rPr>
          <w:rStyle w:val="BodyTextChar"/>
          <w:rFonts w:eastAsiaTheme="minorHAnsi"/>
          <w:szCs w:val="24"/>
        </w:rPr>
        <w:t>1,214</w:t>
      </w:r>
      <w:r w:rsidRPr="005177DD">
        <w:rPr>
          <w:rStyle w:val="BodyTextChar"/>
          <w:rFonts w:eastAsiaTheme="minorHAnsi"/>
          <w:szCs w:val="24"/>
        </w:rPr>
        <w:t xml:space="preserve"> acres were added to the BMAP area and </w:t>
      </w:r>
      <w:r w:rsidR="001E6697" w:rsidRPr="005177DD">
        <w:rPr>
          <w:rStyle w:val="BodyTextChar"/>
          <w:rFonts w:eastAsiaTheme="minorHAnsi"/>
          <w:szCs w:val="24"/>
        </w:rPr>
        <w:t>122,538</w:t>
      </w:r>
      <w:r w:rsidRPr="005177DD">
        <w:rPr>
          <w:rStyle w:val="BodyTextChar"/>
          <w:rFonts w:eastAsiaTheme="minorHAnsi"/>
          <w:szCs w:val="24"/>
        </w:rPr>
        <w:t xml:space="preserve"> acres removed, resulting in a net </w:t>
      </w:r>
      <w:r w:rsidR="001E6697" w:rsidRPr="005A0E86">
        <w:rPr>
          <w:rStyle w:val="BodyTextChar"/>
          <w:rFonts w:eastAsiaTheme="minorHAnsi"/>
          <w:szCs w:val="24"/>
        </w:rPr>
        <w:t>reduction of 121,144</w:t>
      </w:r>
      <w:r w:rsidRPr="005A0E86">
        <w:rPr>
          <w:rStyle w:val="BodyTextChar"/>
          <w:rFonts w:eastAsiaTheme="minorHAnsi"/>
          <w:szCs w:val="24"/>
        </w:rPr>
        <w:t xml:space="preserve"> acres. </w:t>
      </w:r>
      <w:r w:rsidR="00315CAE" w:rsidRPr="00315CAE">
        <w:rPr>
          <w:rStyle w:val="BodyTextChar"/>
          <w:rFonts w:eastAsiaTheme="minorHAnsi"/>
          <w:szCs w:val="24"/>
        </w:rPr>
        <w:t>When the 2013 basin boundary was developed, there was uncertainty about whether some areas drained to the IRL, to the Upper St. Johns River, or to other adjacent waterbodies</w:t>
      </w:r>
      <w:r w:rsidR="00411B70" w:rsidRPr="00EE583C">
        <w:rPr>
          <w:rStyle w:val="BodyTextChar"/>
          <w:rFonts w:eastAsiaTheme="minorHAnsi"/>
          <w:szCs w:val="24"/>
        </w:rPr>
        <w:t>. The boundaries were adjusted based on the best information available about the hydrology of the IRL</w:t>
      </w:r>
      <w:r w:rsidR="005177DD">
        <w:rPr>
          <w:rStyle w:val="BodyTextChar"/>
          <w:rFonts w:eastAsiaTheme="minorHAnsi"/>
          <w:szCs w:val="24"/>
        </w:rPr>
        <w:t>,</w:t>
      </w:r>
      <w:r w:rsidR="00411B70" w:rsidRPr="005177DD">
        <w:rPr>
          <w:rStyle w:val="BodyTextChar"/>
          <w:rFonts w:eastAsiaTheme="minorHAnsi"/>
          <w:szCs w:val="24"/>
        </w:rPr>
        <w:t xml:space="preserve"> but future adjustments may be made because of flow diversions or updated information.</w:t>
      </w:r>
    </w:p>
    <w:p w14:paraId="308A0558" w14:textId="77777777" w:rsidR="00BE6420" w:rsidRPr="00DC48C2" w:rsidRDefault="00854383" w:rsidP="00105861">
      <w:pPr>
        <w:pStyle w:val="ListBulleted"/>
      </w:pPr>
      <w:r w:rsidRPr="005A0E86">
        <w:rPr>
          <w:b/>
          <w:bCs/>
        </w:rPr>
        <w:t>Jurisdictional Boundaries</w:t>
      </w:r>
      <w:r w:rsidRPr="00055EBE">
        <w:rPr>
          <w:b/>
          <w:bCs/>
        </w:rPr>
        <w:t xml:space="preserve"> </w:t>
      </w:r>
      <w:r w:rsidRPr="005177DD">
        <w:t xml:space="preserve">– Entities may experience shifts in their jurisdictional boundaries over time that require allocation </w:t>
      </w:r>
      <w:r w:rsidRPr="005A0E86">
        <w:t>adjustments. Changes to the boundaries and/or allocations for these stakeholders may be made</w:t>
      </w:r>
      <w:r w:rsidRPr="000F17E4">
        <w:t xml:space="preserve"> as necessary and </w:t>
      </w:r>
      <w:r w:rsidRPr="0081637A">
        <w:t>reflected in future BMAP iterations.</w:t>
      </w:r>
    </w:p>
    <w:p w14:paraId="5C623C7B" w14:textId="3FFDA2D7" w:rsidR="00BE6420" w:rsidRPr="005177DD" w:rsidRDefault="00BE6420" w:rsidP="00105861">
      <w:pPr>
        <w:pStyle w:val="ListBulleted"/>
      </w:pPr>
      <w:r w:rsidRPr="00E55C5C">
        <w:rPr>
          <w:b/>
          <w:bCs/>
        </w:rPr>
        <w:t>SWIL Model</w:t>
      </w:r>
      <w:r w:rsidRPr="005177DD">
        <w:t xml:space="preserve"> – The SWIL Model was initially developed </w:t>
      </w:r>
      <w:r w:rsidR="00573DF6" w:rsidRPr="005177DD">
        <w:t xml:space="preserve">through cooperative funding provided by Brevard County, all of its cities, </w:t>
      </w:r>
      <w:r w:rsidR="005177DD">
        <w:t xml:space="preserve">and </w:t>
      </w:r>
      <w:r w:rsidR="00573DF6" w:rsidRPr="005177DD">
        <w:t>FDOT District 5, a</w:t>
      </w:r>
      <w:r w:rsidR="005177DD">
        <w:t>s well as</w:t>
      </w:r>
      <w:r w:rsidR="00573DF6" w:rsidRPr="005177DD">
        <w:t xml:space="preserve"> support from the U.S. Air Force</w:t>
      </w:r>
      <w:r w:rsidR="005177DD">
        <w:t>,</w:t>
      </w:r>
      <w:r w:rsidR="00573DF6" w:rsidRPr="005177DD">
        <w:t xml:space="preserve"> </w:t>
      </w:r>
      <w:r w:rsidRPr="005177DD">
        <w:t xml:space="preserve">for purposes other than the BMAPs, and DEP </w:t>
      </w:r>
      <w:r w:rsidR="00EA521D" w:rsidRPr="005177DD">
        <w:t xml:space="preserve">will explore </w:t>
      </w:r>
      <w:r w:rsidRPr="005177DD">
        <w:t>refinements that may help improve the future use of the SWIL for the</w:t>
      </w:r>
      <w:r w:rsidR="00EA521D" w:rsidRPr="005177DD">
        <w:t xml:space="preserve"> IRL</w:t>
      </w:r>
      <w:r w:rsidRPr="005177DD">
        <w:t xml:space="preserve"> BMAPs. This effort could include updates to some of the SWIL Model input layers, </w:t>
      </w:r>
      <w:r w:rsidR="005177DD">
        <w:t xml:space="preserve">the </w:t>
      </w:r>
      <w:r w:rsidRPr="005177DD">
        <w:t xml:space="preserve">verification of watershed boundaries in some areas, revisions to the model period of record, and </w:t>
      </w:r>
      <w:r w:rsidR="005177DD">
        <w:t xml:space="preserve">the </w:t>
      </w:r>
      <w:r w:rsidRPr="005177DD">
        <w:t>validation of predicted flows in selected calibration basins. There are also several optional tasks that could streamline efforts during the load allocation and project calculation processes.</w:t>
      </w:r>
      <w:r w:rsidRPr="005A0E86">
        <w:t xml:space="preserve"> DEP expect</w:t>
      </w:r>
      <w:r w:rsidR="0057016E" w:rsidRPr="005A0E86">
        <w:t>s</w:t>
      </w:r>
      <w:r w:rsidRPr="000F17E4">
        <w:t xml:space="preserve"> the SWIL Model enhancements to change the loading estimates and the </w:t>
      </w:r>
      <w:r w:rsidR="0057016E" w:rsidRPr="0081637A">
        <w:t xml:space="preserve">CIRL </w:t>
      </w:r>
      <w:r w:rsidRPr="00DC48C2">
        <w:t>future allocations</w:t>
      </w:r>
      <w:r w:rsidRPr="00E55C5C">
        <w:t>.</w:t>
      </w:r>
      <w:r w:rsidRPr="003308E4">
        <w:t xml:space="preserve"> </w:t>
      </w:r>
      <w:r w:rsidRPr="00EE583C">
        <w:t xml:space="preserve">Although </w:t>
      </w:r>
      <w:r w:rsidRPr="000A21F2">
        <w:t>the direction and magnitude of those changes</w:t>
      </w:r>
      <w:r w:rsidR="005177DD">
        <w:t xml:space="preserve"> are not certain</w:t>
      </w:r>
      <w:r w:rsidRPr="005177DD">
        <w:t xml:space="preserve">, </w:t>
      </w:r>
      <w:r w:rsidR="0057016E" w:rsidRPr="005177DD">
        <w:t xml:space="preserve">DEP </w:t>
      </w:r>
      <w:r w:rsidRPr="005177DD">
        <w:t>anticipate</w:t>
      </w:r>
      <w:r w:rsidR="0057016E" w:rsidRPr="005177DD">
        <w:t>s</w:t>
      </w:r>
      <w:r w:rsidRPr="005177DD">
        <w:t xml:space="preserve"> that some may be higher, and some may </w:t>
      </w:r>
      <w:r w:rsidR="0031133B" w:rsidRPr="005177DD">
        <w:t xml:space="preserve">be </w:t>
      </w:r>
      <w:r w:rsidRPr="005177DD">
        <w:t>lower.</w:t>
      </w:r>
    </w:p>
    <w:p w14:paraId="18665467" w14:textId="128B262D" w:rsidR="00854383" w:rsidRPr="003308E4" w:rsidRDefault="00854383" w:rsidP="00105861">
      <w:pPr>
        <w:pStyle w:val="ListBulleted"/>
      </w:pPr>
      <w:r w:rsidRPr="005A0E86">
        <w:rPr>
          <w:b/>
          <w:bCs/>
        </w:rPr>
        <w:lastRenderedPageBreak/>
        <w:t>C</w:t>
      </w:r>
      <w:r w:rsidR="001A08F4" w:rsidRPr="005A0E86">
        <w:rPr>
          <w:b/>
          <w:bCs/>
        </w:rPr>
        <w:t>ommunity Development District (C</w:t>
      </w:r>
      <w:r w:rsidRPr="005A0E86">
        <w:rPr>
          <w:b/>
          <w:bCs/>
        </w:rPr>
        <w:t>DD</w:t>
      </w:r>
      <w:r w:rsidR="001A08F4" w:rsidRPr="000F17E4">
        <w:rPr>
          <w:b/>
          <w:bCs/>
        </w:rPr>
        <w:t>)</w:t>
      </w:r>
      <w:r w:rsidRPr="0081637A">
        <w:rPr>
          <w:b/>
          <w:bCs/>
        </w:rPr>
        <w:t xml:space="preserve"> Responsibilities</w:t>
      </w:r>
      <w:r w:rsidRPr="005177DD">
        <w:t xml:space="preserve"> –DEP has had several </w:t>
      </w:r>
      <w:r w:rsidR="00EA521D" w:rsidRPr="005A0E86">
        <w:t xml:space="preserve">communications </w:t>
      </w:r>
      <w:r w:rsidRPr="005A0E86">
        <w:t xml:space="preserve">with </w:t>
      </w:r>
      <w:r w:rsidR="00E55380" w:rsidRPr="000F17E4">
        <w:t xml:space="preserve">the </w:t>
      </w:r>
      <w:r w:rsidRPr="0081637A">
        <w:t>CD</w:t>
      </w:r>
      <w:r w:rsidRPr="00DC48C2">
        <w:t>Ds located in the</w:t>
      </w:r>
      <w:r w:rsidR="00E55380" w:rsidRPr="00E55C5C">
        <w:t xml:space="preserve"> CIRL</w:t>
      </w:r>
      <w:r w:rsidRPr="003308E4">
        <w:t>. CDDs wer</w:t>
      </w:r>
      <w:r w:rsidRPr="00EE583C">
        <w:t>e assigned allocations only if three criteria were met: (1) there is development</w:t>
      </w:r>
      <w:r w:rsidRPr="00055EBE">
        <w:t>—</w:t>
      </w:r>
      <w:r w:rsidRPr="005177DD">
        <w:t>i.e., roads and infrastructure</w:t>
      </w:r>
      <w:r w:rsidRPr="00055EBE">
        <w:t>—</w:t>
      </w:r>
      <w:r w:rsidRPr="005177DD">
        <w:t>in the CDD area; (2) the CDD does not discharge</w:t>
      </w:r>
      <w:r w:rsidRPr="005A0E86">
        <w:t xml:space="preserve"> to </w:t>
      </w:r>
      <w:r w:rsidR="00E55380" w:rsidRPr="005A0E86">
        <w:t xml:space="preserve">an </w:t>
      </w:r>
      <w:r w:rsidRPr="005A0E86">
        <w:t>MS4; and (3) the CDD pays a stormwater fee and receives a refund of this fe</w:t>
      </w:r>
      <w:r w:rsidR="00E55380" w:rsidRPr="000F17E4">
        <w:t xml:space="preserve">e. </w:t>
      </w:r>
      <w:r w:rsidRPr="0081637A">
        <w:t>CDDs that di</w:t>
      </w:r>
      <w:r w:rsidRPr="00DC48C2">
        <w:t>d not receive an allocation in this BMAP iteration may receive allocat</w:t>
      </w:r>
      <w:r w:rsidRPr="00E55C5C">
        <w:t>ions in future BMAP iterations.</w:t>
      </w:r>
    </w:p>
    <w:p w14:paraId="4F0AAB06" w14:textId="126874A6" w:rsidR="00B20CCA" w:rsidRPr="00055EBE" w:rsidRDefault="00B20CCA" w:rsidP="00105861">
      <w:pPr>
        <w:pStyle w:val="ListBulleted"/>
      </w:pPr>
      <w:bookmarkStart w:id="164" w:name="_Hlk52636745"/>
      <w:r w:rsidRPr="00EE583C">
        <w:rPr>
          <w:b/>
          <w:bCs/>
        </w:rPr>
        <w:t>Special Districts</w:t>
      </w:r>
      <w:r w:rsidRPr="005177DD">
        <w:t xml:space="preserve"> – W</w:t>
      </w:r>
      <w:r w:rsidR="001A08F4" w:rsidRPr="005177DD">
        <w:t>ater control districts (W</w:t>
      </w:r>
      <w:r w:rsidRPr="005177DD">
        <w:t>CDs</w:t>
      </w:r>
      <w:r w:rsidR="001A08F4" w:rsidRPr="005177DD">
        <w:t>)</w:t>
      </w:r>
      <w:r w:rsidRPr="005177DD">
        <w:t xml:space="preserve"> and similar types of special districts have been assigned qualitative allocations for the canals and rights-of-way to the special districts, as the districts have control over these portions of their jurisdictions. These districts are required to implemen</w:t>
      </w:r>
      <w:r w:rsidRPr="005A0E86">
        <w:t>t specific canal and right-of-way BMPs to be compliant with the BMAP. The BMPs for each special district are based on the activities and land uses within the district</w:t>
      </w:r>
      <w:r w:rsidR="005177DD">
        <w:t>,</w:t>
      </w:r>
      <w:r w:rsidRPr="005177DD">
        <w:t xml:space="preserve"> and rep</w:t>
      </w:r>
      <w:r w:rsidRPr="00C572EF">
        <w:t>orting on those BMPs is due annually. The specific approach for each special distr</w:t>
      </w:r>
      <w:r w:rsidRPr="005A0E86">
        <w:t xml:space="preserve">ict is described in </w:t>
      </w:r>
      <w:r w:rsidRPr="005A0E86">
        <w:rPr>
          <w:b/>
          <w:bCs/>
        </w:rPr>
        <w:t xml:space="preserve">Appendix </w:t>
      </w:r>
      <w:proofErr w:type="gramStart"/>
      <w:r w:rsidR="003A0E4A">
        <w:rPr>
          <w:b/>
          <w:bCs/>
        </w:rPr>
        <w:t>E</w:t>
      </w:r>
      <w:r w:rsidRPr="005177DD">
        <w:t>, and</w:t>
      </w:r>
      <w:proofErr w:type="gramEnd"/>
      <w:r w:rsidRPr="005177DD">
        <w:t xml:space="preserve"> will be reevaluated in each 5-year BMAP update</w:t>
      </w:r>
      <w:r w:rsidR="0060262B" w:rsidRPr="005177DD">
        <w:t xml:space="preserve">. </w:t>
      </w:r>
      <w:r w:rsidRPr="005177DD">
        <w:t>The evaluation will be based on the special district</w:t>
      </w:r>
      <w:r w:rsidR="00C64A90" w:rsidRPr="005177DD">
        <w:t>'</w:t>
      </w:r>
      <w:r w:rsidRPr="005177DD">
        <w:t>s operations, authorities, and utilization</w:t>
      </w:r>
      <w:r w:rsidR="005177DD">
        <w:t xml:space="preserve"> </w:t>
      </w:r>
      <w:r w:rsidRPr="005177DD">
        <w:t xml:space="preserve">of those authorities. </w:t>
      </w:r>
    </w:p>
    <w:bookmarkEnd w:id="164"/>
    <w:p w14:paraId="31205F78" w14:textId="045F8AFE" w:rsidR="00854383" w:rsidRDefault="00854383" w:rsidP="00105861">
      <w:pPr>
        <w:pStyle w:val="ListBulleted"/>
      </w:pPr>
      <w:r w:rsidRPr="005177DD">
        <w:rPr>
          <w:b/>
          <w:bCs/>
        </w:rPr>
        <w:t xml:space="preserve">Complexity of </w:t>
      </w:r>
      <w:r w:rsidR="003151AF" w:rsidRPr="005177DD">
        <w:rPr>
          <w:b/>
          <w:bCs/>
        </w:rPr>
        <w:t xml:space="preserve">the </w:t>
      </w:r>
      <w:r w:rsidRPr="005177DD">
        <w:rPr>
          <w:b/>
          <w:bCs/>
        </w:rPr>
        <w:t>Problem</w:t>
      </w:r>
      <w:r w:rsidRPr="005177DD">
        <w:t xml:space="preserve"> – DEP acknowledges the complexity of the dynamics affect</w:t>
      </w:r>
      <w:r w:rsidR="005177DD">
        <w:t>ing</w:t>
      </w:r>
      <w:r w:rsidRPr="005177DD">
        <w:t xml:space="preserve"> the water quality of the </w:t>
      </w:r>
      <w:r w:rsidR="00BE6420" w:rsidRPr="005177DD">
        <w:t>CIRL;</w:t>
      </w:r>
      <w:r w:rsidRPr="005177DD">
        <w:t xml:space="preserve"> therefore, this BMAP is designed to encompass a wide variety of projects </w:t>
      </w:r>
      <w:r w:rsidR="00820F4B">
        <w:t xml:space="preserve">and management strategies </w:t>
      </w:r>
      <w:r w:rsidRPr="005177DD">
        <w:t>that will cumulatively act to significantly reduce nutrient loads.</w:t>
      </w:r>
      <w:r w:rsidR="003151AF" w:rsidRPr="00C572EF">
        <w:t xml:space="preserve"> In estuarine-based systems, the interaction with o</w:t>
      </w:r>
      <w:r w:rsidR="003151AF" w:rsidRPr="005A0E86">
        <w:t>cean waters and freshwater inflows adds variabil</w:t>
      </w:r>
      <w:r w:rsidR="00F019A0" w:rsidRPr="005A0E86">
        <w:t>it</w:t>
      </w:r>
      <w:r w:rsidR="003151AF" w:rsidRPr="005A0E86">
        <w:t>y to the water quality conditions</w:t>
      </w:r>
      <w:r w:rsidR="005177DD">
        <w:t>—</w:t>
      </w:r>
      <w:r w:rsidR="00DD189A" w:rsidRPr="005177DD">
        <w:t>includ</w:t>
      </w:r>
      <w:r w:rsidR="00F019A0" w:rsidRPr="005177DD">
        <w:t>ing</w:t>
      </w:r>
      <w:r w:rsidR="00DD189A" w:rsidRPr="005177DD">
        <w:t xml:space="preserve"> </w:t>
      </w:r>
      <w:r w:rsidR="00C572EF">
        <w:t>those</w:t>
      </w:r>
      <w:r w:rsidR="00C572EF" w:rsidRPr="005177DD">
        <w:t xml:space="preserve"> </w:t>
      </w:r>
      <w:r w:rsidR="00DD189A" w:rsidRPr="005177DD">
        <w:t>associated with climate change and sea level rise</w:t>
      </w:r>
      <w:r w:rsidR="003151AF" w:rsidRPr="005177DD">
        <w:t xml:space="preserve">. Other factors such as </w:t>
      </w:r>
      <w:r w:rsidR="00D31761" w:rsidRPr="005177DD">
        <w:t xml:space="preserve">inconsistency </w:t>
      </w:r>
      <w:r w:rsidR="003151AF" w:rsidRPr="005177DD">
        <w:t>in annual rainfall</w:t>
      </w:r>
      <w:r w:rsidR="00D31761" w:rsidRPr="005177DD">
        <w:t xml:space="preserve"> amounts</w:t>
      </w:r>
      <w:r w:rsidR="003151AF" w:rsidRPr="005177DD">
        <w:t>, changing land uses and farming practices, and inter</w:t>
      </w:r>
      <w:r w:rsidR="005177DD">
        <w:t>n</w:t>
      </w:r>
      <w:r w:rsidR="003151AF" w:rsidRPr="005177DD">
        <w:t xml:space="preserve">al nutrient sources </w:t>
      </w:r>
      <w:r w:rsidR="005177DD">
        <w:t>such as</w:t>
      </w:r>
      <w:r w:rsidR="005177DD" w:rsidRPr="005177DD">
        <w:t xml:space="preserve"> </w:t>
      </w:r>
      <w:r w:rsidR="003151AF" w:rsidRPr="005177DD">
        <w:t xml:space="preserve">muck deposits also complicate measuring the </w:t>
      </w:r>
      <w:r w:rsidR="00D31761" w:rsidRPr="005177DD">
        <w:t xml:space="preserve">benefits of projects </w:t>
      </w:r>
      <w:r w:rsidR="00EA521D" w:rsidRPr="005177DD">
        <w:t xml:space="preserve">and management strategies </w:t>
      </w:r>
      <w:r w:rsidR="00D31761" w:rsidRPr="00C572EF">
        <w:t>and understanding the relationship between nutrient loading and the biological response of the seagrass deep edge.</w:t>
      </w:r>
      <w:r w:rsidRPr="005A0E86">
        <w:t xml:space="preserve"> </w:t>
      </w:r>
    </w:p>
    <w:p w14:paraId="22387CF4" w14:textId="665D8D5F" w:rsidR="00E959F0" w:rsidRPr="005A0E86" w:rsidRDefault="00E959F0" w:rsidP="00E959F0">
      <w:pPr>
        <w:pStyle w:val="ListBulleted"/>
      </w:pPr>
      <w:r w:rsidRPr="00E959F0">
        <w:rPr>
          <w:b/>
          <w:bCs/>
        </w:rPr>
        <w:t>Sea Level Rise</w:t>
      </w:r>
      <w:r w:rsidRPr="00E959F0">
        <w:t xml:space="preserve"> – Sea level rise and changes in lagoon water depth over time affect the depth at which seagrass growth is measured for TMDL compliance and for assessing seagrass restoration. Improved depth estimates and seagrass deep edge assessment techniques are needed.</w:t>
      </w:r>
    </w:p>
    <w:p w14:paraId="5DFBBFDB" w14:textId="3752D43E" w:rsidR="00B6721A" w:rsidRPr="005A0E86" w:rsidRDefault="00854383" w:rsidP="00105861">
      <w:pPr>
        <w:pStyle w:val="ListBulleted"/>
      </w:pPr>
      <w:r w:rsidRPr="005A0E86">
        <w:rPr>
          <w:b/>
          <w:bCs/>
        </w:rPr>
        <w:t>Previous Res</w:t>
      </w:r>
      <w:r w:rsidRPr="000F17E4">
        <w:rPr>
          <w:b/>
          <w:bCs/>
        </w:rPr>
        <w:t>toration Efforts</w:t>
      </w:r>
      <w:r w:rsidRPr="00055EBE">
        <w:t xml:space="preserve"> </w:t>
      </w:r>
      <w:r w:rsidRPr="005177DD">
        <w:t>– DEP recognizes that stakeholders throughout the watershed have implemented stormwater management projects prior to the implementation of the TMDLs and that these efforts have benefited water quality. Projects completed in 2000 or later a</w:t>
      </w:r>
      <w:r w:rsidRPr="005A0E86">
        <w:t>re considered for credits and inclusion in the BMAP.</w:t>
      </w:r>
    </w:p>
    <w:p w14:paraId="6EF5D12D" w14:textId="16155BE1" w:rsidR="00F138E0" w:rsidRPr="00C572EF" w:rsidRDefault="00F138E0" w:rsidP="00105861">
      <w:pPr>
        <w:pStyle w:val="ListBulleted"/>
      </w:pPr>
      <w:r w:rsidRPr="005A0E86">
        <w:rPr>
          <w:b/>
          <w:bCs/>
        </w:rPr>
        <w:lastRenderedPageBreak/>
        <w:t>Atmospheric Deposition</w:t>
      </w:r>
      <w:r w:rsidRPr="00055EBE">
        <w:t xml:space="preserve"> –</w:t>
      </w:r>
      <w:r w:rsidRPr="005177DD">
        <w:t xml:space="preserve"> </w:t>
      </w:r>
      <w:r w:rsidR="00E959F0" w:rsidRPr="00E959F0">
        <w:t xml:space="preserve">Reductions in atmospheric deposition have occurred over time and are expected to continue. This BMAP and all subsequent nutrient reduction requirements and allowable loads factor only those inputs directly from the watershed. DEP will continue to monitor atmospheric deposition and may address it in future BMAP iterations as part of the </w:t>
      </w:r>
      <w:proofErr w:type="spellStart"/>
      <w:r w:rsidR="00E959F0" w:rsidRPr="00E959F0">
        <w:t>adapative</w:t>
      </w:r>
      <w:proofErr w:type="spellEnd"/>
      <w:r w:rsidR="00E959F0" w:rsidRPr="00E959F0">
        <w:t xml:space="preserve"> management process.</w:t>
      </w:r>
    </w:p>
    <w:p w14:paraId="05687EE5" w14:textId="7FEFFF1A" w:rsidR="0036284C" w:rsidRDefault="00F138E0" w:rsidP="00105861">
      <w:pPr>
        <w:pStyle w:val="ListBulleted"/>
      </w:pPr>
      <w:r w:rsidRPr="00C572EF">
        <w:rPr>
          <w:b/>
          <w:bCs/>
        </w:rPr>
        <w:t>Muck Deposition</w:t>
      </w:r>
      <w:r w:rsidRPr="00055EBE">
        <w:t xml:space="preserve"> –</w:t>
      </w:r>
      <w:r w:rsidRPr="005177DD">
        <w:t xml:space="preserve"> Muck deposits contain nutrients that flux into the water column, increasing the abundance of phytoplankton, drift macroalgae, and epiphytes that attenuate light and constrain seagrass growth and propagation. Most IRL muck originates from upland soils and vegetation. For this reason, stringent watershed soil-erosion control and soil/vegetation containment measures are needed. Without such measures in place, muck removal will need t</w:t>
      </w:r>
      <w:r w:rsidRPr="005A0E86">
        <w:t xml:space="preserve">o be frequently repeated, which is neither cost-effective nor time efficient. Ideally, muck removal projects should be performed in conjunction with soil and vegetation retention programs, including public awareness activities, </w:t>
      </w:r>
      <w:r w:rsidR="00C572EF">
        <w:t>that</w:t>
      </w:r>
      <w:r w:rsidR="00C572EF" w:rsidRPr="00C572EF">
        <w:t xml:space="preserve"> </w:t>
      </w:r>
      <w:r w:rsidRPr="00C572EF">
        <w:t xml:space="preserve">limit the amount of muck material deposited into the IRL. The SWIL </w:t>
      </w:r>
      <w:r w:rsidR="00C572EF">
        <w:t>M</w:t>
      </w:r>
      <w:r w:rsidRPr="00C572EF">
        <w:t>odel does not automatically take this process into account</w:t>
      </w:r>
      <w:r w:rsidR="00C572EF">
        <w:t>;</w:t>
      </w:r>
      <w:r w:rsidRPr="00C572EF">
        <w:t xml:space="preserve"> however</w:t>
      </w:r>
      <w:r w:rsidR="00C572EF">
        <w:t>,</w:t>
      </w:r>
      <w:r w:rsidRPr="00C572EF">
        <w:t xml:space="preserve"> guidance documentation</w:t>
      </w:r>
      <w:r w:rsidRPr="005177DD">
        <w:t xml:space="preserve"> has been developed for crediting muck removal projects specifically from the lagoon.</w:t>
      </w:r>
    </w:p>
    <w:p w14:paraId="351A8F78" w14:textId="0780E784" w:rsidR="004377C5" w:rsidRDefault="004377C5" w:rsidP="004377C5">
      <w:pPr>
        <w:pStyle w:val="ListBulleted"/>
      </w:pPr>
      <w:r w:rsidRPr="004377C5">
        <w:rPr>
          <w:b/>
          <w:bCs/>
        </w:rPr>
        <w:t>Tributary Water Quality Impairments</w:t>
      </w:r>
      <w:r w:rsidRPr="004377C5">
        <w:t xml:space="preserve"> – DEP has identified tributary nutrient impairments within the SIRL project zone but has not yet set water quality targets with TMDLs. Specifically, WBIDs 3163 and 3163B (C-25 canal) are impaired for nutrients, as indicated by elevated phosphorus levels and the abundance of macrophytes. </w:t>
      </w:r>
    </w:p>
    <w:p w14:paraId="5B86E87C" w14:textId="77777777" w:rsidR="00B6721A" w:rsidRDefault="00B6721A">
      <w:r>
        <w:br w:type="page"/>
      </w:r>
    </w:p>
    <w:p w14:paraId="1E68E44D" w14:textId="1894839A" w:rsidR="00B6721A" w:rsidRDefault="00336729" w:rsidP="001D79C9">
      <w:pPr>
        <w:pStyle w:val="ListBullet"/>
        <w:numPr>
          <w:ilvl w:val="0"/>
          <w:numId w:val="0"/>
        </w:numPr>
        <w:spacing w:after="0"/>
        <w:ind w:left="360" w:hanging="360"/>
      </w:pPr>
      <w:r>
        <w:rPr>
          <w:noProof/>
        </w:rPr>
        <w:lastRenderedPageBreak/>
        <w:drawing>
          <wp:anchor distT="0" distB="0" distL="114300" distR="114300" simplePos="0" relativeHeight="251666944" behindDoc="0" locked="0" layoutInCell="1" allowOverlap="1" wp14:anchorId="7A3B38B3" wp14:editId="702614B8">
            <wp:simplePos x="914400" y="914400"/>
            <wp:positionH relativeFrom="margin">
              <wp:align>center</wp:align>
            </wp:positionH>
            <wp:positionV relativeFrom="paragraph">
              <wp:posOffset>0</wp:posOffset>
            </wp:positionV>
            <wp:extent cx="5760720" cy="7455594"/>
            <wp:effectExtent l="0" t="0" r="0" b="0"/>
            <wp:wrapTopAndBottom/>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1" cstate="email">
                      <a:extLst>
                        <a:ext uri="{28A0092B-C50C-407E-A947-70E740481C1C}">
                          <a14:useLocalDpi xmlns:a14="http://schemas.microsoft.com/office/drawing/2010/main" val="0"/>
                        </a:ext>
                      </a:extLst>
                    </a:blip>
                    <a:stretch>
                      <a:fillRect/>
                    </a:stretch>
                  </pic:blipFill>
                  <pic:spPr>
                    <a:xfrm>
                      <a:off x="0" y="0"/>
                      <a:ext cx="5760720" cy="7455594"/>
                    </a:xfrm>
                    <a:prstGeom prst="rect">
                      <a:avLst/>
                    </a:prstGeom>
                  </pic:spPr>
                </pic:pic>
              </a:graphicData>
            </a:graphic>
            <wp14:sizeRelH relativeFrom="margin">
              <wp14:pctWidth>0</wp14:pctWidth>
            </wp14:sizeRelH>
            <wp14:sizeRelV relativeFrom="margin">
              <wp14:pctHeight>0</wp14:pctHeight>
            </wp14:sizeRelV>
          </wp:anchor>
        </w:drawing>
      </w:r>
    </w:p>
    <w:p w14:paraId="33ECD2E9" w14:textId="6FF528FB" w:rsidR="00854383" w:rsidRDefault="00B6721A" w:rsidP="00055EBE">
      <w:pPr>
        <w:pStyle w:val="Figure"/>
      </w:pPr>
      <w:bookmarkStart w:id="165" w:name="_Ref55409725"/>
      <w:bookmarkStart w:id="166" w:name="_Toc58575551"/>
      <w:bookmarkStart w:id="167" w:name="_Toc58576492"/>
      <w:bookmarkStart w:id="168" w:name="_Toc58950283"/>
      <w:r>
        <w:t xml:space="preserve">Figure </w:t>
      </w:r>
      <w:r>
        <w:fldChar w:fldCharType="begin"/>
      </w:r>
      <w:r>
        <w:instrText>SEQ Figure \* ARABIC</w:instrText>
      </w:r>
      <w:r>
        <w:fldChar w:fldCharType="separate"/>
      </w:r>
      <w:r w:rsidR="00245C4F">
        <w:rPr>
          <w:noProof/>
        </w:rPr>
        <w:t>4</w:t>
      </w:r>
      <w:r>
        <w:fldChar w:fldCharType="end"/>
      </w:r>
      <w:bookmarkEnd w:id="165"/>
      <w:r>
        <w:t xml:space="preserve">. </w:t>
      </w:r>
      <w:r w:rsidRPr="007D51B1">
        <w:t xml:space="preserve">2013 BMAP </w:t>
      </w:r>
      <w:r>
        <w:t>area b</w:t>
      </w:r>
      <w:r w:rsidRPr="007D51B1">
        <w:t xml:space="preserve">oundary and 2020 BMAP </w:t>
      </w:r>
      <w:r>
        <w:t xml:space="preserve">area </w:t>
      </w:r>
      <w:r w:rsidRPr="007D51B1">
        <w:t>boundary</w:t>
      </w:r>
      <w:bookmarkEnd w:id="166"/>
      <w:bookmarkEnd w:id="167"/>
      <w:bookmarkEnd w:id="168"/>
    </w:p>
    <w:p w14:paraId="78EA703B" w14:textId="0F658DED" w:rsidR="00B6721A" w:rsidRDefault="00B6721A">
      <w:r>
        <w:br w:type="page"/>
      </w:r>
    </w:p>
    <w:p w14:paraId="69548A2A" w14:textId="36F074CE" w:rsidR="00225AEF" w:rsidRDefault="00225AEF" w:rsidP="00276B12">
      <w:pPr>
        <w:pStyle w:val="Heading2"/>
      </w:pPr>
      <w:r>
        <w:lastRenderedPageBreak/>
        <w:t xml:space="preserve"> </w:t>
      </w:r>
      <w:bookmarkStart w:id="169" w:name="_Toc58950195"/>
      <w:r>
        <w:t>Economic Benefits of the IRL System</w:t>
      </w:r>
      <w:bookmarkEnd w:id="169"/>
    </w:p>
    <w:p w14:paraId="3920702F" w14:textId="53F22BB3" w:rsidR="00225AEF" w:rsidRDefault="00225AEF" w:rsidP="00055EBE">
      <w:pPr>
        <w:pStyle w:val="BT"/>
      </w:pPr>
      <w:r>
        <w:t xml:space="preserve">The IRL is a valuable ecological and economic asset for the state of Florida and the counties that border the lagoon and its tributaries. It is considered </w:t>
      </w:r>
      <w:r w:rsidR="00334A6B">
        <w:t xml:space="preserve">one of </w:t>
      </w:r>
      <w:r>
        <w:t>the most biologically diverse estuar</w:t>
      </w:r>
      <w:r w:rsidR="00334A6B">
        <w:t>ies</w:t>
      </w:r>
      <w:r>
        <w:t xml:space="preserve"> in North America and was recognized as part of </w:t>
      </w:r>
      <w:r w:rsidR="001A08F4">
        <w:t>the National Estuary Program (</w:t>
      </w:r>
      <w:r>
        <w:t>NEP</w:t>
      </w:r>
      <w:r w:rsidR="001A08F4">
        <w:t>)</w:t>
      </w:r>
      <w:r>
        <w:t xml:space="preserve"> in 1990. The lagoon directly and indirectly supports a large part of the region</w:t>
      </w:r>
      <w:r w:rsidR="00C64A90">
        <w:t>'</w:t>
      </w:r>
      <w:r>
        <w:t>s and the state</w:t>
      </w:r>
      <w:r w:rsidR="00C64A90">
        <w:t>'</w:t>
      </w:r>
      <w:r>
        <w:t xml:space="preserve">s economy. The basin supports the multimillion-dollar Indian River citrus industry and boat and marine sales industries. Finfish and shellfish harvesting from the lagoon </w:t>
      </w:r>
      <w:r w:rsidR="00C572EF">
        <w:t xml:space="preserve">also </w:t>
      </w:r>
      <w:r>
        <w:t>contribute to local economies.</w:t>
      </w:r>
    </w:p>
    <w:p w14:paraId="78262C31" w14:textId="55D6E8C2" w:rsidR="004B5C0C" w:rsidRPr="005B78DF" w:rsidRDefault="00225AEF" w:rsidP="00055EBE">
      <w:pPr>
        <w:pStyle w:val="BT"/>
      </w:pPr>
      <w:r>
        <w:t>A</w:t>
      </w:r>
      <w:r w:rsidR="00C572EF">
        <w:t>n</w:t>
      </w:r>
      <w:r>
        <w:t xml:space="preserve"> economic study prepared by the East Coast Florida Regional Planning Council </w:t>
      </w:r>
      <w:r w:rsidR="001A08F4">
        <w:t xml:space="preserve">(ECFRPC) </w:t>
      </w:r>
      <w:r>
        <w:t>and Treasure Coast Regional Planning Council</w:t>
      </w:r>
      <w:r w:rsidR="001A08F4">
        <w:t xml:space="preserve"> (TCRPC)</w:t>
      </w:r>
      <w:r>
        <w:t xml:space="preserve"> </w:t>
      </w:r>
      <w:r w:rsidR="001A08F4">
        <w:t xml:space="preserve">(ECFRPC and TCRPC 2016) </w:t>
      </w:r>
      <w:r>
        <w:t xml:space="preserve">estimated the total </w:t>
      </w:r>
      <w:r w:rsidR="00795437">
        <w:t xml:space="preserve">annual </w:t>
      </w:r>
      <w:r>
        <w:t>value of the lagoon</w:t>
      </w:r>
      <w:r w:rsidR="00C64A90">
        <w:t>'</w:t>
      </w:r>
      <w:r>
        <w:t>s benefits at $7.6 billion, measured in 2014 dollars.</w:t>
      </w:r>
      <w:r w:rsidR="004B5C0C" w:rsidRPr="004B5C0C">
        <w:t xml:space="preserve"> </w:t>
      </w:r>
      <w:r w:rsidR="004B5C0C" w:rsidRPr="005B78DF">
        <w:t>This does not include the estimated $934 million in annualized real estate value added for property located on or near the IRL (Hazen and Sawyer 2008)</w:t>
      </w:r>
      <w:r w:rsidR="004B5C0C" w:rsidRPr="00F06618">
        <w:t>.</w:t>
      </w:r>
      <w:r w:rsidR="004B5C0C">
        <w:t xml:space="preserve"> The study area spanned from Ponce de Leon Inlet in Volusia County to the Jupiter Inlet in Palm Beach County, and included all of Brevard, Indian River, St. Lucie, and Martin </w:t>
      </w:r>
      <w:r w:rsidR="001A08F4">
        <w:t>C</w:t>
      </w:r>
      <w:r w:rsidR="004B5C0C">
        <w:t xml:space="preserve">ounties. </w:t>
      </w:r>
      <w:r w:rsidR="004B5C0C" w:rsidRPr="005B78DF">
        <w:t xml:space="preserve">The economic analysis was primarily conducted using the </w:t>
      </w:r>
      <w:r w:rsidR="00CB6A38">
        <w:t>Impact Analysis for Planning (</w:t>
      </w:r>
      <w:r w:rsidR="004B5C0C" w:rsidRPr="005B78DF">
        <w:t>IMPLAN</w:t>
      </w:r>
      <w:r w:rsidR="00CB6A38">
        <w:t>)</w:t>
      </w:r>
      <w:r w:rsidR="004B5C0C" w:rsidRPr="005B78DF">
        <w:t xml:space="preserve"> Regional Economic </w:t>
      </w:r>
      <w:proofErr w:type="spellStart"/>
      <w:r w:rsidR="004B5C0C" w:rsidRPr="005B78DF">
        <w:t>Input/Output</w:t>
      </w:r>
      <w:proofErr w:type="spellEnd"/>
      <w:r w:rsidR="004B5C0C" w:rsidRPr="005B78DF">
        <w:t xml:space="preserve"> </w:t>
      </w:r>
      <w:r w:rsidR="00C572EF">
        <w:t>M</w:t>
      </w:r>
      <w:r w:rsidR="00C572EF" w:rsidRPr="005B78DF">
        <w:t>odel</w:t>
      </w:r>
      <w:r w:rsidR="006D63C0">
        <w:t>, which</w:t>
      </w:r>
      <w:r w:rsidR="00C572EF" w:rsidRPr="005B78DF">
        <w:t xml:space="preserve"> </w:t>
      </w:r>
      <w:r w:rsidR="004B5C0C" w:rsidRPr="005B78DF">
        <w:t>estimates direct, indirect, and induced economic effects</w:t>
      </w:r>
      <w:r w:rsidR="00C572EF">
        <w:t>,</w:t>
      </w:r>
      <w:r w:rsidR="004B5C0C" w:rsidRPr="005B78DF">
        <w:t xml:space="preserve"> as outlined in </w:t>
      </w:r>
      <w:r w:rsidR="004B5C0C" w:rsidRPr="004B5C0C">
        <w:rPr>
          <w:b/>
          <w:bCs/>
          <w:highlight w:val="yellow"/>
        </w:rPr>
        <w:fldChar w:fldCharType="begin"/>
      </w:r>
      <w:r w:rsidR="004B5C0C" w:rsidRPr="004B5C0C">
        <w:rPr>
          <w:b/>
          <w:bCs/>
          <w:highlight w:val="yellow"/>
        </w:rPr>
        <w:instrText xml:space="preserve"> REF _Ref56083999 \h  \* MERGEFORMAT </w:instrText>
      </w:r>
      <w:r w:rsidR="004B5C0C" w:rsidRPr="004B5C0C">
        <w:rPr>
          <w:b/>
          <w:bCs/>
          <w:highlight w:val="yellow"/>
        </w:rPr>
      </w:r>
      <w:r w:rsidR="004B5C0C" w:rsidRPr="004B5C0C">
        <w:rPr>
          <w:b/>
          <w:bCs/>
          <w:highlight w:val="yellow"/>
        </w:rPr>
        <w:fldChar w:fldCharType="separate"/>
      </w:r>
      <w:r w:rsidR="00245C4F" w:rsidRPr="00245C4F">
        <w:rPr>
          <w:b/>
          <w:bCs/>
        </w:rPr>
        <w:t xml:space="preserve">Figure </w:t>
      </w:r>
      <w:r w:rsidR="00245C4F" w:rsidRPr="00245C4F">
        <w:rPr>
          <w:b/>
          <w:bCs/>
          <w:noProof/>
        </w:rPr>
        <w:t>5</w:t>
      </w:r>
      <w:r w:rsidR="004B5C0C" w:rsidRPr="004B5C0C">
        <w:rPr>
          <w:b/>
          <w:bCs/>
          <w:highlight w:val="yellow"/>
        </w:rPr>
        <w:fldChar w:fldCharType="end"/>
      </w:r>
      <w:r w:rsidR="004B5C0C" w:rsidRPr="005B78DF">
        <w:t>.</w:t>
      </w:r>
    </w:p>
    <w:p w14:paraId="6B7A5BCB" w14:textId="77777777" w:rsidR="004B5C0C" w:rsidRDefault="004B5C0C" w:rsidP="004B5C0C">
      <w:pPr>
        <w:keepNext/>
        <w:jc w:val="center"/>
      </w:pPr>
      <w:r w:rsidRPr="0045155E">
        <w:rPr>
          <w:noProof/>
        </w:rPr>
        <w:lastRenderedPageBreak/>
        <w:drawing>
          <wp:inline distT="0" distB="0" distL="0" distR="0" wp14:anchorId="3C154492" wp14:editId="4F2F3283">
            <wp:extent cx="4937760" cy="6333372"/>
            <wp:effectExtent l="19050" t="19050" r="1524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4937760" cy="6333372"/>
                    </a:xfrm>
                    <a:prstGeom prst="rect">
                      <a:avLst/>
                    </a:prstGeom>
                    <a:ln>
                      <a:solidFill>
                        <a:schemeClr val="tx1"/>
                      </a:solidFill>
                    </a:ln>
                  </pic:spPr>
                </pic:pic>
              </a:graphicData>
            </a:graphic>
          </wp:inline>
        </w:drawing>
      </w:r>
    </w:p>
    <w:p w14:paraId="50206EA9" w14:textId="21BE40DF" w:rsidR="004B5C0C" w:rsidRPr="00C77CD7" w:rsidRDefault="004B5C0C" w:rsidP="00A52FB6">
      <w:pPr>
        <w:pStyle w:val="Figure"/>
      </w:pPr>
      <w:bookmarkStart w:id="170" w:name="_Ref56083999"/>
      <w:bookmarkStart w:id="171" w:name="_Ref56083992"/>
      <w:bookmarkStart w:id="172" w:name="_Toc58575552"/>
      <w:bookmarkStart w:id="173" w:name="_Toc58950284"/>
      <w:r w:rsidRPr="00A52FB6">
        <w:t xml:space="preserve">Figure </w:t>
      </w:r>
      <w:r w:rsidR="0034436C">
        <w:fldChar w:fldCharType="begin"/>
      </w:r>
      <w:r w:rsidR="0034436C">
        <w:instrText xml:space="preserve"> SEQ Figure \* ARABIC </w:instrText>
      </w:r>
      <w:r w:rsidR="0034436C">
        <w:fldChar w:fldCharType="separate"/>
      </w:r>
      <w:r w:rsidR="00245C4F" w:rsidRPr="00055EBE">
        <w:t>5</w:t>
      </w:r>
      <w:r w:rsidR="0034436C">
        <w:fldChar w:fldCharType="end"/>
      </w:r>
      <w:bookmarkEnd w:id="170"/>
      <w:r w:rsidRPr="00A52FB6">
        <w:t xml:space="preserve">: IMPLAN Model </w:t>
      </w:r>
      <w:r w:rsidR="001A08F4" w:rsidRPr="00B72CF6">
        <w:t xml:space="preserve">calculation </w:t>
      </w:r>
      <w:bookmarkEnd w:id="171"/>
      <w:r w:rsidR="001A08F4" w:rsidRPr="00B72CF6">
        <w:t>p</w:t>
      </w:r>
      <w:r w:rsidR="001A08F4" w:rsidRPr="00C77CD7">
        <w:t>rocess</w:t>
      </w:r>
      <w:bookmarkEnd w:id="172"/>
      <w:bookmarkEnd w:id="173"/>
    </w:p>
    <w:p w14:paraId="05653DF9" w14:textId="77777777" w:rsidR="00C572EF" w:rsidRDefault="00C572EF" w:rsidP="00F857F2">
      <w:pPr>
        <w:pStyle w:val="BTsmall"/>
      </w:pPr>
    </w:p>
    <w:p w14:paraId="0742233D" w14:textId="45754B14" w:rsidR="004B5C0C" w:rsidRPr="00C21A70" w:rsidRDefault="004B5C0C" w:rsidP="004B5C0C">
      <w:r w:rsidRPr="00C21A70">
        <w:t>The primary IRL-related industry groups identified in the study are Living Resources, Marine Industries, Recreation and Visitor-</w:t>
      </w:r>
      <w:r w:rsidR="00C572EF">
        <w:t>R</w:t>
      </w:r>
      <w:r w:rsidR="00C572EF" w:rsidRPr="00C21A70">
        <w:t>elated</w:t>
      </w:r>
      <w:r w:rsidRPr="00C21A70">
        <w:t xml:space="preserve">, Resource Management, and Defense and Aerospace. The breakdown of the monetary contribution to the IRL regional economy is </w:t>
      </w:r>
      <w:r w:rsidR="00C572EF">
        <w:t>shown</w:t>
      </w:r>
      <w:r w:rsidR="00C572EF" w:rsidRPr="00C21A70">
        <w:t xml:space="preserve"> </w:t>
      </w:r>
      <w:r w:rsidRPr="00C21A70">
        <w:t xml:space="preserve">in </w:t>
      </w:r>
      <w:r w:rsidRPr="004B5C0C">
        <w:rPr>
          <w:b/>
          <w:bCs/>
          <w:highlight w:val="yellow"/>
        </w:rPr>
        <w:fldChar w:fldCharType="begin"/>
      </w:r>
      <w:r w:rsidRPr="004B5C0C">
        <w:rPr>
          <w:b/>
          <w:bCs/>
        </w:rPr>
        <w:instrText xml:space="preserve"> REF _Ref56084081 \h </w:instrText>
      </w:r>
      <w:r w:rsidRPr="004B5C0C">
        <w:rPr>
          <w:b/>
          <w:bCs/>
          <w:highlight w:val="yellow"/>
        </w:rPr>
        <w:instrText xml:space="preserve"> \* MERGEFORMAT </w:instrText>
      </w:r>
      <w:r w:rsidRPr="004B5C0C">
        <w:rPr>
          <w:b/>
          <w:bCs/>
          <w:highlight w:val="yellow"/>
        </w:rPr>
      </w:r>
      <w:r w:rsidRPr="004B5C0C">
        <w:rPr>
          <w:b/>
          <w:bCs/>
          <w:highlight w:val="yellow"/>
        </w:rPr>
        <w:fldChar w:fldCharType="separate"/>
      </w:r>
      <w:r w:rsidR="00245C4F" w:rsidRPr="00245C4F">
        <w:rPr>
          <w:b/>
          <w:bCs/>
        </w:rPr>
        <w:t xml:space="preserve">Figure </w:t>
      </w:r>
      <w:r w:rsidR="00245C4F" w:rsidRPr="00245C4F">
        <w:rPr>
          <w:b/>
          <w:bCs/>
          <w:noProof/>
        </w:rPr>
        <w:t>6</w:t>
      </w:r>
      <w:r w:rsidRPr="004B5C0C">
        <w:rPr>
          <w:b/>
          <w:bCs/>
          <w:highlight w:val="yellow"/>
        </w:rPr>
        <w:fldChar w:fldCharType="end"/>
      </w:r>
      <w:r w:rsidRPr="00C21A70">
        <w:t>.</w:t>
      </w:r>
    </w:p>
    <w:p w14:paraId="0F4E8679" w14:textId="77777777" w:rsidR="004B5C0C" w:rsidRDefault="004B5C0C" w:rsidP="007B3F14">
      <w:pPr>
        <w:keepNext/>
        <w:jc w:val="center"/>
      </w:pPr>
      <w:r w:rsidRPr="00D33ADA">
        <w:rPr>
          <w:noProof/>
        </w:rPr>
        <w:lastRenderedPageBreak/>
        <w:drawing>
          <wp:inline distT="0" distB="0" distL="0" distR="0" wp14:anchorId="384ED66E" wp14:editId="1024546F">
            <wp:extent cx="5486400" cy="3304540"/>
            <wp:effectExtent l="19050" t="19050" r="1905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486400" cy="3304540"/>
                    </a:xfrm>
                    <a:prstGeom prst="rect">
                      <a:avLst/>
                    </a:prstGeom>
                    <a:ln>
                      <a:solidFill>
                        <a:schemeClr val="tx1"/>
                      </a:solidFill>
                    </a:ln>
                  </pic:spPr>
                </pic:pic>
              </a:graphicData>
            </a:graphic>
          </wp:inline>
        </w:drawing>
      </w:r>
    </w:p>
    <w:p w14:paraId="528982FB" w14:textId="785E593C" w:rsidR="004B5C0C" w:rsidRPr="0001480C" w:rsidRDefault="004B5C0C" w:rsidP="00A52FB6">
      <w:pPr>
        <w:pStyle w:val="Figure"/>
      </w:pPr>
      <w:bookmarkStart w:id="174" w:name="_Ref56084081"/>
      <w:bookmarkStart w:id="175" w:name="_Toc58575553"/>
      <w:bookmarkStart w:id="176" w:name="_Toc58950285"/>
      <w:r w:rsidRPr="00A52FB6">
        <w:t xml:space="preserve">Figure </w:t>
      </w:r>
      <w:r w:rsidR="0034436C">
        <w:fldChar w:fldCharType="begin"/>
      </w:r>
      <w:r w:rsidR="0034436C">
        <w:instrText xml:space="preserve"> SEQ Figure \* ARABIC </w:instrText>
      </w:r>
      <w:r w:rsidR="0034436C">
        <w:fldChar w:fldCharType="separate"/>
      </w:r>
      <w:r w:rsidR="00245C4F" w:rsidRPr="00055EBE">
        <w:t>6</w:t>
      </w:r>
      <w:r w:rsidR="0034436C">
        <w:fldChar w:fldCharType="end"/>
      </w:r>
      <w:bookmarkEnd w:id="174"/>
      <w:r w:rsidR="00A52FB6">
        <w:t>.</w:t>
      </w:r>
      <w:r w:rsidR="00A52FB6" w:rsidRPr="00A52FB6">
        <w:t xml:space="preserve"> </w:t>
      </w:r>
      <w:r w:rsidRPr="00A52FB6">
        <w:t xml:space="preserve">Total </w:t>
      </w:r>
      <w:r w:rsidR="001A08F4" w:rsidRPr="00A52FB6">
        <w:t>a</w:t>
      </w:r>
      <w:r w:rsidR="001A08F4" w:rsidRPr="00B72CF6">
        <w:t xml:space="preserve">nnual economic </w:t>
      </w:r>
      <w:r w:rsidR="001A08F4" w:rsidRPr="00C77CD7">
        <w:t xml:space="preserve">output </w:t>
      </w:r>
      <w:r w:rsidRPr="00C77CD7">
        <w:t xml:space="preserve">by </w:t>
      </w:r>
      <w:r w:rsidR="001A08F4" w:rsidRPr="00C77CD7">
        <w:t>i</w:t>
      </w:r>
      <w:r w:rsidR="001A08F4" w:rsidRPr="0001480C">
        <w:t xml:space="preserve">ndustry group </w:t>
      </w:r>
      <w:r w:rsidRPr="0001480C">
        <w:t xml:space="preserve">in </w:t>
      </w:r>
      <w:r w:rsidR="001A08F4" w:rsidRPr="0001480C">
        <w:t xml:space="preserve">the </w:t>
      </w:r>
      <w:r w:rsidRPr="0001480C">
        <w:t xml:space="preserve">IRL </w:t>
      </w:r>
      <w:r w:rsidR="001A08F4" w:rsidRPr="0001480C">
        <w:t>region</w:t>
      </w:r>
      <w:r w:rsidRPr="0001480C">
        <w:t>, 2014</w:t>
      </w:r>
      <w:bookmarkEnd w:id="175"/>
      <w:bookmarkEnd w:id="176"/>
    </w:p>
    <w:p w14:paraId="3A2BA255" w14:textId="77777777" w:rsidR="003F19AC" w:rsidRDefault="003F19AC" w:rsidP="00055EBE">
      <w:pPr>
        <w:pStyle w:val="BTsmall"/>
      </w:pPr>
    </w:p>
    <w:p w14:paraId="4F0036AE" w14:textId="356F405C" w:rsidR="004B5C0C" w:rsidRDefault="003F19AC" w:rsidP="005710C3">
      <w:pPr>
        <w:spacing w:before="240"/>
      </w:pPr>
      <w:r>
        <w:t>M</w:t>
      </w:r>
      <w:r w:rsidRPr="00C21A70">
        <w:t>oney spent on recreation and visitor-related activities</w:t>
      </w:r>
      <w:r>
        <w:t xml:space="preserve"> generated</w:t>
      </w:r>
      <w:r w:rsidRPr="00C21A70">
        <w:t xml:space="preserve"> </w:t>
      </w:r>
      <w:r w:rsidR="004B5C0C" w:rsidRPr="00C21A70">
        <w:t>$1.57 billion of economic benefit</w:t>
      </w:r>
      <w:r>
        <w:t>.</w:t>
      </w:r>
      <w:r w:rsidR="004B5C0C" w:rsidRPr="00C21A70">
        <w:t xml:space="preserve"> In 2014, over 7.4 million visitors traveled to the IRL region. </w:t>
      </w:r>
      <w:r w:rsidR="00BC546D">
        <w:t>Between</w:t>
      </w:r>
      <w:r w:rsidR="00BC546D" w:rsidRPr="00C21A70">
        <w:t xml:space="preserve"> </w:t>
      </w:r>
      <w:r w:rsidR="004B5C0C" w:rsidRPr="00C21A70">
        <w:t>2.3</w:t>
      </w:r>
      <w:r w:rsidR="00BC546D">
        <w:t xml:space="preserve"> and </w:t>
      </w:r>
      <w:r w:rsidR="004B5C0C" w:rsidRPr="00C21A70">
        <w:t>3.5 million visitors to the IRL region participate in IRL-related recreation, and each visitor spends an average of about $162 a day. By 2025, the IRL region is anticipated to receive over 11 million visitors annually.</w:t>
      </w:r>
    </w:p>
    <w:p w14:paraId="563EA38D" w14:textId="1866BD06" w:rsidR="004B5C0C" w:rsidRPr="00C21A70" w:rsidRDefault="004B5C0C" w:rsidP="004B5C0C">
      <w:r>
        <w:t>The study also estimated the cost of a sustainable IRL-based economy and return on investment of achieving water quality and seagrass restoration goals for the IRL. The annualized cost of achieving the nutrient load reductions required by the four BMAPs that span the</w:t>
      </w:r>
      <w:r w:rsidR="00C572EF">
        <w:t xml:space="preserve"> entire </w:t>
      </w:r>
      <w:r>
        <w:t xml:space="preserve">area was estimated at $230 million. When compared </w:t>
      </w:r>
      <w:r w:rsidR="00BC546D">
        <w:t xml:space="preserve">with </w:t>
      </w:r>
      <w:r>
        <w:t>the $7.6 billion valuation of the region</w:t>
      </w:r>
      <w:r w:rsidR="00C64A90">
        <w:t>'</w:t>
      </w:r>
      <w:r>
        <w:t xml:space="preserve">s average annual economic output, the return on investment from achieving water quality and seagrass restoration goals is 33 to 1. </w:t>
      </w:r>
      <w:r w:rsidRPr="00C21A70">
        <w:t>Therefore, investing in projects and programs to improve the lagoon</w:t>
      </w:r>
      <w:r w:rsidR="00C64A90">
        <w:t>'</w:t>
      </w:r>
      <w:r w:rsidRPr="00C21A70">
        <w:t xml:space="preserve">s water quality and seagrass beds is not only important for environmental considerations but also to improve the </w:t>
      </w:r>
      <w:r>
        <w:t xml:space="preserve">regional </w:t>
      </w:r>
      <w:r w:rsidRPr="00C21A70">
        <w:t>economy.</w:t>
      </w:r>
    </w:p>
    <w:p w14:paraId="5856C523" w14:textId="1C9D9774" w:rsidR="00BC546D" w:rsidRDefault="00BC546D">
      <w:r>
        <w:br w:type="page"/>
      </w:r>
    </w:p>
    <w:p w14:paraId="3ADF86E5" w14:textId="4A8A4BB4" w:rsidR="00407634" w:rsidRPr="00027291" w:rsidRDefault="00CC3D51" w:rsidP="003C5567">
      <w:pPr>
        <w:pStyle w:val="Heading1B"/>
      </w:pPr>
      <w:bookmarkStart w:id="177" w:name="_Toc499899513"/>
      <w:bookmarkStart w:id="178" w:name="_Toc31199657"/>
      <w:bookmarkStart w:id="179" w:name="_Ref55409503"/>
      <w:bookmarkStart w:id="180" w:name="_Ref55413903"/>
      <w:bookmarkStart w:id="181" w:name="_Toc58950196"/>
      <w:bookmarkEnd w:id="56"/>
      <w:bookmarkEnd w:id="57"/>
      <w:r w:rsidRPr="00027291">
        <w:lastRenderedPageBreak/>
        <w:t>Model</w:t>
      </w:r>
      <w:bookmarkEnd w:id="177"/>
      <w:r w:rsidR="000C1080" w:rsidRPr="00027291">
        <w:t>ing</w:t>
      </w:r>
      <w:r w:rsidR="00D36399">
        <w:t xml:space="preserve">, </w:t>
      </w:r>
      <w:r w:rsidR="000C1080" w:rsidRPr="00027291">
        <w:t>Load Estimates</w:t>
      </w:r>
      <w:r w:rsidR="00D36399">
        <w:t>, and Restoration Approach</w:t>
      </w:r>
      <w:bookmarkEnd w:id="178"/>
      <w:bookmarkEnd w:id="179"/>
      <w:bookmarkEnd w:id="180"/>
      <w:bookmarkEnd w:id="181"/>
    </w:p>
    <w:p w14:paraId="3403E4F6" w14:textId="53D87198" w:rsidR="000C1080" w:rsidRPr="00A2161B" w:rsidRDefault="00784F8A" w:rsidP="00A2161B">
      <w:pPr>
        <w:pStyle w:val="Heading2"/>
      </w:pPr>
      <w:bookmarkStart w:id="182" w:name="_Toc31199658"/>
      <w:r w:rsidRPr="00A2161B">
        <w:t xml:space="preserve"> </w:t>
      </w:r>
      <w:bookmarkStart w:id="183" w:name="_Toc58950197"/>
      <w:r w:rsidR="000C1080" w:rsidRPr="00A2161B">
        <w:t>BMAP Modeling</w:t>
      </w:r>
      <w:bookmarkEnd w:id="182"/>
      <w:bookmarkEnd w:id="183"/>
    </w:p>
    <w:p w14:paraId="07A0F4C4" w14:textId="348F6A5E" w:rsidR="00AE46B7" w:rsidRDefault="00B6721A" w:rsidP="00B6721A">
      <w:r>
        <w:t xml:space="preserve">Nutrient loading estimates were originally calculated </w:t>
      </w:r>
      <w:r w:rsidR="007F7511">
        <w:t xml:space="preserve">for the BMAP </w:t>
      </w:r>
      <w:r>
        <w:t xml:space="preserve">using the Pollutant Load Screening Model (PLSM) which was expanded </w:t>
      </w:r>
      <w:r w:rsidR="007F7511">
        <w:t xml:space="preserve">by SJRWMD </w:t>
      </w:r>
      <w:r>
        <w:t xml:space="preserve">to </w:t>
      </w:r>
      <w:r w:rsidR="007F7511">
        <w:t>represent year 2000 loading (Adkins et al. 2004) in</w:t>
      </w:r>
      <w:r w:rsidR="007F7511" w:rsidDel="007F7511">
        <w:t xml:space="preserve"> </w:t>
      </w:r>
      <w:r>
        <w:t xml:space="preserve">most of the IRL </w:t>
      </w:r>
      <w:r w:rsidR="007F7511">
        <w:t xml:space="preserve">Watershed </w:t>
      </w:r>
      <w:r>
        <w:t xml:space="preserve">(excluding the IRL </w:t>
      </w:r>
      <w:r w:rsidR="007774C4">
        <w:t xml:space="preserve">south of the Indian River and St. Lucie </w:t>
      </w:r>
      <w:r w:rsidR="00BC406A">
        <w:t>c</w:t>
      </w:r>
      <w:r w:rsidR="003F19AC">
        <w:t xml:space="preserve">ounty </w:t>
      </w:r>
      <w:r w:rsidR="007774C4">
        <w:t>boundary</w:t>
      </w:r>
      <w:r>
        <w:t xml:space="preserve">). The seagrass depth limits were developed by SJRWMD based on a series of photo-interpreted seagrass coverages </w:t>
      </w:r>
      <w:r w:rsidR="003F19AC">
        <w:t>from</w:t>
      </w:r>
      <w:r>
        <w:t xml:space="preserve"> 1943 through 2001.</w:t>
      </w:r>
      <w:r w:rsidR="004B12F3">
        <w:t xml:space="preserve"> </w:t>
      </w:r>
      <w:r w:rsidR="003F19AC">
        <w:t xml:space="preserve">DEP reviewed these </w:t>
      </w:r>
      <w:r w:rsidR="004B12F3">
        <w:t xml:space="preserve">models and the seagrass depth limits and used </w:t>
      </w:r>
      <w:r w:rsidR="003F19AC">
        <w:t xml:space="preserve">them </w:t>
      </w:r>
      <w:r w:rsidR="004B12F3">
        <w:t>to develop the IRL TMDLs</w:t>
      </w:r>
      <w:r>
        <w:t xml:space="preserve"> </w:t>
      </w:r>
      <w:r w:rsidR="004B12F3">
        <w:t xml:space="preserve">that were adopted by rule </w:t>
      </w:r>
      <w:r w:rsidR="00902731">
        <w:t>(Gao 2009)</w:t>
      </w:r>
      <w:r w:rsidR="00AE46B7">
        <w:t>.</w:t>
      </w:r>
    </w:p>
    <w:p w14:paraId="409D2B04" w14:textId="2A6A441D" w:rsidR="00B6721A" w:rsidRDefault="00B6721A" w:rsidP="00B6721A">
      <w:r>
        <w:t>Through cooperative local effects, all the MS4 permittees within the Brevard County sec</w:t>
      </w:r>
      <w:r w:rsidR="004B12F3">
        <w:t>tio</w:t>
      </w:r>
      <w:r>
        <w:t xml:space="preserve">n of the IRL (17 entities) partnered to fund a Study Team to </w:t>
      </w:r>
      <w:r w:rsidR="004F0D57">
        <w:t xml:space="preserve">create a new watershed model that would </w:t>
      </w:r>
      <w:r>
        <w:t xml:space="preserve">update and refine the </w:t>
      </w:r>
      <w:r w:rsidR="004F0D57">
        <w:t xml:space="preserve">information that was used in the </w:t>
      </w:r>
      <w:r>
        <w:t xml:space="preserve">PLSM </w:t>
      </w:r>
      <w:r w:rsidR="00B667E1">
        <w:t xml:space="preserve">and associated TMDLs for the IRL. </w:t>
      </w:r>
      <w:r w:rsidR="007F7511">
        <w:t>One outcome of this study was the development of t</w:t>
      </w:r>
      <w:r w:rsidR="00B667E1">
        <w:t>he</w:t>
      </w:r>
      <w:r>
        <w:t xml:space="preserve"> SWIL Model</w:t>
      </w:r>
      <w:r w:rsidR="003F19AC">
        <w:t>,</w:t>
      </w:r>
      <w:r>
        <w:t xml:space="preserve"> </w:t>
      </w:r>
      <w:r w:rsidR="007F7511">
        <w:t>which</w:t>
      </w:r>
      <w:r w:rsidR="00BC406A">
        <w:t xml:space="preserve"> is</w:t>
      </w:r>
      <w:r w:rsidR="007F7511">
        <w:t xml:space="preserve"> intended </w:t>
      </w:r>
      <w:r w:rsidR="00B667E1">
        <w:t>to incorporate more available data, more recent conditions, and more temporally fine datasets. SWIL is a custom ESRI ArcGIS toolset, originally designed to provide a continuous monthly simulation of runoff over a 16-year period (Applied Ecology 2019)</w:t>
      </w:r>
      <w:r w:rsidR="00AE46B7">
        <w:t>.</w:t>
      </w:r>
    </w:p>
    <w:p w14:paraId="2C436666" w14:textId="5712966E" w:rsidR="00106AD2" w:rsidRDefault="00CE113A" w:rsidP="00106AD2">
      <w:pPr>
        <w:pStyle w:val="BTSS"/>
        <w:rPr>
          <w:rStyle w:val="hgkelc"/>
        </w:rPr>
      </w:pPr>
      <w:r>
        <w:t xml:space="preserve">During </w:t>
      </w:r>
      <w:r w:rsidR="00514367">
        <w:t xml:space="preserve">2017 and </w:t>
      </w:r>
      <w:r w:rsidRPr="00CC3F43">
        <w:t>2018</w:t>
      </w:r>
      <w:r w:rsidR="00E70F6B" w:rsidRPr="00CC3F43">
        <w:t>,</w:t>
      </w:r>
      <w:r w:rsidRPr="00CC3F43">
        <w:t xml:space="preserve"> </w:t>
      </w:r>
      <w:r>
        <w:t>while DEP prepared to calculat</w:t>
      </w:r>
      <w:r w:rsidR="00AE46B7">
        <w:t>e</w:t>
      </w:r>
      <w:r>
        <w:t xml:space="preserve"> allocations for the CIRL BMAP, the SWIL </w:t>
      </w:r>
      <w:r w:rsidR="003F19AC">
        <w:t xml:space="preserve">Model </w:t>
      </w:r>
      <w:r>
        <w:t>was proposed as an alternative to the previously used PLSM.</w:t>
      </w:r>
      <w:r w:rsidR="00F71A28">
        <w:t xml:space="preserve"> Several options were presented for updating allocations during a public meeting in May 2017</w:t>
      </w:r>
      <w:r w:rsidR="002C5568">
        <w:t>,</w:t>
      </w:r>
      <w:r w:rsidR="00F71A28">
        <w:t xml:space="preserve"> and the options were discussed by DEP and stakeholders during and after the meeting. In November 2017, a presentation was made to the IRL </w:t>
      </w:r>
      <w:r w:rsidR="00C41767">
        <w:t>National Estuary Program (</w:t>
      </w:r>
      <w:r w:rsidR="00F71A28">
        <w:t>N</w:t>
      </w:r>
      <w:r w:rsidR="00BC546D">
        <w:t>EP</w:t>
      </w:r>
      <w:r w:rsidR="00C41767">
        <w:t>)</w:t>
      </w:r>
      <w:r w:rsidR="00F71A28">
        <w:t xml:space="preserve"> </w:t>
      </w:r>
      <w:r w:rsidR="00106AD2">
        <w:rPr>
          <w:rStyle w:val="hgkelc"/>
        </w:rPr>
        <w:t>Science, Technology, Engineering and Mathematics</w:t>
      </w:r>
    </w:p>
    <w:p w14:paraId="24485801" w14:textId="62689BC5" w:rsidR="00CE113A" w:rsidRPr="00B6721A" w:rsidRDefault="00106AD2" w:rsidP="00B6721A">
      <w:r>
        <w:t>(</w:t>
      </w:r>
      <w:r w:rsidR="00F71A28">
        <w:t>STEM</w:t>
      </w:r>
      <w:r>
        <w:t>)</w:t>
      </w:r>
      <w:r w:rsidR="00F71A28">
        <w:t xml:space="preserve"> Committee to provide a technical overview of the SWIL. </w:t>
      </w:r>
      <w:r w:rsidR="00DB030A">
        <w:t>During the annual public meeting for the IRL BMAPs in December 2018, a proposed path forward was presented that included applying the SWIL to calculate allocations for the IRL BMAPs.</w:t>
      </w:r>
      <w:r w:rsidR="00F71A28">
        <w:t xml:space="preserve"> </w:t>
      </w:r>
      <w:r w:rsidR="000B4D21">
        <w:t>A technical presentation was given by the model developer at a public webinar in January 2019 to provide stakeholders with an opportunity to discuss the model further. Finally, during the annual public meeting for the IRL BMAPs in December 2019</w:t>
      </w:r>
      <w:r w:rsidR="002C5568">
        <w:t>,</w:t>
      </w:r>
      <w:r w:rsidR="000B4D21">
        <w:t xml:space="preserve"> a summary of the allocation approach using SWIL was presented.</w:t>
      </w:r>
    </w:p>
    <w:p w14:paraId="147375C8" w14:textId="1FA1DBB5" w:rsidR="00157944" w:rsidRDefault="007C1E32" w:rsidP="00547724">
      <w:pPr>
        <w:pStyle w:val="Heading3"/>
        <w:ind w:left="0"/>
        <w:rPr>
          <w:rStyle w:val="Heading3Char"/>
          <w:b/>
        </w:rPr>
      </w:pPr>
      <w:bookmarkStart w:id="184" w:name="_Toc31199659"/>
      <w:bookmarkStart w:id="185" w:name="_Toc58950198"/>
      <w:r>
        <w:t>SWIL</w:t>
      </w:r>
      <w:r w:rsidR="00157944" w:rsidRPr="007045A3">
        <w:rPr>
          <w:rStyle w:val="Heading3Char"/>
        </w:rPr>
        <w:t xml:space="preserve"> Modeling</w:t>
      </w:r>
      <w:bookmarkEnd w:id="184"/>
      <w:bookmarkEnd w:id="185"/>
    </w:p>
    <w:p w14:paraId="07A46CE0" w14:textId="5791D300" w:rsidR="00E33ABB" w:rsidRPr="00B6721A" w:rsidRDefault="004B12F3" w:rsidP="00E33ABB">
      <w:r w:rsidRPr="004B12F3">
        <w:t xml:space="preserve">The initial version of SWIL was developed </w:t>
      </w:r>
      <w:r w:rsidR="004F0D57">
        <w:t xml:space="preserve">for the IRL </w:t>
      </w:r>
      <w:r w:rsidRPr="004B12F3">
        <w:t xml:space="preserve">in 2012 (SWIL 1.0). </w:t>
      </w:r>
      <w:r w:rsidR="007F7511">
        <w:t>T</w:t>
      </w:r>
      <w:r w:rsidR="007F7511" w:rsidRPr="004B12F3">
        <w:t xml:space="preserve">o </w:t>
      </w:r>
      <w:r w:rsidRPr="004B12F3">
        <w:t xml:space="preserve">address </w:t>
      </w:r>
      <w:r w:rsidR="007F7511">
        <w:t>several</w:t>
      </w:r>
      <w:r w:rsidR="007F7511" w:rsidRPr="004B12F3">
        <w:t xml:space="preserve"> </w:t>
      </w:r>
      <w:r w:rsidRPr="004B12F3">
        <w:t>DEP comments and to improve execution and processing time, SWIL 2.0 w</w:t>
      </w:r>
      <w:r w:rsidR="007F7511">
        <w:t>a</w:t>
      </w:r>
      <w:r w:rsidRPr="004B12F3">
        <w:t>s released in July 2014. SWIL 3.0 was released in April 2015 with improved model calibration to the measured available ga</w:t>
      </w:r>
      <w:r w:rsidR="003F19AC">
        <w:t>u</w:t>
      </w:r>
      <w:r w:rsidRPr="004B12F3">
        <w:t xml:space="preserve">ge data, including a revised method to derive baseflow volumes and loads. SWIL 3.0 also incorporated new evapotranspiration raster datasets. SWIL 4.0 was developed in support of the 3D numerical modeling effort led by the Florida Institute of Technology. Three major changes were performed for SWIL 4.0: </w:t>
      </w:r>
      <w:r w:rsidR="00BC546D">
        <w:t>(</w:t>
      </w:r>
      <w:r w:rsidRPr="004B12F3">
        <w:t xml:space="preserve">1) Expansion of the model extent to provide nutrient loadings from Ponce Inlet to Fort Pierce; </w:t>
      </w:r>
      <w:r w:rsidR="00BC546D">
        <w:t>(</w:t>
      </w:r>
      <w:r w:rsidRPr="004B12F3">
        <w:t xml:space="preserve">2) </w:t>
      </w:r>
      <w:r w:rsidR="00BC546D">
        <w:t>t</w:t>
      </w:r>
      <w:r w:rsidR="00BC546D" w:rsidRPr="004B12F3">
        <w:t xml:space="preserve">emporal </w:t>
      </w:r>
      <w:r w:rsidRPr="004B12F3">
        <w:t xml:space="preserve">expansion </w:t>
      </w:r>
      <w:r w:rsidR="002C5568">
        <w:t>to include</w:t>
      </w:r>
      <w:r w:rsidR="002C5568" w:rsidRPr="004B12F3">
        <w:t xml:space="preserve"> </w:t>
      </w:r>
      <w:r w:rsidRPr="004B12F3">
        <w:t>2011 to 2015</w:t>
      </w:r>
      <w:r w:rsidR="002C5568">
        <w:t xml:space="preserve">, for a </w:t>
      </w:r>
      <w:r w:rsidR="002C5568">
        <w:lastRenderedPageBreak/>
        <w:t>total model period of 20 years (1995 to 2015)</w:t>
      </w:r>
      <w:r w:rsidRPr="004B12F3">
        <w:t xml:space="preserve">; and </w:t>
      </w:r>
      <w:r w:rsidR="00BC546D">
        <w:t>(</w:t>
      </w:r>
      <w:r w:rsidRPr="004B12F3">
        <w:t xml:space="preserve">3) </w:t>
      </w:r>
      <w:r w:rsidR="003F19AC">
        <w:t xml:space="preserve">the addition of </w:t>
      </w:r>
      <w:r w:rsidR="002C5568">
        <w:t xml:space="preserve">a third </w:t>
      </w:r>
      <w:r w:rsidRPr="004B12F3">
        <w:t>land use/treatment time step</w:t>
      </w:r>
      <w:r w:rsidR="002C5568">
        <w:t xml:space="preserve"> using data from </w:t>
      </w:r>
      <w:r w:rsidR="00037CB3">
        <w:t>2010</w:t>
      </w:r>
      <w:r>
        <w:t xml:space="preserve"> </w:t>
      </w:r>
      <w:r w:rsidR="00E33ABB">
        <w:t>(Applied Ecology 2019)</w:t>
      </w:r>
      <w:r w:rsidR="002C5568">
        <w:t>.</w:t>
      </w:r>
    </w:p>
    <w:p w14:paraId="60CE4E93" w14:textId="2480E609" w:rsidR="000C1080" w:rsidRDefault="007C1E32" w:rsidP="005710C3">
      <w:pPr>
        <w:pStyle w:val="Heading3"/>
        <w:keepNext/>
        <w:ind w:left="0"/>
      </w:pPr>
      <w:bookmarkStart w:id="186" w:name="_Toc31199660"/>
      <w:bookmarkStart w:id="187" w:name="_Toc58950199"/>
      <w:r>
        <w:t>SWIL Calibration</w:t>
      </w:r>
      <w:bookmarkEnd w:id="186"/>
      <w:bookmarkEnd w:id="187"/>
    </w:p>
    <w:p w14:paraId="384C411F" w14:textId="02BEE3D0" w:rsidR="00C701B5" w:rsidRPr="00C701B5" w:rsidRDefault="003F19AC" w:rsidP="00D135A5">
      <w:pPr>
        <w:keepNext/>
      </w:pPr>
      <w:r>
        <w:t xml:space="preserve">The </w:t>
      </w:r>
      <w:r w:rsidR="00C701B5">
        <w:t xml:space="preserve">SWIL 3.0 </w:t>
      </w:r>
      <w:r w:rsidR="003E3F99">
        <w:t xml:space="preserve">version </w:t>
      </w:r>
      <w:r w:rsidR="00C701B5">
        <w:t>was used for calibration</w:t>
      </w:r>
      <w:r w:rsidR="003E3F99">
        <w:t xml:space="preserve"> </w:t>
      </w:r>
      <w:r w:rsidR="00470B71">
        <w:t>using flow data</w:t>
      </w:r>
      <w:r w:rsidR="00C701B5">
        <w:t xml:space="preserve"> primarily </w:t>
      </w:r>
      <w:r w:rsidR="00D06250">
        <w:t xml:space="preserve">from </w:t>
      </w:r>
      <w:r w:rsidR="00C701B5">
        <w:t>the CIRL</w:t>
      </w:r>
      <w:r w:rsidR="00470B71">
        <w:t>.</w:t>
      </w:r>
      <w:r w:rsidR="00E959F0">
        <w:t xml:space="preserve"> The </w:t>
      </w:r>
      <w:proofErr w:type="gramStart"/>
      <w:r w:rsidR="00E959F0">
        <w:t>five gauge</w:t>
      </w:r>
      <w:proofErr w:type="gramEnd"/>
      <w:r w:rsidR="00E959F0">
        <w:t xml:space="preserve"> stations included in the calibration are located in the following basins: Crane Creek, Hickory Creek, North and South prongs of the Sebastian River, and Fellsmere Canal.</w:t>
      </w:r>
      <w:r w:rsidR="00C701B5">
        <w:t xml:space="preserve"> Few data were available in </w:t>
      </w:r>
      <w:r w:rsidR="00BC546D">
        <w:t>the N</w:t>
      </w:r>
      <w:r w:rsidR="00C701B5">
        <w:t xml:space="preserve">IRL and none in </w:t>
      </w:r>
      <w:r w:rsidR="00BC546D">
        <w:t xml:space="preserve">the </w:t>
      </w:r>
      <w:r>
        <w:t>BRL</w:t>
      </w:r>
      <w:r w:rsidR="00C701B5">
        <w:t xml:space="preserve">, </w:t>
      </w:r>
      <w:r w:rsidR="00BC546D">
        <w:t xml:space="preserve">and </w:t>
      </w:r>
      <w:r w:rsidR="00C701B5">
        <w:t>so the calibration is based primar</w:t>
      </w:r>
      <w:r w:rsidR="004D1CCC">
        <w:t>i</w:t>
      </w:r>
      <w:r w:rsidR="00C701B5">
        <w:t xml:space="preserve">ly on the CIRL conditions. </w:t>
      </w:r>
      <w:r w:rsidR="00D56686">
        <w:t>Also</w:t>
      </w:r>
      <w:r>
        <w:t>,</w:t>
      </w:r>
      <w:r w:rsidR="00D56686">
        <w:t xml:space="preserve"> during the calibration process, a change was made to the normalization process of the baseflow volumes by i</w:t>
      </w:r>
      <w:r w:rsidR="00334A6B">
        <w:t>n</w:t>
      </w:r>
      <w:r w:rsidR="00D56686">
        <w:t xml:space="preserve">corporating </w:t>
      </w:r>
      <w:r w:rsidR="00C64A90">
        <w:t>"</w:t>
      </w:r>
      <w:r w:rsidR="00D56686">
        <w:t>groundwater storage depth,</w:t>
      </w:r>
      <w:r w:rsidR="00C64A90">
        <w:t>"</w:t>
      </w:r>
      <w:r w:rsidR="00D56686">
        <w:t xml:space="preserve"> an area-weighted groundw</w:t>
      </w:r>
      <w:r w:rsidR="00334A6B">
        <w:t>a</w:t>
      </w:r>
      <w:r w:rsidR="00D56686">
        <w:t>ter input variable (Applied Ecology 2015)</w:t>
      </w:r>
      <w:r w:rsidR="0079404B">
        <w:t>.</w:t>
      </w:r>
      <w:r w:rsidR="006B1098">
        <w:t xml:space="preserve"> </w:t>
      </w:r>
      <w:r w:rsidR="00C701B5">
        <w:t xml:space="preserve">The calibration was based on </w:t>
      </w:r>
      <w:r w:rsidR="00D135A5" w:rsidRPr="00866475">
        <w:t>simulated 1995</w:t>
      </w:r>
      <w:r w:rsidR="00D135A5" w:rsidRPr="00922AA8">
        <w:t>-2010 flow volumes compared against measured data at the gauge stations</w:t>
      </w:r>
      <w:r w:rsidR="00C701B5">
        <w:t xml:space="preserve">. </w:t>
      </w:r>
      <w:bookmarkStart w:id="188" w:name="_Hlk58402443"/>
      <w:r w:rsidR="00D135A5">
        <w:t xml:space="preserve">Since the treatment layer inputs to </w:t>
      </w:r>
      <w:proofErr w:type="spellStart"/>
      <w:r w:rsidR="00D135A5">
        <w:t>th</w:t>
      </w:r>
      <w:r w:rsidR="001731D5">
        <w:t>water</w:t>
      </w:r>
      <w:proofErr w:type="spellEnd"/>
      <w:r w:rsidR="001731D5">
        <w:t xml:space="preserve"> </w:t>
      </w:r>
      <w:proofErr w:type="spellStart"/>
      <w:r w:rsidR="001731D5">
        <w:t>c</w:t>
      </w:r>
      <w:r w:rsidR="00D135A5">
        <w:t>e</w:t>
      </w:r>
      <w:proofErr w:type="spellEnd"/>
      <w:r w:rsidR="00D135A5">
        <w:t xml:space="preserve"> model simulation did not incorporate BMPs beyond permit requirements after the year 2000, most projects installed from 2000 onward were not included in the calibration and are not well represented in the SWIL Model loading estimates. Therefore, projects completed from 2000 onward are eligible for BMAP credit.</w:t>
      </w:r>
    </w:p>
    <w:p w14:paraId="2C4822B1" w14:textId="1EDC3DFE" w:rsidR="000C1080" w:rsidRDefault="000C1080" w:rsidP="00547724">
      <w:pPr>
        <w:pStyle w:val="Heading3"/>
        <w:ind w:left="0"/>
      </w:pPr>
      <w:bookmarkStart w:id="189" w:name="_Toc31199662"/>
      <w:bookmarkStart w:id="190" w:name="_Toc58950200"/>
      <w:bookmarkEnd w:id="188"/>
      <w:r w:rsidRPr="00006CA2">
        <w:t>Allocation</w:t>
      </w:r>
      <w:bookmarkEnd w:id="189"/>
      <w:r w:rsidR="003C1BEA">
        <w:t xml:space="preserve"> Process</w:t>
      </w:r>
      <w:bookmarkEnd w:id="190"/>
    </w:p>
    <w:p w14:paraId="249BB5E3" w14:textId="2B17EC46" w:rsidR="008A1078" w:rsidRDefault="00CE113A" w:rsidP="008B1257">
      <w:pPr>
        <w:pStyle w:val="BT"/>
      </w:pPr>
      <w:r>
        <w:t xml:space="preserve">To generate average annual TN and TP loads from the IRL </w:t>
      </w:r>
      <w:r w:rsidR="003F19AC">
        <w:t>Watershed</w:t>
      </w:r>
      <w:r>
        <w:t xml:space="preserve">, SWIL was run using rainfall inputs that were thought to be </w:t>
      </w:r>
      <w:r w:rsidR="001B2E69">
        <w:t xml:space="preserve">from </w:t>
      </w:r>
      <w:r>
        <w:t>a representative period covering various conditions from high to low rainfall years. The outputs from this model run were used to generate a GIS-based Load Estimation Tool (LET)</w:t>
      </w:r>
      <w:r w:rsidR="001B2E69">
        <w:t xml:space="preserve"> that </w:t>
      </w:r>
      <w:r w:rsidR="002E3341">
        <w:t xml:space="preserve">included annual average loads from the watershed and </w:t>
      </w:r>
      <w:r w:rsidR="001B2E69">
        <w:t>was the basis of the allocation calculations.</w:t>
      </w:r>
    </w:p>
    <w:p w14:paraId="29C520C0" w14:textId="1328C7EC" w:rsidR="008A1078" w:rsidRDefault="005C3D86" w:rsidP="008B1257">
      <w:pPr>
        <w:pStyle w:val="BT"/>
      </w:pPr>
      <w:r>
        <w:t xml:space="preserve">The LET based on the SWIL Model can produce polygon outputs with loading data included. </w:t>
      </w:r>
      <w:r w:rsidR="008A1078">
        <w:t>The determination of each entit</w:t>
      </w:r>
      <w:r w:rsidR="00104E44">
        <w:t>y</w:t>
      </w:r>
      <w:r w:rsidR="00C64A90">
        <w:t>'</w:t>
      </w:r>
      <w:r w:rsidR="00104E44">
        <w:t xml:space="preserve">s loading was performed </w:t>
      </w:r>
      <w:r w:rsidR="001B2E69">
        <w:t xml:space="preserve">using the LET and </w:t>
      </w:r>
      <w:r w:rsidR="00104E44">
        <w:t>a</w:t>
      </w:r>
      <w:r w:rsidR="006F5E1B">
        <w:t xml:space="preserve"> GIS</w:t>
      </w:r>
      <w:r w:rsidR="00104E44">
        <w:t xml:space="preserve"> process.</w:t>
      </w:r>
      <w:r>
        <w:t xml:space="preserve"> </w:t>
      </w:r>
      <w:r w:rsidRPr="006D4DC7">
        <w:t>Through a series of GIS steps, polygons were generated for each stakeholder. GIS data were used to clip the area within the BMAP boundary associated with each entity</w:t>
      </w:r>
      <w:r w:rsidR="00C64A90">
        <w:t>'</w:t>
      </w:r>
      <w:r w:rsidRPr="006D4DC7">
        <w:t xml:space="preserve">s jurisdictional boundary or the codes from </w:t>
      </w:r>
      <w:r w:rsidR="001B2E69">
        <w:t>the model</w:t>
      </w:r>
      <w:r w:rsidRPr="006D4DC7">
        <w:t xml:space="preserve"> land </w:t>
      </w:r>
      <w:r>
        <w:t>cover</w:t>
      </w:r>
      <w:r w:rsidRPr="006D4DC7">
        <w:t xml:space="preserve"> data related to natural and agricultur</w:t>
      </w:r>
      <w:r w:rsidR="001B2E69">
        <w:t>al</w:t>
      </w:r>
      <w:r w:rsidRPr="006D4DC7">
        <w:t xml:space="preserve"> </w:t>
      </w:r>
      <w:r w:rsidR="001B2E69" w:rsidRPr="006D4DC7">
        <w:t>lands</w:t>
      </w:r>
      <w:r w:rsidRPr="006D4DC7">
        <w:t xml:space="preserve">. </w:t>
      </w:r>
      <w:r w:rsidR="00104E44">
        <w:t>The clipping process was done sequentially, as follows:</w:t>
      </w:r>
    </w:p>
    <w:p w14:paraId="7080C13C" w14:textId="00E0E5E4" w:rsidR="00104E44" w:rsidRPr="00104E44" w:rsidRDefault="00104E44" w:rsidP="00267CFA">
      <w:pPr>
        <w:pStyle w:val="ListNumbered"/>
        <w:spacing w:after="160"/>
        <w:rPr>
          <w:rStyle w:val="BodyTextChar"/>
          <w:rFonts w:eastAsiaTheme="minorHAnsi"/>
          <w:szCs w:val="24"/>
        </w:rPr>
      </w:pPr>
      <w:r w:rsidRPr="00104E44">
        <w:rPr>
          <w:rStyle w:val="BodyTextChar"/>
          <w:rFonts w:eastAsiaTheme="minorHAnsi"/>
          <w:szCs w:val="24"/>
        </w:rPr>
        <w:t xml:space="preserve">Dispersed Water Management (DWM) </w:t>
      </w:r>
      <w:r w:rsidRPr="00104E44">
        <w:rPr>
          <w:rFonts w:eastAsiaTheme="minorHAnsi"/>
          <w:szCs w:val="24"/>
        </w:rPr>
        <w:t xml:space="preserve">or Comprehensive Everglades Restoration Plan </w:t>
      </w:r>
      <w:r>
        <w:rPr>
          <w:rFonts w:eastAsiaTheme="minorHAnsi"/>
          <w:szCs w:val="24"/>
        </w:rPr>
        <w:t>(</w:t>
      </w:r>
      <w:r w:rsidRPr="00104E44">
        <w:rPr>
          <w:rStyle w:val="BodyTextChar"/>
          <w:rFonts w:eastAsiaTheme="minorHAnsi"/>
          <w:szCs w:val="24"/>
        </w:rPr>
        <w:t>CERP</w:t>
      </w:r>
      <w:r>
        <w:rPr>
          <w:rStyle w:val="BodyTextChar"/>
          <w:rFonts w:eastAsiaTheme="minorHAnsi"/>
          <w:szCs w:val="24"/>
        </w:rPr>
        <w:t>)</w:t>
      </w:r>
      <w:r w:rsidRPr="00104E44">
        <w:rPr>
          <w:rStyle w:val="BodyTextChar"/>
          <w:rFonts w:eastAsiaTheme="minorHAnsi"/>
          <w:szCs w:val="24"/>
        </w:rPr>
        <w:t xml:space="preserve"> projects.</w:t>
      </w:r>
    </w:p>
    <w:p w14:paraId="16820187" w14:textId="5823D34F"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Roads (F</w:t>
      </w:r>
      <w:r>
        <w:rPr>
          <w:rStyle w:val="BodyTextChar"/>
          <w:rFonts w:eastAsiaTheme="minorHAnsi"/>
          <w:szCs w:val="24"/>
        </w:rPr>
        <w:t>DOT</w:t>
      </w:r>
      <w:r w:rsidRPr="00065AE6">
        <w:rPr>
          <w:rStyle w:val="BodyTextChar"/>
          <w:rFonts w:eastAsiaTheme="minorHAnsi"/>
          <w:szCs w:val="24"/>
        </w:rPr>
        <w:t xml:space="preserve"> and </w:t>
      </w:r>
      <w:r>
        <w:rPr>
          <w:rStyle w:val="BodyTextChar"/>
          <w:rFonts w:eastAsiaTheme="minorHAnsi"/>
          <w:szCs w:val="24"/>
        </w:rPr>
        <w:t>Florida</w:t>
      </w:r>
      <w:r w:rsidR="00C64A90">
        <w:rPr>
          <w:rStyle w:val="BodyTextChar"/>
          <w:rFonts w:eastAsiaTheme="minorHAnsi"/>
          <w:szCs w:val="24"/>
        </w:rPr>
        <w:t>'</w:t>
      </w:r>
      <w:r>
        <w:rPr>
          <w:rStyle w:val="BodyTextChar"/>
          <w:rFonts w:eastAsiaTheme="minorHAnsi"/>
          <w:szCs w:val="24"/>
        </w:rPr>
        <w:t xml:space="preserve">s </w:t>
      </w:r>
      <w:r w:rsidRPr="00065AE6">
        <w:rPr>
          <w:rStyle w:val="BodyTextChar"/>
          <w:rFonts w:eastAsiaTheme="minorHAnsi"/>
          <w:szCs w:val="24"/>
        </w:rPr>
        <w:t>Turnpike</w:t>
      </w:r>
      <w:r>
        <w:rPr>
          <w:rStyle w:val="BodyTextChar"/>
          <w:rFonts w:eastAsiaTheme="minorHAnsi"/>
          <w:szCs w:val="24"/>
        </w:rPr>
        <w:t xml:space="preserve"> Enterprise</w:t>
      </w:r>
      <w:r w:rsidRPr="00065AE6">
        <w:rPr>
          <w:rStyle w:val="BodyTextChar"/>
          <w:rFonts w:eastAsiaTheme="minorHAnsi"/>
          <w:szCs w:val="24"/>
        </w:rPr>
        <w:t>)</w:t>
      </w:r>
      <w:r>
        <w:rPr>
          <w:rStyle w:val="BodyTextChar"/>
          <w:rFonts w:eastAsiaTheme="minorHAnsi"/>
          <w:szCs w:val="24"/>
        </w:rPr>
        <w:t>.</w:t>
      </w:r>
    </w:p>
    <w:p w14:paraId="14814CB8" w14:textId="6A3A606A"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WCDs</w:t>
      </w:r>
      <w:r>
        <w:rPr>
          <w:rStyle w:val="BodyTextChar"/>
          <w:rFonts w:eastAsiaTheme="minorHAnsi"/>
          <w:szCs w:val="24"/>
        </w:rPr>
        <w:t xml:space="preserve"> and improvement </w:t>
      </w:r>
      <w:r w:rsidRPr="00065AE6">
        <w:rPr>
          <w:rStyle w:val="BodyTextChar"/>
          <w:rFonts w:eastAsiaTheme="minorHAnsi"/>
          <w:szCs w:val="24"/>
        </w:rPr>
        <w:t>district</w:t>
      </w:r>
      <w:r>
        <w:rPr>
          <w:rStyle w:val="BodyTextChar"/>
          <w:rFonts w:eastAsiaTheme="minorHAnsi"/>
          <w:szCs w:val="24"/>
        </w:rPr>
        <w:t xml:space="preserve"> canals and rights-of-way.</w:t>
      </w:r>
    </w:p>
    <w:p w14:paraId="3F68FCEB"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Natural lands (land use codes 3000 [not including 3300], 4000, 5000, and 6000)</w:t>
      </w:r>
      <w:r>
        <w:rPr>
          <w:rStyle w:val="BodyTextChar"/>
          <w:rFonts w:eastAsiaTheme="minorHAnsi"/>
          <w:szCs w:val="24"/>
        </w:rPr>
        <w:t>.</w:t>
      </w:r>
    </w:p>
    <w:p w14:paraId="39BBA78D" w14:textId="77777777"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Agriculture (land use codes 2000 and 3300)</w:t>
      </w:r>
      <w:r>
        <w:rPr>
          <w:rStyle w:val="BodyTextChar"/>
          <w:rFonts w:eastAsiaTheme="minorHAnsi"/>
          <w:szCs w:val="24"/>
        </w:rPr>
        <w:t>.</w:t>
      </w:r>
    </w:p>
    <w:p w14:paraId="6F17A071" w14:textId="45FA66D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CDDs</w:t>
      </w:r>
      <w:r>
        <w:rPr>
          <w:rStyle w:val="BodyTextChar"/>
          <w:rFonts w:eastAsiaTheme="minorHAnsi"/>
          <w:szCs w:val="24"/>
        </w:rPr>
        <w:t>, if they meet the criteria.</w:t>
      </w:r>
    </w:p>
    <w:p w14:paraId="7872EF2E" w14:textId="5C91A99C" w:rsidR="00104E44" w:rsidRPr="00065AE6" w:rsidRDefault="00104E44" w:rsidP="00104E44">
      <w:pPr>
        <w:pStyle w:val="ListNumbered"/>
        <w:spacing w:after="160"/>
        <w:rPr>
          <w:rStyle w:val="BodyTextChar"/>
          <w:rFonts w:eastAsiaTheme="minorHAnsi"/>
          <w:szCs w:val="24"/>
        </w:rPr>
      </w:pPr>
      <w:r w:rsidRPr="00065AE6">
        <w:rPr>
          <w:rStyle w:val="BodyTextChar"/>
          <w:rFonts w:eastAsiaTheme="minorHAnsi"/>
          <w:szCs w:val="24"/>
        </w:rPr>
        <w:t>Municipalities</w:t>
      </w:r>
      <w:r>
        <w:rPr>
          <w:rStyle w:val="BodyTextChar"/>
          <w:rFonts w:eastAsiaTheme="minorHAnsi"/>
          <w:szCs w:val="24"/>
        </w:rPr>
        <w:t>.</w:t>
      </w:r>
    </w:p>
    <w:p w14:paraId="6C4EB9B6" w14:textId="31864476" w:rsidR="00104E44" w:rsidRDefault="00104E44" w:rsidP="00104E44">
      <w:pPr>
        <w:pStyle w:val="ListNumbered"/>
        <w:spacing w:after="160" w:line="480" w:lineRule="auto"/>
        <w:rPr>
          <w:rStyle w:val="BodyTextChar"/>
          <w:rFonts w:eastAsiaTheme="minorHAnsi"/>
          <w:szCs w:val="24"/>
        </w:rPr>
      </w:pPr>
      <w:r w:rsidRPr="00065AE6">
        <w:rPr>
          <w:rStyle w:val="BodyTextChar"/>
          <w:rFonts w:eastAsiaTheme="minorHAnsi"/>
          <w:szCs w:val="24"/>
        </w:rPr>
        <w:lastRenderedPageBreak/>
        <w:t>Remaining area assigned to each county</w:t>
      </w:r>
      <w:r>
        <w:rPr>
          <w:rStyle w:val="BodyTextChar"/>
          <w:rFonts w:eastAsiaTheme="minorHAnsi"/>
          <w:szCs w:val="24"/>
        </w:rPr>
        <w:t>.</w:t>
      </w:r>
    </w:p>
    <w:p w14:paraId="5BFC68A0" w14:textId="2D1B995C" w:rsidR="00402558" w:rsidRPr="00402558" w:rsidRDefault="001B2E69" w:rsidP="008B1257">
      <w:pPr>
        <w:pStyle w:val="BT"/>
      </w:pPr>
      <w:r>
        <w:t>Loads within DWM or CERP project</w:t>
      </w:r>
      <w:r w:rsidR="003F19AC">
        <w:t xml:space="preserve"> area</w:t>
      </w:r>
      <w:r>
        <w:t>s w</w:t>
      </w:r>
      <w:r w:rsidR="001731D5">
        <w:t>ere</w:t>
      </w:r>
      <w:r>
        <w:t xml:space="preserve"> not included in the total loads for the project zone, since these land uses are being converted to treatment projects. </w:t>
      </w:r>
      <w:r w:rsidR="00A36D43">
        <w:t>Loads from natural land uses were not assigned to any specific entity</w:t>
      </w:r>
      <w:r w:rsidR="00C64A90">
        <w:t>'</w:t>
      </w:r>
      <w:r w:rsidR="00A36D43">
        <w:t xml:space="preserve">s starting load. FDOT, </w:t>
      </w:r>
      <w:r w:rsidR="0BDBF690">
        <w:t>a</w:t>
      </w:r>
      <w:r w:rsidR="00A36D43">
        <w:t xml:space="preserve">griculture, CDDs, municipalities, and counties were assigned starting loads based on this sequential process. </w:t>
      </w:r>
      <w:r w:rsidR="00104E44">
        <w:t>The WCDs and Sebastian River Improvement District were assigned a qua</w:t>
      </w:r>
      <w:r w:rsidR="00A36D43">
        <w:t>lit</w:t>
      </w:r>
      <w:r w:rsidR="00104E44">
        <w:t xml:space="preserve">ative allocation and </w:t>
      </w:r>
      <w:r w:rsidR="00A36D43">
        <w:t xml:space="preserve">are </w:t>
      </w:r>
      <w:r w:rsidR="00334A6B">
        <w:t xml:space="preserve">required </w:t>
      </w:r>
      <w:r w:rsidR="00104E44">
        <w:t>to implement specific BMPs</w:t>
      </w:r>
      <w:r w:rsidR="003F19AC">
        <w:t>,</w:t>
      </w:r>
      <w:r w:rsidR="00104E44">
        <w:t xml:space="preserve"> as discussed in </w:t>
      </w:r>
      <w:r w:rsidR="00104E44" w:rsidRPr="6794FBF4">
        <w:rPr>
          <w:b/>
          <w:bCs/>
        </w:rPr>
        <w:t xml:space="preserve">Appendix </w:t>
      </w:r>
      <w:r w:rsidR="003A0E4A">
        <w:rPr>
          <w:b/>
          <w:bCs/>
        </w:rPr>
        <w:t>E</w:t>
      </w:r>
      <w:r w:rsidR="00104E44">
        <w:t>.</w:t>
      </w:r>
    </w:p>
    <w:p w14:paraId="2FA1C041" w14:textId="7ADC10EA" w:rsidR="000C1080" w:rsidRDefault="000C1080" w:rsidP="00547724">
      <w:pPr>
        <w:pStyle w:val="Heading3"/>
        <w:ind w:left="0"/>
      </w:pPr>
      <w:bookmarkStart w:id="191" w:name="_Toc31199663"/>
      <w:bookmarkStart w:id="192" w:name="_Toc58950201"/>
      <w:r w:rsidRPr="00006CA2">
        <w:t xml:space="preserve">Project </w:t>
      </w:r>
      <w:bookmarkEnd w:id="191"/>
      <w:r w:rsidR="00A36D43">
        <w:t xml:space="preserve">Credit </w:t>
      </w:r>
      <w:r w:rsidR="003C1BEA">
        <w:t>Process</w:t>
      </w:r>
      <w:bookmarkEnd w:id="192"/>
    </w:p>
    <w:p w14:paraId="338E3653" w14:textId="396A6F7C" w:rsidR="005C3D86" w:rsidRPr="00B966B3" w:rsidRDefault="005C3D86" w:rsidP="003F19AC">
      <w:pPr>
        <w:pStyle w:val="BT"/>
      </w:pPr>
      <w:bookmarkStart w:id="193" w:name="_Toc31199664"/>
      <w:r>
        <w:t xml:space="preserve">The LET was used to calculate updated </w:t>
      </w:r>
      <w:r w:rsidR="00A36D43">
        <w:t xml:space="preserve">TN and TP </w:t>
      </w:r>
      <w:r>
        <w:t xml:space="preserve">baseloads from all existing project treatment areas in the BMAP. </w:t>
      </w:r>
      <w:r w:rsidRPr="003F19AC">
        <w:t>The</w:t>
      </w:r>
      <w:r>
        <w:t xml:space="preserve"> </w:t>
      </w:r>
      <w:r w:rsidR="463E3149">
        <w:t>August 2020</w:t>
      </w:r>
      <w:r>
        <w:t xml:space="preserve"> DEP BMP Efficiencies Guidance document was used to determine the appropriate credit calculations for the various project types.</w:t>
      </w:r>
      <w:r w:rsidR="00A36D43">
        <w:t xml:space="preserve"> Some project types that have credits based on measured data or weighed material, such as street sweeping, did not need to be updated using the LET.</w:t>
      </w:r>
      <w:r w:rsidR="00F03DE7">
        <w:t xml:space="preserve"> </w:t>
      </w:r>
    </w:p>
    <w:p w14:paraId="5D8E0E09" w14:textId="542FAC3A" w:rsidR="00BA656F" w:rsidRDefault="00D269C0" w:rsidP="00276B12">
      <w:pPr>
        <w:pStyle w:val="Heading2"/>
      </w:pPr>
      <w:bookmarkStart w:id="194" w:name="_Hlk52642519"/>
      <w:r>
        <w:t xml:space="preserve"> </w:t>
      </w:r>
      <w:bookmarkStart w:id="195" w:name="_Toc58950202"/>
      <w:r w:rsidR="000C1080" w:rsidRPr="00DE118F">
        <w:t xml:space="preserve">Calculation of </w:t>
      </w:r>
      <w:r w:rsidR="008E4AE2" w:rsidRPr="00DE118F">
        <w:t xml:space="preserve">Starting </w:t>
      </w:r>
      <w:r w:rsidR="000C1080" w:rsidRPr="00DE118F">
        <w:t>Loads</w:t>
      </w:r>
      <w:r w:rsidR="003D061B" w:rsidRPr="00DE118F">
        <w:t xml:space="preserve"> and Allocations</w:t>
      </w:r>
      <w:bookmarkEnd w:id="193"/>
      <w:bookmarkEnd w:id="195"/>
    </w:p>
    <w:p w14:paraId="2AC10D14" w14:textId="1EA6841A" w:rsidR="00564993" w:rsidRPr="00697C58" w:rsidRDefault="00564993" w:rsidP="00564993">
      <w:pPr>
        <w:pStyle w:val="BT"/>
      </w:pPr>
      <w:bookmarkStart w:id="196" w:name="_Toc478028427"/>
      <w:bookmarkStart w:id="197" w:name="_Ref480552768"/>
      <w:bookmarkStart w:id="198" w:name="_Toc491243155"/>
      <w:bookmarkStart w:id="199" w:name="_Toc491243333"/>
      <w:bookmarkStart w:id="200" w:name="_Toc491243372"/>
      <w:bookmarkStart w:id="201" w:name="_Toc499899521"/>
      <w:bookmarkStart w:id="202" w:name="_Ref505343823"/>
      <w:r>
        <w:t>This section describes the process</w:t>
      </w:r>
      <w:r w:rsidR="003F19AC">
        <w:t xml:space="preserve"> used</w:t>
      </w:r>
      <w:r>
        <w:t xml:space="preserve"> to calculate the load reductions needed to achieve the TMDL</w:t>
      </w:r>
      <w:r w:rsidR="001731D5">
        <w:t>s</w:t>
      </w:r>
      <w:r>
        <w:t xml:space="preserve"> and to allocate the load reduction requirements to the responsible stakeholders.</w:t>
      </w:r>
    </w:p>
    <w:p w14:paraId="4B1F85D1" w14:textId="101F2E47" w:rsidR="00564993" w:rsidRDefault="00564993" w:rsidP="00564993">
      <w:pPr>
        <w:pStyle w:val="Heading3"/>
        <w:ind w:left="0"/>
      </w:pPr>
      <w:bookmarkStart w:id="203" w:name="_Toc31199665"/>
      <w:bookmarkStart w:id="204" w:name="_Toc478028421"/>
      <w:bookmarkStart w:id="205" w:name="_Toc491243150"/>
      <w:bookmarkStart w:id="206" w:name="_Toc491243328"/>
      <w:bookmarkStart w:id="207" w:name="_Toc491243367"/>
      <w:bookmarkStart w:id="208" w:name="_Toc499899518"/>
      <w:bookmarkStart w:id="209" w:name="_Toc58950203"/>
      <w:r w:rsidRPr="00DE118F">
        <w:t>Starting Loads</w:t>
      </w:r>
      <w:bookmarkEnd w:id="203"/>
      <w:r>
        <w:t xml:space="preserve"> and </w:t>
      </w:r>
      <w:bookmarkStart w:id="210" w:name="_Toc31199666"/>
      <w:bookmarkEnd w:id="204"/>
      <w:bookmarkEnd w:id="205"/>
      <w:bookmarkEnd w:id="206"/>
      <w:bookmarkEnd w:id="207"/>
      <w:bookmarkEnd w:id="208"/>
      <w:r>
        <w:t xml:space="preserve">Allocation of </w:t>
      </w:r>
      <w:r w:rsidRPr="00F64CFB">
        <w:t>Load Reductions</w:t>
      </w:r>
      <w:bookmarkEnd w:id="209"/>
      <w:bookmarkEnd w:id="210"/>
    </w:p>
    <w:p w14:paraId="135D7CB1" w14:textId="3AC34EB1" w:rsidR="00564993" w:rsidRPr="004B12F3" w:rsidRDefault="00564993" w:rsidP="00564993">
      <w:pPr>
        <w:pStyle w:val="BT"/>
      </w:pPr>
      <w:r>
        <w:t xml:space="preserve">DEP requested to use the SWIL 4.0 Model to update the load allocations for the second cycle of the IRL BMAPs. To develop the loads that represent updated current conditions, the SWIL </w:t>
      </w:r>
      <w:r w:rsidRPr="00267CFA">
        <w:t>Model</w:t>
      </w:r>
      <w:r>
        <w:t xml:space="preserve"> was customized for this use with the following parameters (Applied Ecology 2018):</w:t>
      </w:r>
    </w:p>
    <w:p w14:paraId="04855D02" w14:textId="15E547EF" w:rsidR="00564993" w:rsidRPr="00402558" w:rsidRDefault="005A0E86" w:rsidP="008B1257">
      <w:pPr>
        <w:pStyle w:val="ListBulleted"/>
      </w:pPr>
      <w:r>
        <w:t xml:space="preserve">A </w:t>
      </w:r>
      <w:r w:rsidR="00564993" w:rsidRPr="00402558">
        <w:t xml:space="preserve">50 x 50-meter </w:t>
      </w:r>
      <w:r w:rsidR="00BC546D">
        <w:t xml:space="preserve">(m) </w:t>
      </w:r>
      <w:r w:rsidR="00564993" w:rsidRPr="00402558">
        <w:t>cell size</w:t>
      </w:r>
      <w:r>
        <w:t xml:space="preserve"> was used</w:t>
      </w:r>
      <w:r w:rsidR="00564993" w:rsidRPr="00402558">
        <w:t xml:space="preserve">, </w:t>
      </w:r>
      <w:r>
        <w:t xml:space="preserve">which is </w:t>
      </w:r>
      <w:r w:rsidR="003F19AC">
        <w:t xml:space="preserve">a </w:t>
      </w:r>
      <w:r w:rsidR="00564993" w:rsidRPr="00402558">
        <w:t>much higher spatial resolution than any previously developed watershed loading</w:t>
      </w:r>
      <w:r w:rsidR="00564993">
        <w:t xml:space="preserve"> </w:t>
      </w:r>
      <w:r w:rsidR="00564993" w:rsidRPr="00402558">
        <w:t>models for the IRL</w:t>
      </w:r>
      <w:r w:rsidR="00564993">
        <w:t>.</w:t>
      </w:r>
    </w:p>
    <w:p w14:paraId="0B4DCCE1" w14:textId="08E4A188" w:rsidR="00564993" w:rsidRDefault="00564993" w:rsidP="008B1257">
      <w:pPr>
        <w:pStyle w:val="ListBulleted"/>
      </w:pPr>
      <w:r w:rsidRPr="00402558">
        <w:t>Land use corresponds to 2015 conditions and is derived from water management districts land use</w:t>
      </w:r>
      <w:r w:rsidR="001731D5">
        <w:t xml:space="preserve"> data</w:t>
      </w:r>
      <w:r w:rsidRPr="00402558">
        <w:t>,</w:t>
      </w:r>
      <w:r>
        <w:t xml:space="preserve"> </w:t>
      </w:r>
      <w:r w:rsidRPr="00402558">
        <w:t>property appraiser data</w:t>
      </w:r>
      <w:r>
        <w:t>,</w:t>
      </w:r>
      <w:r w:rsidRPr="00402558">
        <w:t xml:space="preserve"> and local government natural communities land cover, where available</w:t>
      </w:r>
      <w:r>
        <w:t>.</w:t>
      </w:r>
    </w:p>
    <w:p w14:paraId="42B97B3A" w14:textId="45ABF417" w:rsidR="00564993" w:rsidRDefault="00564993" w:rsidP="008B1257">
      <w:pPr>
        <w:pStyle w:val="ListBulleted"/>
      </w:pPr>
      <w:r w:rsidRPr="00402558">
        <w:t>Treatment layer (stormwater BMPs) correspond</w:t>
      </w:r>
      <w:r w:rsidR="005A0E86">
        <w:t>s</w:t>
      </w:r>
      <w:r w:rsidRPr="00402558">
        <w:t xml:space="preserve"> to development conditions</w:t>
      </w:r>
      <w:r>
        <w:t xml:space="preserve"> in approximately </w:t>
      </w:r>
      <w:r w:rsidRPr="00402558">
        <w:t>2015, excluding any</w:t>
      </w:r>
      <w:r>
        <w:t xml:space="preserve"> </w:t>
      </w:r>
      <w:r w:rsidRPr="00402558">
        <w:t xml:space="preserve">retrofits implemented by the stakeholders in the IRL </w:t>
      </w:r>
      <w:r w:rsidR="00BC546D">
        <w:t>W</w:t>
      </w:r>
      <w:r w:rsidRPr="00402558">
        <w:t>atershed</w:t>
      </w:r>
      <w:r w:rsidR="005A0E86">
        <w:t>. R</w:t>
      </w:r>
      <w:r w:rsidRPr="00402558">
        <w:t>etrofit projects will need to be</w:t>
      </w:r>
      <w:r>
        <w:t xml:space="preserve"> </w:t>
      </w:r>
      <w:r w:rsidR="001731D5">
        <w:t>retroactively</w:t>
      </w:r>
      <w:r w:rsidRPr="00402558">
        <w:t xml:space="preserve"> calculated and provided as credits to the stakeholders</w:t>
      </w:r>
      <w:r>
        <w:t>.</w:t>
      </w:r>
    </w:p>
    <w:p w14:paraId="60B92F58" w14:textId="76AAE2F0" w:rsidR="00564993" w:rsidRDefault="005A0E86" w:rsidP="008B1257">
      <w:pPr>
        <w:pStyle w:val="ListBulleted"/>
      </w:pPr>
      <w:r w:rsidRPr="00402558">
        <w:t>Period</w:t>
      </w:r>
      <w:r>
        <w:t>-</w:t>
      </w:r>
      <w:r w:rsidRPr="00402558">
        <w:t>of</w:t>
      </w:r>
      <w:r>
        <w:t>-</w:t>
      </w:r>
      <w:r w:rsidR="00564993" w:rsidRPr="00402558">
        <w:t>record rainfall that includes 2004</w:t>
      </w:r>
      <w:r w:rsidR="00564993">
        <w:t xml:space="preserve"> to </w:t>
      </w:r>
      <w:r w:rsidR="00564993" w:rsidRPr="00402558">
        <w:t>2017 data, which allows for a wide range of rainfall conditions</w:t>
      </w:r>
      <w:r w:rsidR="00564993">
        <w:t xml:space="preserve"> </w:t>
      </w:r>
      <w:r w:rsidR="00564993" w:rsidRPr="00402558">
        <w:t>to represent the variability in loading to the IRL</w:t>
      </w:r>
      <w:r w:rsidR="00564993">
        <w:t xml:space="preserve">. </w:t>
      </w:r>
    </w:p>
    <w:p w14:paraId="3B5A238D" w14:textId="2500B1FB" w:rsidR="00564993" w:rsidRDefault="00564993">
      <w:pPr>
        <w:pStyle w:val="BT"/>
      </w:pPr>
      <w:r>
        <w:lastRenderedPageBreak/>
        <w:t xml:space="preserve">The outputs of this modeling effort can be described as static feature classes that include more than 1.2 million 50 x 50-m cells (as features) each. Each individual cell is associated with an estimated volume and both nitrogen and phosphorus estimated loading for the selected mean </w:t>
      </w:r>
      <w:r w:rsidR="005A0E86">
        <w:t>period-of-</w:t>
      </w:r>
      <w:r>
        <w:t>record conditions (Applied Ecology 2018).</w:t>
      </w:r>
    </w:p>
    <w:p w14:paraId="0C12B73C" w14:textId="199BB2F4" w:rsidR="00564993" w:rsidRDefault="00564993" w:rsidP="008B1257">
      <w:pPr>
        <w:pStyle w:val="BT"/>
      </w:pPr>
      <w:r>
        <w:t xml:space="preserve">For land use and land cover, 2015 conditions were represented </w:t>
      </w:r>
      <w:r w:rsidR="009E51E5">
        <w:t>as</w:t>
      </w:r>
      <w:r>
        <w:t xml:space="preserve"> derived</w:t>
      </w:r>
      <w:r w:rsidR="00194335">
        <w:t xml:space="preserve"> </w:t>
      </w:r>
      <w:r>
        <w:t xml:space="preserve">from water management district </w:t>
      </w:r>
      <w:r w:rsidR="00C77CD7">
        <w:t>data</w:t>
      </w:r>
      <w:r>
        <w:t xml:space="preserve"> </w:t>
      </w:r>
      <w:r w:rsidR="005A0E86">
        <w:t xml:space="preserve">for nonurban land uses </w:t>
      </w:r>
      <w:r>
        <w:t>and</w:t>
      </w:r>
      <w:r w:rsidR="005A0E86">
        <w:t xml:space="preserve"> from </w:t>
      </w:r>
      <w:r>
        <w:t>local property appraiser datasets</w:t>
      </w:r>
      <w:r w:rsidR="005A0E86">
        <w:t xml:space="preserve"> for urban land uses</w:t>
      </w:r>
      <w:r>
        <w:t>. Natural community data from local governments were also incorporated, where available (Brevard County). In addition, field-validated 2015 land use datasets for Patrick Air Force Base, Cape Canaveral Air Force Station, and the Malabar Annex were used in lieu of water management data (Applied Ecology 2018)</w:t>
      </w:r>
      <w:r w:rsidR="005A0E86">
        <w:t>.</w:t>
      </w:r>
      <w:r>
        <w:t xml:space="preserve"> Land covers were grouped to reflect the available </w:t>
      </w:r>
      <w:r w:rsidR="00BC546D">
        <w:t>event mean concentrations (</w:t>
      </w:r>
      <w:r>
        <w:t>EMCs</w:t>
      </w:r>
      <w:r w:rsidR="00BC546D">
        <w:t>)</w:t>
      </w:r>
      <w:r>
        <w:t xml:space="preserve"> and C values that would be applied in the model. (Listopad 2020)</w:t>
      </w:r>
      <w:r w:rsidR="00BC546D">
        <w:t>.</w:t>
      </w:r>
    </w:p>
    <w:p w14:paraId="00E2B5E5" w14:textId="0451C0E7" w:rsidR="00564993" w:rsidRDefault="00564993" w:rsidP="008B1257">
      <w:pPr>
        <w:pStyle w:val="BT"/>
      </w:pPr>
      <w:r>
        <w:t>DEP used the LET to develop the allocations (see</w:t>
      </w:r>
      <w:r w:rsidR="005710C3">
        <w:t xml:space="preserve"> </w:t>
      </w:r>
      <w:r w:rsidR="005710C3" w:rsidRPr="005710C3">
        <w:rPr>
          <w:b/>
          <w:bCs/>
        </w:rPr>
        <w:fldChar w:fldCharType="begin"/>
      </w:r>
      <w:r w:rsidR="005710C3" w:rsidRPr="005710C3">
        <w:rPr>
          <w:b/>
          <w:bCs/>
        </w:rPr>
        <w:instrText xml:space="preserve"> REF _Ref56183699 \h </w:instrText>
      </w:r>
      <w:r w:rsidR="005710C3">
        <w:rPr>
          <w:b/>
          <w:bCs/>
        </w:rPr>
        <w:instrText xml:space="preserve"> \* MERGEFORMAT </w:instrText>
      </w:r>
      <w:r w:rsidR="005710C3" w:rsidRPr="005710C3">
        <w:rPr>
          <w:b/>
          <w:bCs/>
        </w:rPr>
      </w:r>
      <w:r w:rsidR="005710C3" w:rsidRPr="005710C3">
        <w:rPr>
          <w:b/>
          <w:bCs/>
        </w:rPr>
        <w:fldChar w:fldCharType="separate"/>
      </w:r>
      <w:r w:rsidR="00245C4F" w:rsidRPr="00245C4F">
        <w:rPr>
          <w:b/>
          <w:bCs/>
        </w:rPr>
        <w:t xml:space="preserve">Figure </w:t>
      </w:r>
      <w:r w:rsidR="00245C4F" w:rsidRPr="00245C4F">
        <w:rPr>
          <w:b/>
          <w:bCs/>
          <w:noProof/>
        </w:rPr>
        <w:t>7</w:t>
      </w:r>
      <w:r w:rsidR="005710C3" w:rsidRPr="005710C3">
        <w:rPr>
          <w:b/>
          <w:bCs/>
        </w:rPr>
        <w:fldChar w:fldCharType="end"/>
      </w:r>
      <w:r w:rsidR="005710C3">
        <w:t xml:space="preserve"> and </w:t>
      </w:r>
      <w:r w:rsidR="005710C3" w:rsidRPr="005710C3">
        <w:rPr>
          <w:b/>
          <w:bCs/>
        </w:rPr>
        <w:fldChar w:fldCharType="begin"/>
      </w:r>
      <w:r w:rsidR="005710C3" w:rsidRPr="005710C3">
        <w:rPr>
          <w:b/>
          <w:bCs/>
        </w:rPr>
        <w:instrText xml:space="preserve"> REF _Ref56183705 \h </w:instrText>
      </w:r>
      <w:r w:rsidR="005710C3">
        <w:rPr>
          <w:b/>
          <w:bCs/>
        </w:rPr>
        <w:instrText xml:space="preserve"> \* MERGEFORMAT </w:instrText>
      </w:r>
      <w:r w:rsidR="005710C3" w:rsidRPr="005710C3">
        <w:rPr>
          <w:b/>
          <w:bCs/>
        </w:rPr>
      </w:r>
      <w:r w:rsidR="005710C3" w:rsidRPr="005710C3">
        <w:rPr>
          <w:b/>
          <w:bCs/>
        </w:rPr>
        <w:fldChar w:fldCharType="separate"/>
      </w:r>
      <w:r w:rsidR="00245C4F" w:rsidRPr="00245C4F">
        <w:rPr>
          <w:b/>
          <w:bCs/>
        </w:rPr>
        <w:t xml:space="preserve">Figure </w:t>
      </w:r>
      <w:r w:rsidR="00245C4F" w:rsidRPr="00245C4F">
        <w:rPr>
          <w:b/>
          <w:bCs/>
          <w:noProof/>
        </w:rPr>
        <w:t>8</w:t>
      </w:r>
      <w:r w:rsidR="005710C3" w:rsidRPr="005710C3">
        <w:rPr>
          <w:b/>
          <w:bCs/>
        </w:rPr>
        <w:fldChar w:fldCharType="end"/>
      </w:r>
      <w:r>
        <w:t>). The percent reduction from the TMDL</w:t>
      </w:r>
      <w:r w:rsidR="005A0E86">
        <w:t>s</w:t>
      </w:r>
      <w:r>
        <w:t xml:space="preserve"> was applied to the applicable areas within the BMAP. The TMDL percent reductions are based on segmented areas of the lagoon defined by both DEP WBIDs</w:t>
      </w:r>
      <w:r w:rsidR="005A0E86">
        <w:t>,</w:t>
      </w:r>
      <w:r>
        <w:t xml:space="preserve"> along with breaks in the hydrology of the lagoon as defined by the SJRWMD. Areas where segments share hydrologic similarity and similar reduction percentages</w:t>
      </w:r>
      <w:r w:rsidR="005A0E86">
        <w:t>,</w:t>
      </w:r>
      <w:r>
        <w:t xml:space="preserve"> as noted by the TMDL</w:t>
      </w:r>
      <w:r w:rsidR="005A0E86">
        <w:t>s</w:t>
      </w:r>
      <w:r>
        <w:t xml:space="preserve">, are defined as segment groups. Additionally, during the first phase of BMAP adoption, the hydrology defined by SJRWMD was used to define project zones in order to assess seagrass compliance. </w:t>
      </w:r>
      <w:r w:rsidR="00D73B0F">
        <w:t>P</w:t>
      </w:r>
      <w:r>
        <w:t>roject zone</w:t>
      </w:r>
      <w:r w:rsidR="00D73B0F">
        <w:t>s</w:t>
      </w:r>
      <w:r>
        <w:t xml:space="preserve"> </w:t>
      </w:r>
      <w:r w:rsidR="005A0E86">
        <w:t xml:space="preserve">were used to </w:t>
      </w:r>
      <w:r>
        <w:t xml:space="preserve">assist in calculating the required reduction and the allocation of each entity within the BMAP. </w:t>
      </w:r>
      <w:r w:rsidR="2A256BD3">
        <w:t>In the CIRL, t</w:t>
      </w:r>
      <w:r>
        <w:t xml:space="preserve">he total </w:t>
      </w:r>
      <w:r w:rsidR="0228F5AB">
        <w:t>project zone</w:t>
      </w:r>
      <w:r>
        <w:t xml:space="preserve"> load from the LET was used</w:t>
      </w:r>
      <w:r w:rsidR="005A0E86">
        <w:t>,</w:t>
      </w:r>
      <w:r>
        <w:t xml:space="preserve"> and the percent reduction from the TMDL for that </w:t>
      </w:r>
      <w:r w:rsidR="00D73B0F">
        <w:t>project zone</w:t>
      </w:r>
      <w:r>
        <w:t xml:space="preserve"> was applied to </w:t>
      </w:r>
      <w:r w:rsidR="005A0E86">
        <w:t xml:space="preserve">determine </w:t>
      </w:r>
      <w:r>
        <w:t xml:space="preserve">the total required reductions per </w:t>
      </w:r>
      <w:r w:rsidR="7F547736">
        <w:t>project zone</w:t>
      </w:r>
      <w:r>
        <w:t xml:space="preserve">. Natural lands had no reductions applied, </w:t>
      </w:r>
      <w:r w:rsidR="005A0E86">
        <w:t xml:space="preserve">and </w:t>
      </w:r>
      <w:r>
        <w:t xml:space="preserve">so the SWIL loads from natural land uses were held constant. The land cover </w:t>
      </w:r>
      <w:proofErr w:type="gramStart"/>
      <w:r>
        <w:t>codes  considered</w:t>
      </w:r>
      <w:proofErr w:type="gramEnd"/>
      <w:r>
        <w:t xml:space="preserve"> to be </w:t>
      </w:r>
      <w:r w:rsidR="00C64A90">
        <w:t>"</w:t>
      </w:r>
      <w:r>
        <w:t>natural lands</w:t>
      </w:r>
      <w:r w:rsidR="00C64A90">
        <w:t>"</w:t>
      </w:r>
      <w:r>
        <w:t xml:space="preserve"> include 3000 (upland </w:t>
      </w:r>
      <w:proofErr w:type="spellStart"/>
      <w:r>
        <w:t>nonforested</w:t>
      </w:r>
      <w:proofErr w:type="spellEnd"/>
      <w:r>
        <w:t xml:space="preserve">; not including 3300), 4000 (upland forests), 5000 (water), and 6000 (wetlands). The allowable load in the </w:t>
      </w:r>
      <w:r w:rsidR="00D73B0F">
        <w:t>project zone</w:t>
      </w:r>
      <w:r>
        <w:t xml:space="preserve"> was determined by subtracting the required reductions from the total </w:t>
      </w:r>
      <w:r w:rsidR="622221DD">
        <w:t>project zone</w:t>
      </w:r>
      <w:r>
        <w:t xml:space="preserve"> load determined by the LET.</w:t>
      </w:r>
    </w:p>
    <w:p w14:paraId="14962A3A" w14:textId="77A6FC26" w:rsidR="00564993" w:rsidRDefault="00564993" w:rsidP="001D79C9">
      <w:pPr>
        <w:pStyle w:val="BodyText3"/>
      </w:pPr>
      <w:r>
        <w:t xml:space="preserve">A test was performed to make sure that no reductions would be expected from natural land uses. The weighted average load per acre from natural lands for each </w:t>
      </w:r>
      <w:r w:rsidR="00D73B0F">
        <w:t>project zone</w:t>
      </w:r>
      <w:r>
        <w:t xml:space="preserve"> was compared </w:t>
      </w:r>
      <w:r w:rsidR="005A0E86">
        <w:t xml:space="preserve">with </w:t>
      </w:r>
      <w:r>
        <w:t xml:space="preserve">the load per acre from the allowable load. If the allowable load per acre was less than the natural land load per acre, the allowable load was increased to equal the natural load per acre times the acres in the </w:t>
      </w:r>
      <w:r w:rsidR="5E397A03">
        <w:t>project zone</w:t>
      </w:r>
      <w:r>
        <w:t xml:space="preserve">. This process was performed for both TN and TP loads in each </w:t>
      </w:r>
      <w:r w:rsidR="72685711">
        <w:t>project zone</w:t>
      </w:r>
      <w:r>
        <w:t>.</w:t>
      </w:r>
      <w:r w:rsidR="00DE0E9D">
        <w:t xml:space="preserve"> The TN loads were adjusted using the natural load per acre for </w:t>
      </w:r>
      <w:r w:rsidR="005A0E86">
        <w:t xml:space="preserve">Project Zones </w:t>
      </w:r>
      <w:r w:rsidR="00DE0E9D">
        <w:t>A, B</w:t>
      </w:r>
      <w:r w:rsidR="005A0E86">
        <w:t>, and SEB</w:t>
      </w:r>
      <w:r w:rsidR="00DE0E9D">
        <w:t xml:space="preserve">. The TP loads were adjusted using the natural load per acre for </w:t>
      </w:r>
      <w:r w:rsidR="005A0E86">
        <w:t xml:space="preserve">Project Zone </w:t>
      </w:r>
      <w:r w:rsidR="00DE0E9D">
        <w:t>SIRL.</w:t>
      </w:r>
    </w:p>
    <w:p w14:paraId="2FE676E5" w14:textId="67B556F8" w:rsidR="005A0E86" w:rsidRDefault="00564993" w:rsidP="001D79C9">
      <w:pPr>
        <w:pStyle w:val="BodyText3"/>
      </w:pPr>
      <w:r>
        <w:t xml:space="preserve">Once the total required reductions for each </w:t>
      </w:r>
      <w:r w:rsidR="1B22AF51">
        <w:t>project zone</w:t>
      </w:r>
      <w:r>
        <w:t xml:space="preserve"> were defined, the total anthropogenic load for the </w:t>
      </w:r>
      <w:r w:rsidR="69C5DADF">
        <w:t>project zone</w:t>
      </w:r>
      <w:r>
        <w:t xml:space="preserve"> was examined. Each stakeholder</w:t>
      </w:r>
      <w:r w:rsidR="00C64A90">
        <w:t>'</w:t>
      </w:r>
      <w:r>
        <w:t xml:space="preserve">s anthropogenic load was compared </w:t>
      </w:r>
      <w:r w:rsidR="00BC546D">
        <w:t xml:space="preserve">with </w:t>
      </w:r>
      <w:r>
        <w:t xml:space="preserve">the total anthropogenic load for the </w:t>
      </w:r>
      <w:r w:rsidR="32C69882">
        <w:t>project zone</w:t>
      </w:r>
      <w:r>
        <w:t xml:space="preserve"> to determine </w:t>
      </w:r>
      <w:r w:rsidR="005A0E86">
        <w:t xml:space="preserve">its </w:t>
      </w:r>
      <w:r>
        <w:t xml:space="preserve">contribution to the total anthropogenic load. This percentage </w:t>
      </w:r>
      <w:proofErr w:type="gramStart"/>
      <w:r>
        <w:t>was considered to be</w:t>
      </w:r>
      <w:proofErr w:type="gramEnd"/>
      <w:r>
        <w:t xml:space="preserve"> representative of the stakeholder</w:t>
      </w:r>
      <w:r w:rsidR="00C64A90">
        <w:t>'</w:t>
      </w:r>
      <w:r>
        <w:t>s loading contribution</w:t>
      </w:r>
      <w:r w:rsidR="005A0E86">
        <w:t>,</w:t>
      </w:r>
      <w:r>
        <w:t xml:space="preserve"> and that percentage of the </w:t>
      </w:r>
      <w:r w:rsidR="1D4887F4">
        <w:t>project zone</w:t>
      </w:r>
      <w:r w:rsidR="00C64A90">
        <w:t>'</w:t>
      </w:r>
      <w:r>
        <w:t xml:space="preserve">s required reduction was applied to </w:t>
      </w:r>
      <w:r w:rsidR="005A0E86">
        <w:t>that stakeholder</w:t>
      </w:r>
      <w:r>
        <w:t>.</w:t>
      </w:r>
    </w:p>
    <w:p w14:paraId="7AF4729C" w14:textId="7AE16BC8" w:rsidR="00564993" w:rsidRDefault="00564993" w:rsidP="001D79C9">
      <w:pPr>
        <w:pStyle w:val="BodyText3"/>
      </w:pPr>
      <w:r>
        <w:lastRenderedPageBreak/>
        <w:br w:type="page"/>
      </w:r>
    </w:p>
    <w:p w14:paraId="5A42060E" w14:textId="77777777" w:rsidR="00AD0492" w:rsidRDefault="009255C7" w:rsidP="00AD0492">
      <w:pPr>
        <w:keepNext/>
        <w:jc w:val="center"/>
      </w:pPr>
      <w:r>
        <w:rPr>
          <w:noProof/>
        </w:rPr>
        <w:lastRenderedPageBreak/>
        <w:drawing>
          <wp:inline distT="0" distB="0" distL="0" distR="0" wp14:anchorId="2754D4CB" wp14:editId="196AE260">
            <wp:extent cx="5914324" cy="7885766"/>
            <wp:effectExtent l="19050" t="19050" r="10795" b="203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24">
                      <a:extLst>
                        <a:ext uri="{28A0092B-C50C-407E-A947-70E740481C1C}">
                          <a14:useLocalDpi xmlns:a14="http://schemas.microsoft.com/office/drawing/2010/main" val="0"/>
                        </a:ext>
                      </a:extLst>
                    </a:blip>
                    <a:stretch>
                      <a:fillRect/>
                    </a:stretch>
                  </pic:blipFill>
                  <pic:spPr>
                    <a:xfrm>
                      <a:off x="0" y="0"/>
                      <a:ext cx="5914324" cy="7885766"/>
                    </a:xfrm>
                    <a:prstGeom prst="rect">
                      <a:avLst/>
                    </a:prstGeom>
                    <a:ln w="12700">
                      <a:solidFill>
                        <a:schemeClr val="tx1"/>
                      </a:solidFill>
                    </a:ln>
                  </pic:spPr>
                </pic:pic>
              </a:graphicData>
            </a:graphic>
          </wp:inline>
        </w:drawing>
      </w:r>
    </w:p>
    <w:p w14:paraId="17745423" w14:textId="67A24C09" w:rsidR="00AD0492" w:rsidRPr="00AD0492" w:rsidRDefault="00AD0492" w:rsidP="00AD0492">
      <w:pPr>
        <w:pStyle w:val="Figure"/>
      </w:pPr>
      <w:bookmarkStart w:id="211" w:name="_Ref56183699"/>
      <w:bookmarkStart w:id="212" w:name="_Toc58575554"/>
      <w:bookmarkStart w:id="213" w:name="_Toc58950286"/>
      <w:r>
        <w:t xml:space="preserve">Figure </w:t>
      </w:r>
      <w:r w:rsidR="00FD534E">
        <w:rPr>
          <w:noProof/>
        </w:rPr>
        <w:fldChar w:fldCharType="begin"/>
      </w:r>
      <w:r w:rsidR="00FD534E">
        <w:rPr>
          <w:noProof/>
        </w:rPr>
        <w:instrText xml:space="preserve"> SEQ Figure \* ARABIC </w:instrText>
      </w:r>
      <w:r w:rsidR="00FD534E">
        <w:rPr>
          <w:noProof/>
        </w:rPr>
        <w:fldChar w:fldCharType="separate"/>
      </w:r>
      <w:r w:rsidR="00245C4F">
        <w:rPr>
          <w:noProof/>
        </w:rPr>
        <w:t>7</w:t>
      </w:r>
      <w:r w:rsidR="00FD534E">
        <w:rPr>
          <w:noProof/>
        </w:rPr>
        <w:fldChar w:fldCharType="end"/>
      </w:r>
      <w:bookmarkEnd w:id="211"/>
      <w:r>
        <w:t>. Flow</w:t>
      </w:r>
      <w:r w:rsidR="005A0E86">
        <w:t xml:space="preserve"> </w:t>
      </w:r>
      <w:r>
        <w:t>chart of the allocation steps, Part 1 of 2</w:t>
      </w:r>
      <w:bookmarkEnd w:id="212"/>
      <w:bookmarkEnd w:id="213"/>
    </w:p>
    <w:p w14:paraId="0924BC5C" w14:textId="77777777" w:rsidR="00AD0492" w:rsidRDefault="009255C7" w:rsidP="00AD0492">
      <w:pPr>
        <w:pStyle w:val="Caption"/>
        <w:keepNext/>
      </w:pPr>
      <w:bookmarkStart w:id="214" w:name="_Toc58576493"/>
      <w:r>
        <w:rPr>
          <w:noProof/>
        </w:rPr>
        <w:lastRenderedPageBreak/>
        <w:drawing>
          <wp:inline distT="0" distB="0" distL="0" distR="0" wp14:anchorId="6C24A207" wp14:editId="71C6BFFA">
            <wp:extent cx="5838825" cy="7785097"/>
            <wp:effectExtent l="19050" t="19050" r="9525" b="26035"/>
            <wp:docPr id="48" name="Picture 48"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25" cstate="email">
                      <a:extLst>
                        <a:ext uri="{28A0092B-C50C-407E-A947-70E740481C1C}">
                          <a14:useLocalDpi xmlns:a14="http://schemas.microsoft.com/office/drawing/2010/main"/>
                        </a:ext>
                      </a:extLst>
                    </a:blip>
                    <a:stretch>
                      <a:fillRect/>
                    </a:stretch>
                  </pic:blipFill>
                  <pic:spPr>
                    <a:xfrm>
                      <a:off x="0" y="0"/>
                      <a:ext cx="5858258" cy="7811007"/>
                    </a:xfrm>
                    <a:prstGeom prst="rect">
                      <a:avLst/>
                    </a:prstGeom>
                    <a:ln w="12700">
                      <a:solidFill>
                        <a:schemeClr val="tx1"/>
                      </a:solidFill>
                    </a:ln>
                  </pic:spPr>
                </pic:pic>
              </a:graphicData>
            </a:graphic>
          </wp:inline>
        </w:drawing>
      </w:r>
      <w:bookmarkEnd w:id="214"/>
    </w:p>
    <w:p w14:paraId="6EE4D7E0" w14:textId="584BD76D" w:rsidR="00564993" w:rsidRDefault="00AD0492" w:rsidP="00AD0492">
      <w:pPr>
        <w:pStyle w:val="Figure"/>
      </w:pPr>
      <w:bookmarkStart w:id="215" w:name="_Ref56183705"/>
      <w:bookmarkStart w:id="216" w:name="_Toc58575555"/>
      <w:bookmarkStart w:id="217" w:name="_Toc58950287"/>
      <w:r>
        <w:t xml:space="preserve">Figure </w:t>
      </w:r>
      <w:r w:rsidR="00FD534E">
        <w:rPr>
          <w:noProof/>
        </w:rPr>
        <w:fldChar w:fldCharType="begin"/>
      </w:r>
      <w:r w:rsidR="00FD534E">
        <w:rPr>
          <w:noProof/>
        </w:rPr>
        <w:instrText xml:space="preserve"> SEQ Figure \* ARABIC </w:instrText>
      </w:r>
      <w:r w:rsidR="00FD534E">
        <w:rPr>
          <w:noProof/>
        </w:rPr>
        <w:fldChar w:fldCharType="separate"/>
      </w:r>
      <w:r w:rsidR="00245C4F">
        <w:rPr>
          <w:noProof/>
        </w:rPr>
        <w:t>8</w:t>
      </w:r>
      <w:r w:rsidR="00FD534E">
        <w:rPr>
          <w:noProof/>
        </w:rPr>
        <w:fldChar w:fldCharType="end"/>
      </w:r>
      <w:bookmarkEnd w:id="215"/>
      <w:r>
        <w:t>. Flow</w:t>
      </w:r>
      <w:r w:rsidR="005A0E86">
        <w:t xml:space="preserve"> </w:t>
      </w:r>
      <w:r>
        <w:t>chart of the allocation steps, Part 2 of 2</w:t>
      </w:r>
      <w:bookmarkEnd w:id="216"/>
      <w:bookmarkEnd w:id="217"/>
      <w:r w:rsidR="00564993">
        <w:br w:type="page"/>
      </w:r>
    </w:p>
    <w:p w14:paraId="7D5C16B9" w14:textId="74161333" w:rsidR="00564993" w:rsidRDefault="00564993" w:rsidP="008B1257">
      <w:pPr>
        <w:pStyle w:val="BTsmall"/>
      </w:pPr>
    </w:p>
    <w:p w14:paraId="50E0B443" w14:textId="26D1591D" w:rsidR="00564993" w:rsidRDefault="00564993" w:rsidP="00564993">
      <w:r>
        <w:t xml:space="preserve">The SWIL Model starting loads </w:t>
      </w:r>
      <w:r w:rsidR="00F62AF2">
        <w:t xml:space="preserve">for each project zone </w:t>
      </w:r>
      <w:r>
        <w:t xml:space="preserve">are described in </w:t>
      </w:r>
      <w:r w:rsidR="00AD0492" w:rsidRPr="00AD0492">
        <w:rPr>
          <w:b/>
          <w:bCs/>
        </w:rPr>
        <w:fldChar w:fldCharType="begin"/>
      </w:r>
      <w:r w:rsidR="00AD0492" w:rsidRPr="00AD0492">
        <w:rPr>
          <w:b/>
          <w:bCs/>
        </w:rPr>
        <w:instrText xml:space="preserve"> REF _Ref55410146 \h  \* MERGEFORMAT </w:instrText>
      </w:r>
      <w:r w:rsidR="00AD0492" w:rsidRPr="00AD0492">
        <w:rPr>
          <w:b/>
          <w:bCs/>
        </w:rPr>
      </w:r>
      <w:r w:rsidR="00AD0492" w:rsidRPr="00AD0492">
        <w:rPr>
          <w:b/>
          <w:bCs/>
        </w:rPr>
        <w:fldChar w:fldCharType="separate"/>
      </w:r>
      <w:r w:rsidR="00245C4F" w:rsidRPr="00245C4F">
        <w:rPr>
          <w:b/>
          <w:bCs/>
        </w:rPr>
        <w:t xml:space="preserve">Table </w:t>
      </w:r>
      <w:r w:rsidR="00245C4F" w:rsidRPr="00245C4F">
        <w:rPr>
          <w:b/>
          <w:bCs/>
          <w:noProof/>
        </w:rPr>
        <w:t>12</w:t>
      </w:r>
      <w:r w:rsidR="00AD0492" w:rsidRPr="00AD0492">
        <w:rPr>
          <w:b/>
          <w:bCs/>
        </w:rPr>
        <w:fldChar w:fldCharType="end"/>
      </w:r>
      <w:r>
        <w:t>.</w:t>
      </w:r>
    </w:p>
    <w:p w14:paraId="57704E52" w14:textId="297F127F" w:rsidR="00564993" w:rsidRPr="00FC457E" w:rsidRDefault="00681F63" w:rsidP="008B1257">
      <w:pPr>
        <w:pStyle w:val="TableTitle"/>
      </w:pPr>
      <w:bookmarkStart w:id="218" w:name="_Ref55410146"/>
      <w:bookmarkStart w:id="219" w:name="_Toc58576494"/>
      <w:bookmarkStart w:id="220" w:name="_Toc58576663"/>
      <w:bookmarkStart w:id="221" w:name="_Toc58950339"/>
      <w:r>
        <w:t xml:space="preserve">Table </w:t>
      </w:r>
      <w:r>
        <w:fldChar w:fldCharType="begin"/>
      </w:r>
      <w:r>
        <w:instrText>SEQ Table \* ARABIC</w:instrText>
      </w:r>
      <w:r>
        <w:fldChar w:fldCharType="separate"/>
      </w:r>
      <w:r w:rsidR="00245C4F">
        <w:rPr>
          <w:noProof/>
        </w:rPr>
        <w:t>12</w:t>
      </w:r>
      <w:r>
        <w:fldChar w:fldCharType="end"/>
      </w:r>
      <w:bookmarkEnd w:id="218"/>
      <w:r>
        <w:t>. SWIL Model starting loads</w:t>
      </w:r>
      <w:bookmarkEnd w:id="219"/>
      <w:bookmarkEnd w:id="220"/>
      <w:bookmarkEnd w:id="221"/>
    </w:p>
    <w:tbl>
      <w:tblPr>
        <w:tblW w:w="8705" w:type="dxa"/>
        <w:jc w:val="center"/>
        <w:tblLook w:val="04A0" w:firstRow="1" w:lastRow="0" w:firstColumn="1" w:lastColumn="0" w:noHBand="0" w:noVBand="1"/>
      </w:tblPr>
      <w:tblGrid>
        <w:gridCol w:w="1420"/>
        <w:gridCol w:w="1455"/>
        <w:gridCol w:w="2070"/>
        <w:gridCol w:w="990"/>
        <w:gridCol w:w="1765"/>
        <w:gridCol w:w="1005"/>
      </w:tblGrid>
      <w:tr w:rsidR="00564993" w:rsidRPr="00BC546D" w14:paraId="2150B92C" w14:textId="77777777" w:rsidTr="00A52FB6">
        <w:trPr>
          <w:trHeight w:val="368"/>
          <w:jc w:val="center"/>
        </w:trPr>
        <w:tc>
          <w:tcPr>
            <w:tcW w:w="142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A7993C8" w14:textId="77777777" w:rsidR="00564993" w:rsidRPr="001D79C9" w:rsidRDefault="00564993" w:rsidP="001D79C9">
            <w:pPr>
              <w:pStyle w:val="TableText"/>
              <w:rPr>
                <w:b/>
                <w:bCs/>
              </w:rPr>
            </w:pPr>
            <w:r w:rsidRPr="001D79C9">
              <w:rPr>
                <w:b/>
                <w:bCs/>
              </w:rPr>
              <w:t>BMAP Area</w:t>
            </w:r>
          </w:p>
        </w:tc>
        <w:tc>
          <w:tcPr>
            <w:tcW w:w="1455"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5271A06" w14:textId="77777777" w:rsidR="00564993" w:rsidRPr="001D79C9" w:rsidRDefault="00564993" w:rsidP="001D79C9">
            <w:pPr>
              <w:pStyle w:val="TableText"/>
              <w:rPr>
                <w:b/>
                <w:bCs/>
              </w:rPr>
            </w:pPr>
            <w:r w:rsidRPr="001D79C9">
              <w:rPr>
                <w:b/>
                <w:bCs/>
              </w:rPr>
              <w:t>Project Zone</w:t>
            </w:r>
          </w:p>
        </w:tc>
        <w:tc>
          <w:tcPr>
            <w:tcW w:w="20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81E451F" w14:textId="77777777" w:rsidR="00564993" w:rsidRPr="001D79C9" w:rsidRDefault="00564993" w:rsidP="001D79C9">
            <w:pPr>
              <w:pStyle w:val="TableText"/>
              <w:rPr>
                <w:b/>
                <w:bCs/>
              </w:rPr>
            </w:pPr>
            <w:r w:rsidRPr="001D79C9">
              <w:rPr>
                <w:b/>
                <w:bCs/>
              </w:rPr>
              <w:t>Starting TN Load (</w:t>
            </w:r>
            <w:proofErr w:type="spellStart"/>
            <w:r w:rsidRPr="001D79C9">
              <w:rPr>
                <w:b/>
                <w:bCs/>
              </w:rPr>
              <w:t>lbs</w:t>
            </w:r>
            <w:proofErr w:type="spellEnd"/>
            <w:r w:rsidRPr="001D79C9">
              <w:rPr>
                <w:b/>
                <w:bCs/>
              </w:rPr>
              <w:t>/</w:t>
            </w:r>
            <w:proofErr w:type="spellStart"/>
            <w:r w:rsidRPr="001D79C9">
              <w:rPr>
                <w:b/>
                <w:bCs/>
              </w:rPr>
              <w:t>yr</w:t>
            </w:r>
            <w:proofErr w:type="spellEnd"/>
            <w:r w:rsidRPr="001D79C9">
              <w:rPr>
                <w:b/>
                <w:bCs/>
              </w:rPr>
              <w:t>)</w:t>
            </w:r>
          </w:p>
        </w:tc>
        <w:tc>
          <w:tcPr>
            <w:tcW w:w="99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C4EBAA9" w14:textId="77777777" w:rsidR="00564993" w:rsidRPr="001D79C9" w:rsidRDefault="00564993" w:rsidP="001D79C9">
            <w:pPr>
              <w:pStyle w:val="TableText"/>
              <w:rPr>
                <w:b/>
                <w:bCs/>
              </w:rPr>
            </w:pPr>
            <w:r w:rsidRPr="001D79C9">
              <w:rPr>
                <w:b/>
                <w:bCs/>
              </w:rPr>
              <w:t>% Total Load TN</w:t>
            </w:r>
          </w:p>
        </w:tc>
        <w:tc>
          <w:tcPr>
            <w:tcW w:w="176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5BBDBC" w14:textId="77777777" w:rsidR="00564993" w:rsidRPr="001D79C9" w:rsidRDefault="00564993" w:rsidP="001D79C9">
            <w:pPr>
              <w:pStyle w:val="TableText"/>
              <w:rPr>
                <w:b/>
                <w:bCs/>
              </w:rPr>
            </w:pPr>
            <w:r w:rsidRPr="001D79C9">
              <w:rPr>
                <w:b/>
                <w:bCs/>
              </w:rPr>
              <w:t>Starting TP Load (</w:t>
            </w:r>
            <w:proofErr w:type="spellStart"/>
            <w:r w:rsidRPr="001D79C9">
              <w:rPr>
                <w:b/>
                <w:bCs/>
              </w:rPr>
              <w:t>lbs</w:t>
            </w:r>
            <w:proofErr w:type="spellEnd"/>
            <w:r w:rsidRPr="001D79C9">
              <w:rPr>
                <w:b/>
                <w:bCs/>
              </w:rPr>
              <w:t>/</w:t>
            </w:r>
            <w:proofErr w:type="spellStart"/>
            <w:r w:rsidRPr="001D79C9">
              <w:rPr>
                <w:b/>
                <w:bCs/>
              </w:rPr>
              <w:t>yr</w:t>
            </w:r>
            <w:proofErr w:type="spellEnd"/>
            <w:r w:rsidRPr="001D79C9">
              <w:rPr>
                <w:b/>
                <w:bCs/>
              </w:rPr>
              <w:t>)</w:t>
            </w:r>
          </w:p>
        </w:tc>
        <w:tc>
          <w:tcPr>
            <w:tcW w:w="100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18AB50E" w14:textId="77777777" w:rsidR="00564993" w:rsidRPr="001D79C9" w:rsidRDefault="00564993" w:rsidP="001D79C9">
            <w:pPr>
              <w:pStyle w:val="TableText"/>
              <w:rPr>
                <w:b/>
                <w:bCs/>
              </w:rPr>
            </w:pPr>
            <w:r w:rsidRPr="001D79C9">
              <w:rPr>
                <w:b/>
                <w:bCs/>
              </w:rPr>
              <w:t>% Total Load TP</w:t>
            </w:r>
          </w:p>
        </w:tc>
      </w:tr>
      <w:tr w:rsidR="005F5DD5" w:rsidRPr="007445F4" w14:paraId="6EDE5B76" w14:textId="77777777" w:rsidTr="00A52FB6">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0DC93B8"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bottom"/>
            <w:hideMark/>
          </w:tcPr>
          <w:p w14:paraId="191BBF4E" w14:textId="77777777" w:rsidR="005F5DD5" w:rsidRPr="007445F4" w:rsidRDefault="005F5DD5" w:rsidP="001D79C9">
            <w:pPr>
              <w:pStyle w:val="TableText"/>
            </w:pPr>
            <w:r w:rsidRPr="007445F4">
              <w:t>A</w:t>
            </w:r>
          </w:p>
        </w:tc>
        <w:tc>
          <w:tcPr>
            <w:tcW w:w="2070" w:type="dxa"/>
            <w:tcBorders>
              <w:top w:val="nil"/>
              <w:left w:val="nil"/>
              <w:bottom w:val="single" w:sz="4" w:space="0" w:color="auto"/>
              <w:right w:val="single" w:sz="4" w:space="0" w:color="auto"/>
            </w:tcBorders>
            <w:shd w:val="clear" w:color="auto" w:fill="auto"/>
            <w:noWrap/>
            <w:vAlign w:val="center"/>
            <w:hideMark/>
          </w:tcPr>
          <w:p w14:paraId="5886D56C" w14:textId="3D20C5B8" w:rsidR="005F5DD5" w:rsidRPr="007445F4" w:rsidRDefault="005F5DD5" w:rsidP="001D79C9">
            <w:pPr>
              <w:pStyle w:val="TableText"/>
            </w:pPr>
            <w:r w:rsidRPr="00AE2BAC">
              <w:t>616,171</w:t>
            </w:r>
          </w:p>
        </w:tc>
        <w:tc>
          <w:tcPr>
            <w:tcW w:w="990" w:type="dxa"/>
            <w:tcBorders>
              <w:top w:val="nil"/>
              <w:left w:val="nil"/>
              <w:bottom w:val="single" w:sz="4" w:space="0" w:color="auto"/>
              <w:right w:val="single" w:sz="4" w:space="0" w:color="auto"/>
            </w:tcBorders>
            <w:shd w:val="clear" w:color="auto" w:fill="auto"/>
            <w:noWrap/>
            <w:vAlign w:val="center"/>
            <w:hideMark/>
          </w:tcPr>
          <w:p w14:paraId="47B67204" w14:textId="18F3F27A" w:rsidR="005F5DD5" w:rsidRPr="007445F4" w:rsidRDefault="005F5DD5" w:rsidP="001D79C9">
            <w:pPr>
              <w:pStyle w:val="TableText"/>
            </w:pPr>
            <w:r w:rsidRPr="007445F4">
              <w:t>28</w:t>
            </w:r>
          </w:p>
        </w:tc>
        <w:tc>
          <w:tcPr>
            <w:tcW w:w="1765" w:type="dxa"/>
            <w:tcBorders>
              <w:top w:val="nil"/>
              <w:left w:val="nil"/>
              <w:bottom w:val="single" w:sz="4" w:space="0" w:color="auto"/>
              <w:right w:val="single" w:sz="4" w:space="0" w:color="auto"/>
            </w:tcBorders>
            <w:shd w:val="clear" w:color="auto" w:fill="auto"/>
            <w:noWrap/>
            <w:vAlign w:val="center"/>
            <w:hideMark/>
          </w:tcPr>
          <w:p w14:paraId="3D40DEDE" w14:textId="77777777" w:rsidR="005F5DD5" w:rsidRPr="007445F4" w:rsidRDefault="005F5DD5" w:rsidP="001D79C9">
            <w:pPr>
              <w:pStyle w:val="TableText"/>
            </w:pPr>
            <w:r w:rsidRPr="007445F4">
              <w:t>85,081</w:t>
            </w:r>
          </w:p>
        </w:tc>
        <w:tc>
          <w:tcPr>
            <w:tcW w:w="1005" w:type="dxa"/>
            <w:tcBorders>
              <w:top w:val="nil"/>
              <w:left w:val="nil"/>
              <w:bottom w:val="single" w:sz="4" w:space="0" w:color="auto"/>
              <w:right w:val="single" w:sz="4" w:space="0" w:color="auto"/>
            </w:tcBorders>
            <w:shd w:val="clear" w:color="auto" w:fill="auto"/>
            <w:noWrap/>
            <w:vAlign w:val="center"/>
            <w:hideMark/>
          </w:tcPr>
          <w:p w14:paraId="7CB2B533" w14:textId="3839358B" w:rsidR="005F5DD5" w:rsidRPr="007445F4" w:rsidRDefault="005F5DD5" w:rsidP="001D79C9">
            <w:pPr>
              <w:pStyle w:val="TableText"/>
            </w:pPr>
            <w:r w:rsidRPr="007445F4">
              <w:t>28</w:t>
            </w:r>
          </w:p>
        </w:tc>
      </w:tr>
      <w:tr w:rsidR="005A0E86" w:rsidRPr="007445F4" w14:paraId="44725C35" w14:textId="77777777" w:rsidTr="005A0E86">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5E4CC61" w14:textId="77777777" w:rsidR="005A0E86" w:rsidRPr="001D79C9" w:rsidRDefault="005A0E86" w:rsidP="000F17E4">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center"/>
            <w:hideMark/>
          </w:tcPr>
          <w:p w14:paraId="058174D1" w14:textId="77777777" w:rsidR="005A0E86" w:rsidRPr="007445F4" w:rsidRDefault="005A0E86" w:rsidP="000F17E4">
            <w:pPr>
              <w:pStyle w:val="TableText"/>
            </w:pPr>
            <w:r w:rsidRPr="007445F4">
              <w:t>B</w:t>
            </w:r>
          </w:p>
        </w:tc>
        <w:tc>
          <w:tcPr>
            <w:tcW w:w="2070" w:type="dxa"/>
            <w:tcBorders>
              <w:top w:val="nil"/>
              <w:left w:val="nil"/>
              <w:bottom w:val="single" w:sz="4" w:space="0" w:color="auto"/>
              <w:right w:val="single" w:sz="4" w:space="0" w:color="auto"/>
            </w:tcBorders>
            <w:shd w:val="clear" w:color="auto" w:fill="auto"/>
            <w:noWrap/>
            <w:vAlign w:val="center"/>
            <w:hideMark/>
          </w:tcPr>
          <w:p w14:paraId="526B25A8" w14:textId="77777777" w:rsidR="005A0E86" w:rsidRPr="007445F4" w:rsidRDefault="005A0E86" w:rsidP="000F17E4">
            <w:pPr>
              <w:pStyle w:val="TableText"/>
            </w:pPr>
            <w:r w:rsidRPr="00AE2BAC">
              <w:t>567,009</w:t>
            </w:r>
          </w:p>
        </w:tc>
        <w:tc>
          <w:tcPr>
            <w:tcW w:w="990" w:type="dxa"/>
            <w:tcBorders>
              <w:top w:val="nil"/>
              <w:left w:val="nil"/>
              <w:bottom w:val="single" w:sz="4" w:space="0" w:color="auto"/>
              <w:right w:val="single" w:sz="4" w:space="0" w:color="auto"/>
            </w:tcBorders>
            <w:shd w:val="clear" w:color="auto" w:fill="auto"/>
            <w:noWrap/>
            <w:vAlign w:val="center"/>
            <w:hideMark/>
          </w:tcPr>
          <w:p w14:paraId="73906C8E" w14:textId="77777777" w:rsidR="005A0E86" w:rsidRPr="007445F4" w:rsidRDefault="005A0E86" w:rsidP="000F17E4">
            <w:pPr>
              <w:pStyle w:val="TableText"/>
            </w:pPr>
            <w:r w:rsidRPr="007445F4">
              <w:t>26</w:t>
            </w:r>
          </w:p>
        </w:tc>
        <w:tc>
          <w:tcPr>
            <w:tcW w:w="1765" w:type="dxa"/>
            <w:tcBorders>
              <w:top w:val="nil"/>
              <w:left w:val="nil"/>
              <w:bottom w:val="single" w:sz="4" w:space="0" w:color="auto"/>
              <w:right w:val="single" w:sz="4" w:space="0" w:color="auto"/>
            </w:tcBorders>
            <w:shd w:val="clear" w:color="auto" w:fill="auto"/>
            <w:noWrap/>
            <w:vAlign w:val="center"/>
            <w:hideMark/>
          </w:tcPr>
          <w:p w14:paraId="06A16B37" w14:textId="77777777" w:rsidR="005A0E86" w:rsidRPr="007445F4" w:rsidRDefault="005A0E86" w:rsidP="000F17E4">
            <w:pPr>
              <w:pStyle w:val="TableText"/>
            </w:pPr>
            <w:r w:rsidRPr="007445F4">
              <w:t>78,837</w:t>
            </w:r>
          </w:p>
        </w:tc>
        <w:tc>
          <w:tcPr>
            <w:tcW w:w="1005" w:type="dxa"/>
            <w:tcBorders>
              <w:top w:val="nil"/>
              <w:left w:val="nil"/>
              <w:bottom w:val="single" w:sz="4" w:space="0" w:color="auto"/>
              <w:right w:val="single" w:sz="4" w:space="0" w:color="auto"/>
            </w:tcBorders>
            <w:shd w:val="clear" w:color="auto" w:fill="auto"/>
            <w:noWrap/>
            <w:vAlign w:val="center"/>
            <w:hideMark/>
          </w:tcPr>
          <w:p w14:paraId="799AD88C" w14:textId="77777777" w:rsidR="005A0E86" w:rsidRPr="007445F4" w:rsidRDefault="005A0E86" w:rsidP="000F17E4">
            <w:pPr>
              <w:pStyle w:val="TableText"/>
            </w:pPr>
            <w:r w:rsidRPr="007445F4">
              <w:t>26</w:t>
            </w:r>
          </w:p>
        </w:tc>
      </w:tr>
      <w:tr w:rsidR="005F5DD5" w:rsidRPr="007445F4" w14:paraId="6585DD62" w14:textId="77777777" w:rsidTr="00A52FB6">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367BA79"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bottom"/>
            <w:hideMark/>
          </w:tcPr>
          <w:p w14:paraId="1D69907F" w14:textId="77777777" w:rsidR="005F5DD5" w:rsidRPr="007445F4" w:rsidRDefault="005F5DD5" w:rsidP="001D79C9">
            <w:pPr>
              <w:pStyle w:val="TableText"/>
            </w:pPr>
            <w:r w:rsidRPr="007445F4">
              <w:t>SEB</w:t>
            </w:r>
          </w:p>
        </w:tc>
        <w:tc>
          <w:tcPr>
            <w:tcW w:w="2070" w:type="dxa"/>
            <w:tcBorders>
              <w:top w:val="nil"/>
              <w:left w:val="nil"/>
              <w:bottom w:val="single" w:sz="4" w:space="0" w:color="auto"/>
              <w:right w:val="single" w:sz="4" w:space="0" w:color="auto"/>
            </w:tcBorders>
            <w:shd w:val="clear" w:color="auto" w:fill="auto"/>
            <w:noWrap/>
            <w:vAlign w:val="center"/>
            <w:hideMark/>
          </w:tcPr>
          <w:p w14:paraId="75D9181F" w14:textId="2437F22E" w:rsidR="005F5DD5" w:rsidRPr="007445F4" w:rsidRDefault="005F5DD5" w:rsidP="001D79C9">
            <w:pPr>
              <w:pStyle w:val="TableText"/>
            </w:pPr>
            <w:r w:rsidRPr="00AE2BAC">
              <w:t>762,595</w:t>
            </w:r>
          </w:p>
        </w:tc>
        <w:tc>
          <w:tcPr>
            <w:tcW w:w="990" w:type="dxa"/>
            <w:tcBorders>
              <w:top w:val="nil"/>
              <w:left w:val="nil"/>
              <w:bottom w:val="single" w:sz="4" w:space="0" w:color="auto"/>
              <w:right w:val="single" w:sz="4" w:space="0" w:color="auto"/>
            </w:tcBorders>
            <w:shd w:val="clear" w:color="auto" w:fill="auto"/>
            <w:noWrap/>
            <w:vAlign w:val="center"/>
            <w:hideMark/>
          </w:tcPr>
          <w:p w14:paraId="247F621D" w14:textId="53452B56" w:rsidR="005F5DD5" w:rsidRPr="007445F4" w:rsidRDefault="005F5DD5" w:rsidP="001D79C9">
            <w:pPr>
              <w:pStyle w:val="TableText"/>
            </w:pPr>
            <w:r w:rsidRPr="007445F4">
              <w:t>34</w:t>
            </w:r>
          </w:p>
        </w:tc>
        <w:tc>
          <w:tcPr>
            <w:tcW w:w="1765" w:type="dxa"/>
            <w:tcBorders>
              <w:top w:val="nil"/>
              <w:left w:val="nil"/>
              <w:bottom w:val="single" w:sz="4" w:space="0" w:color="auto"/>
              <w:right w:val="single" w:sz="4" w:space="0" w:color="auto"/>
            </w:tcBorders>
            <w:shd w:val="clear" w:color="auto" w:fill="auto"/>
            <w:noWrap/>
            <w:vAlign w:val="center"/>
            <w:hideMark/>
          </w:tcPr>
          <w:p w14:paraId="45E3A7F6" w14:textId="77777777" w:rsidR="005F5DD5" w:rsidRPr="007445F4" w:rsidRDefault="005F5DD5" w:rsidP="001D79C9">
            <w:pPr>
              <w:pStyle w:val="TableText"/>
            </w:pPr>
            <w:r w:rsidRPr="007445F4">
              <w:t>96,865</w:t>
            </w:r>
          </w:p>
        </w:tc>
        <w:tc>
          <w:tcPr>
            <w:tcW w:w="1005" w:type="dxa"/>
            <w:tcBorders>
              <w:top w:val="nil"/>
              <w:left w:val="nil"/>
              <w:bottom w:val="single" w:sz="4" w:space="0" w:color="auto"/>
              <w:right w:val="single" w:sz="4" w:space="0" w:color="auto"/>
            </w:tcBorders>
            <w:shd w:val="clear" w:color="auto" w:fill="auto"/>
            <w:noWrap/>
            <w:vAlign w:val="center"/>
            <w:hideMark/>
          </w:tcPr>
          <w:p w14:paraId="49AF4F66" w14:textId="05C7F2DC" w:rsidR="005F5DD5" w:rsidRPr="007445F4" w:rsidRDefault="005F5DD5" w:rsidP="001D79C9">
            <w:pPr>
              <w:pStyle w:val="TableText"/>
            </w:pPr>
            <w:r w:rsidRPr="007445F4">
              <w:t>32</w:t>
            </w:r>
          </w:p>
        </w:tc>
      </w:tr>
      <w:tr w:rsidR="005F5DD5" w:rsidRPr="007445F4" w14:paraId="1579173D" w14:textId="77777777" w:rsidTr="00A52FB6">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F992519" w14:textId="77777777" w:rsidR="005F5DD5" w:rsidRPr="001D79C9" w:rsidRDefault="005F5DD5" w:rsidP="001D79C9">
            <w:pPr>
              <w:pStyle w:val="TableText"/>
              <w:rPr>
                <w:b/>
                <w:bCs/>
              </w:rPr>
            </w:pPr>
            <w:r w:rsidRPr="001D79C9">
              <w:rPr>
                <w:b/>
                <w:bCs/>
              </w:rPr>
              <w:t>CIRL</w:t>
            </w:r>
          </w:p>
        </w:tc>
        <w:tc>
          <w:tcPr>
            <w:tcW w:w="1455" w:type="dxa"/>
            <w:tcBorders>
              <w:top w:val="nil"/>
              <w:left w:val="nil"/>
              <w:bottom w:val="single" w:sz="4" w:space="0" w:color="auto"/>
              <w:right w:val="single" w:sz="4" w:space="0" w:color="auto"/>
            </w:tcBorders>
            <w:shd w:val="clear" w:color="auto" w:fill="auto"/>
            <w:noWrap/>
            <w:vAlign w:val="bottom"/>
            <w:hideMark/>
          </w:tcPr>
          <w:p w14:paraId="413106ED" w14:textId="77777777" w:rsidR="005F5DD5" w:rsidRPr="007445F4" w:rsidRDefault="005F5DD5" w:rsidP="001D79C9">
            <w:pPr>
              <w:pStyle w:val="TableText"/>
            </w:pPr>
            <w:r w:rsidRPr="007445F4">
              <w:t>SIRL</w:t>
            </w:r>
          </w:p>
        </w:tc>
        <w:tc>
          <w:tcPr>
            <w:tcW w:w="2070" w:type="dxa"/>
            <w:tcBorders>
              <w:top w:val="nil"/>
              <w:left w:val="nil"/>
              <w:bottom w:val="single" w:sz="4" w:space="0" w:color="auto"/>
              <w:right w:val="single" w:sz="4" w:space="0" w:color="auto"/>
            </w:tcBorders>
            <w:shd w:val="clear" w:color="auto" w:fill="auto"/>
            <w:noWrap/>
            <w:vAlign w:val="center"/>
            <w:hideMark/>
          </w:tcPr>
          <w:p w14:paraId="10E37995" w14:textId="6162349B" w:rsidR="005F5DD5" w:rsidRPr="007445F4" w:rsidRDefault="00CA59AF" w:rsidP="001D79C9">
            <w:pPr>
              <w:pStyle w:val="TableText"/>
            </w:pPr>
            <w:r>
              <w:t>266,181</w:t>
            </w:r>
          </w:p>
        </w:tc>
        <w:tc>
          <w:tcPr>
            <w:tcW w:w="990" w:type="dxa"/>
            <w:tcBorders>
              <w:top w:val="nil"/>
              <w:left w:val="nil"/>
              <w:bottom w:val="single" w:sz="4" w:space="0" w:color="auto"/>
              <w:right w:val="single" w:sz="4" w:space="0" w:color="auto"/>
            </w:tcBorders>
            <w:shd w:val="clear" w:color="auto" w:fill="auto"/>
            <w:noWrap/>
            <w:vAlign w:val="center"/>
            <w:hideMark/>
          </w:tcPr>
          <w:p w14:paraId="01BC078C" w14:textId="6CBF7A55" w:rsidR="005F5DD5" w:rsidRPr="007445F4" w:rsidRDefault="005F5DD5" w:rsidP="001D79C9">
            <w:pPr>
              <w:pStyle w:val="TableText"/>
            </w:pPr>
            <w:r w:rsidRPr="007445F4">
              <w:t>12</w:t>
            </w:r>
          </w:p>
        </w:tc>
        <w:tc>
          <w:tcPr>
            <w:tcW w:w="1765" w:type="dxa"/>
            <w:tcBorders>
              <w:top w:val="nil"/>
              <w:left w:val="nil"/>
              <w:bottom w:val="single" w:sz="4" w:space="0" w:color="auto"/>
              <w:right w:val="single" w:sz="4" w:space="0" w:color="auto"/>
            </w:tcBorders>
            <w:shd w:val="clear" w:color="auto" w:fill="auto"/>
            <w:noWrap/>
            <w:vAlign w:val="center"/>
            <w:hideMark/>
          </w:tcPr>
          <w:p w14:paraId="257A451A" w14:textId="77777777" w:rsidR="005F5DD5" w:rsidRPr="007445F4" w:rsidRDefault="005F5DD5" w:rsidP="001D79C9">
            <w:pPr>
              <w:pStyle w:val="TableText"/>
            </w:pPr>
            <w:r w:rsidRPr="007445F4">
              <w:t>38,975</w:t>
            </w:r>
          </w:p>
        </w:tc>
        <w:tc>
          <w:tcPr>
            <w:tcW w:w="1005" w:type="dxa"/>
            <w:tcBorders>
              <w:top w:val="nil"/>
              <w:left w:val="nil"/>
              <w:bottom w:val="single" w:sz="4" w:space="0" w:color="auto"/>
              <w:right w:val="single" w:sz="4" w:space="0" w:color="auto"/>
            </w:tcBorders>
            <w:shd w:val="clear" w:color="auto" w:fill="auto"/>
            <w:noWrap/>
            <w:vAlign w:val="center"/>
            <w:hideMark/>
          </w:tcPr>
          <w:p w14:paraId="5EB9B59C" w14:textId="79996641" w:rsidR="005F5DD5" w:rsidRPr="007445F4" w:rsidRDefault="005F5DD5" w:rsidP="001D79C9">
            <w:pPr>
              <w:pStyle w:val="TableText"/>
            </w:pPr>
            <w:r w:rsidRPr="007445F4">
              <w:t>13</w:t>
            </w:r>
          </w:p>
        </w:tc>
      </w:tr>
      <w:tr w:rsidR="005F5DD5" w:rsidRPr="00BC546D" w14:paraId="19E89398" w14:textId="77777777" w:rsidTr="00A52FB6">
        <w:trPr>
          <w:trHeight w:hRule="exact" w:val="288"/>
          <w:jc w:val="center"/>
        </w:trPr>
        <w:tc>
          <w:tcPr>
            <w:tcW w:w="1420" w:type="dxa"/>
            <w:tcBorders>
              <w:top w:val="nil"/>
              <w:left w:val="single" w:sz="4" w:space="0" w:color="auto"/>
              <w:bottom w:val="single" w:sz="4" w:space="0" w:color="auto"/>
              <w:right w:val="single" w:sz="4" w:space="0" w:color="auto"/>
            </w:tcBorders>
            <w:shd w:val="clear" w:color="auto" w:fill="FFFFCC"/>
            <w:noWrap/>
            <w:vAlign w:val="bottom"/>
            <w:hideMark/>
          </w:tcPr>
          <w:p w14:paraId="617D3269" w14:textId="77777777" w:rsidR="005F5DD5" w:rsidRPr="001D79C9" w:rsidRDefault="005F5DD5" w:rsidP="001D79C9">
            <w:pPr>
              <w:pStyle w:val="TableText"/>
              <w:rPr>
                <w:b/>
                <w:bCs/>
              </w:rPr>
            </w:pPr>
            <w:r w:rsidRPr="001D79C9">
              <w:rPr>
                <w:b/>
                <w:bCs/>
              </w:rPr>
              <w:t>CIRL Totals</w:t>
            </w:r>
          </w:p>
        </w:tc>
        <w:tc>
          <w:tcPr>
            <w:tcW w:w="1455" w:type="dxa"/>
            <w:tcBorders>
              <w:top w:val="nil"/>
              <w:left w:val="nil"/>
              <w:bottom w:val="single" w:sz="4" w:space="0" w:color="auto"/>
              <w:right w:val="single" w:sz="4" w:space="0" w:color="auto"/>
            </w:tcBorders>
            <w:shd w:val="clear" w:color="auto" w:fill="FFFFCC"/>
            <w:noWrap/>
            <w:vAlign w:val="bottom"/>
            <w:hideMark/>
          </w:tcPr>
          <w:p w14:paraId="1B03C947" w14:textId="77777777" w:rsidR="005F5DD5" w:rsidRPr="001D79C9" w:rsidRDefault="005F5DD5" w:rsidP="001D79C9">
            <w:pPr>
              <w:pStyle w:val="TableText"/>
              <w:rPr>
                <w:b/>
                <w:bCs/>
              </w:rPr>
            </w:pPr>
            <w:r w:rsidRPr="001D79C9">
              <w:rPr>
                <w:b/>
                <w:bCs/>
              </w:rPr>
              <w:t>N/A</w:t>
            </w:r>
          </w:p>
        </w:tc>
        <w:tc>
          <w:tcPr>
            <w:tcW w:w="2070" w:type="dxa"/>
            <w:tcBorders>
              <w:top w:val="nil"/>
              <w:left w:val="nil"/>
              <w:bottom w:val="single" w:sz="4" w:space="0" w:color="auto"/>
              <w:right w:val="single" w:sz="4" w:space="0" w:color="auto"/>
            </w:tcBorders>
            <w:shd w:val="clear" w:color="auto" w:fill="FFFFCC"/>
            <w:noWrap/>
            <w:vAlign w:val="center"/>
            <w:hideMark/>
          </w:tcPr>
          <w:p w14:paraId="7B4D682E" w14:textId="2AAAA82E" w:rsidR="005F5DD5" w:rsidRPr="001D79C9" w:rsidRDefault="00D135A5" w:rsidP="001D79C9">
            <w:pPr>
              <w:pStyle w:val="TableText"/>
              <w:rPr>
                <w:b/>
                <w:bCs/>
              </w:rPr>
            </w:pPr>
            <w:r w:rsidRPr="005B2DA0">
              <w:rPr>
                <w:b/>
                <w:bCs/>
              </w:rPr>
              <w:t>2,211,955</w:t>
            </w:r>
          </w:p>
        </w:tc>
        <w:tc>
          <w:tcPr>
            <w:tcW w:w="990" w:type="dxa"/>
            <w:tcBorders>
              <w:top w:val="nil"/>
              <w:left w:val="nil"/>
              <w:bottom w:val="single" w:sz="4" w:space="0" w:color="auto"/>
              <w:right w:val="single" w:sz="4" w:space="0" w:color="auto"/>
            </w:tcBorders>
            <w:shd w:val="clear" w:color="auto" w:fill="FFFFCC"/>
            <w:noWrap/>
            <w:vAlign w:val="center"/>
            <w:hideMark/>
          </w:tcPr>
          <w:p w14:paraId="63A2A02C" w14:textId="49B8E4BA" w:rsidR="005F5DD5" w:rsidRPr="001D79C9" w:rsidRDefault="005F5DD5" w:rsidP="001D79C9">
            <w:pPr>
              <w:pStyle w:val="TableText"/>
              <w:rPr>
                <w:b/>
                <w:bCs/>
              </w:rPr>
            </w:pPr>
            <w:r w:rsidRPr="001D79C9">
              <w:rPr>
                <w:b/>
                <w:bCs/>
              </w:rPr>
              <w:t>100</w:t>
            </w:r>
          </w:p>
        </w:tc>
        <w:tc>
          <w:tcPr>
            <w:tcW w:w="1765" w:type="dxa"/>
            <w:tcBorders>
              <w:top w:val="nil"/>
              <w:left w:val="nil"/>
              <w:bottom w:val="single" w:sz="4" w:space="0" w:color="auto"/>
              <w:right w:val="single" w:sz="4" w:space="0" w:color="auto"/>
            </w:tcBorders>
            <w:shd w:val="clear" w:color="auto" w:fill="FFFFCC"/>
            <w:noWrap/>
            <w:vAlign w:val="center"/>
            <w:hideMark/>
          </w:tcPr>
          <w:p w14:paraId="70E7B4BD" w14:textId="77777777" w:rsidR="005F5DD5" w:rsidRPr="001D79C9" w:rsidRDefault="005F5DD5" w:rsidP="001D79C9">
            <w:pPr>
              <w:pStyle w:val="TableText"/>
              <w:rPr>
                <w:b/>
                <w:bCs/>
              </w:rPr>
            </w:pPr>
            <w:r w:rsidRPr="001D79C9">
              <w:rPr>
                <w:b/>
                <w:bCs/>
              </w:rPr>
              <w:t>299,758</w:t>
            </w:r>
          </w:p>
        </w:tc>
        <w:tc>
          <w:tcPr>
            <w:tcW w:w="1005" w:type="dxa"/>
            <w:tcBorders>
              <w:top w:val="nil"/>
              <w:left w:val="nil"/>
              <w:bottom w:val="single" w:sz="4" w:space="0" w:color="auto"/>
              <w:right w:val="single" w:sz="4" w:space="0" w:color="auto"/>
            </w:tcBorders>
            <w:shd w:val="clear" w:color="auto" w:fill="FFFFCC"/>
            <w:noWrap/>
            <w:vAlign w:val="center"/>
            <w:hideMark/>
          </w:tcPr>
          <w:p w14:paraId="040DA110" w14:textId="0CF4D1D0" w:rsidR="005F5DD5" w:rsidRPr="001D79C9" w:rsidRDefault="005F5DD5" w:rsidP="001D79C9">
            <w:pPr>
              <w:pStyle w:val="TableText"/>
              <w:rPr>
                <w:b/>
                <w:bCs/>
              </w:rPr>
            </w:pPr>
            <w:r w:rsidRPr="001D79C9">
              <w:rPr>
                <w:b/>
                <w:bCs/>
              </w:rPr>
              <w:t>100</w:t>
            </w:r>
          </w:p>
        </w:tc>
      </w:tr>
    </w:tbl>
    <w:p w14:paraId="554ADC20" w14:textId="6F008199" w:rsidR="0036284C" w:rsidRDefault="0036284C" w:rsidP="005C3D86"/>
    <w:p w14:paraId="0178CD7C" w14:textId="3BC326E2" w:rsidR="00005567" w:rsidRPr="005C3D86" w:rsidRDefault="00005567" w:rsidP="005C3D86"/>
    <w:p w14:paraId="57AD2780" w14:textId="77777777" w:rsidR="00F857F2" w:rsidRPr="00F857F2" w:rsidRDefault="00F857F2" w:rsidP="00F857F2">
      <w:pPr>
        <w:pStyle w:val="ListParagraph"/>
        <w:keepNext/>
        <w:numPr>
          <w:ilvl w:val="0"/>
          <w:numId w:val="23"/>
        </w:numPr>
        <w:spacing w:before="240" w:after="120"/>
        <w:outlineLvl w:val="3"/>
        <w:rPr>
          <w:rFonts w:ascii="Times New Roman Bold" w:hAnsi="Times New Roman Bold" w:cs="Arial"/>
          <w:b/>
          <w:iCs/>
          <w:vanish/>
        </w:rPr>
      </w:pPr>
      <w:bookmarkStart w:id="222" w:name="_Toc56186339"/>
      <w:bookmarkStart w:id="223" w:name="_Toc56186342"/>
      <w:bookmarkStart w:id="224" w:name="_Toc58950204"/>
      <w:bookmarkStart w:id="225" w:name="_Ref480546357"/>
      <w:bookmarkStart w:id="226" w:name="_Toc497481328"/>
      <w:bookmarkStart w:id="227" w:name="_Toc497741357"/>
      <w:bookmarkStart w:id="228" w:name="_Toc499899541"/>
      <w:bookmarkEnd w:id="222"/>
      <w:bookmarkEnd w:id="223"/>
      <w:bookmarkEnd w:id="224"/>
    </w:p>
    <w:p w14:paraId="0003FBBE" w14:textId="77777777" w:rsidR="00F857F2" w:rsidRPr="00F857F2" w:rsidRDefault="00F857F2" w:rsidP="00F857F2">
      <w:pPr>
        <w:pStyle w:val="ListParagraph"/>
        <w:keepNext/>
        <w:numPr>
          <w:ilvl w:val="1"/>
          <w:numId w:val="23"/>
        </w:numPr>
        <w:spacing w:before="240" w:after="120"/>
        <w:outlineLvl w:val="3"/>
        <w:rPr>
          <w:rFonts w:ascii="Times New Roman Bold" w:hAnsi="Times New Roman Bold" w:cs="Arial"/>
          <w:b/>
          <w:iCs/>
          <w:vanish/>
        </w:rPr>
      </w:pPr>
      <w:bookmarkStart w:id="229" w:name="_Toc58950205"/>
      <w:bookmarkEnd w:id="229"/>
    </w:p>
    <w:p w14:paraId="4DE990BA" w14:textId="77777777" w:rsidR="00F857F2" w:rsidRPr="00F857F2" w:rsidRDefault="00F857F2" w:rsidP="00F857F2">
      <w:pPr>
        <w:pStyle w:val="ListParagraph"/>
        <w:keepNext/>
        <w:numPr>
          <w:ilvl w:val="1"/>
          <w:numId w:val="23"/>
        </w:numPr>
        <w:spacing w:before="240" w:after="120"/>
        <w:outlineLvl w:val="3"/>
        <w:rPr>
          <w:rFonts w:ascii="Times New Roman Bold" w:hAnsi="Times New Roman Bold" w:cs="Arial"/>
          <w:b/>
          <w:iCs/>
          <w:vanish/>
        </w:rPr>
      </w:pPr>
      <w:bookmarkStart w:id="230" w:name="_Toc58950206"/>
      <w:bookmarkEnd w:id="230"/>
    </w:p>
    <w:p w14:paraId="0DFA9AC6" w14:textId="77777777" w:rsidR="00F857F2" w:rsidRPr="00F857F2" w:rsidRDefault="00F857F2" w:rsidP="00F857F2">
      <w:pPr>
        <w:pStyle w:val="ListParagraph"/>
        <w:keepNext/>
        <w:numPr>
          <w:ilvl w:val="2"/>
          <w:numId w:val="23"/>
        </w:numPr>
        <w:spacing w:before="240" w:after="120"/>
        <w:outlineLvl w:val="3"/>
        <w:rPr>
          <w:rFonts w:ascii="Times New Roman Bold" w:hAnsi="Times New Roman Bold" w:cs="Arial"/>
          <w:b/>
          <w:iCs/>
          <w:vanish/>
        </w:rPr>
      </w:pPr>
      <w:bookmarkStart w:id="231" w:name="_Toc58950207"/>
      <w:bookmarkEnd w:id="231"/>
    </w:p>
    <w:p w14:paraId="11BC3E0C" w14:textId="1461FB83" w:rsidR="00F444A6" w:rsidRPr="00F857F2" w:rsidRDefault="00F444A6" w:rsidP="00F857F2">
      <w:pPr>
        <w:pStyle w:val="Heading4"/>
      </w:pPr>
      <w:bookmarkStart w:id="232" w:name="_Toc58950208"/>
      <w:r w:rsidRPr="00F857F2">
        <w:t>Low</w:t>
      </w:r>
      <w:r w:rsidR="000F17E4" w:rsidRPr="00F857F2">
        <w:t>-</w:t>
      </w:r>
      <w:r w:rsidRPr="00F857F2">
        <w:t>Priority Ranking Determination</w:t>
      </w:r>
      <w:bookmarkEnd w:id="232"/>
      <w:r w:rsidRPr="00F857F2">
        <w:t xml:space="preserve"> </w:t>
      </w:r>
    </w:p>
    <w:p w14:paraId="72785FDA" w14:textId="6BC9D888" w:rsidR="00110890" w:rsidRDefault="00110890" w:rsidP="00110890">
      <w:bookmarkStart w:id="233" w:name="_Ref480547283"/>
      <w:bookmarkStart w:id="234" w:name="_Ref497750543"/>
      <w:bookmarkStart w:id="235" w:name="ch2t14"/>
      <w:bookmarkStart w:id="236" w:name="_Toc497481331"/>
      <w:bookmarkStart w:id="237" w:name="_Toc497741360"/>
      <w:bookmarkStart w:id="238" w:name="_Toc499899547"/>
      <w:r>
        <w:t>Several stakeholders contribute less than 0.</w:t>
      </w:r>
      <w:r w:rsidR="00CD083B">
        <w:t>3</w:t>
      </w:r>
      <w:r w:rsidR="00E60D56">
        <w:t>0</w:t>
      </w:r>
      <w:r>
        <w:t xml:space="preserve"> % of both the TN and TP loading from the watershed to the </w:t>
      </w:r>
      <w:r w:rsidR="009837D8">
        <w:t>CIRL</w:t>
      </w:r>
      <w:r>
        <w:t>. The contribution to the overall nutrient loading from these stakeholders is l</w:t>
      </w:r>
      <w:r w:rsidRPr="003723F9">
        <w:t>ow enough that reductions from these areas would have essentially no impact on the required reducti</w:t>
      </w:r>
      <w:r>
        <w:t xml:space="preserve">ons for the </w:t>
      </w:r>
      <w:r w:rsidRPr="003723F9">
        <w:t>BMAP</w:t>
      </w:r>
      <w:r>
        <w:t xml:space="preserve"> </w:t>
      </w:r>
      <w:r w:rsidR="00F62AF2">
        <w:t xml:space="preserve">during </w:t>
      </w:r>
      <w:r>
        <w:t xml:space="preserve">this </w:t>
      </w:r>
      <w:r w:rsidR="00F62AF2">
        <w:t>phase of implementation</w:t>
      </w:r>
      <w:r w:rsidRPr="003723F9">
        <w:t xml:space="preserve">; </w:t>
      </w:r>
      <w:r>
        <w:t xml:space="preserve">therefore, </w:t>
      </w:r>
      <w:r w:rsidRPr="003723F9">
        <w:t>these entities are</w:t>
      </w:r>
      <w:r>
        <w:t xml:space="preserve"> currently</w:t>
      </w:r>
      <w:r w:rsidRPr="003723F9">
        <w:t xml:space="preserve"> considered</w:t>
      </w:r>
      <w:r>
        <w:t xml:space="preserve"> a low priority for implementing reductions.</w:t>
      </w:r>
      <w:r w:rsidR="00F62AF2">
        <w:t xml:space="preserve"> </w:t>
      </w:r>
      <w:r w:rsidR="000F17E4">
        <w:t>Low-</w:t>
      </w:r>
      <w:r w:rsidR="00F62AF2">
        <w:t>priority entities will be evaluated in future phases of BMAP implementation, as their contributions may change over time.</w:t>
      </w:r>
    </w:p>
    <w:p w14:paraId="08F0A0E7" w14:textId="1E346D23" w:rsidR="00B83BD6" w:rsidRDefault="00245C4F" w:rsidP="00F857F2">
      <w:pPr>
        <w:pStyle w:val="BT"/>
      </w:pPr>
      <w:r w:rsidRPr="000A21F2">
        <w:rPr>
          <w:b/>
          <w:bCs/>
          <w:noProof/>
        </w:rPr>
        <w:t>Table</w:t>
      </w:r>
      <w:r w:rsidRPr="00F857F2">
        <w:rPr>
          <w:b/>
          <w:bCs/>
        </w:rPr>
        <w:t xml:space="preserve"> </w:t>
      </w:r>
      <w:r w:rsidRPr="00F857F2">
        <w:rPr>
          <w:b/>
          <w:bCs/>
          <w:noProof/>
        </w:rPr>
        <w:t>13</w:t>
      </w:r>
      <w:r w:rsidR="00AD0492">
        <w:t xml:space="preserve"> </w:t>
      </w:r>
      <w:r w:rsidR="00110890" w:rsidRPr="00A3777C">
        <w:t>summarize</w:t>
      </w:r>
      <w:r w:rsidR="00F62AF2">
        <w:t>s</w:t>
      </w:r>
      <w:r w:rsidR="00110890" w:rsidRPr="00A3777C">
        <w:t xml:space="preserve"> the priority evaluation, and those stakeholders meeting the classification requirements for low priority are highlighted in gre</w:t>
      </w:r>
      <w:r w:rsidR="00110890">
        <w:t>y</w:t>
      </w:r>
      <w:r w:rsidR="00110890" w:rsidRPr="00A3777C">
        <w:t xml:space="preserve">. </w:t>
      </w:r>
      <w:r w:rsidR="00110890">
        <w:t>Stakeholders</w:t>
      </w:r>
      <w:r w:rsidR="00110890" w:rsidRPr="00A3777C">
        <w:t xml:space="preserve"> that met the low</w:t>
      </w:r>
      <w:r w:rsidR="00110890">
        <w:t>-</w:t>
      </w:r>
      <w:r w:rsidR="00110890" w:rsidRPr="00A3777C">
        <w:t>priority classification include</w:t>
      </w:r>
      <w:r w:rsidR="00110890">
        <w:t xml:space="preserve"> </w:t>
      </w:r>
      <w:r w:rsidR="000F17E4">
        <w:t xml:space="preserve">the </w:t>
      </w:r>
      <w:r w:rsidR="00DC746A">
        <w:t>Town of St.</w:t>
      </w:r>
      <w:r w:rsidR="0085267B">
        <w:t xml:space="preserve"> Lucie Village, Town of Indialantic, Town of Melbourne Village, Town of Orchid, </w:t>
      </w:r>
      <w:r w:rsidR="00044C15">
        <w:t>C</w:t>
      </w:r>
      <w:r w:rsidR="0085267B">
        <w:t>ity of Fort Pierce, U.S. Air Force, and Florida Turnpike</w:t>
      </w:r>
      <w:r w:rsidR="00110890">
        <w:t xml:space="preserve">. </w:t>
      </w:r>
      <w:r w:rsidR="00110890" w:rsidRPr="00A3777C">
        <w:t>These entities are not required to meet the reduction target</w:t>
      </w:r>
      <w:r w:rsidR="00F62AF2">
        <w:t>s</w:t>
      </w:r>
      <w:r w:rsidR="00110890" w:rsidRPr="00A3777C">
        <w:t xml:space="preserve"> for </w:t>
      </w:r>
      <w:r w:rsidR="00110890">
        <w:t xml:space="preserve">TN and TP </w:t>
      </w:r>
      <w:r w:rsidR="00F62AF2">
        <w:t xml:space="preserve">in this phase of BMAP </w:t>
      </w:r>
      <w:r w:rsidR="000F17E4">
        <w:t xml:space="preserve">implementation </w:t>
      </w:r>
      <w:r w:rsidR="00110890">
        <w:t>but must continue to adhere to all requirements of their MS4</w:t>
      </w:r>
      <w:r w:rsidR="00110890" w:rsidRPr="00A3777C">
        <w:t xml:space="preserve"> permit</w:t>
      </w:r>
      <w:r w:rsidR="00110890">
        <w:t xml:space="preserve"> or other permits</w:t>
      </w:r>
      <w:r w:rsidR="00110890" w:rsidRPr="00A3777C">
        <w:t>.</w:t>
      </w:r>
    </w:p>
    <w:p w14:paraId="5F616720" w14:textId="743E7332" w:rsidR="009837D8" w:rsidRDefault="009837D8" w:rsidP="005710C3">
      <w:pPr>
        <w:spacing w:after="240"/>
      </w:pPr>
      <w:r>
        <w:t>BMAP progress will be reviewed over time, and reduction requirements, including for those stakeholders with t</w:t>
      </w:r>
      <w:r w:rsidRPr="003723F9">
        <w:t xml:space="preserve">his </w:t>
      </w:r>
      <w:r>
        <w:t>low-priority</w:t>
      </w:r>
      <w:r w:rsidRPr="003723F9">
        <w:t xml:space="preserve"> status</w:t>
      </w:r>
      <w:r>
        <w:t>,</w:t>
      </w:r>
      <w:r w:rsidRPr="003723F9">
        <w:t xml:space="preserve"> </w:t>
      </w:r>
      <w:r>
        <w:t>w</w:t>
      </w:r>
      <w:r w:rsidRPr="003723F9">
        <w:t>ill</w:t>
      </w:r>
      <w:r>
        <w:t xml:space="preserve"> be</w:t>
      </w:r>
      <w:r w:rsidRPr="003723F9">
        <w:t xml:space="preserve"> </w:t>
      </w:r>
      <w:r w:rsidR="000F17E4">
        <w:t xml:space="preserve">modified </w:t>
      </w:r>
      <w:r>
        <w:t>in a future BMAP update as needed.</w:t>
      </w:r>
      <w:r w:rsidRPr="003723F9">
        <w:t xml:space="preserve"> </w:t>
      </w:r>
      <w:r>
        <w:t xml:space="preserve">TN and TP </w:t>
      </w:r>
      <w:r w:rsidRPr="003723F9">
        <w:t xml:space="preserve">reductions may be needed from the </w:t>
      </w:r>
      <w:r>
        <w:t>low-priority</w:t>
      </w:r>
      <w:r w:rsidRPr="003723F9">
        <w:t xml:space="preserve"> entities</w:t>
      </w:r>
      <w:r>
        <w:t xml:space="preserve"> in the future. T</w:t>
      </w:r>
      <w:r w:rsidRPr="003723F9">
        <w:t>herefore, although they do not currently have a reduction responsib</w:t>
      </w:r>
      <w:r>
        <w:t>ility, this does not exempt these stakeholders</w:t>
      </w:r>
      <w:r w:rsidRPr="003723F9">
        <w:t xml:space="preserve"> from such requirements in future BMAP</w:t>
      </w:r>
      <w:r>
        <w:t xml:space="preserve"> update</w:t>
      </w:r>
      <w:r w:rsidRPr="003723F9">
        <w:t>s.</w:t>
      </w:r>
      <w:r>
        <w:t xml:space="preserve"> </w:t>
      </w:r>
      <w:r w:rsidRPr="003723F9">
        <w:t xml:space="preserve">Any actions taken by these entities </w:t>
      </w:r>
      <w:r>
        <w:t>that result in TN and TP</w:t>
      </w:r>
      <w:r w:rsidRPr="003723F9">
        <w:t xml:space="preserve"> reductions </w:t>
      </w:r>
      <w:r>
        <w:t>will</w:t>
      </w:r>
      <w:r w:rsidRPr="003723F9">
        <w:t xml:space="preserve"> be documented for credit against any reduction requirements allocated in subsequent BMAP </w:t>
      </w:r>
      <w:r>
        <w:t>updates</w:t>
      </w:r>
      <w:r w:rsidRPr="003723F9">
        <w:t>.</w:t>
      </w:r>
    </w:p>
    <w:p w14:paraId="44A9D984" w14:textId="77777777" w:rsidR="00BC546D" w:rsidRDefault="00BC546D">
      <w:pPr>
        <w:rPr>
          <w:rFonts w:ascii="Times New Roman Bold" w:hAnsi="Times New Roman Bold"/>
          <w:b/>
          <w:iCs/>
          <w:color w:val="000000" w:themeColor="text1"/>
          <w:szCs w:val="18"/>
        </w:rPr>
      </w:pPr>
      <w:bookmarkStart w:id="239" w:name="_Ref55410363"/>
      <w:r>
        <w:br w:type="page"/>
      </w:r>
    </w:p>
    <w:p w14:paraId="3A9B6F6A" w14:textId="6FCB52A1" w:rsidR="00AD0492" w:rsidRDefault="00AD0492" w:rsidP="00F857F2">
      <w:pPr>
        <w:pStyle w:val="TableTitle"/>
      </w:pPr>
      <w:bookmarkStart w:id="240" w:name="_Toc58576495"/>
      <w:bookmarkStart w:id="241" w:name="_Toc58576664"/>
      <w:bookmarkStart w:id="242" w:name="_Toc58950340"/>
      <w:r>
        <w:lastRenderedPageBreak/>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13</w:t>
      </w:r>
      <w:r w:rsidR="00FD534E">
        <w:rPr>
          <w:noProof/>
        </w:rPr>
        <w:fldChar w:fldCharType="end"/>
      </w:r>
      <w:bookmarkEnd w:id="239"/>
      <w:r>
        <w:t>. Entity contributions to starting loads with low priority ranking cutoff</w:t>
      </w:r>
      <w:bookmarkEnd w:id="240"/>
      <w:bookmarkEnd w:id="241"/>
      <w:bookmarkEnd w:id="242"/>
    </w:p>
    <w:p w14:paraId="6CB05EE9" w14:textId="39D46838" w:rsidR="00AD0492" w:rsidRDefault="00AD0492" w:rsidP="00BC546D">
      <w:pPr>
        <w:pStyle w:val="BTreduced"/>
      </w:pPr>
      <w:r w:rsidRPr="00480B54">
        <w:rPr>
          <w:b/>
          <w:bCs/>
        </w:rPr>
        <w:t>Note</w:t>
      </w:r>
      <w:r w:rsidRPr="00BC546D">
        <w:t>: Grey highlighting and boldface type indicate jurisdictions meeting the classification requirements for low priority.</w:t>
      </w:r>
    </w:p>
    <w:p w14:paraId="24AF0D3A" w14:textId="1B4F55F5" w:rsidR="00480B54" w:rsidRPr="00BC546D" w:rsidRDefault="00480B54" w:rsidP="00A34745">
      <w:pPr>
        <w:pStyle w:val="BTreduced"/>
      </w:pPr>
      <w:r>
        <w:t>NA = Not applicable</w:t>
      </w:r>
    </w:p>
    <w:tbl>
      <w:tblPr>
        <w:tblW w:w="8694" w:type="dxa"/>
        <w:jc w:val="center"/>
        <w:tblLook w:val="04A0" w:firstRow="1" w:lastRow="0" w:firstColumn="1" w:lastColumn="0" w:noHBand="0" w:noVBand="1"/>
      </w:tblPr>
      <w:tblGrid>
        <w:gridCol w:w="2880"/>
        <w:gridCol w:w="1296"/>
        <w:gridCol w:w="1494"/>
        <w:gridCol w:w="1296"/>
        <w:gridCol w:w="1728"/>
      </w:tblGrid>
      <w:tr w:rsidR="00BC546D" w:rsidRPr="00BC546D" w14:paraId="79E96CA0" w14:textId="77777777" w:rsidTr="00A34745">
        <w:trPr>
          <w:trHeight w:val="528"/>
          <w:jc w:val="center"/>
        </w:trPr>
        <w:tc>
          <w:tcPr>
            <w:tcW w:w="2880"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hideMark/>
          </w:tcPr>
          <w:p w14:paraId="5C3FE488" w14:textId="77777777" w:rsidR="009935C7" w:rsidRPr="00A34745" w:rsidRDefault="009935C7" w:rsidP="00A34745">
            <w:pPr>
              <w:pStyle w:val="TableText"/>
              <w:rPr>
                <w:b/>
                <w:bCs/>
              </w:rPr>
            </w:pPr>
            <w:r w:rsidRPr="00A34745">
              <w:rPr>
                <w:b/>
                <w:bCs/>
              </w:rPr>
              <w:t>Entity</w:t>
            </w:r>
          </w:p>
        </w:tc>
        <w:tc>
          <w:tcPr>
            <w:tcW w:w="1296" w:type="dxa"/>
            <w:tcBorders>
              <w:top w:val="single" w:sz="4" w:space="0" w:color="auto"/>
              <w:left w:val="nil"/>
              <w:bottom w:val="single" w:sz="4" w:space="0" w:color="auto"/>
              <w:right w:val="single" w:sz="4" w:space="0" w:color="auto"/>
            </w:tcBorders>
            <w:shd w:val="clear" w:color="auto" w:fill="B4C6E7" w:themeFill="accent5" w:themeFillTint="66"/>
            <w:noWrap/>
            <w:vAlign w:val="bottom"/>
            <w:hideMark/>
          </w:tcPr>
          <w:p w14:paraId="1A2F26B3" w14:textId="77777777" w:rsidR="009935C7" w:rsidRPr="00A34745" w:rsidRDefault="009935C7" w:rsidP="00A34745">
            <w:pPr>
              <w:pStyle w:val="TableText"/>
              <w:rPr>
                <w:b/>
                <w:bCs/>
              </w:rPr>
            </w:pPr>
            <w:r w:rsidRPr="00A34745">
              <w:rPr>
                <w:b/>
                <w:bCs/>
              </w:rPr>
              <w:t>TN Starting Load (</w:t>
            </w:r>
            <w:proofErr w:type="spellStart"/>
            <w:r w:rsidRPr="00A34745">
              <w:rPr>
                <w:b/>
                <w:bCs/>
              </w:rPr>
              <w:t>lbs</w:t>
            </w:r>
            <w:proofErr w:type="spellEnd"/>
            <w:r w:rsidRPr="00A34745">
              <w:rPr>
                <w:b/>
                <w:bCs/>
              </w:rPr>
              <w:t>/</w:t>
            </w:r>
            <w:proofErr w:type="spellStart"/>
            <w:r w:rsidRPr="00A34745">
              <w:rPr>
                <w:b/>
                <w:bCs/>
              </w:rPr>
              <w:t>yr</w:t>
            </w:r>
            <w:proofErr w:type="spellEnd"/>
            <w:r w:rsidRPr="00A34745">
              <w:rPr>
                <w:b/>
                <w:bCs/>
              </w:rPr>
              <w:t>)</w:t>
            </w:r>
          </w:p>
        </w:tc>
        <w:tc>
          <w:tcPr>
            <w:tcW w:w="1494" w:type="dxa"/>
            <w:tcBorders>
              <w:top w:val="single" w:sz="4" w:space="0" w:color="auto"/>
              <w:left w:val="nil"/>
              <w:bottom w:val="single" w:sz="4" w:space="0" w:color="auto"/>
              <w:right w:val="single" w:sz="4" w:space="0" w:color="auto"/>
            </w:tcBorders>
            <w:shd w:val="clear" w:color="auto" w:fill="B4C6E7" w:themeFill="accent5" w:themeFillTint="66"/>
            <w:vAlign w:val="bottom"/>
            <w:hideMark/>
          </w:tcPr>
          <w:p w14:paraId="1DEC6D15" w14:textId="0995A73C" w:rsidR="009935C7" w:rsidRPr="00A34745" w:rsidRDefault="009935C7" w:rsidP="00A34745">
            <w:pPr>
              <w:pStyle w:val="TableText"/>
              <w:rPr>
                <w:b/>
                <w:bCs/>
              </w:rPr>
            </w:pPr>
            <w:r w:rsidRPr="00A34745">
              <w:rPr>
                <w:b/>
                <w:bCs/>
              </w:rPr>
              <w:t xml:space="preserve">Anthropogenic </w:t>
            </w:r>
            <w:r w:rsidR="00BC546D">
              <w:rPr>
                <w:b/>
                <w:bCs/>
              </w:rPr>
              <w:t>%</w:t>
            </w:r>
            <w:r w:rsidR="00BC546D" w:rsidRPr="00A34745">
              <w:rPr>
                <w:b/>
                <w:bCs/>
              </w:rPr>
              <w:t xml:space="preserve"> </w:t>
            </w:r>
            <w:r w:rsidRPr="00A34745">
              <w:rPr>
                <w:b/>
                <w:bCs/>
              </w:rPr>
              <w:t>of TN in BMAP</w:t>
            </w:r>
          </w:p>
        </w:tc>
        <w:tc>
          <w:tcPr>
            <w:tcW w:w="1296" w:type="dxa"/>
            <w:tcBorders>
              <w:top w:val="single" w:sz="4" w:space="0" w:color="auto"/>
              <w:left w:val="nil"/>
              <w:bottom w:val="single" w:sz="4" w:space="0" w:color="auto"/>
              <w:right w:val="single" w:sz="4" w:space="0" w:color="auto"/>
            </w:tcBorders>
            <w:shd w:val="clear" w:color="auto" w:fill="B4C6E7" w:themeFill="accent5" w:themeFillTint="66"/>
            <w:noWrap/>
            <w:vAlign w:val="bottom"/>
            <w:hideMark/>
          </w:tcPr>
          <w:p w14:paraId="1221801F" w14:textId="77777777" w:rsidR="009935C7" w:rsidRPr="00A34745" w:rsidRDefault="009935C7" w:rsidP="00A34745">
            <w:pPr>
              <w:pStyle w:val="TableText"/>
              <w:rPr>
                <w:b/>
                <w:bCs/>
              </w:rPr>
            </w:pPr>
            <w:r w:rsidRPr="00A34745">
              <w:rPr>
                <w:b/>
                <w:bCs/>
              </w:rPr>
              <w:t>TP Starting Load (</w:t>
            </w:r>
            <w:proofErr w:type="spellStart"/>
            <w:r w:rsidRPr="00A34745">
              <w:rPr>
                <w:b/>
                <w:bCs/>
              </w:rPr>
              <w:t>lbs</w:t>
            </w:r>
            <w:proofErr w:type="spellEnd"/>
            <w:r w:rsidRPr="00A34745">
              <w:rPr>
                <w:b/>
                <w:bCs/>
              </w:rPr>
              <w:t>/</w:t>
            </w:r>
            <w:proofErr w:type="spellStart"/>
            <w:r w:rsidRPr="00A34745">
              <w:rPr>
                <w:b/>
                <w:bCs/>
              </w:rPr>
              <w:t>yr</w:t>
            </w:r>
            <w:proofErr w:type="spellEnd"/>
            <w:r w:rsidRPr="00A34745">
              <w:rPr>
                <w:b/>
                <w:bCs/>
              </w:rPr>
              <w:t>)</w:t>
            </w:r>
          </w:p>
        </w:tc>
        <w:tc>
          <w:tcPr>
            <w:tcW w:w="1728" w:type="dxa"/>
            <w:tcBorders>
              <w:top w:val="single" w:sz="4" w:space="0" w:color="auto"/>
              <w:left w:val="nil"/>
              <w:bottom w:val="single" w:sz="4" w:space="0" w:color="auto"/>
              <w:right w:val="single" w:sz="4" w:space="0" w:color="auto"/>
            </w:tcBorders>
            <w:shd w:val="clear" w:color="auto" w:fill="B4C6E7" w:themeFill="accent5" w:themeFillTint="66"/>
            <w:vAlign w:val="bottom"/>
            <w:hideMark/>
          </w:tcPr>
          <w:p w14:paraId="2A3CCF4C" w14:textId="4D3D4D70" w:rsidR="009935C7" w:rsidRPr="00A34745" w:rsidRDefault="009935C7" w:rsidP="00A34745">
            <w:pPr>
              <w:pStyle w:val="TableText"/>
              <w:rPr>
                <w:b/>
                <w:bCs/>
              </w:rPr>
            </w:pPr>
            <w:r w:rsidRPr="00A34745">
              <w:rPr>
                <w:b/>
                <w:bCs/>
              </w:rPr>
              <w:t xml:space="preserve">Anthropogenic </w:t>
            </w:r>
            <w:r w:rsidR="00BC546D">
              <w:rPr>
                <w:b/>
                <w:bCs/>
              </w:rPr>
              <w:t>%</w:t>
            </w:r>
            <w:r w:rsidR="00BC546D" w:rsidRPr="00A34745">
              <w:rPr>
                <w:b/>
                <w:bCs/>
              </w:rPr>
              <w:t xml:space="preserve"> </w:t>
            </w:r>
            <w:r w:rsidRPr="00A34745">
              <w:rPr>
                <w:b/>
                <w:bCs/>
              </w:rPr>
              <w:t>of TP in BMAP</w:t>
            </w:r>
          </w:p>
        </w:tc>
      </w:tr>
      <w:tr w:rsidR="00BC546D" w:rsidRPr="00AE0D8D" w14:paraId="503A19F8"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0AF9240C" w14:textId="77777777" w:rsidR="009935C7" w:rsidRPr="00A34745" w:rsidRDefault="009935C7" w:rsidP="00A34745">
            <w:pPr>
              <w:pStyle w:val="TableText"/>
              <w:rPr>
                <w:b/>
                <w:bCs/>
              </w:rPr>
            </w:pPr>
            <w:r w:rsidRPr="00A34745">
              <w:rPr>
                <w:b/>
                <w:bCs/>
              </w:rPr>
              <w:t>Agricultural Producers</w:t>
            </w:r>
          </w:p>
        </w:tc>
        <w:tc>
          <w:tcPr>
            <w:tcW w:w="1296" w:type="dxa"/>
            <w:tcBorders>
              <w:top w:val="nil"/>
              <w:left w:val="nil"/>
              <w:bottom w:val="single" w:sz="4" w:space="0" w:color="auto"/>
              <w:right w:val="single" w:sz="4" w:space="0" w:color="auto"/>
            </w:tcBorders>
            <w:shd w:val="clear" w:color="auto" w:fill="auto"/>
            <w:noWrap/>
            <w:vAlign w:val="center"/>
            <w:hideMark/>
          </w:tcPr>
          <w:p w14:paraId="12E8A5D2" w14:textId="77777777" w:rsidR="009935C7" w:rsidRPr="00AE0D8D" w:rsidRDefault="009935C7" w:rsidP="00A34745">
            <w:pPr>
              <w:pStyle w:val="TableText"/>
            </w:pPr>
            <w:r w:rsidRPr="00AE0D8D">
              <w:t>477,619</w:t>
            </w:r>
          </w:p>
        </w:tc>
        <w:tc>
          <w:tcPr>
            <w:tcW w:w="1494" w:type="dxa"/>
            <w:tcBorders>
              <w:top w:val="nil"/>
              <w:left w:val="nil"/>
              <w:bottom w:val="single" w:sz="4" w:space="0" w:color="auto"/>
              <w:right w:val="single" w:sz="4" w:space="0" w:color="auto"/>
            </w:tcBorders>
            <w:shd w:val="clear" w:color="auto" w:fill="auto"/>
            <w:noWrap/>
            <w:vAlign w:val="center"/>
            <w:hideMark/>
          </w:tcPr>
          <w:p w14:paraId="022E2B61" w14:textId="43D094B5" w:rsidR="009935C7" w:rsidRPr="00AE0D8D" w:rsidRDefault="009935C7" w:rsidP="00A34745">
            <w:pPr>
              <w:pStyle w:val="TableText"/>
            </w:pPr>
            <w:r w:rsidRPr="00AE0D8D">
              <w:t>29.82</w:t>
            </w:r>
          </w:p>
        </w:tc>
        <w:tc>
          <w:tcPr>
            <w:tcW w:w="1296" w:type="dxa"/>
            <w:tcBorders>
              <w:top w:val="nil"/>
              <w:left w:val="nil"/>
              <w:bottom w:val="single" w:sz="4" w:space="0" w:color="auto"/>
              <w:right w:val="single" w:sz="4" w:space="0" w:color="auto"/>
            </w:tcBorders>
            <w:shd w:val="clear" w:color="auto" w:fill="auto"/>
            <w:noWrap/>
            <w:vAlign w:val="center"/>
            <w:hideMark/>
          </w:tcPr>
          <w:p w14:paraId="4042E3A8" w14:textId="77777777" w:rsidR="009935C7" w:rsidRPr="00AE0D8D" w:rsidRDefault="009935C7" w:rsidP="00A34745">
            <w:pPr>
              <w:pStyle w:val="TableText"/>
            </w:pPr>
            <w:r w:rsidRPr="00AE0D8D">
              <w:t>67,398</w:t>
            </w:r>
          </w:p>
        </w:tc>
        <w:tc>
          <w:tcPr>
            <w:tcW w:w="1728" w:type="dxa"/>
            <w:tcBorders>
              <w:top w:val="nil"/>
              <w:left w:val="nil"/>
              <w:bottom w:val="single" w:sz="4" w:space="0" w:color="auto"/>
              <w:right w:val="single" w:sz="4" w:space="0" w:color="auto"/>
            </w:tcBorders>
            <w:shd w:val="clear" w:color="auto" w:fill="auto"/>
            <w:noWrap/>
            <w:vAlign w:val="center"/>
            <w:hideMark/>
          </w:tcPr>
          <w:p w14:paraId="61247F72" w14:textId="33E5C77C" w:rsidR="009935C7" w:rsidRPr="00AE0D8D" w:rsidRDefault="009935C7" w:rsidP="00A34745">
            <w:pPr>
              <w:pStyle w:val="TableText"/>
            </w:pPr>
            <w:r w:rsidRPr="00AE0D8D">
              <w:t>29.05</w:t>
            </w:r>
          </w:p>
        </w:tc>
      </w:tr>
      <w:tr w:rsidR="00BC546D" w:rsidRPr="00AE0D8D" w14:paraId="6BB85A64"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60032BF7" w14:textId="77777777" w:rsidR="009935C7" w:rsidRPr="00A34745" w:rsidRDefault="009935C7" w:rsidP="00A34745">
            <w:pPr>
              <w:pStyle w:val="TableText"/>
              <w:rPr>
                <w:b/>
                <w:bCs/>
              </w:rPr>
            </w:pPr>
            <w:r w:rsidRPr="00A34745">
              <w:rPr>
                <w:b/>
                <w:bCs/>
              </w:rPr>
              <w:t>Indian River County</w:t>
            </w:r>
          </w:p>
        </w:tc>
        <w:tc>
          <w:tcPr>
            <w:tcW w:w="1296" w:type="dxa"/>
            <w:tcBorders>
              <w:top w:val="nil"/>
              <w:left w:val="nil"/>
              <w:bottom w:val="single" w:sz="4" w:space="0" w:color="auto"/>
              <w:right w:val="single" w:sz="4" w:space="0" w:color="auto"/>
            </w:tcBorders>
            <w:shd w:val="clear" w:color="auto" w:fill="auto"/>
            <w:noWrap/>
            <w:vAlign w:val="center"/>
            <w:hideMark/>
          </w:tcPr>
          <w:p w14:paraId="74BA79A5" w14:textId="77777777" w:rsidR="009935C7" w:rsidRPr="00AE0D8D" w:rsidRDefault="009935C7" w:rsidP="00A34745">
            <w:pPr>
              <w:pStyle w:val="TableText"/>
            </w:pPr>
            <w:r w:rsidRPr="00AE0D8D">
              <w:t>357,237</w:t>
            </w:r>
          </w:p>
        </w:tc>
        <w:tc>
          <w:tcPr>
            <w:tcW w:w="1494" w:type="dxa"/>
            <w:tcBorders>
              <w:top w:val="nil"/>
              <w:left w:val="nil"/>
              <w:bottom w:val="single" w:sz="4" w:space="0" w:color="auto"/>
              <w:right w:val="single" w:sz="4" w:space="0" w:color="auto"/>
            </w:tcBorders>
            <w:shd w:val="clear" w:color="auto" w:fill="auto"/>
            <w:noWrap/>
            <w:vAlign w:val="center"/>
            <w:hideMark/>
          </w:tcPr>
          <w:p w14:paraId="30D9A3C2" w14:textId="1122B0D3" w:rsidR="009935C7" w:rsidRPr="00AE0D8D" w:rsidRDefault="009935C7" w:rsidP="00A34745">
            <w:pPr>
              <w:pStyle w:val="TableText"/>
            </w:pPr>
            <w:r w:rsidRPr="00AE0D8D">
              <w:t>22.30</w:t>
            </w:r>
          </w:p>
        </w:tc>
        <w:tc>
          <w:tcPr>
            <w:tcW w:w="1296" w:type="dxa"/>
            <w:tcBorders>
              <w:top w:val="nil"/>
              <w:left w:val="nil"/>
              <w:bottom w:val="single" w:sz="4" w:space="0" w:color="auto"/>
              <w:right w:val="single" w:sz="4" w:space="0" w:color="auto"/>
            </w:tcBorders>
            <w:shd w:val="clear" w:color="auto" w:fill="auto"/>
            <w:noWrap/>
            <w:vAlign w:val="center"/>
            <w:hideMark/>
          </w:tcPr>
          <w:p w14:paraId="286C03D9" w14:textId="77777777" w:rsidR="009935C7" w:rsidRPr="00AE0D8D" w:rsidRDefault="009935C7" w:rsidP="00A34745">
            <w:pPr>
              <w:pStyle w:val="TableText"/>
            </w:pPr>
            <w:r w:rsidRPr="00AE0D8D">
              <w:t>51,895</w:t>
            </w:r>
          </w:p>
        </w:tc>
        <w:tc>
          <w:tcPr>
            <w:tcW w:w="1728" w:type="dxa"/>
            <w:tcBorders>
              <w:top w:val="nil"/>
              <w:left w:val="nil"/>
              <w:bottom w:val="single" w:sz="4" w:space="0" w:color="auto"/>
              <w:right w:val="single" w:sz="4" w:space="0" w:color="auto"/>
            </w:tcBorders>
            <w:shd w:val="clear" w:color="auto" w:fill="auto"/>
            <w:noWrap/>
            <w:vAlign w:val="center"/>
            <w:hideMark/>
          </w:tcPr>
          <w:p w14:paraId="52DC626A" w14:textId="7AE63AC8" w:rsidR="009935C7" w:rsidRPr="00AE0D8D" w:rsidRDefault="009935C7" w:rsidP="00A34745">
            <w:pPr>
              <w:pStyle w:val="TableText"/>
            </w:pPr>
            <w:r w:rsidRPr="00AE0D8D">
              <w:t>22.37</w:t>
            </w:r>
          </w:p>
        </w:tc>
      </w:tr>
      <w:tr w:rsidR="00BC546D" w:rsidRPr="00AE0D8D" w14:paraId="12290302"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1A709F06" w14:textId="77777777" w:rsidR="009935C7" w:rsidRPr="00A34745" w:rsidRDefault="009935C7" w:rsidP="00A34745">
            <w:pPr>
              <w:pStyle w:val="TableText"/>
              <w:rPr>
                <w:b/>
                <w:bCs/>
              </w:rPr>
            </w:pPr>
            <w:r w:rsidRPr="00A34745">
              <w:rPr>
                <w:b/>
                <w:bCs/>
              </w:rPr>
              <w:t>City of Palm Bay</w:t>
            </w:r>
          </w:p>
        </w:tc>
        <w:tc>
          <w:tcPr>
            <w:tcW w:w="1296" w:type="dxa"/>
            <w:tcBorders>
              <w:top w:val="nil"/>
              <w:left w:val="nil"/>
              <w:bottom w:val="single" w:sz="4" w:space="0" w:color="auto"/>
              <w:right w:val="single" w:sz="4" w:space="0" w:color="auto"/>
            </w:tcBorders>
            <w:shd w:val="clear" w:color="auto" w:fill="auto"/>
            <w:noWrap/>
            <w:vAlign w:val="center"/>
            <w:hideMark/>
          </w:tcPr>
          <w:p w14:paraId="6D9163D9" w14:textId="77777777" w:rsidR="009935C7" w:rsidRPr="00AE0D8D" w:rsidRDefault="009935C7" w:rsidP="00A34745">
            <w:pPr>
              <w:pStyle w:val="TableText"/>
            </w:pPr>
            <w:r w:rsidRPr="00AE0D8D">
              <w:t>208,799</w:t>
            </w:r>
          </w:p>
        </w:tc>
        <w:tc>
          <w:tcPr>
            <w:tcW w:w="1494" w:type="dxa"/>
            <w:tcBorders>
              <w:top w:val="nil"/>
              <w:left w:val="nil"/>
              <w:bottom w:val="single" w:sz="4" w:space="0" w:color="auto"/>
              <w:right w:val="single" w:sz="4" w:space="0" w:color="auto"/>
            </w:tcBorders>
            <w:shd w:val="clear" w:color="auto" w:fill="auto"/>
            <w:noWrap/>
            <w:vAlign w:val="center"/>
            <w:hideMark/>
          </w:tcPr>
          <w:p w14:paraId="7DB05E49" w14:textId="6D6A0A55" w:rsidR="009935C7" w:rsidRPr="00AE0D8D" w:rsidRDefault="009935C7" w:rsidP="00A34745">
            <w:pPr>
              <w:pStyle w:val="TableText"/>
            </w:pPr>
            <w:r w:rsidRPr="00AE0D8D">
              <w:t>13.04</w:t>
            </w:r>
          </w:p>
        </w:tc>
        <w:tc>
          <w:tcPr>
            <w:tcW w:w="1296" w:type="dxa"/>
            <w:tcBorders>
              <w:top w:val="nil"/>
              <w:left w:val="nil"/>
              <w:bottom w:val="single" w:sz="4" w:space="0" w:color="auto"/>
              <w:right w:val="single" w:sz="4" w:space="0" w:color="auto"/>
            </w:tcBorders>
            <w:shd w:val="clear" w:color="auto" w:fill="auto"/>
            <w:noWrap/>
            <w:vAlign w:val="center"/>
            <w:hideMark/>
          </w:tcPr>
          <w:p w14:paraId="721E0A6E" w14:textId="77777777" w:rsidR="009935C7" w:rsidRPr="00AE0D8D" w:rsidRDefault="009935C7" w:rsidP="00A34745">
            <w:pPr>
              <w:pStyle w:val="TableText"/>
            </w:pPr>
            <w:r w:rsidRPr="00AE0D8D">
              <w:t>30,198</w:t>
            </w:r>
          </w:p>
        </w:tc>
        <w:tc>
          <w:tcPr>
            <w:tcW w:w="1728" w:type="dxa"/>
            <w:tcBorders>
              <w:top w:val="nil"/>
              <w:left w:val="nil"/>
              <w:bottom w:val="single" w:sz="4" w:space="0" w:color="auto"/>
              <w:right w:val="single" w:sz="4" w:space="0" w:color="auto"/>
            </w:tcBorders>
            <w:shd w:val="clear" w:color="auto" w:fill="auto"/>
            <w:noWrap/>
            <w:vAlign w:val="center"/>
            <w:hideMark/>
          </w:tcPr>
          <w:p w14:paraId="05831E2B" w14:textId="181B4C80" w:rsidR="009935C7" w:rsidRPr="00AE0D8D" w:rsidRDefault="009935C7" w:rsidP="00A34745">
            <w:pPr>
              <w:pStyle w:val="TableText"/>
            </w:pPr>
            <w:r w:rsidRPr="00AE0D8D">
              <w:t>13.02</w:t>
            </w:r>
          </w:p>
        </w:tc>
      </w:tr>
      <w:tr w:rsidR="00BC546D" w:rsidRPr="00AE0D8D" w14:paraId="0E155D29"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4A651DB9" w14:textId="77777777" w:rsidR="009935C7" w:rsidRPr="00A34745" w:rsidRDefault="009935C7" w:rsidP="00A34745">
            <w:pPr>
              <w:pStyle w:val="TableText"/>
              <w:rPr>
                <w:b/>
                <w:bCs/>
              </w:rPr>
            </w:pPr>
            <w:r w:rsidRPr="00A34745">
              <w:rPr>
                <w:b/>
                <w:bCs/>
              </w:rPr>
              <w:t>St. Lucie County</w:t>
            </w:r>
          </w:p>
        </w:tc>
        <w:tc>
          <w:tcPr>
            <w:tcW w:w="1296" w:type="dxa"/>
            <w:tcBorders>
              <w:top w:val="nil"/>
              <w:left w:val="nil"/>
              <w:bottom w:val="single" w:sz="4" w:space="0" w:color="auto"/>
              <w:right w:val="single" w:sz="4" w:space="0" w:color="auto"/>
            </w:tcBorders>
            <w:shd w:val="clear" w:color="auto" w:fill="auto"/>
            <w:noWrap/>
            <w:vAlign w:val="center"/>
            <w:hideMark/>
          </w:tcPr>
          <w:p w14:paraId="24320C50" w14:textId="77777777" w:rsidR="009935C7" w:rsidRPr="00AE0D8D" w:rsidRDefault="009935C7" w:rsidP="00A34745">
            <w:pPr>
              <w:pStyle w:val="TableText"/>
            </w:pPr>
            <w:r w:rsidRPr="00AE0D8D">
              <w:t>104,021</w:t>
            </w:r>
          </w:p>
        </w:tc>
        <w:tc>
          <w:tcPr>
            <w:tcW w:w="1494" w:type="dxa"/>
            <w:tcBorders>
              <w:top w:val="nil"/>
              <w:left w:val="nil"/>
              <w:bottom w:val="single" w:sz="4" w:space="0" w:color="auto"/>
              <w:right w:val="single" w:sz="4" w:space="0" w:color="auto"/>
            </w:tcBorders>
            <w:shd w:val="clear" w:color="auto" w:fill="auto"/>
            <w:noWrap/>
            <w:vAlign w:val="center"/>
            <w:hideMark/>
          </w:tcPr>
          <w:p w14:paraId="2F0F2531" w14:textId="6A529A72" w:rsidR="009935C7" w:rsidRPr="00AE0D8D" w:rsidRDefault="009935C7" w:rsidP="00A34745">
            <w:pPr>
              <w:pStyle w:val="TableText"/>
            </w:pPr>
            <w:r w:rsidRPr="00AE0D8D">
              <w:t>6.49</w:t>
            </w:r>
          </w:p>
        </w:tc>
        <w:tc>
          <w:tcPr>
            <w:tcW w:w="1296" w:type="dxa"/>
            <w:tcBorders>
              <w:top w:val="nil"/>
              <w:left w:val="nil"/>
              <w:bottom w:val="single" w:sz="4" w:space="0" w:color="auto"/>
              <w:right w:val="single" w:sz="4" w:space="0" w:color="auto"/>
            </w:tcBorders>
            <w:shd w:val="clear" w:color="auto" w:fill="auto"/>
            <w:noWrap/>
            <w:vAlign w:val="center"/>
            <w:hideMark/>
          </w:tcPr>
          <w:p w14:paraId="73129141" w14:textId="77777777" w:rsidR="009935C7" w:rsidRPr="00AE0D8D" w:rsidRDefault="009935C7" w:rsidP="00A34745">
            <w:pPr>
              <w:pStyle w:val="TableText"/>
            </w:pPr>
            <w:r w:rsidRPr="00AE0D8D">
              <w:t>16,773</w:t>
            </w:r>
          </w:p>
        </w:tc>
        <w:tc>
          <w:tcPr>
            <w:tcW w:w="1728" w:type="dxa"/>
            <w:tcBorders>
              <w:top w:val="nil"/>
              <w:left w:val="nil"/>
              <w:bottom w:val="single" w:sz="4" w:space="0" w:color="auto"/>
              <w:right w:val="single" w:sz="4" w:space="0" w:color="auto"/>
            </w:tcBorders>
            <w:shd w:val="clear" w:color="auto" w:fill="auto"/>
            <w:noWrap/>
            <w:vAlign w:val="center"/>
            <w:hideMark/>
          </w:tcPr>
          <w:p w14:paraId="2A5B5D41" w14:textId="7DFC0058" w:rsidR="009935C7" w:rsidRPr="00AE0D8D" w:rsidRDefault="009935C7" w:rsidP="00A34745">
            <w:pPr>
              <w:pStyle w:val="TableText"/>
            </w:pPr>
            <w:r w:rsidRPr="00AE0D8D">
              <w:t>7.23</w:t>
            </w:r>
          </w:p>
        </w:tc>
      </w:tr>
      <w:tr w:rsidR="00BC546D" w:rsidRPr="00AE0D8D" w14:paraId="4EFAACC7"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64A39980" w14:textId="77777777" w:rsidR="009935C7" w:rsidRPr="00A34745" w:rsidRDefault="009935C7" w:rsidP="00A34745">
            <w:pPr>
              <w:pStyle w:val="TableText"/>
              <w:rPr>
                <w:b/>
                <w:bCs/>
              </w:rPr>
            </w:pPr>
            <w:r w:rsidRPr="00A34745">
              <w:rPr>
                <w:b/>
                <w:bCs/>
              </w:rPr>
              <w:t>Brevard County</w:t>
            </w:r>
          </w:p>
        </w:tc>
        <w:tc>
          <w:tcPr>
            <w:tcW w:w="1296" w:type="dxa"/>
            <w:tcBorders>
              <w:top w:val="nil"/>
              <w:left w:val="nil"/>
              <w:bottom w:val="single" w:sz="4" w:space="0" w:color="auto"/>
              <w:right w:val="single" w:sz="4" w:space="0" w:color="auto"/>
            </w:tcBorders>
            <w:shd w:val="clear" w:color="auto" w:fill="auto"/>
            <w:noWrap/>
            <w:vAlign w:val="center"/>
            <w:hideMark/>
          </w:tcPr>
          <w:p w14:paraId="7344B8C3" w14:textId="77777777" w:rsidR="009935C7" w:rsidRPr="00AE0D8D" w:rsidRDefault="009935C7" w:rsidP="00A34745">
            <w:pPr>
              <w:pStyle w:val="TableText"/>
            </w:pPr>
            <w:r w:rsidRPr="00AE0D8D">
              <w:t>89,296</w:t>
            </w:r>
          </w:p>
        </w:tc>
        <w:tc>
          <w:tcPr>
            <w:tcW w:w="1494" w:type="dxa"/>
            <w:tcBorders>
              <w:top w:val="nil"/>
              <w:left w:val="nil"/>
              <w:bottom w:val="single" w:sz="4" w:space="0" w:color="auto"/>
              <w:right w:val="single" w:sz="4" w:space="0" w:color="auto"/>
            </w:tcBorders>
            <w:shd w:val="clear" w:color="auto" w:fill="auto"/>
            <w:noWrap/>
            <w:vAlign w:val="center"/>
            <w:hideMark/>
          </w:tcPr>
          <w:p w14:paraId="2E70F4F2" w14:textId="47A6369D" w:rsidR="009935C7" w:rsidRPr="00AE0D8D" w:rsidRDefault="009935C7" w:rsidP="00A34745">
            <w:pPr>
              <w:pStyle w:val="TableText"/>
            </w:pPr>
            <w:r w:rsidRPr="00AE0D8D">
              <w:t>5.57</w:t>
            </w:r>
          </w:p>
        </w:tc>
        <w:tc>
          <w:tcPr>
            <w:tcW w:w="1296" w:type="dxa"/>
            <w:tcBorders>
              <w:top w:val="nil"/>
              <w:left w:val="nil"/>
              <w:bottom w:val="single" w:sz="4" w:space="0" w:color="auto"/>
              <w:right w:val="single" w:sz="4" w:space="0" w:color="auto"/>
            </w:tcBorders>
            <w:shd w:val="clear" w:color="auto" w:fill="auto"/>
            <w:noWrap/>
            <w:vAlign w:val="center"/>
            <w:hideMark/>
          </w:tcPr>
          <w:p w14:paraId="3E71B52A" w14:textId="77777777" w:rsidR="009935C7" w:rsidRPr="00AE0D8D" w:rsidRDefault="009935C7" w:rsidP="00A34745">
            <w:pPr>
              <w:pStyle w:val="TableText"/>
            </w:pPr>
            <w:r w:rsidRPr="00AE0D8D">
              <w:t>13,357</w:t>
            </w:r>
          </w:p>
        </w:tc>
        <w:tc>
          <w:tcPr>
            <w:tcW w:w="1728" w:type="dxa"/>
            <w:tcBorders>
              <w:top w:val="nil"/>
              <w:left w:val="nil"/>
              <w:bottom w:val="single" w:sz="4" w:space="0" w:color="auto"/>
              <w:right w:val="single" w:sz="4" w:space="0" w:color="auto"/>
            </w:tcBorders>
            <w:shd w:val="clear" w:color="auto" w:fill="auto"/>
            <w:noWrap/>
            <w:vAlign w:val="center"/>
            <w:hideMark/>
          </w:tcPr>
          <w:p w14:paraId="2B3FF083" w14:textId="4E8A0E9C" w:rsidR="009935C7" w:rsidRPr="00AE0D8D" w:rsidRDefault="009935C7" w:rsidP="00A34745">
            <w:pPr>
              <w:pStyle w:val="TableText"/>
            </w:pPr>
            <w:r w:rsidRPr="00AE0D8D">
              <w:t>5.76</w:t>
            </w:r>
          </w:p>
        </w:tc>
      </w:tr>
      <w:tr w:rsidR="00BC546D" w:rsidRPr="00AE0D8D" w14:paraId="2BA3A534"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01C32A4F" w14:textId="77777777" w:rsidR="009935C7" w:rsidRPr="00A34745" w:rsidRDefault="009935C7" w:rsidP="00A34745">
            <w:pPr>
              <w:pStyle w:val="TableText"/>
              <w:rPr>
                <w:b/>
                <w:bCs/>
              </w:rPr>
            </w:pPr>
            <w:r w:rsidRPr="00A34745">
              <w:rPr>
                <w:b/>
                <w:bCs/>
              </w:rPr>
              <w:t>City of Melbourne</w:t>
            </w:r>
          </w:p>
        </w:tc>
        <w:tc>
          <w:tcPr>
            <w:tcW w:w="1296" w:type="dxa"/>
            <w:tcBorders>
              <w:top w:val="nil"/>
              <w:left w:val="nil"/>
              <w:bottom w:val="single" w:sz="4" w:space="0" w:color="auto"/>
              <w:right w:val="single" w:sz="4" w:space="0" w:color="auto"/>
            </w:tcBorders>
            <w:shd w:val="clear" w:color="auto" w:fill="auto"/>
            <w:noWrap/>
            <w:vAlign w:val="center"/>
            <w:hideMark/>
          </w:tcPr>
          <w:p w14:paraId="373ACE46" w14:textId="77777777" w:rsidR="009935C7" w:rsidRPr="00AE0D8D" w:rsidRDefault="009935C7" w:rsidP="00A34745">
            <w:pPr>
              <w:pStyle w:val="TableText"/>
            </w:pPr>
            <w:r w:rsidRPr="00AE0D8D">
              <w:t>63,245</w:t>
            </w:r>
          </w:p>
        </w:tc>
        <w:tc>
          <w:tcPr>
            <w:tcW w:w="1494" w:type="dxa"/>
            <w:tcBorders>
              <w:top w:val="nil"/>
              <w:left w:val="nil"/>
              <w:bottom w:val="single" w:sz="4" w:space="0" w:color="auto"/>
              <w:right w:val="single" w:sz="4" w:space="0" w:color="auto"/>
            </w:tcBorders>
            <w:shd w:val="clear" w:color="auto" w:fill="auto"/>
            <w:noWrap/>
            <w:vAlign w:val="center"/>
            <w:hideMark/>
          </w:tcPr>
          <w:p w14:paraId="66082866" w14:textId="215F4DE4" w:rsidR="009935C7" w:rsidRPr="00AE0D8D" w:rsidRDefault="009935C7" w:rsidP="00A34745">
            <w:pPr>
              <w:pStyle w:val="TableText"/>
            </w:pPr>
            <w:r w:rsidRPr="00AE0D8D">
              <w:t>3.95</w:t>
            </w:r>
          </w:p>
        </w:tc>
        <w:tc>
          <w:tcPr>
            <w:tcW w:w="1296" w:type="dxa"/>
            <w:tcBorders>
              <w:top w:val="nil"/>
              <w:left w:val="nil"/>
              <w:bottom w:val="single" w:sz="4" w:space="0" w:color="auto"/>
              <w:right w:val="single" w:sz="4" w:space="0" w:color="auto"/>
            </w:tcBorders>
            <w:shd w:val="clear" w:color="auto" w:fill="auto"/>
            <w:noWrap/>
            <w:vAlign w:val="center"/>
            <w:hideMark/>
          </w:tcPr>
          <w:p w14:paraId="6202C125" w14:textId="77777777" w:rsidR="009935C7" w:rsidRPr="00AE0D8D" w:rsidRDefault="009935C7" w:rsidP="00A34745">
            <w:pPr>
              <w:pStyle w:val="TableText"/>
            </w:pPr>
            <w:r w:rsidRPr="00AE0D8D">
              <w:t>9,057</w:t>
            </w:r>
          </w:p>
        </w:tc>
        <w:tc>
          <w:tcPr>
            <w:tcW w:w="1728" w:type="dxa"/>
            <w:tcBorders>
              <w:top w:val="nil"/>
              <w:left w:val="nil"/>
              <w:bottom w:val="single" w:sz="4" w:space="0" w:color="auto"/>
              <w:right w:val="single" w:sz="4" w:space="0" w:color="auto"/>
            </w:tcBorders>
            <w:shd w:val="clear" w:color="auto" w:fill="auto"/>
            <w:noWrap/>
            <w:vAlign w:val="center"/>
            <w:hideMark/>
          </w:tcPr>
          <w:p w14:paraId="1EB89E75" w14:textId="603BE7C9" w:rsidR="009935C7" w:rsidRPr="00AE0D8D" w:rsidRDefault="009935C7" w:rsidP="00A34745">
            <w:pPr>
              <w:pStyle w:val="TableText"/>
            </w:pPr>
            <w:r w:rsidRPr="00AE0D8D">
              <w:t>3.90</w:t>
            </w:r>
          </w:p>
        </w:tc>
      </w:tr>
      <w:tr w:rsidR="00BC546D" w:rsidRPr="00AE0D8D" w14:paraId="3A4D1079"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4005864B" w14:textId="77777777" w:rsidR="009935C7" w:rsidRPr="00A34745" w:rsidRDefault="009935C7" w:rsidP="00A34745">
            <w:pPr>
              <w:pStyle w:val="TableText"/>
              <w:rPr>
                <w:b/>
                <w:bCs/>
              </w:rPr>
            </w:pPr>
            <w:r w:rsidRPr="00A34745">
              <w:rPr>
                <w:b/>
                <w:bCs/>
              </w:rPr>
              <w:t>City of Sebastian</w:t>
            </w:r>
          </w:p>
        </w:tc>
        <w:tc>
          <w:tcPr>
            <w:tcW w:w="1296" w:type="dxa"/>
            <w:tcBorders>
              <w:top w:val="nil"/>
              <w:left w:val="nil"/>
              <w:bottom w:val="single" w:sz="4" w:space="0" w:color="auto"/>
              <w:right w:val="single" w:sz="4" w:space="0" w:color="auto"/>
            </w:tcBorders>
            <w:shd w:val="clear" w:color="auto" w:fill="auto"/>
            <w:noWrap/>
            <w:vAlign w:val="center"/>
            <w:hideMark/>
          </w:tcPr>
          <w:p w14:paraId="2EFDD33F" w14:textId="77777777" w:rsidR="009935C7" w:rsidRPr="00AE0D8D" w:rsidRDefault="009935C7" w:rsidP="00A34745">
            <w:pPr>
              <w:pStyle w:val="TableText"/>
            </w:pPr>
            <w:r w:rsidRPr="00AE0D8D">
              <w:t>61,820</w:t>
            </w:r>
          </w:p>
        </w:tc>
        <w:tc>
          <w:tcPr>
            <w:tcW w:w="1494" w:type="dxa"/>
            <w:tcBorders>
              <w:top w:val="nil"/>
              <w:left w:val="nil"/>
              <w:bottom w:val="single" w:sz="4" w:space="0" w:color="auto"/>
              <w:right w:val="single" w:sz="4" w:space="0" w:color="auto"/>
            </w:tcBorders>
            <w:shd w:val="clear" w:color="auto" w:fill="auto"/>
            <w:noWrap/>
            <w:vAlign w:val="center"/>
            <w:hideMark/>
          </w:tcPr>
          <w:p w14:paraId="5A9DF638" w14:textId="7538008E" w:rsidR="009935C7" w:rsidRPr="00AE0D8D" w:rsidRDefault="009935C7" w:rsidP="00A34745">
            <w:pPr>
              <w:pStyle w:val="TableText"/>
            </w:pPr>
            <w:r w:rsidRPr="00AE0D8D">
              <w:t>3.86</w:t>
            </w:r>
          </w:p>
        </w:tc>
        <w:tc>
          <w:tcPr>
            <w:tcW w:w="1296" w:type="dxa"/>
            <w:tcBorders>
              <w:top w:val="nil"/>
              <w:left w:val="nil"/>
              <w:bottom w:val="single" w:sz="4" w:space="0" w:color="auto"/>
              <w:right w:val="single" w:sz="4" w:space="0" w:color="auto"/>
            </w:tcBorders>
            <w:shd w:val="clear" w:color="auto" w:fill="auto"/>
            <w:noWrap/>
            <w:vAlign w:val="center"/>
            <w:hideMark/>
          </w:tcPr>
          <w:p w14:paraId="78FBB67B" w14:textId="77777777" w:rsidR="009935C7" w:rsidRPr="00AE0D8D" w:rsidRDefault="009935C7" w:rsidP="00A34745">
            <w:pPr>
              <w:pStyle w:val="TableText"/>
            </w:pPr>
            <w:r w:rsidRPr="00AE0D8D">
              <w:t>8,901</w:t>
            </w:r>
          </w:p>
        </w:tc>
        <w:tc>
          <w:tcPr>
            <w:tcW w:w="1728" w:type="dxa"/>
            <w:tcBorders>
              <w:top w:val="nil"/>
              <w:left w:val="nil"/>
              <w:bottom w:val="single" w:sz="4" w:space="0" w:color="auto"/>
              <w:right w:val="single" w:sz="4" w:space="0" w:color="auto"/>
            </w:tcBorders>
            <w:shd w:val="clear" w:color="auto" w:fill="auto"/>
            <w:noWrap/>
            <w:vAlign w:val="center"/>
            <w:hideMark/>
          </w:tcPr>
          <w:p w14:paraId="6B947B5A" w14:textId="007A2F11" w:rsidR="009935C7" w:rsidRPr="00AE0D8D" w:rsidRDefault="009935C7" w:rsidP="00A34745">
            <w:pPr>
              <w:pStyle w:val="TableText"/>
            </w:pPr>
            <w:r w:rsidRPr="00AE0D8D">
              <w:t>3.84</w:t>
            </w:r>
          </w:p>
        </w:tc>
      </w:tr>
      <w:tr w:rsidR="00BC546D" w:rsidRPr="00AE0D8D" w14:paraId="78467BD2"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397DD7A3" w14:textId="77777777" w:rsidR="009935C7" w:rsidRPr="00A34745" w:rsidRDefault="009935C7" w:rsidP="00A34745">
            <w:pPr>
              <w:pStyle w:val="TableText"/>
              <w:rPr>
                <w:b/>
                <w:bCs/>
              </w:rPr>
            </w:pPr>
            <w:r w:rsidRPr="00A34745">
              <w:rPr>
                <w:b/>
                <w:bCs/>
              </w:rPr>
              <w:t>City of Vero Beach</w:t>
            </w:r>
          </w:p>
        </w:tc>
        <w:tc>
          <w:tcPr>
            <w:tcW w:w="1296" w:type="dxa"/>
            <w:tcBorders>
              <w:top w:val="nil"/>
              <w:left w:val="nil"/>
              <w:bottom w:val="single" w:sz="4" w:space="0" w:color="auto"/>
              <w:right w:val="single" w:sz="4" w:space="0" w:color="auto"/>
            </w:tcBorders>
            <w:shd w:val="clear" w:color="auto" w:fill="auto"/>
            <w:noWrap/>
            <w:vAlign w:val="center"/>
            <w:hideMark/>
          </w:tcPr>
          <w:p w14:paraId="2BC64E59" w14:textId="77777777" w:rsidR="009935C7" w:rsidRPr="00AE0D8D" w:rsidRDefault="009935C7" w:rsidP="00A34745">
            <w:pPr>
              <w:pStyle w:val="TableText"/>
            </w:pPr>
            <w:r w:rsidRPr="00AE0D8D">
              <w:t>48,755</w:t>
            </w:r>
          </w:p>
        </w:tc>
        <w:tc>
          <w:tcPr>
            <w:tcW w:w="1494" w:type="dxa"/>
            <w:tcBorders>
              <w:top w:val="nil"/>
              <w:left w:val="nil"/>
              <w:bottom w:val="single" w:sz="4" w:space="0" w:color="auto"/>
              <w:right w:val="single" w:sz="4" w:space="0" w:color="auto"/>
            </w:tcBorders>
            <w:shd w:val="clear" w:color="auto" w:fill="auto"/>
            <w:noWrap/>
            <w:vAlign w:val="center"/>
            <w:hideMark/>
          </w:tcPr>
          <w:p w14:paraId="71B886C5" w14:textId="6A6C4CCE" w:rsidR="009935C7" w:rsidRPr="00AE0D8D" w:rsidRDefault="009935C7" w:rsidP="00A34745">
            <w:pPr>
              <w:pStyle w:val="TableText"/>
            </w:pPr>
            <w:r w:rsidRPr="00AE0D8D">
              <w:t>3.04</w:t>
            </w:r>
          </w:p>
        </w:tc>
        <w:tc>
          <w:tcPr>
            <w:tcW w:w="1296" w:type="dxa"/>
            <w:tcBorders>
              <w:top w:val="nil"/>
              <w:left w:val="nil"/>
              <w:bottom w:val="single" w:sz="4" w:space="0" w:color="auto"/>
              <w:right w:val="single" w:sz="4" w:space="0" w:color="auto"/>
            </w:tcBorders>
            <w:shd w:val="clear" w:color="auto" w:fill="auto"/>
            <w:noWrap/>
            <w:vAlign w:val="center"/>
            <w:hideMark/>
          </w:tcPr>
          <w:p w14:paraId="4F17169F" w14:textId="77777777" w:rsidR="009935C7" w:rsidRPr="00AE0D8D" w:rsidRDefault="009935C7" w:rsidP="00A34745">
            <w:pPr>
              <w:pStyle w:val="TableText"/>
            </w:pPr>
            <w:r w:rsidRPr="00AE0D8D">
              <w:t>7,049</w:t>
            </w:r>
          </w:p>
        </w:tc>
        <w:tc>
          <w:tcPr>
            <w:tcW w:w="1728" w:type="dxa"/>
            <w:tcBorders>
              <w:top w:val="nil"/>
              <w:left w:val="nil"/>
              <w:bottom w:val="single" w:sz="4" w:space="0" w:color="auto"/>
              <w:right w:val="single" w:sz="4" w:space="0" w:color="auto"/>
            </w:tcBorders>
            <w:shd w:val="clear" w:color="auto" w:fill="auto"/>
            <w:noWrap/>
            <w:vAlign w:val="center"/>
            <w:hideMark/>
          </w:tcPr>
          <w:p w14:paraId="43CBB0B2" w14:textId="57CB6C6D" w:rsidR="009935C7" w:rsidRPr="00AE0D8D" w:rsidRDefault="009935C7" w:rsidP="00A34745">
            <w:pPr>
              <w:pStyle w:val="TableText"/>
            </w:pPr>
            <w:r w:rsidRPr="00AE0D8D">
              <w:t>3.04</w:t>
            </w:r>
          </w:p>
        </w:tc>
      </w:tr>
      <w:tr w:rsidR="00BC546D" w:rsidRPr="00AE0D8D" w14:paraId="31648D2E"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43091B5A" w14:textId="77777777" w:rsidR="009935C7" w:rsidRPr="00A34745" w:rsidRDefault="009935C7" w:rsidP="00A34745">
            <w:pPr>
              <w:pStyle w:val="TableText"/>
              <w:rPr>
                <w:b/>
                <w:bCs/>
              </w:rPr>
            </w:pPr>
            <w:r w:rsidRPr="00A34745">
              <w:rPr>
                <w:b/>
                <w:bCs/>
              </w:rPr>
              <w:t>Town of Grant-</w:t>
            </w:r>
            <w:proofErr w:type="spellStart"/>
            <w:r w:rsidRPr="00A34745">
              <w:rPr>
                <w:b/>
                <w:bCs/>
              </w:rPr>
              <w:t>Valkaria</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4F6B3378" w14:textId="77777777" w:rsidR="009935C7" w:rsidRPr="00AE0D8D" w:rsidRDefault="009935C7" w:rsidP="00A34745">
            <w:pPr>
              <w:pStyle w:val="TableText"/>
            </w:pPr>
            <w:r w:rsidRPr="00AE0D8D">
              <w:t>47,719</w:t>
            </w:r>
          </w:p>
        </w:tc>
        <w:tc>
          <w:tcPr>
            <w:tcW w:w="1494" w:type="dxa"/>
            <w:tcBorders>
              <w:top w:val="nil"/>
              <w:left w:val="nil"/>
              <w:bottom w:val="single" w:sz="4" w:space="0" w:color="auto"/>
              <w:right w:val="single" w:sz="4" w:space="0" w:color="auto"/>
            </w:tcBorders>
            <w:shd w:val="clear" w:color="auto" w:fill="auto"/>
            <w:noWrap/>
            <w:vAlign w:val="center"/>
            <w:hideMark/>
          </w:tcPr>
          <w:p w14:paraId="5EA27263" w14:textId="320B84FD" w:rsidR="009935C7" w:rsidRPr="00AE0D8D" w:rsidRDefault="009935C7" w:rsidP="00A34745">
            <w:pPr>
              <w:pStyle w:val="TableText"/>
            </w:pPr>
            <w:r w:rsidRPr="00AE0D8D">
              <w:t>2.98</w:t>
            </w:r>
          </w:p>
        </w:tc>
        <w:tc>
          <w:tcPr>
            <w:tcW w:w="1296" w:type="dxa"/>
            <w:tcBorders>
              <w:top w:val="nil"/>
              <w:left w:val="nil"/>
              <w:bottom w:val="single" w:sz="4" w:space="0" w:color="auto"/>
              <w:right w:val="single" w:sz="4" w:space="0" w:color="auto"/>
            </w:tcBorders>
            <w:shd w:val="clear" w:color="auto" w:fill="auto"/>
            <w:noWrap/>
            <w:vAlign w:val="center"/>
            <w:hideMark/>
          </w:tcPr>
          <w:p w14:paraId="190B1A1B" w14:textId="77777777" w:rsidR="009935C7" w:rsidRPr="00AE0D8D" w:rsidRDefault="009935C7" w:rsidP="00A34745">
            <w:pPr>
              <w:pStyle w:val="TableText"/>
            </w:pPr>
            <w:r w:rsidRPr="00AE0D8D">
              <w:t>6,818</w:t>
            </w:r>
          </w:p>
        </w:tc>
        <w:tc>
          <w:tcPr>
            <w:tcW w:w="1728" w:type="dxa"/>
            <w:tcBorders>
              <w:top w:val="nil"/>
              <w:left w:val="nil"/>
              <w:bottom w:val="single" w:sz="4" w:space="0" w:color="auto"/>
              <w:right w:val="single" w:sz="4" w:space="0" w:color="auto"/>
            </w:tcBorders>
            <w:shd w:val="clear" w:color="auto" w:fill="auto"/>
            <w:noWrap/>
            <w:vAlign w:val="center"/>
            <w:hideMark/>
          </w:tcPr>
          <w:p w14:paraId="59F544FD" w14:textId="7EF9AD41" w:rsidR="009935C7" w:rsidRPr="00AE0D8D" w:rsidRDefault="009935C7" w:rsidP="00A34745">
            <w:pPr>
              <w:pStyle w:val="TableText"/>
            </w:pPr>
            <w:r w:rsidRPr="00AE0D8D">
              <w:t>2.94</w:t>
            </w:r>
          </w:p>
        </w:tc>
      </w:tr>
      <w:tr w:rsidR="00BC546D" w:rsidRPr="00AE0D8D" w14:paraId="5B29B65F"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7988ED6E" w14:textId="77777777" w:rsidR="009935C7" w:rsidRPr="00A34745" w:rsidRDefault="009935C7" w:rsidP="00A34745">
            <w:pPr>
              <w:pStyle w:val="TableText"/>
              <w:rPr>
                <w:b/>
                <w:bCs/>
              </w:rPr>
            </w:pPr>
            <w:r w:rsidRPr="00A34745">
              <w:rPr>
                <w:b/>
                <w:bCs/>
              </w:rPr>
              <w:t>City of West Melbourne</w:t>
            </w:r>
          </w:p>
        </w:tc>
        <w:tc>
          <w:tcPr>
            <w:tcW w:w="1296" w:type="dxa"/>
            <w:tcBorders>
              <w:top w:val="nil"/>
              <w:left w:val="nil"/>
              <w:bottom w:val="single" w:sz="4" w:space="0" w:color="auto"/>
              <w:right w:val="single" w:sz="4" w:space="0" w:color="auto"/>
            </w:tcBorders>
            <w:shd w:val="clear" w:color="auto" w:fill="auto"/>
            <w:noWrap/>
            <w:vAlign w:val="center"/>
            <w:hideMark/>
          </w:tcPr>
          <w:p w14:paraId="15099F5B" w14:textId="77777777" w:rsidR="009935C7" w:rsidRPr="00AE0D8D" w:rsidRDefault="009935C7" w:rsidP="00A34745">
            <w:pPr>
              <w:pStyle w:val="TableText"/>
            </w:pPr>
            <w:r w:rsidRPr="00AE0D8D">
              <w:t>34,398</w:t>
            </w:r>
          </w:p>
        </w:tc>
        <w:tc>
          <w:tcPr>
            <w:tcW w:w="1494" w:type="dxa"/>
            <w:tcBorders>
              <w:top w:val="nil"/>
              <w:left w:val="nil"/>
              <w:bottom w:val="single" w:sz="4" w:space="0" w:color="auto"/>
              <w:right w:val="single" w:sz="4" w:space="0" w:color="auto"/>
            </w:tcBorders>
            <w:shd w:val="clear" w:color="auto" w:fill="auto"/>
            <w:noWrap/>
            <w:vAlign w:val="center"/>
            <w:hideMark/>
          </w:tcPr>
          <w:p w14:paraId="2D332C6B" w14:textId="4B78A487" w:rsidR="009935C7" w:rsidRPr="00AE0D8D" w:rsidRDefault="009935C7" w:rsidP="00A34745">
            <w:pPr>
              <w:pStyle w:val="TableText"/>
            </w:pPr>
            <w:r w:rsidRPr="00AE0D8D">
              <w:t>2.15</w:t>
            </w:r>
          </w:p>
        </w:tc>
        <w:tc>
          <w:tcPr>
            <w:tcW w:w="1296" w:type="dxa"/>
            <w:tcBorders>
              <w:top w:val="nil"/>
              <w:left w:val="nil"/>
              <w:bottom w:val="single" w:sz="4" w:space="0" w:color="auto"/>
              <w:right w:val="single" w:sz="4" w:space="0" w:color="auto"/>
            </w:tcBorders>
            <w:shd w:val="clear" w:color="auto" w:fill="auto"/>
            <w:noWrap/>
            <w:vAlign w:val="center"/>
            <w:hideMark/>
          </w:tcPr>
          <w:p w14:paraId="1F3BCDDB" w14:textId="77777777" w:rsidR="009935C7" w:rsidRPr="00AE0D8D" w:rsidRDefault="009935C7" w:rsidP="00A34745">
            <w:pPr>
              <w:pStyle w:val="TableText"/>
            </w:pPr>
            <w:r w:rsidRPr="00AE0D8D">
              <w:t>5,010</w:t>
            </w:r>
          </w:p>
        </w:tc>
        <w:tc>
          <w:tcPr>
            <w:tcW w:w="1728" w:type="dxa"/>
            <w:tcBorders>
              <w:top w:val="nil"/>
              <w:left w:val="nil"/>
              <w:bottom w:val="single" w:sz="4" w:space="0" w:color="auto"/>
              <w:right w:val="single" w:sz="4" w:space="0" w:color="auto"/>
            </w:tcBorders>
            <w:shd w:val="clear" w:color="auto" w:fill="auto"/>
            <w:noWrap/>
            <w:vAlign w:val="center"/>
            <w:hideMark/>
          </w:tcPr>
          <w:p w14:paraId="5454FAE3" w14:textId="6E4CAA14" w:rsidR="009935C7" w:rsidRPr="00AE0D8D" w:rsidRDefault="009935C7" w:rsidP="00A34745">
            <w:pPr>
              <w:pStyle w:val="TableText"/>
            </w:pPr>
            <w:r w:rsidRPr="00AE0D8D">
              <w:t>2.16</w:t>
            </w:r>
          </w:p>
        </w:tc>
      </w:tr>
      <w:tr w:rsidR="00BC546D" w:rsidRPr="00AE0D8D" w14:paraId="243B6C73"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6A464788" w14:textId="77777777" w:rsidR="009935C7" w:rsidRPr="00A34745" w:rsidRDefault="009935C7" w:rsidP="00A34745">
            <w:pPr>
              <w:pStyle w:val="TableText"/>
              <w:rPr>
                <w:b/>
                <w:bCs/>
              </w:rPr>
            </w:pPr>
            <w:r w:rsidRPr="00A34745">
              <w:rPr>
                <w:b/>
                <w:bCs/>
              </w:rPr>
              <w:t>Town of Malabar</w:t>
            </w:r>
          </w:p>
        </w:tc>
        <w:tc>
          <w:tcPr>
            <w:tcW w:w="1296" w:type="dxa"/>
            <w:tcBorders>
              <w:top w:val="nil"/>
              <w:left w:val="nil"/>
              <w:bottom w:val="single" w:sz="4" w:space="0" w:color="auto"/>
              <w:right w:val="single" w:sz="4" w:space="0" w:color="auto"/>
            </w:tcBorders>
            <w:shd w:val="clear" w:color="auto" w:fill="auto"/>
            <w:noWrap/>
            <w:vAlign w:val="center"/>
            <w:hideMark/>
          </w:tcPr>
          <w:p w14:paraId="25331143" w14:textId="77777777" w:rsidR="009935C7" w:rsidRPr="00AE0D8D" w:rsidRDefault="009935C7" w:rsidP="00A34745">
            <w:pPr>
              <w:pStyle w:val="TableText"/>
            </w:pPr>
            <w:r w:rsidRPr="00AE0D8D">
              <w:t>23,093</w:t>
            </w:r>
          </w:p>
        </w:tc>
        <w:tc>
          <w:tcPr>
            <w:tcW w:w="1494" w:type="dxa"/>
            <w:tcBorders>
              <w:top w:val="nil"/>
              <w:left w:val="nil"/>
              <w:bottom w:val="single" w:sz="4" w:space="0" w:color="auto"/>
              <w:right w:val="single" w:sz="4" w:space="0" w:color="auto"/>
            </w:tcBorders>
            <w:shd w:val="clear" w:color="auto" w:fill="auto"/>
            <w:noWrap/>
            <w:vAlign w:val="center"/>
            <w:hideMark/>
          </w:tcPr>
          <w:p w14:paraId="3329FD8C" w14:textId="0E25B5B5" w:rsidR="009935C7" w:rsidRPr="00AE0D8D" w:rsidRDefault="009935C7" w:rsidP="00A34745">
            <w:pPr>
              <w:pStyle w:val="TableText"/>
            </w:pPr>
            <w:r w:rsidRPr="00AE0D8D">
              <w:t>1.44</w:t>
            </w:r>
          </w:p>
        </w:tc>
        <w:tc>
          <w:tcPr>
            <w:tcW w:w="1296" w:type="dxa"/>
            <w:tcBorders>
              <w:top w:val="nil"/>
              <w:left w:val="nil"/>
              <w:bottom w:val="single" w:sz="4" w:space="0" w:color="auto"/>
              <w:right w:val="single" w:sz="4" w:space="0" w:color="auto"/>
            </w:tcBorders>
            <w:shd w:val="clear" w:color="auto" w:fill="auto"/>
            <w:noWrap/>
            <w:vAlign w:val="center"/>
            <w:hideMark/>
          </w:tcPr>
          <w:p w14:paraId="6CF0C544" w14:textId="77777777" w:rsidR="009935C7" w:rsidRPr="00AE0D8D" w:rsidRDefault="009935C7" w:rsidP="00A34745">
            <w:pPr>
              <w:pStyle w:val="TableText"/>
            </w:pPr>
            <w:r w:rsidRPr="00AE0D8D">
              <w:t>3,338</w:t>
            </w:r>
          </w:p>
        </w:tc>
        <w:tc>
          <w:tcPr>
            <w:tcW w:w="1728" w:type="dxa"/>
            <w:tcBorders>
              <w:top w:val="nil"/>
              <w:left w:val="nil"/>
              <w:bottom w:val="single" w:sz="4" w:space="0" w:color="auto"/>
              <w:right w:val="single" w:sz="4" w:space="0" w:color="auto"/>
            </w:tcBorders>
            <w:shd w:val="clear" w:color="auto" w:fill="auto"/>
            <w:noWrap/>
            <w:vAlign w:val="center"/>
            <w:hideMark/>
          </w:tcPr>
          <w:p w14:paraId="6BCCA0A3" w14:textId="57B89EB8" w:rsidR="009935C7" w:rsidRPr="00AE0D8D" w:rsidRDefault="009935C7" w:rsidP="00A34745">
            <w:pPr>
              <w:pStyle w:val="TableText"/>
            </w:pPr>
            <w:r w:rsidRPr="00AE0D8D">
              <w:t>1.44</w:t>
            </w:r>
          </w:p>
        </w:tc>
      </w:tr>
      <w:tr w:rsidR="00BC546D" w:rsidRPr="00AE0D8D" w14:paraId="11DDC6A5"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16BC4C86" w14:textId="77777777" w:rsidR="009935C7" w:rsidRPr="00A34745" w:rsidRDefault="009935C7" w:rsidP="00A34745">
            <w:pPr>
              <w:pStyle w:val="TableText"/>
              <w:rPr>
                <w:b/>
                <w:bCs/>
              </w:rPr>
            </w:pPr>
            <w:r w:rsidRPr="00A34745">
              <w:rPr>
                <w:b/>
                <w:bCs/>
              </w:rPr>
              <w:t>FDOT District 4</w:t>
            </w:r>
          </w:p>
        </w:tc>
        <w:tc>
          <w:tcPr>
            <w:tcW w:w="1296" w:type="dxa"/>
            <w:tcBorders>
              <w:top w:val="nil"/>
              <w:left w:val="nil"/>
              <w:bottom w:val="single" w:sz="4" w:space="0" w:color="auto"/>
              <w:right w:val="single" w:sz="4" w:space="0" w:color="auto"/>
            </w:tcBorders>
            <w:shd w:val="clear" w:color="auto" w:fill="auto"/>
            <w:noWrap/>
            <w:vAlign w:val="center"/>
            <w:hideMark/>
          </w:tcPr>
          <w:p w14:paraId="50D074DD" w14:textId="77777777" w:rsidR="009935C7" w:rsidRPr="00AE0D8D" w:rsidRDefault="009935C7" w:rsidP="00A34745">
            <w:pPr>
              <w:pStyle w:val="TableText"/>
            </w:pPr>
            <w:r w:rsidRPr="00AE0D8D">
              <w:t>22,731</w:t>
            </w:r>
          </w:p>
        </w:tc>
        <w:tc>
          <w:tcPr>
            <w:tcW w:w="1494" w:type="dxa"/>
            <w:tcBorders>
              <w:top w:val="nil"/>
              <w:left w:val="nil"/>
              <w:bottom w:val="single" w:sz="4" w:space="0" w:color="auto"/>
              <w:right w:val="single" w:sz="4" w:space="0" w:color="auto"/>
            </w:tcBorders>
            <w:shd w:val="clear" w:color="auto" w:fill="auto"/>
            <w:noWrap/>
            <w:vAlign w:val="center"/>
            <w:hideMark/>
          </w:tcPr>
          <w:p w14:paraId="6820275C" w14:textId="60ADDB00" w:rsidR="009935C7" w:rsidRPr="00AE0D8D" w:rsidRDefault="009935C7" w:rsidP="00A34745">
            <w:pPr>
              <w:pStyle w:val="TableText"/>
            </w:pPr>
            <w:r w:rsidRPr="00AE0D8D">
              <w:t>1.42</w:t>
            </w:r>
          </w:p>
        </w:tc>
        <w:tc>
          <w:tcPr>
            <w:tcW w:w="1296" w:type="dxa"/>
            <w:tcBorders>
              <w:top w:val="nil"/>
              <w:left w:val="nil"/>
              <w:bottom w:val="single" w:sz="4" w:space="0" w:color="auto"/>
              <w:right w:val="single" w:sz="4" w:space="0" w:color="auto"/>
            </w:tcBorders>
            <w:shd w:val="clear" w:color="auto" w:fill="auto"/>
            <w:noWrap/>
            <w:vAlign w:val="center"/>
            <w:hideMark/>
          </w:tcPr>
          <w:p w14:paraId="3492F5E6" w14:textId="77777777" w:rsidR="009935C7" w:rsidRPr="00AE0D8D" w:rsidRDefault="009935C7" w:rsidP="00A34745">
            <w:pPr>
              <w:pStyle w:val="TableText"/>
            </w:pPr>
            <w:r w:rsidRPr="00AE0D8D">
              <w:t>2,978</w:t>
            </w:r>
          </w:p>
        </w:tc>
        <w:tc>
          <w:tcPr>
            <w:tcW w:w="1728" w:type="dxa"/>
            <w:tcBorders>
              <w:top w:val="nil"/>
              <w:left w:val="nil"/>
              <w:bottom w:val="single" w:sz="4" w:space="0" w:color="auto"/>
              <w:right w:val="single" w:sz="4" w:space="0" w:color="auto"/>
            </w:tcBorders>
            <w:shd w:val="clear" w:color="auto" w:fill="auto"/>
            <w:noWrap/>
            <w:vAlign w:val="center"/>
            <w:hideMark/>
          </w:tcPr>
          <w:p w14:paraId="04F04D9A" w14:textId="08B766E5" w:rsidR="009935C7" w:rsidRPr="00AE0D8D" w:rsidRDefault="009935C7" w:rsidP="00A34745">
            <w:pPr>
              <w:pStyle w:val="TableText"/>
            </w:pPr>
            <w:r w:rsidRPr="00AE0D8D">
              <w:t>1.28</w:t>
            </w:r>
          </w:p>
        </w:tc>
      </w:tr>
      <w:tr w:rsidR="00BC546D" w:rsidRPr="00AE0D8D" w14:paraId="08621BE1"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041A562D" w14:textId="77777777" w:rsidR="009935C7" w:rsidRPr="00A34745" w:rsidRDefault="009935C7" w:rsidP="00A34745">
            <w:pPr>
              <w:pStyle w:val="TableText"/>
              <w:rPr>
                <w:b/>
                <w:bCs/>
              </w:rPr>
            </w:pPr>
            <w:r w:rsidRPr="00A34745">
              <w:rPr>
                <w:b/>
                <w:bCs/>
              </w:rPr>
              <w:t>Town of Indian River Shores</w:t>
            </w:r>
          </w:p>
        </w:tc>
        <w:tc>
          <w:tcPr>
            <w:tcW w:w="1296" w:type="dxa"/>
            <w:tcBorders>
              <w:top w:val="nil"/>
              <w:left w:val="nil"/>
              <w:bottom w:val="single" w:sz="4" w:space="0" w:color="auto"/>
              <w:right w:val="single" w:sz="4" w:space="0" w:color="auto"/>
            </w:tcBorders>
            <w:shd w:val="clear" w:color="auto" w:fill="auto"/>
            <w:noWrap/>
            <w:vAlign w:val="center"/>
            <w:hideMark/>
          </w:tcPr>
          <w:p w14:paraId="0168B29A" w14:textId="77777777" w:rsidR="009935C7" w:rsidRPr="00AE0D8D" w:rsidRDefault="009935C7" w:rsidP="00A34745">
            <w:pPr>
              <w:pStyle w:val="TableText"/>
            </w:pPr>
            <w:r w:rsidRPr="00AE0D8D">
              <w:t>17,525</w:t>
            </w:r>
          </w:p>
        </w:tc>
        <w:tc>
          <w:tcPr>
            <w:tcW w:w="1494" w:type="dxa"/>
            <w:tcBorders>
              <w:top w:val="nil"/>
              <w:left w:val="nil"/>
              <w:bottom w:val="single" w:sz="4" w:space="0" w:color="auto"/>
              <w:right w:val="single" w:sz="4" w:space="0" w:color="auto"/>
            </w:tcBorders>
            <w:shd w:val="clear" w:color="auto" w:fill="auto"/>
            <w:noWrap/>
            <w:vAlign w:val="center"/>
            <w:hideMark/>
          </w:tcPr>
          <w:p w14:paraId="28985E8A" w14:textId="7EF31523" w:rsidR="009935C7" w:rsidRPr="00AE0D8D" w:rsidRDefault="009935C7" w:rsidP="00A34745">
            <w:pPr>
              <w:pStyle w:val="TableText"/>
            </w:pPr>
            <w:r w:rsidRPr="00AE0D8D">
              <w:t>1.09</w:t>
            </w:r>
          </w:p>
        </w:tc>
        <w:tc>
          <w:tcPr>
            <w:tcW w:w="1296" w:type="dxa"/>
            <w:tcBorders>
              <w:top w:val="nil"/>
              <w:left w:val="nil"/>
              <w:bottom w:val="single" w:sz="4" w:space="0" w:color="auto"/>
              <w:right w:val="single" w:sz="4" w:space="0" w:color="auto"/>
            </w:tcBorders>
            <w:shd w:val="clear" w:color="auto" w:fill="auto"/>
            <w:noWrap/>
            <w:vAlign w:val="center"/>
            <w:hideMark/>
          </w:tcPr>
          <w:p w14:paraId="786FAE7F" w14:textId="77777777" w:rsidR="009935C7" w:rsidRPr="00AE0D8D" w:rsidRDefault="009935C7" w:rsidP="00A34745">
            <w:pPr>
              <w:pStyle w:val="TableText"/>
            </w:pPr>
            <w:r w:rsidRPr="00AE0D8D">
              <w:t>2,639</w:t>
            </w:r>
          </w:p>
        </w:tc>
        <w:tc>
          <w:tcPr>
            <w:tcW w:w="1728" w:type="dxa"/>
            <w:tcBorders>
              <w:top w:val="nil"/>
              <w:left w:val="nil"/>
              <w:bottom w:val="single" w:sz="4" w:space="0" w:color="auto"/>
              <w:right w:val="single" w:sz="4" w:space="0" w:color="auto"/>
            </w:tcBorders>
            <w:shd w:val="clear" w:color="auto" w:fill="auto"/>
            <w:noWrap/>
            <w:vAlign w:val="center"/>
            <w:hideMark/>
          </w:tcPr>
          <w:p w14:paraId="6F8625B9" w14:textId="4E7ED786" w:rsidR="009935C7" w:rsidRPr="00AE0D8D" w:rsidRDefault="009935C7" w:rsidP="00A34745">
            <w:pPr>
              <w:pStyle w:val="TableText"/>
            </w:pPr>
            <w:r w:rsidRPr="00AE0D8D">
              <w:t>1.14</w:t>
            </w:r>
          </w:p>
        </w:tc>
      </w:tr>
      <w:tr w:rsidR="00BC546D" w:rsidRPr="00AE0D8D" w14:paraId="77182FD3"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36D428FB" w14:textId="77777777" w:rsidR="009935C7" w:rsidRPr="00A34745" w:rsidRDefault="009935C7" w:rsidP="00A34745">
            <w:pPr>
              <w:pStyle w:val="TableText"/>
              <w:rPr>
                <w:b/>
                <w:bCs/>
              </w:rPr>
            </w:pPr>
            <w:r w:rsidRPr="00A34745">
              <w:rPr>
                <w:b/>
                <w:bCs/>
              </w:rPr>
              <w:t>FDOT District 5</w:t>
            </w:r>
          </w:p>
        </w:tc>
        <w:tc>
          <w:tcPr>
            <w:tcW w:w="1296" w:type="dxa"/>
            <w:tcBorders>
              <w:top w:val="nil"/>
              <w:left w:val="nil"/>
              <w:bottom w:val="single" w:sz="4" w:space="0" w:color="auto"/>
              <w:right w:val="single" w:sz="4" w:space="0" w:color="auto"/>
            </w:tcBorders>
            <w:shd w:val="clear" w:color="auto" w:fill="auto"/>
            <w:noWrap/>
            <w:vAlign w:val="center"/>
            <w:hideMark/>
          </w:tcPr>
          <w:p w14:paraId="0434FF67" w14:textId="77777777" w:rsidR="009935C7" w:rsidRPr="00AE0D8D" w:rsidRDefault="009935C7" w:rsidP="00A34745">
            <w:pPr>
              <w:pStyle w:val="TableText"/>
            </w:pPr>
            <w:r w:rsidRPr="00AE0D8D">
              <w:t>13,058</w:t>
            </w:r>
          </w:p>
        </w:tc>
        <w:tc>
          <w:tcPr>
            <w:tcW w:w="1494" w:type="dxa"/>
            <w:tcBorders>
              <w:top w:val="nil"/>
              <w:left w:val="nil"/>
              <w:bottom w:val="single" w:sz="4" w:space="0" w:color="auto"/>
              <w:right w:val="single" w:sz="4" w:space="0" w:color="auto"/>
            </w:tcBorders>
            <w:shd w:val="clear" w:color="auto" w:fill="auto"/>
            <w:noWrap/>
            <w:vAlign w:val="center"/>
            <w:hideMark/>
          </w:tcPr>
          <w:p w14:paraId="0036BA36" w14:textId="731F1A99" w:rsidR="009935C7" w:rsidRPr="00AE0D8D" w:rsidRDefault="009935C7" w:rsidP="00A34745">
            <w:pPr>
              <w:pStyle w:val="TableText"/>
            </w:pPr>
            <w:r w:rsidRPr="00AE0D8D">
              <w:t>0.82</w:t>
            </w:r>
          </w:p>
        </w:tc>
        <w:tc>
          <w:tcPr>
            <w:tcW w:w="1296" w:type="dxa"/>
            <w:tcBorders>
              <w:top w:val="nil"/>
              <w:left w:val="nil"/>
              <w:bottom w:val="single" w:sz="4" w:space="0" w:color="auto"/>
              <w:right w:val="single" w:sz="4" w:space="0" w:color="auto"/>
            </w:tcBorders>
            <w:shd w:val="clear" w:color="auto" w:fill="auto"/>
            <w:noWrap/>
            <w:vAlign w:val="center"/>
            <w:hideMark/>
          </w:tcPr>
          <w:p w14:paraId="4E92480A" w14:textId="77777777" w:rsidR="009935C7" w:rsidRPr="00AE0D8D" w:rsidRDefault="009935C7" w:rsidP="00A34745">
            <w:pPr>
              <w:pStyle w:val="TableText"/>
            </w:pPr>
            <w:r w:rsidRPr="00AE0D8D">
              <w:t>1,718</w:t>
            </w:r>
          </w:p>
        </w:tc>
        <w:tc>
          <w:tcPr>
            <w:tcW w:w="1728" w:type="dxa"/>
            <w:tcBorders>
              <w:top w:val="nil"/>
              <w:left w:val="nil"/>
              <w:bottom w:val="single" w:sz="4" w:space="0" w:color="auto"/>
              <w:right w:val="single" w:sz="4" w:space="0" w:color="auto"/>
            </w:tcBorders>
            <w:shd w:val="clear" w:color="auto" w:fill="auto"/>
            <w:noWrap/>
            <w:vAlign w:val="center"/>
            <w:hideMark/>
          </w:tcPr>
          <w:p w14:paraId="5CE277BB" w14:textId="0B4C6781" w:rsidR="009935C7" w:rsidRPr="00AE0D8D" w:rsidRDefault="009935C7" w:rsidP="00A34745">
            <w:pPr>
              <w:pStyle w:val="TableText"/>
            </w:pPr>
            <w:r w:rsidRPr="00AE0D8D">
              <w:t>0.74</w:t>
            </w:r>
          </w:p>
        </w:tc>
      </w:tr>
      <w:tr w:rsidR="00BC546D" w:rsidRPr="00AE0D8D" w14:paraId="3786584C"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75EFAB42" w14:textId="77777777" w:rsidR="009935C7" w:rsidRPr="00A34745" w:rsidRDefault="009935C7" w:rsidP="00A34745">
            <w:pPr>
              <w:pStyle w:val="TableText"/>
              <w:rPr>
                <w:b/>
                <w:bCs/>
              </w:rPr>
            </w:pPr>
            <w:r w:rsidRPr="00A34745">
              <w:rPr>
                <w:b/>
                <w:bCs/>
              </w:rPr>
              <w:t>City of Fellsmere</w:t>
            </w:r>
          </w:p>
        </w:tc>
        <w:tc>
          <w:tcPr>
            <w:tcW w:w="1296" w:type="dxa"/>
            <w:tcBorders>
              <w:top w:val="nil"/>
              <w:left w:val="nil"/>
              <w:bottom w:val="single" w:sz="4" w:space="0" w:color="auto"/>
              <w:right w:val="single" w:sz="4" w:space="0" w:color="auto"/>
            </w:tcBorders>
            <w:shd w:val="clear" w:color="auto" w:fill="auto"/>
            <w:noWrap/>
            <w:vAlign w:val="center"/>
            <w:hideMark/>
          </w:tcPr>
          <w:p w14:paraId="0689FBB1" w14:textId="77777777" w:rsidR="009935C7" w:rsidRPr="00AE0D8D" w:rsidRDefault="009935C7" w:rsidP="00A34745">
            <w:pPr>
              <w:pStyle w:val="TableText"/>
            </w:pPr>
            <w:r w:rsidRPr="00AE0D8D">
              <w:t>10,603</w:t>
            </w:r>
          </w:p>
        </w:tc>
        <w:tc>
          <w:tcPr>
            <w:tcW w:w="1494" w:type="dxa"/>
            <w:tcBorders>
              <w:top w:val="nil"/>
              <w:left w:val="nil"/>
              <w:bottom w:val="single" w:sz="4" w:space="0" w:color="auto"/>
              <w:right w:val="single" w:sz="4" w:space="0" w:color="auto"/>
            </w:tcBorders>
            <w:shd w:val="clear" w:color="auto" w:fill="auto"/>
            <w:noWrap/>
            <w:vAlign w:val="center"/>
            <w:hideMark/>
          </w:tcPr>
          <w:p w14:paraId="76895A63" w14:textId="0D2B8686" w:rsidR="009935C7" w:rsidRPr="00AE0D8D" w:rsidRDefault="009935C7" w:rsidP="00A34745">
            <w:pPr>
              <w:pStyle w:val="TableText"/>
            </w:pPr>
            <w:r w:rsidRPr="00AE0D8D">
              <w:t>0.66</w:t>
            </w:r>
          </w:p>
        </w:tc>
        <w:tc>
          <w:tcPr>
            <w:tcW w:w="1296" w:type="dxa"/>
            <w:tcBorders>
              <w:top w:val="nil"/>
              <w:left w:val="nil"/>
              <w:bottom w:val="single" w:sz="4" w:space="0" w:color="auto"/>
              <w:right w:val="single" w:sz="4" w:space="0" w:color="auto"/>
            </w:tcBorders>
            <w:shd w:val="clear" w:color="auto" w:fill="auto"/>
            <w:noWrap/>
            <w:vAlign w:val="center"/>
            <w:hideMark/>
          </w:tcPr>
          <w:p w14:paraId="0E5D84CC" w14:textId="77777777" w:rsidR="009935C7" w:rsidRPr="00AE0D8D" w:rsidRDefault="009935C7" w:rsidP="00A34745">
            <w:pPr>
              <w:pStyle w:val="TableText"/>
            </w:pPr>
            <w:r w:rsidRPr="00AE0D8D">
              <w:t>1,544</w:t>
            </w:r>
          </w:p>
        </w:tc>
        <w:tc>
          <w:tcPr>
            <w:tcW w:w="1728" w:type="dxa"/>
            <w:tcBorders>
              <w:top w:val="nil"/>
              <w:left w:val="nil"/>
              <w:bottom w:val="single" w:sz="4" w:space="0" w:color="auto"/>
              <w:right w:val="single" w:sz="4" w:space="0" w:color="auto"/>
            </w:tcBorders>
            <w:shd w:val="clear" w:color="auto" w:fill="auto"/>
            <w:noWrap/>
            <w:vAlign w:val="center"/>
            <w:hideMark/>
          </w:tcPr>
          <w:p w14:paraId="34BC5143" w14:textId="59D4812B" w:rsidR="009935C7" w:rsidRPr="00AE0D8D" w:rsidRDefault="009935C7" w:rsidP="00A34745">
            <w:pPr>
              <w:pStyle w:val="TableText"/>
            </w:pPr>
            <w:r w:rsidRPr="00AE0D8D">
              <w:t>0.67</w:t>
            </w:r>
          </w:p>
        </w:tc>
      </w:tr>
      <w:tr w:rsidR="00BC546D" w:rsidRPr="00AE0D8D" w14:paraId="29C60E4E"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14:paraId="37F63719" w14:textId="77777777" w:rsidR="009935C7" w:rsidRPr="00A34745" w:rsidRDefault="009935C7" w:rsidP="00A34745">
            <w:pPr>
              <w:pStyle w:val="TableText"/>
              <w:rPr>
                <w:b/>
                <w:bCs/>
              </w:rPr>
            </w:pPr>
            <w:r w:rsidRPr="00A34745">
              <w:rPr>
                <w:b/>
                <w:bCs/>
              </w:rPr>
              <w:t>Town Melbourne Beach</w:t>
            </w:r>
          </w:p>
        </w:tc>
        <w:tc>
          <w:tcPr>
            <w:tcW w:w="1296" w:type="dxa"/>
            <w:tcBorders>
              <w:top w:val="nil"/>
              <w:left w:val="nil"/>
              <w:bottom w:val="single" w:sz="4" w:space="0" w:color="auto"/>
              <w:right w:val="single" w:sz="4" w:space="0" w:color="auto"/>
            </w:tcBorders>
            <w:shd w:val="clear" w:color="auto" w:fill="auto"/>
            <w:noWrap/>
            <w:vAlign w:val="center"/>
            <w:hideMark/>
          </w:tcPr>
          <w:p w14:paraId="7BAC8B9A" w14:textId="77777777" w:rsidR="009935C7" w:rsidRPr="00AE0D8D" w:rsidRDefault="009935C7" w:rsidP="00A34745">
            <w:pPr>
              <w:pStyle w:val="TableText"/>
            </w:pPr>
            <w:r w:rsidRPr="00AE0D8D">
              <w:t>5,252</w:t>
            </w:r>
          </w:p>
        </w:tc>
        <w:tc>
          <w:tcPr>
            <w:tcW w:w="1494" w:type="dxa"/>
            <w:tcBorders>
              <w:top w:val="nil"/>
              <w:left w:val="nil"/>
              <w:bottom w:val="single" w:sz="4" w:space="0" w:color="auto"/>
              <w:right w:val="single" w:sz="4" w:space="0" w:color="auto"/>
            </w:tcBorders>
            <w:shd w:val="clear" w:color="auto" w:fill="auto"/>
            <w:noWrap/>
            <w:vAlign w:val="center"/>
            <w:hideMark/>
          </w:tcPr>
          <w:p w14:paraId="257484C3" w14:textId="486C3B31" w:rsidR="009935C7" w:rsidRPr="00AE0D8D" w:rsidRDefault="009935C7" w:rsidP="00A34745">
            <w:pPr>
              <w:pStyle w:val="TableText"/>
            </w:pPr>
            <w:r w:rsidRPr="00AE0D8D">
              <w:t>0.33</w:t>
            </w:r>
          </w:p>
        </w:tc>
        <w:tc>
          <w:tcPr>
            <w:tcW w:w="1296" w:type="dxa"/>
            <w:tcBorders>
              <w:top w:val="nil"/>
              <w:left w:val="nil"/>
              <w:bottom w:val="single" w:sz="4" w:space="0" w:color="auto"/>
              <w:right w:val="single" w:sz="4" w:space="0" w:color="auto"/>
            </w:tcBorders>
            <w:shd w:val="clear" w:color="auto" w:fill="auto"/>
            <w:noWrap/>
            <w:vAlign w:val="center"/>
            <w:hideMark/>
          </w:tcPr>
          <w:p w14:paraId="02160363" w14:textId="77777777" w:rsidR="009935C7" w:rsidRPr="00AE0D8D" w:rsidRDefault="009935C7" w:rsidP="00A34745">
            <w:pPr>
              <w:pStyle w:val="TableText"/>
            </w:pPr>
            <w:r w:rsidRPr="00AE0D8D">
              <w:t>779</w:t>
            </w:r>
          </w:p>
        </w:tc>
        <w:tc>
          <w:tcPr>
            <w:tcW w:w="1728" w:type="dxa"/>
            <w:tcBorders>
              <w:top w:val="nil"/>
              <w:left w:val="nil"/>
              <w:bottom w:val="single" w:sz="4" w:space="0" w:color="auto"/>
              <w:right w:val="single" w:sz="4" w:space="0" w:color="auto"/>
            </w:tcBorders>
            <w:shd w:val="clear" w:color="auto" w:fill="auto"/>
            <w:noWrap/>
            <w:vAlign w:val="center"/>
            <w:hideMark/>
          </w:tcPr>
          <w:p w14:paraId="218C9893" w14:textId="7B27A834" w:rsidR="009935C7" w:rsidRPr="00AE0D8D" w:rsidRDefault="009935C7" w:rsidP="00A34745">
            <w:pPr>
              <w:pStyle w:val="TableText"/>
            </w:pPr>
            <w:r w:rsidRPr="00AE0D8D">
              <w:t>0.34</w:t>
            </w:r>
          </w:p>
        </w:tc>
      </w:tr>
      <w:tr w:rsidR="00BC546D" w:rsidRPr="00BC546D" w14:paraId="5AB08507"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2E1F9B15" w14:textId="77777777" w:rsidR="009935C7" w:rsidRPr="00A34745" w:rsidRDefault="009935C7" w:rsidP="00A34745">
            <w:pPr>
              <w:pStyle w:val="TableText"/>
              <w:rPr>
                <w:b/>
                <w:bCs/>
              </w:rPr>
            </w:pPr>
            <w:r w:rsidRPr="00A34745">
              <w:rPr>
                <w:b/>
                <w:bCs/>
              </w:rPr>
              <w:t>Town of St. Lucie Village</w:t>
            </w:r>
          </w:p>
        </w:tc>
        <w:tc>
          <w:tcPr>
            <w:tcW w:w="1296" w:type="dxa"/>
            <w:tcBorders>
              <w:top w:val="nil"/>
              <w:left w:val="nil"/>
              <w:bottom w:val="single" w:sz="4" w:space="0" w:color="auto"/>
              <w:right w:val="single" w:sz="4" w:space="0" w:color="auto"/>
            </w:tcBorders>
            <w:shd w:val="clear" w:color="000000" w:fill="BFBFBF"/>
            <w:noWrap/>
            <w:vAlign w:val="center"/>
            <w:hideMark/>
          </w:tcPr>
          <w:p w14:paraId="0D8D38D1" w14:textId="77777777" w:rsidR="009935C7" w:rsidRPr="00A34745" w:rsidRDefault="009935C7" w:rsidP="00A34745">
            <w:pPr>
              <w:pStyle w:val="TableText"/>
              <w:rPr>
                <w:b/>
                <w:bCs/>
              </w:rPr>
            </w:pPr>
            <w:r w:rsidRPr="00A34745">
              <w:rPr>
                <w:b/>
                <w:bCs/>
              </w:rPr>
              <w:t>3,608</w:t>
            </w:r>
          </w:p>
        </w:tc>
        <w:tc>
          <w:tcPr>
            <w:tcW w:w="1494" w:type="dxa"/>
            <w:tcBorders>
              <w:top w:val="nil"/>
              <w:left w:val="nil"/>
              <w:bottom w:val="single" w:sz="4" w:space="0" w:color="auto"/>
              <w:right w:val="single" w:sz="4" w:space="0" w:color="auto"/>
            </w:tcBorders>
            <w:shd w:val="clear" w:color="000000" w:fill="BFBFBF"/>
            <w:noWrap/>
            <w:vAlign w:val="center"/>
            <w:hideMark/>
          </w:tcPr>
          <w:p w14:paraId="7DC968A3" w14:textId="3B6CD830" w:rsidR="009935C7" w:rsidRPr="00A34745" w:rsidRDefault="009935C7" w:rsidP="00A34745">
            <w:pPr>
              <w:pStyle w:val="TableText"/>
              <w:rPr>
                <w:b/>
                <w:bCs/>
              </w:rPr>
            </w:pPr>
            <w:r w:rsidRPr="00A34745">
              <w:rPr>
                <w:b/>
                <w:bCs/>
              </w:rPr>
              <w:t>0.23</w:t>
            </w:r>
          </w:p>
        </w:tc>
        <w:tc>
          <w:tcPr>
            <w:tcW w:w="1296" w:type="dxa"/>
            <w:tcBorders>
              <w:top w:val="nil"/>
              <w:left w:val="nil"/>
              <w:bottom w:val="single" w:sz="4" w:space="0" w:color="auto"/>
              <w:right w:val="single" w:sz="4" w:space="0" w:color="auto"/>
            </w:tcBorders>
            <w:shd w:val="clear" w:color="000000" w:fill="BFBFBF"/>
            <w:noWrap/>
            <w:vAlign w:val="center"/>
            <w:hideMark/>
          </w:tcPr>
          <w:p w14:paraId="32C036B1" w14:textId="77777777" w:rsidR="009935C7" w:rsidRPr="00A34745" w:rsidRDefault="009935C7" w:rsidP="00A34745">
            <w:pPr>
              <w:pStyle w:val="TableText"/>
              <w:rPr>
                <w:b/>
                <w:bCs/>
              </w:rPr>
            </w:pPr>
            <w:r w:rsidRPr="00A34745">
              <w:rPr>
                <w:b/>
                <w:bCs/>
              </w:rPr>
              <w:t>638</w:t>
            </w:r>
          </w:p>
        </w:tc>
        <w:tc>
          <w:tcPr>
            <w:tcW w:w="1728" w:type="dxa"/>
            <w:tcBorders>
              <w:top w:val="nil"/>
              <w:left w:val="nil"/>
              <w:bottom w:val="single" w:sz="4" w:space="0" w:color="auto"/>
              <w:right w:val="single" w:sz="4" w:space="0" w:color="auto"/>
            </w:tcBorders>
            <w:shd w:val="clear" w:color="000000" w:fill="BFBFBF"/>
            <w:noWrap/>
            <w:vAlign w:val="center"/>
            <w:hideMark/>
          </w:tcPr>
          <w:p w14:paraId="12FEF959" w14:textId="59AE88AC" w:rsidR="009935C7" w:rsidRPr="00A34745" w:rsidRDefault="009935C7" w:rsidP="00A34745">
            <w:pPr>
              <w:pStyle w:val="TableText"/>
              <w:rPr>
                <w:b/>
                <w:bCs/>
              </w:rPr>
            </w:pPr>
            <w:r w:rsidRPr="00A34745">
              <w:rPr>
                <w:b/>
                <w:bCs/>
              </w:rPr>
              <w:t>0.28</w:t>
            </w:r>
          </w:p>
        </w:tc>
      </w:tr>
      <w:tr w:rsidR="00BC546D" w:rsidRPr="00BC546D" w14:paraId="2B5CE75B"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40EC3223" w14:textId="77777777" w:rsidR="009935C7" w:rsidRPr="00A34745" w:rsidRDefault="009935C7" w:rsidP="00A34745">
            <w:pPr>
              <w:pStyle w:val="TableText"/>
              <w:rPr>
                <w:b/>
                <w:bCs/>
              </w:rPr>
            </w:pPr>
            <w:r w:rsidRPr="00A34745">
              <w:rPr>
                <w:b/>
                <w:bCs/>
              </w:rPr>
              <w:t>Town of Indialantic</w:t>
            </w:r>
          </w:p>
        </w:tc>
        <w:tc>
          <w:tcPr>
            <w:tcW w:w="1296" w:type="dxa"/>
            <w:tcBorders>
              <w:top w:val="nil"/>
              <w:left w:val="nil"/>
              <w:bottom w:val="single" w:sz="4" w:space="0" w:color="auto"/>
              <w:right w:val="single" w:sz="4" w:space="0" w:color="auto"/>
            </w:tcBorders>
            <w:shd w:val="clear" w:color="000000" w:fill="BFBFBF"/>
            <w:noWrap/>
            <w:vAlign w:val="center"/>
            <w:hideMark/>
          </w:tcPr>
          <w:p w14:paraId="404C4554" w14:textId="77777777" w:rsidR="009935C7" w:rsidRPr="00A34745" w:rsidRDefault="009935C7" w:rsidP="00A34745">
            <w:pPr>
              <w:pStyle w:val="TableText"/>
              <w:rPr>
                <w:b/>
                <w:bCs/>
              </w:rPr>
            </w:pPr>
            <w:r w:rsidRPr="00A34745">
              <w:rPr>
                <w:b/>
                <w:bCs/>
              </w:rPr>
              <w:t>3,589</w:t>
            </w:r>
          </w:p>
        </w:tc>
        <w:tc>
          <w:tcPr>
            <w:tcW w:w="1494" w:type="dxa"/>
            <w:tcBorders>
              <w:top w:val="nil"/>
              <w:left w:val="nil"/>
              <w:bottom w:val="single" w:sz="4" w:space="0" w:color="auto"/>
              <w:right w:val="single" w:sz="4" w:space="0" w:color="auto"/>
            </w:tcBorders>
            <w:shd w:val="clear" w:color="000000" w:fill="BFBFBF"/>
            <w:noWrap/>
            <w:vAlign w:val="center"/>
            <w:hideMark/>
          </w:tcPr>
          <w:p w14:paraId="490C6E79" w14:textId="17BE0328" w:rsidR="009935C7" w:rsidRPr="00A34745" w:rsidRDefault="009935C7" w:rsidP="00A34745">
            <w:pPr>
              <w:pStyle w:val="TableText"/>
              <w:rPr>
                <w:b/>
                <w:bCs/>
              </w:rPr>
            </w:pPr>
            <w:r w:rsidRPr="00A34745">
              <w:rPr>
                <w:b/>
                <w:bCs/>
              </w:rPr>
              <w:t>0.22</w:t>
            </w:r>
          </w:p>
        </w:tc>
        <w:tc>
          <w:tcPr>
            <w:tcW w:w="1296" w:type="dxa"/>
            <w:tcBorders>
              <w:top w:val="nil"/>
              <w:left w:val="nil"/>
              <w:bottom w:val="single" w:sz="4" w:space="0" w:color="auto"/>
              <w:right w:val="single" w:sz="4" w:space="0" w:color="auto"/>
            </w:tcBorders>
            <w:shd w:val="clear" w:color="000000" w:fill="BFBFBF"/>
            <w:noWrap/>
            <w:vAlign w:val="center"/>
            <w:hideMark/>
          </w:tcPr>
          <w:p w14:paraId="7CF6F251" w14:textId="77777777" w:rsidR="009935C7" w:rsidRPr="00A34745" w:rsidRDefault="009935C7" w:rsidP="00A34745">
            <w:pPr>
              <w:pStyle w:val="TableText"/>
              <w:rPr>
                <w:b/>
                <w:bCs/>
              </w:rPr>
            </w:pPr>
            <w:r w:rsidRPr="00A34745">
              <w:rPr>
                <w:b/>
                <w:bCs/>
              </w:rPr>
              <w:t>531</w:t>
            </w:r>
          </w:p>
        </w:tc>
        <w:tc>
          <w:tcPr>
            <w:tcW w:w="1728" w:type="dxa"/>
            <w:tcBorders>
              <w:top w:val="nil"/>
              <w:left w:val="nil"/>
              <w:bottom w:val="single" w:sz="4" w:space="0" w:color="auto"/>
              <w:right w:val="single" w:sz="4" w:space="0" w:color="auto"/>
            </w:tcBorders>
            <w:shd w:val="clear" w:color="000000" w:fill="BFBFBF"/>
            <w:noWrap/>
            <w:vAlign w:val="center"/>
            <w:hideMark/>
          </w:tcPr>
          <w:p w14:paraId="28BB0FE1" w14:textId="6F8BD2BF" w:rsidR="009935C7" w:rsidRPr="00A34745" w:rsidRDefault="009935C7" w:rsidP="00A34745">
            <w:pPr>
              <w:pStyle w:val="TableText"/>
              <w:rPr>
                <w:b/>
                <w:bCs/>
              </w:rPr>
            </w:pPr>
            <w:r w:rsidRPr="00A34745">
              <w:rPr>
                <w:b/>
                <w:bCs/>
              </w:rPr>
              <w:t>0.23</w:t>
            </w:r>
          </w:p>
        </w:tc>
      </w:tr>
      <w:tr w:rsidR="00BC546D" w:rsidRPr="00BC546D" w14:paraId="4AE7FE76"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262465E0" w14:textId="77777777" w:rsidR="009935C7" w:rsidRPr="00A34745" w:rsidRDefault="009935C7" w:rsidP="00A34745">
            <w:pPr>
              <w:pStyle w:val="TableText"/>
              <w:rPr>
                <w:b/>
                <w:bCs/>
              </w:rPr>
            </w:pPr>
            <w:r w:rsidRPr="00A34745">
              <w:rPr>
                <w:b/>
                <w:bCs/>
              </w:rPr>
              <w:t>Town of Melbourne Village</w:t>
            </w:r>
          </w:p>
        </w:tc>
        <w:tc>
          <w:tcPr>
            <w:tcW w:w="1296" w:type="dxa"/>
            <w:tcBorders>
              <w:top w:val="nil"/>
              <w:left w:val="nil"/>
              <w:bottom w:val="single" w:sz="4" w:space="0" w:color="auto"/>
              <w:right w:val="single" w:sz="4" w:space="0" w:color="auto"/>
            </w:tcBorders>
            <w:shd w:val="clear" w:color="000000" w:fill="BFBFBF"/>
            <w:noWrap/>
            <w:vAlign w:val="center"/>
            <w:hideMark/>
          </w:tcPr>
          <w:p w14:paraId="5D6517B8" w14:textId="77777777" w:rsidR="009935C7" w:rsidRPr="00A34745" w:rsidRDefault="009935C7" w:rsidP="00A34745">
            <w:pPr>
              <w:pStyle w:val="TableText"/>
              <w:rPr>
                <w:b/>
                <w:bCs/>
              </w:rPr>
            </w:pPr>
            <w:r w:rsidRPr="00A34745">
              <w:rPr>
                <w:b/>
                <w:bCs/>
              </w:rPr>
              <w:t>3,194</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A4BC36A" w14:textId="6220D296" w:rsidR="009935C7" w:rsidRPr="00A34745" w:rsidRDefault="009935C7" w:rsidP="00A34745">
            <w:pPr>
              <w:pStyle w:val="TableText"/>
              <w:rPr>
                <w:b/>
                <w:bCs/>
              </w:rPr>
            </w:pPr>
            <w:r w:rsidRPr="00A34745">
              <w:rPr>
                <w:b/>
                <w:bCs/>
              </w:rPr>
              <w:t>0.20</w:t>
            </w:r>
          </w:p>
        </w:tc>
        <w:tc>
          <w:tcPr>
            <w:tcW w:w="1296" w:type="dxa"/>
            <w:tcBorders>
              <w:top w:val="nil"/>
              <w:left w:val="nil"/>
              <w:bottom w:val="single" w:sz="4" w:space="0" w:color="auto"/>
              <w:right w:val="single" w:sz="4" w:space="0" w:color="auto"/>
            </w:tcBorders>
            <w:shd w:val="clear" w:color="000000" w:fill="BFBFBF"/>
            <w:noWrap/>
            <w:vAlign w:val="center"/>
            <w:hideMark/>
          </w:tcPr>
          <w:p w14:paraId="17947D9F" w14:textId="77777777" w:rsidR="009935C7" w:rsidRPr="00A34745" w:rsidRDefault="009935C7" w:rsidP="00A34745">
            <w:pPr>
              <w:pStyle w:val="TableText"/>
              <w:rPr>
                <w:b/>
                <w:bCs/>
              </w:rPr>
            </w:pPr>
            <w:r w:rsidRPr="00A34745">
              <w:rPr>
                <w:b/>
                <w:bCs/>
              </w:rPr>
              <w:t>475</w:t>
            </w:r>
          </w:p>
        </w:tc>
        <w:tc>
          <w:tcPr>
            <w:tcW w:w="1728" w:type="dxa"/>
            <w:tcBorders>
              <w:top w:val="nil"/>
              <w:left w:val="nil"/>
              <w:bottom w:val="single" w:sz="4" w:space="0" w:color="auto"/>
              <w:right w:val="single" w:sz="4" w:space="0" w:color="auto"/>
            </w:tcBorders>
            <w:shd w:val="clear" w:color="000000" w:fill="BFBFBF"/>
            <w:noWrap/>
            <w:vAlign w:val="center"/>
            <w:hideMark/>
          </w:tcPr>
          <w:p w14:paraId="36A3F482" w14:textId="203B9F3C" w:rsidR="009935C7" w:rsidRPr="00A34745" w:rsidRDefault="009935C7" w:rsidP="00A34745">
            <w:pPr>
              <w:pStyle w:val="TableText"/>
              <w:rPr>
                <w:b/>
                <w:bCs/>
              </w:rPr>
            </w:pPr>
            <w:r w:rsidRPr="00A34745">
              <w:rPr>
                <w:b/>
                <w:bCs/>
              </w:rPr>
              <w:t>0.20</w:t>
            </w:r>
          </w:p>
        </w:tc>
      </w:tr>
      <w:tr w:rsidR="00BC546D" w:rsidRPr="00BC546D" w14:paraId="06833608"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4119C989" w14:textId="77777777" w:rsidR="009935C7" w:rsidRPr="00A34745" w:rsidRDefault="009935C7" w:rsidP="00A34745">
            <w:pPr>
              <w:pStyle w:val="TableText"/>
              <w:rPr>
                <w:b/>
                <w:bCs/>
              </w:rPr>
            </w:pPr>
            <w:r w:rsidRPr="00A34745">
              <w:rPr>
                <w:b/>
                <w:bCs/>
              </w:rPr>
              <w:t>Town of Orchid</w:t>
            </w:r>
          </w:p>
        </w:tc>
        <w:tc>
          <w:tcPr>
            <w:tcW w:w="1296" w:type="dxa"/>
            <w:tcBorders>
              <w:top w:val="nil"/>
              <w:left w:val="nil"/>
              <w:bottom w:val="single" w:sz="4" w:space="0" w:color="auto"/>
              <w:right w:val="single" w:sz="4" w:space="0" w:color="auto"/>
            </w:tcBorders>
            <w:shd w:val="clear" w:color="000000" w:fill="BFBFBF"/>
            <w:noWrap/>
            <w:vAlign w:val="center"/>
            <w:hideMark/>
          </w:tcPr>
          <w:p w14:paraId="1555705A" w14:textId="77777777" w:rsidR="009935C7" w:rsidRPr="00A34745" w:rsidRDefault="009935C7" w:rsidP="00A34745">
            <w:pPr>
              <w:pStyle w:val="TableText"/>
              <w:rPr>
                <w:b/>
                <w:bCs/>
              </w:rPr>
            </w:pPr>
            <w:r w:rsidRPr="00A34745">
              <w:rPr>
                <w:b/>
                <w:bCs/>
              </w:rPr>
              <w:t>2,547</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9C3EF89" w14:textId="2A587300" w:rsidR="009935C7" w:rsidRPr="00A34745" w:rsidRDefault="009935C7" w:rsidP="00A34745">
            <w:pPr>
              <w:pStyle w:val="TableText"/>
              <w:rPr>
                <w:b/>
                <w:bCs/>
              </w:rPr>
            </w:pPr>
            <w:r w:rsidRPr="00A34745">
              <w:rPr>
                <w:b/>
                <w:bCs/>
              </w:rPr>
              <w:t>0.16</w:t>
            </w:r>
          </w:p>
        </w:tc>
        <w:tc>
          <w:tcPr>
            <w:tcW w:w="1296" w:type="dxa"/>
            <w:tcBorders>
              <w:top w:val="nil"/>
              <w:left w:val="nil"/>
              <w:bottom w:val="single" w:sz="4" w:space="0" w:color="auto"/>
              <w:right w:val="single" w:sz="4" w:space="0" w:color="auto"/>
            </w:tcBorders>
            <w:shd w:val="clear" w:color="000000" w:fill="BFBFBF"/>
            <w:noWrap/>
            <w:vAlign w:val="center"/>
            <w:hideMark/>
          </w:tcPr>
          <w:p w14:paraId="3CC90F25" w14:textId="77777777" w:rsidR="009935C7" w:rsidRPr="00A34745" w:rsidRDefault="009935C7" w:rsidP="00A34745">
            <w:pPr>
              <w:pStyle w:val="TableText"/>
              <w:rPr>
                <w:b/>
                <w:bCs/>
              </w:rPr>
            </w:pPr>
            <w:r w:rsidRPr="00A34745">
              <w:rPr>
                <w:b/>
                <w:bCs/>
              </w:rPr>
              <w:t>367</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56D703" w14:textId="1E40954D" w:rsidR="009935C7" w:rsidRPr="00A34745" w:rsidRDefault="009935C7" w:rsidP="00A34745">
            <w:pPr>
              <w:pStyle w:val="TableText"/>
              <w:rPr>
                <w:b/>
                <w:bCs/>
              </w:rPr>
            </w:pPr>
            <w:r w:rsidRPr="00A34745">
              <w:rPr>
                <w:b/>
                <w:bCs/>
              </w:rPr>
              <w:t>0.16</w:t>
            </w:r>
          </w:p>
        </w:tc>
      </w:tr>
      <w:tr w:rsidR="00BC546D" w:rsidRPr="00BC546D" w14:paraId="090FF7D3"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72BC7D43" w14:textId="77777777" w:rsidR="009935C7" w:rsidRPr="00A34745" w:rsidRDefault="009935C7" w:rsidP="00A34745">
            <w:pPr>
              <w:pStyle w:val="TableText"/>
              <w:rPr>
                <w:b/>
                <w:bCs/>
              </w:rPr>
            </w:pPr>
            <w:r w:rsidRPr="00A34745">
              <w:rPr>
                <w:b/>
                <w:bCs/>
              </w:rPr>
              <w:t>City of Fort Pierce</w:t>
            </w:r>
          </w:p>
        </w:tc>
        <w:tc>
          <w:tcPr>
            <w:tcW w:w="1296" w:type="dxa"/>
            <w:tcBorders>
              <w:top w:val="nil"/>
              <w:left w:val="nil"/>
              <w:bottom w:val="single" w:sz="4" w:space="0" w:color="auto"/>
              <w:right w:val="single" w:sz="4" w:space="0" w:color="auto"/>
            </w:tcBorders>
            <w:shd w:val="clear" w:color="000000" w:fill="BFBFBF"/>
            <w:noWrap/>
            <w:vAlign w:val="center"/>
            <w:hideMark/>
          </w:tcPr>
          <w:p w14:paraId="441E618F" w14:textId="77777777" w:rsidR="009935C7" w:rsidRPr="00A34745" w:rsidRDefault="009935C7" w:rsidP="00A34745">
            <w:pPr>
              <w:pStyle w:val="TableText"/>
              <w:rPr>
                <w:b/>
                <w:bCs/>
              </w:rPr>
            </w:pPr>
            <w:r w:rsidRPr="00A34745">
              <w:rPr>
                <w:b/>
                <w:bCs/>
              </w:rPr>
              <w:t>1,854</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918C48" w14:textId="2EAC7DB2" w:rsidR="009935C7" w:rsidRPr="00A34745" w:rsidRDefault="009935C7" w:rsidP="00A34745">
            <w:pPr>
              <w:pStyle w:val="TableText"/>
              <w:rPr>
                <w:b/>
                <w:bCs/>
              </w:rPr>
            </w:pPr>
            <w:r w:rsidRPr="00A34745">
              <w:rPr>
                <w:b/>
                <w:bCs/>
              </w:rPr>
              <w:t>0.12</w:t>
            </w:r>
          </w:p>
        </w:tc>
        <w:tc>
          <w:tcPr>
            <w:tcW w:w="1296" w:type="dxa"/>
            <w:tcBorders>
              <w:top w:val="nil"/>
              <w:left w:val="nil"/>
              <w:bottom w:val="single" w:sz="4" w:space="0" w:color="auto"/>
              <w:right w:val="single" w:sz="4" w:space="0" w:color="auto"/>
            </w:tcBorders>
            <w:shd w:val="clear" w:color="000000" w:fill="BFBFBF"/>
            <w:noWrap/>
            <w:vAlign w:val="center"/>
            <w:hideMark/>
          </w:tcPr>
          <w:p w14:paraId="56BF7E1F" w14:textId="77777777" w:rsidR="009935C7" w:rsidRPr="00A34745" w:rsidRDefault="009935C7" w:rsidP="00A34745">
            <w:pPr>
              <w:pStyle w:val="TableText"/>
              <w:rPr>
                <w:b/>
                <w:bCs/>
              </w:rPr>
            </w:pPr>
            <w:r w:rsidRPr="00A34745">
              <w:rPr>
                <w:b/>
                <w:bCs/>
              </w:rPr>
              <w:t>305</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564E8C" w14:textId="2A5EDD86" w:rsidR="009935C7" w:rsidRPr="00A34745" w:rsidRDefault="009935C7" w:rsidP="00A34745">
            <w:pPr>
              <w:pStyle w:val="TableText"/>
              <w:rPr>
                <w:b/>
                <w:bCs/>
              </w:rPr>
            </w:pPr>
            <w:r w:rsidRPr="00A34745">
              <w:rPr>
                <w:b/>
                <w:bCs/>
              </w:rPr>
              <w:t>0.13</w:t>
            </w:r>
          </w:p>
        </w:tc>
      </w:tr>
      <w:tr w:rsidR="00BC546D" w:rsidRPr="00BC546D" w14:paraId="100DFAEE"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44A31E83" w14:textId="0899B79A" w:rsidR="009935C7" w:rsidRPr="00A34745" w:rsidRDefault="009935C7" w:rsidP="00A34745">
            <w:pPr>
              <w:pStyle w:val="TableText"/>
              <w:rPr>
                <w:b/>
                <w:bCs/>
              </w:rPr>
            </w:pPr>
            <w:r w:rsidRPr="00A34745">
              <w:rPr>
                <w:b/>
                <w:bCs/>
              </w:rPr>
              <w:t>U</w:t>
            </w:r>
            <w:r w:rsidR="00044C15" w:rsidRPr="00A34745">
              <w:rPr>
                <w:b/>
                <w:bCs/>
              </w:rPr>
              <w:t>.</w:t>
            </w:r>
            <w:r w:rsidRPr="00A34745">
              <w:rPr>
                <w:b/>
                <w:bCs/>
              </w:rPr>
              <w:t>S</w:t>
            </w:r>
            <w:r w:rsidR="00044C15" w:rsidRPr="00A34745">
              <w:rPr>
                <w:b/>
                <w:bCs/>
              </w:rPr>
              <w:t>.</w:t>
            </w:r>
            <w:r w:rsidRPr="00A34745">
              <w:rPr>
                <w:b/>
                <w:bCs/>
              </w:rPr>
              <w:t xml:space="preserve"> Air Force</w:t>
            </w:r>
          </w:p>
        </w:tc>
        <w:tc>
          <w:tcPr>
            <w:tcW w:w="1296" w:type="dxa"/>
            <w:tcBorders>
              <w:top w:val="nil"/>
              <w:left w:val="nil"/>
              <w:bottom w:val="single" w:sz="4" w:space="0" w:color="auto"/>
              <w:right w:val="single" w:sz="4" w:space="0" w:color="auto"/>
            </w:tcBorders>
            <w:shd w:val="clear" w:color="000000" w:fill="BFBFBF"/>
            <w:noWrap/>
            <w:vAlign w:val="center"/>
            <w:hideMark/>
          </w:tcPr>
          <w:p w14:paraId="40D65EA8" w14:textId="77777777" w:rsidR="009935C7" w:rsidRPr="00A34745" w:rsidRDefault="009935C7" w:rsidP="00A34745">
            <w:pPr>
              <w:pStyle w:val="TableText"/>
              <w:rPr>
                <w:b/>
                <w:bCs/>
              </w:rPr>
            </w:pPr>
            <w:r w:rsidRPr="00A34745">
              <w:rPr>
                <w:b/>
                <w:bCs/>
              </w:rPr>
              <w:t>954</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FA2F6A" w14:textId="14651894" w:rsidR="009935C7" w:rsidRPr="00A34745" w:rsidRDefault="009935C7" w:rsidP="00A34745">
            <w:pPr>
              <w:pStyle w:val="TableText"/>
              <w:rPr>
                <w:b/>
                <w:bCs/>
              </w:rPr>
            </w:pPr>
            <w:r w:rsidRPr="00A34745">
              <w:rPr>
                <w:b/>
                <w:bCs/>
              </w:rPr>
              <w:t>0.06</w:t>
            </w:r>
          </w:p>
        </w:tc>
        <w:tc>
          <w:tcPr>
            <w:tcW w:w="1296" w:type="dxa"/>
            <w:tcBorders>
              <w:top w:val="nil"/>
              <w:left w:val="nil"/>
              <w:bottom w:val="single" w:sz="4" w:space="0" w:color="auto"/>
              <w:right w:val="single" w:sz="4" w:space="0" w:color="auto"/>
            </w:tcBorders>
            <w:shd w:val="clear" w:color="000000" w:fill="BFBFBF"/>
            <w:noWrap/>
            <w:vAlign w:val="center"/>
            <w:hideMark/>
          </w:tcPr>
          <w:p w14:paraId="6AF9F449" w14:textId="77777777" w:rsidR="009935C7" w:rsidRPr="00A34745" w:rsidRDefault="009935C7" w:rsidP="00A34745">
            <w:pPr>
              <w:pStyle w:val="TableText"/>
              <w:rPr>
                <w:b/>
                <w:bCs/>
              </w:rPr>
            </w:pPr>
            <w:r w:rsidRPr="00A34745">
              <w:rPr>
                <w:b/>
                <w:bCs/>
              </w:rPr>
              <w:t>118</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1D7B40" w14:textId="056C9067" w:rsidR="009935C7" w:rsidRPr="00A34745" w:rsidRDefault="009935C7" w:rsidP="00A34745">
            <w:pPr>
              <w:pStyle w:val="TableText"/>
              <w:rPr>
                <w:b/>
                <w:bCs/>
              </w:rPr>
            </w:pPr>
            <w:r w:rsidRPr="00A34745">
              <w:rPr>
                <w:b/>
                <w:bCs/>
              </w:rPr>
              <w:t>0.05</w:t>
            </w:r>
          </w:p>
        </w:tc>
      </w:tr>
      <w:tr w:rsidR="00BC546D" w:rsidRPr="00BC546D" w14:paraId="3F058DE2"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000000" w:fill="BFBFBF"/>
            <w:noWrap/>
            <w:vAlign w:val="center"/>
            <w:hideMark/>
          </w:tcPr>
          <w:p w14:paraId="0360242D" w14:textId="77777777" w:rsidR="009935C7" w:rsidRPr="00A34745" w:rsidRDefault="009935C7" w:rsidP="00A34745">
            <w:pPr>
              <w:pStyle w:val="TableText"/>
              <w:rPr>
                <w:b/>
                <w:bCs/>
              </w:rPr>
            </w:pPr>
            <w:r w:rsidRPr="00A34745">
              <w:rPr>
                <w:b/>
                <w:bCs/>
              </w:rPr>
              <w:t>FL Turnpike</w:t>
            </w:r>
          </w:p>
        </w:tc>
        <w:tc>
          <w:tcPr>
            <w:tcW w:w="1296" w:type="dxa"/>
            <w:tcBorders>
              <w:top w:val="nil"/>
              <w:left w:val="nil"/>
              <w:bottom w:val="single" w:sz="4" w:space="0" w:color="auto"/>
              <w:right w:val="single" w:sz="4" w:space="0" w:color="auto"/>
            </w:tcBorders>
            <w:shd w:val="clear" w:color="000000" w:fill="BFBFBF"/>
            <w:noWrap/>
            <w:vAlign w:val="center"/>
            <w:hideMark/>
          </w:tcPr>
          <w:p w14:paraId="1A58902B" w14:textId="77777777" w:rsidR="009935C7" w:rsidRPr="00A34745" w:rsidRDefault="009935C7" w:rsidP="00A34745">
            <w:pPr>
              <w:pStyle w:val="TableText"/>
              <w:rPr>
                <w:b/>
                <w:bCs/>
              </w:rPr>
            </w:pPr>
            <w:r w:rsidRPr="00A34745">
              <w:rPr>
                <w:b/>
                <w:bCs/>
              </w:rPr>
              <w:t>818</w:t>
            </w:r>
          </w:p>
        </w:tc>
        <w:tc>
          <w:tcPr>
            <w:tcW w:w="14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29F6F7A" w14:textId="30EC8075" w:rsidR="009935C7" w:rsidRPr="00A34745" w:rsidRDefault="009935C7" w:rsidP="00A34745">
            <w:pPr>
              <w:pStyle w:val="TableText"/>
              <w:rPr>
                <w:b/>
                <w:bCs/>
              </w:rPr>
            </w:pPr>
            <w:r w:rsidRPr="00A34745">
              <w:rPr>
                <w:b/>
                <w:bCs/>
              </w:rPr>
              <w:t>0.05</w:t>
            </w:r>
          </w:p>
        </w:tc>
        <w:tc>
          <w:tcPr>
            <w:tcW w:w="1296" w:type="dxa"/>
            <w:tcBorders>
              <w:top w:val="nil"/>
              <w:left w:val="nil"/>
              <w:bottom w:val="single" w:sz="4" w:space="0" w:color="auto"/>
              <w:right w:val="single" w:sz="4" w:space="0" w:color="auto"/>
            </w:tcBorders>
            <w:shd w:val="clear" w:color="000000" w:fill="BFBFBF"/>
            <w:noWrap/>
            <w:vAlign w:val="center"/>
            <w:hideMark/>
          </w:tcPr>
          <w:p w14:paraId="49847B74" w14:textId="77777777" w:rsidR="009935C7" w:rsidRPr="00A34745" w:rsidRDefault="009935C7" w:rsidP="00A34745">
            <w:pPr>
              <w:pStyle w:val="TableText"/>
              <w:rPr>
                <w:b/>
                <w:bCs/>
              </w:rPr>
            </w:pPr>
            <w:r w:rsidRPr="00A34745">
              <w:rPr>
                <w:b/>
                <w:bCs/>
              </w:rPr>
              <w:t>100</w:t>
            </w:r>
          </w:p>
        </w:tc>
        <w:tc>
          <w:tcPr>
            <w:tcW w:w="172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80ECB3" w14:textId="7C08D574" w:rsidR="009935C7" w:rsidRPr="00A34745" w:rsidRDefault="009935C7" w:rsidP="00A34745">
            <w:pPr>
              <w:pStyle w:val="TableText"/>
              <w:rPr>
                <w:b/>
                <w:bCs/>
              </w:rPr>
            </w:pPr>
            <w:r w:rsidRPr="00A34745">
              <w:rPr>
                <w:b/>
                <w:bCs/>
              </w:rPr>
              <w:t>0.04</w:t>
            </w:r>
          </w:p>
        </w:tc>
      </w:tr>
      <w:tr w:rsidR="00BC546D" w:rsidRPr="00BC546D" w14:paraId="2A748CB1"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FFFFCC"/>
            <w:noWrap/>
            <w:vAlign w:val="center"/>
          </w:tcPr>
          <w:p w14:paraId="7CBFC38E" w14:textId="3AC14D00" w:rsidR="00A637E3" w:rsidRPr="00A34745" w:rsidRDefault="00CD1E97" w:rsidP="00A34745">
            <w:pPr>
              <w:pStyle w:val="TableText"/>
              <w:rPr>
                <w:b/>
                <w:bCs/>
              </w:rPr>
            </w:pPr>
            <w:r w:rsidRPr="00A34745">
              <w:rPr>
                <w:b/>
                <w:bCs/>
              </w:rPr>
              <w:t>Total for Allocated Entities</w:t>
            </w:r>
          </w:p>
        </w:tc>
        <w:tc>
          <w:tcPr>
            <w:tcW w:w="1296" w:type="dxa"/>
            <w:tcBorders>
              <w:top w:val="nil"/>
              <w:left w:val="nil"/>
              <w:bottom w:val="single" w:sz="4" w:space="0" w:color="auto"/>
              <w:right w:val="single" w:sz="4" w:space="0" w:color="auto"/>
            </w:tcBorders>
            <w:shd w:val="clear" w:color="auto" w:fill="FFFFCC"/>
            <w:noWrap/>
            <w:vAlign w:val="center"/>
          </w:tcPr>
          <w:p w14:paraId="63BE0769" w14:textId="214A87D2" w:rsidR="00A637E3" w:rsidRPr="00A34745" w:rsidRDefault="00CD1E97" w:rsidP="00A34745">
            <w:pPr>
              <w:pStyle w:val="TableText"/>
              <w:rPr>
                <w:b/>
                <w:bCs/>
              </w:rPr>
            </w:pPr>
            <w:r w:rsidRPr="00A34745">
              <w:rPr>
                <w:b/>
                <w:bCs/>
              </w:rPr>
              <w:t>1,601,73</w:t>
            </w:r>
            <w:r w:rsidR="00D135A5">
              <w:rPr>
                <w:b/>
                <w:bCs/>
              </w:rPr>
              <w:t>5</w:t>
            </w:r>
          </w:p>
        </w:tc>
        <w:tc>
          <w:tcPr>
            <w:tcW w:w="1494"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0C2F257C" w14:textId="32F0B359" w:rsidR="00A637E3" w:rsidRPr="00A34745" w:rsidRDefault="000F25C0" w:rsidP="00A34745">
            <w:pPr>
              <w:pStyle w:val="TableText"/>
              <w:rPr>
                <w:b/>
                <w:bCs/>
              </w:rPr>
            </w:pPr>
            <w:r w:rsidRPr="00A34745">
              <w:rPr>
                <w:b/>
                <w:bCs/>
              </w:rPr>
              <w:t>100.00%</w:t>
            </w:r>
          </w:p>
        </w:tc>
        <w:tc>
          <w:tcPr>
            <w:tcW w:w="1296" w:type="dxa"/>
            <w:tcBorders>
              <w:top w:val="nil"/>
              <w:left w:val="nil"/>
              <w:bottom w:val="single" w:sz="4" w:space="0" w:color="auto"/>
              <w:right w:val="single" w:sz="4" w:space="0" w:color="auto"/>
            </w:tcBorders>
            <w:shd w:val="clear" w:color="auto" w:fill="FFFFCC"/>
            <w:noWrap/>
            <w:vAlign w:val="center"/>
          </w:tcPr>
          <w:p w14:paraId="07BDAD77" w14:textId="417FA0A2" w:rsidR="00A637E3" w:rsidRPr="00A34745" w:rsidRDefault="00CD1E97" w:rsidP="00A34745">
            <w:pPr>
              <w:pStyle w:val="TableText"/>
              <w:rPr>
                <w:b/>
                <w:bCs/>
              </w:rPr>
            </w:pPr>
            <w:r w:rsidRPr="00A34745">
              <w:rPr>
                <w:b/>
                <w:bCs/>
              </w:rPr>
              <w:t>231,986</w:t>
            </w:r>
          </w:p>
        </w:tc>
        <w:tc>
          <w:tcPr>
            <w:tcW w:w="1728" w:type="dxa"/>
            <w:tcBorders>
              <w:top w:val="single" w:sz="4" w:space="0" w:color="auto"/>
              <w:left w:val="single" w:sz="4" w:space="0" w:color="auto"/>
              <w:bottom w:val="single" w:sz="4" w:space="0" w:color="auto"/>
              <w:right w:val="single" w:sz="4" w:space="0" w:color="auto"/>
            </w:tcBorders>
            <w:shd w:val="clear" w:color="auto" w:fill="FFFFCC"/>
            <w:noWrap/>
            <w:vAlign w:val="center"/>
          </w:tcPr>
          <w:p w14:paraId="12B4502D" w14:textId="79F1B1E2" w:rsidR="00A637E3" w:rsidRPr="00A34745" w:rsidRDefault="000F25C0" w:rsidP="00A34745">
            <w:pPr>
              <w:pStyle w:val="TableText"/>
              <w:rPr>
                <w:b/>
                <w:bCs/>
              </w:rPr>
            </w:pPr>
            <w:r w:rsidRPr="00A34745">
              <w:rPr>
                <w:b/>
                <w:bCs/>
              </w:rPr>
              <w:t>100.00</w:t>
            </w:r>
          </w:p>
        </w:tc>
      </w:tr>
      <w:tr w:rsidR="00BC546D" w:rsidRPr="00AE0D8D" w14:paraId="0E436341"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tcPr>
          <w:p w14:paraId="10530A13" w14:textId="479F018E" w:rsidR="00005427" w:rsidRPr="00077928" w:rsidRDefault="00005427" w:rsidP="00A34745">
            <w:pPr>
              <w:pStyle w:val="TableText"/>
            </w:pPr>
            <w:r w:rsidRPr="00005427">
              <w:t>Natural Lands</w:t>
            </w:r>
          </w:p>
        </w:tc>
        <w:tc>
          <w:tcPr>
            <w:tcW w:w="1296" w:type="dxa"/>
            <w:tcBorders>
              <w:top w:val="nil"/>
              <w:left w:val="nil"/>
              <w:bottom w:val="single" w:sz="4" w:space="0" w:color="auto"/>
              <w:right w:val="single" w:sz="4" w:space="0" w:color="auto"/>
            </w:tcBorders>
            <w:shd w:val="clear" w:color="auto" w:fill="auto"/>
            <w:noWrap/>
            <w:vAlign w:val="center"/>
          </w:tcPr>
          <w:p w14:paraId="5CB626BC" w14:textId="03A0F6B9" w:rsidR="00005427" w:rsidRPr="00077928" w:rsidRDefault="00005427" w:rsidP="00A34745">
            <w:pPr>
              <w:pStyle w:val="TableText"/>
            </w:pPr>
            <w:r w:rsidRPr="00005427">
              <w:t>564,616</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8DE1A" w14:textId="35E61C16" w:rsidR="00005427" w:rsidRPr="00077928" w:rsidRDefault="00005427" w:rsidP="00A34745">
            <w:pPr>
              <w:pStyle w:val="TableText"/>
            </w:pPr>
            <w:r>
              <w:t>N/A</w:t>
            </w:r>
          </w:p>
        </w:tc>
        <w:tc>
          <w:tcPr>
            <w:tcW w:w="1296" w:type="dxa"/>
            <w:tcBorders>
              <w:top w:val="nil"/>
              <w:left w:val="nil"/>
              <w:bottom w:val="single" w:sz="4" w:space="0" w:color="auto"/>
              <w:right w:val="single" w:sz="4" w:space="0" w:color="auto"/>
            </w:tcBorders>
            <w:shd w:val="clear" w:color="auto" w:fill="auto"/>
            <w:noWrap/>
            <w:vAlign w:val="center"/>
          </w:tcPr>
          <w:p w14:paraId="306D6330" w14:textId="4DBBF74D" w:rsidR="00005427" w:rsidRPr="00077928" w:rsidRDefault="00005427" w:rsidP="00A34745">
            <w:pPr>
              <w:pStyle w:val="TableText"/>
            </w:pPr>
            <w:r w:rsidRPr="00005427">
              <w:t>61,538</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2F6CF" w14:textId="4B7BD3E6" w:rsidR="00005427" w:rsidRPr="00077928" w:rsidRDefault="00005427" w:rsidP="00A34745">
            <w:pPr>
              <w:pStyle w:val="TableText"/>
            </w:pPr>
            <w:r>
              <w:t>N/A</w:t>
            </w:r>
          </w:p>
        </w:tc>
      </w:tr>
      <w:tr w:rsidR="00BC546D" w:rsidRPr="00AE0D8D" w14:paraId="58818AD8"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auto"/>
            <w:noWrap/>
            <w:vAlign w:val="center"/>
          </w:tcPr>
          <w:p w14:paraId="0D2A3DB9" w14:textId="0F32EEDA" w:rsidR="00005427" w:rsidRPr="00077928" w:rsidRDefault="00005427" w:rsidP="00A34745">
            <w:pPr>
              <w:pStyle w:val="TableText"/>
            </w:pPr>
            <w:r w:rsidRPr="00005427">
              <w:t>WCD Canals</w:t>
            </w:r>
          </w:p>
        </w:tc>
        <w:tc>
          <w:tcPr>
            <w:tcW w:w="1296" w:type="dxa"/>
            <w:tcBorders>
              <w:top w:val="nil"/>
              <w:left w:val="nil"/>
              <w:bottom w:val="single" w:sz="4" w:space="0" w:color="auto"/>
              <w:right w:val="single" w:sz="4" w:space="0" w:color="auto"/>
            </w:tcBorders>
            <w:shd w:val="clear" w:color="auto" w:fill="auto"/>
            <w:noWrap/>
            <w:vAlign w:val="center"/>
          </w:tcPr>
          <w:p w14:paraId="288EA4F8" w14:textId="7AB814FA" w:rsidR="00005427" w:rsidRPr="00077928" w:rsidRDefault="00005427" w:rsidP="00A34745">
            <w:pPr>
              <w:pStyle w:val="TableText"/>
            </w:pPr>
            <w:r w:rsidRPr="00005427">
              <w:t>45,604</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B91DE" w14:textId="6F55D93C" w:rsidR="00005427" w:rsidRPr="00077928" w:rsidRDefault="00005427" w:rsidP="00A34745">
            <w:pPr>
              <w:pStyle w:val="TableText"/>
            </w:pPr>
            <w:r>
              <w:t>N/A</w:t>
            </w:r>
          </w:p>
        </w:tc>
        <w:tc>
          <w:tcPr>
            <w:tcW w:w="1296" w:type="dxa"/>
            <w:tcBorders>
              <w:top w:val="nil"/>
              <w:left w:val="nil"/>
              <w:bottom w:val="single" w:sz="4" w:space="0" w:color="auto"/>
              <w:right w:val="single" w:sz="4" w:space="0" w:color="auto"/>
            </w:tcBorders>
            <w:shd w:val="clear" w:color="auto" w:fill="auto"/>
            <w:noWrap/>
            <w:vAlign w:val="center"/>
          </w:tcPr>
          <w:p w14:paraId="6AF7A7F8" w14:textId="5182B8FB" w:rsidR="00005427" w:rsidRPr="00077928" w:rsidRDefault="00005427" w:rsidP="00A34745">
            <w:pPr>
              <w:pStyle w:val="TableText"/>
            </w:pPr>
            <w:r w:rsidRPr="00005427">
              <w:t>6,23</w:t>
            </w:r>
            <w:r w:rsidR="00EA3254">
              <w:t>4</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3C962" w14:textId="687CF731" w:rsidR="00005427" w:rsidRPr="00077928" w:rsidRDefault="00005427" w:rsidP="00A34745">
            <w:pPr>
              <w:pStyle w:val="TableText"/>
            </w:pPr>
            <w:r>
              <w:t>N/A</w:t>
            </w:r>
          </w:p>
        </w:tc>
      </w:tr>
      <w:tr w:rsidR="00BC546D" w:rsidRPr="00BC546D" w14:paraId="665B74DF" w14:textId="77777777" w:rsidTr="00A34745">
        <w:trPr>
          <w:trHeight w:hRule="exact" w:val="288"/>
          <w:jc w:val="center"/>
        </w:trPr>
        <w:tc>
          <w:tcPr>
            <w:tcW w:w="2880" w:type="dxa"/>
            <w:tcBorders>
              <w:top w:val="nil"/>
              <w:left w:val="single" w:sz="4" w:space="0" w:color="auto"/>
              <w:bottom w:val="single" w:sz="4" w:space="0" w:color="auto"/>
              <w:right w:val="single" w:sz="4" w:space="0" w:color="auto"/>
            </w:tcBorders>
            <w:shd w:val="clear" w:color="auto" w:fill="FFFFCC"/>
            <w:noWrap/>
            <w:vAlign w:val="center"/>
            <w:hideMark/>
          </w:tcPr>
          <w:p w14:paraId="5320DE82" w14:textId="124EA831" w:rsidR="009935C7" w:rsidRPr="00A34745" w:rsidRDefault="009935C7" w:rsidP="00A34745">
            <w:pPr>
              <w:pStyle w:val="TableText"/>
              <w:rPr>
                <w:b/>
                <w:bCs/>
              </w:rPr>
            </w:pPr>
            <w:r w:rsidRPr="00A34745">
              <w:rPr>
                <w:b/>
                <w:bCs/>
              </w:rPr>
              <w:t> </w:t>
            </w:r>
            <w:r w:rsidR="00CD1E97" w:rsidRPr="00A34745">
              <w:rPr>
                <w:b/>
                <w:bCs/>
              </w:rPr>
              <w:t>Total</w:t>
            </w:r>
          </w:p>
        </w:tc>
        <w:tc>
          <w:tcPr>
            <w:tcW w:w="1296" w:type="dxa"/>
            <w:tcBorders>
              <w:top w:val="nil"/>
              <w:left w:val="nil"/>
              <w:bottom w:val="single" w:sz="4" w:space="0" w:color="auto"/>
              <w:right w:val="single" w:sz="4" w:space="0" w:color="auto"/>
            </w:tcBorders>
            <w:shd w:val="clear" w:color="auto" w:fill="FFFFCC"/>
            <w:noWrap/>
            <w:vAlign w:val="center"/>
            <w:hideMark/>
          </w:tcPr>
          <w:p w14:paraId="2F04FF0A" w14:textId="3CE28CB1" w:rsidR="009935C7" w:rsidRPr="00A34745" w:rsidRDefault="0041505D" w:rsidP="00A34745">
            <w:pPr>
              <w:pStyle w:val="TableText"/>
              <w:rPr>
                <w:b/>
                <w:bCs/>
              </w:rPr>
            </w:pPr>
            <w:r w:rsidRPr="00A34745">
              <w:rPr>
                <w:b/>
                <w:bCs/>
              </w:rPr>
              <w:t>2</w:t>
            </w:r>
            <w:r w:rsidR="009935C7" w:rsidRPr="00A34745">
              <w:rPr>
                <w:b/>
                <w:bCs/>
              </w:rPr>
              <w:t>,</w:t>
            </w:r>
            <w:r w:rsidRPr="00A34745">
              <w:rPr>
                <w:b/>
                <w:bCs/>
              </w:rPr>
              <w:t>211</w:t>
            </w:r>
            <w:r w:rsidR="009935C7" w:rsidRPr="00A34745">
              <w:rPr>
                <w:b/>
                <w:bCs/>
              </w:rPr>
              <w:t>,</w:t>
            </w:r>
            <w:r w:rsidRPr="00A34745">
              <w:rPr>
                <w:b/>
                <w:bCs/>
              </w:rPr>
              <w:t>955</w:t>
            </w:r>
          </w:p>
        </w:tc>
        <w:tc>
          <w:tcPr>
            <w:tcW w:w="1494" w:type="dxa"/>
            <w:tcBorders>
              <w:top w:val="nil"/>
              <w:left w:val="nil"/>
              <w:bottom w:val="single" w:sz="4" w:space="0" w:color="auto"/>
              <w:right w:val="single" w:sz="4" w:space="0" w:color="auto"/>
            </w:tcBorders>
            <w:shd w:val="clear" w:color="auto" w:fill="FFFFCC"/>
            <w:noWrap/>
            <w:vAlign w:val="center"/>
            <w:hideMark/>
          </w:tcPr>
          <w:p w14:paraId="6DB8E5FE" w14:textId="16CC054E" w:rsidR="009935C7" w:rsidRPr="00A34745" w:rsidRDefault="000F25C0" w:rsidP="00A34745">
            <w:pPr>
              <w:pStyle w:val="TableText"/>
              <w:rPr>
                <w:b/>
                <w:bCs/>
              </w:rPr>
            </w:pPr>
            <w:r w:rsidRPr="00A34745">
              <w:rPr>
                <w:b/>
                <w:bCs/>
              </w:rPr>
              <w:t>N/A</w:t>
            </w:r>
          </w:p>
        </w:tc>
        <w:tc>
          <w:tcPr>
            <w:tcW w:w="1296" w:type="dxa"/>
            <w:tcBorders>
              <w:top w:val="nil"/>
              <w:left w:val="nil"/>
              <w:bottom w:val="single" w:sz="4" w:space="0" w:color="auto"/>
              <w:right w:val="single" w:sz="4" w:space="0" w:color="auto"/>
            </w:tcBorders>
            <w:shd w:val="clear" w:color="auto" w:fill="FFFFCC"/>
            <w:noWrap/>
            <w:vAlign w:val="center"/>
            <w:hideMark/>
          </w:tcPr>
          <w:p w14:paraId="695C266D" w14:textId="4741BFEA" w:rsidR="009935C7" w:rsidRPr="00A34745" w:rsidRDefault="009935C7" w:rsidP="00A34745">
            <w:pPr>
              <w:pStyle w:val="TableText"/>
              <w:rPr>
                <w:b/>
                <w:bCs/>
              </w:rPr>
            </w:pPr>
            <w:r w:rsidRPr="00A34745">
              <w:rPr>
                <w:b/>
                <w:bCs/>
              </w:rPr>
              <w:t>2</w:t>
            </w:r>
            <w:r w:rsidR="0041505D" w:rsidRPr="00A34745">
              <w:rPr>
                <w:b/>
                <w:bCs/>
              </w:rPr>
              <w:t>99</w:t>
            </w:r>
            <w:r w:rsidRPr="00A34745">
              <w:rPr>
                <w:b/>
                <w:bCs/>
              </w:rPr>
              <w:t>,</w:t>
            </w:r>
            <w:r w:rsidR="0041505D" w:rsidRPr="00A34745">
              <w:rPr>
                <w:b/>
                <w:bCs/>
              </w:rPr>
              <w:t>75</w:t>
            </w:r>
            <w:r w:rsidR="00EA3254">
              <w:rPr>
                <w:b/>
                <w:bCs/>
              </w:rPr>
              <w:t>8</w:t>
            </w:r>
          </w:p>
        </w:tc>
        <w:tc>
          <w:tcPr>
            <w:tcW w:w="1728" w:type="dxa"/>
            <w:tcBorders>
              <w:top w:val="nil"/>
              <w:left w:val="nil"/>
              <w:bottom w:val="single" w:sz="4" w:space="0" w:color="auto"/>
              <w:right w:val="single" w:sz="4" w:space="0" w:color="auto"/>
            </w:tcBorders>
            <w:shd w:val="clear" w:color="auto" w:fill="FFFFCC"/>
            <w:noWrap/>
            <w:vAlign w:val="center"/>
            <w:hideMark/>
          </w:tcPr>
          <w:p w14:paraId="0F3B05D5" w14:textId="7ABCD8C5" w:rsidR="009935C7" w:rsidRPr="00A34745" w:rsidRDefault="000F25C0" w:rsidP="00A34745">
            <w:pPr>
              <w:pStyle w:val="TableText"/>
              <w:rPr>
                <w:b/>
                <w:bCs/>
              </w:rPr>
            </w:pPr>
            <w:r w:rsidRPr="00A34745">
              <w:rPr>
                <w:b/>
                <w:bCs/>
              </w:rPr>
              <w:t>N/A</w:t>
            </w:r>
          </w:p>
        </w:tc>
      </w:tr>
    </w:tbl>
    <w:p w14:paraId="66CB979E" w14:textId="77777777" w:rsidR="00DD2A2A" w:rsidRDefault="00DD2A2A" w:rsidP="005710C3">
      <w:pPr>
        <w:pStyle w:val="BTreduced"/>
        <w:keepNext/>
        <w:ind w:left="720"/>
      </w:pPr>
    </w:p>
    <w:p w14:paraId="3956095E" w14:textId="62B85393" w:rsidR="00F62AF2" w:rsidRPr="00F857F2" w:rsidRDefault="00216A72" w:rsidP="00CC3F43">
      <w:pPr>
        <w:pStyle w:val="Heading4"/>
        <w:rPr>
          <w:b w:val="0"/>
        </w:rPr>
      </w:pPr>
      <w:r w:rsidRPr="00F857F2">
        <w:t xml:space="preserve"> </w:t>
      </w:r>
      <w:bookmarkStart w:id="243" w:name="_Toc58950209"/>
      <w:r w:rsidR="00F62AF2" w:rsidRPr="00F857F2">
        <w:t>Required Reductions</w:t>
      </w:r>
      <w:bookmarkEnd w:id="243"/>
      <w:r w:rsidR="00F62AF2" w:rsidRPr="00F857F2">
        <w:t xml:space="preserve"> </w:t>
      </w:r>
    </w:p>
    <w:p w14:paraId="65939145" w14:textId="6D5ECC43" w:rsidR="009837D8" w:rsidRPr="00245C4F" w:rsidRDefault="003D77F1" w:rsidP="00F857F2">
      <w:pPr>
        <w:pStyle w:val="BT"/>
      </w:pPr>
      <w:r>
        <w:t xml:space="preserve">The TN and TP reductions required by each entity are shown in </w:t>
      </w:r>
      <w:r w:rsidR="00AD0492" w:rsidRPr="00F857F2">
        <w:rPr>
          <w:b/>
          <w:bCs/>
        </w:rPr>
        <w:fldChar w:fldCharType="begin"/>
      </w:r>
      <w:r w:rsidR="00AD0492" w:rsidRPr="00F857F2">
        <w:rPr>
          <w:b/>
          <w:bCs/>
        </w:rPr>
        <w:instrText xml:space="preserve"> REF _Ref55410471 \h  \* MERGEFORMAT </w:instrText>
      </w:r>
      <w:r w:rsidR="00AD0492" w:rsidRPr="00F857F2">
        <w:rPr>
          <w:b/>
          <w:bCs/>
        </w:rPr>
      </w:r>
      <w:r w:rsidR="00AD0492" w:rsidRPr="00F857F2">
        <w:rPr>
          <w:b/>
          <w:bCs/>
        </w:rPr>
        <w:fldChar w:fldCharType="separate"/>
      </w:r>
      <w:r w:rsidR="00245C4F" w:rsidRPr="00F857F2">
        <w:rPr>
          <w:b/>
          <w:bCs/>
          <w:noProof/>
        </w:rPr>
        <w:t>Table</w:t>
      </w:r>
      <w:r w:rsidR="00245C4F" w:rsidRPr="00F857F2">
        <w:rPr>
          <w:b/>
          <w:bCs/>
        </w:rPr>
        <w:t xml:space="preserve"> </w:t>
      </w:r>
      <w:r w:rsidR="00245C4F" w:rsidRPr="00F857F2">
        <w:rPr>
          <w:b/>
          <w:bCs/>
          <w:noProof/>
        </w:rPr>
        <w:t>14</w:t>
      </w:r>
      <w:r w:rsidR="00AD0492" w:rsidRPr="00F857F2">
        <w:rPr>
          <w:b/>
          <w:bCs/>
        </w:rPr>
        <w:fldChar w:fldCharType="end"/>
      </w:r>
      <w:r w:rsidR="00216A72">
        <w:t xml:space="preserve"> </w:t>
      </w:r>
      <w:r w:rsidR="00F62AF2">
        <w:t xml:space="preserve">and </w:t>
      </w:r>
      <w:r w:rsidR="00D11D7F" w:rsidRPr="00F857F2">
        <w:rPr>
          <w:b/>
          <w:bCs/>
        </w:rPr>
        <w:fldChar w:fldCharType="begin"/>
      </w:r>
      <w:r w:rsidR="00D11D7F" w:rsidRPr="00F857F2">
        <w:rPr>
          <w:b/>
          <w:bCs/>
        </w:rPr>
        <w:instrText xml:space="preserve"> REF _Ref55410635 \h  \* MERGEFORMAT </w:instrText>
      </w:r>
      <w:r w:rsidR="00D11D7F" w:rsidRPr="00F857F2">
        <w:rPr>
          <w:b/>
          <w:bCs/>
        </w:rPr>
      </w:r>
      <w:r w:rsidR="00D11D7F" w:rsidRPr="00F857F2">
        <w:rPr>
          <w:b/>
          <w:bCs/>
        </w:rPr>
        <w:fldChar w:fldCharType="separate"/>
      </w:r>
      <w:r w:rsidR="00245C4F" w:rsidRPr="00F857F2">
        <w:rPr>
          <w:b/>
          <w:bCs/>
        </w:rPr>
        <w:t xml:space="preserve">Table </w:t>
      </w:r>
      <w:r w:rsidR="00245C4F" w:rsidRPr="00F857F2">
        <w:rPr>
          <w:b/>
          <w:bCs/>
          <w:noProof/>
        </w:rPr>
        <w:t>15</w:t>
      </w:r>
      <w:r w:rsidR="00D11D7F" w:rsidRPr="00F857F2">
        <w:rPr>
          <w:b/>
          <w:bCs/>
        </w:rPr>
        <w:fldChar w:fldCharType="end"/>
      </w:r>
      <w:r>
        <w:t>, respectively.</w:t>
      </w:r>
      <w:r w:rsidR="00F62AF2">
        <w:t xml:space="preserve"> </w:t>
      </w:r>
    </w:p>
    <w:p w14:paraId="1450D8C2" w14:textId="77777777" w:rsidR="00BC546D" w:rsidRDefault="00BC546D">
      <w:pPr>
        <w:rPr>
          <w:rFonts w:ascii="Times New Roman Bold" w:hAnsi="Times New Roman Bold"/>
          <w:b/>
          <w:iCs/>
          <w:color w:val="000000" w:themeColor="text1"/>
          <w:szCs w:val="18"/>
        </w:rPr>
      </w:pPr>
      <w:bookmarkStart w:id="244" w:name="_Ref55410471"/>
      <w:r>
        <w:br w:type="page"/>
      </w:r>
    </w:p>
    <w:p w14:paraId="26BD5CE8" w14:textId="0A287DE4" w:rsidR="00AD0492" w:rsidRDefault="00AD0492" w:rsidP="00F857F2">
      <w:pPr>
        <w:pStyle w:val="TableTitle"/>
      </w:pPr>
      <w:bookmarkStart w:id="245" w:name="_Toc58576496"/>
      <w:bookmarkStart w:id="246" w:name="_Toc58576665"/>
      <w:bookmarkStart w:id="247" w:name="_Toc58950341"/>
      <w:r>
        <w:lastRenderedPageBreak/>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14</w:t>
      </w:r>
      <w:r w:rsidR="00FD534E">
        <w:rPr>
          <w:noProof/>
        </w:rPr>
        <w:fldChar w:fldCharType="end"/>
      </w:r>
      <w:bookmarkEnd w:id="244"/>
      <w:r>
        <w:t>. TN load required reductions by entity (</w:t>
      </w:r>
      <w:proofErr w:type="spellStart"/>
      <w:r>
        <w:t>lbs</w:t>
      </w:r>
      <w:proofErr w:type="spellEnd"/>
      <w:r>
        <w:t>/</w:t>
      </w:r>
      <w:proofErr w:type="spellStart"/>
      <w:r>
        <w:t>yr</w:t>
      </w:r>
      <w:proofErr w:type="spellEnd"/>
      <w:r>
        <w:t>)</w:t>
      </w:r>
      <w:bookmarkEnd w:id="245"/>
      <w:bookmarkEnd w:id="246"/>
      <w:bookmarkEnd w:id="247"/>
    </w:p>
    <w:p w14:paraId="302FC1A4" w14:textId="2879148F" w:rsidR="00AD0492" w:rsidRDefault="00AD0492">
      <w:pPr>
        <w:pStyle w:val="BTreduced"/>
      </w:pPr>
      <w:r w:rsidRPr="00F857F2">
        <w:rPr>
          <w:b/>
          <w:bCs/>
        </w:rPr>
        <w:t>Note</w:t>
      </w:r>
      <w:r w:rsidRPr="00A34745">
        <w:t>:</w:t>
      </w:r>
      <w:r w:rsidRPr="00BC546D">
        <w:t xml:space="preserve"> Grey highlighting and boldface type indicate jurisdictions meeting the classification requirements for low priority.</w:t>
      </w:r>
    </w:p>
    <w:p w14:paraId="48166AD2" w14:textId="6E4B53E0" w:rsidR="00DE0E9D" w:rsidRPr="00BC546D" w:rsidRDefault="00DE0E9D">
      <w:pPr>
        <w:pStyle w:val="BTreduced"/>
      </w:pPr>
      <w:r>
        <w:t>* = A</w:t>
      </w:r>
      <w:r w:rsidRPr="00DE0E9D">
        <w:t>djusted using the natural load per acre</w:t>
      </w:r>
    </w:p>
    <w:p w14:paraId="3A1D014B" w14:textId="3048630F" w:rsidR="00BC546D" w:rsidRPr="00AA6165" w:rsidRDefault="00BC546D" w:rsidP="00A34745">
      <w:pPr>
        <w:pStyle w:val="BTreduced"/>
      </w:pPr>
      <w:r w:rsidRPr="00AA6165">
        <w:t>N/A = Not applicable</w:t>
      </w:r>
    </w:p>
    <w:tbl>
      <w:tblPr>
        <w:tblW w:w="9876" w:type="dxa"/>
        <w:jc w:val="center"/>
        <w:tblCellMar>
          <w:top w:w="15" w:type="dxa"/>
          <w:bottom w:w="15" w:type="dxa"/>
        </w:tblCellMar>
        <w:tblLook w:val="04A0" w:firstRow="1" w:lastRow="0" w:firstColumn="1" w:lastColumn="0" w:noHBand="0" w:noVBand="1"/>
      </w:tblPr>
      <w:tblGrid>
        <w:gridCol w:w="2602"/>
        <w:gridCol w:w="1471"/>
        <w:gridCol w:w="1471"/>
        <w:gridCol w:w="1471"/>
        <w:gridCol w:w="1471"/>
        <w:gridCol w:w="1390"/>
      </w:tblGrid>
      <w:tr w:rsidR="00575858" w:rsidRPr="00BC546D" w14:paraId="07105BA7" w14:textId="77777777" w:rsidTr="00A34745">
        <w:trPr>
          <w:trHeight w:hRule="exact" w:val="576"/>
          <w:jc w:val="center"/>
        </w:trPr>
        <w:tc>
          <w:tcPr>
            <w:tcW w:w="2602"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bottom"/>
            <w:hideMark/>
          </w:tcPr>
          <w:p w14:paraId="16A458B2" w14:textId="77777777" w:rsidR="00575858" w:rsidRPr="00A34745" w:rsidRDefault="00575858" w:rsidP="00A34745">
            <w:pPr>
              <w:pStyle w:val="TableText"/>
              <w:rPr>
                <w:b/>
                <w:bCs/>
              </w:rPr>
            </w:pPr>
            <w:r w:rsidRPr="00A34745">
              <w:rPr>
                <w:b/>
                <w:bCs/>
              </w:rPr>
              <w:t>Entity</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39EB53F2" w14:textId="6184CFF0" w:rsidR="00575858" w:rsidRPr="00A34745" w:rsidRDefault="00575858" w:rsidP="00A34745">
            <w:pPr>
              <w:pStyle w:val="TableText"/>
              <w:rPr>
                <w:b/>
                <w:bCs/>
              </w:rPr>
            </w:pPr>
            <w:r w:rsidRPr="00A34745">
              <w:rPr>
                <w:b/>
                <w:bCs/>
              </w:rPr>
              <w:t>Project Zone A</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140035FF" w14:textId="77777777" w:rsidR="00575858" w:rsidRPr="00A34745" w:rsidRDefault="00575858" w:rsidP="00A34745">
            <w:pPr>
              <w:pStyle w:val="TableText"/>
              <w:rPr>
                <w:b/>
                <w:bCs/>
              </w:rPr>
            </w:pPr>
            <w:r w:rsidRPr="00A34745">
              <w:rPr>
                <w:b/>
                <w:bCs/>
              </w:rPr>
              <w:t>Project Zone SEB</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67242B43" w14:textId="77777777" w:rsidR="00575858" w:rsidRPr="00A34745" w:rsidRDefault="00575858" w:rsidP="00A34745">
            <w:pPr>
              <w:pStyle w:val="TableText"/>
              <w:rPr>
                <w:b/>
                <w:bCs/>
              </w:rPr>
            </w:pPr>
            <w:r w:rsidRPr="00A34745">
              <w:rPr>
                <w:b/>
                <w:bCs/>
              </w:rPr>
              <w:t>Project Zone B</w:t>
            </w:r>
          </w:p>
        </w:tc>
        <w:tc>
          <w:tcPr>
            <w:tcW w:w="1471"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719C88F2" w14:textId="77777777" w:rsidR="00575858" w:rsidRPr="00A34745" w:rsidRDefault="00575858" w:rsidP="00A34745">
            <w:pPr>
              <w:pStyle w:val="TableText"/>
              <w:rPr>
                <w:b/>
                <w:bCs/>
              </w:rPr>
            </w:pPr>
            <w:r w:rsidRPr="00A34745">
              <w:rPr>
                <w:b/>
                <w:bCs/>
              </w:rPr>
              <w:t>Project Zone SIRL</w:t>
            </w:r>
          </w:p>
        </w:tc>
        <w:tc>
          <w:tcPr>
            <w:tcW w:w="1390"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1D3EA36D" w14:textId="77777777" w:rsidR="00575858" w:rsidRPr="00A34745" w:rsidRDefault="00575858" w:rsidP="00A34745">
            <w:pPr>
              <w:pStyle w:val="TableText"/>
              <w:rPr>
                <w:b/>
                <w:bCs/>
              </w:rPr>
            </w:pPr>
            <w:r w:rsidRPr="00A34745">
              <w:rPr>
                <w:b/>
                <w:bCs/>
              </w:rPr>
              <w:t>Total</w:t>
            </w:r>
          </w:p>
        </w:tc>
      </w:tr>
      <w:tr w:rsidR="00575858" w:rsidRPr="00575858" w14:paraId="6D13DFAA"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1998BAFC" w14:textId="77777777" w:rsidR="00575858" w:rsidRPr="00A34745" w:rsidRDefault="00575858" w:rsidP="00A34745">
            <w:pPr>
              <w:pStyle w:val="TableText"/>
              <w:rPr>
                <w:b/>
                <w:bCs/>
              </w:rPr>
            </w:pPr>
            <w:r w:rsidRPr="00A34745">
              <w:rPr>
                <w:b/>
                <w:bCs/>
              </w:rPr>
              <w:t>Agricultural Producers</w:t>
            </w:r>
          </w:p>
        </w:tc>
        <w:tc>
          <w:tcPr>
            <w:tcW w:w="1471" w:type="dxa"/>
            <w:tcBorders>
              <w:top w:val="nil"/>
              <w:left w:val="nil"/>
              <w:bottom w:val="single" w:sz="8" w:space="0" w:color="auto"/>
              <w:right w:val="single" w:sz="8" w:space="0" w:color="auto"/>
            </w:tcBorders>
            <w:noWrap/>
            <w:vAlign w:val="center"/>
            <w:hideMark/>
          </w:tcPr>
          <w:p w14:paraId="134A1A8F" w14:textId="77777777" w:rsidR="00575858" w:rsidRPr="00575858" w:rsidRDefault="00575858" w:rsidP="00A34745">
            <w:pPr>
              <w:pStyle w:val="TableText"/>
            </w:pPr>
            <w:r w:rsidRPr="00575858">
              <w:t>28,912</w:t>
            </w:r>
          </w:p>
        </w:tc>
        <w:tc>
          <w:tcPr>
            <w:tcW w:w="1471" w:type="dxa"/>
            <w:tcBorders>
              <w:top w:val="nil"/>
              <w:left w:val="nil"/>
              <w:bottom w:val="single" w:sz="8" w:space="0" w:color="auto"/>
              <w:right w:val="single" w:sz="8" w:space="0" w:color="auto"/>
            </w:tcBorders>
            <w:noWrap/>
            <w:vAlign w:val="center"/>
            <w:hideMark/>
          </w:tcPr>
          <w:p w14:paraId="1CE99E97" w14:textId="77777777" w:rsidR="00575858" w:rsidRPr="00575858" w:rsidRDefault="00575858" w:rsidP="00A34745">
            <w:pPr>
              <w:pStyle w:val="TableText"/>
            </w:pPr>
            <w:r w:rsidRPr="00575858">
              <w:t>128,681</w:t>
            </w:r>
          </w:p>
        </w:tc>
        <w:tc>
          <w:tcPr>
            <w:tcW w:w="1471" w:type="dxa"/>
            <w:tcBorders>
              <w:top w:val="nil"/>
              <w:left w:val="nil"/>
              <w:bottom w:val="single" w:sz="8" w:space="0" w:color="auto"/>
              <w:right w:val="single" w:sz="8" w:space="0" w:color="auto"/>
            </w:tcBorders>
            <w:noWrap/>
            <w:vAlign w:val="center"/>
            <w:hideMark/>
          </w:tcPr>
          <w:p w14:paraId="4975DB00" w14:textId="77777777" w:rsidR="00575858" w:rsidRPr="00575858" w:rsidRDefault="00575858" w:rsidP="00A34745">
            <w:pPr>
              <w:pStyle w:val="TableText"/>
            </w:pPr>
            <w:r w:rsidRPr="00575858">
              <w:t>74,773</w:t>
            </w:r>
          </w:p>
        </w:tc>
        <w:tc>
          <w:tcPr>
            <w:tcW w:w="1471" w:type="dxa"/>
            <w:tcBorders>
              <w:top w:val="nil"/>
              <w:left w:val="nil"/>
              <w:bottom w:val="single" w:sz="8" w:space="0" w:color="auto"/>
              <w:right w:val="single" w:sz="8" w:space="0" w:color="auto"/>
            </w:tcBorders>
            <w:noWrap/>
            <w:vAlign w:val="center"/>
            <w:hideMark/>
          </w:tcPr>
          <w:p w14:paraId="495F682A" w14:textId="77777777" w:rsidR="00575858" w:rsidRPr="00575858" w:rsidRDefault="00575858" w:rsidP="00A34745">
            <w:pPr>
              <w:pStyle w:val="TableText"/>
            </w:pPr>
            <w:r w:rsidRPr="00575858">
              <w:t>31,287</w:t>
            </w:r>
          </w:p>
        </w:tc>
        <w:tc>
          <w:tcPr>
            <w:tcW w:w="1390" w:type="dxa"/>
            <w:tcBorders>
              <w:top w:val="nil"/>
              <w:left w:val="nil"/>
              <w:bottom w:val="single" w:sz="8" w:space="0" w:color="auto"/>
              <w:right w:val="single" w:sz="8" w:space="0" w:color="auto"/>
            </w:tcBorders>
            <w:noWrap/>
            <w:vAlign w:val="center"/>
            <w:hideMark/>
          </w:tcPr>
          <w:p w14:paraId="6C2BF2F0" w14:textId="77777777" w:rsidR="00575858" w:rsidRPr="00575858" w:rsidRDefault="00575858" w:rsidP="00A34745">
            <w:pPr>
              <w:pStyle w:val="TableText"/>
            </w:pPr>
            <w:r w:rsidRPr="00575858">
              <w:t>263,653</w:t>
            </w:r>
          </w:p>
        </w:tc>
      </w:tr>
      <w:tr w:rsidR="00575858" w:rsidRPr="00575858" w14:paraId="2F1D404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2E786DFA" w14:textId="77777777" w:rsidR="00575858" w:rsidRPr="00A34745" w:rsidRDefault="00575858" w:rsidP="00A34745">
            <w:pPr>
              <w:pStyle w:val="TableText"/>
              <w:rPr>
                <w:b/>
                <w:bCs/>
              </w:rPr>
            </w:pPr>
            <w:r w:rsidRPr="00A34745">
              <w:rPr>
                <w:b/>
                <w:bCs/>
              </w:rPr>
              <w:t>Indian River County</w:t>
            </w:r>
          </w:p>
        </w:tc>
        <w:tc>
          <w:tcPr>
            <w:tcW w:w="1471" w:type="dxa"/>
            <w:tcBorders>
              <w:top w:val="nil"/>
              <w:left w:val="nil"/>
              <w:bottom w:val="single" w:sz="8" w:space="0" w:color="auto"/>
              <w:right w:val="single" w:sz="8" w:space="0" w:color="auto"/>
            </w:tcBorders>
            <w:noWrap/>
            <w:vAlign w:val="center"/>
            <w:hideMark/>
          </w:tcPr>
          <w:p w14:paraId="5D1FD4FA"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93A6DC3" w14:textId="77777777" w:rsidR="00575858" w:rsidRPr="00575858" w:rsidRDefault="00575858" w:rsidP="00A34745">
            <w:pPr>
              <w:pStyle w:val="TableText"/>
            </w:pPr>
            <w:r w:rsidRPr="00575858">
              <w:t>47,223</w:t>
            </w:r>
          </w:p>
        </w:tc>
        <w:tc>
          <w:tcPr>
            <w:tcW w:w="1471" w:type="dxa"/>
            <w:tcBorders>
              <w:top w:val="nil"/>
              <w:left w:val="nil"/>
              <w:bottom w:val="single" w:sz="8" w:space="0" w:color="auto"/>
              <w:right w:val="single" w:sz="8" w:space="0" w:color="auto"/>
            </w:tcBorders>
            <w:noWrap/>
            <w:vAlign w:val="center"/>
            <w:hideMark/>
          </w:tcPr>
          <w:p w14:paraId="41919DBE" w14:textId="77777777" w:rsidR="00575858" w:rsidRPr="00575858" w:rsidRDefault="00575858" w:rsidP="00A34745">
            <w:pPr>
              <w:pStyle w:val="TableText"/>
            </w:pPr>
            <w:r w:rsidRPr="00575858">
              <w:t>169,639</w:t>
            </w:r>
          </w:p>
        </w:tc>
        <w:tc>
          <w:tcPr>
            <w:tcW w:w="1471" w:type="dxa"/>
            <w:tcBorders>
              <w:top w:val="nil"/>
              <w:left w:val="nil"/>
              <w:bottom w:val="single" w:sz="8" w:space="0" w:color="auto"/>
              <w:right w:val="single" w:sz="8" w:space="0" w:color="auto"/>
            </w:tcBorders>
            <w:noWrap/>
            <w:vAlign w:val="center"/>
            <w:hideMark/>
          </w:tcPr>
          <w:p w14:paraId="0A5D5BF1"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3A9CDED4" w14:textId="77777777" w:rsidR="00575858" w:rsidRPr="00575858" w:rsidRDefault="00575858" w:rsidP="00A34745">
            <w:pPr>
              <w:pStyle w:val="TableText"/>
            </w:pPr>
            <w:r w:rsidRPr="00575858">
              <w:t>216,862</w:t>
            </w:r>
          </w:p>
        </w:tc>
      </w:tr>
      <w:tr w:rsidR="00575858" w:rsidRPr="00575858" w14:paraId="5D5A340F"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1037FF1F" w14:textId="77777777" w:rsidR="00575858" w:rsidRPr="00A34745" w:rsidRDefault="00575858" w:rsidP="00A34745">
            <w:pPr>
              <w:pStyle w:val="TableText"/>
              <w:rPr>
                <w:b/>
                <w:bCs/>
              </w:rPr>
            </w:pPr>
            <w:r w:rsidRPr="00A34745">
              <w:rPr>
                <w:b/>
                <w:bCs/>
              </w:rPr>
              <w:t>City of Palm Bay</w:t>
            </w:r>
          </w:p>
        </w:tc>
        <w:tc>
          <w:tcPr>
            <w:tcW w:w="1471" w:type="dxa"/>
            <w:tcBorders>
              <w:top w:val="nil"/>
              <w:left w:val="nil"/>
              <w:bottom w:val="single" w:sz="8" w:space="0" w:color="auto"/>
              <w:right w:val="single" w:sz="8" w:space="0" w:color="auto"/>
            </w:tcBorders>
            <w:noWrap/>
            <w:vAlign w:val="center"/>
            <w:hideMark/>
          </w:tcPr>
          <w:p w14:paraId="4F43107E" w14:textId="77777777" w:rsidR="00575858" w:rsidRPr="00575858" w:rsidRDefault="00575858" w:rsidP="00A34745">
            <w:pPr>
              <w:pStyle w:val="TableText"/>
            </w:pPr>
            <w:r w:rsidRPr="00575858">
              <w:t>110,334</w:t>
            </w:r>
          </w:p>
        </w:tc>
        <w:tc>
          <w:tcPr>
            <w:tcW w:w="1471" w:type="dxa"/>
            <w:tcBorders>
              <w:top w:val="nil"/>
              <w:left w:val="nil"/>
              <w:bottom w:val="single" w:sz="8" w:space="0" w:color="auto"/>
              <w:right w:val="single" w:sz="8" w:space="0" w:color="auto"/>
            </w:tcBorders>
            <w:noWrap/>
            <w:vAlign w:val="center"/>
            <w:hideMark/>
          </w:tcPr>
          <w:p w14:paraId="5ADC8F82" w14:textId="77777777" w:rsidR="00575858" w:rsidRPr="00575858" w:rsidRDefault="00575858" w:rsidP="00A34745">
            <w:pPr>
              <w:pStyle w:val="TableText"/>
            </w:pPr>
            <w:r w:rsidRPr="00575858">
              <w:t>1,657</w:t>
            </w:r>
          </w:p>
        </w:tc>
        <w:tc>
          <w:tcPr>
            <w:tcW w:w="1471" w:type="dxa"/>
            <w:tcBorders>
              <w:top w:val="nil"/>
              <w:left w:val="nil"/>
              <w:bottom w:val="single" w:sz="8" w:space="0" w:color="auto"/>
              <w:right w:val="single" w:sz="8" w:space="0" w:color="auto"/>
            </w:tcBorders>
            <w:noWrap/>
            <w:vAlign w:val="center"/>
            <w:hideMark/>
          </w:tcPr>
          <w:p w14:paraId="5A7A50FB"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1819676"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375E837" w14:textId="77777777" w:rsidR="00575858" w:rsidRPr="00575858" w:rsidRDefault="00575858" w:rsidP="00A34745">
            <w:pPr>
              <w:pStyle w:val="TableText"/>
            </w:pPr>
            <w:r w:rsidRPr="00575858">
              <w:t>111,991</w:t>
            </w:r>
          </w:p>
        </w:tc>
      </w:tr>
      <w:tr w:rsidR="00575858" w:rsidRPr="00575858" w14:paraId="35295C9E"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688C187C" w14:textId="77777777" w:rsidR="00575858" w:rsidRPr="00A34745" w:rsidRDefault="00575858" w:rsidP="00A34745">
            <w:pPr>
              <w:pStyle w:val="TableText"/>
              <w:rPr>
                <w:b/>
                <w:bCs/>
              </w:rPr>
            </w:pPr>
            <w:r w:rsidRPr="00A34745">
              <w:rPr>
                <w:b/>
                <w:bCs/>
              </w:rPr>
              <w:t>St. Lucie County</w:t>
            </w:r>
          </w:p>
        </w:tc>
        <w:tc>
          <w:tcPr>
            <w:tcW w:w="1471" w:type="dxa"/>
            <w:tcBorders>
              <w:top w:val="nil"/>
              <w:left w:val="nil"/>
              <w:bottom w:val="single" w:sz="8" w:space="0" w:color="auto"/>
              <w:right w:val="single" w:sz="8" w:space="0" w:color="auto"/>
            </w:tcBorders>
            <w:noWrap/>
            <w:vAlign w:val="center"/>
            <w:hideMark/>
          </w:tcPr>
          <w:p w14:paraId="6194429C"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0FCC344A"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7FEB7A7"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71D8410E" w14:textId="77777777" w:rsidR="00575858" w:rsidRPr="00575858" w:rsidRDefault="00575858" w:rsidP="00A34745">
            <w:pPr>
              <w:pStyle w:val="TableText"/>
            </w:pPr>
            <w:r w:rsidRPr="00575858">
              <w:t>49,780</w:t>
            </w:r>
          </w:p>
        </w:tc>
        <w:tc>
          <w:tcPr>
            <w:tcW w:w="1390" w:type="dxa"/>
            <w:tcBorders>
              <w:top w:val="nil"/>
              <w:left w:val="nil"/>
              <w:bottom w:val="single" w:sz="8" w:space="0" w:color="auto"/>
              <w:right w:val="single" w:sz="8" w:space="0" w:color="auto"/>
            </w:tcBorders>
            <w:noWrap/>
            <w:vAlign w:val="center"/>
            <w:hideMark/>
          </w:tcPr>
          <w:p w14:paraId="1044A98E" w14:textId="77777777" w:rsidR="00575858" w:rsidRPr="00575858" w:rsidRDefault="00575858" w:rsidP="00A34745">
            <w:pPr>
              <w:pStyle w:val="TableText"/>
            </w:pPr>
            <w:r w:rsidRPr="00575858">
              <w:t>49,780</w:t>
            </w:r>
          </w:p>
        </w:tc>
      </w:tr>
      <w:tr w:rsidR="00575858" w:rsidRPr="00575858" w14:paraId="1628EC42"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0ED2DD70" w14:textId="77777777" w:rsidR="00575858" w:rsidRPr="00A34745" w:rsidRDefault="00575858" w:rsidP="00A34745">
            <w:pPr>
              <w:pStyle w:val="TableText"/>
              <w:rPr>
                <w:b/>
                <w:bCs/>
              </w:rPr>
            </w:pPr>
            <w:r w:rsidRPr="00A34745">
              <w:rPr>
                <w:b/>
                <w:bCs/>
              </w:rPr>
              <w:t>Brevard County</w:t>
            </w:r>
          </w:p>
        </w:tc>
        <w:tc>
          <w:tcPr>
            <w:tcW w:w="1471" w:type="dxa"/>
            <w:tcBorders>
              <w:top w:val="nil"/>
              <w:left w:val="nil"/>
              <w:bottom w:val="single" w:sz="8" w:space="0" w:color="auto"/>
              <w:right w:val="single" w:sz="8" w:space="0" w:color="auto"/>
            </w:tcBorders>
            <w:noWrap/>
            <w:vAlign w:val="center"/>
            <w:hideMark/>
          </w:tcPr>
          <w:p w14:paraId="4A85C277" w14:textId="77777777" w:rsidR="00575858" w:rsidRPr="00575858" w:rsidRDefault="00575858" w:rsidP="00A34745">
            <w:pPr>
              <w:pStyle w:val="TableText"/>
            </w:pPr>
            <w:r w:rsidRPr="00575858">
              <w:t>19,940</w:t>
            </w:r>
          </w:p>
        </w:tc>
        <w:tc>
          <w:tcPr>
            <w:tcW w:w="1471" w:type="dxa"/>
            <w:tcBorders>
              <w:top w:val="nil"/>
              <w:left w:val="nil"/>
              <w:bottom w:val="single" w:sz="8" w:space="0" w:color="auto"/>
              <w:right w:val="single" w:sz="8" w:space="0" w:color="auto"/>
            </w:tcBorders>
            <w:noWrap/>
            <w:vAlign w:val="center"/>
            <w:hideMark/>
          </w:tcPr>
          <w:p w14:paraId="08823297" w14:textId="77777777" w:rsidR="00575858" w:rsidRPr="00575858" w:rsidRDefault="00575858" w:rsidP="00A34745">
            <w:pPr>
              <w:pStyle w:val="TableText"/>
            </w:pPr>
            <w:r w:rsidRPr="00575858">
              <w:t>27,987</w:t>
            </w:r>
          </w:p>
        </w:tc>
        <w:tc>
          <w:tcPr>
            <w:tcW w:w="1471" w:type="dxa"/>
            <w:tcBorders>
              <w:top w:val="nil"/>
              <w:left w:val="nil"/>
              <w:bottom w:val="single" w:sz="8" w:space="0" w:color="auto"/>
              <w:right w:val="single" w:sz="8" w:space="0" w:color="auto"/>
            </w:tcBorders>
            <w:noWrap/>
            <w:vAlign w:val="center"/>
            <w:hideMark/>
          </w:tcPr>
          <w:p w14:paraId="05DB78CA"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4FB59E1F"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57FE2B5" w14:textId="77777777" w:rsidR="00575858" w:rsidRPr="00575858" w:rsidRDefault="00575858" w:rsidP="00A34745">
            <w:pPr>
              <w:pStyle w:val="TableText"/>
            </w:pPr>
            <w:r w:rsidRPr="00575858">
              <w:t>47,927</w:t>
            </w:r>
          </w:p>
        </w:tc>
      </w:tr>
      <w:tr w:rsidR="00575858" w:rsidRPr="00575858" w14:paraId="10816087"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3AFC63CA" w14:textId="77777777" w:rsidR="00575858" w:rsidRPr="00A34745" w:rsidRDefault="00575858" w:rsidP="00A34745">
            <w:pPr>
              <w:pStyle w:val="TableText"/>
              <w:rPr>
                <w:b/>
                <w:bCs/>
              </w:rPr>
            </w:pPr>
            <w:r w:rsidRPr="00A34745">
              <w:rPr>
                <w:b/>
                <w:bCs/>
              </w:rPr>
              <w:t>City of Melbourne</w:t>
            </w:r>
          </w:p>
        </w:tc>
        <w:tc>
          <w:tcPr>
            <w:tcW w:w="1471" w:type="dxa"/>
            <w:tcBorders>
              <w:top w:val="nil"/>
              <w:left w:val="nil"/>
              <w:bottom w:val="single" w:sz="8" w:space="0" w:color="auto"/>
              <w:right w:val="single" w:sz="8" w:space="0" w:color="auto"/>
            </w:tcBorders>
            <w:noWrap/>
            <w:vAlign w:val="center"/>
            <w:hideMark/>
          </w:tcPr>
          <w:p w14:paraId="7F8CFE9E" w14:textId="77777777" w:rsidR="00575858" w:rsidRPr="00575858" w:rsidRDefault="00575858" w:rsidP="00A34745">
            <w:pPr>
              <w:pStyle w:val="TableText"/>
            </w:pPr>
            <w:r w:rsidRPr="00575858">
              <w:t>33,921</w:t>
            </w:r>
          </w:p>
        </w:tc>
        <w:tc>
          <w:tcPr>
            <w:tcW w:w="1471" w:type="dxa"/>
            <w:tcBorders>
              <w:top w:val="nil"/>
              <w:left w:val="nil"/>
              <w:bottom w:val="single" w:sz="8" w:space="0" w:color="auto"/>
              <w:right w:val="single" w:sz="8" w:space="0" w:color="auto"/>
            </w:tcBorders>
            <w:noWrap/>
            <w:vAlign w:val="center"/>
            <w:hideMark/>
          </w:tcPr>
          <w:p w14:paraId="5F10E31D"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5E5C925"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7B6262B6"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871CAE5" w14:textId="77777777" w:rsidR="00575858" w:rsidRPr="00575858" w:rsidRDefault="00575858" w:rsidP="00A34745">
            <w:pPr>
              <w:pStyle w:val="TableText"/>
            </w:pPr>
            <w:r w:rsidRPr="00575858">
              <w:t>33,921</w:t>
            </w:r>
          </w:p>
        </w:tc>
      </w:tr>
      <w:tr w:rsidR="00575858" w:rsidRPr="00575858" w14:paraId="574F9B25"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4E60CA66" w14:textId="77777777" w:rsidR="00575858" w:rsidRPr="00A34745" w:rsidRDefault="00575858" w:rsidP="00A34745">
            <w:pPr>
              <w:pStyle w:val="TableText"/>
              <w:rPr>
                <w:b/>
                <w:bCs/>
              </w:rPr>
            </w:pPr>
            <w:r w:rsidRPr="00A34745">
              <w:rPr>
                <w:b/>
                <w:bCs/>
              </w:rPr>
              <w:t>City of Sebastian</w:t>
            </w:r>
          </w:p>
        </w:tc>
        <w:tc>
          <w:tcPr>
            <w:tcW w:w="1471" w:type="dxa"/>
            <w:tcBorders>
              <w:top w:val="nil"/>
              <w:left w:val="nil"/>
              <w:bottom w:val="single" w:sz="8" w:space="0" w:color="auto"/>
              <w:right w:val="single" w:sz="8" w:space="0" w:color="auto"/>
            </w:tcBorders>
            <w:noWrap/>
            <w:vAlign w:val="center"/>
            <w:hideMark/>
          </w:tcPr>
          <w:p w14:paraId="72417D19"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55692450" w14:textId="77777777" w:rsidR="00575858" w:rsidRPr="00575858" w:rsidRDefault="00575858" w:rsidP="00A34745">
            <w:pPr>
              <w:pStyle w:val="TableText"/>
            </w:pPr>
            <w:r w:rsidRPr="00575858">
              <w:t>33,196</w:t>
            </w:r>
          </w:p>
        </w:tc>
        <w:tc>
          <w:tcPr>
            <w:tcW w:w="1471" w:type="dxa"/>
            <w:tcBorders>
              <w:top w:val="nil"/>
              <w:left w:val="nil"/>
              <w:bottom w:val="single" w:sz="8" w:space="0" w:color="auto"/>
              <w:right w:val="single" w:sz="8" w:space="0" w:color="auto"/>
            </w:tcBorders>
            <w:noWrap/>
            <w:vAlign w:val="center"/>
            <w:hideMark/>
          </w:tcPr>
          <w:p w14:paraId="3DA2F132"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F0BE6BA"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769F460F" w14:textId="77777777" w:rsidR="00575858" w:rsidRPr="00575858" w:rsidRDefault="00575858" w:rsidP="00A34745">
            <w:pPr>
              <w:pStyle w:val="TableText"/>
            </w:pPr>
            <w:r w:rsidRPr="00575858">
              <w:t>33,196</w:t>
            </w:r>
          </w:p>
        </w:tc>
      </w:tr>
      <w:tr w:rsidR="00575858" w:rsidRPr="00575858" w14:paraId="40701D1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23FFB149" w14:textId="77777777" w:rsidR="00575858" w:rsidRPr="00A34745" w:rsidRDefault="00575858" w:rsidP="00A34745">
            <w:pPr>
              <w:pStyle w:val="TableText"/>
              <w:rPr>
                <w:b/>
                <w:bCs/>
              </w:rPr>
            </w:pPr>
            <w:r w:rsidRPr="00A34745">
              <w:rPr>
                <w:b/>
                <w:bCs/>
              </w:rPr>
              <w:t>City of Vero Beach</w:t>
            </w:r>
          </w:p>
        </w:tc>
        <w:tc>
          <w:tcPr>
            <w:tcW w:w="1471" w:type="dxa"/>
            <w:tcBorders>
              <w:top w:val="nil"/>
              <w:left w:val="nil"/>
              <w:bottom w:val="single" w:sz="8" w:space="0" w:color="auto"/>
              <w:right w:val="single" w:sz="8" w:space="0" w:color="auto"/>
            </w:tcBorders>
            <w:noWrap/>
            <w:vAlign w:val="center"/>
            <w:hideMark/>
          </w:tcPr>
          <w:p w14:paraId="23410501"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1069B5C8"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426F78E5" w14:textId="77777777" w:rsidR="00575858" w:rsidRPr="00575858" w:rsidRDefault="00575858" w:rsidP="00A34745">
            <w:pPr>
              <w:pStyle w:val="TableText"/>
            </w:pPr>
            <w:r w:rsidRPr="00575858">
              <w:t>30,713</w:t>
            </w:r>
          </w:p>
        </w:tc>
        <w:tc>
          <w:tcPr>
            <w:tcW w:w="1471" w:type="dxa"/>
            <w:tcBorders>
              <w:top w:val="nil"/>
              <w:left w:val="nil"/>
              <w:bottom w:val="single" w:sz="8" w:space="0" w:color="auto"/>
              <w:right w:val="single" w:sz="8" w:space="0" w:color="auto"/>
            </w:tcBorders>
            <w:noWrap/>
            <w:vAlign w:val="center"/>
            <w:hideMark/>
          </w:tcPr>
          <w:p w14:paraId="497DCEB8"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7A704766" w14:textId="77777777" w:rsidR="00575858" w:rsidRPr="00575858" w:rsidRDefault="00575858" w:rsidP="00A34745">
            <w:pPr>
              <w:pStyle w:val="TableText"/>
            </w:pPr>
            <w:r w:rsidRPr="00575858">
              <w:t>30,713</w:t>
            </w:r>
          </w:p>
        </w:tc>
      </w:tr>
      <w:tr w:rsidR="00575858" w:rsidRPr="00575858" w14:paraId="00B0A9E8"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28192A77" w14:textId="77777777" w:rsidR="00575858" w:rsidRPr="00A34745" w:rsidRDefault="00575858" w:rsidP="00A34745">
            <w:pPr>
              <w:pStyle w:val="TableText"/>
              <w:rPr>
                <w:b/>
                <w:bCs/>
              </w:rPr>
            </w:pPr>
            <w:r w:rsidRPr="00A34745">
              <w:rPr>
                <w:b/>
                <w:bCs/>
              </w:rPr>
              <w:t>Town of Grant-</w:t>
            </w:r>
            <w:proofErr w:type="spellStart"/>
            <w:r w:rsidRPr="00A34745">
              <w:rPr>
                <w:b/>
                <w:bCs/>
              </w:rPr>
              <w:t>Valkaria</w:t>
            </w:r>
            <w:proofErr w:type="spellEnd"/>
          </w:p>
        </w:tc>
        <w:tc>
          <w:tcPr>
            <w:tcW w:w="1471" w:type="dxa"/>
            <w:tcBorders>
              <w:top w:val="nil"/>
              <w:left w:val="nil"/>
              <w:bottom w:val="single" w:sz="8" w:space="0" w:color="auto"/>
              <w:right w:val="single" w:sz="8" w:space="0" w:color="auto"/>
            </w:tcBorders>
            <w:noWrap/>
            <w:vAlign w:val="center"/>
            <w:hideMark/>
          </w:tcPr>
          <w:p w14:paraId="687EDDA9" w14:textId="77777777" w:rsidR="00575858" w:rsidRPr="00575858" w:rsidRDefault="00575858" w:rsidP="00A34745">
            <w:pPr>
              <w:pStyle w:val="TableText"/>
            </w:pPr>
            <w:r w:rsidRPr="00575858">
              <w:t>20,519</w:t>
            </w:r>
          </w:p>
        </w:tc>
        <w:tc>
          <w:tcPr>
            <w:tcW w:w="1471" w:type="dxa"/>
            <w:tcBorders>
              <w:top w:val="nil"/>
              <w:left w:val="nil"/>
              <w:bottom w:val="single" w:sz="8" w:space="0" w:color="auto"/>
              <w:right w:val="single" w:sz="8" w:space="0" w:color="auto"/>
            </w:tcBorders>
            <w:noWrap/>
            <w:vAlign w:val="center"/>
            <w:hideMark/>
          </w:tcPr>
          <w:p w14:paraId="660A92B4" w14:textId="77777777" w:rsidR="00575858" w:rsidRPr="00575858" w:rsidRDefault="00575858" w:rsidP="00A34745">
            <w:pPr>
              <w:pStyle w:val="TableText"/>
            </w:pPr>
            <w:r w:rsidRPr="00575858">
              <w:t>5081</w:t>
            </w:r>
          </w:p>
        </w:tc>
        <w:tc>
          <w:tcPr>
            <w:tcW w:w="1471" w:type="dxa"/>
            <w:tcBorders>
              <w:top w:val="nil"/>
              <w:left w:val="nil"/>
              <w:bottom w:val="single" w:sz="8" w:space="0" w:color="auto"/>
              <w:right w:val="single" w:sz="8" w:space="0" w:color="auto"/>
            </w:tcBorders>
            <w:noWrap/>
            <w:vAlign w:val="center"/>
            <w:hideMark/>
          </w:tcPr>
          <w:p w14:paraId="3EAAFC53"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409EDC6F"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297B77D3" w14:textId="77777777" w:rsidR="00575858" w:rsidRPr="00575858" w:rsidRDefault="00575858" w:rsidP="00A34745">
            <w:pPr>
              <w:pStyle w:val="TableText"/>
            </w:pPr>
            <w:r w:rsidRPr="00575858">
              <w:t>25,600</w:t>
            </w:r>
          </w:p>
        </w:tc>
      </w:tr>
      <w:tr w:rsidR="00575858" w:rsidRPr="00575858" w14:paraId="4E6EE5A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1472CB01" w14:textId="77777777" w:rsidR="00575858" w:rsidRPr="00A34745" w:rsidRDefault="00575858" w:rsidP="00A34745">
            <w:pPr>
              <w:pStyle w:val="TableText"/>
              <w:rPr>
                <w:b/>
                <w:bCs/>
              </w:rPr>
            </w:pPr>
            <w:r w:rsidRPr="00A34745">
              <w:rPr>
                <w:b/>
                <w:bCs/>
              </w:rPr>
              <w:t>City of West Melbourne</w:t>
            </w:r>
          </w:p>
        </w:tc>
        <w:tc>
          <w:tcPr>
            <w:tcW w:w="1471" w:type="dxa"/>
            <w:tcBorders>
              <w:top w:val="nil"/>
              <w:left w:val="nil"/>
              <w:bottom w:val="single" w:sz="8" w:space="0" w:color="auto"/>
              <w:right w:val="single" w:sz="8" w:space="0" w:color="auto"/>
            </w:tcBorders>
            <w:noWrap/>
            <w:vAlign w:val="center"/>
            <w:hideMark/>
          </w:tcPr>
          <w:p w14:paraId="12E28ECE" w14:textId="77777777" w:rsidR="00575858" w:rsidRPr="00575858" w:rsidRDefault="00575858" w:rsidP="00A34745">
            <w:pPr>
              <w:pStyle w:val="TableText"/>
            </w:pPr>
            <w:r w:rsidRPr="00575858">
              <w:t>18,449</w:t>
            </w:r>
          </w:p>
        </w:tc>
        <w:tc>
          <w:tcPr>
            <w:tcW w:w="1471" w:type="dxa"/>
            <w:tcBorders>
              <w:top w:val="nil"/>
              <w:left w:val="nil"/>
              <w:bottom w:val="single" w:sz="8" w:space="0" w:color="auto"/>
              <w:right w:val="single" w:sz="8" w:space="0" w:color="auto"/>
            </w:tcBorders>
            <w:noWrap/>
            <w:vAlign w:val="center"/>
            <w:hideMark/>
          </w:tcPr>
          <w:p w14:paraId="188D1E9C"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78DC177B"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2E7DB2D9"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2742F2F2" w14:textId="77777777" w:rsidR="00575858" w:rsidRPr="00575858" w:rsidRDefault="00575858" w:rsidP="00A34745">
            <w:pPr>
              <w:pStyle w:val="TableText"/>
            </w:pPr>
            <w:r w:rsidRPr="00575858">
              <w:t>18,449</w:t>
            </w:r>
          </w:p>
        </w:tc>
      </w:tr>
      <w:tr w:rsidR="00575858" w:rsidRPr="00575858" w14:paraId="7060576D"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0F6D63A2" w14:textId="77777777" w:rsidR="00575858" w:rsidRPr="00A34745" w:rsidRDefault="00575858" w:rsidP="00A34745">
            <w:pPr>
              <w:pStyle w:val="TableText"/>
              <w:rPr>
                <w:b/>
                <w:bCs/>
              </w:rPr>
            </w:pPr>
            <w:r w:rsidRPr="00A34745">
              <w:rPr>
                <w:b/>
                <w:bCs/>
              </w:rPr>
              <w:t>FDOT District 4</w:t>
            </w:r>
          </w:p>
        </w:tc>
        <w:tc>
          <w:tcPr>
            <w:tcW w:w="1471" w:type="dxa"/>
            <w:tcBorders>
              <w:top w:val="nil"/>
              <w:left w:val="nil"/>
              <w:bottom w:val="single" w:sz="8" w:space="0" w:color="auto"/>
              <w:right w:val="single" w:sz="8" w:space="0" w:color="auto"/>
            </w:tcBorders>
            <w:noWrap/>
            <w:vAlign w:val="center"/>
            <w:hideMark/>
          </w:tcPr>
          <w:p w14:paraId="7293EC28"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FD79E1D" w14:textId="77777777" w:rsidR="00575858" w:rsidRPr="00575858" w:rsidRDefault="00575858" w:rsidP="00A34745">
            <w:pPr>
              <w:pStyle w:val="TableText"/>
            </w:pPr>
            <w:r w:rsidRPr="00575858">
              <w:t>3,325</w:t>
            </w:r>
          </w:p>
        </w:tc>
        <w:tc>
          <w:tcPr>
            <w:tcW w:w="1471" w:type="dxa"/>
            <w:tcBorders>
              <w:top w:val="nil"/>
              <w:left w:val="nil"/>
              <w:bottom w:val="single" w:sz="8" w:space="0" w:color="auto"/>
              <w:right w:val="single" w:sz="8" w:space="0" w:color="auto"/>
            </w:tcBorders>
            <w:noWrap/>
            <w:vAlign w:val="center"/>
            <w:hideMark/>
          </w:tcPr>
          <w:p w14:paraId="7DD98171" w14:textId="77777777" w:rsidR="00575858" w:rsidRPr="00575858" w:rsidRDefault="00575858" w:rsidP="00A34745">
            <w:pPr>
              <w:pStyle w:val="TableText"/>
            </w:pPr>
            <w:r w:rsidRPr="00575858">
              <w:t>5,976</w:t>
            </w:r>
          </w:p>
        </w:tc>
        <w:tc>
          <w:tcPr>
            <w:tcW w:w="1471" w:type="dxa"/>
            <w:tcBorders>
              <w:top w:val="nil"/>
              <w:left w:val="nil"/>
              <w:bottom w:val="single" w:sz="8" w:space="0" w:color="auto"/>
              <w:right w:val="single" w:sz="8" w:space="0" w:color="auto"/>
            </w:tcBorders>
            <w:noWrap/>
            <w:vAlign w:val="center"/>
            <w:hideMark/>
          </w:tcPr>
          <w:p w14:paraId="1C47D420" w14:textId="77777777" w:rsidR="00575858" w:rsidRPr="00575858" w:rsidRDefault="00575858" w:rsidP="00A34745">
            <w:pPr>
              <w:pStyle w:val="TableText"/>
            </w:pPr>
            <w:r w:rsidRPr="00575858">
              <w:t>3,375</w:t>
            </w:r>
          </w:p>
        </w:tc>
        <w:tc>
          <w:tcPr>
            <w:tcW w:w="1390" w:type="dxa"/>
            <w:tcBorders>
              <w:top w:val="nil"/>
              <w:left w:val="nil"/>
              <w:bottom w:val="single" w:sz="8" w:space="0" w:color="auto"/>
              <w:right w:val="single" w:sz="8" w:space="0" w:color="auto"/>
            </w:tcBorders>
            <w:noWrap/>
            <w:vAlign w:val="center"/>
            <w:hideMark/>
          </w:tcPr>
          <w:p w14:paraId="0AA17DB6" w14:textId="77777777" w:rsidR="00575858" w:rsidRPr="00575858" w:rsidRDefault="00575858" w:rsidP="00A34745">
            <w:pPr>
              <w:pStyle w:val="TableText"/>
            </w:pPr>
            <w:r w:rsidRPr="00575858">
              <w:t>12,676</w:t>
            </w:r>
          </w:p>
        </w:tc>
      </w:tr>
      <w:tr w:rsidR="00575858" w:rsidRPr="00575858" w14:paraId="0C8BC93E"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3B06E629" w14:textId="77777777" w:rsidR="00575858" w:rsidRPr="00A34745" w:rsidRDefault="00575858" w:rsidP="00A34745">
            <w:pPr>
              <w:pStyle w:val="TableText"/>
              <w:rPr>
                <w:b/>
                <w:bCs/>
              </w:rPr>
            </w:pPr>
            <w:r w:rsidRPr="00A34745">
              <w:rPr>
                <w:b/>
                <w:bCs/>
              </w:rPr>
              <w:t>Town of Malabar</w:t>
            </w:r>
          </w:p>
        </w:tc>
        <w:tc>
          <w:tcPr>
            <w:tcW w:w="1471" w:type="dxa"/>
            <w:tcBorders>
              <w:top w:val="nil"/>
              <w:left w:val="nil"/>
              <w:bottom w:val="single" w:sz="8" w:space="0" w:color="auto"/>
              <w:right w:val="single" w:sz="8" w:space="0" w:color="auto"/>
            </w:tcBorders>
            <w:noWrap/>
            <w:vAlign w:val="center"/>
            <w:hideMark/>
          </w:tcPr>
          <w:p w14:paraId="12B88C96" w14:textId="77777777" w:rsidR="00575858" w:rsidRPr="00575858" w:rsidRDefault="00575858" w:rsidP="00A34745">
            <w:pPr>
              <w:pStyle w:val="TableText"/>
            </w:pPr>
            <w:r w:rsidRPr="00575858">
              <w:t>12,386</w:t>
            </w:r>
          </w:p>
        </w:tc>
        <w:tc>
          <w:tcPr>
            <w:tcW w:w="1471" w:type="dxa"/>
            <w:tcBorders>
              <w:top w:val="nil"/>
              <w:left w:val="nil"/>
              <w:bottom w:val="single" w:sz="8" w:space="0" w:color="auto"/>
              <w:right w:val="single" w:sz="8" w:space="0" w:color="auto"/>
            </w:tcBorders>
            <w:noWrap/>
            <w:vAlign w:val="center"/>
            <w:hideMark/>
          </w:tcPr>
          <w:p w14:paraId="4CF61A3A"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85904B4"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2A163ADE"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31DD2972" w14:textId="77777777" w:rsidR="00575858" w:rsidRPr="00575858" w:rsidRDefault="00575858" w:rsidP="00A34745">
            <w:pPr>
              <w:pStyle w:val="TableText"/>
            </w:pPr>
            <w:r w:rsidRPr="00575858">
              <w:t>12,386</w:t>
            </w:r>
          </w:p>
        </w:tc>
      </w:tr>
      <w:tr w:rsidR="00575858" w:rsidRPr="00575858" w14:paraId="77685A0A"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69B4064B" w14:textId="77777777" w:rsidR="00575858" w:rsidRPr="00A34745" w:rsidRDefault="00575858" w:rsidP="00A34745">
            <w:pPr>
              <w:pStyle w:val="TableText"/>
              <w:rPr>
                <w:b/>
                <w:bCs/>
              </w:rPr>
            </w:pPr>
            <w:r w:rsidRPr="00A34745">
              <w:rPr>
                <w:b/>
                <w:bCs/>
              </w:rPr>
              <w:t>Town of Indian River Shores</w:t>
            </w:r>
          </w:p>
        </w:tc>
        <w:tc>
          <w:tcPr>
            <w:tcW w:w="1471" w:type="dxa"/>
            <w:tcBorders>
              <w:top w:val="nil"/>
              <w:left w:val="nil"/>
              <w:bottom w:val="single" w:sz="8" w:space="0" w:color="auto"/>
              <w:right w:val="single" w:sz="8" w:space="0" w:color="auto"/>
            </w:tcBorders>
            <w:noWrap/>
            <w:vAlign w:val="center"/>
            <w:hideMark/>
          </w:tcPr>
          <w:p w14:paraId="3A6262FB"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6B7C1B10"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3271386" w14:textId="77777777" w:rsidR="00575858" w:rsidRPr="00575858" w:rsidRDefault="00575858" w:rsidP="00A34745">
            <w:pPr>
              <w:pStyle w:val="TableText"/>
            </w:pPr>
            <w:r w:rsidRPr="00575858">
              <w:t>11,040</w:t>
            </w:r>
          </w:p>
        </w:tc>
        <w:tc>
          <w:tcPr>
            <w:tcW w:w="1471" w:type="dxa"/>
            <w:tcBorders>
              <w:top w:val="nil"/>
              <w:left w:val="nil"/>
              <w:bottom w:val="single" w:sz="8" w:space="0" w:color="auto"/>
              <w:right w:val="single" w:sz="8" w:space="0" w:color="auto"/>
            </w:tcBorders>
            <w:noWrap/>
            <w:vAlign w:val="center"/>
            <w:hideMark/>
          </w:tcPr>
          <w:p w14:paraId="5D24C5EF"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66CA3BE3" w14:textId="77777777" w:rsidR="00575858" w:rsidRPr="00575858" w:rsidRDefault="00575858" w:rsidP="00A34745">
            <w:pPr>
              <w:pStyle w:val="TableText"/>
            </w:pPr>
            <w:r w:rsidRPr="00575858">
              <w:t>11,040</w:t>
            </w:r>
          </w:p>
        </w:tc>
      </w:tr>
      <w:tr w:rsidR="00575858" w:rsidRPr="00575858" w14:paraId="5963431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79532505" w14:textId="77777777" w:rsidR="00575858" w:rsidRPr="00A34745" w:rsidRDefault="00575858" w:rsidP="00A34745">
            <w:pPr>
              <w:pStyle w:val="TableText"/>
              <w:rPr>
                <w:b/>
                <w:bCs/>
              </w:rPr>
            </w:pPr>
            <w:r w:rsidRPr="00A34745">
              <w:rPr>
                <w:b/>
                <w:bCs/>
              </w:rPr>
              <w:t>FDOT District 5</w:t>
            </w:r>
          </w:p>
        </w:tc>
        <w:tc>
          <w:tcPr>
            <w:tcW w:w="1471" w:type="dxa"/>
            <w:tcBorders>
              <w:top w:val="nil"/>
              <w:left w:val="nil"/>
              <w:bottom w:val="single" w:sz="8" w:space="0" w:color="auto"/>
              <w:right w:val="single" w:sz="8" w:space="0" w:color="auto"/>
            </w:tcBorders>
            <w:noWrap/>
            <w:vAlign w:val="center"/>
            <w:hideMark/>
          </w:tcPr>
          <w:p w14:paraId="05C02688" w14:textId="77777777" w:rsidR="00575858" w:rsidRPr="00575858" w:rsidRDefault="00575858" w:rsidP="00A34745">
            <w:pPr>
              <w:pStyle w:val="TableText"/>
            </w:pPr>
            <w:r w:rsidRPr="00575858">
              <w:t>5,226</w:t>
            </w:r>
          </w:p>
        </w:tc>
        <w:tc>
          <w:tcPr>
            <w:tcW w:w="1471" w:type="dxa"/>
            <w:tcBorders>
              <w:top w:val="nil"/>
              <w:left w:val="nil"/>
              <w:bottom w:val="single" w:sz="8" w:space="0" w:color="auto"/>
              <w:right w:val="single" w:sz="8" w:space="0" w:color="auto"/>
            </w:tcBorders>
            <w:noWrap/>
            <w:vAlign w:val="center"/>
            <w:hideMark/>
          </w:tcPr>
          <w:p w14:paraId="3792F0AB" w14:textId="77777777" w:rsidR="00575858" w:rsidRPr="00575858" w:rsidRDefault="00575858" w:rsidP="00A34745">
            <w:pPr>
              <w:pStyle w:val="TableText"/>
            </w:pPr>
            <w:r w:rsidRPr="00575858">
              <w:t>1,780</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B27B1FB" w14:textId="77777777" w:rsidR="00575858" w:rsidRPr="00575858" w:rsidRDefault="00575858" w:rsidP="00A34745">
            <w:pPr>
              <w:pStyle w:val="TableText"/>
            </w:pPr>
            <w:r w:rsidRPr="00575858">
              <w:t>N/A</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5CE3A633"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246BDF53" w14:textId="77777777" w:rsidR="00575858" w:rsidRPr="00575858" w:rsidRDefault="00575858" w:rsidP="00A34745">
            <w:pPr>
              <w:pStyle w:val="TableText"/>
            </w:pPr>
            <w:r w:rsidRPr="00575858">
              <w:t>7,006</w:t>
            </w:r>
          </w:p>
        </w:tc>
      </w:tr>
      <w:tr w:rsidR="00575858" w:rsidRPr="00575858" w14:paraId="4CC2B664"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50120F04" w14:textId="77777777" w:rsidR="00575858" w:rsidRPr="00A34745" w:rsidRDefault="00575858" w:rsidP="00A34745">
            <w:pPr>
              <w:pStyle w:val="TableText"/>
              <w:rPr>
                <w:b/>
                <w:bCs/>
              </w:rPr>
            </w:pPr>
            <w:r w:rsidRPr="00A34745">
              <w:rPr>
                <w:b/>
                <w:bCs/>
              </w:rPr>
              <w:t>City of Fellsmere</w:t>
            </w:r>
          </w:p>
        </w:tc>
        <w:tc>
          <w:tcPr>
            <w:tcW w:w="1471" w:type="dxa"/>
            <w:tcBorders>
              <w:top w:val="nil"/>
              <w:left w:val="nil"/>
              <w:bottom w:val="single" w:sz="8" w:space="0" w:color="auto"/>
              <w:right w:val="single" w:sz="8" w:space="0" w:color="auto"/>
            </w:tcBorders>
            <w:noWrap/>
            <w:vAlign w:val="center"/>
            <w:hideMark/>
          </w:tcPr>
          <w:p w14:paraId="5FD6ECBC"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5344D1CC" w14:textId="77777777" w:rsidR="00575858" w:rsidRPr="00575858" w:rsidRDefault="00575858" w:rsidP="00A34745">
            <w:pPr>
              <w:pStyle w:val="TableText"/>
            </w:pPr>
            <w:r w:rsidRPr="00575858">
              <w:t>5,694</w:t>
            </w:r>
          </w:p>
        </w:tc>
        <w:tc>
          <w:tcPr>
            <w:tcW w:w="1471" w:type="dxa"/>
            <w:tcBorders>
              <w:top w:val="single" w:sz="8" w:space="0" w:color="auto"/>
              <w:left w:val="single" w:sz="8" w:space="0" w:color="auto"/>
              <w:bottom w:val="single" w:sz="8" w:space="0" w:color="auto"/>
              <w:right w:val="single" w:sz="8" w:space="0" w:color="auto"/>
            </w:tcBorders>
            <w:noWrap/>
            <w:vAlign w:val="center"/>
            <w:hideMark/>
          </w:tcPr>
          <w:p w14:paraId="12314F5C"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08BE4482"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0656D8AA" w14:textId="77777777" w:rsidR="00575858" w:rsidRPr="00575858" w:rsidRDefault="00575858" w:rsidP="00A34745">
            <w:pPr>
              <w:pStyle w:val="TableText"/>
            </w:pPr>
            <w:r w:rsidRPr="00575858">
              <w:t>5,694</w:t>
            </w:r>
          </w:p>
        </w:tc>
      </w:tr>
      <w:tr w:rsidR="00575858" w:rsidRPr="00575858" w14:paraId="15EDCE98"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noWrap/>
            <w:vAlign w:val="center"/>
            <w:hideMark/>
          </w:tcPr>
          <w:p w14:paraId="64DC02DA" w14:textId="77777777" w:rsidR="00575858" w:rsidRPr="00A34745" w:rsidRDefault="00575858" w:rsidP="00A34745">
            <w:pPr>
              <w:pStyle w:val="TableText"/>
              <w:rPr>
                <w:b/>
                <w:bCs/>
              </w:rPr>
            </w:pPr>
            <w:r w:rsidRPr="00A34745">
              <w:rPr>
                <w:b/>
                <w:bCs/>
              </w:rPr>
              <w:t>Town Melbourne Beach</w:t>
            </w:r>
          </w:p>
        </w:tc>
        <w:tc>
          <w:tcPr>
            <w:tcW w:w="1471" w:type="dxa"/>
            <w:tcBorders>
              <w:top w:val="nil"/>
              <w:left w:val="nil"/>
              <w:bottom w:val="single" w:sz="8" w:space="0" w:color="auto"/>
              <w:right w:val="single" w:sz="8" w:space="0" w:color="auto"/>
            </w:tcBorders>
            <w:noWrap/>
            <w:vAlign w:val="center"/>
            <w:hideMark/>
          </w:tcPr>
          <w:p w14:paraId="67664DF1" w14:textId="77777777" w:rsidR="00575858" w:rsidRPr="00575858" w:rsidRDefault="00575858" w:rsidP="00A34745">
            <w:pPr>
              <w:pStyle w:val="TableText"/>
            </w:pPr>
            <w:r w:rsidRPr="00575858">
              <w:t>2,817</w:t>
            </w:r>
          </w:p>
        </w:tc>
        <w:tc>
          <w:tcPr>
            <w:tcW w:w="1471" w:type="dxa"/>
            <w:tcBorders>
              <w:top w:val="nil"/>
              <w:left w:val="nil"/>
              <w:bottom w:val="single" w:sz="8" w:space="0" w:color="auto"/>
              <w:right w:val="single" w:sz="8" w:space="0" w:color="auto"/>
            </w:tcBorders>
            <w:noWrap/>
            <w:vAlign w:val="center"/>
            <w:hideMark/>
          </w:tcPr>
          <w:p w14:paraId="5AC91434"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6F19002E" w14:textId="77777777" w:rsidR="00575858" w:rsidRPr="00575858" w:rsidRDefault="00575858" w:rsidP="00A34745">
            <w:pPr>
              <w:pStyle w:val="TableText"/>
            </w:pPr>
            <w:r w:rsidRPr="00575858">
              <w:t>N/A</w:t>
            </w:r>
          </w:p>
        </w:tc>
        <w:tc>
          <w:tcPr>
            <w:tcW w:w="1471" w:type="dxa"/>
            <w:tcBorders>
              <w:top w:val="nil"/>
              <w:left w:val="nil"/>
              <w:bottom w:val="single" w:sz="8" w:space="0" w:color="auto"/>
              <w:right w:val="single" w:sz="8" w:space="0" w:color="auto"/>
            </w:tcBorders>
            <w:noWrap/>
            <w:vAlign w:val="center"/>
            <w:hideMark/>
          </w:tcPr>
          <w:p w14:paraId="2D28D721" w14:textId="77777777" w:rsidR="00575858" w:rsidRPr="00575858" w:rsidRDefault="00575858" w:rsidP="00A34745">
            <w:pPr>
              <w:pStyle w:val="TableText"/>
            </w:pPr>
            <w:r w:rsidRPr="00575858">
              <w:t>N/A</w:t>
            </w:r>
          </w:p>
        </w:tc>
        <w:tc>
          <w:tcPr>
            <w:tcW w:w="1390" w:type="dxa"/>
            <w:tcBorders>
              <w:top w:val="nil"/>
              <w:left w:val="nil"/>
              <w:bottom w:val="single" w:sz="8" w:space="0" w:color="auto"/>
              <w:right w:val="single" w:sz="8" w:space="0" w:color="auto"/>
            </w:tcBorders>
            <w:noWrap/>
            <w:vAlign w:val="center"/>
            <w:hideMark/>
          </w:tcPr>
          <w:p w14:paraId="12D1CE8E" w14:textId="77777777" w:rsidR="00575858" w:rsidRPr="00575858" w:rsidRDefault="00575858" w:rsidP="00A34745">
            <w:pPr>
              <w:pStyle w:val="TableText"/>
            </w:pPr>
            <w:r w:rsidRPr="00575858">
              <w:t>2,817</w:t>
            </w:r>
          </w:p>
        </w:tc>
      </w:tr>
      <w:tr w:rsidR="00575858" w:rsidRPr="00BC546D" w14:paraId="74F0F941"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5F1B48C0" w14:textId="77777777" w:rsidR="00575858" w:rsidRPr="00A34745" w:rsidRDefault="00575858" w:rsidP="00A34745">
            <w:pPr>
              <w:pStyle w:val="TableText"/>
              <w:rPr>
                <w:b/>
                <w:bCs/>
              </w:rPr>
            </w:pPr>
            <w:r w:rsidRPr="00A34745">
              <w:rPr>
                <w:b/>
                <w:bCs/>
              </w:rPr>
              <w:t>Town of Indialantic</w:t>
            </w:r>
          </w:p>
        </w:tc>
        <w:tc>
          <w:tcPr>
            <w:tcW w:w="1471" w:type="dxa"/>
            <w:tcBorders>
              <w:top w:val="nil"/>
              <w:left w:val="nil"/>
              <w:bottom w:val="single" w:sz="8" w:space="0" w:color="auto"/>
              <w:right w:val="single" w:sz="8" w:space="0" w:color="auto"/>
            </w:tcBorders>
            <w:shd w:val="clear" w:color="000000" w:fill="D9D9D9"/>
            <w:noWrap/>
            <w:vAlign w:val="center"/>
            <w:hideMark/>
          </w:tcPr>
          <w:p w14:paraId="34C2DC0C" w14:textId="77777777" w:rsidR="00575858" w:rsidRPr="00A34745" w:rsidRDefault="00575858" w:rsidP="00A34745">
            <w:pPr>
              <w:pStyle w:val="TableText"/>
              <w:rPr>
                <w:b/>
                <w:bCs/>
              </w:rPr>
            </w:pPr>
            <w:r w:rsidRPr="00A34745">
              <w:rPr>
                <w:b/>
                <w:bCs/>
              </w:rPr>
              <w:t>1,925</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2807A39"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05DDA996"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3BFA0E8"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098CADB7" w14:textId="77777777" w:rsidR="00575858" w:rsidRPr="00A34745" w:rsidRDefault="00575858" w:rsidP="00A34745">
            <w:pPr>
              <w:pStyle w:val="TableText"/>
              <w:rPr>
                <w:b/>
                <w:bCs/>
              </w:rPr>
            </w:pPr>
            <w:r w:rsidRPr="00A34745">
              <w:rPr>
                <w:b/>
                <w:bCs/>
              </w:rPr>
              <w:t>0</w:t>
            </w:r>
          </w:p>
        </w:tc>
      </w:tr>
      <w:tr w:rsidR="00575858" w:rsidRPr="00BC546D" w14:paraId="43136E02"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5B972028" w14:textId="77777777" w:rsidR="00575858" w:rsidRPr="00A34745" w:rsidRDefault="00575858" w:rsidP="00A34745">
            <w:pPr>
              <w:pStyle w:val="TableText"/>
              <w:rPr>
                <w:b/>
                <w:bCs/>
              </w:rPr>
            </w:pPr>
            <w:r w:rsidRPr="00A34745">
              <w:rPr>
                <w:b/>
                <w:bCs/>
              </w:rPr>
              <w:t>Town of St. Lucie Village</w:t>
            </w:r>
          </w:p>
        </w:tc>
        <w:tc>
          <w:tcPr>
            <w:tcW w:w="1471" w:type="dxa"/>
            <w:tcBorders>
              <w:top w:val="nil"/>
              <w:left w:val="nil"/>
              <w:bottom w:val="single" w:sz="8" w:space="0" w:color="auto"/>
              <w:right w:val="single" w:sz="8" w:space="0" w:color="auto"/>
            </w:tcBorders>
            <w:shd w:val="clear" w:color="000000" w:fill="D9D9D9"/>
            <w:noWrap/>
            <w:vAlign w:val="center"/>
            <w:hideMark/>
          </w:tcPr>
          <w:p w14:paraId="4FB98DF3"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1C8780F1"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156A52FA"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AFE07DB" w14:textId="77777777" w:rsidR="00575858" w:rsidRPr="00A34745" w:rsidRDefault="00575858" w:rsidP="00A34745">
            <w:pPr>
              <w:pStyle w:val="TableText"/>
              <w:rPr>
                <w:b/>
                <w:bCs/>
              </w:rPr>
            </w:pPr>
            <w:r w:rsidRPr="00A34745">
              <w:rPr>
                <w:b/>
                <w:bCs/>
              </w:rPr>
              <w:t>1,727</w:t>
            </w:r>
          </w:p>
        </w:tc>
        <w:tc>
          <w:tcPr>
            <w:tcW w:w="1390" w:type="dxa"/>
            <w:tcBorders>
              <w:top w:val="nil"/>
              <w:left w:val="nil"/>
              <w:bottom w:val="single" w:sz="8" w:space="0" w:color="auto"/>
              <w:right w:val="single" w:sz="8" w:space="0" w:color="auto"/>
            </w:tcBorders>
            <w:shd w:val="clear" w:color="000000" w:fill="D9D9D9"/>
            <w:noWrap/>
            <w:vAlign w:val="center"/>
            <w:hideMark/>
          </w:tcPr>
          <w:p w14:paraId="6E801786" w14:textId="77777777" w:rsidR="00575858" w:rsidRPr="00A34745" w:rsidRDefault="00575858" w:rsidP="00A34745">
            <w:pPr>
              <w:pStyle w:val="TableText"/>
              <w:rPr>
                <w:b/>
                <w:bCs/>
              </w:rPr>
            </w:pPr>
            <w:r w:rsidRPr="00A34745">
              <w:rPr>
                <w:b/>
                <w:bCs/>
              </w:rPr>
              <w:t>0</w:t>
            </w:r>
          </w:p>
        </w:tc>
      </w:tr>
      <w:tr w:rsidR="00575858" w:rsidRPr="00BC546D" w14:paraId="21FD0662"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5B702628" w14:textId="77777777" w:rsidR="00575858" w:rsidRPr="00A34745" w:rsidRDefault="00575858" w:rsidP="00A34745">
            <w:pPr>
              <w:pStyle w:val="TableText"/>
              <w:rPr>
                <w:b/>
                <w:bCs/>
              </w:rPr>
            </w:pPr>
            <w:r w:rsidRPr="00A34745">
              <w:rPr>
                <w:b/>
                <w:bCs/>
              </w:rPr>
              <w:t>Town of Melbourne Village</w:t>
            </w:r>
          </w:p>
        </w:tc>
        <w:tc>
          <w:tcPr>
            <w:tcW w:w="1471" w:type="dxa"/>
            <w:tcBorders>
              <w:top w:val="nil"/>
              <w:left w:val="nil"/>
              <w:bottom w:val="single" w:sz="8" w:space="0" w:color="auto"/>
              <w:right w:val="single" w:sz="8" w:space="0" w:color="auto"/>
            </w:tcBorders>
            <w:shd w:val="clear" w:color="000000" w:fill="D9D9D9"/>
            <w:noWrap/>
            <w:vAlign w:val="center"/>
            <w:hideMark/>
          </w:tcPr>
          <w:p w14:paraId="7874A7CA" w14:textId="77777777" w:rsidR="00575858" w:rsidRPr="00A34745" w:rsidRDefault="00575858" w:rsidP="00A34745">
            <w:pPr>
              <w:pStyle w:val="TableText"/>
              <w:rPr>
                <w:b/>
                <w:bCs/>
              </w:rPr>
            </w:pPr>
            <w:r w:rsidRPr="00A34745">
              <w:rPr>
                <w:b/>
                <w:bCs/>
              </w:rPr>
              <w:t>1,713</w:t>
            </w:r>
          </w:p>
        </w:tc>
        <w:tc>
          <w:tcPr>
            <w:tcW w:w="1471" w:type="dxa"/>
            <w:tcBorders>
              <w:top w:val="nil"/>
              <w:left w:val="nil"/>
              <w:bottom w:val="single" w:sz="8" w:space="0" w:color="auto"/>
              <w:right w:val="single" w:sz="8" w:space="0" w:color="auto"/>
            </w:tcBorders>
            <w:shd w:val="clear" w:color="000000" w:fill="D9D9D9"/>
            <w:noWrap/>
            <w:vAlign w:val="center"/>
            <w:hideMark/>
          </w:tcPr>
          <w:p w14:paraId="2E55F9BA"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35A2C76"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568872E"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3616C129" w14:textId="77777777" w:rsidR="00575858" w:rsidRPr="00A34745" w:rsidRDefault="00575858" w:rsidP="00A34745">
            <w:pPr>
              <w:pStyle w:val="TableText"/>
              <w:rPr>
                <w:b/>
                <w:bCs/>
              </w:rPr>
            </w:pPr>
            <w:r w:rsidRPr="00A34745">
              <w:rPr>
                <w:b/>
                <w:bCs/>
              </w:rPr>
              <w:t>0</w:t>
            </w:r>
          </w:p>
        </w:tc>
      </w:tr>
      <w:tr w:rsidR="00575858" w:rsidRPr="00BC546D" w14:paraId="1D5322FF"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02EA91D5" w14:textId="77777777" w:rsidR="00575858" w:rsidRPr="00A34745" w:rsidRDefault="00575858" w:rsidP="00A34745">
            <w:pPr>
              <w:pStyle w:val="TableText"/>
              <w:rPr>
                <w:b/>
                <w:bCs/>
              </w:rPr>
            </w:pPr>
            <w:r w:rsidRPr="00A34745">
              <w:rPr>
                <w:b/>
                <w:bCs/>
              </w:rPr>
              <w:t>Town of Orchid</w:t>
            </w:r>
          </w:p>
        </w:tc>
        <w:tc>
          <w:tcPr>
            <w:tcW w:w="1471" w:type="dxa"/>
            <w:tcBorders>
              <w:top w:val="nil"/>
              <w:left w:val="nil"/>
              <w:bottom w:val="single" w:sz="8" w:space="0" w:color="auto"/>
              <w:right w:val="single" w:sz="8" w:space="0" w:color="auto"/>
            </w:tcBorders>
            <w:shd w:val="clear" w:color="000000" w:fill="D9D9D9"/>
            <w:noWrap/>
            <w:vAlign w:val="center"/>
            <w:hideMark/>
          </w:tcPr>
          <w:p w14:paraId="7BE93CA4"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DC85C7D" w14:textId="77777777" w:rsidR="00575858" w:rsidRPr="00A34745" w:rsidRDefault="00575858" w:rsidP="00A34745">
            <w:pPr>
              <w:pStyle w:val="TableText"/>
              <w:rPr>
                <w:b/>
                <w:bCs/>
              </w:rPr>
            </w:pPr>
            <w:r w:rsidRPr="00A34745">
              <w:rPr>
                <w:b/>
                <w:bCs/>
              </w:rPr>
              <w:t>1,368</w:t>
            </w:r>
          </w:p>
        </w:tc>
        <w:tc>
          <w:tcPr>
            <w:tcW w:w="1471" w:type="dxa"/>
            <w:tcBorders>
              <w:top w:val="nil"/>
              <w:left w:val="nil"/>
              <w:bottom w:val="single" w:sz="8" w:space="0" w:color="auto"/>
              <w:right w:val="single" w:sz="8" w:space="0" w:color="auto"/>
            </w:tcBorders>
            <w:shd w:val="clear" w:color="000000" w:fill="D9D9D9"/>
            <w:noWrap/>
            <w:vAlign w:val="center"/>
            <w:hideMark/>
          </w:tcPr>
          <w:p w14:paraId="4A90EA05"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46EAE04"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15168E05" w14:textId="77777777" w:rsidR="00575858" w:rsidRPr="00A34745" w:rsidRDefault="00575858" w:rsidP="00A34745">
            <w:pPr>
              <w:pStyle w:val="TableText"/>
              <w:rPr>
                <w:b/>
                <w:bCs/>
              </w:rPr>
            </w:pPr>
            <w:r w:rsidRPr="00A34745">
              <w:rPr>
                <w:b/>
                <w:bCs/>
              </w:rPr>
              <w:t>0</w:t>
            </w:r>
          </w:p>
        </w:tc>
      </w:tr>
      <w:tr w:rsidR="00575858" w:rsidRPr="00BC546D" w14:paraId="1C1EC62F"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19724790" w14:textId="77777777" w:rsidR="00575858" w:rsidRPr="00A34745" w:rsidRDefault="00575858" w:rsidP="00A34745">
            <w:pPr>
              <w:pStyle w:val="TableText"/>
              <w:rPr>
                <w:b/>
                <w:bCs/>
              </w:rPr>
            </w:pPr>
            <w:r w:rsidRPr="00A34745">
              <w:rPr>
                <w:b/>
                <w:bCs/>
              </w:rPr>
              <w:t>City of Fort Pierce</w:t>
            </w:r>
          </w:p>
        </w:tc>
        <w:tc>
          <w:tcPr>
            <w:tcW w:w="1471" w:type="dxa"/>
            <w:tcBorders>
              <w:top w:val="nil"/>
              <w:left w:val="nil"/>
              <w:bottom w:val="single" w:sz="8" w:space="0" w:color="auto"/>
              <w:right w:val="single" w:sz="8" w:space="0" w:color="auto"/>
            </w:tcBorders>
            <w:shd w:val="clear" w:color="000000" w:fill="D9D9D9"/>
            <w:noWrap/>
            <w:vAlign w:val="center"/>
            <w:hideMark/>
          </w:tcPr>
          <w:p w14:paraId="50301842" w14:textId="77777777" w:rsidR="00575858" w:rsidRPr="00A34745" w:rsidRDefault="00575858" w:rsidP="00A34745">
            <w:pPr>
              <w:pStyle w:val="TableText"/>
              <w:rPr>
                <w:b/>
                <w:bCs/>
              </w:rPr>
            </w:pPr>
            <w:r w:rsidRPr="00A34745">
              <w:rPr>
                <w:b/>
                <w:bCs/>
              </w:rPr>
              <w:t>N/A</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01F779D"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323CA17F"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5B0C4859" w14:textId="77777777" w:rsidR="00575858" w:rsidRPr="00A34745" w:rsidRDefault="00575858" w:rsidP="00A34745">
            <w:pPr>
              <w:pStyle w:val="TableText"/>
              <w:rPr>
                <w:b/>
                <w:bCs/>
              </w:rPr>
            </w:pPr>
            <w:r w:rsidRPr="00A34745">
              <w:rPr>
                <w:b/>
                <w:bCs/>
              </w:rPr>
              <w:t>887</w:t>
            </w:r>
          </w:p>
        </w:tc>
        <w:tc>
          <w:tcPr>
            <w:tcW w:w="1390" w:type="dxa"/>
            <w:tcBorders>
              <w:top w:val="nil"/>
              <w:left w:val="nil"/>
              <w:bottom w:val="single" w:sz="8" w:space="0" w:color="auto"/>
              <w:right w:val="single" w:sz="8" w:space="0" w:color="auto"/>
            </w:tcBorders>
            <w:shd w:val="clear" w:color="000000" w:fill="D9D9D9"/>
            <w:noWrap/>
            <w:vAlign w:val="center"/>
            <w:hideMark/>
          </w:tcPr>
          <w:p w14:paraId="0140558D" w14:textId="77777777" w:rsidR="00575858" w:rsidRPr="00A34745" w:rsidRDefault="00575858" w:rsidP="00A34745">
            <w:pPr>
              <w:pStyle w:val="TableText"/>
              <w:rPr>
                <w:b/>
                <w:bCs/>
              </w:rPr>
            </w:pPr>
            <w:r w:rsidRPr="00A34745">
              <w:rPr>
                <w:b/>
                <w:bCs/>
              </w:rPr>
              <w:t>0</w:t>
            </w:r>
          </w:p>
        </w:tc>
      </w:tr>
      <w:tr w:rsidR="00575858" w:rsidRPr="00BC546D" w14:paraId="15217700"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63A5C93F" w14:textId="77777777" w:rsidR="00575858" w:rsidRPr="00A34745" w:rsidRDefault="00575858" w:rsidP="00A34745">
            <w:pPr>
              <w:pStyle w:val="TableText"/>
              <w:rPr>
                <w:b/>
                <w:bCs/>
              </w:rPr>
            </w:pPr>
            <w:r w:rsidRPr="00A34745">
              <w:rPr>
                <w:b/>
                <w:bCs/>
              </w:rPr>
              <w:t>U.S. Air Force</w:t>
            </w:r>
          </w:p>
        </w:tc>
        <w:tc>
          <w:tcPr>
            <w:tcW w:w="1471" w:type="dxa"/>
            <w:tcBorders>
              <w:top w:val="nil"/>
              <w:left w:val="nil"/>
              <w:bottom w:val="single" w:sz="8" w:space="0" w:color="auto"/>
              <w:right w:val="single" w:sz="8" w:space="0" w:color="auto"/>
            </w:tcBorders>
            <w:shd w:val="clear" w:color="000000" w:fill="D9D9D9"/>
            <w:noWrap/>
            <w:vAlign w:val="center"/>
            <w:hideMark/>
          </w:tcPr>
          <w:p w14:paraId="6A2668DD" w14:textId="77777777" w:rsidR="00575858" w:rsidRPr="00A34745" w:rsidRDefault="00575858" w:rsidP="00A34745">
            <w:pPr>
              <w:pStyle w:val="TableText"/>
              <w:rPr>
                <w:b/>
                <w:bCs/>
              </w:rPr>
            </w:pPr>
            <w:r w:rsidRPr="00A34745">
              <w:rPr>
                <w:b/>
                <w:bCs/>
              </w:rPr>
              <w:t>512</w:t>
            </w:r>
          </w:p>
        </w:tc>
        <w:tc>
          <w:tcPr>
            <w:tcW w:w="1471" w:type="dxa"/>
            <w:tcBorders>
              <w:top w:val="nil"/>
              <w:left w:val="nil"/>
              <w:bottom w:val="single" w:sz="8" w:space="0" w:color="auto"/>
              <w:right w:val="single" w:sz="8" w:space="0" w:color="auto"/>
            </w:tcBorders>
            <w:shd w:val="clear" w:color="000000" w:fill="D9D9D9"/>
            <w:noWrap/>
            <w:vAlign w:val="center"/>
            <w:hideMark/>
          </w:tcPr>
          <w:p w14:paraId="5E91C8E4" w14:textId="77777777" w:rsidR="00575858" w:rsidRPr="00A34745" w:rsidRDefault="00575858" w:rsidP="00A34745">
            <w:pPr>
              <w:pStyle w:val="TableText"/>
              <w:rPr>
                <w:b/>
                <w:bCs/>
              </w:rPr>
            </w:pPr>
            <w:r w:rsidRPr="00A34745">
              <w:rPr>
                <w:b/>
                <w:bCs/>
              </w:rPr>
              <w:t>N/A</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9D4AE2B" w14:textId="77777777" w:rsidR="00575858" w:rsidRPr="00A34745" w:rsidRDefault="00575858" w:rsidP="00A34745">
            <w:pPr>
              <w:pStyle w:val="TableText"/>
              <w:rPr>
                <w:b/>
                <w:bCs/>
              </w:rPr>
            </w:pPr>
            <w:r w:rsidRPr="00A34745">
              <w:rPr>
                <w:b/>
                <w:bCs/>
              </w:rPr>
              <w:t>N/A</w:t>
            </w:r>
          </w:p>
        </w:tc>
        <w:tc>
          <w:tcPr>
            <w:tcW w:w="14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F2A6B36" w14:textId="77777777" w:rsidR="00575858" w:rsidRPr="00A34745" w:rsidRDefault="00575858" w:rsidP="00A34745">
            <w:pPr>
              <w:pStyle w:val="TableText"/>
              <w:rPr>
                <w:b/>
                <w:bCs/>
              </w:rPr>
            </w:pPr>
            <w:r w:rsidRPr="00A34745">
              <w:rPr>
                <w:b/>
                <w:bCs/>
              </w:rPr>
              <w:t>N/A</w:t>
            </w:r>
          </w:p>
        </w:tc>
        <w:tc>
          <w:tcPr>
            <w:tcW w:w="1390" w:type="dxa"/>
            <w:tcBorders>
              <w:top w:val="nil"/>
              <w:left w:val="nil"/>
              <w:bottom w:val="single" w:sz="8" w:space="0" w:color="auto"/>
              <w:right w:val="single" w:sz="8" w:space="0" w:color="auto"/>
            </w:tcBorders>
            <w:shd w:val="clear" w:color="000000" w:fill="D9D9D9"/>
            <w:noWrap/>
            <w:vAlign w:val="center"/>
            <w:hideMark/>
          </w:tcPr>
          <w:p w14:paraId="695FA3F2" w14:textId="77777777" w:rsidR="00575858" w:rsidRPr="00A34745" w:rsidRDefault="00575858" w:rsidP="00A34745">
            <w:pPr>
              <w:pStyle w:val="TableText"/>
              <w:rPr>
                <w:b/>
                <w:bCs/>
              </w:rPr>
            </w:pPr>
            <w:r w:rsidRPr="00A34745">
              <w:rPr>
                <w:b/>
                <w:bCs/>
              </w:rPr>
              <w:t>0</w:t>
            </w:r>
          </w:p>
        </w:tc>
      </w:tr>
      <w:tr w:rsidR="00575858" w:rsidRPr="00BC546D" w14:paraId="274F6219" w14:textId="77777777" w:rsidTr="00216A72">
        <w:trPr>
          <w:trHeight w:hRule="exact" w:val="288"/>
          <w:jc w:val="center"/>
        </w:trPr>
        <w:tc>
          <w:tcPr>
            <w:tcW w:w="2602" w:type="dxa"/>
            <w:tcBorders>
              <w:top w:val="nil"/>
              <w:left w:val="single" w:sz="8" w:space="0" w:color="auto"/>
              <w:bottom w:val="single" w:sz="8" w:space="0" w:color="auto"/>
              <w:right w:val="single" w:sz="8" w:space="0" w:color="auto"/>
            </w:tcBorders>
            <w:shd w:val="clear" w:color="000000" w:fill="D9D9D9"/>
            <w:noWrap/>
            <w:vAlign w:val="center"/>
            <w:hideMark/>
          </w:tcPr>
          <w:p w14:paraId="3FDEE6AF" w14:textId="77777777" w:rsidR="00575858" w:rsidRPr="00A34745" w:rsidRDefault="00575858" w:rsidP="00A34745">
            <w:pPr>
              <w:pStyle w:val="TableText"/>
              <w:rPr>
                <w:b/>
                <w:bCs/>
              </w:rPr>
            </w:pPr>
            <w:r w:rsidRPr="00A34745">
              <w:rPr>
                <w:b/>
                <w:bCs/>
              </w:rPr>
              <w:t>FL Turnpike</w:t>
            </w:r>
          </w:p>
        </w:tc>
        <w:tc>
          <w:tcPr>
            <w:tcW w:w="1471" w:type="dxa"/>
            <w:tcBorders>
              <w:top w:val="nil"/>
              <w:left w:val="nil"/>
              <w:bottom w:val="single" w:sz="8" w:space="0" w:color="auto"/>
              <w:right w:val="single" w:sz="8" w:space="0" w:color="auto"/>
            </w:tcBorders>
            <w:shd w:val="clear" w:color="000000" w:fill="D9D9D9"/>
            <w:noWrap/>
            <w:vAlign w:val="center"/>
            <w:hideMark/>
          </w:tcPr>
          <w:p w14:paraId="65449D71"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1458D809"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2F649EE6" w14:textId="77777777" w:rsidR="00575858" w:rsidRPr="00A34745" w:rsidRDefault="00575858" w:rsidP="00A34745">
            <w:pPr>
              <w:pStyle w:val="TableText"/>
              <w:rPr>
                <w:b/>
                <w:bCs/>
              </w:rPr>
            </w:pPr>
            <w:r w:rsidRPr="00A34745">
              <w:rPr>
                <w:b/>
                <w:bCs/>
              </w:rPr>
              <w:t>N/A</w:t>
            </w:r>
          </w:p>
        </w:tc>
        <w:tc>
          <w:tcPr>
            <w:tcW w:w="1471" w:type="dxa"/>
            <w:tcBorders>
              <w:top w:val="nil"/>
              <w:left w:val="nil"/>
              <w:bottom w:val="single" w:sz="8" w:space="0" w:color="auto"/>
              <w:right w:val="single" w:sz="8" w:space="0" w:color="auto"/>
            </w:tcBorders>
            <w:shd w:val="clear" w:color="000000" w:fill="D9D9D9"/>
            <w:noWrap/>
            <w:vAlign w:val="center"/>
            <w:hideMark/>
          </w:tcPr>
          <w:p w14:paraId="423097ED" w14:textId="77777777" w:rsidR="00575858" w:rsidRPr="00A34745" w:rsidRDefault="00575858" w:rsidP="00A34745">
            <w:pPr>
              <w:pStyle w:val="TableText"/>
              <w:rPr>
                <w:b/>
                <w:bCs/>
              </w:rPr>
            </w:pPr>
            <w:r w:rsidRPr="00A34745">
              <w:rPr>
                <w:b/>
                <w:bCs/>
              </w:rPr>
              <w:t>391</w:t>
            </w:r>
          </w:p>
        </w:tc>
        <w:tc>
          <w:tcPr>
            <w:tcW w:w="1390" w:type="dxa"/>
            <w:tcBorders>
              <w:top w:val="nil"/>
              <w:left w:val="nil"/>
              <w:bottom w:val="single" w:sz="8" w:space="0" w:color="auto"/>
              <w:right w:val="single" w:sz="8" w:space="0" w:color="auto"/>
            </w:tcBorders>
            <w:shd w:val="clear" w:color="000000" w:fill="D9D9D9"/>
            <w:noWrap/>
            <w:vAlign w:val="center"/>
            <w:hideMark/>
          </w:tcPr>
          <w:p w14:paraId="5D4125AE" w14:textId="77777777" w:rsidR="00575858" w:rsidRPr="00A34745" w:rsidRDefault="00575858" w:rsidP="00A34745">
            <w:pPr>
              <w:pStyle w:val="TableText"/>
              <w:rPr>
                <w:b/>
                <w:bCs/>
              </w:rPr>
            </w:pPr>
            <w:r w:rsidRPr="00A34745">
              <w:rPr>
                <w:b/>
                <w:bCs/>
              </w:rPr>
              <w:t>0</w:t>
            </w:r>
          </w:p>
        </w:tc>
      </w:tr>
      <w:tr w:rsidR="00575858" w:rsidRPr="00BC546D" w14:paraId="77266B9D" w14:textId="77777777" w:rsidTr="00A34745">
        <w:trPr>
          <w:trHeight w:hRule="exact" w:val="288"/>
          <w:jc w:val="center"/>
        </w:trPr>
        <w:tc>
          <w:tcPr>
            <w:tcW w:w="2602" w:type="dxa"/>
            <w:tcBorders>
              <w:top w:val="nil"/>
              <w:left w:val="single" w:sz="8" w:space="0" w:color="auto"/>
              <w:bottom w:val="single" w:sz="8" w:space="0" w:color="auto"/>
              <w:right w:val="single" w:sz="8" w:space="0" w:color="auto"/>
            </w:tcBorders>
            <w:shd w:val="clear" w:color="auto" w:fill="FFFFCC"/>
            <w:noWrap/>
            <w:vAlign w:val="center"/>
            <w:hideMark/>
          </w:tcPr>
          <w:p w14:paraId="2B73236A" w14:textId="77777777" w:rsidR="00575858" w:rsidRPr="00A34745" w:rsidRDefault="00575858" w:rsidP="00A34745">
            <w:pPr>
              <w:pStyle w:val="TableText"/>
              <w:rPr>
                <w:b/>
                <w:bCs/>
              </w:rPr>
            </w:pPr>
            <w:r w:rsidRPr="00A34745">
              <w:rPr>
                <w:b/>
                <w:bCs/>
              </w:rPr>
              <w:t>Total</w:t>
            </w:r>
          </w:p>
        </w:tc>
        <w:tc>
          <w:tcPr>
            <w:tcW w:w="1471" w:type="dxa"/>
            <w:tcBorders>
              <w:top w:val="nil"/>
              <w:left w:val="nil"/>
              <w:bottom w:val="single" w:sz="8" w:space="0" w:color="auto"/>
              <w:right w:val="single" w:sz="8" w:space="0" w:color="auto"/>
            </w:tcBorders>
            <w:shd w:val="clear" w:color="auto" w:fill="FFFFCC"/>
            <w:noWrap/>
            <w:hideMark/>
          </w:tcPr>
          <w:p w14:paraId="7B22542C" w14:textId="7ADCC628" w:rsidR="00575858" w:rsidRPr="00A34745" w:rsidRDefault="00575858" w:rsidP="00A34745">
            <w:pPr>
              <w:pStyle w:val="TableText"/>
              <w:rPr>
                <w:b/>
                <w:bCs/>
              </w:rPr>
            </w:pPr>
            <w:r w:rsidRPr="00A34745">
              <w:rPr>
                <w:b/>
                <w:bCs/>
              </w:rPr>
              <w:t>256,654</w:t>
            </w:r>
            <w:r w:rsidR="00DE0E9D">
              <w:rPr>
                <w:b/>
                <w:bCs/>
              </w:rPr>
              <w:t>*</w:t>
            </w:r>
          </w:p>
        </w:tc>
        <w:tc>
          <w:tcPr>
            <w:tcW w:w="1471" w:type="dxa"/>
            <w:tcBorders>
              <w:top w:val="single" w:sz="8" w:space="0" w:color="auto"/>
              <w:left w:val="single" w:sz="8" w:space="0" w:color="auto"/>
              <w:bottom w:val="single" w:sz="8" w:space="0" w:color="auto"/>
              <w:right w:val="single" w:sz="8" w:space="0" w:color="auto"/>
            </w:tcBorders>
            <w:shd w:val="clear" w:color="auto" w:fill="FFFFCC"/>
            <w:noWrap/>
            <w:hideMark/>
          </w:tcPr>
          <w:p w14:paraId="6F0424CD" w14:textId="729A2051" w:rsidR="00575858" w:rsidRPr="00A34745" w:rsidRDefault="00575858" w:rsidP="00A34745">
            <w:pPr>
              <w:pStyle w:val="TableText"/>
              <w:rPr>
                <w:b/>
                <w:bCs/>
              </w:rPr>
            </w:pPr>
            <w:r w:rsidRPr="00A34745">
              <w:rPr>
                <w:b/>
                <w:bCs/>
              </w:rPr>
              <w:t>255,992</w:t>
            </w:r>
            <w:r w:rsidR="00DE0E9D">
              <w:rPr>
                <w:b/>
                <w:bCs/>
              </w:rPr>
              <w:t>*</w:t>
            </w:r>
          </w:p>
        </w:tc>
        <w:tc>
          <w:tcPr>
            <w:tcW w:w="1471" w:type="dxa"/>
            <w:tcBorders>
              <w:top w:val="single" w:sz="8" w:space="0" w:color="auto"/>
              <w:left w:val="single" w:sz="8" w:space="0" w:color="auto"/>
              <w:bottom w:val="single" w:sz="8" w:space="0" w:color="auto"/>
              <w:right w:val="single" w:sz="8" w:space="0" w:color="auto"/>
            </w:tcBorders>
            <w:shd w:val="clear" w:color="auto" w:fill="FFFFCC"/>
            <w:noWrap/>
            <w:hideMark/>
          </w:tcPr>
          <w:p w14:paraId="0D04C064" w14:textId="3D36287E" w:rsidR="00575858" w:rsidRPr="00A34745" w:rsidRDefault="00575858" w:rsidP="00A34745">
            <w:pPr>
              <w:pStyle w:val="TableText"/>
              <w:rPr>
                <w:b/>
                <w:bCs/>
              </w:rPr>
            </w:pPr>
            <w:r w:rsidRPr="00A34745">
              <w:rPr>
                <w:b/>
                <w:bCs/>
              </w:rPr>
              <w:t>292,141</w:t>
            </w:r>
            <w:r w:rsidR="00DE0E9D">
              <w:rPr>
                <w:b/>
                <w:bCs/>
              </w:rPr>
              <w:t>*</w:t>
            </w:r>
          </w:p>
        </w:tc>
        <w:tc>
          <w:tcPr>
            <w:tcW w:w="1471" w:type="dxa"/>
            <w:tcBorders>
              <w:top w:val="single" w:sz="8" w:space="0" w:color="auto"/>
              <w:left w:val="single" w:sz="8" w:space="0" w:color="auto"/>
              <w:bottom w:val="single" w:sz="8" w:space="0" w:color="auto"/>
              <w:right w:val="single" w:sz="8" w:space="0" w:color="auto"/>
            </w:tcBorders>
            <w:shd w:val="clear" w:color="auto" w:fill="FFFFCC"/>
            <w:noWrap/>
            <w:hideMark/>
          </w:tcPr>
          <w:p w14:paraId="0A556FCF" w14:textId="268B6F31" w:rsidR="00575858" w:rsidRPr="00A34745" w:rsidRDefault="00575858" w:rsidP="00A34745">
            <w:pPr>
              <w:pStyle w:val="TableText"/>
              <w:rPr>
                <w:b/>
                <w:bCs/>
              </w:rPr>
            </w:pPr>
            <w:r w:rsidRPr="00A34745">
              <w:rPr>
                <w:b/>
                <w:bCs/>
              </w:rPr>
              <w:t>87,447</w:t>
            </w:r>
          </w:p>
        </w:tc>
        <w:tc>
          <w:tcPr>
            <w:tcW w:w="1390" w:type="dxa"/>
            <w:tcBorders>
              <w:top w:val="single" w:sz="8" w:space="0" w:color="auto"/>
              <w:left w:val="single" w:sz="8" w:space="0" w:color="auto"/>
              <w:bottom w:val="single" w:sz="8" w:space="0" w:color="auto"/>
              <w:right w:val="single" w:sz="8" w:space="0" w:color="auto"/>
            </w:tcBorders>
            <w:shd w:val="clear" w:color="auto" w:fill="FFFFCC"/>
            <w:noWrap/>
            <w:hideMark/>
          </w:tcPr>
          <w:p w14:paraId="0AAF0383" w14:textId="759E9FB7" w:rsidR="00575858" w:rsidRPr="00A34745" w:rsidRDefault="00575858" w:rsidP="00A34745">
            <w:pPr>
              <w:pStyle w:val="TableText"/>
              <w:rPr>
                <w:b/>
                <w:bCs/>
              </w:rPr>
            </w:pPr>
            <w:r w:rsidRPr="00A34745">
              <w:rPr>
                <w:b/>
                <w:bCs/>
              </w:rPr>
              <w:t>883,711</w:t>
            </w:r>
          </w:p>
        </w:tc>
      </w:tr>
    </w:tbl>
    <w:p w14:paraId="5DB9C22C" w14:textId="77777777" w:rsidR="00ED04CA" w:rsidRDefault="00ED04CA" w:rsidP="00547724">
      <w:pPr>
        <w:sectPr w:rsidR="00ED04CA" w:rsidSect="00601F1F">
          <w:pgSz w:w="12240" w:h="15840" w:code="1"/>
          <w:pgMar w:top="1440" w:right="1440" w:bottom="1440" w:left="1440" w:header="720" w:footer="720" w:gutter="0"/>
          <w:cols w:space="720"/>
          <w:docGrid w:linePitch="360"/>
        </w:sectPr>
      </w:pPr>
    </w:p>
    <w:p w14:paraId="0860BA76" w14:textId="785E88F9" w:rsidR="00E11DEB" w:rsidRDefault="00E11DEB" w:rsidP="00F857F2">
      <w:pPr>
        <w:pStyle w:val="BTsmall"/>
      </w:pPr>
    </w:p>
    <w:p w14:paraId="1FB57FC5" w14:textId="0435AE3E" w:rsidR="00AD0492" w:rsidRDefault="00AD0492" w:rsidP="00F857F2">
      <w:pPr>
        <w:pStyle w:val="TableTitle"/>
      </w:pPr>
      <w:bookmarkStart w:id="248" w:name="_Ref55410635"/>
      <w:bookmarkStart w:id="249" w:name="_Toc58576497"/>
      <w:bookmarkStart w:id="250" w:name="_Toc58576666"/>
      <w:bookmarkStart w:id="251" w:name="_Toc58950342"/>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15</w:t>
      </w:r>
      <w:r w:rsidR="00FD534E">
        <w:rPr>
          <w:noProof/>
        </w:rPr>
        <w:fldChar w:fldCharType="end"/>
      </w:r>
      <w:bookmarkEnd w:id="248"/>
      <w:r w:rsidR="00D11D7F">
        <w:t>. TP load required reductions by entity (</w:t>
      </w:r>
      <w:proofErr w:type="spellStart"/>
      <w:r w:rsidR="00D11D7F">
        <w:t>lbs</w:t>
      </w:r>
      <w:proofErr w:type="spellEnd"/>
      <w:r w:rsidR="00D11D7F">
        <w:t>/</w:t>
      </w:r>
      <w:proofErr w:type="spellStart"/>
      <w:r w:rsidR="00D11D7F">
        <w:t>yr</w:t>
      </w:r>
      <w:proofErr w:type="spellEnd"/>
      <w:r w:rsidR="00D11D7F">
        <w:t>)</w:t>
      </w:r>
      <w:bookmarkEnd w:id="249"/>
      <w:bookmarkEnd w:id="250"/>
      <w:bookmarkEnd w:id="251"/>
    </w:p>
    <w:p w14:paraId="1AD14E9F" w14:textId="01343541" w:rsidR="00D11D7F" w:rsidRDefault="00D11D7F" w:rsidP="00216A72">
      <w:pPr>
        <w:spacing w:after="0"/>
        <w:rPr>
          <w:sz w:val="16"/>
          <w:szCs w:val="16"/>
        </w:rPr>
      </w:pPr>
      <w:r w:rsidRPr="00216A72">
        <w:rPr>
          <w:b/>
          <w:bCs/>
          <w:sz w:val="16"/>
          <w:szCs w:val="16"/>
        </w:rPr>
        <w:t>Note:</w:t>
      </w:r>
      <w:r w:rsidRPr="00216A72">
        <w:rPr>
          <w:sz w:val="16"/>
          <w:szCs w:val="16"/>
        </w:rPr>
        <w:t xml:space="preserve"> Grey highlighting and boldface type indicate jurisdictions meeting the classification requirements for low priority.</w:t>
      </w:r>
    </w:p>
    <w:p w14:paraId="4AEBA6B3" w14:textId="4BEBA8F8" w:rsidR="00DE0E9D" w:rsidRDefault="00DE0E9D" w:rsidP="00216A72">
      <w:pPr>
        <w:spacing w:after="0"/>
        <w:rPr>
          <w:sz w:val="16"/>
          <w:szCs w:val="16"/>
        </w:rPr>
      </w:pPr>
      <w:r>
        <w:rPr>
          <w:sz w:val="16"/>
          <w:szCs w:val="16"/>
        </w:rPr>
        <w:t>* = A</w:t>
      </w:r>
      <w:r w:rsidRPr="00DE0E9D">
        <w:rPr>
          <w:sz w:val="16"/>
          <w:szCs w:val="16"/>
        </w:rPr>
        <w:t>djusted using the natural load per acre</w:t>
      </w:r>
    </w:p>
    <w:p w14:paraId="615A371B" w14:textId="46424960" w:rsidR="00480B54" w:rsidRPr="00216A72" w:rsidRDefault="00480B54" w:rsidP="00216A72">
      <w:pPr>
        <w:spacing w:after="0"/>
        <w:rPr>
          <w:sz w:val="16"/>
          <w:szCs w:val="16"/>
        </w:rPr>
      </w:pPr>
      <w:r>
        <w:rPr>
          <w:sz w:val="16"/>
          <w:szCs w:val="16"/>
        </w:rPr>
        <w:t>N/A = Not applicable</w:t>
      </w:r>
    </w:p>
    <w:tbl>
      <w:tblPr>
        <w:tblW w:w="9870" w:type="dxa"/>
        <w:jc w:val="center"/>
        <w:tblCellMar>
          <w:top w:w="15" w:type="dxa"/>
          <w:bottom w:w="15" w:type="dxa"/>
        </w:tblCellMar>
        <w:tblLook w:val="04A0" w:firstRow="1" w:lastRow="0" w:firstColumn="1" w:lastColumn="0" w:noHBand="0" w:noVBand="1"/>
      </w:tblPr>
      <w:tblGrid>
        <w:gridCol w:w="2971"/>
        <w:gridCol w:w="1328"/>
        <w:gridCol w:w="1328"/>
        <w:gridCol w:w="1328"/>
        <w:gridCol w:w="1328"/>
        <w:gridCol w:w="1587"/>
      </w:tblGrid>
      <w:tr w:rsidR="00575858" w:rsidRPr="00480B54" w14:paraId="1C7BAE16" w14:textId="77777777" w:rsidTr="00A34745">
        <w:trPr>
          <w:trHeight w:hRule="exact" w:val="576"/>
          <w:jc w:val="center"/>
        </w:trPr>
        <w:tc>
          <w:tcPr>
            <w:tcW w:w="2971"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bottom"/>
            <w:hideMark/>
          </w:tcPr>
          <w:p w14:paraId="615AD3DA" w14:textId="77777777" w:rsidR="00575858" w:rsidRPr="00A34745" w:rsidRDefault="00575858" w:rsidP="00A34745">
            <w:pPr>
              <w:pStyle w:val="TableText"/>
              <w:rPr>
                <w:b/>
                <w:bCs/>
              </w:rPr>
            </w:pPr>
            <w:r w:rsidRPr="00A34745">
              <w:rPr>
                <w:b/>
                <w:bCs/>
              </w:rPr>
              <w:t>Entity</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747E3134" w14:textId="4DB5A82F" w:rsidR="00575858" w:rsidRPr="00A34745" w:rsidRDefault="00575858" w:rsidP="00A34745">
            <w:pPr>
              <w:pStyle w:val="TableText"/>
              <w:rPr>
                <w:b/>
                <w:bCs/>
              </w:rPr>
            </w:pPr>
            <w:r w:rsidRPr="00A34745">
              <w:rPr>
                <w:b/>
                <w:bCs/>
              </w:rPr>
              <w:t>Project Zone A</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28327E05" w14:textId="77777777" w:rsidR="00575858" w:rsidRPr="00A34745" w:rsidRDefault="00575858" w:rsidP="00A34745">
            <w:pPr>
              <w:pStyle w:val="TableText"/>
              <w:rPr>
                <w:b/>
                <w:bCs/>
              </w:rPr>
            </w:pPr>
            <w:r w:rsidRPr="00A34745">
              <w:rPr>
                <w:b/>
                <w:bCs/>
              </w:rPr>
              <w:t>Project Zone SEB</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34194F79" w14:textId="77777777" w:rsidR="00575858" w:rsidRPr="00A34745" w:rsidRDefault="00575858" w:rsidP="00A34745">
            <w:pPr>
              <w:pStyle w:val="TableText"/>
              <w:rPr>
                <w:b/>
                <w:bCs/>
              </w:rPr>
            </w:pPr>
            <w:r w:rsidRPr="00A34745">
              <w:rPr>
                <w:b/>
                <w:bCs/>
              </w:rPr>
              <w:t>Project Zone B</w:t>
            </w:r>
          </w:p>
        </w:tc>
        <w:tc>
          <w:tcPr>
            <w:tcW w:w="1328"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4A0A9DA3" w14:textId="77777777" w:rsidR="00575858" w:rsidRPr="00A34745" w:rsidRDefault="00575858" w:rsidP="00A34745">
            <w:pPr>
              <w:pStyle w:val="TableText"/>
              <w:rPr>
                <w:b/>
                <w:bCs/>
              </w:rPr>
            </w:pPr>
            <w:r w:rsidRPr="00A34745">
              <w:rPr>
                <w:b/>
                <w:bCs/>
              </w:rPr>
              <w:t>Project Zone SIRL</w:t>
            </w:r>
          </w:p>
        </w:tc>
        <w:tc>
          <w:tcPr>
            <w:tcW w:w="1587" w:type="dxa"/>
            <w:tcBorders>
              <w:top w:val="single" w:sz="8" w:space="0" w:color="auto"/>
              <w:left w:val="nil"/>
              <w:bottom w:val="single" w:sz="8" w:space="0" w:color="auto"/>
              <w:right w:val="single" w:sz="8" w:space="0" w:color="auto"/>
            </w:tcBorders>
            <w:shd w:val="clear" w:color="auto" w:fill="BDD6EE" w:themeFill="accent1" w:themeFillTint="66"/>
            <w:vAlign w:val="bottom"/>
            <w:hideMark/>
          </w:tcPr>
          <w:p w14:paraId="144E5766" w14:textId="77777777" w:rsidR="00575858" w:rsidRPr="00A34745" w:rsidRDefault="00575858" w:rsidP="00A34745">
            <w:pPr>
              <w:pStyle w:val="TableText"/>
              <w:rPr>
                <w:b/>
                <w:bCs/>
              </w:rPr>
            </w:pPr>
            <w:r w:rsidRPr="00A34745">
              <w:rPr>
                <w:b/>
                <w:bCs/>
              </w:rPr>
              <w:t>Total</w:t>
            </w:r>
          </w:p>
        </w:tc>
      </w:tr>
      <w:tr w:rsidR="00575858" w:rsidRPr="00575858" w14:paraId="2144E56B"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4FD24726" w14:textId="77777777" w:rsidR="00575858" w:rsidRPr="00A34745" w:rsidRDefault="00575858" w:rsidP="00A34745">
            <w:pPr>
              <w:pStyle w:val="TableText"/>
              <w:rPr>
                <w:b/>
                <w:bCs/>
              </w:rPr>
            </w:pPr>
            <w:r w:rsidRPr="00A34745">
              <w:rPr>
                <w:b/>
                <w:bCs/>
              </w:rPr>
              <w:t>Agricultural Producers</w:t>
            </w:r>
          </w:p>
        </w:tc>
        <w:tc>
          <w:tcPr>
            <w:tcW w:w="1328" w:type="dxa"/>
            <w:tcBorders>
              <w:top w:val="nil"/>
              <w:left w:val="nil"/>
              <w:bottom w:val="single" w:sz="8" w:space="0" w:color="auto"/>
              <w:right w:val="single" w:sz="8" w:space="0" w:color="auto"/>
            </w:tcBorders>
            <w:noWrap/>
            <w:vAlign w:val="center"/>
            <w:hideMark/>
          </w:tcPr>
          <w:p w14:paraId="51006FBE" w14:textId="77777777" w:rsidR="00575858" w:rsidRPr="00575858" w:rsidRDefault="00575858" w:rsidP="00A34745">
            <w:pPr>
              <w:pStyle w:val="TableText"/>
            </w:pPr>
            <w:r w:rsidRPr="00575858">
              <w:t>4,740</w:t>
            </w:r>
          </w:p>
        </w:tc>
        <w:tc>
          <w:tcPr>
            <w:tcW w:w="1328" w:type="dxa"/>
            <w:tcBorders>
              <w:top w:val="nil"/>
              <w:left w:val="nil"/>
              <w:bottom w:val="single" w:sz="8" w:space="0" w:color="auto"/>
              <w:right w:val="single" w:sz="8" w:space="0" w:color="auto"/>
            </w:tcBorders>
            <w:noWrap/>
            <w:vAlign w:val="center"/>
            <w:hideMark/>
          </w:tcPr>
          <w:p w14:paraId="18CBBE4B" w14:textId="77777777" w:rsidR="00575858" w:rsidRPr="00575858" w:rsidRDefault="00575858" w:rsidP="00A34745">
            <w:pPr>
              <w:pStyle w:val="TableText"/>
            </w:pPr>
            <w:r w:rsidRPr="00575858">
              <w:t>22,286</w:t>
            </w:r>
          </w:p>
        </w:tc>
        <w:tc>
          <w:tcPr>
            <w:tcW w:w="1328" w:type="dxa"/>
            <w:tcBorders>
              <w:top w:val="nil"/>
              <w:left w:val="nil"/>
              <w:bottom w:val="single" w:sz="8" w:space="0" w:color="auto"/>
              <w:right w:val="single" w:sz="8" w:space="0" w:color="auto"/>
            </w:tcBorders>
            <w:noWrap/>
            <w:vAlign w:val="center"/>
            <w:hideMark/>
          </w:tcPr>
          <w:p w14:paraId="5B4FF6CC" w14:textId="77777777" w:rsidR="00575858" w:rsidRPr="00575858" w:rsidRDefault="00575858" w:rsidP="00A34745">
            <w:pPr>
              <w:pStyle w:val="TableText"/>
            </w:pPr>
            <w:r w:rsidRPr="00575858">
              <w:t>9,120</w:t>
            </w:r>
          </w:p>
        </w:tc>
        <w:tc>
          <w:tcPr>
            <w:tcW w:w="1328" w:type="dxa"/>
            <w:tcBorders>
              <w:top w:val="nil"/>
              <w:left w:val="nil"/>
              <w:bottom w:val="single" w:sz="8" w:space="0" w:color="auto"/>
              <w:right w:val="single" w:sz="8" w:space="0" w:color="auto"/>
            </w:tcBorders>
            <w:noWrap/>
            <w:vAlign w:val="center"/>
            <w:hideMark/>
          </w:tcPr>
          <w:p w14:paraId="25BBC8C0" w14:textId="77777777" w:rsidR="00575858" w:rsidRPr="00575858" w:rsidRDefault="00575858" w:rsidP="00A34745">
            <w:pPr>
              <w:pStyle w:val="TableText"/>
            </w:pPr>
            <w:r w:rsidRPr="00575858">
              <w:t>7,173</w:t>
            </w:r>
          </w:p>
        </w:tc>
        <w:tc>
          <w:tcPr>
            <w:tcW w:w="1587" w:type="dxa"/>
            <w:tcBorders>
              <w:top w:val="nil"/>
              <w:left w:val="nil"/>
              <w:bottom w:val="single" w:sz="8" w:space="0" w:color="auto"/>
              <w:right w:val="single" w:sz="8" w:space="0" w:color="auto"/>
            </w:tcBorders>
            <w:noWrap/>
            <w:vAlign w:val="center"/>
            <w:hideMark/>
          </w:tcPr>
          <w:p w14:paraId="30114305" w14:textId="77777777" w:rsidR="00575858" w:rsidRPr="00575858" w:rsidRDefault="00575858" w:rsidP="00A34745">
            <w:pPr>
              <w:pStyle w:val="TableText"/>
            </w:pPr>
            <w:r w:rsidRPr="00575858">
              <w:t>43,319</w:t>
            </w:r>
          </w:p>
        </w:tc>
      </w:tr>
      <w:tr w:rsidR="00575858" w:rsidRPr="00575858" w14:paraId="224D4818"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6B22021A" w14:textId="77777777" w:rsidR="00575858" w:rsidRPr="00A34745" w:rsidRDefault="00575858" w:rsidP="00A34745">
            <w:pPr>
              <w:pStyle w:val="TableText"/>
              <w:rPr>
                <w:b/>
                <w:bCs/>
              </w:rPr>
            </w:pPr>
            <w:r w:rsidRPr="00A34745">
              <w:rPr>
                <w:b/>
                <w:bCs/>
              </w:rPr>
              <w:t>Indian River County</w:t>
            </w:r>
          </w:p>
        </w:tc>
        <w:tc>
          <w:tcPr>
            <w:tcW w:w="1328" w:type="dxa"/>
            <w:tcBorders>
              <w:top w:val="nil"/>
              <w:left w:val="nil"/>
              <w:bottom w:val="single" w:sz="8" w:space="0" w:color="auto"/>
              <w:right w:val="single" w:sz="8" w:space="0" w:color="auto"/>
            </w:tcBorders>
            <w:noWrap/>
            <w:vAlign w:val="center"/>
            <w:hideMark/>
          </w:tcPr>
          <w:p w14:paraId="12B77D2F"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244A308B" w14:textId="77777777" w:rsidR="00575858" w:rsidRPr="00575858" w:rsidRDefault="00575858" w:rsidP="00A34745">
            <w:pPr>
              <w:pStyle w:val="TableText"/>
            </w:pPr>
            <w:r w:rsidRPr="00575858">
              <w:t>8,580</w:t>
            </w:r>
          </w:p>
        </w:tc>
        <w:tc>
          <w:tcPr>
            <w:tcW w:w="1328" w:type="dxa"/>
            <w:tcBorders>
              <w:top w:val="nil"/>
              <w:left w:val="nil"/>
              <w:bottom w:val="single" w:sz="8" w:space="0" w:color="auto"/>
              <w:right w:val="single" w:sz="8" w:space="0" w:color="auto"/>
            </w:tcBorders>
            <w:noWrap/>
            <w:vAlign w:val="center"/>
            <w:hideMark/>
          </w:tcPr>
          <w:p w14:paraId="4D350E60" w14:textId="77777777" w:rsidR="00575858" w:rsidRPr="00575858" w:rsidRDefault="00575858" w:rsidP="00A34745">
            <w:pPr>
              <w:pStyle w:val="TableText"/>
            </w:pPr>
            <w:r w:rsidRPr="00575858">
              <w:t>22,231</w:t>
            </w:r>
          </w:p>
        </w:tc>
        <w:tc>
          <w:tcPr>
            <w:tcW w:w="1328" w:type="dxa"/>
            <w:tcBorders>
              <w:top w:val="nil"/>
              <w:left w:val="nil"/>
              <w:bottom w:val="single" w:sz="8" w:space="0" w:color="auto"/>
              <w:right w:val="single" w:sz="8" w:space="0" w:color="auto"/>
            </w:tcBorders>
            <w:noWrap/>
            <w:vAlign w:val="center"/>
            <w:hideMark/>
          </w:tcPr>
          <w:p w14:paraId="07755677"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3B82C1B0" w14:textId="77777777" w:rsidR="00575858" w:rsidRPr="00575858" w:rsidRDefault="00575858" w:rsidP="00A34745">
            <w:pPr>
              <w:pStyle w:val="TableText"/>
            </w:pPr>
            <w:r w:rsidRPr="00575858">
              <w:t>30,811</w:t>
            </w:r>
          </w:p>
        </w:tc>
      </w:tr>
      <w:tr w:rsidR="00575858" w:rsidRPr="00575858" w14:paraId="528F4FE0"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09D37B51" w14:textId="77777777" w:rsidR="00575858" w:rsidRPr="00A34745" w:rsidRDefault="00575858" w:rsidP="00A34745">
            <w:pPr>
              <w:pStyle w:val="TableText"/>
              <w:rPr>
                <w:b/>
                <w:bCs/>
              </w:rPr>
            </w:pPr>
            <w:r w:rsidRPr="00A34745">
              <w:rPr>
                <w:b/>
                <w:bCs/>
              </w:rPr>
              <w:t>City of Palm Bay</w:t>
            </w:r>
          </w:p>
        </w:tc>
        <w:tc>
          <w:tcPr>
            <w:tcW w:w="1328" w:type="dxa"/>
            <w:tcBorders>
              <w:top w:val="nil"/>
              <w:left w:val="nil"/>
              <w:bottom w:val="single" w:sz="8" w:space="0" w:color="auto"/>
              <w:right w:val="single" w:sz="8" w:space="0" w:color="auto"/>
            </w:tcBorders>
            <w:noWrap/>
            <w:vAlign w:val="center"/>
            <w:hideMark/>
          </w:tcPr>
          <w:p w14:paraId="112E878E" w14:textId="77777777" w:rsidR="00575858" w:rsidRPr="00575858" w:rsidRDefault="00575858" w:rsidP="00A34745">
            <w:pPr>
              <w:pStyle w:val="TableText"/>
            </w:pPr>
            <w:r w:rsidRPr="00575858">
              <w:t>17,041</w:t>
            </w:r>
          </w:p>
        </w:tc>
        <w:tc>
          <w:tcPr>
            <w:tcW w:w="1328" w:type="dxa"/>
            <w:tcBorders>
              <w:top w:val="nil"/>
              <w:left w:val="nil"/>
              <w:bottom w:val="single" w:sz="8" w:space="0" w:color="auto"/>
              <w:right w:val="single" w:sz="8" w:space="0" w:color="auto"/>
            </w:tcBorders>
            <w:noWrap/>
            <w:vAlign w:val="center"/>
            <w:hideMark/>
          </w:tcPr>
          <w:p w14:paraId="4112FDBF" w14:textId="77777777" w:rsidR="00575858" w:rsidRPr="00575858" w:rsidRDefault="00575858" w:rsidP="00A34745">
            <w:pPr>
              <w:pStyle w:val="TableText"/>
            </w:pPr>
            <w:r w:rsidRPr="00575858">
              <w:t>279</w:t>
            </w:r>
          </w:p>
        </w:tc>
        <w:tc>
          <w:tcPr>
            <w:tcW w:w="1328" w:type="dxa"/>
            <w:tcBorders>
              <w:top w:val="nil"/>
              <w:left w:val="nil"/>
              <w:bottom w:val="single" w:sz="8" w:space="0" w:color="auto"/>
              <w:right w:val="single" w:sz="8" w:space="0" w:color="auto"/>
            </w:tcBorders>
            <w:noWrap/>
            <w:vAlign w:val="center"/>
            <w:hideMark/>
          </w:tcPr>
          <w:p w14:paraId="109D53D8"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7EA63592"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9621368" w14:textId="77777777" w:rsidR="00575858" w:rsidRPr="00575858" w:rsidRDefault="00575858" w:rsidP="00A34745">
            <w:pPr>
              <w:pStyle w:val="TableText"/>
            </w:pPr>
            <w:r w:rsidRPr="00575858">
              <w:t>17,320</w:t>
            </w:r>
          </w:p>
        </w:tc>
      </w:tr>
      <w:tr w:rsidR="00575858" w:rsidRPr="00575858" w14:paraId="45032EC6"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5EF82F12" w14:textId="77777777" w:rsidR="00575858" w:rsidRPr="00A34745" w:rsidRDefault="00575858" w:rsidP="00A34745">
            <w:pPr>
              <w:pStyle w:val="TableText"/>
              <w:rPr>
                <w:b/>
                <w:bCs/>
              </w:rPr>
            </w:pPr>
            <w:r w:rsidRPr="00A34745">
              <w:rPr>
                <w:b/>
                <w:bCs/>
              </w:rPr>
              <w:t>St. Lucie County</w:t>
            </w:r>
          </w:p>
        </w:tc>
        <w:tc>
          <w:tcPr>
            <w:tcW w:w="1328" w:type="dxa"/>
            <w:tcBorders>
              <w:top w:val="nil"/>
              <w:left w:val="nil"/>
              <w:bottom w:val="single" w:sz="8" w:space="0" w:color="auto"/>
              <w:right w:val="single" w:sz="8" w:space="0" w:color="auto"/>
            </w:tcBorders>
            <w:noWrap/>
            <w:vAlign w:val="center"/>
            <w:hideMark/>
          </w:tcPr>
          <w:p w14:paraId="7232B88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1EDEF276"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6A084872"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5AD0245D" w14:textId="77777777" w:rsidR="00575858" w:rsidRPr="00575858" w:rsidRDefault="00575858" w:rsidP="00A34745">
            <w:pPr>
              <w:pStyle w:val="TableText"/>
            </w:pPr>
            <w:r w:rsidRPr="00575858">
              <w:t>11,964</w:t>
            </w:r>
          </w:p>
        </w:tc>
        <w:tc>
          <w:tcPr>
            <w:tcW w:w="1587" w:type="dxa"/>
            <w:tcBorders>
              <w:top w:val="nil"/>
              <w:left w:val="nil"/>
              <w:bottom w:val="single" w:sz="8" w:space="0" w:color="auto"/>
              <w:right w:val="single" w:sz="8" w:space="0" w:color="auto"/>
            </w:tcBorders>
            <w:noWrap/>
            <w:vAlign w:val="center"/>
            <w:hideMark/>
          </w:tcPr>
          <w:p w14:paraId="7E0FF3A6" w14:textId="77777777" w:rsidR="00575858" w:rsidRPr="00575858" w:rsidRDefault="00575858" w:rsidP="00A34745">
            <w:pPr>
              <w:pStyle w:val="TableText"/>
            </w:pPr>
            <w:r w:rsidRPr="00575858">
              <w:t>11,964</w:t>
            </w:r>
          </w:p>
        </w:tc>
      </w:tr>
      <w:tr w:rsidR="00575858" w:rsidRPr="00575858" w14:paraId="00540E9D"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26264B5B" w14:textId="77777777" w:rsidR="00575858" w:rsidRPr="00A34745" w:rsidRDefault="00575858" w:rsidP="00A34745">
            <w:pPr>
              <w:pStyle w:val="TableText"/>
              <w:rPr>
                <w:b/>
                <w:bCs/>
              </w:rPr>
            </w:pPr>
            <w:r w:rsidRPr="00A34745">
              <w:rPr>
                <w:b/>
                <w:bCs/>
              </w:rPr>
              <w:t>Brevard County</w:t>
            </w:r>
          </w:p>
        </w:tc>
        <w:tc>
          <w:tcPr>
            <w:tcW w:w="1328" w:type="dxa"/>
            <w:tcBorders>
              <w:top w:val="nil"/>
              <w:left w:val="nil"/>
              <w:bottom w:val="single" w:sz="8" w:space="0" w:color="auto"/>
              <w:right w:val="single" w:sz="8" w:space="0" w:color="auto"/>
            </w:tcBorders>
            <w:noWrap/>
            <w:vAlign w:val="center"/>
            <w:hideMark/>
          </w:tcPr>
          <w:p w14:paraId="2625AB57" w14:textId="77777777" w:rsidR="00575858" w:rsidRPr="00575858" w:rsidRDefault="00575858" w:rsidP="00A34745">
            <w:pPr>
              <w:pStyle w:val="TableText"/>
            </w:pPr>
            <w:r w:rsidRPr="00575858">
              <w:t>3,197</w:t>
            </w:r>
          </w:p>
        </w:tc>
        <w:tc>
          <w:tcPr>
            <w:tcW w:w="1328" w:type="dxa"/>
            <w:tcBorders>
              <w:top w:val="nil"/>
              <w:left w:val="nil"/>
              <w:bottom w:val="single" w:sz="8" w:space="0" w:color="auto"/>
              <w:right w:val="single" w:sz="8" w:space="0" w:color="auto"/>
            </w:tcBorders>
            <w:noWrap/>
            <w:vAlign w:val="center"/>
            <w:hideMark/>
          </w:tcPr>
          <w:p w14:paraId="0E2AF4D0" w14:textId="77777777" w:rsidR="00575858" w:rsidRPr="00575858" w:rsidRDefault="00575858" w:rsidP="00A34745">
            <w:pPr>
              <w:pStyle w:val="TableText"/>
            </w:pPr>
            <w:r w:rsidRPr="00575858">
              <w:t>5,251</w:t>
            </w:r>
          </w:p>
        </w:tc>
        <w:tc>
          <w:tcPr>
            <w:tcW w:w="1328" w:type="dxa"/>
            <w:tcBorders>
              <w:top w:val="nil"/>
              <w:left w:val="nil"/>
              <w:bottom w:val="single" w:sz="8" w:space="0" w:color="auto"/>
              <w:right w:val="single" w:sz="8" w:space="0" w:color="auto"/>
            </w:tcBorders>
            <w:noWrap/>
            <w:vAlign w:val="center"/>
            <w:hideMark/>
          </w:tcPr>
          <w:p w14:paraId="20FE78A0"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5D665A48"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3AA252ED" w14:textId="77777777" w:rsidR="00575858" w:rsidRPr="00575858" w:rsidRDefault="00575858" w:rsidP="00A34745">
            <w:pPr>
              <w:pStyle w:val="TableText"/>
            </w:pPr>
            <w:r w:rsidRPr="00575858">
              <w:t>8,448</w:t>
            </w:r>
          </w:p>
        </w:tc>
      </w:tr>
      <w:tr w:rsidR="00575858" w:rsidRPr="00575858" w14:paraId="1F19BAE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3C15F93" w14:textId="77777777" w:rsidR="00575858" w:rsidRPr="00A34745" w:rsidRDefault="00575858" w:rsidP="00A34745">
            <w:pPr>
              <w:pStyle w:val="TableText"/>
              <w:rPr>
                <w:b/>
                <w:bCs/>
              </w:rPr>
            </w:pPr>
            <w:r w:rsidRPr="00A34745">
              <w:rPr>
                <w:b/>
                <w:bCs/>
              </w:rPr>
              <w:t>City of Sebastian</w:t>
            </w:r>
          </w:p>
        </w:tc>
        <w:tc>
          <w:tcPr>
            <w:tcW w:w="1328" w:type="dxa"/>
            <w:tcBorders>
              <w:top w:val="nil"/>
              <w:left w:val="nil"/>
              <w:bottom w:val="single" w:sz="8" w:space="0" w:color="auto"/>
              <w:right w:val="single" w:sz="8" w:space="0" w:color="auto"/>
            </w:tcBorders>
            <w:noWrap/>
            <w:vAlign w:val="center"/>
            <w:hideMark/>
          </w:tcPr>
          <w:p w14:paraId="1C7C4945"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6713AD23" w14:textId="77777777" w:rsidR="00575858" w:rsidRPr="00575858" w:rsidRDefault="00575858" w:rsidP="00A34745">
            <w:pPr>
              <w:pStyle w:val="TableText"/>
            </w:pPr>
            <w:r w:rsidRPr="00575858">
              <w:t>6015</w:t>
            </w:r>
          </w:p>
        </w:tc>
        <w:tc>
          <w:tcPr>
            <w:tcW w:w="1328" w:type="dxa"/>
            <w:tcBorders>
              <w:top w:val="nil"/>
              <w:left w:val="nil"/>
              <w:bottom w:val="single" w:sz="8" w:space="0" w:color="auto"/>
              <w:right w:val="single" w:sz="8" w:space="0" w:color="auto"/>
            </w:tcBorders>
            <w:noWrap/>
            <w:vAlign w:val="center"/>
            <w:hideMark/>
          </w:tcPr>
          <w:p w14:paraId="78E60615"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2B8442D3"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0C046169" w14:textId="77777777" w:rsidR="00575858" w:rsidRPr="00575858" w:rsidRDefault="00575858" w:rsidP="00A34745">
            <w:pPr>
              <w:pStyle w:val="TableText"/>
            </w:pPr>
            <w:r w:rsidRPr="00575858">
              <w:t>6,015</w:t>
            </w:r>
          </w:p>
        </w:tc>
      </w:tr>
      <w:tr w:rsidR="00575858" w:rsidRPr="00575858" w14:paraId="1A826BC4"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92528BC" w14:textId="77777777" w:rsidR="00575858" w:rsidRPr="00A34745" w:rsidRDefault="00575858" w:rsidP="00A34745">
            <w:pPr>
              <w:pStyle w:val="TableText"/>
              <w:rPr>
                <w:b/>
                <w:bCs/>
              </w:rPr>
            </w:pPr>
            <w:r w:rsidRPr="00A34745">
              <w:rPr>
                <w:b/>
                <w:bCs/>
              </w:rPr>
              <w:t>City of Melbourne</w:t>
            </w:r>
          </w:p>
        </w:tc>
        <w:tc>
          <w:tcPr>
            <w:tcW w:w="1328" w:type="dxa"/>
            <w:tcBorders>
              <w:top w:val="nil"/>
              <w:left w:val="nil"/>
              <w:bottom w:val="single" w:sz="8" w:space="0" w:color="auto"/>
              <w:right w:val="single" w:sz="8" w:space="0" w:color="auto"/>
            </w:tcBorders>
            <w:noWrap/>
            <w:vAlign w:val="center"/>
            <w:hideMark/>
          </w:tcPr>
          <w:p w14:paraId="619879D4" w14:textId="77777777" w:rsidR="00575858" w:rsidRPr="00575858" w:rsidRDefault="00575858" w:rsidP="00A34745">
            <w:pPr>
              <w:pStyle w:val="TableText"/>
            </w:pPr>
            <w:r w:rsidRPr="00575858">
              <w:t>5,182</w:t>
            </w:r>
          </w:p>
        </w:tc>
        <w:tc>
          <w:tcPr>
            <w:tcW w:w="1328" w:type="dxa"/>
            <w:tcBorders>
              <w:top w:val="nil"/>
              <w:left w:val="nil"/>
              <w:bottom w:val="single" w:sz="8" w:space="0" w:color="auto"/>
              <w:right w:val="single" w:sz="8" w:space="0" w:color="auto"/>
            </w:tcBorders>
            <w:noWrap/>
            <w:vAlign w:val="center"/>
            <w:hideMark/>
          </w:tcPr>
          <w:p w14:paraId="3186A96F"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161EE4F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3A437356"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8AC7146" w14:textId="77777777" w:rsidR="00575858" w:rsidRPr="00575858" w:rsidRDefault="00575858" w:rsidP="00A34745">
            <w:pPr>
              <w:pStyle w:val="TableText"/>
            </w:pPr>
            <w:r w:rsidRPr="00575858">
              <w:t>5,182</w:t>
            </w:r>
          </w:p>
        </w:tc>
      </w:tr>
      <w:tr w:rsidR="00575858" w:rsidRPr="00575858" w14:paraId="4538FE1E"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186CEFCF" w14:textId="77777777" w:rsidR="00575858" w:rsidRPr="00A34745" w:rsidRDefault="00575858" w:rsidP="00A34745">
            <w:pPr>
              <w:pStyle w:val="TableText"/>
              <w:rPr>
                <w:b/>
                <w:bCs/>
              </w:rPr>
            </w:pPr>
            <w:r w:rsidRPr="00A34745">
              <w:rPr>
                <w:b/>
                <w:bCs/>
              </w:rPr>
              <w:t>Town of Grant-</w:t>
            </w:r>
            <w:proofErr w:type="spellStart"/>
            <w:r w:rsidRPr="00A34745">
              <w:rPr>
                <w:b/>
                <w:bCs/>
              </w:rPr>
              <w:t>Valkaria</w:t>
            </w:r>
            <w:proofErr w:type="spellEnd"/>
          </w:p>
        </w:tc>
        <w:tc>
          <w:tcPr>
            <w:tcW w:w="1328" w:type="dxa"/>
            <w:tcBorders>
              <w:top w:val="nil"/>
              <w:left w:val="nil"/>
              <w:bottom w:val="single" w:sz="8" w:space="0" w:color="auto"/>
              <w:right w:val="single" w:sz="8" w:space="0" w:color="auto"/>
            </w:tcBorders>
            <w:noWrap/>
            <w:vAlign w:val="center"/>
            <w:hideMark/>
          </w:tcPr>
          <w:p w14:paraId="2638951E" w14:textId="77777777" w:rsidR="00575858" w:rsidRPr="00575858" w:rsidRDefault="00575858" w:rsidP="00A34745">
            <w:pPr>
              <w:pStyle w:val="TableText"/>
            </w:pPr>
            <w:r w:rsidRPr="00575858">
              <w:t>3,131</w:t>
            </w:r>
          </w:p>
        </w:tc>
        <w:tc>
          <w:tcPr>
            <w:tcW w:w="1328" w:type="dxa"/>
            <w:tcBorders>
              <w:top w:val="nil"/>
              <w:left w:val="nil"/>
              <w:bottom w:val="single" w:sz="8" w:space="0" w:color="auto"/>
              <w:right w:val="single" w:sz="8" w:space="0" w:color="auto"/>
            </w:tcBorders>
            <w:noWrap/>
            <w:vAlign w:val="center"/>
            <w:hideMark/>
          </w:tcPr>
          <w:p w14:paraId="63BD6D39" w14:textId="77777777" w:rsidR="00575858" w:rsidRPr="00575858" w:rsidRDefault="00575858" w:rsidP="00A34745">
            <w:pPr>
              <w:pStyle w:val="TableText"/>
            </w:pPr>
            <w:r w:rsidRPr="00575858">
              <w:t>910</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75140EE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1D8D9788"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5BFAF294" w14:textId="77777777" w:rsidR="00575858" w:rsidRPr="00575858" w:rsidRDefault="00575858" w:rsidP="00A34745">
            <w:pPr>
              <w:pStyle w:val="TableText"/>
            </w:pPr>
            <w:r w:rsidRPr="00575858">
              <w:t>4,041</w:t>
            </w:r>
          </w:p>
        </w:tc>
      </w:tr>
      <w:tr w:rsidR="00575858" w:rsidRPr="00575858" w14:paraId="3530F27C"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679A362" w14:textId="77777777" w:rsidR="00575858" w:rsidRPr="00A34745" w:rsidRDefault="00575858" w:rsidP="00A34745">
            <w:pPr>
              <w:pStyle w:val="TableText"/>
              <w:rPr>
                <w:b/>
                <w:bCs/>
              </w:rPr>
            </w:pPr>
            <w:r w:rsidRPr="00A34745">
              <w:rPr>
                <w:b/>
                <w:bCs/>
              </w:rPr>
              <w:t>City of Vero Beach</w:t>
            </w:r>
          </w:p>
        </w:tc>
        <w:tc>
          <w:tcPr>
            <w:tcW w:w="1328" w:type="dxa"/>
            <w:tcBorders>
              <w:top w:val="nil"/>
              <w:left w:val="nil"/>
              <w:bottom w:val="single" w:sz="8" w:space="0" w:color="auto"/>
              <w:right w:val="single" w:sz="8" w:space="0" w:color="auto"/>
            </w:tcBorders>
            <w:noWrap/>
            <w:vAlign w:val="center"/>
            <w:hideMark/>
          </w:tcPr>
          <w:p w14:paraId="737DC250"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3A945D7D"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68D369F0" w14:textId="77777777" w:rsidR="00575858" w:rsidRPr="00575858" w:rsidRDefault="00575858" w:rsidP="00A34745">
            <w:pPr>
              <w:pStyle w:val="TableText"/>
            </w:pPr>
            <w:r w:rsidRPr="00575858">
              <w:t>3,998</w:t>
            </w:r>
          </w:p>
        </w:tc>
        <w:tc>
          <w:tcPr>
            <w:tcW w:w="1328" w:type="dxa"/>
            <w:tcBorders>
              <w:top w:val="nil"/>
              <w:left w:val="nil"/>
              <w:bottom w:val="single" w:sz="8" w:space="0" w:color="auto"/>
              <w:right w:val="single" w:sz="8" w:space="0" w:color="auto"/>
            </w:tcBorders>
            <w:noWrap/>
            <w:vAlign w:val="center"/>
            <w:hideMark/>
          </w:tcPr>
          <w:p w14:paraId="1193FAC0"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75075410" w14:textId="77777777" w:rsidR="00575858" w:rsidRPr="00575858" w:rsidRDefault="00575858" w:rsidP="00A34745">
            <w:pPr>
              <w:pStyle w:val="TableText"/>
            </w:pPr>
            <w:r w:rsidRPr="00575858">
              <w:t>3,998</w:t>
            </w:r>
          </w:p>
        </w:tc>
      </w:tr>
      <w:tr w:rsidR="00575858" w:rsidRPr="00575858" w14:paraId="1715F00C"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1D33E83" w14:textId="77777777" w:rsidR="00575858" w:rsidRPr="00A34745" w:rsidRDefault="00575858" w:rsidP="00A34745">
            <w:pPr>
              <w:pStyle w:val="TableText"/>
              <w:rPr>
                <w:b/>
                <w:bCs/>
              </w:rPr>
            </w:pPr>
            <w:r w:rsidRPr="00A34745">
              <w:rPr>
                <w:b/>
                <w:bCs/>
              </w:rPr>
              <w:t>City of West Melbourne</w:t>
            </w:r>
          </w:p>
        </w:tc>
        <w:tc>
          <w:tcPr>
            <w:tcW w:w="1328" w:type="dxa"/>
            <w:tcBorders>
              <w:top w:val="nil"/>
              <w:left w:val="nil"/>
              <w:bottom w:val="single" w:sz="8" w:space="0" w:color="auto"/>
              <w:right w:val="single" w:sz="8" w:space="0" w:color="auto"/>
            </w:tcBorders>
            <w:noWrap/>
            <w:vAlign w:val="center"/>
            <w:hideMark/>
          </w:tcPr>
          <w:p w14:paraId="1011FBAA" w14:textId="77777777" w:rsidR="00575858" w:rsidRPr="00575858" w:rsidRDefault="00575858" w:rsidP="00A34745">
            <w:pPr>
              <w:pStyle w:val="TableText"/>
            </w:pPr>
            <w:r w:rsidRPr="00575858">
              <w:t>2,866</w:t>
            </w:r>
          </w:p>
        </w:tc>
        <w:tc>
          <w:tcPr>
            <w:tcW w:w="1328" w:type="dxa"/>
            <w:tcBorders>
              <w:top w:val="nil"/>
              <w:left w:val="nil"/>
              <w:bottom w:val="single" w:sz="8" w:space="0" w:color="auto"/>
              <w:right w:val="single" w:sz="8" w:space="0" w:color="auto"/>
            </w:tcBorders>
            <w:noWrap/>
            <w:vAlign w:val="center"/>
            <w:hideMark/>
          </w:tcPr>
          <w:p w14:paraId="1CF05498"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4AEA08A9"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0F5B1324"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33F9F417" w14:textId="77777777" w:rsidR="00575858" w:rsidRPr="00575858" w:rsidRDefault="00575858" w:rsidP="00A34745">
            <w:pPr>
              <w:pStyle w:val="TableText"/>
            </w:pPr>
            <w:r w:rsidRPr="00575858">
              <w:t>2,866</w:t>
            </w:r>
          </w:p>
        </w:tc>
      </w:tr>
      <w:tr w:rsidR="00575858" w:rsidRPr="00575858" w14:paraId="0F559612"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FA6C018" w14:textId="77777777" w:rsidR="00575858" w:rsidRPr="00A34745" w:rsidRDefault="00575858" w:rsidP="00A34745">
            <w:pPr>
              <w:pStyle w:val="TableText"/>
              <w:rPr>
                <w:b/>
                <w:bCs/>
              </w:rPr>
            </w:pPr>
            <w:r w:rsidRPr="00A34745">
              <w:rPr>
                <w:b/>
                <w:bCs/>
              </w:rPr>
              <w:t>FDOT District 4</w:t>
            </w:r>
          </w:p>
        </w:tc>
        <w:tc>
          <w:tcPr>
            <w:tcW w:w="1328" w:type="dxa"/>
            <w:tcBorders>
              <w:top w:val="nil"/>
              <w:left w:val="nil"/>
              <w:bottom w:val="single" w:sz="8" w:space="0" w:color="auto"/>
              <w:right w:val="single" w:sz="8" w:space="0" w:color="auto"/>
            </w:tcBorders>
            <w:noWrap/>
            <w:vAlign w:val="center"/>
            <w:hideMark/>
          </w:tcPr>
          <w:p w14:paraId="7B243A59"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37DF5C2C" w14:textId="77777777" w:rsidR="00575858" w:rsidRPr="00575858" w:rsidRDefault="00575858" w:rsidP="00A34745">
            <w:pPr>
              <w:pStyle w:val="TableText"/>
            </w:pPr>
            <w:r w:rsidRPr="00575858">
              <w:t>501</w:t>
            </w:r>
          </w:p>
        </w:tc>
        <w:tc>
          <w:tcPr>
            <w:tcW w:w="1328" w:type="dxa"/>
            <w:tcBorders>
              <w:top w:val="nil"/>
              <w:left w:val="nil"/>
              <w:bottom w:val="single" w:sz="8" w:space="0" w:color="auto"/>
              <w:right w:val="single" w:sz="8" w:space="0" w:color="auto"/>
            </w:tcBorders>
            <w:noWrap/>
            <w:vAlign w:val="center"/>
            <w:hideMark/>
          </w:tcPr>
          <w:p w14:paraId="0EDFD6EF" w14:textId="77777777" w:rsidR="00575858" w:rsidRPr="00575858" w:rsidRDefault="00575858" w:rsidP="00A34745">
            <w:pPr>
              <w:pStyle w:val="TableText"/>
            </w:pPr>
            <w:r w:rsidRPr="00575858">
              <w:t>724</w:t>
            </w:r>
          </w:p>
        </w:tc>
        <w:tc>
          <w:tcPr>
            <w:tcW w:w="1328" w:type="dxa"/>
            <w:tcBorders>
              <w:top w:val="nil"/>
              <w:left w:val="nil"/>
              <w:bottom w:val="single" w:sz="8" w:space="0" w:color="auto"/>
              <w:right w:val="single" w:sz="8" w:space="0" w:color="auto"/>
            </w:tcBorders>
            <w:noWrap/>
            <w:vAlign w:val="center"/>
            <w:hideMark/>
          </w:tcPr>
          <w:p w14:paraId="3C454539" w14:textId="77777777" w:rsidR="00575858" w:rsidRPr="00575858" w:rsidRDefault="00575858" w:rsidP="00A34745">
            <w:pPr>
              <w:pStyle w:val="TableText"/>
            </w:pPr>
            <w:r w:rsidRPr="00575858">
              <w:t>685</w:t>
            </w:r>
          </w:p>
        </w:tc>
        <w:tc>
          <w:tcPr>
            <w:tcW w:w="1587" w:type="dxa"/>
            <w:tcBorders>
              <w:top w:val="nil"/>
              <w:left w:val="nil"/>
              <w:bottom w:val="single" w:sz="8" w:space="0" w:color="auto"/>
              <w:right w:val="single" w:sz="8" w:space="0" w:color="auto"/>
            </w:tcBorders>
            <w:noWrap/>
            <w:vAlign w:val="center"/>
            <w:hideMark/>
          </w:tcPr>
          <w:p w14:paraId="487D709A" w14:textId="77777777" w:rsidR="00575858" w:rsidRPr="00575858" w:rsidRDefault="00575858" w:rsidP="00A34745">
            <w:pPr>
              <w:pStyle w:val="TableText"/>
            </w:pPr>
            <w:r w:rsidRPr="00575858">
              <w:t>1,910</w:t>
            </w:r>
          </w:p>
        </w:tc>
      </w:tr>
      <w:tr w:rsidR="00575858" w:rsidRPr="00575858" w14:paraId="69D892D0"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616AE703" w14:textId="77777777" w:rsidR="00575858" w:rsidRPr="00A34745" w:rsidRDefault="00575858" w:rsidP="00A34745">
            <w:pPr>
              <w:pStyle w:val="TableText"/>
              <w:rPr>
                <w:b/>
                <w:bCs/>
              </w:rPr>
            </w:pPr>
            <w:r w:rsidRPr="00A34745">
              <w:rPr>
                <w:b/>
                <w:bCs/>
              </w:rPr>
              <w:t>Town of Malabar</w:t>
            </w:r>
          </w:p>
        </w:tc>
        <w:tc>
          <w:tcPr>
            <w:tcW w:w="1328" w:type="dxa"/>
            <w:tcBorders>
              <w:top w:val="nil"/>
              <w:left w:val="nil"/>
              <w:bottom w:val="single" w:sz="8" w:space="0" w:color="auto"/>
              <w:right w:val="single" w:sz="8" w:space="0" w:color="auto"/>
            </w:tcBorders>
            <w:noWrap/>
            <w:vAlign w:val="center"/>
            <w:hideMark/>
          </w:tcPr>
          <w:p w14:paraId="5D2D39F3" w14:textId="77777777" w:rsidR="00575858" w:rsidRPr="00575858" w:rsidRDefault="00575858" w:rsidP="00A34745">
            <w:pPr>
              <w:pStyle w:val="TableText"/>
            </w:pPr>
            <w:r w:rsidRPr="00575858">
              <w:t>1,910</w:t>
            </w:r>
          </w:p>
        </w:tc>
        <w:tc>
          <w:tcPr>
            <w:tcW w:w="1328" w:type="dxa"/>
            <w:tcBorders>
              <w:top w:val="nil"/>
              <w:left w:val="nil"/>
              <w:bottom w:val="single" w:sz="8" w:space="0" w:color="auto"/>
              <w:right w:val="single" w:sz="8" w:space="0" w:color="auto"/>
            </w:tcBorders>
            <w:noWrap/>
            <w:vAlign w:val="center"/>
            <w:hideMark/>
          </w:tcPr>
          <w:p w14:paraId="2B1513A5"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629F57CA"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15F7B8BA"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5B7670F7" w14:textId="77777777" w:rsidR="00575858" w:rsidRPr="00575858" w:rsidRDefault="00575858" w:rsidP="00A34745">
            <w:pPr>
              <w:pStyle w:val="TableText"/>
            </w:pPr>
            <w:r w:rsidRPr="00575858">
              <w:t>1,910</w:t>
            </w:r>
          </w:p>
        </w:tc>
      </w:tr>
      <w:tr w:rsidR="00575858" w:rsidRPr="00575858" w14:paraId="1445C17C"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348522A9" w14:textId="77777777" w:rsidR="00575858" w:rsidRPr="00A34745" w:rsidRDefault="00575858" w:rsidP="00A34745">
            <w:pPr>
              <w:pStyle w:val="TableText"/>
              <w:rPr>
                <w:b/>
                <w:bCs/>
              </w:rPr>
            </w:pPr>
            <w:r w:rsidRPr="00A34745">
              <w:rPr>
                <w:b/>
                <w:bCs/>
              </w:rPr>
              <w:t>Town of Indian River Shores</w:t>
            </w:r>
          </w:p>
        </w:tc>
        <w:tc>
          <w:tcPr>
            <w:tcW w:w="1328" w:type="dxa"/>
            <w:tcBorders>
              <w:top w:val="nil"/>
              <w:left w:val="nil"/>
              <w:bottom w:val="single" w:sz="8" w:space="0" w:color="auto"/>
              <w:right w:val="single" w:sz="8" w:space="0" w:color="auto"/>
            </w:tcBorders>
            <w:noWrap/>
            <w:vAlign w:val="center"/>
            <w:hideMark/>
          </w:tcPr>
          <w:p w14:paraId="728F72DA"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0435FDA6"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265084E0" w14:textId="77777777" w:rsidR="00575858" w:rsidRPr="00575858" w:rsidRDefault="00575858" w:rsidP="00A34745">
            <w:pPr>
              <w:pStyle w:val="TableText"/>
            </w:pPr>
            <w:r w:rsidRPr="00575858">
              <w:t>1,497</w:t>
            </w:r>
          </w:p>
        </w:tc>
        <w:tc>
          <w:tcPr>
            <w:tcW w:w="1328" w:type="dxa"/>
            <w:tcBorders>
              <w:top w:val="nil"/>
              <w:left w:val="nil"/>
              <w:bottom w:val="single" w:sz="8" w:space="0" w:color="auto"/>
              <w:right w:val="single" w:sz="8" w:space="0" w:color="auto"/>
            </w:tcBorders>
            <w:noWrap/>
            <w:vAlign w:val="center"/>
            <w:hideMark/>
          </w:tcPr>
          <w:p w14:paraId="7A06485C"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5E12DA18" w14:textId="77777777" w:rsidR="00575858" w:rsidRPr="00575858" w:rsidRDefault="00575858" w:rsidP="00A34745">
            <w:pPr>
              <w:pStyle w:val="TableText"/>
            </w:pPr>
            <w:r w:rsidRPr="00575858">
              <w:t>1,497</w:t>
            </w:r>
          </w:p>
        </w:tc>
      </w:tr>
      <w:tr w:rsidR="00575858" w:rsidRPr="00575858" w14:paraId="1C0566C3"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531C61B3" w14:textId="77777777" w:rsidR="00575858" w:rsidRPr="00A34745" w:rsidRDefault="00575858" w:rsidP="00A34745">
            <w:pPr>
              <w:pStyle w:val="TableText"/>
              <w:rPr>
                <w:b/>
                <w:bCs/>
              </w:rPr>
            </w:pPr>
            <w:r w:rsidRPr="00A34745">
              <w:rPr>
                <w:b/>
                <w:bCs/>
              </w:rPr>
              <w:t>City of Fellsmere</w:t>
            </w:r>
          </w:p>
        </w:tc>
        <w:tc>
          <w:tcPr>
            <w:tcW w:w="1328" w:type="dxa"/>
            <w:tcBorders>
              <w:top w:val="nil"/>
              <w:left w:val="nil"/>
              <w:bottom w:val="single" w:sz="8" w:space="0" w:color="auto"/>
              <w:right w:val="single" w:sz="8" w:space="0" w:color="auto"/>
            </w:tcBorders>
            <w:noWrap/>
            <w:vAlign w:val="center"/>
            <w:hideMark/>
          </w:tcPr>
          <w:p w14:paraId="02DCFDF4"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730718A8" w14:textId="77777777" w:rsidR="00575858" w:rsidRPr="00575858" w:rsidRDefault="00575858" w:rsidP="00A34745">
            <w:pPr>
              <w:pStyle w:val="TableText"/>
            </w:pPr>
            <w:r w:rsidRPr="00575858">
              <w:t>1,043</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7249ECE0" w14:textId="77777777" w:rsidR="00575858" w:rsidRPr="00575858" w:rsidRDefault="00575858" w:rsidP="00A34745">
            <w:pPr>
              <w:pStyle w:val="TableText"/>
            </w:pPr>
            <w:r w:rsidRPr="00575858">
              <w:t>N/A</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19114A48"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75B7E34" w14:textId="77777777" w:rsidR="00575858" w:rsidRPr="00575858" w:rsidRDefault="00575858" w:rsidP="00A34745">
            <w:pPr>
              <w:pStyle w:val="TableText"/>
            </w:pPr>
            <w:r w:rsidRPr="00575858">
              <w:t>1,043</w:t>
            </w:r>
          </w:p>
        </w:tc>
      </w:tr>
      <w:tr w:rsidR="00575858" w:rsidRPr="00575858" w14:paraId="1892D6D3"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16440076" w14:textId="77777777" w:rsidR="00575858" w:rsidRPr="00A34745" w:rsidRDefault="00575858" w:rsidP="00A34745">
            <w:pPr>
              <w:pStyle w:val="TableText"/>
              <w:rPr>
                <w:b/>
                <w:bCs/>
              </w:rPr>
            </w:pPr>
            <w:r w:rsidRPr="00A34745">
              <w:rPr>
                <w:b/>
                <w:bCs/>
              </w:rPr>
              <w:t>FDOT District 5</w:t>
            </w:r>
          </w:p>
        </w:tc>
        <w:tc>
          <w:tcPr>
            <w:tcW w:w="1328" w:type="dxa"/>
            <w:tcBorders>
              <w:top w:val="nil"/>
              <w:left w:val="nil"/>
              <w:bottom w:val="single" w:sz="8" w:space="0" w:color="auto"/>
              <w:right w:val="single" w:sz="8" w:space="0" w:color="auto"/>
            </w:tcBorders>
            <w:noWrap/>
            <w:vAlign w:val="center"/>
            <w:hideMark/>
          </w:tcPr>
          <w:p w14:paraId="49D27C7E" w14:textId="77777777" w:rsidR="00575858" w:rsidRPr="00575858" w:rsidRDefault="00575858" w:rsidP="00A34745">
            <w:pPr>
              <w:pStyle w:val="TableText"/>
            </w:pPr>
            <w:r w:rsidRPr="00575858">
              <w:t>744</w:t>
            </w:r>
          </w:p>
        </w:tc>
        <w:tc>
          <w:tcPr>
            <w:tcW w:w="1328" w:type="dxa"/>
            <w:tcBorders>
              <w:top w:val="nil"/>
              <w:left w:val="nil"/>
              <w:bottom w:val="single" w:sz="8" w:space="0" w:color="auto"/>
              <w:right w:val="single" w:sz="8" w:space="0" w:color="auto"/>
            </w:tcBorders>
            <w:noWrap/>
            <w:vAlign w:val="center"/>
            <w:hideMark/>
          </w:tcPr>
          <w:p w14:paraId="2AFECE82" w14:textId="77777777" w:rsidR="00575858" w:rsidRPr="00575858" w:rsidRDefault="00575858" w:rsidP="00A34745">
            <w:pPr>
              <w:pStyle w:val="TableText"/>
            </w:pPr>
            <w:r w:rsidRPr="00575858">
              <w:t>282</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0C4517D0" w14:textId="77777777" w:rsidR="00575858" w:rsidRPr="00575858" w:rsidRDefault="00575858" w:rsidP="00A34745">
            <w:pPr>
              <w:pStyle w:val="TableText"/>
            </w:pPr>
            <w:r w:rsidRPr="00575858">
              <w:t>N/A</w:t>
            </w:r>
          </w:p>
        </w:tc>
        <w:tc>
          <w:tcPr>
            <w:tcW w:w="1328" w:type="dxa"/>
            <w:tcBorders>
              <w:top w:val="nil"/>
              <w:left w:val="nil"/>
              <w:bottom w:val="single" w:sz="8" w:space="0" w:color="auto"/>
              <w:right w:val="single" w:sz="8" w:space="0" w:color="auto"/>
            </w:tcBorders>
            <w:noWrap/>
            <w:vAlign w:val="center"/>
            <w:hideMark/>
          </w:tcPr>
          <w:p w14:paraId="51AF3E15" w14:textId="77777777" w:rsidR="00575858" w:rsidRPr="00575858" w:rsidRDefault="00575858" w:rsidP="00A34745">
            <w:pPr>
              <w:pStyle w:val="TableText"/>
            </w:pPr>
            <w:r w:rsidRPr="00575858">
              <w:t>N/A</w:t>
            </w:r>
          </w:p>
        </w:tc>
        <w:tc>
          <w:tcPr>
            <w:tcW w:w="1587" w:type="dxa"/>
            <w:tcBorders>
              <w:top w:val="nil"/>
              <w:left w:val="nil"/>
              <w:bottom w:val="single" w:sz="8" w:space="0" w:color="auto"/>
              <w:right w:val="single" w:sz="8" w:space="0" w:color="auto"/>
            </w:tcBorders>
            <w:noWrap/>
            <w:vAlign w:val="center"/>
            <w:hideMark/>
          </w:tcPr>
          <w:p w14:paraId="4AED9C52" w14:textId="77777777" w:rsidR="00575858" w:rsidRPr="00575858" w:rsidRDefault="00575858" w:rsidP="00A34745">
            <w:pPr>
              <w:pStyle w:val="TableText"/>
            </w:pPr>
            <w:r w:rsidRPr="00575858">
              <w:t>1,026</w:t>
            </w:r>
          </w:p>
        </w:tc>
      </w:tr>
      <w:tr w:rsidR="00575858" w:rsidRPr="00480B54" w14:paraId="59B5271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noWrap/>
            <w:vAlign w:val="center"/>
            <w:hideMark/>
          </w:tcPr>
          <w:p w14:paraId="544818BE" w14:textId="77777777" w:rsidR="00575858" w:rsidRPr="00A34745" w:rsidRDefault="00575858" w:rsidP="00A34745">
            <w:pPr>
              <w:pStyle w:val="TableText"/>
              <w:rPr>
                <w:b/>
                <w:bCs/>
              </w:rPr>
            </w:pPr>
            <w:r w:rsidRPr="00A34745">
              <w:rPr>
                <w:b/>
                <w:bCs/>
              </w:rPr>
              <w:t>Town Melbourne Beach</w:t>
            </w:r>
          </w:p>
        </w:tc>
        <w:tc>
          <w:tcPr>
            <w:tcW w:w="1328" w:type="dxa"/>
            <w:tcBorders>
              <w:top w:val="nil"/>
              <w:left w:val="nil"/>
              <w:bottom w:val="single" w:sz="8" w:space="0" w:color="auto"/>
              <w:right w:val="single" w:sz="8" w:space="0" w:color="auto"/>
            </w:tcBorders>
            <w:noWrap/>
            <w:vAlign w:val="center"/>
            <w:hideMark/>
          </w:tcPr>
          <w:p w14:paraId="6CEA24C9" w14:textId="77777777" w:rsidR="00575858" w:rsidRPr="00493299" w:rsidRDefault="00575858" w:rsidP="00A34745">
            <w:pPr>
              <w:pStyle w:val="TableText"/>
            </w:pPr>
            <w:r w:rsidRPr="00493299">
              <w:t>446</w:t>
            </w:r>
          </w:p>
        </w:tc>
        <w:tc>
          <w:tcPr>
            <w:tcW w:w="1328" w:type="dxa"/>
            <w:tcBorders>
              <w:top w:val="single" w:sz="8" w:space="0" w:color="auto"/>
              <w:left w:val="single" w:sz="8" w:space="0" w:color="auto"/>
              <w:bottom w:val="single" w:sz="8" w:space="0" w:color="auto"/>
              <w:right w:val="single" w:sz="8" w:space="0" w:color="auto"/>
            </w:tcBorders>
            <w:noWrap/>
            <w:vAlign w:val="center"/>
            <w:hideMark/>
          </w:tcPr>
          <w:p w14:paraId="6D922535" w14:textId="77777777" w:rsidR="00575858" w:rsidRPr="00493299" w:rsidRDefault="00575858" w:rsidP="00A34745">
            <w:pPr>
              <w:pStyle w:val="TableText"/>
            </w:pPr>
            <w:r w:rsidRPr="00493299">
              <w:t>N/A</w:t>
            </w:r>
          </w:p>
        </w:tc>
        <w:tc>
          <w:tcPr>
            <w:tcW w:w="1328" w:type="dxa"/>
            <w:tcBorders>
              <w:top w:val="nil"/>
              <w:left w:val="nil"/>
              <w:bottom w:val="single" w:sz="8" w:space="0" w:color="auto"/>
              <w:right w:val="single" w:sz="8" w:space="0" w:color="auto"/>
            </w:tcBorders>
            <w:noWrap/>
            <w:vAlign w:val="center"/>
            <w:hideMark/>
          </w:tcPr>
          <w:p w14:paraId="1AAA5B91" w14:textId="77777777" w:rsidR="00575858" w:rsidRPr="00493299" w:rsidRDefault="00575858" w:rsidP="00A34745">
            <w:pPr>
              <w:pStyle w:val="TableText"/>
            </w:pPr>
            <w:r w:rsidRPr="00493299">
              <w:t>N/A</w:t>
            </w:r>
          </w:p>
        </w:tc>
        <w:tc>
          <w:tcPr>
            <w:tcW w:w="1328" w:type="dxa"/>
            <w:tcBorders>
              <w:top w:val="nil"/>
              <w:left w:val="nil"/>
              <w:bottom w:val="single" w:sz="8" w:space="0" w:color="auto"/>
              <w:right w:val="single" w:sz="8" w:space="0" w:color="auto"/>
            </w:tcBorders>
            <w:noWrap/>
            <w:vAlign w:val="center"/>
            <w:hideMark/>
          </w:tcPr>
          <w:p w14:paraId="14878027" w14:textId="77777777" w:rsidR="00575858" w:rsidRPr="00493299" w:rsidRDefault="00575858" w:rsidP="00A34745">
            <w:pPr>
              <w:pStyle w:val="TableText"/>
            </w:pPr>
            <w:r w:rsidRPr="00493299">
              <w:t>N/A</w:t>
            </w:r>
          </w:p>
        </w:tc>
        <w:tc>
          <w:tcPr>
            <w:tcW w:w="1587" w:type="dxa"/>
            <w:tcBorders>
              <w:top w:val="nil"/>
              <w:left w:val="nil"/>
              <w:bottom w:val="single" w:sz="8" w:space="0" w:color="auto"/>
              <w:right w:val="single" w:sz="8" w:space="0" w:color="auto"/>
            </w:tcBorders>
            <w:noWrap/>
            <w:vAlign w:val="center"/>
            <w:hideMark/>
          </w:tcPr>
          <w:p w14:paraId="2D4C0DAB" w14:textId="77777777" w:rsidR="00575858" w:rsidRPr="00493299" w:rsidRDefault="00575858" w:rsidP="00A34745">
            <w:pPr>
              <w:pStyle w:val="TableText"/>
            </w:pPr>
            <w:r w:rsidRPr="00493299">
              <w:t>446</w:t>
            </w:r>
          </w:p>
        </w:tc>
      </w:tr>
      <w:tr w:rsidR="00575858" w:rsidRPr="00480B54" w14:paraId="2DDA8BBD"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15AAAD7A" w14:textId="77777777" w:rsidR="00575858" w:rsidRPr="00A34745" w:rsidRDefault="00575858" w:rsidP="00A34745">
            <w:pPr>
              <w:pStyle w:val="TableText"/>
              <w:rPr>
                <w:b/>
                <w:bCs/>
              </w:rPr>
            </w:pPr>
            <w:r w:rsidRPr="00A34745">
              <w:rPr>
                <w:b/>
                <w:bCs/>
              </w:rPr>
              <w:t>Town of St. Lucie Village</w:t>
            </w:r>
          </w:p>
        </w:tc>
        <w:tc>
          <w:tcPr>
            <w:tcW w:w="1328" w:type="dxa"/>
            <w:tcBorders>
              <w:top w:val="nil"/>
              <w:left w:val="nil"/>
              <w:bottom w:val="single" w:sz="8" w:space="0" w:color="auto"/>
              <w:right w:val="single" w:sz="8" w:space="0" w:color="auto"/>
            </w:tcBorders>
            <w:shd w:val="clear" w:color="000000" w:fill="D9D9D9"/>
            <w:noWrap/>
            <w:vAlign w:val="center"/>
            <w:hideMark/>
          </w:tcPr>
          <w:p w14:paraId="4FCDD34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262FEA5F"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73EF73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659F7F87" w14:textId="77777777" w:rsidR="00575858" w:rsidRPr="00A34745" w:rsidRDefault="00575858" w:rsidP="00A34745">
            <w:pPr>
              <w:pStyle w:val="TableText"/>
              <w:rPr>
                <w:b/>
                <w:bCs/>
              </w:rPr>
            </w:pPr>
            <w:r w:rsidRPr="00A34745">
              <w:rPr>
                <w:b/>
                <w:bCs/>
              </w:rPr>
              <w:t>455</w:t>
            </w:r>
          </w:p>
        </w:tc>
        <w:tc>
          <w:tcPr>
            <w:tcW w:w="1587" w:type="dxa"/>
            <w:tcBorders>
              <w:top w:val="nil"/>
              <w:left w:val="nil"/>
              <w:bottom w:val="single" w:sz="8" w:space="0" w:color="auto"/>
              <w:right w:val="single" w:sz="8" w:space="0" w:color="auto"/>
            </w:tcBorders>
            <w:shd w:val="clear" w:color="000000" w:fill="D9D9D9"/>
            <w:noWrap/>
            <w:vAlign w:val="center"/>
            <w:hideMark/>
          </w:tcPr>
          <w:p w14:paraId="32EC49DE" w14:textId="77777777" w:rsidR="00575858" w:rsidRPr="00A34745" w:rsidRDefault="00575858" w:rsidP="00A34745">
            <w:pPr>
              <w:pStyle w:val="TableText"/>
              <w:rPr>
                <w:b/>
                <w:bCs/>
              </w:rPr>
            </w:pPr>
            <w:r w:rsidRPr="00A34745">
              <w:rPr>
                <w:b/>
                <w:bCs/>
              </w:rPr>
              <w:t>0</w:t>
            </w:r>
          </w:p>
        </w:tc>
      </w:tr>
      <w:tr w:rsidR="00575858" w:rsidRPr="00480B54" w14:paraId="666A0909"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342F8D14" w14:textId="77777777" w:rsidR="00575858" w:rsidRPr="00A34745" w:rsidRDefault="00575858" w:rsidP="00A34745">
            <w:pPr>
              <w:pStyle w:val="TableText"/>
              <w:rPr>
                <w:b/>
                <w:bCs/>
              </w:rPr>
            </w:pPr>
            <w:r w:rsidRPr="00A34745">
              <w:rPr>
                <w:b/>
                <w:bCs/>
              </w:rPr>
              <w:t>Town of Indialantic</w:t>
            </w:r>
          </w:p>
        </w:tc>
        <w:tc>
          <w:tcPr>
            <w:tcW w:w="1328" w:type="dxa"/>
            <w:tcBorders>
              <w:top w:val="nil"/>
              <w:left w:val="nil"/>
              <w:bottom w:val="single" w:sz="8" w:space="0" w:color="auto"/>
              <w:right w:val="single" w:sz="8" w:space="0" w:color="auto"/>
            </w:tcBorders>
            <w:shd w:val="clear" w:color="000000" w:fill="D9D9D9"/>
            <w:noWrap/>
            <w:vAlign w:val="center"/>
            <w:hideMark/>
          </w:tcPr>
          <w:p w14:paraId="1F4413AE" w14:textId="77777777" w:rsidR="00575858" w:rsidRPr="00A34745" w:rsidRDefault="00575858" w:rsidP="00A34745">
            <w:pPr>
              <w:pStyle w:val="TableText"/>
              <w:rPr>
                <w:b/>
                <w:bCs/>
              </w:rPr>
            </w:pPr>
            <w:r w:rsidRPr="00A34745">
              <w:rPr>
                <w:b/>
                <w:bCs/>
              </w:rPr>
              <w:t>304</w:t>
            </w:r>
          </w:p>
        </w:tc>
        <w:tc>
          <w:tcPr>
            <w:tcW w:w="1328" w:type="dxa"/>
            <w:tcBorders>
              <w:top w:val="nil"/>
              <w:left w:val="nil"/>
              <w:bottom w:val="single" w:sz="8" w:space="0" w:color="auto"/>
              <w:right w:val="single" w:sz="8" w:space="0" w:color="auto"/>
            </w:tcBorders>
            <w:shd w:val="clear" w:color="000000" w:fill="D9D9D9"/>
            <w:noWrap/>
            <w:vAlign w:val="center"/>
            <w:hideMark/>
          </w:tcPr>
          <w:p w14:paraId="11B3C4C5"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389062C7"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62A4263"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6E419E7D" w14:textId="77777777" w:rsidR="00575858" w:rsidRPr="00A34745" w:rsidRDefault="00575858" w:rsidP="00A34745">
            <w:pPr>
              <w:pStyle w:val="TableText"/>
              <w:rPr>
                <w:b/>
                <w:bCs/>
              </w:rPr>
            </w:pPr>
            <w:r w:rsidRPr="00A34745">
              <w:rPr>
                <w:b/>
                <w:bCs/>
              </w:rPr>
              <w:t>0</w:t>
            </w:r>
          </w:p>
        </w:tc>
      </w:tr>
      <w:tr w:rsidR="00575858" w:rsidRPr="00480B54" w14:paraId="46CFE3DD"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0CE98034" w14:textId="77777777" w:rsidR="00575858" w:rsidRPr="00A34745" w:rsidRDefault="00575858" w:rsidP="00A34745">
            <w:pPr>
              <w:pStyle w:val="TableText"/>
              <w:rPr>
                <w:b/>
                <w:bCs/>
              </w:rPr>
            </w:pPr>
            <w:r w:rsidRPr="00A34745">
              <w:rPr>
                <w:b/>
                <w:bCs/>
              </w:rPr>
              <w:t>Town of Melbourne Village</w:t>
            </w:r>
          </w:p>
        </w:tc>
        <w:tc>
          <w:tcPr>
            <w:tcW w:w="1328" w:type="dxa"/>
            <w:tcBorders>
              <w:top w:val="nil"/>
              <w:left w:val="nil"/>
              <w:bottom w:val="single" w:sz="8" w:space="0" w:color="auto"/>
              <w:right w:val="single" w:sz="8" w:space="0" w:color="auto"/>
            </w:tcBorders>
            <w:shd w:val="clear" w:color="000000" w:fill="D9D9D9"/>
            <w:noWrap/>
            <w:vAlign w:val="center"/>
            <w:hideMark/>
          </w:tcPr>
          <w:p w14:paraId="74E80DE0" w14:textId="77777777" w:rsidR="00575858" w:rsidRPr="00A34745" w:rsidRDefault="00575858" w:rsidP="00A34745">
            <w:pPr>
              <w:pStyle w:val="TableText"/>
              <w:rPr>
                <w:b/>
                <w:bCs/>
              </w:rPr>
            </w:pPr>
            <w:r w:rsidRPr="00A34745">
              <w:rPr>
                <w:b/>
                <w:bCs/>
              </w:rPr>
              <w:t>272</w:t>
            </w:r>
          </w:p>
        </w:tc>
        <w:tc>
          <w:tcPr>
            <w:tcW w:w="1328" w:type="dxa"/>
            <w:tcBorders>
              <w:top w:val="nil"/>
              <w:left w:val="nil"/>
              <w:bottom w:val="single" w:sz="8" w:space="0" w:color="auto"/>
              <w:right w:val="single" w:sz="8" w:space="0" w:color="auto"/>
            </w:tcBorders>
            <w:shd w:val="clear" w:color="000000" w:fill="D9D9D9"/>
            <w:noWrap/>
            <w:vAlign w:val="center"/>
            <w:hideMark/>
          </w:tcPr>
          <w:p w14:paraId="0569330E"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2FD84A1F"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7A05D48"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7E275AB6" w14:textId="77777777" w:rsidR="00575858" w:rsidRPr="00A34745" w:rsidRDefault="00575858" w:rsidP="00A34745">
            <w:pPr>
              <w:pStyle w:val="TableText"/>
              <w:rPr>
                <w:b/>
                <w:bCs/>
              </w:rPr>
            </w:pPr>
            <w:r w:rsidRPr="00A34745">
              <w:rPr>
                <w:b/>
                <w:bCs/>
              </w:rPr>
              <w:t>0</w:t>
            </w:r>
          </w:p>
        </w:tc>
      </w:tr>
      <w:tr w:rsidR="00575858" w:rsidRPr="00480B54" w14:paraId="0C15D24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306576EB" w14:textId="77777777" w:rsidR="00575858" w:rsidRPr="00A34745" w:rsidRDefault="00575858" w:rsidP="00A34745">
            <w:pPr>
              <w:pStyle w:val="TableText"/>
              <w:rPr>
                <w:b/>
                <w:bCs/>
              </w:rPr>
            </w:pPr>
            <w:r w:rsidRPr="00A34745">
              <w:rPr>
                <w:b/>
                <w:bCs/>
              </w:rPr>
              <w:t>Town of Orchid</w:t>
            </w:r>
          </w:p>
        </w:tc>
        <w:tc>
          <w:tcPr>
            <w:tcW w:w="1328" w:type="dxa"/>
            <w:tcBorders>
              <w:top w:val="nil"/>
              <w:left w:val="nil"/>
              <w:bottom w:val="single" w:sz="8" w:space="0" w:color="auto"/>
              <w:right w:val="single" w:sz="8" w:space="0" w:color="auto"/>
            </w:tcBorders>
            <w:shd w:val="clear" w:color="000000" w:fill="D9D9D9"/>
            <w:noWrap/>
            <w:vAlign w:val="center"/>
            <w:hideMark/>
          </w:tcPr>
          <w:p w14:paraId="3F8FE2D9"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0DFE71A2" w14:textId="77777777" w:rsidR="00575858" w:rsidRPr="00A34745" w:rsidRDefault="00575858" w:rsidP="00A34745">
            <w:pPr>
              <w:pStyle w:val="TableText"/>
              <w:rPr>
                <w:b/>
                <w:bCs/>
              </w:rPr>
            </w:pPr>
            <w:r w:rsidRPr="00A34745">
              <w:rPr>
                <w:b/>
                <w:bCs/>
              </w:rPr>
              <w:t>248</w:t>
            </w:r>
          </w:p>
        </w:tc>
        <w:tc>
          <w:tcPr>
            <w:tcW w:w="1328" w:type="dxa"/>
            <w:tcBorders>
              <w:top w:val="nil"/>
              <w:left w:val="nil"/>
              <w:bottom w:val="single" w:sz="8" w:space="0" w:color="auto"/>
              <w:right w:val="single" w:sz="8" w:space="0" w:color="auto"/>
            </w:tcBorders>
            <w:shd w:val="clear" w:color="000000" w:fill="D9D9D9"/>
            <w:noWrap/>
            <w:vAlign w:val="center"/>
            <w:hideMark/>
          </w:tcPr>
          <w:p w14:paraId="7559FC4F"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18316633"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3A2A83FA" w14:textId="77777777" w:rsidR="00575858" w:rsidRPr="00A34745" w:rsidRDefault="00575858" w:rsidP="00A34745">
            <w:pPr>
              <w:pStyle w:val="TableText"/>
              <w:rPr>
                <w:b/>
                <w:bCs/>
              </w:rPr>
            </w:pPr>
            <w:r w:rsidRPr="00A34745">
              <w:rPr>
                <w:b/>
                <w:bCs/>
              </w:rPr>
              <w:t>0</w:t>
            </w:r>
          </w:p>
        </w:tc>
      </w:tr>
      <w:tr w:rsidR="00575858" w:rsidRPr="00480B54" w14:paraId="6F45D22F"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3C31D4ED" w14:textId="77777777" w:rsidR="00575858" w:rsidRPr="00A34745" w:rsidRDefault="00575858" w:rsidP="00A34745">
            <w:pPr>
              <w:pStyle w:val="TableText"/>
              <w:rPr>
                <w:b/>
                <w:bCs/>
              </w:rPr>
            </w:pPr>
            <w:r w:rsidRPr="00A34745">
              <w:rPr>
                <w:b/>
                <w:bCs/>
              </w:rPr>
              <w:t>City of Fort Pierce</w:t>
            </w:r>
          </w:p>
        </w:tc>
        <w:tc>
          <w:tcPr>
            <w:tcW w:w="1328" w:type="dxa"/>
            <w:tcBorders>
              <w:top w:val="nil"/>
              <w:left w:val="nil"/>
              <w:bottom w:val="single" w:sz="8" w:space="0" w:color="auto"/>
              <w:right w:val="single" w:sz="8" w:space="0" w:color="auto"/>
            </w:tcBorders>
            <w:shd w:val="clear" w:color="000000" w:fill="D9D9D9"/>
            <w:noWrap/>
            <w:vAlign w:val="center"/>
            <w:hideMark/>
          </w:tcPr>
          <w:p w14:paraId="5EC252BA" w14:textId="77777777" w:rsidR="00575858" w:rsidRPr="00A34745" w:rsidRDefault="00575858" w:rsidP="00A34745">
            <w:pPr>
              <w:pStyle w:val="TableText"/>
              <w:rPr>
                <w:b/>
                <w:bCs/>
              </w:rPr>
            </w:pPr>
            <w:r w:rsidRPr="00A34745">
              <w:rPr>
                <w:b/>
                <w:bCs/>
              </w:rPr>
              <w:t>N/A</w:t>
            </w:r>
          </w:p>
        </w:tc>
        <w:tc>
          <w:tcPr>
            <w:tcW w:w="132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EC801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0EFBAA83"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67C90C20" w14:textId="77777777" w:rsidR="00575858" w:rsidRPr="00A34745" w:rsidRDefault="00575858" w:rsidP="00A34745">
            <w:pPr>
              <w:pStyle w:val="TableText"/>
              <w:rPr>
                <w:b/>
                <w:bCs/>
              </w:rPr>
            </w:pPr>
            <w:r w:rsidRPr="00A34745">
              <w:rPr>
                <w:b/>
                <w:bCs/>
              </w:rPr>
              <w:t>217</w:t>
            </w:r>
          </w:p>
        </w:tc>
        <w:tc>
          <w:tcPr>
            <w:tcW w:w="1587" w:type="dxa"/>
            <w:tcBorders>
              <w:top w:val="nil"/>
              <w:left w:val="nil"/>
              <w:bottom w:val="single" w:sz="8" w:space="0" w:color="auto"/>
              <w:right w:val="single" w:sz="8" w:space="0" w:color="auto"/>
            </w:tcBorders>
            <w:shd w:val="clear" w:color="000000" w:fill="D9D9D9"/>
            <w:noWrap/>
            <w:vAlign w:val="center"/>
            <w:hideMark/>
          </w:tcPr>
          <w:p w14:paraId="26E30BBB" w14:textId="77777777" w:rsidR="00575858" w:rsidRPr="00A34745" w:rsidRDefault="00575858" w:rsidP="00A34745">
            <w:pPr>
              <w:pStyle w:val="TableText"/>
              <w:rPr>
                <w:b/>
                <w:bCs/>
              </w:rPr>
            </w:pPr>
            <w:r w:rsidRPr="00A34745">
              <w:rPr>
                <w:b/>
                <w:bCs/>
              </w:rPr>
              <w:t>0</w:t>
            </w:r>
          </w:p>
        </w:tc>
      </w:tr>
      <w:tr w:rsidR="00575858" w:rsidRPr="00480B54" w14:paraId="788638C8"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649D3954" w14:textId="77777777" w:rsidR="00575858" w:rsidRPr="00A34745" w:rsidRDefault="00575858" w:rsidP="00A34745">
            <w:pPr>
              <w:pStyle w:val="TableText"/>
              <w:rPr>
                <w:b/>
                <w:bCs/>
              </w:rPr>
            </w:pPr>
            <w:r w:rsidRPr="00A34745">
              <w:rPr>
                <w:b/>
                <w:bCs/>
              </w:rPr>
              <w:t>FL Turnpike</w:t>
            </w:r>
          </w:p>
        </w:tc>
        <w:tc>
          <w:tcPr>
            <w:tcW w:w="1328" w:type="dxa"/>
            <w:tcBorders>
              <w:top w:val="nil"/>
              <w:left w:val="nil"/>
              <w:bottom w:val="single" w:sz="8" w:space="0" w:color="auto"/>
              <w:right w:val="single" w:sz="8" w:space="0" w:color="auto"/>
            </w:tcBorders>
            <w:shd w:val="clear" w:color="000000" w:fill="D9D9D9"/>
            <w:noWrap/>
            <w:vAlign w:val="center"/>
            <w:hideMark/>
          </w:tcPr>
          <w:p w14:paraId="7EAD26DA"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53B86325" w14:textId="77777777" w:rsidR="00575858" w:rsidRPr="00A34745" w:rsidRDefault="00575858" w:rsidP="00A34745">
            <w:pPr>
              <w:pStyle w:val="TableText"/>
              <w:rPr>
                <w:b/>
                <w:bCs/>
              </w:rPr>
            </w:pPr>
            <w:r w:rsidRPr="00A34745">
              <w:rPr>
                <w:b/>
                <w:bCs/>
              </w:rPr>
              <w:t>N/A</w:t>
            </w:r>
          </w:p>
        </w:tc>
        <w:tc>
          <w:tcPr>
            <w:tcW w:w="132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3C05649" w14:textId="77777777" w:rsidR="00575858" w:rsidRPr="00A34745" w:rsidRDefault="00575858" w:rsidP="00A34745">
            <w:pPr>
              <w:pStyle w:val="TableText"/>
              <w:rPr>
                <w:b/>
                <w:bCs/>
              </w:rPr>
            </w:pPr>
            <w:r w:rsidRPr="00A34745">
              <w:rPr>
                <w:b/>
                <w:bCs/>
              </w:rPr>
              <w:t>N/A</w:t>
            </w:r>
          </w:p>
        </w:tc>
        <w:tc>
          <w:tcPr>
            <w:tcW w:w="132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4BB122C" w14:textId="77777777" w:rsidR="00575858" w:rsidRPr="00A34745" w:rsidRDefault="00575858" w:rsidP="00A34745">
            <w:pPr>
              <w:pStyle w:val="TableText"/>
              <w:rPr>
                <w:b/>
                <w:bCs/>
              </w:rPr>
            </w:pPr>
            <w:r w:rsidRPr="00A34745">
              <w:rPr>
                <w:b/>
                <w:bCs/>
              </w:rPr>
              <w:t>72</w:t>
            </w:r>
          </w:p>
        </w:tc>
        <w:tc>
          <w:tcPr>
            <w:tcW w:w="1587" w:type="dxa"/>
            <w:tcBorders>
              <w:top w:val="nil"/>
              <w:left w:val="nil"/>
              <w:bottom w:val="single" w:sz="8" w:space="0" w:color="auto"/>
              <w:right w:val="single" w:sz="8" w:space="0" w:color="auto"/>
            </w:tcBorders>
            <w:shd w:val="clear" w:color="000000" w:fill="D9D9D9"/>
            <w:noWrap/>
            <w:vAlign w:val="center"/>
            <w:hideMark/>
          </w:tcPr>
          <w:p w14:paraId="77B51226" w14:textId="77777777" w:rsidR="00575858" w:rsidRPr="00A34745" w:rsidRDefault="00575858" w:rsidP="00A34745">
            <w:pPr>
              <w:pStyle w:val="TableText"/>
              <w:rPr>
                <w:b/>
                <w:bCs/>
              </w:rPr>
            </w:pPr>
            <w:r w:rsidRPr="00A34745">
              <w:rPr>
                <w:b/>
                <w:bCs/>
              </w:rPr>
              <w:t>0</w:t>
            </w:r>
          </w:p>
        </w:tc>
      </w:tr>
      <w:tr w:rsidR="00575858" w:rsidRPr="00480B54" w14:paraId="293BEEC9" w14:textId="77777777" w:rsidTr="00216A72">
        <w:trPr>
          <w:trHeight w:hRule="exact" w:val="288"/>
          <w:jc w:val="center"/>
        </w:trPr>
        <w:tc>
          <w:tcPr>
            <w:tcW w:w="2971" w:type="dxa"/>
            <w:tcBorders>
              <w:top w:val="nil"/>
              <w:left w:val="single" w:sz="8" w:space="0" w:color="auto"/>
              <w:bottom w:val="single" w:sz="8" w:space="0" w:color="auto"/>
              <w:right w:val="single" w:sz="8" w:space="0" w:color="auto"/>
            </w:tcBorders>
            <w:shd w:val="clear" w:color="000000" w:fill="D9D9D9"/>
            <w:noWrap/>
            <w:vAlign w:val="center"/>
            <w:hideMark/>
          </w:tcPr>
          <w:p w14:paraId="503D4FF5" w14:textId="77777777" w:rsidR="00575858" w:rsidRPr="00A34745" w:rsidRDefault="00575858" w:rsidP="00A34745">
            <w:pPr>
              <w:pStyle w:val="TableText"/>
              <w:rPr>
                <w:b/>
                <w:bCs/>
              </w:rPr>
            </w:pPr>
            <w:r w:rsidRPr="00A34745">
              <w:rPr>
                <w:b/>
                <w:bCs/>
              </w:rPr>
              <w:t>U.S. Air Force</w:t>
            </w:r>
          </w:p>
        </w:tc>
        <w:tc>
          <w:tcPr>
            <w:tcW w:w="1328" w:type="dxa"/>
            <w:tcBorders>
              <w:top w:val="nil"/>
              <w:left w:val="nil"/>
              <w:bottom w:val="single" w:sz="8" w:space="0" w:color="auto"/>
              <w:right w:val="single" w:sz="8" w:space="0" w:color="auto"/>
            </w:tcBorders>
            <w:shd w:val="clear" w:color="000000" w:fill="D9D9D9"/>
            <w:noWrap/>
            <w:vAlign w:val="center"/>
            <w:hideMark/>
          </w:tcPr>
          <w:p w14:paraId="5B315B38" w14:textId="77777777" w:rsidR="00575858" w:rsidRPr="00A34745" w:rsidRDefault="00575858" w:rsidP="00A34745">
            <w:pPr>
              <w:pStyle w:val="TableText"/>
              <w:rPr>
                <w:b/>
                <w:bCs/>
              </w:rPr>
            </w:pPr>
            <w:r w:rsidRPr="00A34745">
              <w:rPr>
                <w:b/>
                <w:bCs/>
              </w:rPr>
              <w:t>67</w:t>
            </w:r>
          </w:p>
        </w:tc>
        <w:tc>
          <w:tcPr>
            <w:tcW w:w="1328" w:type="dxa"/>
            <w:tcBorders>
              <w:top w:val="nil"/>
              <w:left w:val="nil"/>
              <w:bottom w:val="single" w:sz="8" w:space="0" w:color="auto"/>
              <w:right w:val="single" w:sz="8" w:space="0" w:color="auto"/>
            </w:tcBorders>
            <w:shd w:val="clear" w:color="000000" w:fill="D9D9D9"/>
            <w:noWrap/>
            <w:vAlign w:val="center"/>
            <w:hideMark/>
          </w:tcPr>
          <w:p w14:paraId="0F855ECB"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0A92575C" w14:textId="77777777" w:rsidR="00575858" w:rsidRPr="00A34745" w:rsidRDefault="00575858" w:rsidP="00A34745">
            <w:pPr>
              <w:pStyle w:val="TableText"/>
              <w:rPr>
                <w:b/>
                <w:bCs/>
              </w:rPr>
            </w:pPr>
            <w:r w:rsidRPr="00A34745">
              <w:rPr>
                <w:b/>
                <w:bCs/>
              </w:rPr>
              <w:t>N/A</w:t>
            </w:r>
          </w:p>
        </w:tc>
        <w:tc>
          <w:tcPr>
            <w:tcW w:w="1328" w:type="dxa"/>
            <w:tcBorders>
              <w:top w:val="nil"/>
              <w:left w:val="nil"/>
              <w:bottom w:val="single" w:sz="8" w:space="0" w:color="auto"/>
              <w:right w:val="single" w:sz="8" w:space="0" w:color="auto"/>
            </w:tcBorders>
            <w:shd w:val="clear" w:color="000000" w:fill="D9D9D9"/>
            <w:noWrap/>
            <w:vAlign w:val="center"/>
            <w:hideMark/>
          </w:tcPr>
          <w:p w14:paraId="2B2E0E15" w14:textId="77777777" w:rsidR="00575858" w:rsidRPr="00A34745" w:rsidRDefault="00575858" w:rsidP="00A34745">
            <w:pPr>
              <w:pStyle w:val="TableText"/>
              <w:rPr>
                <w:b/>
                <w:bCs/>
              </w:rPr>
            </w:pPr>
            <w:r w:rsidRPr="00A34745">
              <w:rPr>
                <w:b/>
                <w:bCs/>
              </w:rPr>
              <w:t>N/A</w:t>
            </w:r>
          </w:p>
        </w:tc>
        <w:tc>
          <w:tcPr>
            <w:tcW w:w="1587" w:type="dxa"/>
            <w:tcBorders>
              <w:top w:val="nil"/>
              <w:left w:val="nil"/>
              <w:bottom w:val="single" w:sz="8" w:space="0" w:color="auto"/>
              <w:right w:val="single" w:sz="8" w:space="0" w:color="auto"/>
            </w:tcBorders>
            <w:shd w:val="clear" w:color="000000" w:fill="D9D9D9"/>
            <w:noWrap/>
            <w:vAlign w:val="center"/>
            <w:hideMark/>
          </w:tcPr>
          <w:p w14:paraId="20DF152C" w14:textId="77777777" w:rsidR="00575858" w:rsidRPr="00A34745" w:rsidRDefault="00575858" w:rsidP="00A34745">
            <w:pPr>
              <w:pStyle w:val="TableText"/>
              <w:rPr>
                <w:b/>
                <w:bCs/>
              </w:rPr>
            </w:pPr>
            <w:r w:rsidRPr="00A34745">
              <w:rPr>
                <w:b/>
                <w:bCs/>
              </w:rPr>
              <w:t>0</w:t>
            </w:r>
          </w:p>
        </w:tc>
      </w:tr>
      <w:tr w:rsidR="00575858" w:rsidRPr="00480B54" w14:paraId="71B8EDB3" w14:textId="77777777" w:rsidTr="00A34745">
        <w:trPr>
          <w:trHeight w:hRule="exact" w:val="288"/>
          <w:jc w:val="center"/>
        </w:trPr>
        <w:tc>
          <w:tcPr>
            <w:tcW w:w="2971" w:type="dxa"/>
            <w:tcBorders>
              <w:top w:val="nil"/>
              <w:left w:val="single" w:sz="8" w:space="0" w:color="auto"/>
              <w:bottom w:val="single" w:sz="8" w:space="0" w:color="auto"/>
              <w:right w:val="single" w:sz="8" w:space="0" w:color="auto"/>
            </w:tcBorders>
            <w:shd w:val="clear" w:color="auto" w:fill="FFFFCC"/>
            <w:noWrap/>
            <w:vAlign w:val="center"/>
            <w:hideMark/>
          </w:tcPr>
          <w:p w14:paraId="7B445887" w14:textId="77777777" w:rsidR="00575858" w:rsidRPr="00A34745" w:rsidRDefault="00575858" w:rsidP="00A34745">
            <w:pPr>
              <w:pStyle w:val="TableText"/>
              <w:rPr>
                <w:b/>
                <w:bCs/>
              </w:rPr>
            </w:pPr>
            <w:r w:rsidRPr="00A34745">
              <w:rPr>
                <w:b/>
                <w:bCs/>
              </w:rPr>
              <w:t>Total</w:t>
            </w:r>
          </w:p>
        </w:tc>
        <w:tc>
          <w:tcPr>
            <w:tcW w:w="1328" w:type="dxa"/>
            <w:tcBorders>
              <w:top w:val="nil"/>
              <w:left w:val="nil"/>
              <w:bottom w:val="single" w:sz="8" w:space="0" w:color="auto"/>
              <w:right w:val="single" w:sz="8" w:space="0" w:color="auto"/>
            </w:tcBorders>
            <w:shd w:val="clear" w:color="auto" w:fill="FFFFCC"/>
            <w:noWrap/>
            <w:hideMark/>
          </w:tcPr>
          <w:p w14:paraId="08052623" w14:textId="017F1015" w:rsidR="00575858" w:rsidRPr="00A34745" w:rsidRDefault="00575858" w:rsidP="00A34745">
            <w:pPr>
              <w:pStyle w:val="TableText"/>
              <w:rPr>
                <w:b/>
                <w:bCs/>
              </w:rPr>
            </w:pPr>
            <w:r w:rsidRPr="00A34745">
              <w:rPr>
                <w:b/>
                <w:bCs/>
              </w:rPr>
              <w:t>39,900</w:t>
            </w:r>
          </w:p>
        </w:tc>
        <w:tc>
          <w:tcPr>
            <w:tcW w:w="1328" w:type="dxa"/>
            <w:tcBorders>
              <w:top w:val="single" w:sz="8" w:space="0" w:color="auto"/>
              <w:left w:val="single" w:sz="8" w:space="0" w:color="auto"/>
              <w:bottom w:val="single" w:sz="8" w:space="0" w:color="auto"/>
              <w:right w:val="single" w:sz="8" w:space="0" w:color="auto"/>
            </w:tcBorders>
            <w:shd w:val="clear" w:color="auto" w:fill="FFFFCC"/>
            <w:noWrap/>
            <w:hideMark/>
          </w:tcPr>
          <w:p w14:paraId="4894C031" w14:textId="368DB79E" w:rsidR="00575858" w:rsidRPr="00A34745" w:rsidRDefault="00575858" w:rsidP="00A34745">
            <w:pPr>
              <w:pStyle w:val="TableText"/>
              <w:rPr>
                <w:b/>
                <w:bCs/>
              </w:rPr>
            </w:pPr>
            <w:r w:rsidRPr="00A34745">
              <w:rPr>
                <w:b/>
                <w:bCs/>
              </w:rPr>
              <w:t>45,395</w:t>
            </w:r>
          </w:p>
        </w:tc>
        <w:tc>
          <w:tcPr>
            <w:tcW w:w="1328" w:type="dxa"/>
            <w:tcBorders>
              <w:top w:val="single" w:sz="8" w:space="0" w:color="auto"/>
              <w:left w:val="single" w:sz="8" w:space="0" w:color="auto"/>
              <w:bottom w:val="single" w:sz="8" w:space="0" w:color="auto"/>
              <w:right w:val="single" w:sz="8" w:space="0" w:color="auto"/>
            </w:tcBorders>
            <w:shd w:val="clear" w:color="auto" w:fill="FFFFCC"/>
            <w:noWrap/>
            <w:hideMark/>
          </w:tcPr>
          <w:p w14:paraId="0D9DE97A" w14:textId="634A1757" w:rsidR="00575858" w:rsidRPr="00A34745" w:rsidRDefault="00575858" w:rsidP="00A34745">
            <w:pPr>
              <w:pStyle w:val="TableText"/>
              <w:rPr>
                <w:b/>
                <w:bCs/>
              </w:rPr>
            </w:pPr>
            <w:r w:rsidRPr="00A34745">
              <w:rPr>
                <w:b/>
                <w:bCs/>
              </w:rPr>
              <w:t>37,570</w:t>
            </w:r>
          </w:p>
        </w:tc>
        <w:tc>
          <w:tcPr>
            <w:tcW w:w="1328" w:type="dxa"/>
            <w:tcBorders>
              <w:top w:val="single" w:sz="8" w:space="0" w:color="auto"/>
              <w:left w:val="single" w:sz="8" w:space="0" w:color="auto"/>
              <w:bottom w:val="single" w:sz="8" w:space="0" w:color="auto"/>
              <w:right w:val="single" w:sz="8" w:space="0" w:color="auto"/>
            </w:tcBorders>
            <w:shd w:val="clear" w:color="auto" w:fill="FFFFCC"/>
            <w:noWrap/>
            <w:hideMark/>
          </w:tcPr>
          <w:p w14:paraId="7E12A058" w14:textId="401500A1" w:rsidR="00575858" w:rsidRPr="00A34745" w:rsidRDefault="00575858" w:rsidP="00A34745">
            <w:pPr>
              <w:pStyle w:val="TableText"/>
              <w:rPr>
                <w:b/>
                <w:bCs/>
              </w:rPr>
            </w:pPr>
            <w:r w:rsidRPr="00A34745">
              <w:rPr>
                <w:b/>
                <w:bCs/>
              </w:rPr>
              <w:t>20,566</w:t>
            </w:r>
            <w:r w:rsidR="00DE0E9D">
              <w:rPr>
                <w:b/>
                <w:bCs/>
              </w:rPr>
              <w:t>*</w:t>
            </w:r>
          </w:p>
        </w:tc>
        <w:tc>
          <w:tcPr>
            <w:tcW w:w="1587" w:type="dxa"/>
            <w:tcBorders>
              <w:top w:val="single" w:sz="8" w:space="0" w:color="auto"/>
              <w:left w:val="single" w:sz="8" w:space="0" w:color="auto"/>
              <w:bottom w:val="single" w:sz="8" w:space="0" w:color="auto"/>
              <w:right w:val="single" w:sz="8" w:space="0" w:color="auto"/>
            </w:tcBorders>
            <w:shd w:val="clear" w:color="auto" w:fill="FFFFCC"/>
            <w:noWrap/>
            <w:hideMark/>
          </w:tcPr>
          <w:p w14:paraId="2B9E448F" w14:textId="2B55B2E8" w:rsidR="00575858" w:rsidRPr="00A34745" w:rsidRDefault="00575858" w:rsidP="00A34745">
            <w:pPr>
              <w:pStyle w:val="TableText"/>
              <w:rPr>
                <w:b/>
                <w:bCs/>
              </w:rPr>
            </w:pPr>
            <w:r w:rsidRPr="00A34745">
              <w:rPr>
                <w:b/>
                <w:bCs/>
              </w:rPr>
              <w:t>141,796</w:t>
            </w:r>
          </w:p>
        </w:tc>
      </w:tr>
    </w:tbl>
    <w:p w14:paraId="08BB9FDC" w14:textId="246E0483" w:rsidR="00E11DEB" w:rsidRDefault="00E11DEB" w:rsidP="00F857F2">
      <w:pPr>
        <w:pStyle w:val="BTsmall"/>
        <w:rPr>
          <w:noProof/>
        </w:rPr>
      </w:pPr>
    </w:p>
    <w:p w14:paraId="358F9C80" w14:textId="406C5A49" w:rsidR="00575858" w:rsidRDefault="00D269C0" w:rsidP="00276B12">
      <w:pPr>
        <w:pStyle w:val="Heading2"/>
      </w:pPr>
      <w:bookmarkStart w:id="252" w:name="_Toc31199667"/>
      <w:bookmarkStart w:id="253" w:name="_Toc22130773"/>
      <w:bookmarkEnd w:id="194"/>
      <w:bookmarkEnd w:id="225"/>
      <w:bookmarkEnd w:id="226"/>
      <w:bookmarkEnd w:id="227"/>
      <w:bookmarkEnd w:id="228"/>
      <w:bookmarkEnd w:id="233"/>
      <w:bookmarkEnd w:id="234"/>
      <w:bookmarkEnd w:id="235"/>
      <w:bookmarkEnd w:id="236"/>
      <w:bookmarkEnd w:id="237"/>
      <w:bookmarkEnd w:id="238"/>
      <w:r>
        <w:t xml:space="preserve"> </w:t>
      </w:r>
      <w:bookmarkStart w:id="254" w:name="_Toc58950210"/>
      <w:proofErr w:type="spellStart"/>
      <w:r w:rsidR="008B4472" w:rsidRPr="00CC0991">
        <w:t>Basinwide</w:t>
      </w:r>
      <w:proofErr w:type="spellEnd"/>
      <w:r w:rsidR="008B4472" w:rsidRPr="00CC0991">
        <w:t xml:space="preserve"> </w:t>
      </w:r>
      <w:r w:rsidR="00D36399" w:rsidRPr="00CC0991">
        <w:t>Sources</w:t>
      </w:r>
      <w:r w:rsidR="008B4472" w:rsidRPr="00CC0991">
        <w:t xml:space="preserve"> Approach</w:t>
      </w:r>
      <w:bookmarkEnd w:id="252"/>
      <w:bookmarkEnd w:id="254"/>
    </w:p>
    <w:p w14:paraId="1803199A" w14:textId="78B87662" w:rsidR="00EA3254" w:rsidRDefault="00EA3254" w:rsidP="00EA3254">
      <w:r>
        <w:t xml:space="preserve">The </w:t>
      </w:r>
      <w:proofErr w:type="spellStart"/>
      <w:r>
        <w:t>basinwide</w:t>
      </w:r>
      <w:proofErr w:type="spellEnd"/>
      <w:r>
        <w:t xml:space="preserve"> sources approach involves tailoring management strategies to the primary sources of anthropogenic nutrient loading throughout the CIRL </w:t>
      </w:r>
      <w:proofErr w:type="spellStart"/>
      <w:r>
        <w:t>Subbasin</w:t>
      </w:r>
      <w:proofErr w:type="spellEnd"/>
      <w:r>
        <w:t xml:space="preserve">. The primary source categories included in this approach are agricultural runoff, septic systems, urban stormwater, and wastewater. For additional information on other sources not directly addressed through anthropogenic activities, please refer to </w:t>
      </w:r>
      <w:r w:rsidRPr="004D0623">
        <w:rPr>
          <w:b/>
          <w:bCs/>
        </w:rPr>
        <w:t>Section</w:t>
      </w:r>
      <w:r>
        <w:rPr>
          <w:b/>
          <w:bCs/>
        </w:rPr>
        <w:t xml:space="preserve"> </w:t>
      </w:r>
      <w:r>
        <w:rPr>
          <w:b/>
          <w:bCs/>
        </w:rPr>
        <w:fldChar w:fldCharType="begin"/>
      </w:r>
      <w:r>
        <w:rPr>
          <w:b/>
          <w:bCs/>
        </w:rPr>
        <w:instrText xml:space="preserve"> REF _Ref58603290 \w \h </w:instrText>
      </w:r>
      <w:r>
        <w:rPr>
          <w:b/>
          <w:bCs/>
        </w:rPr>
      </w:r>
      <w:r>
        <w:rPr>
          <w:b/>
          <w:bCs/>
        </w:rPr>
        <w:fldChar w:fldCharType="separate"/>
      </w:r>
      <w:r>
        <w:rPr>
          <w:b/>
          <w:bCs/>
        </w:rPr>
        <w:t>1.2.4</w:t>
      </w:r>
      <w:r>
        <w:rPr>
          <w:b/>
          <w:bCs/>
        </w:rPr>
        <w:fldChar w:fldCharType="end"/>
      </w:r>
      <w:r>
        <w:t>.</w:t>
      </w:r>
    </w:p>
    <w:p w14:paraId="57A28363" w14:textId="10975B7D" w:rsidR="00936B81" w:rsidRDefault="00936B81" w:rsidP="00EA3254"/>
    <w:p w14:paraId="199D7AD1" w14:textId="77777777" w:rsidR="00936B81" w:rsidRPr="00EA3254" w:rsidRDefault="00936B81" w:rsidP="00EA3254"/>
    <w:p w14:paraId="4D63158F" w14:textId="497D2D05" w:rsidR="00E2078D" w:rsidRDefault="00E2078D" w:rsidP="00547724">
      <w:pPr>
        <w:pStyle w:val="Heading3"/>
        <w:ind w:left="0"/>
      </w:pPr>
      <w:bookmarkStart w:id="255" w:name="_Toc31199668"/>
      <w:bookmarkStart w:id="256" w:name="_Ref55408626"/>
      <w:bookmarkStart w:id="257" w:name="_Ref55408630"/>
      <w:bookmarkStart w:id="258" w:name="_Toc58950211"/>
      <w:r w:rsidRPr="00D36399">
        <w:lastRenderedPageBreak/>
        <w:t>Agricultur</w:t>
      </w:r>
      <w:r>
        <w:t>e</w:t>
      </w:r>
      <w:bookmarkEnd w:id="255"/>
      <w:bookmarkEnd w:id="256"/>
      <w:bookmarkEnd w:id="257"/>
      <w:bookmarkEnd w:id="258"/>
      <w:r w:rsidRPr="00D36399">
        <w:t xml:space="preserve"> </w:t>
      </w:r>
    </w:p>
    <w:p w14:paraId="21E12C3E" w14:textId="6FE12345" w:rsidR="009B01D4" w:rsidRDefault="009B01D4" w:rsidP="009B01D4">
      <w:pPr>
        <w:pStyle w:val="BT"/>
      </w:pPr>
      <w:bookmarkStart w:id="259" w:name="_Toc22130774"/>
      <w:bookmarkStart w:id="260" w:name="_Toc31199669"/>
      <w:r>
        <w:t>When DEP adopts a BMAP that includes agriculture, it is the agricultural landowner</w:t>
      </w:r>
      <w:r w:rsidR="00C64A90">
        <w:t>'</w:t>
      </w:r>
      <w:r>
        <w:t xml:space="preserve">s responsibility to </w:t>
      </w:r>
      <w:r w:rsidR="009D3C79">
        <w:t xml:space="preserve">properly </w:t>
      </w:r>
      <w:r>
        <w:t>implement</w:t>
      </w:r>
      <w:r w:rsidR="009D3C79">
        <w:t xml:space="preserve"> </w:t>
      </w:r>
      <w:r>
        <w:t xml:space="preserve">BMPs adopted by FDACS to help achieve load reductions or demonstrate </w:t>
      </w:r>
      <w:r w:rsidR="00990242">
        <w:t xml:space="preserve">compliance </w:t>
      </w:r>
      <w:r>
        <w:t xml:space="preserve">through </w:t>
      </w:r>
      <w:proofErr w:type="gramStart"/>
      <w:r>
        <w:t>monitoring .</w:t>
      </w:r>
      <w:proofErr w:type="gramEnd"/>
      <w:r>
        <w:t xml:space="preserve"> FDACS is responsible for verifying that all eligible landowners are enrolled in appropriate BMP programs. Subparagraph 403.067(7)(d)3, F.S. requires FDACS to perform regular onsite inspections, at least every two years, of all agricultural operations enrolled under a BMP manual to ensure that these practices are being properly implemented. From these inspections, FDACS will provide DEP </w:t>
      </w:r>
      <w:r w:rsidR="000F17E4">
        <w:t xml:space="preserve">with </w:t>
      </w:r>
      <w:r>
        <w:t>an annual summary of aggregated fertilizer use in the BMAP area, quantifying total applications and providing information on application</w:t>
      </w:r>
      <w:r w:rsidR="008F0D1E">
        <w:t>s</w:t>
      </w:r>
      <w:r>
        <w:t xml:space="preserve"> by project zone. </w:t>
      </w:r>
    </w:p>
    <w:p w14:paraId="566B0922" w14:textId="6BD2A442" w:rsidR="009B01D4" w:rsidRDefault="000F17E4" w:rsidP="009B01D4">
      <w:pPr>
        <w:pStyle w:val="BT"/>
      </w:pPr>
      <w:r>
        <w:t>I</w:t>
      </w:r>
      <w:r w:rsidR="009B01D4">
        <w:t>t is anticipated that additional enrollment in agricultural BMPs</w:t>
      </w:r>
      <w:r>
        <w:t>,</w:t>
      </w:r>
      <w:r w:rsidR="009B01D4">
        <w:t xml:space="preserve"> along with more frequent implementation verification site visits by FDACS</w:t>
      </w:r>
      <w:r>
        <w:t>,</w:t>
      </w:r>
      <w:r w:rsidR="009B01D4">
        <w:t xml:space="preserve"> will increase nutrient reductions from agricultural nonpoint sources</w:t>
      </w:r>
      <w:r>
        <w:t>. However</w:t>
      </w:r>
      <w:r w:rsidR="009B01D4">
        <w:t xml:space="preserve">, further reductions beyond the implementation of required </w:t>
      </w:r>
      <w:proofErr w:type="gramStart"/>
      <w:r w:rsidR="009B01D4">
        <w:t>owner-implemented</w:t>
      </w:r>
      <w:proofErr w:type="gramEnd"/>
      <w:r w:rsidR="009B01D4">
        <w:t xml:space="preserve"> BMPs</w:t>
      </w:r>
      <w:r w:rsidR="008F0D1E" w:rsidRPr="008F0D1E">
        <w:t xml:space="preserve"> </w:t>
      </w:r>
      <w:r w:rsidR="008F0D1E">
        <w:t>currently required by the FDACS manuals</w:t>
      </w:r>
      <w:r w:rsidR="009B01D4">
        <w:t xml:space="preserve">, </w:t>
      </w:r>
      <w:r w:rsidR="002D51C8">
        <w:t xml:space="preserve">may </w:t>
      </w:r>
      <w:r w:rsidR="009B01D4">
        <w:t>be necessary to achieve the TMDLs. FDACS has committed to updating its existing BMP manuals to incorporate updated BMPs based on the latest scientific and technical research.</w:t>
      </w:r>
      <w:r w:rsidR="009B01D4" w:rsidRPr="00F30D96">
        <w:t xml:space="preserve"> </w:t>
      </w:r>
      <w:r w:rsidR="00433570">
        <w:t xml:space="preserve">Subparagraph </w:t>
      </w:r>
      <w:r w:rsidR="009B01D4">
        <w:t>403.067(7)(f)1, F.S.</w:t>
      </w:r>
      <w:r w:rsidR="00480B54">
        <w:t>,</w:t>
      </w:r>
      <w:r w:rsidR="009B01D4">
        <w:t xml:space="preserve"> requires FDACS to </w:t>
      </w:r>
      <w:r w:rsidR="009B01D4" w:rsidRPr="009F6624">
        <w:t>annually develop research plans and legislative budget requests</w:t>
      </w:r>
      <w:r w:rsidR="009B01D4">
        <w:t xml:space="preserve"> </w:t>
      </w:r>
      <w:r>
        <w:t>for the following</w:t>
      </w:r>
      <w:r w:rsidR="009B01D4">
        <w:t>:</w:t>
      </w:r>
    </w:p>
    <w:p w14:paraId="634A498C" w14:textId="5DA27BF1" w:rsidR="009B01D4" w:rsidRDefault="009B01D4" w:rsidP="00F857F2">
      <w:pPr>
        <w:pStyle w:val="ListBulleted"/>
      </w:pPr>
      <w:r>
        <w:t xml:space="preserve">Evaluate and suggest enhancements to the existing adopted agricultural </w:t>
      </w:r>
      <w:r w:rsidR="000F17E4">
        <w:t>BMPs t</w:t>
      </w:r>
      <w:r>
        <w:t>o reduce nutrient runoff</w:t>
      </w:r>
      <w:r w:rsidR="00480B54">
        <w:t>.</w:t>
      </w:r>
    </w:p>
    <w:p w14:paraId="33F464CA" w14:textId="20975F01" w:rsidR="009B01D4" w:rsidRDefault="009B01D4" w:rsidP="00F857F2">
      <w:pPr>
        <w:pStyle w:val="ListBulleted"/>
      </w:pPr>
      <w:r>
        <w:t>Develop new BMPs that, if proven effective, may be adopted by rule</w:t>
      </w:r>
      <w:r w:rsidR="00480B54">
        <w:t>.</w:t>
      </w:r>
    </w:p>
    <w:p w14:paraId="41CB668F" w14:textId="6A247557" w:rsidR="009B01D4" w:rsidRDefault="009B01D4" w:rsidP="00F857F2">
      <w:pPr>
        <w:pStyle w:val="ListBulleted"/>
      </w:pPr>
      <w:r>
        <w:t xml:space="preserve">Develop agricultural nutrient runoff reduction projects that willing participants could implement on a site-specific, cooperative basis, in addition to </w:t>
      </w:r>
      <w:r w:rsidR="00480B54">
        <w:t>BMP</w:t>
      </w:r>
      <w:r w:rsidR="00A34745">
        <w:t>s</w:t>
      </w:r>
      <w:r>
        <w:t xml:space="preserve">.  </w:t>
      </w:r>
    </w:p>
    <w:p w14:paraId="332A593C" w14:textId="72A513F9" w:rsidR="009B01D4" w:rsidRDefault="009B01D4" w:rsidP="009B01D4">
      <w:pPr>
        <w:pStyle w:val="BT"/>
      </w:pPr>
      <w:r>
        <w:t xml:space="preserve">FDACS also provides funding to some agricultural operations to add other practices beyond </w:t>
      </w:r>
      <w:proofErr w:type="gramStart"/>
      <w:r>
        <w:t>owner-implemented</w:t>
      </w:r>
      <w:proofErr w:type="gramEnd"/>
      <w:r>
        <w:t xml:space="preserve"> BMPs. Examples include drainage improvements, fencing, water control structures, precision agriculture technology, and fertigation. SFWMD and SJRWMD are implementing and/or funding projects that encourage low-input agriculture and </w:t>
      </w:r>
      <w:r w:rsidR="000F17E4">
        <w:t xml:space="preserve">the use of </w:t>
      </w:r>
      <w:r>
        <w:t xml:space="preserve">water quality improvement technologies. </w:t>
      </w:r>
    </w:p>
    <w:p w14:paraId="1409F0FF" w14:textId="2B11CB5A" w:rsidR="00433570" w:rsidRDefault="0079667F" w:rsidP="009B01D4">
      <w:pPr>
        <w:pStyle w:val="BT"/>
      </w:pPr>
      <w:r>
        <w:t>If</w:t>
      </w:r>
      <w:r w:rsidR="00433570">
        <w:t xml:space="preserve"> owner-implemented BMPs fail to achieve water quality improvements, a cooperative agricultural regional water quality improvement element may be developed for this BMAP, subject to the conditions outlined in Subparagraph 403.067(7)(e)1, F.S. DEP, FDACS, and agricultural producers will cooperatively develop a regional water quality improvement element i</w:t>
      </w:r>
      <w:r w:rsidR="0081637A">
        <w:t>n the event o</w:t>
      </w:r>
      <w:r w:rsidR="00433570">
        <w:t>f</w:t>
      </w:r>
      <w:r w:rsidR="0081637A">
        <w:t xml:space="preserve"> the following</w:t>
      </w:r>
      <w:r w:rsidR="00142446">
        <w:t>:</w:t>
      </w:r>
    </w:p>
    <w:p w14:paraId="4D506542" w14:textId="5FD3EE07" w:rsidR="00142446" w:rsidRDefault="00142446" w:rsidP="00F857F2">
      <w:pPr>
        <w:pStyle w:val="ListBulleted"/>
      </w:pPr>
      <w:r>
        <w:t>Agricultural measures have been adopted by FDACS pursuant to Subparagraph 403.067(7)(c)2, F.S.</w:t>
      </w:r>
      <w:r w:rsidR="00480B54">
        <w:t>,</w:t>
      </w:r>
      <w:r w:rsidRPr="00142446">
        <w:t xml:space="preserve"> and have been implemented and the waterbody remains impaired</w:t>
      </w:r>
      <w:r>
        <w:t>.</w:t>
      </w:r>
    </w:p>
    <w:p w14:paraId="68DC9803" w14:textId="32898BCB" w:rsidR="00142446" w:rsidRDefault="00142446" w:rsidP="00F857F2">
      <w:pPr>
        <w:pStyle w:val="ListBulleted"/>
      </w:pPr>
      <w:r w:rsidRPr="00142446">
        <w:lastRenderedPageBreak/>
        <w:t xml:space="preserve">Agricultural nonpoint sources contribute to at least 20 </w:t>
      </w:r>
      <w:r w:rsidR="0081637A">
        <w:t>%</w:t>
      </w:r>
      <w:r w:rsidR="0081637A" w:rsidRPr="00142446">
        <w:t xml:space="preserve"> </w:t>
      </w:r>
      <w:r w:rsidRPr="00142446">
        <w:t>of nonpoint source nutrient discharges</w:t>
      </w:r>
      <w:r w:rsidR="0081637A">
        <w:t>.</w:t>
      </w:r>
    </w:p>
    <w:p w14:paraId="5375A049" w14:textId="1024721B" w:rsidR="00142446" w:rsidRDefault="00142446" w:rsidP="00F857F2">
      <w:pPr>
        <w:pStyle w:val="ListBulleted"/>
      </w:pPr>
      <w:r>
        <w:t xml:space="preserve">DEP determines that </w:t>
      </w:r>
      <w:r w:rsidRPr="00142446">
        <w:t>additional measures, in combination with state-sponsored regional projects and other management strategies included in</w:t>
      </w:r>
      <w:r>
        <w:t xml:space="preserve"> the BMAP, are necessary to achieve the TMDL</w:t>
      </w:r>
      <w:r w:rsidR="0081637A">
        <w:t>s</w:t>
      </w:r>
      <w:r>
        <w:t>.</w:t>
      </w:r>
    </w:p>
    <w:p w14:paraId="7AAE321A" w14:textId="7E22EA7F" w:rsidR="009B01D4" w:rsidRPr="00F30D96" w:rsidRDefault="00880F1A" w:rsidP="009B01D4">
      <w:pPr>
        <w:pStyle w:val="BT"/>
      </w:pPr>
      <w:r w:rsidRPr="00880F1A">
        <w:t>Further nutrient reductions can be achieved through the implementation of additional agricultural projects or activities.</w:t>
      </w:r>
      <w:r>
        <w:t xml:space="preserve"> </w:t>
      </w:r>
      <w:r w:rsidR="009B01D4">
        <w:t xml:space="preserve">Other reductions associated with the implementation and modification of BMPs may be realized through ongoing studies, data collection, and water management district initiatives. These additional projects and practices are to be implemented in conjunction with the BMP Program, which </w:t>
      </w:r>
      <w:r w:rsidR="0081637A">
        <w:t xml:space="preserve">will aim </w:t>
      </w:r>
      <w:r w:rsidR="009B01D4">
        <w:t>to achieve full enrollment with verification to ensure that the BMAP goals are achieved.</w:t>
      </w:r>
    </w:p>
    <w:p w14:paraId="73AAC233" w14:textId="01327FD7" w:rsidR="00E2078D" w:rsidRPr="00D36399" w:rsidRDefault="00E2078D" w:rsidP="00547724">
      <w:pPr>
        <w:pStyle w:val="Heading3"/>
        <w:ind w:left="0"/>
      </w:pPr>
      <w:bookmarkStart w:id="261" w:name="_Toc58950212"/>
      <w:r w:rsidRPr="00D36399">
        <w:t>Septic Systems</w:t>
      </w:r>
      <w:bookmarkEnd w:id="259"/>
      <w:bookmarkEnd w:id="260"/>
      <w:bookmarkEnd w:id="261"/>
    </w:p>
    <w:p w14:paraId="0E9F5C30" w14:textId="57A1BA80" w:rsidR="00602B75" w:rsidRDefault="001552B0" w:rsidP="00602B75">
      <w:pPr>
        <w:pStyle w:val="BT"/>
      </w:pPr>
      <w:bookmarkStart w:id="262" w:name="_Hlk54969568"/>
      <w:bookmarkStart w:id="263" w:name="_Hlk30957683"/>
      <w:r>
        <w:t xml:space="preserve">As required in </w:t>
      </w:r>
      <w:r w:rsidR="006961C4">
        <w:t>Section 403.067(7) (a) 9.b.</w:t>
      </w:r>
      <w:r>
        <w:t xml:space="preserve">, </w:t>
      </w:r>
      <w:bookmarkStart w:id="264" w:name="_Hlk25068726"/>
      <w:r w:rsidR="006961C4">
        <w:t xml:space="preserve">F.S., </w:t>
      </w:r>
      <w:r>
        <w:t>l</w:t>
      </w:r>
      <w:r w:rsidRPr="00F85F4A">
        <w:t xml:space="preserve">ocal governments </w:t>
      </w:r>
      <w:r w:rsidR="00602B75">
        <w:t xml:space="preserve">must </w:t>
      </w:r>
      <w:r w:rsidR="00602B75" w:rsidRPr="00F85F4A">
        <w:t>develop</w:t>
      </w:r>
      <w:r w:rsidR="00602B75">
        <w:t xml:space="preserve"> an onsite sewage treatment and disposal system (OSTDS) remediation plan </w:t>
      </w:r>
      <w:r w:rsidR="00602B75" w:rsidRPr="00F24314">
        <w:t>to be adopted as part of the BMAP no later than July 1, 2025</w:t>
      </w:r>
      <w:r w:rsidR="00602B75">
        <w:t xml:space="preserve">. </w:t>
      </w:r>
      <w:r w:rsidR="00602B75" w:rsidRPr="00F24314">
        <w:t xml:space="preserve">The OSTDS remediation plans must be developed by each local government in cooperation with DEP, </w:t>
      </w:r>
      <w:r w:rsidR="005C5762">
        <w:t>FDOH</w:t>
      </w:r>
      <w:r w:rsidR="00602B75" w:rsidRPr="00F24314">
        <w:t>, water management districts, and public and private domestic wastewater facilities.</w:t>
      </w:r>
    </w:p>
    <w:p w14:paraId="12A04454" w14:textId="45DD95C0" w:rsidR="00602B75" w:rsidRDefault="00602B75" w:rsidP="00602B75">
      <w:pPr>
        <w:pStyle w:val="BT"/>
      </w:pPr>
      <w:r>
        <w:t>The OSTDS remediation plan requires entities to identify and address the following:</w:t>
      </w:r>
    </w:p>
    <w:p w14:paraId="296A0868" w14:textId="3C9C83AF" w:rsidR="00602B75" w:rsidRPr="0081637A" w:rsidRDefault="00602B75" w:rsidP="00F857F2">
      <w:pPr>
        <w:pStyle w:val="ListBulleted"/>
      </w:pPr>
      <w:r w:rsidRPr="0081637A">
        <w:t>Cost-effective and financially feasible projects necessary to achieve the nutrient load reductions required for OSTDS</w:t>
      </w:r>
      <w:r w:rsidRPr="003308E4">
        <w:t xml:space="preserve"> (e.g., </w:t>
      </w:r>
      <w:proofErr w:type="spellStart"/>
      <w:r w:rsidRPr="003308E4">
        <w:t>sewering</w:t>
      </w:r>
      <w:proofErr w:type="spellEnd"/>
      <w:r w:rsidRPr="003308E4">
        <w:t xml:space="preserve">, advanced septic system retrofits, </w:t>
      </w:r>
      <w:r w:rsidRPr="00EE583C">
        <w:t xml:space="preserve">prohibiting the installation of new </w:t>
      </w:r>
      <w:r w:rsidRPr="0081637A">
        <w:t>conventional septic systems)</w:t>
      </w:r>
      <w:r w:rsidR="00480B54" w:rsidRPr="0081637A">
        <w:t>.</w:t>
      </w:r>
    </w:p>
    <w:p w14:paraId="63D158F8" w14:textId="21545DBB" w:rsidR="00602B75" w:rsidRPr="0081637A" w:rsidRDefault="00602B75" w:rsidP="00F857F2">
      <w:pPr>
        <w:pStyle w:val="ListBulleted"/>
      </w:pPr>
      <w:r w:rsidRPr="0081637A">
        <w:t>An inventory of OSTDS based on the best information available</w:t>
      </w:r>
      <w:r w:rsidR="00480B54" w:rsidRPr="0081637A">
        <w:t>.</w:t>
      </w:r>
    </w:p>
    <w:p w14:paraId="714EFE1A" w14:textId="1173C4DF" w:rsidR="00602B75" w:rsidRPr="0081637A" w:rsidRDefault="00602B75" w:rsidP="00F857F2">
      <w:pPr>
        <w:pStyle w:val="ListBulleted"/>
      </w:pPr>
      <w:r w:rsidRPr="0081637A">
        <w:t>OSTDS that would be eliminated through connection to existing or future central domestic wastewater infrastructure in the jurisdiction or domestic wastewater service area of the local government</w:t>
      </w:r>
      <w:r w:rsidR="00480B54" w:rsidRPr="0081637A">
        <w:t>.</w:t>
      </w:r>
    </w:p>
    <w:p w14:paraId="7E772DBE" w14:textId="6E3009C0" w:rsidR="00602B75" w:rsidRPr="0081637A" w:rsidRDefault="00602B75" w:rsidP="00F857F2">
      <w:pPr>
        <w:pStyle w:val="ListBulleted"/>
      </w:pPr>
      <w:r w:rsidRPr="0081637A">
        <w:t>OSTDS that would be replaced with or upgraded to enhanced nutrient-reducing systems</w:t>
      </w:r>
      <w:r w:rsidR="00480B54" w:rsidRPr="0081637A">
        <w:t>.</w:t>
      </w:r>
    </w:p>
    <w:p w14:paraId="2A574432" w14:textId="0DE39B76" w:rsidR="001552B0" w:rsidRPr="0081637A" w:rsidRDefault="00602B75" w:rsidP="00F857F2">
      <w:pPr>
        <w:pStyle w:val="ListBulleted"/>
      </w:pPr>
      <w:r w:rsidRPr="0081637A">
        <w:t>Cost of improvements and sources of funding</w:t>
      </w:r>
      <w:bookmarkEnd w:id="264"/>
      <w:r w:rsidR="00480B54" w:rsidRPr="0081637A">
        <w:t>.</w:t>
      </w:r>
    </w:p>
    <w:bookmarkEnd w:id="262"/>
    <w:p w14:paraId="70E00C86" w14:textId="32570CFC" w:rsidR="001552B0" w:rsidRDefault="001552B0" w:rsidP="001552B0">
      <w:pPr>
        <w:pStyle w:val="BT"/>
      </w:pPr>
      <w:r w:rsidRPr="001156E5">
        <w:t xml:space="preserve">Based on data from </w:t>
      </w:r>
      <w:r>
        <w:t>FDOH</w:t>
      </w:r>
      <w:r w:rsidRPr="001156E5">
        <w:t xml:space="preserve">, there are </w:t>
      </w:r>
      <w:r w:rsidR="00D95B0C" w:rsidRPr="00D95B0C">
        <w:rPr>
          <w:color w:val="000000" w:themeColor="text1"/>
        </w:rPr>
        <w:t>78,363</w:t>
      </w:r>
      <w:r>
        <w:t xml:space="preserve"> </w:t>
      </w:r>
      <w:r w:rsidRPr="001156E5">
        <w:t>known</w:t>
      </w:r>
      <w:r>
        <w:t xml:space="preserve"> and </w:t>
      </w:r>
      <w:r w:rsidRPr="001156E5">
        <w:t xml:space="preserve">likely septic systems located throughout the </w:t>
      </w:r>
      <w:r>
        <w:t xml:space="preserve">CIRL </w:t>
      </w:r>
      <w:proofErr w:type="spellStart"/>
      <w:r w:rsidR="00260940">
        <w:t>Subbasin</w:t>
      </w:r>
      <w:proofErr w:type="spellEnd"/>
      <w:r>
        <w:t xml:space="preserve">. </w:t>
      </w:r>
      <w:r w:rsidR="00142446" w:rsidRPr="00142446">
        <w:rPr>
          <w:b/>
          <w:bCs/>
        </w:rPr>
        <w:fldChar w:fldCharType="begin"/>
      </w:r>
      <w:r w:rsidR="00142446" w:rsidRPr="0099034A">
        <w:rPr>
          <w:b/>
          <w:bCs/>
        </w:rPr>
        <w:instrText xml:space="preserve"> REF _Ref55409244 \h  \* MERGEFORMAT </w:instrText>
      </w:r>
      <w:r w:rsidR="00142446" w:rsidRPr="00142446">
        <w:rPr>
          <w:b/>
          <w:bCs/>
        </w:rPr>
      </w:r>
      <w:r w:rsidR="00142446" w:rsidRPr="00142446">
        <w:rPr>
          <w:b/>
          <w:bCs/>
        </w:rPr>
        <w:fldChar w:fldCharType="separate"/>
      </w:r>
      <w:r w:rsidR="00245C4F" w:rsidRPr="00245C4F">
        <w:rPr>
          <w:b/>
          <w:bCs/>
        </w:rPr>
        <w:t xml:space="preserve">Table </w:t>
      </w:r>
      <w:r w:rsidR="00245C4F" w:rsidRPr="00245C4F">
        <w:rPr>
          <w:b/>
          <w:bCs/>
          <w:noProof/>
        </w:rPr>
        <w:t>9</w:t>
      </w:r>
      <w:r w:rsidR="00142446" w:rsidRPr="00142446">
        <w:rPr>
          <w:b/>
          <w:bCs/>
        </w:rPr>
        <w:fldChar w:fldCharType="end"/>
      </w:r>
      <w:r w:rsidR="00142446">
        <w:rPr>
          <w:b/>
          <w:bCs/>
        </w:rPr>
        <w:t xml:space="preserve"> </w:t>
      </w:r>
      <w:r w:rsidR="00A72848">
        <w:t xml:space="preserve">in </w:t>
      </w:r>
      <w:r w:rsidR="00142446" w:rsidRPr="00142446">
        <w:rPr>
          <w:b/>
          <w:bCs/>
        </w:rPr>
        <w:t xml:space="preserve">Section </w:t>
      </w:r>
      <w:r w:rsidR="00142446" w:rsidRPr="00142446">
        <w:rPr>
          <w:b/>
          <w:bCs/>
        </w:rPr>
        <w:fldChar w:fldCharType="begin"/>
      </w:r>
      <w:r w:rsidR="00142446" w:rsidRPr="00142446">
        <w:rPr>
          <w:b/>
          <w:bCs/>
        </w:rPr>
        <w:instrText xml:space="preserve"> REF _Ref55412195 \w \h </w:instrText>
      </w:r>
      <w:r w:rsidR="00142446">
        <w:rPr>
          <w:b/>
          <w:bCs/>
        </w:rPr>
        <w:instrText xml:space="preserve"> \* MERGEFORMAT </w:instrText>
      </w:r>
      <w:r w:rsidR="00142446" w:rsidRPr="00142446">
        <w:rPr>
          <w:b/>
          <w:bCs/>
        </w:rPr>
      </w:r>
      <w:r w:rsidR="00142446" w:rsidRPr="00142446">
        <w:rPr>
          <w:b/>
          <w:bCs/>
        </w:rPr>
        <w:fldChar w:fldCharType="separate"/>
      </w:r>
      <w:r w:rsidR="00245C4F">
        <w:rPr>
          <w:b/>
          <w:bCs/>
        </w:rPr>
        <w:t>1.2.1.3</w:t>
      </w:r>
      <w:r w:rsidR="00142446" w:rsidRPr="00142446">
        <w:rPr>
          <w:b/>
          <w:bCs/>
        </w:rPr>
        <w:fldChar w:fldCharType="end"/>
      </w:r>
      <w:r w:rsidR="00142446">
        <w:t xml:space="preserve"> </w:t>
      </w:r>
      <w:r w:rsidR="00077928" w:rsidRPr="00077928">
        <w:t xml:space="preserve">summarizes the </w:t>
      </w:r>
      <w:r w:rsidR="00077928">
        <w:t>count of septic systems by project zone.</w:t>
      </w:r>
    </w:p>
    <w:p w14:paraId="5EE152B1" w14:textId="278371FB" w:rsidR="00480B54" w:rsidRDefault="1207089A" w:rsidP="00936B81">
      <w:pPr>
        <w:spacing w:line="257" w:lineRule="auto"/>
      </w:pPr>
      <w:r w:rsidRPr="1B956D29">
        <w:lastRenderedPageBreak/>
        <w:t xml:space="preserve">Stakeholders will submit projects describing how septic loads are addressed as part of BMAP reporting and estimate </w:t>
      </w:r>
      <w:r w:rsidR="0081637A">
        <w:t xml:space="preserve">the </w:t>
      </w:r>
      <w:r w:rsidRPr="1B956D29">
        <w:t>load reductions associated with each project. The estimated reductions to the lagoon from addressing these septic systems will be based on several factors</w:t>
      </w:r>
      <w:r w:rsidR="0081637A">
        <w:t>, including</w:t>
      </w:r>
      <w:r w:rsidRPr="1B956D29">
        <w:t xml:space="preserve"> how they are addressed (i.e., connecting to central sewer sends the wastewater to a treatment facility, which does not remove 100 % of the nutrient load) and the amount of attenuation that occurs as the effluent travels through the watershed to the lagoon.</w:t>
      </w:r>
    </w:p>
    <w:p w14:paraId="53AF6A86" w14:textId="492DD0A2" w:rsidR="00E2078D" w:rsidRDefault="00E2078D" w:rsidP="00547724">
      <w:pPr>
        <w:pStyle w:val="Heading3"/>
        <w:ind w:left="0"/>
        <w:rPr>
          <w:rStyle w:val="Heading3Char"/>
          <w:b/>
        </w:rPr>
      </w:pPr>
      <w:bookmarkStart w:id="265" w:name="_Toc31199670"/>
      <w:bookmarkStart w:id="266" w:name="_Toc58950213"/>
      <w:bookmarkEnd w:id="263"/>
      <w:r w:rsidRPr="00205743">
        <w:t>Stormwater</w:t>
      </w:r>
      <w:bookmarkEnd w:id="265"/>
      <w:bookmarkEnd w:id="266"/>
    </w:p>
    <w:p w14:paraId="18A97612" w14:textId="490678C6" w:rsidR="00205743" w:rsidRPr="00C63321" w:rsidRDefault="00205743" w:rsidP="00205743">
      <w:pPr>
        <w:pStyle w:val="BodyText"/>
        <w:rPr>
          <w:sz w:val="22"/>
        </w:rPr>
      </w:pPr>
      <w:bookmarkStart w:id="267" w:name="_Hlk22304082"/>
      <w:r>
        <w:t xml:space="preserve">Stormwater from urban areas is a considerable source of nutrient loading to the CIRL, and many of these areas are already regulated under the NPDES Stormwater Program. MS4 permittees are required to develop and implement a stormwater management program. Urban areas located in the BMAP area that are not currently covered by an MS4 permit also significantly contribute, individually or in aggregate, to nutrient loading. Therefore, the NPDES Stormwater Program will, within </w:t>
      </w:r>
      <w:r w:rsidR="0081637A">
        <w:t xml:space="preserve">5 </w:t>
      </w:r>
      <w:r>
        <w:t xml:space="preserve">years of BMAP adoption, evaluate any entity located in the BMAP area that serves a minimum resident population of at least 1,000 individuals that </w:t>
      </w:r>
      <w:r w:rsidR="0047071E">
        <w:t>are</w:t>
      </w:r>
      <w:r w:rsidR="0081637A">
        <w:t xml:space="preserve"> </w:t>
      </w:r>
      <w:r>
        <w:t xml:space="preserve">not currently covered by an MS4 permit and designate eligible entities as regulated MS4s, in accordance with Chapter 62-624, F.A.C. </w:t>
      </w:r>
    </w:p>
    <w:p w14:paraId="68CCECE8" w14:textId="76CB8754" w:rsidR="00205743" w:rsidRPr="00205743" w:rsidRDefault="00211F2A" w:rsidP="000F4D73">
      <w:pPr>
        <w:pStyle w:val="BodyText"/>
      </w:pPr>
      <w:r w:rsidRPr="00211F2A">
        <w:t xml:space="preserve">In accordance with Subsection 373.4131(6), F.S., </w:t>
      </w:r>
      <w:r w:rsidR="00205743">
        <w:t>DEP and the water management districts are planning to update the stormwater design and operation requirements in Environmental Resource Permit rules. These revisions will incorporate the most recent scientific information available to improve nutrient reduction benefits.</w:t>
      </w:r>
      <w:bookmarkEnd w:id="267"/>
    </w:p>
    <w:p w14:paraId="7E55C712" w14:textId="7DA9C42B" w:rsidR="009B674D" w:rsidRDefault="009B674D" w:rsidP="00547724">
      <w:pPr>
        <w:pStyle w:val="Heading3"/>
        <w:ind w:left="0" w:firstLine="630"/>
      </w:pPr>
      <w:bookmarkStart w:id="268" w:name="_Toc31199671"/>
      <w:bookmarkStart w:id="269" w:name="_Toc58950214"/>
      <w:bookmarkStart w:id="270" w:name="_Hlk58327790"/>
      <w:r w:rsidRPr="009B674D">
        <w:t>Wastewater Treatment</w:t>
      </w:r>
      <w:bookmarkEnd w:id="253"/>
      <w:bookmarkEnd w:id="268"/>
      <w:bookmarkEnd w:id="269"/>
    </w:p>
    <w:p w14:paraId="5B621068" w14:textId="77777777" w:rsidR="00DE0165" w:rsidRDefault="008D330A" w:rsidP="008D330A">
      <w:pPr>
        <w:pStyle w:val="BodyText"/>
      </w:pPr>
      <w:bookmarkStart w:id="271" w:name="_Hlk30958195"/>
      <w:r>
        <w:t xml:space="preserve">DEP issues </w:t>
      </w:r>
      <w:proofErr w:type="gramStart"/>
      <w:r>
        <w:t>permits</w:t>
      </w:r>
      <w:proofErr w:type="gramEnd"/>
      <w:r>
        <w:t xml:space="preserve"> for facilities and activities to discharge wastewater to surface waters and groundwaters of the state. DEP is authorized by the EPA to issue permits for discharges to surface waters under the NPDES Program. Permits for discharges to groundwater are issued by DEP under state statutes and rules. These wastewater discharge permits establish specific limitations and requirements based on the location and type of facility or activity releasing industrial or domestic wastewaters from a point source.</w:t>
      </w:r>
      <w:r w:rsidR="00E212AD">
        <w:t xml:space="preserve"> </w:t>
      </w:r>
    </w:p>
    <w:p w14:paraId="29B3ED3B" w14:textId="20C908C4" w:rsidR="008D330A" w:rsidRPr="00142446" w:rsidRDefault="00A04F41" w:rsidP="008D330A">
      <w:pPr>
        <w:pStyle w:val="BodyText"/>
      </w:pPr>
      <w:r>
        <w:t xml:space="preserve">As of September 2020, there were </w:t>
      </w:r>
      <w:r w:rsidR="000B481C">
        <w:t xml:space="preserve">41 </w:t>
      </w:r>
      <w:r>
        <w:t xml:space="preserve">individually permitted wastewater facilities or activities in the CIRL </w:t>
      </w:r>
      <w:proofErr w:type="spellStart"/>
      <w:r w:rsidR="00260940">
        <w:t>Subbasin</w:t>
      </w:r>
      <w:proofErr w:type="spellEnd"/>
      <w:r>
        <w:t xml:space="preserve">. </w:t>
      </w:r>
      <w:bookmarkStart w:id="272" w:name="_Hlk55323163"/>
      <w:r w:rsidR="00190053" w:rsidRPr="00190053">
        <w:t xml:space="preserve"> All </w:t>
      </w:r>
      <w:r w:rsidR="00F12004">
        <w:t xml:space="preserve">new or existing </w:t>
      </w:r>
      <w:r w:rsidR="00190053" w:rsidRPr="00190053">
        <w:t xml:space="preserve">wastewater facilities that </w:t>
      </w:r>
      <w:r w:rsidR="00F12004">
        <w:t xml:space="preserve">dispose of or </w:t>
      </w:r>
      <w:r w:rsidR="00190053" w:rsidRPr="00190053">
        <w:t>discharge</w:t>
      </w:r>
      <w:r w:rsidR="00F12004">
        <w:t xml:space="preserve"> effluent</w:t>
      </w:r>
      <w:r w:rsidR="00190053" w:rsidRPr="00190053">
        <w:t xml:space="preserve"> in the BMAP area are subject to the BMAP provisions</w:t>
      </w:r>
      <w:r w:rsidR="00F12004">
        <w:t>, regardless of whether the facility is listed in this BMAP.</w:t>
      </w:r>
      <w:r w:rsidR="00190053">
        <w:t xml:space="preserve"> </w:t>
      </w:r>
      <w:r w:rsidR="00E212AD">
        <w:t xml:space="preserve">A </w:t>
      </w:r>
      <w:r w:rsidR="00190053">
        <w:t xml:space="preserve">preliminary </w:t>
      </w:r>
      <w:r w:rsidR="00E212AD">
        <w:t xml:space="preserve">list of wastewater facilities in the CIRL as of September 2020 is provided in </w:t>
      </w:r>
      <w:r w:rsidR="00142446" w:rsidRPr="00142446">
        <w:rPr>
          <w:b/>
          <w:bCs/>
        </w:rPr>
        <w:fldChar w:fldCharType="begin"/>
      </w:r>
      <w:r w:rsidR="00142446" w:rsidRPr="00142446">
        <w:rPr>
          <w:b/>
          <w:bCs/>
        </w:rPr>
        <w:instrText xml:space="preserve"> REF _Ref55409379 \h  \* MERGEFORMAT </w:instrText>
      </w:r>
      <w:r w:rsidR="00142446" w:rsidRPr="00142446">
        <w:rPr>
          <w:b/>
          <w:bCs/>
        </w:rPr>
      </w:r>
      <w:r w:rsidR="00142446" w:rsidRPr="00142446">
        <w:rPr>
          <w:b/>
          <w:bCs/>
        </w:rPr>
        <w:fldChar w:fldCharType="separate"/>
      </w:r>
      <w:r w:rsidR="00245C4F" w:rsidRPr="00245C4F">
        <w:rPr>
          <w:b/>
          <w:bCs/>
        </w:rPr>
        <w:t xml:space="preserve">Table </w:t>
      </w:r>
      <w:r w:rsidR="00245C4F" w:rsidRPr="00245C4F">
        <w:rPr>
          <w:b/>
          <w:bCs/>
          <w:noProof/>
        </w:rPr>
        <w:t>11</w:t>
      </w:r>
      <w:r w:rsidR="00142446" w:rsidRPr="00142446">
        <w:rPr>
          <w:b/>
          <w:bCs/>
        </w:rPr>
        <w:fldChar w:fldCharType="end"/>
      </w:r>
      <w:r w:rsidR="009D4C79">
        <w:rPr>
          <w:b/>
          <w:bCs/>
        </w:rPr>
        <w:t xml:space="preserve"> </w:t>
      </w:r>
      <w:r w:rsidR="009D4C79" w:rsidRPr="00CD4511">
        <w:t xml:space="preserve">and a map of their locations is </w:t>
      </w:r>
      <w:r w:rsidR="0081637A">
        <w:t xml:space="preserve">shown </w:t>
      </w:r>
      <w:r w:rsidR="009D4C79" w:rsidRPr="00CD4511">
        <w:t>in</w:t>
      </w:r>
      <w:r w:rsidR="009D4C79">
        <w:rPr>
          <w:b/>
          <w:bCs/>
        </w:rPr>
        <w:t xml:space="preserve"> </w:t>
      </w:r>
      <w:bookmarkEnd w:id="272"/>
      <w:r w:rsidR="00142446" w:rsidRPr="00142446">
        <w:rPr>
          <w:b/>
          <w:bCs/>
        </w:rPr>
        <w:fldChar w:fldCharType="begin"/>
      </w:r>
      <w:r w:rsidR="00142446" w:rsidRPr="00142446">
        <w:rPr>
          <w:b/>
          <w:bCs/>
        </w:rPr>
        <w:instrText xml:space="preserve"> REF _Ref55409461 \h  \* MERGEFORMAT </w:instrText>
      </w:r>
      <w:r w:rsidR="00142446" w:rsidRPr="00142446">
        <w:rPr>
          <w:b/>
          <w:bCs/>
        </w:rPr>
      </w:r>
      <w:r w:rsidR="00142446" w:rsidRPr="00142446">
        <w:rPr>
          <w:b/>
          <w:bCs/>
        </w:rPr>
        <w:fldChar w:fldCharType="separate"/>
      </w:r>
      <w:r w:rsidR="00245C4F" w:rsidRPr="00245C4F">
        <w:rPr>
          <w:b/>
          <w:bCs/>
        </w:rPr>
        <w:t xml:space="preserve">Figure </w:t>
      </w:r>
      <w:r w:rsidR="00245C4F" w:rsidRPr="00245C4F">
        <w:rPr>
          <w:b/>
          <w:bCs/>
          <w:noProof/>
        </w:rPr>
        <w:t>3</w:t>
      </w:r>
      <w:r w:rsidR="00142446" w:rsidRPr="00142446">
        <w:rPr>
          <w:b/>
          <w:bCs/>
        </w:rPr>
        <w:fldChar w:fldCharType="end"/>
      </w:r>
      <w:r w:rsidR="00142446">
        <w:rPr>
          <w:b/>
          <w:bCs/>
        </w:rPr>
        <w:t xml:space="preserve"> </w:t>
      </w:r>
      <w:r w:rsidR="00142446">
        <w:t xml:space="preserve">in </w:t>
      </w:r>
      <w:r w:rsidR="00142446" w:rsidRPr="00142446">
        <w:rPr>
          <w:b/>
          <w:bCs/>
        </w:rPr>
        <w:t xml:space="preserve">Section </w:t>
      </w:r>
      <w:r w:rsidR="00142446" w:rsidRPr="00142446">
        <w:rPr>
          <w:b/>
          <w:bCs/>
        </w:rPr>
        <w:fldChar w:fldCharType="begin"/>
      </w:r>
      <w:r w:rsidR="00142446" w:rsidRPr="00142446">
        <w:rPr>
          <w:b/>
          <w:bCs/>
        </w:rPr>
        <w:instrText xml:space="preserve"> REF _Ref55412356 \r \h  \* MERGEFORMAT </w:instrText>
      </w:r>
      <w:r w:rsidR="00142446" w:rsidRPr="00142446">
        <w:rPr>
          <w:b/>
          <w:bCs/>
        </w:rPr>
      </w:r>
      <w:r w:rsidR="00142446" w:rsidRPr="00142446">
        <w:rPr>
          <w:b/>
          <w:bCs/>
        </w:rPr>
        <w:fldChar w:fldCharType="separate"/>
      </w:r>
      <w:r w:rsidR="00245C4F">
        <w:rPr>
          <w:b/>
          <w:bCs/>
        </w:rPr>
        <w:t>1.2.1.5</w:t>
      </w:r>
      <w:r w:rsidR="00142446" w:rsidRPr="00142446">
        <w:rPr>
          <w:b/>
          <w:bCs/>
        </w:rPr>
        <w:fldChar w:fldCharType="end"/>
      </w:r>
      <w:r w:rsidR="00142446">
        <w:t>.</w:t>
      </w:r>
    </w:p>
    <w:p w14:paraId="104EDEAF" w14:textId="334BE896" w:rsidR="008D330A" w:rsidRDefault="008D330A" w:rsidP="008D330A">
      <w:pPr>
        <w:pStyle w:val="BodyText"/>
      </w:pPr>
      <w:r>
        <w:t>In areas where there is anticipated growth in human population, adequate treatment capacity of domestic wastewater is essential. Domestic wastewater is treated through either WWTFs or OSTDS</w:t>
      </w:r>
      <w:r w:rsidR="004735C8">
        <w:t xml:space="preserve"> (septic systems)</w:t>
      </w:r>
      <w:r>
        <w:t>. Where sewer lines are available, Florida law (Section 381.00655, F.S.) requires a development or property owner to abandon the use of OSTDS and connect to sanitary sewer lines.</w:t>
      </w:r>
    </w:p>
    <w:p w14:paraId="3CC19D64" w14:textId="425C537D" w:rsidR="008D330A" w:rsidRDefault="008D330A" w:rsidP="008D330A">
      <w:pPr>
        <w:pStyle w:val="BodyText"/>
      </w:pPr>
      <w:r>
        <w:lastRenderedPageBreak/>
        <w:t xml:space="preserve">Florida law (Section 403.086, F.S., and Chapter 2020-150, Laws of Florida) requires </w:t>
      </w:r>
      <w:r w:rsidR="00EF4727">
        <w:t xml:space="preserve">all </w:t>
      </w:r>
      <w:r w:rsidR="00367D09">
        <w:t xml:space="preserve">existing and new </w:t>
      </w:r>
      <w:r>
        <w:t>domestic wastewater facilities discharging to surface waters of the state within or connected to the I</w:t>
      </w:r>
      <w:r w:rsidR="00480B54">
        <w:t>RL</w:t>
      </w:r>
      <w:r>
        <w:t xml:space="preserve"> </w:t>
      </w:r>
      <w:r w:rsidR="00890935">
        <w:t xml:space="preserve">to </w:t>
      </w:r>
      <w:r>
        <w:t>meet advanced waste treatment requirements, as defined in Section 403.086, no later than July 1, 2025</w:t>
      </w:r>
      <w:r w:rsidR="0060262B">
        <w:t xml:space="preserve">. </w:t>
      </w:r>
      <w:r w:rsidR="00890935">
        <w:t>Additionally, t</w:t>
      </w:r>
      <w:r>
        <w:t xml:space="preserve">his BMAP requires all </w:t>
      </w:r>
      <w:r w:rsidR="00367D09">
        <w:t xml:space="preserve">other </w:t>
      </w:r>
      <w:r>
        <w:t>individually permitted domestic wastewater facilities to meet the effluent limitation</w:t>
      </w:r>
      <w:r w:rsidR="007C262E">
        <w:t>s</w:t>
      </w:r>
      <w:r>
        <w:t xml:space="preserve"> listed in </w:t>
      </w:r>
      <w:r w:rsidR="003379F9" w:rsidRPr="003379F9">
        <w:rPr>
          <w:b/>
        </w:rPr>
        <w:fldChar w:fldCharType="begin"/>
      </w:r>
      <w:r w:rsidR="003379F9" w:rsidRPr="003379F9">
        <w:rPr>
          <w:b/>
        </w:rPr>
        <w:instrText xml:space="preserve"> REF _Ref55412549 \h  \* MERGEFORMAT </w:instrText>
      </w:r>
      <w:r w:rsidR="003379F9" w:rsidRPr="003379F9">
        <w:rPr>
          <w:b/>
        </w:rPr>
      </w:r>
      <w:r w:rsidR="003379F9" w:rsidRPr="003379F9">
        <w:rPr>
          <w:b/>
        </w:rPr>
        <w:fldChar w:fldCharType="separate"/>
      </w:r>
      <w:r w:rsidR="00245C4F" w:rsidRPr="00245C4F">
        <w:rPr>
          <w:b/>
        </w:rPr>
        <w:t xml:space="preserve">Table </w:t>
      </w:r>
      <w:r w:rsidR="00245C4F" w:rsidRPr="00245C4F">
        <w:rPr>
          <w:b/>
          <w:noProof/>
        </w:rPr>
        <w:t>16</w:t>
      </w:r>
      <w:r w:rsidR="003379F9" w:rsidRPr="003379F9">
        <w:rPr>
          <w:b/>
        </w:rPr>
        <w:fldChar w:fldCharType="end"/>
      </w:r>
      <w:r w:rsidR="003379F9">
        <w:rPr>
          <w:b/>
        </w:rPr>
        <w:t xml:space="preserve"> </w:t>
      </w:r>
      <w:r>
        <w:t>and</w:t>
      </w:r>
      <w:r w:rsidR="003379F9">
        <w:t xml:space="preserve"> </w:t>
      </w:r>
      <w:r w:rsidR="003379F9" w:rsidRPr="003379F9">
        <w:rPr>
          <w:b/>
          <w:bCs/>
        </w:rPr>
        <w:fldChar w:fldCharType="begin"/>
      </w:r>
      <w:r w:rsidR="003379F9" w:rsidRPr="003379F9">
        <w:rPr>
          <w:b/>
          <w:bCs/>
        </w:rPr>
        <w:instrText xml:space="preserve"> REF _Ref55412697 \h </w:instrText>
      </w:r>
      <w:r w:rsidR="003379F9">
        <w:rPr>
          <w:b/>
          <w:bCs/>
        </w:rPr>
        <w:instrText xml:space="preserve"> \* MERGEFORMAT </w:instrText>
      </w:r>
      <w:r w:rsidR="003379F9" w:rsidRPr="003379F9">
        <w:rPr>
          <w:b/>
          <w:bCs/>
        </w:rPr>
      </w:r>
      <w:r w:rsidR="003379F9" w:rsidRPr="003379F9">
        <w:rPr>
          <w:b/>
          <w:bCs/>
        </w:rPr>
        <w:fldChar w:fldCharType="separate"/>
      </w:r>
      <w:r w:rsidR="00245C4F" w:rsidRPr="00245C4F">
        <w:rPr>
          <w:b/>
          <w:bCs/>
        </w:rPr>
        <w:t xml:space="preserve">Table </w:t>
      </w:r>
      <w:r w:rsidR="00245C4F" w:rsidRPr="00245C4F">
        <w:rPr>
          <w:b/>
          <w:bCs/>
          <w:noProof/>
        </w:rPr>
        <w:t>17</w:t>
      </w:r>
      <w:r w:rsidR="003379F9" w:rsidRPr="003379F9">
        <w:rPr>
          <w:b/>
          <w:bCs/>
        </w:rPr>
        <w:fldChar w:fldCharType="end"/>
      </w:r>
      <w:r>
        <w:t xml:space="preserve">, unless the owner or operator can demonstrate reasonable assurance that the effluent would not cause or contribute to an exceedance of the TMDLs or water quality standards in groundwater. To demonstrate reasonable assurance, the </w:t>
      </w:r>
      <w:r>
        <w:rPr>
          <w:color w:val="000000"/>
        </w:rPr>
        <w:t xml:space="preserve">owner or operator </w:t>
      </w:r>
      <w:r>
        <w:t>must provide relevant water quality data, physical circumstances, or other site-specific credible information needed to show the facility would not cause or contribute to the nutrient loading in the BMAP area. This demonstration may include factors such as dilution; site-specific geological conditions; research/studies, including dye tracer tests; and modeling. If DEP concurs with the reasonable assurance demonstration, the effluent limitations established for discharges to ground water may be modified or waived for the facility. New effluent limitations will take effect no later than July 1, 2025.</w:t>
      </w:r>
    </w:p>
    <w:p w14:paraId="368D1454" w14:textId="0C2D81CE" w:rsidR="00EF4727" w:rsidRDefault="00EF4727" w:rsidP="00EF4727">
      <w:pPr>
        <w:pStyle w:val="BT"/>
      </w:pPr>
      <w:r>
        <w:t xml:space="preserve">New and existing domestic wastewater facilities must meet the stringent nutrient wastewater limitations set forth in this BMAP. Any such new facilities (those commencing after the adoption of this BMAP) must be capable of meeting the requirements of this BMAP at the time of permit issuance. For existing domestic wastewater facilities, DEP shall modify the permit limitations and requirements to be consistent with this BMAP at the time of the next permit renewal. If the facility needs additional time to meet the new limits, the permit may include a compliance schedule with a completion date not to exceed four and </w:t>
      </w:r>
      <w:r w:rsidR="00B4713C">
        <w:t xml:space="preserve">a </w:t>
      </w:r>
      <w:r>
        <w:t>half years after the effective date of the permit.</w:t>
      </w:r>
    </w:p>
    <w:p w14:paraId="6ABFD98C" w14:textId="58C2FD1C" w:rsidR="008D330A" w:rsidRDefault="005F1C3E" w:rsidP="008D330A">
      <w:pPr>
        <w:pStyle w:val="BodyText"/>
      </w:pPr>
      <w:r w:rsidRPr="005F1C3E">
        <w:rPr>
          <w:b/>
          <w:bCs/>
        </w:rPr>
        <w:fldChar w:fldCharType="begin"/>
      </w:r>
      <w:r w:rsidRPr="005F1C3E">
        <w:rPr>
          <w:b/>
          <w:bCs/>
        </w:rPr>
        <w:instrText xml:space="preserve"> REF _Ref55412549 \h  \* MERGEFORMAT </w:instrText>
      </w:r>
      <w:r w:rsidRPr="005F1C3E">
        <w:rPr>
          <w:b/>
          <w:bCs/>
        </w:rPr>
      </w:r>
      <w:r w:rsidRPr="005F1C3E">
        <w:rPr>
          <w:b/>
          <w:bCs/>
        </w:rPr>
        <w:fldChar w:fldCharType="separate"/>
      </w:r>
      <w:r w:rsidR="00245C4F" w:rsidRPr="00245C4F">
        <w:rPr>
          <w:b/>
          <w:bCs/>
        </w:rPr>
        <w:t xml:space="preserve">Table </w:t>
      </w:r>
      <w:r w:rsidR="00245C4F" w:rsidRPr="00245C4F">
        <w:rPr>
          <w:b/>
          <w:bCs/>
          <w:noProof/>
        </w:rPr>
        <w:t>16</w:t>
      </w:r>
      <w:r w:rsidRPr="005F1C3E">
        <w:rPr>
          <w:b/>
          <w:bCs/>
        </w:rPr>
        <w:fldChar w:fldCharType="end"/>
      </w:r>
      <w:r>
        <w:t xml:space="preserve"> </w:t>
      </w:r>
      <w:r w:rsidR="008D330A">
        <w:t xml:space="preserve">and </w:t>
      </w:r>
      <w:r w:rsidRPr="005F1C3E">
        <w:rPr>
          <w:b/>
          <w:bCs/>
        </w:rPr>
        <w:fldChar w:fldCharType="begin"/>
      </w:r>
      <w:r w:rsidRPr="005F1C3E">
        <w:rPr>
          <w:b/>
          <w:bCs/>
        </w:rPr>
        <w:instrText xml:space="preserve"> REF _Ref55412697 \h  \* MERGEFORMAT </w:instrText>
      </w:r>
      <w:r w:rsidRPr="005F1C3E">
        <w:rPr>
          <w:b/>
          <w:bCs/>
        </w:rPr>
      </w:r>
      <w:r w:rsidRPr="005F1C3E">
        <w:rPr>
          <w:b/>
          <w:bCs/>
        </w:rPr>
        <w:fldChar w:fldCharType="separate"/>
      </w:r>
      <w:r w:rsidR="00245C4F" w:rsidRPr="00245C4F">
        <w:rPr>
          <w:b/>
          <w:bCs/>
        </w:rPr>
        <w:t xml:space="preserve">Table </w:t>
      </w:r>
      <w:r w:rsidR="00245C4F" w:rsidRPr="00245C4F">
        <w:rPr>
          <w:b/>
          <w:bCs/>
          <w:noProof/>
        </w:rPr>
        <w:t>17</w:t>
      </w:r>
      <w:r w:rsidRPr="005F1C3E">
        <w:rPr>
          <w:b/>
          <w:bCs/>
        </w:rPr>
        <w:fldChar w:fldCharType="end"/>
      </w:r>
      <w:r>
        <w:rPr>
          <w:b/>
          <w:bCs/>
        </w:rPr>
        <w:t xml:space="preserve"> </w:t>
      </w:r>
      <w:r w:rsidR="008D330A">
        <w:t>list the T</w:t>
      </w:r>
      <w:r w:rsidR="003379F9">
        <w:t>N</w:t>
      </w:r>
      <w:r w:rsidR="008D330A">
        <w:t xml:space="preserve"> and T</w:t>
      </w:r>
      <w:r w:rsidR="003379F9">
        <w:t>P</w:t>
      </w:r>
      <w:r w:rsidR="008D330A">
        <w:t xml:space="preserve"> effluent limitations, respectively, adopted for this BMAP that apply to domestic </w:t>
      </w:r>
      <w:r w:rsidR="008D330A" w:rsidRPr="274BFA47">
        <w:rPr>
          <w:color w:val="000000" w:themeColor="text1"/>
        </w:rPr>
        <w:t xml:space="preserve">wastewater facilities </w:t>
      </w:r>
      <w:r w:rsidR="008D330A">
        <w:t xml:space="preserve">unless the </w:t>
      </w:r>
      <w:r w:rsidR="008D330A" w:rsidRPr="274BFA47">
        <w:rPr>
          <w:color w:val="000000" w:themeColor="text1"/>
        </w:rPr>
        <w:t xml:space="preserve">owner or operator </w:t>
      </w:r>
      <w:r w:rsidR="008D330A">
        <w:t xml:space="preserve">can demonstrate reasonable assurance as listed above. The effluent limitations for direct surface water discharges and reclaimed water pipelines apply to </w:t>
      </w:r>
      <w:r w:rsidR="008D330A" w:rsidRPr="274BFA47">
        <w:rPr>
          <w:color w:val="000000" w:themeColor="text1"/>
        </w:rPr>
        <w:t xml:space="preserve">individually </w:t>
      </w:r>
      <w:r w:rsidR="008D330A">
        <w:t xml:space="preserve">permitted NPDES facilities at the end-of-pipe. Because the limitations for direct surface water discharges are </w:t>
      </w:r>
      <w:proofErr w:type="gramStart"/>
      <w:r w:rsidR="008D330A">
        <w:t>technical</w:t>
      </w:r>
      <w:r w:rsidR="00B4713C">
        <w:t>ly</w:t>
      </w:r>
      <w:r w:rsidR="004558FB">
        <w:t>-</w:t>
      </w:r>
      <w:r w:rsidR="008D330A">
        <w:t>based</w:t>
      </w:r>
      <w:proofErr w:type="gramEnd"/>
      <w:r w:rsidR="008D330A">
        <w:t xml:space="preserve"> advanced waste treatment limitations, mixing zones are not authorized for TN and TP. The effluent</w:t>
      </w:r>
      <w:r w:rsidR="21D000A2">
        <w:t xml:space="preserve"> </w:t>
      </w:r>
      <w:r w:rsidR="008D330A">
        <w:t>limitations for discharges to groundwater</w:t>
      </w:r>
      <w:r w:rsidR="0B1B169A">
        <w:t xml:space="preserve"> </w:t>
      </w:r>
      <w:r w:rsidR="008D330A">
        <w:t xml:space="preserve">apply at the compliance well located </w:t>
      </w:r>
      <w:r w:rsidR="008D330A" w:rsidRPr="274BFA47">
        <w:rPr>
          <w:color w:val="000000" w:themeColor="text1"/>
        </w:rPr>
        <w:t>at the edge of the zone of discharge</w:t>
      </w:r>
      <w:r w:rsidR="008D330A">
        <w:t xml:space="preserve">. The owner or operator may elect to meet the groundwater limitations prior to the edge of the zone of discharge. These effluent limitations are applied as an annual average. For direct surface water discharges, the limitations in </w:t>
      </w:r>
      <w:r w:rsidR="00480B54">
        <w:t xml:space="preserve">Subparagraph </w:t>
      </w:r>
      <w:r w:rsidR="008D330A">
        <w:t>62-600.740(2)(b), F.A.C., will be applied in the permit.</w:t>
      </w:r>
    </w:p>
    <w:p w14:paraId="5D09AFFE" w14:textId="0569F3D8" w:rsidR="008D330A" w:rsidRDefault="008D330A" w:rsidP="008D330A">
      <w:pPr>
        <w:pStyle w:val="BodyText"/>
        <w:rPr>
          <w:color w:val="000000"/>
          <w:shd w:val="clear" w:color="auto" w:fill="FFFFFF"/>
        </w:rPr>
      </w:pPr>
      <w:r>
        <w:t xml:space="preserve">Short-term or intermittent </w:t>
      </w:r>
      <w:r w:rsidR="00367D09">
        <w:t xml:space="preserve">industrial </w:t>
      </w:r>
      <w:r>
        <w:t xml:space="preserve">discharges are not significant sources of TN or TP in the </w:t>
      </w:r>
      <w:r w:rsidR="00A04F41">
        <w:t>CIRL</w:t>
      </w:r>
      <w:r>
        <w:t xml:space="preserve"> </w:t>
      </w:r>
      <w:proofErr w:type="spellStart"/>
      <w:r w:rsidR="00260940">
        <w:t>Subbasin</w:t>
      </w:r>
      <w:proofErr w:type="spellEnd"/>
      <w:r w:rsidR="00260940">
        <w:t xml:space="preserve"> </w:t>
      </w:r>
      <w:r>
        <w:t xml:space="preserve">and are not subject to the limits in </w:t>
      </w:r>
      <w:r w:rsidR="005F1C3E" w:rsidRPr="005F1C3E">
        <w:rPr>
          <w:b/>
          <w:bCs/>
        </w:rPr>
        <w:fldChar w:fldCharType="begin"/>
      </w:r>
      <w:r w:rsidR="005F1C3E" w:rsidRPr="005F1C3E">
        <w:rPr>
          <w:b/>
          <w:bCs/>
        </w:rPr>
        <w:instrText xml:space="preserve"> REF _Ref55412549 \h  \* MERGEFORMAT </w:instrText>
      </w:r>
      <w:r w:rsidR="005F1C3E" w:rsidRPr="005F1C3E">
        <w:rPr>
          <w:b/>
          <w:bCs/>
        </w:rPr>
      </w:r>
      <w:r w:rsidR="005F1C3E" w:rsidRPr="005F1C3E">
        <w:rPr>
          <w:b/>
          <w:bCs/>
        </w:rPr>
        <w:fldChar w:fldCharType="separate"/>
      </w:r>
      <w:r w:rsidR="00245C4F" w:rsidRPr="00245C4F">
        <w:rPr>
          <w:b/>
          <w:bCs/>
        </w:rPr>
        <w:t xml:space="preserve">Table </w:t>
      </w:r>
      <w:r w:rsidR="00245C4F" w:rsidRPr="00245C4F">
        <w:rPr>
          <w:b/>
          <w:bCs/>
          <w:noProof/>
        </w:rPr>
        <w:t>16</w:t>
      </w:r>
      <w:r w:rsidR="005F1C3E" w:rsidRPr="005F1C3E">
        <w:rPr>
          <w:b/>
          <w:bCs/>
        </w:rPr>
        <w:fldChar w:fldCharType="end"/>
      </w:r>
      <w:r>
        <w:rPr>
          <w:b/>
          <w:bCs/>
        </w:rPr>
        <w:t xml:space="preserve"> </w:t>
      </w:r>
      <w:r>
        <w:t xml:space="preserve">and </w:t>
      </w:r>
      <w:r w:rsidR="005F1C3E" w:rsidRPr="005F1C3E">
        <w:rPr>
          <w:b/>
          <w:bCs/>
        </w:rPr>
        <w:fldChar w:fldCharType="begin"/>
      </w:r>
      <w:r w:rsidR="005F1C3E" w:rsidRPr="005F1C3E">
        <w:rPr>
          <w:b/>
          <w:bCs/>
        </w:rPr>
        <w:instrText xml:space="preserve"> REF _Ref55412697 \h  \* MERGEFORMAT </w:instrText>
      </w:r>
      <w:r w:rsidR="005F1C3E" w:rsidRPr="005F1C3E">
        <w:rPr>
          <w:b/>
          <w:bCs/>
        </w:rPr>
      </w:r>
      <w:r w:rsidR="005F1C3E" w:rsidRPr="005F1C3E">
        <w:rPr>
          <w:b/>
          <w:bCs/>
        </w:rPr>
        <w:fldChar w:fldCharType="separate"/>
      </w:r>
      <w:r w:rsidR="00245C4F" w:rsidRPr="00245C4F">
        <w:rPr>
          <w:b/>
          <w:bCs/>
        </w:rPr>
        <w:t xml:space="preserve">Table </w:t>
      </w:r>
      <w:r w:rsidR="00245C4F" w:rsidRPr="00245C4F">
        <w:rPr>
          <w:b/>
          <w:bCs/>
          <w:noProof/>
        </w:rPr>
        <w:t>17</w:t>
      </w:r>
      <w:r w:rsidR="005F1C3E" w:rsidRPr="005F1C3E">
        <w:rPr>
          <w:b/>
          <w:bCs/>
        </w:rPr>
        <w:fldChar w:fldCharType="end"/>
      </w:r>
      <w:r>
        <w:rPr>
          <w:b/>
          <w:bCs/>
        </w:rPr>
        <w:t>.</w:t>
      </w:r>
      <w:r>
        <w:t xml:space="preserve"> </w:t>
      </w:r>
      <w:r>
        <w:rPr>
          <w:color w:val="000000"/>
          <w:lang w:val="en-GB"/>
        </w:rPr>
        <w:t xml:space="preserve">Intermittent, rainfall-driven, diffuse overflow releases of wastewater from ponds or basins designed to </w:t>
      </w:r>
      <w:r w:rsidRPr="00CC3F43">
        <w:rPr>
          <w:rStyle w:val="Emphasis"/>
          <w:i w:val="0"/>
          <w:iCs w:val="0"/>
          <w:color w:val="000000"/>
          <w:shd w:val="clear" w:color="auto" w:fill="FFFFFF"/>
        </w:rPr>
        <w:t>hold precipitation</w:t>
      </w:r>
      <w:r w:rsidR="00B4713C">
        <w:rPr>
          <w:rStyle w:val="Emphasis"/>
          <w:i w:val="0"/>
          <w:iCs w:val="0"/>
          <w:color w:val="000000"/>
          <w:shd w:val="clear" w:color="auto" w:fill="FFFFFF"/>
        </w:rPr>
        <w:t xml:space="preserve"> </w:t>
      </w:r>
      <w:r w:rsidRPr="00780614">
        <w:rPr>
          <w:iCs/>
          <w:color w:val="000000"/>
          <w:shd w:val="clear" w:color="auto" w:fill="FFFFFF"/>
        </w:rPr>
        <w:t xml:space="preserve">from </w:t>
      </w:r>
      <w:r w:rsidR="00B4713C" w:rsidRPr="00780614">
        <w:rPr>
          <w:iCs/>
          <w:color w:val="000000"/>
          <w:shd w:val="clear" w:color="auto" w:fill="FFFFFF"/>
        </w:rPr>
        <w:t>a</w:t>
      </w:r>
      <w:r w:rsidR="00B4713C">
        <w:rPr>
          <w:b/>
          <w:i/>
          <w:color w:val="000000"/>
          <w:shd w:val="clear" w:color="auto" w:fill="FFFFFF"/>
        </w:rPr>
        <w:t xml:space="preserve"> </w:t>
      </w:r>
      <w:r w:rsidRPr="00CC3F43">
        <w:rPr>
          <w:rStyle w:val="Emphasis"/>
          <w:i w:val="0"/>
          <w:iCs w:val="0"/>
          <w:color w:val="000000"/>
          <w:shd w:val="clear" w:color="auto" w:fill="FFFFFF"/>
        </w:rPr>
        <w:t>25</w:t>
      </w:r>
      <w:r w:rsidRPr="00CC3F43">
        <w:rPr>
          <w:i/>
          <w:color w:val="000000"/>
          <w:shd w:val="clear" w:color="auto" w:fill="FFFFFF"/>
        </w:rPr>
        <w:t>-</w:t>
      </w:r>
      <w:r w:rsidRPr="00CC3F43">
        <w:rPr>
          <w:rStyle w:val="Emphasis"/>
          <w:i w:val="0"/>
          <w:iCs w:val="0"/>
          <w:color w:val="000000"/>
          <w:shd w:val="clear" w:color="auto" w:fill="FFFFFF"/>
        </w:rPr>
        <w:t>year</w:t>
      </w:r>
      <w:r w:rsidRPr="00CC3F43">
        <w:rPr>
          <w:i/>
          <w:color w:val="000000"/>
          <w:shd w:val="clear" w:color="auto" w:fill="FFFFFF"/>
        </w:rPr>
        <w:t>, </w:t>
      </w:r>
      <w:r w:rsidRPr="00CC3F43">
        <w:rPr>
          <w:rStyle w:val="Emphasis"/>
          <w:i w:val="0"/>
          <w:iCs w:val="0"/>
          <w:color w:val="000000"/>
          <w:shd w:val="clear" w:color="auto" w:fill="FFFFFF"/>
        </w:rPr>
        <w:t>24</w:t>
      </w:r>
      <w:r w:rsidRPr="00CC3F43">
        <w:rPr>
          <w:i/>
          <w:color w:val="000000"/>
          <w:shd w:val="clear" w:color="auto" w:fill="FFFFFF"/>
        </w:rPr>
        <w:t>-</w:t>
      </w:r>
      <w:r w:rsidRPr="00CC3F43">
        <w:rPr>
          <w:rStyle w:val="Emphasis"/>
          <w:i w:val="0"/>
          <w:iCs w:val="0"/>
          <w:color w:val="000000"/>
          <w:shd w:val="clear" w:color="auto" w:fill="FFFFFF"/>
        </w:rPr>
        <w:t>hour rainfall event</w:t>
      </w:r>
      <w:r w:rsidRPr="00CC3F43">
        <w:rPr>
          <w:b/>
          <w:i/>
          <w:color w:val="000000"/>
          <w:shd w:val="clear" w:color="auto" w:fill="FFFFFF"/>
        </w:rPr>
        <w:t> </w:t>
      </w:r>
      <w:r>
        <w:rPr>
          <w:color w:val="000000"/>
          <w:shd w:val="clear" w:color="auto" w:fill="FFFFFF"/>
        </w:rPr>
        <w:t>or less frequent rainfall event and that infrequently reaches surface waters are considered insignificant sources of TN and TP</w:t>
      </w:r>
      <w:r w:rsidR="00B4713C">
        <w:rPr>
          <w:color w:val="000000"/>
          <w:shd w:val="clear" w:color="auto" w:fill="FFFFFF"/>
        </w:rPr>
        <w:t>,</w:t>
      </w:r>
      <w:r>
        <w:rPr>
          <w:color w:val="000000"/>
          <w:shd w:val="clear" w:color="auto" w:fill="FFFFFF"/>
        </w:rPr>
        <w:t xml:space="preserve"> provided the ponds or basins are maintained under normal conditions at or below established water levels. The owners or operators of cooling pond reservoirs must operate each spillway gate either during </w:t>
      </w:r>
      <w:r>
        <w:rPr>
          <w:color w:val="000000"/>
          <w:shd w:val="clear" w:color="auto" w:fill="FFFFFF"/>
        </w:rPr>
        <w:lastRenderedPageBreak/>
        <w:t>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4F5BB03B" w14:textId="3C00DDAB" w:rsidR="008D330A" w:rsidRDefault="00367D09" w:rsidP="008D330A">
      <w:pPr>
        <w:pStyle w:val="BodyText"/>
        <w:rPr>
          <w:color w:val="000000"/>
          <w:shd w:val="clear" w:color="auto" w:fill="FFFFFF"/>
        </w:rPr>
      </w:pPr>
      <w:r>
        <w:rPr>
          <w:color w:val="000000"/>
          <w:shd w:val="clear" w:color="auto" w:fill="FFFFFF"/>
        </w:rPr>
        <w:t>Existing i</w:t>
      </w:r>
      <w:r w:rsidR="008D330A" w:rsidRPr="00547724">
        <w:rPr>
          <w:color w:val="000000"/>
          <w:shd w:val="clear" w:color="auto" w:fill="FFFFFF"/>
        </w:rPr>
        <w:t xml:space="preserve">ndustrial wastewater facilities are not subject to the limits in </w:t>
      </w:r>
      <w:r w:rsidR="005F1C3E" w:rsidRPr="005F1C3E">
        <w:rPr>
          <w:b/>
          <w:color w:val="000000"/>
          <w:shd w:val="clear" w:color="auto" w:fill="FFFFFF"/>
        </w:rPr>
        <w:fldChar w:fldCharType="begin"/>
      </w:r>
      <w:r w:rsidR="005F1C3E" w:rsidRPr="005F1C3E">
        <w:rPr>
          <w:b/>
          <w:color w:val="000000"/>
          <w:shd w:val="clear" w:color="auto" w:fill="FFFFFF"/>
        </w:rPr>
        <w:instrText xml:space="preserve"> REF _Ref55412549 \h  \* MERGEFORMAT </w:instrText>
      </w:r>
      <w:r w:rsidR="005F1C3E" w:rsidRPr="005F1C3E">
        <w:rPr>
          <w:b/>
          <w:color w:val="000000"/>
          <w:shd w:val="clear" w:color="auto" w:fill="FFFFFF"/>
        </w:rPr>
      </w:r>
      <w:r w:rsidR="005F1C3E" w:rsidRPr="005F1C3E">
        <w:rPr>
          <w:b/>
          <w:color w:val="000000"/>
          <w:shd w:val="clear" w:color="auto" w:fill="FFFFFF"/>
        </w:rPr>
        <w:fldChar w:fldCharType="separate"/>
      </w:r>
      <w:r w:rsidR="00245C4F" w:rsidRPr="00245C4F">
        <w:rPr>
          <w:b/>
        </w:rPr>
        <w:t xml:space="preserve">Table </w:t>
      </w:r>
      <w:r w:rsidR="00245C4F" w:rsidRPr="00245C4F">
        <w:rPr>
          <w:b/>
          <w:noProof/>
        </w:rPr>
        <w:t>16</w:t>
      </w:r>
      <w:r w:rsidR="005F1C3E" w:rsidRPr="005F1C3E">
        <w:rPr>
          <w:b/>
          <w:color w:val="000000"/>
          <w:shd w:val="clear" w:color="auto" w:fill="FFFFFF"/>
        </w:rPr>
        <w:fldChar w:fldCharType="end"/>
      </w:r>
      <w:r w:rsidR="005F1C3E">
        <w:rPr>
          <w:b/>
          <w:color w:val="000000"/>
          <w:shd w:val="clear" w:color="auto" w:fill="FFFFFF"/>
        </w:rPr>
        <w:t xml:space="preserve"> </w:t>
      </w:r>
      <w:r w:rsidR="00A04F41">
        <w:rPr>
          <w:color w:val="000000"/>
          <w:shd w:val="clear" w:color="auto" w:fill="FFFFFF"/>
        </w:rPr>
        <w:t>or</w:t>
      </w:r>
      <w:r w:rsidR="00A04F41" w:rsidRPr="00547724">
        <w:rPr>
          <w:color w:val="000000"/>
          <w:shd w:val="clear" w:color="auto" w:fill="FFFFFF"/>
        </w:rPr>
        <w:t xml:space="preserve"> </w:t>
      </w:r>
      <w:r w:rsidR="005F1C3E" w:rsidRPr="005F1C3E">
        <w:rPr>
          <w:b/>
          <w:color w:val="000000"/>
          <w:shd w:val="clear" w:color="auto" w:fill="FFFFFF"/>
        </w:rPr>
        <w:fldChar w:fldCharType="begin"/>
      </w:r>
      <w:r w:rsidR="005F1C3E" w:rsidRPr="005F1C3E">
        <w:rPr>
          <w:b/>
          <w:color w:val="000000"/>
          <w:shd w:val="clear" w:color="auto" w:fill="FFFFFF"/>
        </w:rPr>
        <w:instrText xml:space="preserve"> REF _Ref55412697 \h  \* MERGEFORMAT </w:instrText>
      </w:r>
      <w:r w:rsidR="005F1C3E" w:rsidRPr="005F1C3E">
        <w:rPr>
          <w:b/>
          <w:color w:val="000000"/>
          <w:shd w:val="clear" w:color="auto" w:fill="FFFFFF"/>
        </w:rPr>
      </w:r>
      <w:r w:rsidR="005F1C3E" w:rsidRPr="005F1C3E">
        <w:rPr>
          <w:b/>
          <w:color w:val="000000"/>
          <w:shd w:val="clear" w:color="auto" w:fill="FFFFFF"/>
        </w:rPr>
        <w:fldChar w:fldCharType="separate"/>
      </w:r>
      <w:r w:rsidR="00245C4F" w:rsidRPr="00245C4F">
        <w:rPr>
          <w:b/>
        </w:rPr>
        <w:t xml:space="preserve">Table </w:t>
      </w:r>
      <w:r w:rsidR="00245C4F" w:rsidRPr="00245C4F">
        <w:rPr>
          <w:b/>
          <w:noProof/>
        </w:rPr>
        <w:t>17</w:t>
      </w:r>
      <w:r w:rsidR="005F1C3E" w:rsidRPr="005F1C3E">
        <w:rPr>
          <w:b/>
          <w:color w:val="000000"/>
          <w:shd w:val="clear" w:color="auto" w:fill="FFFFFF"/>
        </w:rPr>
        <w:fldChar w:fldCharType="end"/>
      </w:r>
      <w:r w:rsidR="008D330A" w:rsidRPr="00547724">
        <w:rPr>
          <w:color w:val="000000"/>
          <w:shd w:val="clear" w:color="auto" w:fill="FFFFFF"/>
        </w:rPr>
        <w:t>. However, these facilities must hold the line</w:t>
      </w:r>
      <w:r>
        <w:rPr>
          <w:color w:val="000000"/>
          <w:shd w:val="clear" w:color="auto" w:fill="FFFFFF"/>
        </w:rPr>
        <w:t xml:space="preserve"> and shall not increase the nutrient load to receiving or downstream waters</w:t>
      </w:r>
      <w:r w:rsidR="008D330A" w:rsidRPr="00547724">
        <w:rPr>
          <w:color w:val="000000"/>
          <w:shd w:val="clear" w:color="auto" w:fill="FFFFFF"/>
        </w:rPr>
        <w:t xml:space="preserve">. </w:t>
      </w:r>
      <w:r>
        <w:rPr>
          <w:color w:val="000000"/>
          <w:shd w:val="clear" w:color="auto" w:fill="FFFFFF"/>
        </w:rPr>
        <w:t xml:space="preserve">New industrial wastewater facilities shall meet the limits in </w:t>
      </w:r>
      <w:r w:rsidRPr="00B81528">
        <w:rPr>
          <w:b/>
          <w:bCs/>
          <w:color w:val="000000"/>
          <w:shd w:val="clear" w:color="auto" w:fill="FFFFFF"/>
        </w:rPr>
        <w:t>Tables 16</w:t>
      </w:r>
      <w:r>
        <w:rPr>
          <w:color w:val="000000"/>
          <w:shd w:val="clear" w:color="auto" w:fill="FFFFFF"/>
        </w:rPr>
        <w:t xml:space="preserve"> and </w:t>
      </w:r>
      <w:r w:rsidRPr="00B81528">
        <w:rPr>
          <w:b/>
          <w:bCs/>
          <w:color w:val="000000"/>
          <w:shd w:val="clear" w:color="auto" w:fill="FFFFFF"/>
        </w:rPr>
        <w:t>17</w:t>
      </w:r>
      <w:r>
        <w:rPr>
          <w:color w:val="000000"/>
          <w:shd w:val="clear" w:color="auto" w:fill="FFFFFF"/>
        </w:rPr>
        <w:t>. For i</w:t>
      </w:r>
      <w:r w:rsidR="008D330A" w:rsidRPr="00547724">
        <w:rPr>
          <w:color w:val="000000"/>
          <w:shd w:val="clear" w:color="auto" w:fill="FFFFFF"/>
        </w:rPr>
        <w:t>ndustrial wastewater facilities that discharge to surface waters of the state must meet the numeric nutrient criteria in Rules 62-302.531 and 62-302.532, F.A.C.</w:t>
      </w:r>
    </w:p>
    <w:p w14:paraId="5206966C" w14:textId="78D5D1B6" w:rsidR="00ED04CA" w:rsidRDefault="008D330A" w:rsidP="008D330A">
      <w:pPr>
        <w:pStyle w:val="BodyText"/>
      </w:pPr>
      <w:r>
        <w:t>Additionally, new or renewed wastewater permits in the BMAP area must require at least quarterly sampling of the effluent at the point of discharge or edge of the zone of discharge for TN and TP and the reporting of sampling results in the discharge monitoring reports submitted to DEP.</w:t>
      </w:r>
    </w:p>
    <w:p w14:paraId="3CE12170" w14:textId="6E04B4D0" w:rsidR="005F1C3E" w:rsidRDefault="005F1C3E" w:rsidP="004558FB">
      <w:pPr>
        <w:pStyle w:val="TableTitle"/>
      </w:pPr>
      <w:bookmarkStart w:id="273" w:name="_Ref55412549"/>
      <w:bookmarkStart w:id="274" w:name="_Toc58576498"/>
      <w:bookmarkStart w:id="275" w:name="_Toc58576667"/>
      <w:bookmarkStart w:id="276" w:name="_Toc58950343"/>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16</w:t>
      </w:r>
      <w:r w:rsidR="00FD534E">
        <w:rPr>
          <w:noProof/>
        </w:rPr>
        <w:fldChar w:fldCharType="end"/>
      </w:r>
      <w:bookmarkEnd w:id="273"/>
      <w:r>
        <w:t>. TN effluent limits</w:t>
      </w:r>
      <w:bookmarkEnd w:id="274"/>
      <w:bookmarkEnd w:id="275"/>
      <w:bookmarkEnd w:id="276"/>
    </w:p>
    <w:p w14:paraId="319F52C6" w14:textId="15768161" w:rsidR="007B55BE" w:rsidRDefault="007B55BE" w:rsidP="00780614">
      <w:pPr>
        <w:pStyle w:val="Bodytextreduced"/>
        <w:spacing w:after="0" w:line="240" w:lineRule="auto"/>
      </w:pPr>
      <w:r>
        <w:t>mg/L = milligrams per liter</w:t>
      </w:r>
    </w:p>
    <w:p w14:paraId="6728B24D" w14:textId="771311D0" w:rsidR="005F1C3E" w:rsidRDefault="005F1C3E" w:rsidP="00780614">
      <w:pPr>
        <w:pStyle w:val="Bodytextreduced"/>
        <w:spacing w:after="0" w:line="240" w:lineRule="auto"/>
      </w:pPr>
      <w:proofErr w:type="spellStart"/>
      <w:r>
        <w:t>mgd</w:t>
      </w:r>
      <w:proofErr w:type="spellEnd"/>
      <w:r>
        <w:t xml:space="preserve"> = million gallons per day </w:t>
      </w:r>
    </w:p>
    <w:p w14:paraId="23F0C7AB" w14:textId="772A9ABA" w:rsidR="005F1C3E" w:rsidRPr="005F1C3E" w:rsidRDefault="005F1C3E" w:rsidP="00780614">
      <w:pPr>
        <w:pStyle w:val="Bodytextreduced"/>
        <w:spacing w:after="0" w:line="240" w:lineRule="auto"/>
      </w:pPr>
      <w:r>
        <w:t xml:space="preserve">RRLA = rapid rate land application </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890"/>
        <w:gridCol w:w="2070"/>
        <w:gridCol w:w="2311"/>
      </w:tblGrid>
      <w:tr w:rsidR="008D330A" w:rsidRPr="00480B54" w14:paraId="104B2D25" w14:textId="77777777" w:rsidTr="00780614">
        <w:trPr>
          <w:trHeight w:val="58"/>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F41316C" w14:textId="60DC0D9D" w:rsidR="008D330A" w:rsidRPr="00A34745" w:rsidRDefault="008D330A" w:rsidP="00A34745">
            <w:pPr>
              <w:pStyle w:val="TableText"/>
              <w:rPr>
                <w:b/>
                <w:bCs/>
              </w:rPr>
            </w:pPr>
            <w:r w:rsidRPr="00A34745">
              <w:rPr>
                <w:b/>
                <w:bCs/>
              </w:rPr>
              <w:t>Permitted Average Daily Flow (</w:t>
            </w:r>
            <w:proofErr w:type="spellStart"/>
            <w:r w:rsidRPr="00A34745">
              <w:rPr>
                <w:b/>
                <w:bCs/>
              </w:rPr>
              <w:t>mgd</w:t>
            </w:r>
            <w:proofErr w:type="spellEnd"/>
            <w:r w:rsidRPr="00A34745">
              <w:rPr>
                <w:b/>
                <w:bCs/>
              </w:rPr>
              <w:t>)</w:t>
            </w:r>
          </w:p>
        </w:tc>
        <w:tc>
          <w:tcPr>
            <w:tcW w:w="189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311B182" w14:textId="77777777" w:rsidR="008D330A" w:rsidRPr="00A34745" w:rsidRDefault="008D330A" w:rsidP="00A34745">
            <w:pPr>
              <w:pStyle w:val="TableText"/>
              <w:rPr>
                <w:b/>
                <w:bCs/>
              </w:rPr>
            </w:pPr>
            <w:r w:rsidRPr="00A34745">
              <w:rPr>
                <w:b/>
                <w:bCs/>
              </w:rPr>
              <w:t>TN Concentration Limits for Direct Surface Discharge (mg/L)</w:t>
            </w:r>
          </w:p>
        </w:tc>
        <w:tc>
          <w:tcPr>
            <w:tcW w:w="207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6A106988" w14:textId="77777777" w:rsidR="00B4713C" w:rsidRDefault="008D330A" w:rsidP="00A34745">
            <w:pPr>
              <w:pStyle w:val="TableText"/>
              <w:rPr>
                <w:b/>
                <w:bCs/>
              </w:rPr>
            </w:pPr>
            <w:r w:rsidRPr="00A34745">
              <w:rPr>
                <w:b/>
                <w:bCs/>
              </w:rPr>
              <w:t xml:space="preserve">TN Concentration Limits for RRLA Effluent Disposal System </w:t>
            </w:r>
          </w:p>
          <w:p w14:paraId="1AD4CE27" w14:textId="4ADBB736" w:rsidR="008D330A" w:rsidRPr="00A34745" w:rsidRDefault="008D330A" w:rsidP="00A34745">
            <w:pPr>
              <w:pStyle w:val="TableText"/>
              <w:rPr>
                <w:b/>
                <w:bCs/>
              </w:rPr>
            </w:pPr>
            <w:r w:rsidRPr="00A34745">
              <w:rPr>
                <w:b/>
                <w:bCs/>
              </w:rPr>
              <w:t>(mg/L)</w:t>
            </w:r>
          </w:p>
        </w:tc>
        <w:tc>
          <w:tcPr>
            <w:tcW w:w="2311"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74BD0AC6" w14:textId="77777777" w:rsidR="00B4713C" w:rsidRDefault="008D330A" w:rsidP="00A34745">
            <w:pPr>
              <w:pStyle w:val="TableText"/>
              <w:rPr>
                <w:b/>
                <w:bCs/>
              </w:rPr>
            </w:pPr>
            <w:r w:rsidRPr="00A34745">
              <w:rPr>
                <w:b/>
                <w:bCs/>
              </w:rPr>
              <w:t xml:space="preserve">TN Concentration Limits for All Other Disposal Methods, Including Reuse </w:t>
            </w:r>
          </w:p>
          <w:p w14:paraId="70F55F05" w14:textId="64B45210" w:rsidR="008D330A" w:rsidRPr="00A34745" w:rsidRDefault="008D330A" w:rsidP="00A34745">
            <w:pPr>
              <w:pStyle w:val="TableText"/>
              <w:rPr>
                <w:b/>
                <w:bCs/>
              </w:rPr>
            </w:pPr>
            <w:r w:rsidRPr="00A34745">
              <w:rPr>
                <w:b/>
                <w:bCs/>
              </w:rPr>
              <w:t>(mg/L)</w:t>
            </w:r>
          </w:p>
        </w:tc>
      </w:tr>
      <w:tr w:rsidR="008D330A" w14:paraId="7CA34A52" w14:textId="77777777" w:rsidTr="00780614">
        <w:trPr>
          <w:trHeight w:hRule="exact" w:val="288"/>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2F0F8E54" w14:textId="77777777" w:rsidR="008D330A" w:rsidRPr="00A34745" w:rsidRDefault="008D330A" w:rsidP="00A34745">
            <w:pPr>
              <w:pStyle w:val="TableText"/>
              <w:rPr>
                <w:b/>
                <w:bCs/>
              </w:rPr>
            </w:pPr>
            <w:r w:rsidRPr="00A34745">
              <w:rPr>
                <w:b/>
                <w:bCs/>
              </w:rPr>
              <w:t>Greater than or equal to 0.5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2D3F49A" w14:textId="77777777" w:rsidR="008D330A" w:rsidRDefault="008D330A" w:rsidP="00A34745">
            <w:pPr>
              <w:pStyle w:val="TableText"/>
            </w:pPr>
            <w:r>
              <w:t>3.0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185B6162" w14:textId="77777777" w:rsidR="008D330A" w:rsidRDefault="008D330A" w:rsidP="00A34745">
            <w:pPr>
              <w:pStyle w:val="TableText"/>
            </w:pPr>
            <w:r>
              <w:t>3.0</w:t>
            </w:r>
          </w:p>
        </w:tc>
        <w:tc>
          <w:tcPr>
            <w:tcW w:w="2311" w:type="dxa"/>
            <w:tcBorders>
              <w:top w:val="single" w:sz="4" w:space="0" w:color="auto"/>
              <w:left w:val="single" w:sz="4" w:space="0" w:color="auto"/>
              <w:bottom w:val="single" w:sz="4" w:space="0" w:color="auto"/>
              <w:right w:val="single" w:sz="4" w:space="0" w:color="auto"/>
            </w:tcBorders>
            <w:noWrap/>
            <w:vAlign w:val="center"/>
            <w:hideMark/>
          </w:tcPr>
          <w:p w14:paraId="04B3B13E" w14:textId="77777777" w:rsidR="008D330A" w:rsidRDefault="008D330A" w:rsidP="00A34745">
            <w:pPr>
              <w:pStyle w:val="TableText"/>
            </w:pPr>
            <w:r>
              <w:t>10.0</w:t>
            </w:r>
          </w:p>
        </w:tc>
      </w:tr>
      <w:tr w:rsidR="008D330A" w14:paraId="1D505A0D" w14:textId="77777777" w:rsidTr="00780614">
        <w:trPr>
          <w:trHeight w:hRule="exact" w:val="576"/>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1F6731D7" w14:textId="77777777" w:rsidR="008D330A" w:rsidRPr="00A34745" w:rsidRDefault="008D330A" w:rsidP="00A34745">
            <w:pPr>
              <w:pStyle w:val="TableText"/>
              <w:rPr>
                <w:b/>
                <w:bCs/>
              </w:rPr>
            </w:pPr>
            <w:r w:rsidRPr="00A34745">
              <w:rPr>
                <w:b/>
                <w:bCs/>
              </w:rPr>
              <w:t>Less than 0.5 and greater than or equal to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4EFB6EF" w14:textId="77777777" w:rsidR="008D330A" w:rsidRDefault="008D330A" w:rsidP="00A34745">
            <w:pPr>
              <w:pStyle w:val="TableText"/>
            </w:pPr>
            <w:r>
              <w:t>3.0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0B49C0A6" w14:textId="77777777" w:rsidR="008D330A" w:rsidRDefault="008D330A" w:rsidP="00A34745">
            <w:pPr>
              <w:pStyle w:val="TableText"/>
            </w:pPr>
            <w:r>
              <w:t>6.0</w:t>
            </w:r>
          </w:p>
        </w:tc>
        <w:tc>
          <w:tcPr>
            <w:tcW w:w="2311" w:type="dxa"/>
            <w:tcBorders>
              <w:top w:val="single" w:sz="4" w:space="0" w:color="auto"/>
              <w:left w:val="single" w:sz="4" w:space="0" w:color="auto"/>
              <w:bottom w:val="single" w:sz="4" w:space="0" w:color="auto"/>
              <w:right w:val="single" w:sz="4" w:space="0" w:color="auto"/>
            </w:tcBorders>
            <w:noWrap/>
            <w:vAlign w:val="center"/>
            <w:hideMark/>
          </w:tcPr>
          <w:p w14:paraId="27706145" w14:textId="77777777" w:rsidR="008D330A" w:rsidRDefault="008D330A" w:rsidP="00A34745">
            <w:pPr>
              <w:pStyle w:val="TableText"/>
            </w:pPr>
            <w:r>
              <w:t>10.0</w:t>
            </w:r>
          </w:p>
        </w:tc>
      </w:tr>
      <w:tr w:rsidR="008D330A" w14:paraId="3B5CD294" w14:textId="77777777" w:rsidTr="00780614">
        <w:trPr>
          <w:trHeight w:hRule="exact" w:val="288"/>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2E9B713A" w14:textId="77777777" w:rsidR="008D330A" w:rsidRPr="00A34745" w:rsidRDefault="008D330A" w:rsidP="00A34745">
            <w:pPr>
              <w:pStyle w:val="TableText"/>
              <w:rPr>
                <w:b/>
                <w:bCs/>
              </w:rPr>
            </w:pPr>
            <w:r w:rsidRPr="00A34745">
              <w:rPr>
                <w:b/>
                <w:bCs/>
              </w:rPr>
              <w:t>Less than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C538302" w14:textId="77777777" w:rsidR="008D330A" w:rsidRDefault="008D330A" w:rsidP="00A34745">
            <w:pPr>
              <w:pStyle w:val="TableText"/>
            </w:pPr>
            <w:r>
              <w:t>3.0</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4AD59B66" w14:textId="77777777" w:rsidR="008D330A" w:rsidRDefault="008D330A" w:rsidP="00A34745">
            <w:pPr>
              <w:pStyle w:val="TableText"/>
            </w:pPr>
            <w:r>
              <w:t>10.0</w:t>
            </w:r>
          </w:p>
        </w:tc>
        <w:tc>
          <w:tcPr>
            <w:tcW w:w="2311" w:type="dxa"/>
            <w:tcBorders>
              <w:top w:val="single" w:sz="4" w:space="0" w:color="auto"/>
              <w:left w:val="single" w:sz="4" w:space="0" w:color="auto"/>
              <w:bottom w:val="single" w:sz="4" w:space="0" w:color="auto"/>
              <w:right w:val="single" w:sz="4" w:space="0" w:color="auto"/>
            </w:tcBorders>
            <w:noWrap/>
            <w:vAlign w:val="center"/>
            <w:hideMark/>
          </w:tcPr>
          <w:p w14:paraId="7FB77051" w14:textId="77777777" w:rsidR="008D330A" w:rsidRDefault="008D330A" w:rsidP="00A34745">
            <w:pPr>
              <w:pStyle w:val="TableText"/>
            </w:pPr>
            <w:r>
              <w:t>10.0</w:t>
            </w:r>
          </w:p>
        </w:tc>
      </w:tr>
    </w:tbl>
    <w:p w14:paraId="73636540" w14:textId="406BE673" w:rsidR="008D330A" w:rsidRDefault="008D330A" w:rsidP="004558FB">
      <w:pPr>
        <w:pStyle w:val="BTsmall"/>
      </w:pPr>
    </w:p>
    <w:p w14:paraId="47231DAD" w14:textId="7C73EBE6" w:rsidR="005F1C3E" w:rsidRDefault="005F1C3E" w:rsidP="004558FB">
      <w:pPr>
        <w:pStyle w:val="TableTitle"/>
      </w:pPr>
      <w:bookmarkStart w:id="277" w:name="_Ref55412697"/>
      <w:bookmarkStart w:id="278" w:name="_Toc58576499"/>
      <w:bookmarkStart w:id="279" w:name="_Toc58576668"/>
      <w:bookmarkStart w:id="280" w:name="_Toc58950344"/>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17</w:t>
      </w:r>
      <w:r w:rsidR="00FD534E">
        <w:rPr>
          <w:noProof/>
        </w:rPr>
        <w:fldChar w:fldCharType="end"/>
      </w:r>
      <w:bookmarkEnd w:id="277"/>
      <w:r>
        <w:t>. TP effluent limits</w:t>
      </w:r>
      <w:bookmarkEnd w:id="278"/>
      <w:bookmarkEnd w:id="279"/>
      <w:bookmarkEnd w:id="280"/>
    </w:p>
    <w:p w14:paraId="5E5AA7C7" w14:textId="7E4E2566" w:rsidR="007B55BE" w:rsidRDefault="007B55BE" w:rsidP="00780614">
      <w:pPr>
        <w:pStyle w:val="Bodytextreduced"/>
        <w:spacing w:after="0" w:line="240" w:lineRule="auto"/>
      </w:pPr>
      <w:r>
        <w:t>mg/L = milligrams per liter</w:t>
      </w:r>
    </w:p>
    <w:p w14:paraId="4A3797B7" w14:textId="09C825B1" w:rsidR="005F1C3E" w:rsidRDefault="005F1C3E" w:rsidP="00780614">
      <w:pPr>
        <w:pStyle w:val="Bodytextreduced"/>
        <w:spacing w:after="0" w:line="240" w:lineRule="auto"/>
      </w:pPr>
      <w:proofErr w:type="spellStart"/>
      <w:r>
        <w:t>mgd</w:t>
      </w:r>
      <w:proofErr w:type="spellEnd"/>
      <w:r>
        <w:t xml:space="preserve"> = million gallons per day </w:t>
      </w:r>
    </w:p>
    <w:p w14:paraId="46B9351E" w14:textId="31BD261D" w:rsidR="005F1C3E" w:rsidRPr="005F1C3E" w:rsidRDefault="005F1C3E" w:rsidP="00780614">
      <w:pPr>
        <w:pStyle w:val="Bodytextreduced"/>
        <w:spacing w:after="0" w:line="240" w:lineRule="auto"/>
      </w:pPr>
      <w:r>
        <w:t xml:space="preserve">RRLA = rapid rate land application </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890"/>
        <w:gridCol w:w="2160"/>
        <w:gridCol w:w="2340"/>
      </w:tblGrid>
      <w:tr w:rsidR="008D330A" w:rsidRPr="00480B54" w14:paraId="7A90280C" w14:textId="77777777" w:rsidTr="00780614">
        <w:trPr>
          <w:trHeight w:val="58"/>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AE793C9" w14:textId="0339985F" w:rsidR="008D330A" w:rsidRPr="00A34745" w:rsidRDefault="008D330A" w:rsidP="00A34745">
            <w:pPr>
              <w:pStyle w:val="TableText"/>
              <w:rPr>
                <w:b/>
                <w:bCs/>
              </w:rPr>
            </w:pPr>
            <w:r w:rsidRPr="00A34745">
              <w:rPr>
                <w:b/>
                <w:bCs/>
              </w:rPr>
              <w:t>Permitted Average Daily Flow (</w:t>
            </w:r>
            <w:proofErr w:type="spellStart"/>
            <w:r w:rsidRPr="00A34745">
              <w:rPr>
                <w:b/>
                <w:bCs/>
              </w:rPr>
              <w:t>mgd</w:t>
            </w:r>
            <w:proofErr w:type="spellEnd"/>
            <w:r w:rsidRPr="00A34745">
              <w:rPr>
                <w:b/>
                <w:bCs/>
              </w:rPr>
              <w:t>)</w:t>
            </w:r>
          </w:p>
        </w:tc>
        <w:tc>
          <w:tcPr>
            <w:tcW w:w="189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011D7B96" w14:textId="77777777" w:rsidR="008D330A" w:rsidRPr="00A34745" w:rsidRDefault="008D330A" w:rsidP="00A34745">
            <w:pPr>
              <w:pStyle w:val="TableText"/>
              <w:rPr>
                <w:b/>
                <w:bCs/>
              </w:rPr>
            </w:pPr>
            <w:r w:rsidRPr="00A34745">
              <w:rPr>
                <w:b/>
                <w:bCs/>
              </w:rPr>
              <w:t>TP Concentration Limits for Direct Surface Discharge (mg/L)</w:t>
            </w:r>
          </w:p>
        </w:tc>
        <w:tc>
          <w:tcPr>
            <w:tcW w:w="216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245CF401" w14:textId="77777777" w:rsidR="00B4713C" w:rsidRDefault="008D330A" w:rsidP="00A34745">
            <w:pPr>
              <w:pStyle w:val="TableText"/>
              <w:rPr>
                <w:b/>
                <w:bCs/>
              </w:rPr>
            </w:pPr>
            <w:r w:rsidRPr="00A34745">
              <w:rPr>
                <w:b/>
                <w:bCs/>
              </w:rPr>
              <w:t>TP Concentration Limits for RRLA Effluent Disposal System</w:t>
            </w:r>
            <w:r w:rsidR="00780614" w:rsidRPr="00A34745">
              <w:rPr>
                <w:b/>
                <w:bCs/>
              </w:rPr>
              <w:t xml:space="preserve"> </w:t>
            </w:r>
          </w:p>
          <w:p w14:paraId="18934828" w14:textId="12AD7B39" w:rsidR="008D330A" w:rsidRPr="00A34745" w:rsidRDefault="008D330A" w:rsidP="00A34745">
            <w:pPr>
              <w:pStyle w:val="TableText"/>
              <w:rPr>
                <w:b/>
                <w:bCs/>
              </w:rPr>
            </w:pPr>
            <w:r w:rsidRPr="00A34745">
              <w:rPr>
                <w:b/>
                <w:bCs/>
              </w:rPr>
              <w:t>(mg/L)</w:t>
            </w:r>
          </w:p>
        </w:tc>
        <w:tc>
          <w:tcPr>
            <w:tcW w:w="2340"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7B1AA06D" w14:textId="77777777" w:rsidR="00B4713C" w:rsidRDefault="008D330A" w:rsidP="00A34745">
            <w:pPr>
              <w:pStyle w:val="TableText"/>
              <w:rPr>
                <w:b/>
                <w:bCs/>
              </w:rPr>
            </w:pPr>
            <w:r w:rsidRPr="00A34745">
              <w:rPr>
                <w:b/>
                <w:bCs/>
              </w:rPr>
              <w:t xml:space="preserve">TP Concentration Limits for All Other Disposal Methods, Including Reuse </w:t>
            </w:r>
          </w:p>
          <w:p w14:paraId="6543F162" w14:textId="13533B67" w:rsidR="008D330A" w:rsidRPr="00A34745" w:rsidRDefault="008D330A" w:rsidP="00A34745">
            <w:pPr>
              <w:pStyle w:val="TableText"/>
              <w:rPr>
                <w:b/>
                <w:bCs/>
              </w:rPr>
            </w:pPr>
            <w:r w:rsidRPr="00A34745">
              <w:rPr>
                <w:b/>
                <w:bCs/>
              </w:rPr>
              <w:t>(mg/L)</w:t>
            </w:r>
          </w:p>
        </w:tc>
      </w:tr>
      <w:tr w:rsidR="008D330A" w14:paraId="103572D6" w14:textId="77777777" w:rsidTr="00780614">
        <w:trPr>
          <w:trHeight w:hRule="exact" w:val="288"/>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075D4056" w14:textId="77777777" w:rsidR="008D330A" w:rsidRPr="00A34745" w:rsidRDefault="008D330A" w:rsidP="00A34745">
            <w:pPr>
              <w:pStyle w:val="TableText"/>
              <w:rPr>
                <w:b/>
                <w:bCs/>
              </w:rPr>
            </w:pPr>
            <w:r w:rsidRPr="00A34745">
              <w:rPr>
                <w:b/>
                <w:bCs/>
              </w:rPr>
              <w:t>Greater than or equal to 0.5</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F79CCFB" w14:textId="77777777" w:rsidR="008D330A" w:rsidRDefault="008D330A" w:rsidP="00A34745">
            <w:pPr>
              <w:pStyle w:val="TableText"/>
            </w:pPr>
            <w:r>
              <w:t>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1EB97355" w14:textId="77777777" w:rsidR="008D330A" w:rsidRDefault="008D330A" w:rsidP="00A34745">
            <w:pPr>
              <w:pStyle w:val="TableText"/>
            </w:pPr>
            <w:r>
              <w:t>1.0</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4B8A358E" w14:textId="77777777" w:rsidR="008D330A" w:rsidRDefault="008D330A" w:rsidP="00A34745">
            <w:pPr>
              <w:pStyle w:val="TableText"/>
            </w:pPr>
            <w:r>
              <w:t>6.0</w:t>
            </w:r>
          </w:p>
        </w:tc>
      </w:tr>
      <w:tr w:rsidR="008D330A" w14:paraId="15A15C6E" w14:textId="77777777" w:rsidTr="00780614">
        <w:trPr>
          <w:trHeight w:hRule="exact" w:val="576"/>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6D8344F2" w14:textId="77777777" w:rsidR="008D330A" w:rsidRPr="00A34745" w:rsidRDefault="008D330A" w:rsidP="00A34745">
            <w:pPr>
              <w:pStyle w:val="TableText"/>
              <w:rPr>
                <w:b/>
                <w:bCs/>
              </w:rPr>
            </w:pPr>
            <w:r w:rsidRPr="00A34745">
              <w:rPr>
                <w:b/>
                <w:bCs/>
              </w:rPr>
              <w:t>Less than 0.5 and greater than or equal to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FF8E382" w14:textId="77777777" w:rsidR="008D330A" w:rsidRDefault="008D330A" w:rsidP="00A34745">
            <w:pPr>
              <w:pStyle w:val="TableText"/>
            </w:pPr>
            <w:r>
              <w:t>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6A3CEC22" w14:textId="77777777" w:rsidR="008D330A" w:rsidRDefault="008D330A" w:rsidP="00A34745">
            <w:pPr>
              <w:pStyle w:val="TableText"/>
            </w:pPr>
            <w:r>
              <w:t>3.0</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3E3BC27F" w14:textId="77777777" w:rsidR="008D330A" w:rsidRDefault="008D330A" w:rsidP="00A34745">
            <w:pPr>
              <w:pStyle w:val="TableText"/>
            </w:pPr>
            <w:r>
              <w:t>6.0</w:t>
            </w:r>
          </w:p>
        </w:tc>
      </w:tr>
      <w:tr w:rsidR="008D330A" w14:paraId="139B44F7" w14:textId="77777777" w:rsidTr="00A34745">
        <w:trPr>
          <w:trHeight w:hRule="exact" w:val="415"/>
          <w:jc w:val="center"/>
        </w:trPr>
        <w:tc>
          <w:tcPr>
            <w:tcW w:w="3235" w:type="dxa"/>
            <w:tcBorders>
              <w:top w:val="single" w:sz="4" w:space="0" w:color="auto"/>
              <w:left w:val="single" w:sz="4" w:space="0" w:color="auto"/>
              <w:bottom w:val="single" w:sz="4" w:space="0" w:color="auto"/>
              <w:right w:val="single" w:sz="4" w:space="0" w:color="auto"/>
            </w:tcBorders>
            <w:noWrap/>
            <w:vAlign w:val="center"/>
            <w:hideMark/>
          </w:tcPr>
          <w:p w14:paraId="6A6396B7" w14:textId="77777777" w:rsidR="008D330A" w:rsidRPr="00A34745" w:rsidRDefault="008D330A" w:rsidP="00A34745">
            <w:pPr>
              <w:pStyle w:val="TableText"/>
              <w:rPr>
                <w:b/>
                <w:bCs/>
              </w:rPr>
            </w:pPr>
            <w:r w:rsidRPr="00A34745">
              <w:rPr>
                <w:b/>
                <w:bCs/>
              </w:rPr>
              <w:t>Less than 0.1</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999D183" w14:textId="77777777" w:rsidR="008D330A" w:rsidRDefault="008D330A" w:rsidP="00A34745">
            <w:pPr>
              <w:pStyle w:val="TableText"/>
            </w:pPr>
            <w:r>
              <w:t>1.0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6D0738B2" w14:textId="77777777" w:rsidR="008D330A" w:rsidRDefault="008D330A" w:rsidP="00A34745">
            <w:pPr>
              <w:pStyle w:val="TableText"/>
            </w:pPr>
            <w:r>
              <w:t>6.0</w:t>
            </w:r>
          </w:p>
        </w:tc>
        <w:tc>
          <w:tcPr>
            <w:tcW w:w="2340" w:type="dxa"/>
            <w:tcBorders>
              <w:top w:val="single" w:sz="4" w:space="0" w:color="auto"/>
              <w:left w:val="single" w:sz="4" w:space="0" w:color="auto"/>
              <w:bottom w:val="single" w:sz="4" w:space="0" w:color="auto"/>
              <w:right w:val="single" w:sz="4" w:space="0" w:color="auto"/>
            </w:tcBorders>
            <w:noWrap/>
            <w:vAlign w:val="center"/>
            <w:hideMark/>
          </w:tcPr>
          <w:p w14:paraId="49170803" w14:textId="77777777" w:rsidR="008D330A" w:rsidRDefault="008D330A" w:rsidP="00A34745">
            <w:pPr>
              <w:pStyle w:val="TableText"/>
            </w:pPr>
            <w:r>
              <w:t>6.0</w:t>
            </w:r>
          </w:p>
        </w:tc>
      </w:tr>
    </w:tbl>
    <w:p w14:paraId="4D326173" w14:textId="0031E1EB" w:rsidR="00E17ABF" w:rsidRDefault="00E17ABF" w:rsidP="00480B54">
      <w:pPr>
        <w:pStyle w:val="BTreduced"/>
      </w:pPr>
      <w:bookmarkStart w:id="281" w:name="_Toc31199675"/>
      <w:bookmarkEnd w:id="271"/>
    </w:p>
    <w:p w14:paraId="14B4A274" w14:textId="77777777" w:rsidR="00480B54" w:rsidRDefault="00480B54" w:rsidP="00A34745">
      <w:pPr>
        <w:pStyle w:val="BTreduced"/>
      </w:pPr>
    </w:p>
    <w:p w14:paraId="37FF2E86" w14:textId="1A26538D" w:rsidR="00E17ABF" w:rsidRDefault="00E17ABF" w:rsidP="00E17ABF">
      <w:pPr>
        <w:pStyle w:val="BodyTextIndent1"/>
        <w:ind w:left="0"/>
      </w:pPr>
      <w:bookmarkStart w:id="282" w:name="_Hlk54969608"/>
      <w:r w:rsidRPr="00E17ABF">
        <w:t xml:space="preserve">Pursuant to </w:t>
      </w:r>
      <w:proofErr w:type="spellStart"/>
      <w:r w:rsidR="00480B54">
        <w:t>Subsubparagraph</w:t>
      </w:r>
      <w:proofErr w:type="spellEnd"/>
      <w:r w:rsidR="00480B54">
        <w:t xml:space="preserve"> </w:t>
      </w:r>
      <w:r w:rsidRPr="00E17ABF">
        <w:t xml:space="preserve">403.067(7)(a)9., F.S., local governments in BMAPs where DEP determines remediation is necessary to achieve the </w:t>
      </w:r>
      <w:r>
        <w:t>TMDL</w:t>
      </w:r>
      <w:r w:rsidRPr="00E17ABF">
        <w:t xml:space="preserve"> must develop wastewater treatment plans to be adopted as part of the BMAP no later than July 1, 2025</w:t>
      </w:r>
      <w:r w:rsidR="00C77E7F">
        <w:t xml:space="preserve">, when all </w:t>
      </w:r>
      <w:r w:rsidR="00C77E7F">
        <w:lastRenderedPageBreak/>
        <w:t xml:space="preserve">effluent </w:t>
      </w:r>
      <w:r w:rsidR="001414E0">
        <w:t>is</w:t>
      </w:r>
      <w:r w:rsidR="00C77E7F">
        <w:t xml:space="preserve"> required </w:t>
      </w:r>
      <w:r w:rsidR="007B55BE">
        <w:t xml:space="preserve">to </w:t>
      </w:r>
      <w:r w:rsidR="00C77E7F">
        <w:t xml:space="preserve">meet the TN and TP concentrations for Direct Surface Discharge </w:t>
      </w:r>
      <w:r w:rsidR="001414E0">
        <w:t xml:space="preserve">cited </w:t>
      </w:r>
      <w:r w:rsidR="00C77E7F">
        <w:t xml:space="preserve">in </w:t>
      </w:r>
      <w:r w:rsidR="00DE76EB" w:rsidRPr="00DE76EB">
        <w:rPr>
          <w:b/>
          <w:bCs/>
        </w:rPr>
        <w:fldChar w:fldCharType="begin"/>
      </w:r>
      <w:r w:rsidR="00DE76EB" w:rsidRPr="00DE76EB">
        <w:rPr>
          <w:b/>
          <w:bCs/>
        </w:rPr>
        <w:instrText xml:space="preserve"> REF _Ref55412549 \h  \* MERGEFORMAT </w:instrText>
      </w:r>
      <w:r w:rsidR="00DE76EB" w:rsidRPr="00DE76EB">
        <w:rPr>
          <w:b/>
          <w:bCs/>
        </w:rPr>
      </w:r>
      <w:r w:rsidR="00DE76EB" w:rsidRPr="00DE76EB">
        <w:rPr>
          <w:b/>
          <w:bCs/>
        </w:rPr>
        <w:fldChar w:fldCharType="separate"/>
      </w:r>
      <w:r w:rsidR="00DE76EB" w:rsidRPr="00DE76EB">
        <w:rPr>
          <w:b/>
          <w:bCs/>
        </w:rPr>
        <w:t xml:space="preserve">Table </w:t>
      </w:r>
      <w:r w:rsidR="00DE76EB" w:rsidRPr="00DE76EB">
        <w:rPr>
          <w:b/>
          <w:bCs/>
          <w:noProof/>
        </w:rPr>
        <w:t>16</w:t>
      </w:r>
      <w:r w:rsidR="00DE76EB" w:rsidRPr="00DE76EB">
        <w:rPr>
          <w:b/>
          <w:bCs/>
        </w:rPr>
        <w:fldChar w:fldCharType="end"/>
      </w:r>
      <w:r w:rsidR="00DE76EB">
        <w:rPr>
          <w:b/>
          <w:bCs/>
        </w:rPr>
        <w:t xml:space="preserve"> </w:t>
      </w:r>
      <w:r w:rsidR="00C77E7F">
        <w:t xml:space="preserve">and </w:t>
      </w:r>
      <w:r w:rsidR="00DE76EB" w:rsidRPr="00DE76EB">
        <w:rPr>
          <w:b/>
          <w:bCs/>
        </w:rPr>
        <w:fldChar w:fldCharType="begin"/>
      </w:r>
      <w:r w:rsidR="00DE76EB" w:rsidRPr="00DE76EB">
        <w:rPr>
          <w:b/>
          <w:bCs/>
        </w:rPr>
        <w:instrText xml:space="preserve"> REF _Ref55412697 \h  \* MERGEFORMAT </w:instrText>
      </w:r>
      <w:r w:rsidR="00DE76EB" w:rsidRPr="00DE76EB">
        <w:rPr>
          <w:b/>
          <w:bCs/>
        </w:rPr>
      </w:r>
      <w:r w:rsidR="00DE76EB" w:rsidRPr="00DE76EB">
        <w:rPr>
          <w:b/>
          <w:bCs/>
        </w:rPr>
        <w:fldChar w:fldCharType="separate"/>
      </w:r>
      <w:r w:rsidR="00DE76EB" w:rsidRPr="00DE76EB">
        <w:rPr>
          <w:b/>
          <w:bCs/>
        </w:rPr>
        <w:t xml:space="preserve">Table </w:t>
      </w:r>
      <w:r w:rsidR="00DE76EB" w:rsidRPr="00DE76EB">
        <w:rPr>
          <w:b/>
          <w:bCs/>
          <w:noProof/>
        </w:rPr>
        <w:t>17</w:t>
      </w:r>
      <w:r w:rsidR="00DE76EB" w:rsidRPr="00DE76EB">
        <w:rPr>
          <w:b/>
          <w:bCs/>
        </w:rPr>
        <w:fldChar w:fldCharType="end"/>
      </w:r>
      <w:r w:rsidR="00C77E7F">
        <w:t>.</w:t>
      </w:r>
    </w:p>
    <w:p w14:paraId="58D584FF" w14:textId="36943410" w:rsidR="00E17ABF" w:rsidRDefault="00E17ABF" w:rsidP="00CD4511">
      <w:pPr>
        <w:pStyle w:val="BodyTextIndent1"/>
        <w:ind w:left="0"/>
      </w:pPr>
      <w:r w:rsidRPr="00E17ABF">
        <w:t xml:space="preserve">The wastewater treatment plans must be developed by each local government, in cooperation with DEP, the water management district, and the public and private domestic wastewater treatment facilities within </w:t>
      </w:r>
      <w:r w:rsidR="00814D4D">
        <w:t xml:space="preserve">the </w:t>
      </w:r>
      <w:r w:rsidRPr="00E17ABF">
        <w:t>jurisdiction of the local government.</w:t>
      </w:r>
      <w:r>
        <w:t xml:space="preserve"> A local government is not responsible for a private domestic wastewater facility</w:t>
      </w:r>
      <w:r w:rsidR="00C64A90">
        <w:t>'</w:t>
      </w:r>
      <w:r>
        <w:t xml:space="preserve">s compliance with the BMAP unless </w:t>
      </w:r>
      <w:r w:rsidR="00B4713C">
        <w:t xml:space="preserve">the </w:t>
      </w:r>
      <w:r>
        <w:t>facility is operated through a public-private partnership to which the local government is a party.</w:t>
      </w:r>
    </w:p>
    <w:p w14:paraId="125C1A48" w14:textId="77777777" w:rsidR="00E17ABF" w:rsidRDefault="00E17ABF" w:rsidP="00CD4511">
      <w:pPr>
        <w:pStyle w:val="BodyTextIndent1"/>
        <w:ind w:left="0"/>
      </w:pPr>
      <w:r>
        <w:t>The wastewater treatment plan requires entities to identify and address the following:</w:t>
      </w:r>
    </w:p>
    <w:p w14:paraId="7269085B" w14:textId="51929136" w:rsidR="00E17ABF" w:rsidRDefault="00E17ABF" w:rsidP="004558FB">
      <w:pPr>
        <w:pStyle w:val="ListBulleted"/>
      </w:pPr>
      <w:r>
        <w:t xml:space="preserve">Provide construction, expansion or necessary facility upgrades to achieve </w:t>
      </w:r>
      <w:r w:rsidR="00EB27E5">
        <w:t xml:space="preserve">the </w:t>
      </w:r>
      <w:r>
        <w:t>TMDL</w:t>
      </w:r>
      <w:r w:rsidR="00814D4D">
        <w:t>s</w:t>
      </w:r>
      <w:r>
        <w:t xml:space="preserve"> applicable to the domestic </w:t>
      </w:r>
      <w:r w:rsidR="00814D4D">
        <w:t>WWTF</w:t>
      </w:r>
      <w:r w:rsidR="00480B54">
        <w:t>.</w:t>
      </w:r>
    </w:p>
    <w:p w14:paraId="427280D9" w14:textId="03402674" w:rsidR="00E17ABF" w:rsidRDefault="00E17ABF" w:rsidP="004558FB">
      <w:pPr>
        <w:pStyle w:val="ListBulleted"/>
      </w:pPr>
      <w:r>
        <w:t xml:space="preserve">Include the permitted capacity in annual gallons per day for the domestic </w:t>
      </w:r>
      <w:r w:rsidR="00814D4D">
        <w:t>WWTF</w:t>
      </w:r>
      <w:r w:rsidR="00480B54">
        <w:t>.</w:t>
      </w:r>
    </w:p>
    <w:p w14:paraId="3DC5CCFD" w14:textId="30FEFB5A" w:rsidR="00E17ABF" w:rsidRDefault="00E17ABF" w:rsidP="004558FB">
      <w:pPr>
        <w:pStyle w:val="ListBulleted"/>
      </w:pPr>
      <w:r>
        <w:t>Include the average nutrient concentration and the estimated average nutrient load of the domestic wastewater</w:t>
      </w:r>
      <w:r w:rsidR="00480B54">
        <w:t>.</w:t>
      </w:r>
    </w:p>
    <w:p w14:paraId="6855DCAD" w14:textId="557C45AB" w:rsidR="00E17ABF" w:rsidRDefault="00E17ABF" w:rsidP="004558FB">
      <w:pPr>
        <w:pStyle w:val="ListBulleted"/>
      </w:pPr>
      <w:r>
        <w:t>P</w:t>
      </w:r>
      <w:r w:rsidR="00EB27E5">
        <w:t>rovide a p</w:t>
      </w:r>
      <w:r>
        <w:t xml:space="preserve">roject timeline of the date </w:t>
      </w:r>
      <w:r w:rsidR="00EB27E5">
        <w:t>when</w:t>
      </w:r>
      <w:r>
        <w:t xml:space="preserve"> the construction of any facility improvements will begin and be completed and the date </w:t>
      </w:r>
      <w:r w:rsidR="00EB27E5">
        <w:t>when</w:t>
      </w:r>
      <w:r>
        <w:t xml:space="preserve"> operations of the improved facility will begin</w:t>
      </w:r>
      <w:r w:rsidR="00480B54">
        <w:t>.</w:t>
      </w:r>
    </w:p>
    <w:p w14:paraId="5131E35C" w14:textId="6A046455" w:rsidR="00E17ABF" w:rsidRDefault="00E17ABF" w:rsidP="004558FB">
      <w:pPr>
        <w:pStyle w:val="ListBulleted"/>
      </w:pPr>
      <w:r>
        <w:t xml:space="preserve">Estimate </w:t>
      </w:r>
      <w:r w:rsidR="00EB27E5">
        <w:t xml:space="preserve">the </w:t>
      </w:r>
      <w:r>
        <w:t>cost of improvements</w:t>
      </w:r>
      <w:r w:rsidR="00480B54">
        <w:t>.</w:t>
      </w:r>
    </w:p>
    <w:p w14:paraId="2F4F7B41" w14:textId="7CC4495C" w:rsidR="00E17ABF" w:rsidRPr="00E17ABF" w:rsidRDefault="00E17ABF" w:rsidP="004558FB">
      <w:pPr>
        <w:pStyle w:val="ListBulleted"/>
      </w:pPr>
      <w:r>
        <w:t>Identif</w:t>
      </w:r>
      <w:r w:rsidR="00B270FD">
        <w:t>y</w:t>
      </w:r>
      <w:r>
        <w:t xml:space="preserve"> the responsible parties</w:t>
      </w:r>
      <w:bookmarkEnd w:id="282"/>
      <w:r w:rsidR="00480B54">
        <w:t>.</w:t>
      </w:r>
    </w:p>
    <w:bookmarkEnd w:id="270"/>
    <w:p w14:paraId="25CEA771" w14:textId="3D38681E" w:rsidR="009F2718" w:rsidRPr="009F2718" w:rsidRDefault="00890935" w:rsidP="00276B12">
      <w:pPr>
        <w:pStyle w:val="Heading2"/>
      </w:pPr>
      <w:r>
        <w:t xml:space="preserve"> </w:t>
      </w:r>
      <w:bookmarkStart w:id="283" w:name="_Toc58950215"/>
      <w:r w:rsidR="007C1E32" w:rsidRPr="00043FB6">
        <w:t xml:space="preserve">Seagrass </w:t>
      </w:r>
      <w:r w:rsidR="009F2718" w:rsidRPr="00043FB6">
        <w:t xml:space="preserve">and Water Quality </w:t>
      </w:r>
      <w:r w:rsidR="009B674D" w:rsidRPr="00043FB6">
        <w:t>Monitoring Plan</w:t>
      </w:r>
      <w:bookmarkEnd w:id="281"/>
      <w:bookmarkEnd w:id="283"/>
    </w:p>
    <w:p w14:paraId="03FA67E8" w14:textId="25038F60"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This monitoring plan is designed to track seagrass distribution and </w:t>
      </w:r>
      <w:r w:rsidR="00181EFA">
        <w:rPr>
          <w:rFonts w:ascii="Times New Roman" w:hAnsi="Times New Roman"/>
          <w:sz w:val="24"/>
        </w:rPr>
        <w:t xml:space="preserve">to </w:t>
      </w:r>
      <w:r w:rsidRPr="00241B24">
        <w:rPr>
          <w:rFonts w:ascii="Times New Roman" w:hAnsi="Times New Roman"/>
          <w:sz w:val="24"/>
        </w:rPr>
        <w:t xml:space="preserve">identify long-term water quality trends. Sampling stations, parameters, frequency, and other elements of this strategy may be modified as appropriate to match changing environmental conditions, funding resources, and understanding of the IRL system. </w:t>
      </w:r>
    </w:p>
    <w:p w14:paraId="3870D831" w14:textId="77777777" w:rsidR="009F2718" w:rsidRPr="00241B24" w:rsidRDefault="009F2718" w:rsidP="00547724">
      <w:pPr>
        <w:pStyle w:val="Heading3"/>
        <w:ind w:left="0"/>
        <w:rPr>
          <w:rFonts w:ascii="Times New Roman" w:hAnsi="Times New Roman" w:cs="Times New Roman"/>
          <w:sz w:val="26"/>
          <w:szCs w:val="26"/>
        </w:rPr>
      </w:pPr>
      <w:bookmarkStart w:id="284" w:name="_Toc249759419"/>
      <w:bookmarkStart w:id="285" w:name="_Toc323297679"/>
      <w:bookmarkStart w:id="286" w:name="_Toc345583023"/>
      <w:bookmarkStart w:id="287" w:name="_Toc58950216"/>
      <w:r w:rsidRPr="00547724">
        <w:rPr>
          <w:rFonts w:ascii="Times New Roman" w:hAnsi="Times New Roman" w:cs="Times New Roman"/>
        </w:rPr>
        <w:t>Objectives</w:t>
      </w:r>
      <w:bookmarkEnd w:id="284"/>
      <w:bookmarkEnd w:id="285"/>
      <w:bookmarkEnd w:id="286"/>
      <w:bookmarkEnd w:id="287"/>
    </w:p>
    <w:p w14:paraId="5C22B062" w14:textId="33C41884"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The primary and secondary monitoring objectives for the </w:t>
      </w:r>
      <w:r w:rsidR="00C64A90">
        <w:rPr>
          <w:rFonts w:ascii="Times New Roman" w:hAnsi="Times New Roman"/>
          <w:sz w:val="24"/>
        </w:rPr>
        <w:t>C</w:t>
      </w:r>
      <w:r w:rsidRPr="00241B24">
        <w:rPr>
          <w:rFonts w:ascii="Times New Roman" w:hAnsi="Times New Roman"/>
          <w:sz w:val="24"/>
        </w:rPr>
        <w:t xml:space="preserve">IRL monitoring plan are described </w:t>
      </w:r>
      <w:r w:rsidR="00EB27E5">
        <w:rPr>
          <w:rFonts w:ascii="Times New Roman" w:hAnsi="Times New Roman"/>
          <w:sz w:val="24"/>
        </w:rPr>
        <w:t>as follows:</w:t>
      </w:r>
    </w:p>
    <w:p w14:paraId="39D57E9D" w14:textId="77777777" w:rsidR="009F2718" w:rsidRPr="00241B24" w:rsidRDefault="009F2718" w:rsidP="009F2718">
      <w:pPr>
        <w:rPr>
          <w:b/>
          <w:i/>
        </w:rPr>
      </w:pPr>
      <w:r w:rsidRPr="00241B24">
        <w:rPr>
          <w:b/>
          <w:i/>
        </w:rPr>
        <w:t>Primary Monitoring Objective</w:t>
      </w:r>
    </w:p>
    <w:p w14:paraId="4E670CCC" w14:textId="77777777" w:rsidR="009F2718" w:rsidRPr="00241B24" w:rsidRDefault="009F2718" w:rsidP="004558FB">
      <w:pPr>
        <w:pStyle w:val="ListBulleted"/>
      </w:pPr>
      <w:r w:rsidRPr="00241B24">
        <w:t xml:space="preserve">Track seagrass depth extent responses to BMAP implementation. </w:t>
      </w:r>
    </w:p>
    <w:p w14:paraId="6262DE0D" w14:textId="79399A2B" w:rsidR="009F2718" w:rsidRPr="00241B24" w:rsidRDefault="009F2718" w:rsidP="009F2718">
      <w:pPr>
        <w:rPr>
          <w:b/>
          <w:i/>
        </w:rPr>
      </w:pPr>
      <w:r w:rsidRPr="00241B24">
        <w:rPr>
          <w:b/>
          <w:i/>
        </w:rPr>
        <w:t xml:space="preserve">Secondary </w:t>
      </w:r>
      <w:r w:rsidR="00E82BF7">
        <w:rPr>
          <w:b/>
          <w:i/>
        </w:rPr>
        <w:t xml:space="preserve">Monitoring </w:t>
      </w:r>
      <w:r w:rsidRPr="00241B24">
        <w:rPr>
          <w:b/>
          <w:i/>
        </w:rPr>
        <w:t>Objective</w:t>
      </w:r>
    </w:p>
    <w:p w14:paraId="05ED80CD" w14:textId="303FAC64" w:rsidR="009F2718" w:rsidRDefault="009F2718" w:rsidP="004558FB">
      <w:pPr>
        <w:pStyle w:val="ListBulleted"/>
      </w:pPr>
      <w:r>
        <w:lastRenderedPageBreak/>
        <w:t xml:space="preserve">Track trends in ambient water quality in the </w:t>
      </w:r>
      <w:r w:rsidR="00C64A90">
        <w:t>C</w:t>
      </w:r>
      <w:r>
        <w:t>IRL and its watershed, including major tributaries.</w:t>
      </w:r>
      <w:r w:rsidR="00181EFA">
        <w:t xml:space="preserve"> </w:t>
      </w:r>
    </w:p>
    <w:p w14:paraId="131DD526" w14:textId="2599769E" w:rsidR="00181EFA" w:rsidRPr="00241B24" w:rsidRDefault="00181EFA" w:rsidP="004558FB">
      <w:pPr>
        <w:pStyle w:val="ListBulleted"/>
      </w:pPr>
      <w:r>
        <w:t>D</w:t>
      </w:r>
      <w:r w:rsidRPr="00241B24">
        <w:t>etermine if watershed nutrient loading is decreasing and resulting in improved lagoon water quality, which will allow seagrass to grow to target depths.</w:t>
      </w:r>
    </w:p>
    <w:p w14:paraId="20D29165" w14:textId="61038CB5" w:rsidR="386B9AA3" w:rsidRDefault="386B9AA3">
      <w:r w:rsidRPr="274BFA47">
        <w:t xml:space="preserve">Additional information about the seagrass depth and compliance with the TMDL targets is discussed in </w:t>
      </w:r>
      <w:r w:rsidR="005F1C3E" w:rsidRPr="005F1C3E">
        <w:rPr>
          <w:b/>
          <w:bCs/>
        </w:rPr>
        <w:t xml:space="preserve">Section </w:t>
      </w:r>
      <w:r w:rsidR="005F1C3E" w:rsidRPr="005F1C3E">
        <w:rPr>
          <w:b/>
          <w:bCs/>
        </w:rPr>
        <w:fldChar w:fldCharType="begin"/>
      </w:r>
      <w:r w:rsidR="005F1C3E" w:rsidRPr="005F1C3E">
        <w:rPr>
          <w:b/>
          <w:bCs/>
        </w:rPr>
        <w:instrText xml:space="preserve"> REF _Ref55412805 \w \h </w:instrText>
      </w:r>
      <w:r w:rsidR="005F1C3E">
        <w:rPr>
          <w:b/>
          <w:bCs/>
        </w:rPr>
        <w:instrText xml:space="preserve"> \* MERGEFORMAT </w:instrText>
      </w:r>
      <w:r w:rsidR="005F1C3E" w:rsidRPr="005F1C3E">
        <w:rPr>
          <w:b/>
          <w:bCs/>
        </w:rPr>
      </w:r>
      <w:r w:rsidR="005F1C3E" w:rsidRPr="005F1C3E">
        <w:rPr>
          <w:b/>
          <w:bCs/>
        </w:rPr>
        <w:fldChar w:fldCharType="separate"/>
      </w:r>
      <w:r w:rsidR="00245C4F">
        <w:rPr>
          <w:b/>
          <w:bCs/>
        </w:rPr>
        <w:t>4.2</w:t>
      </w:r>
      <w:r w:rsidR="005F1C3E" w:rsidRPr="005F1C3E">
        <w:rPr>
          <w:b/>
          <w:bCs/>
        </w:rPr>
        <w:fldChar w:fldCharType="end"/>
      </w:r>
      <w:r w:rsidRPr="274BFA47">
        <w:t xml:space="preserve">, including the most recent results </w:t>
      </w:r>
      <w:r w:rsidR="007A3F77">
        <w:t>based on</w:t>
      </w:r>
      <w:r w:rsidR="007A3F77" w:rsidRPr="274BFA47">
        <w:t xml:space="preserve"> </w:t>
      </w:r>
      <w:r w:rsidRPr="274BFA47">
        <w:t xml:space="preserve">the 2019 aerial mapping data. To read more about the process for analyzing the seagrass data and depth analysis, see </w:t>
      </w:r>
      <w:r w:rsidRPr="274BFA47">
        <w:rPr>
          <w:b/>
          <w:bCs/>
        </w:rPr>
        <w:t xml:space="preserve">Appendix </w:t>
      </w:r>
      <w:r w:rsidR="00DE1193">
        <w:rPr>
          <w:b/>
          <w:bCs/>
        </w:rPr>
        <w:t>D</w:t>
      </w:r>
      <w:r w:rsidRPr="274BFA47">
        <w:t>.</w:t>
      </w:r>
    </w:p>
    <w:p w14:paraId="0372F76B" w14:textId="77777777" w:rsidR="009F2718" w:rsidRPr="00ED04CA" w:rsidRDefault="009F2718" w:rsidP="00547724">
      <w:pPr>
        <w:pStyle w:val="Heading3"/>
        <w:ind w:left="0"/>
        <w:rPr>
          <w:rFonts w:ascii="Times New Roman" w:hAnsi="Times New Roman" w:cs="Times New Roman"/>
          <w:szCs w:val="24"/>
        </w:rPr>
      </w:pPr>
      <w:bookmarkStart w:id="288" w:name="_Toc249759420"/>
      <w:bookmarkStart w:id="289" w:name="_Toc323297680"/>
      <w:bookmarkStart w:id="290" w:name="_Toc345583024"/>
      <w:bookmarkStart w:id="291" w:name="_Toc58950217"/>
      <w:r w:rsidRPr="00ED04CA">
        <w:rPr>
          <w:rFonts w:ascii="Times New Roman" w:hAnsi="Times New Roman" w:cs="Times New Roman"/>
          <w:szCs w:val="24"/>
        </w:rPr>
        <w:t xml:space="preserve">Monitoring </w:t>
      </w:r>
      <w:bookmarkEnd w:id="288"/>
      <w:r w:rsidRPr="00ED04CA">
        <w:rPr>
          <w:rFonts w:ascii="Times New Roman" w:hAnsi="Times New Roman" w:cs="Times New Roman"/>
          <w:szCs w:val="24"/>
        </w:rPr>
        <w:t>Parameters, Frequency, and Network</w:t>
      </w:r>
      <w:bookmarkEnd w:id="289"/>
      <w:bookmarkEnd w:id="290"/>
      <w:bookmarkEnd w:id="291"/>
    </w:p>
    <w:p w14:paraId="6C8A6729" w14:textId="6F01A97A" w:rsidR="009F2718" w:rsidRPr="00241B24" w:rsidRDefault="009F2718" w:rsidP="004558FB">
      <w:pPr>
        <w:pStyle w:val="BT"/>
      </w:pPr>
      <w:r w:rsidRPr="00241B24">
        <w:t xml:space="preserve">To achieve the primary monitoring objective, the main parameter that will be tracked is the seagrass depth by project zone, which </w:t>
      </w:r>
      <w:r w:rsidR="00DE1193">
        <w:t>is</w:t>
      </w:r>
      <w:r w:rsidRPr="00241B24">
        <w:t xml:space="preserve"> identified through flyover mapping and aerial photography interpretation. DEP</w:t>
      </w:r>
      <w:r w:rsidR="00DE1193">
        <w:t xml:space="preserve"> </w:t>
      </w:r>
      <w:r w:rsidRPr="00241B24">
        <w:t>and S</w:t>
      </w:r>
      <w:r w:rsidR="00DE1193">
        <w:t>JR</w:t>
      </w:r>
      <w:r w:rsidRPr="00241B24">
        <w:t xml:space="preserve">WMD are partnering to fund and conduct flyovers and mapping. In the past, SJRWMD and partners typically have contracted for seagrass mapping every </w:t>
      </w:r>
      <w:r w:rsidR="00EB27E5">
        <w:t xml:space="preserve">two </w:t>
      </w:r>
      <w:r>
        <w:t xml:space="preserve">to </w:t>
      </w:r>
      <w:r w:rsidR="00EB27E5">
        <w:t>three</w:t>
      </w:r>
      <w:r w:rsidR="00EB27E5" w:rsidRPr="00241B24">
        <w:t xml:space="preserve"> </w:t>
      </w:r>
      <w:r w:rsidRPr="00241B24">
        <w:t xml:space="preserve">years, and DEP will continue to work with the </w:t>
      </w:r>
      <w:r w:rsidR="00DE1193">
        <w:t>D</w:t>
      </w:r>
      <w:r w:rsidR="00EB27E5" w:rsidRPr="00241B24">
        <w:t xml:space="preserve">istrict </w:t>
      </w:r>
      <w:r w:rsidRPr="00241B24">
        <w:t xml:space="preserve">to maintain this frequency for the BMAP monitoring plan </w:t>
      </w:r>
      <w:proofErr w:type="gramStart"/>
      <w:r w:rsidRPr="00241B24">
        <w:t>as long as</w:t>
      </w:r>
      <w:proofErr w:type="gramEnd"/>
      <w:r w:rsidRPr="00241B24">
        <w:t xml:space="preserve"> resources remain available. </w:t>
      </w:r>
    </w:p>
    <w:p w14:paraId="14A47EF1" w14:textId="5D69BA2E" w:rsidR="009F2718" w:rsidRPr="00241B24" w:rsidRDefault="009F2718" w:rsidP="004558FB">
      <w:pPr>
        <w:pStyle w:val="BT"/>
      </w:pPr>
      <w:r w:rsidRPr="00241B24">
        <w:t xml:space="preserve">The aerial photography is taken in spring to early summer, during the seagrass growing season. Field sampling conducted around the time of the flights provides data for assessing </w:t>
      </w:r>
      <w:r w:rsidR="00EB27E5">
        <w:t xml:space="preserve">the </w:t>
      </w:r>
      <w:r w:rsidRPr="00241B24">
        <w:t xml:space="preserve">accuracy of the maps, and additional field sampling is conducted to address uncertainty regarding areas mapped as seagrass. Using the aerial photography, a map is created showing seagrass extent in the lagoon. These maps are used in evaluations to assess progress towards the TMDL seagrass depth targets for the CIRL. </w:t>
      </w:r>
      <w:bookmarkStart w:id="292" w:name="_Hlk46911094"/>
      <w:r w:rsidRPr="00241B24">
        <w:t xml:space="preserve">Additional details on the seagrass assessment methodology are contained in </w:t>
      </w:r>
      <w:r w:rsidRPr="00970E41">
        <w:rPr>
          <w:b/>
          <w:bCs/>
        </w:rPr>
        <w:t xml:space="preserve">Appendix </w:t>
      </w:r>
      <w:r w:rsidR="00970E41">
        <w:rPr>
          <w:b/>
          <w:bCs/>
        </w:rPr>
        <w:t>D</w:t>
      </w:r>
      <w:r w:rsidRPr="00241B24">
        <w:t>.</w:t>
      </w:r>
      <w:bookmarkEnd w:id="292"/>
    </w:p>
    <w:p w14:paraId="05A69E86" w14:textId="120DCA7A" w:rsidR="009F2718" w:rsidRPr="00241B24" w:rsidRDefault="009F2718" w:rsidP="004558FB">
      <w:pPr>
        <w:pStyle w:val="BT"/>
      </w:pPr>
      <w:r w:rsidRPr="00241B24">
        <w:t xml:space="preserve">To achieve the secondary </w:t>
      </w:r>
      <w:r w:rsidR="00DE1193">
        <w:t xml:space="preserve">monitoring </w:t>
      </w:r>
      <w:r w:rsidRPr="00241B24">
        <w:t xml:space="preserve">objective above, the existing SJRWMD and SFWMD stations in the </w:t>
      </w:r>
      <w:r w:rsidR="00C64A90">
        <w:t>C</w:t>
      </w:r>
      <w:r w:rsidRPr="00241B24">
        <w:t xml:space="preserve">IRL BMAP will be monitored. On average, seagrass transects are 1 </w:t>
      </w:r>
      <w:proofErr w:type="gramStart"/>
      <w:r w:rsidRPr="00241B24">
        <w:t>k</w:t>
      </w:r>
      <w:r w:rsidR="00EB27E5">
        <w:t>ilometer  (</w:t>
      </w:r>
      <w:proofErr w:type="gramEnd"/>
      <w:r w:rsidR="00EB27E5">
        <w:t>k</w:t>
      </w:r>
      <w:r w:rsidRPr="00241B24">
        <w:t>m</w:t>
      </w:r>
      <w:r w:rsidR="00EB27E5">
        <w:t>)</w:t>
      </w:r>
      <w:r w:rsidRPr="00241B24">
        <w:t xml:space="preserve"> away from a long-term water quality station. The monitoring strategy for these stations focuses on the following parameters:</w:t>
      </w:r>
    </w:p>
    <w:p w14:paraId="07C8C837" w14:textId="77777777" w:rsidR="009F2718" w:rsidRDefault="009F2718" w:rsidP="00035F69">
      <w:pPr>
        <w:numPr>
          <w:ilvl w:val="0"/>
          <w:numId w:val="28"/>
        </w:numPr>
        <w:rPr>
          <w:i/>
          <w:iCs/>
        </w:rPr>
        <w:sectPr w:rsidR="009F2718" w:rsidSect="00601F1F">
          <w:pgSz w:w="12240" w:h="15840" w:code="1"/>
          <w:pgMar w:top="1440" w:right="1440" w:bottom="1440" w:left="1440" w:header="720" w:footer="720" w:gutter="0"/>
          <w:cols w:space="720"/>
          <w:docGrid w:linePitch="360"/>
        </w:sectPr>
      </w:pPr>
    </w:p>
    <w:p w14:paraId="27DBA970" w14:textId="386B4F2A" w:rsidR="009F2718" w:rsidRPr="00547724" w:rsidRDefault="009F2718" w:rsidP="00970E41">
      <w:pPr>
        <w:numPr>
          <w:ilvl w:val="0"/>
          <w:numId w:val="28"/>
        </w:numPr>
        <w:spacing w:after="120"/>
        <w:rPr>
          <w:i/>
          <w:iCs/>
        </w:rPr>
      </w:pPr>
      <w:r w:rsidRPr="00547724">
        <w:rPr>
          <w:i/>
          <w:iCs/>
        </w:rPr>
        <w:t xml:space="preserve">Total </w:t>
      </w:r>
      <w:proofErr w:type="spellStart"/>
      <w:r w:rsidRPr="00547724">
        <w:rPr>
          <w:i/>
          <w:iCs/>
        </w:rPr>
        <w:t>Kjeldahl</w:t>
      </w:r>
      <w:proofErr w:type="spellEnd"/>
      <w:r w:rsidRPr="00547724">
        <w:rPr>
          <w:i/>
          <w:iCs/>
        </w:rPr>
        <w:t xml:space="preserve"> Nitrogen</w:t>
      </w:r>
    </w:p>
    <w:p w14:paraId="30FFFB04" w14:textId="77777777" w:rsidR="009F2718" w:rsidRPr="00547724" w:rsidRDefault="009F2718" w:rsidP="00970E41">
      <w:pPr>
        <w:numPr>
          <w:ilvl w:val="0"/>
          <w:numId w:val="28"/>
        </w:numPr>
        <w:spacing w:after="120"/>
        <w:rPr>
          <w:i/>
          <w:iCs/>
        </w:rPr>
      </w:pPr>
      <w:r w:rsidRPr="00547724">
        <w:rPr>
          <w:i/>
          <w:iCs/>
        </w:rPr>
        <w:t>Nitrite/Nitrate</w:t>
      </w:r>
    </w:p>
    <w:p w14:paraId="674D8D4F" w14:textId="77777777" w:rsidR="009F2718" w:rsidRPr="00547724" w:rsidRDefault="009F2718" w:rsidP="00970E41">
      <w:pPr>
        <w:numPr>
          <w:ilvl w:val="0"/>
          <w:numId w:val="28"/>
        </w:numPr>
        <w:spacing w:after="120"/>
        <w:rPr>
          <w:i/>
          <w:iCs/>
        </w:rPr>
      </w:pPr>
      <w:r w:rsidRPr="00547724">
        <w:rPr>
          <w:i/>
          <w:iCs/>
        </w:rPr>
        <w:t>Ammonia</w:t>
      </w:r>
    </w:p>
    <w:p w14:paraId="25330D22" w14:textId="77777777" w:rsidR="009F2718" w:rsidRPr="00547724" w:rsidRDefault="009F2718" w:rsidP="00970E41">
      <w:pPr>
        <w:numPr>
          <w:ilvl w:val="0"/>
          <w:numId w:val="28"/>
        </w:numPr>
        <w:spacing w:after="120"/>
        <w:rPr>
          <w:i/>
          <w:iCs/>
        </w:rPr>
      </w:pPr>
      <w:r w:rsidRPr="00547724">
        <w:rPr>
          <w:i/>
          <w:iCs/>
        </w:rPr>
        <w:t>Total Nitrogen (TN)</w:t>
      </w:r>
    </w:p>
    <w:p w14:paraId="328B8760" w14:textId="66BB1EF9" w:rsidR="009F2718" w:rsidRPr="00547724" w:rsidRDefault="009F2718" w:rsidP="00970E41">
      <w:pPr>
        <w:numPr>
          <w:ilvl w:val="0"/>
          <w:numId w:val="28"/>
        </w:numPr>
        <w:spacing w:after="120"/>
        <w:rPr>
          <w:i/>
          <w:iCs/>
        </w:rPr>
      </w:pPr>
      <w:r w:rsidRPr="00547724">
        <w:rPr>
          <w:i/>
          <w:iCs/>
        </w:rPr>
        <w:t>Total Phosphorus</w:t>
      </w:r>
      <w:r w:rsidR="00EB27E5">
        <w:rPr>
          <w:i/>
          <w:iCs/>
        </w:rPr>
        <w:t xml:space="preserve"> </w:t>
      </w:r>
      <w:r w:rsidRPr="00547724">
        <w:rPr>
          <w:i/>
          <w:iCs/>
        </w:rPr>
        <w:t>(TP)</w:t>
      </w:r>
    </w:p>
    <w:p w14:paraId="2DD5464B" w14:textId="77777777" w:rsidR="009F2718" w:rsidRPr="00547724" w:rsidRDefault="009F2718" w:rsidP="00970E41">
      <w:pPr>
        <w:numPr>
          <w:ilvl w:val="0"/>
          <w:numId w:val="28"/>
        </w:numPr>
        <w:spacing w:after="120"/>
        <w:rPr>
          <w:i/>
          <w:iCs/>
        </w:rPr>
      </w:pPr>
      <w:r w:rsidRPr="00547724">
        <w:rPr>
          <w:i/>
          <w:iCs/>
        </w:rPr>
        <w:t xml:space="preserve">Orthophosphate </w:t>
      </w:r>
    </w:p>
    <w:p w14:paraId="69F66B9B" w14:textId="7C5D8CF0" w:rsidR="009F2718" w:rsidRPr="00547724" w:rsidRDefault="009F2718" w:rsidP="00970E41">
      <w:pPr>
        <w:numPr>
          <w:ilvl w:val="0"/>
          <w:numId w:val="28"/>
        </w:numPr>
        <w:spacing w:after="120"/>
        <w:rPr>
          <w:i/>
          <w:iCs/>
        </w:rPr>
      </w:pPr>
      <w:r w:rsidRPr="00547724">
        <w:rPr>
          <w:i/>
          <w:iCs/>
        </w:rPr>
        <w:t>Chlorophyll</w:t>
      </w:r>
      <w:r w:rsidR="00480B54">
        <w:rPr>
          <w:i/>
          <w:iCs/>
        </w:rPr>
        <w:t xml:space="preserve"> </w:t>
      </w:r>
      <w:r w:rsidRPr="00547724">
        <w:rPr>
          <w:i/>
          <w:iCs/>
        </w:rPr>
        <w:t xml:space="preserve">-a (corrected) </w:t>
      </w:r>
    </w:p>
    <w:p w14:paraId="2D8B1AA3" w14:textId="77777777" w:rsidR="009F2718" w:rsidRPr="00547724" w:rsidRDefault="009F2718" w:rsidP="00970E41">
      <w:pPr>
        <w:numPr>
          <w:ilvl w:val="0"/>
          <w:numId w:val="28"/>
        </w:numPr>
        <w:spacing w:after="120"/>
        <w:rPr>
          <w:i/>
          <w:iCs/>
        </w:rPr>
      </w:pPr>
      <w:r w:rsidRPr="00547724">
        <w:rPr>
          <w:i/>
          <w:iCs/>
        </w:rPr>
        <w:t>Photosynthetically Active Radiation (PAR)</w:t>
      </w:r>
    </w:p>
    <w:p w14:paraId="4C89A652" w14:textId="77777777" w:rsidR="009F2718" w:rsidRPr="00547724" w:rsidRDefault="009F2718" w:rsidP="00970E41">
      <w:pPr>
        <w:numPr>
          <w:ilvl w:val="0"/>
          <w:numId w:val="28"/>
        </w:numPr>
        <w:spacing w:after="120"/>
        <w:rPr>
          <w:i/>
          <w:iCs/>
        </w:rPr>
      </w:pPr>
      <w:r w:rsidRPr="00547724">
        <w:rPr>
          <w:i/>
          <w:iCs/>
        </w:rPr>
        <w:t>True Color</w:t>
      </w:r>
    </w:p>
    <w:p w14:paraId="57BE8017" w14:textId="77777777" w:rsidR="009F2718" w:rsidRPr="00547724" w:rsidRDefault="009F2718" w:rsidP="00970E41">
      <w:pPr>
        <w:numPr>
          <w:ilvl w:val="0"/>
          <w:numId w:val="28"/>
        </w:numPr>
        <w:spacing w:after="120"/>
        <w:rPr>
          <w:i/>
          <w:iCs/>
        </w:rPr>
      </w:pPr>
      <w:r w:rsidRPr="00547724">
        <w:rPr>
          <w:i/>
          <w:iCs/>
        </w:rPr>
        <w:t>Turbidity</w:t>
      </w:r>
    </w:p>
    <w:p w14:paraId="4244C633" w14:textId="04ACAE8C" w:rsidR="009F2718" w:rsidRPr="00547724" w:rsidRDefault="009F2718" w:rsidP="00970E41">
      <w:pPr>
        <w:numPr>
          <w:ilvl w:val="0"/>
          <w:numId w:val="28"/>
        </w:numPr>
        <w:spacing w:after="120"/>
        <w:rPr>
          <w:i/>
          <w:iCs/>
        </w:rPr>
      </w:pPr>
      <w:r w:rsidRPr="00547724">
        <w:rPr>
          <w:i/>
          <w:iCs/>
        </w:rPr>
        <w:t xml:space="preserve">Total Suspended </w:t>
      </w:r>
      <w:proofErr w:type="gramStart"/>
      <w:r w:rsidRPr="00547724">
        <w:rPr>
          <w:i/>
          <w:iCs/>
        </w:rPr>
        <w:t>Solids(</w:t>
      </w:r>
      <w:proofErr w:type="gramEnd"/>
      <w:r w:rsidRPr="00547724">
        <w:rPr>
          <w:i/>
          <w:iCs/>
        </w:rPr>
        <w:t>TSS)</w:t>
      </w:r>
    </w:p>
    <w:p w14:paraId="6374762E" w14:textId="05D62DEE" w:rsidR="009F2718" w:rsidRPr="00547724" w:rsidRDefault="009F2718" w:rsidP="00970E41">
      <w:pPr>
        <w:numPr>
          <w:ilvl w:val="0"/>
          <w:numId w:val="28"/>
        </w:numPr>
        <w:spacing w:after="120"/>
        <w:rPr>
          <w:i/>
          <w:iCs/>
        </w:rPr>
      </w:pPr>
      <w:r w:rsidRPr="00EB27E5">
        <w:rPr>
          <w:i/>
          <w:iCs/>
        </w:rPr>
        <w:t>Dissolved Oxygen</w:t>
      </w:r>
    </w:p>
    <w:p w14:paraId="05E6B2E2" w14:textId="77777777" w:rsidR="009F2718" w:rsidRPr="00EB27E5" w:rsidRDefault="009F2718" w:rsidP="00970E41">
      <w:pPr>
        <w:numPr>
          <w:ilvl w:val="0"/>
          <w:numId w:val="28"/>
        </w:numPr>
        <w:spacing w:after="120"/>
        <w:rPr>
          <w:i/>
          <w:iCs/>
        </w:rPr>
      </w:pPr>
      <w:r w:rsidRPr="00EB27E5">
        <w:rPr>
          <w:i/>
          <w:iCs/>
        </w:rPr>
        <w:t>Specific Conductivity</w:t>
      </w:r>
    </w:p>
    <w:p w14:paraId="7E69385A" w14:textId="77777777" w:rsidR="009F2718" w:rsidRPr="00547724" w:rsidRDefault="009F2718" w:rsidP="00970E41">
      <w:pPr>
        <w:numPr>
          <w:ilvl w:val="0"/>
          <w:numId w:val="28"/>
        </w:numPr>
        <w:spacing w:after="120"/>
        <w:rPr>
          <w:i/>
          <w:iCs/>
        </w:rPr>
      </w:pPr>
      <w:r w:rsidRPr="00547724">
        <w:rPr>
          <w:i/>
          <w:iCs/>
        </w:rPr>
        <w:t>pH</w:t>
      </w:r>
    </w:p>
    <w:p w14:paraId="25A3D400" w14:textId="77777777" w:rsidR="009F2718" w:rsidRPr="00547724" w:rsidRDefault="009F2718" w:rsidP="00970E41">
      <w:pPr>
        <w:numPr>
          <w:ilvl w:val="0"/>
          <w:numId w:val="28"/>
        </w:numPr>
        <w:spacing w:after="120"/>
        <w:rPr>
          <w:i/>
          <w:iCs/>
        </w:rPr>
      </w:pPr>
      <w:r w:rsidRPr="00547724">
        <w:rPr>
          <w:i/>
          <w:iCs/>
        </w:rPr>
        <w:lastRenderedPageBreak/>
        <w:t>Salinity</w:t>
      </w:r>
    </w:p>
    <w:p w14:paraId="1908CEDB" w14:textId="036E4120" w:rsidR="009F2718" w:rsidRPr="00547724" w:rsidRDefault="009F2718" w:rsidP="00970E41">
      <w:pPr>
        <w:numPr>
          <w:ilvl w:val="0"/>
          <w:numId w:val="28"/>
        </w:numPr>
        <w:spacing w:after="120"/>
        <w:rPr>
          <w:i/>
          <w:iCs/>
        </w:rPr>
      </w:pPr>
      <w:r w:rsidRPr="00547724">
        <w:rPr>
          <w:i/>
          <w:iCs/>
        </w:rPr>
        <w:t>Secchi</w:t>
      </w:r>
      <w:r w:rsidR="00C10FF8">
        <w:rPr>
          <w:i/>
          <w:iCs/>
        </w:rPr>
        <w:t xml:space="preserve"> Depth</w:t>
      </w:r>
    </w:p>
    <w:p w14:paraId="01F46CA6" w14:textId="77777777" w:rsidR="009F2718" w:rsidRPr="00547724" w:rsidRDefault="009F2718" w:rsidP="00970E41">
      <w:pPr>
        <w:numPr>
          <w:ilvl w:val="0"/>
          <w:numId w:val="28"/>
        </w:numPr>
        <w:spacing w:after="120"/>
        <w:rPr>
          <w:i/>
          <w:iCs/>
        </w:rPr>
      </w:pPr>
      <w:r w:rsidRPr="00547724">
        <w:rPr>
          <w:i/>
          <w:iCs/>
        </w:rPr>
        <w:t>Depth of Collection</w:t>
      </w:r>
    </w:p>
    <w:p w14:paraId="18F8BB8D" w14:textId="77777777" w:rsidR="009F2718" w:rsidRPr="00547724" w:rsidRDefault="009F2718" w:rsidP="00970E41">
      <w:pPr>
        <w:numPr>
          <w:ilvl w:val="0"/>
          <w:numId w:val="28"/>
        </w:numPr>
        <w:spacing w:after="120"/>
        <w:rPr>
          <w:i/>
          <w:iCs/>
        </w:rPr>
      </w:pPr>
      <w:r w:rsidRPr="00547724">
        <w:rPr>
          <w:i/>
          <w:iCs/>
        </w:rPr>
        <w:t>Total Depth of Sample Site</w:t>
      </w:r>
    </w:p>
    <w:p w14:paraId="193FE040" w14:textId="77777777" w:rsidR="009F2718" w:rsidRPr="00547724" w:rsidRDefault="009F2718" w:rsidP="00970E41">
      <w:pPr>
        <w:numPr>
          <w:ilvl w:val="0"/>
          <w:numId w:val="28"/>
        </w:numPr>
        <w:spacing w:after="120"/>
        <w:rPr>
          <w:i/>
          <w:iCs/>
        </w:rPr>
      </w:pPr>
      <w:r w:rsidRPr="00547724">
        <w:rPr>
          <w:i/>
          <w:iCs/>
        </w:rPr>
        <w:t>Water Temperature</w:t>
      </w:r>
    </w:p>
    <w:p w14:paraId="428AC16E" w14:textId="77777777" w:rsidR="009F2718" w:rsidRPr="00547724" w:rsidRDefault="009F2718" w:rsidP="00970E41">
      <w:pPr>
        <w:numPr>
          <w:ilvl w:val="0"/>
          <w:numId w:val="28"/>
        </w:numPr>
        <w:spacing w:after="120"/>
        <w:rPr>
          <w:i/>
          <w:iCs/>
        </w:rPr>
      </w:pPr>
      <w:r w:rsidRPr="00547724">
        <w:rPr>
          <w:i/>
          <w:iCs/>
        </w:rPr>
        <w:t>Field Conditions</w:t>
      </w:r>
    </w:p>
    <w:p w14:paraId="602B6C0E" w14:textId="77777777" w:rsidR="009F2718" w:rsidRPr="00547724" w:rsidRDefault="009F2718" w:rsidP="00970E41">
      <w:pPr>
        <w:numPr>
          <w:ilvl w:val="0"/>
          <w:numId w:val="28"/>
        </w:numPr>
        <w:spacing w:after="120"/>
        <w:rPr>
          <w:i/>
          <w:iCs/>
        </w:rPr>
      </w:pPr>
      <w:r w:rsidRPr="00547724">
        <w:rPr>
          <w:i/>
          <w:iCs/>
        </w:rPr>
        <w:t>Total Organic Carbon</w:t>
      </w:r>
    </w:p>
    <w:p w14:paraId="7CDD3FC8" w14:textId="77777777" w:rsidR="009F2718" w:rsidRPr="00547724" w:rsidRDefault="009F2718" w:rsidP="00970E41">
      <w:pPr>
        <w:numPr>
          <w:ilvl w:val="0"/>
          <w:numId w:val="28"/>
        </w:numPr>
        <w:spacing w:after="120"/>
        <w:rPr>
          <w:i/>
          <w:iCs/>
        </w:rPr>
      </w:pPr>
      <w:r w:rsidRPr="00547724">
        <w:rPr>
          <w:i/>
          <w:iCs/>
        </w:rPr>
        <w:t>Dissolved Organic Carbon</w:t>
      </w:r>
    </w:p>
    <w:p w14:paraId="4EE4CEAC" w14:textId="77777777" w:rsidR="009F2718" w:rsidRPr="00547724" w:rsidRDefault="009F2718" w:rsidP="00970E41">
      <w:pPr>
        <w:numPr>
          <w:ilvl w:val="0"/>
          <w:numId w:val="28"/>
        </w:numPr>
        <w:spacing w:after="120"/>
        <w:rPr>
          <w:i/>
          <w:iCs/>
        </w:rPr>
      </w:pPr>
      <w:r w:rsidRPr="00547724">
        <w:rPr>
          <w:i/>
          <w:iCs/>
        </w:rPr>
        <w:t>Silica</w:t>
      </w:r>
    </w:p>
    <w:p w14:paraId="3AD96F6E" w14:textId="77777777" w:rsidR="009F2718" w:rsidRPr="00547724" w:rsidRDefault="009F2718" w:rsidP="00970E41">
      <w:pPr>
        <w:numPr>
          <w:ilvl w:val="0"/>
          <w:numId w:val="28"/>
        </w:numPr>
        <w:spacing w:after="120"/>
        <w:rPr>
          <w:i/>
          <w:iCs/>
        </w:rPr>
      </w:pPr>
      <w:r w:rsidRPr="00547724">
        <w:rPr>
          <w:i/>
          <w:iCs/>
        </w:rPr>
        <w:t>Alkalinity</w:t>
      </w:r>
    </w:p>
    <w:p w14:paraId="4294ABB9" w14:textId="77777777" w:rsidR="009F2718" w:rsidRPr="00547724" w:rsidRDefault="009F2718" w:rsidP="00035F69">
      <w:pPr>
        <w:numPr>
          <w:ilvl w:val="0"/>
          <w:numId w:val="28"/>
        </w:numPr>
        <w:rPr>
          <w:i/>
          <w:iCs/>
        </w:rPr>
      </w:pPr>
      <w:r w:rsidRPr="00547724">
        <w:rPr>
          <w:i/>
          <w:iCs/>
        </w:rPr>
        <w:t>Volatile Suspended Solids</w:t>
      </w:r>
    </w:p>
    <w:p w14:paraId="1F67FCAF" w14:textId="77777777" w:rsidR="009F2718" w:rsidRDefault="009F2718" w:rsidP="009F2718">
      <w:pPr>
        <w:pStyle w:val="BodyText1"/>
        <w:rPr>
          <w:rFonts w:ascii="Times New Roman" w:hAnsi="Times New Roman"/>
          <w:sz w:val="24"/>
        </w:rPr>
        <w:sectPr w:rsidR="009F2718" w:rsidSect="00547724">
          <w:type w:val="continuous"/>
          <w:pgSz w:w="12240" w:h="15840" w:code="1"/>
          <w:pgMar w:top="1440" w:right="1440" w:bottom="1440" w:left="1440" w:header="720" w:footer="720" w:gutter="0"/>
          <w:cols w:num="2" w:space="720"/>
          <w:docGrid w:linePitch="360"/>
        </w:sectPr>
      </w:pPr>
    </w:p>
    <w:p w14:paraId="086C5786" w14:textId="77777777" w:rsidR="00480B54" w:rsidRDefault="00480B54" w:rsidP="00B11BFE">
      <w:pPr>
        <w:pStyle w:val="BTreduced"/>
      </w:pPr>
    </w:p>
    <w:p w14:paraId="72C10B8E" w14:textId="5BA1135A" w:rsidR="00155986" w:rsidRDefault="00285F8C" w:rsidP="005F1C3E">
      <w:r w:rsidRPr="00597E9D">
        <w:t>In addition</w:t>
      </w:r>
      <w:r>
        <w:t xml:space="preserve"> to the SJRWMD and SFWMD water quality</w:t>
      </w:r>
      <w:r w:rsidR="00C10FF8">
        <w:t xml:space="preserve"> monitoring</w:t>
      </w:r>
      <w:r>
        <w:t xml:space="preserve"> stations</w:t>
      </w:r>
      <w:r w:rsidRPr="00597E9D">
        <w:t>, long-term stations are monitored by the Indian River Farms Water Control District (</w:t>
      </w:r>
      <w:r>
        <w:t>IRF-</w:t>
      </w:r>
      <w:r w:rsidRPr="00597E9D">
        <w:t>WCD), North St. Lucie River WCD (NSLR</w:t>
      </w:r>
      <w:r>
        <w:t>-</w:t>
      </w:r>
      <w:r w:rsidRPr="00597E9D">
        <w:t xml:space="preserve">WCD) Fort Pierce Farms WCD (FPF-WCD), and Sebastian River Improvement District (SRID) for water quality, and U.S. Geological Survey (USGS) for flow. </w:t>
      </w:r>
      <w:r w:rsidR="005F1C3E" w:rsidRPr="005F1C3E">
        <w:rPr>
          <w:b/>
        </w:rPr>
        <w:fldChar w:fldCharType="begin"/>
      </w:r>
      <w:r w:rsidR="005F1C3E" w:rsidRPr="005F1C3E">
        <w:rPr>
          <w:b/>
        </w:rPr>
        <w:instrText xml:space="preserve"> REF _Ref55412959 \h  \* MERGEFORMAT </w:instrText>
      </w:r>
      <w:r w:rsidR="005F1C3E" w:rsidRPr="005F1C3E">
        <w:rPr>
          <w:b/>
        </w:rPr>
      </w:r>
      <w:r w:rsidR="005F1C3E" w:rsidRPr="005F1C3E">
        <w:rPr>
          <w:b/>
        </w:rPr>
        <w:fldChar w:fldCharType="separate"/>
      </w:r>
      <w:r w:rsidR="00245C4F" w:rsidRPr="00245C4F">
        <w:rPr>
          <w:b/>
        </w:rPr>
        <w:t xml:space="preserve">Table </w:t>
      </w:r>
      <w:r w:rsidR="00245C4F" w:rsidRPr="00245C4F">
        <w:rPr>
          <w:b/>
          <w:noProof/>
        </w:rPr>
        <w:t>18</w:t>
      </w:r>
      <w:r w:rsidR="005F1C3E" w:rsidRPr="005F1C3E">
        <w:rPr>
          <w:b/>
        </w:rPr>
        <w:fldChar w:fldCharType="end"/>
      </w:r>
      <w:r w:rsidRPr="00597E9D">
        <w:rPr>
          <w:b/>
        </w:rPr>
        <w:t xml:space="preserve"> </w:t>
      </w:r>
      <w:r w:rsidRPr="00597E9D">
        <w:t>lists the stations that SJRWMD, USGS, IRF-WCD, NSLR-WCD, FPF-WCD, and SRID currently sample in the CIRL BMAP</w:t>
      </w:r>
      <w:r w:rsidR="00480B54">
        <w:t xml:space="preserve"> area</w:t>
      </w:r>
      <w:r w:rsidRPr="00597E9D">
        <w:t xml:space="preserve">, and these stations are shown by project zone </w:t>
      </w:r>
      <w:r w:rsidRPr="005025DC">
        <w:t xml:space="preserve">in </w:t>
      </w:r>
      <w:r w:rsidR="005025DC" w:rsidRPr="005025DC">
        <w:rPr>
          <w:b/>
        </w:rPr>
        <w:fldChar w:fldCharType="begin"/>
      </w:r>
      <w:r w:rsidR="005025DC" w:rsidRPr="005025DC">
        <w:rPr>
          <w:b/>
        </w:rPr>
        <w:instrText xml:space="preserve"> REF _Ref323288967 \h  \* MERGEFORMAT </w:instrText>
      </w:r>
      <w:r w:rsidR="005025DC" w:rsidRPr="005025DC">
        <w:rPr>
          <w:b/>
        </w:rPr>
      </w:r>
      <w:r w:rsidR="005025DC" w:rsidRPr="005025DC">
        <w:rPr>
          <w:b/>
        </w:rPr>
        <w:fldChar w:fldCharType="separate"/>
      </w:r>
      <w:r w:rsidR="00245C4F" w:rsidRPr="00245C4F">
        <w:rPr>
          <w:b/>
        </w:rPr>
        <w:t xml:space="preserve">Figure </w:t>
      </w:r>
      <w:r w:rsidR="00245C4F" w:rsidRPr="00245C4F">
        <w:rPr>
          <w:b/>
          <w:noProof/>
        </w:rPr>
        <w:t>9</w:t>
      </w:r>
      <w:r w:rsidR="005025DC" w:rsidRPr="005025DC">
        <w:rPr>
          <w:b/>
        </w:rPr>
        <w:fldChar w:fldCharType="end"/>
      </w:r>
      <w:r w:rsidRPr="005025DC">
        <w:t xml:space="preserve"> through </w:t>
      </w:r>
      <w:r w:rsidR="005025DC" w:rsidRPr="005025DC">
        <w:rPr>
          <w:b/>
        </w:rPr>
        <w:fldChar w:fldCharType="begin"/>
      </w:r>
      <w:r w:rsidR="005025DC" w:rsidRPr="005025DC">
        <w:rPr>
          <w:b/>
        </w:rPr>
        <w:instrText xml:space="preserve"> REF _Ref55413124 \h  \* MERGEFORMAT </w:instrText>
      </w:r>
      <w:r w:rsidR="005025DC" w:rsidRPr="005025DC">
        <w:rPr>
          <w:b/>
        </w:rPr>
      </w:r>
      <w:r w:rsidR="005025DC" w:rsidRPr="005025DC">
        <w:rPr>
          <w:b/>
        </w:rPr>
        <w:fldChar w:fldCharType="separate"/>
      </w:r>
      <w:r w:rsidR="00245C4F" w:rsidRPr="00245C4F">
        <w:rPr>
          <w:b/>
        </w:rPr>
        <w:t>Figure 12</w:t>
      </w:r>
      <w:r w:rsidR="005025DC" w:rsidRPr="005025DC">
        <w:rPr>
          <w:b/>
        </w:rPr>
        <w:fldChar w:fldCharType="end"/>
      </w:r>
      <w:r w:rsidR="00216A72">
        <w:rPr>
          <w:b/>
        </w:rPr>
        <w:t xml:space="preserve">. </w:t>
      </w:r>
      <w:r w:rsidR="00CE7234">
        <w:t>Data</w:t>
      </w:r>
      <w:r w:rsidR="00155986" w:rsidRPr="00155986">
        <w:t xml:space="preserve"> collection </w:t>
      </w:r>
      <w:r w:rsidR="00CE7234">
        <w:t xml:space="preserve">generally </w:t>
      </w:r>
      <w:r w:rsidR="00155986" w:rsidRPr="00155986">
        <w:t>occurs from three types of stations: flow stations where volume is primarily determined; tributary water quality stations near the junction of tributaries where parameters are sampled as these waters mix with the lagoon; and lagoon water quality stations that measure parameters in the lagoon itself.</w:t>
      </w:r>
    </w:p>
    <w:p w14:paraId="5E94DF40" w14:textId="77777777" w:rsidR="00EB27E5" w:rsidRDefault="00EB27E5" w:rsidP="005F1C3E"/>
    <w:p w14:paraId="61D531D0" w14:textId="72E537A6" w:rsidR="00EB27E5" w:rsidRDefault="00EB27E5" w:rsidP="005F1C3E">
      <w:pPr>
        <w:sectPr w:rsidR="00EB27E5" w:rsidSect="009F2718">
          <w:type w:val="continuous"/>
          <w:pgSz w:w="12240" w:h="15840" w:code="1"/>
          <w:pgMar w:top="1440" w:right="1440" w:bottom="1440" w:left="1440" w:header="720" w:footer="720" w:gutter="0"/>
          <w:cols w:space="720"/>
          <w:docGrid w:linePitch="360"/>
        </w:sectPr>
      </w:pPr>
    </w:p>
    <w:p w14:paraId="22067EE3" w14:textId="16F552CD" w:rsidR="005F1C3E" w:rsidRDefault="005F1C3E" w:rsidP="00970E41">
      <w:pPr>
        <w:pStyle w:val="TableTitle"/>
      </w:pPr>
      <w:bookmarkStart w:id="293" w:name="_Ref55412959"/>
      <w:bookmarkStart w:id="294" w:name="_Ref55412953"/>
      <w:bookmarkStart w:id="295" w:name="_Toc58576500"/>
      <w:bookmarkStart w:id="296" w:name="_Toc58576669"/>
      <w:bookmarkStart w:id="297" w:name="_Toc58950345"/>
      <w:r>
        <w:lastRenderedPageBreak/>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18</w:t>
      </w:r>
      <w:r w:rsidR="00FD534E">
        <w:rPr>
          <w:noProof/>
        </w:rPr>
        <w:fldChar w:fldCharType="end"/>
      </w:r>
      <w:bookmarkEnd w:id="293"/>
      <w:r>
        <w:t xml:space="preserve">. </w:t>
      </w:r>
      <w:r w:rsidRPr="00241B24">
        <w:t xml:space="preserve">Monitoring </w:t>
      </w:r>
      <w:r w:rsidR="00EB27E5">
        <w:t>s</w:t>
      </w:r>
      <w:r w:rsidR="00EB27E5" w:rsidRPr="00241B24">
        <w:t xml:space="preserve">tations </w:t>
      </w:r>
      <w:r w:rsidRPr="00241B24">
        <w:t>in the CIRL BMAP</w:t>
      </w:r>
      <w:bookmarkEnd w:id="294"/>
      <w:r w:rsidR="00EB27E5">
        <w:t xml:space="preserve"> area</w:t>
      </w:r>
      <w:bookmarkEnd w:id="295"/>
      <w:bookmarkEnd w:id="296"/>
      <w:bookmarkEnd w:id="297"/>
    </w:p>
    <w:tbl>
      <w:tblPr>
        <w:tblW w:w="12325" w:type="dxa"/>
        <w:jc w:val="center"/>
        <w:tblLook w:val="04A0" w:firstRow="1" w:lastRow="0" w:firstColumn="1" w:lastColumn="0" w:noHBand="0" w:noVBand="1"/>
      </w:tblPr>
      <w:tblGrid>
        <w:gridCol w:w="1239"/>
        <w:gridCol w:w="1394"/>
        <w:gridCol w:w="1308"/>
        <w:gridCol w:w="1260"/>
        <w:gridCol w:w="990"/>
        <w:gridCol w:w="1095"/>
        <w:gridCol w:w="2160"/>
        <w:gridCol w:w="2879"/>
      </w:tblGrid>
      <w:tr w:rsidR="009F2718" w:rsidRPr="00480B54" w14:paraId="1FE5F352" w14:textId="77777777" w:rsidTr="00970E41">
        <w:trPr>
          <w:trHeight w:val="300"/>
          <w:tblHeader/>
          <w:jc w:val="center"/>
        </w:trPr>
        <w:tc>
          <w:tcPr>
            <w:tcW w:w="1239"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7CDCF823" w14:textId="77777777" w:rsidR="009F2718" w:rsidRPr="00A34745" w:rsidRDefault="009F2718" w:rsidP="00A34745">
            <w:pPr>
              <w:pStyle w:val="TableText"/>
              <w:rPr>
                <w:b/>
                <w:bCs/>
              </w:rPr>
            </w:pPr>
            <w:r w:rsidRPr="00A34745">
              <w:rPr>
                <w:b/>
                <w:bCs/>
              </w:rPr>
              <w:t>Entity</w:t>
            </w:r>
          </w:p>
        </w:tc>
        <w:tc>
          <w:tcPr>
            <w:tcW w:w="1394" w:type="dxa"/>
            <w:tcBorders>
              <w:top w:val="single" w:sz="4" w:space="0" w:color="auto"/>
              <w:left w:val="nil"/>
              <w:bottom w:val="single" w:sz="4" w:space="0" w:color="auto"/>
              <w:right w:val="single" w:sz="4" w:space="0" w:color="auto"/>
            </w:tcBorders>
            <w:shd w:val="clear" w:color="auto" w:fill="BDD6EE"/>
            <w:noWrap/>
            <w:vAlign w:val="bottom"/>
            <w:hideMark/>
          </w:tcPr>
          <w:p w14:paraId="44285A4A" w14:textId="77777777" w:rsidR="009F2718" w:rsidRPr="00A34745" w:rsidRDefault="009F2718" w:rsidP="00A34745">
            <w:pPr>
              <w:pStyle w:val="TableText"/>
              <w:rPr>
                <w:b/>
                <w:bCs/>
              </w:rPr>
            </w:pPr>
            <w:r w:rsidRPr="00A34745">
              <w:rPr>
                <w:b/>
                <w:bCs/>
              </w:rPr>
              <w:t>Station ID</w:t>
            </w:r>
          </w:p>
        </w:tc>
        <w:tc>
          <w:tcPr>
            <w:tcW w:w="1308" w:type="dxa"/>
            <w:tcBorders>
              <w:top w:val="single" w:sz="4" w:space="0" w:color="auto"/>
              <w:left w:val="nil"/>
              <w:bottom w:val="single" w:sz="4" w:space="0" w:color="auto"/>
              <w:right w:val="single" w:sz="4" w:space="0" w:color="auto"/>
            </w:tcBorders>
            <w:shd w:val="clear" w:color="auto" w:fill="BDD6EE"/>
            <w:noWrap/>
            <w:vAlign w:val="bottom"/>
            <w:hideMark/>
          </w:tcPr>
          <w:p w14:paraId="5B1CA139" w14:textId="77777777" w:rsidR="009F2718" w:rsidRPr="00A34745" w:rsidRDefault="009F2718" w:rsidP="00A34745">
            <w:pPr>
              <w:pStyle w:val="TableText"/>
              <w:rPr>
                <w:b/>
                <w:bCs/>
              </w:rPr>
            </w:pPr>
            <w:r w:rsidRPr="00A34745">
              <w:rPr>
                <w:b/>
                <w:bCs/>
              </w:rPr>
              <w:t>Project Zone</w:t>
            </w:r>
          </w:p>
        </w:tc>
        <w:tc>
          <w:tcPr>
            <w:tcW w:w="1260" w:type="dxa"/>
            <w:tcBorders>
              <w:top w:val="single" w:sz="4" w:space="0" w:color="auto"/>
              <w:left w:val="nil"/>
              <w:bottom w:val="single" w:sz="4" w:space="0" w:color="auto"/>
              <w:right w:val="single" w:sz="4" w:space="0" w:color="auto"/>
            </w:tcBorders>
            <w:shd w:val="clear" w:color="auto" w:fill="BDD6EE"/>
            <w:noWrap/>
            <w:vAlign w:val="bottom"/>
            <w:hideMark/>
          </w:tcPr>
          <w:p w14:paraId="7461E776" w14:textId="77777777" w:rsidR="009F2718" w:rsidRPr="00A34745" w:rsidRDefault="009F2718" w:rsidP="00A34745">
            <w:pPr>
              <w:pStyle w:val="TableText"/>
              <w:rPr>
                <w:b/>
                <w:bCs/>
              </w:rPr>
            </w:pPr>
            <w:r w:rsidRPr="00A34745">
              <w:rPr>
                <w:b/>
                <w:bCs/>
              </w:rPr>
              <w:t>Status</w:t>
            </w:r>
          </w:p>
        </w:tc>
        <w:tc>
          <w:tcPr>
            <w:tcW w:w="990" w:type="dxa"/>
            <w:tcBorders>
              <w:top w:val="single" w:sz="4" w:space="0" w:color="auto"/>
              <w:left w:val="nil"/>
              <w:bottom w:val="single" w:sz="4" w:space="0" w:color="auto"/>
              <w:right w:val="single" w:sz="4" w:space="0" w:color="auto"/>
            </w:tcBorders>
            <w:shd w:val="clear" w:color="auto" w:fill="BDD6EE"/>
            <w:noWrap/>
            <w:vAlign w:val="bottom"/>
            <w:hideMark/>
          </w:tcPr>
          <w:p w14:paraId="6AF99F50" w14:textId="77777777" w:rsidR="009F2718" w:rsidRPr="00A34745" w:rsidRDefault="009F2718" w:rsidP="00A34745">
            <w:pPr>
              <w:pStyle w:val="TableText"/>
              <w:rPr>
                <w:b/>
                <w:bCs/>
              </w:rPr>
            </w:pPr>
            <w:r w:rsidRPr="00A34745">
              <w:rPr>
                <w:b/>
                <w:bCs/>
              </w:rPr>
              <w:t>Latitude</w:t>
            </w:r>
          </w:p>
        </w:tc>
        <w:tc>
          <w:tcPr>
            <w:tcW w:w="1095" w:type="dxa"/>
            <w:tcBorders>
              <w:top w:val="single" w:sz="4" w:space="0" w:color="auto"/>
              <w:left w:val="nil"/>
              <w:bottom w:val="single" w:sz="4" w:space="0" w:color="auto"/>
              <w:right w:val="single" w:sz="4" w:space="0" w:color="auto"/>
            </w:tcBorders>
            <w:shd w:val="clear" w:color="auto" w:fill="BDD6EE"/>
            <w:noWrap/>
            <w:vAlign w:val="bottom"/>
            <w:hideMark/>
          </w:tcPr>
          <w:p w14:paraId="0561AD3D" w14:textId="77777777" w:rsidR="009F2718" w:rsidRPr="00A34745" w:rsidRDefault="009F2718" w:rsidP="00A34745">
            <w:pPr>
              <w:pStyle w:val="TableText"/>
              <w:rPr>
                <w:b/>
                <w:bCs/>
              </w:rPr>
            </w:pPr>
            <w:r w:rsidRPr="00A34745">
              <w:rPr>
                <w:b/>
                <w:bCs/>
              </w:rPr>
              <w:t>Longitude</w:t>
            </w:r>
          </w:p>
        </w:tc>
        <w:tc>
          <w:tcPr>
            <w:tcW w:w="2160" w:type="dxa"/>
            <w:tcBorders>
              <w:top w:val="single" w:sz="4" w:space="0" w:color="auto"/>
              <w:left w:val="nil"/>
              <w:bottom w:val="single" w:sz="4" w:space="0" w:color="auto"/>
              <w:right w:val="single" w:sz="4" w:space="0" w:color="auto"/>
            </w:tcBorders>
            <w:shd w:val="clear" w:color="auto" w:fill="BDD6EE"/>
            <w:noWrap/>
            <w:vAlign w:val="bottom"/>
            <w:hideMark/>
          </w:tcPr>
          <w:p w14:paraId="0F3FA34D" w14:textId="77777777" w:rsidR="009F2718" w:rsidRPr="00A34745" w:rsidRDefault="009F2718" w:rsidP="00A34745">
            <w:pPr>
              <w:pStyle w:val="TableText"/>
              <w:rPr>
                <w:b/>
                <w:bCs/>
              </w:rPr>
            </w:pPr>
            <w:r w:rsidRPr="00A34745">
              <w:rPr>
                <w:b/>
                <w:bCs/>
              </w:rPr>
              <w:t>Station Type</w:t>
            </w:r>
          </w:p>
        </w:tc>
        <w:tc>
          <w:tcPr>
            <w:tcW w:w="2879" w:type="dxa"/>
            <w:tcBorders>
              <w:top w:val="single" w:sz="4" w:space="0" w:color="auto"/>
              <w:left w:val="nil"/>
              <w:bottom w:val="single" w:sz="4" w:space="0" w:color="auto"/>
              <w:right w:val="single" w:sz="4" w:space="0" w:color="auto"/>
            </w:tcBorders>
            <w:shd w:val="clear" w:color="auto" w:fill="BDD6EE"/>
            <w:noWrap/>
            <w:vAlign w:val="bottom"/>
            <w:hideMark/>
          </w:tcPr>
          <w:p w14:paraId="176885E9" w14:textId="77777777" w:rsidR="009F2718" w:rsidRPr="00A34745" w:rsidRDefault="009F2718" w:rsidP="00A34745">
            <w:pPr>
              <w:pStyle w:val="TableText"/>
              <w:rPr>
                <w:b/>
                <w:bCs/>
              </w:rPr>
            </w:pPr>
            <w:r w:rsidRPr="00A34745">
              <w:rPr>
                <w:b/>
                <w:bCs/>
              </w:rPr>
              <w:t>Frequency</w:t>
            </w:r>
          </w:p>
        </w:tc>
      </w:tr>
      <w:tr w:rsidR="009F2718" w:rsidRPr="00241B24" w14:paraId="18EA239B"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53B442B1"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456F5917" w14:textId="77777777" w:rsidR="009F2718" w:rsidRPr="00547724" w:rsidRDefault="009F2718" w:rsidP="00A34745">
            <w:pPr>
              <w:pStyle w:val="TableText"/>
            </w:pPr>
            <w:r w:rsidRPr="00547724">
              <w:t>CC03</w:t>
            </w:r>
          </w:p>
        </w:tc>
        <w:tc>
          <w:tcPr>
            <w:tcW w:w="1308" w:type="dxa"/>
            <w:tcBorders>
              <w:top w:val="nil"/>
              <w:left w:val="nil"/>
              <w:bottom w:val="single" w:sz="4" w:space="0" w:color="auto"/>
              <w:right w:val="single" w:sz="4" w:space="0" w:color="auto"/>
            </w:tcBorders>
            <w:shd w:val="clear" w:color="auto" w:fill="auto"/>
            <w:noWrap/>
            <w:vAlign w:val="center"/>
            <w:hideMark/>
          </w:tcPr>
          <w:p w14:paraId="5BB9AA8F"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7CD11CA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D45BB76" w14:textId="77777777" w:rsidR="009F2718" w:rsidRPr="00547724" w:rsidRDefault="009F2718" w:rsidP="00A34745">
            <w:pPr>
              <w:pStyle w:val="TableText"/>
            </w:pPr>
            <w:r w:rsidRPr="00547724">
              <w:t>28.0688</w:t>
            </w:r>
          </w:p>
        </w:tc>
        <w:tc>
          <w:tcPr>
            <w:tcW w:w="1095" w:type="dxa"/>
            <w:tcBorders>
              <w:top w:val="nil"/>
              <w:left w:val="nil"/>
              <w:bottom w:val="single" w:sz="4" w:space="0" w:color="auto"/>
              <w:right w:val="single" w:sz="4" w:space="0" w:color="auto"/>
            </w:tcBorders>
            <w:shd w:val="clear" w:color="auto" w:fill="auto"/>
            <w:noWrap/>
            <w:vAlign w:val="center"/>
            <w:hideMark/>
          </w:tcPr>
          <w:p w14:paraId="77359B12" w14:textId="77777777" w:rsidR="009F2718" w:rsidRPr="00547724" w:rsidRDefault="009F2718" w:rsidP="00A34745">
            <w:pPr>
              <w:pStyle w:val="TableText"/>
            </w:pPr>
            <w:r w:rsidRPr="00547724">
              <w:t>-80.6212</w:t>
            </w:r>
          </w:p>
        </w:tc>
        <w:tc>
          <w:tcPr>
            <w:tcW w:w="2160" w:type="dxa"/>
            <w:tcBorders>
              <w:top w:val="nil"/>
              <w:left w:val="nil"/>
              <w:bottom w:val="single" w:sz="4" w:space="0" w:color="auto"/>
              <w:right w:val="single" w:sz="4" w:space="0" w:color="auto"/>
            </w:tcBorders>
            <w:shd w:val="clear" w:color="auto" w:fill="auto"/>
            <w:noWrap/>
            <w:vAlign w:val="center"/>
            <w:hideMark/>
          </w:tcPr>
          <w:p w14:paraId="5E8AEF75"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13114754" w14:textId="77777777" w:rsidR="009F2718" w:rsidRPr="00547724" w:rsidRDefault="009F2718" w:rsidP="00A34745">
            <w:pPr>
              <w:pStyle w:val="TableText"/>
            </w:pPr>
            <w:r w:rsidRPr="00547724">
              <w:t>Monthly</w:t>
            </w:r>
          </w:p>
        </w:tc>
      </w:tr>
      <w:tr w:rsidR="009F2718" w:rsidRPr="00241B24" w14:paraId="65F9D424"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964ACB9"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64336FB" w14:textId="77777777" w:rsidR="009F2718" w:rsidRPr="00547724" w:rsidRDefault="009F2718" w:rsidP="00A34745">
            <w:pPr>
              <w:pStyle w:val="TableText"/>
            </w:pPr>
            <w:r w:rsidRPr="00547724">
              <w:t>IRLI23</w:t>
            </w:r>
          </w:p>
        </w:tc>
        <w:tc>
          <w:tcPr>
            <w:tcW w:w="1308" w:type="dxa"/>
            <w:tcBorders>
              <w:top w:val="nil"/>
              <w:left w:val="nil"/>
              <w:bottom w:val="single" w:sz="4" w:space="0" w:color="auto"/>
              <w:right w:val="single" w:sz="4" w:space="0" w:color="auto"/>
            </w:tcBorders>
            <w:shd w:val="clear" w:color="auto" w:fill="auto"/>
            <w:noWrap/>
            <w:vAlign w:val="center"/>
            <w:hideMark/>
          </w:tcPr>
          <w:p w14:paraId="6BA12C19"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2125B105"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E04E30F" w14:textId="77777777" w:rsidR="009F2718" w:rsidRPr="00547724" w:rsidRDefault="009F2718" w:rsidP="00A34745">
            <w:pPr>
              <w:pStyle w:val="TableText"/>
            </w:pPr>
            <w:r w:rsidRPr="00547724">
              <w:t>28.0699</w:t>
            </w:r>
          </w:p>
        </w:tc>
        <w:tc>
          <w:tcPr>
            <w:tcW w:w="1095" w:type="dxa"/>
            <w:tcBorders>
              <w:top w:val="nil"/>
              <w:left w:val="nil"/>
              <w:bottom w:val="single" w:sz="4" w:space="0" w:color="auto"/>
              <w:right w:val="single" w:sz="4" w:space="0" w:color="auto"/>
            </w:tcBorders>
            <w:shd w:val="clear" w:color="auto" w:fill="auto"/>
            <w:noWrap/>
            <w:vAlign w:val="center"/>
            <w:hideMark/>
          </w:tcPr>
          <w:p w14:paraId="5C8792E9" w14:textId="77777777" w:rsidR="009F2718" w:rsidRPr="00547724" w:rsidRDefault="009F2718" w:rsidP="00A34745">
            <w:pPr>
              <w:pStyle w:val="TableText"/>
            </w:pPr>
            <w:r w:rsidRPr="00547724">
              <w:t>-80.5689</w:t>
            </w:r>
          </w:p>
        </w:tc>
        <w:tc>
          <w:tcPr>
            <w:tcW w:w="2160" w:type="dxa"/>
            <w:tcBorders>
              <w:top w:val="nil"/>
              <w:left w:val="nil"/>
              <w:bottom w:val="single" w:sz="4" w:space="0" w:color="auto"/>
              <w:right w:val="single" w:sz="4" w:space="0" w:color="auto"/>
            </w:tcBorders>
            <w:shd w:val="clear" w:color="auto" w:fill="auto"/>
            <w:noWrap/>
            <w:vAlign w:val="center"/>
            <w:hideMark/>
          </w:tcPr>
          <w:p w14:paraId="581BD407"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3EA1F326" w14:textId="77777777" w:rsidR="009F2718" w:rsidRPr="00547724" w:rsidRDefault="009F2718" w:rsidP="00A34745">
            <w:pPr>
              <w:pStyle w:val="TableText"/>
            </w:pPr>
            <w:r w:rsidRPr="00547724">
              <w:t>Monthly</w:t>
            </w:r>
          </w:p>
        </w:tc>
      </w:tr>
      <w:tr w:rsidR="009F2718" w:rsidRPr="00241B24" w14:paraId="4F758AA4"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3C4C5307"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71A073D" w14:textId="77777777" w:rsidR="009F2718" w:rsidRPr="00547724" w:rsidRDefault="009F2718" w:rsidP="00A34745">
            <w:pPr>
              <w:pStyle w:val="TableText"/>
            </w:pPr>
            <w:r w:rsidRPr="00547724">
              <w:t>IRLI24</w:t>
            </w:r>
          </w:p>
        </w:tc>
        <w:tc>
          <w:tcPr>
            <w:tcW w:w="1308" w:type="dxa"/>
            <w:tcBorders>
              <w:top w:val="nil"/>
              <w:left w:val="nil"/>
              <w:bottom w:val="single" w:sz="4" w:space="0" w:color="auto"/>
              <w:right w:val="single" w:sz="4" w:space="0" w:color="auto"/>
            </w:tcBorders>
            <w:shd w:val="clear" w:color="auto" w:fill="auto"/>
            <w:noWrap/>
            <w:vAlign w:val="center"/>
            <w:hideMark/>
          </w:tcPr>
          <w:p w14:paraId="1C9484E1"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08BA7DCA"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5785DE2" w14:textId="77777777" w:rsidR="009F2718" w:rsidRPr="00547724" w:rsidRDefault="009F2718" w:rsidP="00A34745">
            <w:pPr>
              <w:pStyle w:val="TableText"/>
            </w:pPr>
            <w:r w:rsidRPr="00547724">
              <w:t>28.0447</w:t>
            </w:r>
          </w:p>
        </w:tc>
        <w:tc>
          <w:tcPr>
            <w:tcW w:w="1095" w:type="dxa"/>
            <w:tcBorders>
              <w:top w:val="nil"/>
              <w:left w:val="nil"/>
              <w:bottom w:val="single" w:sz="4" w:space="0" w:color="auto"/>
              <w:right w:val="single" w:sz="4" w:space="0" w:color="auto"/>
            </w:tcBorders>
            <w:shd w:val="clear" w:color="auto" w:fill="auto"/>
            <w:noWrap/>
            <w:vAlign w:val="center"/>
            <w:hideMark/>
          </w:tcPr>
          <w:p w14:paraId="25B6AD73" w14:textId="77777777" w:rsidR="009F2718" w:rsidRPr="00547724" w:rsidRDefault="009F2718" w:rsidP="00A34745">
            <w:pPr>
              <w:pStyle w:val="TableText"/>
            </w:pPr>
            <w:r w:rsidRPr="00547724">
              <w:t>-80.5763</w:t>
            </w:r>
          </w:p>
        </w:tc>
        <w:tc>
          <w:tcPr>
            <w:tcW w:w="2160" w:type="dxa"/>
            <w:tcBorders>
              <w:top w:val="nil"/>
              <w:left w:val="nil"/>
              <w:bottom w:val="single" w:sz="4" w:space="0" w:color="auto"/>
              <w:right w:val="single" w:sz="4" w:space="0" w:color="auto"/>
            </w:tcBorders>
            <w:shd w:val="clear" w:color="auto" w:fill="auto"/>
            <w:noWrap/>
            <w:vAlign w:val="center"/>
            <w:hideMark/>
          </w:tcPr>
          <w:p w14:paraId="6C28E27A"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7854A05" w14:textId="77777777" w:rsidR="009F2718" w:rsidRPr="00547724" w:rsidRDefault="009F2718" w:rsidP="00A34745">
            <w:pPr>
              <w:pStyle w:val="TableText"/>
            </w:pPr>
            <w:r w:rsidRPr="00547724">
              <w:t>Monthly</w:t>
            </w:r>
          </w:p>
        </w:tc>
      </w:tr>
      <w:tr w:rsidR="009F2718" w:rsidRPr="00241B24" w14:paraId="54F15994"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B5493E9"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26BB45C9" w14:textId="77777777" w:rsidR="009F2718" w:rsidRPr="00547724" w:rsidRDefault="009F2718" w:rsidP="00A34745">
            <w:pPr>
              <w:pStyle w:val="TableText"/>
            </w:pPr>
            <w:r w:rsidRPr="00547724">
              <w:t>IRLI26</w:t>
            </w:r>
          </w:p>
        </w:tc>
        <w:tc>
          <w:tcPr>
            <w:tcW w:w="1308" w:type="dxa"/>
            <w:tcBorders>
              <w:top w:val="nil"/>
              <w:left w:val="nil"/>
              <w:bottom w:val="single" w:sz="4" w:space="0" w:color="auto"/>
              <w:right w:val="single" w:sz="4" w:space="0" w:color="auto"/>
            </w:tcBorders>
            <w:shd w:val="clear" w:color="auto" w:fill="auto"/>
            <w:noWrap/>
            <w:vAlign w:val="center"/>
            <w:hideMark/>
          </w:tcPr>
          <w:p w14:paraId="7970F879"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7DF92C9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B30C01F" w14:textId="77777777" w:rsidR="009F2718" w:rsidRPr="00547724" w:rsidRDefault="009F2718" w:rsidP="00A34745">
            <w:pPr>
              <w:pStyle w:val="TableText"/>
            </w:pPr>
            <w:r w:rsidRPr="00547724">
              <w:t>27.9885</w:t>
            </w:r>
          </w:p>
        </w:tc>
        <w:tc>
          <w:tcPr>
            <w:tcW w:w="1095" w:type="dxa"/>
            <w:tcBorders>
              <w:top w:val="nil"/>
              <w:left w:val="nil"/>
              <w:bottom w:val="single" w:sz="4" w:space="0" w:color="auto"/>
              <w:right w:val="single" w:sz="4" w:space="0" w:color="auto"/>
            </w:tcBorders>
            <w:shd w:val="clear" w:color="auto" w:fill="auto"/>
            <w:noWrap/>
            <w:vAlign w:val="center"/>
            <w:hideMark/>
          </w:tcPr>
          <w:p w14:paraId="78475DAB" w14:textId="77777777" w:rsidR="009F2718" w:rsidRPr="00547724" w:rsidRDefault="009F2718" w:rsidP="00A34745">
            <w:pPr>
              <w:pStyle w:val="TableText"/>
            </w:pPr>
            <w:r w:rsidRPr="00547724">
              <w:t>-80.5325</w:t>
            </w:r>
          </w:p>
        </w:tc>
        <w:tc>
          <w:tcPr>
            <w:tcW w:w="2160" w:type="dxa"/>
            <w:tcBorders>
              <w:top w:val="nil"/>
              <w:left w:val="nil"/>
              <w:bottom w:val="single" w:sz="4" w:space="0" w:color="auto"/>
              <w:right w:val="single" w:sz="4" w:space="0" w:color="auto"/>
            </w:tcBorders>
            <w:shd w:val="clear" w:color="auto" w:fill="auto"/>
            <w:noWrap/>
            <w:vAlign w:val="center"/>
            <w:hideMark/>
          </w:tcPr>
          <w:p w14:paraId="64E1655A"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35FA0DD4" w14:textId="77777777" w:rsidR="009F2718" w:rsidRPr="00547724" w:rsidRDefault="009F2718" w:rsidP="00A34745">
            <w:pPr>
              <w:pStyle w:val="TableText"/>
            </w:pPr>
            <w:r w:rsidRPr="00547724">
              <w:t>Monthly</w:t>
            </w:r>
          </w:p>
        </w:tc>
      </w:tr>
      <w:tr w:rsidR="009F2718" w:rsidRPr="00241B24" w14:paraId="62EEE473"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4A065B41"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0E7BA4E" w14:textId="77777777" w:rsidR="009F2718" w:rsidRPr="00547724" w:rsidRDefault="009F2718" w:rsidP="00A34745">
            <w:pPr>
              <w:pStyle w:val="TableText"/>
            </w:pPr>
            <w:r w:rsidRPr="00547724">
              <w:t>IRLI27</w:t>
            </w:r>
          </w:p>
        </w:tc>
        <w:tc>
          <w:tcPr>
            <w:tcW w:w="1308" w:type="dxa"/>
            <w:tcBorders>
              <w:top w:val="nil"/>
              <w:left w:val="nil"/>
              <w:bottom w:val="single" w:sz="4" w:space="0" w:color="auto"/>
              <w:right w:val="single" w:sz="4" w:space="0" w:color="auto"/>
            </w:tcBorders>
            <w:shd w:val="clear" w:color="auto" w:fill="auto"/>
            <w:noWrap/>
            <w:vAlign w:val="center"/>
            <w:hideMark/>
          </w:tcPr>
          <w:p w14:paraId="04E33F8C"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1D097F0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05C0179" w14:textId="77777777" w:rsidR="009F2718" w:rsidRPr="00547724" w:rsidRDefault="009F2718" w:rsidP="00A34745">
            <w:pPr>
              <w:pStyle w:val="TableText"/>
            </w:pPr>
            <w:r w:rsidRPr="00547724">
              <w:t>27.9469</w:t>
            </w:r>
          </w:p>
        </w:tc>
        <w:tc>
          <w:tcPr>
            <w:tcW w:w="1095" w:type="dxa"/>
            <w:tcBorders>
              <w:top w:val="nil"/>
              <w:left w:val="nil"/>
              <w:bottom w:val="single" w:sz="4" w:space="0" w:color="auto"/>
              <w:right w:val="single" w:sz="4" w:space="0" w:color="auto"/>
            </w:tcBorders>
            <w:shd w:val="clear" w:color="auto" w:fill="auto"/>
            <w:noWrap/>
            <w:vAlign w:val="center"/>
            <w:hideMark/>
          </w:tcPr>
          <w:p w14:paraId="34B13A14" w14:textId="77777777" w:rsidR="009F2718" w:rsidRPr="00547724" w:rsidRDefault="009F2718" w:rsidP="00A34745">
            <w:pPr>
              <w:pStyle w:val="TableText"/>
            </w:pPr>
            <w:r w:rsidRPr="00547724">
              <w:t>-80.5284</w:t>
            </w:r>
          </w:p>
        </w:tc>
        <w:tc>
          <w:tcPr>
            <w:tcW w:w="2160" w:type="dxa"/>
            <w:tcBorders>
              <w:top w:val="nil"/>
              <w:left w:val="nil"/>
              <w:bottom w:val="single" w:sz="4" w:space="0" w:color="auto"/>
              <w:right w:val="single" w:sz="4" w:space="0" w:color="auto"/>
            </w:tcBorders>
            <w:shd w:val="clear" w:color="auto" w:fill="auto"/>
            <w:noWrap/>
            <w:vAlign w:val="center"/>
            <w:hideMark/>
          </w:tcPr>
          <w:p w14:paraId="0E0DD0CF"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431049E0" w14:textId="77777777" w:rsidR="009F2718" w:rsidRPr="00547724" w:rsidRDefault="009F2718" w:rsidP="00A34745">
            <w:pPr>
              <w:pStyle w:val="TableText"/>
            </w:pPr>
            <w:r w:rsidRPr="00547724">
              <w:t>Monthly</w:t>
            </w:r>
          </w:p>
        </w:tc>
      </w:tr>
      <w:tr w:rsidR="009F2718" w:rsidRPr="00241B24" w14:paraId="717DF4AF"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1BEF3F6"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15A1D23A" w14:textId="77777777" w:rsidR="009F2718" w:rsidRPr="00547724" w:rsidRDefault="009F2718" w:rsidP="00A34745">
            <w:pPr>
              <w:pStyle w:val="TableText"/>
            </w:pPr>
            <w:r w:rsidRPr="00547724">
              <w:t>IRLIRJ01</w:t>
            </w:r>
          </w:p>
        </w:tc>
        <w:tc>
          <w:tcPr>
            <w:tcW w:w="1308" w:type="dxa"/>
            <w:tcBorders>
              <w:top w:val="nil"/>
              <w:left w:val="nil"/>
              <w:bottom w:val="single" w:sz="4" w:space="0" w:color="auto"/>
              <w:right w:val="single" w:sz="4" w:space="0" w:color="auto"/>
            </w:tcBorders>
            <w:shd w:val="clear" w:color="auto" w:fill="auto"/>
            <w:noWrap/>
            <w:vAlign w:val="center"/>
            <w:hideMark/>
          </w:tcPr>
          <w:p w14:paraId="7C0AB4D7"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41C88EAC"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6162BFC" w14:textId="77777777" w:rsidR="009F2718" w:rsidRPr="00547724" w:rsidRDefault="009F2718" w:rsidP="00A34745">
            <w:pPr>
              <w:pStyle w:val="TableText"/>
            </w:pPr>
            <w:r w:rsidRPr="00547724">
              <w:t>27.7975</w:t>
            </w:r>
          </w:p>
        </w:tc>
        <w:tc>
          <w:tcPr>
            <w:tcW w:w="1095" w:type="dxa"/>
            <w:tcBorders>
              <w:top w:val="nil"/>
              <w:left w:val="nil"/>
              <w:bottom w:val="single" w:sz="4" w:space="0" w:color="auto"/>
              <w:right w:val="single" w:sz="4" w:space="0" w:color="auto"/>
            </w:tcBorders>
            <w:shd w:val="clear" w:color="auto" w:fill="auto"/>
            <w:noWrap/>
            <w:vAlign w:val="center"/>
            <w:hideMark/>
          </w:tcPr>
          <w:p w14:paraId="5BA231AB" w14:textId="77777777" w:rsidR="009F2718" w:rsidRPr="00547724" w:rsidRDefault="009F2718" w:rsidP="00A34745">
            <w:pPr>
              <w:pStyle w:val="TableText"/>
            </w:pPr>
            <w:r w:rsidRPr="00547724">
              <w:t>-80.4496</w:t>
            </w:r>
          </w:p>
        </w:tc>
        <w:tc>
          <w:tcPr>
            <w:tcW w:w="2160" w:type="dxa"/>
            <w:tcBorders>
              <w:top w:val="nil"/>
              <w:left w:val="nil"/>
              <w:bottom w:val="single" w:sz="4" w:space="0" w:color="auto"/>
              <w:right w:val="single" w:sz="4" w:space="0" w:color="auto"/>
            </w:tcBorders>
            <w:shd w:val="clear" w:color="auto" w:fill="auto"/>
            <w:noWrap/>
            <w:vAlign w:val="center"/>
            <w:hideMark/>
          </w:tcPr>
          <w:p w14:paraId="78586621"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252E73D" w14:textId="77777777" w:rsidR="009F2718" w:rsidRPr="00547724" w:rsidRDefault="009F2718" w:rsidP="00A34745">
            <w:pPr>
              <w:pStyle w:val="TableText"/>
            </w:pPr>
            <w:r w:rsidRPr="00547724">
              <w:t>Monthly</w:t>
            </w:r>
          </w:p>
        </w:tc>
      </w:tr>
      <w:tr w:rsidR="009F2718" w:rsidRPr="00241B24" w14:paraId="5A613643"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820E293"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0A0E4C3" w14:textId="77777777" w:rsidR="009F2718" w:rsidRPr="00547724" w:rsidRDefault="009F2718" w:rsidP="00A34745">
            <w:pPr>
              <w:pStyle w:val="TableText"/>
            </w:pPr>
            <w:r w:rsidRPr="00547724">
              <w:t>IRLTPM</w:t>
            </w:r>
          </w:p>
        </w:tc>
        <w:tc>
          <w:tcPr>
            <w:tcW w:w="1308" w:type="dxa"/>
            <w:tcBorders>
              <w:top w:val="nil"/>
              <w:left w:val="nil"/>
              <w:bottom w:val="single" w:sz="4" w:space="0" w:color="auto"/>
              <w:right w:val="single" w:sz="4" w:space="0" w:color="auto"/>
            </w:tcBorders>
            <w:shd w:val="clear" w:color="auto" w:fill="auto"/>
            <w:noWrap/>
            <w:vAlign w:val="center"/>
            <w:hideMark/>
          </w:tcPr>
          <w:p w14:paraId="6774F1FE"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0C747F8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C4C56B8" w14:textId="77777777" w:rsidR="009F2718" w:rsidRPr="00547724" w:rsidRDefault="009F2718" w:rsidP="00A34745">
            <w:pPr>
              <w:pStyle w:val="TableText"/>
            </w:pPr>
            <w:r w:rsidRPr="00547724">
              <w:t>28.0171</w:t>
            </w:r>
          </w:p>
        </w:tc>
        <w:tc>
          <w:tcPr>
            <w:tcW w:w="1095" w:type="dxa"/>
            <w:tcBorders>
              <w:top w:val="nil"/>
              <w:left w:val="nil"/>
              <w:bottom w:val="single" w:sz="4" w:space="0" w:color="auto"/>
              <w:right w:val="single" w:sz="4" w:space="0" w:color="auto"/>
            </w:tcBorders>
            <w:shd w:val="clear" w:color="auto" w:fill="auto"/>
            <w:noWrap/>
            <w:vAlign w:val="center"/>
            <w:hideMark/>
          </w:tcPr>
          <w:p w14:paraId="47A7CF66" w14:textId="77777777" w:rsidR="009F2718" w:rsidRPr="00547724" w:rsidRDefault="009F2718" w:rsidP="00A34745">
            <w:pPr>
              <w:pStyle w:val="TableText"/>
            </w:pPr>
            <w:r w:rsidRPr="00547724">
              <w:t>-80.5959</w:t>
            </w:r>
          </w:p>
        </w:tc>
        <w:tc>
          <w:tcPr>
            <w:tcW w:w="2160" w:type="dxa"/>
            <w:tcBorders>
              <w:top w:val="nil"/>
              <w:left w:val="nil"/>
              <w:bottom w:val="single" w:sz="4" w:space="0" w:color="auto"/>
              <w:right w:val="single" w:sz="4" w:space="0" w:color="auto"/>
            </w:tcBorders>
            <w:shd w:val="clear" w:color="auto" w:fill="auto"/>
            <w:noWrap/>
            <w:vAlign w:val="center"/>
            <w:hideMark/>
          </w:tcPr>
          <w:p w14:paraId="0BCC4DF4"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37D75193" w14:textId="77777777" w:rsidR="009F2718" w:rsidRPr="00547724" w:rsidRDefault="009F2718" w:rsidP="00A34745">
            <w:pPr>
              <w:pStyle w:val="TableText"/>
            </w:pPr>
            <w:r w:rsidRPr="00547724">
              <w:t>Monthly</w:t>
            </w:r>
          </w:p>
        </w:tc>
      </w:tr>
      <w:tr w:rsidR="009F2718" w:rsidRPr="00241B24" w14:paraId="115FCB1E"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5E6B9B94"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613C648A" w14:textId="77777777" w:rsidR="009F2718" w:rsidRPr="00547724" w:rsidRDefault="009F2718" w:rsidP="00A34745">
            <w:pPr>
              <w:pStyle w:val="TableText"/>
            </w:pPr>
            <w:r w:rsidRPr="00547724">
              <w:t>IRLTUS</w:t>
            </w:r>
          </w:p>
        </w:tc>
        <w:tc>
          <w:tcPr>
            <w:tcW w:w="1308" w:type="dxa"/>
            <w:tcBorders>
              <w:top w:val="nil"/>
              <w:left w:val="nil"/>
              <w:bottom w:val="single" w:sz="4" w:space="0" w:color="auto"/>
              <w:right w:val="single" w:sz="4" w:space="0" w:color="auto"/>
            </w:tcBorders>
            <w:shd w:val="clear" w:color="auto" w:fill="auto"/>
            <w:noWrap/>
            <w:vAlign w:val="center"/>
            <w:hideMark/>
          </w:tcPr>
          <w:p w14:paraId="64E9F1ED"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7DF2EB3C"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B374A57" w14:textId="77777777" w:rsidR="009F2718" w:rsidRPr="00547724" w:rsidRDefault="009F2718" w:rsidP="00A34745">
            <w:pPr>
              <w:pStyle w:val="TableText"/>
            </w:pPr>
            <w:r w:rsidRPr="00547724">
              <w:t>28.0334</w:t>
            </w:r>
          </w:p>
        </w:tc>
        <w:tc>
          <w:tcPr>
            <w:tcW w:w="1095" w:type="dxa"/>
            <w:tcBorders>
              <w:top w:val="nil"/>
              <w:left w:val="nil"/>
              <w:bottom w:val="single" w:sz="4" w:space="0" w:color="auto"/>
              <w:right w:val="single" w:sz="4" w:space="0" w:color="auto"/>
            </w:tcBorders>
            <w:shd w:val="clear" w:color="auto" w:fill="auto"/>
            <w:noWrap/>
            <w:vAlign w:val="center"/>
            <w:hideMark/>
          </w:tcPr>
          <w:p w14:paraId="432BDB06" w14:textId="77777777" w:rsidR="009F2718" w:rsidRPr="00547724" w:rsidRDefault="009F2718" w:rsidP="00A34745">
            <w:pPr>
              <w:pStyle w:val="TableText"/>
            </w:pPr>
            <w:r w:rsidRPr="00547724">
              <w:t>-80.5797</w:t>
            </w:r>
          </w:p>
        </w:tc>
        <w:tc>
          <w:tcPr>
            <w:tcW w:w="2160" w:type="dxa"/>
            <w:tcBorders>
              <w:top w:val="nil"/>
              <w:left w:val="nil"/>
              <w:bottom w:val="single" w:sz="4" w:space="0" w:color="auto"/>
              <w:right w:val="single" w:sz="4" w:space="0" w:color="auto"/>
            </w:tcBorders>
            <w:shd w:val="clear" w:color="auto" w:fill="auto"/>
            <w:noWrap/>
            <w:vAlign w:val="center"/>
            <w:hideMark/>
          </w:tcPr>
          <w:p w14:paraId="047E52EB"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D3FBDC3" w14:textId="77777777" w:rsidR="009F2718" w:rsidRPr="00547724" w:rsidRDefault="009F2718" w:rsidP="00A34745">
            <w:pPr>
              <w:pStyle w:val="TableText"/>
            </w:pPr>
            <w:r w:rsidRPr="00547724">
              <w:t>Monthly</w:t>
            </w:r>
          </w:p>
        </w:tc>
      </w:tr>
      <w:tr w:rsidR="009F2718" w:rsidRPr="00241B24" w14:paraId="0581B85F"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22FFF952"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10C73D6" w14:textId="77777777" w:rsidR="009F2718" w:rsidRPr="00547724" w:rsidRDefault="009F2718" w:rsidP="00A34745">
            <w:pPr>
              <w:pStyle w:val="TableText"/>
            </w:pPr>
            <w:r w:rsidRPr="00547724">
              <w:t>IRLUPGC</w:t>
            </w:r>
          </w:p>
        </w:tc>
        <w:tc>
          <w:tcPr>
            <w:tcW w:w="1308" w:type="dxa"/>
            <w:tcBorders>
              <w:top w:val="nil"/>
              <w:left w:val="nil"/>
              <w:bottom w:val="single" w:sz="4" w:space="0" w:color="auto"/>
              <w:right w:val="single" w:sz="4" w:space="0" w:color="auto"/>
            </w:tcBorders>
            <w:shd w:val="clear" w:color="auto" w:fill="auto"/>
            <w:noWrap/>
            <w:vAlign w:val="center"/>
            <w:hideMark/>
          </w:tcPr>
          <w:p w14:paraId="65C4C9A8"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497927F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7FF2B30" w14:textId="77777777" w:rsidR="009F2718" w:rsidRPr="00547724" w:rsidRDefault="009F2718" w:rsidP="00A34745">
            <w:pPr>
              <w:pStyle w:val="TableText"/>
            </w:pPr>
            <w:r w:rsidRPr="00547724">
              <w:t>27.9650</w:t>
            </w:r>
          </w:p>
        </w:tc>
        <w:tc>
          <w:tcPr>
            <w:tcW w:w="1095" w:type="dxa"/>
            <w:tcBorders>
              <w:top w:val="nil"/>
              <w:left w:val="nil"/>
              <w:bottom w:val="single" w:sz="4" w:space="0" w:color="auto"/>
              <w:right w:val="single" w:sz="4" w:space="0" w:color="auto"/>
            </w:tcBorders>
            <w:shd w:val="clear" w:color="auto" w:fill="auto"/>
            <w:noWrap/>
            <w:vAlign w:val="center"/>
            <w:hideMark/>
          </w:tcPr>
          <w:p w14:paraId="23289EF7" w14:textId="77777777" w:rsidR="009F2718" w:rsidRPr="00547724" w:rsidRDefault="009F2718" w:rsidP="00A34745">
            <w:pPr>
              <w:pStyle w:val="TableText"/>
            </w:pPr>
            <w:r w:rsidRPr="00547724">
              <w:t>-80.5681</w:t>
            </w:r>
          </w:p>
        </w:tc>
        <w:tc>
          <w:tcPr>
            <w:tcW w:w="2160" w:type="dxa"/>
            <w:tcBorders>
              <w:top w:val="nil"/>
              <w:left w:val="nil"/>
              <w:bottom w:val="single" w:sz="4" w:space="0" w:color="auto"/>
              <w:right w:val="single" w:sz="4" w:space="0" w:color="auto"/>
            </w:tcBorders>
            <w:shd w:val="clear" w:color="auto" w:fill="auto"/>
            <w:noWrap/>
            <w:vAlign w:val="center"/>
            <w:hideMark/>
          </w:tcPr>
          <w:p w14:paraId="68672AFE"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58E93421" w14:textId="77777777" w:rsidR="009F2718" w:rsidRPr="00547724" w:rsidRDefault="009F2718" w:rsidP="00A34745">
            <w:pPr>
              <w:pStyle w:val="TableText"/>
            </w:pPr>
            <w:r w:rsidRPr="00547724">
              <w:t>Monthly</w:t>
            </w:r>
          </w:p>
        </w:tc>
      </w:tr>
      <w:tr w:rsidR="009F2718" w:rsidRPr="00241B24" w14:paraId="77D41D63"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5C8ADAF1"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55FE45DD" w14:textId="77777777" w:rsidR="009F2718" w:rsidRPr="00547724" w:rsidRDefault="009F2718" w:rsidP="00A34745">
            <w:pPr>
              <w:pStyle w:val="TableText"/>
            </w:pPr>
            <w:r w:rsidRPr="00547724">
              <w:t>02249500</w:t>
            </w:r>
          </w:p>
        </w:tc>
        <w:tc>
          <w:tcPr>
            <w:tcW w:w="1308" w:type="dxa"/>
            <w:tcBorders>
              <w:top w:val="nil"/>
              <w:left w:val="nil"/>
              <w:bottom w:val="single" w:sz="4" w:space="0" w:color="auto"/>
              <w:right w:val="single" w:sz="4" w:space="0" w:color="auto"/>
            </w:tcBorders>
            <w:shd w:val="clear" w:color="auto" w:fill="auto"/>
            <w:noWrap/>
            <w:vAlign w:val="center"/>
            <w:hideMark/>
          </w:tcPr>
          <w:p w14:paraId="16CB01DC"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05130ED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72D379B" w14:textId="77777777" w:rsidR="009F2718" w:rsidRPr="00547724" w:rsidRDefault="009F2718" w:rsidP="00A34745">
            <w:pPr>
              <w:pStyle w:val="TableText"/>
            </w:pPr>
            <w:r w:rsidRPr="00547724">
              <w:t>28.0792</w:t>
            </w:r>
          </w:p>
        </w:tc>
        <w:tc>
          <w:tcPr>
            <w:tcW w:w="1095" w:type="dxa"/>
            <w:tcBorders>
              <w:top w:val="nil"/>
              <w:left w:val="nil"/>
              <w:bottom w:val="single" w:sz="4" w:space="0" w:color="auto"/>
              <w:right w:val="single" w:sz="4" w:space="0" w:color="auto"/>
            </w:tcBorders>
            <w:shd w:val="clear" w:color="auto" w:fill="auto"/>
            <w:noWrap/>
            <w:vAlign w:val="center"/>
            <w:hideMark/>
          </w:tcPr>
          <w:p w14:paraId="2CBB058F" w14:textId="77777777" w:rsidR="009F2718" w:rsidRPr="00547724" w:rsidRDefault="009F2718" w:rsidP="00A34745">
            <w:pPr>
              <w:pStyle w:val="TableText"/>
            </w:pPr>
            <w:r w:rsidRPr="00547724">
              <w:t>-80.6297</w:t>
            </w:r>
          </w:p>
        </w:tc>
        <w:tc>
          <w:tcPr>
            <w:tcW w:w="2160" w:type="dxa"/>
            <w:tcBorders>
              <w:top w:val="nil"/>
              <w:left w:val="nil"/>
              <w:bottom w:val="single" w:sz="4" w:space="0" w:color="auto"/>
              <w:right w:val="single" w:sz="4" w:space="0" w:color="auto"/>
            </w:tcBorders>
            <w:shd w:val="clear" w:color="auto" w:fill="auto"/>
            <w:noWrap/>
            <w:vAlign w:val="center"/>
            <w:hideMark/>
          </w:tcPr>
          <w:p w14:paraId="1DD10708"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77078DB4" w14:textId="77777777" w:rsidR="009F2718" w:rsidRPr="00547724" w:rsidRDefault="009F2718" w:rsidP="00A34745">
            <w:pPr>
              <w:pStyle w:val="TableText"/>
            </w:pPr>
            <w:r w:rsidRPr="00547724">
              <w:t>Continuous</w:t>
            </w:r>
          </w:p>
        </w:tc>
      </w:tr>
      <w:tr w:rsidR="009F2718" w:rsidRPr="00241B24" w14:paraId="4C61EB47"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1F78477E"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645B6F3C" w14:textId="77777777" w:rsidR="009F2718" w:rsidRPr="00547724" w:rsidRDefault="009F2718" w:rsidP="00A34745">
            <w:pPr>
              <w:pStyle w:val="TableText"/>
            </w:pPr>
            <w:r w:rsidRPr="00547724">
              <w:t>02250030</w:t>
            </w:r>
          </w:p>
        </w:tc>
        <w:tc>
          <w:tcPr>
            <w:tcW w:w="1308" w:type="dxa"/>
            <w:tcBorders>
              <w:top w:val="nil"/>
              <w:left w:val="nil"/>
              <w:bottom w:val="single" w:sz="4" w:space="0" w:color="auto"/>
              <w:right w:val="single" w:sz="4" w:space="0" w:color="auto"/>
            </w:tcBorders>
            <w:shd w:val="clear" w:color="auto" w:fill="auto"/>
            <w:noWrap/>
            <w:vAlign w:val="center"/>
            <w:hideMark/>
          </w:tcPr>
          <w:p w14:paraId="22C72F0F" w14:textId="77777777" w:rsidR="009F2718" w:rsidRPr="00547724" w:rsidRDefault="009F2718" w:rsidP="00A34745">
            <w:pPr>
              <w:pStyle w:val="TableText"/>
            </w:pPr>
            <w:r w:rsidRPr="00547724">
              <w:t>CIRL-A</w:t>
            </w:r>
          </w:p>
        </w:tc>
        <w:tc>
          <w:tcPr>
            <w:tcW w:w="1260" w:type="dxa"/>
            <w:tcBorders>
              <w:top w:val="nil"/>
              <w:left w:val="nil"/>
              <w:bottom w:val="single" w:sz="4" w:space="0" w:color="auto"/>
              <w:right w:val="single" w:sz="4" w:space="0" w:color="auto"/>
            </w:tcBorders>
            <w:shd w:val="clear" w:color="auto" w:fill="auto"/>
            <w:noWrap/>
            <w:vAlign w:val="center"/>
            <w:hideMark/>
          </w:tcPr>
          <w:p w14:paraId="4E65194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786C568" w14:textId="77777777" w:rsidR="009F2718" w:rsidRPr="00547724" w:rsidRDefault="009F2718" w:rsidP="00A34745">
            <w:pPr>
              <w:pStyle w:val="TableText"/>
            </w:pPr>
            <w:r w:rsidRPr="00547724">
              <w:t>28.0170</w:t>
            </w:r>
          </w:p>
        </w:tc>
        <w:tc>
          <w:tcPr>
            <w:tcW w:w="1095" w:type="dxa"/>
            <w:tcBorders>
              <w:top w:val="nil"/>
              <w:left w:val="nil"/>
              <w:bottom w:val="single" w:sz="4" w:space="0" w:color="auto"/>
              <w:right w:val="single" w:sz="4" w:space="0" w:color="auto"/>
            </w:tcBorders>
            <w:shd w:val="clear" w:color="auto" w:fill="auto"/>
            <w:noWrap/>
            <w:vAlign w:val="center"/>
            <w:hideMark/>
          </w:tcPr>
          <w:p w14:paraId="284FE4C0" w14:textId="77777777" w:rsidR="009F2718" w:rsidRPr="00547724" w:rsidRDefault="009F2718" w:rsidP="00A34745">
            <w:pPr>
              <w:pStyle w:val="TableText"/>
            </w:pPr>
            <w:r w:rsidRPr="00547724">
              <w:t>-80.5959</w:t>
            </w:r>
          </w:p>
        </w:tc>
        <w:tc>
          <w:tcPr>
            <w:tcW w:w="2160" w:type="dxa"/>
            <w:tcBorders>
              <w:top w:val="nil"/>
              <w:left w:val="nil"/>
              <w:bottom w:val="single" w:sz="4" w:space="0" w:color="auto"/>
              <w:right w:val="single" w:sz="4" w:space="0" w:color="auto"/>
            </w:tcBorders>
            <w:shd w:val="clear" w:color="auto" w:fill="auto"/>
            <w:noWrap/>
            <w:vAlign w:val="center"/>
            <w:hideMark/>
          </w:tcPr>
          <w:p w14:paraId="1C07558C"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60698D63" w14:textId="77777777" w:rsidR="009F2718" w:rsidRPr="00547724" w:rsidRDefault="009F2718" w:rsidP="00A34745">
            <w:pPr>
              <w:pStyle w:val="TableText"/>
            </w:pPr>
            <w:r w:rsidRPr="00547724">
              <w:t>Continuous</w:t>
            </w:r>
          </w:p>
        </w:tc>
      </w:tr>
      <w:tr w:rsidR="009F2718" w:rsidRPr="00241B24" w14:paraId="34D6ACF4"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38BD43D" w14:textId="3E4863EE" w:rsidR="009F2718" w:rsidRPr="00A34745" w:rsidRDefault="009F2718" w:rsidP="00A34745">
            <w:pPr>
              <w:pStyle w:val="TableText"/>
              <w:rPr>
                <w:b/>
                <w:bCs/>
              </w:rPr>
            </w:pPr>
            <w:r w:rsidRPr="00A34745">
              <w:rPr>
                <w:b/>
                <w:bCs/>
              </w:rPr>
              <w:t>IRFWCD</w:t>
            </w:r>
          </w:p>
        </w:tc>
        <w:tc>
          <w:tcPr>
            <w:tcW w:w="1394" w:type="dxa"/>
            <w:tcBorders>
              <w:top w:val="nil"/>
              <w:left w:val="nil"/>
              <w:bottom w:val="single" w:sz="4" w:space="0" w:color="auto"/>
              <w:right w:val="single" w:sz="4" w:space="0" w:color="auto"/>
            </w:tcBorders>
            <w:shd w:val="clear" w:color="auto" w:fill="auto"/>
            <w:noWrap/>
            <w:vAlign w:val="center"/>
            <w:hideMark/>
          </w:tcPr>
          <w:p w14:paraId="065A1303" w14:textId="77777777" w:rsidR="009F2718" w:rsidRPr="00547724" w:rsidRDefault="009F2718" w:rsidP="00A34745">
            <w:pPr>
              <w:pStyle w:val="TableText"/>
            </w:pPr>
            <w:r w:rsidRPr="00547724">
              <w:t>IRF-1</w:t>
            </w:r>
          </w:p>
        </w:tc>
        <w:tc>
          <w:tcPr>
            <w:tcW w:w="1308" w:type="dxa"/>
            <w:tcBorders>
              <w:top w:val="nil"/>
              <w:left w:val="nil"/>
              <w:bottom w:val="single" w:sz="4" w:space="0" w:color="auto"/>
              <w:right w:val="single" w:sz="4" w:space="0" w:color="auto"/>
            </w:tcBorders>
            <w:shd w:val="clear" w:color="auto" w:fill="auto"/>
            <w:noWrap/>
            <w:vAlign w:val="center"/>
            <w:hideMark/>
          </w:tcPr>
          <w:p w14:paraId="48980E51"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0C6A040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A2A63A0" w14:textId="77777777" w:rsidR="009F2718" w:rsidRPr="00547724" w:rsidRDefault="009F2718" w:rsidP="00A34745">
            <w:pPr>
              <w:pStyle w:val="TableText"/>
            </w:pPr>
            <w:r w:rsidRPr="00547724">
              <w:t>27.6397</w:t>
            </w:r>
          </w:p>
        </w:tc>
        <w:tc>
          <w:tcPr>
            <w:tcW w:w="1095" w:type="dxa"/>
            <w:tcBorders>
              <w:top w:val="nil"/>
              <w:left w:val="nil"/>
              <w:bottom w:val="single" w:sz="4" w:space="0" w:color="auto"/>
              <w:right w:val="single" w:sz="4" w:space="0" w:color="auto"/>
            </w:tcBorders>
            <w:shd w:val="clear" w:color="auto" w:fill="auto"/>
            <w:noWrap/>
            <w:vAlign w:val="center"/>
            <w:hideMark/>
          </w:tcPr>
          <w:p w14:paraId="273CE976" w14:textId="77777777" w:rsidR="009F2718" w:rsidRPr="00547724" w:rsidRDefault="009F2718" w:rsidP="00A34745">
            <w:pPr>
              <w:pStyle w:val="TableText"/>
            </w:pPr>
            <w:r w:rsidRPr="00547724">
              <w:t>-80.4294</w:t>
            </w:r>
          </w:p>
        </w:tc>
        <w:tc>
          <w:tcPr>
            <w:tcW w:w="2160" w:type="dxa"/>
            <w:tcBorders>
              <w:top w:val="nil"/>
              <w:left w:val="nil"/>
              <w:bottom w:val="single" w:sz="4" w:space="0" w:color="auto"/>
              <w:right w:val="single" w:sz="4" w:space="0" w:color="auto"/>
            </w:tcBorders>
            <w:shd w:val="clear" w:color="auto" w:fill="auto"/>
            <w:noWrap/>
            <w:vAlign w:val="center"/>
            <w:hideMark/>
          </w:tcPr>
          <w:p w14:paraId="66D522C4"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19A39D4F" w14:textId="77777777" w:rsidR="009F2718" w:rsidRPr="00547724" w:rsidRDefault="009F2718" w:rsidP="00A34745">
            <w:pPr>
              <w:pStyle w:val="TableText"/>
            </w:pPr>
            <w:r w:rsidRPr="00547724">
              <w:t>Quarterly</w:t>
            </w:r>
          </w:p>
        </w:tc>
      </w:tr>
      <w:tr w:rsidR="009F2718" w:rsidRPr="00241B24" w14:paraId="4B50AD30"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2AB5CA88" w14:textId="38E82E63" w:rsidR="009F2718" w:rsidRPr="00A34745" w:rsidRDefault="009F2718" w:rsidP="00A34745">
            <w:pPr>
              <w:pStyle w:val="TableText"/>
              <w:rPr>
                <w:b/>
                <w:bCs/>
              </w:rPr>
            </w:pPr>
            <w:r w:rsidRPr="00A34745">
              <w:rPr>
                <w:b/>
                <w:bCs/>
              </w:rPr>
              <w:t>IRFWCD</w:t>
            </w:r>
          </w:p>
        </w:tc>
        <w:tc>
          <w:tcPr>
            <w:tcW w:w="1394" w:type="dxa"/>
            <w:tcBorders>
              <w:top w:val="nil"/>
              <w:left w:val="nil"/>
              <w:bottom w:val="single" w:sz="4" w:space="0" w:color="auto"/>
              <w:right w:val="single" w:sz="4" w:space="0" w:color="auto"/>
            </w:tcBorders>
            <w:shd w:val="clear" w:color="auto" w:fill="auto"/>
            <w:noWrap/>
            <w:vAlign w:val="center"/>
            <w:hideMark/>
          </w:tcPr>
          <w:p w14:paraId="1B279E99" w14:textId="77777777" w:rsidR="009F2718" w:rsidRPr="00547724" w:rsidRDefault="009F2718" w:rsidP="00A34745">
            <w:pPr>
              <w:pStyle w:val="TableText"/>
            </w:pPr>
            <w:r w:rsidRPr="00547724">
              <w:t>IRF-2</w:t>
            </w:r>
          </w:p>
        </w:tc>
        <w:tc>
          <w:tcPr>
            <w:tcW w:w="1308" w:type="dxa"/>
            <w:tcBorders>
              <w:top w:val="nil"/>
              <w:left w:val="nil"/>
              <w:bottom w:val="single" w:sz="4" w:space="0" w:color="auto"/>
              <w:right w:val="single" w:sz="4" w:space="0" w:color="auto"/>
            </w:tcBorders>
            <w:shd w:val="clear" w:color="auto" w:fill="auto"/>
            <w:noWrap/>
            <w:vAlign w:val="center"/>
            <w:hideMark/>
          </w:tcPr>
          <w:p w14:paraId="59FC093B"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34FAF85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B17297C" w14:textId="77777777" w:rsidR="009F2718" w:rsidRPr="00547724" w:rsidRDefault="009F2718" w:rsidP="00A34745">
            <w:pPr>
              <w:pStyle w:val="TableText"/>
            </w:pPr>
            <w:r w:rsidRPr="00547724">
              <w:t>27.6935</w:t>
            </w:r>
          </w:p>
        </w:tc>
        <w:tc>
          <w:tcPr>
            <w:tcW w:w="1095" w:type="dxa"/>
            <w:tcBorders>
              <w:top w:val="nil"/>
              <w:left w:val="nil"/>
              <w:bottom w:val="single" w:sz="4" w:space="0" w:color="auto"/>
              <w:right w:val="single" w:sz="4" w:space="0" w:color="auto"/>
            </w:tcBorders>
            <w:shd w:val="clear" w:color="auto" w:fill="auto"/>
            <w:noWrap/>
            <w:vAlign w:val="center"/>
            <w:hideMark/>
          </w:tcPr>
          <w:p w14:paraId="629F2CC6" w14:textId="77777777" w:rsidR="009F2718" w:rsidRPr="00547724" w:rsidRDefault="009F2718" w:rsidP="00A34745">
            <w:pPr>
              <w:pStyle w:val="TableText"/>
            </w:pPr>
            <w:r w:rsidRPr="00547724">
              <w:t>-80.4453</w:t>
            </w:r>
          </w:p>
        </w:tc>
        <w:tc>
          <w:tcPr>
            <w:tcW w:w="2160" w:type="dxa"/>
            <w:tcBorders>
              <w:top w:val="nil"/>
              <w:left w:val="nil"/>
              <w:bottom w:val="single" w:sz="4" w:space="0" w:color="auto"/>
              <w:right w:val="single" w:sz="4" w:space="0" w:color="auto"/>
            </w:tcBorders>
            <w:shd w:val="clear" w:color="auto" w:fill="auto"/>
            <w:noWrap/>
            <w:vAlign w:val="center"/>
            <w:hideMark/>
          </w:tcPr>
          <w:p w14:paraId="0F8580A6"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0FA5162E" w14:textId="77777777" w:rsidR="009F2718" w:rsidRPr="00547724" w:rsidRDefault="009F2718" w:rsidP="00A34745">
            <w:pPr>
              <w:pStyle w:val="TableText"/>
            </w:pPr>
            <w:r w:rsidRPr="00547724">
              <w:t>Quarterly</w:t>
            </w:r>
          </w:p>
        </w:tc>
      </w:tr>
      <w:tr w:rsidR="009F2718" w:rsidRPr="00241B24" w14:paraId="164A6011"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7110F967" w14:textId="27B3D467" w:rsidR="009F2718" w:rsidRPr="00A34745" w:rsidRDefault="009F2718" w:rsidP="00A34745">
            <w:pPr>
              <w:pStyle w:val="TableText"/>
              <w:rPr>
                <w:b/>
                <w:bCs/>
              </w:rPr>
            </w:pPr>
            <w:r w:rsidRPr="00A34745">
              <w:rPr>
                <w:b/>
                <w:bCs/>
              </w:rPr>
              <w:t>IRFWCD</w:t>
            </w:r>
          </w:p>
        </w:tc>
        <w:tc>
          <w:tcPr>
            <w:tcW w:w="1394" w:type="dxa"/>
            <w:tcBorders>
              <w:top w:val="nil"/>
              <w:left w:val="nil"/>
              <w:bottom w:val="single" w:sz="4" w:space="0" w:color="auto"/>
              <w:right w:val="single" w:sz="4" w:space="0" w:color="auto"/>
            </w:tcBorders>
            <w:shd w:val="clear" w:color="auto" w:fill="auto"/>
            <w:noWrap/>
            <w:vAlign w:val="center"/>
            <w:hideMark/>
          </w:tcPr>
          <w:p w14:paraId="333CE4FF" w14:textId="77777777" w:rsidR="009F2718" w:rsidRPr="00547724" w:rsidRDefault="009F2718" w:rsidP="00A34745">
            <w:pPr>
              <w:pStyle w:val="TableText"/>
            </w:pPr>
            <w:r w:rsidRPr="00547724">
              <w:t>IRF-3</w:t>
            </w:r>
          </w:p>
        </w:tc>
        <w:tc>
          <w:tcPr>
            <w:tcW w:w="1308" w:type="dxa"/>
            <w:tcBorders>
              <w:top w:val="nil"/>
              <w:left w:val="nil"/>
              <w:bottom w:val="single" w:sz="4" w:space="0" w:color="auto"/>
              <w:right w:val="single" w:sz="4" w:space="0" w:color="auto"/>
            </w:tcBorders>
            <w:shd w:val="clear" w:color="auto" w:fill="auto"/>
            <w:noWrap/>
            <w:vAlign w:val="center"/>
            <w:hideMark/>
          </w:tcPr>
          <w:p w14:paraId="4229D8CA"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5A6E822A"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C847BB8" w14:textId="77777777" w:rsidR="009F2718" w:rsidRPr="00547724" w:rsidRDefault="009F2718" w:rsidP="00A34745">
            <w:pPr>
              <w:pStyle w:val="TableText"/>
            </w:pPr>
            <w:r w:rsidRPr="00547724">
              <w:t>27.5980</w:t>
            </w:r>
          </w:p>
        </w:tc>
        <w:tc>
          <w:tcPr>
            <w:tcW w:w="1095" w:type="dxa"/>
            <w:tcBorders>
              <w:top w:val="nil"/>
              <w:left w:val="nil"/>
              <w:bottom w:val="single" w:sz="4" w:space="0" w:color="auto"/>
              <w:right w:val="single" w:sz="4" w:space="0" w:color="auto"/>
            </w:tcBorders>
            <w:shd w:val="clear" w:color="auto" w:fill="auto"/>
            <w:noWrap/>
            <w:vAlign w:val="center"/>
            <w:hideMark/>
          </w:tcPr>
          <w:p w14:paraId="618B225A" w14:textId="77777777" w:rsidR="009F2718" w:rsidRPr="00547724" w:rsidRDefault="009F2718" w:rsidP="00A34745">
            <w:pPr>
              <w:pStyle w:val="TableText"/>
            </w:pPr>
            <w:r w:rsidRPr="00547724">
              <w:t>-80.4132</w:t>
            </w:r>
          </w:p>
        </w:tc>
        <w:tc>
          <w:tcPr>
            <w:tcW w:w="2160" w:type="dxa"/>
            <w:tcBorders>
              <w:top w:val="nil"/>
              <w:left w:val="nil"/>
              <w:bottom w:val="single" w:sz="4" w:space="0" w:color="auto"/>
              <w:right w:val="single" w:sz="4" w:space="0" w:color="auto"/>
            </w:tcBorders>
            <w:shd w:val="clear" w:color="auto" w:fill="auto"/>
            <w:noWrap/>
            <w:vAlign w:val="center"/>
            <w:hideMark/>
          </w:tcPr>
          <w:p w14:paraId="31B1AEBD"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08894C8D" w14:textId="77777777" w:rsidR="009F2718" w:rsidRPr="00547724" w:rsidRDefault="009F2718" w:rsidP="00A34745">
            <w:pPr>
              <w:pStyle w:val="TableText"/>
            </w:pPr>
            <w:r w:rsidRPr="00547724">
              <w:t>Quarterly</w:t>
            </w:r>
          </w:p>
        </w:tc>
      </w:tr>
      <w:tr w:rsidR="009F2718" w:rsidRPr="00241B24" w14:paraId="51FDBC6D"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3E543169"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3EF85CB1" w14:textId="77777777" w:rsidR="009F2718" w:rsidRPr="00547724" w:rsidRDefault="009F2718" w:rsidP="00A34745">
            <w:pPr>
              <w:pStyle w:val="TableText"/>
            </w:pPr>
            <w:r w:rsidRPr="00547724">
              <w:t>IRLIRJ04</w:t>
            </w:r>
          </w:p>
        </w:tc>
        <w:tc>
          <w:tcPr>
            <w:tcW w:w="1308" w:type="dxa"/>
            <w:tcBorders>
              <w:top w:val="nil"/>
              <w:left w:val="nil"/>
              <w:bottom w:val="single" w:sz="4" w:space="0" w:color="auto"/>
              <w:right w:val="single" w:sz="4" w:space="0" w:color="auto"/>
            </w:tcBorders>
            <w:shd w:val="clear" w:color="auto" w:fill="auto"/>
            <w:noWrap/>
            <w:vAlign w:val="center"/>
            <w:hideMark/>
          </w:tcPr>
          <w:p w14:paraId="5908BA15"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3ED791E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F05B97D" w14:textId="77777777" w:rsidR="009F2718" w:rsidRPr="00547724" w:rsidRDefault="009F2718" w:rsidP="00A34745">
            <w:pPr>
              <w:pStyle w:val="TableText"/>
            </w:pPr>
            <w:r w:rsidRPr="00547724">
              <w:t>27.6921</w:t>
            </w:r>
          </w:p>
        </w:tc>
        <w:tc>
          <w:tcPr>
            <w:tcW w:w="1095" w:type="dxa"/>
            <w:tcBorders>
              <w:top w:val="nil"/>
              <w:left w:val="nil"/>
              <w:bottom w:val="single" w:sz="4" w:space="0" w:color="auto"/>
              <w:right w:val="single" w:sz="4" w:space="0" w:color="auto"/>
            </w:tcBorders>
            <w:shd w:val="clear" w:color="auto" w:fill="auto"/>
            <w:noWrap/>
            <w:vAlign w:val="center"/>
            <w:hideMark/>
          </w:tcPr>
          <w:p w14:paraId="49A9D770" w14:textId="77777777" w:rsidR="009F2718" w:rsidRPr="00547724" w:rsidRDefault="009F2718" w:rsidP="00A34745">
            <w:pPr>
              <w:pStyle w:val="TableText"/>
            </w:pPr>
            <w:r w:rsidRPr="00547724">
              <w:t>-80.3869</w:t>
            </w:r>
          </w:p>
        </w:tc>
        <w:tc>
          <w:tcPr>
            <w:tcW w:w="2160" w:type="dxa"/>
            <w:tcBorders>
              <w:top w:val="nil"/>
              <w:left w:val="nil"/>
              <w:bottom w:val="single" w:sz="4" w:space="0" w:color="auto"/>
              <w:right w:val="single" w:sz="4" w:space="0" w:color="auto"/>
            </w:tcBorders>
            <w:shd w:val="clear" w:color="auto" w:fill="auto"/>
            <w:noWrap/>
            <w:vAlign w:val="center"/>
            <w:hideMark/>
          </w:tcPr>
          <w:p w14:paraId="13BAB43D"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CA145BF" w14:textId="77777777" w:rsidR="009F2718" w:rsidRPr="00547724" w:rsidRDefault="009F2718" w:rsidP="00A34745">
            <w:pPr>
              <w:pStyle w:val="TableText"/>
            </w:pPr>
            <w:r w:rsidRPr="00547724">
              <w:t>Monthly</w:t>
            </w:r>
          </w:p>
        </w:tc>
      </w:tr>
      <w:tr w:rsidR="009F2718" w:rsidRPr="00241B24" w14:paraId="38994F52"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E328E2C"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4484E907" w14:textId="77777777" w:rsidR="009F2718" w:rsidRPr="00547724" w:rsidRDefault="009F2718" w:rsidP="00A34745">
            <w:pPr>
              <w:pStyle w:val="TableText"/>
            </w:pPr>
            <w:r w:rsidRPr="00547724">
              <w:t>IRLIRJ05</w:t>
            </w:r>
          </w:p>
        </w:tc>
        <w:tc>
          <w:tcPr>
            <w:tcW w:w="1308" w:type="dxa"/>
            <w:tcBorders>
              <w:top w:val="nil"/>
              <w:left w:val="nil"/>
              <w:bottom w:val="single" w:sz="4" w:space="0" w:color="auto"/>
              <w:right w:val="single" w:sz="4" w:space="0" w:color="auto"/>
            </w:tcBorders>
            <w:shd w:val="clear" w:color="auto" w:fill="auto"/>
            <w:noWrap/>
            <w:vAlign w:val="center"/>
            <w:hideMark/>
          </w:tcPr>
          <w:p w14:paraId="39EC907A"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436F777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6477763" w14:textId="77777777" w:rsidR="009F2718" w:rsidRPr="00547724" w:rsidRDefault="009F2718" w:rsidP="00A34745">
            <w:pPr>
              <w:pStyle w:val="TableText"/>
            </w:pPr>
            <w:r w:rsidRPr="00547724">
              <w:t>27.6586</w:t>
            </w:r>
          </w:p>
        </w:tc>
        <w:tc>
          <w:tcPr>
            <w:tcW w:w="1095" w:type="dxa"/>
            <w:tcBorders>
              <w:top w:val="nil"/>
              <w:left w:val="nil"/>
              <w:bottom w:val="single" w:sz="4" w:space="0" w:color="auto"/>
              <w:right w:val="single" w:sz="4" w:space="0" w:color="auto"/>
            </w:tcBorders>
            <w:shd w:val="clear" w:color="auto" w:fill="auto"/>
            <w:noWrap/>
            <w:vAlign w:val="center"/>
            <w:hideMark/>
          </w:tcPr>
          <w:p w14:paraId="1EBBD24E" w14:textId="77777777" w:rsidR="009F2718" w:rsidRPr="00547724" w:rsidRDefault="009F2718" w:rsidP="00A34745">
            <w:pPr>
              <w:pStyle w:val="TableText"/>
            </w:pPr>
            <w:r w:rsidRPr="00547724">
              <w:t>-80.3763</w:t>
            </w:r>
          </w:p>
        </w:tc>
        <w:tc>
          <w:tcPr>
            <w:tcW w:w="2160" w:type="dxa"/>
            <w:tcBorders>
              <w:top w:val="nil"/>
              <w:left w:val="nil"/>
              <w:bottom w:val="single" w:sz="4" w:space="0" w:color="auto"/>
              <w:right w:val="single" w:sz="4" w:space="0" w:color="auto"/>
            </w:tcBorders>
            <w:shd w:val="clear" w:color="auto" w:fill="auto"/>
            <w:noWrap/>
            <w:vAlign w:val="center"/>
            <w:hideMark/>
          </w:tcPr>
          <w:p w14:paraId="267FBCCD"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0D7ABC5F" w14:textId="77777777" w:rsidR="009F2718" w:rsidRPr="00547724" w:rsidRDefault="009F2718" w:rsidP="00A34745">
            <w:pPr>
              <w:pStyle w:val="TableText"/>
            </w:pPr>
            <w:r w:rsidRPr="00547724">
              <w:t>Monthly</w:t>
            </w:r>
          </w:p>
        </w:tc>
      </w:tr>
      <w:tr w:rsidR="009F2718" w:rsidRPr="00241B24" w14:paraId="51C6AA2C"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C84C937"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3D28274F" w14:textId="77777777" w:rsidR="009F2718" w:rsidRPr="00547724" w:rsidRDefault="009F2718" w:rsidP="00A34745">
            <w:pPr>
              <w:pStyle w:val="TableText"/>
            </w:pPr>
            <w:r w:rsidRPr="00547724">
              <w:t>IRLIRJ07</w:t>
            </w:r>
          </w:p>
        </w:tc>
        <w:tc>
          <w:tcPr>
            <w:tcW w:w="1308" w:type="dxa"/>
            <w:tcBorders>
              <w:top w:val="nil"/>
              <w:left w:val="nil"/>
              <w:bottom w:val="single" w:sz="4" w:space="0" w:color="auto"/>
              <w:right w:val="single" w:sz="4" w:space="0" w:color="auto"/>
            </w:tcBorders>
            <w:shd w:val="clear" w:color="auto" w:fill="auto"/>
            <w:noWrap/>
            <w:vAlign w:val="center"/>
            <w:hideMark/>
          </w:tcPr>
          <w:p w14:paraId="4878E3EE"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60CD005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39221FB" w14:textId="77777777" w:rsidR="009F2718" w:rsidRPr="00547724" w:rsidRDefault="009F2718" w:rsidP="00A34745">
            <w:pPr>
              <w:pStyle w:val="TableText"/>
            </w:pPr>
            <w:r w:rsidRPr="00547724">
              <w:t>27.6197</w:t>
            </w:r>
          </w:p>
        </w:tc>
        <w:tc>
          <w:tcPr>
            <w:tcW w:w="1095" w:type="dxa"/>
            <w:tcBorders>
              <w:top w:val="nil"/>
              <w:left w:val="nil"/>
              <w:bottom w:val="single" w:sz="4" w:space="0" w:color="auto"/>
              <w:right w:val="single" w:sz="4" w:space="0" w:color="auto"/>
            </w:tcBorders>
            <w:shd w:val="clear" w:color="auto" w:fill="auto"/>
            <w:noWrap/>
            <w:vAlign w:val="center"/>
            <w:hideMark/>
          </w:tcPr>
          <w:p w14:paraId="082E6C02" w14:textId="77777777" w:rsidR="009F2718" w:rsidRPr="00547724" w:rsidRDefault="009F2718" w:rsidP="00A34745">
            <w:pPr>
              <w:pStyle w:val="TableText"/>
            </w:pPr>
            <w:r w:rsidRPr="00547724">
              <w:t>-80.3685</w:t>
            </w:r>
          </w:p>
        </w:tc>
        <w:tc>
          <w:tcPr>
            <w:tcW w:w="2160" w:type="dxa"/>
            <w:tcBorders>
              <w:top w:val="nil"/>
              <w:left w:val="nil"/>
              <w:bottom w:val="single" w:sz="4" w:space="0" w:color="auto"/>
              <w:right w:val="single" w:sz="4" w:space="0" w:color="auto"/>
            </w:tcBorders>
            <w:shd w:val="clear" w:color="auto" w:fill="auto"/>
            <w:noWrap/>
            <w:vAlign w:val="center"/>
            <w:hideMark/>
          </w:tcPr>
          <w:p w14:paraId="77F249B0"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2501D149" w14:textId="77777777" w:rsidR="009F2718" w:rsidRPr="00547724" w:rsidRDefault="009F2718" w:rsidP="00A34745">
            <w:pPr>
              <w:pStyle w:val="TableText"/>
            </w:pPr>
            <w:r w:rsidRPr="00547724">
              <w:t>Monthly</w:t>
            </w:r>
          </w:p>
        </w:tc>
      </w:tr>
      <w:tr w:rsidR="009F2718" w:rsidRPr="00241B24" w14:paraId="124CE55D"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4D7B2CDB"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0974A35B" w14:textId="77777777" w:rsidR="009F2718" w:rsidRPr="00547724" w:rsidRDefault="009F2718" w:rsidP="00A34745">
            <w:pPr>
              <w:pStyle w:val="TableText"/>
            </w:pPr>
            <w:r w:rsidRPr="00547724">
              <w:t>IRLIRJ08</w:t>
            </w:r>
          </w:p>
        </w:tc>
        <w:tc>
          <w:tcPr>
            <w:tcW w:w="1308" w:type="dxa"/>
            <w:tcBorders>
              <w:top w:val="nil"/>
              <w:left w:val="nil"/>
              <w:bottom w:val="single" w:sz="4" w:space="0" w:color="auto"/>
              <w:right w:val="single" w:sz="4" w:space="0" w:color="auto"/>
            </w:tcBorders>
            <w:shd w:val="clear" w:color="auto" w:fill="auto"/>
            <w:noWrap/>
            <w:vAlign w:val="center"/>
            <w:hideMark/>
          </w:tcPr>
          <w:p w14:paraId="5AAB8CB5"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0241F3D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73545A5" w14:textId="77777777" w:rsidR="009F2718" w:rsidRPr="00547724" w:rsidRDefault="009F2718" w:rsidP="00A34745">
            <w:pPr>
              <w:pStyle w:val="TableText"/>
            </w:pPr>
            <w:r w:rsidRPr="00547724">
              <w:t>27.5898</w:t>
            </w:r>
          </w:p>
        </w:tc>
        <w:tc>
          <w:tcPr>
            <w:tcW w:w="1095" w:type="dxa"/>
            <w:tcBorders>
              <w:top w:val="nil"/>
              <w:left w:val="nil"/>
              <w:bottom w:val="single" w:sz="4" w:space="0" w:color="auto"/>
              <w:right w:val="single" w:sz="4" w:space="0" w:color="auto"/>
            </w:tcBorders>
            <w:shd w:val="clear" w:color="auto" w:fill="auto"/>
            <w:noWrap/>
            <w:vAlign w:val="center"/>
            <w:hideMark/>
          </w:tcPr>
          <w:p w14:paraId="11BD950D" w14:textId="77777777" w:rsidR="009F2718" w:rsidRPr="00547724" w:rsidRDefault="009F2718" w:rsidP="00A34745">
            <w:pPr>
              <w:pStyle w:val="TableText"/>
            </w:pPr>
            <w:r w:rsidRPr="00547724">
              <w:t>-80.3561</w:t>
            </w:r>
          </w:p>
        </w:tc>
        <w:tc>
          <w:tcPr>
            <w:tcW w:w="2160" w:type="dxa"/>
            <w:tcBorders>
              <w:top w:val="nil"/>
              <w:left w:val="nil"/>
              <w:bottom w:val="single" w:sz="4" w:space="0" w:color="auto"/>
              <w:right w:val="single" w:sz="4" w:space="0" w:color="auto"/>
            </w:tcBorders>
            <w:shd w:val="clear" w:color="auto" w:fill="auto"/>
            <w:noWrap/>
            <w:vAlign w:val="center"/>
            <w:hideMark/>
          </w:tcPr>
          <w:p w14:paraId="310BD07E"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2D4A312A" w14:textId="77777777" w:rsidR="009F2718" w:rsidRPr="00547724" w:rsidRDefault="009F2718" w:rsidP="00A34745">
            <w:pPr>
              <w:pStyle w:val="TableText"/>
            </w:pPr>
            <w:r w:rsidRPr="00547724">
              <w:t>Monthly</w:t>
            </w:r>
          </w:p>
        </w:tc>
      </w:tr>
      <w:tr w:rsidR="009F2718" w:rsidRPr="00241B24" w14:paraId="085259CF"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2B07D0BE"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65DFC617" w14:textId="77777777" w:rsidR="009F2718" w:rsidRPr="00547724" w:rsidRDefault="009F2718" w:rsidP="00A34745">
            <w:pPr>
              <w:pStyle w:val="TableText"/>
            </w:pPr>
            <w:r w:rsidRPr="00547724">
              <w:t>IRLVMC</w:t>
            </w:r>
          </w:p>
        </w:tc>
        <w:tc>
          <w:tcPr>
            <w:tcW w:w="1308" w:type="dxa"/>
            <w:tcBorders>
              <w:top w:val="nil"/>
              <w:left w:val="nil"/>
              <w:bottom w:val="single" w:sz="4" w:space="0" w:color="auto"/>
              <w:right w:val="single" w:sz="4" w:space="0" w:color="auto"/>
            </w:tcBorders>
            <w:shd w:val="clear" w:color="auto" w:fill="auto"/>
            <w:noWrap/>
            <w:vAlign w:val="center"/>
            <w:hideMark/>
          </w:tcPr>
          <w:p w14:paraId="54BF3B9E"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475EFF61"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278040E" w14:textId="77777777" w:rsidR="009F2718" w:rsidRPr="00547724" w:rsidRDefault="009F2718" w:rsidP="00A34745">
            <w:pPr>
              <w:pStyle w:val="TableText"/>
            </w:pPr>
            <w:r w:rsidRPr="00547724">
              <w:t>27.6493</w:t>
            </w:r>
          </w:p>
        </w:tc>
        <w:tc>
          <w:tcPr>
            <w:tcW w:w="1095" w:type="dxa"/>
            <w:tcBorders>
              <w:top w:val="nil"/>
              <w:left w:val="nil"/>
              <w:bottom w:val="single" w:sz="4" w:space="0" w:color="auto"/>
              <w:right w:val="single" w:sz="4" w:space="0" w:color="auto"/>
            </w:tcBorders>
            <w:shd w:val="clear" w:color="auto" w:fill="auto"/>
            <w:noWrap/>
            <w:vAlign w:val="center"/>
            <w:hideMark/>
          </w:tcPr>
          <w:p w14:paraId="7140626D" w14:textId="77777777" w:rsidR="009F2718" w:rsidRPr="00547724" w:rsidRDefault="009F2718" w:rsidP="00A34745">
            <w:pPr>
              <w:pStyle w:val="TableText"/>
            </w:pPr>
            <w:r w:rsidRPr="00547724">
              <w:t>-80.4003</w:t>
            </w:r>
          </w:p>
        </w:tc>
        <w:tc>
          <w:tcPr>
            <w:tcW w:w="2160" w:type="dxa"/>
            <w:tcBorders>
              <w:top w:val="nil"/>
              <w:left w:val="nil"/>
              <w:bottom w:val="single" w:sz="4" w:space="0" w:color="auto"/>
              <w:right w:val="single" w:sz="4" w:space="0" w:color="auto"/>
            </w:tcBorders>
            <w:shd w:val="clear" w:color="auto" w:fill="auto"/>
            <w:noWrap/>
            <w:vAlign w:val="center"/>
            <w:hideMark/>
          </w:tcPr>
          <w:p w14:paraId="4E0CEB87"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60B484AA" w14:textId="77777777" w:rsidR="009F2718" w:rsidRPr="00547724" w:rsidRDefault="009F2718" w:rsidP="00A34745">
            <w:pPr>
              <w:pStyle w:val="TableText"/>
            </w:pPr>
            <w:r w:rsidRPr="00547724">
              <w:t>Monthly</w:t>
            </w:r>
          </w:p>
        </w:tc>
      </w:tr>
      <w:tr w:rsidR="009F2718" w:rsidRPr="00241B24" w14:paraId="79C43A0E"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5A4C0AD4"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32483C6F" w14:textId="77777777" w:rsidR="009F2718" w:rsidRPr="00547724" w:rsidRDefault="009F2718" w:rsidP="00A34745">
            <w:pPr>
              <w:pStyle w:val="TableText"/>
            </w:pPr>
            <w:r w:rsidRPr="00547724">
              <w:t>IRLVNCODH</w:t>
            </w:r>
          </w:p>
        </w:tc>
        <w:tc>
          <w:tcPr>
            <w:tcW w:w="1308" w:type="dxa"/>
            <w:tcBorders>
              <w:top w:val="nil"/>
              <w:left w:val="nil"/>
              <w:bottom w:val="single" w:sz="4" w:space="0" w:color="auto"/>
              <w:right w:val="single" w:sz="4" w:space="0" w:color="auto"/>
            </w:tcBorders>
            <w:shd w:val="clear" w:color="auto" w:fill="auto"/>
            <w:noWrap/>
            <w:vAlign w:val="center"/>
            <w:hideMark/>
          </w:tcPr>
          <w:p w14:paraId="18434ADD"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689BC046"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A2C1BEA" w14:textId="77777777" w:rsidR="009F2718" w:rsidRPr="00547724" w:rsidRDefault="009F2718" w:rsidP="00A34745">
            <w:pPr>
              <w:pStyle w:val="TableText"/>
            </w:pPr>
            <w:r w:rsidRPr="00547724">
              <w:t>27.6924</w:t>
            </w:r>
          </w:p>
        </w:tc>
        <w:tc>
          <w:tcPr>
            <w:tcW w:w="1095" w:type="dxa"/>
            <w:tcBorders>
              <w:top w:val="nil"/>
              <w:left w:val="nil"/>
              <w:bottom w:val="single" w:sz="4" w:space="0" w:color="auto"/>
              <w:right w:val="single" w:sz="4" w:space="0" w:color="auto"/>
            </w:tcBorders>
            <w:shd w:val="clear" w:color="auto" w:fill="auto"/>
            <w:noWrap/>
            <w:vAlign w:val="center"/>
            <w:hideMark/>
          </w:tcPr>
          <w:p w14:paraId="4937BBB8" w14:textId="77777777" w:rsidR="009F2718" w:rsidRPr="00547724" w:rsidRDefault="009F2718" w:rsidP="00A34745">
            <w:pPr>
              <w:pStyle w:val="TableText"/>
            </w:pPr>
            <w:r w:rsidRPr="00547724">
              <w:t>-80.4145</w:t>
            </w:r>
          </w:p>
        </w:tc>
        <w:tc>
          <w:tcPr>
            <w:tcW w:w="2160" w:type="dxa"/>
            <w:tcBorders>
              <w:top w:val="nil"/>
              <w:left w:val="nil"/>
              <w:bottom w:val="single" w:sz="4" w:space="0" w:color="auto"/>
              <w:right w:val="single" w:sz="4" w:space="0" w:color="auto"/>
            </w:tcBorders>
            <w:shd w:val="clear" w:color="auto" w:fill="auto"/>
            <w:noWrap/>
            <w:vAlign w:val="center"/>
            <w:hideMark/>
          </w:tcPr>
          <w:p w14:paraId="7A296844"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21920486" w14:textId="77777777" w:rsidR="009F2718" w:rsidRPr="00547724" w:rsidRDefault="009F2718" w:rsidP="00A34745">
            <w:pPr>
              <w:pStyle w:val="TableText"/>
            </w:pPr>
            <w:r w:rsidRPr="00547724">
              <w:t>Monthly</w:t>
            </w:r>
          </w:p>
        </w:tc>
      </w:tr>
      <w:tr w:rsidR="009F2718" w:rsidRPr="00241B24" w14:paraId="36881436"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77F41FD2"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6B75BB7D" w14:textId="77777777" w:rsidR="009F2718" w:rsidRPr="00547724" w:rsidRDefault="009F2718" w:rsidP="00A34745">
            <w:pPr>
              <w:pStyle w:val="TableText"/>
            </w:pPr>
            <w:r w:rsidRPr="00547724">
              <w:t>IRLVSC</w:t>
            </w:r>
          </w:p>
        </w:tc>
        <w:tc>
          <w:tcPr>
            <w:tcW w:w="1308" w:type="dxa"/>
            <w:tcBorders>
              <w:top w:val="nil"/>
              <w:left w:val="nil"/>
              <w:bottom w:val="single" w:sz="4" w:space="0" w:color="auto"/>
              <w:right w:val="single" w:sz="4" w:space="0" w:color="auto"/>
            </w:tcBorders>
            <w:shd w:val="clear" w:color="auto" w:fill="auto"/>
            <w:noWrap/>
            <w:vAlign w:val="center"/>
            <w:hideMark/>
          </w:tcPr>
          <w:p w14:paraId="1EA6A286"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79B5A8B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9179ED2" w14:textId="77777777" w:rsidR="009F2718" w:rsidRPr="00547724" w:rsidRDefault="009F2718" w:rsidP="00A34745">
            <w:pPr>
              <w:pStyle w:val="TableText"/>
            </w:pPr>
            <w:r w:rsidRPr="00547724">
              <w:t>27.6052</w:t>
            </w:r>
          </w:p>
        </w:tc>
        <w:tc>
          <w:tcPr>
            <w:tcW w:w="1095" w:type="dxa"/>
            <w:tcBorders>
              <w:top w:val="nil"/>
              <w:left w:val="nil"/>
              <w:bottom w:val="single" w:sz="4" w:space="0" w:color="auto"/>
              <w:right w:val="single" w:sz="4" w:space="0" w:color="auto"/>
            </w:tcBorders>
            <w:shd w:val="clear" w:color="auto" w:fill="auto"/>
            <w:noWrap/>
            <w:vAlign w:val="center"/>
            <w:hideMark/>
          </w:tcPr>
          <w:p w14:paraId="2A34CCCF" w14:textId="77777777" w:rsidR="009F2718" w:rsidRPr="00547724" w:rsidRDefault="009F2718" w:rsidP="00A34745">
            <w:pPr>
              <w:pStyle w:val="TableText"/>
            </w:pPr>
            <w:r w:rsidRPr="00547724">
              <w:t>-80.3826</w:t>
            </w:r>
          </w:p>
        </w:tc>
        <w:tc>
          <w:tcPr>
            <w:tcW w:w="2160" w:type="dxa"/>
            <w:tcBorders>
              <w:top w:val="nil"/>
              <w:left w:val="nil"/>
              <w:bottom w:val="single" w:sz="4" w:space="0" w:color="auto"/>
              <w:right w:val="single" w:sz="4" w:space="0" w:color="auto"/>
            </w:tcBorders>
            <w:shd w:val="clear" w:color="auto" w:fill="auto"/>
            <w:noWrap/>
            <w:vAlign w:val="center"/>
            <w:hideMark/>
          </w:tcPr>
          <w:p w14:paraId="46A1F7F7"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4EB2A59B" w14:textId="77777777" w:rsidR="009F2718" w:rsidRPr="00547724" w:rsidRDefault="009F2718" w:rsidP="00A34745">
            <w:pPr>
              <w:pStyle w:val="TableText"/>
            </w:pPr>
            <w:r w:rsidRPr="00547724">
              <w:t>Monthly</w:t>
            </w:r>
          </w:p>
        </w:tc>
      </w:tr>
      <w:tr w:rsidR="009F2718" w:rsidRPr="00241B24" w14:paraId="444CF3CA"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1D7C1A7C"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3D10C9BC" w14:textId="77777777" w:rsidR="009F2718" w:rsidRPr="00547724" w:rsidRDefault="009F2718" w:rsidP="00A34745">
            <w:pPr>
              <w:pStyle w:val="TableText"/>
            </w:pPr>
            <w:r w:rsidRPr="00547724">
              <w:t>02252500</w:t>
            </w:r>
          </w:p>
        </w:tc>
        <w:tc>
          <w:tcPr>
            <w:tcW w:w="1308" w:type="dxa"/>
            <w:tcBorders>
              <w:top w:val="nil"/>
              <w:left w:val="nil"/>
              <w:bottom w:val="single" w:sz="4" w:space="0" w:color="auto"/>
              <w:right w:val="single" w:sz="4" w:space="0" w:color="auto"/>
            </w:tcBorders>
            <w:shd w:val="clear" w:color="auto" w:fill="auto"/>
            <w:noWrap/>
            <w:vAlign w:val="center"/>
            <w:hideMark/>
          </w:tcPr>
          <w:p w14:paraId="4817FE19"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5B7BE5E3"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B2F2961" w14:textId="77777777" w:rsidR="009F2718" w:rsidRPr="00547724" w:rsidRDefault="009F2718" w:rsidP="00A34745">
            <w:pPr>
              <w:pStyle w:val="TableText"/>
            </w:pPr>
            <w:r w:rsidRPr="00547724">
              <w:t>27.6934</w:t>
            </w:r>
          </w:p>
        </w:tc>
        <w:tc>
          <w:tcPr>
            <w:tcW w:w="1095" w:type="dxa"/>
            <w:tcBorders>
              <w:top w:val="nil"/>
              <w:left w:val="nil"/>
              <w:bottom w:val="single" w:sz="4" w:space="0" w:color="auto"/>
              <w:right w:val="single" w:sz="4" w:space="0" w:color="auto"/>
            </w:tcBorders>
            <w:shd w:val="clear" w:color="auto" w:fill="auto"/>
            <w:noWrap/>
            <w:vAlign w:val="center"/>
            <w:hideMark/>
          </w:tcPr>
          <w:p w14:paraId="1B534801" w14:textId="77777777" w:rsidR="009F2718" w:rsidRPr="00547724" w:rsidRDefault="009F2718" w:rsidP="00A34745">
            <w:pPr>
              <w:pStyle w:val="TableText"/>
            </w:pPr>
            <w:r w:rsidRPr="00547724">
              <w:t>-80.4292</w:t>
            </w:r>
          </w:p>
        </w:tc>
        <w:tc>
          <w:tcPr>
            <w:tcW w:w="2160" w:type="dxa"/>
            <w:tcBorders>
              <w:top w:val="nil"/>
              <w:left w:val="nil"/>
              <w:bottom w:val="single" w:sz="4" w:space="0" w:color="auto"/>
              <w:right w:val="single" w:sz="4" w:space="0" w:color="auto"/>
            </w:tcBorders>
            <w:shd w:val="clear" w:color="auto" w:fill="auto"/>
            <w:noWrap/>
            <w:vAlign w:val="center"/>
            <w:hideMark/>
          </w:tcPr>
          <w:p w14:paraId="64FE1911"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03147EB1" w14:textId="77777777" w:rsidR="009F2718" w:rsidRPr="00547724" w:rsidRDefault="009F2718" w:rsidP="00A34745">
            <w:pPr>
              <w:pStyle w:val="TableText"/>
            </w:pPr>
            <w:r w:rsidRPr="00547724">
              <w:t>Continuous</w:t>
            </w:r>
          </w:p>
        </w:tc>
      </w:tr>
      <w:tr w:rsidR="009F2718" w:rsidRPr="00241B24" w14:paraId="0C5CF31D"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57315BA8"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1B96339F" w14:textId="77777777" w:rsidR="009F2718" w:rsidRPr="00547724" w:rsidRDefault="009F2718" w:rsidP="00A34745">
            <w:pPr>
              <w:pStyle w:val="TableText"/>
            </w:pPr>
            <w:r w:rsidRPr="00547724">
              <w:t>02253000</w:t>
            </w:r>
          </w:p>
        </w:tc>
        <w:tc>
          <w:tcPr>
            <w:tcW w:w="1308" w:type="dxa"/>
            <w:tcBorders>
              <w:top w:val="nil"/>
              <w:left w:val="nil"/>
              <w:bottom w:val="single" w:sz="4" w:space="0" w:color="auto"/>
              <w:right w:val="single" w:sz="4" w:space="0" w:color="auto"/>
            </w:tcBorders>
            <w:shd w:val="clear" w:color="auto" w:fill="auto"/>
            <w:noWrap/>
            <w:vAlign w:val="center"/>
            <w:hideMark/>
          </w:tcPr>
          <w:p w14:paraId="6C470A57"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7C64928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957419B" w14:textId="77777777" w:rsidR="009F2718" w:rsidRPr="00547724" w:rsidRDefault="009F2718" w:rsidP="00A34745">
            <w:pPr>
              <w:pStyle w:val="TableText"/>
            </w:pPr>
            <w:r w:rsidRPr="00547724">
              <w:t>27.6478</w:t>
            </w:r>
          </w:p>
        </w:tc>
        <w:tc>
          <w:tcPr>
            <w:tcW w:w="1095" w:type="dxa"/>
            <w:tcBorders>
              <w:top w:val="nil"/>
              <w:left w:val="nil"/>
              <w:bottom w:val="single" w:sz="4" w:space="0" w:color="auto"/>
              <w:right w:val="single" w:sz="4" w:space="0" w:color="auto"/>
            </w:tcBorders>
            <w:shd w:val="clear" w:color="auto" w:fill="auto"/>
            <w:noWrap/>
            <w:vAlign w:val="center"/>
            <w:hideMark/>
          </w:tcPr>
          <w:p w14:paraId="637CA010" w14:textId="77777777" w:rsidR="009F2718" w:rsidRPr="00547724" w:rsidRDefault="009F2718" w:rsidP="00A34745">
            <w:pPr>
              <w:pStyle w:val="TableText"/>
            </w:pPr>
            <w:r w:rsidRPr="00547724">
              <w:t>-80.4056</w:t>
            </w:r>
          </w:p>
        </w:tc>
        <w:tc>
          <w:tcPr>
            <w:tcW w:w="2160" w:type="dxa"/>
            <w:tcBorders>
              <w:top w:val="nil"/>
              <w:left w:val="nil"/>
              <w:bottom w:val="single" w:sz="4" w:space="0" w:color="auto"/>
              <w:right w:val="single" w:sz="4" w:space="0" w:color="auto"/>
            </w:tcBorders>
            <w:shd w:val="clear" w:color="auto" w:fill="auto"/>
            <w:noWrap/>
            <w:vAlign w:val="center"/>
            <w:hideMark/>
          </w:tcPr>
          <w:p w14:paraId="3F156DF7"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342862A4" w14:textId="77777777" w:rsidR="009F2718" w:rsidRPr="00547724" w:rsidRDefault="009F2718" w:rsidP="00A34745">
            <w:pPr>
              <w:pStyle w:val="TableText"/>
            </w:pPr>
            <w:r w:rsidRPr="00547724">
              <w:t>Continuous</w:t>
            </w:r>
          </w:p>
        </w:tc>
      </w:tr>
      <w:tr w:rsidR="009F2718" w:rsidRPr="00241B24" w14:paraId="331E0716"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4E76897"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1CA44685" w14:textId="77777777" w:rsidR="009F2718" w:rsidRPr="00547724" w:rsidRDefault="009F2718" w:rsidP="00A34745">
            <w:pPr>
              <w:pStyle w:val="TableText"/>
            </w:pPr>
            <w:r w:rsidRPr="00547724">
              <w:t>02253500</w:t>
            </w:r>
          </w:p>
        </w:tc>
        <w:tc>
          <w:tcPr>
            <w:tcW w:w="1308" w:type="dxa"/>
            <w:tcBorders>
              <w:top w:val="nil"/>
              <w:left w:val="nil"/>
              <w:bottom w:val="single" w:sz="4" w:space="0" w:color="auto"/>
              <w:right w:val="single" w:sz="4" w:space="0" w:color="auto"/>
            </w:tcBorders>
            <w:shd w:val="clear" w:color="auto" w:fill="auto"/>
            <w:noWrap/>
            <w:vAlign w:val="center"/>
            <w:hideMark/>
          </w:tcPr>
          <w:p w14:paraId="653211BD" w14:textId="77777777" w:rsidR="009F2718" w:rsidRPr="00547724" w:rsidRDefault="009F2718" w:rsidP="00A34745">
            <w:pPr>
              <w:pStyle w:val="TableText"/>
            </w:pPr>
            <w:r w:rsidRPr="00547724">
              <w:t>CIRL-B</w:t>
            </w:r>
          </w:p>
        </w:tc>
        <w:tc>
          <w:tcPr>
            <w:tcW w:w="1260" w:type="dxa"/>
            <w:tcBorders>
              <w:top w:val="nil"/>
              <w:left w:val="nil"/>
              <w:bottom w:val="single" w:sz="4" w:space="0" w:color="auto"/>
              <w:right w:val="single" w:sz="4" w:space="0" w:color="auto"/>
            </w:tcBorders>
            <w:shd w:val="clear" w:color="auto" w:fill="auto"/>
            <w:noWrap/>
            <w:vAlign w:val="center"/>
            <w:hideMark/>
          </w:tcPr>
          <w:p w14:paraId="4CDF6D0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267936B" w14:textId="77777777" w:rsidR="009F2718" w:rsidRPr="00547724" w:rsidRDefault="009F2718" w:rsidP="00A34745">
            <w:pPr>
              <w:pStyle w:val="TableText"/>
            </w:pPr>
            <w:r w:rsidRPr="00547724">
              <w:t>27.6034</w:t>
            </w:r>
          </w:p>
        </w:tc>
        <w:tc>
          <w:tcPr>
            <w:tcW w:w="1095" w:type="dxa"/>
            <w:tcBorders>
              <w:top w:val="nil"/>
              <w:left w:val="nil"/>
              <w:bottom w:val="single" w:sz="4" w:space="0" w:color="auto"/>
              <w:right w:val="single" w:sz="4" w:space="0" w:color="auto"/>
            </w:tcBorders>
            <w:shd w:val="clear" w:color="auto" w:fill="auto"/>
            <w:noWrap/>
            <w:vAlign w:val="center"/>
            <w:hideMark/>
          </w:tcPr>
          <w:p w14:paraId="4A8F47D6" w14:textId="77777777" w:rsidR="009F2718" w:rsidRPr="00547724" w:rsidRDefault="009F2718" w:rsidP="00A34745">
            <w:pPr>
              <w:pStyle w:val="TableText"/>
            </w:pPr>
            <w:r w:rsidRPr="00547724">
              <w:t>-80.3898</w:t>
            </w:r>
          </w:p>
        </w:tc>
        <w:tc>
          <w:tcPr>
            <w:tcW w:w="2160" w:type="dxa"/>
            <w:tcBorders>
              <w:top w:val="nil"/>
              <w:left w:val="nil"/>
              <w:bottom w:val="single" w:sz="4" w:space="0" w:color="auto"/>
              <w:right w:val="single" w:sz="4" w:space="0" w:color="auto"/>
            </w:tcBorders>
            <w:shd w:val="clear" w:color="auto" w:fill="auto"/>
            <w:noWrap/>
            <w:vAlign w:val="center"/>
            <w:hideMark/>
          </w:tcPr>
          <w:p w14:paraId="75C3C005"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71AA7381" w14:textId="77777777" w:rsidR="009F2718" w:rsidRPr="00547724" w:rsidRDefault="009F2718" w:rsidP="00A34745">
            <w:pPr>
              <w:pStyle w:val="TableText"/>
            </w:pPr>
            <w:r w:rsidRPr="00547724">
              <w:t>Continuous</w:t>
            </w:r>
          </w:p>
        </w:tc>
      </w:tr>
      <w:tr w:rsidR="009F2718" w:rsidRPr="00241B24" w14:paraId="6EEF419A"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2202AE23"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5BDF31B5" w14:textId="77777777" w:rsidR="009F2718" w:rsidRPr="00547724" w:rsidRDefault="009F2718" w:rsidP="00A34745">
            <w:pPr>
              <w:pStyle w:val="TableText"/>
            </w:pPr>
            <w:r w:rsidRPr="00547724">
              <w:t>IRLI28</w:t>
            </w:r>
          </w:p>
        </w:tc>
        <w:tc>
          <w:tcPr>
            <w:tcW w:w="1308" w:type="dxa"/>
            <w:tcBorders>
              <w:top w:val="nil"/>
              <w:left w:val="nil"/>
              <w:bottom w:val="single" w:sz="4" w:space="0" w:color="auto"/>
              <w:right w:val="single" w:sz="4" w:space="0" w:color="auto"/>
            </w:tcBorders>
            <w:shd w:val="clear" w:color="auto" w:fill="auto"/>
            <w:noWrap/>
            <w:vAlign w:val="center"/>
            <w:hideMark/>
          </w:tcPr>
          <w:p w14:paraId="1C82C10D"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5F34D076"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082E1650" w14:textId="77777777" w:rsidR="009F2718" w:rsidRPr="00547724" w:rsidRDefault="009F2718" w:rsidP="00A34745">
            <w:pPr>
              <w:pStyle w:val="TableText"/>
            </w:pPr>
            <w:r w:rsidRPr="00547724">
              <w:t>27.8882</w:t>
            </w:r>
          </w:p>
        </w:tc>
        <w:tc>
          <w:tcPr>
            <w:tcW w:w="1095" w:type="dxa"/>
            <w:tcBorders>
              <w:top w:val="nil"/>
              <w:left w:val="nil"/>
              <w:bottom w:val="single" w:sz="4" w:space="0" w:color="auto"/>
              <w:right w:val="single" w:sz="4" w:space="0" w:color="auto"/>
            </w:tcBorders>
            <w:shd w:val="clear" w:color="auto" w:fill="auto"/>
            <w:noWrap/>
            <w:vAlign w:val="center"/>
            <w:hideMark/>
          </w:tcPr>
          <w:p w14:paraId="6B1AAD90" w14:textId="77777777" w:rsidR="009F2718" w:rsidRPr="00547724" w:rsidRDefault="009F2718" w:rsidP="00A34745">
            <w:pPr>
              <w:pStyle w:val="TableText"/>
            </w:pPr>
            <w:r w:rsidRPr="00547724">
              <w:t>-80.4851</w:t>
            </w:r>
          </w:p>
        </w:tc>
        <w:tc>
          <w:tcPr>
            <w:tcW w:w="2160" w:type="dxa"/>
            <w:tcBorders>
              <w:top w:val="nil"/>
              <w:left w:val="nil"/>
              <w:bottom w:val="single" w:sz="4" w:space="0" w:color="auto"/>
              <w:right w:val="single" w:sz="4" w:space="0" w:color="auto"/>
            </w:tcBorders>
            <w:shd w:val="clear" w:color="auto" w:fill="auto"/>
            <w:noWrap/>
            <w:vAlign w:val="center"/>
            <w:hideMark/>
          </w:tcPr>
          <w:p w14:paraId="7981577C"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20618B8" w14:textId="77777777" w:rsidR="009F2718" w:rsidRPr="00547724" w:rsidRDefault="009F2718" w:rsidP="00A34745">
            <w:pPr>
              <w:pStyle w:val="TableText"/>
            </w:pPr>
            <w:r w:rsidRPr="00547724">
              <w:t>Monthly</w:t>
            </w:r>
          </w:p>
        </w:tc>
      </w:tr>
      <w:tr w:rsidR="009F2718" w:rsidRPr="00241B24" w14:paraId="545BC882"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BB4AD66"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0D6D1705" w14:textId="77777777" w:rsidR="009F2718" w:rsidRPr="00547724" w:rsidRDefault="009F2718" w:rsidP="00A34745">
            <w:pPr>
              <w:pStyle w:val="TableText"/>
            </w:pPr>
            <w:r w:rsidRPr="00547724">
              <w:t>IRLSEBNP</w:t>
            </w:r>
          </w:p>
        </w:tc>
        <w:tc>
          <w:tcPr>
            <w:tcW w:w="1308" w:type="dxa"/>
            <w:tcBorders>
              <w:top w:val="nil"/>
              <w:left w:val="nil"/>
              <w:bottom w:val="single" w:sz="4" w:space="0" w:color="auto"/>
              <w:right w:val="single" w:sz="4" w:space="0" w:color="auto"/>
            </w:tcBorders>
            <w:shd w:val="clear" w:color="auto" w:fill="auto"/>
            <w:noWrap/>
            <w:vAlign w:val="center"/>
            <w:hideMark/>
          </w:tcPr>
          <w:p w14:paraId="2D18E320"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2ECE00F7"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007E25E" w14:textId="77777777" w:rsidR="009F2718" w:rsidRPr="00547724" w:rsidRDefault="009F2718" w:rsidP="00A34745">
            <w:pPr>
              <w:pStyle w:val="TableText"/>
            </w:pPr>
            <w:r w:rsidRPr="00547724">
              <w:t>27.8563</w:t>
            </w:r>
          </w:p>
        </w:tc>
        <w:tc>
          <w:tcPr>
            <w:tcW w:w="1095" w:type="dxa"/>
            <w:tcBorders>
              <w:top w:val="nil"/>
              <w:left w:val="nil"/>
              <w:bottom w:val="single" w:sz="4" w:space="0" w:color="auto"/>
              <w:right w:val="single" w:sz="4" w:space="0" w:color="auto"/>
            </w:tcBorders>
            <w:shd w:val="clear" w:color="auto" w:fill="auto"/>
            <w:noWrap/>
            <w:vAlign w:val="center"/>
            <w:hideMark/>
          </w:tcPr>
          <w:p w14:paraId="3983F36F" w14:textId="77777777" w:rsidR="009F2718" w:rsidRPr="00547724" w:rsidRDefault="009F2718" w:rsidP="00A34745">
            <w:pPr>
              <w:pStyle w:val="TableText"/>
            </w:pPr>
            <w:r w:rsidRPr="00547724">
              <w:t>-80.5242</w:t>
            </w:r>
          </w:p>
        </w:tc>
        <w:tc>
          <w:tcPr>
            <w:tcW w:w="2160" w:type="dxa"/>
            <w:tcBorders>
              <w:top w:val="nil"/>
              <w:left w:val="nil"/>
              <w:bottom w:val="single" w:sz="4" w:space="0" w:color="auto"/>
              <w:right w:val="single" w:sz="4" w:space="0" w:color="auto"/>
            </w:tcBorders>
            <w:shd w:val="clear" w:color="auto" w:fill="auto"/>
            <w:noWrap/>
            <w:vAlign w:val="center"/>
            <w:hideMark/>
          </w:tcPr>
          <w:p w14:paraId="161EC783"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35D8AC6E" w14:textId="77777777" w:rsidR="009F2718" w:rsidRPr="00547724" w:rsidRDefault="009F2718" w:rsidP="00A34745">
            <w:pPr>
              <w:pStyle w:val="TableText"/>
            </w:pPr>
            <w:r w:rsidRPr="00547724">
              <w:t>Monthly</w:t>
            </w:r>
          </w:p>
        </w:tc>
      </w:tr>
      <w:tr w:rsidR="009F2718" w:rsidRPr="00241B24" w14:paraId="75E3DCB6"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028072E"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AA85563" w14:textId="77777777" w:rsidR="009F2718" w:rsidRPr="00547724" w:rsidRDefault="009F2718" w:rsidP="00A34745">
            <w:pPr>
              <w:pStyle w:val="TableText"/>
            </w:pPr>
            <w:r w:rsidRPr="00547724">
              <w:t>IRLSIR003</w:t>
            </w:r>
          </w:p>
        </w:tc>
        <w:tc>
          <w:tcPr>
            <w:tcW w:w="1308" w:type="dxa"/>
            <w:tcBorders>
              <w:top w:val="nil"/>
              <w:left w:val="nil"/>
              <w:bottom w:val="single" w:sz="4" w:space="0" w:color="auto"/>
              <w:right w:val="single" w:sz="4" w:space="0" w:color="auto"/>
            </w:tcBorders>
            <w:shd w:val="clear" w:color="auto" w:fill="auto"/>
            <w:noWrap/>
            <w:vAlign w:val="center"/>
            <w:hideMark/>
          </w:tcPr>
          <w:p w14:paraId="26E0A376"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12EBC04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93D5363" w14:textId="77777777" w:rsidR="009F2718" w:rsidRPr="00547724" w:rsidRDefault="009F2718" w:rsidP="00A34745">
            <w:pPr>
              <w:pStyle w:val="TableText"/>
            </w:pPr>
            <w:r w:rsidRPr="00547724">
              <w:t>27.7695</w:t>
            </w:r>
          </w:p>
        </w:tc>
        <w:tc>
          <w:tcPr>
            <w:tcW w:w="1095" w:type="dxa"/>
            <w:tcBorders>
              <w:top w:val="nil"/>
              <w:left w:val="nil"/>
              <w:bottom w:val="single" w:sz="4" w:space="0" w:color="auto"/>
              <w:right w:val="single" w:sz="4" w:space="0" w:color="auto"/>
            </w:tcBorders>
            <w:shd w:val="clear" w:color="auto" w:fill="auto"/>
            <w:noWrap/>
            <w:vAlign w:val="center"/>
            <w:hideMark/>
          </w:tcPr>
          <w:p w14:paraId="40B5021D" w14:textId="77777777" w:rsidR="009F2718" w:rsidRPr="00547724" w:rsidRDefault="009F2718" w:rsidP="00A34745">
            <w:pPr>
              <w:pStyle w:val="TableText"/>
            </w:pPr>
            <w:r w:rsidRPr="00547724">
              <w:t>-80.5058</w:t>
            </w:r>
          </w:p>
        </w:tc>
        <w:tc>
          <w:tcPr>
            <w:tcW w:w="2160" w:type="dxa"/>
            <w:tcBorders>
              <w:top w:val="nil"/>
              <w:left w:val="nil"/>
              <w:bottom w:val="single" w:sz="4" w:space="0" w:color="auto"/>
              <w:right w:val="single" w:sz="4" w:space="0" w:color="auto"/>
            </w:tcBorders>
            <w:shd w:val="clear" w:color="auto" w:fill="auto"/>
            <w:noWrap/>
            <w:vAlign w:val="center"/>
            <w:hideMark/>
          </w:tcPr>
          <w:p w14:paraId="7B1EE3D4"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6B173F4A" w14:textId="77777777" w:rsidR="009F2718" w:rsidRPr="00547724" w:rsidRDefault="009F2718" w:rsidP="00A34745">
            <w:pPr>
              <w:pStyle w:val="TableText"/>
            </w:pPr>
            <w:r w:rsidRPr="00547724">
              <w:t>Monthly</w:t>
            </w:r>
          </w:p>
        </w:tc>
      </w:tr>
      <w:tr w:rsidR="009F2718" w:rsidRPr="00241B24" w14:paraId="4B39F9C7"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4197226F" w14:textId="77777777" w:rsidR="009F2718" w:rsidRPr="00A34745" w:rsidRDefault="009F2718" w:rsidP="00A34745">
            <w:pPr>
              <w:pStyle w:val="TableText"/>
              <w:rPr>
                <w:b/>
                <w:bCs/>
              </w:rPr>
            </w:pPr>
            <w:r w:rsidRPr="00A34745">
              <w:rPr>
                <w:b/>
                <w:bCs/>
              </w:rPr>
              <w:lastRenderedPageBreak/>
              <w:t>SJRWMD</w:t>
            </w:r>
          </w:p>
        </w:tc>
        <w:tc>
          <w:tcPr>
            <w:tcW w:w="1394" w:type="dxa"/>
            <w:tcBorders>
              <w:top w:val="nil"/>
              <w:left w:val="nil"/>
              <w:bottom w:val="single" w:sz="4" w:space="0" w:color="auto"/>
              <w:right w:val="single" w:sz="4" w:space="0" w:color="auto"/>
            </w:tcBorders>
            <w:shd w:val="clear" w:color="auto" w:fill="auto"/>
            <w:noWrap/>
            <w:vAlign w:val="center"/>
            <w:hideMark/>
          </w:tcPr>
          <w:p w14:paraId="5E10E0F4" w14:textId="77777777" w:rsidR="009F2718" w:rsidRPr="00547724" w:rsidRDefault="009F2718" w:rsidP="00A34745">
            <w:pPr>
              <w:pStyle w:val="TableText"/>
            </w:pPr>
            <w:r w:rsidRPr="00547724">
              <w:t>IRLSUS</w:t>
            </w:r>
          </w:p>
        </w:tc>
        <w:tc>
          <w:tcPr>
            <w:tcW w:w="1308" w:type="dxa"/>
            <w:tcBorders>
              <w:top w:val="nil"/>
              <w:left w:val="nil"/>
              <w:bottom w:val="single" w:sz="4" w:space="0" w:color="auto"/>
              <w:right w:val="single" w:sz="4" w:space="0" w:color="auto"/>
            </w:tcBorders>
            <w:shd w:val="clear" w:color="auto" w:fill="auto"/>
            <w:noWrap/>
            <w:vAlign w:val="center"/>
            <w:hideMark/>
          </w:tcPr>
          <w:p w14:paraId="4892C84E"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421B461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B5D579F" w14:textId="77777777" w:rsidR="009F2718" w:rsidRPr="00547724" w:rsidRDefault="009F2718" w:rsidP="00A34745">
            <w:pPr>
              <w:pStyle w:val="TableText"/>
            </w:pPr>
            <w:r w:rsidRPr="00547724">
              <w:t>27.8544</w:t>
            </w:r>
          </w:p>
        </w:tc>
        <w:tc>
          <w:tcPr>
            <w:tcW w:w="1095" w:type="dxa"/>
            <w:tcBorders>
              <w:top w:val="nil"/>
              <w:left w:val="nil"/>
              <w:bottom w:val="single" w:sz="4" w:space="0" w:color="auto"/>
              <w:right w:val="single" w:sz="4" w:space="0" w:color="auto"/>
            </w:tcBorders>
            <w:shd w:val="clear" w:color="auto" w:fill="auto"/>
            <w:noWrap/>
            <w:vAlign w:val="center"/>
            <w:hideMark/>
          </w:tcPr>
          <w:p w14:paraId="36F73220" w14:textId="77777777" w:rsidR="009F2718" w:rsidRPr="00547724" w:rsidRDefault="009F2718" w:rsidP="00A34745">
            <w:pPr>
              <w:pStyle w:val="TableText"/>
            </w:pPr>
            <w:r w:rsidRPr="00547724">
              <w:t>-80.4913</w:t>
            </w:r>
          </w:p>
        </w:tc>
        <w:tc>
          <w:tcPr>
            <w:tcW w:w="2160" w:type="dxa"/>
            <w:tcBorders>
              <w:top w:val="nil"/>
              <w:left w:val="nil"/>
              <w:bottom w:val="single" w:sz="4" w:space="0" w:color="auto"/>
              <w:right w:val="single" w:sz="4" w:space="0" w:color="auto"/>
            </w:tcBorders>
            <w:shd w:val="clear" w:color="auto" w:fill="auto"/>
            <w:noWrap/>
            <w:vAlign w:val="center"/>
            <w:hideMark/>
          </w:tcPr>
          <w:p w14:paraId="444AB46A"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00F82898" w14:textId="77777777" w:rsidR="009F2718" w:rsidRPr="00547724" w:rsidRDefault="009F2718" w:rsidP="00A34745">
            <w:pPr>
              <w:pStyle w:val="TableText"/>
            </w:pPr>
            <w:r w:rsidRPr="00547724">
              <w:t>Monthly</w:t>
            </w:r>
          </w:p>
        </w:tc>
      </w:tr>
      <w:tr w:rsidR="009F2718" w:rsidRPr="00241B24" w14:paraId="50769D75"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A3027BB" w14:textId="77777777" w:rsidR="009F2718" w:rsidRPr="00A34745" w:rsidRDefault="009F2718" w:rsidP="00A34745">
            <w:pPr>
              <w:pStyle w:val="TableText"/>
              <w:rPr>
                <w:b/>
                <w:bCs/>
              </w:rPr>
            </w:pPr>
            <w:r w:rsidRPr="00A34745">
              <w:rPr>
                <w:b/>
                <w:bCs/>
              </w:rPr>
              <w:t>SJRWMD</w:t>
            </w:r>
          </w:p>
        </w:tc>
        <w:tc>
          <w:tcPr>
            <w:tcW w:w="1394" w:type="dxa"/>
            <w:tcBorders>
              <w:top w:val="nil"/>
              <w:left w:val="nil"/>
              <w:bottom w:val="single" w:sz="4" w:space="0" w:color="auto"/>
              <w:right w:val="single" w:sz="4" w:space="0" w:color="auto"/>
            </w:tcBorders>
            <w:shd w:val="clear" w:color="auto" w:fill="auto"/>
            <w:noWrap/>
            <w:vAlign w:val="center"/>
            <w:hideMark/>
          </w:tcPr>
          <w:p w14:paraId="7470E71B" w14:textId="77777777" w:rsidR="009F2718" w:rsidRPr="00547724" w:rsidRDefault="009F2718" w:rsidP="00A34745">
            <w:pPr>
              <w:pStyle w:val="TableText"/>
            </w:pPr>
            <w:r w:rsidRPr="00547724">
              <w:t>IRLUPSFW</w:t>
            </w:r>
          </w:p>
        </w:tc>
        <w:tc>
          <w:tcPr>
            <w:tcW w:w="1308" w:type="dxa"/>
            <w:tcBorders>
              <w:top w:val="nil"/>
              <w:left w:val="nil"/>
              <w:bottom w:val="single" w:sz="4" w:space="0" w:color="auto"/>
              <w:right w:val="single" w:sz="4" w:space="0" w:color="auto"/>
            </w:tcBorders>
            <w:shd w:val="clear" w:color="auto" w:fill="auto"/>
            <w:noWrap/>
            <w:vAlign w:val="center"/>
            <w:hideMark/>
          </w:tcPr>
          <w:p w14:paraId="2A5EDD2A"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14574C8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41FC0B0" w14:textId="77777777" w:rsidR="009F2718" w:rsidRPr="00547724" w:rsidRDefault="009F2718" w:rsidP="00A34745">
            <w:pPr>
              <w:pStyle w:val="TableText"/>
            </w:pPr>
            <w:r w:rsidRPr="00547724">
              <w:t>27.8303</w:t>
            </w:r>
          </w:p>
        </w:tc>
        <w:tc>
          <w:tcPr>
            <w:tcW w:w="1095" w:type="dxa"/>
            <w:tcBorders>
              <w:top w:val="nil"/>
              <w:left w:val="nil"/>
              <w:bottom w:val="single" w:sz="4" w:space="0" w:color="auto"/>
              <w:right w:val="single" w:sz="4" w:space="0" w:color="auto"/>
            </w:tcBorders>
            <w:shd w:val="clear" w:color="auto" w:fill="auto"/>
            <w:noWrap/>
            <w:vAlign w:val="center"/>
            <w:hideMark/>
          </w:tcPr>
          <w:p w14:paraId="0130247D" w14:textId="77777777" w:rsidR="009F2718" w:rsidRPr="00547724" w:rsidRDefault="009F2718" w:rsidP="00A34745">
            <w:pPr>
              <w:pStyle w:val="TableText"/>
            </w:pPr>
            <w:r w:rsidRPr="00547724">
              <w:t>-80.5348</w:t>
            </w:r>
          </w:p>
        </w:tc>
        <w:tc>
          <w:tcPr>
            <w:tcW w:w="2160" w:type="dxa"/>
            <w:tcBorders>
              <w:top w:val="nil"/>
              <w:left w:val="nil"/>
              <w:bottom w:val="single" w:sz="4" w:space="0" w:color="auto"/>
              <w:right w:val="single" w:sz="4" w:space="0" w:color="auto"/>
            </w:tcBorders>
            <w:shd w:val="clear" w:color="auto" w:fill="auto"/>
            <w:noWrap/>
            <w:vAlign w:val="center"/>
            <w:hideMark/>
          </w:tcPr>
          <w:p w14:paraId="2EF48F53"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72B3AAB" w14:textId="77777777" w:rsidR="009F2718" w:rsidRPr="00547724" w:rsidRDefault="009F2718" w:rsidP="00A34745">
            <w:pPr>
              <w:pStyle w:val="TableText"/>
            </w:pPr>
            <w:r w:rsidRPr="00547724">
              <w:t>Monthly</w:t>
            </w:r>
          </w:p>
        </w:tc>
      </w:tr>
      <w:tr w:rsidR="009F2718" w:rsidRPr="00241B24" w14:paraId="2CDC95CF"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71835FF3" w14:textId="77777777" w:rsidR="009F2718" w:rsidRPr="00A34745" w:rsidRDefault="009F2718" w:rsidP="00A34745">
            <w:pPr>
              <w:pStyle w:val="TableText"/>
              <w:rPr>
                <w:b/>
                <w:bCs/>
              </w:rPr>
            </w:pPr>
            <w:r w:rsidRPr="00A34745">
              <w:rPr>
                <w:b/>
                <w:bCs/>
              </w:rPr>
              <w:t>SRID</w:t>
            </w:r>
          </w:p>
        </w:tc>
        <w:tc>
          <w:tcPr>
            <w:tcW w:w="1394" w:type="dxa"/>
            <w:tcBorders>
              <w:top w:val="nil"/>
              <w:left w:val="nil"/>
              <w:bottom w:val="single" w:sz="4" w:space="0" w:color="auto"/>
              <w:right w:val="single" w:sz="4" w:space="0" w:color="auto"/>
            </w:tcBorders>
            <w:shd w:val="clear" w:color="auto" w:fill="auto"/>
            <w:noWrap/>
            <w:vAlign w:val="center"/>
            <w:hideMark/>
          </w:tcPr>
          <w:p w14:paraId="5804F44C" w14:textId="77777777" w:rsidR="009F2718" w:rsidRPr="00547724" w:rsidRDefault="009F2718" w:rsidP="00A34745">
            <w:pPr>
              <w:pStyle w:val="TableText"/>
            </w:pPr>
            <w:r w:rsidRPr="00547724">
              <w:t>SRID-1</w:t>
            </w:r>
          </w:p>
        </w:tc>
        <w:tc>
          <w:tcPr>
            <w:tcW w:w="1308" w:type="dxa"/>
            <w:tcBorders>
              <w:top w:val="nil"/>
              <w:left w:val="nil"/>
              <w:bottom w:val="single" w:sz="4" w:space="0" w:color="auto"/>
              <w:right w:val="single" w:sz="4" w:space="0" w:color="auto"/>
            </w:tcBorders>
            <w:shd w:val="clear" w:color="auto" w:fill="auto"/>
            <w:noWrap/>
            <w:vAlign w:val="center"/>
            <w:hideMark/>
          </w:tcPr>
          <w:p w14:paraId="511CEDBC"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5DD9353D"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0DC4D3C" w14:textId="77777777" w:rsidR="009F2718" w:rsidRPr="00547724" w:rsidRDefault="009F2718" w:rsidP="00A34745">
            <w:pPr>
              <w:pStyle w:val="TableText"/>
            </w:pPr>
            <w:r w:rsidRPr="00547724">
              <w:t>27.7486</w:t>
            </w:r>
          </w:p>
        </w:tc>
        <w:tc>
          <w:tcPr>
            <w:tcW w:w="1095" w:type="dxa"/>
            <w:tcBorders>
              <w:top w:val="nil"/>
              <w:left w:val="nil"/>
              <w:bottom w:val="single" w:sz="4" w:space="0" w:color="auto"/>
              <w:right w:val="single" w:sz="4" w:space="0" w:color="auto"/>
            </w:tcBorders>
            <w:shd w:val="clear" w:color="auto" w:fill="auto"/>
            <w:noWrap/>
            <w:vAlign w:val="center"/>
            <w:hideMark/>
          </w:tcPr>
          <w:p w14:paraId="4E8BDC19" w14:textId="77777777" w:rsidR="009F2718" w:rsidRPr="00547724" w:rsidRDefault="009F2718" w:rsidP="00A34745">
            <w:pPr>
              <w:pStyle w:val="TableText"/>
            </w:pPr>
            <w:r w:rsidRPr="00547724">
              <w:t>-80.4949</w:t>
            </w:r>
          </w:p>
        </w:tc>
        <w:tc>
          <w:tcPr>
            <w:tcW w:w="2160" w:type="dxa"/>
            <w:tcBorders>
              <w:top w:val="nil"/>
              <w:left w:val="nil"/>
              <w:bottom w:val="single" w:sz="4" w:space="0" w:color="auto"/>
              <w:right w:val="single" w:sz="4" w:space="0" w:color="auto"/>
            </w:tcBorders>
            <w:shd w:val="clear" w:color="auto" w:fill="auto"/>
            <w:noWrap/>
            <w:vAlign w:val="center"/>
            <w:hideMark/>
          </w:tcPr>
          <w:p w14:paraId="66879B19"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B55FD1F" w14:textId="77777777" w:rsidR="009F2718" w:rsidRPr="00547724" w:rsidRDefault="009F2718" w:rsidP="00A34745">
            <w:pPr>
              <w:pStyle w:val="TableText"/>
            </w:pPr>
            <w:r w:rsidRPr="00547724">
              <w:t>Quarterly</w:t>
            </w:r>
          </w:p>
        </w:tc>
      </w:tr>
      <w:tr w:rsidR="009F2718" w:rsidRPr="00241B24" w14:paraId="5447990A"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256BF04E"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38EEAC77" w14:textId="77777777" w:rsidR="009F2718" w:rsidRPr="00547724" w:rsidRDefault="009F2718" w:rsidP="00A34745">
            <w:pPr>
              <w:pStyle w:val="TableText"/>
            </w:pPr>
            <w:r w:rsidRPr="00547724">
              <w:t>02251000</w:t>
            </w:r>
          </w:p>
        </w:tc>
        <w:tc>
          <w:tcPr>
            <w:tcW w:w="1308" w:type="dxa"/>
            <w:tcBorders>
              <w:top w:val="nil"/>
              <w:left w:val="nil"/>
              <w:bottom w:val="single" w:sz="4" w:space="0" w:color="auto"/>
              <w:right w:val="single" w:sz="4" w:space="0" w:color="auto"/>
            </w:tcBorders>
            <w:shd w:val="clear" w:color="auto" w:fill="auto"/>
            <w:noWrap/>
            <w:vAlign w:val="center"/>
            <w:hideMark/>
          </w:tcPr>
          <w:p w14:paraId="375B19B0"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3CF54137"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7D3B160" w14:textId="77777777" w:rsidR="009F2718" w:rsidRPr="00547724" w:rsidRDefault="009F2718" w:rsidP="00A34745">
            <w:pPr>
              <w:pStyle w:val="TableText"/>
            </w:pPr>
            <w:r w:rsidRPr="00547724">
              <w:t>27.7692</w:t>
            </w:r>
          </w:p>
        </w:tc>
        <w:tc>
          <w:tcPr>
            <w:tcW w:w="1095" w:type="dxa"/>
            <w:tcBorders>
              <w:top w:val="nil"/>
              <w:left w:val="nil"/>
              <w:bottom w:val="single" w:sz="4" w:space="0" w:color="auto"/>
              <w:right w:val="single" w:sz="4" w:space="0" w:color="auto"/>
            </w:tcBorders>
            <w:shd w:val="clear" w:color="auto" w:fill="auto"/>
            <w:noWrap/>
            <w:vAlign w:val="center"/>
            <w:hideMark/>
          </w:tcPr>
          <w:p w14:paraId="7F4873E8" w14:textId="77777777" w:rsidR="009F2718" w:rsidRPr="00547724" w:rsidRDefault="009F2718" w:rsidP="00A34745">
            <w:pPr>
              <w:pStyle w:val="TableText"/>
            </w:pPr>
            <w:r w:rsidRPr="00547724">
              <w:t>-80.5061</w:t>
            </w:r>
          </w:p>
        </w:tc>
        <w:tc>
          <w:tcPr>
            <w:tcW w:w="2160" w:type="dxa"/>
            <w:tcBorders>
              <w:top w:val="nil"/>
              <w:left w:val="nil"/>
              <w:bottom w:val="single" w:sz="4" w:space="0" w:color="auto"/>
              <w:right w:val="single" w:sz="4" w:space="0" w:color="auto"/>
            </w:tcBorders>
            <w:shd w:val="clear" w:color="auto" w:fill="auto"/>
            <w:noWrap/>
            <w:vAlign w:val="center"/>
            <w:hideMark/>
          </w:tcPr>
          <w:p w14:paraId="199388CA"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4BF36A73" w14:textId="77777777" w:rsidR="009F2718" w:rsidRPr="00547724" w:rsidRDefault="009F2718" w:rsidP="00A34745">
            <w:pPr>
              <w:pStyle w:val="TableText"/>
            </w:pPr>
            <w:r w:rsidRPr="00547724">
              <w:t>Continuous</w:t>
            </w:r>
          </w:p>
        </w:tc>
      </w:tr>
      <w:tr w:rsidR="009F2718" w:rsidRPr="00241B24" w14:paraId="6C25D227"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59C6F79D"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411619DA" w14:textId="77777777" w:rsidR="009F2718" w:rsidRPr="00547724" w:rsidRDefault="009F2718" w:rsidP="00A34745">
            <w:pPr>
              <w:pStyle w:val="TableText"/>
            </w:pPr>
            <w:r w:rsidRPr="00547724">
              <w:t>02251500</w:t>
            </w:r>
          </w:p>
        </w:tc>
        <w:tc>
          <w:tcPr>
            <w:tcW w:w="1308" w:type="dxa"/>
            <w:tcBorders>
              <w:top w:val="nil"/>
              <w:left w:val="nil"/>
              <w:bottom w:val="single" w:sz="4" w:space="0" w:color="auto"/>
              <w:right w:val="single" w:sz="4" w:space="0" w:color="auto"/>
            </w:tcBorders>
            <w:shd w:val="clear" w:color="auto" w:fill="auto"/>
            <w:noWrap/>
            <w:vAlign w:val="center"/>
            <w:hideMark/>
          </w:tcPr>
          <w:p w14:paraId="07EA958B"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4D77A4B3"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01F65181" w14:textId="77777777" w:rsidR="009F2718" w:rsidRPr="00547724" w:rsidRDefault="009F2718" w:rsidP="00A34745">
            <w:pPr>
              <w:pStyle w:val="TableText"/>
            </w:pPr>
            <w:r w:rsidRPr="00547724">
              <w:t>27.8558</w:t>
            </w:r>
          </w:p>
        </w:tc>
        <w:tc>
          <w:tcPr>
            <w:tcW w:w="1095" w:type="dxa"/>
            <w:tcBorders>
              <w:top w:val="nil"/>
              <w:left w:val="nil"/>
              <w:bottom w:val="single" w:sz="4" w:space="0" w:color="auto"/>
              <w:right w:val="single" w:sz="4" w:space="0" w:color="auto"/>
            </w:tcBorders>
            <w:shd w:val="clear" w:color="auto" w:fill="auto"/>
            <w:noWrap/>
            <w:vAlign w:val="center"/>
            <w:hideMark/>
          </w:tcPr>
          <w:p w14:paraId="61A1799C" w14:textId="77777777" w:rsidR="009F2718" w:rsidRPr="00547724" w:rsidRDefault="009F2718" w:rsidP="00A34745">
            <w:pPr>
              <w:pStyle w:val="TableText"/>
            </w:pPr>
            <w:r w:rsidRPr="00547724">
              <w:t>-80.5244</w:t>
            </w:r>
          </w:p>
        </w:tc>
        <w:tc>
          <w:tcPr>
            <w:tcW w:w="2160" w:type="dxa"/>
            <w:tcBorders>
              <w:top w:val="nil"/>
              <w:left w:val="nil"/>
              <w:bottom w:val="single" w:sz="4" w:space="0" w:color="auto"/>
              <w:right w:val="single" w:sz="4" w:space="0" w:color="auto"/>
            </w:tcBorders>
            <w:shd w:val="clear" w:color="auto" w:fill="auto"/>
            <w:noWrap/>
            <w:vAlign w:val="center"/>
            <w:hideMark/>
          </w:tcPr>
          <w:p w14:paraId="0AC334E9"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7DD193F3" w14:textId="77777777" w:rsidR="009F2718" w:rsidRPr="00547724" w:rsidRDefault="009F2718" w:rsidP="00A34745">
            <w:pPr>
              <w:pStyle w:val="TableText"/>
            </w:pPr>
            <w:r w:rsidRPr="00547724">
              <w:t>Continuous</w:t>
            </w:r>
          </w:p>
        </w:tc>
      </w:tr>
      <w:tr w:rsidR="009F2718" w:rsidRPr="00241B24" w14:paraId="2D7892FF"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1FC0C32" w14:textId="77777777" w:rsidR="009F2718" w:rsidRPr="00A34745" w:rsidRDefault="009F2718" w:rsidP="00A34745">
            <w:pPr>
              <w:pStyle w:val="TableText"/>
              <w:rPr>
                <w:b/>
                <w:bCs/>
              </w:rPr>
            </w:pPr>
            <w:r w:rsidRPr="00A34745">
              <w:rPr>
                <w:b/>
                <w:bCs/>
              </w:rPr>
              <w:t>USGS</w:t>
            </w:r>
          </w:p>
        </w:tc>
        <w:tc>
          <w:tcPr>
            <w:tcW w:w="1394" w:type="dxa"/>
            <w:tcBorders>
              <w:top w:val="nil"/>
              <w:left w:val="nil"/>
              <w:bottom w:val="single" w:sz="4" w:space="0" w:color="auto"/>
              <w:right w:val="single" w:sz="4" w:space="0" w:color="auto"/>
            </w:tcBorders>
            <w:shd w:val="clear" w:color="auto" w:fill="auto"/>
            <w:noWrap/>
            <w:vAlign w:val="center"/>
            <w:hideMark/>
          </w:tcPr>
          <w:p w14:paraId="3D6C8E8A" w14:textId="77777777" w:rsidR="009F2718" w:rsidRPr="00547724" w:rsidRDefault="009F2718" w:rsidP="00A34745">
            <w:pPr>
              <w:pStyle w:val="TableText"/>
            </w:pPr>
            <w:r w:rsidRPr="00547724">
              <w:t>02251767</w:t>
            </w:r>
          </w:p>
        </w:tc>
        <w:tc>
          <w:tcPr>
            <w:tcW w:w="1308" w:type="dxa"/>
            <w:tcBorders>
              <w:top w:val="nil"/>
              <w:left w:val="nil"/>
              <w:bottom w:val="single" w:sz="4" w:space="0" w:color="auto"/>
              <w:right w:val="single" w:sz="4" w:space="0" w:color="auto"/>
            </w:tcBorders>
            <w:shd w:val="clear" w:color="auto" w:fill="auto"/>
            <w:noWrap/>
            <w:vAlign w:val="center"/>
            <w:hideMark/>
          </w:tcPr>
          <w:p w14:paraId="08A51CB4" w14:textId="77777777" w:rsidR="009F2718" w:rsidRPr="00547724" w:rsidRDefault="009F2718" w:rsidP="00A34745">
            <w:pPr>
              <w:pStyle w:val="TableText"/>
            </w:pPr>
            <w:r w:rsidRPr="00547724">
              <w:t>CIRL-SEB</w:t>
            </w:r>
          </w:p>
        </w:tc>
        <w:tc>
          <w:tcPr>
            <w:tcW w:w="1260" w:type="dxa"/>
            <w:tcBorders>
              <w:top w:val="nil"/>
              <w:left w:val="nil"/>
              <w:bottom w:val="single" w:sz="4" w:space="0" w:color="auto"/>
              <w:right w:val="single" w:sz="4" w:space="0" w:color="auto"/>
            </w:tcBorders>
            <w:shd w:val="clear" w:color="auto" w:fill="auto"/>
            <w:noWrap/>
            <w:vAlign w:val="center"/>
            <w:hideMark/>
          </w:tcPr>
          <w:p w14:paraId="414AE455"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1265A88" w14:textId="77777777" w:rsidR="009F2718" w:rsidRPr="00547724" w:rsidRDefault="009F2718" w:rsidP="00A34745">
            <w:pPr>
              <w:pStyle w:val="TableText"/>
            </w:pPr>
            <w:r w:rsidRPr="00547724">
              <w:t>27.8303</w:t>
            </w:r>
          </w:p>
        </w:tc>
        <w:tc>
          <w:tcPr>
            <w:tcW w:w="1095" w:type="dxa"/>
            <w:tcBorders>
              <w:top w:val="nil"/>
              <w:left w:val="nil"/>
              <w:bottom w:val="single" w:sz="4" w:space="0" w:color="auto"/>
              <w:right w:val="single" w:sz="4" w:space="0" w:color="auto"/>
            </w:tcBorders>
            <w:shd w:val="clear" w:color="auto" w:fill="auto"/>
            <w:noWrap/>
            <w:vAlign w:val="center"/>
            <w:hideMark/>
          </w:tcPr>
          <w:p w14:paraId="676C0273" w14:textId="77777777" w:rsidR="009F2718" w:rsidRPr="00547724" w:rsidRDefault="009F2718" w:rsidP="00A34745">
            <w:pPr>
              <w:pStyle w:val="TableText"/>
            </w:pPr>
            <w:r w:rsidRPr="00547724">
              <w:t>-80.5344</w:t>
            </w:r>
          </w:p>
        </w:tc>
        <w:tc>
          <w:tcPr>
            <w:tcW w:w="2160" w:type="dxa"/>
            <w:tcBorders>
              <w:top w:val="nil"/>
              <w:left w:val="nil"/>
              <w:bottom w:val="single" w:sz="4" w:space="0" w:color="auto"/>
              <w:right w:val="single" w:sz="4" w:space="0" w:color="auto"/>
            </w:tcBorders>
            <w:shd w:val="clear" w:color="auto" w:fill="auto"/>
            <w:noWrap/>
            <w:vAlign w:val="center"/>
            <w:hideMark/>
          </w:tcPr>
          <w:p w14:paraId="35A6D71C"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5C972523" w14:textId="77777777" w:rsidR="009F2718" w:rsidRPr="00547724" w:rsidRDefault="009F2718" w:rsidP="00A34745">
            <w:pPr>
              <w:pStyle w:val="TableText"/>
            </w:pPr>
            <w:r w:rsidRPr="00547724">
              <w:t>Continuous</w:t>
            </w:r>
          </w:p>
        </w:tc>
      </w:tr>
      <w:tr w:rsidR="009F2718" w:rsidRPr="00241B24" w14:paraId="4B6E72EA"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5AC0DF7" w14:textId="18E41A8F"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34A08197" w14:textId="77777777" w:rsidR="009F2718" w:rsidRPr="00547724" w:rsidRDefault="009F2718" w:rsidP="00A34745">
            <w:pPr>
              <w:pStyle w:val="TableText"/>
            </w:pPr>
            <w:r w:rsidRPr="00547724">
              <w:t>1</w:t>
            </w:r>
          </w:p>
        </w:tc>
        <w:tc>
          <w:tcPr>
            <w:tcW w:w="1308" w:type="dxa"/>
            <w:tcBorders>
              <w:top w:val="nil"/>
              <w:left w:val="nil"/>
              <w:bottom w:val="single" w:sz="4" w:space="0" w:color="auto"/>
              <w:right w:val="single" w:sz="4" w:space="0" w:color="auto"/>
            </w:tcBorders>
            <w:shd w:val="clear" w:color="auto" w:fill="auto"/>
            <w:noWrap/>
            <w:vAlign w:val="center"/>
            <w:hideMark/>
          </w:tcPr>
          <w:p w14:paraId="0C9854ED"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AFEBE1F"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9D083AE" w14:textId="77777777" w:rsidR="009F2718" w:rsidRPr="00547724" w:rsidRDefault="009F2718" w:rsidP="00A34745">
            <w:pPr>
              <w:pStyle w:val="TableText"/>
            </w:pPr>
            <w:r w:rsidRPr="00547724">
              <w:t>27.4763</w:t>
            </w:r>
          </w:p>
        </w:tc>
        <w:tc>
          <w:tcPr>
            <w:tcW w:w="1095" w:type="dxa"/>
            <w:tcBorders>
              <w:top w:val="nil"/>
              <w:left w:val="nil"/>
              <w:bottom w:val="single" w:sz="4" w:space="0" w:color="auto"/>
              <w:right w:val="single" w:sz="4" w:space="0" w:color="auto"/>
            </w:tcBorders>
            <w:shd w:val="clear" w:color="auto" w:fill="auto"/>
            <w:noWrap/>
            <w:vAlign w:val="center"/>
            <w:hideMark/>
          </w:tcPr>
          <w:p w14:paraId="3F586A93" w14:textId="77777777" w:rsidR="009F2718" w:rsidRPr="00547724" w:rsidRDefault="009F2718" w:rsidP="00A34745">
            <w:pPr>
              <w:pStyle w:val="TableText"/>
            </w:pPr>
            <w:r w:rsidRPr="00547724">
              <w:t>-80.3451</w:t>
            </w:r>
          </w:p>
        </w:tc>
        <w:tc>
          <w:tcPr>
            <w:tcW w:w="2160" w:type="dxa"/>
            <w:tcBorders>
              <w:top w:val="nil"/>
              <w:left w:val="nil"/>
              <w:bottom w:val="single" w:sz="4" w:space="0" w:color="auto"/>
              <w:right w:val="single" w:sz="4" w:space="0" w:color="auto"/>
            </w:tcBorders>
            <w:shd w:val="clear" w:color="auto" w:fill="auto"/>
            <w:noWrap/>
            <w:vAlign w:val="center"/>
            <w:hideMark/>
          </w:tcPr>
          <w:p w14:paraId="3DFD645E"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3D003142" w14:textId="77777777" w:rsidR="009F2718" w:rsidRPr="00547724" w:rsidRDefault="009F2718" w:rsidP="00A34745">
            <w:pPr>
              <w:pStyle w:val="TableText"/>
            </w:pPr>
            <w:r w:rsidRPr="00547724">
              <w:t>Quarterly</w:t>
            </w:r>
          </w:p>
        </w:tc>
      </w:tr>
      <w:tr w:rsidR="009F2718" w:rsidRPr="00241B24" w14:paraId="135B6913"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73B4EDA" w14:textId="01DB9A53"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694CE4D9" w14:textId="77777777" w:rsidR="009F2718" w:rsidRPr="00547724" w:rsidRDefault="009F2718" w:rsidP="00A34745">
            <w:pPr>
              <w:pStyle w:val="TableText"/>
            </w:pPr>
            <w:r w:rsidRPr="00547724">
              <w:t>2</w:t>
            </w:r>
          </w:p>
        </w:tc>
        <w:tc>
          <w:tcPr>
            <w:tcW w:w="1308" w:type="dxa"/>
            <w:tcBorders>
              <w:top w:val="nil"/>
              <w:left w:val="nil"/>
              <w:bottom w:val="single" w:sz="4" w:space="0" w:color="auto"/>
              <w:right w:val="single" w:sz="4" w:space="0" w:color="auto"/>
            </w:tcBorders>
            <w:shd w:val="clear" w:color="auto" w:fill="auto"/>
            <w:noWrap/>
            <w:vAlign w:val="center"/>
            <w:hideMark/>
          </w:tcPr>
          <w:p w14:paraId="45F44900"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7A15B9E"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4449557" w14:textId="77777777" w:rsidR="009F2718" w:rsidRPr="00547724" w:rsidRDefault="009F2718" w:rsidP="00A34745">
            <w:pPr>
              <w:pStyle w:val="TableText"/>
            </w:pPr>
            <w:r w:rsidRPr="00547724">
              <w:t>27.5208</w:t>
            </w:r>
          </w:p>
        </w:tc>
        <w:tc>
          <w:tcPr>
            <w:tcW w:w="1095" w:type="dxa"/>
            <w:tcBorders>
              <w:top w:val="nil"/>
              <w:left w:val="nil"/>
              <w:bottom w:val="single" w:sz="4" w:space="0" w:color="auto"/>
              <w:right w:val="single" w:sz="4" w:space="0" w:color="auto"/>
            </w:tcBorders>
            <w:shd w:val="clear" w:color="auto" w:fill="auto"/>
            <w:noWrap/>
            <w:vAlign w:val="center"/>
            <w:hideMark/>
          </w:tcPr>
          <w:p w14:paraId="2621F563" w14:textId="77777777" w:rsidR="009F2718" w:rsidRPr="00547724" w:rsidRDefault="009F2718" w:rsidP="00A34745">
            <w:pPr>
              <w:pStyle w:val="TableText"/>
            </w:pPr>
            <w:r w:rsidRPr="00547724">
              <w:t>-80.3903</w:t>
            </w:r>
          </w:p>
        </w:tc>
        <w:tc>
          <w:tcPr>
            <w:tcW w:w="2160" w:type="dxa"/>
            <w:tcBorders>
              <w:top w:val="nil"/>
              <w:left w:val="nil"/>
              <w:bottom w:val="single" w:sz="4" w:space="0" w:color="auto"/>
              <w:right w:val="single" w:sz="4" w:space="0" w:color="auto"/>
            </w:tcBorders>
            <w:shd w:val="clear" w:color="auto" w:fill="auto"/>
            <w:noWrap/>
            <w:vAlign w:val="center"/>
            <w:hideMark/>
          </w:tcPr>
          <w:p w14:paraId="7FCF9514"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5997105B" w14:textId="77777777" w:rsidR="009F2718" w:rsidRPr="00547724" w:rsidRDefault="009F2718" w:rsidP="00A34745">
            <w:pPr>
              <w:pStyle w:val="TableText"/>
            </w:pPr>
            <w:r w:rsidRPr="00547724">
              <w:t>Quarterly</w:t>
            </w:r>
          </w:p>
        </w:tc>
      </w:tr>
      <w:tr w:rsidR="009F2718" w:rsidRPr="00241B24" w14:paraId="3291C3BC"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34DAB49A" w14:textId="60BC025F"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454F4259" w14:textId="77777777" w:rsidR="009F2718" w:rsidRPr="00547724" w:rsidRDefault="009F2718" w:rsidP="00A34745">
            <w:pPr>
              <w:pStyle w:val="TableText"/>
            </w:pPr>
            <w:r w:rsidRPr="00547724">
              <w:t>3</w:t>
            </w:r>
          </w:p>
        </w:tc>
        <w:tc>
          <w:tcPr>
            <w:tcW w:w="1308" w:type="dxa"/>
            <w:tcBorders>
              <w:top w:val="nil"/>
              <w:left w:val="nil"/>
              <w:bottom w:val="single" w:sz="4" w:space="0" w:color="auto"/>
              <w:right w:val="single" w:sz="4" w:space="0" w:color="auto"/>
            </w:tcBorders>
            <w:shd w:val="clear" w:color="auto" w:fill="auto"/>
            <w:noWrap/>
            <w:vAlign w:val="center"/>
            <w:hideMark/>
          </w:tcPr>
          <w:p w14:paraId="0CB13856"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05CAF338"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55E152C1" w14:textId="77777777" w:rsidR="009F2718" w:rsidRPr="00547724" w:rsidRDefault="009F2718" w:rsidP="00A34745">
            <w:pPr>
              <w:pStyle w:val="TableText"/>
            </w:pPr>
            <w:r w:rsidRPr="00547724">
              <w:t>27.5209</w:t>
            </w:r>
          </w:p>
        </w:tc>
        <w:tc>
          <w:tcPr>
            <w:tcW w:w="1095" w:type="dxa"/>
            <w:tcBorders>
              <w:top w:val="nil"/>
              <w:left w:val="nil"/>
              <w:bottom w:val="single" w:sz="4" w:space="0" w:color="auto"/>
              <w:right w:val="single" w:sz="4" w:space="0" w:color="auto"/>
            </w:tcBorders>
            <w:shd w:val="clear" w:color="auto" w:fill="auto"/>
            <w:noWrap/>
            <w:vAlign w:val="center"/>
            <w:hideMark/>
          </w:tcPr>
          <w:p w14:paraId="4030A4C8" w14:textId="77777777" w:rsidR="009F2718" w:rsidRPr="00547724" w:rsidRDefault="009F2718" w:rsidP="00A34745">
            <w:pPr>
              <w:pStyle w:val="TableText"/>
            </w:pPr>
            <w:r w:rsidRPr="00547724">
              <w:t>-80.3985</w:t>
            </w:r>
          </w:p>
        </w:tc>
        <w:tc>
          <w:tcPr>
            <w:tcW w:w="2160" w:type="dxa"/>
            <w:tcBorders>
              <w:top w:val="nil"/>
              <w:left w:val="nil"/>
              <w:bottom w:val="single" w:sz="4" w:space="0" w:color="auto"/>
              <w:right w:val="single" w:sz="4" w:space="0" w:color="auto"/>
            </w:tcBorders>
            <w:shd w:val="clear" w:color="auto" w:fill="auto"/>
            <w:noWrap/>
            <w:vAlign w:val="center"/>
            <w:hideMark/>
          </w:tcPr>
          <w:p w14:paraId="252E715D"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01BFB50F" w14:textId="77777777" w:rsidR="009F2718" w:rsidRPr="00547724" w:rsidRDefault="009F2718" w:rsidP="00A34745">
            <w:pPr>
              <w:pStyle w:val="TableText"/>
            </w:pPr>
            <w:r w:rsidRPr="00547724">
              <w:t>Quarterly</w:t>
            </w:r>
          </w:p>
        </w:tc>
      </w:tr>
      <w:tr w:rsidR="009F2718" w:rsidRPr="00241B24" w14:paraId="65FCCF1A"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1D0EE17D" w14:textId="707A24D6"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5EED28E3" w14:textId="77777777" w:rsidR="009F2718" w:rsidRPr="00547724" w:rsidRDefault="009F2718" w:rsidP="00A34745">
            <w:pPr>
              <w:pStyle w:val="TableText"/>
            </w:pPr>
            <w:r w:rsidRPr="00547724">
              <w:t>4</w:t>
            </w:r>
          </w:p>
        </w:tc>
        <w:tc>
          <w:tcPr>
            <w:tcW w:w="1308" w:type="dxa"/>
            <w:tcBorders>
              <w:top w:val="nil"/>
              <w:left w:val="nil"/>
              <w:bottom w:val="single" w:sz="4" w:space="0" w:color="auto"/>
              <w:right w:val="single" w:sz="4" w:space="0" w:color="auto"/>
            </w:tcBorders>
            <w:shd w:val="clear" w:color="auto" w:fill="auto"/>
            <w:noWrap/>
            <w:vAlign w:val="center"/>
            <w:hideMark/>
          </w:tcPr>
          <w:p w14:paraId="4B467A4F"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69CF0D7A"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744E6EC" w14:textId="77777777" w:rsidR="009F2718" w:rsidRPr="00547724" w:rsidRDefault="009F2718" w:rsidP="00A34745">
            <w:pPr>
              <w:pStyle w:val="TableText"/>
            </w:pPr>
            <w:r w:rsidRPr="00547724">
              <w:t>27.5210</w:t>
            </w:r>
          </w:p>
        </w:tc>
        <w:tc>
          <w:tcPr>
            <w:tcW w:w="1095" w:type="dxa"/>
            <w:tcBorders>
              <w:top w:val="nil"/>
              <w:left w:val="nil"/>
              <w:bottom w:val="single" w:sz="4" w:space="0" w:color="auto"/>
              <w:right w:val="single" w:sz="4" w:space="0" w:color="auto"/>
            </w:tcBorders>
            <w:shd w:val="clear" w:color="auto" w:fill="auto"/>
            <w:noWrap/>
            <w:vAlign w:val="center"/>
            <w:hideMark/>
          </w:tcPr>
          <w:p w14:paraId="395BD143" w14:textId="77777777" w:rsidR="009F2718" w:rsidRPr="00547724" w:rsidRDefault="009F2718" w:rsidP="00A34745">
            <w:pPr>
              <w:pStyle w:val="TableText"/>
            </w:pPr>
            <w:r w:rsidRPr="00547724">
              <w:t>-80.4068</w:t>
            </w:r>
          </w:p>
        </w:tc>
        <w:tc>
          <w:tcPr>
            <w:tcW w:w="2160" w:type="dxa"/>
            <w:tcBorders>
              <w:top w:val="nil"/>
              <w:left w:val="nil"/>
              <w:bottom w:val="single" w:sz="4" w:space="0" w:color="auto"/>
              <w:right w:val="single" w:sz="4" w:space="0" w:color="auto"/>
            </w:tcBorders>
            <w:shd w:val="clear" w:color="auto" w:fill="auto"/>
            <w:noWrap/>
            <w:vAlign w:val="center"/>
            <w:hideMark/>
          </w:tcPr>
          <w:p w14:paraId="1277D5E7"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1A55BB3D" w14:textId="77777777" w:rsidR="009F2718" w:rsidRPr="00547724" w:rsidRDefault="009F2718" w:rsidP="00A34745">
            <w:pPr>
              <w:pStyle w:val="TableText"/>
            </w:pPr>
            <w:r w:rsidRPr="00547724">
              <w:t>Quarterly</w:t>
            </w:r>
          </w:p>
        </w:tc>
      </w:tr>
      <w:tr w:rsidR="009F2718" w:rsidRPr="00241B24" w14:paraId="36146BEF"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2EA1FE46" w14:textId="6139A2AB" w:rsidR="009F2718" w:rsidRPr="00A34745" w:rsidRDefault="009F2718" w:rsidP="00A34745">
            <w:pPr>
              <w:pStyle w:val="TableText"/>
              <w:rPr>
                <w:b/>
                <w:bCs/>
              </w:rPr>
            </w:pPr>
            <w:r w:rsidRPr="00A34745">
              <w:rPr>
                <w:b/>
                <w:bCs/>
              </w:rPr>
              <w:t>FPFWCD</w:t>
            </w:r>
          </w:p>
        </w:tc>
        <w:tc>
          <w:tcPr>
            <w:tcW w:w="1394" w:type="dxa"/>
            <w:tcBorders>
              <w:top w:val="nil"/>
              <w:left w:val="nil"/>
              <w:bottom w:val="single" w:sz="4" w:space="0" w:color="auto"/>
              <w:right w:val="single" w:sz="4" w:space="0" w:color="auto"/>
            </w:tcBorders>
            <w:shd w:val="clear" w:color="auto" w:fill="auto"/>
            <w:noWrap/>
            <w:vAlign w:val="center"/>
            <w:hideMark/>
          </w:tcPr>
          <w:p w14:paraId="17A49781" w14:textId="77777777" w:rsidR="009F2718" w:rsidRPr="00547724" w:rsidRDefault="009F2718" w:rsidP="00A34745">
            <w:pPr>
              <w:pStyle w:val="TableText"/>
            </w:pPr>
            <w:r w:rsidRPr="00547724">
              <w:t>5</w:t>
            </w:r>
          </w:p>
        </w:tc>
        <w:tc>
          <w:tcPr>
            <w:tcW w:w="1308" w:type="dxa"/>
            <w:tcBorders>
              <w:top w:val="nil"/>
              <w:left w:val="nil"/>
              <w:bottom w:val="single" w:sz="4" w:space="0" w:color="auto"/>
              <w:right w:val="single" w:sz="4" w:space="0" w:color="auto"/>
            </w:tcBorders>
            <w:shd w:val="clear" w:color="auto" w:fill="auto"/>
            <w:noWrap/>
            <w:vAlign w:val="center"/>
            <w:hideMark/>
          </w:tcPr>
          <w:p w14:paraId="2054DBB3"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727D1F77"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452D1656" w14:textId="77777777" w:rsidR="009F2718" w:rsidRPr="00547724" w:rsidRDefault="009F2718" w:rsidP="00A34745">
            <w:pPr>
              <w:pStyle w:val="TableText"/>
            </w:pPr>
            <w:r w:rsidRPr="00547724">
              <w:t>27.5140</w:t>
            </w:r>
          </w:p>
        </w:tc>
        <w:tc>
          <w:tcPr>
            <w:tcW w:w="1095" w:type="dxa"/>
            <w:tcBorders>
              <w:top w:val="nil"/>
              <w:left w:val="nil"/>
              <w:bottom w:val="single" w:sz="4" w:space="0" w:color="auto"/>
              <w:right w:val="single" w:sz="4" w:space="0" w:color="auto"/>
            </w:tcBorders>
            <w:shd w:val="clear" w:color="auto" w:fill="auto"/>
            <w:noWrap/>
            <w:vAlign w:val="center"/>
            <w:hideMark/>
          </w:tcPr>
          <w:p w14:paraId="6DBEAFB1" w14:textId="77777777" w:rsidR="009F2718" w:rsidRPr="00547724" w:rsidRDefault="009F2718" w:rsidP="00A34745">
            <w:pPr>
              <w:pStyle w:val="TableText"/>
            </w:pPr>
            <w:r w:rsidRPr="00547724">
              <w:t>-80.4299</w:t>
            </w:r>
          </w:p>
        </w:tc>
        <w:tc>
          <w:tcPr>
            <w:tcW w:w="2160" w:type="dxa"/>
            <w:tcBorders>
              <w:top w:val="nil"/>
              <w:left w:val="nil"/>
              <w:bottom w:val="single" w:sz="4" w:space="0" w:color="auto"/>
              <w:right w:val="single" w:sz="4" w:space="0" w:color="auto"/>
            </w:tcBorders>
            <w:shd w:val="clear" w:color="auto" w:fill="auto"/>
            <w:noWrap/>
            <w:vAlign w:val="center"/>
            <w:hideMark/>
          </w:tcPr>
          <w:p w14:paraId="4766F9F5"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54901221" w14:textId="77777777" w:rsidR="009F2718" w:rsidRPr="00547724" w:rsidRDefault="009F2718" w:rsidP="00A34745">
            <w:pPr>
              <w:pStyle w:val="TableText"/>
            </w:pPr>
            <w:r w:rsidRPr="00547724">
              <w:t>Quarterly</w:t>
            </w:r>
          </w:p>
        </w:tc>
      </w:tr>
      <w:tr w:rsidR="009F2718" w:rsidRPr="00241B24" w14:paraId="3E66BD96"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487D7189" w14:textId="7B225DEC" w:rsidR="009F2718" w:rsidRPr="00A34745" w:rsidRDefault="009F2718" w:rsidP="00A34745">
            <w:pPr>
              <w:pStyle w:val="TableText"/>
              <w:rPr>
                <w:b/>
                <w:bCs/>
              </w:rPr>
            </w:pPr>
            <w:r w:rsidRPr="00A34745">
              <w:rPr>
                <w:b/>
                <w:bCs/>
              </w:rPr>
              <w:t>NSLRWCD</w:t>
            </w:r>
          </w:p>
        </w:tc>
        <w:tc>
          <w:tcPr>
            <w:tcW w:w="1394" w:type="dxa"/>
            <w:tcBorders>
              <w:top w:val="nil"/>
              <w:left w:val="nil"/>
              <w:bottom w:val="single" w:sz="4" w:space="0" w:color="auto"/>
              <w:right w:val="single" w:sz="4" w:space="0" w:color="auto"/>
            </w:tcBorders>
            <w:shd w:val="clear" w:color="auto" w:fill="auto"/>
            <w:noWrap/>
            <w:vAlign w:val="center"/>
            <w:hideMark/>
          </w:tcPr>
          <w:p w14:paraId="0F797A13" w14:textId="77777777" w:rsidR="009F2718" w:rsidRPr="00547724" w:rsidRDefault="009F2718" w:rsidP="00A34745">
            <w:pPr>
              <w:pStyle w:val="TableText"/>
            </w:pPr>
            <w:r w:rsidRPr="00547724">
              <w:t>5</w:t>
            </w:r>
          </w:p>
        </w:tc>
        <w:tc>
          <w:tcPr>
            <w:tcW w:w="1308" w:type="dxa"/>
            <w:tcBorders>
              <w:top w:val="nil"/>
              <w:left w:val="nil"/>
              <w:bottom w:val="single" w:sz="4" w:space="0" w:color="auto"/>
              <w:right w:val="single" w:sz="4" w:space="0" w:color="auto"/>
            </w:tcBorders>
            <w:shd w:val="clear" w:color="auto" w:fill="auto"/>
            <w:noWrap/>
            <w:vAlign w:val="center"/>
            <w:hideMark/>
          </w:tcPr>
          <w:p w14:paraId="424CF48F"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1D4EDAA2"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52633AB" w14:textId="77777777" w:rsidR="009F2718" w:rsidRPr="00547724" w:rsidRDefault="009F2718" w:rsidP="00A34745">
            <w:pPr>
              <w:pStyle w:val="TableText"/>
            </w:pPr>
            <w:r w:rsidRPr="00547724">
              <w:t>27.4688</w:t>
            </w:r>
          </w:p>
        </w:tc>
        <w:tc>
          <w:tcPr>
            <w:tcW w:w="1095" w:type="dxa"/>
            <w:tcBorders>
              <w:top w:val="nil"/>
              <w:left w:val="nil"/>
              <w:bottom w:val="single" w:sz="4" w:space="0" w:color="auto"/>
              <w:right w:val="single" w:sz="4" w:space="0" w:color="auto"/>
            </w:tcBorders>
            <w:shd w:val="clear" w:color="auto" w:fill="auto"/>
            <w:noWrap/>
            <w:vAlign w:val="center"/>
            <w:hideMark/>
          </w:tcPr>
          <w:p w14:paraId="55991783" w14:textId="77777777" w:rsidR="009F2718" w:rsidRPr="00547724" w:rsidRDefault="009F2718" w:rsidP="00A34745">
            <w:pPr>
              <w:pStyle w:val="TableText"/>
            </w:pPr>
            <w:r w:rsidRPr="00547724">
              <w:t>-80.3670</w:t>
            </w:r>
          </w:p>
        </w:tc>
        <w:tc>
          <w:tcPr>
            <w:tcW w:w="2160" w:type="dxa"/>
            <w:tcBorders>
              <w:top w:val="nil"/>
              <w:left w:val="nil"/>
              <w:bottom w:val="single" w:sz="4" w:space="0" w:color="auto"/>
              <w:right w:val="single" w:sz="4" w:space="0" w:color="auto"/>
            </w:tcBorders>
            <w:shd w:val="clear" w:color="auto" w:fill="auto"/>
            <w:noWrap/>
            <w:vAlign w:val="center"/>
            <w:hideMark/>
          </w:tcPr>
          <w:p w14:paraId="6D27E81C"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2F006D1D" w14:textId="77777777" w:rsidR="009F2718" w:rsidRPr="00547724" w:rsidRDefault="009F2718" w:rsidP="00A34745">
            <w:pPr>
              <w:pStyle w:val="TableText"/>
            </w:pPr>
            <w:r w:rsidRPr="00547724">
              <w:t>Quarterly</w:t>
            </w:r>
          </w:p>
        </w:tc>
      </w:tr>
      <w:tr w:rsidR="009F2718" w:rsidRPr="00241B24" w14:paraId="0E35AB14"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06840B59"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12B3FF5F" w14:textId="77777777" w:rsidR="009F2718" w:rsidRPr="00547724" w:rsidRDefault="009F2718" w:rsidP="00A34745">
            <w:pPr>
              <w:pStyle w:val="TableText"/>
            </w:pPr>
            <w:r w:rsidRPr="00547724">
              <w:t>C25S50</w:t>
            </w:r>
          </w:p>
        </w:tc>
        <w:tc>
          <w:tcPr>
            <w:tcW w:w="1308" w:type="dxa"/>
            <w:tcBorders>
              <w:top w:val="nil"/>
              <w:left w:val="nil"/>
              <w:bottom w:val="single" w:sz="4" w:space="0" w:color="auto"/>
              <w:right w:val="single" w:sz="4" w:space="0" w:color="auto"/>
            </w:tcBorders>
            <w:shd w:val="clear" w:color="auto" w:fill="auto"/>
            <w:noWrap/>
            <w:vAlign w:val="center"/>
            <w:hideMark/>
          </w:tcPr>
          <w:p w14:paraId="1E588F2B"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6792C2D"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31A0A619" w14:textId="77777777" w:rsidR="009F2718" w:rsidRPr="00547724" w:rsidRDefault="009F2718" w:rsidP="00A34745">
            <w:pPr>
              <w:pStyle w:val="TableText"/>
            </w:pPr>
            <w:r w:rsidRPr="00547724">
              <w:t>27.4690</w:t>
            </w:r>
          </w:p>
        </w:tc>
        <w:tc>
          <w:tcPr>
            <w:tcW w:w="1095" w:type="dxa"/>
            <w:tcBorders>
              <w:top w:val="nil"/>
              <w:left w:val="nil"/>
              <w:bottom w:val="single" w:sz="4" w:space="0" w:color="auto"/>
              <w:right w:val="single" w:sz="4" w:space="0" w:color="auto"/>
            </w:tcBorders>
            <w:shd w:val="clear" w:color="auto" w:fill="auto"/>
            <w:noWrap/>
            <w:vAlign w:val="center"/>
            <w:hideMark/>
          </w:tcPr>
          <w:p w14:paraId="7B10C832" w14:textId="77777777" w:rsidR="009F2718" w:rsidRPr="00547724" w:rsidRDefault="009F2718" w:rsidP="00A34745">
            <w:pPr>
              <w:pStyle w:val="TableText"/>
            </w:pPr>
            <w:r w:rsidRPr="00547724">
              <w:t>-80.3383</w:t>
            </w:r>
          </w:p>
        </w:tc>
        <w:tc>
          <w:tcPr>
            <w:tcW w:w="2160" w:type="dxa"/>
            <w:tcBorders>
              <w:top w:val="nil"/>
              <w:left w:val="nil"/>
              <w:bottom w:val="single" w:sz="4" w:space="0" w:color="auto"/>
              <w:right w:val="single" w:sz="4" w:space="0" w:color="auto"/>
            </w:tcBorders>
            <w:shd w:val="clear" w:color="auto" w:fill="auto"/>
            <w:noWrap/>
            <w:vAlign w:val="center"/>
            <w:hideMark/>
          </w:tcPr>
          <w:p w14:paraId="4DDD326E" w14:textId="77777777" w:rsidR="009F2718" w:rsidRPr="00547724" w:rsidRDefault="009F2718" w:rsidP="00A34745">
            <w:pPr>
              <w:pStyle w:val="TableText"/>
            </w:pPr>
            <w:r w:rsidRPr="00547724">
              <w:t>Tributary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39E48100" w14:textId="77777777" w:rsidR="009F2718" w:rsidRPr="00547724" w:rsidRDefault="009F2718" w:rsidP="00A34745">
            <w:pPr>
              <w:pStyle w:val="TableText"/>
            </w:pPr>
            <w:r w:rsidRPr="00547724">
              <w:t>Weekly</w:t>
            </w:r>
          </w:p>
        </w:tc>
      </w:tr>
      <w:tr w:rsidR="009F2718" w:rsidRPr="00241B24" w14:paraId="6098DD04"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3BF0DC15"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2237E5DA" w14:textId="77777777" w:rsidR="009F2718" w:rsidRPr="00547724" w:rsidRDefault="009F2718" w:rsidP="00A34745">
            <w:pPr>
              <w:pStyle w:val="TableText"/>
            </w:pPr>
            <w:r w:rsidRPr="00547724">
              <w:t>IRL34B</w:t>
            </w:r>
          </w:p>
        </w:tc>
        <w:tc>
          <w:tcPr>
            <w:tcW w:w="1308" w:type="dxa"/>
            <w:tcBorders>
              <w:top w:val="nil"/>
              <w:left w:val="nil"/>
              <w:bottom w:val="single" w:sz="4" w:space="0" w:color="auto"/>
              <w:right w:val="single" w:sz="4" w:space="0" w:color="auto"/>
            </w:tcBorders>
            <w:shd w:val="clear" w:color="auto" w:fill="auto"/>
            <w:noWrap/>
            <w:vAlign w:val="center"/>
            <w:hideMark/>
          </w:tcPr>
          <w:p w14:paraId="557995F7"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347B004B"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6DC715BC" w14:textId="77777777" w:rsidR="009F2718" w:rsidRPr="00547724" w:rsidRDefault="009F2718" w:rsidP="00A34745">
            <w:pPr>
              <w:pStyle w:val="TableText"/>
            </w:pPr>
            <w:r w:rsidRPr="00547724">
              <w:t>27.4669</w:t>
            </w:r>
          </w:p>
        </w:tc>
        <w:tc>
          <w:tcPr>
            <w:tcW w:w="1095" w:type="dxa"/>
            <w:tcBorders>
              <w:top w:val="nil"/>
              <w:left w:val="nil"/>
              <w:bottom w:val="single" w:sz="4" w:space="0" w:color="auto"/>
              <w:right w:val="single" w:sz="4" w:space="0" w:color="auto"/>
            </w:tcBorders>
            <w:shd w:val="clear" w:color="auto" w:fill="auto"/>
            <w:noWrap/>
            <w:vAlign w:val="center"/>
            <w:hideMark/>
          </w:tcPr>
          <w:p w14:paraId="0999BAFF" w14:textId="77777777" w:rsidR="009F2718" w:rsidRPr="00547724" w:rsidRDefault="009F2718" w:rsidP="00A34745">
            <w:pPr>
              <w:pStyle w:val="TableText"/>
            </w:pPr>
            <w:r w:rsidRPr="00547724">
              <w:t>-80.3226</w:t>
            </w:r>
          </w:p>
        </w:tc>
        <w:tc>
          <w:tcPr>
            <w:tcW w:w="2160" w:type="dxa"/>
            <w:tcBorders>
              <w:top w:val="nil"/>
              <w:left w:val="nil"/>
              <w:bottom w:val="single" w:sz="4" w:space="0" w:color="auto"/>
              <w:right w:val="single" w:sz="4" w:space="0" w:color="auto"/>
            </w:tcBorders>
            <w:shd w:val="clear" w:color="auto" w:fill="auto"/>
            <w:noWrap/>
            <w:vAlign w:val="center"/>
            <w:hideMark/>
          </w:tcPr>
          <w:p w14:paraId="69A7791D"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58DE3B61" w14:textId="77777777" w:rsidR="009F2718" w:rsidRPr="00547724" w:rsidRDefault="009F2718" w:rsidP="00A34745">
            <w:pPr>
              <w:pStyle w:val="TableText"/>
            </w:pPr>
            <w:r w:rsidRPr="00547724">
              <w:t>7x a year (Jan., Feb., Apr., Jun., Jul., Aug., Oct.)</w:t>
            </w:r>
          </w:p>
        </w:tc>
      </w:tr>
      <w:tr w:rsidR="009F2718" w:rsidRPr="00241B24" w14:paraId="12AF65EE"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363C80E"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05FEA69E" w14:textId="77777777" w:rsidR="009F2718" w:rsidRPr="00547724" w:rsidRDefault="009F2718" w:rsidP="00A34745">
            <w:pPr>
              <w:pStyle w:val="TableText"/>
            </w:pPr>
            <w:r w:rsidRPr="00547724">
              <w:t>IRL36B</w:t>
            </w:r>
          </w:p>
        </w:tc>
        <w:tc>
          <w:tcPr>
            <w:tcW w:w="1308" w:type="dxa"/>
            <w:tcBorders>
              <w:top w:val="nil"/>
              <w:left w:val="nil"/>
              <w:bottom w:val="single" w:sz="4" w:space="0" w:color="auto"/>
              <w:right w:val="single" w:sz="4" w:space="0" w:color="auto"/>
            </w:tcBorders>
            <w:shd w:val="clear" w:color="auto" w:fill="auto"/>
            <w:noWrap/>
            <w:vAlign w:val="center"/>
            <w:hideMark/>
          </w:tcPr>
          <w:p w14:paraId="154AB399"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6DD8B0E6"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2D0749DD" w14:textId="77777777" w:rsidR="009F2718" w:rsidRPr="00547724" w:rsidRDefault="009F2718" w:rsidP="00A34745">
            <w:pPr>
              <w:pStyle w:val="TableText"/>
            </w:pPr>
            <w:r w:rsidRPr="00547724">
              <w:t>27.4900</w:t>
            </w:r>
          </w:p>
        </w:tc>
        <w:tc>
          <w:tcPr>
            <w:tcW w:w="1095" w:type="dxa"/>
            <w:tcBorders>
              <w:top w:val="nil"/>
              <w:left w:val="nil"/>
              <w:bottom w:val="single" w:sz="4" w:space="0" w:color="auto"/>
              <w:right w:val="single" w:sz="4" w:space="0" w:color="auto"/>
            </w:tcBorders>
            <w:shd w:val="clear" w:color="auto" w:fill="auto"/>
            <w:noWrap/>
            <w:vAlign w:val="center"/>
            <w:hideMark/>
          </w:tcPr>
          <w:p w14:paraId="0BA962C1" w14:textId="77777777" w:rsidR="009F2718" w:rsidRPr="00547724" w:rsidRDefault="009F2718" w:rsidP="00A34745">
            <w:pPr>
              <w:pStyle w:val="TableText"/>
            </w:pPr>
            <w:r w:rsidRPr="00547724">
              <w:t>-80.3306</w:t>
            </w:r>
          </w:p>
        </w:tc>
        <w:tc>
          <w:tcPr>
            <w:tcW w:w="2160" w:type="dxa"/>
            <w:tcBorders>
              <w:top w:val="nil"/>
              <w:left w:val="nil"/>
              <w:bottom w:val="single" w:sz="4" w:space="0" w:color="auto"/>
              <w:right w:val="single" w:sz="4" w:space="0" w:color="auto"/>
            </w:tcBorders>
            <w:shd w:val="clear" w:color="auto" w:fill="auto"/>
            <w:noWrap/>
            <w:vAlign w:val="center"/>
            <w:hideMark/>
          </w:tcPr>
          <w:p w14:paraId="7C3E33D1"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7956D17B" w14:textId="77777777" w:rsidR="009F2718" w:rsidRPr="00547724" w:rsidRDefault="009F2718" w:rsidP="00A34745">
            <w:pPr>
              <w:pStyle w:val="TableText"/>
            </w:pPr>
            <w:r w:rsidRPr="00547724">
              <w:t>7x a year (Jan., Feb., Apr., Jun., Jul., Aug., Oct.)</w:t>
            </w:r>
          </w:p>
        </w:tc>
      </w:tr>
      <w:tr w:rsidR="009F2718" w:rsidRPr="00241B24" w14:paraId="31B7E805"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6DE613E1"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2E959653" w14:textId="77777777" w:rsidR="009F2718" w:rsidRPr="00547724" w:rsidRDefault="009F2718" w:rsidP="00A34745">
            <w:pPr>
              <w:pStyle w:val="TableText"/>
            </w:pPr>
            <w:r w:rsidRPr="00547724">
              <w:t>IRL39B</w:t>
            </w:r>
          </w:p>
        </w:tc>
        <w:tc>
          <w:tcPr>
            <w:tcW w:w="1308" w:type="dxa"/>
            <w:tcBorders>
              <w:top w:val="nil"/>
              <w:left w:val="nil"/>
              <w:bottom w:val="single" w:sz="4" w:space="0" w:color="auto"/>
              <w:right w:val="single" w:sz="4" w:space="0" w:color="auto"/>
            </w:tcBorders>
            <w:shd w:val="clear" w:color="auto" w:fill="auto"/>
            <w:noWrap/>
            <w:vAlign w:val="center"/>
            <w:hideMark/>
          </w:tcPr>
          <w:p w14:paraId="3BB4C418"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20D3B3AC"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74A096FC" w14:textId="77777777" w:rsidR="009F2718" w:rsidRPr="00547724" w:rsidRDefault="009F2718" w:rsidP="00A34745">
            <w:pPr>
              <w:pStyle w:val="TableText"/>
            </w:pPr>
            <w:r w:rsidRPr="00547724">
              <w:t>27.5401</w:t>
            </w:r>
          </w:p>
        </w:tc>
        <w:tc>
          <w:tcPr>
            <w:tcW w:w="1095" w:type="dxa"/>
            <w:tcBorders>
              <w:top w:val="nil"/>
              <w:left w:val="nil"/>
              <w:bottom w:val="single" w:sz="4" w:space="0" w:color="auto"/>
              <w:right w:val="single" w:sz="4" w:space="0" w:color="auto"/>
            </w:tcBorders>
            <w:shd w:val="clear" w:color="auto" w:fill="auto"/>
            <w:noWrap/>
            <w:vAlign w:val="center"/>
            <w:hideMark/>
          </w:tcPr>
          <w:p w14:paraId="4FCD4904" w14:textId="77777777" w:rsidR="009F2718" w:rsidRPr="00547724" w:rsidRDefault="009F2718" w:rsidP="00A34745">
            <w:pPr>
              <w:pStyle w:val="TableText"/>
            </w:pPr>
            <w:r w:rsidRPr="00547724">
              <w:t>-80.3451</w:t>
            </w:r>
          </w:p>
        </w:tc>
        <w:tc>
          <w:tcPr>
            <w:tcW w:w="2160" w:type="dxa"/>
            <w:tcBorders>
              <w:top w:val="nil"/>
              <w:left w:val="nil"/>
              <w:bottom w:val="single" w:sz="4" w:space="0" w:color="auto"/>
              <w:right w:val="single" w:sz="4" w:space="0" w:color="auto"/>
            </w:tcBorders>
            <w:shd w:val="clear" w:color="auto" w:fill="auto"/>
            <w:noWrap/>
            <w:vAlign w:val="center"/>
            <w:hideMark/>
          </w:tcPr>
          <w:p w14:paraId="117707E1" w14:textId="77777777" w:rsidR="009F2718" w:rsidRPr="00547724" w:rsidRDefault="009F2718" w:rsidP="00A34745">
            <w:pPr>
              <w:pStyle w:val="TableText"/>
            </w:pPr>
            <w:r w:rsidRPr="00547724">
              <w:t>Lagoon Water Quality</w:t>
            </w:r>
          </w:p>
        </w:tc>
        <w:tc>
          <w:tcPr>
            <w:tcW w:w="2879" w:type="dxa"/>
            <w:tcBorders>
              <w:top w:val="nil"/>
              <w:left w:val="nil"/>
              <w:bottom w:val="single" w:sz="4" w:space="0" w:color="auto"/>
              <w:right w:val="single" w:sz="4" w:space="0" w:color="auto"/>
            </w:tcBorders>
            <w:shd w:val="clear" w:color="auto" w:fill="auto"/>
            <w:noWrap/>
            <w:vAlign w:val="center"/>
            <w:hideMark/>
          </w:tcPr>
          <w:p w14:paraId="1E760C05" w14:textId="77777777" w:rsidR="009F2718" w:rsidRPr="00547724" w:rsidRDefault="009F2718" w:rsidP="00A34745">
            <w:pPr>
              <w:pStyle w:val="TableText"/>
            </w:pPr>
            <w:r w:rsidRPr="00547724">
              <w:t>7x a year (Jan., Feb., Apr., Jun., Jul., Aug., Oct.)</w:t>
            </w:r>
          </w:p>
        </w:tc>
      </w:tr>
      <w:tr w:rsidR="004434DD" w:rsidRPr="00241B24" w14:paraId="639137C2"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tcPr>
          <w:p w14:paraId="030A0898" w14:textId="1BCA97ED" w:rsidR="004434DD" w:rsidRPr="00A34745" w:rsidRDefault="004434DD"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tcPr>
          <w:p w14:paraId="32F86ACA" w14:textId="4FF3BD6C" w:rsidR="004434DD" w:rsidRPr="00547724" w:rsidRDefault="004434DD" w:rsidP="00A34745">
            <w:pPr>
              <w:pStyle w:val="TableText"/>
            </w:pPr>
            <w:r>
              <w:t>IRL31C</w:t>
            </w:r>
          </w:p>
        </w:tc>
        <w:tc>
          <w:tcPr>
            <w:tcW w:w="1308" w:type="dxa"/>
            <w:tcBorders>
              <w:top w:val="nil"/>
              <w:left w:val="nil"/>
              <w:bottom w:val="single" w:sz="4" w:space="0" w:color="auto"/>
              <w:right w:val="single" w:sz="4" w:space="0" w:color="auto"/>
            </w:tcBorders>
            <w:shd w:val="clear" w:color="auto" w:fill="auto"/>
            <w:noWrap/>
            <w:vAlign w:val="center"/>
          </w:tcPr>
          <w:p w14:paraId="7F258A5E" w14:textId="3B67FF59" w:rsidR="004434DD" w:rsidRPr="00547724" w:rsidRDefault="004434DD" w:rsidP="00A34745">
            <w:pPr>
              <w:pStyle w:val="TableText"/>
            </w:pPr>
            <w:r>
              <w:t>CIRL-SIRL</w:t>
            </w:r>
          </w:p>
        </w:tc>
        <w:tc>
          <w:tcPr>
            <w:tcW w:w="1260" w:type="dxa"/>
            <w:tcBorders>
              <w:top w:val="nil"/>
              <w:left w:val="nil"/>
              <w:bottom w:val="single" w:sz="4" w:space="0" w:color="auto"/>
              <w:right w:val="single" w:sz="4" w:space="0" w:color="auto"/>
            </w:tcBorders>
            <w:shd w:val="clear" w:color="auto" w:fill="auto"/>
            <w:noWrap/>
            <w:vAlign w:val="center"/>
          </w:tcPr>
          <w:p w14:paraId="5E3A37D3" w14:textId="46C1CA34" w:rsidR="004434DD" w:rsidRPr="00547724" w:rsidRDefault="004434DD" w:rsidP="00A34745">
            <w:pPr>
              <w:pStyle w:val="TableText"/>
            </w:pPr>
            <w:r>
              <w:t>Active</w:t>
            </w:r>
          </w:p>
        </w:tc>
        <w:tc>
          <w:tcPr>
            <w:tcW w:w="990" w:type="dxa"/>
            <w:tcBorders>
              <w:top w:val="nil"/>
              <w:left w:val="nil"/>
              <w:bottom w:val="single" w:sz="4" w:space="0" w:color="auto"/>
              <w:right w:val="single" w:sz="4" w:space="0" w:color="auto"/>
            </w:tcBorders>
            <w:shd w:val="clear" w:color="auto" w:fill="auto"/>
            <w:noWrap/>
            <w:vAlign w:val="center"/>
          </w:tcPr>
          <w:p w14:paraId="7A7C8745" w14:textId="29A31819" w:rsidR="004434DD" w:rsidRPr="00547724" w:rsidRDefault="00320710" w:rsidP="00A34745">
            <w:pPr>
              <w:pStyle w:val="TableText"/>
            </w:pPr>
            <w:r w:rsidRPr="00320710">
              <w:t>27.4430</w:t>
            </w:r>
          </w:p>
        </w:tc>
        <w:tc>
          <w:tcPr>
            <w:tcW w:w="1095" w:type="dxa"/>
            <w:tcBorders>
              <w:top w:val="nil"/>
              <w:left w:val="nil"/>
              <w:bottom w:val="single" w:sz="4" w:space="0" w:color="auto"/>
              <w:right w:val="single" w:sz="4" w:space="0" w:color="auto"/>
            </w:tcBorders>
            <w:shd w:val="clear" w:color="auto" w:fill="auto"/>
            <w:noWrap/>
            <w:vAlign w:val="center"/>
          </w:tcPr>
          <w:p w14:paraId="165E584E" w14:textId="66CD88C1" w:rsidR="004434DD" w:rsidRPr="00547724" w:rsidRDefault="00320710" w:rsidP="00A34745">
            <w:pPr>
              <w:pStyle w:val="TableText"/>
            </w:pPr>
            <w:r w:rsidRPr="00320710">
              <w:t>-80.2983</w:t>
            </w:r>
          </w:p>
        </w:tc>
        <w:tc>
          <w:tcPr>
            <w:tcW w:w="2160" w:type="dxa"/>
            <w:tcBorders>
              <w:top w:val="nil"/>
              <w:left w:val="nil"/>
              <w:bottom w:val="single" w:sz="4" w:space="0" w:color="auto"/>
              <w:right w:val="single" w:sz="4" w:space="0" w:color="auto"/>
            </w:tcBorders>
            <w:shd w:val="clear" w:color="auto" w:fill="auto"/>
            <w:noWrap/>
            <w:vAlign w:val="center"/>
          </w:tcPr>
          <w:p w14:paraId="3C6E7417" w14:textId="10C5B1AF" w:rsidR="004434DD" w:rsidRPr="00547724" w:rsidRDefault="004434DD" w:rsidP="00A34745">
            <w:pPr>
              <w:pStyle w:val="TableText"/>
            </w:pPr>
            <w:r>
              <w:t>Lagoon Water Quality</w:t>
            </w:r>
          </w:p>
        </w:tc>
        <w:tc>
          <w:tcPr>
            <w:tcW w:w="2879" w:type="dxa"/>
            <w:tcBorders>
              <w:top w:val="nil"/>
              <w:left w:val="nil"/>
              <w:bottom w:val="single" w:sz="4" w:space="0" w:color="auto"/>
              <w:right w:val="single" w:sz="4" w:space="0" w:color="auto"/>
            </w:tcBorders>
            <w:shd w:val="clear" w:color="auto" w:fill="auto"/>
            <w:noWrap/>
            <w:vAlign w:val="center"/>
          </w:tcPr>
          <w:p w14:paraId="74686254" w14:textId="30D4492B" w:rsidR="004434DD" w:rsidRPr="00547724" w:rsidRDefault="004434DD" w:rsidP="00A34745">
            <w:pPr>
              <w:pStyle w:val="TableText"/>
            </w:pPr>
            <w:r w:rsidRPr="00547724">
              <w:t>7x a year (Jan., Feb., Apr., Jun., Jul., Aug., Oct.)</w:t>
            </w:r>
          </w:p>
        </w:tc>
      </w:tr>
      <w:tr w:rsidR="009F2718" w:rsidRPr="00241B24" w14:paraId="5FD674D6" w14:textId="77777777" w:rsidTr="00970E41">
        <w:trPr>
          <w:trHeight w:val="288"/>
          <w:jc w:val="center"/>
        </w:trPr>
        <w:tc>
          <w:tcPr>
            <w:tcW w:w="1239" w:type="dxa"/>
            <w:tcBorders>
              <w:top w:val="nil"/>
              <w:left w:val="single" w:sz="4" w:space="0" w:color="auto"/>
              <w:bottom w:val="single" w:sz="4" w:space="0" w:color="auto"/>
              <w:right w:val="single" w:sz="4" w:space="0" w:color="auto"/>
            </w:tcBorders>
            <w:shd w:val="clear" w:color="auto" w:fill="auto"/>
            <w:noWrap/>
            <w:vAlign w:val="center"/>
            <w:hideMark/>
          </w:tcPr>
          <w:p w14:paraId="774CD73D" w14:textId="77777777" w:rsidR="009F2718" w:rsidRPr="00A34745" w:rsidRDefault="009F2718" w:rsidP="00A34745">
            <w:pPr>
              <w:pStyle w:val="TableText"/>
              <w:rPr>
                <w:b/>
                <w:bCs/>
              </w:rPr>
            </w:pPr>
            <w:r w:rsidRPr="00A34745">
              <w:rPr>
                <w:b/>
                <w:bCs/>
              </w:rPr>
              <w:t>SFWMD</w:t>
            </w:r>
          </w:p>
        </w:tc>
        <w:tc>
          <w:tcPr>
            <w:tcW w:w="1394" w:type="dxa"/>
            <w:tcBorders>
              <w:top w:val="nil"/>
              <w:left w:val="nil"/>
              <w:bottom w:val="single" w:sz="4" w:space="0" w:color="auto"/>
              <w:right w:val="single" w:sz="4" w:space="0" w:color="auto"/>
            </w:tcBorders>
            <w:shd w:val="clear" w:color="auto" w:fill="auto"/>
            <w:noWrap/>
            <w:vAlign w:val="center"/>
            <w:hideMark/>
          </w:tcPr>
          <w:p w14:paraId="59EA2DAE" w14:textId="77777777" w:rsidR="009F2718" w:rsidRPr="00547724" w:rsidRDefault="009F2718" w:rsidP="00A34745">
            <w:pPr>
              <w:pStyle w:val="TableText"/>
            </w:pPr>
            <w:r w:rsidRPr="00547724">
              <w:t>S50_S</w:t>
            </w:r>
          </w:p>
        </w:tc>
        <w:tc>
          <w:tcPr>
            <w:tcW w:w="1308" w:type="dxa"/>
            <w:tcBorders>
              <w:top w:val="nil"/>
              <w:left w:val="nil"/>
              <w:bottom w:val="single" w:sz="4" w:space="0" w:color="auto"/>
              <w:right w:val="single" w:sz="4" w:space="0" w:color="auto"/>
            </w:tcBorders>
            <w:shd w:val="clear" w:color="auto" w:fill="auto"/>
            <w:noWrap/>
            <w:vAlign w:val="center"/>
            <w:hideMark/>
          </w:tcPr>
          <w:p w14:paraId="07E7430E" w14:textId="77777777" w:rsidR="009F2718" w:rsidRPr="00547724" w:rsidRDefault="009F2718" w:rsidP="00A34745">
            <w:pPr>
              <w:pStyle w:val="TableText"/>
            </w:pPr>
            <w:r w:rsidRPr="00547724">
              <w:t>CIRL-SIRL</w:t>
            </w:r>
          </w:p>
        </w:tc>
        <w:tc>
          <w:tcPr>
            <w:tcW w:w="1260" w:type="dxa"/>
            <w:tcBorders>
              <w:top w:val="nil"/>
              <w:left w:val="nil"/>
              <w:bottom w:val="single" w:sz="4" w:space="0" w:color="auto"/>
              <w:right w:val="single" w:sz="4" w:space="0" w:color="auto"/>
            </w:tcBorders>
            <w:shd w:val="clear" w:color="auto" w:fill="auto"/>
            <w:noWrap/>
            <w:vAlign w:val="center"/>
            <w:hideMark/>
          </w:tcPr>
          <w:p w14:paraId="4E043791" w14:textId="77777777" w:rsidR="009F2718" w:rsidRPr="00547724" w:rsidRDefault="009F2718" w:rsidP="00A34745">
            <w:pPr>
              <w:pStyle w:val="TableText"/>
            </w:pPr>
            <w:r w:rsidRPr="00547724">
              <w:t>Active</w:t>
            </w:r>
          </w:p>
        </w:tc>
        <w:tc>
          <w:tcPr>
            <w:tcW w:w="990" w:type="dxa"/>
            <w:tcBorders>
              <w:top w:val="nil"/>
              <w:left w:val="nil"/>
              <w:bottom w:val="single" w:sz="4" w:space="0" w:color="auto"/>
              <w:right w:val="single" w:sz="4" w:space="0" w:color="auto"/>
            </w:tcBorders>
            <w:shd w:val="clear" w:color="auto" w:fill="auto"/>
            <w:noWrap/>
            <w:vAlign w:val="center"/>
            <w:hideMark/>
          </w:tcPr>
          <w:p w14:paraId="12D49A75" w14:textId="77777777" w:rsidR="009F2718" w:rsidRPr="00547724" w:rsidRDefault="009F2718" w:rsidP="00A34745">
            <w:pPr>
              <w:pStyle w:val="TableText"/>
            </w:pPr>
            <w:r w:rsidRPr="00547724">
              <w:t>27.4686</w:t>
            </w:r>
          </w:p>
        </w:tc>
        <w:tc>
          <w:tcPr>
            <w:tcW w:w="1095" w:type="dxa"/>
            <w:tcBorders>
              <w:top w:val="nil"/>
              <w:left w:val="nil"/>
              <w:bottom w:val="single" w:sz="4" w:space="0" w:color="auto"/>
              <w:right w:val="single" w:sz="4" w:space="0" w:color="auto"/>
            </w:tcBorders>
            <w:shd w:val="clear" w:color="auto" w:fill="auto"/>
            <w:noWrap/>
            <w:vAlign w:val="center"/>
            <w:hideMark/>
          </w:tcPr>
          <w:p w14:paraId="013639BF" w14:textId="77777777" w:rsidR="009F2718" w:rsidRPr="00547724" w:rsidRDefault="009F2718" w:rsidP="00A34745">
            <w:pPr>
              <w:pStyle w:val="TableText"/>
            </w:pPr>
            <w:r w:rsidRPr="00547724">
              <w:t>-80.3381</w:t>
            </w:r>
          </w:p>
        </w:tc>
        <w:tc>
          <w:tcPr>
            <w:tcW w:w="2160" w:type="dxa"/>
            <w:tcBorders>
              <w:top w:val="nil"/>
              <w:left w:val="nil"/>
              <w:bottom w:val="single" w:sz="4" w:space="0" w:color="auto"/>
              <w:right w:val="single" w:sz="4" w:space="0" w:color="auto"/>
            </w:tcBorders>
            <w:shd w:val="clear" w:color="auto" w:fill="auto"/>
            <w:noWrap/>
            <w:vAlign w:val="center"/>
            <w:hideMark/>
          </w:tcPr>
          <w:p w14:paraId="1852138E" w14:textId="77777777" w:rsidR="009F2718" w:rsidRPr="00547724" w:rsidRDefault="009F2718" w:rsidP="00A34745">
            <w:pPr>
              <w:pStyle w:val="TableText"/>
            </w:pPr>
            <w:r w:rsidRPr="00547724">
              <w:t>Flow</w:t>
            </w:r>
          </w:p>
        </w:tc>
        <w:tc>
          <w:tcPr>
            <w:tcW w:w="2879" w:type="dxa"/>
            <w:tcBorders>
              <w:top w:val="nil"/>
              <w:left w:val="nil"/>
              <w:bottom w:val="single" w:sz="4" w:space="0" w:color="auto"/>
              <w:right w:val="single" w:sz="4" w:space="0" w:color="auto"/>
            </w:tcBorders>
            <w:shd w:val="clear" w:color="auto" w:fill="auto"/>
            <w:noWrap/>
            <w:vAlign w:val="center"/>
            <w:hideMark/>
          </w:tcPr>
          <w:p w14:paraId="1FC4E6C9" w14:textId="77777777" w:rsidR="009F2718" w:rsidRPr="00547724" w:rsidRDefault="009F2718" w:rsidP="00A34745">
            <w:pPr>
              <w:pStyle w:val="TableText"/>
            </w:pPr>
            <w:r w:rsidRPr="00547724">
              <w:t>Continuous</w:t>
            </w:r>
          </w:p>
        </w:tc>
      </w:tr>
    </w:tbl>
    <w:p w14:paraId="47BEC736" w14:textId="77777777" w:rsidR="009F2718" w:rsidRDefault="009F2718" w:rsidP="009F2718">
      <w:pPr>
        <w:pStyle w:val="BodyText1"/>
        <w:spacing w:after="0"/>
        <w:jc w:val="center"/>
        <w:rPr>
          <w:rFonts w:ascii="Times New Roman" w:hAnsi="Times New Roman"/>
          <w:sz w:val="24"/>
        </w:rPr>
        <w:sectPr w:rsidR="009F2718" w:rsidSect="00547724">
          <w:pgSz w:w="15840" w:h="12240" w:orient="landscape" w:code="1"/>
          <w:pgMar w:top="1440" w:right="1440" w:bottom="1440" w:left="1440" w:header="720" w:footer="720" w:gutter="0"/>
          <w:cols w:space="720"/>
          <w:docGrid w:linePitch="360"/>
        </w:sectPr>
      </w:pPr>
      <w:bookmarkStart w:id="298" w:name="_Toc249759422"/>
      <w:bookmarkStart w:id="299" w:name="_Toc323297681"/>
      <w:bookmarkStart w:id="300" w:name="_Toc345583025"/>
    </w:p>
    <w:p w14:paraId="414D26B2" w14:textId="4AE4D4A6" w:rsidR="009F2718" w:rsidRPr="00241B24" w:rsidRDefault="009F2718" w:rsidP="009F2718">
      <w:pPr>
        <w:pStyle w:val="BodyText1"/>
        <w:spacing w:after="0"/>
        <w:jc w:val="center"/>
        <w:rPr>
          <w:rFonts w:ascii="Times New Roman" w:hAnsi="Times New Roman"/>
          <w:sz w:val="24"/>
        </w:rPr>
      </w:pPr>
    </w:p>
    <w:p w14:paraId="47D260DE" w14:textId="0C8549AF" w:rsidR="009F2718" w:rsidRPr="00241B24" w:rsidRDefault="00035E2C" w:rsidP="009F2718">
      <w:pPr>
        <w:pStyle w:val="BodyText1"/>
        <w:spacing w:after="0"/>
        <w:jc w:val="center"/>
        <w:rPr>
          <w:rFonts w:ascii="Times New Roman" w:hAnsi="Times New Roman"/>
          <w:sz w:val="24"/>
        </w:rPr>
      </w:pPr>
      <w:r>
        <w:rPr>
          <w:noProof/>
        </w:rPr>
        <mc:AlternateContent>
          <mc:Choice Requires="wps">
            <w:drawing>
              <wp:anchor distT="0" distB="0" distL="114300" distR="114300" simplePos="0" relativeHeight="251649536" behindDoc="0" locked="0" layoutInCell="1" allowOverlap="1" wp14:anchorId="706879B1" wp14:editId="3BFA5B15">
                <wp:simplePos x="0" y="0"/>
                <wp:positionH relativeFrom="column">
                  <wp:posOffset>1647825</wp:posOffset>
                </wp:positionH>
                <wp:positionV relativeFrom="paragraph">
                  <wp:posOffset>2853690</wp:posOffset>
                </wp:positionV>
                <wp:extent cx="428625" cy="381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28625" cy="381000"/>
                        </a:xfrm>
                        <a:prstGeom prst="rect">
                          <a:avLst/>
                        </a:prstGeom>
                        <a:noFill/>
                        <a:ln w="6350">
                          <a:noFill/>
                        </a:ln>
                      </wps:spPr>
                      <wps:txbx>
                        <w:txbxContent>
                          <w:p w14:paraId="0FB555E6" w14:textId="03C2220C" w:rsidR="001E1586" w:rsidRPr="00035E2C" w:rsidRDefault="001E1586">
                            <w:pPr>
                              <w:rPr>
                                <w:rFonts w:ascii="Arial" w:hAnsi="Arial" w:cs="Arial"/>
                                <w:b/>
                                <w:bCs/>
                                <w:sz w:val="28"/>
                                <w:szCs w:val="28"/>
                              </w:rPr>
                            </w:pPr>
                            <w:r>
                              <w:rPr>
                                <w:rFonts w:ascii="Arial" w:hAnsi="Arial" w:cs="Arial"/>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6879B1" id="_x0000_t202" coordsize="21600,21600" o:spt="202" path="m,l,21600r21600,l21600,xe">
                <v:stroke joinstyle="miter"/>
                <v:path gradientshapeok="t" o:connecttype="rect"/>
              </v:shapetype>
              <v:shape id="Text Box 2" o:spid="_x0000_s1026" type="#_x0000_t202" style="position:absolute;left:0;text-align:left;margin-left:129.75pt;margin-top:224.7pt;width:33.75pt;height:30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" filled="f" stroked="f" strokeweight=".5pt">
                <v:textbox>
                  <w:txbxContent>
                    <w:p w14:paraId="0FB555E6" w14:textId="03C2220C" w:rsidR="001E1586" w:rsidRPr="00035E2C" w:rsidRDefault="001E1586">
                      <w:pPr>
                        <w:rPr>
                          <w:rFonts w:ascii="Arial" w:hAnsi="Arial" w:cs="Arial"/>
                          <w:b/>
                          <w:bCs/>
                          <w:sz w:val="28"/>
                          <w:szCs w:val="28"/>
                        </w:rPr>
                      </w:pPr>
                      <w:r>
                        <w:rPr>
                          <w:rFonts w:ascii="Arial" w:hAnsi="Arial" w:cs="Arial"/>
                          <w:b/>
                          <w:bCs/>
                          <w:sz w:val="28"/>
                          <w:szCs w:val="28"/>
                        </w:rPr>
                        <w:t>A</w:t>
                      </w:r>
                    </w:p>
                  </w:txbxContent>
                </v:textbox>
              </v:shape>
            </w:pict>
          </mc:Fallback>
        </mc:AlternateContent>
      </w:r>
      <w:r w:rsidR="009F2718">
        <w:rPr>
          <w:noProof/>
        </w:rPr>
        <w:drawing>
          <wp:inline distT="0" distB="0" distL="0" distR="0" wp14:anchorId="409E5A67" wp14:editId="2F7C89B4">
            <wp:extent cx="5760720" cy="7455049"/>
            <wp:effectExtent l="19050" t="19050" r="1143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6" cstate="email">
                      <a:extLst>
                        <a:ext uri="{28A0092B-C50C-407E-A947-70E740481C1C}">
                          <a14:useLocalDpi xmlns:a14="http://schemas.microsoft.com/office/drawing/2010/main"/>
                        </a:ext>
                      </a:extLst>
                    </a:blip>
                    <a:stretch>
                      <a:fillRect/>
                    </a:stretch>
                  </pic:blipFill>
                  <pic:spPr>
                    <a:xfrm>
                      <a:off x="0" y="0"/>
                      <a:ext cx="5760720" cy="7455049"/>
                    </a:xfrm>
                    <a:prstGeom prst="rect">
                      <a:avLst/>
                    </a:prstGeom>
                    <a:ln w="12700">
                      <a:solidFill>
                        <a:schemeClr val="tx1"/>
                      </a:solidFill>
                    </a:ln>
                  </pic:spPr>
                </pic:pic>
              </a:graphicData>
            </a:graphic>
          </wp:inline>
        </w:drawing>
      </w:r>
    </w:p>
    <w:p w14:paraId="6CDAF532" w14:textId="190AB3C4" w:rsidR="009F2718" w:rsidRPr="00970E41" w:rsidRDefault="009F2718" w:rsidP="00B72CF6">
      <w:pPr>
        <w:pStyle w:val="Figure"/>
      </w:pPr>
      <w:bookmarkStart w:id="301" w:name="_Ref323288967"/>
      <w:bookmarkStart w:id="302" w:name="_Ref246149493"/>
      <w:bookmarkStart w:id="303" w:name="_Ref323288964"/>
      <w:bookmarkStart w:id="304" w:name="_Toc58575556"/>
      <w:bookmarkStart w:id="305" w:name="_Toc58950288"/>
      <w:r w:rsidRPr="00970E41">
        <w:t xml:space="preserve">Figure </w:t>
      </w:r>
      <w:r w:rsidR="0034436C">
        <w:fldChar w:fldCharType="begin"/>
      </w:r>
      <w:r w:rsidR="0034436C">
        <w:instrText xml:space="preserve"> SEQ Figure \* ARABIC </w:instrText>
      </w:r>
      <w:r w:rsidR="0034436C">
        <w:fldChar w:fldCharType="separate"/>
      </w:r>
      <w:r w:rsidR="00245C4F" w:rsidRPr="00970E41">
        <w:t>9</w:t>
      </w:r>
      <w:r w:rsidR="0034436C">
        <w:fldChar w:fldCharType="end"/>
      </w:r>
      <w:bookmarkEnd w:id="301"/>
      <w:bookmarkEnd w:id="302"/>
      <w:r w:rsidR="00F7162E" w:rsidRPr="00970E41">
        <w:t xml:space="preserve">. </w:t>
      </w:r>
      <w:r w:rsidRPr="00970E41">
        <w:t xml:space="preserve">Monitoring </w:t>
      </w:r>
      <w:r w:rsidR="00EB27E5" w:rsidRPr="00970E41">
        <w:t xml:space="preserve">network </w:t>
      </w:r>
      <w:r w:rsidRPr="00970E41">
        <w:t xml:space="preserve">in the </w:t>
      </w:r>
      <w:bookmarkEnd w:id="303"/>
      <w:r w:rsidRPr="00970E41">
        <w:t>Central A Project Zone</w:t>
      </w:r>
      <w:bookmarkEnd w:id="304"/>
      <w:bookmarkEnd w:id="305"/>
    </w:p>
    <w:p w14:paraId="26FD631F" w14:textId="57BB96BB" w:rsidR="00005567" w:rsidRDefault="00005567">
      <w:r>
        <w:br w:type="page"/>
      </w:r>
    </w:p>
    <w:p w14:paraId="61D05BB9" w14:textId="7F195937" w:rsidR="009F2718" w:rsidRPr="00241B24" w:rsidRDefault="00035E2C" w:rsidP="009F2718">
      <w:pPr>
        <w:pStyle w:val="BodyText"/>
        <w:jc w:val="center"/>
      </w:pPr>
      <w:r>
        <w:rPr>
          <w:noProof/>
        </w:rPr>
        <w:lastRenderedPageBreak/>
        <mc:AlternateContent>
          <mc:Choice Requires="wps">
            <w:drawing>
              <wp:anchor distT="0" distB="0" distL="114300" distR="114300" simplePos="0" relativeHeight="251651584" behindDoc="0" locked="0" layoutInCell="1" allowOverlap="1" wp14:anchorId="0A809549" wp14:editId="65ABA192">
                <wp:simplePos x="0" y="0"/>
                <wp:positionH relativeFrom="column">
                  <wp:posOffset>1743075</wp:posOffset>
                </wp:positionH>
                <wp:positionV relativeFrom="paragraph">
                  <wp:posOffset>2220595</wp:posOffset>
                </wp:positionV>
                <wp:extent cx="657225" cy="3619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57225" cy="361950"/>
                        </a:xfrm>
                        <a:prstGeom prst="rect">
                          <a:avLst/>
                        </a:prstGeom>
                        <a:noFill/>
                        <a:ln w="6350">
                          <a:noFill/>
                        </a:ln>
                      </wps:spPr>
                      <wps:txbx>
                        <w:txbxContent>
                          <w:p w14:paraId="4C090317" w14:textId="7640C0CD" w:rsidR="001E1586" w:rsidRPr="00035E2C" w:rsidRDefault="001E1586">
                            <w:pPr>
                              <w:rPr>
                                <w:rFonts w:ascii="Arial" w:hAnsi="Arial" w:cs="Arial"/>
                                <w:b/>
                                <w:bCs/>
                                <w:sz w:val="28"/>
                                <w:szCs w:val="28"/>
                              </w:rPr>
                            </w:pPr>
                            <w:r>
                              <w:rPr>
                                <w:rFonts w:ascii="Arial" w:hAnsi="Arial" w:cs="Arial"/>
                                <w:b/>
                                <w:bCs/>
                                <w:sz w:val="28"/>
                                <w:szCs w:val="28"/>
                              </w:rPr>
                              <w:t>SEB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809549" id="Text Box 5" o:spid="_x0000_s1027" type="#_x0000_t202" style="position:absolute;left:0;text-align:left;margin-left:137.25pt;margin-top:174.85pt;width:51.75pt;height:28.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" filled="f" stroked="f" strokeweight=".5pt">
                <v:textbox>
                  <w:txbxContent>
                    <w:p w14:paraId="4C090317" w14:textId="7640C0CD" w:rsidR="001E1586" w:rsidRPr="00035E2C" w:rsidRDefault="001E1586">
                      <w:pPr>
                        <w:rPr>
                          <w:rFonts w:ascii="Arial" w:hAnsi="Arial" w:cs="Arial"/>
                          <w:b/>
                          <w:bCs/>
                          <w:sz w:val="28"/>
                          <w:szCs w:val="28"/>
                        </w:rPr>
                      </w:pPr>
                      <w:r>
                        <w:rPr>
                          <w:rFonts w:ascii="Arial" w:hAnsi="Arial" w:cs="Arial"/>
                          <w:b/>
                          <w:bCs/>
                          <w:sz w:val="28"/>
                          <w:szCs w:val="28"/>
                        </w:rPr>
                        <w:t>SEB</w:t>
                      </w:r>
                    </w:p>
                  </w:txbxContent>
                </v:textbox>
              </v:shape>
            </w:pict>
          </mc:Fallback>
        </mc:AlternateContent>
      </w:r>
      <w:r w:rsidR="009F2718">
        <w:rPr>
          <w:noProof/>
        </w:rPr>
        <w:drawing>
          <wp:inline distT="0" distB="0" distL="0" distR="0" wp14:anchorId="719DE8C9" wp14:editId="5775982E">
            <wp:extent cx="5791200" cy="7494493"/>
            <wp:effectExtent l="19050" t="19050" r="1905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7" cstate="email">
                      <a:extLst>
                        <a:ext uri="{28A0092B-C50C-407E-A947-70E740481C1C}">
                          <a14:useLocalDpi xmlns:a14="http://schemas.microsoft.com/office/drawing/2010/main"/>
                        </a:ext>
                      </a:extLst>
                    </a:blip>
                    <a:stretch>
                      <a:fillRect/>
                    </a:stretch>
                  </pic:blipFill>
                  <pic:spPr>
                    <a:xfrm>
                      <a:off x="0" y="0"/>
                      <a:ext cx="5793136" cy="7496998"/>
                    </a:xfrm>
                    <a:prstGeom prst="rect">
                      <a:avLst/>
                    </a:prstGeom>
                    <a:ln w="12700">
                      <a:solidFill>
                        <a:schemeClr val="tx1"/>
                      </a:solidFill>
                    </a:ln>
                  </pic:spPr>
                </pic:pic>
              </a:graphicData>
            </a:graphic>
          </wp:inline>
        </w:drawing>
      </w:r>
    </w:p>
    <w:p w14:paraId="115BC2A5" w14:textId="0ADAA66A" w:rsidR="00005567" w:rsidRDefault="009F2718" w:rsidP="00B72CF6">
      <w:pPr>
        <w:pStyle w:val="Figure"/>
      </w:pPr>
      <w:bookmarkStart w:id="306" w:name="_Toc58575557"/>
      <w:bookmarkStart w:id="307" w:name="_Toc58950289"/>
      <w:r w:rsidRPr="00970E41">
        <w:t xml:space="preserve">Figure </w:t>
      </w:r>
      <w:r w:rsidR="0034436C">
        <w:fldChar w:fldCharType="begin"/>
      </w:r>
      <w:r w:rsidR="0034436C">
        <w:instrText xml:space="preserve"> SEQ Figure \* ARABIC </w:instrText>
      </w:r>
      <w:r w:rsidR="0034436C">
        <w:fldChar w:fldCharType="separate"/>
      </w:r>
      <w:r w:rsidR="00245C4F" w:rsidRPr="00970E41">
        <w:t>10</w:t>
      </w:r>
      <w:r w:rsidR="0034436C">
        <w:fldChar w:fldCharType="end"/>
      </w:r>
      <w:r w:rsidR="00F7162E" w:rsidRPr="00970E41">
        <w:t xml:space="preserve">. </w:t>
      </w:r>
      <w:r w:rsidRPr="00970E41">
        <w:t xml:space="preserve">Monitoring </w:t>
      </w:r>
      <w:r w:rsidR="00EB27E5" w:rsidRPr="00970E41">
        <w:t xml:space="preserve">network </w:t>
      </w:r>
      <w:r w:rsidRPr="00970E41">
        <w:t>in the Central SEB Project Zone</w:t>
      </w:r>
      <w:bookmarkEnd w:id="306"/>
      <w:bookmarkEnd w:id="307"/>
    </w:p>
    <w:p w14:paraId="25DCD2EC" w14:textId="77777777" w:rsidR="00005567" w:rsidRDefault="00005567">
      <w:pPr>
        <w:rPr>
          <w:rFonts w:ascii="Times New Roman Bold" w:hAnsi="Times New Roman Bold"/>
          <w:b/>
          <w:color w:val="000000"/>
          <w:kern w:val="32"/>
          <w:szCs w:val="20"/>
        </w:rPr>
      </w:pPr>
      <w:r>
        <w:br w:type="page"/>
      </w:r>
    </w:p>
    <w:p w14:paraId="220392BC" w14:textId="50F747A3" w:rsidR="009F2718" w:rsidRPr="00241B24" w:rsidRDefault="009E3716" w:rsidP="00216A72">
      <w:pPr>
        <w:pStyle w:val="BodyText"/>
        <w:keepNext/>
        <w:jc w:val="center"/>
      </w:pPr>
      <w:r>
        <w:rPr>
          <w:noProof/>
        </w:rPr>
        <w:lastRenderedPageBreak/>
        <mc:AlternateContent>
          <mc:Choice Requires="wps">
            <w:drawing>
              <wp:anchor distT="0" distB="0" distL="114300" distR="114300" simplePos="0" relativeHeight="251653632" behindDoc="0" locked="0" layoutInCell="1" allowOverlap="1" wp14:anchorId="39840A7D" wp14:editId="0899988A">
                <wp:simplePos x="0" y="0"/>
                <wp:positionH relativeFrom="column">
                  <wp:posOffset>1695450</wp:posOffset>
                </wp:positionH>
                <wp:positionV relativeFrom="paragraph">
                  <wp:posOffset>4249420</wp:posOffset>
                </wp:positionV>
                <wp:extent cx="438150"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38150" cy="381000"/>
                        </a:xfrm>
                        <a:prstGeom prst="rect">
                          <a:avLst/>
                        </a:prstGeom>
                        <a:noFill/>
                        <a:ln w="6350">
                          <a:noFill/>
                        </a:ln>
                      </wps:spPr>
                      <wps:txbx>
                        <w:txbxContent>
                          <w:p w14:paraId="604AE164" w14:textId="077D9A83" w:rsidR="001E1586" w:rsidRPr="009E3716" w:rsidRDefault="001E1586">
                            <w:pPr>
                              <w:rPr>
                                <w:rFonts w:ascii="Arial" w:hAnsi="Arial" w:cs="Arial"/>
                                <w:b/>
                                <w:bCs/>
                                <w:sz w:val="28"/>
                                <w:szCs w:val="28"/>
                              </w:rPr>
                            </w:pPr>
                            <w:r>
                              <w:rPr>
                                <w:rFonts w:ascii="Arial" w:hAnsi="Arial" w:cs="Arial"/>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840A7D" id="Text Box 13" o:spid="_x0000_s1028" type="#_x0000_t202" style="position:absolute;left:0;text-align:left;margin-left:133.5pt;margin-top:334.6pt;width:34.5pt;height:30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" filled="f" stroked="f" strokeweight=".5pt">
                <v:textbox>
                  <w:txbxContent>
                    <w:p w14:paraId="604AE164" w14:textId="077D9A83" w:rsidR="001E1586" w:rsidRPr="009E3716" w:rsidRDefault="001E1586">
                      <w:pPr>
                        <w:rPr>
                          <w:rFonts w:ascii="Arial" w:hAnsi="Arial" w:cs="Arial"/>
                          <w:b/>
                          <w:bCs/>
                          <w:sz w:val="28"/>
                          <w:szCs w:val="28"/>
                        </w:rPr>
                      </w:pPr>
                      <w:r>
                        <w:rPr>
                          <w:rFonts w:ascii="Arial" w:hAnsi="Arial" w:cs="Arial"/>
                          <w:b/>
                          <w:bCs/>
                          <w:sz w:val="28"/>
                          <w:szCs w:val="28"/>
                        </w:rPr>
                        <w:t>B</w:t>
                      </w:r>
                    </w:p>
                  </w:txbxContent>
                </v:textbox>
              </v:shape>
            </w:pict>
          </mc:Fallback>
        </mc:AlternateContent>
      </w:r>
      <w:r w:rsidR="009F2718">
        <w:rPr>
          <w:noProof/>
        </w:rPr>
        <w:drawing>
          <wp:inline distT="0" distB="0" distL="0" distR="0" wp14:anchorId="3E4FAD7A" wp14:editId="280CA6A2">
            <wp:extent cx="5669280" cy="7336715"/>
            <wp:effectExtent l="19050" t="19050" r="26670" b="171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8" cstate="email">
                      <a:extLst>
                        <a:ext uri="{28A0092B-C50C-407E-A947-70E740481C1C}">
                          <a14:useLocalDpi xmlns:a14="http://schemas.microsoft.com/office/drawing/2010/main"/>
                        </a:ext>
                      </a:extLst>
                    </a:blip>
                    <a:stretch>
                      <a:fillRect/>
                    </a:stretch>
                  </pic:blipFill>
                  <pic:spPr>
                    <a:xfrm>
                      <a:off x="0" y="0"/>
                      <a:ext cx="5669280" cy="7336715"/>
                    </a:xfrm>
                    <a:prstGeom prst="rect">
                      <a:avLst/>
                    </a:prstGeom>
                    <a:ln w="12700">
                      <a:solidFill>
                        <a:schemeClr val="tx1"/>
                      </a:solidFill>
                    </a:ln>
                  </pic:spPr>
                </pic:pic>
              </a:graphicData>
            </a:graphic>
          </wp:inline>
        </w:drawing>
      </w:r>
    </w:p>
    <w:p w14:paraId="7E210E09" w14:textId="16B4081A" w:rsidR="009F2718" w:rsidRDefault="009F2718" w:rsidP="00216A72">
      <w:pPr>
        <w:pStyle w:val="Figure"/>
        <w:keepNext/>
        <w:rPr>
          <w:rFonts w:ascii="Times New Roman" w:hAnsi="Times New Roman"/>
          <w:szCs w:val="24"/>
        </w:rPr>
      </w:pPr>
      <w:bookmarkStart w:id="308" w:name="_Ref323299976"/>
      <w:bookmarkStart w:id="309" w:name="_Toc58575558"/>
      <w:bookmarkStart w:id="310" w:name="_Toc58950290"/>
      <w:r w:rsidRPr="00241B24">
        <w:rPr>
          <w:rFonts w:ascii="Times New Roman" w:hAnsi="Times New Roman"/>
          <w:szCs w:val="24"/>
        </w:rPr>
        <w:t xml:space="preserve">Figure </w:t>
      </w:r>
      <w:r w:rsidRPr="00241B24">
        <w:rPr>
          <w:rFonts w:ascii="Times New Roman" w:hAnsi="Times New Roman"/>
          <w:smallCaps/>
          <w:szCs w:val="24"/>
        </w:rPr>
        <w:fldChar w:fldCharType="begin"/>
      </w:r>
      <w:r w:rsidRPr="00241B24">
        <w:rPr>
          <w:rFonts w:ascii="Times New Roman" w:hAnsi="Times New Roman"/>
          <w:szCs w:val="24"/>
        </w:rPr>
        <w:instrText xml:space="preserve"> SEQ Figure \* ARABIC </w:instrText>
      </w:r>
      <w:r w:rsidRPr="00241B24">
        <w:rPr>
          <w:rFonts w:ascii="Times New Roman" w:hAnsi="Times New Roman"/>
          <w:smallCaps/>
          <w:szCs w:val="24"/>
        </w:rPr>
        <w:fldChar w:fldCharType="separate"/>
      </w:r>
      <w:r w:rsidR="00245C4F">
        <w:rPr>
          <w:rFonts w:ascii="Times New Roman" w:hAnsi="Times New Roman"/>
          <w:noProof/>
          <w:szCs w:val="24"/>
        </w:rPr>
        <w:t>11</w:t>
      </w:r>
      <w:r w:rsidRPr="00241B24">
        <w:rPr>
          <w:rFonts w:ascii="Times New Roman" w:hAnsi="Times New Roman"/>
          <w:smallCaps/>
          <w:szCs w:val="24"/>
        </w:rPr>
        <w:fldChar w:fldCharType="end"/>
      </w:r>
      <w:bookmarkEnd w:id="308"/>
      <w:r w:rsidR="00F7162E">
        <w:rPr>
          <w:rFonts w:ascii="Times New Roman" w:hAnsi="Times New Roman"/>
          <w:szCs w:val="24"/>
        </w:rPr>
        <w:t>.</w:t>
      </w:r>
      <w:r w:rsidR="00F7162E" w:rsidRPr="00241B24">
        <w:rPr>
          <w:rFonts w:ascii="Times New Roman" w:hAnsi="Times New Roman"/>
          <w:szCs w:val="24"/>
        </w:rPr>
        <w:t xml:space="preserve"> </w:t>
      </w:r>
      <w:r w:rsidRPr="00241B24">
        <w:rPr>
          <w:rFonts w:ascii="Times New Roman" w:hAnsi="Times New Roman"/>
          <w:szCs w:val="24"/>
        </w:rPr>
        <w:t xml:space="preserve">Monitoring </w:t>
      </w:r>
      <w:r w:rsidR="00EB27E5">
        <w:rPr>
          <w:rFonts w:ascii="Times New Roman" w:hAnsi="Times New Roman"/>
          <w:szCs w:val="24"/>
        </w:rPr>
        <w:t>n</w:t>
      </w:r>
      <w:r w:rsidR="00EB27E5" w:rsidRPr="00241B24">
        <w:rPr>
          <w:rFonts w:ascii="Times New Roman" w:hAnsi="Times New Roman"/>
          <w:szCs w:val="24"/>
        </w:rPr>
        <w:t xml:space="preserve">etwork </w:t>
      </w:r>
      <w:r w:rsidRPr="00241B24">
        <w:rPr>
          <w:rFonts w:ascii="Times New Roman" w:hAnsi="Times New Roman"/>
          <w:szCs w:val="24"/>
        </w:rPr>
        <w:t>in the Central B Project Zone</w:t>
      </w:r>
      <w:bookmarkEnd w:id="309"/>
      <w:bookmarkEnd w:id="310"/>
    </w:p>
    <w:p w14:paraId="606D77D3" w14:textId="629AC147" w:rsidR="00005567" w:rsidRDefault="00005567">
      <w:r>
        <w:br w:type="page"/>
      </w:r>
    </w:p>
    <w:p w14:paraId="55246402" w14:textId="2DEB4D01" w:rsidR="009F2718" w:rsidRPr="00241B24" w:rsidRDefault="004434DD" w:rsidP="009F2718">
      <w:pPr>
        <w:pStyle w:val="BodyText"/>
      </w:pPr>
      <w:r w:rsidRPr="004434DD">
        <w:lastRenderedPageBreak/>
        <w:t xml:space="preserve"> </w:t>
      </w:r>
      <w:r>
        <w:rPr>
          <w:noProof/>
        </w:rPr>
        <w:drawing>
          <wp:inline distT="0" distB="0" distL="0" distR="0" wp14:anchorId="66658A3D" wp14:editId="49FFD7B5">
            <wp:extent cx="6229350" cy="4813770"/>
            <wp:effectExtent l="19050" t="19050" r="19050"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6238143" cy="4820565"/>
                    </a:xfrm>
                    <a:prstGeom prst="rect">
                      <a:avLst/>
                    </a:prstGeom>
                    <a:noFill/>
                    <a:ln w="12700">
                      <a:solidFill>
                        <a:schemeClr val="tx1"/>
                      </a:solidFill>
                    </a:ln>
                  </pic:spPr>
                </pic:pic>
              </a:graphicData>
            </a:graphic>
          </wp:inline>
        </w:drawing>
      </w:r>
    </w:p>
    <w:p w14:paraId="701D7A90" w14:textId="6B8526EC" w:rsidR="009F2718" w:rsidRPr="005025DC" w:rsidRDefault="009F2718" w:rsidP="005025DC">
      <w:pPr>
        <w:pStyle w:val="Figure"/>
      </w:pPr>
      <w:bookmarkStart w:id="311" w:name="_Ref55413124"/>
      <w:bookmarkStart w:id="312" w:name="_Toc58575559"/>
      <w:bookmarkStart w:id="313" w:name="_Toc58950291"/>
      <w:r w:rsidRPr="005025DC">
        <w:t xml:space="preserve">Figure </w:t>
      </w:r>
      <w:r w:rsidR="00FD534E">
        <w:rPr>
          <w:noProof/>
        </w:rPr>
        <w:fldChar w:fldCharType="begin"/>
      </w:r>
      <w:r w:rsidR="00FD534E">
        <w:rPr>
          <w:noProof/>
        </w:rPr>
        <w:instrText xml:space="preserve"> SEQ Figure \* ARABIC </w:instrText>
      </w:r>
      <w:r w:rsidR="00FD534E">
        <w:rPr>
          <w:noProof/>
        </w:rPr>
        <w:fldChar w:fldCharType="separate"/>
      </w:r>
      <w:r w:rsidR="00245C4F">
        <w:rPr>
          <w:noProof/>
        </w:rPr>
        <w:t>12</w:t>
      </w:r>
      <w:r w:rsidR="00FD534E">
        <w:rPr>
          <w:noProof/>
        </w:rPr>
        <w:fldChar w:fldCharType="end"/>
      </w:r>
      <w:bookmarkEnd w:id="311"/>
      <w:r w:rsidR="00F7162E">
        <w:t>.</w:t>
      </w:r>
      <w:r w:rsidR="00F7162E" w:rsidRPr="005025DC">
        <w:t xml:space="preserve"> </w:t>
      </w:r>
      <w:r w:rsidRPr="005025DC">
        <w:t xml:space="preserve">Monitoring </w:t>
      </w:r>
      <w:r w:rsidR="00EB27E5">
        <w:t>n</w:t>
      </w:r>
      <w:r w:rsidR="00EB27E5" w:rsidRPr="005025DC">
        <w:t xml:space="preserve">etwork </w:t>
      </w:r>
      <w:r w:rsidRPr="005025DC">
        <w:t>in the Central SIRL Project Zone</w:t>
      </w:r>
      <w:bookmarkEnd w:id="312"/>
      <w:bookmarkEnd w:id="313"/>
    </w:p>
    <w:p w14:paraId="67A5D5DF" w14:textId="77777777" w:rsidR="009F2718" w:rsidRPr="00241B24" w:rsidRDefault="009F2718" w:rsidP="009F2718"/>
    <w:p w14:paraId="600AA82C" w14:textId="77777777" w:rsidR="009F2718" w:rsidRPr="00241B24" w:rsidRDefault="009F2718" w:rsidP="00547724">
      <w:pPr>
        <w:pStyle w:val="Heading3"/>
        <w:ind w:left="0"/>
        <w:rPr>
          <w:rFonts w:ascii="Times New Roman" w:hAnsi="Times New Roman" w:cs="Times New Roman"/>
        </w:rPr>
      </w:pPr>
      <w:bookmarkStart w:id="314" w:name="_Toc58950218"/>
      <w:r w:rsidRPr="00241B24">
        <w:rPr>
          <w:rFonts w:ascii="Times New Roman" w:hAnsi="Times New Roman" w:cs="Times New Roman"/>
        </w:rPr>
        <w:t>Data Management and Assessment</w:t>
      </w:r>
      <w:bookmarkEnd w:id="298"/>
      <w:bookmarkEnd w:id="299"/>
      <w:bookmarkEnd w:id="300"/>
      <w:bookmarkEnd w:id="314"/>
    </w:p>
    <w:p w14:paraId="13E289DC" w14:textId="01C03E10" w:rsidR="009F2718" w:rsidRPr="00241B24" w:rsidRDefault="009F2718" w:rsidP="00970E41">
      <w:pPr>
        <w:pStyle w:val="BT"/>
      </w:pPr>
      <w:r w:rsidRPr="00241B24">
        <w:t xml:space="preserve">In 2017, the Florida Watershed Information Network (WIN) replaced the Florida Storage and Retrieval (STORET) </w:t>
      </w:r>
      <w:r w:rsidR="00F612A5">
        <w:t>D</w:t>
      </w:r>
      <w:r w:rsidRPr="00241B24">
        <w:t xml:space="preserve">atabase. WIN now serves as the primary repository of ambient water quality data for the state of Florida. Water quality data from the WIN database are used for </w:t>
      </w:r>
      <w:r w:rsidR="00EB27E5">
        <w:t>I</w:t>
      </w:r>
      <w:r w:rsidR="00EB27E5" w:rsidRPr="00241B24">
        <w:t xml:space="preserve">mpaired </w:t>
      </w:r>
      <w:r w:rsidR="00EB27E5">
        <w:t>Surface W</w:t>
      </w:r>
      <w:r w:rsidR="00EB27E5" w:rsidRPr="00241B24">
        <w:t xml:space="preserve">aters </w:t>
      </w:r>
      <w:r w:rsidR="00EB27E5">
        <w:t>R</w:t>
      </w:r>
      <w:r w:rsidR="00EB27E5" w:rsidRPr="00241B24">
        <w:t xml:space="preserve">ule </w:t>
      </w:r>
      <w:r w:rsidR="00EB27E5">
        <w:t xml:space="preserve">(IWR) </w:t>
      </w:r>
      <w:r w:rsidRPr="00241B24">
        <w:t xml:space="preserve">assessments and TMDL development. Ambient water quality data collected as part of the BMAP will be uploaded into WIN for long-term storage and availability. All BMAP data providers have agreed to upload ambient water quality data to WIN at least quarterly, upon </w:t>
      </w:r>
      <w:r w:rsidR="00DC48C2">
        <w:t xml:space="preserve">the </w:t>
      </w:r>
      <w:r w:rsidRPr="00241B24">
        <w:t>completion of the appropriate quality assurance/quality control (QA/QC) checks.</w:t>
      </w:r>
    </w:p>
    <w:p w14:paraId="74CF89A5" w14:textId="70DD4C9D" w:rsidR="009F2718" w:rsidRPr="00241B24" w:rsidRDefault="009F2718" w:rsidP="00970E41">
      <w:pPr>
        <w:pStyle w:val="BT"/>
      </w:pPr>
      <w:r w:rsidRPr="00241B24">
        <w:t xml:space="preserve">Other data relevant to monitoring restoration efforts, such as the extent and abundance of seagrass coverages, groundwater, and storm events, may be collected. Stakeholders agree to provide these data to other BMAP partners upon request, and when appropriate, for inclusion in </w:t>
      </w:r>
      <w:r w:rsidRPr="00241B24">
        <w:lastRenderedPageBreak/>
        <w:t xml:space="preserve">BMAP data analyses and adaptive management evaluations. Other biological data used to assess the biological health of streams and lakes may be provided to </w:t>
      </w:r>
      <w:r w:rsidR="00F612A5">
        <w:t>DEP</w:t>
      </w:r>
      <w:r w:rsidRPr="00241B24">
        <w:t xml:space="preserve"> staff in the Watershed Assessment Section. For more information on submitting external biological data, visit the DEP website.</w:t>
      </w:r>
    </w:p>
    <w:p w14:paraId="58E07F24" w14:textId="77777777" w:rsidR="009F2718" w:rsidRPr="00241B24" w:rsidRDefault="009F2718" w:rsidP="009F2718">
      <w:pPr>
        <w:pStyle w:val="BodyText1"/>
        <w:rPr>
          <w:rFonts w:ascii="Times New Roman" w:hAnsi="Times New Roman"/>
          <w:sz w:val="24"/>
        </w:rPr>
      </w:pPr>
      <w:r w:rsidRPr="00241B24">
        <w:rPr>
          <w:rFonts w:ascii="Times New Roman" w:hAnsi="Times New Roman"/>
          <w:sz w:val="24"/>
        </w:rPr>
        <w:t>The water quality data will be analyzed periodically to determine trends in water quality in the lagoon. Specific statistical analyses were not identified during BMAP development; however, commonly accepted methods of data analysis will be used.</w:t>
      </w:r>
    </w:p>
    <w:p w14:paraId="377A8030" w14:textId="77777777" w:rsidR="009F2718" w:rsidRPr="00241B24" w:rsidRDefault="009F2718" w:rsidP="00547724">
      <w:pPr>
        <w:pStyle w:val="Heading3"/>
        <w:ind w:left="0"/>
        <w:rPr>
          <w:rFonts w:ascii="Times New Roman" w:hAnsi="Times New Roman" w:cs="Times New Roman"/>
        </w:rPr>
      </w:pPr>
      <w:bookmarkStart w:id="315" w:name="_Toc220746239"/>
      <w:bookmarkStart w:id="316" w:name="_Toc220746709"/>
      <w:bookmarkStart w:id="317" w:name="_Toc220917888"/>
      <w:bookmarkStart w:id="318" w:name="_Toc220925364"/>
      <w:bookmarkStart w:id="319" w:name="_Toc220746241"/>
      <w:bookmarkStart w:id="320" w:name="_Toc220746711"/>
      <w:bookmarkStart w:id="321" w:name="_Toc220917890"/>
      <w:bookmarkStart w:id="322" w:name="_Toc220925366"/>
      <w:bookmarkStart w:id="323" w:name="_Toc220746243"/>
      <w:bookmarkStart w:id="324" w:name="_Toc220746713"/>
      <w:bookmarkStart w:id="325" w:name="_Toc220917892"/>
      <w:bookmarkStart w:id="326" w:name="_Toc220925368"/>
      <w:bookmarkStart w:id="327" w:name="_Toc220746245"/>
      <w:bookmarkStart w:id="328" w:name="_Toc220746715"/>
      <w:bookmarkStart w:id="329" w:name="_Toc220917894"/>
      <w:bookmarkStart w:id="330" w:name="_Toc220925370"/>
      <w:bookmarkStart w:id="331" w:name="_Toc220746247"/>
      <w:bookmarkStart w:id="332" w:name="_Toc220746717"/>
      <w:bookmarkStart w:id="333" w:name="_Toc220917896"/>
      <w:bookmarkStart w:id="334" w:name="_Toc220925372"/>
      <w:bookmarkStart w:id="335" w:name="_Toc220746248"/>
      <w:bookmarkStart w:id="336" w:name="_Toc220746718"/>
      <w:bookmarkStart w:id="337" w:name="_Toc220746801"/>
      <w:bookmarkStart w:id="338" w:name="_Toc220917897"/>
      <w:bookmarkStart w:id="339" w:name="_Toc220917980"/>
      <w:bookmarkStart w:id="340" w:name="_Toc220925373"/>
      <w:bookmarkStart w:id="341" w:name="_Toc220925456"/>
      <w:bookmarkStart w:id="342" w:name="_Toc219541668"/>
      <w:bookmarkStart w:id="343" w:name="_Toc249759423"/>
      <w:bookmarkStart w:id="344" w:name="_Toc323297682"/>
      <w:bookmarkStart w:id="345" w:name="_Toc345583026"/>
      <w:bookmarkStart w:id="346" w:name="_Toc58950219"/>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241B24">
        <w:rPr>
          <w:rFonts w:ascii="Times New Roman" w:hAnsi="Times New Roman" w:cs="Times New Roman"/>
        </w:rPr>
        <w:t>Quality Assurance/Quality Control</w:t>
      </w:r>
      <w:bookmarkEnd w:id="342"/>
      <w:bookmarkEnd w:id="343"/>
      <w:bookmarkEnd w:id="344"/>
      <w:bookmarkEnd w:id="345"/>
      <w:bookmarkEnd w:id="346"/>
    </w:p>
    <w:p w14:paraId="719491CB" w14:textId="374F2279" w:rsidR="009F2718" w:rsidRPr="00241B24" w:rsidRDefault="009F2718" w:rsidP="00970E41">
      <w:pPr>
        <w:pStyle w:val="BT"/>
      </w:pPr>
      <w:r w:rsidRPr="00241B24">
        <w:t xml:space="preserve">Stakeholders participating in the monitoring plan must collect water quality data in a manner consistent with the DEP standard operating procedures (SOPs) for </w:t>
      </w:r>
      <w:r w:rsidR="00DC48C2">
        <w:t>QA/QC</w:t>
      </w:r>
      <w:r w:rsidRPr="00241B24">
        <w:t>. The most current version of these procedures can be downloaded from the DEP website. For BMAP-related data analyses, entities should use National Environmental Laboratory Accreditation Council (</w:t>
      </w:r>
      <w:r w:rsidRPr="00AA6165">
        <w:t>NELAC</w:t>
      </w:r>
      <w:r w:rsidRPr="00241B24">
        <w:t>) National Environmental Laboratory Accreditation Program (NELAP</w:t>
      </w:r>
      <w:r w:rsidR="00DC48C2" w:rsidRPr="00241B24">
        <w:t>)</w:t>
      </w:r>
      <w:r w:rsidR="00DC48C2">
        <w:t>–</w:t>
      </w:r>
      <w:r w:rsidRPr="00241B24">
        <w:t>certified laboratories or other labs that meet the certification and other requirements outlined in the DEP SOPs. SJRWMD staff and contractors collect, process, and preserve samples according to SJRWMD</w:t>
      </w:r>
      <w:r w:rsidR="00C64A90">
        <w:t>'</w:t>
      </w:r>
      <w:r w:rsidRPr="00241B24">
        <w:t xml:space="preserve">s </w:t>
      </w:r>
      <w:r w:rsidRPr="00547724">
        <w:rPr>
          <w:i/>
          <w:iCs/>
        </w:rPr>
        <w:t>Field Standard Operating Procedures for Surface Water Sampling Fiscal Year 2020</w:t>
      </w:r>
      <w:r w:rsidRPr="00241B24">
        <w:t xml:space="preserve">. </w:t>
      </w:r>
      <w:r w:rsidR="002A2451">
        <w:t>SFWMD staff and contractors collect, process, and preserve samples according to SFWMD</w:t>
      </w:r>
      <w:r w:rsidR="00C64A90">
        <w:t>'</w:t>
      </w:r>
      <w:r w:rsidR="002A2451">
        <w:t xml:space="preserve">s </w:t>
      </w:r>
      <w:r w:rsidR="002A2451">
        <w:rPr>
          <w:i/>
          <w:iCs/>
        </w:rPr>
        <w:t>Field Sampling Quality Manual.</w:t>
      </w:r>
    </w:p>
    <w:p w14:paraId="6BAA0936" w14:textId="45503A27" w:rsidR="009F2718" w:rsidRPr="00241B24" w:rsidRDefault="006910A5" w:rsidP="00276B12">
      <w:pPr>
        <w:pStyle w:val="Heading2"/>
      </w:pPr>
      <w:bookmarkStart w:id="347" w:name="_Toc323297683"/>
      <w:bookmarkStart w:id="348" w:name="_Toc345583027"/>
      <w:r>
        <w:t xml:space="preserve"> </w:t>
      </w:r>
      <w:bookmarkStart w:id="349" w:name="_Toc58950220"/>
      <w:r w:rsidR="009F2718" w:rsidRPr="00241B24">
        <w:t>Research Priorities</w:t>
      </w:r>
      <w:bookmarkEnd w:id="347"/>
      <w:bookmarkEnd w:id="348"/>
      <w:bookmarkEnd w:id="349"/>
    </w:p>
    <w:p w14:paraId="75304F2E" w14:textId="382DB7A2" w:rsidR="009F2718" w:rsidRPr="00241B24" w:rsidRDefault="009F2718" w:rsidP="00970E41">
      <w:pPr>
        <w:pStyle w:val="BT"/>
      </w:pPr>
      <w:r w:rsidRPr="00241B24">
        <w:t xml:space="preserve">During the BMAP process, the stakeholders identified several research priorities they would like to pursue, if funding becomes available. The investments prompted by the 2011 </w:t>
      </w:r>
      <w:proofErr w:type="spellStart"/>
      <w:r w:rsidRPr="00241B24">
        <w:t>superbloom</w:t>
      </w:r>
      <w:proofErr w:type="spellEnd"/>
      <w:r w:rsidRPr="00241B24">
        <w:t xml:space="preserve"> generated research topics that include</w:t>
      </w:r>
      <w:r w:rsidR="00DC48C2">
        <w:t xml:space="preserve"> the following</w:t>
      </w:r>
      <w:r w:rsidRPr="00241B24">
        <w:t>:</w:t>
      </w:r>
    </w:p>
    <w:p w14:paraId="595A8D92" w14:textId="77777777" w:rsidR="009F2718" w:rsidRPr="00CC3F43" w:rsidRDefault="009F2718" w:rsidP="00970E41">
      <w:pPr>
        <w:pStyle w:val="ListBulleted"/>
      </w:pPr>
      <w:r w:rsidRPr="00CC3F43">
        <w:t>Collecting data to update the bathymetry for the IRL Basin, which would be used in evaluations of seagrass depth limits.</w:t>
      </w:r>
    </w:p>
    <w:p w14:paraId="27AB0F8D" w14:textId="530EF321" w:rsidR="00332EA7" w:rsidRPr="00CC3F43" w:rsidRDefault="009F2718" w:rsidP="00970E41">
      <w:pPr>
        <w:pStyle w:val="ListBulleted"/>
      </w:pPr>
      <w:r w:rsidRPr="00CC3F43">
        <w:t xml:space="preserve">Continuing coordinated monitoring of phytoplankton, periphyton, drift algae, and macroalgae in the basin to gain insights into </w:t>
      </w:r>
      <w:r w:rsidR="00DC48C2">
        <w:t xml:space="preserve">the </w:t>
      </w:r>
      <w:r w:rsidRPr="00CC3F43">
        <w:t>cycling of nutrients</w:t>
      </w:r>
      <w:r w:rsidR="00271E47">
        <w:t xml:space="preserve"> as well as toxin production and release</w:t>
      </w:r>
      <w:r w:rsidRPr="00CC3F43">
        <w:t>.</w:t>
      </w:r>
    </w:p>
    <w:p w14:paraId="30A23115" w14:textId="1EFF007C" w:rsidR="009F2718" w:rsidRPr="00CC3F43" w:rsidRDefault="009F2718" w:rsidP="00970E41">
      <w:pPr>
        <w:pStyle w:val="ListBulleted"/>
      </w:pPr>
      <w:bookmarkStart w:id="350" w:name="_Hlk40702924"/>
      <w:r w:rsidRPr="00CC3F43">
        <w:t>Data analysis of storm event monitoring at the major outfalls.</w:t>
      </w:r>
      <w:bookmarkEnd w:id="350"/>
    </w:p>
    <w:p w14:paraId="5941C905" w14:textId="77777777" w:rsidR="009F2718" w:rsidRPr="00CC3F43" w:rsidRDefault="009F2718" w:rsidP="00970E41">
      <w:pPr>
        <w:pStyle w:val="ListBulleted"/>
      </w:pPr>
      <w:r w:rsidRPr="00CC3F43">
        <w:t>Collecting data on the nutrient load reduction that results from WCD staging/ retaining stormwater runoff.</w:t>
      </w:r>
    </w:p>
    <w:p w14:paraId="4BC9AF37" w14:textId="77777777" w:rsidR="009F2718" w:rsidRPr="00CC3F43" w:rsidRDefault="009F2718" w:rsidP="00970E41">
      <w:pPr>
        <w:pStyle w:val="ListBulleted"/>
      </w:pPr>
      <w:r w:rsidRPr="00CC3F43">
        <w:t>Refining load estimates delivered by baseflows and modeling the contributions of baseflows.</w:t>
      </w:r>
    </w:p>
    <w:p w14:paraId="1353A820" w14:textId="1097DD73" w:rsidR="009F2718" w:rsidRPr="00CC3F43" w:rsidRDefault="009F2718" w:rsidP="00970E41">
      <w:pPr>
        <w:pStyle w:val="ListBulleted"/>
      </w:pPr>
      <w:r w:rsidRPr="00CC3F43">
        <w:t>Synthesizing data on nutrient flux/internal recycling of legacy nutrient loads held within IRL sediments and exchanged with the water column.</w:t>
      </w:r>
    </w:p>
    <w:p w14:paraId="0B65909F" w14:textId="004F2CAF" w:rsidR="009F2718" w:rsidRPr="00CC3F43" w:rsidRDefault="009F2718" w:rsidP="00970E41">
      <w:pPr>
        <w:pStyle w:val="ListBulleted"/>
      </w:pPr>
      <w:r w:rsidRPr="00CC3F43">
        <w:lastRenderedPageBreak/>
        <w:t xml:space="preserve">Completing </w:t>
      </w:r>
      <w:r w:rsidR="00DC48C2">
        <w:t xml:space="preserve">the </w:t>
      </w:r>
      <w:r w:rsidRPr="00CC3F43">
        <w:t>development, calibration, and validation of a water quality model that can be used to design, site</w:t>
      </w:r>
      <w:r w:rsidR="00DC48C2">
        <w:t>,</w:t>
      </w:r>
      <w:r w:rsidRPr="00CC3F43">
        <w:t xml:space="preserve"> and prioritize projects that reduce </w:t>
      </w:r>
      <w:r w:rsidR="00DC48C2">
        <w:t xml:space="preserve">nutrient </w:t>
      </w:r>
      <w:r w:rsidRPr="00CC3F43">
        <w:t xml:space="preserve">loads (e.g., Hydrologic Simulation Program FORTRAN [HSPF] or SWIL </w:t>
      </w:r>
      <w:r w:rsidR="00495BDC">
        <w:t>M</w:t>
      </w:r>
      <w:r w:rsidR="00495BDC" w:rsidRPr="00CC3F43">
        <w:t>odel</w:t>
      </w:r>
      <w:r w:rsidRPr="00CC3F43">
        <w:t xml:space="preserve"> coupled with </w:t>
      </w:r>
      <w:r w:rsidR="00DC48C2">
        <w:t xml:space="preserve">the </w:t>
      </w:r>
      <w:r w:rsidRPr="00CC3F43">
        <w:t xml:space="preserve">Environmental Fluid Dynamics Code [EFDC] </w:t>
      </w:r>
      <w:r w:rsidR="00DC48C2">
        <w:t xml:space="preserve">Model </w:t>
      </w:r>
      <w:r w:rsidRPr="00CC3F43">
        <w:t xml:space="preserve">or another model that generates predictions of </w:t>
      </w:r>
      <w:r w:rsidR="001537EC" w:rsidRPr="00CC3F43">
        <w:t>conditions that may be favorable for seagrass growth</w:t>
      </w:r>
      <w:r w:rsidRPr="00CC3F43">
        <w:t>).</w:t>
      </w:r>
    </w:p>
    <w:p w14:paraId="3C66C5BC" w14:textId="77777777" w:rsidR="00D0125A" w:rsidRDefault="00D0125A" w:rsidP="00970E41">
      <w:pPr>
        <w:pStyle w:val="BTsmall"/>
      </w:pPr>
    </w:p>
    <w:p w14:paraId="5269D1B1" w14:textId="3C444F1F" w:rsidR="009F2718" w:rsidRPr="00241B24" w:rsidRDefault="009F2718" w:rsidP="009F2718">
      <w:pPr>
        <w:pStyle w:val="BodyText1"/>
        <w:rPr>
          <w:rFonts w:ascii="Times New Roman" w:hAnsi="Times New Roman"/>
          <w:sz w:val="24"/>
        </w:rPr>
      </w:pPr>
      <w:r w:rsidRPr="00241B24">
        <w:rPr>
          <w:rFonts w:ascii="Times New Roman" w:hAnsi="Times New Roman"/>
          <w:sz w:val="24"/>
        </w:rPr>
        <w:t xml:space="preserve">The stakeholders will continue to work with DEP and IRL NEP to identify other research needs, prioritize these needs, and develop scopes of work to address research priorities as appropriate. This information may be organized in a more detailed research plan that could be used to guide future efforts, as funding becomes available. These research projects are not BMAP requirements but would provide valuable information for future assessments of the health of the CIRL. </w:t>
      </w:r>
      <w:bookmarkStart w:id="351" w:name="_Hlk46908385"/>
      <w:r w:rsidRPr="00241B24">
        <w:rPr>
          <w:rFonts w:ascii="Times New Roman" w:hAnsi="Times New Roman"/>
          <w:sz w:val="24"/>
        </w:rPr>
        <w:t xml:space="preserve">There are reports and peer-reviewed articles that have been completed to address several of these research priorities. References are provided in </w:t>
      </w:r>
      <w:r w:rsidR="00E40CCD" w:rsidRPr="00E40CCD">
        <w:rPr>
          <w:rFonts w:ascii="Times New Roman" w:hAnsi="Times New Roman"/>
          <w:b/>
          <w:bCs/>
          <w:sz w:val="24"/>
        </w:rPr>
        <w:fldChar w:fldCharType="begin"/>
      </w:r>
      <w:r w:rsidR="00E40CCD" w:rsidRPr="00E40CCD">
        <w:rPr>
          <w:rFonts w:ascii="Times New Roman" w:hAnsi="Times New Roman"/>
          <w:b/>
          <w:bCs/>
          <w:sz w:val="24"/>
        </w:rPr>
        <w:instrText xml:space="preserve"> REF _Ref55413200 \w \h  \* MERGEFORMAT </w:instrText>
      </w:r>
      <w:r w:rsidR="00E40CCD" w:rsidRPr="00E40CCD">
        <w:rPr>
          <w:rFonts w:ascii="Times New Roman" w:hAnsi="Times New Roman"/>
          <w:b/>
          <w:bCs/>
          <w:sz w:val="24"/>
        </w:rPr>
      </w:r>
      <w:r w:rsidR="00E40CCD" w:rsidRPr="00E40CCD">
        <w:rPr>
          <w:rFonts w:ascii="Times New Roman" w:hAnsi="Times New Roman"/>
          <w:b/>
          <w:bCs/>
          <w:sz w:val="24"/>
        </w:rPr>
        <w:fldChar w:fldCharType="separate"/>
      </w:r>
      <w:r w:rsidR="00245C4F">
        <w:rPr>
          <w:rFonts w:ascii="Times New Roman" w:hAnsi="Times New Roman"/>
          <w:b/>
          <w:bCs/>
          <w:sz w:val="24"/>
        </w:rPr>
        <w:t>Chapter 5</w:t>
      </w:r>
      <w:r w:rsidR="00E40CCD" w:rsidRPr="00E40CCD">
        <w:rPr>
          <w:rFonts w:ascii="Times New Roman" w:hAnsi="Times New Roman"/>
          <w:b/>
          <w:bCs/>
          <w:sz w:val="24"/>
        </w:rPr>
        <w:fldChar w:fldCharType="end"/>
      </w:r>
      <w:r w:rsidRPr="00241B24">
        <w:rPr>
          <w:rFonts w:ascii="Times New Roman" w:hAnsi="Times New Roman"/>
          <w:sz w:val="24"/>
        </w:rPr>
        <w:t>.</w:t>
      </w:r>
      <w:bookmarkEnd w:id="351"/>
    </w:p>
    <w:p w14:paraId="65699535" w14:textId="16165050" w:rsidR="00B13EAD" w:rsidRDefault="00B13EAD">
      <w:pPr>
        <w:rPr>
          <w:rFonts w:ascii="Times New Roman Bold" w:hAnsi="Times New Roman Bold"/>
          <w:b/>
          <w:iCs/>
          <w:color w:val="000000" w:themeColor="text1"/>
          <w:szCs w:val="18"/>
        </w:rPr>
      </w:pPr>
      <w:bookmarkStart w:id="352" w:name="_Toc514422670"/>
      <w:bookmarkStart w:id="353" w:name="_Toc408412586"/>
      <w:bookmarkStart w:id="354" w:name="_Toc408412610"/>
      <w:bookmarkEnd w:id="352"/>
      <w:bookmarkEnd w:id="353"/>
      <w:bookmarkEnd w:id="354"/>
      <w:r>
        <w:br w:type="page"/>
      </w:r>
    </w:p>
    <w:p w14:paraId="7970ED85" w14:textId="7E9E520F" w:rsidR="00CC0991" w:rsidRPr="00027291" w:rsidRDefault="000A05E3" w:rsidP="00CC0991">
      <w:pPr>
        <w:pStyle w:val="Heading1B"/>
      </w:pPr>
      <w:bookmarkStart w:id="355" w:name="_Toc31199679"/>
      <w:bookmarkStart w:id="356" w:name="_Ref55409041"/>
      <w:bookmarkStart w:id="357" w:name="_Toc58950221"/>
      <w:bookmarkStart w:id="358" w:name="CH3"/>
      <w:bookmarkStart w:id="359" w:name="_Toc478028453"/>
      <w:bookmarkStart w:id="360" w:name="_Toc491243167"/>
      <w:bookmarkStart w:id="361" w:name="_Toc491243345"/>
      <w:bookmarkStart w:id="362" w:name="_Toc491243384"/>
      <w:bookmarkStart w:id="363" w:name="_Toc499899528"/>
      <w:bookmarkEnd w:id="196"/>
      <w:bookmarkEnd w:id="197"/>
      <w:bookmarkEnd w:id="198"/>
      <w:bookmarkEnd w:id="199"/>
      <w:bookmarkEnd w:id="200"/>
      <w:bookmarkEnd w:id="201"/>
      <w:bookmarkEnd w:id="202"/>
      <w:r>
        <w:lastRenderedPageBreak/>
        <w:t>Project Zones</w:t>
      </w:r>
      <w:bookmarkEnd w:id="355"/>
      <w:bookmarkEnd w:id="356"/>
      <w:bookmarkEnd w:id="357"/>
    </w:p>
    <w:p w14:paraId="670B77DF" w14:textId="2C78017A" w:rsidR="00216A72" w:rsidRDefault="00E40CCD" w:rsidP="00CC3F43">
      <w:pPr>
        <w:pStyle w:val="BT"/>
      </w:pPr>
      <w:bookmarkStart w:id="364" w:name="_Toc31199680"/>
      <w:bookmarkEnd w:id="358"/>
      <w:r w:rsidRPr="00E40CCD">
        <w:rPr>
          <w:b/>
        </w:rPr>
        <w:t xml:space="preserve">Section </w:t>
      </w:r>
      <w:r w:rsidRPr="00E40CCD">
        <w:rPr>
          <w:b/>
        </w:rPr>
        <w:fldChar w:fldCharType="begin"/>
      </w:r>
      <w:r w:rsidRPr="00E40CCD">
        <w:rPr>
          <w:b/>
        </w:rPr>
        <w:instrText xml:space="preserve"> REF _Ref55413240 \w \h  \* MERGEFORMAT </w:instrText>
      </w:r>
      <w:r w:rsidRPr="00E40CCD">
        <w:rPr>
          <w:b/>
        </w:rPr>
      </w:r>
      <w:r w:rsidRPr="00E40CCD">
        <w:rPr>
          <w:b/>
        </w:rPr>
        <w:fldChar w:fldCharType="separate"/>
      </w:r>
      <w:r w:rsidR="00245C4F">
        <w:rPr>
          <w:b/>
        </w:rPr>
        <w:t>3.1</w:t>
      </w:r>
      <w:r w:rsidRPr="00E40CCD">
        <w:rPr>
          <w:b/>
        </w:rPr>
        <w:fldChar w:fldCharType="end"/>
      </w:r>
      <w:r>
        <w:rPr>
          <w:b/>
        </w:rPr>
        <w:t xml:space="preserve"> </w:t>
      </w:r>
      <w:r w:rsidR="007D5504">
        <w:t xml:space="preserve">through </w:t>
      </w:r>
      <w:r w:rsidR="007D5504" w:rsidRPr="0049603E">
        <w:rPr>
          <w:b/>
        </w:rPr>
        <w:t xml:space="preserve">Section </w:t>
      </w:r>
      <w:r>
        <w:rPr>
          <w:b/>
        </w:rPr>
        <w:fldChar w:fldCharType="begin"/>
      </w:r>
      <w:r>
        <w:rPr>
          <w:b/>
        </w:rPr>
        <w:instrText xml:space="preserve"> REF _Ref55413277 \w \h </w:instrText>
      </w:r>
      <w:r>
        <w:rPr>
          <w:b/>
        </w:rPr>
      </w:r>
      <w:r>
        <w:rPr>
          <w:b/>
        </w:rPr>
        <w:fldChar w:fldCharType="separate"/>
      </w:r>
      <w:r w:rsidR="00245C4F">
        <w:rPr>
          <w:b/>
        </w:rPr>
        <w:t>3.4</w:t>
      </w:r>
      <w:r>
        <w:rPr>
          <w:b/>
        </w:rPr>
        <w:fldChar w:fldCharType="end"/>
      </w:r>
      <w:r>
        <w:rPr>
          <w:b/>
        </w:rPr>
        <w:t xml:space="preserve"> </w:t>
      </w:r>
      <w:r w:rsidR="007D5504">
        <w:t>provide</w:t>
      </w:r>
      <w:r>
        <w:t>s</w:t>
      </w:r>
      <w:r w:rsidR="007D5504">
        <w:t xml:space="preserve"> specific </w:t>
      </w:r>
      <w:r w:rsidR="002F780A">
        <w:t xml:space="preserve">land use and </w:t>
      </w:r>
      <w:r w:rsidR="000F658A">
        <w:t xml:space="preserve">project </w:t>
      </w:r>
      <w:r w:rsidR="007D5504">
        <w:t xml:space="preserve">information on the </w:t>
      </w:r>
      <w:r w:rsidR="00DC48C2">
        <w:t xml:space="preserve">four </w:t>
      </w:r>
      <w:r w:rsidR="007D5504">
        <w:t xml:space="preserve">project zones in the CIRL. </w:t>
      </w:r>
      <w:r w:rsidR="000F658A">
        <w:t>A</w:t>
      </w:r>
      <w:r w:rsidR="007D5504">
        <w:t xml:space="preserve">ll projects identified as part of this BMAP are listed by project zone. For projects that treat lands in multiple </w:t>
      </w:r>
      <w:r w:rsidR="00516821">
        <w:t>project zones</w:t>
      </w:r>
      <w:r w:rsidR="007D5504">
        <w:t xml:space="preserve">, the nutrient reductions provided in the table are </w:t>
      </w:r>
      <w:r w:rsidR="00FF7256">
        <w:t xml:space="preserve">only </w:t>
      </w:r>
      <w:r w:rsidR="007D5504">
        <w:t xml:space="preserve">the estimated </w:t>
      </w:r>
      <w:r w:rsidR="00FF7256">
        <w:t xml:space="preserve">reductions </w:t>
      </w:r>
      <w:r w:rsidR="007D5504">
        <w:t>for the project</w:t>
      </w:r>
      <w:r w:rsidR="00FF7256">
        <w:t xml:space="preserve"> zone specified</w:t>
      </w:r>
      <w:r w:rsidR="007D5504">
        <w:t>.</w:t>
      </w:r>
      <w:r w:rsidR="00FF7256">
        <w:t xml:space="preserve"> To calculate the total benefits from these projects, credits from all project zones treated by the project should be summed.</w:t>
      </w:r>
      <w:r w:rsidR="007D5504">
        <w:t xml:space="preserve"> The table of existing and planned projects lists those projects submitted by stakeholders to help meet their obligations under the BMAP. Information in the tables was provided by the lead entity and is subject to change as the project develops and more information becomes available.</w:t>
      </w:r>
    </w:p>
    <w:p w14:paraId="25D0902C" w14:textId="565E59D3" w:rsidR="00457B8A" w:rsidRDefault="00457B8A" w:rsidP="00457B8A">
      <w:r>
        <w:t xml:space="preserve">It should be noted that only projects completed in 2000 and beyond are eligible for BMAP credit. Since the treatment input data for the hydrology calibration was from an earlier period in the model simulation, most projects beyond permit requirements installed from 2000 onward were not included in the calibration and are not well represented in the SWIL Model loading estimates. Therefore, projects completed from 2000 onward are eligible for BMAP credit. Projects completed prior to 2000 are accounted for in the period of record used for calibration of the SWIL </w:t>
      </w:r>
      <w:r w:rsidR="002F780A">
        <w:t>M</w:t>
      </w:r>
      <w:r>
        <w:t>odel.</w:t>
      </w:r>
    </w:p>
    <w:p w14:paraId="48B1F82B" w14:textId="31F7FE1D" w:rsidR="009734D2" w:rsidRPr="009734D2" w:rsidRDefault="009734D2" w:rsidP="00CC3F43">
      <w:pPr>
        <w:pStyle w:val="BT"/>
        <w:rPr>
          <w:b/>
        </w:rPr>
        <w:sectPr w:rsidR="009734D2" w:rsidRPr="009734D2" w:rsidSect="009F2718">
          <w:pgSz w:w="12240" w:h="15840" w:code="1"/>
          <w:pgMar w:top="1440" w:right="1440" w:bottom="1440" w:left="1440" w:header="720" w:footer="720" w:gutter="0"/>
          <w:cols w:space="720"/>
          <w:docGrid w:linePitch="360"/>
        </w:sectPr>
      </w:pPr>
      <w:r w:rsidRPr="009734D2">
        <w:t xml:space="preserve">The projects and management strategies are ranked with a priority of high, medium, or low. Projects with a </w:t>
      </w:r>
      <w:r w:rsidR="00C64A90">
        <w:t>"</w:t>
      </w:r>
      <w:r w:rsidRPr="009734D2">
        <w:t>completed</w:t>
      </w:r>
      <w:r w:rsidR="00C64A90">
        <w:t>"</w:t>
      </w:r>
      <w:r w:rsidRPr="009734D2">
        <w:t xml:space="preserve"> status were assigned a low priority. Projects classified as </w:t>
      </w:r>
      <w:r w:rsidR="00C64A90">
        <w:t>"</w:t>
      </w:r>
      <w:r w:rsidRPr="009734D2">
        <w:t>underway</w:t>
      </w:r>
      <w:r w:rsidR="00C64A90">
        <w:t>"</w:t>
      </w:r>
      <w:r w:rsidRPr="009734D2">
        <w:t xml:space="preserve"> were assigned a medium priority because some resources have been allocated to these projects, but additional assistance may be needed for the projects to be completed. A high priority was assigned to projects listed as </w:t>
      </w:r>
      <w:r w:rsidR="00C64A90">
        <w:t>"</w:t>
      </w:r>
      <w:r w:rsidRPr="009734D2">
        <w:t>planned,</w:t>
      </w:r>
      <w:r w:rsidR="00C64A90">
        <w:t>"</w:t>
      </w:r>
      <w:r w:rsidRPr="009734D2">
        <w:t xml:space="preserve"> as well as certain </w:t>
      </w:r>
      <w:r w:rsidR="00C64A90">
        <w:t>"</w:t>
      </w:r>
      <w:r w:rsidRPr="009734D2">
        <w:t>ongoing</w:t>
      </w:r>
      <w:r w:rsidR="00C64A90">
        <w:t>"</w:t>
      </w:r>
      <w:r w:rsidRPr="009734D2">
        <w:t xml:space="preserve"> projects (i.e., </w:t>
      </w:r>
      <w:r w:rsidR="00C64A90">
        <w:t>"</w:t>
      </w:r>
      <w:r w:rsidRPr="009734D2">
        <w:t>street sweeping,</w:t>
      </w:r>
      <w:r w:rsidR="00C64A90">
        <w:t>"</w:t>
      </w:r>
      <w:r w:rsidRPr="009734D2">
        <w:t xml:space="preserve"> </w:t>
      </w:r>
      <w:r w:rsidR="00C64A90">
        <w:t>"</w:t>
      </w:r>
      <w:r w:rsidRPr="009734D2">
        <w:t>catch basin inserts/inlet filter clean out,</w:t>
      </w:r>
      <w:r w:rsidR="00C64A90">
        <w:t>"</w:t>
      </w:r>
      <w:r w:rsidRPr="009734D2">
        <w:t xml:space="preserve"> </w:t>
      </w:r>
      <w:r w:rsidR="00C64A90">
        <w:t>"</w:t>
      </w:r>
      <w:r w:rsidRPr="009734D2">
        <w:t>public education efforts,</w:t>
      </w:r>
      <w:r w:rsidR="00C64A90">
        <w:t>"</w:t>
      </w:r>
      <w:r w:rsidRPr="009734D2">
        <w:t xml:space="preserve"> </w:t>
      </w:r>
      <w:r w:rsidR="00C64A90">
        <w:t>"</w:t>
      </w:r>
      <w:r w:rsidRPr="009734D2">
        <w:t>fertilizer cessation,</w:t>
      </w:r>
      <w:r w:rsidR="00C64A90">
        <w:t>"</w:t>
      </w:r>
      <w:r w:rsidRPr="009734D2">
        <w:t xml:space="preserve"> </w:t>
      </w:r>
      <w:r w:rsidR="00C64A90">
        <w:t>"</w:t>
      </w:r>
      <w:r w:rsidRPr="009734D2">
        <w:t>fertilizer reduction,</w:t>
      </w:r>
      <w:r w:rsidR="00C64A90">
        <w:t>"</w:t>
      </w:r>
      <w:r w:rsidRPr="009734D2">
        <w:t xml:space="preserve"> or </w:t>
      </w:r>
      <w:r w:rsidR="00C64A90">
        <w:t>"</w:t>
      </w:r>
      <w:r w:rsidRPr="009734D2">
        <w:t>aquatic vegetation harvesting</w:t>
      </w:r>
      <w:r w:rsidR="00C64A90">
        <w:t>"</w:t>
      </w:r>
      <w:r w:rsidRPr="009734D2">
        <w:t>).</w:t>
      </w:r>
    </w:p>
    <w:p w14:paraId="23C6809A" w14:textId="11DC6280" w:rsidR="00CC0991" w:rsidRDefault="00D7267C" w:rsidP="00276B12">
      <w:pPr>
        <w:pStyle w:val="Heading2"/>
      </w:pPr>
      <w:r>
        <w:lastRenderedPageBreak/>
        <w:t xml:space="preserve"> </w:t>
      </w:r>
      <w:bookmarkStart w:id="365" w:name="_Ref55413240"/>
      <w:bookmarkStart w:id="366" w:name="_Toc58950222"/>
      <w:r w:rsidR="007D5E84">
        <w:t>C</w:t>
      </w:r>
      <w:r w:rsidR="000A05E3">
        <w:t>IRL A</w:t>
      </w:r>
      <w:bookmarkEnd w:id="364"/>
      <w:bookmarkEnd w:id="365"/>
      <w:bookmarkEnd w:id="366"/>
      <w:r w:rsidR="000F658A">
        <w:t xml:space="preserve"> </w:t>
      </w:r>
    </w:p>
    <w:p w14:paraId="2361E336" w14:textId="0E0FEC0B" w:rsidR="00843CE7" w:rsidRDefault="00843CE7" w:rsidP="00843CE7">
      <w:pPr>
        <w:pStyle w:val="BodyTextIndent1"/>
        <w:ind w:left="0"/>
        <w:rPr>
          <w:szCs w:val="20"/>
        </w:rPr>
      </w:pPr>
      <w:r>
        <w:rPr>
          <w:szCs w:val="20"/>
        </w:rPr>
        <w:t>Project Zone A</w:t>
      </w:r>
      <w:r w:rsidRPr="00843CE7">
        <w:rPr>
          <w:szCs w:val="20"/>
        </w:rPr>
        <w:t xml:space="preserve"> covers more than </w:t>
      </w:r>
      <w:r w:rsidR="000959D1">
        <w:rPr>
          <w:szCs w:val="20"/>
        </w:rPr>
        <w:t>94</w:t>
      </w:r>
      <w:r w:rsidR="00B679D2">
        <w:rPr>
          <w:szCs w:val="20"/>
        </w:rPr>
        <w:t>,</w:t>
      </w:r>
      <w:r w:rsidR="000959D1">
        <w:rPr>
          <w:szCs w:val="20"/>
        </w:rPr>
        <w:t>742</w:t>
      </w:r>
      <w:r w:rsidRPr="00843CE7">
        <w:rPr>
          <w:szCs w:val="20"/>
        </w:rPr>
        <w:t xml:space="preserve"> acres of the </w:t>
      </w:r>
      <w:r>
        <w:rPr>
          <w:szCs w:val="20"/>
        </w:rPr>
        <w:t>CIRL BMAP</w:t>
      </w:r>
      <w:r w:rsidRPr="000959D1">
        <w:rPr>
          <w:szCs w:val="20"/>
        </w:rPr>
        <w:t xml:space="preserve">. As shown in </w:t>
      </w:r>
      <w:r w:rsidR="00E40CCD" w:rsidRPr="00E40CCD">
        <w:rPr>
          <w:b/>
          <w:bCs/>
          <w:szCs w:val="20"/>
        </w:rPr>
        <w:fldChar w:fldCharType="begin"/>
      </w:r>
      <w:r w:rsidR="00E40CCD" w:rsidRPr="00E40CCD">
        <w:rPr>
          <w:b/>
          <w:bCs/>
          <w:szCs w:val="20"/>
        </w:rPr>
        <w:instrText xml:space="preserve"> REF _Ref55413369 \h  \* MERGEFORMAT </w:instrText>
      </w:r>
      <w:r w:rsidR="00E40CCD" w:rsidRPr="00E40CCD">
        <w:rPr>
          <w:b/>
          <w:bCs/>
          <w:szCs w:val="20"/>
        </w:rPr>
      </w:r>
      <w:r w:rsidR="00E40CCD" w:rsidRPr="00E40CCD">
        <w:rPr>
          <w:b/>
          <w:bCs/>
          <w:szCs w:val="20"/>
        </w:rPr>
        <w:fldChar w:fldCharType="separate"/>
      </w:r>
      <w:r w:rsidR="00245C4F" w:rsidRPr="00245C4F">
        <w:rPr>
          <w:b/>
          <w:bCs/>
        </w:rPr>
        <w:t xml:space="preserve">Table </w:t>
      </w:r>
      <w:r w:rsidR="00245C4F" w:rsidRPr="00245C4F">
        <w:rPr>
          <w:b/>
          <w:bCs/>
          <w:noProof/>
        </w:rPr>
        <w:t>19</w:t>
      </w:r>
      <w:r w:rsidR="00E40CCD" w:rsidRPr="00E40CCD">
        <w:rPr>
          <w:b/>
          <w:bCs/>
          <w:szCs w:val="20"/>
        </w:rPr>
        <w:fldChar w:fldCharType="end"/>
      </w:r>
      <w:r w:rsidR="00B679D2" w:rsidRPr="000959D1">
        <w:rPr>
          <w:szCs w:val="20"/>
        </w:rPr>
        <w:t>, urban land</w:t>
      </w:r>
      <w:r w:rsidR="00DC48C2">
        <w:rPr>
          <w:szCs w:val="20"/>
        </w:rPr>
        <w:t xml:space="preserve"> </w:t>
      </w:r>
      <w:r w:rsidR="00B679D2" w:rsidRPr="000959D1">
        <w:rPr>
          <w:szCs w:val="20"/>
        </w:rPr>
        <w:t xml:space="preserve">uses </w:t>
      </w:r>
      <w:r w:rsidRPr="000959D1">
        <w:rPr>
          <w:szCs w:val="20"/>
        </w:rPr>
        <w:t xml:space="preserve">makes up the majority of the </w:t>
      </w:r>
      <w:r w:rsidR="000959D1">
        <w:rPr>
          <w:szCs w:val="20"/>
        </w:rPr>
        <w:t>project zone</w:t>
      </w:r>
      <w:r w:rsidR="000959D1" w:rsidRPr="000959D1">
        <w:rPr>
          <w:szCs w:val="20"/>
        </w:rPr>
        <w:t xml:space="preserve"> </w:t>
      </w:r>
      <w:r w:rsidRPr="000959D1">
        <w:rPr>
          <w:szCs w:val="20"/>
        </w:rPr>
        <w:t xml:space="preserve">with </w:t>
      </w:r>
      <w:r w:rsidR="000959D1">
        <w:rPr>
          <w:szCs w:val="20"/>
        </w:rPr>
        <w:t>55</w:t>
      </w:r>
      <w:r w:rsidR="00B679D2" w:rsidRPr="000959D1">
        <w:rPr>
          <w:szCs w:val="20"/>
        </w:rPr>
        <w:t>.</w:t>
      </w:r>
      <w:r w:rsidR="000959D1">
        <w:rPr>
          <w:szCs w:val="20"/>
        </w:rPr>
        <w:t>4</w:t>
      </w:r>
      <w:r w:rsidRPr="000959D1">
        <w:rPr>
          <w:szCs w:val="20"/>
        </w:rPr>
        <w:t xml:space="preserve"> % of the area, followed by </w:t>
      </w:r>
      <w:r w:rsidR="000959D1">
        <w:rPr>
          <w:szCs w:val="20"/>
        </w:rPr>
        <w:t>shrublands</w:t>
      </w:r>
      <w:r w:rsidR="000959D1" w:rsidRPr="000959D1">
        <w:rPr>
          <w:szCs w:val="20"/>
        </w:rPr>
        <w:t xml:space="preserve"> </w:t>
      </w:r>
      <w:r w:rsidRPr="000959D1">
        <w:rPr>
          <w:szCs w:val="20"/>
        </w:rPr>
        <w:t xml:space="preserve">with </w:t>
      </w:r>
      <w:r w:rsidR="000959D1">
        <w:rPr>
          <w:szCs w:val="20"/>
        </w:rPr>
        <w:t>12.2</w:t>
      </w:r>
      <w:r w:rsidRPr="000959D1">
        <w:rPr>
          <w:szCs w:val="20"/>
        </w:rPr>
        <w:t xml:space="preserve">%. Stakeholders in Project Zone A are </w:t>
      </w:r>
      <w:r w:rsidR="00B679D2" w:rsidRPr="000959D1">
        <w:rPr>
          <w:szCs w:val="20"/>
        </w:rPr>
        <w:t>agricultural</w:t>
      </w:r>
      <w:r w:rsidR="00B679D2">
        <w:rPr>
          <w:szCs w:val="20"/>
        </w:rPr>
        <w:t xml:space="preserve"> producers, Brevard County, City of Melbourne, City of Palm Bay, City of Melbourne, FDOT District 5, Melbourne-Tillman WCD, Town of Melbourne Beach, Town of Grant-</w:t>
      </w:r>
      <w:proofErr w:type="spellStart"/>
      <w:r w:rsidR="00B679D2">
        <w:rPr>
          <w:szCs w:val="20"/>
        </w:rPr>
        <w:t>Valkaria</w:t>
      </w:r>
      <w:proofErr w:type="spellEnd"/>
      <w:r w:rsidR="00B679D2">
        <w:rPr>
          <w:szCs w:val="20"/>
        </w:rPr>
        <w:t>, Town of Indialantic, Town of Malabar, Town of Melbourne Village, and U</w:t>
      </w:r>
      <w:r w:rsidR="008367E5">
        <w:rPr>
          <w:szCs w:val="20"/>
        </w:rPr>
        <w:t>.</w:t>
      </w:r>
      <w:r w:rsidR="00B679D2">
        <w:rPr>
          <w:szCs w:val="20"/>
        </w:rPr>
        <w:t>S</w:t>
      </w:r>
      <w:r w:rsidR="008367E5">
        <w:rPr>
          <w:szCs w:val="20"/>
        </w:rPr>
        <w:t>.</w:t>
      </w:r>
      <w:r w:rsidR="00B679D2">
        <w:rPr>
          <w:szCs w:val="20"/>
        </w:rPr>
        <w:t xml:space="preserve"> Air Force (Malabar Annex)</w:t>
      </w:r>
      <w:r w:rsidRPr="00843CE7">
        <w:rPr>
          <w:szCs w:val="20"/>
        </w:rPr>
        <w:t>.</w:t>
      </w:r>
    </w:p>
    <w:p w14:paraId="29BB36C5" w14:textId="25FA627D" w:rsidR="00843CE7" w:rsidRDefault="00843CE7" w:rsidP="00970E41">
      <w:pPr>
        <w:pStyle w:val="TableTitle"/>
      </w:pPr>
      <w:bookmarkStart w:id="367" w:name="_Ref55413369"/>
      <w:bookmarkStart w:id="368" w:name="_Toc58576501"/>
      <w:bookmarkStart w:id="369" w:name="_Toc58576670"/>
      <w:bookmarkStart w:id="370" w:name="_Toc58950346"/>
      <w:r>
        <w:t xml:space="preserve">Table </w:t>
      </w:r>
      <w:r>
        <w:fldChar w:fldCharType="begin"/>
      </w:r>
      <w:r>
        <w:instrText>SEQ Table \* ARABIC</w:instrText>
      </w:r>
      <w:r>
        <w:fldChar w:fldCharType="separate"/>
      </w:r>
      <w:r w:rsidR="00245C4F">
        <w:rPr>
          <w:noProof/>
        </w:rPr>
        <w:t>19</w:t>
      </w:r>
      <w:r>
        <w:fldChar w:fldCharType="end"/>
      </w:r>
      <w:bookmarkEnd w:id="367"/>
      <w:r>
        <w:t xml:space="preserve">. </w:t>
      </w:r>
      <w:r w:rsidRPr="000447D8">
        <w:t>Summary of land uses in</w:t>
      </w:r>
      <w:r>
        <w:t xml:space="preserve"> Project Zone A</w:t>
      </w:r>
      <w:bookmarkEnd w:id="368"/>
      <w:bookmarkEnd w:id="369"/>
      <w:bookmarkEnd w:id="370"/>
    </w:p>
    <w:p w14:paraId="23DC521F" w14:textId="788A1342" w:rsidR="00E07E69" w:rsidRPr="00E07E69" w:rsidRDefault="00E07E69" w:rsidP="00E07E69">
      <w:pPr>
        <w:spacing w:after="0"/>
        <w:rPr>
          <w:sz w:val="20"/>
          <w:szCs w:val="20"/>
        </w:rPr>
      </w:pPr>
      <w:r>
        <w:tab/>
      </w:r>
      <w:r>
        <w:tab/>
      </w:r>
      <w:r>
        <w:tab/>
      </w:r>
      <w:r>
        <w:tab/>
      </w:r>
      <w:r>
        <w:tab/>
      </w:r>
      <w:r>
        <w:tab/>
      </w:r>
      <w:r>
        <w:tab/>
      </w:r>
      <w:r>
        <w:tab/>
      </w:r>
      <w:r w:rsidRPr="00245C4F">
        <w:rPr>
          <w:b/>
          <w:bCs/>
          <w:sz w:val="18"/>
          <w:szCs w:val="18"/>
        </w:rPr>
        <w:t>Note:</w:t>
      </w:r>
      <w:r w:rsidRPr="00245C4F">
        <w:rPr>
          <w:sz w:val="18"/>
          <w:szCs w:val="18"/>
        </w:rPr>
        <w:t xml:space="preserve"> Land use code 5000 (water) acreage excludes lagoon water in this table.</w:t>
      </w:r>
    </w:p>
    <w:tbl>
      <w:tblPr>
        <w:tblStyle w:val="TableGrid"/>
        <w:tblW w:w="0" w:type="auto"/>
        <w:jc w:val="center"/>
        <w:tblLook w:val="04A0" w:firstRow="1" w:lastRow="0" w:firstColumn="1" w:lastColumn="0" w:noHBand="0" w:noVBand="1"/>
      </w:tblPr>
      <w:tblGrid>
        <w:gridCol w:w="2695"/>
        <w:gridCol w:w="3600"/>
        <w:gridCol w:w="2520"/>
        <w:gridCol w:w="1890"/>
      </w:tblGrid>
      <w:tr w:rsidR="00843CE7" w:rsidRPr="00480B54" w14:paraId="0DFFE88E" w14:textId="77777777" w:rsidTr="00A34745">
        <w:trPr>
          <w:jc w:val="center"/>
        </w:trPr>
        <w:tc>
          <w:tcPr>
            <w:tcW w:w="2695" w:type="dxa"/>
            <w:shd w:val="clear" w:color="auto" w:fill="BDD6EE" w:themeFill="accent1" w:themeFillTint="66"/>
            <w:vAlign w:val="bottom"/>
          </w:tcPr>
          <w:p w14:paraId="3FCC4743" w14:textId="77777777" w:rsidR="00843CE7" w:rsidRPr="00AA6165" w:rsidRDefault="00843CE7" w:rsidP="00A34745">
            <w:pPr>
              <w:pStyle w:val="TableText"/>
              <w:rPr>
                <w:bCs/>
              </w:rPr>
            </w:pPr>
            <w:r w:rsidRPr="00A34745">
              <w:rPr>
                <w:b/>
                <w:bCs/>
              </w:rPr>
              <w:t>Level 1</w:t>
            </w:r>
          </w:p>
          <w:p w14:paraId="2252499F" w14:textId="1AD6BB52" w:rsidR="00843CE7" w:rsidRPr="00AA6165" w:rsidRDefault="00843CE7" w:rsidP="00A34745">
            <w:pPr>
              <w:pStyle w:val="TableText"/>
              <w:rPr>
                <w:bCs/>
              </w:rPr>
            </w:pPr>
            <w:r w:rsidRPr="00A34745">
              <w:rPr>
                <w:b/>
                <w:bCs/>
              </w:rPr>
              <w:t>Land Use Code</w:t>
            </w:r>
          </w:p>
        </w:tc>
        <w:tc>
          <w:tcPr>
            <w:tcW w:w="3600" w:type="dxa"/>
            <w:shd w:val="clear" w:color="auto" w:fill="BDD6EE" w:themeFill="accent1" w:themeFillTint="66"/>
            <w:vAlign w:val="bottom"/>
          </w:tcPr>
          <w:p w14:paraId="49DF29AF" w14:textId="73B648BF" w:rsidR="00843CE7" w:rsidRPr="00AA6165" w:rsidRDefault="00843CE7" w:rsidP="00A34745">
            <w:pPr>
              <w:pStyle w:val="TableText"/>
              <w:rPr>
                <w:bCs/>
              </w:rPr>
            </w:pPr>
            <w:r w:rsidRPr="00A34745">
              <w:rPr>
                <w:b/>
                <w:bCs/>
              </w:rPr>
              <w:t>Land Use Description</w:t>
            </w:r>
          </w:p>
        </w:tc>
        <w:tc>
          <w:tcPr>
            <w:tcW w:w="2520" w:type="dxa"/>
            <w:shd w:val="clear" w:color="auto" w:fill="BDD6EE" w:themeFill="accent1" w:themeFillTint="66"/>
            <w:vAlign w:val="bottom"/>
          </w:tcPr>
          <w:p w14:paraId="114EFF03" w14:textId="5B298164" w:rsidR="00843CE7" w:rsidRPr="00AA6165" w:rsidRDefault="00843CE7" w:rsidP="00A34745">
            <w:pPr>
              <w:pStyle w:val="TableText"/>
              <w:rPr>
                <w:bCs/>
              </w:rPr>
            </w:pPr>
            <w:r w:rsidRPr="00A34745">
              <w:rPr>
                <w:b/>
                <w:bCs/>
              </w:rPr>
              <w:t>Acres</w:t>
            </w:r>
          </w:p>
        </w:tc>
        <w:tc>
          <w:tcPr>
            <w:tcW w:w="1890" w:type="dxa"/>
            <w:shd w:val="clear" w:color="auto" w:fill="BDD6EE" w:themeFill="accent1" w:themeFillTint="66"/>
            <w:vAlign w:val="bottom"/>
          </w:tcPr>
          <w:p w14:paraId="1E99C0CD" w14:textId="491349D8" w:rsidR="00843CE7" w:rsidRPr="00AA6165" w:rsidRDefault="00843CE7" w:rsidP="00A34745">
            <w:pPr>
              <w:pStyle w:val="TableText"/>
              <w:rPr>
                <w:bCs/>
              </w:rPr>
            </w:pPr>
            <w:r w:rsidRPr="00A34745">
              <w:rPr>
                <w:b/>
                <w:bCs/>
              </w:rPr>
              <w:t>% Total</w:t>
            </w:r>
          </w:p>
        </w:tc>
      </w:tr>
      <w:tr w:rsidR="0035306A" w:rsidRPr="00C25AEC" w14:paraId="1E55AAFA" w14:textId="77777777" w:rsidTr="00A34745">
        <w:tblPrEx>
          <w:jc w:val="left"/>
        </w:tblPrEx>
        <w:trPr>
          <w:trHeight w:val="288"/>
        </w:trPr>
        <w:tc>
          <w:tcPr>
            <w:tcW w:w="2695" w:type="dxa"/>
            <w:hideMark/>
          </w:tcPr>
          <w:p w14:paraId="33C18465" w14:textId="77777777" w:rsidR="0035306A" w:rsidRPr="00A34745" w:rsidRDefault="0035306A" w:rsidP="00A34745">
            <w:pPr>
              <w:pStyle w:val="TableText"/>
              <w:rPr>
                <w:b/>
                <w:bCs/>
                <w:color w:val="000000"/>
              </w:rPr>
            </w:pPr>
            <w:r w:rsidRPr="00A34745">
              <w:rPr>
                <w:b/>
                <w:bCs/>
                <w:color w:val="000000"/>
              </w:rPr>
              <w:t>1000</w:t>
            </w:r>
          </w:p>
        </w:tc>
        <w:tc>
          <w:tcPr>
            <w:tcW w:w="3600" w:type="dxa"/>
            <w:hideMark/>
          </w:tcPr>
          <w:p w14:paraId="2200E37F" w14:textId="77777777" w:rsidR="0035306A" w:rsidRPr="00C25AEC" w:rsidRDefault="0035306A" w:rsidP="00A34745">
            <w:pPr>
              <w:pStyle w:val="TableText"/>
              <w:rPr>
                <w:color w:val="000000"/>
              </w:rPr>
            </w:pPr>
            <w:r w:rsidRPr="00C25AEC">
              <w:rPr>
                <w:color w:val="000000"/>
              </w:rPr>
              <w:t> Urban</w:t>
            </w:r>
          </w:p>
        </w:tc>
        <w:tc>
          <w:tcPr>
            <w:tcW w:w="2520" w:type="dxa"/>
          </w:tcPr>
          <w:p w14:paraId="17243995" w14:textId="73410A96" w:rsidR="0035306A" w:rsidRPr="0035306A" w:rsidRDefault="0035306A" w:rsidP="00A34745">
            <w:pPr>
              <w:pStyle w:val="TableText"/>
              <w:rPr>
                <w:b/>
                <w:bCs/>
                <w:color w:val="000000"/>
                <w:szCs w:val="16"/>
              </w:rPr>
            </w:pPr>
            <w:r w:rsidRPr="0035306A">
              <w:rPr>
                <w:szCs w:val="16"/>
              </w:rPr>
              <w:t>52,496</w:t>
            </w:r>
          </w:p>
        </w:tc>
        <w:tc>
          <w:tcPr>
            <w:tcW w:w="1890" w:type="dxa"/>
          </w:tcPr>
          <w:p w14:paraId="63C1D6AE" w14:textId="4EBB724F" w:rsidR="0035306A" w:rsidRPr="0035306A" w:rsidRDefault="0035306A" w:rsidP="00A34745">
            <w:pPr>
              <w:pStyle w:val="TableText"/>
              <w:rPr>
                <w:b/>
                <w:bCs/>
                <w:color w:val="000000"/>
                <w:szCs w:val="16"/>
              </w:rPr>
            </w:pPr>
            <w:r w:rsidRPr="0035306A">
              <w:rPr>
                <w:szCs w:val="16"/>
              </w:rPr>
              <w:t>55.4</w:t>
            </w:r>
          </w:p>
        </w:tc>
      </w:tr>
      <w:tr w:rsidR="0035306A" w:rsidRPr="00C25AEC" w14:paraId="23B89949" w14:textId="77777777" w:rsidTr="00A34745">
        <w:tblPrEx>
          <w:jc w:val="left"/>
        </w:tblPrEx>
        <w:trPr>
          <w:trHeight w:val="288"/>
        </w:trPr>
        <w:tc>
          <w:tcPr>
            <w:tcW w:w="2695" w:type="dxa"/>
          </w:tcPr>
          <w:p w14:paraId="578D0386" w14:textId="77777777" w:rsidR="0035306A" w:rsidRPr="00A34745" w:rsidRDefault="0035306A" w:rsidP="00A34745">
            <w:pPr>
              <w:pStyle w:val="TableText"/>
              <w:rPr>
                <w:b/>
                <w:bCs/>
                <w:color w:val="000000"/>
              </w:rPr>
            </w:pPr>
            <w:r w:rsidRPr="00A34745">
              <w:rPr>
                <w:b/>
                <w:bCs/>
                <w:color w:val="000000"/>
              </w:rPr>
              <w:t>2000</w:t>
            </w:r>
          </w:p>
        </w:tc>
        <w:tc>
          <w:tcPr>
            <w:tcW w:w="3600" w:type="dxa"/>
          </w:tcPr>
          <w:p w14:paraId="57CD0930" w14:textId="77777777" w:rsidR="0035306A" w:rsidRPr="00C25AEC" w:rsidRDefault="0035306A" w:rsidP="00A34745">
            <w:pPr>
              <w:pStyle w:val="TableText"/>
              <w:rPr>
                <w:color w:val="000000"/>
              </w:rPr>
            </w:pPr>
            <w:r w:rsidRPr="00C25AEC">
              <w:rPr>
                <w:color w:val="000000"/>
              </w:rPr>
              <w:t>Agricultural</w:t>
            </w:r>
          </w:p>
        </w:tc>
        <w:tc>
          <w:tcPr>
            <w:tcW w:w="2520" w:type="dxa"/>
          </w:tcPr>
          <w:p w14:paraId="6FE66AA6" w14:textId="33886B30" w:rsidR="0035306A" w:rsidRPr="0035306A" w:rsidRDefault="0035306A" w:rsidP="00A34745">
            <w:pPr>
              <w:pStyle w:val="TableText"/>
              <w:rPr>
                <w:b/>
                <w:bCs/>
                <w:color w:val="000000"/>
                <w:szCs w:val="16"/>
              </w:rPr>
            </w:pPr>
            <w:r w:rsidRPr="0035306A">
              <w:rPr>
                <w:szCs w:val="16"/>
              </w:rPr>
              <w:t>7,994</w:t>
            </w:r>
          </w:p>
        </w:tc>
        <w:tc>
          <w:tcPr>
            <w:tcW w:w="1890" w:type="dxa"/>
          </w:tcPr>
          <w:p w14:paraId="759657F0" w14:textId="081D282E" w:rsidR="0035306A" w:rsidRPr="0035306A" w:rsidRDefault="0035306A" w:rsidP="00A34745">
            <w:pPr>
              <w:pStyle w:val="TableText"/>
              <w:rPr>
                <w:b/>
                <w:bCs/>
                <w:color w:val="000000"/>
                <w:szCs w:val="16"/>
              </w:rPr>
            </w:pPr>
            <w:r w:rsidRPr="0035306A">
              <w:rPr>
                <w:szCs w:val="16"/>
              </w:rPr>
              <w:t>8.4</w:t>
            </w:r>
          </w:p>
        </w:tc>
      </w:tr>
      <w:tr w:rsidR="0035306A" w:rsidRPr="00C25AEC" w14:paraId="46A581FF" w14:textId="77777777" w:rsidTr="00A34745">
        <w:tblPrEx>
          <w:jc w:val="left"/>
        </w:tblPrEx>
        <w:trPr>
          <w:trHeight w:val="288"/>
        </w:trPr>
        <w:tc>
          <w:tcPr>
            <w:tcW w:w="2695" w:type="dxa"/>
          </w:tcPr>
          <w:p w14:paraId="7BDD4C2C" w14:textId="77777777" w:rsidR="0035306A" w:rsidRPr="00A34745" w:rsidRDefault="0035306A" w:rsidP="00A34745">
            <w:pPr>
              <w:pStyle w:val="TableText"/>
              <w:rPr>
                <w:b/>
                <w:bCs/>
                <w:color w:val="000000"/>
              </w:rPr>
            </w:pPr>
            <w:r w:rsidRPr="00A34745">
              <w:rPr>
                <w:b/>
                <w:bCs/>
                <w:color w:val="000000"/>
              </w:rPr>
              <w:t>3000</w:t>
            </w:r>
          </w:p>
        </w:tc>
        <w:tc>
          <w:tcPr>
            <w:tcW w:w="3600" w:type="dxa"/>
          </w:tcPr>
          <w:p w14:paraId="73C03F33" w14:textId="77777777" w:rsidR="0035306A" w:rsidRPr="00C25AEC" w:rsidRDefault="0035306A" w:rsidP="00A34745">
            <w:pPr>
              <w:pStyle w:val="TableText"/>
              <w:rPr>
                <w:color w:val="000000"/>
              </w:rPr>
            </w:pPr>
            <w:r w:rsidRPr="00C25AEC">
              <w:rPr>
                <w:color w:val="000000"/>
              </w:rPr>
              <w:t>Upland Prairie and Shrublands</w:t>
            </w:r>
          </w:p>
        </w:tc>
        <w:tc>
          <w:tcPr>
            <w:tcW w:w="2520" w:type="dxa"/>
          </w:tcPr>
          <w:p w14:paraId="31457440" w14:textId="6C0B63C0" w:rsidR="0035306A" w:rsidRPr="0035306A" w:rsidRDefault="0035306A" w:rsidP="00A34745">
            <w:pPr>
              <w:pStyle w:val="TableText"/>
              <w:rPr>
                <w:b/>
                <w:bCs/>
                <w:color w:val="000000"/>
                <w:szCs w:val="16"/>
              </w:rPr>
            </w:pPr>
            <w:r w:rsidRPr="0035306A">
              <w:rPr>
                <w:szCs w:val="16"/>
              </w:rPr>
              <w:t>11,573</w:t>
            </w:r>
          </w:p>
        </w:tc>
        <w:tc>
          <w:tcPr>
            <w:tcW w:w="1890" w:type="dxa"/>
          </w:tcPr>
          <w:p w14:paraId="5089844E" w14:textId="619B1A44" w:rsidR="0035306A" w:rsidRPr="0035306A" w:rsidRDefault="0035306A" w:rsidP="00A34745">
            <w:pPr>
              <w:pStyle w:val="TableText"/>
              <w:rPr>
                <w:b/>
                <w:bCs/>
                <w:color w:val="000000"/>
                <w:szCs w:val="16"/>
              </w:rPr>
            </w:pPr>
            <w:r w:rsidRPr="0035306A">
              <w:rPr>
                <w:szCs w:val="16"/>
              </w:rPr>
              <w:t>12.2</w:t>
            </w:r>
          </w:p>
        </w:tc>
      </w:tr>
      <w:tr w:rsidR="0035306A" w:rsidRPr="00C25AEC" w14:paraId="693304C3" w14:textId="77777777" w:rsidTr="00A34745">
        <w:tblPrEx>
          <w:jc w:val="left"/>
        </w:tblPrEx>
        <w:trPr>
          <w:trHeight w:val="288"/>
        </w:trPr>
        <w:tc>
          <w:tcPr>
            <w:tcW w:w="2695" w:type="dxa"/>
          </w:tcPr>
          <w:p w14:paraId="5678EF6C" w14:textId="77777777" w:rsidR="0035306A" w:rsidRPr="00A34745" w:rsidRDefault="0035306A" w:rsidP="00A34745">
            <w:pPr>
              <w:pStyle w:val="TableText"/>
              <w:rPr>
                <w:b/>
                <w:bCs/>
                <w:color w:val="000000"/>
              </w:rPr>
            </w:pPr>
            <w:r w:rsidRPr="00A34745">
              <w:rPr>
                <w:b/>
                <w:bCs/>
                <w:color w:val="000000"/>
              </w:rPr>
              <w:t>4000</w:t>
            </w:r>
          </w:p>
        </w:tc>
        <w:tc>
          <w:tcPr>
            <w:tcW w:w="3600" w:type="dxa"/>
          </w:tcPr>
          <w:p w14:paraId="7885EFA0" w14:textId="77777777" w:rsidR="0035306A" w:rsidRPr="00C25AEC" w:rsidRDefault="0035306A" w:rsidP="00A34745">
            <w:pPr>
              <w:pStyle w:val="TableText"/>
              <w:rPr>
                <w:color w:val="000000"/>
              </w:rPr>
            </w:pPr>
            <w:r w:rsidRPr="00C25AEC">
              <w:rPr>
                <w:color w:val="000000"/>
              </w:rPr>
              <w:t>Upland Forested Areas</w:t>
            </w:r>
          </w:p>
        </w:tc>
        <w:tc>
          <w:tcPr>
            <w:tcW w:w="2520" w:type="dxa"/>
          </w:tcPr>
          <w:p w14:paraId="4546D4D2" w14:textId="420083E0" w:rsidR="0035306A" w:rsidRPr="0035306A" w:rsidRDefault="0035306A" w:rsidP="00A34745">
            <w:pPr>
              <w:pStyle w:val="TableText"/>
              <w:rPr>
                <w:b/>
                <w:bCs/>
                <w:color w:val="000000"/>
                <w:szCs w:val="16"/>
              </w:rPr>
            </w:pPr>
            <w:r w:rsidRPr="0035306A">
              <w:rPr>
                <w:szCs w:val="16"/>
              </w:rPr>
              <w:t>8,488</w:t>
            </w:r>
          </w:p>
        </w:tc>
        <w:tc>
          <w:tcPr>
            <w:tcW w:w="1890" w:type="dxa"/>
          </w:tcPr>
          <w:p w14:paraId="495F5454" w14:textId="164B8D54" w:rsidR="0035306A" w:rsidRPr="0035306A" w:rsidRDefault="0035306A" w:rsidP="00A34745">
            <w:pPr>
              <w:pStyle w:val="TableText"/>
              <w:rPr>
                <w:b/>
                <w:bCs/>
                <w:color w:val="000000"/>
                <w:szCs w:val="16"/>
              </w:rPr>
            </w:pPr>
            <w:r w:rsidRPr="0035306A">
              <w:rPr>
                <w:szCs w:val="16"/>
              </w:rPr>
              <w:t>9.0</w:t>
            </w:r>
          </w:p>
        </w:tc>
      </w:tr>
      <w:tr w:rsidR="0035306A" w:rsidRPr="00C25AEC" w14:paraId="4D531DA2" w14:textId="77777777" w:rsidTr="00A34745">
        <w:tblPrEx>
          <w:jc w:val="left"/>
        </w:tblPrEx>
        <w:trPr>
          <w:trHeight w:val="288"/>
        </w:trPr>
        <w:tc>
          <w:tcPr>
            <w:tcW w:w="2695" w:type="dxa"/>
          </w:tcPr>
          <w:p w14:paraId="654A9C68" w14:textId="77777777" w:rsidR="0035306A" w:rsidRPr="00A34745" w:rsidRDefault="0035306A" w:rsidP="00A34745">
            <w:pPr>
              <w:pStyle w:val="TableText"/>
              <w:rPr>
                <w:b/>
                <w:bCs/>
                <w:color w:val="000000"/>
              </w:rPr>
            </w:pPr>
            <w:r w:rsidRPr="00A34745">
              <w:rPr>
                <w:b/>
                <w:bCs/>
                <w:color w:val="000000"/>
              </w:rPr>
              <w:t>5000</w:t>
            </w:r>
          </w:p>
        </w:tc>
        <w:tc>
          <w:tcPr>
            <w:tcW w:w="3600" w:type="dxa"/>
          </w:tcPr>
          <w:p w14:paraId="7A5F2D60" w14:textId="77777777" w:rsidR="0035306A" w:rsidRPr="00C25AEC" w:rsidRDefault="0035306A" w:rsidP="00A34745">
            <w:pPr>
              <w:pStyle w:val="TableText"/>
              <w:rPr>
                <w:color w:val="000000"/>
              </w:rPr>
            </w:pPr>
            <w:r w:rsidRPr="00C25AEC">
              <w:rPr>
                <w:color w:val="000000"/>
              </w:rPr>
              <w:t>Water</w:t>
            </w:r>
          </w:p>
        </w:tc>
        <w:tc>
          <w:tcPr>
            <w:tcW w:w="2520" w:type="dxa"/>
          </w:tcPr>
          <w:p w14:paraId="305CB5C9" w14:textId="4D50FC67" w:rsidR="0035306A" w:rsidRPr="0035306A" w:rsidRDefault="0035306A" w:rsidP="00A34745">
            <w:pPr>
              <w:pStyle w:val="TableText"/>
              <w:rPr>
                <w:b/>
                <w:bCs/>
                <w:color w:val="000000"/>
                <w:szCs w:val="16"/>
              </w:rPr>
            </w:pPr>
            <w:r w:rsidRPr="0035306A">
              <w:rPr>
                <w:szCs w:val="16"/>
              </w:rPr>
              <w:t>1,514</w:t>
            </w:r>
          </w:p>
        </w:tc>
        <w:tc>
          <w:tcPr>
            <w:tcW w:w="1890" w:type="dxa"/>
          </w:tcPr>
          <w:p w14:paraId="6FB6A7E0" w14:textId="6B799532" w:rsidR="0035306A" w:rsidRPr="0035306A" w:rsidRDefault="0035306A" w:rsidP="00A34745">
            <w:pPr>
              <w:pStyle w:val="TableText"/>
              <w:rPr>
                <w:b/>
                <w:bCs/>
                <w:color w:val="000000"/>
                <w:szCs w:val="16"/>
              </w:rPr>
            </w:pPr>
            <w:r w:rsidRPr="0035306A">
              <w:rPr>
                <w:szCs w:val="16"/>
              </w:rPr>
              <w:t>1.6</w:t>
            </w:r>
          </w:p>
        </w:tc>
      </w:tr>
      <w:tr w:rsidR="0035306A" w:rsidRPr="00C25AEC" w14:paraId="14C77867" w14:textId="77777777" w:rsidTr="00A34745">
        <w:tblPrEx>
          <w:jc w:val="left"/>
        </w:tblPrEx>
        <w:trPr>
          <w:trHeight w:val="288"/>
        </w:trPr>
        <w:tc>
          <w:tcPr>
            <w:tcW w:w="2695" w:type="dxa"/>
          </w:tcPr>
          <w:p w14:paraId="08A4A101" w14:textId="77777777" w:rsidR="0035306A" w:rsidRPr="00A34745" w:rsidRDefault="0035306A" w:rsidP="00A34745">
            <w:pPr>
              <w:pStyle w:val="TableText"/>
              <w:rPr>
                <w:b/>
                <w:bCs/>
                <w:color w:val="000000"/>
              </w:rPr>
            </w:pPr>
            <w:r w:rsidRPr="00A34745">
              <w:rPr>
                <w:b/>
                <w:bCs/>
                <w:color w:val="000000"/>
              </w:rPr>
              <w:t>6000</w:t>
            </w:r>
          </w:p>
        </w:tc>
        <w:tc>
          <w:tcPr>
            <w:tcW w:w="3600" w:type="dxa"/>
          </w:tcPr>
          <w:p w14:paraId="2EC14BFA" w14:textId="77777777" w:rsidR="0035306A" w:rsidRPr="00C25AEC" w:rsidRDefault="0035306A" w:rsidP="00A34745">
            <w:pPr>
              <w:pStyle w:val="TableText"/>
              <w:rPr>
                <w:color w:val="000000"/>
              </w:rPr>
            </w:pPr>
            <w:r w:rsidRPr="00C25AEC">
              <w:rPr>
                <w:color w:val="000000"/>
              </w:rPr>
              <w:t>Wetlands</w:t>
            </w:r>
          </w:p>
        </w:tc>
        <w:tc>
          <w:tcPr>
            <w:tcW w:w="2520" w:type="dxa"/>
          </w:tcPr>
          <w:p w14:paraId="488C7A88" w14:textId="2D13D146" w:rsidR="0035306A" w:rsidRPr="0035306A" w:rsidRDefault="0035306A" w:rsidP="00A34745">
            <w:pPr>
              <w:pStyle w:val="TableText"/>
              <w:rPr>
                <w:b/>
                <w:bCs/>
                <w:color w:val="000000"/>
                <w:szCs w:val="16"/>
              </w:rPr>
            </w:pPr>
            <w:r w:rsidRPr="0035306A">
              <w:rPr>
                <w:szCs w:val="16"/>
              </w:rPr>
              <w:t>8,283</w:t>
            </w:r>
          </w:p>
        </w:tc>
        <w:tc>
          <w:tcPr>
            <w:tcW w:w="1890" w:type="dxa"/>
          </w:tcPr>
          <w:p w14:paraId="50457C89" w14:textId="325D9C85" w:rsidR="0035306A" w:rsidRPr="0035306A" w:rsidRDefault="0035306A" w:rsidP="00A34745">
            <w:pPr>
              <w:pStyle w:val="TableText"/>
              <w:rPr>
                <w:b/>
                <w:bCs/>
                <w:color w:val="000000"/>
                <w:szCs w:val="16"/>
              </w:rPr>
            </w:pPr>
            <w:r w:rsidRPr="0035306A">
              <w:rPr>
                <w:szCs w:val="16"/>
              </w:rPr>
              <w:t>8.7</w:t>
            </w:r>
          </w:p>
        </w:tc>
      </w:tr>
      <w:tr w:rsidR="0035306A" w:rsidRPr="00C25AEC" w14:paraId="6408A0F4" w14:textId="77777777" w:rsidTr="00A34745">
        <w:tblPrEx>
          <w:jc w:val="left"/>
        </w:tblPrEx>
        <w:trPr>
          <w:trHeight w:val="288"/>
        </w:trPr>
        <w:tc>
          <w:tcPr>
            <w:tcW w:w="2695" w:type="dxa"/>
          </w:tcPr>
          <w:p w14:paraId="4362B8B9" w14:textId="77777777" w:rsidR="0035306A" w:rsidRPr="00A34745" w:rsidRDefault="0035306A" w:rsidP="00A34745">
            <w:pPr>
              <w:pStyle w:val="TableText"/>
              <w:rPr>
                <w:b/>
                <w:bCs/>
                <w:color w:val="000000"/>
              </w:rPr>
            </w:pPr>
            <w:r w:rsidRPr="00A34745">
              <w:rPr>
                <w:b/>
                <w:bCs/>
                <w:color w:val="000000"/>
              </w:rPr>
              <w:t>7000</w:t>
            </w:r>
          </w:p>
        </w:tc>
        <w:tc>
          <w:tcPr>
            <w:tcW w:w="3600" w:type="dxa"/>
          </w:tcPr>
          <w:p w14:paraId="3D55589D" w14:textId="77777777" w:rsidR="0035306A" w:rsidRPr="00C25AEC" w:rsidRDefault="0035306A" w:rsidP="00A34745">
            <w:pPr>
              <w:pStyle w:val="TableText"/>
              <w:rPr>
                <w:color w:val="000000"/>
              </w:rPr>
            </w:pPr>
            <w:proofErr w:type="spellStart"/>
            <w:r w:rsidRPr="00C25AEC">
              <w:rPr>
                <w:color w:val="000000"/>
              </w:rPr>
              <w:t>Distrurbed</w:t>
            </w:r>
            <w:proofErr w:type="spellEnd"/>
            <w:r w:rsidRPr="00C25AEC">
              <w:rPr>
                <w:color w:val="000000"/>
              </w:rPr>
              <w:t xml:space="preserve"> Lands</w:t>
            </w:r>
          </w:p>
        </w:tc>
        <w:tc>
          <w:tcPr>
            <w:tcW w:w="2520" w:type="dxa"/>
          </w:tcPr>
          <w:p w14:paraId="0E355CD9" w14:textId="5E04807D" w:rsidR="0035306A" w:rsidRPr="0035306A" w:rsidRDefault="0035306A" w:rsidP="00A34745">
            <w:pPr>
              <w:pStyle w:val="TableText"/>
              <w:rPr>
                <w:b/>
                <w:bCs/>
                <w:color w:val="000000"/>
                <w:szCs w:val="16"/>
              </w:rPr>
            </w:pPr>
            <w:r w:rsidRPr="0035306A">
              <w:rPr>
                <w:szCs w:val="16"/>
              </w:rPr>
              <w:t>1,213</w:t>
            </w:r>
          </w:p>
        </w:tc>
        <w:tc>
          <w:tcPr>
            <w:tcW w:w="1890" w:type="dxa"/>
          </w:tcPr>
          <w:p w14:paraId="3037B432" w14:textId="4C4A6FCF" w:rsidR="0035306A" w:rsidRPr="0035306A" w:rsidRDefault="0035306A" w:rsidP="00A34745">
            <w:pPr>
              <w:pStyle w:val="TableText"/>
              <w:rPr>
                <w:b/>
                <w:bCs/>
                <w:color w:val="000000"/>
                <w:szCs w:val="16"/>
              </w:rPr>
            </w:pPr>
            <w:r w:rsidRPr="0035306A">
              <w:rPr>
                <w:szCs w:val="16"/>
              </w:rPr>
              <w:t>1.3</w:t>
            </w:r>
          </w:p>
        </w:tc>
      </w:tr>
      <w:tr w:rsidR="0035306A" w:rsidRPr="00C25AEC" w14:paraId="54FC64DB" w14:textId="77777777" w:rsidTr="00A34745">
        <w:tblPrEx>
          <w:jc w:val="left"/>
        </w:tblPrEx>
        <w:trPr>
          <w:trHeight w:val="288"/>
        </w:trPr>
        <w:tc>
          <w:tcPr>
            <w:tcW w:w="2695" w:type="dxa"/>
          </w:tcPr>
          <w:p w14:paraId="3A1392B9" w14:textId="77777777" w:rsidR="0035306A" w:rsidRPr="00A34745" w:rsidRDefault="0035306A" w:rsidP="00A34745">
            <w:pPr>
              <w:pStyle w:val="TableText"/>
              <w:rPr>
                <w:b/>
                <w:bCs/>
                <w:color w:val="000000"/>
              </w:rPr>
            </w:pPr>
            <w:r w:rsidRPr="00A34745">
              <w:rPr>
                <w:b/>
                <w:bCs/>
                <w:color w:val="000000"/>
              </w:rPr>
              <w:t>8000</w:t>
            </w:r>
          </w:p>
        </w:tc>
        <w:tc>
          <w:tcPr>
            <w:tcW w:w="3600" w:type="dxa"/>
          </w:tcPr>
          <w:p w14:paraId="1BF09422" w14:textId="77777777" w:rsidR="0035306A" w:rsidRPr="00C25AEC" w:rsidRDefault="0035306A" w:rsidP="00A34745">
            <w:pPr>
              <w:pStyle w:val="TableText"/>
              <w:rPr>
                <w:color w:val="000000"/>
              </w:rPr>
            </w:pPr>
            <w:r w:rsidRPr="00C25AEC">
              <w:rPr>
                <w:color w:val="000000"/>
              </w:rPr>
              <w:t>Transportation</w:t>
            </w:r>
          </w:p>
        </w:tc>
        <w:tc>
          <w:tcPr>
            <w:tcW w:w="2520" w:type="dxa"/>
          </w:tcPr>
          <w:p w14:paraId="776F966B" w14:textId="4A5142F0" w:rsidR="0035306A" w:rsidRPr="0035306A" w:rsidRDefault="0035306A" w:rsidP="00A34745">
            <w:pPr>
              <w:pStyle w:val="TableText"/>
              <w:rPr>
                <w:b/>
                <w:bCs/>
                <w:color w:val="000000"/>
                <w:szCs w:val="16"/>
              </w:rPr>
            </w:pPr>
            <w:r w:rsidRPr="0035306A">
              <w:rPr>
                <w:szCs w:val="16"/>
              </w:rPr>
              <w:t>3,181</w:t>
            </w:r>
          </w:p>
        </w:tc>
        <w:tc>
          <w:tcPr>
            <w:tcW w:w="1890" w:type="dxa"/>
          </w:tcPr>
          <w:p w14:paraId="0EEA7E4F" w14:textId="5EB03BB4" w:rsidR="0035306A" w:rsidRPr="0035306A" w:rsidRDefault="0035306A" w:rsidP="00A34745">
            <w:pPr>
              <w:pStyle w:val="TableText"/>
              <w:rPr>
                <w:b/>
                <w:bCs/>
                <w:color w:val="000000"/>
                <w:szCs w:val="16"/>
              </w:rPr>
            </w:pPr>
            <w:r w:rsidRPr="0035306A">
              <w:rPr>
                <w:szCs w:val="16"/>
              </w:rPr>
              <w:t>3.4</w:t>
            </w:r>
          </w:p>
        </w:tc>
      </w:tr>
      <w:tr w:rsidR="00A91F98" w:rsidRPr="00480B54" w14:paraId="00B24DDF" w14:textId="77777777" w:rsidTr="00A34745">
        <w:tblPrEx>
          <w:jc w:val="left"/>
        </w:tblPrEx>
        <w:trPr>
          <w:trHeight w:val="288"/>
        </w:trPr>
        <w:tc>
          <w:tcPr>
            <w:tcW w:w="2695" w:type="dxa"/>
            <w:shd w:val="clear" w:color="auto" w:fill="FFFFCC"/>
          </w:tcPr>
          <w:p w14:paraId="20EE515E" w14:textId="77777777" w:rsidR="00A91F98" w:rsidRPr="00480B54" w:rsidRDefault="00A91F98" w:rsidP="00A34745">
            <w:pPr>
              <w:pStyle w:val="TableText"/>
              <w:rPr>
                <w:b/>
                <w:bCs/>
                <w:color w:val="000000"/>
              </w:rPr>
            </w:pPr>
            <w:r w:rsidRPr="00480B54">
              <w:rPr>
                <w:b/>
                <w:bCs/>
                <w:color w:val="000000"/>
              </w:rPr>
              <w:t>Total</w:t>
            </w:r>
          </w:p>
        </w:tc>
        <w:tc>
          <w:tcPr>
            <w:tcW w:w="3600" w:type="dxa"/>
            <w:shd w:val="clear" w:color="auto" w:fill="FFFFCC"/>
          </w:tcPr>
          <w:p w14:paraId="71B448D4" w14:textId="77777777" w:rsidR="00A91F98" w:rsidRPr="00480B54" w:rsidRDefault="00A91F98" w:rsidP="00A34745">
            <w:pPr>
              <w:pStyle w:val="TableText"/>
              <w:rPr>
                <w:b/>
                <w:bCs/>
                <w:color w:val="000000"/>
              </w:rPr>
            </w:pPr>
          </w:p>
        </w:tc>
        <w:tc>
          <w:tcPr>
            <w:tcW w:w="2520" w:type="dxa"/>
            <w:shd w:val="clear" w:color="auto" w:fill="FFFFCC"/>
          </w:tcPr>
          <w:p w14:paraId="2C5AEA5F" w14:textId="573332AA" w:rsidR="00A91F98" w:rsidRPr="00480B54" w:rsidRDefault="0035306A" w:rsidP="00A34745">
            <w:pPr>
              <w:pStyle w:val="TableText"/>
              <w:rPr>
                <w:b/>
                <w:bCs/>
                <w:color w:val="000000"/>
              </w:rPr>
            </w:pPr>
            <w:r w:rsidRPr="00480B54">
              <w:rPr>
                <w:b/>
                <w:bCs/>
              </w:rPr>
              <w:t>94,742</w:t>
            </w:r>
          </w:p>
        </w:tc>
        <w:tc>
          <w:tcPr>
            <w:tcW w:w="1890" w:type="dxa"/>
            <w:shd w:val="clear" w:color="auto" w:fill="FFFFCC"/>
          </w:tcPr>
          <w:p w14:paraId="36DE1401" w14:textId="29EF4AA0" w:rsidR="00A91F98" w:rsidRPr="00480B54" w:rsidRDefault="00A91F98" w:rsidP="00A34745">
            <w:pPr>
              <w:pStyle w:val="TableText"/>
              <w:rPr>
                <w:b/>
                <w:bCs/>
                <w:color w:val="000000"/>
              </w:rPr>
            </w:pPr>
            <w:r w:rsidRPr="00480B54">
              <w:rPr>
                <w:b/>
                <w:bCs/>
              </w:rPr>
              <w:t>100.0</w:t>
            </w:r>
          </w:p>
        </w:tc>
      </w:tr>
    </w:tbl>
    <w:p w14:paraId="7005779A" w14:textId="77777777" w:rsidR="00DC48C2" w:rsidRDefault="00DC48C2" w:rsidP="00DC48C2">
      <w:pPr>
        <w:pStyle w:val="BT"/>
      </w:pPr>
    </w:p>
    <w:p w14:paraId="152EFA74" w14:textId="77777777" w:rsidR="00DC48C2" w:rsidRDefault="00DC48C2">
      <w:r>
        <w:br w:type="page"/>
      </w:r>
    </w:p>
    <w:p w14:paraId="5BC39B3E" w14:textId="103A7DE0" w:rsidR="00F01487" w:rsidRPr="0079667F" w:rsidRDefault="00F01487" w:rsidP="00970E41">
      <w:pPr>
        <w:pStyle w:val="BT"/>
      </w:pPr>
      <w:r w:rsidRPr="0079667F">
        <w:lastRenderedPageBreak/>
        <w:t xml:space="preserve">DEP </w:t>
      </w:r>
      <w:r w:rsidR="00DC48C2">
        <w:t>asked</w:t>
      </w:r>
      <w:r w:rsidR="00DC48C2" w:rsidRPr="0079667F">
        <w:t xml:space="preserve"> </w:t>
      </w:r>
      <w:r w:rsidRPr="0079667F">
        <w:t xml:space="preserve">stakeholders </w:t>
      </w:r>
      <w:r w:rsidR="00DC48C2">
        <w:t xml:space="preserve">to </w:t>
      </w:r>
      <w:r w:rsidRPr="0079667F">
        <w:t xml:space="preserve">provide </w:t>
      </w:r>
      <w:r w:rsidRPr="00DC48C2">
        <w:t>information</w:t>
      </w:r>
      <w:r w:rsidRPr="0079667F">
        <w:t xml:space="preserve"> on management actions, including projects, programs, and activities, that</w:t>
      </w:r>
      <w:r>
        <w:t xml:space="preserve"> may</w:t>
      </w:r>
      <w:r w:rsidRPr="0079667F">
        <w:t xml:space="preserve"> reduce nutrient loads to the CIRL. Management actions </w:t>
      </w:r>
      <w:r>
        <w:t>are</w:t>
      </w:r>
      <w:r w:rsidRPr="0079667F">
        <w:t xml:space="preserve"> included </w:t>
      </w:r>
      <w:r>
        <w:t>in the</w:t>
      </w:r>
      <w:r w:rsidRPr="0079667F">
        <w:t xml:space="preserve"> BMAP to address nutrient loads to the lagoon and </w:t>
      </w:r>
      <w:proofErr w:type="gramStart"/>
      <w:r w:rsidRPr="0079667F">
        <w:t>ha</w:t>
      </w:r>
      <w:r>
        <w:t>ve</w:t>
      </w:r>
      <w:r w:rsidRPr="0079667F">
        <w:t xml:space="preserve"> to</w:t>
      </w:r>
      <w:proofErr w:type="gramEnd"/>
      <w:r w:rsidRPr="0079667F">
        <w:t xml:space="preserve"> meet several criteria to be considered eligible for credit. </w:t>
      </w:r>
      <w:r w:rsidRPr="00F01487">
        <w:rPr>
          <w:b/>
        </w:rPr>
        <w:fldChar w:fldCharType="begin"/>
      </w:r>
      <w:r w:rsidRPr="00F01487">
        <w:rPr>
          <w:b/>
        </w:rPr>
        <w:instrText xml:space="preserve"> REF _Ref58423787 \h  \* MERGEFORMAT </w:instrText>
      </w:r>
      <w:r w:rsidRPr="00F01487">
        <w:rPr>
          <w:b/>
        </w:rPr>
      </w:r>
      <w:r w:rsidRPr="00F01487">
        <w:rPr>
          <w:b/>
        </w:rPr>
        <w:fldChar w:fldCharType="separate"/>
      </w:r>
      <w:r w:rsidR="00245C4F" w:rsidRPr="00245C4F">
        <w:rPr>
          <w:b/>
        </w:rPr>
        <w:t xml:space="preserve">Figure </w:t>
      </w:r>
      <w:r w:rsidR="00245C4F" w:rsidRPr="00245C4F">
        <w:rPr>
          <w:b/>
          <w:noProof/>
        </w:rPr>
        <w:t>13</w:t>
      </w:r>
      <w:r w:rsidRPr="00F01487">
        <w:rPr>
          <w:b/>
        </w:rPr>
        <w:fldChar w:fldCharType="end"/>
      </w:r>
      <w:r>
        <w:rPr>
          <w:b/>
        </w:rPr>
        <w:t xml:space="preserve"> </w:t>
      </w:r>
      <w:r>
        <w:t>and</w:t>
      </w:r>
      <w:r w:rsidRPr="0079667F">
        <w:t xml:space="preserve"> </w:t>
      </w:r>
      <w:r w:rsidRPr="00F01487">
        <w:rPr>
          <w:b/>
          <w:bCs/>
        </w:rPr>
        <w:fldChar w:fldCharType="begin"/>
      </w:r>
      <w:r w:rsidRPr="00F01487">
        <w:rPr>
          <w:b/>
          <w:bCs/>
        </w:rPr>
        <w:instrText xml:space="preserve"> REF _Ref58423793 \h  \* MERGEFORMAT </w:instrText>
      </w:r>
      <w:r w:rsidRPr="00F01487">
        <w:rPr>
          <w:b/>
          <w:bCs/>
        </w:rPr>
      </w:r>
      <w:r w:rsidRPr="00F01487">
        <w:rPr>
          <w:b/>
          <w:bCs/>
        </w:rPr>
        <w:fldChar w:fldCharType="separate"/>
      </w:r>
      <w:r w:rsidR="00245C4F" w:rsidRPr="00245C4F">
        <w:rPr>
          <w:b/>
          <w:bCs/>
        </w:rPr>
        <w:t xml:space="preserve">Figure </w:t>
      </w:r>
      <w:r w:rsidR="00245C4F" w:rsidRPr="00245C4F">
        <w:rPr>
          <w:b/>
          <w:bCs/>
          <w:noProof/>
        </w:rPr>
        <w:t>14</w:t>
      </w:r>
      <w:r w:rsidRPr="00F01487">
        <w:rPr>
          <w:b/>
          <w:bCs/>
        </w:rPr>
        <w:fldChar w:fldCharType="end"/>
      </w:r>
      <w:r>
        <w:rPr>
          <w:b/>
          <w:bCs/>
        </w:rPr>
        <w:t xml:space="preserve"> </w:t>
      </w:r>
      <w:r w:rsidRPr="0079667F">
        <w:t xml:space="preserve">show progress towards the </w:t>
      </w:r>
      <w:r>
        <w:t xml:space="preserve">required </w:t>
      </w:r>
      <w:r w:rsidRPr="0079667F">
        <w:t xml:space="preserve">TN and TP load reductions </w:t>
      </w:r>
      <w:r>
        <w:t>allocated to Project Zone A</w:t>
      </w:r>
      <w:r w:rsidR="00EC5B70">
        <w:t xml:space="preserve"> from projects completed</w:t>
      </w:r>
      <w:r>
        <w:t xml:space="preserve"> </w:t>
      </w:r>
      <w:r w:rsidRPr="0079667F">
        <w:t>through Jul</w:t>
      </w:r>
      <w:r>
        <w:t>y</w:t>
      </w:r>
      <w:r w:rsidRPr="0079667F">
        <w:t xml:space="preserve"> 31, 2020. </w:t>
      </w:r>
    </w:p>
    <w:p w14:paraId="53EB794D" w14:textId="77777777" w:rsidR="00F01487" w:rsidRDefault="00F01487" w:rsidP="00683D8F">
      <w:pPr>
        <w:pStyle w:val="BodyTextIndent1"/>
        <w:keepNext/>
        <w:ind w:left="0"/>
        <w:jc w:val="center"/>
      </w:pPr>
    </w:p>
    <w:p w14:paraId="3A70BCFD" w14:textId="0FB86786" w:rsidR="00683D8F" w:rsidRDefault="00C3323A" w:rsidP="00683D8F">
      <w:pPr>
        <w:pStyle w:val="BodyTextIndent1"/>
        <w:keepNext/>
        <w:ind w:left="0"/>
        <w:jc w:val="center"/>
      </w:pPr>
      <w:r>
        <w:rPr>
          <w:noProof/>
        </w:rPr>
        <w:drawing>
          <wp:inline distT="0" distB="0" distL="0" distR="0" wp14:anchorId="47AE696A" wp14:editId="7ECCBE95">
            <wp:extent cx="6962140" cy="49561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62140" cy="4956175"/>
                    </a:xfrm>
                    <a:prstGeom prst="rect">
                      <a:avLst/>
                    </a:prstGeom>
                    <a:noFill/>
                  </pic:spPr>
                </pic:pic>
              </a:graphicData>
            </a:graphic>
          </wp:inline>
        </w:drawing>
      </w:r>
    </w:p>
    <w:p w14:paraId="1FFE16B3" w14:textId="17841E31" w:rsidR="008367E5" w:rsidRDefault="00683D8F" w:rsidP="00683D8F">
      <w:pPr>
        <w:pStyle w:val="Figure"/>
      </w:pPr>
      <w:bookmarkStart w:id="371" w:name="_Ref58423787"/>
      <w:bookmarkStart w:id="372" w:name="_Toc58575560"/>
      <w:bookmarkStart w:id="373" w:name="_Toc58950292"/>
      <w:r>
        <w:t xml:space="preserve">Figure </w:t>
      </w:r>
      <w:r w:rsidR="0034436C">
        <w:fldChar w:fldCharType="begin"/>
      </w:r>
      <w:r w:rsidR="0034436C">
        <w:instrText xml:space="preserve"> SEQ Figure \* ARABIC </w:instrText>
      </w:r>
      <w:r w:rsidR="0034436C">
        <w:fldChar w:fldCharType="separate"/>
      </w:r>
      <w:r w:rsidR="00245C4F">
        <w:rPr>
          <w:noProof/>
        </w:rPr>
        <w:t>13</w:t>
      </w:r>
      <w:r w:rsidR="0034436C">
        <w:rPr>
          <w:noProof/>
        </w:rPr>
        <w:fldChar w:fldCharType="end"/>
      </w:r>
      <w:bookmarkEnd w:id="371"/>
      <w:r>
        <w:t>.</w:t>
      </w:r>
      <w:r w:rsidRPr="00683D8F">
        <w:t xml:space="preserve"> </w:t>
      </w:r>
      <w:r w:rsidRPr="0099034A">
        <w:t xml:space="preserve">Estimated progress towards meeting the </w:t>
      </w:r>
      <w:r w:rsidR="004F4B59">
        <w:t xml:space="preserve">Required </w:t>
      </w:r>
      <w:r w:rsidRPr="0099034A">
        <w:t xml:space="preserve">TN </w:t>
      </w:r>
      <w:r w:rsidR="004F4B59">
        <w:t>Reductions</w:t>
      </w:r>
      <w:r w:rsidRPr="0099034A">
        <w:t xml:space="preserve"> allocated to Project Zone A </w:t>
      </w:r>
      <w:proofErr w:type="gramStart"/>
      <w:r w:rsidRPr="0099034A">
        <w:t>with  projects</w:t>
      </w:r>
      <w:proofErr w:type="gramEnd"/>
      <w:r w:rsidRPr="0099034A">
        <w:t xml:space="preserve"> completed through  July 31, 2020</w:t>
      </w:r>
      <w:bookmarkEnd w:id="372"/>
      <w:bookmarkEnd w:id="373"/>
    </w:p>
    <w:p w14:paraId="05B093E8" w14:textId="77777777" w:rsidR="00683D8F" w:rsidRDefault="00683D8F" w:rsidP="00683D8F">
      <w:pPr>
        <w:pStyle w:val="BodyTextIndent1"/>
        <w:ind w:left="0"/>
        <w:jc w:val="center"/>
      </w:pPr>
    </w:p>
    <w:p w14:paraId="0A07D97C" w14:textId="36FD39EF" w:rsidR="00683D8F" w:rsidRDefault="00C3323A" w:rsidP="00683D8F">
      <w:pPr>
        <w:pStyle w:val="BodyTextIndent1"/>
        <w:keepNext/>
        <w:ind w:left="0"/>
        <w:jc w:val="center"/>
      </w:pPr>
      <w:r>
        <w:rPr>
          <w:noProof/>
        </w:rPr>
        <w:lastRenderedPageBreak/>
        <w:drawing>
          <wp:inline distT="0" distB="0" distL="0" distR="0" wp14:anchorId="67772CF5" wp14:editId="4794EAB7">
            <wp:extent cx="7285355" cy="51517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285355" cy="5151755"/>
                    </a:xfrm>
                    <a:prstGeom prst="rect">
                      <a:avLst/>
                    </a:prstGeom>
                    <a:noFill/>
                  </pic:spPr>
                </pic:pic>
              </a:graphicData>
            </a:graphic>
          </wp:inline>
        </w:drawing>
      </w:r>
    </w:p>
    <w:p w14:paraId="716B8D79" w14:textId="43888A64" w:rsidR="00683D8F" w:rsidRPr="00683D8F" w:rsidRDefault="00683D8F" w:rsidP="00683D8F">
      <w:pPr>
        <w:pStyle w:val="Figure"/>
      </w:pPr>
      <w:bookmarkStart w:id="374" w:name="_Ref58423793"/>
      <w:bookmarkStart w:id="375" w:name="_Toc58575561"/>
      <w:bookmarkStart w:id="376" w:name="_Toc58950293"/>
      <w:r w:rsidRPr="00683D8F">
        <w:t xml:space="preserve">Figure </w:t>
      </w:r>
      <w:r w:rsidR="0034436C">
        <w:fldChar w:fldCharType="begin"/>
      </w:r>
      <w:r w:rsidR="0034436C">
        <w:instrText xml:space="preserve"> SEQ Figure \* ARABIC </w:instrText>
      </w:r>
      <w:r w:rsidR="0034436C">
        <w:fldChar w:fldCharType="separate"/>
      </w:r>
      <w:r w:rsidR="00245C4F">
        <w:rPr>
          <w:noProof/>
        </w:rPr>
        <w:t>14</w:t>
      </w:r>
      <w:r w:rsidR="0034436C">
        <w:rPr>
          <w:noProof/>
        </w:rPr>
        <w:fldChar w:fldCharType="end"/>
      </w:r>
      <w:bookmarkEnd w:id="374"/>
      <w:r w:rsidRPr="00683D8F">
        <w:t xml:space="preserve">. Estimated progress towards meeting the </w:t>
      </w:r>
      <w:r w:rsidR="004F4B59">
        <w:t xml:space="preserve">Required </w:t>
      </w:r>
      <w:r w:rsidRPr="00683D8F">
        <w:t xml:space="preserve">TP </w:t>
      </w:r>
      <w:r w:rsidR="004F4B59">
        <w:t>Reductions</w:t>
      </w:r>
      <w:r w:rsidRPr="00683D8F">
        <w:t xml:space="preserve"> allocated to Project Zone A with projects completed through July 31, 2020</w:t>
      </w:r>
      <w:bookmarkEnd w:id="375"/>
      <w:bookmarkEnd w:id="376"/>
    </w:p>
    <w:p w14:paraId="3B7B778C" w14:textId="461F3F36" w:rsidR="00683D8F" w:rsidRDefault="00683D8F" w:rsidP="00683D8F">
      <w:pPr>
        <w:pStyle w:val="Caption"/>
        <w:sectPr w:rsidR="00683D8F" w:rsidSect="00535F83">
          <w:pgSz w:w="24480" w:h="15840" w:orient="landscape" w:code="3"/>
          <w:pgMar w:top="1440" w:right="1440" w:bottom="1440" w:left="1440" w:header="720" w:footer="720" w:gutter="0"/>
          <w:cols w:space="720"/>
          <w:docGrid w:linePitch="360"/>
        </w:sectPr>
      </w:pPr>
    </w:p>
    <w:p w14:paraId="1E183913" w14:textId="5B67E2FA" w:rsidR="00843CE7" w:rsidRPr="00843CE7" w:rsidRDefault="00843CE7" w:rsidP="00CD4511">
      <w:pPr>
        <w:pStyle w:val="BodyTextIndent1"/>
        <w:ind w:left="0"/>
      </w:pPr>
    </w:p>
    <w:p w14:paraId="03887164" w14:textId="392EB15E" w:rsidR="00843CE7" w:rsidRPr="00241B24" w:rsidRDefault="00843CE7" w:rsidP="00843CE7">
      <w:pPr>
        <w:pStyle w:val="Heading3"/>
        <w:ind w:left="0"/>
        <w:rPr>
          <w:rFonts w:ascii="Times New Roman" w:hAnsi="Times New Roman" w:cs="Times New Roman"/>
        </w:rPr>
      </w:pPr>
      <w:bookmarkStart w:id="377" w:name="_Toc58950223"/>
      <w:r w:rsidRPr="00843CE7">
        <w:rPr>
          <w:rFonts w:ascii="Times New Roman" w:hAnsi="Times New Roman" w:cs="Times New Roman"/>
        </w:rPr>
        <w:t>Existing and Planned Projects</w:t>
      </w:r>
      <w:bookmarkEnd w:id="377"/>
    </w:p>
    <w:p w14:paraId="5C640108" w14:textId="2425627F" w:rsidR="00843CE7" w:rsidRPr="00843CE7" w:rsidRDefault="00E40CCD" w:rsidP="00CD4511">
      <w:r w:rsidRPr="00E40CCD">
        <w:rPr>
          <w:b/>
          <w:bCs/>
        </w:rPr>
        <w:fldChar w:fldCharType="begin"/>
      </w:r>
      <w:r w:rsidRPr="00E40CCD">
        <w:rPr>
          <w:b/>
          <w:bCs/>
        </w:rPr>
        <w:instrText xml:space="preserve"> REF _Ref55413427 \h  \* MERGEFORMAT </w:instrText>
      </w:r>
      <w:r w:rsidRPr="00E40CCD">
        <w:rPr>
          <w:b/>
          <w:bCs/>
        </w:rPr>
      </w:r>
      <w:r w:rsidRPr="00E40CCD">
        <w:rPr>
          <w:b/>
          <w:bCs/>
        </w:rPr>
        <w:fldChar w:fldCharType="separate"/>
      </w:r>
      <w:r w:rsidR="00245C4F" w:rsidRPr="00245C4F">
        <w:rPr>
          <w:b/>
          <w:bCs/>
        </w:rPr>
        <w:t xml:space="preserve">Table </w:t>
      </w:r>
      <w:r w:rsidR="00245C4F" w:rsidRPr="00245C4F">
        <w:rPr>
          <w:b/>
          <w:bCs/>
          <w:noProof/>
        </w:rPr>
        <w:t>20</w:t>
      </w:r>
      <w:r w:rsidRPr="00E40CCD">
        <w:rPr>
          <w:b/>
          <w:bCs/>
        </w:rPr>
        <w:fldChar w:fldCharType="end"/>
      </w:r>
      <w:r>
        <w:rPr>
          <w:b/>
          <w:bCs/>
        </w:rPr>
        <w:t xml:space="preserve"> </w:t>
      </w:r>
      <w:r w:rsidR="00507932" w:rsidRPr="00507932">
        <w:t>summarizes the existing and planned projects provided by the stakeholders for Project Zone A</w:t>
      </w:r>
      <w:r w:rsidR="00507932">
        <w:t>.</w:t>
      </w:r>
    </w:p>
    <w:p w14:paraId="3426BB82" w14:textId="735F2084" w:rsidR="00E40CCD" w:rsidRDefault="00E40CCD" w:rsidP="00970E41">
      <w:pPr>
        <w:pStyle w:val="TableTitle"/>
      </w:pPr>
      <w:bookmarkStart w:id="378" w:name="_Ref55413427"/>
      <w:bookmarkStart w:id="379" w:name="_Toc58576502"/>
      <w:bookmarkStart w:id="380" w:name="_Toc58576671"/>
      <w:bookmarkStart w:id="381" w:name="_Toc58950347"/>
      <w:r>
        <w:t xml:space="preserve">Table </w:t>
      </w:r>
      <w:r w:rsidR="00FD534E">
        <w:rPr>
          <w:noProof/>
        </w:rPr>
        <w:fldChar w:fldCharType="begin"/>
      </w:r>
      <w:r w:rsidR="00FD534E">
        <w:rPr>
          <w:noProof/>
        </w:rPr>
        <w:instrText xml:space="preserve"> SEQ Table \* ARABIC </w:instrText>
      </w:r>
      <w:r w:rsidR="00FD534E">
        <w:rPr>
          <w:noProof/>
        </w:rPr>
        <w:fldChar w:fldCharType="separate"/>
      </w:r>
      <w:r w:rsidR="00245C4F">
        <w:rPr>
          <w:noProof/>
        </w:rPr>
        <w:t>20</w:t>
      </w:r>
      <w:r w:rsidR="00FD534E">
        <w:rPr>
          <w:noProof/>
        </w:rPr>
        <w:fldChar w:fldCharType="end"/>
      </w:r>
      <w:bookmarkEnd w:id="378"/>
      <w:r>
        <w:t xml:space="preserve">. </w:t>
      </w:r>
      <w:r w:rsidRPr="000825F1">
        <w:t>Existing and planned projects in</w:t>
      </w:r>
      <w:r>
        <w:t xml:space="preserve"> Project Zone A</w:t>
      </w:r>
      <w:bookmarkEnd w:id="379"/>
      <w:bookmarkEnd w:id="380"/>
      <w:bookmarkEnd w:id="381"/>
    </w:p>
    <w:tbl>
      <w:tblPr>
        <w:tblW w:w="20368" w:type="dxa"/>
        <w:jc w:val="center"/>
        <w:tblLook w:val="04A0" w:firstRow="1" w:lastRow="0" w:firstColumn="1" w:lastColumn="0" w:noHBand="0" w:noVBand="1"/>
      </w:tblPr>
      <w:tblGrid>
        <w:gridCol w:w="1161"/>
        <w:gridCol w:w="1206"/>
        <w:gridCol w:w="1117"/>
        <w:gridCol w:w="1872"/>
        <w:gridCol w:w="1649"/>
        <w:gridCol w:w="1916"/>
        <w:gridCol w:w="1503"/>
        <w:gridCol w:w="1216"/>
        <w:gridCol w:w="1146"/>
        <w:gridCol w:w="1146"/>
        <w:gridCol w:w="928"/>
        <w:gridCol w:w="1116"/>
        <w:gridCol w:w="966"/>
        <w:gridCol w:w="1150"/>
        <w:gridCol w:w="1116"/>
        <w:gridCol w:w="1160"/>
      </w:tblGrid>
      <w:tr w:rsidR="00535F83" w:rsidRPr="00480B54" w14:paraId="628D5D5E" w14:textId="77777777" w:rsidTr="00970E41">
        <w:trPr>
          <w:cantSplit/>
          <w:trHeight w:val="935"/>
          <w:tblHeader/>
          <w:jc w:val="center"/>
        </w:trPr>
        <w:tc>
          <w:tcPr>
            <w:tcW w:w="1161"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688CBBEB" w14:textId="77777777" w:rsidR="00535F83" w:rsidRPr="00A34745" w:rsidRDefault="00535F83" w:rsidP="00A34745">
            <w:pPr>
              <w:pStyle w:val="TableText"/>
              <w:rPr>
                <w:b/>
                <w:bCs/>
              </w:rPr>
            </w:pPr>
            <w:r w:rsidRPr="00A34745">
              <w:rPr>
                <w:b/>
                <w:bCs/>
              </w:rPr>
              <w:t>Lead Entity</w:t>
            </w:r>
          </w:p>
        </w:tc>
        <w:tc>
          <w:tcPr>
            <w:tcW w:w="1206" w:type="dxa"/>
            <w:tcBorders>
              <w:top w:val="single" w:sz="4" w:space="0" w:color="auto"/>
              <w:left w:val="nil"/>
              <w:bottom w:val="single" w:sz="4" w:space="0" w:color="auto"/>
              <w:right w:val="single" w:sz="4" w:space="0" w:color="auto"/>
            </w:tcBorders>
            <w:shd w:val="clear" w:color="C0C0C0" w:fill="BDD7EE"/>
            <w:vAlign w:val="bottom"/>
            <w:hideMark/>
          </w:tcPr>
          <w:p w14:paraId="7A121244" w14:textId="77777777" w:rsidR="00535F83" w:rsidRPr="00A34745" w:rsidRDefault="00535F83" w:rsidP="00A34745">
            <w:pPr>
              <w:pStyle w:val="TableText"/>
              <w:rPr>
                <w:b/>
                <w:bCs/>
              </w:rPr>
            </w:pPr>
            <w:r w:rsidRPr="00A34745">
              <w:rPr>
                <w:b/>
                <w:bCs/>
              </w:rPr>
              <w:t>Partners</w:t>
            </w:r>
          </w:p>
        </w:tc>
        <w:tc>
          <w:tcPr>
            <w:tcW w:w="1117" w:type="dxa"/>
            <w:tcBorders>
              <w:top w:val="single" w:sz="4" w:space="0" w:color="auto"/>
              <w:left w:val="nil"/>
              <w:bottom w:val="single" w:sz="4" w:space="0" w:color="auto"/>
              <w:right w:val="single" w:sz="4" w:space="0" w:color="auto"/>
            </w:tcBorders>
            <w:shd w:val="clear" w:color="C0C0C0" w:fill="BDD7EE"/>
            <w:vAlign w:val="bottom"/>
            <w:hideMark/>
          </w:tcPr>
          <w:p w14:paraId="2253AA20" w14:textId="77777777" w:rsidR="00535F83" w:rsidRPr="00A34745" w:rsidRDefault="00535F83" w:rsidP="00A34745">
            <w:pPr>
              <w:pStyle w:val="TableText"/>
              <w:rPr>
                <w:b/>
                <w:bCs/>
              </w:rPr>
            </w:pPr>
            <w:r w:rsidRPr="00A34745">
              <w:rPr>
                <w:b/>
                <w:bCs/>
              </w:rPr>
              <w:t>Project Number</w:t>
            </w:r>
          </w:p>
        </w:tc>
        <w:tc>
          <w:tcPr>
            <w:tcW w:w="1872" w:type="dxa"/>
            <w:tcBorders>
              <w:top w:val="single" w:sz="4" w:space="0" w:color="auto"/>
              <w:left w:val="nil"/>
              <w:bottom w:val="single" w:sz="4" w:space="0" w:color="auto"/>
              <w:right w:val="single" w:sz="4" w:space="0" w:color="auto"/>
            </w:tcBorders>
            <w:shd w:val="clear" w:color="C0C0C0" w:fill="BDD7EE"/>
            <w:vAlign w:val="bottom"/>
            <w:hideMark/>
          </w:tcPr>
          <w:p w14:paraId="7EB244FE" w14:textId="77777777" w:rsidR="00535F83" w:rsidRPr="00A34745" w:rsidRDefault="00535F83" w:rsidP="00A34745">
            <w:pPr>
              <w:pStyle w:val="TableText"/>
              <w:rPr>
                <w:b/>
                <w:bCs/>
              </w:rPr>
            </w:pPr>
            <w:r w:rsidRPr="00A34745">
              <w:rPr>
                <w:b/>
                <w:bCs/>
              </w:rPr>
              <w:t>Project Name</w:t>
            </w:r>
          </w:p>
        </w:tc>
        <w:tc>
          <w:tcPr>
            <w:tcW w:w="1649" w:type="dxa"/>
            <w:tcBorders>
              <w:top w:val="single" w:sz="4" w:space="0" w:color="auto"/>
              <w:left w:val="nil"/>
              <w:bottom w:val="single" w:sz="4" w:space="0" w:color="auto"/>
              <w:right w:val="single" w:sz="4" w:space="0" w:color="auto"/>
            </w:tcBorders>
            <w:shd w:val="clear" w:color="C0C0C0" w:fill="BDD7EE"/>
            <w:vAlign w:val="bottom"/>
            <w:hideMark/>
          </w:tcPr>
          <w:p w14:paraId="180DCD65" w14:textId="77777777" w:rsidR="00535F83" w:rsidRPr="00A34745" w:rsidRDefault="00535F83" w:rsidP="00A34745">
            <w:pPr>
              <w:pStyle w:val="TableText"/>
              <w:rPr>
                <w:b/>
                <w:bCs/>
              </w:rPr>
            </w:pPr>
            <w:r w:rsidRPr="00A34745">
              <w:rPr>
                <w:b/>
                <w:bCs/>
              </w:rPr>
              <w:t>Project Description</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48D5EC0" w14:textId="77777777" w:rsidR="00535F83" w:rsidRPr="00A34745" w:rsidRDefault="00535F83" w:rsidP="00A34745">
            <w:pPr>
              <w:pStyle w:val="TableText"/>
              <w:rPr>
                <w:b/>
                <w:bCs/>
              </w:rPr>
            </w:pPr>
            <w:r w:rsidRPr="00A34745">
              <w:rPr>
                <w:b/>
                <w:bCs/>
              </w:rPr>
              <w:t>Project Type</w:t>
            </w:r>
          </w:p>
        </w:tc>
        <w:tc>
          <w:tcPr>
            <w:tcW w:w="1503" w:type="dxa"/>
            <w:tcBorders>
              <w:top w:val="single" w:sz="4" w:space="0" w:color="auto"/>
              <w:left w:val="nil"/>
              <w:bottom w:val="single" w:sz="4" w:space="0" w:color="auto"/>
              <w:right w:val="single" w:sz="4" w:space="0" w:color="auto"/>
            </w:tcBorders>
            <w:shd w:val="clear" w:color="C0C0C0" w:fill="BDD7EE"/>
            <w:vAlign w:val="bottom"/>
            <w:hideMark/>
          </w:tcPr>
          <w:p w14:paraId="1E78DB65" w14:textId="77777777" w:rsidR="00535F83" w:rsidRPr="00A34745" w:rsidRDefault="00535F83" w:rsidP="00A34745">
            <w:pPr>
              <w:pStyle w:val="TableText"/>
              <w:rPr>
                <w:b/>
                <w:bCs/>
              </w:rPr>
            </w:pPr>
            <w:r w:rsidRPr="00A34745">
              <w:rPr>
                <w:b/>
                <w:bCs/>
              </w:rPr>
              <w:t>Project Status</w:t>
            </w:r>
          </w:p>
        </w:tc>
        <w:tc>
          <w:tcPr>
            <w:tcW w:w="1216" w:type="dxa"/>
            <w:tcBorders>
              <w:top w:val="single" w:sz="4" w:space="0" w:color="auto"/>
              <w:left w:val="nil"/>
              <w:bottom w:val="single" w:sz="4" w:space="0" w:color="auto"/>
              <w:right w:val="single" w:sz="4" w:space="0" w:color="auto"/>
            </w:tcBorders>
            <w:shd w:val="clear" w:color="C0C0C0" w:fill="BDD7EE"/>
            <w:vAlign w:val="bottom"/>
            <w:hideMark/>
          </w:tcPr>
          <w:p w14:paraId="1D857DE5" w14:textId="77777777" w:rsidR="00535F83" w:rsidRPr="00A34745" w:rsidRDefault="00535F83" w:rsidP="00A34745">
            <w:pPr>
              <w:pStyle w:val="TableText"/>
              <w:rPr>
                <w:b/>
                <w:bCs/>
              </w:rPr>
            </w:pPr>
            <w:r w:rsidRPr="00A34745">
              <w:rPr>
                <w:b/>
                <w:bCs/>
              </w:rPr>
              <w:t>Estimated Completion Date</w:t>
            </w:r>
          </w:p>
        </w:tc>
        <w:tc>
          <w:tcPr>
            <w:tcW w:w="1146" w:type="dxa"/>
            <w:tcBorders>
              <w:top w:val="single" w:sz="4" w:space="0" w:color="auto"/>
              <w:left w:val="nil"/>
              <w:bottom w:val="single" w:sz="4" w:space="0" w:color="auto"/>
              <w:right w:val="single" w:sz="4" w:space="0" w:color="auto"/>
            </w:tcBorders>
            <w:shd w:val="clear" w:color="C0C0C0" w:fill="BDD7EE"/>
            <w:vAlign w:val="bottom"/>
            <w:hideMark/>
          </w:tcPr>
          <w:p w14:paraId="253B899E" w14:textId="77777777" w:rsidR="00535F83" w:rsidRPr="00A34745" w:rsidRDefault="00535F83" w:rsidP="00A34745">
            <w:pPr>
              <w:pStyle w:val="TableText"/>
              <w:rPr>
                <w:b/>
                <w:bCs/>
              </w:rPr>
            </w:pPr>
            <w:r w:rsidRPr="00A34745">
              <w:rPr>
                <w:b/>
                <w:bCs/>
              </w:rPr>
              <w:t>TN Reduction (</w:t>
            </w:r>
            <w:proofErr w:type="spellStart"/>
            <w:r w:rsidRPr="00A34745">
              <w:rPr>
                <w:b/>
                <w:bCs/>
              </w:rPr>
              <w:t>lbs</w:t>
            </w:r>
            <w:proofErr w:type="spellEnd"/>
            <w:r w:rsidRPr="00A34745">
              <w:rPr>
                <w:b/>
                <w:bCs/>
              </w:rPr>
              <w:t>/</w:t>
            </w:r>
            <w:proofErr w:type="spellStart"/>
            <w:r w:rsidRPr="00A34745">
              <w:rPr>
                <w:b/>
                <w:bCs/>
              </w:rPr>
              <w:t>yr</w:t>
            </w:r>
            <w:proofErr w:type="spellEnd"/>
            <w:r w:rsidRPr="00A34745">
              <w:rPr>
                <w:b/>
                <w:bCs/>
              </w:rPr>
              <w:t>)</w:t>
            </w:r>
          </w:p>
        </w:tc>
        <w:tc>
          <w:tcPr>
            <w:tcW w:w="1146" w:type="dxa"/>
            <w:tcBorders>
              <w:top w:val="single" w:sz="4" w:space="0" w:color="auto"/>
              <w:left w:val="nil"/>
              <w:bottom w:val="single" w:sz="4" w:space="0" w:color="auto"/>
              <w:right w:val="single" w:sz="4" w:space="0" w:color="auto"/>
            </w:tcBorders>
            <w:shd w:val="clear" w:color="C0C0C0" w:fill="BDD7EE"/>
            <w:vAlign w:val="bottom"/>
            <w:hideMark/>
          </w:tcPr>
          <w:p w14:paraId="781B3A8D" w14:textId="77777777" w:rsidR="00535F83" w:rsidRPr="00A34745" w:rsidRDefault="00535F83" w:rsidP="00A34745">
            <w:pPr>
              <w:pStyle w:val="TableText"/>
              <w:rPr>
                <w:b/>
                <w:bCs/>
              </w:rPr>
            </w:pPr>
            <w:r w:rsidRPr="00A34745">
              <w:rPr>
                <w:b/>
                <w:bCs/>
              </w:rPr>
              <w:t>TP Reduction (</w:t>
            </w:r>
            <w:proofErr w:type="spellStart"/>
            <w:r w:rsidRPr="00A34745">
              <w:rPr>
                <w:b/>
                <w:bCs/>
              </w:rPr>
              <w:t>lbs</w:t>
            </w:r>
            <w:proofErr w:type="spellEnd"/>
            <w:r w:rsidRPr="00A34745">
              <w:rPr>
                <w:b/>
                <w:bCs/>
              </w:rPr>
              <w:t>/</w:t>
            </w:r>
            <w:proofErr w:type="spellStart"/>
            <w:r w:rsidRPr="00A34745">
              <w:rPr>
                <w:b/>
                <w:bCs/>
              </w:rPr>
              <w:t>yr</w:t>
            </w:r>
            <w:proofErr w:type="spellEnd"/>
            <w:r w:rsidRPr="00A34745">
              <w:rPr>
                <w:b/>
                <w:bCs/>
              </w:rPr>
              <w:t>)</w:t>
            </w:r>
          </w:p>
        </w:tc>
        <w:tc>
          <w:tcPr>
            <w:tcW w:w="928" w:type="dxa"/>
            <w:tcBorders>
              <w:top w:val="single" w:sz="4" w:space="0" w:color="auto"/>
              <w:left w:val="nil"/>
              <w:bottom w:val="single" w:sz="4" w:space="0" w:color="auto"/>
              <w:right w:val="single" w:sz="4" w:space="0" w:color="auto"/>
            </w:tcBorders>
            <w:shd w:val="clear" w:color="C0C0C0" w:fill="BDD7EE"/>
            <w:vAlign w:val="bottom"/>
            <w:hideMark/>
          </w:tcPr>
          <w:p w14:paraId="47A2305A" w14:textId="77777777" w:rsidR="00535F83" w:rsidRPr="00A34745" w:rsidRDefault="00535F83" w:rsidP="00A34745">
            <w:pPr>
              <w:pStyle w:val="TableText"/>
              <w:rPr>
                <w:b/>
                <w:bCs/>
              </w:rPr>
            </w:pPr>
            <w:r w:rsidRPr="00A34745">
              <w:rPr>
                <w:b/>
                <w:bCs/>
              </w:rPr>
              <w:t>Acres Treated</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3425D3B9" w14:textId="77777777" w:rsidR="00535F83" w:rsidRPr="00A34745" w:rsidRDefault="00535F83" w:rsidP="00A34745">
            <w:pPr>
              <w:pStyle w:val="TableText"/>
              <w:rPr>
                <w:b/>
                <w:bCs/>
              </w:rPr>
            </w:pPr>
            <w:r w:rsidRPr="00A34745">
              <w:rPr>
                <w:b/>
                <w:bCs/>
              </w:rPr>
              <w:t>Cost Estimate</w:t>
            </w:r>
          </w:p>
        </w:tc>
        <w:tc>
          <w:tcPr>
            <w:tcW w:w="966" w:type="dxa"/>
            <w:tcBorders>
              <w:top w:val="single" w:sz="4" w:space="0" w:color="auto"/>
              <w:left w:val="nil"/>
              <w:bottom w:val="single" w:sz="4" w:space="0" w:color="auto"/>
              <w:right w:val="single" w:sz="4" w:space="0" w:color="auto"/>
            </w:tcBorders>
            <w:shd w:val="clear" w:color="C0C0C0" w:fill="BDD7EE"/>
            <w:vAlign w:val="bottom"/>
            <w:hideMark/>
          </w:tcPr>
          <w:p w14:paraId="2A3830AF" w14:textId="77777777" w:rsidR="00535F83" w:rsidRPr="00A34745" w:rsidRDefault="00535F83" w:rsidP="00A34745">
            <w:pPr>
              <w:pStyle w:val="TableText"/>
              <w:rPr>
                <w:b/>
                <w:bCs/>
              </w:rPr>
            </w:pPr>
            <w:r w:rsidRPr="00A34745">
              <w:rPr>
                <w:b/>
                <w:bCs/>
              </w:rPr>
              <w:t>Cost Annual O&amp;M</w:t>
            </w:r>
          </w:p>
        </w:tc>
        <w:tc>
          <w:tcPr>
            <w:tcW w:w="1150" w:type="dxa"/>
            <w:tcBorders>
              <w:top w:val="single" w:sz="4" w:space="0" w:color="auto"/>
              <w:left w:val="nil"/>
              <w:bottom w:val="single" w:sz="4" w:space="0" w:color="auto"/>
              <w:right w:val="single" w:sz="4" w:space="0" w:color="auto"/>
            </w:tcBorders>
            <w:shd w:val="clear" w:color="C0C0C0" w:fill="BDD7EE"/>
            <w:vAlign w:val="bottom"/>
            <w:hideMark/>
          </w:tcPr>
          <w:p w14:paraId="48B06032" w14:textId="77777777" w:rsidR="00535F83" w:rsidRPr="00A34745" w:rsidRDefault="00535F83" w:rsidP="00A34745">
            <w:pPr>
              <w:pStyle w:val="TableText"/>
              <w:rPr>
                <w:b/>
                <w:bCs/>
              </w:rPr>
            </w:pPr>
            <w:r w:rsidRPr="00A34745">
              <w:rPr>
                <w:b/>
                <w:bCs/>
              </w:rPr>
              <w:t>Funding Source</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316747F7" w14:textId="77777777" w:rsidR="00535F83" w:rsidRPr="00A34745" w:rsidRDefault="00535F83" w:rsidP="00A34745">
            <w:pPr>
              <w:pStyle w:val="TableText"/>
              <w:rPr>
                <w:b/>
                <w:bCs/>
              </w:rPr>
            </w:pPr>
            <w:r w:rsidRPr="00A34745">
              <w:rPr>
                <w:b/>
                <w:bCs/>
              </w:rPr>
              <w:t>Funding Amount</w:t>
            </w:r>
          </w:p>
        </w:tc>
        <w:tc>
          <w:tcPr>
            <w:tcW w:w="1160" w:type="dxa"/>
            <w:tcBorders>
              <w:top w:val="single" w:sz="4" w:space="0" w:color="auto"/>
              <w:left w:val="nil"/>
              <w:bottom w:val="single" w:sz="4" w:space="0" w:color="auto"/>
              <w:right w:val="single" w:sz="4" w:space="0" w:color="auto"/>
            </w:tcBorders>
            <w:shd w:val="clear" w:color="C0C0C0" w:fill="BDD7EE"/>
            <w:vAlign w:val="bottom"/>
            <w:hideMark/>
          </w:tcPr>
          <w:p w14:paraId="6240947D" w14:textId="77777777" w:rsidR="00535F83" w:rsidRPr="00A34745" w:rsidRDefault="00535F83" w:rsidP="00A34745">
            <w:pPr>
              <w:pStyle w:val="TableText"/>
              <w:rPr>
                <w:b/>
                <w:bCs/>
              </w:rPr>
            </w:pPr>
            <w:r w:rsidRPr="00A34745">
              <w:rPr>
                <w:b/>
                <w:bCs/>
              </w:rPr>
              <w:t>DEP Contract Agreement Number</w:t>
            </w:r>
          </w:p>
        </w:tc>
      </w:tr>
      <w:tr w:rsidR="00535F83" w:rsidRPr="00535F83" w14:paraId="0CE115CE"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443D6CF"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994A01D"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5CF3500" w14:textId="77777777" w:rsidR="00535F83" w:rsidRPr="00535F83" w:rsidRDefault="00535F83" w:rsidP="00A34745">
            <w:pPr>
              <w:pStyle w:val="TableText"/>
            </w:pPr>
            <w:r w:rsidRPr="00535F83">
              <w:t>BC-01</w:t>
            </w:r>
          </w:p>
        </w:tc>
        <w:tc>
          <w:tcPr>
            <w:tcW w:w="1872" w:type="dxa"/>
            <w:tcBorders>
              <w:top w:val="nil"/>
              <w:left w:val="nil"/>
              <w:bottom w:val="single" w:sz="4" w:space="0" w:color="auto"/>
              <w:right w:val="single" w:sz="4" w:space="0" w:color="auto"/>
            </w:tcBorders>
            <w:shd w:val="clear" w:color="auto" w:fill="auto"/>
            <w:vAlign w:val="center"/>
            <w:hideMark/>
          </w:tcPr>
          <w:p w14:paraId="2931313F" w14:textId="77777777" w:rsidR="00535F83" w:rsidRPr="00535F83" w:rsidRDefault="00535F83" w:rsidP="00A34745">
            <w:pPr>
              <w:pStyle w:val="TableText"/>
            </w:pPr>
            <w:r w:rsidRPr="00535F83">
              <w:t>Tadlock and Goat Creek Baffle Box</w:t>
            </w:r>
          </w:p>
        </w:tc>
        <w:tc>
          <w:tcPr>
            <w:tcW w:w="1649" w:type="dxa"/>
            <w:tcBorders>
              <w:top w:val="nil"/>
              <w:left w:val="nil"/>
              <w:bottom w:val="single" w:sz="4" w:space="0" w:color="auto"/>
              <w:right w:val="single" w:sz="4" w:space="0" w:color="auto"/>
            </w:tcBorders>
            <w:shd w:val="clear" w:color="auto" w:fill="auto"/>
            <w:vAlign w:val="center"/>
            <w:hideMark/>
          </w:tcPr>
          <w:p w14:paraId="5F3AF542" w14:textId="77777777" w:rsidR="00535F83" w:rsidRPr="00535F83" w:rsidRDefault="00535F83" w:rsidP="00A34745">
            <w:pPr>
              <w:pStyle w:val="TableText"/>
            </w:pPr>
            <w:r w:rsidRPr="00535F83">
              <w:t>Upgraded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73DFC7BB" w14:textId="77777777" w:rsidR="00535F83" w:rsidRPr="00535F83" w:rsidRDefault="00535F83" w:rsidP="00A34745">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6AFE3A35"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60BE509" w14:textId="77777777" w:rsidR="00535F83" w:rsidRPr="00535F83" w:rsidRDefault="00535F83" w:rsidP="00A34745">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015E65C3" w14:textId="77777777" w:rsidR="00535F83" w:rsidRPr="00535F83" w:rsidRDefault="00535F83" w:rsidP="00A34745">
            <w:pPr>
              <w:pStyle w:val="TableText"/>
            </w:pPr>
            <w:r w:rsidRPr="00535F83">
              <w:t>40</w:t>
            </w:r>
          </w:p>
        </w:tc>
        <w:tc>
          <w:tcPr>
            <w:tcW w:w="1146" w:type="dxa"/>
            <w:tcBorders>
              <w:top w:val="nil"/>
              <w:left w:val="nil"/>
              <w:bottom w:val="single" w:sz="4" w:space="0" w:color="auto"/>
              <w:right w:val="single" w:sz="4" w:space="0" w:color="auto"/>
            </w:tcBorders>
            <w:shd w:val="clear" w:color="auto" w:fill="auto"/>
            <w:vAlign w:val="center"/>
            <w:hideMark/>
          </w:tcPr>
          <w:p w14:paraId="1D729500" w14:textId="77777777" w:rsidR="00535F83" w:rsidRPr="00535F83" w:rsidRDefault="00535F83" w:rsidP="00A34745">
            <w:pPr>
              <w:pStyle w:val="TableText"/>
            </w:pPr>
            <w:r w:rsidRPr="00535F83">
              <w:t>6</w:t>
            </w:r>
          </w:p>
        </w:tc>
        <w:tc>
          <w:tcPr>
            <w:tcW w:w="928" w:type="dxa"/>
            <w:tcBorders>
              <w:top w:val="nil"/>
              <w:left w:val="nil"/>
              <w:bottom w:val="single" w:sz="4" w:space="0" w:color="auto"/>
              <w:right w:val="single" w:sz="4" w:space="0" w:color="auto"/>
            </w:tcBorders>
            <w:shd w:val="clear" w:color="auto" w:fill="auto"/>
            <w:vAlign w:val="center"/>
            <w:hideMark/>
          </w:tcPr>
          <w:p w14:paraId="4FCAEC74" w14:textId="77777777" w:rsidR="00535F83" w:rsidRPr="00535F83" w:rsidRDefault="00535F83" w:rsidP="00A34745">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36DE001C" w14:textId="77777777" w:rsidR="00535F83" w:rsidRPr="00535F83" w:rsidRDefault="00535F83" w:rsidP="00A34745">
            <w:pPr>
              <w:pStyle w:val="TableText"/>
            </w:pPr>
            <w:r w:rsidRPr="00535F83">
              <w:t>$43,811</w:t>
            </w:r>
          </w:p>
        </w:tc>
        <w:tc>
          <w:tcPr>
            <w:tcW w:w="966" w:type="dxa"/>
            <w:tcBorders>
              <w:top w:val="nil"/>
              <w:left w:val="nil"/>
              <w:bottom w:val="single" w:sz="4" w:space="0" w:color="auto"/>
              <w:right w:val="single" w:sz="4" w:space="0" w:color="auto"/>
            </w:tcBorders>
            <w:shd w:val="clear" w:color="auto" w:fill="auto"/>
            <w:vAlign w:val="center"/>
            <w:hideMark/>
          </w:tcPr>
          <w:p w14:paraId="7DB70BC8" w14:textId="77777777" w:rsidR="00535F83" w:rsidRPr="00535F83" w:rsidRDefault="00535F83" w:rsidP="00A34745">
            <w:pPr>
              <w:pStyle w:val="TableText"/>
            </w:pPr>
            <w:r w:rsidRPr="00535F83">
              <w:t>$1,000</w:t>
            </w:r>
          </w:p>
        </w:tc>
        <w:tc>
          <w:tcPr>
            <w:tcW w:w="1150" w:type="dxa"/>
            <w:tcBorders>
              <w:top w:val="nil"/>
              <w:left w:val="nil"/>
              <w:bottom w:val="single" w:sz="4" w:space="0" w:color="auto"/>
              <w:right w:val="single" w:sz="4" w:space="0" w:color="auto"/>
            </w:tcBorders>
            <w:shd w:val="clear" w:color="auto" w:fill="auto"/>
            <w:vAlign w:val="center"/>
            <w:hideMark/>
          </w:tcPr>
          <w:p w14:paraId="724C0126"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8D4F4A1" w14:textId="77777777" w:rsidR="00535F83" w:rsidRPr="00535F83" w:rsidRDefault="00535F83" w:rsidP="00A34745">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CB9BEFF" w14:textId="77777777" w:rsidR="00535F83" w:rsidRPr="00535F83" w:rsidRDefault="00535F83" w:rsidP="00A34745">
            <w:pPr>
              <w:pStyle w:val="TableText"/>
            </w:pPr>
            <w:r w:rsidRPr="00535F83">
              <w:t>N/A</w:t>
            </w:r>
          </w:p>
        </w:tc>
      </w:tr>
      <w:tr w:rsidR="00535F83" w:rsidRPr="00535F83" w14:paraId="5FA94ACD"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0E3928"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6B38BA5"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1012A29" w14:textId="77777777" w:rsidR="00535F83" w:rsidRPr="00535F83" w:rsidRDefault="00535F83" w:rsidP="00A34745">
            <w:pPr>
              <w:pStyle w:val="TableText"/>
            </w:pPr>
            <w:r w:rsidRPr="00535F83">
              <w:t>BC-02</w:t>
            </w:r>
          </w:p>
        </w:tc>
        <w:tc>
          <w:tcPr>
            <w:tcW w:w="1872" w:type="dxa"/>
            <w:tcBorders>
              <w:top w:val="nil"/>
              <w:left w:val="nil"/>
              <w:bottom w:val="single" w:sz="4" w:space="0" w:color="auto"/>
              <w:right w:val="single" w:sz="4" w:space="0" w:color="auto"/>
            </w:tcBorders>
            <w:shd w:val="clear" w:color="auto" w:fill="auto"/>
            <w:vAlign w:val="center"/>
            <w:hideMark/>
          </w:tcPr>
          <w:p w14:paraId="74BB2BFA" w14:textId="77777777" w:rsidR="00535F83" w:rsidRPr="00535F83" w:rsidRDefault="00535F83" w:rsidP="00A34745">
            <w:pPr>
              <w:pStyle w:val="TableText"/>
            </w:pPr>
            <w:r w:rsidRPr="00535F83">
              <w:t>Oak Street 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4B9301CB" w14:textId="77777777" w:rsidR="00535F83" w:rsidRPr="00535F83" w:rsidRDefault="00535F83" w:rsidP="00A34745">
            <w:pPr>
              <w:pStyle w:val="TableText"/>
            </w:pPr>
            <w:r w:rsidRPr="00535F83">
              <w:t>Swale and baffle box.</w:t>
            </w:r>
          </w:p>
        </w:tc>
        <w:tc>
          <w:tcPr>
            <w:tcW w:w="1916" w:type="dxa"/>
            <w:tcBorders>
              <w:top w:val="nil"/>
              <w:left w:val="nil"/>
              <w:bottom w:val="single" w:sz="4" w:space="0" w:color="auto"/>
              <w:right w:val="single" w:sz="4" w:space="0" w:color="auto"/>
            </w:tcBorders>
            <w:shd w:val="clear" w:color="auto" w:fill="auto"/>
            <w:vAlign w:val="center"/>
            <w:hideMark/>
          </w:tcPr>
          <w:p w14:paraId="61B898D8" w14:textId="77777777" w:rsidR="00535F83" w:rsidRPr="00535F83" w:rsidRDefault="00535F83" w:rsidP="00A34745">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01CC76FB"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BFD2CDD" w14:textId="77777777" w:rsidR="00535F83" w:rsidRPr="00535F83" w:rsidRDefault="00535F83" w:rsidP="00A34745">
            <w:pPr>
              <w:pStyle w:val="TableText"/>
            </w:pPr>
            <w:r w:rsidRPr="00535F83">
              <w:t>2003</w:t>
            </w:r>
          </w:p>
        </w:tc>
        <w:tc>
          <w:tcPr>
            <w:tcW w:w="1146" w:type="dxa"/>
            <w:tcBorders>
              <w:top w:val="nil"/>
              <w:left w:val="nil"/>
              <w:bottom w:val="single" w:sz="4" w:space="0" w:color="auto"/>
              <w:right w:val="single" w:sz="4" w:space="0" w:color="auto"/>
            </w:tcBorders>
            <w:shd w:val="clear" w:color="auto" w:fill="auto"/>
            <w:vAlign w:val="center"/>
            <w:hideMark/>
          </w:tcPr>
          <w:p w14:paraId="5AAEDE2C" w14:textId="77777777" w:rsidR="00535F83" w:rsidRPr="00535F83" w:rsidRDefault="00535F83" w:rsidP="00A34745">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018E1E32" w14:textId="77777777" w:rsidR="00535F83" w:rsidRPr="00535F83" w:rsidRDefault="00535F83" w:rsidP="00A34745">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44292055" w14:textId="77777777" w:rsidR="00535F83" w:rsidRPr="00535F83" w:rsidRDefault="00535F83" w:rsidP="00A34745">
            <w:pPr>
              <w:pStyle w:val="TableText"/>
            </w:pPr>
            <w:r w:rsidRPr="00535F83">
              <w:t>0</w:t>
            </w:r>
          </w:p>
        </w:tc>
        <w:tc>
          <w:tcPr>
            <w:tcW w:w="1116" w:type="dxa"/>
            <w:tcBorders>
              <w:top w:val="nil"/>
              <w:left w:val="nil"/>
              <w:bottom w:val="single" w:sz="4" w:space="0" w:color="auto"/>
              <w:right w:val="single" w:sz="4" w:space="0" w:color="auto"/>
            </w:tcBorders>
            <w:shd w:val="clear" w:color="auto" w:fill="auto"/>
            <w:vAlign w:val="center"/>
            <w:hideMark/>
          </w:tcPr>
          <w:p w14:paraId="78CA313F" w14:textId="77777777" w:rsidR="00535F83" w:rsidRPr="00535F83" w:rsidRDefault="00535F83" w:rsidP="00A34745">
            <w:pPr>
              <w:pStyle w:val="TableText"/>
            </w:pPr>
            <w:r w:rsidRPr="00535F83">
              <w:t>$660,285</w:t>
            </w:r>
          </w:p>
        </w:tc>
        <w:tc>
          <w:tcPr>
            <w:tcW w:w="966" w:type="dxa"/>
            <w:tcBorders>
              <w:top w:val="nil"/>
              <w:left w:val="nil"/>
              <w:bottom w:val="single" w:sz="4" w:space="0" w:color="auto"/>
              <w:right w:val="single" w:sz="4" w:space="0" w:color="auto"/>
            </w:tcBorders>
            <w:shd w:val="clear" w:color="auto" w:fill="auto"/>
            <w:vAlign w:val="center"/>
            <w:hideMark/>
          </w:tcPr>
          <w:p w14:paraId="7FD0376B"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1EAF5AF"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DE0377A"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DBD3BBA" w14:textId="77777777" w:rsidR="00535F83" w:rsidRPr="00535F83" w:rsidRDefault="00535F83" w:rsidP="00A34745">
            <w:pPr>
              <w:pStyle w:val="TableText"/>
            </w:pPr>
            <w:r w:rsidRPr="00535F83">
              <w:t>Not provided</w:t>
            </w:r>
          </w:p>
        </w:tc>
      </w:tr>
      <w:tr w:rsidR="00535F83" w:rsidRPr="00535F83" w14:paraId="441F1996"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CA77A9A"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401767DF"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CF8AEA7" w14:textId="77777777" w:rsidR="00535F83" w:rsidRPr="00535F83" w:rsidRDefault="00535F83" w:rsidP="00A34745">
            <w:pPr>
              <w:pStyle w:val="TableText"/>
            </w:pPr>
            <w:r w:rsidRPr="00535F83">
              <w:t>BC-03</w:t>
            </w:r>
          </w:p>
        </w:tc>
        <w:tc>
          <w:tcPr>
            <w:tcW w:w="1872" w:type="dxa"/>
            <w:tcBorders>
              <w:top w:val="nil"/>
              <w:left w:val="nil"/>
              <w:bottom w:val="single" w:sz="4" w:space="0" w:color="auto"/>
              <w:right w:val="single" w:sz="4" w:space="0" w:color="auto"/>
            </w:tcBorders>
            <w:shd w:val="clear" w:color="auto" w:fill="auto"/>
            <w:vAlign w:val="center"/>
            <w:hideMark/>
          </w:tcPr>
          <w:p w14:paraId="4B5111F0" w14:textId="77777777" w:rsidR="00535F83" w:rsidRPr="00535F83" w:rsidRDefault="00535F83" w:rsidP="00A34745">
            <w:pPr>
              <w:pStyle w:val="TableText"/>
            </w:pPr>
            <w:r w:rsidRPr="00535F83">
              <w:t>Melbourne Shores Ponds</w:t>
            </w:r>
          </w:p>
        </w:tc>
        <w:tc>
          <w:tcPr>
            <w:tcW w:w="1649" w:type="dxa"/>
            <w:tcBorders>
              <w:top w:val="nil"/>
              <w:left w:val="nil"/>
              <w:bottom w:val="single" w:sz="4" w:space="0" w:color="auto"/>
              <w:right w:val="single" w:sz="4" w:space="0" w:color="auto"/>
            </w:tcBorders>
            <w:shd w:val="clear" w:color="auto" w:fill="auto"/>
            <w:vAlign w:val="center"/>
            <w:hideMark/>
          </w:tcPr>
          <w:p w14:paraId="0029F2CB" w14:textId="77777777" w:rsidR="00535F83" w:rsidRPr="00535F83" w:rsidRDefault="00535F83" w:rsidP="00A34745">
            <w:pPr>
              <w:pStyle w:val="TableText"/>
            </w:pPr>
            <w:r w:rsidRPr="00535F83">
              <w:t xml:space="preserve">This pond helps alleviate flooding in the south beaches and cleans the stormwater runoff from a </w:t>
            </w:r>
            <w:proofErr w:type="gramStart"/>
            <w:r w:rsidRPr="00535F83">
              <w:t>135.9 acre</w:t>
            </w:r>
            <w:proofErr w:type="gramEnd"/>
            <w:r w:rsidRPr="00535F83">
              <w:t xml:space="preserve"> drainage basin.</w:t>
            </w:r>
          </w:p>
        </w:tc>
        <w:tc>
          <w:tcPr>
            <w:tcW w:w="1916" w:type="dxa"/>
            <w:tcBorders>
              <w:top w:val="nil"/>
              <w:left w:val="nil"/>
              <w:bottom w:val="single" w:sz="4" w:space="0" w:color="auto"/>
              <w:right w:val="single" w:sz="4" w:space="0" w:color="auto"/>
            </w:tcBorders>
            <w:shd w:val="clear" w:color="auto" w:fill="auto"/>
            <w:vAlign w:val="center"/>
            <w:hideMark/>
          </w:tcPr>
          <w:p w14:paraId="6453F79D"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044F1FC7"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A82B9B5" w14:textId="77777777" w:rsidR="00535F83" w:rsidRPr="00535F83" w:rsidRDefault="00535F83" w:rsidP="00A34745">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341B393C" w14:textId="77777777" w:rsidR="00535F83" w:rsidRPr="00535F83" w:rsidRDefault="00535F83" w:rsidP="00A34745">
            <w:pPr>
              <w:pStyle w:val="TableText"/>
            </w:pPr>
            <w:r w:rsidRPr="00535F83">
              <w:t>193</w:t>
            </w:r>
          </w:p>
        </w:tc>
        <w:tc>
          <w:tcPr>
            <w:tcW w:w="1146" w:type="dxa"/>
            <w:tcBorders>
              <w:top w:val="nil"/>
              <w:left w:val="nil"/>
              <w:bottom w:val="single" w:sz="4" w:space="0" w:color="auto"/>
              <w:right w:val="single" w:sz="4" w:space="0" w:color="auto"/>
            </w:tcBorders>
            <w:shd w:val="clear" w:color="auto" w:fill="auto"/>
            <w:vAlign w:val="center"/>
            <w:hideMark/>
          </w:tcPr>
          <w:p w14:paraId="136F7C88" w14:textId="77777777" w:rsidR="00535F83" w:rsidRPr="00535F83" w:rsidRDefault="00535F83" w:rsidP="00A34745">
            <w:pPr>
              <w:pStyle w:val="TableText"/>
            </w:pPr>
            <w:r w:rsidRPr="00535F83">
              <w:t>70</w:t>
            </w:r>
          </w:p>
        </w:tc>
        <w:tc>
          <w:tcPr>
            <w:tcW w:w="928" w:type="dxa"/>
            <w:tcBorders>
              <w:top w:val="nil"/>
              <w:left w:val="nil"/>
              <w:bottom w:val="single" w:sz="4" w:space="0" w:color="auto"/>
              <w:right w:val="single" w:sz="4" w:space="0" w:color="auto"/>
            </w:tcBorders>
            <w:shd w:val="clear" w:color="auto" w:fill="auto"/>
            <w:vAlign w:val="center"/>
            <w:hideMark/>
          </w:tcPr>
          <w:p w14:paraId="370916B1" w14:textId="77777777" w:rsidR="00535F83" w:rsidRPr="00535F83" w:rsidRDefault="00535F83" w:rsidP="00A34745">
            <w:pPr>
              <w:pStyle w:val="TableText"/>
            </w:pPr>
            <w:r w:rsidRPr="00535F83">
              <w:t>136</w:t>
            </w:r>
          </w:p>
        </w:tc>
        <w:tc>
          <w:tcPr>
            <w:tcW w:w="1116" w:type="dxa"/>
            <w:tcBorders>
              <w:top w:val="nil"/>
              <w:left w:val="nil"/>
              <w:bottom w:val="single" w:sz="4" w:space="0" w:color="auto"/>
              <w:right w:val="single" w:sz="4" w:space="0" w:color="auto"/>
            </w:tcBorders>
            <w:shd w:val="clear" w:color="auto" w:fill="auto"/>
            <w:vAlign w:val="center"/>
            <w:hideMark/>
          </w:tcPr>
          <w:p w14:paraId="72B8615C" w14:textId="77777777" w:rsidR="00535F83" w:rsidRPr="00535F83" w:rsidRDefault="00535F83" w:rsidP="00A34745">
            <w:pPr>
              <w:pStyle w:val="TableText"/>
            </w:pPr>
            <w:r w:rsidRPr="00535F83">
              <w:t>$939,543</w:t>
            </w:r>
          </w:p>
        </w:tc>
        <w:tc>
          <w:tcPr>
            <w:tcW w:w="966" w:type="dxa"/>
            <w:tcBorders>
              <w:top w:val="nil"/>
              <w:left w:val="nil"/>
              <w:bottom w:val="single" w:sz="4" w:space="0" w:color="auto"/>
              <w:right w:val="single" w:sz="4" w:space="0" w:color="auto"/>
            </w:tcBorders>
            <w:shd w:val="clear" w:color="auto" w:fill="auto"/>
            <w:vAlign w:val="center"/>
            <w:hideMark/>
          </w:tcPr>
          <w:p w14:paraId="267BF731"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CC6D482" w14:textId="77777777" w:rsidR="00535F83" w:rsidRPr="00535F83" w:rsidRDefault="00535F83" w:rsidP="00A34745">
            <w:pPr>
              <w:pStyle w:val="TableText"/>
            </w:pPr>
            <w:r w:rsidRPr="00535F83">
              <w:t>County</w:t>
            </w:r>
          </w:p>
        </w:tc>
        <w:tc>
          <w:tcPr>
            <w:tcW w:w="1116" w:type="dxa"/>
            <w:tcBorders>
              <w:top w:val="nil"/>
              <w:left w:val="nil"/>
              <w:bottom w:val="single" w:sz="4" w:space="0" w:color="auto"/>
              <w:right w:val="single" w:sz="4" w:space="0" w:color="auto"/>
            </w:tcBorders>
            <w:shd w:val="clear" w:color="auto" w:fill="auto"/>
            <w:vAlign w:val="center"/>
            <w:hideMark/>
          </w:tcPr>
          <w:p w14:paraId="72D38AE4" w14:textId="77777777" w:rsidR="00535F83" w:rsidRPr="00535F83" w:rsidRDefault="00535F83" w:rsidP="00A34745">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38843CD9" w14:textId="77777777" w:rsidR="00535F83" w:rsidRPr="00535F83" w:rsidRDefault="00535F83" w:rsidP="00A34745">
            <w:pPr>
              <w:pStyle w:val="TableText"/>
            </w:pPr>
            <w:r w:rsidRPr="00535F83">
              <w:t>N/A</w:t>
            </w:r>
          </w:p>
        </w:tc>
      </w:tr>
      <w:tr w:rsidR="00535F83" w:rsidRPr="00535F83" w14:paraId="0B60885D" w14:textId="77777777" w:rsidTr="00970E41">
        <w:trPr>
          <w:cantSplit/>
          <w:trHeight w:val="331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82577A4"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506BBAD9" w14:textId="36686FF4" w:rsidR="00535F83" w:rsidRPr="00535F83" w:rsidRDefault="00535F83" w:rsidP="00A34745">
            <w:pPr>
              <w:pStyle w:val="TableText"/>
            </w:pPr>
            <w:r w:rsidRPr="00535F83">
              <w:t>W. Melbourne/ Grant-</w:t>
            </w:r>
            <w:proofErr w:type="spellStart"/>
            <w:r w:rsidRPr="00535F83">
              <w:t>Valkaria</w:t>
            </w:r>
            <w:proofErr w:type="spellEnd"/>
            <w:r w:rsidRPr="00535F83">
              <w:t>/ Malabar/ Melbourne/ Cocoa/ IHB/ Sat. Beach/ Cocoa Beach/ Cape Canaveral</w:t>
            </w:r>
          </w:p>
        </w:tc>
        <w:tc>
          <w:tcPr>
            <w:tcW w:w="1117" w:type="dxa"/>
            <w:tcBorders>
              <w:top w:val="nil"/>
              <w:left w:val="nil"/>
              <w:bottom w:val="single" w:sz="4" w:space="0" w:color="auto"/>
              <w:right w:val="single" w:sz="4" w:space="0" w:color="auto"/>
            </w:tcBorders>
            <w:shd w:val="clear" w:color="auto" w:fill="auto"/>
            <w:vAlign w:val="center"/>
            <w:hideMark/>
          </w:tcPr>
          <w:p w14:paraId="4FEC02CE" w14:textId="77777777" w:rsidR="00535F83" w:rsidRPr="00535F83" w:rsidRDefault="00535F83" w:rsidP="00A34745">
            <w:pPr>
              <w:pStyle w:val="TableText"/>
            </w:pPr>
            <w:r w:rsidRPr="00535F83">
              <w:t>BC-05</w:t>
            </w:r>
          </w:p>
        </w:tc>
        <w:tc>
          <w:tcPr>
            <w:tcW w:w="1872" w:type="dxa"/>
            <w:tcBorders>
              <w:top w:val="nil"/>
              <w:left w:val="nil"/>
              <w:bottom w:val="single" w:sz="4" w:space="0" w:color="auto"/>
              <w:right w:val="single" w:sz="4" w:space="0" w:color="auto"/>
            </w:tcBorders>
            <w:shd w:val="clear" w:color="auto" w:fill="auto"/>
            <w:vAlign w:val="center"/>
            <w:hideMark/>
          </w:tcPr>
          <w:p w14:paraId="2C3468DC" w14:textId="77777777" w:rsidR="00535F83" w:rsidRPr="00535F83" w:rsidRDefault="00535F83" w:rsidP="00A34745">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71A79975" w14:textId="1056DF26" w:rsidR="00535F83" w:rsidRPr="00535F83" w:rsidRDefault="00535F83" w:rsidP="00A34745">
            <w:pPr>
              <w:pStyle w:val="TableText"/>
            </w:pPr>
            <w:r w:rsidRPr="00535F83">
              <w:t>FYN, fertilizer and pet waste ordinances, public service announcements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5B72007" w14:textId="77777777" w:rsidR="00535F83" w:rsidRPr="00535F83" w:rsidRDefault="00535F83" w:rsidP="00A34745">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1D549692" w14:textId="77777777" w:rsidR="00535F83" w:rsidRPr="00535F83" w:rsidRDefault="00535F83" w:rsidP="00A34745">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51211357"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CEFC233" w14:textId="77777777" w:rsidR="00535F83" w:rsidRPr="00535F83" w:rsidRDefault="00535F83" w:rsidP="00A34745">
            <w:pPr>
              <w:pStyle w:val="TableText"/>
            </w:pPr>
            <w:r w:rsidRPr="00535F83">
              <w:t>2,231</w:t>
            </w:r>
          </w:p>
        </w:tc>
        <w:tc>
          <w:tcPr>
            <w:tcW w:w="1146" w:type="dxa"/>
            <w:tcBorders>
              <w:top w:val="nil"/>
              <w:left w:val="nil"/>
              <w:bottom w:val="single" w:sz="4" w:space="0" w:color="auto"/>
              <w:right w:val="single" w:sz="4" w:space="0" w:color="auto"/>
            </w:tcBorders>
            <w:shd w:val="clear" w:color="auto" w:fill="auto"/>
            <w:vAlign w:val="center"/>
            <w:hideMark/>
          </w:tcPr>
          <w:p w14:paraId="14FA1751" w14:textId="77777777" w:rsidR="00535F83" w:rsidRPr="00535F83" w:rsidRDefault="00535F83" w:rsidP="00A34745">
            <w:pPr>
              <w:pStyle w:val="TableText"/>
            </w:pPr>
            <w:r w:rsidRPr="00535F83">
              <w:t>335</w:t>
            </w:r>
          </w:p>
        </w:tc>
        <w:tc>
          <w:tcPr>
            <w:tcW w:w="928" w:type="dxa"/>
            <w:tcBorders>
              <w:top w:val="nil"/>
              <w:left w:val="nil"/>
              <w:bottom w:val="single" w:sz="4" w:space="0" w:color="auto"/>
              <w:right w:val="single" w:sz="4" w:space="0" w:color="auto"/>
            </w:tcBorders>
            <w:shd w:val="clear" w:color="auto" w:fill="auto"/>
            <w:vAlign w:val="center"/>
            <w:hideMark/>
          </w:tcPr>
          <w:p w14:paraId="595D2A68"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630C985" w14:textId="77777777" w:rsidR="00535F83" w:rsidRPr="00535F83" w:rsidRDefault="00535F83" w:rsidP="00A34745">
            <w:pPr>
              <w:pStyle w:val="TableText"/>
            </w:pPr>
            <w:r w:rsidRPr="00535F83">
              <w:t>$90,000</w:t>
            </w:r>
          </w:p>
        </w:tc>
        <w:tc>
          <w:tcPr>
            <w:tcW w:w="966" w:type="dxa"/>
            <w:tcBorders>
              <w:top w:val="nil"/>
              <w:left w:val="nil"/>
              <w:bottom w:val="single" w:sz="4" w:space="0" w:color="auto"/>
              <w:right w:val="single" w:sz="4" w:space="0" w:color="auto"/>
            </w:tcBorders>
            <w:shd w:val="clear" w:color="auto" w:fill="auto"/>
            <w:vAlign w:val="center"/>
            <w:hideMark/>
          </w:tcPr>
          <w:p w14:paraId="78AFE92D" w14:textId="77777777" w:rsidR="00535F83" w:rsidRPr="00535F83" w:rsidRDefault="00535F83" w:rsidP="00A34745">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0F9158D7" w14:textId="77777777" w:rsidR="00535F83" w:rsidRPr="00535F83" w:rsidRDefault="00535F83" w:rsidP="00A34745">
            <w:pPr>
              <w:pStyle w:val="TableText"/>
            </w:pPr>
            <w:r w:rsidRPr="00535F83">
              <w:t>County</w:t>
            </w:r>
          </w:p>
        </w:tc>
        <w:tc>
          <w:tcPr>
            <w:tcW w:w="1116" w:type="dxa"/>
            <w:tcBorders>
              <w:top w:val="nil"/>
              <w:left w:val="nil"/>
              <w:bottom w:val="single" w:sz="4" w:space="0" w:color="auto"/>
              <w:right w:val="single" w:sz="4" w:space="0" w:color="auto"/>
            </w:tcBorders>
            <w:shd w:val="clear" w:color="auto" w:fill="auto"/>
            <w:vAlign w:val="center"/>
            <w:hideMark/>
          </w:tcPr>
          <w:p w14:paraId="5609DC63" w14:textId="77777777" w:rsidR="00535F83" w:rsidRPr="00535F83" w:rsidRDefault="00535F83" w:rsidP="00A34745">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5358A937" w14:textId="77777777" w:rsidR="00535F83" w:rsidRPr="00535F83" w:rsidRDefault="00535F83" w:rsidP="00A34745">
            <w:pPr>
              <w:pStyle w:val="TableText"/>
            </w:pPr>
            <w:r w:rsidRPr="00535F83">
              <w:t>N/A</w:t>
            </w:r>
          </w:p>
        </w:tc>
      </w:tr>
      <w:tr w:rsidR="00535F83" w:rsidRPr="00535F83" w14:paraId="424C4474"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15C020C"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1C74AEC"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591FAEE" w14:textId="77777777" w:rsidR="00535F83" w:rsidRPr="00535F83" w:rsidRDefault="00535F83" w:rsidP="00A34745">
            <w:pPr>
              <w:pStyle w:val="TableText"/>
            </w:pPr>
            <w:r w:rsidRPr="00535F83">
              <w:t>BC-06</w:t>
            </w:r>
          </w:p>
        </w:tc>
        <w:tc>
          <w:tcPr>
            <w:tcW w:w="1872" w:type="dxa"/>
            <w:tcBorders>
              <w:top w:val="nil"/>
              <w:left w:val="nil"/>
              <w:bottom w:val="single" w:sz="4" w:space="0" w:color="auto"/>
              <w:right w:val="single" w:sz="4" w:space="0" w:color="auto"/>
            </w:tcBorders>
            <w:shd w:val="clear" w:color="auto" w:fill="auto"/>
            <w:vAlign w:val="center"/>
            <w:hideMark/>
          </w:tcPr>
          <w:p w14:paraId="6C5442F7" w14:textId="77777777" w:rsidR="00535F83" w:rsidRPr="00535F83" w:rsidRDefault="00535F83" w:rsidP="00A34745">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7799FB02" w14:textId="77777777" w:rsidR="00535F83" w:rsidRPr="00535F83" w:rsidRDefault="00535F83" w:rsidP="00A34745">
            <w:pPr>
              <w:pStyle w:val="TableText"/>
            </w:pPr>
            <w:r w:rsidRPr="00535F83">
              <w:t>Remove debris from 786 linear feet of curb street throughout the county.</w:t>
            </w:r>
          </w:p>
        </w:tc>
        <w:tc>
          <w:tcPr>
            <w:tcW w:w="1916" w:type="dxa"/>
            <w:tcBorders>
              <w:top w:val="nil"/>
              <w:left w:val="nil"/>
              <w:bottom w:val="single" w:sz="4" w:space="0" w:color="auto"/>
              <w:right w:val="single" w:sz="4" w:space="0" w:color="auto"/>
            </w:tcBorders>
            <w:shd w:val="clear" w:color="auto" w:fill="auto"/>
            <w:vAlign w:val="center"/>
            <w:hideMark/>
          </w:tcPr>
          <w:p w14:paraId="693F708A" w14:textId="77777777" w:rsidR="00535F83" w:rsidRPr="00535F83" w:rsidRDefault="00535F83" w:rsidP="00A34745">
            <w:pPr>
              <w:pStyle w:val="TableText"/>
            </w:pPr>
            <w:r w:rsidRPr="00535F83">
              <w:t>Street Sweeping</w:t>
            </w:r>
          </w:p>
        </w:tc>
        <w:tc>
          <w:tcPr>
            <w:tcW w:w="1503" w:type="dxa"/>
            <w:tcBorders>
              <w:top w:val="nil"/>
              <w:left w:val="nil"/>
              <w:bottom w:val="single" w:sz="4" w:space="0" w:color="auto"/>
              <w:right w:val="single" w:sz="4" w:space="0" w:color="auto"/>
            </w:tcBorders>
            <w:shd w:val="clear" w:color="auto" w:fill="auto"/>
            <w:vAlign w:val="center"/>
            <w:hideMark/>
          </w:tcPr>
          <w:p w14:paraId="41CD3EDE" w14:textId="77777777" w:rsidR="00535F83" w:rsidRPr="00535F83" w:rsidRDefault="00535F83" w:rsidP="00A34745">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79F1913A"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435D6252" w14:textId="77777777" w:rsidR="00535F83" w:rsidRPr="00535F83" w:rsidRDefault="00535F83" w:rsidP="00A34745">
            <w:pPr>
              <w:pStyle w:val="TableText"/>
            </w:pPr>
            <w:r w:rsidRPr="00535F83">
              <w:t>55</w:t>
            </w:r>
          </w:p>
        </w:tc>
        <w:tc>
          <w:tcPr>
            <w:tcW w:w="1146" w:type="dxa"/>
            <w:tcBorders>
              <w:top w:val="nil"/>
              <w:left w:val="nil"/>
              <w:bottom w:val="single" w:sz="4" w:space="0" w:color="auto"/>
              <w:right w:val="single" w:sz="4" w:space="0" w:color="auto"/>
            </w:tcBorders>
            <w:shd w:val="clear" w:color="auto" w:fill="auto"/>
            <w:vAlign w:val="center"/>
            <w:hideMark/>
          </w:tcPr>
          <w:p w14:paraId="7091AE31" w14:textId="77777777" w:rsidR="00535F83" w:rsidRPr="00535F83" w:rsidRDefault="00535F83" w:rsidP="00A34745">
            <w:pPr>
              <w:pStyle w:val="TableText"/>
            </w:pPr>
            <w:r w:rsidRPr="00535F83">
              <w:t>35</w:t>
            </w:r>
          </w:p>
        </w:tc>
        <w:tc>
          <w:tcPr>
            <w:tcW w:w="928" w:type="dxa"/>
            <w:tcBorders>
              <w:top w:val="nil"/>
              <w:left w:val="nil"/>
              <w:bottom w:val="single" w:sz="4" w:space="0" w:color="auto"/>
              <w:right w:val="single" w:sz="4" w:space="0" w:color="auto"/>
            </w:tcBorders>
            <w:shd w:val="clear" w:color="auto" w:fill="auto"/>
            <w:vAlign w:val="center"/>
            <w:hideMark/>
          </w:tcPr>
          <w:p w14:paraId="1FD475CE"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4B817CF"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15762DFA" w14:textId="77777777" w:rsidR="00535F83" w:rsidRPr="00535F83" w:rsidRDefault="00535F83" w:rsidP="00A34745">
            <w:pPr>
              <w:pStyle w:val="TableText"/>
            </w:pPr>
            <w:r w:rsidRPr="00535F83">
              <w:t>$147,076</w:t>
            </w:r>
          </w:p>
        </w:tc>
        <w:tc>
          <w:tcPr>
            <w:tcW w:w="1150" w:type="dxa"/>
            <w:tcBorders>
              <w:top w:val="nil"/>
              <w:left w:val="nil"/>
              <w:bottom w:val="single" w:sz="4" w:space="0" w:color="auto"/>
              <w:right w:val="single" w:sz="4" w:space="0" w:color="auto"/>
            </w:tcBorders>
            <w:shd w:val="clear" w:color="auto" w:fill="auto"/>
            <w:vAlign w:val="center"/>
            <w:hideMark/>
          </w:tcPr>
          <w:p w14:paraId="71CE9820"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DAEE855" w14:textId="77777777" w:rsidR="00535F83" w:rsidRPr="00535F83" w:rsidRDefault="00535F83" w:rsidP="00A34745">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5A13BD26" w14:textId="77777777" w:rsidR="00535F83" w:rsidRPr="00535F83" w:rsidRDefault="00535F83" w:rsidP="00A34745">
            <w:pPr>
              <w:pStyle w:val="TableText"/>
            </w:pPr>
            <w:r w:rsidRPr="00535F83">
              <w:t>N/A</w:t>
            </w:r>
          </w:p>
        </w:tc>
      </w:tr>
      <w:tr w:rsidR="00535F83" w:rsidRPr="00535F83" w14:paraId="335DF8E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2EAF454" w14:textId="77777777" w:rsidR="00535F83" w:rsidRPr="00A34745" w:rsidRDefault="00535F83" w:rsidP="00A34745">
            <w:pPr>
              <w:pStyle w:val="TableText"/>
              <w:rPr>
                <w:b/>
                <w:bCs/>
              </w:rPr>
            </w:pPr>
            <w:r w:rsidRPr="00A34745">
              <w:rPr>
                <w:b/>
                <w:bCs/>
              </w:rPr>
              <w:lastRenderedPageBreak/>
              <w:t>Brevard County</w:t>
            </w:r>
          </w:p>
        </w:tc>
        <w:tc>
          <w:tcPr>
            <w:tcW w:w="1206" w:type="dxa"/>
            <w:tcBorders>
              <w:top w:val="nil"/>
              <w:left w:val="nil"/>
              <w:bottom w:val="single" w:sz="4" w:space="0" w:color="auto"/>
              <w:right w:val="single" w:sz="4" w:space="0" w:color="auto"/>
            </w:tcBorders>
            <w:shd w:val="clear" w:color="auto" w:fill="auto"/>
            <w:vAlign w:val="center"/>
            <w:hideMark/>
          </w:tcPr>
          <w:p w14:paraId="0AABFA5C"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2B0459D" w14:textId="77777777" w:rsidR="00535F83" w:rsidRPr="00535F83" w:rsidRDefault="00535F83" w:rsidP="00A34745">
            <w:pPr>
              <w:pStyle w:val="TableText"/>
            </w:pPr>
            <w:r w:rsidRPr="00535F83">
              <w:t>BC-07</w:t>
            </w:r>
          </w:p>
        </w:tc>
        <w:tc>
          <w:tcPr>
            <w:tcW w:w="1872" w:type="dxa"/>
            <w:tcBorders>
              <w:top w:val="nil"/>
              <w:left w:val="nil"/>
              <w:bottom w:val="single" w:sz="4" w:space="0" w:color="auto"/>
              <w:right w:val="single" w:sz="4" w:space="0" w:color="auto"/>
            </w:tcBorders>
            <w:shd w:val="clear" w:color="auto" w:fill="auto"/>
            <w:vAlign w:val="center"/>
            <w:hideMark/>
          </w:tcPr>
          <w:p w14:paraId="3F6B4642" w14:textId="77777777" w:rsidR="00535F83" w:rsidRPr="00535F83" w:rsidRDefault="00535F83" w:rsidP="00A34745">
            <w:pPr>
              <w:pStyle w:val="TableText"/>
            </w:pPr>
            <w:proofErr w:type="spellStart"/>
            <w:r w:rsidRPr="00535F83">
              <w:t>Valkaria</w:t>
            </w:r>
            <w:proofErr w:type="spellEnd"/>
            <w:r w:rsidRPr="00535F83">
              <w:t xml:space="preserve"> Lakes</w:t>
            </w:r>
          </w:p>
        </w:tc>
        <w:tc>
          <w:tcPr>
            <w:tcW w:w="1649" w:type="dxa"/>
            <w:tcBorders>
              <w:top w:val="nil"/>
              <w:left w:val="nil"/>
              <w:bottom w:val="single" w:sz="4" w:space="0" w:color="auto"/>
              <w:right w:val="single" w:sz="4" w:space="0" w:color="auto"/>
            </w:tcBorders>
            <w:shd w:val="clear" w:color="auto" w:fill="auto"/>
            <w:vAlign w:val="center"/>
            <w:hideMark/>
          </w:tcPr>
          <w:p w14:paraId="11731F56" w14:textId="77777777" w:rsidR="00535F83" w:rsidRPr="00535F83" w:rsidRDefault="00535F83" w:rsidP="00A34745">
            <w:pPr>
              <w:pStyle w:val="TableText"/>
            </w:pPr>
            <w:r w:rsidRPr="00535F83">
              <w:t>Converted borrow pits into detention ponds for stormwater treatment.</w:t>
            </w:r>
          </w:p>
        </w:tc>
        <w:tc>
          <w:tcPr>
            <w:tcW w:w="1916" w:type="dxa"/>
            <w:tcBorders>
              <w:top w:val="nil"/>
              <w:left w:val="nil"/>
              <w:bottom w:val="single" w:sz="4" w:space="0" w:color="auto"/>
              <w:right w:val="single" w:sz="4" w:space="0" w:color="auto"/>
            </w:tcBorders>
            <w:shd w:val="clear" w:color="auto" w:fill="auto"/>
            <w:vAlign w:val="center"/>
            <w:hideMark/>
          </w:tcPr>
          <w:p w14:paraId="0885E32A"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13686939"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7997491"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4519B5BE" w14:textId="77777777" w:rsidR="00535F83" w:rsidRPr="00535F83" w:rsidRDefault="00535F83" w:rsidP="00A34745">
            <w:pPr>
              <w:pStyle w:val="TableText"/>
            </w:pPr>
            <w:r w:rsidRPr="00535F83">
              <w:t>1,132</w:t>
            </w:r>
          </w:p>
        </w:tc>
        <w:tc>
          <w:tcPr>
            <w:tcW w:w="1146" w:type="dxa"/>
            <w:tcBorders>
              <w:top w:val="nil"/>
              <w:left w:val="nil"/>
              <w:bottom w:val="single" w:sz="4" w:space="0" w:color="auto"/>
              <w:right w:val="single" w:sz="4" w:space="0" w:color="auto"/>
            </w:tcBorders>
            <w:shd w:val="clear" w:color="auto" w:fill="auto"/>
            <w:vAlign w:val="center"/>
            <w:hideMark/>
          </w:tcPr>
          <w:p w14:paraId="065E166A" w14:textId="77777777" w:rsidR="00535F83" w:rsidRPr="00535F83" w:rsidRDefault="00535F83" w:rsidP="00A34745">
            <w:pPr>
              <w:pStyle w:val="TableText"/>
            </w:pPr>
            <w:r w:rsidRPr="00535F83">
              <w:t>256</w:t>
            </w:r>
          </w:p>
        </w:tc>
        <w:tc>
          <w:tcPr>
            <w:tcW w:w="928" w:type="dxa"/>
            <w:tcBorders>
              <w:top w:val="nil"/>
              <w:left w:val="nil"/>
              <w:bottom w:val="single" w:sz="4" w:space="0" w:color="auto"/>
              <w:right w:val="single" w:sz="4" w:space="0" w:color="auto"/>
            </w:tcBorders>
            <w:shd w:val="clear" w:color="auto" w:fill="auto"/>
            <w:vAlign w:val="center"/>
            <w:hideMark/>
          </w:tcPr>
          <w:p w14:paraId="628E928F" w14:textId="77777777" w:rsidR="00535F83" w:rsidRPr="00535F83" w:rsidRDefault="00535F83" w:rsidP="00A34745">
            <w:pPr>
              <w:pStyle w:val="TableText"/>
            </w:pPr>
            <w:r w:rsidRPr="00535F83">
              <w:t>458</w:t>
            </w:r>
          </w:p>
        </w:tc>
        <w:tc>
          <w:tcPr>
            <w:tcW w:w="1116" w:type="dxa"/>
            <w:tcBorders>
              <w:top w:val="nil"/>
              <w:left w:val="nil"/>
              <w:bottom w:val="single" w:sz="4" w:space="0" w:color="auto"/>
              <w:right w:val="single" w:sz="4" w:space="0" w:color="auto"/>
            </w:tcBorders>
            <w:shd w:val="clear" w:color="auto" w:fill="auto"/>
            <w:vAlign w:val="center"/>
            <w:hideMark/>
          </w:tcPr>
          <w:p w14:paraId="12995EAE" w14:textId="77777777" w:rsidR="00535F83" w:rsidRPr="00535F83" w:rsidRDefault="00535F83" w:rsidP="00A34745">
            <w:pPr>
              <w:pStyle w:val="TableText"/>
            </w:pPr>
            <w:r w:rsidRPr="00535F83">
              <w:t>$261,000</w:t>
            </w:r>
          </w:p>
        </w:tc>
        <w:tc>
          <w:tcPr>
            <w:tcW w:w="966" w:type="dxa"/>
            <w:tcBorders>
              <w:top w:val="nil"/>
              <w:left w:val="nil"/>
              <w:bottom w:val="single" w:sz="4" w:space="0" w:color="auto"/>
              <w:right w:val="single" w:sz="4" w:space="0" w:color="auto"/>
            </w:tcBorders>
            <w:shd w:val="clear" w:color="auto" w:fill="auto"/>
            <w:vAlign w:val="center"/>
            <w:hideMark/>
          </w:tcPr>
          <w:p w14:paraId="20D1EDD0"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09D0BAC" w14:textId="77777777" w:rsidR="00535F83" w:rsidRPr="00535F83" w:rsidRDefault="00535F83" w:rsidP="00A34745">
            <w:pPr>
              <w:pStyle w:val="TableText"/>
            </w:pPr>
            <w:r w:rsidRPr="00535F83">
              <w:t>DEP/ County</w:t>
            </w:r>
          </w:p>
        </w:tc>
        <w:tc>
          <w:tcPr>
            <w:tcW w:w="1116" w:type="dxa"/>
            <w:tcBorders>
              <w:top w:val="nil"/>
              <w:left w:val="nil"/>
              <w:bottom w:val="single" w:sz="4" w:space="0" w:color="auto"/>
              <w:right w:val="single" w:sz="4" w:space="0" w:color="auto"/>
            </w:tcBorders>
            <w:shd w:val="clear" w:color="auto" w:fill="auto"/>
            <w:vAlign w:val="center"/>
            <w:hideMark/>
          </w:tcPr>
          <w:p w14:paraId="13D5876D" w14:textId="77777777" w:rsidR="00535F83" w:rsidRPr="00535F83" w:rsidRDefault="00535F83" w:rsidP="00A34745">
            <w:pPr>
              <w:pStyle w:val="TableText"/>
            </w:pPr>
            <w:r w:rsidRPr="00535F83">
              <w:t>$144,598</w:t>
            </w:r>
          </w:p>
        </w:tc>
        <w:tc>
          <w:tcPr>
            <w:tcW w:w="1160" w:type="dxa"/>
            <w:tcBorders>
              <w:top w:val="nil"/>
              <w:left w:val="nil"/>
              <w:bottom w:val="single" w:sz="4" w:space="0" w:color="auto"/>
              <w:right w:val="single" w:sz="4" w:space="0" w:color="auto"/>
            </w:tcBorders>
            <w:shd w:val="clear" w:color="auto" w:fill="auto"/>
            <w:vAlign w:val="center"/>
            <w:hideMark/>
          </w:tcPr>
          <w:p w14:paraId="01B90E15" w14:textId="77777777" w:rsidR="00535F83" w:rsidRPr="00535F83" w:rsidRDefault="00535F83" w:rsidP="00A34745">
            <w:pPr>
              <w:pStyle w:val="TableText"/>
            </w:pPr>
            <w:r w:rsidRPr="00535F83">
              <w:t>G0249</w:t>
            </w:r>
          </w:p>
        </w:tc>
      </w:tr>
      <w:tr w:rsidR="00535F83" w:rsidRPr="00535F83" w14:paraId="5167EC44"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7233F8B"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5E497EC0" w14:textId="77777777" w:rsidR="00535F83" w:rsidRPr="00535F83" w:rsidRDefault="00535F83" w:rsidP="00A34745">
            <w:pPr>
              <w:pStyle w:val="TableText"/>
            </w:pPr>
            <w:r w:rsidRPr="00535F83">
              <w:t>City of Melbourne</w:t>
            </w:r>
          </w:p>
        </w:tc>
        <w:tc>
          <w:tcPr>
            <w:tcW w:w="1117" w:type="dxa"/>
            <w:tcBorders>
              <w:top w:val="nil"/>
              <w:left w:val="nil"/>
              <w:bottom w:val="single" w:sz="4" w:space="0" w:color="auto"/>
              <w:right w:val="single" w:sz="4" w:space="0" w:color="auto"/>
            </w:tcBorders>
            <w:shd w:val="clear" w:color="auto" w:fill="auto"/>
            <w:vAlign w:val="center"/>
            <w:hideMark/>
          </w:tcPr>
          <w:p w14:paraId="449081FD" w14:textId="77777777" w:rsidR="00535F83" w:rsidRPr="00535F83" w:rsidRDefault="00535F83" w:rsidP="00A34745">
            <w:pPr>
              <w:pStyle w:val="TableText"/>
            </w:pPr>
            <w:r w:rsidRPr="00535F83">
              <w:t>BC-14</w:t>
            </w:r>
          </w:p>
        </w:tc>
        <w:tc>
          <w:tcPr>
            <w:tcW w:w="1872" w:type="dxa"/>
            <w:tcBorders>
              <w:top w:val="nil"/>
              <w:left w:val="nil"/>
              <w:bottom w:val="single" w:sz="4" w:space="0" w:color="auto"/>
              <w:right w:val="single" w:sz="4" w:space="0" w:color="auto"/>
            </w:tcBorders>
            <w:shd w:val="clear" w:color="auto" w:fill="auto"/>
            <w:vAlign w:val="center"/>
            <w:hideMark/>
          </w:tcPr>
          <w:p w14:paraId="76D79283" w14:textId="77777777" w:rsidR="00535F83" w:rsidRPr="00535F83" w:rsidRDefault="00535F83" w:rsidP="00A34745">
            <w:pPr>
              <w:pStyle w:val="TableText"/>
            </w:pPr>
            <w:r w:rsidRPr="00535F83">
              <w:t>Fountainhead</w:t>
            </w:r>
          </w:p>
        </w:tc>
        <w:tc>
          <w:tcPr>
            <w:tcW w:w="1649" w:type="dxa"/>
            <w:tcBorders>
              <w:top w:val="nil"/>
              <w:left w:val="nil"/>
              <w:bottom w:val="single" w:sz="4" w:space="0" w:color="auto"/>
              <w:right w:val="single" w:sz="4" w:space="0" w:color="auto"/>
            </w:tcBorders>
            <w:shd w:val="clear" w:color="auto" w:fill="auto"/>
            <w:vAlign w:val="center"/>
            <w:hideMark/>
          </w:tcPr>
          <w:p w14:paraId="471C8FFE" w14:textId="77777777" w:rsidR="00535F83" w:rsidRPr="00535F83" w:rsidRDefault="00535F83" w:rsidP="00A34745">
            <w:pPr>
              <w:pStyle w:val="TableText"/>
            </w:pPr>
            <w:r w:rsidRPr="00535F83">
              <w:t xml:space="preserve">982,300 </w:t>
            </w:r>
            <w:proofErr w:type="spellStart"/>
            <w:r w:rsidRPr="00535F83">
              <w:t>lbs</w:t>
            </w:r>
            <w:proofErr w:type="spellEnd"/>
            <w:r w:rsidRPr="00535F83">
              <w:t xml:space="preserve"> of vegetation removed using 113 dump trucks.</w:t>
            </w:r>
          </w:p>
        </w:tc>
        <w:tc>
          <w:tcPr>
            <w:tcW w:w="1916" w:type="dxa"/>
            <w:tcBorders>
              <w:top w:val="nil"/>
              <w:left w:val="nil"/>
              <w:bottom w:val="single" w:sz="4" w:space="0" w:color="auto"/>
              <w:right w:val="single" w:sz="4" w:space="0" w:color="auto"/>
            </w:tcBorders>
            <w:shd w:val="clear" w:color="auto" w:fill="auto"/>
            <w:vAlign w:val="center"/>
            <w:hideMark/>
          </w:tcPr>
          <w:p w14:paraId="2DCCEC66" w14:textId="77777777" w:rsidR="00535F83" w:rsidRPr="00535F83" w:rsidRDefault="00535F83" w:rsidP="00A34745">
            <w:pPr>
              <w:pStyle w:val="TableText"/>
            </w:pPr>
            <w:r w:rsidRPr="00535F83">
              <w:t>Aquatic Vegetation Harvesting</w:t>
            </w:r>
          </w:p>
        </w:tc>
        <w:tc>
          <w:tcPr>
            <w:tcW w:w="1503" w:type="dxa"/>
            <w:tcBorders>
              <w:top w:val="nil"/>
              <w:left w:val="nil"/>
              <w:bottom w:val="single" w:sz="4" w:space="0" w:color="auto"/>
              <w:right w:val="single" w:sz="4" w:space="0" w:color="auto"/>
            </w:tcBorders>
            <w:shd w:val="clear" w:color="auto" w:fill="auto"/>
            <w:vAlign w:val="center"/>
            <w:hideMark/>
          </w:tcPr>
          <w:p w14:paraId="2995D8D4"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4ABF356" w14:textId="77777777" w:rsidR="00535F83" w:rsidRPr="00535F83" w:rsidRDefault="00535F83" w:rsidP="00A34745">
            <w:pPr>
              <w:pStyle w:val="TableText"/>
            </w:pPr>
            <w:r w:rsidRPr="00535F83">
              <w:t>2013</w:t>
            </w:r>
          </w:p>
        </w:tc>
        <w:tc>
          <w:tcPr>
            <w:tcW w:w="1146" w:type="dxa"/>
            <w:tcBorders>
              <w:top w:val="nil"/>
              <w:left w:val="nil"/>
              <w:bottom w:val="single" w:sz="4" w:space="0" w:color="auto"/>
              <w:right w:val="single" w:sz="4" w:space="0" w:color="auto"/>
            </w:tcBorders>
            <w:shd w:val="clear" w:color="auto" w:fill="auto"/>
            <w:vAlign w:val="center"/>
            <w:hideMark/>
          </w:tcPr>
          <w:p w14:paraId="03A31E89" w14:textId="77777777" w:rsidR="00535F83" w:rsidRPr="00535F83" w:rsidRDefault="00535F83" w:rsidP="00A34745">
            <w:pPr>
              <w:pStyle w:val="TableText"/>
            </w:pPr>
            <w:r w:rsidRPr="00535F83">
              <w:t>890</w:t>
            </w:r>
          </w:p>
        </w:tc>
        <w:tc>
          <w:tcPr>
            <w:tcW w:w="1146" w:type="dxa"/>
            <w:tcBorders>
              <w:top w:val="nil"/>
              <w:left w:val="nil"/>
              <w:bottom w:val="single" w:sz="4" w:space="0" w:color="auto"/>
              <w:right w:val="single" w:sz="4" w:space="0" w:color="auto"/>
            </w:tcBorders>
            <w:shd w:val="clear" w:color="auto" w:fill="auto"/>
            <w:vAlign w:val="center"/>
            <w:hideMark/>
          </w:tcPr>
          <w:p w14:paraId="23D71DA7" w14:textId="77777777" w:rsidR="00535F83" w:rsidRPr="00535F83" w:rsidRDefault="00535F83" w:rsidP="00A34745">
            <w:pPr>
              <w:pStyle w:val="TableText"/>
            </w:pPr>
            <w:r w:rsidRPr="00535F83">
              <w:t>273</w:t>
            </w:r>
          </w:p>
        </w:tc>
        <w:tc>
          <w:tcPr>
            <w:tcW w:w="928" w:type="dxa"/>
            <w:tcBorders>
              <w:top w:val="nil"/>
              <w:left w:val="nil"/>
              <w:bottom w:val="single" w:sz="4" w:space="0" w:color="auto"/>
              <w:right w:val="single" w:sz="4" w:space="0" w:color="auto"/>
            </w:tcBorders>
            <w:shd w:val="clear" w:color="auto" w:fill="auto"/>
            <w:vAlign w:val="center"/>
            <w:hideMark/>
          </w:tcPr>
          <w:p w14:paraId="0E9945C5"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9164F97" w14:textId="77777777" w:rsidR="00535F83" w:rsidRPr="00535F83" w:rsidRDefault="00535F83" w:rsidP="00A34745">
            <w:pPr>
              <w:pStyle w:val="TableText"/>
            </w:pPr>
            <w:r w:rsidRPr="00535F83">
              <w:t>$39,274</w:t>
            </w:r>
          </w:p>
        </w:tc>
        <w:tc>
          <w:tcPr>
            <w:tcW w:w="966" w:type="dxa"/>
            <w:tcBorders>
              <w:top w:val="nil"/>
              <w:left w:val="nil"/>
              <w:bottom w:val="single" w:sz="4" w:space="0" w:color="auto"/>
              <w:right w:val="single" w:sz="4" w:space="0" w:color="auto"/>
            </w:tcBorders>
            <w:shd w:val="clear" w:color="auto" w:fill="auto"/>
            <w:vAlign w:val="center"/>
            <w:hideMark/>
          </w:tcPr>
          <w:p w14:paraId="57F81019"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28E6A6B"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C9574D3"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CAF6FFC" w14:textId="77777777" w:rsidR="00535F83" w:rsidRPr="00535F83" w:rsidRDefault="00535F83" w:rsidP="00A34745">
            <w:pPr>
              <w:pStyle w:val="TableText"/>
            </w:pPr>
            <w:r w:rsidRPr="00535F83">
              <w:t>N/A</w:t>
            </w:r>
          </w:p>
        </w:tc>
      </w:tr>
      <w:tr w:rsidR="00535F83" w:rsidRPr="00535F83" w14:paraId="4A3AAE72"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ADFBEC1"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14A5A19F"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31360A62" w14:textId="77777777" w:rsidR="00535F83" w:rsidRPr="00535F83" w:rsidRDefault="00535F83" w:rsidP="00A34745">
            <w:pPr>
              <w:pStyle w:val="TableText"/>
            </w:pPr>
            <w:r w:rsidRPr="00535F83">
              <w:t>BC-15</w:t>
            </w:r>
          </w:p>
        </w:tc>
        <w:tc>
          <w:tcPr>
            <w:tcW w:w="1872" w:type="dxa"/>
            <w:tcBorders>
              <w:top w:val="nil"/>
              <w:left w:val="nil"/>
              <w:bottom w:val="single" w:sz="4" w:space="0" w:color="auto"/>
              <w:right w:val="single" w:sz="4" w:space="0" w:color="auto"/>
            </w:tcBorders>
            <w:shd w:val="clear" w:color="auto" w:fill="auto"/>
            <w:vAlign w:val="center"/>
            <w:hideMark/>
          </w:tcPr>
          <w:p w14:paraId="01391F3B" w14:textId="77777777" w:rsidR="00535F83" w:rsidRPr="00535F83" w:rsidRDefault="00535F83" w:rsidP="00A34745">
            <w:pPr>
              <w:pStyle w:val="TableText"/>
            </w:pPr>
            <w:r w:rsidRPr="00535F83">
              <w:t>Corey Road at Hall</w:t>
            </w:r>
          </w:p>
        </w:tc>
        <w:tc>
          <w:tcPr>
            <w:tcW w:w="1649" w:type="dxa"/>
            <w:tcBorders>
              <w:top w:val="nil"/>
              <w:left w:val="nil"/>
              <w:bottom w:val="single" w:sz="4" w:space="0" w:color="auto"/>
              <w:right w:val="single" w:sz="4" w:space="0" w:color="auto"/>
            </w:tcBorders>
            <w:shd w:val="clear" w:color="auto" w:fill="auto"/>
            <w:vAlign w:val="center"/>
            <w:hideMark/>
          </w:tcPr>
          <w:p w14:paraId="076FD4CE" w14:textId="77777777" w:rsidR="00535F83" w:rsidRPr="00535F83" w:rsidRDefault="00535F83" w:rsidP="00A34745">
            <w:pPr>
              <w:pStyle w:val="TableText"/>
            </w:pPr>
            <w:r w:rsidRPr="00535F83">
              <w:t>Upgraded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6843A96B" w14:textId="77777777" w:rsidR="00535F83" w:rsidRPr="00535F83" w:rsidRDefault="00535F83" w:rsidP="00A34745">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06C75743"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86B57FE" w14:textId="77777777" w:rsidR="00535F83" w:rsidRPr="00535F83" w:rsidRDefault="00535F83" w:rsidP="00A34745">
            <w:pPr>
              <w:pStyle w:val="TableText"/>
            </w:pPr>
            <w:r w:rsidRPr="00535F83">
              <w:t>2015</w:t>
            </w:r>
          </w:p>
        </w:tc>
        <w:tc>
          <w:tcPr>
            <w:tcW w:w="1146" w:type="dxa"/>
            <w:tcBorders>
              <w:top w:val="nil"/>
              <w:left w:val="single" w:sz="4" w:space="0" w:color="auto"/>
              <w:bottom w:val="single" w:sz="4" w:space="0" w:color="auto"/>
              <w:right w:val="single" w:sz="4" w:space="0" w:color="auto"/>
            </w:tcBorders>
            <w:shd w:val="clear" w:color="auto" w:fill="auto"/>
            <w:vAlign w:val="center"/>
            <w:hideMark/>
          </w:tcPr>
          <w:p w14:paraId="391B7D05" w14:textId="77777777" w:rsidR="00535F83" w:rsidRPr="00535F83" w:rsidRDefault="00535F83" w:rsidP="00A34745">
            <w:pPr>
              <w:pStyle w:val="TableText"/>
            </w:pPr>
            <w:r w:rsidRPr="00535F83">
              <w:t>83</w:t>
            </w:r>
          </w:p>
        </w:tc>
        <w:tc>
          <w:tcPr>
            <w:tcW w:w="1146" w:type="dxa"/>
            <w:tcBorders>
              <w:top w:val="nil"/>
              <w:left w:val="nil"/>
              <w:bottom w:val="single" w:sz="4" w:space="0" w:color="auto"/>
              <w:right w:val="single" w:sz="4" w:space="0" w:color="auto"/>
            </w:tcBorders>
            <w:shd w:val="clear" w:color="auto" w:fill="auto"/>
            <w:vAlign w:val="center"/>
            <w:hideMark/>
          </w:tcPr>
          <w:p w14:paraId="6E98092C" w14:textId="77777777" w:rsidR="00535F83" w:rsidRPr="00535F83" w:rsidRDefault="00535F83" w:rsidP="00A34745">
            <w:pPr>
              <w:pStyle w:val="TableText"/>
            </w:pPr>
            <w:r w:rsidRPr="00535F83">
              <w:t>9</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9A4CD73" w14:textId="77777777" w:rsidR="00535F83" w:rsidRPr="00535F83" w:rsidRDefault="00535F83" w:rsidP="00A34745">
            <w:pPr>
              <w:pStyle w:val="TableText"/>
            </w:pPr>
            <w:r w:rsidRPr="00535F83">
              <w:t>52</w:t>
            </w:r>
          </w:p>
        </w:tc>
        <w:tc>
          <w:tcPr>
            <w:tcW w:w="1116" w:type="dxa"/>
            <w:tcBorders>
              <w:top w:val="nil"/>
              <w:left w:val="nil"/>
              <w:bottom w:val="single" w:sz="4" w:space="0" w:color="auto"/>
              <w:right w:val="single" w:sz="4" w:space="0" w:color="auto"/>
            </w:tcBorders>
            <w:shd w:val="clear" w:color="auto" w:fill="auto"/>
            <w:vAlign w:val="center"/>
            <w:hideMark/>
          </w:tcPr>
          <w:p w14:paraId="226AA758" w14:textId="77777777" w:rsidR="00535F83" w:rsidRPr="00535F83" w:rsidRDefault="00535F83" w:rsidP="00A34745">
            <w:pPr>
              <w:pStyle w:val="TableText"/>
            </w:pPr>
            <w:r w:rsidRPr="00535F83">
              <w:t>$12,507</w:t>
            </w:r>
          </w:p>
        </w:tc>
        <w:tc>
          <w:tcPr>
            <w:tcW w:w="966" w:type="dxa"/>
            <w:tcBorders>
              <w:top w:val="nil"/>
              <w:left w:val="nil"/>
              <w:bottom w:val="single" w:sz="4" w:space="0" w:color="auto"/>
              <w:right w:val="single" w:sz="4" w:space="0" w:color="auto"/>
            </w:tcBorders>
            <w:shd w:val="clear" w:color="auto" w:fill="auto"/>
            <w:vAlign w:val="center"/>
            <w:hideMark/>
          </w:tcPr>
          <w:p w14:paraId="70A2AA64" w14:textId="77777777" w:rsidR="00535F83" w:rsidRPr="00535F83" w:rsidRDefault="00535F83" w:rsidP="00A34745">
            <w:pPr>
              <w:pStyle w:val="TableText"/>
            </w:pPr>
            <w:r w:rsidRPr="00535F83">
              <w:t>$2,140</w:t>
            </w:r>
          </w:p>
        </w:tc>
        <w:tc>
          <w:tcPr>
            <w:tcW w:w="1150" w:type="dxa"/>
            <w:tcBorders>
              <w:top w:val="nil"/>
              <w:left w:val="nil"/>
              <w:bottom w:val="single" w:sz="4" w:space="0" w:color="auto"/>
              <w:right w:val="single" w:sz="4" w:space="0" w:color="auto"/>
            </w:tcBorders>
            <w:shd w:val="clear" w:color="auto" w:fill="auto"/>
            <w:vAlign w:val="center"/>
            <w:hideMark/>
          </w:tcPr>
          <w:p w14:paraId="2B6FACD9"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7646D7AC" w14:textId="77777777" w:rsidR="00535F83" w:rsidRPr="00535F83" w:rsidRDefault="00535F83" w:rsidP="00A34745">
            <w:pPr>
              <w:pStyle w:val="TableText"/>
            </w:pPr>
            <w:r w:rsidRPr="00535F83">
              <w:t>DEP - $275,000</w:t>
            </w:r>
          </w:p>
        </w:tc>
        <w:tc>
          <w:tcPr>
            <w:tcW w:w="1160" w:type="dxa"/>
            <w:tcBorders>
              <w:top w:val="nil"/>
              <w:left w:val="nil"/>
              <w:bottom w:val="single" w:sz="4" w:space="0" w:color="auto"/>
              <w:right w:val="single" w:sz="4" w:space="0" w:color="auto"/>
            </w:tcBorders>
            <w:shd w:val="clear" w:color="auto" w:fill="auto"/>
            <w:vAlign w:val="center"/>
            <w:hideMark/>
          </w:tcPr>
          <w:p w14:paraId="16CCCF55" w14:textId="77777777" w:rsidR="00535F83" w:rsidRPr="00535F83" w:rsidRDefault="00535F83" w:rsidP="00A34745">
            <w:pPr>
              <w:pStyle w:val="TableText"/>
            </w:pPr>
            <w:r w:rsidRPr="00535F83">
              <w:t>S0648</w:t>
            </w:r>
          </w:p>
        </w:tc>
      </w:tr>
      <w:tr w:rsidR="00535F83" w:rsidRPr="00535F83" w14:paraId="371927BB"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8431897"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51133624"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6910E262" w14:textId="77777777" w:rsidR="00535F83" w:rsidRPr="00535F83" w:rsidRDefault="00535F83" w:rsidP="00A34745">
            <w:pPr>
              <w:pStyle w:val="TableText"/>
            </w:pPr>
            <w:r w:rsidRPr="00535F83">
              <w:t>BC-16</w:t>
            </w:r>
          </w:p>
        </w:tc>
        <w:tc>
          <w:tcPr>
            <w:tcW w:w="1872" w:type="dxa"/>
            <w:tcBorders>
              <w:top w:val="nil"/>
              <w:left w:val="nil"/>
              <w:bottom w:val="single" w:sz="4" w:space="0" w:color="auto"/>
              <w:right w:val="single" w:sz="4" w:space="0" w:color="auto"/>
            </w:tcBorders>
            <w:shd w:val="clear" w:color="auto" w:fill="auto"/>
            <w:vAlign w:val="center"/>
            <w:hideMark/>
          </w:tcPr>
          <w:p w14:paraId="47C9CB9A" w14:textId="77777777" w:rsidR="00535F83" w:rsidRPr="00535F83" w:rsidRDefault="00535F83" w:rsidP="00A34745">
            <w:pPr>
              <w:pStyle w:val="TableText"/>
            </w:pPr>
            <w:r w:rsidRPr="00535F83">
              <w:t>430 Riverview</w:t>
            </w:r>
          </w:p>
        </w:tc>
        <w:tc>
          <w:tcPr>
            <w:tcW w:w="1649" w:type="dxa"/>
            <w:tcBorders>
              <w:top w:val="nil"/>
              <w:left w:val="nil"/>
              <w:bottom w:val="single" w:sz="4" w:space="0" w:color="auto"/>
              <w:right w:val="single" w:sz="4" w:space="0" w:color="auto"/>
            </w:tcBorders>
            <w:shd w:val="clear" w:color="auto" w:fill="auto"/>
            <w:vAlign w:val="center"/>
            <w:hideMark/>
          </w:tcPr>
          <w:p w14:paraId="2394B268" w14:textId="77777777" w:rsidR="00535F83" w:rsidRPr="00535F83" w:rsidRDefault="00535F83" w:rsidP="00A34745">
            <w:pPr>
              <w:pStyle w:val="TableText"/>
            </w:pPr>
            <w:r w:rsidRPr="00535F83">
              <w:t>Upgraded a 1st generation to a 2nd generation baffle box by adding the nutrient separating screen.</w:t>
            </w:r>
          </w:p>
        </w:tc>
        <w:tc>
          <w:tcPr>
            <w:tcW w:w="1916" w:type="dxa"/>
            <w:tcBorders>
              <w:top w:val="nil"/>
              <w:left w:val="nil"/>
              <w:bottom w:val="single" w:sz="4" w:space="0" w:color="auto"/>
              <w:right w:val="single" w:sz="4" w:space="0" w:color="auto"/>
            </w:tcBorders>
            <w:shd w:val="clear" w:color="auto" w:fill="auto"/>
            <w:vAlign w:val="center"/>
            <w:hideMark/>
          </w:tcPr>
          <w:p w14:paraId="1A8D02FF" w14:textId="77777777" w:rsidR="00535F83" w:rsidRPr="00535F83" w:rsidRDefault="00535F83" w:rsidP="00A34745">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2EB8A17E"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C1822BB" w14:textId="77777777" w:rsidR="00535F83" w:rsidRPr="00535F83" w:rsidRDefault="00535F83" w:rsidP="00A34745">
            <w:pPr>
              <w:pStyle w:val="TableText"/>
            </w:pPr>
            <w:r w:rsidRPr="00535F83">
              <w:t>2015</w:t>
            </w:r>
          </w:p>
        </w:tc>
        <w:tc>
          <w:tcPr>
            <w:tcW w:w="1146" w:type="dxa"/>
            <w:tcBorders>
              <w:top w:val="nil"/>
              <w:left w:val="nil"/>
              <w:bottom w:val="nil"/>
              <w:right w:val="nil"/>
            </w:tcBorders>
            <w:shd w:val="clear" w:color="auto" w:fill="auto"/>
            <w:vAlign w:val="center"/>
            <w:hideMark/>
          </w:tcPr>
          <w:p w14:paraId="44F95678" w14:textId="77777777" w:rsidR="00535F83" w:rsidRPr="00535F83" w:rsidRDefault="00535F83" w:rsidP="00A34745">
            <w:pPr>
              <w:pStyle w:val="TableText"/>
            </w:pPr>
            <w:r w:rsidRPr="00535F83">
              <w:t>13</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72139" w14:textId="77777777" w:rsidR="00535F83" w:rsidRPr="00535F83" w:rsidRDefault="00535F83" w:rsidP="00A34745">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71424333" w14:textId="77777777" w:rsidR="00535F83" w:rsidRPr="00535F83" w:rsidRDefault="00535F83" w:rsidP="00A34745">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1618DDE9" w14:textId="77777777" w:rsidR="00535F83" w:rsidRPr="00535F83" w:rsidRDefault="00535F83" w:rsidP="00A34745">
            <w:pPr>
              <w:pStyle w:val="TableText"/>
            </w:pPr>
            <w:r w:rsidRPr="00535F83">
              <w:t>$30,508</w:t>
            </w:r>
          </w:p>
        </w:tc>
        <w:tc>
          <w:tcPr>
            <w:tcW w:w="966" w:type="dxa"/>
            <w:tcBorders>
              <w:top w:val="nil"/>
              <w:left w:val="nil"/>
              <w:bottom w:val="single" w:sz="4" w:space="0" w:color="auto"/>
              <w:right w:val="single" w:sz="4" w:space="0" w:color="auto"/>
            </w:tcBorders>
            <w:shd w:val="clear" w:color="auto" w:fill="auto"/>
            <w:vAlign w:val="center"/>
            <w:hideMark/>
          </w:tcPr>
          <w:p w14:paraId="5305FA27" w14:textId="77777777" w:rsidR="00535F83" w:rsidRPr="00535F83" w:rsidRDefault="00535F83" w:rsidP="00A34745">
            <w:pPr>
              <w:pStyle w:val="TableText"/>
            </w:pPr>
            <w:r w:rsidRPr="00535F83">
              <w:t>$2,140</w:t>
            </w:r>
          </w:p>
        </w:tc>
        <w:tc>
          <w:tcPr>
            <w:tcW w:w="1150" w:type="dxa"/>
            <w:tcBorders>
              <w:top w:val="nil"/>
              <w:left w:val="nil"/>
              <w:bottom w:val="single" w:sz="4" w:space="0" w:color="auto"/>
              <w:right w:val="single" w:sz="4" w:space="0" w:color="auto"/>
            </w:tcBorders>
            <w:shd w:val="clear" w:color="auto" w:fill="auto"/>
            <w:vAlign w:val="center"/>
            <w:hideMark/>
          </w:tcPr>
          <w:p w14:paraId="275A8116"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5616F771" w14:textId="77777777" w:rsidR="00535F83" w:rsidRPr="00535F83" w:rsidRDefault="00535F83" w:rsidP="00A34745">
            <w:pPr>
              <w:pStyle w:val="TableText"/>
            </w:pPr>
            <w:r w:rsidRPr="00535F83">
              <w:t>DEP - $275,000</w:t>
            </w:r>
          </w:p>
        </w:tc>
        <w:tc>
          <w:tcPr>
            <w:tcW w:w="1160" w:type="dxa"/>
            <w:tcBorders>
              <w:top w:val="nil"/>
              <w:left w:val="nil"/>
              <w:bottom w:val="single" w:sz="4" w:space="0" w:color="auto"/>
              <w:right w:val="single" w:sz="4" w:space="0" w:color="auto"/>
            </w:tcBorders>
            <w:shd w:val="clear" w:color="auto" w:fill="auto"/>
            <w:vAlign w:val="center"/>
            <w:hideMark/>
          </w:tcPr>
          <w:p w14:paraId="4A1F8AB5" w14:textId="77777777" w:rsidR="00535F83" w:rsidRPr="00535F83" w:rsidRDefault="00535F83" w:rsidP="00A34745">
            <w:pPr>
              <w:pStyle w:val="TableText"/>
            </w:pPr>
            <w:r w:rsidRPr="00535F83">
              <w:t>S0648</w:t>
            </w:r>
          </w:p>
        </w:tc>
      </w:tr>
      <w:tr w:rsidR="00535F83" w:rsidRPr="00535F83" w14:paraId="3612757A"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B1612F0"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78E17180" w14:textId="77777777" w:rsidR="00535F83" w:rsidRPr="00535F83" w:rsidRDefault="00535F83" w:rsidP="00A34745">
            <w:pPr>
              <w:pStyle w:val="TableText"/>
            </w:pPr>
            <w:r w:rsidRPr="00535F83">
              <w:t>SJRWMD</w:t>
            </w:r>
          </w:p>
        </w:tc>
        <w:tc>
          <w:tcPr>
            <w:tcW w:w="1117" w:type="dxa"/>
            <w:tcBorders>
              <w:top w:val="nil"/>
              <w:left w:val="nil"/>
              <w:bottom w:val="single" w:sz="4" w:space="0" w:color="auto"/>
              <w:right w:val="single" w:sz="4" w:space="0" w:color="auto"/>
            </w:tcBorders>
            <w:shd w:val="clear" w:color="auto" w:fill="auto"/>
            <w:vAlign w:val="center"/>
            <w:hideMark/>
          </w:tcPr>
          <w:p w14:paraId="7BCC466A" w14:textId="77777777" w:rsidR="00535F83" w:rsidRPr="00535F83" w:rsidRDefault="00535F83" w:rsidP="00A34745">
            <w:pPr>
              <w:pStyle w:val="TableText"/>
            </w:pPr>
            <w:r w:rsidRPr="00535F83">
              <w:t>BC-17</w:t>
            </w:r>
          </w:p>
        </w:tc>
        <w:tc>
          <w:tcPr>
            <w:tcW w:w="1872" w:type="dxa"/>
            <w:tcBorders>
              <w:top w:val="nil"/>
              <w:left w:val="nil"/>
              <w:bottom w:val="single" w:sz="4" w:space="0" w:color="auto"/>
              <w:right w:val="single" w:sz="4" w:space="0" w:color="auto"/>
            </w:tcBorders>
            <w:shd w:val="clear" w:color="auto" w:fill="auto"/>
            <w:vAlign w:val="center"/>
            <w:hideMark/>
          </w:tcPr>
          <w:p w14:paraId="66B647B7" w14:textId="77777777" w:rsidR="00535F83" w:rsidRPr="00535F83" w:rsidRDefault="00535F83" w:rsidP="00A34745">
            <w:pPr>
              <w:pStyle w:val="TableText"/>
            </w:pPr>
            <w:r w:rsidRPr="00535F83">
              <w:t xml:space="preserve">C-1 </w:t>
            </w:r>
            <w:proofErr w:type="spellStart"/>
            <w:r w:rsidRPr="00535F83">
              <w:t>Rediversion</w:t>
            </w:r>
            <w:proofErr w:type="spellEnd"/>
          </w:p>
        </w:tc>
        <w:tc>
          <w:tcPr>
            <w:tcW w:w="1649" w:type="dxa"/>
            <w:tcBorders>
              <w:top w:val="nil"/>
              <w:left w:val="nil"/>
              <w:bottom w:val="single" w:sz="4" w:space="0" w:color="auto"/>
              <w:right w:val="single" w:sz="4" w:space="0" w:color="auto"/>
            </w:tcBorders>
            <w:shd w:val="clear" w:color="auto" w:fill="auto"/>
            <w:vAlign w:val="center"/>
            <w:hideMark/>
          </w:tcPr>
          <w:p w14:paraId="79EA3761" w14:textId="77777777" w:rsidR="00535F83" w:rsidRPr="00535F83" w:rsidRDefault="00535F83" w:rsidP="00A34745">
            <w:pPr>
              <w:pStyle w:val="TableText"/>
            </w:pPr>
            <w:r w:rsidRPr="00535F83">
              <w:t>This project is designed to help restore the natural drainage flow from the west side of Palm Bay back to the St. Johns River.</w:t>
            </w:r>
          </w:p>
        </w:tc>
        <w:tc>
          <w:tcPr>
            <w:tcW w:w="1916" w:type="dxa"/>
            <w:tcBorders>
              <w:top w:val="nil"/>
              <w:left w:val="nil"/>
              <w:bottom w:val="single" w:sz="4" w:space="0" w:color="auto"/>
              <w:right w:val="single" w:sz="4" w:space="0" w:color="auto"/>
            </w:tcBorders>
            <w:shd w:val="clear" w:color="auto" w:fill="auto"/>
            <w:vAlign w:val="center"/>
            <w:hideMark/>
          </w:tcPr>
          <w:p w14:paraId="295B86C4" w14:textId="77777777" w:rsidR="00535F83" w:rsidRPr="00535F83" w:rsidRDefault="00535F83" w:rsidP="00A34745">
            <w:pPr>
              <w:pStyle w:val="TableText"/>
            </w:pPr>
            <w:r w:rsidRPr="00535F83">
              <w:t>Hydrologic Restoration</w:t>
            </w:r>
          </w:p>
        </w:tc>
        <w:tc>
          <w:tcPr>
            <w:tcW w:w="1503" w:type="dxa"/>
            <w:tcBorders>
              <w:top w:val="nil"/>
              <w:left w:val="nil"/>
              <w:bottom w:val="single" w:sz="4" w:space="0" w:color="auto"/>
              <w:right w:val="single" w:sz="4" w:space="0" w:color="auto"/>
            </w:tcBorders>
            <w:shd w:val="clear" w:color="auto" w:fill="auto"/>
            <w:vAlign w:val="center"/>
            <w:hideMark/>
          </w:tcPr>
          <w:p w14:paraId="374DD0DD"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F5288F3" w14:textId="77777777" w:rsidR="00535F83" w:rsidRPr="00535F83" w:rsidRDefault="00535F83" w:rsidP="00A34745">
            <w:pPr>
              <w:pStyle w:val="TableText"/>
            </w:pPr>
            <w:r w:rsidRPr="00535F83">
              <w:t>2015</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5C5CA3DF" w14:textId="77777777" w:rsidR="00535F83" w:rsidRPr="00535F83" w:rsidRDefault="00535F83" w:rsidP="00A34745">
            <w:pPr>
              <w:pStyle w:val="TableText"/>
            </w:pPr>
            <w:r w:rsidRPr="00535F83">
              <w:t>35,565</w:t>
            </w:r>
          </w:p>
        </w:tc>
        <w:tc>
          <w:tcPr>
            <w:tcW w:w="1146" w:type="dxa"/>
            <w:tcBorders>
              <w:top w:val="nil"/>
              <w:left w:val="nil"/>
              <w:bottom w:val="single" w:sz="4" w:space="0" w:color="auto"/>
              <w:right w:val="single" w:sz="4" w:space="0" w:color="auto"/>
            </w:tcBorders>
            <w:shd w:val="clear" w:color="auto" w:fill="auto"/>
            <w:noWrap/>
            <w:vAlign w:val="center"/>
            <w:hideMark/>
          </w:tcPr>
          <w:p w14:paraId="69079ACB" w14:textId="77777777" w:rsidR="00535F83" w:rsidRPr="00535F83" w:rsidRDefault="00535F83" w:rsidP="00A34745">
            <w:pPr>
              <w:pStyle w:val="TableText"/>
            </w:pPr>
            <w:r w:rsidRPr="00535F83">
              <w:t>2,038</w:t>
            </w:r>
          </w:p>
        </w:tc>
        <w:tc>
          <w:tcPr>
            <w:tcW w:w="928" w:type="dxa"/>
            <w:tcBorders>
              <w:top w:val="nil"/>
              <w:left w:val="nil"/>
              <w:bottom w:val="single" w:sz="4" w:space="0" w:color="auto"/>
              <w:right w:val="single" w:sz="4" w:space="0" w:color="auto"/>
            </w:tcBorders>
            <w:shd w:val="clear" w:color="auto" w:fill="auto"/>
            <w:vAlign w:val="center"/>
            <w:hideMark/>
          </w:tcPr>
          <w:p w14:paraId="63CA5674"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46391E1" w14:textId="77777777" w:rsidR="00535F83" w:rsidRPr="00535F83" w:rsidRDefault="00535F83" w:rsidP="00A34745">
            <w:pPr>
              <w:pStyle w:val="TableText"/>
            </w:pPr>
            <w:r w:rsidRPr="00535F83">
              <w:t>$531,051</w:t>
            </w:r>
          </w:p>
        </w:tc>
        <w:tc>
          <w:tcPr>
            <w:tcW w:w="966" w:type="dxa"/>
            <w:tcBorders>
              <w:top w:val="nil"/>
              <w:left w:val="nil"/>
              <w:bottom w:val="single" w:sz="4" w:space="0" w:color="auto"/>
              <w:right w:val="single" w:sz="4" w:space="0" w:color="auto"/>
            </w:tcBorders>
            <w:shd w:val="clear" w:color="auto" w:fill="auto"/>
            <w:vAlign w:val="center"/>
            <w:hideMark/>
          </w:tcPr>
          <w:p w14:paraId="5AE05A99"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C009511" w14:textId="77777777" w:rsidR="00535F83" w:rsidRPr="00535F83" w:rsidRDefault="00535F83" w:rsidP="00A34745">
            <w:pPr>
              <w:pStyle w:val="TableText"/>
            </w:pPr>
            <w:r w:rsidRPr="00535F83">
              <w:t>SJRWMD</w:t>
            </w:r>
          </w:p>
        </w:tc>
        <w:tc>
          <w:tcPr>
            <w:tcW w:w="1116" w:type="dxa"/>
            <w:tcBorders>
              <w:top w:val="nil"/>
              <w:left w:val="nil"/>
              <w:bottom w:val="single" w:sz="4" w:space="0" w:color="auto"/>
              <w:right w:val="single" w:sz="4" w:space="0" w:color="auto"/>
            </w:tcBorders>
            <w:shd w:val="clear" w:color="auto" w:fill="auto"/>
            <w:vAlign w:val="center"/>
            <w:hideMark/>
          </w:tcPr>
          <w:p w14:paraId="6D63A62F"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2EB4067" w14:textId="77777777" w:rsidR="00535F83" w:rsidRPr="00535F83" w:rsidRDefault="00535F83" w:rsidP="00A34745">
            <w:pPr>
              <w:pStyle w:val="TableText"/>
            </w:pPr>
            <w:r w:rsidRPr="00535F83">
              <w:t>S0652</w:t>
            </w:r>
          </w:p>
        </w:tc>
      </w:tr>
      <w:tr w:rsidR="00535F83" w:rsidRPr="00535F83" w14:paraId="525F45F4"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D319CC9"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7358D88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78C46F" w14:textId="77777777" w:rsidR="00535F83" w:rsidRPr="00535F83" w:rsidRDefault="00535F83" w:rsidP="00A34745">
            <w:pPr>
              <w:pStyle w:val="TableText"/>
            </w:pPr>
            <w:r w:rsidRPr="00535F83">
              <w:t>BC-18</w:t>
            </w:r>
          </w:p>
        </w:tc>
        <w:tc>
          <w:tcPr>
            <w:tcW w:w="1872" w:type="dxa"/>
            <w:tcBorders>
              <w:top w:val="nil"/>
              <w:left w:val="nil"/>
              <w:bottom w:val="single" w:sz="4" w:space="0" w:color="auto"/>
              <w:right w:val="single" w:sz="4" w:space="0" w:color="auto"/>
            </w:tcBorders>
            <w:shd w:val="clear" w:color="auto" w:fill="auto"/>
            <w:vAlign w:val="center"/>
            <w:hideMark/>
          </w:tcPr>
          <w:p w14:paraId="5E14B21C" w14:textId="77777777" w:rsidR="00535F83" w:rsidRPr="00535F83" w:rsidRDefault="00535F83" w:rsidP="00A34745">
            <w:pPr>
              <w:pStyle w:val="TableText"/>
            </w:pPr>
            <w:r w:rsidRPr="00535F83">
              <w:t>Baffle Box/Sediment Trap Cleaning</w:t>
            </w:r>
          </w:p>
        </w:tc>
        <w:tc>
          <w:tcPr>
            <w:tcW w:w="1649" w:type="dxa"/>
            <w:tcBorders>
              <w:top w:val="nil"/>
              <w:left w:val="nil"/>
              <w:bottom w:val="single" w:sz="4" w:space="0" w:color="auto"/>
              <w:right w:val="single" w:sz="4" w:space="0" w:color="auto"/>
            </w:tcBorders>
            <w:shd w:val="clear" w:color="auto" w:fill="auto"/>
            <w:vAlign w:val="center"/>
            <w:hideMark/>
          </w:tcPr>
          <w:p w14:paraId="5B01C991" w14:textId="77777777" w:rsidR="00535F83" w:rsidRPr="00535F83" w:rsidRDefault="00535F83" w:rsidP="00A34745">
            <w:pPr>
              <w:pStyle w:val="TableText"/>
            </w:pPr>
            <w:r w:rsidRPr="00535F83">
              <w:t>Increasing cleanout frequency to quarterly.</w:t>
            </w:r>
          </w:p>
        </w:tc>
        <w:tc>
          <w:tcPr>
            <w:tcW w:w="1916" w:type="dxa"/>
            <w:tcBorders>
              <w:top w:val="nil"/>
              <w:left w:val="nil"/>
              <w:bottom w:val="single" w:sz="4" w:space="0" w:color="auto"/>
              <w:right w:val="single" w:sz="4" w:space="0" w:color="auto"/>
            </w:tcBorders>
            <w:shd w:val="clear" w:color="auto" w:fill="auto"/>
            <w:vAlign w:val="center"/>
            <w:hideMark/>
          </w:tcPr>
          <w:p w14:paraId="6E9EA101" w14:textId="77777777" w:rsidR="00535F83" w:rsidRPr="00535F83" w:rsidRDefault="00535F83" w:rsidP="00A34745">
            <w:pPr>
              <w:pStyle w:val="TableText"/>
            </w:pPr>
            <w:r w:rsidRPr="00535F83">
              <w:t>BMP Cleanout</w:t>
            </w:r>
          </w:p>
        </w:tc>
        <w:tc>
          <w:tcPr>
            <w:tcW w:w="1503" w:type="dxa"/>
            <w:tcBorders>
              <w:top w:val="nil"/>
              <w:left w:val="nil"/>
              <w:bottom w:val="single" w:sz="4" w:space="0" w:color="auto"/>
              <w:right w:val="single" w:sz="4" w:space="0" w:color="auto"/>
            </w:tcBorders>
            <w:shd w:val="clear" w:color="auto" w:fill="auto"/>
            <w:vAlign w:val="center"/>
            <w:hideMark/>
          </w:tcPr>
          <w:p w14:paraId="5693A1B1" w14:textId="77777777" w:rsidR="00535F83" w:rsidRPr="00535F83" w:rsidRDefault="00535F83" w:rsidP="00A34745">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78AEE6BA"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8D66F32" w14:textId="77777777" w:rsidR="00535F83" w:rsidRPr="00535F83" w:rsidRDefault="00535F83" w:rsidP="00A34745">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0574B44C" w14:textId="77777777" w:rsidR="00535F83" w:rsidRPr="00535F83" w:rsidRDefault="00535F83" w:rsidP="00A34745">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693586FF"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588D81A"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DD733C4"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E9A345"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5296955"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0BA9E7F" w14:textId="77777777" w:rsidR="00535F83" w:rsidRPr="00535F83" w:rsidRDefault="00535F83" w:rsidP="00A34745">
            <w:pPr>
              <w:pStyle w:val="TableText"/>
            </w:pPr>
            <w:r w:rsidRPr="00535F83">
              <w:t>N/A</w:t>
            </w:r>
          </w:p>
        </w:tc>
      </w:tr>
      <w:tr w:rsidR="00535F83" w:rsidRPr="00535F83" w14:paraId="67B30043"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C0B76FC"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4EE0771D"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14467E03" w14:textId="77777777" w:rsidR="00535F83" w:rsidRPr="00535F83" w:rsidRDefault="00535F83" w:rsidP="00A34745">
            <w:pPr>
              <w:pStyle w:val="TableText"/>
            </w:pPr>
            <w:r w:rsidRPr="00535F83">
              <w:t>BC-19</w:t>
            </w:r>
          </w:p>
        </w:tc>
        <w:tc>
          <w:tcPr>
            <w:tcW w:w="1872" w:type="dxa"/>
            <w:tcBorders>
              <w:top w:val="nil"/>
              <w:left w:val="nil"/>
              <w:bottom w:val="single" w:sz="4" w:space="0" w:color="auto"/>
              <w:right w:val="single" w:sz="4" w:space="0" w:color="auto"/>
            </w:tcBorders>
            <w:shd w:val="clear" w:color="auto" w:fill="auto"/>
            <w:vAlign w:val="center"/>
            <w:hideMark/>
          </w:tcPr>
          <w:p w14:paraId="6F5CF0D5" w14:textId="77777777" w:rsidR="00535F83" w:rsidRPr="00535F83" w:rsidRDefault="00535F83" w:rsidP="00A34745">
            <w:pPr>
              <w:pStyle w:val="TableText"/>
            </w:pPr>
            <w:r w:rsidRPr="00535F83">
              <w:t>Turkey Creek Dredging</w:t>
            </w:r>
          </w:p>
        </w:tc>
        <w:tc>
          <w:tcPr>
            <w:tcW w:w="1649" w:type="dxa"/>
            <w:tcBorders>
              <w:top w:val="nil"/>
              <w:left w:val="nil"/>
              <w:bottom w:val="single" w:sz="4" w:space="0" w:color="auto"/>
              <w:right w:val="single" w:sz="4" w:space="0" w:color="auto"/>
            </w:tcBorders>
            <w:shd w:val="clear" w:color="auto" w:fill="auto"/>
            <w:vAlign w:val="center"/>
            <w:hideMark/>
          </w:tcPr>
          <w:p w14:paraId="5B9020FA" w14:textId="77777777" w:rsidR="00535F83" w:rsidRPr="00535F83" w:rsidRDefault="00535F83" w:rsidP="00A34745">
            <w:pPr>
              <w:pStyle w:val="TableText"/>
            </w:pPr>
            <w:r w:rsidRPr="00535F83">
              <w:t>230,000 cubic yards of material collected.</w:t>
            </w:r>
          </w:p>
        </w:tc>
        <w:tc>
          <w:tcPr>
            <w:tcW w:w="1916" w:type="dxa"/>
            <w:tcBorders>
              <w:top w:val="nil"/>
              <w:left w:val="nil"/>
              <w:bottom w:val="single" w:sz="4" w:space="0" w:color="auto"/>
              <w:right w:val="single" w:sz="4" w:space="0" w:color="auto"/>
            </w:tcBorders>
            <w:shd w:val="clear" w:color="auto" w:fill="auto"/>
            <w:vAlign w:val="center"/>
            <w:hideMark/>
          </w:tcPr>
          <w:p w14:paraId="434DEB90" w14:textId="77777777" w:rsidR="00535F83" w:rsidRPr="00535F83" w:rsidRDefault="00535F83" w:rsidP="00A34745">
            <w:pPr>
              <w:pStyle w:val="TableText"/>
            </w:pPr>
            <w:r w:rsidRPr="00535F83">
              <w:t>Muck Removal/Restoration Dredging</w:t>
            </w:r>
          </w:p>
        </w:tc>
        <w:tc>
          <w:tcPr>
            <w:tcW w:w="1503" w:type="dxa"/>
            <w:tcBorders>
              <w:top w:val="nil"/>
              <w:left w:val="nil"/>
              <w:bottom w:val="single" w:sz="4" w:space="0" w:color="auto"/>
              <w:right w:val="single" w:sz="4" w:space="0" w:color="auto"/>
            </w:tcBorders>
            <w:shd w:val="clear" w:color="auto" w:fill="auto"/>
            <w:vAlign w:val="center"/>
            <w:hideMark/>
          </w:tcPr>
          <w:p w14:paraId="1F52DDDD"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9162600" w14:textId="77777777" w:rsidR="00535F83" w:rsidRPr="00535F83" w:rsidRDefault="00535F83" w:rsidP="00A34745">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71BCA91C"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DB09294"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9F417E6"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445AE32" w14:textId="77777777" w:rsidR="00535F83" w:rsidRPr="00535F83" w:rsidRDefault="00535F83" w:rsidP="00A34745">
            <w:pPr>
              <w:pStyle w:val="TableText"/>
            </w:pPr>
            <w:r w:rsidRPr="00535F83">
              <w:t>$1,545,522</w:t>
            </w:r>
          </w:p>
        </w:tc>
        <w:tc>
          <w:tcPr>
            <w:tcW w:w="966" w:type="dxa"/>
            <w:tcBorders>
              <w:top w:val="nil"/>
              <w:left w:val="nil"/>
              <w:bottom w:val="single" w:sz="4" w:space="0" w:color="auto"/>
              <w:right w:val="single" w:sz="4" w:space="0" w:color="auto"/>
            </w:tcBorders>
            <w:shd w:val="clear" w:color="auto" w:fill="auto"/>
            <w:vAlign w:val="center"/>
            <w:hideMark/>
          </w:tcPr>
          <w:p w14:paraId="50386D42"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FC4668E"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4C9F0670"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BC6E104" w14:textId="77777777" w:rsidR="00535F83" w:rsidRPr="00535F83" w:rsidRDefault="00535F83" w:rsidP="00A34745">
            <w:pPr>
              <w:pStyle w:val="TableText"/>
            </w:pPr>
            <w:r w:rsidRPr="00535F83">
              <w:t>S0714</w:t>
            </w:r>
          </w:p>
        </w:tc>
      </w:tr>
      <w:tr w:rsidR="00535F83" w:rsidRPr="00535F83" w14:paraId="07A1D48D"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91DF1D1"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CD2B2D8" w14:textId="77777777" w:rsidR="00535F83" w:rsidRPr="00535F83" w:rsidRDefault="00535F83" w:rsidP="00A34745">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6A23F317" w14:textId="77777777" w:rsidR="00535F83" w:rsidRPr="00535F83" w:rsidRDefault="00535F83" w:rsidP="00A34745">
            <w:pPr>
              <w:pStyle w:val="TableText"/>
            </w:pPr>
            <w:r w:rsidRPr="00535F83">
              <w:t>BC-20</w:t>
            </w:r>
          </w:p>
        </w:tc>
        <w:tc>
          <w:tcPr>
            <w:tcW w:w="1872" w:type="dxa"/>
            <w:tcBorders>
              <w:top w:val="nil"/>
              <w:left w:val="nil"/>
              <w:bottom w:val="single" w:sz="4" w:space="0" w:color="auto"/>
              <w:right w:val="single" w:sz="4" w:space="0" w:color="auto"/>
            </w:tcBorders>
            <w:shd w:val="clear" w:color="auto" w:fill="auto"/>
            <w:vAlign w:val="center"/>
            <w:hideMark/>
          </w:tcPr>
          <w:p w14:paraId="0031A57B" w14:textId="77777777" w:rsidR="00535F83" w:rsidRPr="00535F83" w:rsidRDefault="00535F83" w:rsidP="00A34745">
            <w:pPr>
              <w:pStyle w:val="TableText"/>
            </w:pPr>
            <w:r w:rsidRPr="00535F83">
              <w:t>Multiple Ditch Outfall Denitrification D3</w:t>
            </w:r>
          </w:p>
        </w:tc>
        <w:tc>
          <w:tcPr>
            <w:tcW w:w="1649" w:type="dxa"/>
            <w:tcBorders>
              <w:top w:val="nil"/>
              <w:left w:val="nil"/>
              <w:bottom w:val="single" w:sz="4" w:space="0" w:color="auto"/>
              <w:right w:val="single" w:sz="4" w:space="0" w:color="auto"/>
            </w:tcBorders>
            <w:shd w:val="clear" w:color="auto" w:fill="auto"/>
            <w:vAlign w:val="center"/>
            <w:hideMark/>
          </w:tcPr>
          <w:p w14:paraId="0BA61749" w14:textId="77777777" w:rsidR="00535F83" w:rsidRPr="00535F83" w:rsidRDefault="00535F83" w:rsidP="00A34745">
            <w:pPr>
              <w:pStyle w:val="TableText"/>
            </w:pPr>
            <w:r w:rsidRPr="00535F83">
              <w:t>Providing base flow/groundwater treatment in 20 open drainage basins. Each Project will have its own number</w:t>
            </w:r>
          </w:p>
        </w:tc>
        <w:tc>
          <w:tcPr>
            <w:tcW w:w="1916" w:type="dxa"/>
            <w:tcBorders>
              <w:top w:val="nil"/>
              <w:left w:val="nil"/>
              <w:bottom w:val="single" w:sz="4" w:space="0" w:color="auto"/>
              <w:right w:val="single" w:sz="4" w:space="0" w:color="auto"/>
            </w:tcBorders>
            <w:shd w:val="clear" w:color="auto" w:fill="auto"/>
            <w:vAlign w:val="center"/>
            <w:hideMark/>
          </w:tcPr>
          <w:p w14:paraId="7DD7F674" w14:textId="77777777" w:rsidR="00535F83" w:rsidRPr="00535F83" w:rsidRDefault="00535F83" w:rsidP="00A34745">
            <w:pPr>
              <w:pStyle w:val="TableText"/>
            </w:pPr>
            <w:r w:rsidRPr="00535F83">
              <w:t>Denitrification Walls</w:t>
            </w:r>
          </w:p>
        </w:tc>
        <w:tc>
          <w:tcPr>
            <w:tcW w:w="1503" w:type="dxa"/>
            <w:tcBorders>
              <w:top w:val="nil"/>
              <w:left w:val="nil"/>
              <w:bottom w:val="single" w:sz="4" w:space="0" w:color="auto"/>
              <w:right w:val="single" w:sz="4" w:space="0" w:color="auto"/>
            </w:tcBorders>
            <w:shd w:val="clear" w:color="auto" w:fill="auto"/>
            <w:vAlign w:val="center"/>
            <w:hideMark/>
          </w:tcPr>
          <w:p w14:paraId="6116AB6D"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3DBB69DC"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9D90106"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50936CB"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D87EDFF"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2C25156" w14:textId="77777777" w:rsidR="00535F83" w:rsidRPr="00535F83" w:rsidRDefault="00535F83" w:rsidP="00A34745">
            <w:pPr>
              <w:pStyle w:val="TableText"/>
            </w:pPr>
            <w:r w:rsidRPr="00535F83">
              <w:t>$1,182,858</w:t>
            </w:r>
          </w:p>
        </w:tc>
        <w:tc>
          <w:tcPr>
            <w:tcW w:w="966" w:type="dxa"/>
            <w:tcBorders>
              <w:top w:val="nil"/>
              <w:left w:val="nil"/>
              <w:bottom w:val="single" w:sz="4" w:space="0" w:color="auto"/>
              <w:right w:val="single" w:sz="4" w:space="0" w:color="auto"/>
            </w:tcBorders>
            <w:shd w:val="clear" w:color="auto" w:fill="auto"/>
            <w:vAlign w:val="center"/>
            <w:hideMark/>
          </w:tcPr>
          <w:p w14:paraId="53B73A44"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37431D5E" w14:textId="77777777" w:rsidR="00535F83" w:rsidRPr="00535F83" w:rsidRDefault="00535F83" w:rsidP="00A34745">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24CA70BF" w14:textId="77777777" w:rsidR="00535F83" w:rsidRPr="00535F83" w:rsidRDefault="00535F83" w:rsidP="00A34745">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55421D0" w14:textId="77777777" w:rsidR="00535F83" w:rsidRPr="00535F83" w:rsidRDefault="00535F83" w:rsidP="00A34745">
            <w:pPr>
              <w:pStyle w:val="TableText"/>
            </w:pPr>
            <w:r w:rsidRPr="00535F83">
              <w:t>LP0511A</w:t>
            </w:r>
          </w:p>
        </w:tc>
      </w:tr>
      <w:tr w:rsidR="00535F83" w:rsidRPr="00535F83" w14:paraId="76D7A08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663CA3C" w14:textId="77777777" w:rsidR="00535F83" w:rsidRPr="00A34745" w:rsidRDefault="00535F83" w:rsidP="00A34745">
            <w:pPr>
              <w:pStyle w:val="TableText"/>
              <w:rPr>
                <w:b/>
                <w:bCs/>
              </w:rPr>
            </w:pPr>
            <w:r w:rsidRPr="00A34745">
              <w:rPr>
                <w:b/>
                <w:bCs/>
              </w:rPr>
              <w:lastRenderedPageBreak/>
              <w:t>Brevard County</w:t>
            </w:r>
          </w:p>
        </w:tc>
        <w:tc>
          <w:tcPr>
            <w:tcW w:w="1206" w:type="dxa"/>
            <w:tcBorders>
              <w:top w:val="nil"/>
              <w:left w:val="nil"/>
              <w:bottom w:val="single" w:sz="4" w:space="0" w:color="auto"/>
              <w:right w:val="single" w:sz="4" w:space="0" w:color="auto"/>
            </w:tcBorders>
            <w:shd w:val="clear" w:color="auto" w:fill="auto"/>
            <w:vAlign w:val="center"/>
            <w:hideMark/>
          </w:tcPr>
          <w:p w14:paraId="1D5255A9"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AAD0384" w14:textId="77777777" w:rsidR="00535F83" w:rsidRPr="00535F83" w:rsidRDefault="00535F83" w:rsidP="00A34745">
            <w:pPr>
              <w:pStyle w:val="TableText"/>
            </w:pPr>
            <w:r w:rsidRPr="00535F83">
              <w:t>BC-21</w:t>
            </w:r>
          </w:p>
        </w:tc>
        <w:tc>
          <w:tcPr>
            <w:tcW w:w="1872" w:type="dxa"/>
            <w:tcBorders>
              <w:top w:val="nil"/>
              <w:left w:val="nil"/>
              <w:bottom w:val="single" w:sz="4" w:space="0" w:color="auto"/>
              <w:right w:val="single" w:sz="4" w:space="0" w:color="auto"/>
            </w:tcBorders>
            <w:shd w:val="clear" w:color="auto" w:fill="auto"/>
            <w:vAlign w:val="center"/>
            <w:hideMark/>
          </w:tcPr>
          <w:p w14:paraId="5A6CD7F6" w14:textId="77777777" w:rsidR="00535F83" w:rsidRPr="00535F83" w:rsidRDefault="00535F83" w:rsidP="00A34745">
            <w:pPr>
              <w:pStyle w:val="TableText"/>
            </w:pPr>
            <w:r w:rsidRPr="00535F83">
              <w:t>Kingsmill Aurora Phase II</w:t>
            </w:r>
          </w:p>
        </w:tc>
        <w:tc>
          <w:tcPr>
            <w:tcW w:w="1649" w:type="dxa"/>
            <w:tcBorders>
              <w:top w:val="nil"/>
              <w:left w:val="nil"/>
              <w:bottom w:val="single" w:sz="4" w:space="0" w:color="auto"/>
              <w:right w:val="single" w:sz="4" w:space="0" w:color="auto"/>
            </w:tcBorders>
            <w:shd w:val="clear" w:color="auto" w:fill="auto"/>
            <w:vAlign w:val="center"/>
            <w:hideMark/>
          </w:tcPr>
          <w:p w14:paraId="1CA5DFB2" w14:textId="77777777" w:rsidR="00535F83" w:rsidRPr="00535F83" w:rsidRDefault="00535F83" w:rsidP="00A34745">
            <w:pPr>
              <w:pStyle w:val="TableText"/>
            </w:pPr>
            <w:r w:rsidRPr="00535F83">
              <w:t>Construction of a 5-acre pond with weirs, drop structures, etc.</w:t>
            </w:r>
          </w:p>
        </w:tc>
        <w:tc>
          <w:tcPr>
            <w:tcW w:w="1916" w:type="dxa"/>
            <w:tcBorders>
              <w:top w:val="nil"/>
              <w:left w:val="nil"/>
              <w:bottom w:val="single" w:sz="4" w:space="0" w:color="auto"/>
              <w:right w:val="single" w:sz="4" w:space="0" w:color="auto"/>
            </w:tcBorders>
            <w:shd w:val="clear" w:color="auto" w:fill="auto"/>
            <w:vAlign w:val="center"/>
            <w:hideMark/>
          </w:tcPr>
          <w:p w14:paraId="228375A6"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8452DCF"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00FB2323" w14:textId="77777777" w:rsidR="00535F83" w:rsidRPr="00535F83" w:rsidRDefault="00535F83" w:rsidP="00A34745">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3D7FAD63"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62B873B"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EEFC6B0" w14:textId="77777777" w:rsidR="00535F83" w:rsidRPr="00535F83" w:rsidRDefault="00535F83" w:rsidP="00A34745">
            <w:pPr>
              <w:pStyle w:val="TableText"/>
            </w:pPr>
            <w:r w:rsidRPr="00535F83">
              <w:t>1,213</w:t>
            </w:r>
          </w:p>
        </w:tc>
        <w:tc>
          <w:tcPr>
            <w:tcW w:w="1116" w:type="dxa"/>
            <w:tcBorders>
              <w:top w:val="nil"/>
              <w:left w:val="nil"/>
              <w:bottom w:val="single" w:sz="4" w:space="0" w:color="auto"/>
              <w:right w:val="single" w:sz="4" w:space="0" w:color="auto"/>
            </w:tcBorders>
            <w:shd w:val="clear" w:color="auto" w:fill="auto"/>
            <w:vAlign w:val="center"/>
            <w:hideMark/>
          </w:tcPr>
          <w:p w14:paraId="3FA62920" w14:textId="77777777" w:rsidR="00535F83" w:rsidRPr="00535F83" w:rsidRDefault="00535F83" w:rsidP="00A34745">
            <w:pPr>
              <w:pStyle w:val="TableText"/>
            </w:pPr>
            <w:r w:rsidRPr="00535F83">
              <w:t>$990,000</w:t>
            </w:r>
          </w:p>
        </w:tc>
        <w:tc>
          <w:tcPr>
            <w:tcW w:w="966" w:type="dxa"/>
            <w:tcBorders>
              <w:top w:val="nil"/>
              <w:left w:val="nil"/>
              <w:bottom w:val="single" w:sz="4" w:space="0" w:color="auto"/>
              <w:right w:val="single" w:sz="4" w:space="0" w:color="auto"/>
            </w:tcBorders>
            <w:shd w:val="clear" w:color="auto" w:fill="auto"/>
            <w:vAlign w:val="center"/>
            <w:hideMark/>
          </w:tcPr>
          <w:p w14:paraId="64848CA3"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C142527"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BE21E23" w14:textId="77777777" w:rsidR="00535F83" w:rsidRPr="00535F83" w:rsidRDefault="00535F83" w:rsidP="00A34745">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6CAAFDCD" w14:textId="77777777" w:rsidR="00535F83" w:rsidRPr="00535F83" w:rsidRDefault="00535F83" w:rsidP="00A34745">
            <w:pPr>
              <w:pStyle w:val="TableText"/>
            </w:pPr>
            <w:r w:rsidRPr="00535F83">
              <w:t>N/A</w:t>
            </w:r>
          </w:p>
        </w:tc>
      </w:tr>
      <w:tr w:rsidR="00535F83" w:rsidRPr="00535F83" w14:paraId="6ED7A3A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9371D76"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272026B" w14:textId="77777777" w:rsidR="00535F83" w:rsidRPr="00535F83" w:rsidRDefault="00535F83" w:rsidP="00A34745">
            <w:pPr>
              <w:pStyle w:val="TableText"/>
            </w:pPr>
            <w:r w:rsidRPr="00535F83">
              <w:t>Cities within Brevard County</w:t>
            </w:r>
          </w:p>
        </w:tc>
        <w:tc>
          <w:tcPr>
            <w:tcW w:w="1117" w:type="dxa"/>
            <w:tcBorders>
              <w:top w:val="nil"/>
              <w:left w:val="nil"/>
              <w:bottom w:val="single" w:sz="4" w:space="0" w:color="auto"/>
              <w:right w:val="single" w:sz="4" w:space="0" w:color="auto"/>
            </w:tcBorders>
            <w:shd w:val="clear" w:color="auto" w:fill="auto"/>
            <w:vAlign w:val="center"/>
            <w:hideMark/>
          </w:tcPr>
          <w:p w14:paraId="4AD3B8CF" w14:textId="77777777" w:rsidR="00535F83" w:rsidRPr="00535F83" w:rsidRDefault="00535F83" w:rsidP="00A34745">
            <w:pPr>
              <w:pStyle w:val="TableText"/>
            </w:pPr>
            <w:r w:rsidRPr="00535F83">
              <w:t>BC-23</w:t>
            </w:r>
          </w:p>
        </w:tc>
        <w:tc>
          <w:tcPr>
            <w:tcW w:w="1872" w:type="dxa"/>
            <w:tcBorders>
              <w:top w:val="nil"/>
              <w:left w:val="nil"/>
              <w:bottom w:val="single" w:sz="4" w:space="0" w:color="auto"/>
              <w:right w:val="single" w:sz="4" w:space="0" w:color="auto"/>
            </w:tcBorders>
            <w:shd w:val="clear" w:color="auto" w:fill="auto"/>
            <w:vAlign w:val="center"/>
            <w:hideMark/>
          </w:tcPr>
          <w:p w14:paraId="3765B34B" w14:textId="77777777" w:rsidR="00535F83" w:rsidRPr="00535F83" w:rsidRDefault="00535F83" w:rsidP="00A34745">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539C12C5" w14:textId="77777777" w:rsidR="00535F83" w:rsidRPr="00535F83" w:rsidRDefault="00535F83" w:rsidP="00A34745">
            <w:pPr>
              <w:pStyle w:val="TableText"/>
            </w:pPr>
            <w:r w:rsidRPr="00535F83">
              <w:t>Fertilizer video, rain barrel workshops, Facebook page, bus wrap, and billboard.</w:t>
            </w:r>
          </w:p>
        </w:tc>
        <w:tc>
          <w:tcPr>
            <w:tcW w:w="1916" w:type="dxa"/>
            <w:tcBorders>
              <w:top w:val="nil"/>
              <w:left w:val="nil"/>
              <w:bottom w:val="single" w:sz="4" w:space="0" w:color="auto"/>
              <w:right w:val="single" w:sz="4" w:space="0" w:color="auto"/>
            </w:tcBorders>
            <w:shd w:val="clear" w:color="auto" w:fill="auto"/>
            <w:vAlign w:val="center"/>
            <w:hideMark/>
          </w:tcPr>
          <w:p w14:paraId="2588F732" w14:textId="77777777" w:rsidR="00535F83" w:rsidRPr="00535F83" w:rsidRDefault="00535F83" w:rsidP="00A34745">
            <w:pPr>
              <w:pStyle w:val="TableText"/>
            </w:pPr>
            <w:r w:rsidRPr="00535F83">
              <w:t>Enhanced Public Education</w:t>
            </w:r>
          </w:p>
        </w:tc>
        <w:tc>
          <w:tcPr>
            <w:tcW w:w="1503" w:type="dxa"/>
            <w:tcBorders>
              <w:top w:val="nil"/>
              <w:left w:val="nil"/>
              <w:bottom w:val="single" w:sz="4" w:space="0" w:color="auto"/>
              <w:right w:val="single" w:sz="4" w:space="0" w:color="auto"/>
            </w:tcBorders>
            <w:shd w:val="clear" w:color="auto" w:fill="auto"/>
            <w:vAlign w:val="center"/>
            <w:hideMark/>
          </w:tcPr>
          <w:p w14:paraId="127FF4A9" w14:textId="77777777" w:rsidR="00535F83" w:rsidRPr="00535F83" w:rsidRDefault="00535F83" w:rsidP="00A34745">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51D9B369"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7C4AFF1"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F9E8080"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3EB48112"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DC86FD3" w14:textId="77777777" w:rsidR="00535F83" w:rsidRPr="00535F83" w:rsidRDefault="00535F83" w:rsidP="00A34745">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7D76B4C9"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E0279A1" w14:textId="77777777" w:rsidR="00535F83" w:rsidRPr="00535F83" w:rsidRDefault="00535F83" w:rsidP="00A34745">
            <w:pPr>
              <w:pStyle w:val="TableText"/>
            </w:pPr>
            <w:r w:rsidRPr="00535F83">
              <w:t>Brevard County/ SOIRL</w:t>
            </w:r>
          </w:p>
        </w:tc>
        <w:tc>
          <w:tcPr>
            <w:tcW w:w="1116" w:type="dxa"/>
            <w:tcBorders>
              <w:top w:val="nil"/>
              <w:left w:val="nil"/>
              <w:bottom w:val="single" w:sz="4" w:space="0" w:color="auto"/>
              <w:right w:val="single" w:sz="4" w:space="0" w:color="auto"/>
            </w:tcBorders>
            <w:shd w:val="clear" w:color="auto" w:fill="auto"/>
            <w:vAlign w:val="center"/>
            <w:hideMark/>
          </w:tcPr>
          <w:p w14:paraId="50010402" w14:textId="77777777" w:rsidR="00535F83" w:rsidRPr="00535F83" w:rsidRDefault="00535F83" w:rsidP="00A34745">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5203977E" w14:textId="77777777" w:rsidR="00535F83" w:rsidRPr="00535F83" w:rsidRDefault="00535F83" w:rsidP="00A34745">
            <w:pPr>
              <w:pStyle w:val="TableText"/>
            </w:pPr>
            <w:r w:rsidRPr="00535F83">
              <w:t>N/A</w:t>
            </w:r>
          </w:p>
        </w:tc>
      </w:tr>
      <w:tr w:rsidR="00535F83" w:rsidRPr="00535F83" w14:paraId="3BE2A88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AE0034"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B4AB01E" w14:textId="07623861" w:rsidR="00535F83" w:rsidRPr="00535F83" w:rsidRDefault="00535F83" w:rsidP="00A34745">
            <w:pPr>
              <w:pStyle w:val="TableText"/>
            </w:pPr>
            <w:r w:rsidRPr="00535F83">
              <w:t>SOIRL/ Melbourne</w:t>
            </w:r>
          </w:p>
        </w:tc>
        <w:tc>
          <w:tcPr>
            <w:tcW w:w="1117" w:type="dxa"/>
            <w:tcBorders>
              <w:top w:val="nil"/>
              <w:left w:val="nil"/>
              <w:bottom w:val="single" w:sz="4" w:space="0" w:color="auto"/>
              <w:right w:val="single" w:sz="4" w:space="0" w:color="auto"/>
            </w:tcBorders>
            <w:shd w:val="clear" w:color="auto" w:fill="auto"/>
            <w:vAlign w:val="center"/>
            <w:hideMark/>
          </w:tcPr>
          <w:p w14:paraId="2B5357F3" w14:textId="77777777" w:rsidR="00535F83" w:rsidRPr="00535F83" w:rsidRDefault="00535F83" w:rsidP="00A34745">
            <w:pPr>
              <w:pStyle w:val="TableText"/>
            </w:pPr>
            <w:r w:rsidRPr="00535F83">
              <w:t>BC-24</w:t>
            </w:r>
          </w:p>
        </w:tc>
        <w:tc>
          <w:tcPr>
            <w:tcW w:w="1872" w:type="dxa"/>
            <w:tcBorders>
              <w:top w:val="nil"/>
              <w:left w:val="nil"/>
              <w:bottom w:val="single" w:sz="4" w:space="0" w:color="auto"/>
              <w:right w:val="single" w:sz="4" w:space="0" w:color="auto"/>
            </w:tcBorders>
            <w:shd w:val="clear" w:color="auto" w:fill="auto"/>
            <w:vAlign w:val="center"/>
            <w:hideMark/>
          </w:tcPr>
          <w:p w14:paraId="3761D23B" w14:textId="77777777" w:rsidR="00535F83" w:rsidRPr="00535F83" w:rsidRDefault="00535F83" w:rsidP="00A34745">
            <w:pPr>
              <w:pStyle w:val="TableText"/>
            </w:pPr>
            <w:r w:rsidRPr="00535F83">
              <w:t>Hoag Sewer Conversion</w:t>
            </w:r>
          </w:p>
        </w:tc>
        <w:tc>
          <w:tcPr>
            <w:tcW w:w="1649" w:type="dxa"/>
            <w:tcBorders>
              <w:top w:val="nil"/>
              <w:left w:val="nil"/>
              <w:bottom w:val="single" w:sz="4" w:space="0" w:color="auto"/>
              <w:right w:val="single" w:sz="4" w:space="0" w:color="auto"/>
            </w:tcBorders>
            <w:shd w:val="clear" w:color="auto" w:fill="auto"/>
            <w:vAlign w:val="center"/>
            <w:hideMark/>
          </w:tcPr>
          <w:p w14:paraId="3ECAE9D1" w14:textId="77777777" w:rsidR="00535F83" w:rsidRPr="00535F83" w:rsidRDefault="00535F83" w:rsidP="00A34745">
            <w:pPr>
              <w:pStyle w:val="TableText"/>
            </w:pPr>
            <w:r w:rsidRPr="00535F83">
              <w:t>Septic Removal - CIRL - Melbourne, SOIRL-04.</w:t>
            </w:r>
          </w:p>
        </w:tc>
        <w:tc>
          <w:tcPr>
            <w:tcW w:w="1916" w:type="dxa"/>
            <w:tcBorders>
              <w:top w:val="nil"/>
              <w:left w:val="nil"/>
              <w:bottom w:val="single" w:sz="4" w:space="0" w:color="auto"/>
              <w:right w:val="single" w:sz="4" w:space="0" w:color="auto"/>
            </w:tcBorders>
            <w:shd w:val="clear" w:color="auto" w:fill="auto"/>
            <w:vAlign w:val="center"/>
            <w:hideMark/>
          </w:tcPr>
          <w:p w14:paraId="0978BC3D" w14:textId="77777777" w:rsidR="00535F83" w:rsidRPr="00535F83" w:rsidRDefault="00535F83" w:rsidP="00A34745">
            <w:pPr>
              <w:pStyle w:val="TableText"/>
            </w:pPr>
            <w:r w:rsidRPr="00535F83">
              <w:t>OSTDS Phase Out</w:t>
            </w:r>
          </w:p>
        </w:tc>
        <w:tc>
          <w:tcPr>
            <w:tcW w:w="1503" w:type="dxa"/>
            <w:tcBorders>
              <w:top w:val="nil"/>
              <w:left w:val="nil"/>
              <w:bottom w:val="single" w:sz="4" w:space="0" w:color="auto"/>
              <w:right w:val="single" w:sz="4" w:space="0" w:color="auto"/>
            </w:tcBorders>
            <w:shd w:val="clear" w:color="auto" w:fill="auto"/>
            <w:vAlign w:val="center"/>
            <w:hideMark/>
          </w:tcPr>
          <w:p w14:paraId="77DA244F"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06AFD4BA"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228097F3" w14:textId="77777777" w:rsidR="00535F83" w:rsidRPr="00535F83" w:rsidRDefault="00535F83" w:rsidP="00A34745">
            <w:pPr>
              <w:pStyle w:val="TableText"/>
            </w:pPr>
            <w:r w:rsidRPr="00535F83">
              <w:t>24</w:t>
            </w:r>
          </w:p>
        </w:tc>
        <w:tc>
          <w:tcPr>
            <w:tcW w:w="1146" w:type="dxa"/>
            <w:tcBorders>
              <w:top w:val="nil"/>
              <w:left w:val="nil"/>
              <w:bottom w:val="single" w:sz="4" w:space="0" w:color="auto"/>
              <w:right w:val="single" w:sz="4" w:space="0" w:color="auto"/>
            </w:tcBorders>
            <w:shd w:val="clear" w:color="auto" w:fill="auto"/>
            <w:vAlign w:val="center"/>
            <w:hideMark/>
          </w:tcPr>
          <w:p w14:paraId="3A51F77B"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758FF7FB"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F295145" w14:textId="77777777" w:rsidR="00535F83" w:rsidRPr="00535F83" w:rsidRDefault="00535F83" w:rsidP="00A34745">
            <w:pPr>
              <w:pStyle w:val="TableText"/>
            </w:pPr>
            <w:r w:rsidRPr="00535F83">
              <w:t>$100,000</w:t>
            </w:r>
          </w:p>
        </w:tc>
        <w:tc>
          <w:tcPr>
            <w:tcW w:w="966" w:type="dxa"/>
            <w:tcBorders>
              <w:top w:val="nil"/>
              <w:left w:val="nil"/>
              <w:bottom w:val="single" w:sz="4" w:space="0" w:color="auto"/>
              <w:right w:val="single" w:sz="4" w:space="0" w:color="auto"/>
            </w:tcBorders>
            <w:shd w:val="clear" w:color="auto" w:fill="auto"/>
            <w:vAlign w:val="center"/>
            <w:hideMark/>
          </w:tcPr>
          <w:p w14:paraId="5F1F8BEC"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847BDFD" w14:textId="77777777" w:rsidR="00535F83" w:rsidRPr="00535F83" w:rsidRDefault="00535F83" w:rsidP="00A34745">
            <w:pPr>
              <w:pStyle w:val="TableText"/>
            </w:pPr>
            <w:r w:rsidRPr="00535F83">
              <w:t>SOIRL/ City</w:t>
            </w:r>
          </w:p>
        </w:tc>
        <w:tc>
          <w:tcPr>
            <w:tcW w:w="1116" w:type="dxa"/>
            <w:tcBorders>
              <w:top w:val="nil"/>
              <w:left w:val="nil"/>
              <w:bottom w:val="single" w:sz="4" w:space="0" w:color="auto"/>
              <w:right w:val="single" w:sz="4" w:space="0" w:color="auto"/>
            </w:tcBorders>
            <w:shd w:val="clear" w:color="auto" w:fill="auto"/>
            <w:vAlign w:val="center"/>
            <w:hideMark/>
          </w:tcPr>
          <w:p w14:paraId="53508A45" w14:textId="77777777" w:rsidR="00535F83" w:rsidRPr="00535F83" w:rsidRDefault="00535F83" w:rsidP="00A34745">
            <w:pPr>
              <w:pStyle w:val="TableText"/>
            </w:pPr>
            <w:r w:rsidRPr="00535F83">
              <w:t>$86,031</w:t>
            </w:r>
          </w:p>
        </w:tc>
        <w:tc>
          <w:tcPr>
            <w:tcW w:w="1160" w:type="dxa"/>
            <w:tcBorders>
              <w:top w:val="nil"/>
              <w:left w:val="nil"/>
              <w:bottom w:val="single" w:sz="4" w:space="0" w:color="auto"/>
              <w:right w:val="single" w:sz="4" w:space="0" w:color="auto"/>
            </w:tcBorders>
            <w:shd w:val="clear" w:color="auto" w:fill="auto"/>
            <w:vAlign w:val="center"/>
            <w:hideMark/>
          </w:tcPr>
          <w:p w14:paraId="53D56077" w14:textId="77777777" w:rsidR="00535F83" w:rsidRPr="00535F83" w:rsidRDefault="00535F83" w:rsidP="00A34745">
            <w:pPr>
              <w:pStyle w:val="TableText"/>
            </w:pPr>
            <w:r w:rsidRPr="00535F83">
              <w:t>N/A</w:t>
            </w:r>
          </w:p>
        </w:tc>
      </w:tr>
      <w:tr w:rsidR="00535F83" w:rsidRPr="00535F83" w14:paraId="60082AB8"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168CB3F"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2C49CED5"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26909BE5" w14:textId="77777777" w:rsidR="00535F83" w:rsidRPr="00535F83" w:rsidRDefault="00535F83" w:rsidP="00A34745">
            <w:pPr>
              <w:pStyle w:val="TableText"/>
            </w:pPr>
            <w:r w:rsidRPr="00535F83">
              <w:t>BC-25</w:t>
            </w:r>
          </w:p>
        </w:tc>
        <w:tc>
          <w:tcPr>
            <w:tcW w:w="1872" w:type="dxa"/>
            <w:tcBorders>
              <w:top w:val="nil"/>
              <w:left w:val="nil"/>
              <w:bottom w:val="single" w:sz="4" w:space="0" w:color="auto"/>
              <w:right w:val="single" w:sz="4" w:space="0" w:color="auto"/>
            </w:tcBorders>
            <w:shd w:val="clear" w:color="auto" w:fill="auto"/>
            <w:vAlign w:val="center"/>
            <w:hideMark/>
          </w:tcPr>
          <w:p w14:paraId="14B96F5B" w14:textId="77777777" w:rsidR="00535F83" w:rsidRPr="00535F83" w:rsidRDefault="00535F83" w:rsidP="00A34745">
            <w:pPr>
              <w:pStyle w:val="TableText"/>
            </w:pPr>
            <w:r w:rsidRPr="00535F83">
              <w:t>M1 Canal BAM - BB#1470</w:t>
            </w:r>
          </w:p>
        </w:tc>
        <w:tc>
          <w:tcPr>
            <w:tcW w:w="1649" w:type="dxa"/>
            <w:tcBorders>
              <w:top w:val="nil"/>
              <w:left w:val="nil"/>
              <w:bottom w:val="single" w:sz="4" w:space="0" w:color="auto"/>
              <w:right w:val="single" w:sz="4" w:space="0" w:color="auto"/>
            </w:tcBorders>
            <w:shd w:val="clear" w:color="auto" w:fill="auto"/>
            <w:vAlign w:val="center"/>
            <w:hideMark/>
          </w:tcPr>
          <w:p w14:paraId="28F1B902" w14:textId="77777777" w:rsidR="00535F83" w:rsidRPr="00535F83" w:rsidRDefault="00535F83" w:rsidP="00A34745">
            <w:pPr>
              <w:pStyle w:val="TableText"/>
            </w:pPr>
            <w:r w:rsidRPr="00535F83">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5C5353BC" w14:textId="77777777" w:rsidR="00535F83" w:rsidRPr="00535F83" w:rsidRDefault="00535F83" w:rsidP="00A34745">
            <w:pPr>
              <w:pStyle w:val="TableText"/>
            </w:pPr>
            <w:r w:rsidRPr="00535F83">
              <w:t>Biosorption Activated Media (BAM)</w:t>
            </w:r>
          </w:p>
        </w:tc>
        <w:tc>
          <w:tcPr>
            <w:tcW w:w="1503" w:type="dxa"/>
            <w:tcBorders>
              <w:top w:val="nil"/>
              <w:left w:val="nil"/>
              <w:bottom w:val="single" w:sz="4" w:space="0" w:color="auto"/>
              <w:right w:val="single" w:sz="4" w:space="0" w:color="auto"/>
            </w:tcBorders>
            <w:shd w:val="clear" w:color="auto" w:fill="auto"/>
            <w:vAlign w:val="center"/>
            <w:hideMark/>
          </w:tcPr>
          <w:p w14:paraId="03C038DE" w14:textId="77777777" w:rsidR="00535F83" w:rsidRPr="00535F83" w:rsidRDefault="00535F83" w:rsidP="00A34745">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0052451D" w14:textId="77777777" w:rsidR="00535F83" w:rsidRPr="00535F83" w:rsidRDefault="00535F83" w:rsidP="00A34745">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6F32204E"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10E4812"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4BEFCCCE"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990D4D3" w14:textId="77777777" w:rsidR="00535F83" w:rsidRPr="00535F83" w:rsidRDefault="00535F83" w:rsidP="00A34745">
            <w:pPr>
              <w:pStyle w:val="TableText"/>
            </w:pPr>
            <w:r w:rsidRPr="00535F83">
              <w:t>$101,300</w:t>
            </w:r>
          </w:p>
        </w:tc>
        <w:tc>
          <w:tcPr>
            <w:tcW w:w="966" w:type="dxa"/>
            <w:tcBorders>
              <w:top w:val="nil"/>
              <w:left w:val="nil"/>
              <w:bottom w:val="single" w:sz="4" w:space="0" w:color="auto"/>
              <w:right w:val="single" w:sz="4" w:space="0" w:color="auto"/>
            </w:tcBorders>
            <w:shd w:val="clear" w:color="auto" w:fill="auto"/>
            <w:vAlign w:val="center"/>
            <w:hideMark/>
          </w:tcPr>
          <w:p w14:paraId="54418243"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02F157C"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59582B62" w14:textId="77777777" w:rsidR="00535F83" w:rsidRPr="00535F83" w:rsidRDefault="00535F83" w:rsidP="00A34745">
            <w:pPr>
              <w:pStyle w:val="TableText"/>
            </w:pPr>
            <w:r w:rsidRPr="00535F83">
              <w:t>SOIRL - $66,300</w:t>
            </w:r>
          </w:p>
        </w:tc>
        <w:tc>
          <w:tcPr>
            <w:tcW w:w="1160" w:type="dxa"/>
            <w:tcBorders>
              <w:top w:val="nil"/>
              <w:left w:val="nil"/>
              <w:bottom w:val="single" w:sz="4" w:space="0" w:color="auto"/>
              <w:right w:val="single" w:sz="4" w:space="0" w:color="auto"/>
            </w:tcBorders>
            <w:shd w:val="clear" w:color="auto" w:fill="auto"/>
            <w:vAlign w:val="center"/>
            <w:hideMark/>
          </w:tcPr>
          <w:p w14:paraId="268539D3" w14:textId="77777777" w:rsidR="00535F83" w:rsidRPr="00535F83" w:rsidRDefault="00535F83" w:rsidP="00A34745">
            <w:pPr>
              <w:pStyle w:val="TableText"/>
            </w:pPr>
            <w:r w:rsidRPr="00535F83">
              <w:t>N/A</w:t>
            </w:r>
          </w:p>
        </w:tc>
      </w:tr>
      <w:tr w:rsidR="00535F83" w:rsidRPr="00535F83" w14:paraId="42EE1502"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45BB13B"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3CAAFCD9" w14:textId="77777777" w:rsidR="00535F83" w:rsidRPr="00535F83" w:rsidRDefault="00535F83" w:rsidP="00A34745">
            <w:pPr>
              <w:pStyle w:val="TableText"/>
            </w:pPr>
            <w:r w:rsidRPr="00535F83">
              <w:t>SJRWMD/ SOIRL</w:t>
            </w:r>
          </w:p>
        </w:tc>
        <w:tc>
          <w:tcPr>
            <w:tcW w:w="1117" w:type="dxa"/>
            <w:tcBorders>
              <w:top w:val="nil"/>
              <w:left w:val="nil"/>
              <w:bottom w:val="single" w:sz="4" w:space="0" w:color="auto"/>
              <w:right w:val="single" w:sz="4" w:space="0" w:color="auto"/>
            </w:tcBorders>
            <w:shd w:val="clear" w:color="auto" w:fill="auto"/>
            <w:vAlign w:val="center"/>
            <w:hideMark/>
          </w:tcPr>
          <w:p w14:paraId="06B2F790" w14:textId="77777777" w:rsidR="00535F83" w:rsidRPr="00535F83" w:rsidRDefault="00535F83" w:rsidP="00A34745">
            <w:pPr>
              <w:pStyle w:val="TableText"/>
            </w:pPr>
            <w:r w:rsidRPr="00535F83">
              <w:t>BC-27</w:t>
            </w:r>
          </w:p>
        </w:tc>
        <w:tc>
          <w:tcPr>
            <w:tcW w:w="1872" w:type="dxa"/>
            <w:tcBorders>
              <w:top w:val="nil"/>
              <w:left w:val="nil"/>
              <w:bottom w:val="single" w:sz="4" w:space="0" w:color="auto"/>
              <w:right w:val="single" w:sz="4" w:space="0" w:color="auto"/>
            </w:tcBorders>
            <w:shd w:val="clear" w:color="auto" w:fill="auto"/>
            <w:vAlign w:val="center"/>
            <w:hideMark/>
          </w:tcPr>
          <w:p w14:paraId="1AD003EA" w14:textId="77777777" w:rsidR="00535F83" w:rsidRPr="00535F83" w:rsidRDefault="00535F83" w:rsidP="00A34745">
            <w:pPr>
              <w:pStyle w:val="TableText"/>
            </w:pPr>
            <w:r w:rsidRPr="00535F83">
              <w:t xml:space="preserve">Crane Creek/M-1 Canal </w:t>
            </w:r>
            <w:proofErr w:type="spellStart"/>
            <w:r w:rsidRPr="00535F83">
              <w:t>Rediversion</w:t>
            </w:r>
            <w:proofErr w:type="spellEnd"/>
            <w:r w:rsidRPr="00535F83">
              <w:t xml:space="preserve"> Project</w:t>
            </w:r>
          </w:p>
        </w:tc>
        <w:tc>
          <w:tcPr>
            <w:tcW w:w="1649" w:type="dxa"/>
            <w:tcBorders>
              <w:top w:val="nil"/>
              <w:left w:val="nil"/>
              <w:bottom w:val="single" w:sz="4" w:space="0" w:color="auto"/>
              <w:right w:val="single" w:sz="4" w:space="0" w:color="auto"/>
            </w:tcBorders>
            <w:shd w:val="clear" w:color="auto" w:fill="auto"/>
            <w:vAlign w:val="center"/>
            <w:hideMark/>
          </w:tcPr>
          <w:p w14:paraId="3932EF1E" w14:textId="77777777" w:rsidR="00535F83" w:rsidRPr="00535F83" w:rsidRDefault="00535F83" w:rsidP="00A34745">
            <w:pPr>
              <w:pStyle w:val="TableText"/>
            </w:pPr>
            <w:r w:rsidRPr="00535F83">
              <w:t>The project will treat and restore small storm events and baseflow from 5,300 acres of Lagoon-diverted water.</w:t>
            </w:r>
          </w:p>
        </w:tc>
        <w:tc>
          <w:tcPr>
            <w:tcW w:w="1916" w:type="dxa"/>
            <w:tcBorders>
              <w:top w:val="nil"/>
              <w:left w:val="nil"/>
              <w:bottom w:val="single" w:sz="4" w:space="0" w:color="auto"/>
              <w:right w:val="single" w:sz="4" w:space="0" w:color="auto"/>
            </w:tcBorders>
            <w:shd w:val="clear" w:color="auto" w:fill="auto"/>
            <w:vAlign w:val="center"/>
            <w:hideMark/>
          </w:tcPr>
          <w:p w14:paraId="720C13D5" w14:textId="77777777" w:rsidR="00535F83" w:rsidRPr="00535F83" w:rsidRDefault="00535F83" w:rsidP="00A34745">
            <w:pPr>
              <w:pStyle w:val="TableText"/>
            </w:pPr>
            <w:r w:rsidRPr="00535F83">
              <w:t>Hydrologic Restoration</w:t>
            </w:r>
          </w:p>
        </w:tc>
        <w:tc>
          <w:tcPr>
            <w:tcW w:w="1503" w:type="dxa"/>
            <w:tcBorders>
              <w:top w:val="nil"/>
              <w:left w:val="nil"/>
              <w:bottom w:val="single" w:sz="4" w:space="0" w:color="auto"/>
              <w:right w:val="single" w:sz="4" w:space="0" w:color="auto"/>
            </w:tcBorders>
            <w:shd w:val="clear" w:color="auto" w:fill="auto"/>
            <w:vAlign w:val="center"/>
            <w:hideMark/>
          </w:tcPr>
          <w:p w14:paraId="5461CC96" w14:textId="77777777" w:rsidR="00535F83" w:rsidRPr="00535F83" w:rsidRDefault="00535F83" w:rsidP="00A34745">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46F27A39"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5F47AD7A"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BD71A2E"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6143006" w14:textId="77777777" w:rsidR="00535F83" w:rsidRPr="00535F83" w:rsidRDefault="00535F83" w:rsidP="00A34745">
            <w:pPr>
              <w:pStyle w:val="TableText"/>
            </w:pPr>
            <w:r w:rsidRPr="00535F83">
              <w:t>5,300</w:t>
            </w:r>
          </w:p>
        </w:tc>
        <w:tc>
          <w:tcPr>
            <w:tcW w:w="1116" w:type="dxa"/>
            <w:tcBorders>
              <w:top w:val="nil"/>
              <w:left w:val="nil"/>
              <w:bottom w:val="single" w:sz="4" w:space="0" w:color="auto"/>
              <w:right w:val="single" w:sz="4" w:space="0" w:color="auto"/>
            </w:tcBorders>
            <w:shd w:val="clear" w:color="auto" w:fill="auto"/>
            <w:vAlign w:val="center"/>
            <w:hideMark/>
          </w:tcPr>
          <w:p w14:paraId="2F8343CD" w14:textId="77777777" w:rsidR="00535F83" w:rsidRPr="00535F83" w:rsidRDefault="00535F83" w:rsidP="00A34745">
            <w:pPr>
              <w:pStyle w:val="TableText"/>
            </w:pPr>
            <w:r w:rsidRPr="00535F83">
              <w:t>$9,186,500</w:t>
            </w:r>
          </w:p>
        </w:tc>
        <w:tc>
          <w:tcPr>
            <w:tcW w:w="966" w:type="dxa"/>
            <w:tcBorders>
              <w:top w:val="nil"/>
              <w:left w:val="nil"/>
              <w:bottom w:val="single" w:sz="4" w:space="0" w:color="auto"/>
              <w:right w:val="single" w:sz="4" w:space="0" w:color="auto"/>
            </w:tcBorders>
            <w:shd w:val="clear" w:color="auto" w:fill="auto"/>
            <w:vAlign w:val="center"/>
            <w:hideMark/>
          </w:tcPr>
          <w:p w14:paraId="59CCDF58"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3A124F0"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7812C93A" w14:textId="77777777" w:rsidR="00535F83" w:rsidRPr="00535F83" w:rsidRDefault="00535F83" w:rsidP="00A34745">
            <w:pPr>
              <w:pStyle w:val="TableText"/>
            </w:pPr>
            <w:r w:rsidRPr="00535F83">
              <w:t>SOIRL - $2,033,944</w:t>
            </w:r>
          </w:p>
        </w:tc>
        <w:tc>
          <w:tcPr>
            <w:tcW w:w="1160" w:type="dxa"/>
            <w:tcBorders>
              <w:top w:val="nil"/>
              <w:left w:val="nil"/>
              <w:bottom w:val="single" w:sz="4" w:space="0" w:color="auto"/>
              <w:right w:val="single" w:sz="4" w:space="0" w:color="auto"/>
            </w:tcBorders>
            <w:shd w:val="clear" w:color="auto" w:fill="auto"/>
            <w:vAlign w:val="center"/>
            <w:hideMark/>
          </w:tcPr>
          <w:p w14:paraId="03BE9F33" w14:textId="77777777" w:rsidR="00535F83" w:rsidRPr="00535F83" w:rsidRDefault="00535F83" w:rsidP="00A34745">
            <w:pPr>
              <w:pStyle w:val="TableText"/>
            </w:pPr>
            <w:r w:rsidRPr="00535F83">
              <w:t>N/A</w:t>
            </w:r>
          </w:p>
        </w:tc>
      </w:tr>
      <w:tr w:rsidR="00535F83" w:rsidRPr="00535F83" w14:paraId="28F69A7A" w14:textId="77777777" w:rsidTr="00970E41">
        <w:trPr>
          <w:cantSplit/>
          <w:trHeight w:val="78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A8D162"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61756667" w14:textId="77777777" w:rsidR="00535F83" w:rsidRPr="00535F83" w:rsidRDefault="00535F83" w:rsidP="00A34745">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6FE67A65" w14:textId="77777777" w:rsidR="00535F83" w:rsidRPr="00535F83" w:rsidRDefault="00535F83" w:rsidP="00A34745">
            <w:pPr>
              <w:pStyle w:val="TableText"/>
            </w:pPr>
            <w:r w:rsidRPr="00535F83">
              <w:t>BC-29</w:t>
            </w:r>
          </w:p>
        </w:tc>
        <w:tc>
          <w:tcPr>
            <w:tcW w:w="1872" w:type="dxa"/>
            <w:tcBorders>
              <w:top w:val="nil"/>
              <w:left w:val="nil"/>
              <w:bottom w:val="single" w:sz="4" w:space="0" w:color="auto"/>
              <w:right w:val="single" w:sz="4" w:space="0" w:color="auto"/>
            </w:tcBorders>
            <w:shd w:val="clear" w:color="auto" w:fill="auto"/>
            <w:vAlign w:val="center"/>
            <w:hideMark/>
          </w:tcPr>
          <w:p w14:paraId="77F273FE" w14:textId="77777777" w:rsidR="00535F83" w:rsidRPr="00535F83" w:rsidRDefault="00535F83" w:rsidP="00A34745">
            <w:pPr>
              <w:pStyle w:val="TableText"/>
            </w:pPr>
            <w:r w:rsidRPr="00535F83">
              <w:t>Riverview Senior Oyster Bar</w:t>
            </w:r>
          </w:p>
        </w:tc>
        <w:tc>
          <w:tcPr>
            <w:tcW w:w="1649" w:type="dxa"/>
            <w:tcBorders>
              <w:top w:val="nil"/>
              <w:left w:val="nil"/>
              <w:bottom w:val="single" w:sz="4" w:space="0" w:color="auto"/>
              <w:right w:val="single" w:sz="4" w:space="0" w:color="auto"/>
            </w:tcBorders>
            <w:shd w:val="clear" w:color="auto" w:fill="auto"/>
            <w:vAlign w:val="center"/>
            <w:hideMark/>
          </w:tcPr>
          <w:p w14:paraId="2B58C87E" w14:textId="77777777" w:rsidR="00535F83" w:rsidRPr="00535F83" w:rsidRDefault="00535F83" w:rsidP="00A34745">
            <w:pPr>
              <w:pStyle w:val="TableText"/>
            </w:pPr>
            <w:r w:rsidRPr="00535F83">
              <w:t>Construct 320 linear foot oyster bar</w:t>
            </w:r>
          </w:p>
        </w:tc>
        <w:tc>
          <w:tcPr>
            <w:tcW w:w="1916" w:type="dxa"/>
            <w:tcBorders>
              <w:top w:val="nil"/>
              <w:left w:val="nil"/>
              <w:bottom w:val="single" w:sz="4" w:space="0" w:color="auto"/>
              <w:right w:val="single" w:sz="4" w:space="0" w:color="auto"/>
            </w:tcBorders>
            <w:shd w:val="clear" w:color="auto" w:fill="auto"/>
            <w:vAlign w:val="center"/>
            <w:hideMark/>
          </w:tcPr>
          <w:p w14:paraId="08104EF0" w14:textId="77777777" w:rsidR="00535F83" w:rsidRPr="00535F83" w:rsidRDefault="00535F83" w:rsidP="00A34745">
            <w:pPr>
              <w:pStyle w:val="TableText"/>
            </w:pPr>
            <w:r w:rsidRPr="00535F83">
              <w:t>Creating/ Enhancing Oyster Reefs</w:t>
            </w:r>
          </w:p>
        </w:tc>
        <w:tc>
          <w:tcPr>
            <w:tcW w:w="1503" w:type="dxa"/>
            <w:tcBorders>
              <w:top w:val="nil"/>
              <w:left w:val="nil"/>
              <w:bottom w:val="single" w:sz="4" w:space="0" w:color="auto"/>
              <w:right w:val="single" w:sz="4" w:space="0" w:color="auto"/>
            </w:tcBorders>
            <w:shd w:val="clear" w:color="auto" w:fill="auto"/>
            <w:vAlign w:val="center"/>
            <w:hideMark/>
          </w:tcPr>
          <w:p w14:paraId="74B0F366"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3768252" w14:textId="77777777" w:rsidR="00535F83" w:rsidRPr="00535F83" w:rsidRDefault="00535F83" w:rsidP="00A34745">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34725DC7"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2847AE7"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F6BC111"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73DA7826" w14:textId="77777777" w:rsidR="00535F83" w:rsidRPr="00535F83" w:rsidRDefault="00535F83" w:rsidP="00A34745">
            <w:pPr>
              <w:pStyle w:val="TableText"/>
            </w:pPr>
            <w:r w:rsidRPr="00535F83">
              <w:t>$30,304</w:t>
            </w:r>
          </w:p>
        </w:tc>
        <w:tc>
          <w:tcPr>
            <w:tcW w:w="966" w:type="dxa"/>
            <w:tcBorders>
              <w:top w:val="nil"/>
              <w:left w:val="nil"/>
              <w:bottom w:val="single" w:sz="4" w:space="0" w:color="auto"/>
              <w:right w:val="single" w:sz="4" w:space="0" w:color="auto"/>
            </w:tcBorders>
            <w:shd w:val="clear" w:color="auto" w:fill="auto"/>
            <w:vAlign w:val="center"/>
            <w:hideMark/>
          </w:tcPr>
          <w:p w14:paraId="1F4034E1"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D3964F1"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1DE25D26" w14:textId="77777777" w:rsidR="00535F83" w:rsidRPr="00535F83" w:rsidRDefault="00535F83" w:rsidP="00A34745">
            <w:pPr>
              <w:pStyle w:val="TableText"/>
            </w:pPr>
            <w:r w:rsidRPr="00535F83">
              <w:t>SOIRL - $30,304</w:t>
            </w:r>
          </w:p>
        </w:tc>
        <w:tc>
          <w:tcPr>
            <w:tcW w:w="1160" w:type="dxa"/>
            <w:tcBorders>
              <w:top w:val="nil"/>
              <w:left w:val="nil"/>
              <w:bottom w:val="single" w:sz="4" w:space="0" w:color="auto"/>
              <w:right w:val="single" w:sz="4" w:space="0" w:color="auto"/>
            </w:tcBorders>
            <w:shd w:val="clear" w:color="auto" w:fill="auto"/>
            <w:vAlign w:val="center"/>
            <w:hideMark/>
          </w:tcPr>
          <w:p w14:paraId="101C4E5A" w14:textId="77777777" w:rsidR="00535F83" w:rsidRPr="00535F83" w:rsidRDefault="00535F83" w:rsidP="00A34745">
            <w:pPr>
              <w:pStyle w:val="TableText"/>
            </w:pPr>
            <w:r w:rsidRPr="00535F83">
              <w:t>N/A</w:t>
            </w:r>
          </w:p>
        </w:tc>
      </w:tr>
      <w:tr w:rsidR="00535F83" w:rsidRPr="00535F83" w14:paraId="1D264F8E" w14:textId="77777777" w:rsidTr="00970E41">
        <w:trPr>
          <w:cantSplit/>
          <w:trHeight w:val="103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791149D" w14:textId="77777777" w:rsidR="00535F83" w:rsidRPr="00A34745" w:rsidRDefault="00535F83" w:rsidP="00A34745">
            <w:pPr>
              <w:pStyle w:val="TableText"/>
              <w:rPr>
                <w:b/>
                <w:bCs/>
              </w:rPr>
            </w:pPr>
            <w:r w:rsidRPr="00A34745">
              <w:rPr>
                <w:b/>
                <w:bCs/>
              </w:rPr>
              <w:t>Brevard County</w:t>
            </w:r>
          </w:p>
        </w:tc>
        <w:tc>
          <w:tcPr>
            <w:tcW w:w="1206" w:type="dxa"/>
            <w:tcBorders>
              <w:top w:val="nil"/>
              <w:left w:val="nil"/>
              <w:bottom w:val="single" w:sz="4" w:space="0" w:color="auto"/>
              <w:right w:val="single" w:sz="4" w:space="0" w:color="auto"/>
            </w:tcBorders>
            <w:shd w:val="clear" w:color="auto" w:fill="auto"/>
            <w:vAlign w:val="center"/>
            <w:hideMark/>
          </w:tcPr>
          <w:p w14:paraId="33D079CB" w14:textId="77777777" w:rsidR="00535F83" w:rsidRPr="00535F83" w:rsidRDefault="00535F83" w:rsidP="00A34745">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5FDD2168" w14:textId="77777777" w:rsidR="00535F83" w:rsidRPr="00535F83" w:rsidRDefault="00535F83" w:rsidP="00A34745">
            <w:pPr>
              <w:pStyle w:val="TableText"/>
            </w:pPr>
            <w:r w:rsidRPr="00535F83">
              <w:t>BC-30</w:t>
            </w:r>
          </w:p>
        </w:tc>
        <w:tc>
          <w:tcPr>
            <w:tcW w:w="1872" w:type="dxa"/>
            <w:tcBorders>
              <w:top w:val="nil"/>
              <w:left w:val="nil"/>
              <w:bottom w:val="single" w:sz="4" w:space="0" w:color="auto"/>
              <w:right w:val="single" w:sz="4" w:space="0" w:color="auto"/>
            </w:tcBorders>
            <w:shd w:val="clear" w:color="auto" w:fill="auto"/>
            <w:vAlign w:val="center"/>
            <w:hideMark/>
          </w:tcPr>
          <w:p w14:paraId="4157899E" w14:textId="77777777" w:rsidR="00535F83" w:rsidRPr="00535F83" w:rsidRDefault="00535F83" w:rsidP="00A34745">
            <w:pPr>
              <w:pStyle w:val="TableText"/>
            </w:pPr>
            <w:r w:rsidRPr="00535F83">
              <w:t>Lagoon House Living Shoreline</w:t>
            </w:r>
          </w:p>
        </w:tc>
        <w:tc>
          <w:tcPr>
            <w:tcW w:w="1649" w:type="dxa"/>
            <w:tcBorders>
              <w:top w:val="nil"/>
              <w:left w:val="nil"/>
              <w:bottom w:val="single" w:sz="4" w:space="0" w:color="auto"/>
              <w:right w:val="single" w:sz="4" w:space="0" w:color="auto"/>
            </w:tcBorders>
            <w:shd w:val="clear" w:color="auto" w:fill="auto"/>
            <w:vAlign w:val="center"/>
            <w:hideMark/>
          </w:tcPr>
          <w:p w14:paraId="56474F62" w14:textId="77777777" w:rsidR="00535F83" w:rsidRPr="00535F83" w:rsidRDefault="00535F83" w:rsidP="00A34745">
            <w:pPr>
              <w:pStyle w:val="TableText"/>
            </w:pPr>
            <w:r w:rsidRPr="00535F83">
              <w:t>Plant 300 mangroves and 1,000 spartina along the shoreline of the Lagoon House.</w:t>
            </w:r>
          </w:p>
        </w:tc>
        <w:tc>
          <w:tcPr>
            <w:tcW w:w="1916" w:type="dxa"/>
            <w:tcBorders>
              <w:top w:val="nil"/>
              <w:left w:val="nil"/>
              <w:bottom w:val="single" w:sz="4" w:space="0" w:color="auto"/>
              <w:right w:val="single" w:sz="4" w:space="0" w:color="auto"/>
            </w:tcBorders>
            <w:shd w:val="clear" w:color="auto" w:fill="auto"/>
            <w:vAlign w:val="center"/>
            <w:hideMark/>
          </w:tcPr>
          <w:p w14:paraId="08BD4C67" w14:textId="77777777" w:rsidR="00535F83" w:rsidRPr="00535F83" w:rsidRDefault="00535F83" w:rsidP="00A34745">
            <w:pPr>
              <w:pStyle w:val="TableText"/>
            </w:pPr>
            <w:r w:rsidRPr="00535F83">
              <w:t>Creating/ Enhancing Living Shoreline</w:t>
            </w:r>
          </w:p>
        </w:tc>
        <w:tc>
          <w:tcPr>
            <w:tcW w:w="1503" w:type="dxa"/>
            <w:tcBorders>
              <w:top w:val="nil"/>
              <w:left w:val="nil"/>
              <w:bottom w:val="single" w:sz="4" w:space="0" w:color="auto"/>
              <w:right w:val="single" w:sz="4" w:space="0" w:color="auto"/>
            </w:tcBorders>
            <w:shd w:val="clear" w:color="auto" w:fill="auto"/>
            <w:vAlign w:val="center"/>
            <w:hideMark/>
          </w:tcPr>
          <w:p w14:paraId="6128D12D"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5ED894E" w14:textId="77777777" w:rsidR="00535F83" w:rsidRPr="00535F83" w:rsidRDefault="00535F83" w:rsidP="00A34745">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34B96CFF"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48974F9F"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FD6708F"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0A90A13" w14:textId="77777777" w:rsidR="00535F83" w:rsidRPr="00535F83" w:rsidRDefault="00535F83" w:rsidP="00A34745">
            <w:pPr>
              <w:pStyle w:val="TableText"/>
            </w:pPr>
            <w:r w:rsidRPr="00535F83">
              <w:t>$24,000</w:t>
            </w:r>
          </w:p>
        </w:tc>
        <w:tc>
          <w:tcPr>
            <w:tcW w:w="966" w:type="dxa"/>
            <w:tcBorders>
              <w:top w:val="nil"/>
              <w:left w:val="nil"/>
              <w:bottom w:val="single" w:sz="4" w:space="0" w:color="auto"/>
              <w:right w:val="single" w:sz="4" w:space="0" w:color="auto"/>
            </w:tcBorders>
            <w:shd w:val="clear" w:color="auto" w:fill="auto"/>
            <w:vAlign w:val="center"/>
            <w:hideMark/>
          </w:tcPr>
          <w:p w14:paraId="3FF43293"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64509AC" w14:textId="77777777" w:rsidR="00535F83" w:rsidRPr="00535F83" w:rsidRDefault="00535F83" w:rsidP="00A34745">
            <w:pPr>
              <w:pStyle w:val="TableText"/>
            </w:pPr>
            <w:r w:rsidRPr="00535F83">
              <w:t>SOIRL</w:t>
            </w:r>
          </w:p>
        </w:tc>
        <w:tc>
          <w:tcPr>
            <w:tcW w:w="1116" w:type="dxa"/>
            <w:tcBorders>
              <w:top w:val="nil"/>
              <w:left w:val="nil"/>
              <w:bottom w:val="single" w:sz="4" w:space="0" w:color="auto"/>
              <w:right w:val="single" w:sz="4" w:space="0" w:color="auto"/>
            </w:tcBorders>
            <w:shd w:val="clear" w:color="auto" w:fill="auto"/>
            <w:vAlign w:val="center"/>
            <w:hideMark/>
          </w:tcPr>
          <w:p w14:paraId="7190BDE9" w14:textId="77777777" w:rsidR="00535F83" w:rsidRPr="00535F83" w:rsidRDefault="00535F83" w:rsidP="00A34745">
            <w:pPr>
              <w:pStyle w:val="TableText"/>
            </w:pPr>
            <w:r w:rsidRPr="00535F83">
              <w:t>SOIRL - $24,000</w:t>
            </w:r>
          </w:p>
        </w:tc>
        <w:tc>
          <w:tcPr>
            <w:tcW w:w="1160" w:type="dxa"/>
            <w:tcBorders>
              <w:top w:val="nil"/>
              <w:left w:val="nil"/>
              <w:bottom w:val="single" w:sz="4" w:space="0" w:color="auto"/>
              <w:right w:val="single" w:sz="4" w:space="0" w:color="auto"/>
            </w:tcBorders>
            <w:shd w:val="clear" w:color="auto" w:fill="auto"/>
            <w:vAlign w:val="center"/>
            <w:hideMark/>
          </w:tcPr>
          <w:p w14:paraId="58D276D9" w14:textId="77777777" w:rsidR="00535F83" w:rsidRPr="00535F83" w:rsidRDefault="00535F83" w:rsidP="00A34745">
            <w:pPr>
              <w:pStyle w:val="TableText"/>
            </w:pPr>
            <w:r w:rsidRPr="00535F83">
              <w:t>N/A</w:t>
            </w:r>
          </w:p>
        </w:tc>
      </w:tr>
      <w:tr w:rsidR="00535F83" w:rsidRPr="00535F83" w14:paraId="1BB9E030"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C6C390" w14:textId="77777777" w:rsidR="00535F83" w:rsidRPr="00A34745" w:rsidRDefault="00535F83" w:rsidP="00A34745">
            <w:pPr>
              <w:pStyle w:val="TableText"/>
              <w:rPr>
                <w:b/>
                <w:bCs/>
              </w:rPr>
            </w:pPr>
            <w:r w:rsidRPr="00A34745">
              <w:rPr>
                <w:b/>
                <w:bCs/>
              </w:rPr>
              <w:lastRenderedPageBreak/>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149685F"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835BE0F" w14:textId="77777777" w:rsidR="00535F83" w:rsidRPr="00535F83" w:rsidRDefault="00535F83" w:rsidP="00A34745">
            <w:pPr>
              <w:pStyle w:val="TableText"/>
            </w:pPr>
            <w:r w:rsidRPr="00535F83">
              <w:t>MEL-01</w:t>
            </w:r>
          </w:p>
        </w:tc>
        <w:tc>
          <w:tcPr>
            <w:tcW w:w="1872" w:type="dxa"/>
            <w:tcBorders>
              <w:top w:val="nil"/>
              <w:left w:val="nil"/>
              <w:bottom w:val="single" w:sz="4" w:space="0" w:color="auto"/>
              <w:right w:val="single" w:sz="4" w:space="0" w:color="auto"/>
            </w:tcBorders>
            <w:shd w:val="clear" w:color="auto" w:fill="auto"/>
            <w:vAlign w:val="center"/>
            <w:hideMark/>
          </w:tcPr>
          <w:p w14:paraId="60C90C1B" w14:textId="77777777" w:rsidR="00535F83" w:rsidRPr="00535F83" w:rsidRDefault="00535F83" w:rsidP="00A34745">
            <w:pPr>
              <w:pStyle w:val="TableText"/>
            </w:pPr>
            <w:r w:rsidRPr="00535F83">
              <w:t>Fee &amp; Apollo 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1BE24CAA" w14:textId="77777777" w:rsidR="00535F83" w:rsidRPr="00535F83" w:rsidRDefault="00535F83" w:rsidP="00A34745">
            <w:pPr>
              <w:pStyle w:val="TableText"/>
            </w:pPr>
            <w:r w:rsidRPr="00535F83">
              <w:t>No treatment is provided within the existing development; completely a water quality addition.</w:t>
            </w:r>
          </w:p>
        </w:tc>
        <w:tc>
          <w:tcPr>
            <w:tcW w:w="1916" w:type="dxa"/>
            <w:tcBorders>
              <w:top w:val="nil"/>
              <w:left w:val="nil"/>
              <w:bottom w:val="single" w:sz="4" w:space="0" w:color="auto"/>
              <w:right w:val="single" w:sz="4" w:space="0" w:color="auto"/>
            </w:tcBorders>
            <w:shd w:val="clear" w:color="auto" w:fill="auto"/>
            <w:vAlign w:val="center"/>
            <w:hideMark/>
          </w:tcPr>
          <w:p w14:paraId="53A3DBF7"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03A7423"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D8641A6" w14:textId="77777777" w:rsidR="00535F83" w:rsidRPr="00535F83" w:rsidRDefault="00535F83" w:rsidP="00A34745">
            <w:pPr>
              <w:pStyle w:val="TableText"/>
            </w:pPr>
            <w:r w:rsidRPr="00535F83">
              <w:t>2011</w:t>
            </w:r>
          </w:p>
        </w:tc>
        <w:tc>
          <w:tcPr>
            <w:tcW w:w="1146" w:type="dxa"/>
            <w:tcBorders>
              <w:top w:val="nil"/>
              <w:left w:val="nil"/>
              <w:bottom w:val="single" w:sz="4" w:space="0" w:color="auto"/>
              <w:right w:val="single" w:sz="4" w:space="0" w:color="auto"/>
            </w:tcBorders>
            <w:shd w:val="clear" w:color="auto" w:fill="auto"/>
            <w:vAlign w:val="center"/>
            <w:hideMark/>
          </w:tcPr>
          <w:p w14:paraId="52915C76" w14:textId="77777777" w:rsidR="00535F83" w:rsidRPr="00535F83" w:rsidRDefault="00535F83" w:rsidP="00A34745">
            <w:pPr>
              <w:pStyle w:val="TableText"/>
            </w:pPr>
            <w:r w:rsidRPr="00535F83">
              <w:t>28</w:t>
            </w:r>
          </w:p>
        </w:tc>
        <w:tc>
          <w:tcPr>
            <w:tcW w:w="1146" w:type="dxa"/>
            <w:tcBorders>
              <w:top w:val="nil"/>
              <w:left w:val="nil"/>
              <w:bottom w:val="single" w:sz="4" w:space="0" w:color="auto"/>
              <w:right w:val="single" w:sz="4" w:space="0" w:color="auto"/>
            </w:tcBorders>
            <w:shd w:val="clear" w:color="auto" w:fill="auto"/>
            <w:vAlign w:val="center"/>
            <w:hideMark/>
          </w:tcPr>
          <w:p w14:paraId="2D950F15" w14:textId="77777777" w:rsidR="00535F83" w:rsidRPr="00535F83" w:rsidRDefault="00535F83" w:rsidP="00A34745">
            <w:pPr>
              <w:pStyle w:val="TableText"/>
            </w:pPr>
            <w:r w:rsidRPr="00535F83">
              <w:t>40</w:t>
            </w:r>
          </w:p>
        </w:tc>
        <w:tc>
          <w:tcPr>
            <w:tcW w:w="928" w:type="dxa"/>
            <w:tcBorders>
              <w:top w:val="nil"/>
              <w:left w:val="nil"/>
              <w:bottom w:val="single" w:sz="4" w:space="0" w:color="auto"/>
              <w:right w:val="single" w:sz="4" w:space="0" w:color="auto"/>
            </w:tcBorders>
            <w:shd w:val="clear" w:color="auto" w:fill="auto"/>
            <w:vAlign w:val="center"/>
            <w:hideMark/>
          </w:tcPr>
          <w:p w14:paraId="4A7067E7" w14:textId="77777777" w:rsidR="00535F83" w:rsidRPr="00535F83" w:rsidRDefault="00535F83" w:rsidP="00A34745">
            <w:pPr>
              <w:pStyle w:val="TableText"/>
            </w:pPr>
            <w:r w:rsidRPr="00535F83">
              <w:t>77</w:t>
            </w:r>
          </w:p>
        </w:tc>
        <w:tc>
          <w:tcPr>
            <w:tcW w:w="1116" w:type="dxa"/>
            <w:tcBorders>
              <w:top w:val="nil"/>
              <w:left w:val="nil"/>
              <w:bottom w:val="single" w:sz="4" w:space="0" w:color="auto"/>
              <w:right w:val="single" w:sz="4" w:space="0" w:color="auto"/>
            </w:tcBorders>
            <w:shd w:val="clear" w:color="auto" w:fill="auto"/>
            <w:vAlign w:val="center"/>
            <w:hideMark/>
          </w:tcPr>
          <w:p w14:paraId="554EE980" w14:textId="77777777" w:rsidR="00535F83" w:rsidRPr="00535F83" w:rsidRDefault="00535F83" w:rsidP="00A34745">
            <w:pPr>
              <w:pStyle w:val="TableText"/>
            </w:pPr>
            <w:r w:rsidRPr="00535F83">
              <w:t>$525,161</w:t>
            </w:r>
          </w:p>
        </w:tc>
        <w:tc>
          <w:tcPr>
            <w:tcW w:w="966" w:type="dxa"/>
            <w:tcBorders>
              <w:top w:val="nil"/>
              <w:left w:val="nil"/>
              <w:bottom w:val="single" w:sz="4" w:space="0" w:color="auto"/>
              <w:right w:val="single" w:sz="4" w:space="0" w:color="auto"/>
            </w:tcBorders>
            <w:shd w:val="clear" w:color="auto" w:fill="auto"/>
            <w:vAlign w:val="center"/>
            <w:hideMark/>
          </w:tcPr>
          <w:p w14:paraId="4F60B282"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BAD0B5A" w14:textId="77777777" w:rsidR="00535F83" w:rsidRPr="00535F83" w:rsidRDefault="00535F83" w:rsidP="00A34745">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48996BA3" w14:textId="77777777" w:rsidR="00535F83" w:rsidRPr="00535F83" w:rsidRDefault="00535F83" w:rsidP="00A34745">
            <w:pPr>
              <w:pStyle w:val="TableText"/>
            </w:pPr>
            <w:r w:rsidRPr="00535F83">
              <w:t>City - $525,161</w:t>
            </w:r>
          </w:p>
        </w:tc>
        <w:tc>
          <w:tcPr>
            <w:tcW w:w="1160" w:type="dxa"/>
            <w:tcBorders>
              <w:top w:val="nil"/>
              <w:left w:val="nil"/>
              <w:bottom w:val="single" w:sz="4" w:space="0" w:color="auto"/>
              <w:right w:val="single" w:sz="4" w:space="0" w:color="auto"/>
            </w:tcBorders>
            <w:shd w:val="clear" w:color="auto" w:fill="auto"/>
            <w:vAlign w:val="center"/>
            <w:hideMark/>
          </w:tcPr>
          <w:p w14:paraId="40C3344A" w14:textId="77777777" w:rsidR="00535F83" w:rsidRPr="00535F83" w:rsidRDefault="00535F83" w:rsidP="00A34745">
            <w:pPr>
              <w:pStyle w:val="TableText"/>
            </w:pPr>
            <w:r w:rsidRPr="00535F83">
              <w:t>N/A</w:t>
            </w:r>
          </w:p>
        </w:tc>
      </w:tr>
      <w:tr w:rsidR="00535F83" w:rsidRPr="00535F83" w14:paraId="192C6FDB" w14:textId="77777777" w:rsidTr="00970E41">
        <w:trPr>
          <w:cantSplit/>
          <w:trHeight w:val="153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4DA5B18"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07E57067"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815DA3E" w14:textId="77777777" w:rsidR="00535F83" w:rsidRPr="00535F83" w:rsidRDefault="00535F83" w:rsidP="00A34745">
            <w:pPr>
              <w:pStyle w:val="TableText"/>
            </w:pPr>
            <w:r w:rsidRPr="00535F83">
              <w:t>MEL-02</w:t>
            </w:r>
          </w:p>
        </w:tc>
        <w:tc>
          <w:tcPr>
            <w:tcW w:w="1872" w:type="dxa"/>
            <w:tcBorders>
              <w:top w:val="nil"/>
              <w:left w:val="nil"/>
              <w:bottom w:val="single" w:sz="4" w:space="0" w:color="auto"/>
              <w:right w:val="single" w:sz="4" w:space="0" w:color="auto"/>
            </w:tcBorders>
            <w:shd w:val="clear" w:color="auto" w:fill="auto"/>
            <w:vAlign w:val="center"/>
            <w:hideMark/>
          </w:tcPr>
          <w:p w14:paraId="49622030" w14:textId="77777777" w:rsidR="00535F83" w:rsidRPr="00535F83" w:rsidRDefault="00535F83" w:rsidP="00A34745">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5479BCF5" w14:textId="77777777" w:rsidR="00535F83" w:rsidRPr="00535F83" w:rsidRDefault="00535F83" w:rsidP="00A34745">
            <w:pPr>
              <w:pStyle w:val="TableText"/>
            </w:pPr>
            <w:r w:rsidRPr="00535F83">
              <w:t>Irrigation, fertilizer, pet waste management, and landscaping ordinances; pamphlets, presentations,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5D52F5F1" w14:textId="77777777" w:rsidR="00535F83" w:rsidRPr="00535F83" w:rsidRDefault="00535F83" w:rsidP="00A34745">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52B210D1" w14:textId="77777777" w:rsidR="00535F83" w:rsidRPr="00535F83" w:rsidRDefault="00535F83" w:rsidP="00A34745">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143BFBD8"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C393FBF" w14:textId="77777777" w:rsidR="00535F83" w:rsidRPr="00535F83" w:rsidRDefault="00535F83" w:rsidP="00A34745">
            <w:pPr>
              <w:pStyle w:val="TableText"/>
            </w:pPr>
            <w:r w:rsidRPr="00535F83">
              <w:t>3,795</w:t>
            </w:r>
          </w:p>
        </w:tc>
        <w:tc>
          <w:tcPr>
            <w:tcW w:w="1146" w:type="dxa"/>
            <w:tcBorders>
              <w:top w:val="nil"/>
              <w:left w:val="nil"/>
              <w:bottom w:val="single" w:sz="4" w:space="0" w:color="auto"/>
              <w:right w:val="single" w:sz="4" w:space="0" w:color="auto"/>
            </w:tcBorders>
            <w:shd w:val="clear" w:color="auto" w:fill="auto"/>
            <w:vAlign w:val="center"/>
            <w:hideMark/>
          </w:tcPr>
          <w:p w14:paraId="1B4F57A8" w14:textId="77777777" w:rsidR="00535F83" w:rsidRPr="00535F83" w:rsidRDefault="00535F83" w:rsidP="00A34745">
            <w:pPr>
              <w:pStyle w:val="TableText"/>
            </w:pPr>
            <w:r w:rsidRPr="00535F83">
              <w:t>543</w:t>
            </w:r>
          </w:p>
        </w:tc>
        <w:tc>
          <w:tcPr>
            <w:tcW w:w="928" w:type="dxa"/>
            <w:tcBorders>
              <w:top w:val="nil"/>
              <w:left w:val="nil"/>
              <w:bottom w:val="single" w:sz="4" w:space="0" w:color="auto"/>
              <w:right w:val="single" w:sz="4" w:space="0" w:color="auto"/>
            </w:tcBorders>
            <w:shd w:val="clear" w:color="auto" w:fill="auto"/>
            <w:vAlign w:val="center"/>
            <w:hideMark/>
          </w:tcPr>
          <w:p w14:paraId="4DE296A1"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8B98D16"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1663C5D"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A269E8A" w14:textId="77777777" w:rsidR="00535F83" w:rsidRPr="00535F83" w:rsidRDefault="00535F83" w:rsidP="00A34745">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169CFD69"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FB2607D" w14:textId="77777777" w:rsidR="00535F83" w:rsidRPr="00535F83" w:rsidRDefault="00535F83" w:rsidP="00A34745">
            <w:pPr>
              <w:pStyle w:val="TableText"/>
            </w:pPr>
            <w:r w:rsidRPr="00535F83">
              <w:t>N/A</w:t>
            </w:r>
          </w:p>
        </w:tc>
      </w:tr>
      <w:tr w:rsidR="00535F83" w:rsidRPr="00535F83" w14:paraId="7EFEE23D"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8CBF33B"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33F1400"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5EEF740" w14:textId="77777777" w:rsidR="00535F83" w:rsidRPr="00535F83" w:rsidRDefault="00535F83" w:rsidP="00A34745">
            <w:pPr>
              <w:pStyle w:val="TableText"/>
            </w:pPr>
            <w:r w:rsidRPr="00535F83">
              <w:t>MEL-03</w:t>
            </w:r>
          </w:p>
        </w:tc>
        <w:tc>
          <w:tcPr>
            <w:tcW w:w="1872" w:type="dxa"/>
            <w:tcBorders>
              <w:top w:val="nil"/>
              <w:left w:val="nil"/>
              <w:bottom w:val="single" w:sz="4" w:space="0" w:color="auto"/>
              <w:right w:val="single" w:sz="4" w:space="0" w:color="auto"/>
            </w:tcBorders>
            <w:shd w:val="clear" w:color="auto" w:fill="auto"/>
            <w:vAlign w:val="center"/>
            <w:hideMark/>
          </w:tcPr>
          <w:p w14:paraId="7B903560" w14:textId="77777777" w:rsidR="00535F83" w:rsidRPr="00535F83" w:rsidRDefault="00535F83" w:rsidP="00A34745">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665CAFFD" w14:textId="77777777" w:rsidR="00535F83" w:rsidRPr="00535F83" w:rsidRDefault="00535F83" w:rsidP="00A34745">
            <w:pPr>
              <w:pStyle w:val="TableText"/>
            </w:pPr>
            <w:r w:rsidRPr="00535F83">
              <w:t>Street sweeping in the basin and debris removal.</w:t>
            </w:r>
          </w:p>
        </w:tc>
        <w:tc>
          <w:tcPr>
            <w:tcW w:w="1916" w:type="dxa"/>
            <w:tcBorders>
              <w:top w:val="nil"/>
              <w:left w:val="nil"/>
              <w:bottom w:val="single" w:sz="4" w:space="0" w:color="auto"/>
              <w:right w:val="single" w:sz="4" w:space="0" w:color="auto"/>
            </w:tcBorders>
            <w:shd w:val="clear" w:color="auto" w:fill="auto"/>
            <w:vAlign w:val="center"/>
            <w:hideMark/>
          </w:tcPr>
          <w:p w14:paraId="0CD87087" w14:textId="77777777" w:rsidR="00535F83" w:rsidRPr="00535F83" w:rsidRDefault="00535F83" w:rsidP="00A34745">
            <w:pPr>
              <w:pStyle w:val="TableText"/>
            </w:pPr>
            <w:r w:rsidRPr="00535F83">
              <w:t>Street Sweeping</w:t>
            </w:r>
          </w:p>
        </w:tc>
        <w:tc>
          <w:tcPr>
            <w:tcW w:w="1503" w:type="dxa"/>
            <w:tcBorders>
              <w:top w:val="nil"/>
              <w:left w:val="nil"/>
              <w:bottom w:val="single" w:sz="4" w:space="0" w:color="auto"/>
              <w:right w:val="single" w:sz="4" w:space="0" w:color="auto"/>
            </w:tcBorders>
            <w:shd w:val="clear" w:color="auto" w:fill="auto"/>
            <w:vAlign w:val="center"/>
            <w:hideMark/>
          </w:tcPr>
          <w:p w14:paraId="6661A8EF" w14:textId="77777777" w:rsidR="00535F83" w:rsidRPr="00535F83" w:rsidRDefault="00535F83" w:rsidP="00A34745">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4B9AB403"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08F8B31B" w14:textId="77777777" w:rsidR="00535F83" w:rsidRPr="00535F83" w:rsidRDefault="00535F83" w:rsidP="00A34745">
            <w:pPr>
              <w:pStyle w:val="TableText"/>
            </w:pPr>
            <w:r w:rsidRPr="00535F83">
              <w:t>378</w:t>
            </w:r>
          </w:p>
        </w:tc>
        <w:tc>
          <w:tcPr>
            <w:tcW w:w="1146" w:type="dxa"/>
            <w:tcBorders>
              <w:top w:val="nil"/>
              <w:left w:val="nil"/>
              <w:bottom w:val="single" w:sz="4" w:space="0" w:color="auto"/>
              <w:right w:val="single" w:sz="4" w:space="0" w:color="auto"/>
            </w:tcBorders>
            <w:shd w:val="clear" w:color="auto" w:fill="auto"/>
            <w:vAlign w:val="center"/>
            <w:hideMark/>
          </w:tcPr>
          <w:p w14:paraId="47FBC862" w14:textId="77777777" w:rsidR="00535F83" w:rsidRPr="00535F83" w:rsidRDefault="00535F83" w:rsidP="00A34745">
            <w:pPr>
              <w:pStyle w:val="TableText"/>
            </w:pPr>
            <w:r w:rsidRPr="00535F83">
              <w:t>187</w:t>
            </w:r>
          </w:p>
        </w:tc>
        <w:tc>
          <w:tcPr>
            <w:tcW w:w="928" w:type="dxa"/>
            <w:tcBorders>
              <w:top w:val="nil"/>
              <w:left w:val="nil"/>
              <w:bottom w:val="single" w:sz="4" w:space="0" w:color="auto"/>
              <w:right w:val="single" w:sz="4" w:space="0" w:color="auto"/>
            </w:tcBorders>
            <w:shd w:val="clear" w:color="auto" w:fill="auto"/>
            <w:vAlign w:val="center"/>
            <w:hideMark/>
          </w:tcPr>
          <w:p w14:paraId="21432C93"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911B621"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2784E8B5" w14:textId="77777777" w:rsidR="00535F83" w:rsidRPr="00535F83" w:rsidRDefault="00535F83" w:rsidP="00A34745">
            <w:pPr>
              <w:pStyle w:val="TableText"/>
            </w:pPr>
            <w:r w:rsidRPr="00535F83">
              <w:t>$87,500</w:t>
            </w:r>
          </w:p>
        </w:tc>
        <w:tc>
          <w:tcPr>
            <w:tcW w:w="1150" w:type="dxa"/>
            <w:tcBorders>
              <w:top w:val="nil"/>
              <w:left w:val="nil"/>
              <w:bottom w:val="single" w:sz="4" w:space="0" w:color="auto"/>
              <w:right w:val="single" w:sz="4" w:space="0" w:color="auto"/>
            </w:tcBorders>
            <w:shd w:val="clear" w:color="auto" w:fill="auto"/>
            <w:vAlign w:val="center"/>
            <w:hideMark/>
          </w:tcPr>
          <w:p w14:paraId="30E01DA1" w14:textId="77777777" w:rsidR="00535F83" w:rsidRPr="00535F83" w:rsidRDefault="00535F83" w:rsidP="00A34745">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20DD73F8"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AB6B9B2" w14:textId="77777777" w:rsidR="00535F83" w:rsidRPr="00535F83" w:rsidRDefault="00535F83" w:rsidP="00A34745">
            <w:pPr>
              <w:pStyle w:val="TableText"/>
            </w:pPr>
            <w:r w:rsidRPr="00535F83">
              <w:t>N/A</w:t>
            </w:r>
          </w:p>
        </w:tc>
      </w:tr>
      <w:tr w:rsidR="00535F83" w:rsidRPr="00535F83" w14:paraId="7FD0A992"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3A32AD"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3AB6DBB5"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41785D3" w14:textId="77777777" w:rsidR="00535F83" w:rsidRPr="00535F83" w:rsidRDefault="00535F83" w:rsidP="00A34745">
            <w:pPr>
              <w:pStyle w:val="TableText"/>
            </w:pPr>
            <w:r w:rsidRPr="00535F83">
              <w:t>MEL-04</w:t>
            </w:r>
          </w:p>
        </w:tc>
        <w:tc>
          <w:tcPr>
            <w:tcW w:w="1872" w:type="dxa"/>
            <w:tcBorders>
              <w:top w:val="nil"/>
              <w:left w:val="nil"/>
              <w:bottom w:val="single" w:sz="4" w:space="0" w:color="auto"/>
              <w:right w:val="single" w:sz="4" w:space="0" w:color="auto"/>
            </w:tcBorders>
            <w:shd w:val="clear" w:color="auto" w:fill="auto"/>
            <w:vAlign w:val="center"/>
            <w:hideMark/>
          </w:tcPr>
          <w:p w14:paraId="6575A5AC" w14:textId="77777777" w:rsidR="00535F83" w:rsidRPr="00535F83" w:rsidRDefault="00535F83" w:rsidP="00A34745">
            <w:pPr>
              <w:pStyle w:val="TableText"/>
            </w:pPr>
            <w:r w:rsidRPr="00535F83">
              <w:t>Participation in FYN</w:t>
            </w:r>
          </w:p>
        </w:tc>
        <w:tc>
          <w:tcPr>
            <w:tcW w:w="1649" w:type="dxa"/>
            <w:tcBorders>
              <w:top w:val="nil"/>
              <w:left w:val="nil"/>
              <w:bottom w:val="single" w:sz="4" w:space="0" w:color="auto"/>
              <w:right w:val="single" w:sz="4" w:space="0" w:color="auto"/>
            </w:tcBorders>
            <w:shd w:val="clear" w:color="auto" w:fill="auto"/>
            <w:vAlign w:val="center"/>
            <w:hideMark/>
          </w:tcPr>
          <w:p w14:paraId="6D61B643" w14:textId="77777777" w:rsidR="00535F83" w:rsidRPr="00535F83" w:rsidRDefault="00535F83" w:rsidP="00A34745">
            <w:pPr>
              <w:pStyle w:val="TableText"/>
            </w:pPr>
            <w:r w:rsidRPr="00535F83">
              <w:t>Participation in FYN Program. Credited in MEL-02.</w:t>
            </w:r>
          </w:p>
        </w:tc>
        <w:tc>
          <w:tcPr>
            <w:tcW w:w="1916" w:type="dxa"/>
            <w:tcBorders>
              <w:top w:val="nil"/>
              <w:left w:val="nil"/>
              <w:bottom w:val="single" w:sz="4" w:space="0" w:color="auto"/>
              <w:right w:val="single" w:sz="4" w:space="0" w:color="auto"/>
            </w:tcBorders>
            <w:shd w:val="clear" w:color="auto" w:fill="auto"/>
            <w:vAlign w:val="center"/>
            <w:hideMark/>
          </w:tcPr>
          <w:p w14:paraId="589A0F11" w14:textId="77777777" w:rsidR="00535F83" w:rsidRPr="00535F83" w:rsidRDefault="00535F83" w:rsidP="00A34745">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2940DA37" w14:textId="77777777" w:rsidR="00535F83" w:rsidRPr="00535F83" w:rsidRDefault="00535F83" w:rsidP="00A34745">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38003E0E"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C598343"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10D9BED"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52238CDE"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8DFFC36"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03DB7C1D" w14:textId="77777777" w:rsidR="00535F83" w:rsidRPr="00535F83" w:rsidRDefault="00535F83" w:rsidP="00A34745">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6350582"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B20FCB5" w14:textId="77777777" w:rsidR="00535F83" w:rsidRPr="00535F83" w:rsidRDefault="00535F83" w:rsidP="00A34745">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0B8B733D" w14:textId="77777777" w:rsidR="00535F83" w:rsidRPr="00535F83" w:rsidRDefault="00535F83" w:rsidP="00A34745">
            <w:pPr>
              <w:pStyle w:val="TableText"/>
            </w:pPr>
            <w:r w:rsidRPr="00535F83">
              <w:t>N/A</w:t>
            </w:r>
          </w:p>
        </w:tc>
      </w:tr>
      <w:tr w:rsidR="00535F83" w:rsidRPr="00535F83" w14:paraId="11F021F1"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3065202"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484D5E5"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70E6A65" w14:textId="77777777" w:rsidR="00535F83" w:rsidRPr="00535F83" w:rsidRDefault="00535F83" w:rsidP="00A34745">
            <w:pPr>
              <w:pStyle w:val="TableText"/>
            </w:pPr>
            <w:r w:rsidRPr="00535F83">
              <w:t>MEL-05</w:t>
            </w:r>
          </w:p>
        </w:tc>
        <w:tc>
          <w:tcPr>
            <w:tcW w:w="1872" w:type="dxa"/>
            <w:tcBorders>
              <w:top w:val="nil"/>
              <w:left w:val="nil"/>
              <w:bottom w:val="single" w:sz="4" w:space="0" w:color="auto"/>
              <w:right w:val="single" w:sz="4" w:space="0" w:color="auto"/>
            </w:tcBorders>
            <w:shd w:val="clear" w:color="auto" w:fill="auto"/>
            <w:vAlign w:val="center"/>
            <w:hideMark/>
          </w:tcPr>
          <w:p w14:paraId="1F1451A7" w14:textId="77777777" w:rsidR="00535F83" w:rsidRPr="00535F83" w:rsidRDefault="00535F83" w:rsidP="00A34745">
            <w:pPr>
              <w:pStyle w:val="TableText"/>
            </w:pPr>
            <w:r w:rsidRPr="00535F83">
              <w:t>South Croton Baffle Box</w:t>
            </w:r>
          </w:p>
        </w:tc>
        <w:tc>
          <w:tcPr>
            <w:tcW w:w="1649" w:type="dxa"/>
            <w:tcBorders>
              <w:top w:val="nil"/>
              <w:left w:val="nil"/>
              <w:bottom w:val="single" w:sz="4" w:space="0" w:color="auto"/>
              <w:right w:val="single" w:sz="4" w:space="0" w:color="auto"/>
            </w:tcBorders>
            <w:shd w:val="clear" w:color="auto" w:fill="auto"/>
            <w:vAlign w:val="center"/>
            <w:hideMark/>
          </w:tcPr>
          <w:p w14:paraId="698D268B" w14:textId="77777777" w:rsidR="00535F83" w:rsidRPr="00535F83" w:rsidRDefault="00535F83" w:rsidP="00A34745">
            <w:pPr>
              <w:pStyle w:val="TableText"/>
            </w:pPr>
            <w:r w:rsidRPr="00535F83">
              <w:t>Dry retention and baffle box.</w:t>
            </w:r>
          </w:p>
        </w:tc>
        <w:tc>
          <w:tcPr>
            <w:tcW w:w="1916" w:type="dxa"/>
            <w:tcBorders>
              <w:top w:val="nil"/>
              <w:left w:val="nil"/>
              <w:bottom w:val="single" w:sz="4" w:space="0" w:color="auto"/>
              <w:right w:val="single" w:sz="4" w:space="0" w:color="auto"/>
            </w:tcBorders>
            <w:shd w:val="clear" w:color="auto" w:fill="auto"/>
            <w:vAlign w:val="center"/>
            <w:hideMark/>
          </w:tcPr>
          <w:p w14:paraId="670C8925" w14:textId="77777777" w:rsidR="00535F83" w:rsidRPr="00535F83" w:rsidRDefault="00535F83" w:rsidP="00A34745">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66F64ACC" w14:textId="77777777" w:rsidR="00535F83" w:rsidRPr="00535F83" w:rsidRDefault="00535F83" w:rsidP="00A34745">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11A065B4"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16A6BF4" w14:textId="77777777" w:rsidR="00535F83" w:rsidRPr="00535F83" w:rsidRDefault="00535F83" w:rsidP="00A34745">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ABC4701" w14:textId="77777777" w:rsidR="00535F83" w:rsidRPr="00535F83" w:rsidRDefault="00535F83" w:rsidP="00A34745">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23FCE9A0"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89B6722" w14:textId="77777777" w:rsidR="00535F83" w:rsidRPr="00535F83" w:rsidRDefault="00535F83" w:rsidP="00A34745">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3CD04C2F" w14:textId="77777777" w:rsidR="00535F83" w:rsidRPr="00535F83" w:rsidRDefault="00535F83" w:rsidP="00A34745">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E076FD5" w14:textId="77777777" w:rsidR="00535F83" w:rsidRPr="00535F83" w:rsidRDefault="00535F83" w:rsidP="00A34745">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E5A002B" w14:textId="77777777" w:rsidR="00535F83" w:rsidRPr="00535F83" w:rsidRDefault="00535F83" w:rsidP="00A34745">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7DC53787" w14:textId="77777777" w:rsidR="00535F83" w:rsidRPr="00535F83" w:rsidRDefault="00535F83" w:rsidP="00A34745">
            <w:pPr>
              <w:pStyle w:val="TableText"/>
            </w:pPr>
            <w:r w:rsidRPr="00535F83">
              <w:t>N/A</w:t>
            </w:r>
          </w:p>
        </w:tc>
      </w:tr>
      <w:tr w:rsidR="00535F83" w:rsidRPr="00535F83" w14:paraId="0C671605"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452E39B"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3AF28EF8"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6639BE2" w14:textId="77777777" w:rsidR="00535F83" w:rsidRPr="00535F83" w:rsidRDefault="00535F83" w:rsidP="00A34745">
            <w:pPr>
              <w:pStyle w:val="TableText"/>
            </w:pPr>
            <w:r w:rsidRPr="00535F83">
              <w:t>MEL-06</w:t>
            </w:r>
          </w:p>
        </w:tc>
        <w:tc>
          <w:tcPr>
            <w:tcW w:w="1872" w:type="dxa"/>
            <w:tcBorders>
              <w:top w:val="nil"/>
              <w:left w:val="nil"/>
              <w:bottom w:val="single" w:sz="4" w:space="0" w:color="auto"/>
              <w:right w:val="single" w:sz="4" w:space="0" w:color="auto"/>
            </w:tcBorders>
            <w:shd w:val="clear" w:color="auto" w:fill="auto"/>
            <w:vAlign w:val="center"/>
            <w:hideMark/>
          </w:tcPr>
          <w:p w14:paraId="365FF422" w14:textId="77777777" w:rsidR="00535F83" w:rsidRPr="00535F83" w:rsidRDefault="00535F83" w:rsidP="00A34745">
            <w:pPr>
              <w:pStyle w:val="TableText"/>
            </w:pPr>
            <w:r w:rsidRPr="00535F83">
              <w:t>Southwest Park Improvements near Florida Avenue</w:t>
            </w:r>
          </w:p>
        </w:tc>
        <w:tc>
          <w:tcPr>
            <w:tcW w:w="1649" w:type="dxa"/>
            <w:tcBorders>
              <w:top w:val="nil"/>
              <w:left w:val="nil"/>
              <w:bottom w:val="single" w:sz="4" w:space="0" w:color="auto"/>
              <w:right w:val="single" w:sz="4" w:space="0" w:color="auto"/>
            </w:tcBorders>
            <w:shd w:val="clear" w:color="auto" w:fill="auto"/>
            <w:vAlign w:val="center"/>
            <w:hideMark/>
          </w:tcPr>
          <w:p w14:paraId="1A259DB0" w14:textId="77777777" w:rsidR="00535F83" w:rsidRPr="00535F83" w:rsidRDefault="00535F83" w:rsidP="00A34745">
            <w:pPr>
              <w:pStyle w:val="TableText"/>
            </w:pPr>
            <w:r w:rsidRPr="00535F83">
              <w:t>Installation of baffle box along with pipe replacement.</w:t>
            </w:r>
          </w:p>
        </w:tc>
        <w:tc>
          <w:tcPr>
            <w:tcW w:w="1916" w:type="dxa"/>
            <w:tcBorders>
              <w:top w:val="nil"/>
              <w:left w:val="nil"/>
              <w:bottom w:val="single" w:sz="4" w:space="0" w:color="auto"/>
              <w:right w:val="single" w:sz="4" w:space="0" w:color="auto"/>
            </w:tcBorders>
            <w:shd w:val="clear" w:color="auto" w:fill="auto"/>
            <w:vAlign w:val="center"/>
            <w:hideMark/>
          </w:tcPr>
          <w:p w14:paraId="301F1A8B" w14:textId="77777777" w:rsidR="00535F83" w:rsidRPr="00535F83" w:rsidRDefault="00535F83" w:rsidP="00A34745">
            <w:pPr>
              <w:pStyle w:val="TableText"/>
            </w:pPr>
            <w:r w:rsidRPr="00535F83">
              <w:t>Baffle Boxes- Second Generation with Media</w:t>
            </w:r>
          </w:p>
        </w:tc>
        <w:tc>
          <w:tcPr>
            <w:tcW w:w="1503" w:type="dxa"/>
            <w:tcBorders>
              <w:top w:val="nil"/>
              <w:left w:val="nil"/>
              <w:bottom w:val="single" w:sz="4" w:space="0" w:color="auto"/>
              <w:right w:val="single" w:sz="4" w:space="0" w:color="auto"/>
            </w:tcBorders>
            <w:shd w:val="clear" w:color="auto" w:fill="auto"/>
            <w:vAlign w:val="center"/>
            <w:hideMark/>
          </w:tcPr>
          <w:p w14:paraId="344A036A"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671C6D6" w14:textId="77777777" w:rsidR="00535F83" w:rsidRPr="00535F83" w:rsidRDefault="00535F83" w:rsidP="00A34745">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25E5C49A"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AB41F02"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B169279" w14:textId="77777777" w:rsidR="00535F83" w:rsidRPr="00535F83" w:rsidRDefault="00535F83" w:rsidP="00A34745">
            <w:pPr>
              <w:pStyle w:val="TableText"/>
            </w:pPr>
            <w:r w:rsidRPr="00535F83">
              <w:t>48</w:t>
            </w:r>
          </w:p>
        </w:tc>
        <w:tc>
          <w:tcPr>
            <w:tcW w:w="1116" w:type="dxa"/>
            <w:tcBorders>
              <w:top w:val="nil"/>
              <w:left w:val="nil"/>
              <w:bottom w:val="single" w:sz="4" w:space="0" w:color="auto"/>
              <w:right w:val="single" w:sz="4" w:space="0" w:color="auto"/>
            </w:tcBorders>
            <w:shd w:val="clear" w:color="auto" w:fill="auto"/>
            <w:vAlign w:val="center"/>
            <w:hideMark/>
          </w:tcPr>
          <w:p w14:paraId="5BFE2ACF" w14:textId="77777777" w:rsidR="00535F83" w:rsidRPr="00535F83" w:rsidRDefault="00535F83" w:rsidP="00A34745">
            <w:pPr>
              <w:pStyle w:val="TableText"/>
            </w:pPr>
            <w:r w:rsidRPr="00535F83">
              <w:t>$582,153</w:t>
            </w:r>
          </w:p>
        </w:tc>
        <w:tc>
          <w:tcPr>
            <w:tcW w:w="966" w:type="dxa"/>
            <w:tcBorders>
              <w:top w:val="nil"/>
              <w:left w:val="nil"/>
              <w:bottom w:val="single" w:sz="4" w:space="0" w:color="auto"/>
              <w:right w:val="single" w:sz="4" w:space="0" w:color="auto"/>
            </w:tcBorders>
            <w:shd w:val="clear" w:color="auto" w:fill="auto"/>
            <w:vAlign w:val="center"/>
            <w:hideMark/>
          </w:tcPr>
          <w:p w14:paraId="40BD34F8" w14:textId="77777777" w:rsidR="00535F83" w:rsidRPr="00535F83" w:rsidRDefault="00535F83" w:rsidP="00A34745">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35A5EBE8" w14:textId="77777777" w:rsidR="00535F83" w:rsidRPr="00535F83" w:rsidRDefault="00535F83" w:rsidP="00A34745">
            <w:pPr>
              <w:pStyle w:val="TableText"/>
            </w:pPr>
            <w:r w:rsidRPr="00535F83">
              <w:t>City</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3957E6A4" w14:textId="77777777" w:rsidR="00535F83" w:rsidRPr="00535F83" w:rsidRDefault="00535F83" w:rsidP="00A34745">
            <w:pPr>
              <w:pStyle w:val="TableText"/>
            </w:pPr>
            <w:r w:rsidRPr="00535F83">
              <w:t>City - $582,153</w:t>
            </w:r>
          </w:p>
        </w:tc>
        <w:tc>
          <w:tcPr>
            <w:tcW w:w="1160" w:type="dxa"/>
            <w:tcBorders>
              <w:top w:val="nil"/>
              <w:left w:val="nil"/>
              <w:bottom w:val="single" w:sz="4" w:space="0" w:color="auto"/>
              <w:right w:val="single" w:sz="4" w:space="0" w:color="auto"/>
            </w:tcBorders>
            <w:shd w:val="clear" w:color="auto" w:fill="auto"/>
            <w:vAlign w:val="center"/>
            <w:hideMark/>
          </w:tcPr>
          <w:p w14:paraId="7C3806BA" w14:textId="77777777" w:rsidR="00535F83" w:rsidRPr="00535F83" w:rsidRDefault="00535F83" w:rsidP="00A34745">
            <w:pPr>
              <w:pStyle w:val="TableText"/>
            </w:pPr>
            <w:r w:rsidRPr="00535F83">
              <w:t>N/A</w:t>
            </w:r>
          </w:p>
        </w:tc>
      </w:tr>
      <w:tr w:rsidR="00535F83" w:rsidRPr="00535F83" w14:paraId="4F4508A9"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9C46873"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2EE7EB2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23610AA" w14:textId="77777777" w:rsidR="00535F83" w:rsidRPr="00535F83" w:rsidRDefault="00535F83" w:rsidP="00A34745">
            <w:pPr>
              <w:pStyle w:val="TableText"/>
            </w:pPr>
            <w:r w:rsidRPr="00535F83">
              <w:t>MEL-07</w:t>
            </w:r>
          </w:p>
        </w:tc>
        <w:tc>
          <w:tcPr>
            <w:tcW w:w="1872" w:type="dxa"/>
            <w:tcBorders>
              <w:top w:val="nil"/>
              <w:left w:val="nil"/>
              <w:bottom w:val="single" w:sz="4" w:space="0" w:color="auto"/>
              <w:right w:val="single" w:sz="4" w:space="0" w:color="auto"/>
            </w:tcBorders>
            <w:shd w:val="clear" w:color="auto" w:fill="auto"/>
            <w:vAlign w:val="center"/>
            <w:hideMark/>
          </w:tcPr>
          <w:p w14:paraId="3F2A1224" w14:textId="77777777" w:rsidR="00535F83" w:rsidRPr="00535F83" w:rsidRDefault="00535F83" w:rsidP="00A34745">
            <w:pPr>
              <w:pStyle w:val="TableText"/>
            </w:pPr>
            <w:r w:rsidRPr="00535F83">
              <w:t>Melbourne Avenue Existing Baffle Box Upgrade</w:t>
            </w:r>
          </w:p>
        </w:tc>
        <w:tc>
          <w:tcPr>
            <w:tcW w:w="1649" w:type="dxa"/>
            <w:tcBorders>
              <w:top w:val="nil"/>
              <w:left w:val="nil"/>
              <w:bottom w:val="single" w:sz="4" w:space="0" w:color="auto"/>
              <w:right w:val="single" w:sz="4" w:space="0" w:color="auto"/>
            </w:tcBorders>
            <w:shd w:val="clear" w:color="auto" w:fill="auto"/>
            <w:vAlign w:val="center"/>
            <w:hideMark/>
          </w:tcPr>
          <w:p w14:paraId="4C06B463" w14:textId="77777777" w:rsidR="00535F83" w:rsidRPr="00535F83" w:rsidRDefault="00535F83" w:rsidP="00A34745">
            <w:pPr>
              <w:pStyle w:val="TableText"/>
            </w:pPr>
            <w:r w:rsidRPr="00535F83">
              <w:t>Upgrade existing 1st generation baffle boxes to 2nd generation baffle boxes with BAM.</w:t>
            </w:r>
          </w:p>
        </w:tc>
        <w:tc>
          <w:tcPr>
            <w:tcW w:w="1916" w:type="dxa"/>
            <w:tcBorders>
              <w:top w:val="nil"/>
              <w:left w:val="nil"/>
              <w:bottom w:val="single" w:sz="4" w:space="0" w:color="auto"/>
              <w:right w:val="single" w:sz="4" w:space="0" w:color="auto"/>
            </w:tcBorders>
            <w:shd w:val="clear" w:color="auto" w:fill="auto"/>
            <w:vAlign w:val="center"/>
            <w:hideMark/>
          </w:tcPr>
          <w:p w14:paraId="3843147B" w14:textId="77777777" w:rsidR="00535F83" w:rsidRPr="00535F83" w:rsidRDefault="00535F83" w:rsidP="00A34745">
            <w:pPr>
              <w:pStyle w:val="TableText"/>
            </w:pPr>
            <w:r w:rsidRPr="00535F83">
              <w:t>Baffle Boxes- Second Generation with Media</w:t>
            </w:r>
          </w:p>
        </w:tc>
        <w:tc>
          <w:tcPr>
            <w:tcW w:w="1503" w:type="dxa"/>
            <w:tcBorders>
              <w:top w:val="nil"/>
              <w:left w:val="nil"/>
              <w:bottom w:val="single" w:sz="4" w:space="0" w:color="auto"/>
              <w:right w:val="single" w:sz="4" w:space="0" w:color="auto"/>
            </w:tcBorders>
            <w:shd w:val="clear" w:color="auto" w:fill="auto"/>
            <w:vAlign w:val="center"/>
            <w:hideMark/>
          </w:tcPr>
          <w:p w14:paraId="00757659"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549E8A2" w14:textId="77777777" w:rsidR="00535F83" w:rsidRPr="00535F83" w:rsidRDefault="00535F83" w:rsidP="00A34745">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F6E6072"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876F9B2"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7562910" w14:textId="77777777" w:rsidR="00535F83" w:rsidRPr="00535F83" w:rsidRDefault="00535F83" w:rsidP="00A34745">
            <w:pPr>
              <w:pStyle w:val="TableText"/>
            </w:pPr>
            <w:r w:rsidRPr="00535F83">
              <w:t>13</w:t>
            </w:r>
          </w:p>
        </w:tc>
        <w:tc>
          <w:tcPr>
            <w:tcW w:w="1116" w:type="dxa"/>
            <w:tcBorders>
              <w:top w:val="nil"/>
              <w:left w:val="nil"/>
              <w:bottom w:val="single" w:sz="4" w:space="0" w:color="auto"/>
              <w:right w:val="single" w:sz="4" w:space="0" w:color="auto"/>
            </w:tcBorders>
            <w:shd w:val="clear" w:color="auto" w:fill="auto"/>
            <w:vAlign w:val="center"/>
            <w:hideMark/>
          </w:tcPr>
          <w:p w14:paraId="0F7206FC" w14:textId="77777777" w:rsidR="00535F83" w:rsidRPr="00535F83" w:rsidRDefault="00535F83" w:rsidP="00A34745">
            <w:pPr>
              <w:pStyle w:val="TableText"/>
            </w:pPr>
            <w:r w:rsidRPr="00535F83">
              <w:t>$12,000</w:t>
            </w:r>
          </w:p>
        </w:tc>
        <w:tc>
          <w:tcPr>
            <w:tcW w:w="966" w:type="dxa"/>
            <w:tcBorders>
              <w:top w:val="nil"/>
              <w:left w:val="nil"/>
              <w:bottom w:val="single" w:sz="4" w:space="0" w:color="auto"/>
              <w:right w:val="single" w:sz="4" w:space="0" w:color="auto"/>
            </w:tcBorders>
            <w:shd w:val="clear" w:color="auto" w:fill="auto"/>
            <w:vAlign w:val="center"/>
            <w:hideMark/>
          </w:tcPr>
          <w:p w14:paraId="24829F8E" w14:textId="77777777" w:rsidR="00535F83" w:rsidRPr="00535F83" w:rsidRDefault="00535F83" w:rsidP="00A34745">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422FD24B" w14:textId="77777777" w:rsidR="00535F83" w:rsidRPr="00535F83" w:rsidRDefault="00535F83" w:rsidP="00A34745">
            <w:pPr>
              <w:pStyle w:val="TableText"/>
            </w:pPr>
            <w:r w:rsidRPr="00535F83">
              <w:t>City</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3FA35A91" w14:textId="77777777" w:rsidR="00535F83" w:rsidRPr="00535F83" w:rsidRDefault="00535F83" w:rsidP="00A34745">
            <w:pPr>
              <w:pStyle w:val="TableText"/>
            </w:pPr>
            <w:r w:rsidRPr="00535F83">
              <w:t>City - $12,000</w:t>
            </w:r>
          </w:p>
        </w:tc>
        <w:tc>
          <w:tcPr>
            <w:tcW w:w="1160" w:type="dxa"/>
            <w:tcBorders>
              <w:top w:val="nil"/>
              <w:left w:val="nil"/>
              <w:bottom w:val="single" w:sz="4" w:space="0" w:color="auto"/>
              <w:right w:val="single" w:sz="4" w:space="0" w:color="auto"/>
            </w:tcBorders>
            <w:shd w:val="clear" w:color="auto" w:fill="auto"/>
            <w:vAlign w:val="center"/>
            <w:hideMark/>
          </w:tcPr>
          <w:p w14:paraId="78D645EA" w14:textId="77777777" w:rsidR="00535F83" w:rsidRPr="00535F83" w:rsidRDefault="00535F83" w:rsidP="00A34745">
            <w:pPr>
              <w:pStyle w:val="TableText"/>
            </w:pPr>
            <w:r w:rsidRPr="00535F83">
              <w:t>N/A</w:t>
            </w:r>
          </w:p>
        </w:tc>
      </w:tr>
      <w:tr w:rsidR="00535F83" w:rsidRPr="00535F83" w14:paraId="1585A754"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66A0F8A"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4DE2FA4C"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17A9154C" w14:textId="77777777" w:rsidR="00535F83" w:rsidRPr="00535F83" w:rsidRDefault="00535F83" w:rsidP="00A34745">
            <w:pPr>
              <w:pStyle w:val="TableText"/>
            </w:pPr>
            <w:r w:rsidRPr="00535F83">
              <w:t>MEL-08</w:t>
            </w:r>
          </w:p>
        </w:tc>
        <w:tc>
          <w:tcPr>
            <w:tcW w:w="1872" w:type="dxa"/>
            <w:tcBorders>
              <w:top w:val="nil"/>
              <w:left w:val="nil"/>
              <w:bottom w:val="single" w:sz="4" w:space="0" w:color="auto"/>
              <w:right w:val="single" w:sz="4" w:space="0" w:color="auto"/>
            </w:tcBorders>
            <w:shd w:val="clear" w:color="auto" w:fill="auto"/>
            <w:vAlign w:val="center"/>
            <w:hideMark/>
          </w:tcPr>
          <w:p w14:paraId="4CA2B65C" w14:textId="77777777" w:rsidR="00535F83" w:rsidRPr="00535F83" w:rsidRDefault="00535F83" w:rsidP="00A34745">
            <w:pPr>
              <w:pStyle w:val="TableText"/>
            </w:pPr>
            <w:proofErr w:type="spellStart"/>
            <w:r w:rsidRPr="00535F83">
              <w:t>Penwood</w:t>
            </w:r>
            <w:proofErr w:type="spellEnd"/>
            <w:r w:rsidRPr="00535F83">
              <w:t xml:space="preserve"> Septic to Sewer Conversion</w:t>
            </w:r>
          </w:p>
        </w:tc>
        <w:tc>
          <w:tcPr>
            <w:tcW w:w="1649" w:type="dxa"/>
            <w:tcBorders>
              <w:top w:val="nil"/>
              <w:left w:val="nil"/>
              <w:bottom w:val="single" w:sz="4" w:space="0" w:color="auto"/>
              <w:right w:val="single" w:sz="4" w:space="0" w:color="auto"/>
            </w:tcBorders>
            <w:shd w:val="clear" w:color="auto" w:fill="auto"/>
            <w:vAlign w:val="center"/>
            <w:hideMark/>
          </w:tcPr>
          <w:p w14:paraId="193AD8A4" w14:textId="77777777" w:rsidR="00535F83" w:rsidRPr="00535F83" w:rsidRDefault="00535F83" w:rsidP="00A34745">
            <w:pPr>
              <w:pStyle w:val="TableText"/>
            </w:pPr>
            <w:r w:rsidRPr="00535F83">
              <w:t>Providing for 12 lots (4 existing and 8 proposed)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0195D0AB" w14:textId="77777777" w:rsidR="00535F83" w:rsidRPr="00535F83" w:rsidRDefault="00535F83" w:rsidP="00A34745">
            <w:pPr>
              <w:pStyle w:val="TableText"/>
            </w:pPr>
            <w:r w:rsidRPr="00535F83">
              <w:t>Wastewater Service Area Expansion</w:t>
            </w:r>
          </w:p>
        </w:tc>
        <w:tc>
          <w:tcPr>
            <w:tcW w:w="1503" w:type="dxa"/>
            <w:tcBorders>
              <w:top w:val="nil"/>
              <w:left w:val="nil"/>
              <w:bottom w:val="single" w:sz="4" w:space="0" w:color="auto"/>
              <w:right w:val="single" w:sz="4" w:space="0" w:color="auto"/>
            </w:tcBorders>
            <w:shd w:val="clear" w:color="auto" w:fill="auto"/>
            <w:vAlign w:val="center"/>
            <w:hideMark/>
          </w:tcPr>
          <w:p w14:paraId="6B72CF5D"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2E8A192D"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02F49211"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B944AEC"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30B3B26"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0E8CB23" w14:textId="77777777" w:rsidR="00535F83" w:rsidRPr="00535F83" w:rsidRDefault="00535F83" w:rsidP="00A34745">
            <w:pPr>
              <w:pStyle w:val="TableText"/>
            </w:pPr>
            <w:r w:rsidRPr="00535F83">
              <w:t>$60,000</w:t>
            </w:r>
          </w:p>
        </w:tc>
        <w:tc>
          <w:tcPr>
            <w:tcW w:w="966" w:type="dxa"/>
            <w:tcBorders>
              <w:top w:val="nil"/>
              <w:left w:val="nil"/>
              <w:bottom w:val="single" w:sz="4" w:space="0" w:color="auto"/>
              <w:right w:val="single" w:sz="4" w:space="0" w:color="auto"/>
            </w:tcBorders>
            <w:shd w:val="clear" w:color="auto" w:fill="auto"/>
            <w:vAlign w:val="center"/>
            <w:hideMark/>
          </w:tcPr>
          <w:p w14:paraId="5DC5EF9B"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0D8601C0"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68FDE090" w14:textId="77777777" w:rsidR="00535F83" w:rsidRPr="00535F83" w:rsidRDefault="00535F83" w:rsidP="00A34745">
            <w:pPr>
              <w:pStyle w:val="TableText"/>
            </w:pPr>
            <w:r w:rsidRPr="00535F83">
              <w:t>$40,632</w:t>
            </w:r>
          </w:p>
        </w:tc>
        <w:tc>
          <w:tcPr>
            <w:tcW w:w="1160" w:type="dxa"/>
            <w:tcBorders>
              <w:top w:val="nil"/>
              <w:left w:val="nil"/>
              <w:bottom w:val="single" w:sz="4" w:space="0" w:color="auto"/>
              <w:right w:val="single" w:sz="4" w:space="0" w:color="auto"/>
            </w:tcBorders>
            <w:shd w:val="clear" w:color="auto" w:fill="auto"/>
            <w:vAlign w:val="center"/>
            <w:hideMark/>
          </w:tcPr>
          <w:p w14:paraId="6E9CEEE5" w14:textId="77777777" w:rsidR="00535F83" w:rsidRPr="00535F83" w:rsidRDefault="00535F83" w:rsidP="00A34745">
            <w:pPr>
              <w:pStyle w:val="TableText"/>
            </w:pPr>
            <w:r w:rsidRPr="00535F83">
              <w:t>N/A</w:t>
            </w:r>
          </w:p>
        </w:tc>
      </w:tr>
      <w:tr w:rsidR="00535F83" w:rsidRPr="00535F83" w14:paraId="6263531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370F6CA" w14:textId="77777777" w:rsidR="00535F83" w:rsidRPr="00A34745" w:rsidRDefault="00535F83" w:rsidP="00A34745">
            <w:pPr>
              <w:pStyle w:val="TableText"/>
              <w:rPr>
                <w:b/>
                <w:bCs/>
              </w:rPr>
            </w:pPr>
            <w:r w:rsidRPr="00A34745">
              <w:rPr>
                <w:b/>
                <w:bCs/>
              </w:rPr>
              <w:lastRenderedPageBreak/>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5FB882D7"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44805BAE" w14:textId="77777777" w:rsidR="00535F83" w:rsidRPr="00535F83" w:rsidRDefault="00535F83" w:rsidP="00A34745">
            <w:pPr>
              <w:pStyle w:val="TableText"/>
            </w:pPr>
            <w:r w:rsidRPr="00535F83">
              <w:t>MEL-09</w:t>
            </w:r>
          </w:p>
        </w:tc>
        <w:tc>
          <w:tcPr>
            <w:tcW w:w="1872" w:type="dxa"/>
            <w:tcBorders>
              <w:top w:val="nil"/>
              <w:left w:val="nil"/>
              <w:bottom w:val="single" w:sz="4" w:space="0" w:color="auto"/>
              <w:right w:val="single" w:sz="4" w:space="0" w:color="auto"/>
            </w:tcBorders>
            <w:shd w:val="clear" w:color="auto" w:fill="auto"/>
            <w:vAlign w:val="center"/>
            <w:hideMark/>
          </w:tcPr>
          <w:p w14:paraId="0B49F96E" w14:textId="77777777" w:rsidR="00535F83" w:rsidRPr="00535F83" w:rsidRDefault="00535F83" w:rsidP="00A34745">
            <w:pPr>
              <w:pStyle w:val="TableText"/>
            </w:pPr>
            <w:r w:rsidRPr="00535F83">
              <w:t>Riverview Park Living Shoreline</w:t>
            </w:r>
          </w:p>
        </w:tc>
        <w:tc>
          <w:tcPr>
            <w:tcW w:w="1649" w:type="dxa"/>
            <w:tcBorders>
              <w:top w:val="nil"/>
              <w:left w:val="nil"/>
              <w:bottom w:val="single" w:sz="4" w:space="0" w:color="auto"/>
              <w:right w:val="single" w:sz="4" w:space="0" w:color="auto"/>
            </w:tcBorders>
            <w:shd w:val="clear" w:color="auto" w:fill="auto"/>
            <w:vAlign w:val="center"/>
            <w:hideMark/>
          </w:tcPr>
          <w:p w14:paraId="2FF2B4EC" w14:textId="77777777" w:rsidR="00535F83" w:rsidRPr="00535F83" w:rsidRDefault="00535F83" w:rsidP="00A34745">
            <w:pPr>
              <w:pStyle w:val="TableText"/>
            </w:pPr>
            <w:r w:rsidRPr="00535F83">
              <w:t>Construction of a living shoreline with an oyster breakwater.</w:t>
            </w:r>
          </w:p>
        </w:tc>
        <w:tc>
          <w:tcPr>
            <w:tcW w:w="1916" w:type="dxa"/>
            <w:tcBorders>
              <w:top w:val="nil"/>
              <w:left w:val="nil"/>
              <w:bottom w:val="single" w:sz="4" w:space="0" w:color="auto"/>
              <w:right w:val="single" w:sz="4" w:space="0" w:color="auto"/>
            </w:tcBorders>
            <w:shd w:val="clear" w:color="auto" w:fill="auto"/>
            <w:vAlign w:val="center"/>
            <w:hideMark/>
          </w:tcPr>
          <w:p w14:paraId="0D1391E9" w14:textId="77777777" w:rsidR="00535F83" w:rsidRPr="00535F83" w:rsidRDefault="00535F83" w:rsidP="00A34745">
            <w:pPr>
              <w:pStyle w:val="TableText"/>
            </w:pPr>
            <w:r w:rsidRPr="00535F83">
              <w:t>Creating/ Enhancing Living Shoreline</w:t>
            </w:r>
          </w:p>
        </w:tc>
        <w:tc>
          <w:tcPr>
            <w:tcW w:w="1503" w:type="dxa"/>
            <w:tcBorders>
              <w:top w:val="nil"/>
              <w:left w:val="nil"/>
              <w:bottom w:val="single" w:sz="4" w:space="0" w:color="auto"/>
              <w:right w:val="single" w:sz="4" w:space="0" w:color="auto"/>
            </w:tcBorders>
            <w:shd w:val="clear" w:color="auto" w:fill="auto"/>
            <w:vAlign w:val="center"/>
            <w:hideMark/>
          </w:tcPr>
          <w:p w14:paraId="42D158C2"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7446DE65" w14:textId="77777777" w:rsidR="00535F83" w:rsidRPr="00535F83" w:rsidRDefault="00535F83" w:rsidP="00A34745">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5DCEB350"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DC1F02F"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4281908"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1553F91" w14:textId="77777777" w:rsidR="00535F83" w:rsidRPr="00535F83" w:rsidRDefault="00535F83" w:rsidP="00A34745">
            <w:pPr>
              <w:pStyle w:val="TableText"/>
            </w:pPr>
            <w:r w:rsidRPr="00535F83">
              <w:t>$440,000</w:t>
            </w:r>
          </w:p>
        </w:tc>
        <w:tc>
          <w:tcPr>
            <w:tcW w:w="966" w:type="dxa"/>
            <w:tcBorders>
              <w:top w:val="nil"/>
              <w:left w:val="nil"/>
              <w:bottom w:val="single" w:sz="4" w:space="0" w:color="auto"/>
              <w:right w:val="single" w:sz="4" w:space="0" w:color="auto"/>
            </w:tcBorders>
            <w:shd w:val="clear" w:color="auto" w:fill="auto"/>
            <w:vAlign w:val="center"/>
            <w:hideMark/>
          </w:tcPr>
          <w:p w14:paraId="7E747AA9"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55928F31"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728C36EB" w14:textId="77777777" w:rsidR="00535F83" w:rsidRPr="00535F83" w:rsidRDefault="00535F83" w:rsidP="00A34745">
            <w:pPr>
              <w:pStyle w:val="TableText"/>
            </w:pPr>
            <w:r w:rsidRPr="00535F83">
              <w:t>$108,790</w:t>
            </w:r>
          </w:p>
        </w:tc>
        <w:tc>
          <w:tcPr>
            <w:tcW w:w="1160" w:type="dxa"/>
            <w:tcBorders>
              <w:top w:val="nil"/>
              <w:left w:val="nil"/>
              <w:bottom w:val="single" w:sz="4" w:space="0" w:color="auto"/>
              <w:right w:val="single" w:sz="4" w:space="0" w:color="auto"/>
            </w:tcBorders>
            <w:shd w:val="clear" w:color="auto" w:fill="auto"/>
            <w:vAlign w:val="center"/>
            <w:hideMark/>
          </w:tcPr>
          <w:p w14:paraId="0823D9B3" w14:textId="77777777" w:rsidR="00535F83" w:rsidRPr="00535F83" w:rsidRDefault="00535F83" w:rsidP="00A34745">
            <w:pPr>
              <w:pStyle w:val="TableText"/>
            </w:pPr>
            <w:r w:rsidRPr="00535F83">
              <w:t>N/A</w:t>
            </w:r>
          </w:p>
        </w:tc>
      </w:tr>
      <w:tr w:rsidR="00535F83" w:rsidRPr="00535F83" w14:paraId="2E0CC7D8"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7784406"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7BD64E67"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678AB668" w14:textId="77777777" w:rsidR="00535F83" w:rsidRPr="00535F83" w:rsidRDefault="00535F83" w:rsidP="00A34745">
            <w:pPr>
              <w:pStyle w:val="TableText"/>
            </w:pPr>
            <w:r w:rsidRPr="00535F83">
              <w:t>MEL-10</w:t>
            </w:r>
          </w:p>
        </w:tc>
        <w:tc>
          <w:tcPr>
            <w:tcW w:w="1872" w:type="dxa"/>
            <w:tcBorders>
              <w:top w:val="nil"/>
              <w:left w:val="nil"/>
              <w:bottom w:val="single" w:sz="4" w:space="0" w:color="auto"/>
              <w:right w:val="single" w:sz="4" w:space="0" w:color="auto"/>
            </w:tcBorders>
            <w:shd w:val="clear" w:color="auto" w:fill="auto"/>
            <w:vAlign w:val="center"/>
            <w:hideMark/>
          </w:tcPr>
          <w:p w14:paraId="4F84B0B0" w14:textId="77777777" w:rsidR="00535F83" w:rsidRPr="00535F83" w:rsidRDefault="00535F83" w:rsidP="00A34745">
            <w:pPr>
              <w:pStyle w:val="TableText"/>
            </w:pPr>
            <w:r w:rsidRPr="00535F83">
              <w:t>Hoag Septic to Sewer Conversion</w:t>
            </w:r>
          </w:p>
        </w:tc>
        <w:tc>
          <w:tcPr>
            <w:tcW w:w="1649" w:type="dxa"/>
            <w:tcBorders>
              <w:top w:val="nil"/>
              <w:left w:val="nil"/>
              <w:bottom w:val="single" w:sz="4" w:space="0" w:color="auto"/>
              <w:right w:val="single" w:sz="4" w:space="0" w:color="auto"/>
            </w:tcBorders>
            <w:shd w:val="clear" w:color="auto" w:fill="auto"/>
            <w:vAlign w:val="center"/>
            <w:hideMark/>
          </w:tcPr>
          <w:p w14:paraId="307B21E9" w14:textId="77777777" w:rsidR="00535F83" w:rsidRPr="00535F83" w:rsidRDefault="00535F83" w:rsidP="00A34745">
            <w:pPr>
              <w:pStyle w:val="TableText"/>
            </w:pPr>
            <w:r w:rsidRPr="00535F83">
              <w:t>Providing for 12 lots (7 existing and 5 proposed)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7ED0B68A" w14:textId="77777777" w:rsidR="00535F83" w:rsidRPr="00535F83" w:rsidRDefault="00535F83" w:rsidP="00A34745">
            <w:pPr>
              <w:pStyle w:val="TableText"/>
            </w:pPr>
            <w:r w:rsidRPr="00535F83">
              <w:t>Wastewater Service Area Expansion</w:t>
            </w:r>
          </w:p>
        </w:tc>
        <w:tc>
          <w:tcPr>
            <w:tcW w:w="1503" w:type="dxa"/>
            <w:tcBorders>
              <w:top w:val="nil"/>
              <w:left w:val="nil"/>
              <w:bottom w:val="single" w:sz="4" w:space="0" w:color="auto"/>
              <w:right w:val="single" w:sz="4" w:space="0" w:color="auto"/>
            </w:tcBorders>
            <w:shd w:val="clear" w:color="auto" w:fill="auto"/>
            <w:vAlign w:val="center"/>
            <w:hideMark/>
          </w:tcPr>
          <w:p w14:paraId="27F7D69A"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69F09F32" w14:textId="77777777" w:rsidR="00535F83" w:rsidRPr="00535F83" w:rsidRDefault="00535F83" w:rsidP="00A34745">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4F18256B"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C60550E"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6ABFC76"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F0116CE" w14:textId="77777777" w:rsidR="00535F83" w:rsidRPr="00535F83" w:rsidRDefault="00535F83" w:rsidP="00A34745">
            <w:pPr>
              <w:pStyle w:val="TableText"/>
            </w:pPr>
            <w:r w:rsidRPr="00535F83">
              <w:t>$105,000</w:t>
            </w:r>
          </w:p>
        </w:tc>
        <w:tc>
          <w:tcPr>
            <w:tcW w:w="966" w:type="dxa"/>
            <w:tcBorders>
              <w:top w:val="nil"/>
              <w:left w:val="nil"/>
              <w:bottom w:val="single" w:sz="4" w:space="0" w:color="auto"/>
              <w:right w:val="single" w:sz="4" w:space="0" w:color="auto"/>
            </w:tcBorders>
            <w:shd w:val="clear" w:color="auto" w:fill="auto"/>
            <w:vAlign w:val="center"/>
            <w:hideMark/>
          </w:tcPr>
          <w:p w14:paraId="77D4B1CD"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35B604ED"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2E7D0E4" w14:textId="77777777" w:rsidR="00535F83" w:rsidRPr="00535F83" w:rsidRDefault="00535F83" w:rsidP="00A34745">
            <w:pPr>
              <w:pStyle w:val="TableText"/>
            </w:pPr>
            <w:r w:rsidRPr="00535F83">
              <w:t>$86,031</w:t>
            </w:r>
          </w:p>
        </w:tc>
        <w:tc>
          <w:tcPr>
            <w:tcW w:w="1160" w:type="dxa"/>
            <w:tcBorders>
              <w:top w:val="nil"/>
              <w:left w:val="nil"/>
              <w:bottom w:val="single" w:sz="4" w:space="0" w:color="auto"/>
              <w:right w:val="single" w:sz="4" w:space="0" w:color="auto"/>
            </w:tcBorders>
            <w:shd w:val="clear" w:color="auto" w:fill="auto"/>
            <w:vAlign w:val="center"/>
            <w:hideMark/>
          </w:tcPr>
          <w:p w14:paraId="324577AC" w14:textId="77777777" w:rsidR="00535F83" w:rsidRPr="00535F83" w:rsidRDefault="00535F83" w:rsidP="00A34745">
            <w:pPr>
              <w:pStyle w:val="TableText"/>
            </w:pPr>
            <w:r w:rsidRPr="00535F83">
              <w:t>N/A</w:t>
            </w:r>
          </w:p>
        </w:tc>
      </w:tr>
      <w:tr w:rsidR="00535F83" w:rsidRPr="00535F83" w14:paraId="16F777B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B5B7273"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3E427C78"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17ADE781" w14:textId="77777777" w:rsidR="00535F83" w:rsidRPr="00535F83" w:rsidRDefault="00535F83" w:rsidP="00A34745">
            <w:pPr>
              <w:pStyle w:val="TableText"/>
            </w:pPr>
            <w:r w:rsidRPr="00535F83">
              <w:t>MEL-11</w:t>
            </w:r>
          </w:p>
        </w:tc>
        <w:tc>
          <w:tcPr>
            <w:tcW w:w="1872" w:type="dxa"/>
            <w:tcBorders>
              <w:top w:val="nil"/>
              <w:left w:val="nil"/>
              <w:bottom w:val="single" w:sz="4" w:space="0" w:color="auto"/>
              <w:right w:val="single" w:sz="4" w:space="0" w:color="auto"/>
            </w:tcBorders>
            <w:shd w:val="clear" w:color="auto" w:fill="auto"/>
            <w:vAlign w:val="center"/>
            <w:hideMark/>
          </w:tcPr>
          <w:p w14:paraId="05970686" w14:textId="77777777" w:rsidR="00535F83" w:rsidRPr="00535F83" w:rsidRDefault="00535F83" w:rsidP="00A34745">
            <w:pPr>
              <w:pStyle w:val="TableText"/>
            </w:pPr>
            <w:r w:rsidRPr="00535F83">
              <w:t>Grant Place Baffle Box</w:t>
            </w:r>
          </w:p>
        </w:tc>
        <w:tc>
          <w:tcPr>
            <w:tcW w:w="1649" w:type="dxa"/>
            <w:tcBorders>
              <w:top w:val="nil"/>
              <w:left w:val="nil"/>
              <w:bottom w:val="single" w:sz="4" w:space="0" w:color="auto"/>
              <w:right w:val="single" w:sz="4" w:space="0" w:color="auto"/>
            </w:tcBorders>
            <w:shd w:val="clear" w:color="auto" w:fill="auto"/>
            <w:vAlign w:val="center"/>
            <w:hideMark/>
          </w:tcPr>
          <w:p w14:paraId="0DE2012C" w14:textId="77777777" w:rsidR="00535F83" w:rsidRPr="00535F83" w:rsidRDefault="00535F83" w:rsidP="00A34745">
            <w:pPr>
              <w:pStyle w:val="TableText"/>
            </w:pPr>
            <w:r w:rsidRPr="00535F83">
              <w:t>2nd Generation baffle box with BAM.</w:t>
            </w:r>
          </w:p>
        </w:tc>
        <w:tc>
          <w:tcPr>
            <w:tcW w:w="1916" w:type="dxa"/>
            <w:tcBorders>
              <w:top w:val="nil"/>
              <w:left w:val="nil"/>
              <w:bottom w:val="single" w:sz="4" w:space="0" w:color="auto"/>
              <w:right w:val="single" w:sz="4" w:space="0" w:color="auto"/>
            </w:tcBorders>
            <w:shd w:val="clear" w:color="auto" w:fill="auto"/>
            <w:vAlign w:val="center"/>
            <w:hideMark/>
          </w:tcPr>
          <w:p w14:paraId="3253BB31" w14:textId="77777777" w:rsidR="00535F83" w:rsidRPr="00535F83" w:rsidRDefault="00535F83" w:rsidP="00A34745">
            <w:pPr>
              <w:pStyle w:val="TableText"/>
            </w:pPr>
            <w:r w:rsidRPr="00535F83">
              <w:t>Baffle Boxes- Second Generation with Media</w:t>
            </w:r>
          </w:p>
        </w:tc>
        <w:tc>
          <w:tcPr>
            <w:tcW w:w="1503" w:type="dxa"/>
            <w:tcBorders>
              <w:top w:val="nil"/>
              <w:left w:val="nil"/>
              <w:bottom w:val="single" w:sz="4" w:space="0" w:color="auto"/>
              <w:right w:val="single" w:sz="4" w:space="0" w:color="auto"/>
            </w:tcBorders>
            <w:shd w:val="clear" w:color="auto" w:fill="auto"/>
            <w:vAlign w:val="center"/>
            <w:hideMark/>
          </w:tcPr>
          <w:p w14:paraId="51412835" w14:textId="77777777" w:rsidR="00535F83" w:rsidRPr="00535F83" w:rsidRDefault="00535F83" w:rsidP="00A34745">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4BB05830" w14:textId="77777777" w:rsidR="00535F83" w:rsidRPr="00535F83" w:rsidRDefault="00535F83" w:rsidP="00A34745">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47340899"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323AA349"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E96E8DC" w14:textId="77777777" w:rsidR="00535F83" w:rsidRPr="00535F83" w:rsidRDefault="00535F83" w:rsidP="00A34745">
            <w:pPr>
              <w:pStyle w:val="TableText"/>
            </w:pPr>
            <w:r w:rsidRPr="00535F83">
              <w:t>103</w:t>
            </w:r>
          </w:p>
        </w:tc>
        <w:tc>
          <w:tcPr>
            <w:tcW w:w="1116" w:type="dxa"/>
            <w:tcBorders>
              <w:top w:val="nil"/>
              <w:left w:val="nil"/>
              <w:bottom w:val="single" w:sz="4" w:space="0" w:color="auto"/>
              <w:right w:val="single" w:sz="4" w:space="0" w:color="auto"/>
            </w:tcBorders>
            <w:shd w:val="clear" w:color="auto" w:fill="auto"/>
            <w:vAlign w:val="center"/>
            <w:hideMark/>
          </w:tcPr>
          <w:p w14:paraId="4E700262" w14:textId="77777777" w:rsidR="00535F83" w:rsidRPr="00535F83" w:rsidRDefault="00535F83" w:rsidP="00A34745">
            <w:pPr>
              <w:pStyle w:val="TableText"/>
            </w:pPr>
            <w:r w:rsidRPr="00535F83">
              <w:t>$400,000</w:t>
            </w:r>
          </w:p>
        </w:tc>
        <w:tc>
          <w:tcPr>
            <w:tcW w:w="966" w:type="dxa"/>
            <w:tcBorders>
              <w:top w:val="nil"/>
              <w:left w:val="nil"/>
              <w:bottom w:val="single" w:sz="4" w:space="0" w:color="auto"/>
              <w:right w:val="single" w:sz="4" w:space="0" w:color="auto"/>
            </w:tcBorders>
            <w:shd w:val="clear" w:color="auto" w:fill="auto"/>
            <w:vAlign w:val="center"/>
            <w:hideMark/>
          </w:tcPr>
          <w:p w14:paraId="3A1847DD" w14:textId="77777777" w:rsidR="00535F83" w:rsidRPr="00535F83" w:rsidRDefault="00535F83" w:rsidP="00A34745">
            <w:pPr>
              <w:pStyle w:val="TableText"/>
            </w:pPr>
            <w:r w:rsidRPr="00535F83">
              <w:t>TBD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5089B017" w14:textId="77777777" w:rsidR="00535F83" w:rsidRPr="00535F83" w:rsidRDefault="00535F83" w:rsidP="00A34745">
            <w:pPr>
              <w:pStyle w:val="TableText"/>
            </w:pPr>
            <w:r w:rsidRPr="00535F83">
              <w:t>City/ SOIRL</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4D355525" w14:textId="77777777" w:rsidR="00535F83" w:rsidRPr="00535F83" w:rsidRDefault="00535F83" w:rsidP="00A34745">
            <w:pPr>
              <w:pStyle w:val="TableText"/>
            </w:pPr>
            <w:r w:rsidRPr="00535F83">
              <w:t>$82,481</w:t>
            </w:r>
          </w:p>
        </w:tc>
        <w:tc>
          <w:tcPr>
            <w:tcW w:w="1160" w:type="dxa"/>
            <w:tcBorders>
              <w:top w:val="nil"/>
              <w:left w:val="nil"/>
              <w:bottom w:val="single" w:sz="4" w:space="0" w:color="auto"/>
              <w:right w:val="single" w:sz="4" w:space="0" w:color="auto"/>
            </w:tcBorders>
            <w:shd w:val="clear" w:color="auto" w:fill="auto"/>
            <w:vAlign w:val="center"/>
            <w:hideMark/>
          </w:tcPr>
          <w:p w14:paraId="121050C6" w14:textId="77777777" w:rsidR="00535F83" w:rsidRPr="00535F83" w:rsidRDefault="00535F83" w:rsidP="00A34745">
            <w:pPr>
              <w:pStyle w:val="TableText"/>
            </w:pPr>
            <w:r w:rsidRPr="00535F83">
              <w:t>N/A</w:t>
            </w:r>
          </w:p>
        </w:tc>
      </w:tr>
      <w:tr w:rsidR="00535F83" w:rsidRPr="00535F83" w14:paraId="683D7E37"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EB8CC19"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027AB766"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38DA6F24" w14:textId="77777777" w:rsidR="00535F83" w:rsidRPr="00535F83" w:rsidRDefault="00535F83" w:rsidP="00A34745">
            <w:pPr>
              <w:pStyle w:val="TableText"/>
            </w:pPr>
            <w:r w:rsidRPr="00535F83">
              <w:t>MEL-12</w:t>
            </w:r>
          </w:p>
        </w:tc>
        <w:tc>
          <w:tcPr>
            <w:tcW w:w="1872" w:type="dxa"/>
            <w:tcBorders>
              <w:top w:val="nil"/>
              <w:left w:val="nil"/>
              <w:bottom w:val="single" w:sz="4" w:space="0" w:color="auto"/>
              <w:right w:val="single" w:sz="4" w:space="0" w:color="auto"/>
            </w:tcBorders>
            <w:shd w:val="clear" w:color="auto" w:fill="auto"/>
            <w:vAlign w:val="center"/>
            <w:hideMark/>
          </w:tcPr>
          <w:p w14:paraId="2EE67C91" w14:textId="77777777" w:rsidR="00535F83" w:rsidRPr="00535F83" w:rsidRDefault="00535F83" w:rsidP="00A34745">
            <w:pPr>
              <w:pStyle w:val="TableText"/>
            </w:pPr>
            <w:r w:rsidRPr="00535F83">
              <w:t>Roxy Septic to Sewer Conversion</w:t>
            </w:r>
          </w:p>
        </w:tc>
        <w:tc>
          <w:tcPr>
            <w:tcW w:w="1649" w:type="dxa"/>
            <w:tcBorders>
              <w:top w:val="nil"/>
              <w:left w:val="nil"/>
              <w:bottom w:val="single" w:sz="4" w:space="0" w:color="auto"/>
              <w:right w:val="single" w:sz="4" w:space="0" w:color="auto"/>
            </w:tcBorders>
            <w:shd w:val="clear" w:color="auto" w:fill="auto"/>
            <w:vAlign w:val="center"/>
            <w:hideMark/>
          </w:tcPr>
          <w:p w14:paraId="5B4591E7" w14:textId="77777777" w:rsidR="00535F83" w:rsidRPr="00535F83" w:rsidRDefault="00535F83" w:rsidP="00A34745">
            <w:pPr>
              <w:pStyle w:val="TableText"/>
            </w:pPr>
            <w:r w:rsidRPr="00535F83">
              <w:t>Five lots with septic systems to be converted to municipal sewer.</w:t>
            </w:r>
          </w:p>
        </w:tc>
        <w:tc>
          <w:tcPr>
            <w:tcW w:w="1916" w:type="dxa"/>
            <w:tcBorders>
              <w:top w:val="nil"/>
              <w:left w:val="nil"/>
              <w:bottom w:val="single" w:sz="4" w:space="0" w:color="auto"/>
              <w:right w:val="single" w:sz="4" w:space="0" w:color="auto"/>
            </w:tcBorders>
            <w:shd w:val="clear" w:color="auto" w:fill="auto"/>
            <w:vAlign w:val="center"/>
            <w:hideMark/>
          </w:tcPr>
          <w:p w14:paraId="16FB32D9" w14:textId="77777777" w:rsidR="00535F83" w:rsidRPr="00535F83" w:rsidRDefault="00535F83" w:rsidP="00A34745">
            <w:pPr>
              <w:pStyle w:val="TableText"/>
            </w:pPr>
            <w:r w:rsidRPr="00535F83">
              <w:t>Wastewater Service Area Expansion</w:t>
            </w:r>
          </w:p>
        </w:tc>
        <w:tc>
          <w:tcPr>
            <w:tcW w:w="1503" w:type="dxa"/>
            <w:tcBorders>
              <w:top w:val="nil"/>
              <w:left w:val="nil"/>
              <w:bottom w:val="single" w:sz="4" w:space="0" w:color="auto"/>
              <w:right w:val="single" w:sz="4" w:space="0" w:color="auto"/>
            </w:tcBorders>
            <w:shd w:val="clear" w:color="auto" w:fill="auto"/>
            <w:vAlign w:val="center"/>
            <w:hideMark/>
          </w:tcPr>
          <w:p w14:paraId="3DDA5FD6" w14:textId="77777777" w:rsidR="00535F83" w:rsidRPr="00535F83" w:rsidRDefault="00535F83" w:rsidP="00A34745">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7D9B66A3" w14:textId="77777777" w:rsidR="00535F83" w:rsidRPr="00535F83" w:rsidRDefault="00535F83" w:rsidP="00A34745">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4DBD6982"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76858873"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BD09704"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0C3E5C62" w14:textId="77777777" w:rsidR="00535F83" w:rsidRPr="00535F83" w:rsidRDefault="00535F83" w:rsidP="00A34745">
            <w:pPr>
              <w:pStyle w:val="TableText"/>
            </w:pPr>
            <w:r w:rsidRPr="00535F83">
              <w:t>$265,000</w:t>
            </w:r>
          </w:p>
        </w:tc>
        <w:tc>
          <w:tcPr>
            <w:tcW w:w="966" w:type="dxa"/>
            <w:tcBorders>
              <w:top w:val="nil"/>
              <w:left w:val="nil"/>
              <w:bottom w:val="single" w:sz="4" w:space="0" w:color="auto"/>
              <w:right w:val="single" w:sz="4" w:space="0" w:color="auto"/>
            </w:tcBorders>
            <w:shd w:val="clear" w:color="auto" w:fill="auto"/>
            <w:vAlign w:val="center"/>
            <w:hideMark/>
          </w:tcPr>
          <w:p w14:paraId="4F6ACCAE" w14:textId="77777777" w:rsidR="00535F83" w:rsidRPr="00535F83" w:rsidRDefault="00535F83" w:rsidP="00A34745">
            <w:pPr>
              <w:pStyle w:val="TableText"/>
            </w:pPr>
            <w:r w:rsidRPr="00535F83">
              <w:t>TBD</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F3B0813" w14:textId="77777777" w:rsidR="00535F83" w:rsidRPr="00535F83" w:rsidRDefault="00535F83" w:rsidP="00A34745">
            <w:pPr>
              <w:pStyle w:val="TableText"/>
            </w:pPr>
            <w:r w:rsidRPr="00535F83">
              <w:t>City/ SOIRL</w:t>
            </w:r>
          </w:p>
        </w:tc>
        <w:tc>
          <w:tcPr>
            <w:tcW w:w="1116" w:type="dxa"/>
            <w:tcBorders>
              <w:top w:val="nil"/>
              <w:left w:val="nil"/>
              <w:bottom w:val="single" w:sz="4" w:space="0" w:color="auto"/>
              <w:right w:val="single" w:sz="4" w:space="0" w:color="auto"/>
            </w:tcBorders>
            <w:shd w:val="clear" w:color="auto" w:fill="auto"/>
            <w:vAlign w:val="center"/>
            <w:hideMark/>
          </w:tcPr>
          <w:p w14:paraId="26B1AB14" w14:textId="77777777" w:rsidR="00535F83" w:rsidRPr="00535F83" w:rsidRDefault="00535F83" w:rsidP="00A34745">
            <w:pPr>
              <w:pStyle w:val="TableText"/>
            </w:pPr>
            <w:r w:rsidRPr="00535F83">
              <w:t>$88,944</w:t>
            </w:r>
          </w:p>
        </w:tc>
        <w:tc>
          <w:tcPr>
            <w:tcW w:w="1160" w:type="dxa"/>
            <w:tcBorders>
              <w:top w:val="nil"/>
              <w:left w:val="nil"/>
              <w:bottom w:val="single" w:sz="4" w:space="0" w:color="auto"/>
              <w:right w:val="single" w:sz="4" w:space="0" w:color="auto"/>
            </w:tcBorders>
            <w:shd w:val="clear" w:color="auto" w:fill="auto"/>
            <w:vAlign w:val="center"/>
            <w:hideMark/>
          </w:tcPr>
          <w:p w14:paraId="08FCE082" w14:textId="77777777" w:rsidR="00535F83" w:rsidRPr="00535F83" w:rsidRDefault="00535F83" w:rsidP="00A34745">
            <w:pPr>
              <w:pStyle w:val="TableText"/>
            </w:pPr>
            <w:r w:rsidRPr="00535F83">
              <w:t>N/A</w:t>
            </w:r>
          </w:p>
        </w:tc>
      </w:tr>
      <w:tr w:rsidR="00535F83" w:rsidRPr="00535F83" w14:paraId="7246B560"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A1FFD84"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584D7C41" w14:textId="77777777" w:rsidR="00535F83" w:rsidRPr="00535F83" w:rsidRDefault="00535F83" w:rsidP="00A34745">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2FA4B882" w14:textId="77777777" w:rsidR="00535F83" w:rsidRPr="00535F83" w:rsidRDefault="00535F83" w:rsidP="00A34745">
            <w:pPr>
              <w:pStyle w:val="TableText"/>
            </w:pPr>
            <w:r w:rsidRPr="00535F83">
              <w:t>MEL-13</w:t>
            </w:r>
          </w:p>
        </w:tc>
        <w:tc>
          <w:tcPr>
            <w:tcW w:w="1872" w:type="dxa"/>
            <w:tcBorders>
              <w:top w:val="nil"/>
              <w:left w:val="nil"/>
              <w:bottom w:val="single" w:sz="4" w:space="0" w:color="auto"/>
              <w:right w:val="single" w:sz="4" w:space="0" w:color="auto"/>
            </w:tcBorders>
            <w:shd w:val="clear" w:color="auto" w:fill="auto"/>
            <w:vAlign w:val="center"/>
            <w:hideMark/>
          </w:tcPr>
          <w:p w14:paraId="5D472678" w14:textId="77777777" w:rsidR="00535F83" w:rsidRPr="00535F83" w:rsidRDefault="00535F83" w:rsidP="00A34745">
            <w:pPr>
              <w:pStyle w:val="TableText"/>
            </w:pPr>
            <w:proofErr w:type="spellStart"/>
            <w:r w:rsidRPr="00535F83">
              <w:t>Espanolia</w:t>
            </w:r>
            <w:proofErr w:type="spellEnd"/>
            <w:r w:rsidRPr="00535F83">
              <w:t xml:space="preserve"> Baffle Box</w:t>
            </w:r>
          </w:p>
        </w:tc>
        <w:tc>
          <w:tcPr>
            <w:tcW w:w="1649" w:type="dxa"/>
            <w:tcBorders>
              <w:top w:val="nil"/>
              <w:left w:val="nil"/>
              <w:bottom w:val="single" w:sz="4" w:space="0" w:color="auto"/>
              <w:right w:val="single" w:sz="4" w:space="0" w:color="auto"/>
            </w:tcBorders>
            <w:shd w:val="clear" w:color="auto" w:fill="auto"/>
            <w:vAlign w:val="center"/>
            <w:hideMark/>
          </w:tcPr>
          <w:p w14:paraId="0D9BC23B" w14:textId="77777777" w:rsidR="00535F83" w:rsidRPr="00535F83" w:rsidRDefault="00535F83" w:rsidP="00A34745">
            <w:pPr>
              <w:pStyle w:val="TableText"/>
            </w:pPr>
            <w:r w:rsidRPr="00535F83">
              <w:t>Installation of baffle box along with pipe replacement.</w:t>
            </w:r>
          </w:p>
        </w:tc>
        <w:tc>
          <w:tcPr>
            <w:tcW w:w="1916" w:type="dxa"/>
            <w:tcBorders>
              <w:top w:val="nil"/>
              <w:left w:val="nil"/>
              <w:bottom w:val="single" w:sz="4" w:space="0" w:color="auto"/>
              <w:right w:val="single" w:sz="4" w:space="0" w:color="auto"/>
            </w:tcBorders>
            <w:shd w:val="clear" w:color="auto" w:fill="auto"/>
            <w:vAlign w:val="center"/>
            <w:hideMark/>
          </w:tcPr>
          <w:p w14:paraId="2B7715D8" w14:textId="77777777" w:rsidR="00535F83" w:rsidRPr="00535F83" w:rsidRDefault="00535F83" w:rsidP="00A34745">
            <w:pPr>
              <w:pStyle w:val="TableText"/>
            </w:pPr>
            <w:r w:rsidRPr="00535F83">
              <w:t>Baffle Boxes- Second Generation with Media</w:t>
            </w:r>
          </w:p>
        </w:tc>
        <w:tc>
          <w:tcPr>
            <w:tcW w:w="1503" w:type="dxa"/>
            <w:tcBorders>
              <w:top w:val="nil"/>
              <w:left w:val="nil"/>
              <w:bottom w:val="single" w:sz="4" w:space="0" w:color="auto"/>
              <w:right w:val="single" w:sz="4" w:space="0" w:color="auto"/>
            </w:tcBorders>
            <w:shd w:val="clear" w:color="auto" w:fill="auto"/>
            <w:vAlign w:val="center"/>
            <w:hideMark/>
          </w:tcPr>
          <w:p w14:paraId="128DD318" w14:textId="77777777" w:rsidR="00535F83" w:rsidRPr="00535F83" w:rsidRDefault="00535F83" w:rsidP="00A34745">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65E7E81A" w14:textId="77777777" w:rsidR="00535F83" w:rsidRPr="00535F83" w:rsidRDefault="00535F83" w:rsidP="00A34745">
            <w:pPr>
              <w:pStyle w:val="TableText"/>
            </w:pPr>
            <w:r w:rsidRPr="00535F83">
              <w:t>2022</w:t>
            </w:r>
          </w:p>
        </w:tc>
        <w:tc>
          <w:tcPr>
            <w:tcW w:w="1146" w:type="dxa"/>
            <w:tcBorders>
              <w:top w:val="nil"/>
              <w:left w:val="nil"/>
              <w:bottom w:val="single" w:sz="4" w:space="0" w:color="auto"/>
              <w:right w:val="single" w:sz="4" w:space="0" w:color="auto"/>
            </w:tcBorders>
            <w:shd w:val="clear" w:color="auto" w:fill="auto"/>
            <w:vAlign w:val="center"/>
            <w:hideMark/>
          </w:tcPr>
          <w:p w14:paraId="0CC029FB" w14:textId="77777777" w:rsidR="00535F83" w:rsidRPr="00535F83" w:rsidRDefault="00535F83" w:rsidP="00A34745">
            <w:pPr>
              <w:pStyle w:val="TableText"/>
            </w:pPr>
            <w:r w:rsidRPr="00535F83">
              <w:t>458</w:t>
            </w:r>
          </w:p>
        </w:tc>
        <w:tc>
          <w:tcPr>
            <w:tcW w:w="1146" w:type="dxa"/>
            <w:tcBorders>
              <w:top w:val="nil"/>
              <w:left w:val="nil"/>
              <w:bottom w:val="single" w:sz="4" w:space="0" w:color="auto"/>
              <w:right w:val="single" w:sz="4" w:space="0" w:color="auto"/>
            </w:tcBorders>
            <w:shd w:val="clear" w:color="auto" w:fill="auto"/>
            <w:vAlign w:val="center"/>
            <w:hideMark/>
          </w:tcPr>
          <w:p w14:paraId="43173150" w14:textId="77777777" w:rsidR="00535F83" w:rsidRPr="00535F83" w:rsidRDefault="00535F83" w:rsidP="00A34745">
            <w:pPr>
              <w:pStyle w:val="TableText"/>
            </w:pPr>
            <w:r w:rsidRPr="00535F83">
              <w:t>73</w:t>
            </w:r>
          </w:p>
        </w:tc>
        <w:tc>
          <w:tcPr>
            <w:tcW w:w="928" w:type="dxa"/>
            <w:tcBorders>
              <w:top w:val="nil"/>
              <w:left w:val="nil"/>
              <w:bottom w:val="single" w:sz="4" w:space="0" w:color="auto"/>
              <w:right w:val="single" w:sz="4" w:space="0" w:color="auto"/>
            </w:tcBorders>
            <w:shd w:val="clear" w:color="auto" w:fill="auto"/>
            <w:vAlign w:val="center"/>
            <w:hideMark/>
          </w:tcPr>
          <w:p w14:paraId="6BCBAD91" w14:textId="77777777" w:rsidR="00535F83" w:rsidRPr="00535F83" w:rsidRDefault="00535F83" w:rsidP="00A34745">
            <w:pPr>
              <w:pStyle w:val="TableText"/>
            </w:pPr>
            <w:r w:rsidRPr="00535F83">
              <w:t>61</w:t>
            </w:r>
          </w:p>
        </w:tc>
        <w:tc>
          <w:tcPr>
            <w:tcW w:w="1116" w:type="dxa"/>
            <w:tcBorders>
              <w:top w:val="nil"/>
              <w:left w:val="nil"/>
              <w:bottom w:val="single" w:sz="4" w:space="0" w:color="auto"/>
              <w:right w:val="single" w:sz="4" w:space="0" w:color="auto"/>
            </w:tcBorders>
            <w:shd w:val="clear" w:color="auto" w:fill="auto"/>
            <w:vAlign w:val="center"/>
            <w:hideMark/>
          </w:tcPr>
          <w:p w14:paraId="7FCE75E7" w14:textId="77777777" w:rsidR="00535F83" w:rsidRPr="00535F83" w:rsidRDefault="00535F83" w:rsidP="00A34745">
            <w:pPr>
              <w:pStyle w:val="TableText"/>
            </w:pPr>
            <w:r w:rsidRPr="00535F83">
              <w:t>$550,000</w:t>
            </w:r>
          </w:p>
        </w:tc>
        <w:tc>
          <w:tcPr>
            <w:tcW w:w="966" w:type="dxa"/>
            <w:tcBorders>
              <w:top w:val="nil"/>
              <w:left w:val="nil"/>
              <w:bottom w:val="single" w:sz="4" w:space="0" w:color="auto"/>
              <w:right w:val="single" w:sz="4" w:space="0" w:color="auto"/>
            </w:tcBorders>
            <w:shd w:val="clear" w:color="auto" w:fill="auto"/>
            <w:vAlign w:val="center"/>
            <w:hideMark/>
          </w:tcPr>
          <w:p w14:paraId="2E8E2437" w14:textId="77777777" w:rsidR="00535F83" w:rsidRPr="00535F83" w:rsidRDefault="00535F83" w:rsidP="00A34745">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1E103137" w14:textId="77777777" w:rsidR="00535F83" w:rsidRPr="00535F83" w:rsidRDefault="00535F83" w:rsidP="00A34745">
            <w:pPr>
              <w:pStyle w:val="TableText"/>
            </w:pPr>
            <w:r w:rsidRPr="00535F83">
              <w:t>City/ SOIRL</w:t>
            </w:r>
          </w:p>
        </w:tc>
        <w:tc>
          <w:tcPr>
            <w:tcW w:w="1116" w:type="dxa"/>
            <w:tcBorders>
              <w:top w:val="nil"/>
              <w:left w:val="nil"/>
              <w:bottom w:val="single" w:sz="4" w:space="0" w:color="auto"/>
              <w:right w:val="single" w:sz="4" w:space="0" w:color="auto"/>
            </w:tcBorders>
            <w:shd w:val="clear" w:color="auto" w:fill="auto"/>
            <w:vAlign w:val="center"/>
            <w:hideMark/>
          </w:tcPr>
          <w:p w14:paraId="6E3CDFA6" w14:textId="77777777" w:rsidR="00535F83" w:rsidRPr="00535F83" w:rsidRDefault="00535F83" w:rsidP="00A34745">
            <w:pPr>
              <w:pStyle w:val="TableText"/>
            </w:pPr>
            <w:r w:rsidRPr="00535F83">
              <w:t>$105,000</w:t>
            </w:r>
          </w:p>
        </w:tc>
        <w:tc>
          <w:tcPr>
            <w:tcW w:w="1160" w:type="dxa"/>
            <w:tcBorders>
              <w:top w:val="nil"/>
              <w:left w:val="nil"/>
              <w:bottom w:val="single" w:sz="4" w:space="0" w:color="auto"/>
              <w:right w:val="single" w:sz="4" w:space="0" w:color="auto"/>
            </w:tcBorders>
            <w:shd w:val="clear" w:color="auto" w:fill="auto"/>
            <w:vAlign w:val="center"/>
            <w:hideMark/>
          </w:tcPr>
          <w:p w14:paraId="305CC6E3" w14:textId="77777777" w:rsidR="00535F83" w:rsidRPr="00535F83" w:rsidRDefault="00535F83" w:rsidP="00A34745">
            <w:pPr>
              <w:pStyle w:val="TableText"/>
            </w:pPr>
            <w:r w:rsidRPr="00535F83">
              <w:t>N/A</w:t>
            </w:r>
          </w:p>
        </w:tc>
      </w:tr>
      <w:tr w:rsidR="00535F83" w:rsidRPr="00535F83" w14:paraId="2DB27C1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DA90595" w14:textId="77777777" w:rsidR="00535F83" w:rsidRPr="00A34745" w:rsidRDefault="00535F83" w:rsidP="00A34745">
            <w:pPr>
              <w:pStyle w:val="TableText"/>
              <w:rPr>
                <w:b/>
                <w:bCs/>
              </w:rPr>
            </w:pPr>
            <w:r w:rsidRPr="00A34745">
              <w:rPr>
                <w:b/>
                <w:bCs/>
              </w:rPr>
              <w:t>City of Melbourne</w:t>
            </w:r>
          </w:p>
        </w:tc>
        <w:tc>
          <w:tcPr>
            <w:tcW w:w="1206" w:type="dxa"/>
            <w:tcBorders>
              <w:top w:val="nil"/>
              <w:left w:val="nil"/>
              <w:bottom w:val="single" w:sz="4" w:space="0" w:color="auto"/>
              <w:right w:val="single" w:sz="4" w:space="0" w:color="auto"/>
            </w:tcBorders>
            <w:shd w:val="clear" w:color="auto" w:fill="auto"/>
            <w:vAlign w:val="center"/>
            <w:hideMark/>
          </w:tcPr>
          <w:p w14:paraId="7847F992" w14:textId="77777777" w:rsidR="00535F83" w:rsidRPr="00535F83" w:rsidRDefault="00535F83" w:rsidP="00A34745">
            <w:pPr>
              <w:pStyle w:val="TableText"/>
            </w:pPr>
            <w:r w:rsidRPr="00535F83">
              <w:t>SOIRL/SRF Loan</w:t>
            </w:r>
          </w:p>
        </w:tc>
        <w:tc>
          <w:tcPr>
            <w:tcW w:w="1117" w:type="dxa"/>
            <w:tcBorders>
              <w:top w:val="nil"/>
              <w:left w:val="nil"/>
              <w:bottom w:val="single" w:sz="4" w:space="0" w:color="auto"/>
              <w:right w:val="single" w:sz="4" w:space="0" w:color="auto"/>
            </w:tcBorders>
            <w:shd w:val="clear" w:color="auto" w:fill="auto"/>
            <w:vAlign w:val="center"/>
            <w:hideMark/>
          </w:tcPr>
          <w:p w14:paraId="7C3E4B13" w14:textId="77777777" w:rsidR="00535F83" w:rsidRPr="00535F83" w:rsidRDefault="00535F83" w:rsidP="00A34745">
            <w:pPr>
              <w:pStyle w:val="TableText"/>
            </w:pPr>
            <w:r w:rsidRPr="00535F83">
              <w:t>MEL-14</w:t>
            </w:r>
          </w:p>
        </w:tc>
        <w:tc>
          <w:tcPr>
            <w:tcW w:w="1872" w:type="dxa"/>
            <w:tcBorders>
              <w:top w:val="nil"/>
              <w:left w:val="nil"/>
              <w:bottom w:val="single" w:sz="4" w:space="0" w:color="auto"/>
              <w:right w:val="single" w:sz="4" w:space="0" w:color="auto"/>
            </w:tcBorders>
            <w:shd w:val="clear" w:color="auto" w:fill="auto"/>
            <w:vAlign w:val="center"/>
            <w:hideMark/>
          </w:tcPr>
          <w:p w14:paraId="7CD30D9C" w14:textId="77777777" w:rsidR="00535F83" w:rsidRPr="00535F83" w:rsidRDefault="00535F83" w:rsidP="00A34745">
            <w:pPr>
              <w:pStyle w:val="TableText"/>
            </w:pPr>
            <w:r w:rsidRPr="00535F83">
              <w:t>Grant Street Water Reclamation Facility Improvements</w:t>
            </w:r>
          </w:p>
        </w:tc>
        <w:tc>
          <w:tcPr>
            <w:tcW w:w="1649" w:type="dxa"/>
            <w:tcBorders>
              <w:top w:val="nil"/>
              <w:left w:val="nil"/>
              <w:bottom w:val="single" w:sz="4" w:space="0" w:color="auto"/>
              <w:right w:val="single" w:sz="4" w:space="0" w:color="auto"/>
            </w:tcBorders>
            <w:shd w:val="clear" w:color="auto" w:fill="auto"/>
            <w:vAlign w:val="center"/>
            <w:hideMark/>
          </w:tcPr>
          <w:p w14:paraId="47BE27A9" w14:textId="77777777" w:rsidR="00535F83" w:rsidRPr="00535F83" w:rsidRDefault="00535F83" w:rsidP="00A34745">
            <w:pPr>
              <w:pStyle w:val="TableText"/>
            </w:pPr>
            <w:r w:rsidRPr="00535F83">
              <w:t>Improvements include rehabilitation of major treatment elements and structures of facility.</w:t>
            </w:r>
          </w:p>
        </w:tc>
        <w:tc>
          <w:tcPr>
            <w:tcW w:w="1916" w:type="dxa"/>
            <w:tcBorders>
              <w:top w:val="nil"/>
              <w:left w:val="nil"/>
              <w:bottom w:val="single" w:sz="4" w:space="0" w:color="auto"/>
              <w:right w:val="single" w:sz="4" w:space="0" w:color="auto"/>
            </w:tcBorders>
            <w:shd w:val="clear" w:color="auto" w:fill="auto"/>
            <w:vAlign w:val="center"/>
            <w:hideMark/>
          </w:tcPr>
          <w:p w14:paraId="65046053" w14:textId="77777777" w:rsidR="00535F83" w:rsidRPr="00535F83" w:rsidRDefault="00535F83" w:rsidP="00A34745">
            <w:pPr>
              <w:pStyle w:val="TableText"/>
            </w:pPr>
            <w:r w:rsidRPr="00535F83">
              <w:t>WWTF Nutrient Reduction</w:t>
            </w:r>
          </w:p>
        </w:tc>
        <w:tc>
          <w:tcPr>
            <w:tcW w:w="1503" w:type="dxa"/>
            <w:tcBorders>
              <w:top w:val="nil"/>
              <w:left w:val="nil"/>
              <w:bottom w:val="single" w:sz="4" w:space="0" w:color="auto"/>
              <w:right w:val="single" w:sz="4" w:space="0" w:color="auto"/>
            </w:tcBorders>
            <w:shd w:val="clear" w:color="auto" w:fill="auto"/>
            <w:vAlign w:val="center"/>
            <w:hideMark/>
          </w:tcPr>
          <w:p w14:paraId="73F03980" w14:textId="77777777" w:rsidR="00535F83" w:rsidRPr="00535F83" w:rsidRDefault="00535F83" w:rsidP="00A34745">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61DACC2C"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1D7AABF" w14:textId="77777777" w:rsidR="00535F83" w:rsidRPr="00535F83" w:rsidRDefault="00535F83" w:rsidP="00A34745">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9BE3767" w14:textId="77777777" w:rsidR="00535F83" w:rsidRPr="00535F83" w:rsidRDefault="00535F83" w:rsidP="00A34745">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1605857" w14:textId="77777777" w:rsidR="00535F83" w:rsidRPr="00535F83" w:rsidRDefault="00535F83" w:rsidP="00A34745">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829C6FE" w14:textId="77777777" w:rsidR="00535F83" w:rsidRPr="00535F83" w:rsidRDefault="00535F83" w:rsidP="00A34745">
            <w:pPr>
              <w:pStyle w:val="TableText"/>
            </w:pPr>
            <w:r w:rsidRPr="00535F83">
              <w:t>#######</w:t>
            </w:r>
          </w:p>
        </w:tc>
        <w:tc>
          <w:tcPr>
            <w:tcW w:w="966" w:type="dxa"/>
            <w:tcBorders>
              <w:top w:val="nil"/>
              <w:left w:val="nil"/>
              <w:bottom w:val="single" w:sz="4" w:space="0" w:color="auto"/>
              <w:right w:val="single" w:sz="4" w:space="0" w:color="auto"/>
            </w:tcBorders>
            <w:shd w:val="clear" w:color="auto" w:fill="auto"/>
            <w:vAlign w:val="center"/>
            <w:hideMark/>
          </w:tcPr>
          <w:p w14:paraId="65C3B964"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0AC173C" w14:textId="77777777" w:rsidR="00535F83" w:rsidRPr="00535F83" w:rsidRDefault="00535F83" w:rsidP="00A34745">
            <w:pPr>
              <w:pStyle w:val="TableText"/>
            </w:pPr>
            <w:r w:rsidRPr="00535F83">
              <w:t>City of Melbourne/ SOIRL/ SRF</w:t>
            </w:r>
          </w:p>
        </w:tc>
        <w:tc>
          <w:tcPr>
            <w:tcW w:w="1116" w:type="dxa"/>
            <w:tcBorders>
              <w:top w:val="nil"/>
              <w:left w:val="nil"/>
              <w:bottom w:val="single" w:sz="4" w:space="0" w:color="auto"/>
              <w:right w:val="single" w:sz="4" w:space="0" w:color="auto"/>
            </w:tcBorders>
            <w:shd w:val="clear" w:color="auto" w:fill="auto"/>
            <w:vAlign w:val="center"/>
            <w:hideMark/>
          </w:tcPr>
          <w:p w14:paraId="05040D7A" w14:textId="77777777" w:rsidR="00535F83" w:rsidRPr="00535F83" w:rsidRDefault="00535F83" w:rsidP="00A34745">
            <w:pPr>
              <w:pStyle w:val="TableText"/>
            </w:pPr>
            <w:r w:rsidRPr="00535F83">
              <w:t>#######</w:t>
            </w:r>
          </w:p>
        </w:tc>
        <w:tc>
          <w:tcPr>
            <w:tcW w:w="1160" w:type="dxa"/>
            <w:tcBorders>
              <w:top w:val="nil"/>
              <w:left w:val="nil"/>
              <w:bottom w:val="single" w:sz="4" w:space="0" w:color="auto"/>
              <w:right w:val="single" w:sz="4" w:space="0" w:color="auto"/>
            </w:tcBorders>
            <w:shd w:val="clear" w:color="auto" w:fill="auto"/>
            <w:vAlign w:val="center"/>
            <w:hideMark/>
          </w:tcPr>
          <w:p w14:paraId="0785A909" w14:textId="77777777" w:rsidR="00535F83" w:rsidRPr="00535F83" w:rsidRDefault="00535F83" w:rsidP="00A34745">
            <w:pPr>
              <w:pStyle w:val="TableText"/>
            </w:pPr>
            <w:r w:rsidRPr="00535F83">
              <w:t>N/A</w:t>
            </w:r>
          </w:p>
        </w:tc>
      </w:tr>
      <w:tr w:rsidR="00535F83" w:rsidRPr="00535F83" w14:paraId="5AB1CAB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34F2C36"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F5FF3BF"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16E851" w14:textId="77777777" w:rsidR="00535F83" w:rsidRPr="00535F83" w:rsidRDefault="00535F83" w:rsidP="00A34745">
            <w:pPr>
              <w:pStyle w:val="TableText"/>
            </w:pPr>
            <w:r w:rsidRPr="00535F83">
              <w:t>PB-01</w:t>
            </w:r>
          </w:p>
        </w:tc>
        <w:tc>
          <w:tcPr>
            <w:tcW w:w="1872" w:type="dxa"/>
            <w:tcBorders>
              <w:top w:val="nil"/>
              <w:left w:val="nil"/>
              <w:bottom w:val="single" w:sz="4" w:space="0" w:color="auto"/>
              <w:right w:val="single" w:sz="4" w:space="0" w:color="auto"/>
            </w:tcBorders>
            <w:shd w:val="clear" w:color="auto" w:fill="auto"/>
            <w:vAlign w:val="center"/>
            <w:hideMark/>
          </w:tcPr>
          <w:p w14:paraId="4CDB1DB4" w14:textId="77777777" w:rsidR="00535F83" w:rsidRPr="00535F83" w:rsidRDefault="00535F83" w:rsidP="00A34745">
            <w:pPr>
              <w:pStyle w:val="TableText"/>
            </w:pPr>
            <w:r w:rsidRPr="00535F83">
              <w:t>Basin 11</w:t>
            </w:r>
          </w:p>
        </w:tc>
        <w:tc>
          <w:tcPr>
            <w:tcW w:w="1649" w:type="dxa"/>
            <w:tcBorders>
              <w:top w:val="nil"/>
              <w:left w:val="nil"/>
              <w:bottom w:val="single" w:sz="4" w:space="0" w:color="auto"/>
              <w:right w:val="single" w:sz="4" w:space="0" w:color="auto"/>
            </w:tcBorders>
            <w:shd w:val="clear" w:color="auto" w:fill="auto"/>
            <w:vAlign w:val="center"/>
            <w:hideMark/>
          </w:tcPr>
          <w:p w14:paraId="0D0F57AA"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0A2BCFF" w14:textId="77777777" w:rsidR="00535F83" w:rsidRPr="00535F83" w:rsidRDefault="00535F83" w:rsidP="00A34745">
            <w:pPr>
              <w:pStyle w:val="TableText"/>
            </w:pPr>
            <w:r w:rsidRPr="00535F83">
              <w:t>Muck Removal/Restoration Dredging</w:t>
            </w:r>
          </w:p>
        </w:tc>
        <w:tc>
          <w:tcPr>
            <w:tcW w:w="1503" w:type="dxa"/>
            <w:tcBorders>
              <w:top w:val="nil"/>
              <w:left w:val="nil"/>
              <w:bottom w:val="single" w:sz="4" w:space="0" w:color="auto"/>
              <w:right w:val="single" w:sz="4" w:space="0" w:color="auto"/>
            </w:tcBorders>
            <w:shd w:val="clear" w:color="auto" w:fill="auto"/>
            <w:vAlign w:val="center"/>
            <w:hideMark/>
          </w:tcPr>
          <w:p w14:paraId="1E394ADF"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6FA0463" w14:textId="77777777" w:rsidR="00535F83" w:rsidRPr="00535F83" w:rsidRDefault="00535F83" w:rsidP="00A34745">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1087065C" w14:textId="77777777" w:rsidR="00535F83" w:rsidRPr="00535F83" w:rsidRDefault="00535F83" w:rsidP="00A34745">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70BBA56" w14:textId="77777777" w:rsidR="00535F83" w:rsidRPr="00535F83" w:rsidRDefault="00535F83" w:rsidP="00A34745">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07F83097"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76CBEEF" w14:textId="77777777" w:rsidR="00535F83" w:rsidRPr="00535F83" w:rsidRDefault="00535F83" w:rsidP="00A34745">
            <w:pPr>
              <w:pStyle w:val="TableText"/>
            </w:pPr>
            <w:r w:rsidRPr="00535F83">
              <w:t>$1,866,695</w:t>
            </w:r>
          </w:p>
        </w:tc>
        <w:tc>
          <w:tcPr>
            <w:tcW w:w="966" w:type="dxa"/>
            <w:tcBorders>
              <w:top w:val="nil"/>
              <w:left w:val="nil"/>
              <w:bottom w:val="single" w:sz="4" w:space="0" w:color="auto"/>
              <w:right w:val="single" w:sz="4" w:space="0" w:color="auto"/>
            </w:tcBorders>
            <w:shd w:val="clear" w:color="auto" w:fill="auto"/>
            <w:vAlign w:val="center"/>
            <w:hideMark/>
          </w:tcPr>
          <w:p w14:paraId="01E5CBDE"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7CAAC7B"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547EAA9"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3024F88" w14:textId="77777777" w:rsidR="00535F83" w:rsidRPr="00535F83" w:rsidRDefault="00535F83" w:rsidP="00A34745">
            <w:pPr>
              <w:pStyle w:val="TableText"/>
            </w:pPr>
            <w:r w:rsidRPr="00535F83">
              <w:t>N/A</w:t>
            </w:r>
          </w:p>
        </w:tc>
      </w:tr>
      <w:tr w:rsidR="00535F83" w:rsidRPr="00535F83" w14:paraId="59410C40"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BB35DB"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60E0F2A"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689ACB" w14:textId="77777777" w:rsidR="00535F83" w:rsidRPr="00535F83" w:rsidRDefault="00535F83" w:rsidP="00A34745">
            <w:pPr>
              <w:pStyle w:val="TableText"/>
            </w:pPr>
            <w:r w:rsidRPr="00535F83">
              <w:t>PB-02</w:t>
            </w:r>
          </w:p>
        </w:tc>
        <w:tc>
          <w:tcPr>
            <w:tcW w:w="1872" w:type="dxa"/>
            <w:tcBorders>
              <w:top w:val="nil"/>
              <w:left w:val="nil"/>
              <w:bottom w:val="single" w:sz="4" w:space="0" w:color="auto"/>
              <w:right w:val="single" w:sz="4" w:space="0" w:color="auto"/>
            </w:tcBorders>
            <w:shd w:val="clear" w:color="auto" w:fill="auto"/>
            <w:vAlign w:val="center"/>
            <w:hideMark/>
          </w:tcPr>
          <w:p w14:paraId="4C074419" w14:textId="77777777" w:rsidR="00535F83" w:rsidRPr="00535F83" w:rsidRDefault="00535F83" w:rsidP="00A34745">
            <w:pPr>
              <w:pStyle w:val="TableText"/>
            </w:pPr>
            <w:r w:rsidRPr="00535F83">
              <w:t>Chace Lane Pond Modifications</w:t>
            </w:r>
          </w:p>
        </w:tc>
        <w:tc>
          <w:tcPr>
            <w:tcW w:w="1649" w:type="dxa"/>
            <w:tcBorders>
              <w:top w:val="nil"/>
              <w:left w:val="nil"/>
              <w:bottom w:val="single" w:sz="4" w:space="0" w:color="auto"/>
              <w:right w:val="single" w:sz="4" w:space="0" w:color="auto"/>
            </w:tcBorders>
            <w:shd w:val="clear" w:color="auto" w:fill="auto"/>
            <w:vAlign w:val="center"/>
            <w:hideMark/>
          </w:tcPr>
          <w:p w14:paraId="4DCC5191"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2620364" w14:textId="77777777" w:rsidR="00535F83" w:rsidRPr="00535F83" w:rsidRDefault="00535F83" w:rsidP="00A34745">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7528D364"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A4288C8" w14:textId="77777777" w:rsidR="00535F83" w:rsidRPr="00535F83" w:rsidRDefault="00535F83" w:rsidP="00A34745">
            <w:pPr>
              <w:pStyle w:val="TableText"/>
            </w:pPr>
            <w:r w:rsidRPr="00535F83">
              <w:t>2001</w:t>
            </w:r>
          </w:p>
        </w:tc>
        <w:tc>
          <w:tcPr>
            <w:tcW w:w="1146" w:type="dxa"/>
            <w:tcBorders>
              <w:top w:val="nil"/>
              <w:left w:val="nil"/>
              <w:bottom w:val="single" w:sz="4" w:space="0" w:color="auto"/>
              <w:right w:val="single" w:sz="4" w:space="0" w:color="auto"/>
            </w:tcBorders>
            <w:shd w:val="clear" w:color="auto" w:fill="auto"/>
            <w:vAlign w:val="center"/>
            <w:hideMark/>
          </w:tcPr>
          <w:p w14:paraId="25863866" w14:textId="77777777" w:rsidR="00535F83" w:rsidRPr="00535F83" w:rsidRDefault="00535F83" w:rsidP="00A34745">
            <w:pPr>
              <w:pStyle w:val="TableText"/>
            </w:pPr>
            <w:r w:rsidRPr="00535F83">
              <w:t>78</w:t>
            </w:r>
          </w:p>
        </w:tc>
        <w:tc>
          <w:tcPr>
            <w:tcW w:w="1146" w:type="dxa"/>
            <w:tcBorders>
              <w:top w:val="nil"/>
              <w:left w:val="nil"/>
              <w:bottom w:val="single" w:sz="4" w:space="0" w:color="auto"/>
              <w:right w:val="single" w:sz="4" w:space="0" w:color="auto"/>
            </w:tcBorders>
            <w:shd w:val="clear" w:color="auto" w:fill="auto"/>
            <w:vAlign w:val="center"/>
            <w:hideMark/>
          </w:tcPr>
          <w:p w14:paraId="292E6F6E" w14:textId="77777777" w:rsidR="00535F83" w:rsidRPr="00535F83" w:rsidRDefault="00535F83" w:rsidP="00A34745">
            <w:pPr>
              <w:pStyle w:val="TableText"/>
            </w:pPr>
            <w:r w:rsidRPr="00535F83">
              <w:t>11</w:t>
            </w:r>
          </w:p>
        </w:tc>
        <w:tc>
          <w:tcPr>
            <w:tcW w:w="928" w:type="dxa"/>
            <w:tcBorders>
              <w:top w:val="nil"/>
              <w:left w:val="nil"/>
              <w:bottom w:val="single" w:sz="4" w:space="0" w:color="auto"/>
              <w:right w:val="single" w:sz="4" w:space="0" w:color="auto"/>
            </w:tcBorders>
            <w:shd w:val="clear" w:color="auto" w:fill="auto"/>
            <w:vAlign w:val="center"/>
            <w:hideMark/>
          </w:tcPr>
          <w:p w14:paraId="7575A8A6" w14:textId="77777777" w:rsidR="00535F83" w:rsidRPr="00535F83" w:rsidRDefault="00535F83" w:rsidP="00A34745">
            <w:pPr>
              <w:pStyle w:val="TableText"/>
            </w:pPr>
            <w:r w:rsidRPr="00535F83">
              <w:t>91</w:t>
            </w:r>
          </w:p>
        </w:tc>
        <w:tc>
          <w:tcPr>
            <w:tcW w:w="1116" w:type="dxa"/>
            <w:tcBorders>
              <w:top w:val="nil"/>
              <w:left w:val="nil"/>
              <w:bottom w:val="single" w:sz="4" w:space="0" w:color="auto"/>
              <w:right w:val="single" w:sz="4" w:space="0" w:color="auto"/>
            </w:tcBorders>
            <w:shd w:val="clear" w:color="auto" w:fill="auto"/>
            <w:vAlign w:val="center"/>
            <w:hideMark/>
          </w:tcPr>
          <w:p w14:paraId="3DD3D267" w14:textId="77777777" w:rsidR="00535F83" w:rsidRPr="00535F83" w:rsidRDefault="00535F83" w:rsidP="00A34745">
            <w:pPr>
              <w:pStyle w:val="TableText"/>
            </w:pPr>
            <w:r w:rsidRPr="00535F83">
              <w:t>$20,290</w:t>
            </w:r>
          </w:p>
        </w:tc>
        <w:tc>
          <w:tcPr>
            <w:tcW w:w="966" w:type="dxa"/>
            <w:tcBorders>
              <w:top w:val="nil"/>
              <w:left w:val="nil"/>
              <w:bottom w:val="single" w:sz="4" w:space="0" w:color="auto"/>
              <w:right w:val="single" w:sz="4" w:space="0" w:color="auto"/>
            </w:tcBorders>
            <w:shd w:val="clear" w:color="auto" w:fill="auto"/>
            <w:vAlign w:val="center"/>
            <w:hideMark/>
          </w:tcPr>
          <w:p w14:paraId="023B9B0E"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3B80F33"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72BEA54"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C957FB" w14:textId="77777777" w:rsidR="00535F83" w:rsidRPr="00535F83" w:rsidRDefault="00535F83" w:rsidP="00A34745">
            <w:pPr>
              <w:pStyle w:val="TableText"/>
            </w:pPr>
            <w:r w:rsidRPr="00535F83">
              <w:t>N/A</w:t>
            </w:r>
          </w:p>
        </w:tc>
      </w:tr>
      <w:tr w:rsidR="00535F83" w:rsidRPr="00535F83" w14:paraId="75336762"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F7FEBD0"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9864801"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F85261C" w14:textId="77777777" w:rsidR="00535F83" w:rsidRPr="00535F83" w:rsidRDefault="00535F83" w:rsidP="00A34745">
            <w:pPr>
              <w:pStyle w:val="TableText"/>
            </w:pPr>
            <w:r w:rsidRPr="00535F83">
              <w:t>PB-03</w:t>
            </w:r>
          </w:p>
        </w:tc>
        <w:tc>
          <w:tcPr>
            <w:tcW w:w="1872" w:type="dxa"/>
            <w:tcBorders>
              <w:top w:val="nil"/>
              <w:left w:val="nil"/>
              <w:bottom w:val="single" w:sz="4" w:space="0" w:color="auto"/>
              <w:right w:val="single" w:sz="4" w:space="0" w:color="auto"/>
            </w:tcBorders>
            <w:shd w:val="clear" w:color="auto" w:fill="auto"/>
            <w:vAlign w:val="center"/>
            <w:hideMark/>
          </w:tcPr>
          <w:p w14:paraId="0213A830" w14:textId="77777777" w:rsidR="00535F83" w:rsidRPr="00535F83" w:rsidRDefault="00535F83" w:rsidP="00A34745">
            <w:pPr>
              <w:pStyle w:val="TableText"/>
            </w:pPr>
            <w:r w:rsidRPr="00535F83">
              <w:t>Glenham Drive Sidewalks Improvements</w:t>
            </w:r>
          </w:p>
        </w:tc>
        <w:tc>
          <w:tcPr>
            <w:tcW w:w="1649" w:type="dxa"/>
            <w:tcBorders>
              <w:top w:val="nil"/>
              <w:left w:val="nil"/>
              <w:bottom w:val="single" w:sz="4" w:space="0" w:color="auto"/>
              <w:right w:val="single" w:sz="4" w:space="0" w:color="auto"/>
            </w:tcBorders>
            <w:shd w:val="clear" w:color="auto" w:fill="auto"/>
            <w:vAlign w:val="center"/>
            <w:hideMark/>
          </w:tcPr>
          <w:p w14:paraId="4727ECC3"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1B2DEF0" w14:textId="77777777" w:rsidR="00535F83" w:rsidRPr="00535F83" w:rsidRDefault="00535F83" w:rsidP="00A34745">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261F95D3"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4C38410"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7BAE2D6E" w14:textId="77777777" w:rsidR="00535F83" w:rsidRPr="00535F83" w:rsidRDefault="00535F83" w:rsidP="00A34745">
            <w:pPr>
              <w:pStyle w:val="TableText"/>
            </w:pPr>
            <w:r w:rsidRPr="00535F83">
              <w:t>11</w:t>
            </w:r>
          </w:p>
        </w:tc>
        <w:tc>
          <w:tcPr>
            <w:tcW w:w="1146" w:type="dxa"/>
            <w:tcBorders>
              <w:top w:val="nil"/>
              <w:left w:val="nil"/>
              <w:bottom w:val="single" w:sz="4" w:space="0" w:color="auto"/>
              <w:right w:val="single" w:sz="4" w:space="0" w:color="auto"/>
            </w:tcBorders>
            <w:shd w:val="clear" w:color="auto" w:fill="auto"/>
            <w:vAlign w:val="center"/>
            <w:hideMark/>
          </w:tcPr>
          <w:p w14:paraId="6411CA12" w14:textId="77777777" w:rsidR="00535F83" w:rsidRPr="00535F83" w:rsidRDefault="00535F83" w:rsidP="00A34745">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19821126" w14:textId="77777777" w:rsidR="00535F83" w:rsidRPr="00535F83" w:rsidRDefault="00535F83" w:rsidP="00A34745">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2DD894E8"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8D5414D"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8370994"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2774E1A"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5FC2565" w14:textId="77777777" w:rsidR="00535F83" w:rsidRPr="00535F83" w:rsidRDefault="00535F83" w:rsidP="00A34745">
            <w:pPr>
              <w:pStyle w:val="TableText"/>
            </w:pPr>
            <w:r w:rsidRPr="00535F83">
              <w:t>N/A</w:t>
            </w:r>
          </w:p>
        </w:tc>
      </w:tr>
      <w:tr w:rsidR="00535F83" w:rsidRPr="00535F83" w14:paraId="488EB24C"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01216AF"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0FD099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666EEA1" w14:textId="77777777" w:rsidR="00535F83" w:rsidRPr="00535F83" w:rsidRDefault="00535F83" w:rsidP="00A34745">
            <w:pPr>
              <w:pStyle w:val="TableText"/>
            </w:pPr>
            <w:r w:rsidRPr="00535F83">
              <w:t>PB-04</w:t>
            </w:r>
          </w:p>
        </w:tc>
        <w:tc>
          <w:tcPr>
            <w:tcW w:w="1872" w:type="dxa"/>
            <w:tcBorders>
              <w:top w:val="nil"/>
              <w:left w:val="nil"/>
              <w:bottom w:val="single" w:sz="4" w:space="0" w:color="auto"/>
              <w:right w:val="single" w:sz="4" w:space="0" w:color="auto"/>
            </w:tcBorders>
            <w:shd w:val="clear" w:color="auto" w:fill="auto"/>
            <w:vAlign w:val="center"/>
            <w:hideMark/>
          </w:tcPr>
          <w:p w14:paraId="15DD7679" w14:textId="77777777" w:rsidR="00535F83" w:rsidRPr="00535F83" w:rsidRDefault="00535F83" w:rsidP="00A34745">
            <w:pPr>
              <w:pStyle w:val="TableText"/>
            </w:pPr>
            <w:r w:rsidRPr="00535F83">
              <w:t>Basin 7 Stormwater Improvements Phase II</w:t>
            </w:r>
          </w:p>
        </w:tc>
        <w:tc>
          <w:tcPr>
            <w:tcW w:w="1649" w:type="dxa"/>
            <w:tcBorders>
              <w:top w:val="nil"/>
              <w:left w:val="nil"/>
              <w:bottom w:val="single" w:sz="4" w:space="0" w:color="auto"/>
              <w:right w:val="single" w:sz="4" w:space="0" w:color="auto"/>
            </w:tcBorders>
            <w:shd w:val="clear" w:color="auto" w:fill="auto"/>
            <w:vAlign w:val="center"/>
            <w:hideMark/>
          </w:tcPr>
          <w:p w14:paraId="6C16CD95"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1D9ADDD"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6EFBDF1"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656AB67" w14:textId="77777777" w:rsidR="00535F83" w:rsidRPr="00535F83" w:rsidRDefault="00535F83" w:rsidP="00A34745">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05FA7AFE" w14:textId="77777777" w:rsidR="00535F83" w:rsidRPr="00535F83" w:rsidRDefault="00535F83" w:rsidP="00A34745">
            <w:pPr>
              <w:pStyle w:val="TableText"/>
            </w:pPr>
            <w:r w:rsidRPr="00535F83">
              <w:t>352</w:t>
            </w:r>
          </w:p>
        </w:tc>
        <w:tc>
          <w:tcPr>
            <w:tcW w:w="1146" w:type="dxa"/>
            <w:tcBorders>
              <w:top w:val="nil"/>
              <w:left w:val="nil"/>
              <w:bottom w:val="single" w:sz="4" w:space="0" w:color="auto"/>
              <w:right w:val="single" w:sz="4" w:space="0" w:color="auto"/>
            </w:tcBorders>
            <w:shd w:val="clear" w:color="auto" w:fill="auto"/>
            <w:vAlign w:val="center"/>
            <w:hideMark/>
          </w:tcPr>
          <w:p w14:paraId="754D1D50" w14:textId="77777777" w:rsidR="00535F83" w:rsidRPr="00535F83" w:rsidRDefault="00535F83" w:rsidP="00A34745">
            <w:pPr>
              <w:pStyle w:val="TableText"/>
            </w:pPr>
            <w:r w:rsidRPr="00535F83">
              <w:t>101</w:t>
            </w:r>
          </w:p>
        </w:tc>
        <w:tc>
          <w:tcPr>
            <w:tcW w:w="928" w:type="dxa"/>
            <w:tcBorders>
              <w:top w:val="nil"/>
              <w:left w:val="nil"/>
              <w:bottom w:val="single" w:sz="4" w:space="0" w:color="auto"/>
              <w:right w:val="single" w:sz="4" w:space="0" w:color="auto"/>
            </w:tcBorders>
            <w:shd w:val="clear" w:color="auto" w:fill="auto"/>
            <w:vAlign w:val="center"/>
            <w:hideMark/>
          </w:tcPr>
          <w:p w14:paraId="2A6A8B5D" w14:textId="77777777" w:rsidR="00535F83" w:rsidRPr="00535F83" w:rsidRDefault="00535F83" w:rsidP="00A34745">
            <w:pPr>
              <w:pStyle w:val="TableText"/>
            </w:pPr>
            <w:r w:rsidRPr="00535F83">
              <w:t>147</w:t>
            </w:r>
          </w:p>
        </w:tc>
        <w:tc>
          <w:tcPr>
            <w:tcW w:w="1116" w:type="dxa"/>
            <w:tcBorders>
              <w:top w:val="nil"/>
              <w:left w:val="nil"/>
              <w:bottom w:val="single" w:sz="4" w:space="0" w:color="auto"/>
              <w:right w:val="single" w:sz="4" w:space="0" w:color="auto"/>
            </w:tcBorders>
            <w:shd w:val="clear" w:color="auto" w:fill="auto"/>
            <w:vAlign w:val="center"/>
            <w:hideMark/>
          </w:tcPr>
          <w:p w14:paraId="547127A8" w14:textId="77777777" w:rsidR="00535F83" w:rsidRPr="00535F83" w:rsidRDefault="00535F83" w:rsidP="00A34745">
            <w:pPr>
              <w:pStyle w:val="TableText"/>
            </w:pPr>
            <w:r w:rsidRPr="00535F83">
              <w:t>$79,109</w:t>
            </w:r>
          </w:p>
        </w:tc>
        <w:tc>
          <w:tcPr>
            <w:tcW w:w="966" w:type="dxa"/>
            <w:tcBorders>
              <w:top w:val="nil"/>
              <w:left w:val="nil"/>
              <w:bottom w:val="single" w:sz="4" w:space="0" w:color="auto"/>
              <w:right w:val="single" w:sz="4" w:space="0" w:color="auto"/>
            </w:tcBorders>
            <w:shd w:val="clear" w:color="auto" w:fill="auto"/>
            <w:vAlign w:val="center"/>
            <w:hideMark/>
          </w:tcPr>
          <w:p w14:paraId="140B2CB4"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BBEB29C"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DD6CD82"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496CEF7" w14:textId="77777777" w:rsidR="00535F83" w:rsidRPr="00535F83" w:rsidRDefault="00535F83" w:rsidP="00A34745">
            <w:pPr>
              <w:pStyle w:val="TableText"/>
            </w:pPr>
            <w:r w:rsidRPr="00535F83">
              <w:t>N/A</w:t>
            </w:r>
          </w:p>
        </w:tc>
      </w:tr>
      <w:tr w:rsidR="00535F83" w:rsidRPr="00535F83" w14:paraId="61A04268"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55ADBE9"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9B34C5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E857A01" w14:textId="77777777" w:rsidR="00535F83" w:rsidRPr="00535F83" w:rsidRDefault="00535F83" w:rsidP="00A34745">
            <w:pPr>
              <w:pStyle w:val="TableText"/>
            </w:pPr>
            <w:r w:rsidRPr="00535F83">
              <w:t>PB-05</w:t>
            </w:r>
          </w:p>
        </w:tc>
        <w:tc>
          <w:tcPr>
            <w:tcW w:w="1872" w:type="dxa"/>
            <w:tcBorders>
              <w:top w:val="nil"/>
              <w:left w:val="nil"/>
              <w:bottom w:val="single" w:sz="4" w:space="0" w:color="auto"/>
              <w:right w:val="single" w:sz="4" w:space="0" w:color="auto"/>
            </w:tcBorders>
            <w:shd w:val="clear" w:color="auto" w:fill="auto"/>
            <w:vAlign w:val="center"/>
            <w:hideMark/>
          </w:tcPr>
          <w:p w14:paraId="41A6599F" w14:textId="77777777" w:rsidR="00535F83" w:rsidRPr="00535F83" w:rsidRDefault="00535F83" w:rsidP="00A34745">
            <w:pPr>
              <w:pStyle w:val="TableText"/>
            </w:pPr>
            <w:r w:rsidRPr="00535F83">
              <w:t>Boundary Canal Trail Phase 3</w:t>
            </w:r>
          </w:p>
        </w:tc>
        <w:tc>
          <w:tcPr>
            <w:tcW w:w="1649" w:type="dxa"/>
            <w:tcBorders>
              <w:top w:val="nil"/>
              <w:left w:val="nil"/>
              <w:bottom w:val="single" w:sz="4" w:space="0" w:color="auto"/>
              <w:right w:val="single" w:sz="4" w:space="0" w:color="auto"/>
            </w:tcBorders>
            <w:shd w:val="clear" w:color="auto" w:fill="auto"/>
            <w:vAlign w:val="center"/>
            <w:hideMark/>
          </w:tcPr>
          <w:p w14:paraId="25C8F9C3"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A226EE1" w14:textId="77777777" w:rsidR="00535F83" w:rsidRPr="00535F83" w:rsidRDefault="00535F83" w:rsidP="00A34745">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06047AB2"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4E3A0AE"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5B981EE2" w14:textId="77777777" w:rsidR="00535F83" w:rsidRPr="00535F83" w:rsidRDefault="00535F83" w:rsidP="00A34745">
            <w:pPr>
              <w:pStyle w:val="TableText"/>
            </w:pPr>
            <w:r w:rsidRPr="00535F83">
              <w:t>17</w:t>
            </w:r>
          </w:p>
        </w:tc>
        <w:tc>
          <w:tcPr>
            <w:tcW w:w="1146" w:type="dxa"/>
            <w:tcBorders>
              <w:top w:val="nil"/>
              <w:left w:val="nil"/>
              <w:bottom w:val="single" w:sz="4" w:space="0" w:color="auto"/>
              <w:right w:val="single" w:sz="4" w:space="0" w:color="auto"/>
            </w:tcBorders>
            <w:shd w:val="clear" w:color="auto" w:fill="auto"/>
            <w:vAlign w:val="center"/>
            <w:hideMark/>
          </w:tcPr>
          <w:p w14:paraId="75E59EB0" w14:textId="77777777" w:rsidR="00535F83" w:rsidRPr="00535F83" w:rsidRDefault="00535F83" w:rsidP="00A34745">
            <w:pPr>
              <w:pStyle w:val="TableText"/>
            </w:pPr>
            <w:r w:rsidRPr="00535F83">
              <w:t>12</w:t>
            </w:r>
          </w:p>
        </w:tc>
        <w:tc>
          <w:tcPr>
            <w:tcW w:w="928" w:type="dxa"/>
            <w:tcBorders>
              <w:top w:val="nil"/>
              <w:left w:val="nil"/>
              <w:bottom w:val="single" w:sz="4" w:space="0" w:color="auto"/>
              <w:right w:val="single" w:sz="4" w:space="0" w:color="auto"/>
            </w:tcBorders>
            <w:shd w:val="clear" w:color="auto" w:fill="auto"/>
            <w:vAlign w:val="center"/>
            <w:hideMark/>
          </w:tcPr>
          <w:p w14:paraId="0505B6EF" w14:textId="77777777" w:rsidR="00535F83" w:rsidRPr="00535F83" w:rsidRDefault="00535F83" w:rsidP="00A34745">
            <w:pPr>
              <w:pStyle w:val="TableText"/>
            </w:pPr>
            <w:r w:rsidRPr="00535F83">
              <w:t>366</w:t>
            </w:r>
          </w:p>
        </w:tc>
        <w:tc>
          <w:tcPr>
            <w:tcW w:w="1116" w:type="dxa"/>
            <w:tcBorders>
              <w:top w:val="nil"/>
              <w:left w:val="nil"/>
              <w:bottom w:val="single" w:sz="4" w:space="0" w:color="auto"/>
              <w:right w:val="single" w:sz="4" w:space="0" w:color="auto"/>
            </w:tcBorders>
            <w:shd w:val="clear" w:color="auto" w:fill="auto"/>
            <w:vAlign w:val="center"/>
            <w:hideMark/>
          </w:tcPr>
          <w:p w14:paraId="47479F01"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1ABBB56"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43EA124"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1B8C630"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897C654" w14:textId="77777777" w:rsidR="00535F83" w:rsidRPr="00535F83" w:rsidRDefault="00535F83" w:rsidP="00A34745">
            <w:pPr>
              <w:pStyle w:val="TableText"/>
            </w:pPr>
            <w:r w:rsidRPr="00535F83">
              <w:t>N/A</w:t>
            </w:r>
          </w:p>
        </w:tc>
      </w:tr>
      <w:tr w:rsidR="00535F83" w:rsidRPr="00535F83" w14:paraId="5F9418BE"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C2081F8"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6270067"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1474C2F" w14:textId="77777777" w:rsidR="00535F83" w:rsidRPr="00535F83" w:rsidRDefault="00535F83" w:rsidP="00A34745">
            <w:pPr>
              <w:pStyle w:val="TableText"/>
            </w:pPr>
            <w:r w:rsidRPr="00535F83">
              <w:t>PB-06</w:t>
            </w:r>
          </w:p>
        </w:tc>
        <w:tc>
          <w:tcPr>
            <w:tcW w:w="1872" w:type="dxa"/>
            <w:tcBorders>
              <w:top w:val="nil"/>
              <w:left w:val="nil"/>
              <w:bottom w:val="single" w:sz="4" w:space="0" w:color="auto"/>
              <w:right w:val="single" w:sz="4" w:space="0" w:color="auto"/>
            </w:tcBorders>
            <w:shd w:val="clear" w:color="auto" w:fill="auto"/>
            <w:vAlign w:val="center"/>
            <w:hideMark/>
          </w:tcPr>
          <w:p w14:paraId="2742559B" w14:textId="77777777" w:rsidR="00535F83" w:rsidRPr="00535F83" w:rsidRDefault="00535F83" w:rsidP="00A34745">
            <w:pPr>
              <w:pStyle w:val="TableText"/>
            </w:pPr>
            <w:r w:rsidRPr="00535F83">
              <w:t>Boundary Canal Phase II Stormwater Improvement</w:t>
            </w:r>
          </w:p>
        </w:tc>
        <w:tc>
          <w:tcPr>
            <w:tcW w:w="1649" w:type="dxa"/>
            <w:tcBorders>
              <w:top w:val="nil"/>
              <w:left w:val="nil"/>
              <w:bottom w:val="single" w:sz="4" w:space="0" w:color="auto"/>
              <w:right w:val="single" w:sz="4" w:space="0" w:color="auto"/>
            </w:tcBorders>
            <w:shd w:val="clear" w:color="auto" w:fill="auto"/>
            <w:vAlign w:val="center"/>
            <w:hideMark/>
          </w:tcPr>
          <w:p w14:paraId="36DAED6F"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7D37D4D" w14:textId="77777777" w:rsidR="00535F83" w:rsidRPr="00535F83" w:rsidRDefault="00535F83" w:rsidP="00A34745">
            <w:pPr>
              <w:pStyle w:val="TableText"/>
            </w:pPr>
            <w:r w:rsidRPr="00535F83">
              <w:t>On-line Retention BMPs</w:t>
            </w:r>
          </w:p>
        </w:tc>
        <w:tc>
          <w:tcPr>
            <w:tcW w:w="1503" w:type="dxa"/>
            <w:tcBorders>
              <w:top w:val="nil"/>
              <w:left w:val="nil"/>
              <w:bottom w:val="single" w:sz="4" w:space="0" w:color="auto"/>
              <w:right w:val="single" w:sz="4" w:space="0" w:color="auto"/>
            </w:tcBorders>
            <w:shd w:val="clear" w:color="auto" w:fill="auto"/>
            <w:vAlign w:val="center"/>
            <w:hideMark/>
          </w:tcPr>
          <w:p w14:paraId="577AB728"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9D15E9D"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102761CA" w14:textId="77777777" w:rsidR="00535F83" w:rsidRPr="00535F83" w:rsidRDefault="00535F83" w:rsidP="00A34745">
            <w:pPr>
              <w:pStyle w:val="TableText"/>
            </w:pPr>
            <w:r w:rsidRPr="00535F83">
              <w:t>3,276</w:t>
            </w:r>
          </w:p>
        </w:tc>
        <w:tc>
          <w:tcPr>
            <w:tcW w:w="1146" w:type="dxa"/>
            <w:tcBorders>
              <w:top w:val="nil"/>
              <w:left w:val="nil"/>
              <w:bottom w:val="single" w:sz="4" w:space="0" w:color="auto"/>
              <w:right w:val="single" w:sz="4" w:space="0" w:color="auto"/>
            </w:tcBorders>
            <w:shd w:val="clear" w:color="auto" w:fill="auto"/>
            <w:vAlign w:val="center"/>
            <w:hideMark/>
          </w:tcPr>
          <w:p w14:paraId="51DF3110" w14:textId="77777777" w:rsidR="00535F83" w:rsidRPr="00535F83" w:rsidRDefault="00535F83" w:rsidP="00A34745">
            <w:pPr>
              <w:pStyle w:val="TableText"/>
            </w:pPr>
            <w:r w:rsidRPr="00535F83">
              <w:t>383</w:t>
            </w:r>
          </w:p>
        </w:tc>
        <w:tc>
          <w:tcPr>
            <w:tcW w:w="928" w:type="dxa"/>
            <w:tcBorders>
              <w:top w:val="nil"/>
              <w:left w:val="nil"/>
              <w:bottom w:val="single" w:sz="4" w:space="0" w:color="auto"/>
              <w:right w:val="single" w:sz="4" w:space="0" w:color="auto"/>
            </w:tcBorders>
            <w:shd w:val="clear" w:color="auto" w:fill="auto"/>
            <w:vAlign w:val="center"/>
            <w:hideMark/>
          </w:tcPr>
          <w:p w14:paraId="7A6A12DE" w14:textId="77777777" w:rsidR="00535F83" w:rsidRPr="00535F83" w:rsidRDefault="00535F83" w:rsidP="00A34745">
            <w:pPr>
              <w:pStyle w:val="TableText"/>
            </w:pPr>
            <w:r w:rsidRPr="00535F83">
              <w:t>633</w:t>
            </w:r>
          </w:p>
        </w:tc>
        <w:tc>
          <w:tcPr>
            <w:tcW w:w="1116" w:type="dxa"/>
            <w:tcBorders>
              <w:top w:val="nil"/>
              <w:left w:val="nil"/>
              <w:bottom w:val="single" w:sz="4" w:space="0" w:color="auto"/>
              <w:right w:val="single" w:sz="4" w:space="0" w:color="auto"/>
            </w:tcBorders>
            <w:shd w:val="clear" w:color="auto" w:fill="auto"/>
            <w:vAlign w:val="center"/>
            <w:hideMark/>
          </w:tcPr>
          <w:p w14:paraId="5262C99B"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2DD1BFF"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787D38F"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0CC118E"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FCA510D" w14:textId="77777777" w:rsidR="00535F83" w:rsidRPr="00535F83" w:rsidRDefault="00535F83" w:rsidP="00A34745">
            <w:pPr>
              <w:pStyle w:val="TableText"/>
            </w:pPr>
            <w:r w:rsidRPr="00535F83">
              <w:t>N/A</w:t>
            </w:r>
          </w:p>
        </w:tc>
      </w:tr>
      <w:tr w:rsidR="00535F83" w:rsidRPr="00535F83" w14:paraId="7F99BEE8"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F8613A1" w14:textId="77777777" w:rsidR="00535F83" w:rsidRPr="00A34745" w:rsidRDefault="00535F83" w:rsidP="00A34745">
            <w:pPr>
              <w:pStyle w:val="TableText"/>
              <w:rPr>
                <w:b/>
                <w:bCs/>
              </w:rPr>
            </w:pPr>
            <w:r w:rsidRPr="00A34745">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5ABE2D3"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29A29B" w14:textId="77777777" w:rsidR="00535F83" w:rsidRPr="00535F83" w:rsidRDefault="00535F83" w:rsidP="00A34745">
            <w:pPr>
              <w:pStyle w:val="TableText"/>
            </w:pPr>
            <w:r w:rsidRPr="00535F83">
              <w:t>PB-07</w:t>
            </w:r>
          </w:p>
        </w:tc>
        <w:tc>
          <w:tcPr>
            <w:tcW w:w="1872" w:type="dxa"/>
            <w:tcBorders>
              <w:top w:val="nil"/>
              <w:left w:val="nil"/>
              <w:bottom w:val="single" w:sz="4" w:space="0" w:color="auto"/>
              <w:right w:val="single" w:sz="4" w:space="0" w:color="auto"/>
            </w:tcBorders>
            <w:shd w:val="clear" w:color="auto" w:fill="auto"/>
            <w:vAlign w:val="center"/>
            <w:hideMark/>
          </w:tcPr>
          <w:p w14:paraId="6E4FC1A3" w14:textId="77777777" w:rsidR="00535F83" w:rsidRPr="00535F83" w:rsidRDefault="00535F83" w:rsidP="00A34745">
            <w:pPr>
              <w:pStyle w:val="TableText"/>
            </w:pPr>
            <w:r w:rsidRPr="00535F83">
              <w:t>Boundary Canal Phase I Baffle Box Installation</w:t>
            </w:r>
          </w:p>
        </w:tc>
        <w:tc>
          <w:tcPr>
            <w:tcW w:w="1649" w:type="dxa"/>
            <w:tcBorders>
              <w:top w:val="nil"/>
              <w:left w:val="nil"/>
              <w:bottom w:val="single" w:sz="4" w:space="0" w:color="auto"/>
              <w:right w:val="single" w:sz="4" w:space="0" w:color="auto"/>
            </w:tcBorders>
            <w:shd w:val="clear" w:color="auto" w:fill="auto"/>
            <w:vAlign w:val="center"/>
            <w:hideMark/>
          </w:tcPr>
          <w:p w14:paraId="04C4864D"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260E3A9" w14:textId="77777777" w:rsidR="00535F83" w:rsidRPr="00535F83" w:rsidRDefault="00535F83" w:rsidP="00A34745">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5A0A79E6"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EF34C8A"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6CC2EC3" w14:textId="77777777" w:rsidR="00535F83" w:rsidRPr="00535F83" w:rsidRDefault="00535F83" w:rsidP="00A34745">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22AC681" w14:textId="77777777" w:rsidR="00535F83" w:rsidRPr="00535F83" w:rsidRDefault="00535F83" w:rsidP="00A34745">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4E0E30A2" w14:textId="77777777" w:rsidR="00535F83" w:rsidRPr="00535F83" w:rsidRDefault="00535F83" w:rsidP="00A34745">
            <w:pPr>
              <w:pStyle w:val="TableText"/>
            </w:pPr>
            <w:r w:rsidRPr="00535F83">
              <w:t>633</w:t>
            </w:r>
          </w:p>
        </w:tc>
        <w:tc>
          <w:tcPr>
            <w:tcW w:w="1116" w:type="dxa"/>
            <w:tcBorders>
              <w:top w:val="nil"/>
              <w:left w:val="nil"/>
              <w:bottom w:val="single" w:sz="4" w:space="0" w:color="auto"/>
              <w:right w:val="single" w:sz="4" w:space="0" w:color="auto"/>
            </w:tcBorders>
            <w:shd w:val="clear" w:color="auto" w:fill="auto"/>
            <w:vAlign w:val="center"/>
            <w:hideMark/>
          </w:tcPr>
          <w:p w14:paraId="116C94AA"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D90011F"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887C10D"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B05F1CE"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E1A3CC2" w14:textId="77777777" w:rsidR="00535F83" w:rsidRPr="00535F83" w:rsidRDefault="00535F83" w:rsidP="00A34745">
            <w:pPr>
              <w:pStyle w:val="TableText"/>
            </w:pPr>
            <w:r w:rsidRPr="00535F83">
              <w:t>N/A</w:t>
            </w:r>
          </w:p>
        </w:tc>
      </w:tr>
      <w:tr w:rsidR="00535F83" w:rsidRPr="00535F83" w14:paraId="5B0479C8"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83DC1CB"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044057CD"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374F8CA" w14:textId="77777777" w:rsidR="00535F83" w:rsidRPr="00535F83" w:rsidRDefault="00535F83" w:rsidP="00A34745">
            <w:pPr>
              <w:pStyle w:val="TableText"/>
            </w:pPr>
            <w:r w:rsidRPr="00535F83">
              <w:t>PB-08</w:t>
            </w:r>
          </w:p>
        </w:tc>
        <w:tc>
          <w:tcPr>
            <w:tcW w:w="1872" w:type="dxa"/>
            <w:tcBorders>
              <w:top w:val="nil"/>
              <w:left w:val="nil"/>
              <w:bottom w:val="single" w:sz="4" w:space="0" w:color="auto"/>
              <w:right w:val="single" w:sz="4" w:space="0" w:color="auto"/>
            </w:tcBorders>
            <w:shd w:val="clear" w:color="auto" w:fill="auto"/>
            <w:vAlign w:val="center"/>
            <w:hideMark/>
          </w:tcPr>
          <w:p w14:paraId="29792265" w14:textId="77777777" w:rsidR="00535F83" w:rsidRPr="00535F83" w:rsidRDefault="00535F83" w:rsidP="00A34745">
            <w:pPr>
              <w:pStyle w:val="TableText"/>
            </w:pPr>
            <w:r w:rsidRPr="00535F83">
              <w:t>Norwood Street Baffle Box Installation</w:t>
            </w:r>
          </w:p>
        </w:tc>
        <w:tc>
          <w:tcPr>
            <w:tcW w:w="1649" w:type="dxa"/>
            <w:tcBorders>
              <w:top w:val="nil"/>
              <w:left w:val="nil"/>
              <w:bottom w:val="single" w:sz="4" w:space="0" w:color="auto"/>
              <w:right w:val="single" w:sz="4" w:space="0" w:color="auto"/>
            </w:tcBorders>
            <w:shd w:val="clear" w:color="auto" w:fill="auto"/>
            <w:vAlign w:val="center"/>
            <w:hideMark/>
          </w:tcPr>
          <w:p w14:paraId="27293B55"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3D60005" w14:textId="77777777" w:rsidR="00535F83" w:rsidRPr="00535F83" w:rsidRDefault="00535F83" w:rsidP="00A34745">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73CBBF57"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A7872CD" w14:textId="77777777" w:rsidR="00535F83" w:rsidRPr="00535F83" w:rsidRDefault="00535F83" w:rsidP="00A34745">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9D9089A" w14:textId="77777777" w:rsidR="00535F83" w:rsidRPr="00535F83" w:rsidRDefault="00535F83" w:rsidP="00A34745">
            <w:pPr>
              <w:pStyle w:val="TableText"/>
            </w:pPr>
            <w:r w:rsidRPr="00535F83">
              <w:t>16</w:t>
            </w:r>
          </w:p>
        </w:tc>
        <w:tc>
          <w:tcPr>
            <w:tcW w:w="1146" w:type="dxa"/>
            <w:tcBorders>
              <w:top w:val="nil"/>
              <w:left w:val="nil"/>
              <w:bottom w:val="single" w:sz="4" w:space="0" w:color="auto"/>
              <w:right w:val="single" w:sz="4" w:space="0" w:color="auto"/>
            </w:tcBorders>
            <w:shd w:val="clear" w:color="auto" w:fill="auto"/>
            <w:vAlign w:val="center"/>
            <w:hideMark/>
          </w:tcPr>
          <w:p w14:paraId="062BC587" w14:textId="77777777" w:rsidR="00535F83" w:rsidRPr="00535F83" w:rsidRDefault="00535F83" w:rsidP="00A34745">
            <w:pPr>
              <w:pStyle w:val="TableText"/>
            </w:pPr>
            <w:r w:rsidRPr="00535F83">
              <w:t>12</w:t>
            </w:r>
          </w:p>
        </w:tc>
        <w:tc>
          <w:tcPr>
            <w:tcW w:w="928" w:type="dxa"/>
            <w:tcBorders>
              <w:top w:val="nil"/>
              <w:left w:val="nil"/>
              <w:bottom w:val="single" w:sz="4" w:space="0" w:color="auto"/>
              <w:right w:val="single" w:sz="4" w:space="0" w:color="auto"/>
            </w:tcBorders>
            <w:shd w:val="clear" w:color="auto" w:fill="auto"/>
            <w:vAlign w:val="center"/>
            <w:hideMark/>
          </w:tcPr>
          <w:p w14:paraId="58458DC1" w14:textId="77777777" w:rsidR="00535F83" w:rsidRPr="00535F83" w:rsidRDefault="00535F83" w:rsidP="00A34745">
            <w:pPr>
              <w:pStyle w:val="TableText"/>
            </w:pPr>
            <w:r w:rsidRPr="00535F83">
              <w:t>529</w:t>
            </w:r>
          </w:p>
        </w:tc>
        <w:tc>
          <w:tcPr>
            <w:tcW w:w="1116" w:type="dxa"/>
            <w:tcBorders>
              <w:top w:val="nil"/>
              <w:left w:val="nil"/>
              <w:bottom w:val="single" w:sz="4" w:space="0" w:color="auto"/>
              <w:right w:val="single" w:sz="4" w:space="0" w:color="auto"/>
            </w:tcBorders>
            <w:shd w:val="clear" w:color="auto" w:fill="auto"/>
            <w:vAlign w:val="center"/>
            <w:hideMark/>
          </w:tcPr>
          <w:p w14:paraId="7F5C0A6A" w14:textId="77777777" w:rsidR="00535F83" w:rsidRPr="00535F83" w:rsidRDefault="00535F83" w:rsidP="00A34745">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9087487"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46B27CD"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E2A543"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EAC140" w14:textId="77777777" w:rsidR="00535F83" w:rsidRPr="00535F83" w:rsidRDefault="00535F83" w:rsidP="00A34745">
            <w:pPr>
              <w:pStyle w:val="TableText"/>
            </w:pPr>
            <w:r w:rsidRPr="00535F83">
              <w:t>N/A</w:t>
            </w:r>
          </w:p>
        </w:tc>
      </w:tr>
      <w:tr w:rsidR="00535F83" w:rsidRPr="00535F83" w14:paraId="5BFF7B7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C0DD13"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2EDFF90"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F721319" w14:textId="77777777" w:rsidR="00535F83" w:rsidRPr="00535F83" w:rsidRDefault="00535F83" w:rsidP="00A34745">
            <w:pPr>
              <w:pStyle w:val="TableText"/>
            </w:pPr>
            <w:r w:rsidRPr="00535F83">
              <w:t>PB-09</w:t>
            </w:r>
          </w:p>
        </w:tc>
        <w:tc>
          <w:tcPr>
            <w:tcW w:w="1872" w:type="dxa"/>
            <w:tcBorders>
              <w:top w:val="nil"/>
              <w:left w:val="nil"/>
              <w:bottom w:val="single" w:sz="4" w:space="0" w:color="auto"/>
              <w:right w:val="single" w:sz="4" w:space="0" w:color="auto"/>
            </w:tcBorders>
            <w:shd w:val="clear" w:color="auto" w:fill="auto"/>
            <w:vAlign w:val="center"/>
            <w:hideMark/>
          </w:tcPr>
          <w:p w14:paraId="3653937A" w14:textId="77777777" w:rsidR="00535F83" w:rsidRPr="00535F83" w:rsidRDefault="00535F83" w:rsidP="00A34745">
            <w:pPr>
              <w:pStyle w:val="TableText"/>
            </w:pPr>
            <w:r w:rsidRPr="00535F83">
              <w:t>Basin 1 Drainage Improvements Phase 1 (East of US 1)</w:t>
            </w:r>
          </w:p>
        </w:tc>
        <w:tc>
          <w:tcPr>
            <w:tcW w:w="1649" w:type="dxa"/>
            <w:tcBorders>
              <w:top w:val="nil"/>
              <w:left w:val="nil"/>
              <w:bottom w:val="single" w:sz="4" w:space="0" w:color="auto"/>
              <w:right w:val="single" w:sz="4" w:space="0" w:color="auto"/>
            </w:tcBorders>
            <w:shd w:val="clear" w:color="auto" w:fill="auto"/>
            <w:vAlign w:val="center"/>
            <w:hideMark/>
          </w:tcPr>
          <w:p w14:paraId="3F4D90A7"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DB32EA3"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7E10E021"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87345AD" w14:textId="77777777" w:rsidR="00535F83" w:rsidRPr="00535F83" w:rsidRDefault="00535F83" w:rsidP="00A34745">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2944E912" w14:textId="77777777" w:rsidR="00535F83" w:rsidRPr="00535F83" w:rsidRDefault="00535F83" w:rsidP="00A34745">
            <w:pPr>
              <w:pStyle w:val="TableText"/>
            </w:pPr>
            <w:r w:rsidRPr="00535F83">
              <w:t>110</w:t>
            </w:r>
          </w:p>
        </w:tc>
        <w:tc>
          <w:tcPr>
            <w:tcW w:w="1146" w:type="dxa"/>
            <w:tcBorders>
              <w:top w:val="nil"/>
              <w:left w:val="nil"/>
              <w:bottom w:val="single" w:sz="4" w:space="0" w:color="auto"/>
              <w:right w:val="single" w:sz="4" w:space="0" w:color="auto"/>
            </w:tcBorders>
            <w:shd w:val="clear" w:color="auto" w:fill="auto"/>
            <w:vAlign w:val="center"/>
            <w:hideMark/>
          </w:tcPr>
          <w:p w14:paraId="53AE2E9B" w14:textId="77777777" w:rsidR="00535F83" w:rsidRPr="00535F83" w:rsidRDefault="00535F83" w:rsidP="00A34745">
            <w:pPr>
              <w:pStyle w:val="TableText"/>
            </w:pPr>
            <w:r w:rsidRPr="00535F83">
              <w:t>10</w:t>
            </w:r>
          </w:p>
        </w:tc>
        <w:tc>
          <w:tcPr>
            <w:tcW w:w="928" w:type="dxa"/>
            <w:tcBorders>
              <w:top w:val="nil"/>
              <w:left w:val="nil"/>
              <w:bottom w:val="single" w:sz="4" w:space="0" w:color="auto"/>
              <w:right w:val="single" w:sz="4" w:space="0" w:color="auto"/>
            </w:tcBorders>
            <w:shd w:val="clear" w:color="auto" w:fill="auto"/>
            <w:vAlign w:val="center"/>
            <w:hideMark/>
          </w:tcPr>
          <w:p w14:paraId="5C3ECCB2" w14:textId="77777777" w:rsidR="00535F83" w:rsidRPr="00535F83" w:rsidRDefault="00535F83" w:rsidP="00A34745">
            <w:pPr>
              <w:pStyle w:val="TableText"/>
            </w:pPr>
            <w:r w:rsidRPr="00535F83">
              <w:t>137</w:t>
            </w:r>
          </w:p>
        </w:tc>
        <w:tc>
          <w:tcPr>
            <w:tcW w:w="1116" w:type="dxa"/>
            <w:tcBorders>
              <w:top w:val="nil"/>
              <w:left w:val="nil"/>
              <w:bottom w:val="single" w:sz="4" w:space="0" w:color="auto"/>
              <w:right w:val="single" w:sz="4" w:space="0" w:color="auto"/>
            </w:tcBorders>
            <w:shd w:val="clear" w:color="auto" w:fill="auto"/>
            <w:vAlign w:val="center"/>
            <w:hideMark/>
          </w:tcPr>
          <w:p w14:paraId="703FA114" w14:textId="77777777" w:rsidR="00535F83" w:rsidRPr="00535F83" w:rsidRDefault="00535F83" w:rsidP="00A34745">
            <w:pPr>
              <w:pStyle w:val="TableText"/>
            </w:pPr>
            <w:r w:rsidRPr="00535F83">
              <w:t>$22,247</w:t>
            </w:r>
          </w:p>
        </w:tc>
        <w:tc>
          <w:tcPr>
            <w:tcW w:w="966" w:type="dxa"/>
            <w:tcBorders>
              <w:top w:val="nil"/>
              <w:left w:val="nil"/>
              <w:bottom w:val="single" w:sz="4" w:space="0" w:color="auto"/>
              <w:right w:val="single" w:sz="4" w:space="0" w:color="auto"/>
            </w:tcBorders>
            <w:shd w:val="clear" w:color="auto" w:fill="auto"/>
            <w:vAlign w:val="center"/>
            <w:hideMark/>
          </w:tcPr>
          <w:p w14:paraId="541362FE"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6C98551"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0C1C22"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7A04EE4" w14:textId="77777777" w:rsidR="00535F83" w:rsidRPr="00535F83" w:rsidRDefault="00535F83" w:rsidP="00A34745">
            <w:pPr>
              <w:pStyle w:val="TableText"/>
            </w:pPr>
            <w:r w:rsidRPr="00535F83">
              <w:t>N/A</w:t>
            </w:r>
          </w:p>
        </w:tc>
      </w:tr>
      <w:tr w:rsidR="00535F83" w:rsidRPr="00535F83" w14:paraId="5A30F923"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312B38"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4054081E"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C83BA4" w14:textId="77777777" w:rsidR="00535F83" w:rsidRPr="00535F83" w:rsidRDefault="00535F83" w:rsidP="00A34745">
            <w:pPr>
              <w:pStyle w:val="TableText"/>
            </w:pPr>
            <w:r w:rsidRPr="00535F83">
              <w:t>PB-10</w:t>
            </w:r>
          </w:p>
        </w:tc>
        <w:tc>
          <w:tcPr>
            <w:tcW w:w="1872" w:type="dxa"/>
            <w:tcBorders>
              <w:top w:val="nil"/>
              <w:left w:val="nil"/>
              <w:bottom w:val="single" w:sz="4" w:space="0" w:color="auto"/>
              <w:right w:val="single" w:sz="4" w:space="0" w:color="auto"/>
            </w:tcBorders>
            <w:shd w:val="clear" w:color="auto" w:fill="auto"/>
            <w:vAlign w:val="center"/>
            <w:hideMark/>
          </w:tcPr>
          <w:p w14:paraId="06A4ED21" w14:textId="77777777" w:rsidR="00535F83" w:rsidRPr="00535F83" w:rsidRDefault="00535F83" w:rsidP="00A34745">
            <w:pPr>
              <w:pStyle w:val="TableText"/>
            </w:pPr>
            <w:r w:rsidRPr="00535F83">
              <w:t>Basin 13 Stormwater Improvements</w:t>
            </w:r>
          </w:p>
        </w:tc>
        <w:tc>
          <w:tcPr>
            <w:tcW w:w="1649" w:type="dxa"/>
            <w:tcBorders>
              <w:top w:val="nil"/>
              <w:left w:val="nil"/>
              <w:bottom w:val="single" w:sz="4" w:space="0" w:color="auto"/>
              <w:right w:val="single" w:sz="4" w:space="0" w:color="auto"/>
            </w:tcBorders>
            <w:shd w:val="clear" w:color="auto" w:fill="auto"/>
            <w:vAlign w:val="center"/>
            <w:hideMark/>
          </w:tcPr>
          <w:p w14:paraId="0029C9DB"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E31993E"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FD0D2B1"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92F9921" w14:textId="77777777" w:rsidR="00535F83" w:rsidRPr="00535F83" w:rsidRDefault="00535F83" w:rsidP="00A34745">
            <w:pPr>
              <w:pStyle w:val="TableText"/>
            </w:pPr>
            <w:r w:rsidRPr="00535F83">
              <w:t>2006</w:t>
            </w:r>
          </w:p>
        </w:tc>
        <w:tc>
          <w:tcPr>
            <w:tcW w:w="1146" w:type="dxa"/>
            <w:tcBorders>
              <w:top w:val="nil"/>
              <w:left w:val="nil"/>
              <w:bottom w:val="single" w:sz="4" w:space="0" w:color="auto"/>
              <w:right w:val="single" w:sz="4" w:space="0" w:color="auto"/>
            </w:tcBorders>
            <w:shd w:val="clear" w:color="auto" w:fill="auto"/>
            <w:vAlign w:val="center"/>
            <w:hideMark/>
          </w:tcPr>
          <w:p w14:paraId="3212761C" w14:textId="77777777" w:rsidR="00535F83" w:rsidRPr="00535F83" w:rsidRDefault="00535F83" w:rsidP="00A34745">
            <w:pPr>
              <w:pStyle w:val="TableText"/>
            </w:pPr>
            <w:r w:rsidRPr="00535F83">
              <w:t>143</w:t>
            </w:r>
          </w:p>
        </w:tc>
        <w:tc>
          <w:tcPr>
            <w:tcW w:w="1146" w:type="dxa"/>
            <w:tcBorders>
              <w:top w:val="nil"/>
              <w:left w:val="nil"/>
              <w:bottom w:val="single" w:sz="4" w:space="0" w:color="auto"/>
              <w:right w:val="single" w:sz="4" w:space="0" w:color="auto"/>
            </w:tcBorders>
            <w:shd w:val="clear" w:color="auto" w:fill="auto"/>
            <w:vAlign w:val="center"/>
            <w:hideMark/>
          </w:tcPr>
          <w:p w14:paraId="0949D20A" w14:textId="77777777" w:rsidR="00535F83" w:rsidRPr="00535F83" w:rsidRDefault="00535F83" w:rsidP="00A34745">
            <w:pPr>
              <w:pStyle w:val="TableText"/>
            </w:pPr>
            <w:r w:rsidRPr="00535F83">
              <w:t>37</w:t>
            </w:r>
          </w:p>
        </w:tc>
        <w:tc>
          <w:tcPr>
            <w:tcW w:w="928" w:type="dxa"/>
            <w:tcBorders>
              <w:top w:val="nil"/>
              <w:left w:val="nil"/>
              <w:bottom w:val="single" w:sz="4" w:space="0" w:color="auto"/>
              <w:right w:val="single" w:sz="4" w:space="0" w:color="auto"/>
            </w:tcBorders>
            <w:shd w:val="clear" w:color="auto" w:fill="auto"/>
            <w:vAlign w:val="center"/>
            <w:hideMark/>
          </w:tcPr>
          <w:p w14:paraId="700B7025" w14:textId="77777777" w:rsidR="00535F83" w:rsidRPr="00535F83" w:rsidRDefault="00535F83" w:rsidP="00A34745">
            <w:pPr>
              <w:pStyle w:val="TableText"/>
            </w:pPr>
            <w:r w:rsidRPr="00535F83">
              <w:t>42</w:t>
            </w:r>
          </w:p>
        </w:tc>
        <w:tc>
          <w:tcPr>
            <w:tcW w:w="1116" w:type="dxa"/>
            <w:tcBorders>
              <w:top w:val="nil"/>
              <w:left w:val="nil"/>
              <w:bottom w:val="single" w:sz="4" w:space="0" w:color="auto"/>
              <w:right w:val="single" w:sz="4" w:space="0" w:color="auto"/>
            </w:tcBorders>
            <w:shd w:val="clear" w:color="auto" w:fill="auto"/>
            <w:vAlign w:val="center"/>
            <w:hideMark/>
          </w:tcPr>
          <w:p w14:paraId="01DA2339" w14:textId="77777777" w:rsidR="00535F83" w:rsidRPr="00535F83" w:rsidRDefault="00535F83" w:rsidP="00A34745">
            <w:pPr>
              <w:pStyle w:val="TableText"/>
            </w:pPr>
            <w:r w:rsidRPr="00535F83">
              <w:t>$200,419</w:t>
            </w:r>
          </w:p>
        </w:tc>
        <w:tc>
          <w:tcPr>
            <w:tcW w:w="966" w:type="dxa"/>
            <w:tcBorders>
              <w:top w:val="nil"/>
              <w:left w:val="nil"/>
              <w:bottom w:val="single" w:sz="4" w:space="0" w:color="auto"/>
              <w:right w:val="single" w:sz="4" w:space="0" w:color="auto"/>
            </w:tcBorders>
            <w:shd w:val="clear" w:color="auto" w:fill="auto"/>
            <w:vAlign w:val="center"/>
            <w:hideMark/>
          </w:tcPr>
          <w:p w14:paraId="2885E4DA"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A939F1"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E20AC9C"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68AE99D" w14:textId="77777777" w:rsidR="00535F83" w:rsidRPr="00535F83" w:rsidRDefault="00535F83" w:rsidP="00A34745">
            <w:pPr>
              <w:pStyle w:val="TableText"/>
            </w:pPr>
            <w:r w:rsidRPr="00535F83">
              <w:t>N/A</w:t>
            </w:r>
          </w:p>
        </w:tc>
      </w:tr>
      <w:tr w:rsidR="00535F83" w:rsidRPr="00535F83" w14:paraId="324761AA"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3D28A09" w14:textId="77777777" w:rsidR="00535F83" w:rsidRPr="00A34745" w:rsidRDefault="00535F83" w:rsidP="00A34745">
            <w:pPr>
              <w:pStyle w:val="TableText"/>
              <w:rPr>
                <w:b/>
                <w:bCs/>
              </w:rPr>
            </w:pPr>
            <w:r w:rsidRPr="00A34745">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F063856" w14:textId="77777777" w:rsidR="00535F83" w:rsidRPr="00535F83" w:rsidRDefault="00535F83" w:rsidP="00A34745">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CAC1682" w14:textId="77777777" w:rsidR="00535F83" w:rsidRPr="00535F83" w:rsidRDefault="00535F83" w:rsidP="00A34745">
            <w:pPr>
              <w:pStyle w:val="TableText"/>
            </w:pPr>
            <w:r w:rsidRPr="00535F83">
              <w:t>PB-11</w:t>
            </w:r>
          </w:p>
        </w:tc>
        <w:tc>
          <w:tcPr>
            <w:tcW w:w="1872" w:type="dxa"/>
            <w:tcBorders>
              <w:top w:val="nil"/>
              <w:left w:val="nil"/>
              <w:bottom w:val="single" w:sz="4" w:space="0" w:color="auto"/>
              <w:right w:val="single" w:sz="4" w:space="0" w:color="auto"/>
            </w:tcBorders>
            <w:shd w:val="clear" w:color="auto" w:fill="auto"/>
            <w:vAlign w:val="center"/>
            <w:hideMark/>
          </w:tcPr>
          <w:p w14:paraId="40E835D8" w14:textId="3AF8B1B7" w:rsidR="00535F83" w:rsidRPr="00535F83" w:rsidRDefault="00535F83" w:rsidP="00A34745">
            <w:pPr>
              <w:pStyle w:val="TableText"/>
            </w:pPr>
            <w:r w:rsidRPr="00535F83">
              <w:t>Powell</w:t>
            </w:r>
            <w:r w:rsidR="00C64A90">
              <w:t>'</w:t>
            </w:r>
            <w:r w:rsidRPr="00535F83">
              <w:t>s Subdivision Paving &amp; 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27667749" w14:textId="77777777" w:rsidR="00535F83" w:rsidRPr="00535F83" w:rsidRDefault="00535F83" w:rsidP="00A34745">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0FB00DD" w14:textId="77777777" w:rsidR="00535F83" w:rsidRPr="00535F83" w:rsidRDefault="00535F83" w:rsidP="00A34745">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85CF3DA" w14:textId="77777777" w:rsidR="00535F83" w:rsidRPr="00535F83" w:rsidRDefault="00535F83" w:rsidP="00A34745">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103DCAC" w14:textId="77777777" w:rsidR="00535F83" w:rsidRPr="00535F83" w:rsidRDefault="00535F83" w:rsidP="00A34745">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0C356A3C" w14:textId="77777777" w:rsidR="00535F83" w:rsidRPr="00535F83" w:rsidRDefault="00535F83" w:rsidP="00A34745">
            <w:pPr>
              <w:pStyle w:val="TableText"/>
            </w:pPr>
            <w:r w:rsidRPr="00535F83">
              <w:t>176</w:t>
            </w:r>
          </w:p>
        </w:tc>
        <w:tc>
          <w:tcPr>
            <w:tcW w:w="1146" w:type="dxa"/>
            <w:tcBorders>
              <w:top w:val="nil"/>
              <w:left w:val="nil"/>
              <w:bottom w:val="single" w:sz="4" w:space="0" w:color="auto"/>
              <w:right w:val="single" w:sz="4" w:space="0" w:color="auto"/>
            </w:tcBorders>
            <w:shd w:val="clear" w:color="auto" w:fill="auto"/>
            <w:vAlign w:val="center"/>
            <w:hideMark/>
          </w:tcPr>
          <w:p w14:paraId="783938AA" w14:textId="77777777" w:rsidR="00535F83" w:rsidRPr="00535F83" w:rsidRDefault="00535F83" w:rsidP="00A34745">
            <w:pPr>
              <w:pStyle w:val="TableText"/>
            </w:pPr>
            <w:r w:rsidRPr="00535F83">
              <w:t>82</w:t>
            </w:r>
          </w:p>
        </w:tc>
        <w:tc>
          <w:tcPr>
            <w:tcW w:w="928" w:type="dxa"/>
            <w:tcBorders>
              <w:top w:val="nil"/>
              <w:left w:val="nil"/>
              <w:bottom w:val="single" w:sz="4" w:space="0" w:color="auto"/>
              <w:right w:val="single" w:sz="4" w:space="0" w:color="auto"/>
            </w:tcBorders>
            <w:shd w:val="clear" w:color="auto" w:fill="auto"/>
            <w:vAlign w:val="center"/>
            <w:hideMark/>
          </w:tcPr>
          <w:p w14:paraId="463FD84B" w14:textId="77777777" w:rsidR="00535F83" w:rsidRPr="00535F83" w:rsidRDefault="00535F83" w:rsidP="00A34745">
            <w:pPr>
              <w:pStyle w:val="TableText"/>
            </w:pPr>
            <w:r w:rsidRPr="00535F83">
              <w:t>124</w:t>
            </w:r>
          </w:p>
        </w:tc>
        <w:tc>
          <w:tcPr>
            <w:tcW w:w="1116" w:type="dxa"/>
            <w:tcBorders>
              <w:top w:val="nil"/>
              <w:left w:val="nil"/>
              <w:bottom w:val="single" w:sz="4" w:space="0" w:color="auto"/>
              <w:right w:val="single" w:sz="4" w:space="0" w:color="auto"/>
            </w:tcBorders>
            <w:shd w:val="clear" w:color="auto" w:fill="auto"/>
            <w:vAlign w:val="center"/>
            <w:hideMark/>
          </w:tcPr>
          <w:p w14:paraId="1A598127" w14:textId="77777777" w:rsidR="00535F83" w:rsidRPr="00535F83" w:rsidRDefault="00535F83" w:rsidP="00A34745">
            <w:pPr>
              <w:pStyle w:val="TableText"/>
            </w:pPr>
            <w:r w:rsidRPr="00535F83">
              <w:t>$147,478</w:t>
            </w:r>
          </w:p>
        </w:tc>
        <w:tc>
          <w:tcPr>
            <w:tcW w:w="966" w:type="dxa"/>
            <w:tcBorders>
              <w:top w:val="nil"/>
              <w:left w:val="nil"/>
              <w:bottom w:val="single" w:sz="4" w:space="0" w:color="auto"/>
              <w:right w:val="single" w:sz="4" w:space="0" w:color="auto"/>
            </w:tcBorders>
            <w:shd w:val="clear" w:color="auto" w:fill="auto"/>
            <w:vAlign w:val="center"/>
            <w:hideMark/>
          </w:tcPr>
          <w:p w14:paraId="76BC68B7" w14:textId="77777777" w:rsidR="00535F83" w:rsidRPr="00535F83" w:rsidRDefault="00535F83" w:rsidP="00A34745">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50A337C" w14:textId="77777777" w:rsidR="00535F83" w:rsidRPr="00535F83" w:rsidRDefault="00535F83" w:rsidP="00A34745">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365F163" w14:textId="77777777" w:rsidR="00535F83" w:rsidRPr="00535F83" w:rsidRDefault="00535F83" w:rsidP="00A34745">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8EA5EE5" w14:textId="77777777" w:rsidR="00535F83" w:rsidRPr="00535F83" w:rsidRDefault="00535F83" w:rsidP="00A34745">
            <w:pPr>
              <w:pStyle w:val="TableText"/>
            </w:pPr>
            <w:r w:rsidRPr="00535F83">
              <w:t>N/A</w:t>
            </w:r>
          </w:p>
        </w:tc>
      </w:tr>
      <w:tr w:rsidR="00535F83" w:rsidRPr="00535F83" w14:paraId="1B9F0BE4"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7A94DD"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4ADE7E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A59DD9" w14:textId="77777777" w:rsidR="00535F83" w:rsidRPr="00535F83" w:rsidRDefault="00535F83" w:rsidP="00F02430">
            <w:pPr>
              <w:pStyle w:val="TableText"/>
            </w:pPr>
            <w:r w:rsidRPr="00535F83">
              <w:t>PB-12</w:t>
            </w:r>
          </w:p>
        </w:tc>
        <w:tc>
          <w:tcPr>
            <w:tcW w:w="1872" w:type="dxa"/>
            <w:tcBorders>
              <w:top w:val="nil"/>
              <w:left w:val="nil"/>
              <w:bottom w:val="single" w:sz="4" w:space="0" w:color="auto"/>
              <w:right w:val="single" w:sz="4" w:space="0" w:color="auto"/>
            </w:tcBorders>
            <w:shd w:val="clear" w:color="auto" w:fill="auto"/>
            <w:vAlign w:val="center"/>
            <w:hideMark/>
          </w:tcPr>
          <w:p w14:paraId="02A55205" w14:textId="77777777" w:rsidR="00535F83" w:rsidRPr="00535F83" w:rsidRDefault="00535F83" w:rsidP="00F02430">
            <w:pPr>
              <w:pStyle w:val="TableText"/>
            </w:pPr>
            <w:r w:rsidRPr="00535F83">
              <w:t>Port Malabar Unit 40 Drainage Improvements North</w:t>
            </w:r>
          </w:p>
        </w:tc>
        <w:tc>
          <w:tcPr>
            <w:tcW w:w="1649" w:type="dxa"/>
            <w:tcBorders>
              <w:top w:val="nil"/>
              <w:left w:val="nil"/>
              <w:bottom w:val="single" w:sz="4" w:space="0" w:color="auto"/>
              <w:right w:val="single" w:sz="4" w:space="0" w:color="auto"/>
            </w:tcBorders>
            <w:shd w:val="clear" w:color="auto" w:fill="auto"/>
            <w:vAlign w:val="center"/>
            <w:hideMark/>
          </w:tcPr>
          <w:p w14:paraId="1B48488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F136486"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66042E5C"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9737CC7" w14:textId="77777777" w:rsidR="00535F83" w:rsidRPr="00535F83" w:rsidRDefault="00535F83" w:rsidP="00F02430">
            <w:pPr>
              <w:pStyle w:val="TableText"/>
            </w:pPr>
            <w:r w:rsidRPr="00535F83">
              <w:t>2015</w:t>
            </w:r>
          </w:p>
        </w:tc>
        <w:tc>
          <w:tcPr>
            <w:tcW w:w="1146" w:type="dxa"/>
            <w:tcBorders>
              <w:top w:val="nil"/>
              <w:left w:val="nil"/>
              <w:bottom w:val="single" w:sz="4" w:space="0" w:color="auto"/>
              <w:right w:val="single" w:sz="4" w:space="0" w:color="auto"/>
            </w:tcBorders>
            <w:shd w:val="clear" w:color="auto" w:fill="auto"/>
            <w:vAlign w:val="center"/>
            <w:hideMark/>
          </w:tcPr>
          <w:p w14:paraId="6E86B3B5" w14:textId="77777777" w:rsidR="00535F83" w:rsidRPr="00535F83" w:rsidRDefault="00535F83" w:rsidP="00F02430">
            <w:pPr>
              <w:pStyle w:val="TableText"/>
            </w:pPr>
            <w:r w:rsidRPr="00535F83">
              <w:t>737</w:t>
            </w:r>
          </w:p>
        </w:tc>
        <w:tc>
          <w:tcPr>
            <w:tcW w:w="1146" w:type="dxa"/>
            <w:tcBorders>
              <w:top w:val="nil"/>
              <w:left w:val="nil"/>
              <w:bottom w:val="single" w:sz="4" w:space="0" w:color="auto"/>
              <w:right w:val="single" w:sz="4" w:space="0" w:color="auto"/>
            </w:tcBorders>
            <w:shd w:val="clear" w:color="auto" w:fill="auto"/>
            <w:vAlign w:val="center"/>
            <w:hideMark/>
          </w:tcPr>
          <w:p w14:paraId="40A929A7" w14:textId="77777777" w:rsidR="00535F83" w:rsidRPr="00535F83" w:rsidRDefault="00535F83" w:rsidP="00F02430">
            <w:pPr>
              <w:pStyle w:val="TableText"/>
            </w:pPr>
            <w:r w:rsidRPr="00535F83">
              <w:t>182</w:t>
            </w:r>
          </w:p>
        </w:tc>
        <w:tc>
          <w:tcPr>
            <w:tcW w:w="928" w:type="dxa"/>
            <w:tcBorders>
              <w:top w:val="nil"/>
              <w:left w:val="nil"/>
              <w:bottom w:val="single" w:sz="4" w:space="0" w:color="auto"/>
              <w:right w:val="single" w:sz="4" w:space="0" w:color="auto"/>
            </w:tcBorders>
            <w:shd w:val="clear" w:color="auto" w:fill="auto"/>
            <w:vAlign w:val="center"/>
            <w:hideMark/>
          </w:tcPr>
          <w:p w14:paraId="34AFD219" w14:textId="77777777" w:rsidR="00535F83" w:rsidRPr="00535F83" w:rsidRDefault="00535F83" w:rsidP="00F02430">
            <w:pPr>
              <w:pStyle w:val="TableText"/>
            </w:pPr>
            <w:r w:rsidRPr="00535F83">
              <w:t>224</w:t>
            </w:r>
          </w:p>
        </w:tc>
        <w:tc>
          <w:tcPr>
            <w:tcW w:w="1116" w:type="dxa"/>
            <w:tcBorders>
              <w:top w:val="nil"/>
              <w:left w:val="nil"/>
              <w:bottom w:val="single" w:sz="4" w:space="0" w:color="auto"/>
              <w:right w:val="single" w:sz="4" w:space="0" w:color="auto"/>
            </w:tcBorders>
            <w:shd w:val="clear" w:color="auto" w:fill="auto"/>
            <w:vAlign w:val="center"/>
            <w:hideMark/>
          </w:tcPr>
          <w:p w14:paraId="581BC82C" w14:textId="77777777" w:rsidR="00535F83" w:rsidRPr="00535F83" w:rsidRDefault="00535F83" w:rsidP="00F02430">
            <w:pPr>
              <w:pStyle w:val="TableText"/>
            </w:pPr>
            <w:r w:rsidRPr="00535F83">
              <w:t>$23,778</w:t>
            </w:r>
          </w:p>
        </w:tc>
        <w:tc>
          <w:tcPr>
            <w:tcW w:w="966" w:type="dxa"/>
            <w:tcBorders>
              <w:top w:val="nil"/>
              <w:left w:val="nil"/>
              <w:bottom w:val="single" w:sz="4" w:space="0" w:color="auto"/>
              <w:right w:val="single" w:sz="4" w:space="0" w:color="auto"/>
            </w:tcBorders>
            <w:shd w:val="clear" w:color="auto" w:fill="auto"/>
            <w:vAlign w:val="center"/>
            <w:hideMark/>
          </w:tcPr>
          <w:p w14:paraId="3CDB179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C24493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71931D2"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C992EA3" w14:textId="77777777" w:rsidR="00535F83" w:rsidRPr="00535F83" w:rsidRDefault="00535F83" w:rsidP="00F02430">
            <w:pPr>
              <w:pStyle w:val="TableText"/>
            </w:pPr>
            <w:r w:rsidRPr="00535F83">
              <w:t>N/A</w:t>
            </w:r>
          </w:p>
        </w:tc>
      </w:tr>
      <w:tr w:rsidR="00535F83" w:rsidRPr="00535F83" w14:paraId="66D3766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F97FA3A"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4467591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D18EE9" w14:textId="77777777" w:rsidR="00535F83" w:rsidRPr="00535F83" w:rsidRDefault="00535F83" w:rsidP="00F02430">
            <w:pPr>
              <w:pStyle w:val="TableText"/>
            </w:pPr>
            <w:r w:rsidRPr="00535F83">
              <w:t>PB-13</w:t>
            </w:r>
          </w:p>
        </w:tc>
        <w:tc>
          <w:tcPr>
            <w:tcW w:w="1872" w:type="dxa"/>
            <w:tcBorders>
              <w:top w:val="nil"/>
              <w:left w:val="nil"/>
              <w:bottom w:val="single" w:sz="4" w:space="0" w:color="auto"/>
              <w:right w:val="single" w:sz="4" w:space="0" w:color="auto"/>
            </w:tcBorders>
            <w:shd w:val="clear" w:color="auto" w:fill="auto"/>
            <w:vAlign w:val="center"/>
            <w:hideMark/>
          </w:tcPr>
          <w:p w14:paraId="41646C64" w14:textId="77777777" w:rsidR="00535F83" w:rsidRPr="00535F83" w:rsidRDefault="00535F83" w:rsidP="00F02430">
            <w:pPr>
              <w:pStyle w:val="TableText"/>
            </w:pPr>
            <w:r w:rsidRPr="00535F83">
              <w:t>Mandarin Ditch (South)</w:t>
            </w:r>
          </w:p>
        </w:tc>
        <w:tc>
          <w:tcPr>
            <w:tcW w:w="1649" w:type="dxa"/>
            <w:tcBorders>
              <w:top w:val="nil"/>
              <w:left w:val="nil"/>
              <w:bottom w:val="single" w:sz="4" w:space="0" w:color="auto"/>
              <w:right w:val="single" w:sz="4" w:space="0" w:color="auto"/>
            </w:tcBorders>
            <w:shd w:val="clear" w:color="auto" w:fill="auto"/>
            <w:vAlign w:val="center"/>
            <w:hideMark/>
          </w:tcPr>
          <w:p w14:paraId="449F19CF"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6AE001B" w14:textId="77777777" w:rsidR="00535F83" w:rsidRPr="00535F83" w:rsidRDefault="00535F83" w:rsidP="00F02430">
            <w:pPr>
              <w:pStyle w:val="TableText"/>
            </w:pPr>
            <w:r w:rsidRPr="00535F83">
              <w:t>Grass swales without swale blocks or raised culverts</w:t>
            </w:r>
          </w:p>
        </w:tc>
        <w:tc>
          <w:tcPr>
            <w:tcW w:w="1503" w:type="dxa"/>
            <w:tcBorders>
              <w:top w:val="nil"/>
              <w:left w:val="nil"/>
              <w:bottom w:val="single" w:sz="4" w:space="0" w:color="auto"/>
              <w:right w:val="single" w:sz="4" w:space="0" w:color="auto"/>
            </w:tcBorders>
            <w:shd w:val="clear" w:color="auto" w:fill="auto"/>
            <w:vAlign w:val="center"/>
            <w:hideMark/>
          </w:tcPr>
          <w:p w14:paraId="7C46C07B"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153231F" w14:textId="77777777" w:rsidR="00535F83" w:rsidRPr="00535F83" w:rsidRDefault="00535F83" w:rsidP="00F02430">
            <w:pPr>
              <w:pStyle w:val="TableText"/>
            </w:pPr>
            <w:r w:rsidRPr="00535F83">
              <w:t>2006</w:t>
            </w:r>
          </w:p>
        </w:tc>
        <w:tc>
          <w:tcPr>
            <w:tcW w:w="1146" w:type="dxa"/>
            <w:tcBorders>
              <w:top w:val="nil"/>
              <w:left w:val="nil"/>
              <w:bottom w:val="single" w:sz="4" w:space="0" w:color="auto"/>
              <w:right w:val="single" w:sz="4" w:space="0" w:color="auto"/>
            </w:tcBorders>
            <w:shd w:val="clear" w:color="auto" w:fill="auto"/>
            <w:vAlign w:val="center"/>
            <w:hideMark/>
          </w:tcPr>
          <w:p w14:paraId="2D774098" w14:textId="77777777" w:rsidR="00535F83" w:rsidRPr="00535F83" w:rsidRDefault="00535F83" w:rsidP="00F02430">
            <w:pPr>
              <w:pStyle w:val="TableText"/>
            </w:pPr>
            <w:r w:rsidRPr="00535F83">
              <w:t>213</w:t>
            </w:r>
          </w:p>
        </w:tc>
        <w:tc>
          <w:tcPr>
            <w:tcW w:w="1146" w:type="dxa"/>
            <w:tcBorders>
              <w:top w:val="nil"/>
              <w:left w:val="nil"/>
              <w:bottom w:val="single" w:sz="4" w:space="0" w:color="auto"/>
              <w:right w:val="single" w:sz="4" w:space="0" w:color="auto"/>
            </w:tcBorders>
            <w:shd w:val="clear" w:color="auto" w:fill="auto"/>
            <w:vAlign w:val="center"/>
            <w:hideMark/>
          </w:tcPr>
          <w:p w14:paraId="52F5C303" w14:textId="77777777" w:rsidR="00535F83" w:rsidRPr="00535F83" w:rsidRDefault="00535F83" w:rsidP="00F02430">
            <w:pPr>
              <w:pStyle w:val="TableText"/>
            </w:pPr>
            <w:r w:rsidRPr="00535F83">
              <w:t>30</w:t>
            </w:r>
          </w:p>
        </w:tc>
        <w:tc>
          <w:tcPr>
            <w:tcW w:w="928" w:type="dxa"/>
            <w:tcBorders>
              <w:top w:val="nil"/>
              <w:left w:val="nil"/>
              <w:bottom w:val="single" w:sz="4" w:space="0" w:color="auto"/>
              <w:right w:val="single" w:sz="4" w:space="0" w:color="auto"/>
            </w:tcBorders>
            <w:shd w:val="clear" w:color="auto" w:fill="auto"/>
            <w:vAlign w:val="center"/>
            <w:hideMark/>
          </w:tcPr>
          <w:p w14:paraId="394721FB" w14:textId="77777777" w:rsidR="00535F83" w:rsidRPr="00535F83" w:rsidRDefault="00535F83" w:rsidP="00F02430">
            <w:pPr>
              <w:pStyle w:val="TableText"/>
            </w:pPr>
            <w:r w:rsidRPr="00535F83">
              <w:t>73</w:t>
            </w:r>
          </w:p>
        </w:tc>
        <w:tc>
          <w:tcPr>
            <w:tcW w:w="1116" w:type="dxa"/>
            <w:tcBorders>
              <w:top w:val="nil"/>
              <w:left w:val="nil"/>
              <w:bottom w:val="single" w:sz="4" w:space="0" w:color="auto"/>
              <w:right w:val="single" w:sz="4" w:space="0" w:color="auto"/>
            </w:tcBorders>
            <w:shd w:val="clear" w:color="auto" w:fill="auto"/>
            <w:vAlign w:val="center"/>
            <w:hideMark/>
          </w:tcPr>
          <w:p w14:paraId="78EF767E" w14:textId="77777777" w:rsidR="00535F83" w:rsidRPr="00535F83" w:rsidRDefault="00535F83" w:rsidP="00F02430">
            <w:pPr>
              <w:pStyle w:val="TableText"/>
            </w:pPr>
            <w:r w:rsidRPr="00535F83">
              <w:t>$308,797</w:t>
            </w:r>
          </w:p>
        </w:tc>
        <w:tc>
          <w:tcPr>
            <w:tcW w:w="966" w:type="dxa"/>
            <w:tcBorders>
              <w:top w:val="nil"/>
              <w:left w:val="nil"/>
              <w:bottom w:val="single" w:sz="4" w:space="0" w:color="auto"/>
              <w:right w:val="single" w:sz="4" w:space="0" w:color="auto"/>
            </w:tcBorders>
            <w:shd w:val="clear" w:color="auto" w:fill="auto"/>
            <w:vAlign w:val="center"/>
            <w:hideMark/>
          </w:tcPr>
          <w:p w14:paraId="15A1B79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80CBA0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B4A664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0429ED1" w14:textId="77777777" w:rsidR="00535F83" w:rsidRPr="00535F83" w:rsidRDefault="00535F83" w:rsidP="00F02430">
            <w:pPr>
              <w:pStyle w:val="TableText"/>
            </w:pPr>
            <w:r w:rsidRPr="00535F83">
              <w:t>N/A</w:t>
            </w:r>
          </w:p>
        </w:tc>
      </w:tr>
      <w:tr w:rsidR="00535F83" w:rsidRPr="00535F83" w14:paraId="0F7E848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972AD14"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F66B9A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2EDDA6B" w14:textId="77777777" w:rsidR="00535F83" w:rsidRPr="00535F83" w:rsidRDefault="00535F83" w:rsidP="00F02430">
            <w:pPr>
              <w:pStyle w:val="TableText"/>
            </w:pPr>
            <w:r w:rsidRPr="00535F83">
              <w:t>PB-14</w:t>
            </w:r>
          </w:p>
        </w:tc>
        <w:tc>
          <w:tcPr>
            <w:tcW w:w="1872" w:type="dxa"/>
            <w:tcBorders>
              <w:top w:val="nil"/>
              <w:left w:val="nil"/>
              <w:bottom w:val="single" w:sz="4" w:space="0" w:color="auto"/>
              <w:right w:val="single" w:sz="4" w:space="0" w:color="auto"/>
            </w:tcBorders>
            <w:shd w:val="clear" w:color="auto" w:fill="auto"/>
            <w:vAlign w:val="center"/>
            <w:hideMark/>
          </w:tcPr>
          <w:p w14:paraId="39E11A08" w14:textId="77777777" w:rsidR="00535F83" w:rsidRPr="00535F83" w:rsidRDefault="00535F83" w:rsidP="00F02430">
            <w:pPr>
              <w:pStyle w:val="TableText"/>
            </w:pPr>
            <w:r w:rsidRPr="00535F83">
              <w:t>Basin 3 Main Street Parking Lot</w:t>
            </w:r>
          </w:p>
        </w:tc>
        <w:tc>
          <w:tcPr>
            <w:tcW w:w="1649" w:type="dxa"/>
            <w:tcBorders>
              <w:top w:val="nil"/>
              <w:left w:val="nil"/>
              <w:bottom w:val="single" w:sz="4" w:space="0" w:color="auto"/>
              <w:right w:val="single" w:sz="4" w:space="0" w:color="auto"/>
            </w:tcBorders>
            <w:shd w:val="clear" w:color="auto" w:fill="auto"/>
            <w:vAlign w:val="center"/>
            <w:hideMark/>
          </w:tcPr>
          <w:p w14:paraId="0BB0729C" w14:textId="77777777" w:rsidR="00535F83" w:rsidRPr="00535F83" w:rsidRDefault="00535F83" w:rsidP="00F02430">
            <w:pPr>
              <w:pStyle w:val="TableText"/>
            </w:pPr>
            <w:r w:rsidRPr="00535F83">
              <w:t>Treatment train with PB-15.</w:t>
            </w:r>
          </w:p>
        </w:tc>
        <w:tc>
          <w:tcPr>
            <w:tcW w:w="1916" w:type="dxa"/>
            <w:tcBorders>
              <w:top w:val="nil"/>
              <w:left w:val="nil"/>
              <w:bottom w:val="single" w:sz="4" w:space="0" w:color="auto"/>
              <w:right w:val="single" w:sz="4" w:space="0" w:color="auto"/>
            </w:tcBorders>
            <w:shd w:val="clear" w:color="auto" w:fill="auto"/>
            <w:vAlign w:val="center"/>
            <w:hideMark/>
          </w:tcPr>
          <w:p w14:paraId="0B298C03" w14:textId="77777777" w:rsidR="00535F83" w:rsidRPr="00535F83" w:rsidRDefault="00535F83" w:rsidP="00F02430">
            <w:pPr>
              <w:pStyle w:val="TableText"/>
            </w:pPr>
            <w:r w:rsidRPr="00535F83">
              <w:t>Pervious Pavement Systems</w:t>
            </w:r>
          </w:p>
        </w:tc>
        <w:tc>
          <w:tcPr>
            <w:tcW w:w="1503" w:type="dxa"/>
            <w:tcBorders>
              <w:top w:val="nil"/>
              <w:left w:val="nil"/>
              <w:bottom w:val="single" w:sz="4" w:space="0" w:color="auto"/>
              <w:right w:val="single" w:sz="4" w:space="0" w:color="auto"/>
            </w:tcBorders>
            <w:shd w:val="clear" w:color="auto" w:fill="auto"/>
            <w:vAlign w:val="center"/>
            <w:hideMark/>
          </w:tcPr>
          <w:p w14:paraId="53ED118D"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8C72C7B" w14:textId="77777777" w:rsidR="00535F83" w:rsidRPr="00535F83" w:rsidRDefault="00535F83" w:rsidP="00F02430">
            <w:pPr>
              <w:pStyle w:val="TableText"/>
            </w:pPr>
            <w:r w:rsidRPr="00535F83">
              <w:t>2008</w:t>
            </w:r>
          </w:p>
        </w:tc>
        <w:tc>
          <w:tcPr>
            <w:tcW w:w="1146" w:type="dxa"/>
            <w:tcBorders>
              <w:top w:val="nil"/>
              <w:left w:val="nil"/>
              <w:bottom w:val="single" w:sz="4" w:space="0" w:color="auto"/>
              <w:right w:val="single" w:sz="4" w:space="0" w:color="auto"/>
            </w:tcBorders>
            <w:shd w:val="clear" w:color="auto" w:fill="auto"/>
            <w:vAlign w:val="center"/>
            <w:hideMark/>
          </w:tcPr>
          <w:p w14:paraId="1C0257DB" w14:textId="77777777" w:rsidR="00535F83" w:rsidRPr="00535F83" w:rsidRDefault="00535F83" w:rsidP="00F02430">
            <w:pPr>
              <w:pStyle w:val="TableText"/>
            </w:pPr>
            <w:r w:rsidRPr="00535F83">
              <w:t>1,428</w:t>
            </w:r>
          </w:p>
        </w:tc>
        <w:tc>
          <w:tcPr>
            <w:tcW w:w="1146" w:type="dxa"/>
            <w:tcBorders>
              <w:top w:val="nil"/>
              <w:left w:val="nil"/>
              <w:bottom w:val="single" w:sz="4" w:space="0" w:color="auto"/>
              <w:right w:val="single" w:sz="4" w:space="0" w:color="auto"/>
            </w:tcBorders>
            <w:shd w:val="clear" w:color="auto" w:fill="auto"/>
            <w:vAlign w:val="center"/>
            <w:hideMark/>
          </w:tcPr>
          <w:p w14:paraId="20F138FD" w14:textId="77777777" w:rsidR="00535F83" w:rsidRPr="00535F83" w:rsidRDefault="00535F83" w:rsidP="00F02430">
            <w:pPr>
              <w:pStyle w:val="TableText"/>
            </w:pPr>
            <w:r w:rsidRPr="00535F83">
              <w:t>206</w:t>
            </w:r>
          </w:p>
        </w:tc>
        <w:tc>
          <w:tcPr>
            <w:tcW w:w="928" w:type="dxa"/>
            <w:tcBorders>
              <w:top w:val="nil"/>
              <w:left w:val="nil"/>
              <w:bottom w:val="single" w:sz="4" w:space="0" w:color="auto"/>
              <w:right w:val="single" w:sz="4" w:space="0" w:color="auto"/>
            </w:tcBorders>
            <w:shd w:val="clear" w:color="auto" w:fill="auto"/>
            <w:vAlign w:val="center"/>
            <w:hideMark/>
          </w:tcPr>
          <w:p w14:paraId="6123FFE0" w14:textId="77777777" w:rsidR="00535F83" w:rsidRPr="00535F83" w:rsidRDefault="00535F83" w:rsidP="00F02430">
            <w:pPr>
              <w:pStyle w:val="TableText"/>
            </w:pPr>
            <w:r w:rsidRPr="00535F83">
              <w:t>346</w:t>
            </w:r>
          </w:p>
        </w:tc>
        <w:tc>
          <w:tcPr>
            <w:tcW w:w="1116" w:type="dxa"/>
            <w:tcBorders>
              <w:top w:val="nil"/>
              <w:left w:val="nil"/>
              <w:bottom w:val="single" w:sz="4" w:space="0" w:color="auto"/>
              <w:right w:val="single" w:sz="4" w:space="0" w:color="auto"/>
            </w:tcBorders>
            <w:shd w:val="clear" w:color="auto" w:fill="auto"/>
            <w:vAlign w:val="center"/>
            <w:hideMark/>
          </w:tcPr>
          <w:p w14:paraId="3D1C1688" w14:textId="77777777" w:rsidR="00535F83" w:rsidRPr="00535F83" w:rsidRDefault="00535F83" w:rsidP="00F02430">
            <w:pPr>
              <w:pStyle w:val="TableText"/>
            </w:pPr>
            <w:r w:rsidRPr="00535F83">
              <w:t>$4,845</w:t>
            </w:r>
          </w:p>
        </w:tc>
        <w:tc>
          <w:tcPr>
            <w:tcW w:w="966" w:type="dxa"/>
            <w:tcBorders>
              <w:top w:val="nil"/>
              <w:left w:val="nil"/>
              <w:bottom w:val="single" w:sz="4" w:space="0" w:color="auto"/>
              <w:right w:val="single" w:sz="4" w:space="0" w:color="auto"/>
            </w:tcBorders>
            <w:shd w:val="clear" w:color="auto" w:fill="auto"/>
            <w:vAlign w:val="center"/>
            <w:hideMark/>
          </w:tcPr>
          <w:p w14:paraId="7999374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5EB3AED"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40412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8116C8F" w14:textId="77777777" w:rsidR="00535F83" w:rsidRPr="00535F83" w:rsidRDefault="00535F83" w:rsidP="00F02430">
            <w:pPr>
              <w:pStyle w:val="TableText"/>
            </w:pPr>
            <w:r w:rsidRPr="00535F83">
              <w:t>N/A</w:t>
            </w:r>
          </w:p>
        </w:tc>
      </w:tr>
      <w:tr w:rsidR="00535F83" w:rsidRPr="00535F83" w14:paraId="4504C1EB"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3AF6CC4"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BEC4B6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314C093" w14:textId="77777777" w:rsidR="00535F83" w:rsidRPr="00535F83" w:rsidRDefault="00535F83" w:rsidP="00F02430">
            <w:pPr>
              <w:pStyle w:val="TableText"/>
            </w:pPr>
            <w:r w:rsidRPr="00535F83">
              <w:t>PB-15</w:t>
            </w:r>
          </w:p>
        </w:tc>
        <w:tc>
          <w:tcPr>
            <w:tcW w:w="1872" w:type="dxa"/>
            <w:tcBorders>
              <w:top w:val="nil"/>
              <w:left w:val="nil"/>
              <w:bottom w:val="single" w:sz="4" w:space="0" w:color="auto"/>
              <w:right w:val="single" w:sz="4" w:space="0" w:color="auto"/>
            </w:tcBorders>
            <w:shd w:val="clear" w:color="auto" w:fill="auto"/>
            <w:vAlign w:val="center"/>
            <w:hideMark/>
          </w:tcPr>
          <w:p w14:paraId="3E2C9674" w14:textId="77777777" w:rsidR="00535F83" w:rsidRPr="00535F83" w:rsidRDefault="00535F83" w:rsidP="00F02430">
            <w:pPr>
              <w:pStyle w:val="TableText"/>
            </w:pPr>
            <w:r w:rsidRPr="00535F83">
              <w:t>Basin 3 Main Street Improvements Channel Alignment</w:t>
            </w:r>
          </w:p>
        </w:tc>
        <w:tc>
          <w:tcPr>
            <w:tcW w:w="1649" w:type="dxa"/>
            <w:tcBorders>
              <w:top w:val="nil"/>
              <w:left w:val="nil"/>
              <w:bottom w:val="single" w:sz="4" w:space="0" w:color="auto"/>
              <w:right w:val="single" w:sz="4" w:space="0" w:color="auto"/>
            </w:tcBorders>
            <w:shd w:val="clear" w:color="auto" w:fill="auto"/>
            <w:vAlign w:val="center"/>
            <w:hideMark/>
          </w:tcPr>
          <w:p w14:paraId="4F94ABD1" w14:textId="77777777" w:rsidR="00535F83" w:rsidRPr="00535F83" w:rsidRDefault="00535F83" w:rsidP="00F02430">
            <w:pPr>
              <w:pStyle w:val="TableText"/>
            </w:pPr>
            <w:r w:rsidRPr="00535F83">
              <w:t>Treatment train with PB-14.</w:t>
            </w:r>
          </w:p>
        </w:tc>
        <w:tc>
          <w:tcPr>
            <w:tcW w:w="1916" w:type="dxa"/>
            <w:tcBorders>
              <w:top w:val="nil"/>
              <w:left w:val="nil"/>
              <w:bottom w:val="single" w:sz="4" w:space="0" w:color="auto"/>
              <w:right w:val="single" w:sz="4" w:space="0" w:color="auto"/>
            </w:tcBorders>
            <w:shd w:val="clear" w:color="auto" w:fill="auto"/>
            <w:vAlign w:val="center"/>
            <w:hideMark/>
          </w:tcPr>
          <w:p w14:paraId="15905C4D" w14:textId="77777777" w:rsidR="00535F83" w:rsidRPr="00535F83" w:rsidRDefault="00535F83" w:rsidP="00F02430">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5E31B49C"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3EABF2E"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4FB520E0" w14:textId="77777777" w:rsidR="00535F83" w:rsidRPr="00535F83" w:rsidRDefault="00535F83" w:rsidP="00F02430">
            <w:pPr>
              <w:pStyle w:val="TableText"/>
            </w:pPr>
            <w:r w:rsidRPr="00535F83">
              <w:t>1,604</w:t>
            </w:r>
          </w:p>
        </w:tc>
        <w:tc>
          <w:tcPr>
            <w:tcW w:w="1146" w:type="dxa"/>
            <w:tcBorders>
              <w:top w:val="nil"/>
              <w:left w:val="nil"/>
              <w:bottom w:val="single" w:sz="4" w:space="0" w:color="auto"/>
              <w:right w:val="single" w:sz="4" w:space="0" w:color="auto"/>
            </w:tcBorders>
            <w:shd w:val="clear" w:color="auto" w:fill="auto"/>
            <w:vAlign w:val="center"/>
            <w:hideMark/>
          </w:tcPr>
          <w:p w14:paraId="72BB110E" w14:textId="77777777" w:rsidR="00535F83" w:rsidRPr="00535F83" w:rsidRDefault="00535F83" w:rsidP="00F02430">
            <w:pPr>
              <w:pStyle w:val="TableText"/>
            </w:pPr>
            <w:r w:rsidRPr="00535F83">
              <w:t>231</w:t>
            </w:r>
          </w:p>
        </w:tc>
        <w:tc>
          <w:tcPr>
            <w:tcW w:w="928" w:type="dxa"/>
            <w:tcBorders>
              <w:top w:val="nil"/>
              <w:left w:val="nil"/>
              <w:bottom w:val="single" w:sz="4" w:space="0" w:color="auto"/>
              <w:right w:val="single" w:sz="4" w:space="0" w:color="auto"/>
            </w:tcBorders>
            <w:shd w:val="clear" w:color="auto" w:fill="auto"/>
            <w:vAlign w:val="center"/>
            <w:hideMark/>
          </w:tcPr>
          <w:p w14:paraId="0D8A4491" w14:textId="77777777" w:rsidR="00535F83" w:rsidRPr="00535F83" w:rsidRDefault="00535F83" w:rsidP="00F02430">
            <w:pPr>
              <w:pStyle w:val="TableText"/>
            </w:pPr>
            <w:r w:rsidRPr="00535F83">
              <w:t>359</w:t>
            </w:r>
          </w:p>
        </w:tc>
        <w:tc>
          <w:tcPr>
            <w:tcW w:w="1116" w:type="dxa"/>
            <w:tcBorders>
              <w:top w:val="nil"/>
              <w:left w:val="nil"/>
              <w:bottom w:val="single" w:sz="4" w:space="0" w:color="auto"/>
              <w:right w:val="single" w:sz="4" w:space="0" w:color="auto"/>
            </w:tcBorders>
            <w:shd w:val="clear" w:color="auto" w:fill="auto"/>
            <w:vAlign w:val="center"/>
            <w:hideMark/>
          </w:tcPr>
          <w:p w14:paraId="0C753988" w14:textId="77777777" w:rsidR="00535F83" w:rsidRPr="00535F83" w:rsidRDefault="00535F83" w:rsidP="00F02430">
            <w:pPr>
              <w:pStyle w:val="TableText"/>
            </w:pPr>
            <w:r w:rsidRPr="00535F83">
              <w:t>$403,561</w:t>
            </w:r>
          </w:p>
        </w:tc>
        <w:tc>
          <w:tcPr>
            <w:tcW w:w="966" w:type="dxa"/>
            <w:tcBorders>
              <w:top w:val="nil"/>
              <w:left w:val="nil"/>
              <w:bottom w:val="single" w:sz="4" w:space="0" w:color="auto"/>
              <w:right w:val="single" w:sz="4" w:space="0" w:color="auto"/>
            </w:tcBorders>
            <w:shd w:val="clear" w:color="auto" w:fill="auto"/>
            <w:vAlign w:val="center"/>
            <w:hideMark/>
          </w:tcPr>
          <w:p w14:paraId="082CDB7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BED366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64C1DA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1195CAB" w14:textId="77777777" w:rsidR="00535F83" w:rsidRPr="00535F83" w:rsidRDefault="00535F83" w:rsidP="00F02430">
            <w:pPr>
              <w:pStyle w:val="TableText"/>
            </w:pPr>
            <w:r w:rsidRPr="00535F83">
              <w:t>N/A</w:t>
            </w:r>
          </w:p>
        </w:tc>
      </w:tr>
      <w:tr w:rsidR="00535F83" w:rsidRPr="00535F83" w14:paraId="6E28A102"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2903E3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2B0CF14"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4050416" w14:textId="77777777" w:rsidR="00535F83" w:rsidRPr="00535F83" w:rsidRDefault="00535F83" w:rsidP="00F02430">
            <w:pPr>
              <w:pStyle w:val="TableText"/>
            </w:pPr>
            <w:r w:rsidRPr="00535F83">
              <w:t>PB-16</w:t>
            </w:r>
          </w:p>
        </w:tc>
        <w:tc>
          <w:tcPr>
            <w:tcW w:w="1872" w:type="dxa"/>
            <w:tcBorders>
              <w:top w:val="nil"/>
              <w:left w:val="nil"/>
              <w:bottom w:val="single" w:sz="4" w:space="0" w:color="auto"/>
              <w:right w:val="single" w:sz="4" w:space="0" w:color="auto"/>
            </w:tcBorders>
            <w:shd w:val="clear" w:color="auto" w:fill="auto"/>
            <w:vAlign w:val="center"/>
            <w:hideMark/>
          </w:tcPr>
          <w:p w14:paraId="2F7AA752"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0F71BAC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170A6F" w14:textId="77777777" w:rsidR="00535F83" w:rsidRPr="00535F83" w:rsidRDefault="00535F83" w:rsidP="00F02430">
            <w:pPr>
              <w:pStyle w:val="TableText"/>
            </w:pPr>
            <w:r w:rsidRPr="00535F83">
              <w:t>Street Sweeping</w:t>
            </w:r>
          </w:p>
        </w:tc>
        <w:tc>
          <w:tcPr>
            <w:tcW w:w="1503" w:type="dxa"/>
            <w:tcBorders>
              <w:top w:val="nil"/>
              <w:left w:val="nil"/>
              <w:bottom w:val="single" w:sz="4" w:space="0" w:color="auto"/>
              <w:right w:val="single" w:sz="4" w:space="0" w:color="auto"/>
            </w:tcBorders>
            <w:shd w:val="clear" w:color="auto" w:fill="auto"/>
            <w:vAlign w:val="center"/>
            <w:hideMark/>
          </w:tcPr>
          <w:p w14:paraId="23F80943"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7D880702"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681D65A" w14:textId="77777777" w:rsidR="00535F83" w:rsidRPr="00535F83" w:rsidRDefault="00535F83" w:rsidP="00F02430">
            <w:pPr>
              <w:pStyle w:val="TableText"/>
            </w:pPr>
            <w:r w:rsidRPr="00535F83">
              <w:t>57</w:t>
            </w:r>
          </w:p>
        </w:tc>
        <w:tc>
          <w:tcPr>
            <w:tcW w:w="1146" w:type="dxa"/>
            <w:tcBorders>
              <w:top w:val="nil"/>
              <w:left w:val="nil"/>
              <w:bottom w:val="single" w:sz="4" w:space="0" w:color="auto"/>
              <w:right w:val="single" w:sz="4" w:space="0" w:color="auto"/>
            </w:tcBorders>
            <w:shd w:val="clear" w:color="auto" w:fill="auto"/>
            <w:vAlign w:val="center"/>
            <w:hideMark/>
          </w:tcPr>
          <w:p w14:paraId="1E093A00" w14:textId="77777777" w:rsidR="00535F83" w:rsidRPr="00535F83" w:rsidRDefault="00535F83" w:rsidP="00F02430">
            <w:pPr>
              <w:pStyle w:val="TableText"/>
            </w:pPr>
            <w:r w:rsidRPr="00535F83">
              <w:t>36</w:t>
            </w:r>
          </w:p>
        </w:tc>
        <w:tc>
          <w:tcPr>
            <w:tcW w:w="928" w:type="dxa"/>
            <w:tcBorders>
              <w:top w:val="nil"/>
              <w:left w:val="nil"/>
              <w:bottom w:val="single" w:sz="4" w:space="0" w:color="auto"/>
              <w:right w:val="single" w:sz="4" w:space="0" w:color="auto"/>
            </w:tcBorders>
            <w:shd w:val="clear" w:color="auto" w:fill="auto"/>
            <w:vAlign w:val="center"/>
            <w:hideMark/>
          </w:tcPr>
          <w:p w14:paraId="6302DCC7"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FDCA2C5" w14:textId="77777777" w:rsidR="00535F83" w:rsidRPr="00535F83" w:rsidRDefault="00535F83" w:rsidP="00F02430">
            <w:pPr>
              <w:pStyle w:val="TableText"/>
            </w:pPr>
            <w:r w:rsidRPr="00535F83">
              <w:t>$8,900</w:t>
            </w:r>
          </w:p>
        </w:tc>
        <w:tc>
          <w:tcPr>
            <w:tcW w:w="966" w:type="dxa"/>
            <w:tcBorders>
              <w:top w:val="nil"/>
              <w:left w:val="nil"/>
              <w:bottom w:val="single" w:sz="4" w:space="0" w:color="auto"/>
              <w:right w:val="single" w:sz="4" w:space="0" w:color="auto"/>
            </w:tcBorders>
            <w:shd w:val="clear" w:color="auto" w:fill="auto"/>
            <w:vAlign w:val="center"/>
            <w:hideMark/>
          </w:tcPr>
          <w:p w14:paraId="4E5D4FA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CC5D60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B1410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719A701" w14:textId="77777777" w:rsidR="00535F83" w:rsidRPr="00535F83" w:rsidRDefault="00535F83" w:rsidP="00F02430">
            <w:pPr>
              <w:pStyle w:val="TableText"/>
            </w:pPr>
            <w:r w:rsidRPr="00535F83">
              <w:t>N/A</w:t>
            </w:r>
          </w:p>
        </w:tc>
      </w:tr>
      <w:tr w:rsidR="00535F83" w:rsidRPr="00535F83" w14:paraId="453AADE3"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B5CD2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048C1BB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1057C9" w14:textId="77777777" w:rsidR="00535F83" w:rsidRPr="00535F83" w:rsidRDefault="00535F83" w:rsidP="00F02430">
            <w:pPr>
              <w:pStyle w:val="TableText"/>
            </w:pPr>
            <w:r w:rsidRPr="00535F83">
              <w:t>PB-17</w:t>
            </w:r>
          </w:p>
        </w:tc>
        <w:tc>
          <w:tcPr>
            <w:tcW w:w="1872" w:type="dxa"/>
            <w:tcBorders>
              <w:top w:val="nil"/>
              <w:left w:val="nil"/>
              <w:bottom w:val="single" w:sz="4" w:space="0" w:color="auto"/>
              <w:right w:val="single" w:sz="4" w:space="0" w:color="auto"/>
            </w:tcBorders>
            <w:shd w:val="clear" w:color="auto" w:fill="auto"/>
            <w:vAlign w:val="center"/>
            <w:hideMark/>
          </w:tcPr>
          <w:p w14:paraId="240469C0" w14:textId="77777777" w:rsidR="00535F83" w:rsidRPr="00535F83" w:rsidRDefault="00535F83" w:rsidP="00F02430">
            <w:pPr>
              <w:pStyle w:val="TableText"/>
            </w:pPr>
            <w:r w:rsidRPr="00535F83">
              <w:t>Turkey Creek Maintenance Dredging</w:t>
            </w:r>
          </w:p>
        </w:tc>
        <w:tc>
          <w:tcPr>
            <w:tcW w:w="1649" w:type="dxa"/>
            <w:tcBorders>
              <w:top w:val="nil"/>
              <w:left w:val="nil"/>
              <w:bottom w:val="single" w:sz="4" w:space="0" w:color="auto"/>
              <w:right w:val="single" w:sz="4" w:space="0" w:color="auto"/>
            </w:tcBorders>
            <w:shd w:val="clear" w:color="auto" w:fill="auto"/>
            <w:vAlign w:val="center"/>
            <w:hideMark/>
          </w:tcPr>
          <w:p w14:paraId="5859B94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5259A0F" w14:textId="77777777" w:rsidR="00535F83" w:rsidRPr="00535F83" w:rsidRDefault="00535F83" w:rsidP="00F02430">
            <w:pPr>
              <w:pStyle w:val="TableText"/>
            </w:pPr>
            <w:r w:rsidRPr="00535F83">
              <w:t>Muck Removal/Restoration Dredging</w:t>
            </w:r>
          </w:p>
        </w:tc>
        <w:tc>
          <w:tcPr>
            <w:tcW w:w="1503" w:type="dxa"/>
            <w:tcBorders>
              <w:top w:val="nil"/>
              <w:left w:val="nil"/>
              <w:bottom w:val="single" w:sz="4" w:space="0" w:color="auto"/>
              <w:right w:val="single" w:sz="4" w:space="0" w:color="auto"/>
            </w:tcBorders>
            <w:shd w:val="clear" w:color="auto" w:fill="auto"/>
            <w:vAlign w:val="center"/>
            <w:hideMark/>
          </w:tcPr>
          <w:p w14:paraId="0E93ECF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BF5BBEE"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7D378641"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62661ED"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98793B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13BC747" w14:textId="77777777" w:rsidR="00535F83" w:rsidRPr="00535F83" w:rsidRDefault="00535F83" w:rsidP="00F02430">
            <w:pPr>
              <w:pStyle w:val="TableText"/>
            </w:pPr>
            <w:r w:rsidRPr="00535F83">
              <w:t>$255,241</w:t>
            </w:r>
          </w:p>
        </w:tc>
        <w:tc>
          <w:tcPr>
            <w:tcW w:w="966" w:type="dxa"/>
            <w:tcBorders>
              <w:top w:val="nil"/>
              <w:left w:val="nil"/>
              <w:bottom w:val="single" w:sz="4" w:space="0" w:color="auto"/>
              <w:right w:val="single" w:sz="4" w:space="0" w:color="auto"/>
            </w:tcBorders>
            <w:shd w:val="clear" w:color="auto" w:fill="auto"/>
            <w:vAlign w:val="center"/>
            <w:hideMark/>
          </w:tcPr>
          <w:p w14:paraId="6D58ADC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E10AED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10FA4C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0303A55" w14:textId="77777777" w:rsidR="00535F83" w:rsidRPr="00535F83" w:rsidRDefault="00535F83" w:rsidP="00F02430">
            <w:pPr>
              <w:pStyle w:val="TableText"/>
            </w:pPr>
            <w:r w:rsidRPr="00535F83">
              <w:t>N/A</w:t>
            </w:r>
          </w:p>
        </w:tc>
      </w:tr>
      <w:tr w:rsidR="00535F83" w:rsidRPr="00535F83" w14:paraId="7E51BD4E"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2DC39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1B567C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75BE556" w14:textId="77777777" w:rsidR="00535F83" w:rsidRPr="00535F83" w:rsidRDefault="00535F83" w:rsidP="00F02430">
            <w:pPr>
              <w:pStyle w:val="TableText"/>
            </w:pPr>
            <w:r w:rsidRPr="00535F83">
              <w:t>PB-18</w:t>
            </w:r>
          </w:p>
        </w:tc>
        <w:tc>
          <w:tcPr>
            <w:tcW w:w="1872" w:type="dxa"/>
            <w:tcBorders>
              <w:top w:val="nil"/>
              <w:left w:val="nil"/>
              <w:bottom w:val="single" w:sz="4" w:space="0" w:color="auto"/>
              <w:right w:val="single" w:sz="4" w:space="0" w:color="auto"/>
            </w:tcBorders>
            <w:shd w:val="clear" w:color="auto" w:fill="auto"/>
            <w:vAlign w:val="center"/>
            <w:hideMark/>
          </w:tcPr>
          <w:p w14:paraId="3B79E11F" w14:textId="77777777" w:rsidR="00535F83" w:rsidRPr="00535F83" w:rsidRDefault="00535F83" w:rsidP="00F02430">
            <w:pPr>
              <w:pStyle w:val="TableText"/>
            </w:pPr>
            <w:r w:rsidRPr="00535F83">
              <w:t>Turkey Creek Maintenance Dredging - Sump</w:t>
            </w:r>
          </w:p>
        </w:tc>
        <w:tc>
          <w:tcPr>
            <w:tcW w:w="1649" w:type="dxa"/>
            <w:tcBorders>
              <w:top w:val="nil"/>
              <w:left w:val="nil"/>
              <w:bottom w:val="single" w:sz="4" w:space="0" w:color="auto"/>
              <w:right w:val="single" w:sz="4" w:space="0" w:color="auto"/>
            </w:tcBorders>
            <w:shd w:val="clear" w:color="auto" w:fill="auto"/>
            <w:vAlign w:val="center"/>
            <w:hideMark/>
          </w:tcPr>
          <w:p w14:paraId="4DBE23A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26B6D48" w14:textId="77777777" w:rsidR="00535F83" w:rsidRPr="00535F83" w:rsidRDefault="00535F83" w:rsidP="00F02430">
            <w:pPr>
              <w:pStyle w:val="TableText"/>
            </w:pPr>
            <w:r w:rsidRPr="00535F83">
              <w:t>Muck Removal/Restoration Dredging</w:t>
            </w:r>
          </w:p>
        </w:tc>
        <w:tc>
          <w:tcPr>
            <w:tcW w:w="1503" w:type="dxa"/>
            <w:tcBorders>
              <w:top w:val="nil"/>
              <w:left w:val="nil"/>
              <w:bottom w:val="single" w:sz="4" w:space="0" w:color="auto"/>
              <w:right w:val="single" w:sz="4" w:space="0" w:color="auto"/>
            </w:tcBorders>
            <w:shd w:val="clear" w:color="auto" w:fill="auto"/>
            <w:vAlign w:val="center"/>
            <w:hideMark/>
          </w:tcPr>
          <w:p w14:paraId="3E4C16EF"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8189603"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23F93A2"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4C0F7D93"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0951546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020EC9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A21DEA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68BA6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C3478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A9AC3AD" w14:textId="77777777" w:rsidR="00535F83" w:rsidRPr="00535F83" w:rsidRDefault="00535F83" w:rsidP="00F02430">
            <w:pPr>
              <w:pStyle w:val="TableText"/>
            </w:pPr>
            <w:r w:rsidRPr="00535F83">
              <w:t>N/A</w:t>
            </w:r>
          </w:p>
        </w:tc>
      </w:tr>
      <w:tr w:rsidR="00535F83" w:rsidRPr="00535F83" w14:paraId="3F690A41"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0D84409"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3B6D9E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8D3059B" w14:textId="77777777" w:rsidR="00535F83" w:rsidRPr="00535F83" w:rsidRDefault="00535F83" w:rsidP="00F02430">
            <w:pPr>
              <w:pStyle w:val="TableText"/>
            </w:pPr>
            <w:r w:rsidRPr="00535F83">
              <w:t>PB-19</w:t>
            </w:r>
          </w:p>
        </w:tc>
        <w:tc>
          <w:tcPr>
            <w:tcW w:w="1872" w:type="dxa"/>
            <w:tcBorders>
              <w:top w:val="nil"/>
              <w:left w:val="nil"/>
              <w:bottom w:val="single" w:sz="4" w:space="0" w:color="auto"/>
              <w:right w:val="single" w:sz="4" w:space="0" w:color="auto"/>
            </w:tcBorders>
            <w:shd w:val="clear" w:color="auto" w:fill="auto"/>
            <w:vAlign w:val="center"/>
            <w:hideMark/>
          </w:tcPr>
          <w:p w14:paraId="128AE11B" w14:textId="77777777" w:rsidR="00535F83" w:rsidRPr="00535F83" w:rsidRDefault="00535F83" w:rsidP="00F02430">
            <w:pPr>
              <w:pStyle w:val="TableText"/>
            </w:pPr>
            <w:r w:rsidRPr="00535F83">
              <w:t>Anglers Drive</w:t>
            </w:r>
          </w:p>
        </w:tc>
        <w:tc>
          <w:tcPr>
            <w:tcW w:w="1649" w:type="dxa"/>
            <w:tcBorders>
              <w:top w:val="nil"/>
              <w:left w:val="nil"/>
              <w:bottom w:val="single" w:sz="4" w:space="0" w:color="auto"/>
              <w:right w:val="single" w:sz="4" w:space="0" w:color="auto"/>
            </w:tcBorders>
            <w:shd w:val="clear" w:color="auto" w:fill="auto"/>
            <w:vAlign w:val="center"/>
            <w:hideMark/>
          </w:tcPr>
          <w:p w14:paraId="74EA7B7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28F2F9D"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2A227A7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7C11EAB" w14:textId="77777777" w:rsidR="00535F83" w:rsidRPr="00535F83" w:rsidRDefault="00535F83" w:rsidP="00F02430">
            <w:pPr>
              <w:pStyle w:val="TableText"/>
            </w:pPr>
            <w:r w:rsidRPr="00535F83">
              <w:t>2008</w:t>
            </w:r>
          </w:p>
        </w:tc>
        <w:tc>
          <w:tcPr>
            <w:tcW w:w="1146" w:type="dxa"/>
            <w:tcBorders>
              <w:top w:val="nil"/>
              <w:left w:val="nil"/>
              <w:bottom w:val="single" w:sz="4" w:space="0" w:color="auto"/>
              <w:right w:val="single" w:sz="4" w:space="0" w:color="auto"/>
            </w:tcBorders>
            <w:shd w:val="clear" w:color="auto" w:fill="auto"/>
            <w:vAlign w:val="center"/>
            <w:hideMark/>
          </w:tcPr>
          <w:p w14:paraId="16C24E21"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373C10D2"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165E110C" w14:textId="77777777" w:rsidR="00535F83" w:rsidRPr="00535F83" w:rsidRDefault="00535F83" w:rsidP="00F02430">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31C0BB26" w14:textId="77777777" w:rsidR="00535F83" w:rsidRPr="00535F83" w:rsidRDefault="00535F83" w:rsidP="00F02430">
            <w:pPr>
              <w:pStyle w:val="TableText"/>
            </w:pPr>
            <w:r w:rsidRPr="00535F83">
              <w:t>$85,000</w:t>
            </w:r>
          </w:p>
        </w:tc>
        <w:tc>
          <w:tcPr>
            <w:tcW w:w="966" w:type="dxa"/>
            <w:tcBorders>
              <w:top w:val="nil"/>
              <w:left w:val="nil"/>
              <w:bottom w:val="single" w:sz="4" w:space="0" w:color="auto"/>
              <w:right w:val="single" w:sz="4" w:space="0" w:color="auto"/>
            </w:tcBorders>
            <w:shd w:val="clear" w:color="auto" w:fill="auto"/>
            <w:vAlign w:val="center"/>
            <w:hideMark/>
          </w:tcPr>
          <w:p w14:paraId="49D866B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DE9400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849A282"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BEC32E3" w14:textId="77777777" w:rsidR="00535F83" w:rsidRPr="00535F83" w:rsidRDefault="00535F83" w:rsidP="00F02430">
            <w:pPr>
              <w:pStyle w:val="TableText"/>
            </w:pPr>
            <w:r w:rsidRPr="00535F83">
              <w:t>N/A</w:t>
            </w:r>
          </w:p>
        </w:tc>
      </w:tr>
      <w:tr w:rsidR="00535F83" w:rsidRPr="00535F83" w14:paraId="65C4C0D8"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BBB26A5"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5C6694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C17A64" w14:textId="77777777" w:rsidR="00535F83" w:rsidRPr="00535F83" w:rsidRDefault="00535F83" w:rsidP="00F02430">
            <w:pPr>
              <w:pStyle w:val="TableText"/>
            </w:pPr>
            <w:r w:rsidRPr="00535F83">
              <w:t>PB-20</w:t>
            </w:r>
          </w:p>
        </w:tc>
        <w:tc>
          <w:tcPr>
            <w:tcW w:w="1872" w:type="dxa"/>
            <w:tcBorders>
              <w:top w:val="nil"/>
              <w:left w:val="nil"/>
              <w:bottom w:val="single" w:sz="4" w:space="0" w:color="auto"/>
              <w:right w:val="single" w:sz="4" w:space="0" w:color="auto"/>
            </w:tcBorders>
            <w:shd w:val="clear" w:color="auto" w:fill="auto"/>
            <w:vAlign w:val="center"/>
            <w:hideMark/>
          </w:tcPr>
          <w:p w14:paraId="548157F8" w14:textId="77777777" w:rsidR="00535F83" w:rsidRPr="00535F83" w:rsidRDefault="00535F83" w:rsidP="00F02430">
            <w:pPr>
              <w:pStyle w:val="TableText"/>
            </w:pPr>
            <w:r w:rsidRPr="00535F83">
              <w:t>Worth Court</w:t>
            </w:r>
          </w:p>
        </w:tc>
        <w:tc>
          <w:tcPr>
            <w:tcW w:w="1649" w:type="dxa"/>
            <w:tcBorders>
              <w:top w:val="nil"/>
              <w:left w:val="nil"/>
              <w:bottom w:val="single" w:sz="4" w:space="0" w:color="auto"/>
              <w:right w:val="single" w:sz="4" w:space="0" w:color="auto"/>
            </w:tcBorders>
            <w:shd w:val="clear" w:color="auto" w:fill="auto"/>
            <w:vAlign w:val="center"/>
            <w:hideMark/>
          </w:tcPr>
          <w:p w14:paraId="0118B8D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C789BC0" w14:textId="77777777" w:rsidR="00535F83" w:rsidRPr="00535F83" w:rsidRDefault="00535F83" w:rsidP="00F02430">
            <w:pPr>
              <w:pStyle w:val="TableText"/>
            </w:pPr>
            <w:r w:rsidRPr="00535F83">
              <w:t>Catch Basin Inserts/Inlet Filter Cleanout</w:t>
            </w:r>
          </w:p>
        </w:tc>
        <w:tc>
          <w:tcPr>
            <w:tcW w:w="1503" w:type="dxa"/>
            <w:tcBorders>
              <w:top w:val="nil"/>
              <w:left w:val="nil"/>
              <w:bottom w:val="single" w:sz="4" w:space="0" w:color="auto"/>
              <w:right w:val="single" w:sz="4" w:space="0" w:color="auto"/>
            </w:tcBorders>
            <w:shd w:val="clear" w:color="auto" w:fill="auto"/>
            <w:vAlign w:val="center"/>
            <w:hideMark/>
          </w:tcPr>
          <w:p w14:paraId="29FBE7B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FF47FED"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1DC8AA4"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24BF8827"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2D6FA16" w14:textId="77777777" w:rsidR="00535F83" w:rsidRPr="00535F83" w:rsidRDefault="00535F83" w:rsidP="00F02430">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6C45077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F3D3D0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B5AD75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703D502"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90F949A" w14:textId="77777777" w:rsidR="00535F83" w:rsidRPr="00535F83" w:rsidRDefault="00535F83" w:rsidP="00F02430">
            <w:pPr>
              <w:pStyle w:val="TableText"/>
            </w:pPr>
            <w:r w:rsidRPr="00535F83">
              <w:t>N/A</w:t>
            </w:r>
          </w:p>
        </w:tc>
      </w:tr>
      <w:tr w:rsidR="00535F83" w:rsidRPr="00535F83" w14:paraId="631BA2E3"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82703B2"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BC5ACB7" w14:textId="77777777" w:rsidR="00535F83" w:rsidRPr="00535F83" w:rsidRDefault="00535F83" w:rsidP="00F02430">
            <w:pPr>
              <w:pStyle w:val="TableText"/>
            </w:pPr>
            <w:r w:rsidRPr="00535F83">
              <w:t>SJRWMD/ DEP</w:t>
            </w:r>
          </w:p>
        </w:tc>
        <w:tc>
          <w:tcPr>
            <w:tcW w:w="1117" w:type="dxa"/>
            <w:tcBorders>
              <w:top w:val="nil"/>
              <w:left w:val="nil"/>
              <w:bottom w:val="single" w:sz="4" w:space="0" w:color="auto"/>
              <w:right w:val="single" w:sz="4" w:space="0" w:color="auto"/>
            </w:tcBorders>
            <w:shd w:val="clear" w:color="auto" w:fill="auto"/>
            <w:vAlign w:val="center"/>
            <w:hideMark/>
          </w:tcPr>
          <w:p w14:paraId="097FB549" w14:textId="77777777" w:rsidR="00535F83" w:rsidRPr="00535F83" w:rsidRDefault="00535F83" w:rsidP="00F02430">
            <w:pPr>
              <w:pStyle w:val="TableText"/>
            </w:pPr>
            <w:r w:rsidRPr="00535F83">
              <w:t>PB-21</w:t>
            </w:r>
          </w:p>
        </w:tc>
        <w:tc>
          <w:tcPr>
            <w:tcW w:w="1872" w:type="dxa"/>
            <w:tcBorders>
              <w:top w:val="nil"/>
              <w:left w:val="nil"/>
              <w:bottom w:val="single" w:sz="4" w:space="0" w:color="auto"/>
              <w:right w:val="single" w:sz="4" w:space="0" w:color="auto"/>
            </w:tcBorders>
            <w:shd w:val="clear" w:color="auto" w:fill="auto"/>
            <w:vAlign w:val="center"/>
            <w:hideMark/>
          </w:tcPr>
          <w:p w14:paraId="035A6BF8" w14:textId="77777777" w:rsidR="00535F83" w:rsidRPr="00535F83" w:rsidRDefault="00535F83" w:rsidP="00F02430">
            <w:pPr>
              <w:pStyle w:val="TableText"/>
            </w:pPr>
            <w:r w:rsidRPr="00535F83">
              <w:t>Basin 9 (Harris Pond)</w:t>
            </w:r>
          </w:p>
        </w:tc>
        <w:tc>
          <w:tcPr>
            <w:tcW w:w="1649" w:type="dxa"/>
            <w:tcBorders>
              <w:top w:val="nil"/>
              <w:left w:val="nil"/>
              <w:bottom w:val="single" w:sz="4" w:space="0" w:color="auto"/>
              <w:right w:val="single" w:sz="4" w:space="0" w:color="auto"/>
            </w:tcBorders>
            <w:shd w:val="clear" w:color="auto" w:fill="auto"/>
            <w:vAlign w:val="center"/>
            <w:hideMark/>
          </w:tcPr>
          <w:p w14:paraId="3EECB04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3393EC"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6ABE8F70"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B919933"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0BAF0762"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4BAE383"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0B6F92D" w14:textId="77777777" w:rsidR="00535F83" w:rsidRPr="00535F83" w:rsidRDefault="00535F83" w:rsidP="00F02430">
            <w:pPr>
              <w:pStyle w:val="TableText"/>
            </w:pPr>
            <w:r w:rsidRPr="00535F83">
              <w:t>443</w:t>
            </w:r>
          </w:p>
        </w:tc>
        <w:tc>
          <w:tcPr>
            <w:tcW w:w="1116" w:type="dxa"/>
            <w:tcBorders>
              <w:top w:val="nil"/>
              <w:left w:val="nil"/>
              <w:bottom w:val="single" w:sz="4" w:space="0" w:color="auto"/>
              <w:right w:val="single" w:sz="4" w:space="0" w:color="auto"/>
            </w:tcBorders>
            <w:shd w:val="clear" w:color="auto" w:fill="auto"/>
            <w:vAlign w:val="center"/>
            <w:hideMark/>
          </w:tcPr>
          <w:p w14:paraId="2681EBFF" w14:textId="77777777" w:rsidR="00535F83" w:rsidRPr="00535F83" w:rsidRDefault="00535F83" w:rsidP="00F02430">
            <w:pPr>
              <w:pStyle w:val="TableText"/>
            </w:pPr>
            <w:r w:rsidRPr="00535F83">
              <w:t>$294,519</w:t>
            </w:r>
          </w:p>
        </w:tc>
        <w:tc>
          <w:tcPr>
            <w:tcW w:w="966" w:type="dxa"/>
            <w:tcBorders>
              <w:top w:val="nil"/>
              <w:left w:val="nil"/>
              <w:bottom w:val="single" w:sz="4" w:space="0" w:color="auto"/>
              <w:right w:val="single" w:sz="4" w:space="0" w:color="auto"/>
            </w:tcBorders>
            <w:shd w:val="clear" w:color="auto" w:fill="auto"/>
            <w:vAlign w:val="center"/>
            <w:hideMark/>
          </w:tcPr>
          <w:p w14:paraId="6147556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A41A00" w14:textId="77777777" w:rsidR="00535F83" w:rsidRPr="00535F83" w:rsidRDefault="00535F83" w:rsidP="00F02430">
            <w:pPr>
              <w:pStyle w:val="TableText"/>
            </w:pPr>
            <w:r w:rsidRPr="00535F83">
              <w:t>SJRWMD/ DEP</w:t>
            </w:r>
          </w:p>
        </w:tc>
        <w:tc>
          <w:tcPr>
            <w:tcW w:w="1116" w:type="dxa"/>
            <w:tcBorders>
              <w:top w:val="nil"/>
              <w:left w:val="nil"/>
              <w:bottom w:val="single" w:sz="4" w:space="0" w:color="auto"/>
              <w:right w:val="single" w:sz="4" w:space="0" w:color="auto"/>
            </w:tcBorders>
            <w:shd w:val="clear" w:color="auto" w:fill="auto"/>
            <w:vAlign w:val="center"/>
            <w:hideMark/>
          </w:tcPr>
          <w:p w14:paraId="1A8633B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97AB26C" w14:textId="77777777" w:rsidR="00535F83" w:rsidRPr="00535F83" w:rsidRDefault="00535F83" w:rsidP="00F02430">
            <w:pPr>
              <w:pStyle w:val="TableText"/>
            </w:pPr>
            <w:r w:rsidRPr="00535F83">
              <w:t>Not provided</w:t>
            </w:r>
          </w:p>
        </w:tc>
      </w:tr>
      <w:tr w:rsidR="00535F83" w:rsidRPr="00535F83" w14:paraId="167F7748"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644CD82" w14:textId="77777777" w:rsidR="00535F83" w:rsidRPr="00F02430" w:rsidRDefault="00535F83" w:rsidP="00F02430">
            <w:pPr>
              <w:pStyle w:val="TableText"/>
              <w:rPr>
                <w:b/>
                <w:bCs/>
              </w:rPr>
            </w:pPr>
            <w:r w:rsidRPr="00F02430">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088CD56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DE3E72D" w14:textId="77777777" w:rsidR="00535F83" w:rsidRPr="00535F83" w:rsidRDefault="00535F83" w:rsidP="00F02430">
            <w:pPr>
              <w:pStyle w:val="TableText"/>
            </w:pPr>
            <w:r w:rsidRPr="00535F83">
              <w:t>PB-22</w:t>
            </w:r>
          </w:p>
        </w:tc>
        <w:tc>
          <w:tcPr>
            <w:tcW w:w="1872" w:type="dxa"/>
            <w:tcBorders>
              <w:top w:val="nil"/>
              <w:left w:val="nil"/>
              <w:bottom w:val="single" w:sz="4" w:space="0" w:color="auto"/>
              <w:right w:val="single" w:sz="4" w:space="0" w:color="auto"/>
            </w:tcBorders>
            <w:shd w:val="clear" w:color="auto" w:fill="auto"/>
            <w:vAlign w:val="center"/>
            <w:hideMark/>
          </w:tcPr>
          <w:p w14:paraId="4B286E82" w14:textId="77777777" w:rsidR="00535F83" w:rsidRPr="00535F83" w:rsidRDefault="00535F83" w:rsidP="00F02430">
            <w:pPr>
              <w:pStyle w:val="TableText"/>
            </w:pPr>
            <w:r w:rsidRPr="00535F83">
              <w:t>Wild Rose BMP</w:t>
            </w:r>
          </w:p>
        </w:tc>
        <w:tc>
          <w:tcPr>
            <w:tcW w:w="1649" w:type="dxa"/>
            <w:tcBorders>
              <w:top w:val="nil"/>
              <w:left w:val="nil"/>
              <w:bottom w:val="single" w:sz="4" w:space="0" w:color="auto"/>
              <w:right w:val="single" w:sz="4" w:space="0" w:color="auto"/>
            </w:tcBorders>
            <w:shd w:val="clear" w:color="auto" w:fill="auto"/>
            <w:vAlign w:val="center"/>
            <w:hideMark/>
          </w:tcPr>
          <w:p w14:paraId="69243DC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E63D3BD"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46BED39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1C7870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7E948643"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22EFAD4E"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5FD851A4" w14:textId="77777777" w:rsidR="00535F83" w:rsidRPr="00535F83" w:rsidRDefault="00535F83" w:rsidP="00F02430">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08C0E54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B28D9C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938040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FF853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9A7694D" w14:textId="77777777" w:rsidR="00535F83" w:rsidRPr="00535F83" w:rsidRDefault="00535F83" w:rsidP="00F02430">
            <w:pPr>
              <w:pStyle w:val="TableText"/>
            </w:pPr>
            <w:r w:rsidRPr="00535F83">
              <w:t>N/A</w:t>
            </w:r>
          </w:p>
        </w:tc>
      </w:tr>
      <w:tr w:rsidR="00535F83" w:rsidRPr="00535F83" w14:paraId="473F7D25"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30FC37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ECBBDC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93C1837" w14:textId="77777777" w:rsidR="00535F83" w:rsidRPr="00535F83" w:rsidRDefault="00535F83" w:rsidP="00F02430">
            <w:pPr>
              <w:pStyle w:val="TableText"/>
            </w:pPr>
            <w:r w:rsidRPr="00535F83">
              <w:t>PB-24</w:t>
            </w:r>
          </w:p>
        </w:tc>
        <w:tc>
          <w:tcPr>
            <w:tcW w:w="1872" w:type="dxa"/>
            <w:tcBorders>
              <w:top w:val="nil"/>
              <w:left w:val="nil"/>
              <w:bottom w:val="single" w:sz="4" w:space="0" w:color="auto"/>
              <w:right w:val="single" w:sz="4" w:space="0" w:color="auto"/>
            </w:tcBorders>
            <w:shd w:val="clear" w:color="auto" w:fill="auto"/>
            <w:vAlign w:val="center"/>
            <w:hideMark/>
          </w:tcPr>
          <w:p w14:paraId="4179D451" w14:textId="77777777" w:rsidR="00535F83" w:rsidRPr="00535F83" w:rsidRDefault="00535F83" w:rsidP="00F02430">
            <w:pPr>
              <w:pStyle w:val="TableText"/>
            </w:pPr>
            <w:r w:rsidRPr="00535F83">
              <w:t>Port Malabar Inlet Inserts</w:t>
            </w:r>
          </w:p>
        </w:tc>
        <w:tc>
          <w:tcPr>
            <w:tcW w:w="1649" w:type="dxa"/>
            <w:tcBorders>
              <w:top w:val="nil"/>
              <w:left w:val="nil"/>
              <w:bottom w:val="single" w:sz="4" w:space="0" w:color="auto"/>
              <w:right w:val="single" w:sz="4" w:space="0" w:color="auto"/>
            </w:tcBorders>
            <w:shd w:val="clear" w:color="auto" w:fill="auto"/>
            <w:vAlign w:val="center"/>
            <w:hideMark/>
          </w:tcPr>
          <w:p w14:paraId="79D2F53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D159433" w14:textId="77777777" w:rsidR="00535F83" w:rsidRPr="00535F83" w:rsidRDefault="00535F83" w:rsidP="00F02430">
            <w:pPr>
              <w:pStyle w:val="TableText"/>
            </w:pPr>
            <w:r w:rsidRPr="00535F83">
              <w:t>Catch Basin Inserts/Inlet Filter Cleanout</w:t>
            </w:r>
          </w:p>
        </w:tc>
        <w:tc>
          <w:tcPr>
            <w:tcW w:w="1503" w:type="dxa"/>
            <w:tcBorders>
              <w:top w:val="nil"/>
              <w:left w:val="nil"/>
              <w:bottom w:val="single" w:sz="4" w:space="0" w:color="auto"/>
              <w:right w:val="single" w:sz="4" w:space="0" w:color="auto"/>
            </w:tcBorders>
            <w:shd w:val="clear" w:color="auto" w:fill="auto"/>
            <w:vAlign w:val="center"/>
            <w:hideMark/>
          </w:tcPr>
          <w:p w14:paraId="2FE326F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859D128"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68B9AAB2"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35D64D39"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795D6662" w14:textId="77777777" w:rsidR="00535F83" w:rsidRPr="00535F83" w:rsidRDefault="00535F83" w:rsidP="00F02430">
            <w:pPr>
              <w:pStyle w:val="TableText"/>
            </w:pPr>
            <w:r w:rsidRPr="00535F83">
              <w:t>29</w:t>
            </w:r>
          </w:p>
        </w:tc>
        <w:tc>
          <w:tcPr>
            <w:tcW w:w="1116" w:type="dxa"/>
            <w:tcBorders>
              <w:top w:val="nil"/>
              <w:left w:val="nil"/>
              <w:bottom w:val="single" w:sz="4" w:space="0" w:color="auto"/>
              <w:right w:val="single" w:sz="4" w:space="0" w:color="auto"/>
            </w:tcBorders>
            <w:shd w:val="clear" w:color="auto" w:fill="auto"/>
            <w:vAlign w:val="center"/>
            <w:hideMark/>
          </w:tcPr>
          <w:p w14:paraId="0F2DC646" w14:textId="77777777" w:rsidR="00535F83" w:rsidRPr="00535F83" w:rsidRDefault="00535F83" w:rsidP="00F02430">
            <w:pPr>
              <w:pStyle w:val="TableText"/>
            </w:pPr>
            <w:r w:rsidRPr="00535F83">
              <w:t>$19,518</w:t>
            </w:r>
          </w:p>
        </w:tc>
        <w:tc>
          <w:tcPr>
            <w:tcW w:w="966" w:type="dxa"/>
            <w:tcBorders>
              <w:top w:val="nil"/>
              <w:left w:val="nil"/>
              <w:bottom w:val="single" w:sz="4" w:space="0" w:color="auto"/>
              <w:right w:val="single" w:sz="4" w:space="0" w:color="auto"/>
            </w:tcBorders>
            <w:shd w:val="clear" w:color="auto" w:fill="auto"/>
            <w:vAlign w:val="center"/>
            <w:hideMark/>
          </w:tcPr>
          <w:p w14:paraId="6A1C2AE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A6674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BD44789"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9C93693" w14:textId="77777777" w:rsidR="00535F83" w:rsidRPr="00535F83" w:rsidRDefault="00535F83" w:rsidP="00F02430">
            <w:pPr>
              <w:pStyle w:val="TableText"/>
            </w:pPr>
            <w:r w:rsidRPr="00535F83">
              <w:t>N/A</w:t>
            </w:r>
          </w:p>
        </w:tc>
      </w:tr>
      <w:tr w:rsidR="00535F83" w:rsidRPr="00535F83" w14:paraId="2EEC856D"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9B0C2D0"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D2EA59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1946222" w14:textId="77777777" w:rsidR="00535F83" w:rsidRPr="00535F83" w:rsidRDefault="00535F83" w:rsidP="00F02430">
            <w:pPr>
              <w:pStyle w:val="TableText"/>
            </w:pPr>
            <w:r w:rsidRPr="00535F83">
              <w:t>PB-25</w:t>
            </w:r>
          </w:p>
        </w:tc>
        <w:tc>
          <w:tcPr>
            <w:tcW w:w="1872" w:type="dxa"/>
            <w:tcBorders>
              <w:top w:val="nil"/>
              <w:left w:val="nil"/>
              <w:bottom w:val="single" w:sz="4" w:space="0" w:color="auto"/>
              <w:right w:val="single" w:sz="4" w:space="0" w:color="auto"/>
            </w:tcBorders>
            <w:shd w:val="clear" w:color="auto" w:fill="auto"/>
            <w:vAlign w:val="center"/>
            <w:hideMark/>
          </w:tcPr>
          <w:p w14:paraId="748593FB" w14:textId="77777777" w:rsidR="00535F83" w:rsidRPr="00535F83" w:rsidRDefault="00535F83" w:rsidP="00F02430">
            <w:pPr>
              <w:pStyle w:val="TableText"/>
            </w:pPr>
            <w:r w:rsidRPr="00535F83">
              <w:t>Kent Street Baffle Box</w:t>
            </w:r>
          </w:p>
        </w:tc>
        <w:tc>
          <w:tcPr>
            <w:tcW w:w="1649" w:type="dxa"/>
            <w:tcBorders>
              <w:top w:val="nil"/>
              <w:left w:val="nil"/>
              <w:bottom w:val="single" w:sz="4" w:space="0" w:color="auto"/>
              <w:right w:val="single" w:sz="4" w:space="0" w:color="auto"/>
            </w:tcBorders>
            <w:shd w:val="clear" w:color="auto" w:fill="auto"/>
            <w:vAlign w:val="center"/>
            <w:hideMark/>
          </w:tcPr>
          <w:p w14:paraId="438AF80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559D120"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21B8956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147CBDC"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7A64890A"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7DEA47D4"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1FD29251" w14:textId="77777777" w:rsidR="00535F83" w:rsidRPr="00535F83" w:rsidRDefault="00535F83" w:rsidP="00F02430">
            <w:pPr>
              <w:pStyle w:val="TableText"/>
            </w:pPr>
            <w:r w:rsidRPr="00535F83">
              <w:t>21</w:t>
            </w:r>
          </w:p>
        </w:tc>
        <w:tc>
          <w:tcPr>
            <w:tcW w:w="1116" w:type="dxa"/>
            <w:tcBorders>
              <w:top w:val="nil"/>
              <w:left w:val="nil"/>
              <w:bottom w:val="single" w:sz="4" w:space="0" w:color="auto"/>
              <w:right w:val="single" w:sz="4" w:space="0" w:color="auto"/>
            </w:tcBorders>
            <w:shd w:val="clear" w:color="auto" w:fill="auto"/>
            <w:vAlign w:val="center"/>
            <w:hideMark/>
          </w:tcPr>
          <w:p w14:paraId="6C440278" w14:textId="77777777" w:rsidR="00535F83" w:rsidRPr="00535F83" w:rsidRDefault="00535F83" w:rsidP="00F02430">
            <w:pPr>
              <w:pStyle w:val="TableText"/>
            </w:pPr>
            <w:r w:rsidRPr="00535F83">
              <w:t>$50,000</w:t>
            </w:r>
          </w:p>
        </w:tc>
        <w:tc>
          <w:tcPr>
            <w:tcW w:w="966" w:type="dxa"/>
            <w:tcBorders>
              <w:top w:val="nil"/>
              <w:left w:val="nil"/>
              <w:bottom w:val="single" w:sz="4" w:space="0" w:color="auto"/>
              <w:right w:val="single" w:sz="4" w:space="0" w:color="auto"/>
            </w:tcBorders>
            <w:shd w:val="clear" w:color="auto" w:fill="auto"/>
            <w:vAlign w:val="center"/>
            <w:hideMark/>
          </w:tcPr>
          <w:p w14:paraId="081F95A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EBCFC6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32C32B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1A19562" w14:textId="77777777" w:rsidR="00535F83" w:rsidRPr="00535F83" w:rsidRDefault="00535F83" w:rsidP="00F02430">
            <w:pPr>
              <w:pStyle w:val="TableText"/>
            </w:pPr>
            <w:r w:rsidRPr="00535F83">
              <w:t>N/A</w:t>
            </w:r>
          </w:p>
        </w:tc>
      </w:tr>
      <w:tr w:rsidR="00535F83" w:rsidRPr="00535F83" w14:paraId="039E0467"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C7829C"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AEA821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18E4FD4" w14:textId="77777777" w:rsidR="00535F83" w:rsidRPr="00535F83" w:rsidRDefault="00535F83" w:rsidP="00F02430">
            <w:pPr>
              <w:pStyle w:val="TableText"/>
            </w:pPr>
            <w:r w:rsidRPr="00535F83">
              <w:t>PB-26</w:t>
            </w:r>
          </w:p>
        </w:tc>
        <w:tc>
          <w:tcPr>
            <w:tcW w:w="1872" w:type="dxa"/>
            <w:tcBorders>
              <w:top w:val="nil"/>
              <w:left w:val="nil"/>
              <w:bottom w:val="single" w:sz="4" w:space="0" w:color="auto"/>
              <w:right w:val="single" w:sz="4" w:space="0" w:color="auto"/>
            </w:tcBorders>
            <w:shd w:val="clear" w:color="auto" w:fill="auto"/>
            <w:vAlign w:val="center"/>
            <w:hideMark/>
          </w:tcPr>
          <w:p w14:paraId="1B9941F9" w14:textId="77777777" w:rsidR="00535F83" w:rsidRPr="00535F83" w:rsidRDefault="00535F83" w:rsidP="00F02430">
            <w:pPr>
              <w:pStyle w:val="TableText"/>
            </w:pPr>
            <w:r w:rsidRPr="00535F83">
              <w:t>PMU1 North (Florin Pond)</w:t>
            </w:r>
          </w:p>
        </w:tc>
        <w:tc>
          <w:tcPr>
            <w:tcW w:w="1649" w:type="dxa"/>
            <w:tcBorders>
              <w:top w:val="nil"/>
              <w:left w:val="nil"/>
              <w:bottom w:val="single" w:sz="4" w:space="0" w:color="auto"/>
              <w:right w:val="single" w:sz="4" w:space="0" w:color="auto"/>
            </w:tcBorders>
            <w:shd w:val="clear" w:color="auto" w:fill="auto"/>
            <w:vAlign w:val="center"/>
            <w:hideMark/>
          </w:tcPr>
          <w:p w14:paraId="6184ABA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9B9D001" w14:textId="77777777" w:rsidR="00535F83" w:rsidRPr="00535F83" w:rsidRDefault="00535F83" w:rsidP="00F02430">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286D81E5"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C1CE544"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4B942896"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0DE5D5E4"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54B45AC" w14:textId="77777777" w:rsidR="00535F83" w:rsidRPr="00535F83" w:rsidRDefault="00535F83" w:rsidP="00F02430">
            <w:pPr>
              <w:pStyle w:val="TableText"/>
            </w:pPr>
            <w:r w:rsidRPr="00535F83">
              <w:t>26</w:t>
            </w:r>
          </w:p>
        </w:tc>
        <w:tc>
          <w:tcPr>
            <w:tcW w:w="1116" w:type="dxa"/>
            <w:tcBorders>
              <w:top w:val="nil"/>
              <w:left w:val="nil"/>
              <w:bottom w:val="single" w:sz="4" w:space="0" w:color="auto"/>
              <w:right w:val="single" w:sz="4" w:space="0" w:color="auto"/>
            </w:tcBorders>
            <w:shd w:val="clear" w:color="auto" w:fill="auto"/>
            <w:vAlign w:val="center"/>
            <w:hideMark/>
          </w:tcPr>
          <w:p w14:paraId="73BCBA03" w14:textId="77777777" w:rsidR="00535F83" w:rsidRPr="00535F83" w:rsidRDefault="00535F83" w:rsidP="00F02430">
            <w:pPr>
              <w:pStyle w:val="TableText"/>
            </w:pPr>
            <w:r w:rsidRPr="00535F83">
              <w:t>$150,000</w:t>
            </w:r>
          </w:p>
        </w:tc>
        <w:tc>
          <w:tcPr>
            <w:tcW w:w="966" w:type="dxa"/>
            <w:tcBorders>
              <w:top w:val="nil"/>
              <w:left w:val="nil"/>
              <w:bottom w:val="single" w:sz="4" w:space="0" w:color="auto"/>
              <w:right w:val="single" w:sz="4" w:space="0" w:color="auto"/>
            </w:tcBorders>
            <w:shd w:val="clear" w:color="auto" w:fill="auto"/>
            <w:vAlign w:val="center"/>
            <w:hideMark/>
          </w:tcPr>
          <w:p w14:paraId="2A38FFD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7BB098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D68A17D"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207E30C" w14:textId="77777777" w:rsidR="00535F83" w:rsidRPr="00535F83" w:rsidRDefault="00535F83" w:rsidP="00F02430">
            <w:pPr>
              <w:pStyle w:val="TableText"/>
            </w:pPr>
            <w:r w:rsidRPr="00535F83">
              <w:t>N/A</w:t>
            </w:r>
          </w:p>
        </w:tc>
      </w:tr>
      <w:tr w:rsidR="00535F83" w:rsidRPr="00535F83" w14:paraId="7A18F901"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1B8A02"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1B8A4E1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E30EC5" w14:textId="77777777" w:rsidR="00535F83" w:rsidRPr="00535F83" w:rsidRDefault="00535F83" w:rsidP="00F02430">
            <w:pPr>
              <w:pStyle w:val="TableText"/>
            </w:pPr>
            <w:r w:rsidRPr="00535F83">
              <w:t>PB-27</w:t>
            </w:r>
          </w:p>
        </w:tc>
        <w:tc>
          <w:tcPr>
            <w:tcW w:w="1872" w:type="dxa"/>
            <w:tcBorders>
              <w:top w:val="nil"/>
              <w:left w:val="nil"/>
              <w:bottom w:val="single" w:sz="4" w:space="0" w:color="auto"/>
              <w:right w:val="single" w:sz="4" w:space="0" w:color="auto"/>
            </w:tcBorders>
            <w:shd w:val="clear" w:color="auto" w:fill="auto"/>
            <w:vAlign w:val="center"/>
            <w:hideMark/>
          </w:tcPr>
          <w:p w14:paraId="58BA4E71"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7E602BB3" w14:textId="77777777" w:rsidR="00535F83" w:rsidRPr="00535F83" w:rsidRDefault="00535F83" w:rsidP="00F02430">
            <w:pPr>
              <w:pStyle w:val="TableText"/>
            </w:pPr>
            <w:r w:rsidRPr="00535F83">
              <w:t>FYN, ordinances, pamphlets, PSAs,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A796C63" w14:textId="77777777" w:rsidR="00535F83" w:rsidRPr="00535F83" w:rsidRDefault="00535F83" w:rsidP="00F02430">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2F3FDD45"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40186899"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037188D5" w14:textId="77777777" w:rsidR="00535F83" w:rsidRPr="00535F83" w:rsidRDefault="00535F83" w:rsidP="00F02430">
            <w:pPr>
              <w:pStyle w:val="TableText"/>
            </w:pPr>
            <w:r w:rsidRPr="00535F83">
              <w:t>12,343</w:t>
            </w:r>
          </w:p>
        </w:tc>
        <w:tc>
          <w:tcPr>
            <w:tcW w:w="1146" w:type="dxa"/>
            <w:tcBorders>
              <w:top w:val="nil"/>
              <w:left w:val="nil"/>
              <w:bottom w:val="single" w:sz="4" w:space="0" w:color="auto"/>
              <w:right w:val="single" w:sz="4" w:space="0" w:color="auto"/>
            </w:tcBorders>
            <w:shd w:val="clear" w:color="auto" w:fill="auto"/>
            <w:vAlign w:val="center"/>
            <w:hideMark/>
          </w:tcPr>
          <w:p w14:paraId="359AFF4A" w14:textId="77777777" w:rsidR="00535F83" w:rsidRPr="00535F83" w:rsidRDefault="00535F83" w:rsidP="00F02430">
            <w:pPr>
              <w:pStyle w:val="TableText"/>
            </w:pPr>
            <w:r w:rsidRPr="00535F83">
              <w:t>1,787</w:t>
            </w:r>
          </w:p>
        </w:tc>
        <w:tc>
          <w:tcPr>
            <w:tcW w:w="928" w:type="dxa"/>
            <w:tcBorders>
              <w:top w:val="nil"/>
              <w:left w:val="nil"/>
              <w:bottom w:val="single" w:sz="4" w:space="0" w:color="auto"/>
              <w:right w:val="single" w:sz="4" w:space="0" w:color="auto"/>
            </w:tcBorders>
            <w:shd w:val="clear" w:color="auto" w:fill="auto"/>
            <w:vAlign w:val="center"/>
            <w:hideMark/>
          </w:tcPr>
          <w:p w14:paraId="16407E4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339D6DE" w14:textId="77777777" w:rsidR="00535F83" w:rsidRPr="00535F83" w:rsidRDefault="00535F83" w:rsidP="00F02430">
            <w:pPr>
              <w:pStyle w:val="TableText"/>
            </w:pPr>
            <w:r w:rsidRPr="00535F83">
              <w:t>$1,866,695</w:t>
            </w:r>
          </w:p>
        </w:tc>
        <w:tc>
          <w:tcPr>
            <w:tcW w:w="966" w:type="dxa"/>
            <w:tcBorders>
              <w:top w:val="nil"/>
              <w:left w:val="nil"/>
              <w:bottom w:val="single" w:sz="4" w:space="0" w:color="auto"/>
              <w:right w:val="single" w:sz="4" w:space="0" w:color="auto"/>
            </w:tcBorders>
            <w:shd w:val="clear" w:color="auto" w:fill="auto"/>
            <w:vAlign w:val="center"/>
            <w:hideMark/>
          </w:tcPr>
          <w:p w14:paraId="1CF4D167"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77120C38"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A6BBC34"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621FD41B" w14:textId="77777777" w:rsidR="00535F83" w:rsidRPr="00535F83" w:rsidRDefault="00535F83" w:rsidP="00F02430">
            <w:pPr>
              <w:pStyle w:val="TableText"/>
            </w:pPr>
            <w:r w:rsidRPr="00535F83">
              <w:t>N/A</w:t>
            </w:r>
          </w:p>
        </w:tc>
      </w:tr>
      <w:tr w:rsidR="00535F83" w:rsidRPr="00535F83" w14:paraId="16F23FC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B159C7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72059D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F249548" w14:textId="77777777" w:rsidR="00535F83" w:rsidRPr="00535F83" w:rsidRDefault="00535F83" w:rsidP="00F02430">
            <w:pPr>
              <w:pStyle w:val="TableText"/>
            </w:pPr>
            <w:r w:rsidRPr="00535F83">
              <w:t>PB-28</w:t>
            </w:r>
          </w:p>
        </w:tc>
        <w:tc>
          <w:tcPr>
            <w:tcW w:w="1872" w:type="dxa"/>
            <w:tcBorders>
              <w:top w:val="nil"/>
              <w:left w:val="nil"/>
              <w:bottom w:val="single" w:sz="4" w:space="0" w:color="auto"/>
              <w:right w:val="single" w:sz="4" w:space="0" w:color="auto"/>
            </w:tcBorders>
            <w:shd w:val="clear" w:color="auto" w:fill="auto"/>
            <w:vAlign w:val="center"/>
            <w:hideMark/>
          </w:tcPr>
          <w:p w14:paraId="297FB9E8" w14:textId="77777777" w:rsidR="00535F83" w:rsidRPr="00535F83" w:rsidRDefault="00535F83" w:rsidP="00F02430">
            <w:pPr>
              <w:pStyle w:val="TableText"/>
            </w:pPr>
            <w:r w:rsidRPr="00535F83">
              <w:t>Vance Circle-Drainage Improvements</w:t>
            </w:r>
          </w:p>
        </w:tc>
        <w:tc>
          <w:tcPr>
            <w:tcW w:w="1649" w:type="dxa"/>
            <w:tcBorders>
              <w:top w:val="nil"/>
              <w:left w:val="nil"/>
              <w:bottom w:val="single" w:sz="4" w:space="0" w:color="auto"/>
              <w:right w:val="single" w:sz="4" w:space="0" w:color="auto"/>
            </w:tcBorders>
            <w:shd w:val="clear" w:color="auto" w:fill="auto"/>
            <w:vAlign w:val="center"/>
            <w:hideMark/>
          </w:tcPr>
          <w:p w14:paraId="240BCF7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4224445" w14:textId="77777777" w:rsidR="00535F83" w:rsidRPr="00535F83" w:rsidRDefault="00535F83" w:rsidP="00F02430">
            <w:pPr>
              <w:pStyle w:val="TableText"/>
            </w:pPr>
            <w:r w:rsidRPr="00535F83">
              <w:t>Catch Basin Inserts/Inlet Filter Cleanout</w:t>
            </w:r>
          </w:p>
        </w:tc>
        <w:tc>
          <w:tcPr>
            <w:tcW w:w="1503" w:type="dxa"/>
            <w:tcBorders>
              <w:top w:val="nil"/>
              <w:left w:val="nil"/>
              <w:bottom w:val="single" w:sz="4" w:space="0" w:color="auto"/>
              <w:right w:val="single" w:sz="4" w:space="0" w:color="auto"/>
            </w:tcBorders>
            <w:shd w:val="clear" w:color="auto" w:fill="auto"/>
            <w:vAlign w:val="center"/>
            <w:hideMark/>
          </w:tcPr>
          <w:p w14:paraId="61A1EE92"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1C4A3946"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683EAE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DD85E49"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20A60EB5"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D8EF6B8"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109BB6D4"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40C1AF85"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1774640"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37CEE349" w14:textId="77777777" w:rsidR="00535F83" w:rsidRPr="00535F83" w:rsidRDefault="00535F83" w:rsidP="00F02430">
            <w:pPr>
              <w:pStyle w:val="TableText"/>
            </w:pPr>
            <w:r w:rsidRPr="00535F83">
              <w:t>N/A</w:t>
            </w:r>
          </w:p>
        </w:tc>
      </w:tr>
      <w:tr w:rsidR="00535F83" w:rsidRPr="00535F83" w14:paraId="0F04FCE5"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685DAC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8281A68"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7589CE23" w14:textId="77777777" w:rsidR="00535F83" w:rsidRPr="00535F83" w:rsidRDefault="00535F83" w:rsidP="00F02430">
            <w:pPr>
              <w:pStyle w:val="TableText"/>
            </w:pPr>
            <w:r w:rsidRPr="00535F83">
              <w:t>PB-29</w:t>
            </w:r>
          </w:p>
        </w:tc>
        <w:tc>
          <w:tcPr>
            <w:tcW w:w="1872" w:type="dxa"/>
            <w:tcBorders>
              <w:top w:val="nil"/>
              <w:left w:val="nil"/>
              <w:bottom w:val="single" w:sz="4" w:space="0" w:color="auto"/>
              <w:right w:val="single" w:sz="4" w:space="0" w:color="auto"/>
            </w:tcBorders>
            <w:shd w:val="clear" w:color="auto" w:fill="auto"/>
            <w:vAlign w:val="center"/>
            <w:hideMark/>
          </w:tcPr>
          <w:p w14:paraId="42B6040F" w14:textId="77777777" w:rsidR="00535F83" w:rsidRPr="00535F83" w:rsidRDefault="00535F83" w:rsidP="00F02430">
            <w:pPr>
              <w:pStyle w:val="TableText"/>
            </w:pPr>
            <w:r w:rsidRPr="00535F83">
              <w:t>Basin 1 Drainage Improvements Phase 1</w:t>
            </w:r>
          </w:p>
        </w:tc>
        <w:tc>
          <w:tcPr>
            <w:tcW w:w="1649" w:type="dxa"/>
            <w:tcBorders>
              <w:top w:val="nil"/>
              <w:left w:val="nil"/>
              <w:bottom w:val="single" w:sz="4" w:space="0" w:color="auto"/>
              <w:right w:val="single" w:sz="4" w:space="0" w:color="auto"/>
            </w:tcBorders>
            <w:shd w:val="clear" w:color="auto" w:fill="auto"/>
            <w:vAlign w:val="center"/>
            <w:hideMark/>
          </w:tcPr>
          <w:p w14:paraId="5BC68A4A" w14:textId="77777777" w:rsidR="00535F83" w:rsidRPr="00535F83" w:rsidRDefault="00535F83" w:rsidP="00F02430">
            <w:pPr>
              <w:pStyle w:val="TableText"/>
            </w:pPr>
            <w:r w:rsidRPr="00535F83">
              <w:t>Baffle box, modular wetlands, and upward filter.</w:t>
            </w:r>
          </w:p>
        </w:tc>
        <w:tc>
          <w:tcPr>
            <w:tcW w:w="1916" w:type="dxa"/>
            <w:tcBorders>
              <w:top w:val="nil"/>
              <w:left w:val="nil"/>
              <w:bottom w:val="single" w:sz="4" w:space="0" w:color="auto"/>
              <w:right w:val="single" w:sz="4" w:space="0" w:color="auto"/>
            </w:tcBorders>
            <w:shd w:val="clear" w:color="auto" w:fill="auto"/>
            <w:vAlign w:val="center"/>
            <w:hideMark/>
          </w:tcPr>
          <w:p w14:paraId="6AB426BA" w14:textId="77777777" w:rsidR="00535F83" w:rsidRPr="00535F83" w:rsidRDefault="00535F83" w:rsidP="00F02430">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1C3E925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78145F0" w14:textId="77777777" w:rsidR="00535F83" w:rsidRPr="00535F83" w:rsidRDefault="00535F83" w:rsidP="00F02430">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2564C75B"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640A642"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936EE4C" w14:textId="77777777" w:rsidR="00535F83" w:rsidRPr="00535F83" w:rsidRDefault="00535F83" w:rsidP="00F02430">
            <w:pPr>
              <w:pStyle w:val="TableText"/>
            </w:pPr>
            <w:r w:rsidRPr="00535F83">
              <w:t>175</w:t>
            </w:r>
          </w:p>
        </w:tc>
        <w:tc>
          <w:tcPr>
            <w:tcW w:w="1116" w:type="dxa"/>
            <w:tcBorders>
              <w:top w:val="nil"/>
              <w:left w:val="nil"/>
              <w:bottom w:val="single" w:sz="4" w:space="0" w:color="auto"/>
              <w:right w:val="single" w:sz="4" w:space="0" w:color="auto"/>
            </w:tcBorders>
            <w:shd w:val="clear" w:color="auto" w:fill="auto"/>
            <w:vAlign w:val="center"/>
            <w:hideMark/>
          </w:tcPr>
          <w:p w14:paraId="6B60958D" w14:textId="77777777" w:rsidR="00535F83" w:rsidRPr="00535F83" w:rsidRDefault="00535F83" w:rsidP="00F02430">
            <w:pPr>
              <w:pStyle w:val="TableText"/>
            </w:pPr>
            <w:r w:rsidRPr="00535F83">
              <w:t>$250,000</w:t>
            </w:r>
          </w:p>
        </w:tc>
        <w:tc>
          <w:tcPr>
            <w:tcW w:w="966" w:type="dxa"/>
            <w:tcBorders>
              <w:top w:val="nil"/>
              <w:left w:val="nil"/>
              <w:bottom w:val="single" w:sz="4" w:space="0" w:color="auto"/>
              <w:right w:val="single" w:sz="4" w:space="0" w:color="auto"/>
            </w:tcBorders>
            <w:shd w:val="clear" w:color="auto" w:fill="auto"/>
            <w:vAlign w:val="center"/>
            <w:hideMark/>
          </w:tcPr>
          <w:p w14:paraId="7356280C"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B4B4EDE"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231D73E4" w14:textId="77777777" w:rsidR="00535F83" w:rsidRPr="00535F83" w:rsidRDefault="00535F83" w:rsidP="00F02430">
            <w:pPr>
              <w:pStyle w:val="TableText"/>
            </w:pPr>
            <w:r w:rsidRPr="00535F83">
              <w:t>DEP - $250,000</w:t>
            </w:r>
          </w:p>
        </w:tc>
        <w:tc>
          <w:tcPr>
            <w:tcW w:w="1160" w:type="dxa"/>
            <w:tcBorders>
              <w:top w:val="nil"/>
              <w:left w:val="nil"/>
              <w:bottom w:val="single" w:sz="4" w:space="0" w:color="auto"/>
              <w:right w:val="single" w:sz="4" w:space="0" w:color="auto"/>
            </w:tcBorders>
            <w:shd w:val="clear" w:color="auto" w:fill="auto"/>
            <w:vAlign w:val="center"/>
            <w:hideMark/>
          </w:tcPr>
          <w:p w14:paraId="3BF3B21E" w14:textId="77777777" w:rsidR="00535F83" w:rsidRPr="00535F83" w:rsidRDefault="00535F83" w:rsidP="00F02430">
            <w:pPr>
              <w:pStyle w:val="TableText"/>
            </w:pPr>
            <w:r w:rsidRPr="00535F83">
              <w:t>S0876</w:t>
            </w:r>
          </w:p>
        </w:tc>
      </w:tr>
      <w:tr w:rsidR="00535F83" w:rsidRPr="00535F83" w14:paraId="68BE8701"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D66A86B"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657F8C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7F0817A" w14:textId="77777777" w:rsidR="00535F83" w:rsidRPr="00535F83" w:rsidRDefault="00535F83" w:rsidP="00F02430">
            <w:pPr>
              <w:pStyle w:val="TableText"/>
            </w:pPr>
            <w:r w:rsidRPr="00535F83">
              <w:t>PB-30</w:t>
            </w:r>
          </w:p>
        </w:tc>
        <w:tc>
          <w:tcPr>
            <w:tcW w:w="1872" w:type="dxa"/>
            <w:tcBorders>
              <w:top w:val="nil"/>
              <w:left w:val="nil"/>
              <w:bottom w:val="single" w:sz="4" w:space="0" w:color="auto"/>
              <w:right w:val="single" w:sz="4" w:space="0" w:color="auto"/>
            </w:tcBorders>
            <w:shd w:val="clear" w:color="auto" w:fill="auto"/>
            <w:vAlign w:val="center"/>
            <w:hideMark/>
          </w:tcPr>
          <w:p w14:paraId="50A3F75E" w14:textId="77777777" w:rsidR="00535F83" w:rsidRPr="00535F83" w:rsidRDefault="00535F83" w:rsidP="00F02430">
            <w:pPr>
              <w:pStyle w:val="TableText"/>
            </w:pPr>
            <w:r w:rsidRPr="00535F83">
              <w:t xml:space="preserve">Troutman/ </w:t>
            </w:r>
            <w:proofErr w:type="spellStart"/>
            <w:r w:rsidRPr="00535F83">
              <w:t>Clearmond</w:t>
            </w:r>
            <w:proofErr w:type="spellEnd"/>
            <w:r w:rsidRPr="00535F83">
              <w:t xml:space="preserve"> Drainage Pond</w:t>
            </w:r>
          </w:p>
        </w:tc>
        <w:tc>
          <w:tcPr>
            <w:tcW w:w="1649" w:type="dxa"/>
            <w:tcBorders>
              <w:top w:val="nil"/>
              <w:left w:val="nil"/>
              <w:bottom w:val="single" w:sz="4" w:space="0" w:color="auto"/>
              <w:right w:val="single" w:sz="4" w:space="0" w:color="auto"/>
            </w:tcBorders>
            <w:shd w:val="clear" w:color="auto" w:fill="auto"/>
            <w:vAlign w:val="center"/>
            <w:hideMark/>
          </w:tcPr>
          <w:p w14:paraId="3D55A704" w14:textId="77777777" w:rsidR="00535F83" w:rsidRPr="00535F83" w:rsidRDefault="00535F83" w:rsidP="00F02430">
            <w:pPr>
              <w:pStyle w:val="TableText"/>
            </w:pPr>
            <w:r w:rsidRPr="00535F83">
              <w:t>Roadway widening from rural to urban section with underground drainage.</w:t>
            </w:r>
          </w:p>
        </w:tc>
        <w:tc>
          <w:tcPr>
            <w:tcW w:w="1916" w:type="dxa"/>
            <w:tcBorders>
              <w:top w:val="nil"/>
              <w:left w:val="nil"/>
              <w:bottom w:val="single" w:sz="4" w:space="0" w:color="auto"/>
              <w:right w:val="single" w:sz="4" w:space="0" w:color="auto"/>
            </w:tcBorders>
            <w:shd w:val="clear" w:color="auto" w:fill="auto"/>
            <w:vAlign w:val="center"/>
            <w:hideMark/>
          </w:tcPr>
          <w:p w14:paraId="19F52470" w14:textId="77777777" w:rsidR="00535F83" w:rsidRPr="00535F83" w:rsidRDefault="00535F83" w:rsidP="00F02430">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6C83AA50"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2299FCC"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61E41BC4" w14:textId="77777777" w:rsidR="00535F83" w:rsidRPr="00535F83" w:rsidRDefault="00535F83" w:rsidP="00F02430">
            <w:pPr>
              <w:pStyle w:val="TableText"/>
            </w:pPr>
            <w:r w:rsidRPr="00535F83">
              <w:t>7</w:t>
            </w:r>
          </w:p>
        </w:tc>
        <w:tc>
          <w:tcPr>
            <w:tcW w:w="1146" w:type="dxa"/>
            <w:tcBorders>
              <w:top w:val="nil"/>
              <w:left w:val="nil"/>
              <w:bottom w:val="single" w:sz="4" w:space="0" w:color="auto"/>
              <w:right w:val="single" w:sz="4" w:space="0" w:color="auto"/>
            </w:tcBorders>
            <w:shd w:val="clear" w:color="auto" w:fill="auto"/>
            <w:vAlign w:val="center"/>
            <w:hideMark/>
          </w:tcPr>
          <w:p w14:paraId="070A130F"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2889ECA9" w14:textId="77777777" w:rsidR="00535F83" w:rsidRPr="00535F83" w:rsidRDefault="00535F83" w:rsidP="00F02430">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4E48CA70" w14:textId="77777777" w:rsidR="00535F83" w:rsidRPr="00535F83" w:rsidRDefault="00535F83" w:rsidP="00F02430">
            <w:pPr>
              <w:pStyle w:val="TableText"/>
            </w:pPr>
            <w:r w:rsidRPr="00535F83">
              <w:t>$5,400,000</w:t>
            </w:r>
          </w:p>
        </w:tc>
        <w:tc>
          <w:tcPr>
            <w:tcW w:w="966" w:type="dxa"/>
            <w:tcBorders>
              <w:top w:val="nil"/>
              <w:left w:val="nil"/>
              <w:bottom w:val="single" w:sz="4" w:space="0" w:color="auto"/>
              <w:right w:val="single" w:sz="4" w:space="0" w:color="auto"/>
            </w:tcBorders>
            <w:shd w:val="clear" w:color="auto" w:fill="auto"/>
            <w:vAlign w:val="center"/>
            <w:hideMark/>
          </w:tcPr>
          <w:p w14:paraId="598B099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5FCF7E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BFE67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0F81807" w14:textId="77777777" w:rsidR="00535F83" w:rsidRPr="00535F83" w:rsidRDefault="00535F83" w:rsidP="00F02430">
            <w:pPr>
              <w:pStyle w:val="TableText"/>
            </w:pPr>
            <w:r w:rsidRPr="00535F83">
              <w:t>N/A</w:t>
            </w:r>
          </w:p>
        </w:tc>
      </w:tr>
      <w:tr w:rsidR="00535F83" w:rsidRPr="00535F83" w14:paraId="1A56B1D9" w14:textId="77777777" w:rsidTr="00970E41">
        <w:trPr>
          <w:cantSplit/>
          <w:trHeight w:val="204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04E0F9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DBA33E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B672453" w14:textId="77777777" w:rsidR="00535F83" w:rsidRPr="00535F83" w:rsidRDefault="00535F83" w:rsidP="00F02430">
            <w:pPr>
              <w:pStyle w:val="TableText"/>
            </w:pPr>
            <w:r w:rsidRPr="00535F83">
              <w:t>PB-31</w:t>
            </w:r>
          </w:p>
        </w:tc>
        <w:tc>
          <w:tcPr>
            <w:tcW w:w="1872" w:type="dxa"/>
            <w:tcBorders>
              <w:top w:val="nil"/>
              <w:left w:val="nil"/>
              <w:bottom w:val="single" w:sz="4" w:space="0" w:color="auto"/>
              <w:right w:val="single" w:sz="4" w:space="0" w:color="auto"/>
            </w:tcBorders>
            <w:shd w:val="clear" w:color="auto" w:fill="auto"/>
            <w:vAlign w:val="center"/>
            <w:hideMark/>
          </w:tcPr>
          <w:p w14:paraId="6EE96F86" w14:textId="77777777" w:rsidR="00535F83" w:rsidRPr="00535F83" w:rsidRDefault="00535F83" w:rsidP="00F02430">
            <w:pPr>
              <w:pStyle w:val="TableText"/>
            </w:pPr>
            <w:r w:rsidRPr="00535F83">
              <w:t>Port Malabar Drainage Improvements Central</w:t>
            </w:r>
          </w:p>
        </w:tc>
        <w:tc>
          <w:tcPr>
            <w:tcW w:w="1649" w:type="dxa"/>
            <w:tcBorders>
              <w:top w:val="nil"/>
              <w:left w:val="nil"/>
              <w:bottom w:val="single" w:sz="4" w:space="0" w:color="auto"/>
              <w:right w:val="single" w:sz="4" w:space="0" w:color="auto"/>
            </w:tcBorders>
            <w:shd w:val="clear" w:color="auto" w:fill="auto"/>
            <w:vAlign w:val="center"/>
            <w:hideMark/>
          </w:tcPr>
          <w:p w14:paraId="0C684CC3" w14:textId="77777777" w:rsidR="00535F83" w:rsidRPr="00535F83" w:rsidRDefault="00535F83" w:rsidP="00F02430">
            <w:pPr>
              <w:pStyle w:val="TableText"/>
            </w:pPr>
            <w:r w:rsidRPr="00535F83">
              <w:t>Modification of existing drainage system redesigned to promote infiltration of stormwater runoff.  The system has perforated piping, baffles, and infiltration trenches to encourage percolation.</w:t>
            </w:r>
          </w:p>
        </w:tc>
        <w:tc>
          <w:tcPr>
            <w:tcW w:w="1916" w:type="dxa"/>
            <w:tcBorders>
              <w:top w:val="nil"/>
              <w:left w:val="nil"/>
              <w:bottom w:val="single" w:sz="4" w:space="0" w:color="auto"/>
              <w:right w:val="single" w:sz="4" w:space="0" w:color="auto"/>
            </w:tcBorders>
            <w:shd w:val="clear" w:color="auto" w:fill="auto"/>
            <w:vAlign w:val="center"/>
            <w:hideMark/>
          </w:tcPr>
          <w:p w14:paraId="185589AB" w14:textId="77777777" w:rsidR="00535F83" w:rsidRPr="00535F83" w:rsidRDefault="00535F83" w:rsidP="00F02430">
            <w:pPr>
              <w:pStyle w:val="TableText"/>
            </w:pPr>
            <w:r w:rsidRPr="00535F83">
              <w:t>Exfiltration Trench</w:t>
            </w:r>
          </w:p>
        </w:tc>
        <w:tc>
          <w:tcPr>
            <w:tcW w:w="1503" w:type="dxa"/>
            <w:tcBorders>
              <w:top w:val="nil"/>
              <w:left w:val="nil"/>
              <w:bottom w:val="single" w:sz="4" w:space="0" w:color="auto"/>
              <w:right w:val="single" w:sz="4" w:space="0" w:color="auto"/>
            </w:tcBorders>
            <w:shd w:val="clear" w:color="auto" w:fill="auto"/>
            <w:vAlign w:val="center"/>
            <w:hideMark/>
          </w:tcPr>
          <w:p w14:paraId="248F1AC6"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102D381" w14:textId="77777777" w:rsidR="00535F83" w:rsidRPr="00535F83" w:rsidRDefault="00535F83" w:rsidP="00F02430">
            <w:pPr>
              <w:pStyle w:val="TableText"/>
            </w:pPr>
            <w:r w:rsidRPr="00535F83">
              <w:t>2013</w:t>
            </w:r>
          </w:p>
        </w:tc>
        <w:tc>
          <w:tcPr>
            <w:tcW w:w="1146" w:type="dxa"/>
            <w:tcBorders>
              <w:top w:val="nil"/>
              <w:left w:val="nil"/>
              <w:bottom w:val="single" w:sz="4" w:space="0" w:color="auto"/>
              <w:right w:val="single" w:sz="4" w:space="0" w:color="auto"/>
            </w:tcBorders>
            <w:shd w:val="clear" w:color="auto" w:fill="auto"/>
            <w:vAlign w:val="center"/>
            <w:hideMark/>
          </w:tcPr>
          <w:p w14:paraId="0478D0D6" w14:textId="77777777" w:rsidR="00535F83" w:rsidRPr="00535F83" w:rsidRDefault="00535F83" w:rsidP="00F02430">
            <w:pPr>
              <w:pStyle w:val="TableText"/>
            </w:pPr>
            <w:r w:rsidRPr="00535F83">
              <w:t>12</w:t>
            </w:r>
          </w:p>
        </w:tc>
        <w:tc>
          <w:tcPr>
            <w:tcW w:w="1146" w:type="dxa"/>
            <w:tcBorders>
              <w:top w:val="nil"/>
              <w:left w:val="nil"/>
              <w:bottom w:val="single" w:sz="4" w:space="0" w:color="auto"/>
              <w:right w:val="single" w:sz="4" w:space="0" w:color="auto"/>
            </w:tcBorders>
            <w:shd w:val="clear" w:color="auto" w:fill="auto"/>
            <w:vAlign w:val="center"/>
            <w:hideMark/>
          </w:tcPr>
          <w:p w14:paraId="29F05478"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03E55850" w14:textId="77777777" w:rsidR="00535F83" w:rsidRPr="00535F83" w:rsidRDefault="00535F83" w:rsidP="00F02430">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1079AAF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69F83A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08AFFB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F815CC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0D1592C" w14:textId="77777777" w:rsidR="00535F83" w:rsidRPr="00535F83" w:rsidRDefault="00535F83" w:rsidP="00F02430">
            <w:pPr>
              <w:pStyle w:val="TableText"/>
            </w:pPr>
            <w:r w:rsidRPr="00535F83">
              <w:t>N/A</w:t>
            </w:r>
          </w:p>
        </w:tc>
      </w:tr>
      <w:tr w:rsidR="00535F83" w:rsidRPr="00535F83" w14:paraId="39269C96"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AF1828A" w14:textId="77777777" w:rsidR="00535F83" w:rsidRPr="00F02430" w:rsidRDefault="00535F83" w:rsidP="00F02430">
            <w:pPr>
              <w:pStyle w:val="TableText"/>
              <w:rPr>
                <w:b/>
                <w:bCs/>
              </w:rPr>
            </w:pPr>
            <w:r w:rsidRPr="00F02430">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E299E2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DA53CF2" w14:textId="77777777" w:rsidR="00535F83" w:rsidRPr="00535F83" w:rsidRDefault="00535F83" w:rsidP="00F02430">
            <w:pPr>
              <w:pStyle w:val="TableText"/>
            </w:pPr>
            <w:r w:rsidRPr="00535F83">
              <w:t>PB-32</w:t>
            </w:r>
          </w:p>
        </w:tc>
        <w:tc>
          <w:tcPr>
            <w:tcW w:w="1872" w:type="dxa"/>
            <w:tcBorders>
              <w:top w:val="nil"/>
              <w:left w:val="nil"/>
              <w:bottom w:val="single" w:sz="4" w:space="0" w:color="auto"/>
              <w:right w:val="single" w:sz="4" w:space="0" w:color="auto"/>
            </w:tcBorders>
            <w:shd w:val="clear" w:color="auto" w:fill="auto"/>
            <w:vAlign w:val="center"/>
            <w:hideMark/>
          </w:tcPr>
          <w:p w14:paraId="571FF6A4" w14:textId="77777777" w:rsidR="00535F83" w:rsidRPr="00535F83" w:rsidRDefault="00535F83" w:rsidP="00F02430">
            <w:pPr>
              <w:pStyle w:val="TableText"/>
            </w:pPr>
            <w:proofErr w:type="spellStart"/>
            <w:r w:rsidRPr="00535F83">
              <w:t>Kingswood</w:t>
            </w:r>
            <w:proofErr w:type="spellEnd"/>
            <w:r w:rsidRPr="00535F83">
              <w:t xml:space="preserve"> Drainage Pond</w:t>
            </w:r>
          </w:p>
        </w:tc>
        <w:tc>
          <w:tcPr>
            <w:tcW w:w="1649" w:type="dxa"/>
            <w:tcBorders>
              <w:top w:val="nil"/>
              <w:left w:val="nil"/>
              <w:bottom w:val="single" w:sz="4" w:space="0" w:color="auto"/>
              <w:right w:val="single" w:sz="4" w:space="0" w:color="auto"/>
            </w:tcBorders>
            <w:shd w:val="clear" w:color="auto" w:fill="auto"/>
            <w:vAlign w:val="center"/>
            <w:hideMark/>
          </w:tcPr>
          <w:p w14:paraId="0045CC8C" w14:textId="77777777" w:rsidR="00535F83" w:rsidRPr="00535F83" w:rsidRDefault="00535F83" w:rsidP="00F02430">
            <w:pPr>
              <w:pStyle w:val="TableText"/>
            </w:pPr>
            <w:r w:rsidRPr="00535F83">
              <w:t>Modification and expansion of existing drainage pond to provide additional stormwater capacity, attenuation, and treatment.</w:t>
            </w:r>
          </w:p>
        </w:tc>
        <w:tc>
          <w:tcPr>
            <w:tcW w:w="1916" w:type="dxa"/>
            <w:tcBorders>
              <w:top w:val="nil"/>
              <w:left w:val="nil"/>
              <w:bottom w:val="single" w:sz="4" w:space="0" w:color="auto"/>
              <w:right w:val="single" w:sz="4" w:space="0" w:color="auto"/>
            </w:tcBorders>
            <w:shd w:val="clear" w:color="auto" w:fill="auto"/>
            <w:vAlign w:val="center"/>
            <w:hideMark/>
          </w:tcPr>
          <w:p w14:paraId="10C4B79B" w14:textId="77777777" w:rsidR="00535F83" w:rsidRPr="00535F83" w:rsidRDefault="00535F83" w:rsidP="00F02430">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65C4773F"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D1F8E19" w14:textId="77777777" w:rsidR="00535F83" w:rsidRPr="00535F83" w:rsidRDefault="00535F83" w:rsidP="00F02430">
            <w:pPr>
              <w:pStyle w:val="TableText"/>
            </w:pPr>
            <w:r w:rsidRPr="00535F83">
              <w:t>2015</w:t>
            </w:r>
          </w:p>
        </w:tc>
        <w:tc>
          <w:tcPr>
            <w:tcW w:w="1146" w:type="dxa"/>
            <w:tcBorders>
              <w:top w:val="nil"/>
              <w:left w:val="nil"/>
              <w:bottom w:val="single" w:sz="4" w:space="0" w:color="auto"/>
              <w:right w:val="single" w:sz="4" w:space="0" w:color="auto"/>
            </w:tcBorders>
            <w:shd w:val="clear" w:color="auto" w:fill="auto"/>
            <w:vAlign w:val="center"/>
            <w:hideMark/>
          </w:tcPr>
          <w:p w14:paraId="7E9B3BCE" w14:textId="77777777" w:rsidR="00535F83" w:rsidRPr="00535F83" w:rsidRDefault="00535F83" w:rsidP="00F02430">
            <w:pPr>
              <w:pStyle w:val="TableText"/>
            </w:pPr>
            <w:r w:rsidRPr="00535F83">
              <w:t>61</w:t>
            </w:r>
          </w:p>
        </w:tc>
        <w:tc>
          <w:tcPr>
            <w:tcW w:w="1146" w:type="dxa"/>
            <w:tcBorders>
              <w:top w:val="nil"/>
              <w:left w:val="nil"/>
              <w:bottom w:val="single" w:sz="4" w:space="0" w:color="auto"/>
              <w:right w:val="single" w:sz="4" w:space="0" w:color="auto"/>
            </w:tcBorders>
            <w:shd w:val="clear" w:color="auto" w:fill="auto"/>
            <w:vAlign w:val="center"/>
            <w:hideMark/>
          </w:tcPr>
          <w:p w14:paraId="24524F2A" w14:textId="77777777" w:rsidR="00535F83" w:rsidRPr="00535F83" w:rsidRDefault="00535F83" w:rsidP="00F02430">
            <w:pPr>
              <w:pStyle w:val="TableText"/>
            </w:pPr>
            <w:r w:rsidRPr="00535F83">
              <w:t>8</w:t>
            </w:r>
          </w:p>
        </w:tc>
        <w:tc>
          <w:tcPr>
            <w:tcW w:w="928" w:type="dxa"/>
            <w:tcBorders>
              <w:top w:val="nil"/>
              <w:left w:val="nil"/>
              <w:bottom w:val="single" w:sz="4" w:space="0" w:color="auto"/>
              <w:right w:val="single" w:sz="4" w:space="0" w:color="auto"/>
            </w:tcBorders>
            <w:shd w:val="clear" w:color="auto" w:fill="auto"/>
            <w:vAlign w:val="center"/>
            <w:hideMark/>
          </w:tcPr>
          <w:p w14:paraId="04B3C585" w14:textId="77777777" w:rsidR="00535F83" w:rsidRPr="00535F83" w:rsidRDefault="00535F83" w:rsidP="00F02430">
            <w:pPr>
              <w:pStyle w:val="TableText"/>
            </w:pPr>
            <w:r w:rsidRPr="00535F83">
              <w:t>62</w:t>
            </w:r>
          </w:p>
        </w:tc>
        <w:tc>
          <w:tcPr>
            <w:tcW w:w="1116" w:type="dxa"/>
            <w:tcBorders>
              <w:top w:val="nil"/>
              <w:left w:val="nil"/>
              <w:bottom w:val="single" w:sz="4" w:space="0" w:color="auto"/>
              <w:right w:val="single" w:sz="4" w:space="0" w:color="auto"/>
            </w:tcBorders>
            <w:shd w:val="clear" w:color="auto" w:fill="auto"/>
            <w:vAlign w:val="center"/>
            <w:hideMark/>
          </w:tcPr>
          <w:p w14:paraId="7FAD28D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104189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53149E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EEC067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FC0F93E" w14:textId="77777777" w:rsidR="00535F83" w:rsidRPr="00535F83" w:rsidRDefault="00535F83" w:rsidP="00F02430">
            <w:pPr>
              <w:pStyle w:val="TableText"/>
            </w:pPr>
            <w:r w:rsidRPr="00535F83">
              <w:t>N/A</w:t>
            </w:r>
          </w:p>
        </w:tc>
      </w:tr>
      <w:tr w:rsidR="00535F83" w:rsidRPr="00535F83" w14:paraId="5FAA06F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951F0E6"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7936930"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6D375B22" w14:textId="77777777" w:rsidR="00535F83" w:rsidRPr="00535F83" w:rsidRDefault="00535F83" w:rsidP="00F02430">
            <w:pPr>
              <w:pStyle w:val="TableText"/>
            </w:pPr>
            <w:r w:rsidRPr="00535F83">
              <w:t>PB-33</w:t>
            </w:r>
          </w:p>
        </w:tc>
        <w:tc>
          <w:tcPr>
            <w:tcW w:w="1872" w:type="dxa"/>
            <w:tcBorders>
              <w:top w:val="nil"/>
              <w:left w:val="nil"/>
              <w:bottom w:val="single" w:sz="4" w:space="0" w:color="auto"/>
              <w:right w:val="single" w:sz="4" w:space="0" w:color="auto"/>
            </w:tcBorders>
            <w:shd w:val="clear" w:color="auto" w:fill="auto"/>
            <w:vAlign w:val="center"/>
            <w:hideMark/>
          </w:tcPr>
          <w:p w14:paraId="7FB01B90" w14:textId="77777777" w:rsidR="00535F83" w:rsidRPr="00535F83" w:rsidRDefault="00535F83" w:rsidP="00F02430">
            <w:pPr>
              <w:pStyle w:val="TableText"/>
            </w:pPr>
            <w:r w:rsidRPr="00535F83">
              <w:t>Basin 3 Bayfront Community SW Improvements (</w:t>
            </w:r>
            <w:proofErr w:type="spellStart"/>
            <w:r w:rsidRPr="00535F83">
              <w:t>Koske</w:t>
            </w:r>
            <w:proofErr w:type="spellEnd"/>
            <w:r w:rsidRPr="00535F83">
              <w:t xml:space="preserve"> Pond Phase 1)</w:t>
            </w:r>
          </w:p>
        </w:tc>
        <w:tc>
          <w:tcPr>
            <w:tcW w:w="1649" w:type="dxa"/>
            <w:tcBorders>
              <w:top w:val="nil"/>
              <w:left w:val="nil"/>
              <w:bottom w:val="single" w:sz="4" w:space="0" w:color="auto"/>
              <w:right w:val="single" w:sz="4" w:space="0" w:color="auto"/>
            </w:tcBorders>
            <w:shd w:val="clear" w:color="auto" w:fill="auto"/>
            <w:vAlign w:val="center"/>
            <w:hideMark/>
          </w:tcPr>
          <w:p w14:paraId="221E5907" w14:textId="77777777" w:rsidR="00535F83" w:rsidRPr="00535F83" w:rsidRDefault="00535F83" w:rsidP="00F02430">
            <w:pPr>
              <w:pStyle w:val="TableText"/>
            </w:pPr>
            <w:r w:rsidRPr="00535F83">
              <w:t>Baffle box, modular wetlands, and upward filter.</w:t>
            </w:r>
          </w:p>
        </w:tc>
        <w:tc>
          <w:tcPr>
            <w:tcW w:w="1916" w:type="dxa"/>
            <w:tcBorders>
              <w:top w:val="nil"/>
              <w:left w:val="nil"/>
              <w:bottom w:val="single" w:sz="4" w:space="0" w:color="auto"/>
              <w:right w:val="single" w:sz="4" w:space="0" w:color="auto"/>
            </w:tcBorders>
            <w:shd w:val="clear" w:color="auto" w:fill="auto"/>
            <w:vAlign w:val="center"/>
            <w:hideMark/>
          </w:tcPr>
          <w:p w14:paraId="014A22CF" w14:textId="77777777" w:rsidR="00535F83" w:rsidRPr="00535F83" w:rsidRDefault="00535F83" w:rsidP="00F02430">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14261AB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4DADAB0" w14:textId="77777777" w:rsidR="00535F83" w:rsidRPr="00535F83" w:rsidRDefault="00535F83" w:rsidP="00F02430">
            <w:pPr>
              <w:pStyle w:val="TableText"/>
            </w:pPr>
            <w:r w:rsidRPr="00535F83">
              <w:t>2017</w:t>
            </w:r>
          </w:p>
        </w:tc>
        <w:tc>
          <w:tcPr>
            <w:tcW w:w="1146" w:type="dxa"/>
            <w:tcBorders>
              <w:top w:val="nil"/>
              <w:left w:val="nil"/>
              <w:bottom w:val="single" w:sz="4" w:space="0" w:color="auto"/>
              <w:right w:val="single" w:sz="4" w:space="0" w:color="auto"/>
            </w:tcBorders>
            <w:shd w:val="clear" w:color="auto" w:fill="auto"/>
            <w:vAlign w:val="center"/>
            <w:hideMark/>
          </w:tcPr>
          <w:p w14:paraId="2B043D8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CB882D2"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2D7FABA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5E8593E"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0DB46EE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E0E4890"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65029733" w14:textId="77777777" w:rsidR="00535F83" w:rsidRPr="00535F83" w:rsidRDefault="00535F83" w:rsidP="00F02430">
            <w:pPr>
              <w:pStyle w:val="TableText"/>
            </w:pPr>
            <w:r w:rsidRPr="00535F83">
              <w:t>DEP - $500,000</w:t>
            </w:r>
          </w:p>
        </w:tc>
        <w:tc>
          <w:tcPr>
            <w:tcW w:w="1160" w:type="dxa"/>
            <w:tcBorders>
              <w:top w:val="nil"/>
              <w:left w:val="nil"/>
              <w:bottom w:val="single" w:sz="4" w:space="0" w:color="auto"/>
              <w:right w:val="single" w:sz="4" w:space="0" w:color="auto"/>
            </w:tcBorders>
            <w:shd w:val="clear" w:color="auto" w:fill="auto"/>
            <w:vAlign w:val="center"/>
            <w:hideMark/>
          </w:tcPr>
          <w:p w14:paraId="2F6F6608" w14:textId="77777777" w:rsidR="00535F83" w:rsidRPr="00535F83" w:rsidRDefault="00535F83" w:rsidP="00F02430">
            <w:pPr>
              <w:pStyle w:val="TableText"/>
            </w:pPr>
            <w:r w:rsidRPr="00535F83">
              <w:t>S0801</w:t>
            </w:r>
          </w:p>
        </w:tc>
      </w:tr>
      <w:tr w:rsidR="00535F83" w:rsidRPr="00535F83" w14:paraId="24020251"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DA0534"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F065CB3" w14:textId="77777777" w:rsidR="00535F83" w:rsidRPr="00535F83" w:rsidRDefault="00535F83" w:rsidP="00F02430">
            <w:pPr>
              <w:pStyle w:val="TableText"/>
            </w:pPr>
            <w:r w:rsidRPr="00535F83">
              <w:t>SJRWMD/ DEP</w:t>
            </w:r>
          </w:p>
        </w:tc>
        <w:tc>
          <w:tcPr>
            <w:tcW w:w="1117" w:type="dxa"/>
            <w:tcBorders>
              <w:top w:val="nil"/>
              <w:left w:val="nil"/>
              <w:bottom w:val="single" w:sz="4" w:space="0" w:color="auto"/>
              <w:right w:val="single" w:sz="4" w:space="0" w:color="auto"/>
            </w:tcBorders>
            <w:shd w:val="clear" w:color="auto" w:fill="auto"/>
            <w:vAlign w:val="center"/>
            <w:hideMark/>
          </w:tcPr>
          <w:p w14:paraId="321F43CD" w14:textId="77777777" w:rsidR="00535F83" w:rsidRPr="00535F83" w:rsidRDefault="00535F83" w:rsidP="00F02430">
            <w:pPr>
              <w:pStyle w:val="TableText"/>
            </w:pPr>
            <w:r w:rsidRPr="00535F83">
              <w:t>PB-34</w:t>
            </w:r>
          </w:p>
        </w:tc>
        <w:tc>
          <w:tcPr>
            <w:tcW w:w="1872" w:type="dxa"/>
            <w:tcBorders>
              <w:top w:val="nil"/>
              <w:left w:val="nil"/>
              <w:bottom w:val="single" w:sz="4" w:space="0" w:color="auto"/>
              <w:right w:val="single" w:sz="4" w:space="0" w:color="auto"/>
            </w:tcBorders>
            <w:shd w:val="clear" w:color="auto" w:fill="auto"/>
            <w:vAlign w:val="center"/>
            <w:hideMark/>
          </w:tcPr>
          <w:p w14:paraId="7478E437" w14:textId="77777777" w:rsidR="00535F83" w:rsidRPr="00535F83" w:rsidRDefault="00535F83" w:rsidP="00F02430">
            <w:pPr>
              <w:pStyle w:val="TableText"/>
            </w:pPr>
            <w:r w:rsidRPr="00535F83">
              <w:t>Stormwater Treatment at City Marina</w:t>
            </w:r>
          </w:p>
        </w:tc>
        <w:tc>
          <w:tcPr>
            <w:tcW w:w="1649" w:type="dxa"/>
            <w:tcBorders>
              <w:top w:val="nil"/>
              <w:left w:val="nil"/>
              <w:bottom w:val="single" w:sz="4" w:space="0" w:color="auto"/>
              <w:right w:val="single" w:sz="4" w:space="0" w:color="auto"/>
            </w:tcBorders>
            <w:shd w:val="clear" w:color="auto" w:fill="auto"/>
            <w:vAlign w:val="center"/>
            <w:hideMark/>
          </w:tcPr>
          <w:p w14:paraId="5CD7FC87" w14:textId="77777777" w:rsidR="00535F83" w:rsidRPr="00535F83" w:rsidRDefault="00535F83" w:rsidP="00F02430">
            <w:pPr>
              <w:pStyle w:val="TableText"/>
            </w:pPr>
            <w:r w:rsidRPr="00535F83">
              <w:t>Baffle box, modular wetlands, and upward filter.</w:t>
            </w:r>
          </w:p>
        </w:tc>
        <w:tc>
          <w:tcPr>
            <w:tcW w:w="1916" w:type="dxa"/>
            <w:tcBorders>
              <w:top w:val="nil"/>
              <w:left w:val="nil"/>
              <w:bottom w:val="single" w:sz="4" w:space="0" w:color="auto"/>
              <w:right w:val="single" w:sz="4" w:space="0" w:color="auto"/>
            </w:tcBorders>
            <w:shd w:val="clear" w:color="auto" w:fill="auto"/>
            <w:vAlign w:val="center"/>
            <w:hideMark/>
          </w:tcPr>
          <w:p w14:paraId="64FFAC45" w14:textId="77777777" w:rsidR="00535F83" w:rsidRPr="00535F83" w:rsidRDefault="00535F83" w:rsidP="00F02430">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3F80BC1E" w14:textId="77777777" w:rsidR="00535F83" w:rsidRPr="00535F83" w:rsidRDefault="00535F83" w:rsidP="00F02430">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48BD97B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C718ED6"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1B81754C"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507D9802"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7D3D75CA" w14:textId="77777777" w:rsidR="00535F83" w:rsidRPr="00535F83" w:rsidRDefault="00535F83" w:rsidP="00F02430">
            <w:pPr>
              <w:pStyle w:val="TableText"/>
            </w:pPr>
            <w:r w:rsidRPr="00535F83">
              <w:t>$890,050</w:t>
            </w:r>
          </w:p>
        </w:tc>
        <w:tc>
          <w:tcPr>
            <w:tcW w:w="966" w:type="dxa"/>
            <w:tcBorders>
              <w:top w:val="nil"/>
              <w:left w:val="nil"/>
              <w:bottom w:val="single" w:sz="4" w:space="0" w:color="auto"/>
              <w:right w:val="single" w:sz="4" w:space="0" w:color="auto"/>
            </w:tcBorders>
            <w:shd w:val="clear" w:color="auto" w:fill="auto"/>
            <w:vAlign w:val="center"/>
            <w:hideMark/>
          </w:tcPr>
          <w:p w14:paraId="39DCCA42"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664813D3" w14:textId="77777777" w:rsidR="00535F83" w:rsidRPr="00535F83" w:rsidRDefault="00535F83" w:rsidP="00F02430">
            <w:pPr>
              <w:pStyle w:val="TableText"/>
            </w:pPr>
            <w:r w:rsidRPr="00535F83">
              <w:t>SJRWMD/ DEP</w:t>
            </w:r>
          </w:p>
        </w:tc>
        <w:tc>
          <w:tcPr>
            <w:tcW w:w="1116" w:type="dxa"/>
            <w:tcBorders>
              <w:top w:val="nil"/>
              <w:left w:val="nil"/>
              <w:bottom w:val="single" w:sz="4" w:space="0" w:color="auto"/>
              <w:right w:val="single" w:sz="4" w:space="0" w:color="auto"/>
            </w:tcBorders>
            <w:shd w:val="clear" w:color="auto" w:fill="auto"/>
            <w:vAlign w:val="center"/>
            <w:hideMark/>
          </w:tcPr>
          <w:p w14:paraId="762D7B49"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9DFA677" w14:textId="77777777" w:rsidR="00535F83" w:rsidRPr="00535F83" w:rsidRDefault="00535F83" w:rsidP="00F02430">
            <w:pPr>
              <w:pStyle w:val="TableText"/>
            </w:pPr>
            <w:r w:rsidRPr="00535F83">
              <w:t>LP05073</w:t>
            </w:r>
          </w:p>
        </w:tc>
      </w:tr>
      <w:tr w:rsidR="00535F83" w:rsidRPr="00535F83" w14:paraId="555ECDB9"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C1FA428"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64E97E5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CA12B38" w14:textId="77777777" w:rsidR="00535F83" w:rsidRPr="00535F83" w:rsidRDefault="00535F83" w:rsidP="00F02430">
            <w:pPr>
              <w:pStyle w:val="TableText"/>
            </w:pPr>
            <w:r w:rsidRPr="00535F83">
              <w:t>PB-37</w:t>
            </w:r>
          </w:p>
        </w:tc>
        <w:tc>
          <w:tcPr>
            <w:tcW w:w="1872" w:type="dxa"/>
            <w:tcBorders>
              <w:top w:val="nil"/>
              <w:left w:val="nil"/>
              <w:bottom w:val="single" w:sz="4" w:space="0" w:color="auto"/>
              <w:right w:val="single" w:sz="4" w:space="0" w:color="auto"/>
            </w:tcBorders>
            <w:shd w:val="clear" w:color="auto" w:fill="auto"/>
            <w:vAlign w:val="center"/>
            <w:hideMark/>
          </w:tcPr>
          <w:p w14:paraId="7E03EC17" w14:textId="77777777" w:rsidR="00535F83" w:rsidRPr="00535F83" w:rsidRDefault="00535F83" w:rsidP="00F02430">
            <w:pPr>
              <w:pStyle w:val="TableText"/>
            </w:pPr>
            <w:r w:rsidRPr="00535F83">
              <w:t>Norwood Baffle Box Retrofit</w:t>
            </w:r>
          </w:p>
        </w:tc>
        <w:tc>
          <w:tcPr>
            <w:tcW w:w="1649" w:type="dxa"/>
            <w:tcBorders>
              <w:top w:val="nil"/>
              <w:left w:val="nil"/>
              <w:bottom w:val="single" w:sz="4" w:space="0" w:color="auto"/>
              <w:right w:val="single" w:sz="4" w:space="0" w:color="auto"/>
            </w:tcBorders>
            <w:shd w:val="clear" w:color="auto" w:fill="auto"/>
            <w:vAlign w:val="center"/>
            <w:hideMark/>
          </w:tcPr>
          <w:p w14:paraId="77852C28"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4AFBF9D6"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3FAC5199"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50C31FA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8A2A8B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432FDDF5"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1E62D98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14085A8"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335467E8"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4822FC02"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12AB292"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5E113659" w14:textId="77777777" w:rsidR="00535F83" w:rsidRPr="00535F83" w:rsidRDefault="00535F83" w:rsidP="00F02430">
            <w:pPr>
              <w:pStyle w:val="TableText"/>
            </w:pPr>
            <w:r w:rsidRPr="00535F83">
              <w:t>N/A</w:t>
            </w:r>
          </w:p>
        </w:tc>
      </w:tr>
      <w:tr w:rsidR="00535F83" w:rsidRPr="00535F83" w14:paraId="314C8668"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1070BE6"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6603A4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4A90A83" w14:textId="77777777" w:rsidR="00535F83" w:rsidRPr="00535F83" w:rsidRDefault="00535F83" w:rsidP="00F02430">
            <w:pPr>
              <w:pStyle w:val="TableText"/>
            </w:pPr>
            <w:r w:rsidRPr="00535F83">
              <w:t>PB-38</w:t>
            </w:r>
          </w:p>
        </w:tc>
        <w:tc>
          <w:tcPr>
            <w:tcW w:w="1872" w:type="dxa"/>
            <w:tcBorders>
              <w:top w:val="nil"/>
              <w:left w:val="nil"/>
              <w:bottom w:val="single" w:sz="4" w:space="0" w:color="auto"/>
              <w:right w:val="single" w:sz="4" w:space="0" w:color="auto"/>
            </w:tcBorders>
            <w:shd w:val="clear" w:color="auto" w:fill="auto"/>
            <w:vAlign w:val="center"/>
            <w:hideMark/>
          </w:tcPr>
          <w:p w14:paraId="44053781" w14:textId="77777777" w:rsidR="00535F83" w:rsidRPr="00535F83" w:rsidRDefault="00535F83" w:rsidP="00F02430">
            <w:pPr>
              <w:pStyle w:val="TableText"/>
            </w:pPr>
            <w:r w:rsidRPr="00535F83">
              <w:t>Victoria Pond</w:t>
            </w:r>
          </w:p>
        </w:tc>
        <w:tc>
          <w:tcPr>
            <w:tcW w:w="1649" w:type="dxa"/>
            <w:tcBorders>
              <w:top w:val="nil"/>
              <w:left w:val="nil"/>
              <w:bottom w:val="single" w:sz="4" w:space="0" w:color="auto"/>
              <w:right w:val="single" w:sz="4" w:space="0" w:color="auto"/>
            </w:tcBorders>
            <w:shd w:val="clear" w:color="auto" w:fill="auto"/>
            <w:vAlign w:val="center"/>
            <w:hideMark/>
          </w:tcPr>
          <w:p w14:paraId="172F29A1"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075CD032"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0EABC551"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6EBD5BE9"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17BEF47"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A977DE4"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60C55A7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E2D2BE7"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75FA031F"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356C409"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2AB45D8"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7FA32843" w14:textId="77777777" w:rsidR="00535F83" w:rsidRPr="00535F83" w:rsidRDefault="00535F83" w:rsidP="00F02430">
            <w:pPr>
              <w:pStyle w:val="TableText"/>
            </w:pPr>
            <w:r w:rsidRPr="00535F83">
              <w:t>N/A</w:t>
            </w:r>
          </w:p>
        </w:tc>
      </w:tr>
      <w:tr w:rsidR="00535F83" w:rsidRPr="00535F83" w14:paraId="4DCC7358"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FCD1C1F"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5ABCB10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DFEBE7" w14:textId="77777777" w:rsidR="00535F83" w:rsidRPr="00535F83" w:rsidRDefault="00535F83" w:rsidP="00F02430">
            <w:pPr>
              <w:pStyle w:val="TableText"/>
            </w:pPr>
            <w:r w:rsidRPr="00535F83">
              <w:t>PB-39</w:t>
            </w:r>
          </w:p>
        </w:tc>
        <w:tc>
          <w:tcPr>
            <w:tcW w:w="1872" w:type="dxa"/>
            <w:tcBorders>
              <w:top w:val="nil"/>
              <w:left w:val="nil"/>
              <w:bottom w:val="single" w:sz="4" w:space="0" w:color="auto"/>
              <w:right w:val="single" w:sz="4" w:space="0" w:color="auto"/>
            </w:tcBorders>
            <w:shd w:val="clear" w:color="auto" w:fill="auto"/>
            <w:vAlign w:val="center"/>
            <w:hideMark/>
          </w:tcPr>
          <w:p w14:paraId="1069C3A7" w14:textId="77777777" w:rsidR="00535F83" w:rsidRPr="00535F83" w:rsidRDefault="00535F83" w:rsidP="00F02430">
            <w:pPr>
              <w:pStyle w:val="TableText"/>
            </w:pPr>
            <w:r w:rsidRPr="00535F83">
              <w:t>Goode Park</w:t>
            </w:r>
          </w:p>
        </w:tc>
        <w:tc>
          <w:tcPr>
            <w:tcW w:w="1649" w:type="dxa"/>
            <w:tcBorders>
              <w:top w:val="nil"/>
              <w:left w:val="nil"/>
              <w:bottom w:val="single" w:sz="4" w:space="0" w:color="auto"/>
              <w:right w:val="single" w:sz="4" w:space="0" w:color="auto"/>
            </w:tcBorders>
            <w:shd w:val="clear" w:color="auto" w:fill="auto"/>
            <w:vAlign w:val="center"/>
            <w:hideMark/>
          </w:tcPr>
          <w:p w14:paraId="4483A320"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0915EB14"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28E819AF"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6B2E29F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50D9976"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5C539E1"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0A4A49C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EFE07E0"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52810460"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3A91B536"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2E1A666"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5B93900" w14:textId="77777777" w:rsidR="00535F83" w:rsidRPr="00535F83" w:rsidRDefault="00535F83" w:rsidP="00F02430">
            <w:pPr>
              <w:pStyle w:val="TableText"/>
            </w:pPr>
            <w:r w:rsidRPr="00535F83">
              <w:t>N/A</w:t>
            </w:r>
          </w:p>
        </w:tc>
      </w:tr>
      <w:tr w:rsidR="00535F83" w:rsidRPr="00535F83" w14:paraId="094CD986"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771C63E"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2CF191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E02FFD0" w14:textId="77777777" w:rsidR="00535F83" w:rsidRPr="00535F83" w:rsidRDefault="00535F83" w:rsidP="00F02430">
            <w:pPr>
              <w:pStyle w:val="TableText"/>
            </w:pPr>
            <w:r w:rsidRPr="00535F83">
              <w:t>PB-40</w:t>
            </w:r>
          </w:p>
        </w:tc>
        <w:tc>
          <w:tcPr>
            <w:tcW w:w="1872" w:type="dxa"/>
            <w:tcBorders>
              <w:top w:val="nil"/>
              <w:left w:val="nil"/>
              <w:bottom w:val="single" w:sz="4" w:space="0" w:color="auto"/>
              <w:right w:val="single" w:sz="4" w:space="0" w:color="auto"/>
            </w:tcBorders>
            <w:shd w:val="clear" w:color="auto" w:fill="auto"/>
            <w:vAlign w:val="center"/>
            <w:hideMark/>
          </w:tcPr>
          <w:p w14:paraId="541CDB0D" w14:textId="77777777" w:rsidR="00535F83" w:rsidRPr="00535F83" w:rsidRDefault="00535F83" w:rsidP="00F02430">
            <w:pPr>
              <w:pStyle w:val="TableText"/>
            </w:pPr>
            <w:r w:rsidRPr="00535F83">
              <w:t>Florin Pond</w:t>
            </w:r>
          </w:p>
        </w:tc>
        <w:tc>
          <w:tcPr>
            <w:tcW w:w="1649" w:type="dxa"/>
            <w:tcBorders>
              <w:top w:val="nil"/>
              <w:left w:val="nil"/>
              <w:bottom w:val="single" w:sz="4" w:space="0" w:color="auto"/>
              <w:right w:val="single" w:sz="4" w:space="0" w:color="auto"/>
            </w:tcBorders>
            <w:shd w:val="clear" w:color="auto" w:fill="auto"/>
            <w:vAlign w:val="center"/>
            <w:hideMark/>
          </w:tcPr>
          <w:p w14:paraId="720C71BD" w14:textId="77777777" w:rsidR="00535F83" w:rsidRPr="00535F83" w:rsidRDefault="00535F83" w:rsidP="00F02430">
            <w:pPr>
              <w:pStyle w:val="TableText"/>
            </w:pPr>
            <w:r w:rsidRPr="00535F83">
              <w:t>N/A</w:t>
            </w:r>
          </w:p>
        </w:tc>
        <w:tc>
          <w:tcPr>
            <w:tcW w:w="1916" w:type="dxa"/>
            <w:tcBorders>
              <w:top w:val="nil"/>
              <w:left w:val="nil"/>
              <w:bottom w:val="single" w:sz="4" w:space="0" w:color="auto"/>
              <w:right w:val="single" w:sz="4" w:space="0" w:color="auto"/>
            </w:tcBorders>
            <w:shd w:val="clear" w:color="auto" w:fill="auto"/>
            <w:vAlign w:val="center"/>
            <w:hideMark/>
          </w:tcPr>
          <w:p w14:paraId="62744EB4"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22FC30B9"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3FE6012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5C7D84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0EC07608"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087CD5C5"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8219745"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7BB50E73"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BF8508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0373E50"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525E5E19" w14:textId="77777777" w:rsidR="00535F83" w:rsidRPr="00535F83" w:rsidRDefault="00535F83" w:rsidP="00F02430">
            <w:pPr>
              <w:pStyle w:val="TableText"/>
            </w:pPr>
            <w:r w:rsidRPr="00535F83">
              <w:t>N/A</w:t>
            </w:r>
          </w:p>
        </w:tc>
      </w:tr>
      <w:tr w:rsidR="00535F83" w:rsidRPr="00535F83" w14:paraId="530C3031"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441A77E"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45C3875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92C8E30" w14:textId="77777777" w:rsidR="00535F83" w:rsidRPr="00535F83" w:rsidRDefault="00535F83" w:rsidP="00F02430">
            <w:pPr>
              <w:pStyle w:val="TableText"/>
            </w:pPr>
            <w:r w:rsidRPr="00535F83">
              <w:t>PB-41</w:t>
            </w:r>
          </w:p>
        </w:tc>
        <w:tc>
          <w:tcPr>
            <w:tcW w:w="1872" w:type="dxa"/>
            <w:tcBorders>
              <w:top w:val="nil"/>
              <w:left w:val="nil"/>
              <w:bottom w:val="single" w:sz="4" w:space="0" w:color="auto"/>
              <w:right w:val="single" w:sz="4" w:space="0" w:color="auto"/>
            </w:tcBorders>
            <w:shd w:val="clear" w:color="auto" w:fill="auto"/>
            <w:vAlign w:val="center"/>
            <w:hideMark/>
          </w:tcPr>
          <w:p w14:paraId="3D57C95D" w14:textId="77777777" w:rsidR="00535F83" w:rsidRPr="00535F83" w:rsidRDefault="00535F83" w:rsidP="00F02430">
            <w:pPr>
              <w:pStyle w:val="TableText"/>
            </w:pPr>
            <w:r w:rsidRPr="00535F83">
              <w:t>Turkey Creek Shoreline Restoration</w:t>
            </w:r>
          </w:p>
        </w:tc>
        <w:tc>
          <w:tcPr>
            <w:tcW w:w="1649" w:type="dxa"/>
            <w:tcBorders>
              <w:top w:val="nil"/>
              <w:left w:val="nil"/>
              <w:bottom w:val="single" w:sz="4" w:space="0" w:color="auto"/>
              <w:right w:val="single" w:sz="4" w:space="0" w:color="auto"/>
            </w:tcBorders>
            <w:shd w:val="clear" w:color="auto" w:fill="auto"/>
            <w:vAlign w:val="center"/>
            <w:hideMark/>
          </w:tcPr>
          <w:p w14:paraId="6BD4CD6C" w14:textId="77777777" w:rsidR="00535F83" w:rsidRPr="00535F83" w:rsidRDefault="00535F83" w:rsidP="00F02430">
            <w:pPr>
              <w:pStyle w:val="TableText"/>
            </w:pPr>
            <w:r w:rsidRPr="00535F83">
              <w:t>Bayfront shoreline restoration to place fill addressing hurricane erosion damage from 2016 and 2017.</w:t>
            </w:r>
          </w:p>
        </w:tc>
        <w:tc>
          <w:tcPr>
            <w:tcW w:w="1916" w:type="dxa"/>
            <w:tcBorders>
              <w:top w:val="nil"/>
              <w:left w:val="nil"/>
              <w:bottom w:val="single" w:sz="4" w:space="0" w:color="auto"/>
              <w:right w:val="single" w:sz="4" w:space="0" w:color="auto"/>
            </w:tcBorders>
            <w:shd w:val="clear" w:color="auto" w:fill="auto"/>
            <w:vAlign w:val="center"/>
            <w:hideMark/>
          </w:tcPr>
          <w:p w14:paraId="5DD9A3DD" w14:textId="77777777" w:rsidR="00535F83" w:rsidRPr="00535F83" w:rsidRDefault="00535F83" w:rsidP="00F02430">
            <w:pPr>
              <w:pStyle w:val="TableText"/>
            </w:pPr>
            <w:r w:rsidRPr="00535F83">
              <w:t>Shoreline Stabilization</w:t>
            </w:r>
          </w:p>
        </w:tc>
        <w:tc>
          <w:tcPr>
            <w:tcW w:w="1503" w:type="dxa"/>
            <w:tcBorders>
              <w:top w:val="nil"/>
              <w:left w:val="nil"/>
              <w:bottom w:val="single" w:sz="4" w:space="0" w:color="auto"/>
              <w:right w:val="single" w:sz="4" w:space="0" w:color="auto"/>
            </w:tcBorders>
            <w:shd w:val="clear" w:color="auto" w:fill="auto"/>
            <w:vAlign w:val="center"/>
            <w:hideMark/>
          </w:tcPr>
          <w:p w14:paraId="01704A67"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BE30139" w14:textId="77777777" w:rsidR="00535F83" w:rsidRPr="00535F83" w:rsidRDefault="00535F83" w:rsidP="00F02430">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5EB2BD3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0A113C80"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524AAE59"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60F80D9" w14:textId="77777777" w:rsidR="00535F83" w:rsidRPr="00535F83" w:rsidRDefault="00535F83" w:rsidP="00F02430">
            <w:pPr>
              <w:pStyle w:val="TableText"/>
            </w:pPr>
            <w:r w:rsidRPr="00535F83">
              <w:t>$180,000</w:t>
            </w:r>
          </w:p>
        </w:tc>
        <w:tc>
          <w:tcPr>
            <w:tcW w:w="966" w:type="dxa"/>
            <w:tcBorders>
              <w:top w:val="nil"/>
              <w:left w:val="nil"/>
              <w:bottom w:val="single" w:sz="4" w:space="0" w:color="auto"/>
              <w:right w:val="single" w:sz="4" w:space="0" w:color="auto"/>
            </w:tcBorders>
            <w:shd w:val="clear" w:color="auto" w:fill="auto"/>
            <w:vAlign w:val="center"/>
            <w:hideMark/>
          </w:tcPr>
          <w:p w14:paraId="6BCEC99D"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7719827E" w14:textId="77777777" w:rsidR="00535F83" w:rsidRPr="00535F83" w:rsidRDefault="00535F83" w:rsidP="00F02430">
            <w:pPr>
              <w:pStyle w:val="TableText"/>
            </w:pPr>
            <w:r w:rsidRPr="00535F83">
              <w:t>DEO</w:t>
            </w:r>
          </w:p>
        </w:tc>
        <w:tc>
          <w:tcPr>
            <w:tcW w:w="1116" w:type="dxa"/>
            <w:tcBorders>
              <w:top w:val="nil"/>
              <w:left w:val="nil"/>
              <w:bottom w:val="single" w:sz="4" w:space="0" w:color="auto"/>
              <w:right w:val="single" w:sz="4" w:space="0" w:color="auto"/>
            </w:tcBorders>
            <w:shd w:val="clear" w:color="auto" w:fill="auto"/>
            <w:vAlign w:val="center"/>
            <w:hideMark/>
          </w:tcPr>
          <w:p w14:paraId="28B022B9" w14:textId="77777777" w:rsidR="00535F83" w:rsidRPr="00535F83" w:rsidRDefault="00535F83" w:rsidP="00F02430">
            <w:pPr>
              <w:pStyle w:val="TableText"/>
            </w:pPr>
            <w:r w:rsidRPr="00535F83">
              <w:t>DEO - $177,300/ City - $2,700</w:t>
            </w:r>
          </w:p>
        </w:tc>
        <w:tc>
          <w:tcPr>
            <w:tcW w:w="1160" w:type="dxa"/>
            <w:tcBorders>
              <w:top w:val="nil"/>
              <w:left w:val="nil"/>
              <w:bottom w:val="single" w:sz="4" w:space="0" w:color="auto"/>
              <w:right w:val="single" w:sz="4" w:space="0" w:color="auto"/>
            </w:tcBorders>
            <w:shd w:val="clear" w:color="auto" w:fill="auto"/>
            <w:vAlign w:val="center"/>
            <w:hideMark/>
          </w:tcPr>
          <w:p w14:paraId="0830CBEE" w14:textId="77777777" w:rsidR="00535F83" w:rsidRPr="00535F83" w:rsidRDefault="00535F83" w:rsidP="00F02430">
            <w:pPr>
              <w:pStyle w:val="TableText"/>
            </w:pPr>
            <w:r w:rsidRPr="00535F83">
              <w:t>N/A</w:t>
            </w:r>
          </w:p>
        </w:tc>
      </w:tr>
      <w:tr w:rsidR="00535F83" w:rsidRPr="00535F83" w14:paraId="53DA1EC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5A1B3A0"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7774C33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71D066" w14:textId="77777777" w:rsidR="00535F83" w:rsidRPr="00535F83" w:rsidRDefault="00535F83" w:rsidP="00F02430">
            <w:pPr>
              <w:pStyle w:val="TableText"/>
            </w:pPr>
            <w:r w:rsidRPr="00535F83">
              <w:t>PB-42</w:t>
            </w:r>
          </w:p>
        </w:tc>
        <w:tc>
          <w:tcPr>
            <w:tcW w:w="1872" w:type="dxa"/>
            <w:tcBorders>
              <w:top w:val="nil"/>
              <w:left w:val="nil"/>
              <w:bottom w:val="single" w:sz="4" w:space="0" w:color="auto"/>
              <w:right w:val="single" w:sz="4" w:space="0" w:color="auto"/>
            </w:tcBorders>
            <w:shd w:val="clear" w:color="auto" w:fill="auto"/>
            <w:vAlign w:val="center"/>
            <w:hideMark/>
          </w:tcPr>
          <w:p w14:paraId="0A54B48C" w14:textId="77777777" w:rsidR="00535F83" w:rsidRPr="00535F83" w:rsidRDefault="00535F83" w:rsidP="00F02430">
            <w:pPr>
              <w:pStyle w:val="TableText"/>
            </w:pPr>
            <w:r w:rsidRPr="00535F83">
              <w:t>Unit 48 Drainage Improvements - Emerson</w:t>
            </w:r>
          </w:p>
        </w:tc>
        <w:tc>
          <w:tcPr>
            <w:tcW w:w="1649" w:type="dxa"/>
            <w:tcBorders>
              <w:top w:val="nil"/>
              <w:left w:val="nil"/>
              <w:bottom w:val="single" w:sz="4" w:space="0" w:color="auto"/>
              <w:right w:val="single" w:sz="4" w:space="0" w:color="auto"/>
            </w:tcBorders>
            <w:shd w:val="clear" w:color="auto" w:fill="auto"/>
            <w:vAlign w:val="center"/>
            <w:hideMark/>
          </w:tcPr>
          <w:p w14:paraId="6E9F0A04" w14:textId="77777777" w:rsidR="00535F83" w:rsidRPr="00535F83" w:rsidRDefault="00535F83" w:rsidP="00F02430">
            <w:pPr>
              <w:pStyle w:val="TableText"/>
            </w:pPr>
            <w:r w:rsidRPr="00535F83">
              <w:t>Expansion of wet detention system and adjustment of control structures.</w:t>
            </w:r>
          </w:p>
        </w:tc>
        <w:tc>
          <w:tcPr>
            <w:tcW w:w="1916" w:type="dxa"/>
            <w:tcBorders>
              <w:top w:val="nil"/>
              <w:left w:val="nil"/>
              <w:bottom w:val="single" w:sz="4" w:space="0" w:color="auto"/>
              <w:right w:val="single" w:sz="4" w:space="0" w:color="auto"/>
            </w:tcBorders>
            <w:shd w:val="clear" w:color="auto" w:fill="auto"/>
            <w:vAlign w:val="center"/>
            <w:hideMark/>
          </w:tcPr>
          <w:p w14:paraId="66502D44"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CE5869C" w14:textId="77777777" w:rsidR="00535F83" w:rsidRPr="00535F83" w:rsidRDefault="00535F83" w:rsidP="00F02430">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7C69E0A4"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04DBE8D8"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0380644A"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F9418BD"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F85EACC"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6F8D4961"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1A451410" w14:textId="77777777" w:rsidR="00535F83" w:rsidRPr="00535F83" w:rsidRDefault="00535F83" w:rsidP="00F02430">
            <w:pPr>
              <w:pStyle w:val="TableText"/>
            </w:pPr>
            <w:r w:rsidRPr="00535F83">
              <w:t>City</w:t>
            </w:r>
          </w:p>
        </w:tc>
        <w:tc>
          <w:tcPr>
            <w:tcW w:w="1116" w:type="dxa"/>
            <w:tcBorders>
              <w:top w:val="nil"/>
              <w:left w:val="nil"/>
              <w:bottom w:val="single" w:sz="4" w:space="0" w:color="auto"/>
              <w:right w:val="single" w:sz="4" w:space="0" w:color="auto"/>
            </w:tcBorders>
            <w:shd w:val="clear" w:color="auto" w:fill="auto"/>
            <w:vAlign w:val="center"/>
            <w:hideMark/>
          </w:tcPr>
          <w:p w14:paraId="671F6D2C"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BAC1623" w14:textId="77777777" w:rsidR="00535F83" w:rsidRPr="00535F83" w:rsidRDefault="00535F83" w:rsidP="00F02430">
            <w:pPr>
              <w:pStyle w:val="TableText"/>
            </w:pPr>
            <w:r w:rsidRPr="00535F83">
              <w:t>N/A</w:t>
            </w:r>
          </w:p>
        </w:tc>
      </w:tr>
      <w:tr w:rsidR="00535F83" w:rsidRPr="00535F83" w14:paraId="60C54D91"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DC4907"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2AEA9857" w14:textId="77777777" w:rsidR="00535F83" w:rsidRPr="00535F83" w:rsidRDefault="00535F83" w:rsidP="00F02430">
            <w:pPr>
              <w:pStyle w:val="TableText"/>
            </w:pPr>
            <w:r w:rsidRPr="00535F83">
              <w:t>Brevard County/ Brevard Zoo</w:t>
            </w:r>
          </w:p>
        </w:tc>
        <w:tc>
          <w:tcPr>
            <w:tcW w:w="1117" w:type="dxa"/>
            <w:tcBorders>
              <w:top w:val="nil"/>
              <w:left w:val="nil"/>
              <w:bottom w:val="single" w:sz="4" w:space="0" w:color="auto"/>
              <w:right w:val="single" w:sz="4" w:space="0" w:color="auto"/>
            </w:tcBorders>
            <w:shd w:val="clear" w:color="auto" w:fill="auto"/>
            <w:vAlign w:val="center"/>
            <w:hideMark/>
          </w:tcPr>
          <w:p w14:paraId="04E312C2" w14:textId="77777777" w:rsidR="00535F83" w:rsidRPr="00535F83" w:rsidRDefault="00535F83" w:rsidP="00F02430">
            <w:pPr>
              <w:pStyle w:val="TableText"/>
            </w:pPr>
            <w:r w:rsidRPr="00535F83">
              <w:t>PB-43</w:t>
            </w:r>
          </w:p>
        </w:tc>
        <w:tc>
          <w:tcPr>
            <w:tcW w:w="1872" w:type="dxa"/>
            <w:tcBorders>
              <w:top w:val="nil"/>
              <w:left w:val="nil"/>
              <w:bottom w:val="single" w:sz="4" w:space="0" w:color="auto"/>
              <w:right w:val="single" w:sz="4" w:space="0" w:color="auto"/>
            </w:tcBorders>
            <w:shd w:val="clear" w:color="auto" w:fill="auto"/>
            <w:vAlign w:val="center"/>
            <w:hideMark/>
          </w:tcPr>
          <w:p w14:paraId="16534517" w14:textId="77777777" w:rsidR="00535F83" w:rsidRPr="00535F83" w:rsidRDefault="00535F83" w:rsidP="00F02430">
            <w:pPr>
              <w:pStyle w:val="TableText"/>
            </w:pPr>
            <w:r w:rsidRPr="00535F83">
              <w:t>Bayfront/Palm Bay Living Shoreline at Turkey Creek</w:t>
            </w:r>
          </w:p>
        </w:tc>
        <w:tc>
          <w:tcPr>
            <w:tcW w:w="1649" w:type="dxa"/>
            <w:tcBorders>
              <w:top w:val="nil"/>
              <w:left w:val="nil"/>
              <w:bottom w:val="single" w:sz="4" w:space="0" w:color="auto"/>
              <w:right w:val="single" w:sz="4" w:space="0" w:color="auto"/>
            </w:tcBorders>
            <w:shd w:val="clear" w:color="auto" w:fill="auto"/>
            <w:vAlign w:val="center"/>
            <w:hideMark/>
          </w:tcPr>
          <w:p w14:paraId="138E4811" w14:textId="77777777" w:rsidR="00535F83" w:rsidRPr="00535F83" w:rsidRDefault="00535F83" w:rsidP="00F02430">
            <w:pPr>
              <w:pStyle w:val="TableText"/>
            </w:pPr>
            <w:r w:rsidRPr="00535F83">
              <w:t>Installation of oyster mats and plantings to uptake nutrients from sheet flow.</w:t>
            </w:r>
          </w:p>
        </w:tc>
        <w:tc>
          <w:tcPr>
            <w:tcW w:w="1916" w:type="dxa"/>
            <w:tcBorders>
              <w:top w:val="nil"/>
              <w:left w:val="nil"/>
              <w:bottom w:val="single" w:sz="4" w:space="0" w:color="auto"/>
              <w:right w:val="single" w:sz="4" w:space="0" w:color="auto"/>
            </w:tcBorders>
            <w:shd w:val="clear" w:color="auto" w:fill="auto"/>
            <w:vAlign w:val="center"/>
            <w:hideMark/>
          </w:tcPr>
          <w:p w14:paraId="546F7D4E" w14:textId="77777777" w:rsidR="00535F83" w:rsidRPr="00535F83" w:rsidRDefault="00535F83" w:rsidP="00F02430">
            <w:pPr>
              <w:pStyle w:val="TableText"/>
            </w:pPr>
            <w:r w:rsidRPr="00535F83">
              <w:t>Creating/ Enhancing Living Shoreline</w:t>
            </w:r>
          </w:p>
        </w:tc>
        <w:tc>
          <w:tcPr>
            <w:tcW w:w="1503" w:type="dxa"/>
            <w:tcBorders>
              <w:top w:val="nil"/>
              <w:left w:val="nil"/>
              <w:bottom w:val="single" w:sz="4" w:space="0" w:color="auto"/>
              <w:right w:val="single" w:sz="4" w:space="0" w:color="auto"/>
            </w:tcBorders>
            <w:shd w:val="clear" w:color="auto" w:fill="auto"/>
            <w:vAlign w:val="center"/>
            <w:hideMark/>
          </w:tcPr>
          <w:p w14:paraId="5426FDF7"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76E9C465"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01204477"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4DEF40C0"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6E93F671"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D62398C" w14:textId="77777777" w:rsidR="00535F83" w:rsidRPr="00535F83" w:rsidRDefault="00535F83" w:rsidP="00F02430">
            <w:pPr>
              <w:pStyle w:val="TableText"/>
            </w:pPr>
            <w:r w:rsidRPr="00535F83">
              <w:t>$113,000</w:t>
            </w:r>
          </w:p>
        </w:tc>
        <w:tc>
          <w:tcPr>
            <w:tcW w:w="966" w:type="dxa"/>
            <w:tcBorders>
              <w:top w:val="nil"/>
              <w:left w:val="nil"/>
              <w:bottom w:val="single" w:sz="4" w:space="0" w:color="auto"/>
              <w:right w:val="single" w:sz="4" w:space="0" w:color="auto"/>
            </w:tcBorders>
            <w:shd w:val="clear" w:color="auto" w:fill="auto"/>
            <w:vAlign w:val="center"/>
            <w:hideMark/>
          </w:tcPr>
          <w:p w14:paraId="7C468A4B"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393468AA" w14:textId="77777777" w:rsidR="00535F83" w:rsidRPr="00535F83" w:rsidRDefault="00535F83" w:rsidP="00F02430">
            <w:pPr>
              <w:pStyle w:val="TableText"/>
            </w:pPr>
            <w:r w:rsidRPr="00535F83">
              <w:t>Brevard County</w:t>
            </w:r>
          </w:p>
        </w:tc>
        <w:tc>
          <w:tcPr>
            <w:tcW w:w="1116" w:type="dxa"/>
            <w:tcBorders>
              <w:top w:val="nil"/>
              <w:left w:val="nil"/>
              <w:bottom w:val="single" w:sz="4" w:space="0" w:color="auto"/>
              <w:right w:val="single" w:sz="4" w:space="0" w:color="auto"/>
            </w:tcBorders>
            <w:shd w:val="clear" w:color="auto" w:fill="auto"/>
            <w:vAlign w:val="center"/>
            <w:hideMark/>
          </w:tcPr>
          <w:p w14:paraId="2AA020B2" w14:textId="77777777" w:rsidR="00535F83" w:rsidRPr="00535F83" w:rsidRDefault="00535F83" w:rsidP="00F02430">
            <w:pPr>
              <w:pStyle w:val="TableText"/>
            </w:pPr>
            <w:r w:rsidRPr="00535F83">
              <w:t>Brevard County - $113,000</w:t>
            </w:r>
          </w:p>
        </w:tc>
        <w:tc>
          <w:tcPr>
            <w:tcW w:w="1160" w:type="dxa"/>
            <w:tcBorders>
              <w:top w:val="nil"/>
              <w:left w:val="nil"/>
              <w:bottom w:val="single" w:sz="4" w:space="0" w:color="auto"/>
              <w:right w:val="single" w:sz="4" w:space="0" w:color="auto"/>
            </w:tcBorders>
            <w:shd w:val="clear" w:color="auto" w:fill="auto"/>
            <w:vAlign w:val="center"/>
            <w:hideMark/>
          </w:tcPr>
          <w:p w14:paraId="5C130575" w14:textId="77777777" w:rsidR="00535F83" w:rsidRPr="00535F83" w:rsidRDefault="00535F83" w:rsidP="00F02430">
            <w:pPr>
              <w:pStyle w:val="TableText"/>
            </w:pPr>
            <w:r w:rsidRPr="00535F83">
              <w:t>N/A</w:t>
            </w:r>
          </w:p>
        </w:tc>
      </w:tr>
      <w:tr w:rsidR="00535F83" w:rsidRPr="00535F83" w14:paraId="4854084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3D9B61" w14:textId="77777777" w:rsidR="00535F83" w:rsidRPr="00F02430" w:rsidRDefault="00535F83" w:rsidP="00F02430">
            <w:pPr>
              <w:pStyle w:val="TableText"/>
              <w:rPr>
                <w:b/>
                <w:bCs/>
              </w:rPr>
            </w:pPr>
            <w:r w:rsidRPr="00F02430">
              <w:rPr>
                <w:b/>
                <w:bCs/>
              </w:rPr>
              <w:lastRenderedPageBreak/>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27E9AB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E01A34A" w14:textId="77777777" w:rsidR="00535F83" w:rsidRPr="00535F83" w:rsidRDefault="00535F83" w:rsidP="00F02430">
            <w:pPr>
              <w:pStyle w:val="TableText"/>
            </w:pPr>
            <w:r w:rsidRPr="00535F83">
              <w:t>PB-44</w:t>
            </w:r>
          </w:p>
        </w:tc>
        <w:tc>
          <w:tcPr>
            <w:tcW w:w="1872" w:type="dxa"/>
            <w:tcBorders>
              <w:top w:val="nil"/>
              <w:left w:val="nil"/>
              <w:bottom w:val="single" w:sz="4" w:space="0" w:color="auto"/>
              <w:right w:val="single" w:sz="4" w:space="0" w:color="auto"/>
            </w:tcBorders>
            <w:shd w:val="clear" w:color="auto" w:fill="auto"/>
            <w:vAlign w:val="center"/>
            <w:hideMark/>
          </w:tcPr>
          <w:p w14:paraId="5FE214B0" w14:textId="77777777" w:rsidR="00535F83" w:rsidRPr="00535F83" w:rsidRDefault="00535F83" w:rsidP="00F02430">
            <w:pPr>
              <w:pStyle w:val="TableText"/>
            </w:pPr>
            <w:r w:rsidRPr="00535F83">
              <w:t>Basin 3 Bayfront Community SW Improvements (</w:t>
            </w:r>
            <w:proofErr w:type="spellStart"/>
            <w:r w:rsidRPr="00535F83">
              <w:t>Koske</w:t>
            </w:r>
            <w:proofErr w:type="spellEnd"/>
            <w:r w:rsidRPr="00535F83">
              <w:t xml:space="preserve"> Pond Phases 2 and 3)</w:t>
            </w:r>
          </w:p>
        </w:tc>
        <w:tc>
          <w:tcPr>
            <w:tcW w:w="1649" w:type="dxa"/>
            <w:tcBorders>
              <w:top w:val="nil"/>
              <w:left w:val="nil"/>
              <w:bottom w:val="single" w:sz="4" w:space="0" w:color="auto"/>
              <w:right w:val="single" w:sz="4" w:space="0" w:color="auto"/>
            </w:tcBorders>
            <w:shd w:val="clear" w:color="auto" w:fill="auto"/>
            <w:vAlign w:val="center"/>
            <w:hideMark/>
          </w:tcPr>
          <w:p w14:paraId="7F4096B9" w14:textId="77777777" w:rsidR="00535F83" w:rsidRPr="00535F83" w:rsidRDefault="00535F83" w:rsidP="00F02430">
            <w:pPr>
              <w:pStyle w:val="TableText"/>
            </w:pPr>
            <w:r w:rsidRPr="00535F83">
              <w:t>Expansion of wet pond.</w:t>
            </w:r>
          </w:p>
        </w:tc>
        <w:tc>
          <w:tcPr>
            <w:tcW w:w="1916" w:type="dxa"/>
            <w:tcBorders>
              <w:top w:val="nil"/>
              <w:left w:val="nil"/>
              <w:bottom w:val="single" w:sz="4" w:space="0" w:color="auto"/>
              <w:right w:val="single" w:sz="4" w:space="0" w:color="auto"/>
            </w:tcBorders>
            <w:shd w:val="clear" w:color="auto" w:fill="auto"/>
            <w:vAlign w:val="center"/>
            <w:hideMark/>
          </w:tcPr>
          <w:p w14:paraId="6BE341E6"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0863F6CA" w14:textId="77777777" w:rsidR="00535F83" w:rsidRPr="00535F83" w:rsidRDefault="00535F83" w:rsidP="00F02430">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7DFF5BF3"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48777ECD"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B484C53"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0FA4DB6E"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282C52E"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2DD354B9" w14:textId="77777777" w:rsidR="00535F83" w:rsidRPr="00535F83" w:rsidRDefault="00535F83" w:rsidP="00F02430">
            <w:pPr>
              <w:pStyle w:val="TableText"/>
            </w:pPr>
            <w:r w:rsidRPr="00535F83">
              <w:t>$200</w:t>
            </w:r>
          </w:p>
        </w:tc>
        <w:tc>
          <w:tcPr>
            <w:tcW w:w="1150" w:type="dxa"/>
            <w:tcBorders>
              <w:top w:val="nil"/>
              <w:left w:val="nil"/>
              <w:bottom w:val="single" w:sz="4" w:space="0" w:color="auto"/>
              <w:right w:val="single" w:sz="4" w:space="0" w:color="auto"/>
            </w:tcBorders>
            <w:shd w:val="clear" w:color="auto" w:fill="auto"/>
            <w:vAlign w:val="center"/>
            <w:hideMark/>
          </w:tcPr>
          <w:p w14:paraId="1F65FCF9"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6A6A60A"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623C8F58" w14:textId="77777777" w:rsidR="00535F83" w:rsidRPr="00535F83" w:rsidRDefault="00535F83" w:rsidP="00F02430">
            <w:pPr>
              <w:pStyle w:val="TableText"/>
            </w:pPr>
            <w:r w:rsidRPr="00535F83">
              <w:t>N/A</w:t>
            </w:r>
          </w:p>
        </w:tc>
      </w:tr>
      <w:tr w:rsidR="00535F83" w:rsidRPr="00535F83" w14:paraId="0681ED22"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ACE2F15" w14:textId="77777777" w:rsidR="00535F83" w:rsidRPr="00F02430" w:rsidRDefault="00535F83" w:rsidP="00F02430">
            <w:pPr>
              <w:pStyle w:val="TableText"/>
              <w:rPr>
                <w:b/>
                <w:bCs/>
              </w:rPr>
            </w:pPr>
            <w:r w:rsidRPr="00F02430">
              <w:rPr>
                <w:b/>
                <w:bCs/>
              </w:rPr>
              <w:t>City of Palm Bay</w:t>
            </w:r>
          </w:p>
        </w:tc>
        <w:tc>
          <w:tcPr>
            <w:tcW w:w="1206" w:type="dxa"/>
            <w:tcBorders>
              <w:top w:val="nil"/>
              <w:left w:val="nil"/>
              <w:bottom w:val="single" w:sz="4" w:space="0" w:color="auto"/>
              <w:right w:val="single" w:sz="4" w:space="0" w:color="auto"/>
            </w:tcBorders>
            <w:shd w:val="clear" w:color="auto" w:fill="auto"/>
            <w:vAlign w:val="center"/>
            <w:hideMark/>
          </w:tcPr>
          <w:p w14:paraId="32F127A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88BD2AA" w14:textId="77777777" w:rsidR="00535F83" w:rsidRPr="00535F83" w:rsidRDefault="00535F83" w:rsidP="00F02430">
            <w:pPr>
              <w:pStyle w:val="TableText"/>
            </w:pPr>
            <w:r w:rsidRPr="00535F83">
              <w:t>PB-45</w:t>
            </w:r>
          </w:p>
        </w:tc>
        <w:tc>
          <w:tcPr>
            <w:tcW w:w="1872" w:type="dxa"/>
            <w:tcBorders>
              <w:top w:val="nil"/>
              <w:left w:val="nil"/>
              <w:bottom w:val="single" w:sz="4" w:space="0" w:color="auto"/>
              <w:right w:val="single" w:sz="4" w:space="0" w:color="auto"/>
            </w:tcBorders>
            <w:shd w:val="clear" w:color="auto" w:fill="auto"/>
            <w:vAlign w:val="center"/>
            <w:hideMark/>
          </w:tcPr>
          <w:p w14:paraId="571DB426" w14:textId="77777777" w:rsidR="00535F83" w:rsidRPr="00535F83" w:rsidRDefault="00535F83" w:rsidP="00F02430">
            <w:pPr>
              <w:pStyle w:val="TableText"/>
            </w:pPr>
            <w:r w:rsidRPr="00535F83">
              <w:t>Basin 1 Drainage Improvements Phase 2B Victoria Pond (West of U.S. 1)</w:t>
            </w:r>
          </w:p>
        </w:tc>
        <w:tc>
          <w:tcPr>
            <w:tcW w:w="1649" w:type="dxa"/>
            <w:tcBorders>
              <w:top w:val="nil"/>
              <w:left w:val="nil"/>
              <w:bottom w:val="single" w:sz="4" w:space="0" w:color="auto"/>
              <w:right w:val="single" w:sz="4" w:space="0" w:color="auto"/>
            </w:tcBorders>
            <w:shd w:val="clear" w:color="auto" w:fill="auto"/>
            <w:vAlign w:val="center"/>
            <w:hideMark/>
          </w:tcPr>
          <w:p w14:paraId="29950154" w14:textId="77777777" w:rsidR="00535F83" w:rsidRPr="00535F83" w:rsidRDefault="00535F83" w:rsidP="00F02430">
            <w:pPr>
              <w:pStyle w:val="TableText"/>
            </w:pPr>
            <w:r w:rsidRPr="00535F83">
              <w:t xml:space="preserve">Baffle box and </w:t>
            </w:r>
            <w:proofErr w:type="spellStart"/>
            <w:r w:rsidRPr="00535F83">
              <w:t>upflow</w:t>
            </w:r>
            <w:proofErr w:type="spellEnd"/>
            <w:r w:rsidRPr="00535F83">
              <w:t xml:space="preserve"> filter.</w:t>
            </w:r>
          </w:p>
        </w:tc>
        <w:tc>
          <w:tcPr>
            <w:tcW w:w="1916" w:type="dxa"/>
            <w:tcBorders>
              <w:top w:val="nil"/>
              <w:left w:val="nil"/>
              <w:bottom w:val="single" w:sz="4" w:space="0" w:color="auto"/>
              <w:right w:val="single" w:sz="4" w:space="0" w:color="auto"/>
            </w:tcBorders>
            <w:shd w:val="clear" w:color="auto" w:fill="auto"/>
            <w:vAlign w:val="center"/>
            <w:hideMark/>
          </w:tcPr>
          <w:p w14:paraId="5460C017" w14:textId="77777777" w:rsidR="00535F83" w:rsidRPr="00535F83" w:rsidRDefault="00535F83" w:rsidP="00F02430">
            <w:pPr>
              <w:pStyle w:val="TableText"/>
            </w:pPr>
            <w:r w:rsidRPr="00535F83">
              <w:t>BMP Treatment Train</w:t>
            </w:r>
          </w:p>
        </w:tc>
        <w:tc>
          <w:tcPr>
            <w:tcW w:w="1503" w:type="dxa"/>
            <w:tcBorders>
              <w:top w:val="nil"/>
              <w:left w:val="nil"/>
              <w:bottom w:val="single" w:sz="4" w:space="0" w:color="auto"/>
              <w:right w:val="single" w:sz="4" w:space="0" w:color="auto"/>
            </w:tcBorders>
            <w:shd w:val="clear" w:color="auto" w:fill="auto"/>
            <w:vAlign w:val="center"/>
            <w:hideMark/>
          </w:tcPr>
          <w:p w14:paraId="1EB624A0" w14:textId="77777777" w:rsidR="00535F83" w:rsidRPr="00535F83" w:rsidRDefault="00535F83" w:rsidP="00F02430">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4CA7C1AD" w14:textId="77777777" w:rsidR="00535F83" w:rsidRPr="00535F83" w:rsidRDefault="00535F83" w:rsidP="00F02430">
            <w:pPr>
              <w:pStyle w:val="TableText"/>
            </w:pPr>
            <w:r w:rsidRPr="00535F83">
              <w:t>2019</w:t>
            </w:r>
          </w:p>
        </w:tc>
        <w:tc>
          <w:tcPr>
            <w:tcW w:w="1146" w:type="dxa"/>
            <w:tcBorders>
              <w:top w:val="nil"/>
              <w:left w:val="nil"/>
              <w:bottom w:val="single" w:sz="4" w:space="0" w:color="auto"/>
              <w:right w:val="single" w:sz="4" w:space="0" w:color="auto"/>
            </w:tcBorders>
            <w:shd w:val="clear" w:color="auto" w:fill="auto"/>
            <w:vAlign w:val="center"/>
            <w:hideMark/>
          </w:tcPr>
          <w:p w14:paraId="5ABDE27D"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41A6AAAE"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31EEA3D0" w14:textId="77777777" w:rsidR="00535F83" w:rsidRPr="00535F83" w:rsidRDefault="00535F83" w:rsidP="00F02430">
            <w:pPr>
              <w:pStyle w:val="TableText"/>
            </w:pPr>
            <w:r w:rsidRPr="00535F83">
              <w:t>175</w:t>
            </w:r>
          </w:p>
        </w:tc>
        <w:tc>
          <w:tcPr>
            <w:tcW w:w="1116" w:type="dxa"/>
            <w:tcBorders>
              <w:top w:val="nil"/>
              <w:left w:val="nil"/>
              <w:bottom w:val="single" w:sz="4" w:space="0" w:color="auto"/>
              <w:right w:val="single" w:sz="4" w:space="0" w:color="auto"/>
            </w:tcBorders>
            <w:shd w:val="clear" w:color="auto" w:fill="auto"/>
            <w:vAlign w:val="center"/>
            <w:hideMark/>
          </w:tcPr>
          <w:p w14:paraId="2B0F2ACC"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7FE98B7A"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3D98D071"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A81421D"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BD21BD1" w14:textId="77777777" w:rsidR="00535F83" w:rsidRPr="00535F83" w:rsidRDefault="00535F83" w:rsidP="00F02430">
            <w:pPr>
              <w:pStyle w:val="TableText"/>
            </w:pPr>
            <w:r w:rsidRPr="00535F83">
              <w:t>N/A</w:t>
            </w:r>
          </w:p>
        </w:tc>
      </w:tr>
      <w:tr w:rsidR="00535F83" w:rsidRPr="00535F83" w14:paraId="0235219C"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172DA6A"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E31DCA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9EB3C87" w14:textId="77777777" w:rsidR="00535F83" w:rsidRPr="00535F83" w:rsidRDefault="00535F83" w:rsidP="00F02430">
            <w:pPr>
              <w:pStyle w:val="TableText"/>
            </w:pPr>
            <w:r w:rsidRPr="00535F83">
              <w:t>WM-01</w:t>
            </w:r>
          </w:p>
        </w:tc>
        <w:tc>
          <w:tcPr>
            <w:tcW w:w="1872" w:type="dxa"/>
            <w:tcBorders>
              <w:top w:val="nil"/>
              <w:left w:val="nil"/>
              <w:bottom w:val="single" w:sz="4" w:space="0" w:color="auto"/>
              <w:right w:val="single" w:sz="4" w:space="0" w:color="auto"/>
            </w:tcBorders>
            <w:shd w:val="clear" w:color="auto" w:fill="auto"/>
            <w:vAlign w:val="center"/>
            <w:hideMark/>
          </w:tcPr>
          <w:p w14:paraId="207DC7B5" w14:textId="77777777" w:rsidR="00535F83" w:rsidRPr="00535F83" w:rsidRDefault="00535F83" w:rsidP="00F02430">
            <w:pPr>
              <w:pStyle w:val="TableText"/>
            </w:pPr>
            <w:proofErr w:type="spellStart"/>
            <w:r w:rsidRPr="00535F83">
              <w:t>Westbrooke</w:t>
            </w:r>
            <w:proofErr w:type="spellEnd"/>
          </w:p>
        </w:tc>
        <w:tc>
          <w:tcPr>
            <w:tcW w:w="1649" w:type="dxa"/>
            <w:tcBorders>
              <w:top w:val="nil"/>
              <w:left w:val="nil"/>
              <w:bottom w:val="single" w:sz="4" w:space="0" w:color="auto"/>
              <w:right w:val="single" w:sz="4" w:space="0" w:color="auto"/>
            </w:tcBorders>
            <w:shd w:val="clear" w:color="auto" w:fill="auto"/>
            <w:vAlign w:val="center"/>
            <w:hideMark/>
          </w:tcPr>
          <w:p w14:paraId="14633B3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DE3FD0F"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6E6FEBE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6B92939"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186F4DBF" w14:textId="77777777" w:rsidR="00535F83" w:rsidRPr="00535F83" w:rsidRDefault="00535F83" w:rsidP="00F02430">
            <w:pPr>
              <w:pStyle w:val="TableText"/>
            </w:pPr>
            <w:r w:rsidRPr="00535F83">
              <w:t>23</w:t>
            </w:r>
          </w:p>
        </w:tc>
        <w:tc>
          <w:tcPr>
            <w:tcW w:w="1146" w:type="dxa"/>
            <w:tcBorders>
              <w:top w:val="nil"/>
              <w:left w:val="nil"/>
              <w:bottom w:val="single" w:sz="4" w:space="0" w:color="auto"/>
              <w:right w:val="single" w:sz="4" w:space="0" w:color="auto"/>
            </w:tcBorders>
            <w:shd w:val="clear" w:color="auto" w:fill="auto"/>
            <w:vAlign w:val="center"/>
            <w:hideMark/>
          </w:tcPr>
          <w:p w14:paraId="01064A4B"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695CD1AC" w14:textId="77777777" w:rsidR="00535F83" w:rsidRPr="00535F83" w:rsidRDefault="00535F83" w:rsidP="00F02430">
            <w:pPr>
              <w:pStyle w:val="TableText"/>
            </w:pPr>
            <w:r w:rsidRPr="00535F83">
              <w:t>169</w:t>
            </w:r>
          </w:p>
        </w:tc>
        <w:tc>
          <w:tcPr>
            <w:tcW w:w="1116" w:type="dxa"/>
            <w:tcBorders>
              <w:top w:val="nil"/>
              <w:left w:val="nil"/>
              <w:bottom w:val="single" w:sz="4" w:space="0" w:color="auto"/>
              <w:right w:val="single" w:sz="4" w:space="0" w:color="auto"/>
            </w:tcBorders>
            <w:shd w:val="clear" w:color="auto" w:fill="auto"/>
            <w:vAlign w:val="center"/>
            <w:hideMark/>
          </w:tcPr>
          <w:p w14:paraId="28E496B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475D61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7A44A9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CE48D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8CD2C9B" w14:textId="77777777" w:rsidR="00535F83" w:rsidRPr="00535F83" w:rsidRDefault="00535F83" w:rsidP="00F02430">
            <w:pPr>
              <w:pStyle w:val="TableText"/>
            </w:pPr>
            <w:r w:rsidRPr="00535F83">
              <w:t>N/A</w:t>
            </w:r>
          </w:p>
        </w:tc>
      </w:tr>
      <w:tr w:rsidR="00535F83" w:rsidRPr="00535F83" w14:paraId="12F3C085"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B571558"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6DAA93C"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D9B5296" w14:textId="77777777" w:rsidR="00535F83" w:rsidRPr="00535F83" w:rsidRDefault="00535F83" w:rsidP="00F02430">
            <w:pPr>
              <w:pStyle w:val="TableText"/>
            </w:pPr>
            <w:r w:rsidRPr="00535F83">
              <w:t>WM-02</w:t>
            </w:r>
          </w:p>
        </w:tc>
        <w:tc>
          <w:tcPr>
            <w:tcW w:w="1872" w:type="dxa"/>
            <w:tcBorders>
              <w:top w:val="nil"/>
              <w:left w:val="nil"/>
              <w:bottom w:val="single" w:sz="4" w:space="0" w:color="auto"/>
              <w:right w:val="single" w:sz="4" w:space="0" w:color="auto"/>
            </w:tcBorders>
            <w:shd w:val="clear" w:color="auto" w:fill="auto"/>
            <w:vAlign w:val="center"/>
            <w:hideMark/>
          </w:tcPr>
          <w:p w14:paraId="7ABC44FE" w14:textId="77777777" w:rsidR="00535F83" w:rsidRPr="00535F83" w:rsidRDefault="00535F83" w:rsidP="00F02430">
            <w:pPr>
              <w:pStyle w:val="TableText"/>
            </w:pPr>
            <w:r w:rsidRPr="00535F83">
              <w:t>Saddlebrook</w:t>
            </w:r>
          </w:p>
        </w:tc>
        <w:tc>
          <w:tcPr>
            <w:tcW w:w="1649" w:type="dxa"/>
            <w:tcBorders>
              <w:top w:val="nil"/>
              <w:left w:val="nil"/>
              <w:bottom w:val="single" w:sz="4" w:space="0" w:color="auto"/>
              <w:right w:val="single" w:sz="4" w:space="0" w:color="auto"/>
            </w:tcBorders>
            <w:shd w:val="clear" w:color="auto" w:fill="auto"/>
            <w:vAlign w:val="center"/>
            <w:hideMark/>
          </w:tcPr>
          <w:p w14:paraId="23AFB1E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6486E24"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43B62DA6"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F021997"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4E9C78FE"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63DA7885"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4F4E74C3" w14:textId="77777777" w:rsidR="00535F83" w:rsidRPr="00535F83" w:rsidRDefault="00535F83" w:rsidP="00F02430">
            <w:pPr>
              <w:pStyle w:val="TableText"/>
            </w:pPr>
            <w:r w:rsidRPr="00535F83">
              <w:t>40</w:t>
            </w:r>
          </w:p>
        </w:tc>
        <w:tc>
          <w:tcPr>
            <w:tcW w:w="1116" w:type="dxa"/>
            <w:tcBorders>
              <w:top w:val="nil"/>
              <w:left w:val="nil"/>
              <w:bottom w:val="single" w:sz="4" w:space="0" w:color="auto"/>
              <w:right w:val="single" w:sz="4" w:space="0" w:color="auto"/>
            </w:tcBorders>
            <w:shd w:val="clear" w:color="auto" w:fill="auto"/>
            <w:vAlign w:val="center"/>
            <w:hideMark/>
          </w:tcPr>
          <w:p w14:paraId="0FE22CA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2D7543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9C6842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FC841E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095192E" w14:textId="77777777" w:rsidR="00535F83" w:rsidRPr="00535F83" w:rsidRDefault="00535F83" w:rsidP="00F02430">
            <w:pPr>
              <w:pStyle w:val="TableText"/>
            </w:pPr>
            <w:r w:rsidRPr="00535F83">
              <w:t>N/A</w:t>
            </w:r>
          </w:p>
        </w:tc>
      </w:tr>
      <w:tr w:rsidR="00535F83" w:rsidRPr="00535F83" w14:paraId="689E3752"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C2D7ABF"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7CAAF5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5B5F1D9" w14:textId="77777777" w:rsidR="00535F83" w:rsidRPr="00535F83" w:rsidRDefault="00535F83" w:rsidP="00F02430">
            <w:pPr>
              <w:pStyle w:val="TableText"/>
            </w:pPr>
            <w:r w:rsidRPr="00535F83">
              <w:t>WM-03</w:t>
            </w:r>
          </w:p>
        </w:tc>
        <w:tc>
          <w:tcPr>
            <w:tcW w:w="1872" w:type="dxa"/>
            <w:tcBorders>
              <w:top w:val="nil"/>
              <w:left w:val="nil"/>
              <w:bottom w:val="single" w:sz="4" w:space="0" w:color="auto"/>
              <w:right w:val="single" w:sz="4" w:space="0" w:color="auto"/>
            </w:tcBorders>
            <w:shd w:val="clear" w:color="auto" w:fill="auto"/>
            <w:vAlign w:val="center"/>
            <w:hideMark/>
          </w:tcPr>
          <w:p w14:paraId="100C1017" w14:textId="77777777" w:rsidR="00535F83" w:rsidRPr="00535F83" w:rsidRDefault="00535F83" w:rsidP="00F02430">
            <w:pPr>
              <w:pStyle w:val="TableText"/>
            </w:pPr>
            <w:r w:rsidRPr="00535F83">
              <w:t>Stratford Point</w:t>
            </w:r>
          </w:p>
        </w:tc>
        <w:tc>
          <w:tcPr>
            <w:tcW w:w="1649" w:type="dxa"/>
            <w:tcBorders>
              <w:top w:val="nil"/>
              <w:left w:val="nil"/>
              <w:bottom w:val="single" w:sz="4" w:space="0" w:color="auto"/>
              <w:right w:val="single" w:sz="4" w:space="0" w:color="auto"/>
            </w:tcBorders>
            <w:shd w:val="clear" w:color="auto" w:fill="auto"/>
            <w:vAlign w:val="center"/>
            <w:hideMark/>
          </w:tcPr>
          <w:p w14:paraId="39D1F84E"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72F99C8"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082B788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6BAC775"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468277C5" w14:textId="77777777" w:rsidR="00535F83" w:rsidRPr="00535F83" w:rsidRDefault="00535F83" w:rsidP="00F02430">
            <w:pPr>
              <w:pStyle w:val="TableText"/>
            </w:pPr>
            <w:r w:rsidRPr="00535F83">
              <w:t>23</w:t>
            </w:r>
          </w:p>
        </w:tc>
        <w:tc>
          <w:tcPr>
            <w:tcW w:w="1146" w:type="dxa"/>
            <w:tcBorders>
              <w:top w:val="nil"/>
              <w:left w:val="nil"/>
              <w:bottom w:val="single" w:sz="4" w:space="0" w:color="auto"/>
              <w:right w:val="single" w:sz="4" w:space="0" w:color="auto"/>
            </w:tcBorders>
            <w:shd w:val="clear" w:color="auto" w:fill="auto"/>
            <w:vAlign w:val="center"/>
            <w:hideMark/>
          </w:tcPr>
          <w:p w14:paraId="1639971D" w14:textId="77777777" w:rsidR="00535F83" w:rsidRPr="00535F83" w:rsidRDefault="00535F83" w:rsidP="00F02430">
            <w:pPr>
              <w:pStyle w:val="TableText"/>
            </w:pPr>
            <w:r w:rsidRPr="00535F83">
              <w:t>6</w:t>
            </w:r>
          </w:p>
        </w:tc>
        <w:tc>
          <w:tcPr>
            <w:tcW w:w="928" w:type="dxa"/>
            <w:tcBorders>
              <w:top w:val="nil"/>
              <w:left w:val="nil"/>
              <w:bottom w:val="single" w:sz="4" w:space="0" w:color="auto"/>
              <w:right w:val="single" w:sz="4" w:space="0" w:color="auto"/>
            </w:tcBorders>
            <w:shd w:val="clear" w:color="auto" w:fill="auto"/>
            <w:vAlign w:val="center"/>
            <w:hideMark/>
          </w:tcPr>
          <w:p w14:paraId="3A66DF25" w14:textId="77777777" w:rsidR="00535F83" w:rsidRPr="00535F83" w:rsidRDefault="00535F83" w:rsidP="00F02430">
            <w:pPr>
              <w:pStyle w:val="TableText"/>
            </w:pPr>
            <w:r w:rsidRPr="00535F83">
              <w:t>84</w:t>
            </w:r>
          </w:p>
        </w:tc>
        <w:tc>
          <w:tcPr>
            <w:tcW w:w="1116" w:type="dxa"/>
            <w:tcBorders>
              <w:top w:val="nil"/>
              <w:left w:val="nil"/>
              <w:bottom w:val="single" w:sz="4" w:space="0" w:color="auto"/>
              <w:right w:val="single" w:sz="4" w:space="0" w:color="auto"/>
            </w:tcBorders>
            <w:shd w:val="clear" w:color="auto" w:fill="auto"/>
            <w:vAlign w:val="center"/>
            <w:hideMark/>
          </w:tcPr>
          <w:p w14:paraId="178B5D5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888B6B5"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FD6315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730C76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55E959C" w14:textId="77777777" w:rsidR="00535F83" w:rsidRPr="00535F83" w:rsidRDefault="00535F83" w:rsidP="00F02430">
            <w:pPr>
              <w:pStyle w:val="TableText"/>
            </w:pPr>
            <w:r w:rsidRPr="00535F83">
              <w:t>N/A</w:t>
            </w:r>
          </w:p>
        </w:tc>
      </w:tr>
      <w:tr w:rsidR="00535F83" w:rsidRPr="00535F83" w14:paraId="7B99C672"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BD20BB"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A9D548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0C10B38" w14:textId="77777777" w:rsidR="00535F83" w:rsidRPr="00535F83" w:rsidRDefault="00535F83" w:rsidP="00F02430">
            <w:pPr>
              <w:pStyle w:val="TableText"/>
            </w:pPr>
            <w:r w:rsidRPr="00535F83">
              <w:t>WM-04</w:t>
            </w:r>
          </w:p>
        </w:tc>
        <w:tc>
          <w:tcPr>
            <w:tcW w:w="1872" w:type="dxa"/>
            <w:tcBorders>
              <w:top w:val="nil"/>
              <w:left w:val="nil"/>
              <w:bottom w:val="single" w:sz="4" w:space="0" w:color="auto"/>
              <w:right w:val="single" w:sz="4" w:space="0" w:color="auto"/>
            </w:tcBorders>
            <w:shd w:val="clear" w:color="auto" w:fill="auto"/>
            <w:vAlign w:val="center"/>
            <w:hideMark/>
          </w:tcPr>
          <w:p w14:paraId="38D8626C" w14:textId="77777777" w:rsidR="00535F83" w:rsidRPr="00535F83" w:rsidRDefault="00535F83" w:rsidP="00F02430">
            <w:pPr>
              <w:pStyle w:val="TableText"/>
            </w:pPr>
            <w:r w:rsidRPr="00535F83">
              <w:t>Oak Grove</w:t>
            </w:r>
          </w:p>
        </w:tc>
        <w:tc>
          <w:tcPr>
            <w:tcW w:w="1649" w:type="dxa"/>
            <w:tcBorders>
              <w:top w:val="nil"/>
              <w:left w:val="nil"/>
              <w:bottom w:val="single" w:sz="4" w:space="0" w:color="auto"/>
              <w:right w:val="single" w:sz="4" w:space="0" w:color="auto"/>
            </w:tcBorders>
            <w:shd w:val="clear" w:color="auto" w:fill="auto"/>
            <w:vAlign w:val="center"/>
            <w:hideMark/>
          </w:tcPr>
          <w:p w14:paraId="6044A57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48CDD70"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6B17DA4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D1E4977"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5DF50204" w14:textId="77777777" w:rsidR="00535F83" w:rsidRPr="00535F83" w:rsidRDefault="00535F83" w:rsidP="00F02430">
            <w:pPr>
              <w:pStyle w:val="TableText"/>
            </w:pPr>
            <w:r w:rsidRPr="00535F83">
              <w:t>20</w:t>
            </w:r>
          </w:p>
        </w:tc>
        <w:tc>
          <w:tcPr>
            <w:tcW w:w="1146" w:type="dxa"/>
            <w:tcBorders>
              <w:top w:val="nil"/>
              <w:left w:val="nil"/>
              <w:bottom w:val="single" w:sz="4" w:space="0" w:color="auto"/>
              <w:right w:val="single" w:sz="4" w:space="0" w:color="auto"/>
            </w:tcBorders>
            <w:shd w:val="clear" w:color="auto" w:fill="auto"/>
            <w:vAlign w:val="center"/>
            <w:hideMark/>
          </w:tcPr>
          <w:p w14:paraId="1B5B3E9A" w14:textId="77777777" w:rsidR="00535F83" w:rsidRPr="00535F83" w:rsidRDefault="00535F83" w:rsidP="00F02430">
            <w:pPr>
              <w:pStyle w:val="TableText"/>
            </w:pPr>
            <w:r w:rsidRPr="00535F83">
              <w:t>5</w:t>
            </w:r>
          </w:p>
        </w:tc>
        <w:tc>
          <w:tcPr>
            <w:tcW w:w="928" w:type="dxa"/>
            <w:tcBorders>
              <w:top w:val="nil"/>
              <w:left w:val="nil"/>
              <w:bottom w:val="single" w:sz="4" w:space="0" w:color="auto"/>
              <w:right w:val="single" w:sz="4" w:space="0" w:color="auto"/>
            </w:tcBorders>
            <w:shd w:val="clear" w:color="auto" w:fill="auto"/>
            <w:vAlign w:val="center"/>
            <w:hideMark/>
          </w:tcPr>
          <w:p w14:paraId="167D6A0C" w14:textId="77777777" w:rsidR="00535F83" w:rsidRPr="00535F83" w:rsidRDefault="00535F83" w:rsidP="00F02430">
            <w:pPr>
              <w:pStyle w:val="TableText"/>
            </w:pPr>
            <w:r w:rsidRPr="00535F83">
              <w:t>91</w:t>
            </w:r>
          </w:p>
        </w:tc>
        <w:tc>
          <w:tcPr>
            <w:tcW w:w="1116" w:type="dxa"/>
            <w:tcBorders>
              <w:top w:val="nil"/>
              <w:left w:val="nil"/>
              <w:bottom w:val="single" w:sz="4" w:space="0" w:color="auto"/>
              <w:right w:val="single" w:sz="4" w:space="0" w:color="auto"/>
            </w:tcBorders>
            <w:shd w:val="clear" w:color="auto" w:fill="auto"/>
            <w:vAlign w:val="center"/>
            <w:hideMark/>
          </w:tcPr>
          <w:p w14:paraId="645A088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D0514E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6FFCC2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E4856F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83D8811" w14:textId="77777777" w:rsidR="00535F83" w:rsidRPr="00535F83" w:rsidRDefault="00535F83" w:rsidP="00F02430">
            <w:pPr>
              <w:pStyle w:val="TableText"/>
            </w:pPr>
            <w:r w:rsidRPr="00535F83">
              <w:t>N/A</w:t>
            </w:r>
          </w:p>
        </w:tc>
      </w:tr>
      <w:tr w:rsidR="00535F83" w:rsidRPr="00535F83" w14:paraId="38AD2913"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5EEE3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5E47B2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9549D12" w14:textId="77777777" w:rsidR="00535F83" w:rsidRPr="00535F83" w:rsidRDefault="00535F83" w:rsidP="00F02430">
            <w:pPr>
              <w:pStyle w:val="TableText"/>
            </w:pPr>
            <w:r w:rsidRPr="00535F83">
              <w:t>WM-05</w:t>
            </w:r>
          </w:p>
        </w:tc>
        <w:tc>
          <w:tcPr>
            <w:tcW w:w="1872" w:type="dxa"/>
            <w:tcBorders>
              <w:top w:val="nil"/>
              <w:left w:val="nil"/>
              <w:bottom w:val="single" w:sz="4" w:space="0" w:color="auto"/>
              <w:right w:val="single" w:sz="4" w:space="0" w:color="auto"/>
            </w:tcBorders>
            <w:shd w:val="clear" w:color="auto" w:fill="auto"/>
            <w:vAlign w:val="center"/>
            <w:hideMark/>
          </w:tcPr>
          <w:p w14:paraId="5E1A8D96" w14:textId="77777777" w:rsidR="00535F83" w:rsidRPr="00535F83" w:rsidRDefault="00535F83" w:rsidP="00F02430">
            <w:pPr>
              <w:pStyle w:val="TableText"/>
            </w:pPr>
            <w:r w:rsidRPr="00535F83">
              <w:t>Manchester Lakes</w:t>
            </w:r>
          </w:p>
        </w:tc>
        <w:tc>
          <w:tcPr>
            <w:tcW w:w="1649" w:type="dxa"/>
            <w:tcBorders>
              <w:top w:val="nil"/>
              <w:left w:val="nil"/>
              <w:bottom w:val="single" w:sz="4" w:space="0" w:color="auto"/>
              <w:right w:val="single" w:sz="4" w:space="0" w:color="auto"/>
            </w:tcBorders>
            <w:shd w:val="clear" w:color="auto" w:fill="auto"/>
            <w:vAlign w:val="center"/>
            <w:hideMark/>
          </w:tcPr>
          <w:p w14:paraId="3BB6895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4C06E67"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4558596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96ACB83"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410E4D89" w14:textId="77777777" w:rsidR="00535F83" w:rsidRPr="00535F83" w:rsidRDefault="00535F83" w:rsidP="00F02430">
            <w:pPr>
              <w:pStyle w:val="TableText"/>
            </w:pPr>
            <w:r w:rsidRPr="00535F83">
              <w:t>11</w:t>
            </w:r>
          </w:p>
        </w:tc>
        <w:tc>
          <w:tcPr>
            <w:tcW w:w="1146" w:type="dxa"/>
            <w:tcBorders>
              <w:top w:val="nil"/>
              <w:left w:val="nil"/>
              <w:bottom w:val="single" w:sz="4" w:space="0" w:color="auto"/>
              <w:right w:val="single" w:sz="4" w:space="0" w:color="auto"/>
            </w:tcBorders>
            <w:shd w:val="clear" w:color="auto" w:fill="auto"/>
            <w:vAlign w:val="center"/>
            <w:hideMark/>
          </w:tcPr>
          <w:p w14:paraId="5CC15EA7"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01591D5D" w14:textId="77777777" w:rsidR="00535F83" w:rsidRPr="00535F83" w:rsidRDefault="00535F83" w:rsidP="00F02430">
            <w:pPr>
              <w:pStyle w:val="TableText"/>
            </w:pPr>
            <w:r w:rsidRPr="00535F83">
              <w:t>133</w:t>
            </w:r>
          </w:p>
        </w:tc>
        <w:tc>
          <w:tcPr>
            <w:tcW w:w="1116" w:type="dxa"/>
            <w:tcBorders>
              <w:top w:val="nil"/>
              <w:left w:val="nil"/>
              <w:bottom w:val="single" w:sz="4" w:space="0" w:color="auto"/>
              <w:right w:val="single" w:sz="4" w:space="0" w:color="auto"/>
            </w:tcBorders>
            <w:shd w:val="clear" w:color="auto" w:fill="auto"/>
            <w:vAlign w:val="center"/>
            <w:hideMark/>
          </w:tcPr>
          <w:p w14:paraId="52C8337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56ACB9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D11857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439509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5D57318" w14:textId="77777777" w:rsidR="00535F83" w:rsidRPr="00535F83" w:rsidRDefault="00535F83" w:rsidP="00F02430">
            <w:pPr>
              <w:pStyle w:val="TableText"/>
            </w:pPr>
            <w:r w:rsidRPr="00535F83">
              <w:t>N/A</w:t>
            </w:r>
          </w:p>
        </w:tc>
      </w:tr>
      <w:tr w:rsidR="00535F83" w:rsidRPr="00535F83" w14:paraId="32A4C01D"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60D9112"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183513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5CF26CA" w14:textId="77777777" w:rsidR="00535F83" w:rsidRPr="00535F83" w:rsidRDefault="00535F83" w:rsidP="00F02430">
            <w:pPr>
              <w:pStyle w:val="TableText"/>
            </w:pPr>
            <w:r w:rsidRPr="00535F83">
              <w:t>WM-06</w:t>
            </w:r>
          </w:p>
        </w:tc>
        <w:tc>
          <w:tcPr>
            <w:tcW w:w="1872" w:type="dxa"/>
            <w:tcBorders>
              <w:top w:val="nil"/>
              <w:left w:val="nil"/>
              <w:bottom w:val="single" w:sz="4" w:space="0" w:color="auto"/>
              <w:right w:val="single" w:sz="4" w:space="0" w:color="auto"/>
            </w:tcBorders>
            <w:shd w:val="clear" w:color="auto" w:fill="auto"/>
            <w:vAlign w:val="center"/>
            <w:hideMark/>
          </w:tcPr>
          <w:p w14:paraId="470FC044" w14:textId="77777777" w:rsidR="00535F83" w:rsidRPr="00535F83" w:rsidRDefault="00535F83" w:rsidP="00F02430">
            <w:pPr>
              <w:pStyle w:val="TableText"/>
            </w:pPr>
            <w:r w:rsidRPr="00535F83">
              <w:t>Havens at Riviera</w:t>
            </w:r>
          </w:p>
        </w:tc>
        <w:tc>
          <w:tcPr>
            <w:tcW w:w="1649" w:type="dxa"/>
            <w:tcBorders>
              <w:top w:val="nil"/>
              <w:left w:val="nil"/>
              <w:bottom w:val="single" w:sz="4" w:space="0" w:color="auto"/>
              <w:right w:val="single" w:sz="4" w:space="0" w:color="auto"/>
            </w:tcBorders>
            <w:shd w:val="clear" w:color="auto" w:fill="auto"/>
            <w:vAlign w:val="center"/>
            <w:hideMark/>
          </w:tcPr>
          <w:p w14:paraId="424FC2F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8F7B53C"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1F06C0E"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F6E23D6"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5F619EE8" w14:textId="77777777" w:rsidR="00535F83" w:rsidRPr="00535F83" w:rsidRDefault="00535F83" w:rsidP="00F02430">
            <w:pPr>
              <w:pStyle w:val="TableText"/>
            </w:pPr>
            <w:r w:rsidRPr="00535F83">
              <w:t>5</w:t>
            </w:r>
          </w:p>
        </w:tc>
        <w:tc>
          <w:tcPr>
            <w:tcW w:w="1146" w:type="dxa"/>
            <w:tcBorders>
              <w:top w:val="nil"/>
              <w:left w:val="nil"/>
              <w:bottom w:val="single" w:sz="4" w:space="0" w:color="auto"/>
              <w:right w:val="single" w:sz="4" w:space="0" w:color="auto"/>
            </w:tcBorders>
            <w:shd w:val="clear" w:color="auto" w:fill="auto"/>
            <w:vAlign w:val="center"/>
            <w:hideMark/>
          </w:tcPr>
          <w:p w14:paraId="3F1A2623"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6935F038" w14:textId="77777777" w:rsidR="00535F83" w:rsidRPr="00535F83" w:rsidRDefault="00535F83" w:rsidP="00F02430">
            <w:pPr>
              <w:pStyle w:val="TableText"/>
            </w:pPr>
            <w:r w:rsidRPr="00535F83">
              <w:t>23</w:t>
            </w:r>
          </w:p>
        </w:tc>
        <w:tc>
          <w:tcPr>
            <w:tcW w:w="1116" w:type="dxa"/>
            <w:tcBorders>
              <w:top w:val="nil"/>
              <w:left w:val="nil"/>
              <w:bottom w:val="single" w:sz="4" w:space="0" w:color="auto"/>
              <w:right w:val="single" w:sz="4" w:space="0" w:color="auto"/>
            </w:tcBorders>
            <w:shd w:val="clear" w:color="auto" w:fill="auto"/>
            <w:vAlign w:val="center"/>
            <w:hideMark/>
          </w:tcPr>
          <w:p w14:paraId="554D769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7CAC44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8D8168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4E5313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79E6566" w14:textId="77777777" w:rsidR="00535F83" w:rsidRPr="00535F83" w:rsidRDefault="00535F83" w:rsidP="00F02430">
            <w:pPr>
              <w:pStyle w:val="TableText"/>
            </w:pPr>
            <w:r w:rsidRPr="00535F83">
              <w:t>N/A</w:t>
            </w:r>
          </w:p>
        </w:tc>
      </w:tr>
      <w:tr w:rsidR="00535F83" w:rsidRPr="00535F83" w14:paraId="147EC8CF"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56AEC01"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1ECC98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FC919F" w14:textId="77777777" w:rsidR="00535F83" w:rsidRPr="00535F83" w:rsidRDefault="00535F83" w:rsidP="00F02430">
            <w:pPr>
              <w:pStyle w:val="TableText"/>
            </w:pPr>
            <w:r w:rsidRPr="00535F83">
              <w:t>WM-07</w:t>
            </w:r>
          </w:p>
        </w:tc>
        <w:tc>
          <w:tcPr>
            <w:tcW w:w="1872" w:type="dxa"/>
            <w:tcBorders>
              <w:top w:val="nil"/>
              <w:left w:val="nil"/>
              <w:bottom w:val="single" w:sz="4" w:space="0" w:color="auto"/>
              <w:right w:val="single" w:sz="4" w:space="0" w:color="auto"/>
            </w:tcBorders>
            <w:shd w:val="clear" w:color="auto" w:fill="auto"/>
            <w:vAlign w:val="center"/>
            <w:hideMark/>
          </w:tcPr>
          <w:p w14:paraId="5B6B361C" w14:textId="77777777" w:rsidR="00535F83" w:rsidRPr="00535F83" w:rsidRDefault="00535F83" w:rsidP="00F02430">
            <w:pPr>
              <w:pStyle w:val="TableText"/>
            </w:pPr>
            <w:r w:rsidRPr="00535F83">
              <w:t>Cypress/Creek Imagine Schools</w:t>
            </w:r>
          </w:p>
        </w:tc>
        <w:tc>
          <w:tcPr>
            <w:tcW w:w="1649" w:type="dxa"/>
            <w:tcBorders>
              <w:top w:val="nil"/>
              <w:left w:val="nil"/>
              <w:bottom w:val="single" w:sz="4" w:space="0" w:color="auto"/>
              <w:right w:val="single" w:sz="4" w:space="0" w:color="auto"/>
            </w:tcBorders>
            <w:shd w:val="clear" w:color="auto" w:fill="auto"/>
            <w:vAlign w:val="center"/>
            <w:hideMark/>
          </w:tcPr>
          <w:p w14:paraId="3B07B69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1F4F109"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1CCFBDDD"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8B387B9"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4A6AA623" w14:textId="77777777" w:rsidR="00535F83" w:rsidRPr="00535F83" w:rsidRDefault="00535F83" w:rsidP="00F02430">
            <w:pPr>
              <w:pStyle w:val="TableText"/>
            </w:pPr>
            <w:r w:rsidRPr="00535F83">
              <w:t>32</w:t>
            </w:r>
          </w:p>
        </w:tc>
        <w:tc>
          <w:tcPr>
            <w:tcW w:w="1146" w:type="dxa"/>
            <w:tcBorders>
              <w:top w:val="nil"/>
              <w:left w:val="nil"/>
              <w:bottom w:val="single" w:sz="4" w:space="0" w:color="auto"/>
              <w:right w:val="single" w:sz="4" w:space="0" w:color="auto"/>
            </w:tcBorders>
            <w:shd w:val="clear" w:color="auto" w:fill="auto"/>
            <w:vAlign w:val="center"/>
            <w:hideMark/>
          </w:tcPr>
          <w:p w14:paraId="78747610"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26E22C7D" w14:textId="77777777" w:rsidR="00535F83" w:rsidRPr="00535F83" w:rsidRDefault="00535F83" w:rsidP="00F02430">
            <w:pPr>
              <w:pStyle w:val="TableText"/>
            </w:pPr>
            <w:r w:rsidRPr="00535F83">
              <w:t>72</w:t>
            </w:r>
          </w:p>
        </w:tc>
        <w:tc>
          <w:tcPr>
            <w:tcW w:w="1116" w:type="dxa"/>
            <w:tcBorders>
              <w:top w:val="nil"/>
              <w:left w:val="nil"/>
              <w:bottom w:val="single" w:sz="4" w:space="0" w:color="auto"/>
              <w:right w:val="single" w:sz="4" w:space="0" w:color="auto"/>
            </w:tcBorders>
            <w:shd w:val="clear" w:color="auto" w:fill="auto"/>
            <w:vAlign w:val="center"/>
            <w:hideMark/>
          </w:tcPr>
          <w:p w14:paraId="4DD187C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A53E63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FB3B9E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EF986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EB58365" w14:textId="77777777" w:rsidR="00535F83" w:rsidRPr="00535F83" w:rsidRDefault="00535F83" w:rsidP="00F02430">
            <w:pPr>
              <w:pStyle w:val="TableText"/>
            </w:pPr>
            <w:r w:rsidRPr="00535F83">
              <w:t>N/A</w:t>
            </w:r>
          </w:p>
        </w:tc>
      </w:tr>
      <w:tr w:rsidR="00535F83" w:rsidRPr="00535F83" w14:paraId="67129E99"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EEA5E47"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02FA2A8"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E7FF135" w14:textId="77777777" w:rsidR="00535F83" w:rsidRPr="00535F83" w:rsidRDefault="00535F83" w:rsidP="00F02430">
            <w:pPr>
              <w:pStyle w:val="TableText"/>
            </w:pPr>
            <w:r w:rsidRPr="00535F83">
              <w:t>WM-08</w:t>
            </w:r>
          </w:p>
        </w:tc>
        <w:tc>
          <w:tcPr>
            <w:tcW w:w="1872" w:type="dxa"/>
            <w:tcBorders>
              <w:top w:val="nil"/>
              <w:left w:val="nil"/>
              <w:bottom w:val="single" w:sz="4" w:space="0" w:color="auto"/>
              <w:right w:val="single" w:sz="4" w:space="0" w:color="auto"/>
            </w:tcBorders>
            <w:shd w:val="clear" w:color="auto" w:fill="auto"/>
            <w:vAlign w:val="center"/>
            <w:hideMark/>
          </w:tcPr>
          <w:p w14:paraId="2D55407E" w14:textId="77777777" w:rsidR="00535F83" w:rsidRPr="00535F83" w:rsidRDefault="00535F83" w:rsidP="00F02430">
            <w:pPr>
              <w:pStyle w:val="TableText"/>
            </w:pPr>
            <w:r w:rsidRPr="00535F83">
              <w:t>Lynnwood</w:t>
            </w:r>
          </w:p>
        </w:tc>
        <w:tc>
          <w:tcPr>
            <w:tcW w:w="1649" w:type="dxa"/>
            <w:tcBorders>
              <w:top w:val="nil"/>
              <w:left w:val="nil"/>
              <w:bottom w:val="single" w:sz="4" w:space="0" w:color="auto"/>
              <w:right w:val="single" w:sz="4" w:space="0" w:color="auto"/>
            </w:tcBorders>
            <w:shd w:val="clear" w:color="auto" w:fill="auto"/>
            <w:vAlign w:val="center"/>
            <w:hideMark/>
          </w:tcPr>
          <w:p w14:paraId="3A97EB21"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1242428"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128C043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089E123" w14:textId="77777777" w:rsidR="00535F83" w:rsidRPr="00535F83" w:rsidRDefault="00535F83" w:rsidP="00F02430">
            <w:pPr>
              <w:pStyle w:val="TableText"/>
            </w:pPr>
            <w:r w:rsidRPr="00535F83">
              <w:t>2006</w:t>
            </w:r>
          </w:p>
        </w:tc>
        <w:tc>
          <w:tcPr>
            <w:tcW w:w="1146" w:type="dxa"/>
            <w:tcBorders>
              <w:top w:val="nil"/>
              <w:left w:val="nil"/>
              <w:bottom w:val="single" w:sz="4" w:space="0" w:color="auto"/>
              <w:right w:val="single" w:sz="4" w:space="0" w:color="auto"/>
            </w:tcBorders>
            <w:shd w:val="clear" w:color="auto" w:fill="auto"/>
            <w:vAlign w:val="center"/>
            <w:hideMark/>
          </w:tcPr>
          <w:p w14:paraId="648EAF90" w14:textId="77777777" w:rsidR="00535F83" w:rsidRPr="00535F83" w:rsidRDefault="00535F83" w:rsidP="00F02430">
            <w:pPr>
              <w:pStyle w:val="TableText"/>
            </w:pPr>
            <w:r w:rsidRPr="00535F83">
              <w:t>3</w:t>
            </w:r>
          </w:p>
        </w:tc>
        <w:tc>
          <w:tcPr>
            <w:tcW w:w="1146" w:type="dxa"/>
            <w:tcBorders>
              <w:top w:val="nil"/>
              <w:left w:val="nil"/>
              <w:bottom w:val="single" w:sz="4" w:space="0" w:color="auto"/>
              <w:right w:val="single" w:sz="4" w:space="0" w:color="auto"/>
            </w:tcBorders>
            <w:shd w:val="clear" w:color="auto" w:fill="auto"/>
            <w:vAlign w:val="center"/>
            <w:hideMark/>
          </w:tcPr>
          <w:p w14:paraId="50F21BD3"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732258CC" w14:textId="77777777" w:rsidR="00535F83" w:rsidRPr="00535F83" w:rsidRDefault="00535F83" w:rsidP="00F02430">
            <w:pPr>
              <w:pStyle w:val="TableText"/>
            </w:pPr>
            <w:r w:rsidRPr="00535F83">
              <w:t>28</w:t>
            </w:r>
          </w:p>
        </w:tc>
        <w:tc>
          <w:tcPr>
            <w:tcW w:w="1116" w:type="dxa"/>
            <w:tcBorders>
              <w:top w:val="nil"/>
              <w:left w:val="nil"/>
              <w:bottom w:val="single" w:sz="4" w:space="0" w:color="auto"/>
              <w:right w:val="single" w:sz="4" w:space="0" w:color="auto"/>
            </w:tcBorders>
            <w:shd w:val="clear" w:color="auto" w:fill="auto"/>
            <w:vAlign w:val="center"/>
            <w:hideMark/>
          </w:tcPr>
          <w:p w14:paraId="07B5809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912419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C6C4FC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23D1EB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DCF5C3F" w14:textId="77777777" w:rsidR="00535F83" w:rsidRPr="00535F83" w:rsidRDefault="00535F83" w:rsidP="00F02430">
            <w:pPr>
              <w:pStyle w:val="TableText"/>
            </w:pPr>
            <w:r w:rsidRPr="00535F83">
              <w:t>N/A</w:t>
            </w:r>
          </w:p>
        </w:tc>
      </w:tr>
      <w:tr w:rsidR="00535F83" w:rsidRPr="00535F83" w14:paraId="0CB76C4F"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05B38E2"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56A2261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59D3BF2" w14:textId="77777777" w:rsidR="00535F83" w:rsidRPr="00535F83" w:rsidRDefault="00535F83" w:rsidP="00F02430">
            <w:pPr>
              <w:pStyle w:val="TableText"/>
            </w:pPr>
            <w:r w:rsidRPr="00535F83">
              <w:t>WM-09</w:t>
            </w:r>
          </w:p>
        </w:tc>
        <w:tc>
          <w:tcPr>
            <w:tcW w:w="1872" w:type="dxa"/>
            <w:tcBorders>
              <w:top w:val="nil"/>
              <w:left w:val="nil"/>
              <w:bottom w:val="single" w:sz="4" w:space="0" w:color="auto"/>
              <w:right w:val="single" w:sz="4" w:space="0" w:color="auto"/>
            </w:tcBorders>
            <w:shd w:val="clear" w:color="auto" w:fill="auto"/>
            <w:vAlign w:val="center"/>
            <w:hideMark/>
          </w:tcPr>
          <w:p w14:paraId="1C116DBC" w14:textId="77777777" w:rsidR="00535F83" w:rsidRPr="00535F83" w:rsidRDefault="00535F83" w:rsidP="00F02430">
            <w:pPr>
              <w:pStyle w:val="TableText"/>
            </w:pPr>
            <w:r w:rsidRPr="00535F83">
              <w:t>Coastal Commerce</w:t>
            </w:r>
          </w:p>
        </w:tc>
        <w:tc>
          <w:tcPr>
            <w:tcW w:w="1649" w:type="dxa"/>
            <w:tcBorders>
              <w:top w:val="nil"/>
              <w:left w:val="nil"/>
              <w:bottom w:val="single" w:sz="4" w:space="0" w:color="auto"/>
              <w:right w:val="single" w:sz="4" w:space="0" w:color="auto"/>
            </w:tcBorders>
            <w:shd w:val="clear" w:color="auto" w:fill="auto"/>
            <w:vAlign w:val="center"/>
            <w:hideMark/>
          </w:tcPr>
          <w:p w14:paraId="63AB8F5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7A64EAD"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2250F6C"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2CD947F"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53C6CC6A" w14:textId="77777777" w:rsidR="00535F83" w:rsidRPr="00535F83" w:rsidRDefault="00535F83" w:rsidP="00F02430">
            <w:pPr>
              <w:pStyle w:val="TableText"/>
            </w:pPr>
            <w:r w:rsidRPr="00535F83">
              <w:t>12</w:t>
            </w:r>
          </w:p>
        </w:tc>
        <w:tc>
          <w:tcPr>
            <w:tcW w:w="1146" w:type="dxa"/>
            <w:tcBorders>
              <w:top w:val="nil"/>
              <w:left w:val="nil"/>
              <w:bottom w:val="single" w:sz="4" w:space="0" w:color="auto"/>
              <w:right w:val="single" w:sz="4" w:space="0" w:color="auto"/>
            </w:tcBorders>
            <w:shd w:val="clear" w:color="auto" w:fill="auto"/>
            <w:vAlign w:val="center"/>
            <w:hideMark/>
          </w:tcPr>
          <w:p w14:paraId="0C9CD727" w14:textId="77777777" w:rsidR="00535F83" w:rsidRPr="00535F83" w:rsidRDefault="00535F83" w:rsidP="00F02430">
            <w:pPr>
              <w:pStyle w:val="TableText"/>
            </w:pPr>
            <w:r w:rsidRPr="00535F83">
              <w:t>5</w:t>
            </w:r>
          </w:p>
        </w:tc>
        <w:tc>
          <w:tcPr>
            <w:tcW w:w="928" w:type="dxa"/>
            <w:tcBorders>
              <w:top w:val="nil"/>
              <w:left w:val="nil"/>
              <w:bottom w:val="single" w:sz="4" w:space="0" w:color="auto"/>
              <w:right w:val="single" w:sz="4" w:space="0" w:color="auto"/>
            </w:tcBorders>
            <w:shd w:val="clear" w:color="auto" w:fill="auto"/>
            <w:vAlign w:val="center"/>
            <w:hideMark/>
          </w:tcPr>
          <w:p w14:paraId="77F6A212" w14:textId="77777777" w:rsidR="00535F83" w:rsidRPr="00535F83" w:rsidRDefault="00535F83" w:rsidP="00F02430">
            <w:pPr>
              <w:pStyle w:val="TableText"/>
            </w:pPr>
            <w:r w:rsidRPr="00535F83">
              <w:t>60</w:t>
            </w:r>
          </w:p>
        </w:tc>
        <w:tc>
          <w:tcPr>
            <w:tcW w:w="1116" w:type="dxa"/>
            <w:tcBorders>
              <w:top w:val="nil"/>
              <w:left w:val="nil"/>
              <w:bottom w:val="single" w:sz="4" w:space="0" w:color="auto"/>
              <w:right w:val="single" w:sz="4" w:space="0" w:color="auto"/>
            </w:tcBorders>
            <w:shd w:val="clear" w:color="auto" w:fill="auto"/>
            <w:vAlign w:val="center"/>
            <w:hideMark/>
          </w:tcPr>
          <w:p w14:paraId="4BB4818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6D8FA2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D02285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6D1D6C9"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B29C6AA" w14:textId="77777777" w:rsidR="00535F83" w:rsidRPr="00535F83" w:rsidRDefault="00535F83" w:rsidP="00F02430">
            <w:pPr>
              <w:pStyle w:val="TableText"/>
            </w:pPr>
            <w:r w:rsidRPr="00535F83">
              <w:t>N/A</w:t>
            </w:r>
          </w:p>
        </w:tc>
      </w:tr>
      <w:tr w:rsidR="00535F83" w:rsidRPr="00535F83" w14:paraId="7D8097E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C2D29C" w14:textId="77777777" w:rsidR="00535F83" w:rsidRPr="00F02430" w:rsidRDefault="00535F83" w:rsidP="00F02430">
            <w:pPr>
              <w:pStyle w:val="TableText"/>
              <w:rPr>
                <w:b/>
                <w:bCs/>
              </w:rPr>
            </w:pPr>
            <w:r w:rsidRPr="00F02430">
              <w:rPr>
                <w:b/>
                <w:bCs/>
              </w:rPr>
              <w:lastRenderedPageBreak/>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1416A88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44D090E" w14:textId="77777777" w:rsidR="00535F83" w:rsidRPr="00535F83" w:rsidRDefault="00535F83" w:rsidP="00F02430">
            <w:pPr>
              <w:pStyle w:val="TableText"/>
            </w:pPr>
            <w:r w:rsidRPr="00535F83">
              <w:t>WM-10</w:t>
            </w:r>
          </w:p>
        </w:tc>
        <w:tc>
          <w:tcPr>
            <w:tcW w:w="1872" w:type="dxa"/>
            <w:tcBorders>
              <w:top w:val="nil"/>
              <w:left w:val="nil"/>
              <w:bottom w:val="single" w:sz="4" w:space="0" w:color="auto"/>
              <w:right w:val="single" w:sz="4" w:space="0" w:color="auto"/>
            </w:tcBorders>
            <w:shd w:val="clear" w:color="auto" w:fill="auto"/>
            <w:vAlign w:val="center"/>
            <w:hideMark/>
          </w:tcPr>
          <w:p w14:paraId="5A614423" w14:textId="77777777" w:rsidR="00535F83" w:rsidRPr="00535F83" w:rsidRDefault="00535F83" w:rsidP="00F02430">
            <w:pPr>
              <w:pStyle w:val="TableText"/>
            </w:pPr>
            <w:r w:rsidRPr="00535F83">
              <w:t>Hammock Landing</w:t>
            </w:r>
          </w:p>
        </w:tc>
        <w:tc>
          <w:tcPr>
            <w:tcW w:w="1649" w:type="dxa"/>
            <w:tcBorders>
              <w:top w:val="nil"/>
              <w:left w:val="nil"/>
              <w:bottom w:val="single" w:sz="4" w:space="0" w:color="auto"/>
              <w:right w:val="single" w:sz="4" w:space="0" w:color="auto"/>
            </w:tcBorders>
            <w:shd w:val="clear" w:color="auto" w:fill="auto"/>
            <w:vAlign w:val="center"/>
            <w:hideMark/>
          </w:tcPr>
          <w:p w14:paraId="607FDBB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41BDB23"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BB28C47"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BBC7354"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37A1612A" w14:textId="77777777" w:rsidR="00535F83" w:rsidRPr="00535F83" w:rsidRDefault="00535F83" w:rsidP="00F02430">
            <w:pPr>
              <w:pStyle w:val="TableText"/>
            </w:pPr>
            <w:r w:rsidRPr="00535F83">
              <w:t>5</w:t>
            </w:r>
          </w:p>
        </w:tc>
        <w:tc>
          <w:tcPr>
            <w:tcW w:w="1146" w:type="dxa"/>
            <w:tcBorders>
              <w:top w:val="nil"/>
              <w:left w:val="nil"/>
              <w:bottom w:val="single" w:sz="4" w:space="0" w:color="auto"/>
              <w:right w:val="single" w:sz="4" w:space="0" w:color="auto"/>
            </w:tcBorders>
            <w:shd w:val="clear" w:color="auto" w:fill="auto"/>
            <w:vAlign w:val="center"/>
            <w:hideMark/>
          </w:tcPr>
          <w:p w14:paraId="451967A4"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7AA9E12E" w14:textId="77777777" w:rsidR="00535F83" w:rsidRPr="00535F83" w:rsidRDefault="00535F83" w:rsidP="00F02430">
            <w:pPr>
              <w:pStyle w:val="TableText"/>
            </w:pPr>
            <w:r w:rsidRPr="00535F83">
              <w:t>76</w:t>
            </w:r>
          </w:p>
        </w:tc>
        <w:tc>
          <w:tcPr>
            <w:tcW w:w="1116" w:type="dxa"/>
            <w:tcBorders>
              <w:top w:val="nil"/>
              <w:left w:val="nil"/>
              <w:bottom w:val="single" w:sz="4" w:space="0" w:color="auto"/>
              <w:right w:val="single" w:sz="4" w:space="0" w:color="auto"/>
            </w:tcBorders>
            <w:shd w:val="clear" w:color="auto" w:fill="auto"/>
            <w:vAlign w:val="center"/>
            <w:hideMark/>
          </w:tcPr>
          <w:p w14:paraId="6230A36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EF9DD2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2A6954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BB9E344"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5508811" w14:textId="77777777" w:rsidR="00535F83" w:rsidRPr="00535F83" w:rsidRDefault="00535F83" w:rsidP="00F02430">
            <w:pPr>
              <w:pStyle w:val="TableText"/>
            </w:pPr>
            <w:r w:rsidRPr="00535F83">
              <w:t>N/A</w:t>
            </w:r>
          </w:p>
        </w:tc>
      </w:tr>
      <w:tr w:rsidR="00535F83" w:rsidRPr="00535F83" w14:paraId="49333838"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950DE7F"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E749CF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AB62F49" w14:textId="77777777" w:rsidR="00535F83" w:rsidRPr="00535F83" w:rsidRDefault="00535F83" w:rsidP="00F02430">
            <w:pPr>
              <w:pStyle w:val="TableText"/>
            </w:pPr>
            <w:r w:rsidRPr="00535F83">
              <w:t>WM-11</w:t>
            </w:r>
          </w:p>
        </w:tc>
        <w:tc>
          <w:tcPr>
            <w:tcW w:w="1872" w:type="dxa"/>
            <w:tcBorders>
              <w:top w:val="nil"/>
              <w:left w:val="nil"/>
              <w:bottom w:val="single" w:sz="4" w:space="0" w:color="auto"/>
              <w:right w:val="single" w:sz="4" w:space="0" w:color="auto"/>
            </w:tcBorders>
            <w:shd w:val="clear" w:color="auto" w:fill="auto"/>
            <w:vAlign w:val="center"/>
            <w:hideMark/>
          </w:tcPr>
          <w:p w14:paraId="5A40B38C" w14:textId="77777777" w:rsidR="00535F83" w:rsidRPr="00535F83" w:rsidRDefault="00535F83" w:rsidP="00F02430">
            <w:pPr>
              <w:pStyle w:val="TableText"/>
            </w:pPr>
            <w:r w:rsidRPr="00535F83">
              <w:t>Crystal Lakes</w:t>
            </w:r>
          </w:p>
        </w:tc>
        <w:tc>
          <w:tcPr>
            <w:tcW w:w="1649" w:type="dxa"/>
            <w:tcBorders>
              <w:top w:val="nil"/>
              <w:left w:val="nil"/>
              <w:bottom w:val="single" w:sz="4" w:space="0" w:color="auto"/>
              <w:right w:val="single" w:sz="4" w:space="0" w:color="auto"/>
            </w:tcBorders>
            <w:shd w:val="clear" w:color="auto" w:fill="auto"/>
            <w:vAlign w:val="center"/>
            <w:hideMark/>
          </w:tcPr>
          <w:p w14:paraId="7F34EC41"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C58771F"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8DE9D54"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F467AC7" w14:textId="77777777" w:rsidR="00535F83" w:rsidRPr="00535F83" w:rsidRDefault="00535F83" w:rsidP="00F02430">
            <w:pPr>
              <w:pStyle w:val="TableText"/>
            </w:pPr>
            <w:r w:rsidRPr="00535F83">
              <w:t>2009</w:t>
            </w:r>
          </w:p>
        </w:tc>
        <w:tc>
          <w:tcPr>
            <w:tcW w:w="1146" w:type="dxa"/>
            <w:tcBorders>
              <w:top w:val="nil"/>
              <w:left w:val="nil"/>
              <w:bottom w:val="single" w:sz="4" w:space="0" w:color="auto"/>
              <w:right w:val="single" w:sz="4" w:space="0" w:color="auto"/>
            </w:tcBorders>
            <w:shd w:val="clear" w:color="auto" w:fill="auto"/>
            <w:vAlign w:val="center"/>
            <w:hideMark/>
          </w:tcPr>
          <w:p w14:paraId="7DE10745" w14:textId="77777777" w:rsidR="00535F83" w:rsidRPr="00535F83" w:rsidRDefault="00535F83" w:rsidP="00F02430">
            <w:pPr>
              <w:pStyle w:val="TableText"/>
            </w:pPr>
            <w:r w:rsidRPr="00535F83">
              <w:t>11</w:t>
            </w:r>
          </w:p>
        </w:tc>
        <w:tc>
          <w:tcPr>
            <w:tcW w:w="1146" w:type="dxa"/>
            <w:tcBorders>
              <w:top w:val="nil"/>
              <w:left w:val="nil"/>
              <w:bottom w:val="single" w:sz="4" w:space="0" w:color="auto"/>
              <w:right w:val="single" w:sz="4" w:space="0" w:color="auto"/>
            </w:tcBorders>
            <w:shd w:val="clear" w:color="auto" w:fill="auto"/>
            <w:vAlign w:val="center"/>
            <w:hideMark/>
          </w:tcPr>
          <w:p w14:paraId="3CE0E052" w14:textId="77777777" w:rsidR="00535F83" w:rsidRPr="00535F83" w:rsidRDefault="00535F83" w:rsidP="00F02430">
            <w:pPr>
              <w:pStyle w:val="TableText"/>
            </w:pPr>
            <w:r w:rsidRPr="00535F83">
              <w:t>7</w:t>
            </w:r>
          </w:p>
        </w:tc>
        <w:tc>
          <w:tcPr>
            <w:tcW w:w="928" w:type="dxa"/>
            <w:tcBorders>
              <w:top w:val="nil"/>
              <w:left w:val="nil"/>
              <w:bottom w:val="single" w:sz="4" w:space="0" w:color="auto"/>
              <w:right w:val="single" w:sz="4" w:space="0" w:color="auto"/>
            </w:tcBorders>
            <w:shd w:val="clear" w:color="auto" w:fill="auto"/>
            <w:vAlign w:val="center"/>
            <w:hideMark/>
          </w:tcPr>
          <w:p w14:paraId="1A0A862E" w14:textId="77777777" w:rsidR="00535F83" w:rsidRPr="00535F83" w:rsidRDefault="00535F83" w:rsidP="00F02430">
            <w:pPr>
              <w:pStyle w:val="TableText"/>
            </w:pPr>
            <w:r w:rsidRPr="00535F83">
              <w:t>91</w:t>
            </w:r>
          </w:p>
        </w:tc>
        <w:tc>
          <w:tcPr>
            <w:tcW w:w="1116" w:type="dxa"/>
            <w:tcBorders>
              <w:top w:val="nil"/>
              <w:left w:val="nil"/>
              <w:bottom w:val="single" w:sz="4" w:space="0" w:color="auto"/>
              <w:right w:val="single" w:sz="4" w:space="0" w:color="auto"/>
            </w:tcBorders>
            <w:shd w:val="clear" w:color="auto" w:fill="auto"/>
            <w:vAlign w:val="center"/>
            <w:hideMark/>
          </w:tcPr>
          <w:p w14:paraId="20CA44C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ABCD39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90D3CA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BDC26A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7C4EFE0" w14:textId="77777777" w:rsidR="00535F83" w:rsidRPr="00535F83" w:rsidRDefault="00535F83" w:rsidP="00F02430">
            <w:pPr>
              <w:pStyle w:val="TableText"/>
            </w:pPr>
            <w:r w:rsidRPr="00535F83">
              <w:t>N/A</w:t>
            </w:r>
          </w:p>
        </w:tc>
      </w:tr>
      <w:tr w:rsidR="00535F83" w:rsidRPr="00535F83" w14:paraId="59158904"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D009FFF"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C06E9C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0445A75" w14:textId="77777777" w:rsidR="00535F83" w:rsidRPr="00535F83" w:rsidRDefault="00535F83" w:rsidP="00F02430">
            <w:pPr>
              <w:pStyle w:val="TableText"/>
            </w:pPr>
            <w:r w:rsidRPr="00535F83">
              <w:t>WM-12</w:t>
            </w:r>
          </w:p>
        </w:tc>
        <w:tc>
          <w:tcPr>
            <w:tcW w:w="1872" w:type="dxa"/>
            <w:tcBorders>
              <w:top w:val="nil"/>
              <w:left w:val="nil"/>
              <w:bottom w:val="single" w:sz="4" w:space="0" w:color="auto"/>
              <w:right w:val="single" w:sz="4" w:space="0" w:color="auto"/>
            </w:tcBorders>
            <w:shd w:val="clear" w:color="auto" w:fill="auto"/>
            <w:vAlign w:val="center"/>
            <w:hideMark/>
          </w:tcPr>
          <w:p w14:paraId="794EED14" w14:textId="77777777" w:rsidR="00535F83" w:rsidRPr="00535F83" w:rsidRDefault="00535F83" w:rsidP="00F02430">
            <w:pPr>
              <w:pStyle w:val="TableText"/>
            </w:pPr>
            <w:r w:rsidRPr="00535F83">
              <w:t>Orange View Drive</w:t>
            </w:r>
          </w:p>
        </w:tc>
        <w:tc>
          <w:tcPr>
            <w:tcW w:w="1649" w:type="dxa"/>
            <w:tcBorders>
              <w:top w:val="nil"/>
              <w:left w:val="nil"/>
              <w:bottom w:val="single" w:sz="4" w:space="0" w:color="auto"/>
              <w:right w:val="single" w:sz="4" w:space="0" w:color="auto"/>
            </w:tcBorders>
            <w:shd w:val="clear" w:color="auto" w:fill="auto"/>
            <w:vAlign w:val="center"/>
            <w:hideMark/>
          </w:tcPr>
          <w:p w14:paraId="63EA096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477BF69"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20F6F6D0"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D6750F8"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F9A17E8" w14:textId="77777777" w:rsidR="00535F83" w:rsidRPr="00535F83" w:rsidRDefault="00535F83" w:rsidP="00F02430">
            <w:pPr>
              <w:pStyle w:val="TableText"/>
            </w:pPr>
            <w:r w:rsidRPr="00535F83">
              <w:t>90</w:t>
            </w:r>
          </w:p>
        </w:tc>
        <w:tc>
          <w:tcPr>
            <w:tcW w:w="1146" w:type="dxa"/>
            <w:tcBorders>
              <w:top w:val="nil"/>
              <w:left w:val="nil"/>
              <w:bottom w:val="single" w:sz="4" w:space="0" w:color="auto"/>
              <w:right w:val="single" w:sz="4" w:space="0" w:color="auto"/>
            </w:tcBorders>
            <w:shd w:val="clear" w:color="auto" w:fill="auto"/>
            <w:vAlign w:val="center"/>
            <w:hideMark/>
          </w:tcPr>
          <w:p w14:paraId="1593E2A5" w14:textId="77777777" w:rsidR="00535F83" w:rsidRPr="00535F83" w:rsidRDefault="00535F83" w:rsidP="00F02430">
            <w:pPr>
              <w:pStyle w:val="TableText"/>
            </w:pPr>
            <w:r w:rsidRPr="00535F83">
              <w:t>11</w:t>
            </w:r>
          </w:p>
        </w:tc>
        <w:tc>
          <w:tcPr>
            <w:tcW w:w="928" w:type="dxa"/>
            <w:tcBorders>
              <w:top w:val="nil"/>
              <w:left w:val="nil"/>
              <w:bottom w:val="single" w:sz="4" w:space="0" w:color="auto"/>
              <w:right w:val="single" w:sz="4" w:space="0" w:color="auto"/>
            </w:tcBorders>
            <w:shd w:val="clear" w:color="auto" w:fill="auto"/>
            <w:vAlign w:val="center"/>
            <w:hideMark/>
          </w:tcPr>
          <w:p w14:paraId="656A92BB" w14:textId="77777777" w:rsidR="00535F83" w:rsidRPr="00535F83" w:rsidRDefault="00535F83" w:rsidP="00F02430">
            <w:pPr>
              <w:pStyle w:val="TableText"/>
            </w:pPr>
            <w:r w:rsidRPr="00535F83">
              <w:t>49</w:t>
            </w:r>
          </w:p>
        </w:tc>
        <w:tc>
          <w:tcPr>
            <w:tcW w:w="1116" w:type="dxa"/>
            <w:tcBorders>
              <w:top w:val="nil"/>
              <w:left w:val="nil"/>
              <w:bottom w:val="single" w:sz="4" w:space="0" w:color="auto"/>
              <w:right w:val="single" w:sz="4" w:space="0" w:color="auto"/>
            </w:tcBorders>
            <w:shd w:val="clear" w:color="auto" w:fill="auto"/>
            <w:vAlign w:val="center"/>
            <w:hideMark/>
          </w:tcPr>
          <w:p w14:paraId="448BF20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7D0546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E41C74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C87F2C5"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6795DEF" w14:textId="77777777" w:rsidR="00535F83" w:rsidRPr="00535F83" w:rsidRDefault="00535F83" w:rsidP="00F02430">
            <w:pPr>
              <w:pStyle w:val="TableText"/>
            </w:pPr>
            <w:r w:rsidRPr="00535F83">
              <w:t>N/A</w:t>
            </w:r>
          </w:p>
        </w:tc>
      </w:tr>
      <w:tr w:rsidR="00535F83" w:rsidRPr="00535F83" w14:paraId="17264299"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A364D93"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04AC23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F0897B5" w14:textId="77777777" w:rsidR="00535F83" w:rsidRPr="00535F83" w:rsidRDefault="00535F83" w:rsidP="00F02430">
            <w:pPr>
              <w:pStyle w:val="TableText"/>
            </w:pPr>
            <w:r w:rsidRPr="00535F83">
              <w:t>WM-13</w:t>
            </w:r>
          </w:p>
        </w:tc>
        <w:tc>
          <w:tcPr>
            <w:tcW w:w="1872" w:type="dxa"/>
            <w:tcBorders>
              <w:top w:val="nil"/>
              <w:left w:val="nil"/>
              <w:bottom w:val="single" w:sz="4" w:space="0" w:color="auto"/>
              <w:right w:val="single" w:sz="4" w:space="0" w:color="auto"/>
            </w:tcBorders>
            <w:shd w:val="clear" w:color="auto" w:fill="auto"/>
            <w:vAlign w:val="center"/>
            <w:hideMark/>
          </w:tcPr>
          <w:p w14:paraId="17B0E6A8" w14:textId="77777777" w:rsidR="00535F83" w:rsidRPr="00535F83" w:rsidRDefault="00535F83" w:rsidP="00F02430">
            <w:pPr>
              <w:pStyle w:val="TableText"/>
            </w:pPr>
            <w:r w:rsidRPr="00535F83">
              <w:t>Stephenson Drive</w:t>
            </w:r>
          </w:p>
        </w:tc>
        <w:tc>
          <w:tcPr>
            <w:tcW w:w="1649" w:type="dxa"/>
            <w:tcBorders>
              <w:top w:val="nil"/>
              <w:left w:val="nil"/>
              <w:bottom w:val="single" w:sz="4" w:space="0" w:color="auto"/>
              <w:right w:val="single" w:sz="4" w:space="0" w:color="auto"/>
            </w:tcBorders>
            <w:shd w:val="clear" w:color="auto" w:fill="auto"/>
            <w:vAlign w:val="center"/>
            <w:hideMark/>
          </w:tcPr>
          <w:p w14:paraId="788D6C1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4794709"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1BA70E9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2E7AD64"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CF3BCCE" w14:textId="77777777" w:rsidR="00535F83" w:rsidRPr="00535F83" w:rsidRDefault="00535F83" w:rsidP="00F02430">
            <w:pPr>
              <w:pStyle w:val="TableText"/>
            </w:pPr>
            <w:r w:rsidRPr="00535F83">
              <w:t>28</w:t>
            </w:r>
          </w:p>
        </w:tc>
        <w:tc>
          <w:tcPr>
            <w:tcW w:w="1146" w:type="dxa"/>
            <w:tcBorders>
              <w:top w:val="nil"/>
              <w:left w:val="nil"/>
              <w:bottom w:val="single" w:sz="4" w:space="0" w:color="auto"/>
              <w:right w:val="single" w:sz="4" w:space="0" w:color="auto"/>
            </w:tcBorders>
            <w:shd w:val="clear" w:color="auto" w:fill="auto"/>
            <w:vAlign w:val="center"/>
            <w:hideMark/>
          </w:tcPr>
          <w:p w14:paraId="6D9EFED4" w14:textId="77777777" w:rsidR="00535F83" w:rsidRPr="00535F83" w:rsidRDefault="00535F83" w:rsidP="00F02430">
            <w:pPr>
              <w:pStyle w:val="TableText"/>
            </w:pPr>
            <w:r w:rsidRPr="00535F83">
              <w:t>3</w:t>
            </w:r>
          </w:p>
        </w:tc>
        <w:tc>
          <w:tcPr>
            <w:tcW w:w="928" w:type="dxa"/>
            <w:tcBorders>
              <w:top w:val="nil"/>
              <w:left w:val="nil"/>
              <w:bottom w:val="single" w:sz="4" w:space="0" w:color="auto"/>
              <w:right w:val="single" w:sz="4" w:space="0" w:color="auto"/>
            </w:tcBorders>
            <w:shd w:val="clear" w:color="auto" w:fill="auto"/>
            <w:vAlign w:val="center"/>
            <w:hideMark/>
          </w:tcPr>
          <w:p w14:paraId="07A2FC9C" w14:textId="77777777" w:rsidR="00535F83" w:rsidRPr="00535F83" w:rsidRDefault="00535F83" w:rsidP="00F02430">
            <w:pPr>
              <w:pStyle w:val="TableText"/>
            </w:pPr>
            <w:r w:rsidRPr="00535F83">
              <w:t>14</w:t>
            </w:r>
          </w:p>
        </w:tc>
        <w:tc>
          <w:tcPr>
            <w:tcW w:w="1116" w:type="dxa"/>
            <w:tcBorders>
              <w:top w:val="nil"/>
              <w:left w:val="nil"/>
              <w:bottom w:val="single" w:sz="4" w:space="0" w:color="auto"/>
              <w:right w:val="single" w:sz="4" w:space="0" w:color="auto"/>
            </w:tcBorders>
            <w:shd w:val="clear" w:color="auto" w:fill="auto"/>
            <w:vAlign w:val="center"/>
            <w:hideMark/>
          </w:tcPr>
          <w:p w14:paraId="12C1AE3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B460B2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9271C2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C6FF27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DB58117" w14:textId="77777777" w:rsidR="00535F83" w:rsidRPr="00535F83" w:rsidRDefault="00535F83" w:rsidP="00F02430">
            <w:pPr>
              <w:pStyle w:val="TableText"/>
            </w:pPr>
            <w:r w:rsidRPr="00535F83">
              <w:t>N/A</w:t>
            </w:r>
          </w:p>
        </w:tc>
      </w:tr>
      <w:tr w:rsidR="00535F83" w:rsidRPr="00535F83" w14:paraId="038B2BE9"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1D5A8FF"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CC1081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45F4E51" w14:textId="77777777" w:rsidR="00535F83" w:rsidRPr="00535F83" w:rsidRDefault="00535F83" w:rsidP="00F02430">
            <w:pPr>
              <w:pStyle w:val="TableText"/>
            </w:pPr>
            <w:r w:rsidRPr="00535F83">
              <w:t>WM-14</w:t>
            </w:r>
          </w:p>
        </w:tc>
        <w:tc>
          <w:tcPr>
            <w:tcW w:w="1872" w:type="dxa"/>
            <w:tcBorders>
              <w:top w:val="nil"/>
              <w:left w:val="nil"/>
              <w:bottom w:val="single" w:sz="4" w:space="0" w:color="auto"/>
              <w:right w:val="single" w:sz="4" w:space="0" w:color="auto"/>
            </w:tcBorders>
            <w:shd w:val="clear" w:color="auto" w:fill="auto"/>
            <w:vAlign w:val="center"/>
            <w:hideMark/>
          </w:tcPr>
          <w:p w14:paraId="174C40AF" w14:textId="77777777" w:rsidR="00535F83" w:rsidRPr="00535F83" w:rsidRDefault="00535F83" w:rsidP="00F02430">
            <w:pPr>
              <w:pStyle w:val="TableText"/>
            </w:pPr>
            <w:r w:rsidRPr="00535F83">
              <w:t>Parker Road</w:t>
            </w:r>
          </w:p>
        </w:tc>
        <w:tc>
          <w:tcPr>
            <w:tcW w:w="1649" w:type="dxa"/>
            <w:tcBorders>
              <w:top w:val="nil"/>
              <w:left w:val="nil"/>
              <w:bottom w:val="single" w:sz="4" w:space="0" w:color="auto"/>
              <w:right w:val="single" w:sz="4" w:space="0" w:color="auto"/>
            </w:tcBorders>
            <w:shd w:val="clear" w:color="auto" w:fill="auto"/>
            <w:vAlign w:val="center"/>
            <w:hideMark/>
          </w:tcPr>
          <w:p w14:paraId="635A4972"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C08C62"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0AD649A5"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9D401B4"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35522A29" w14:textId="77777777" w:rsidR="00535F83" w:rsidRPr="00535F83" w:rsidRDefault="00535F83" w:rsidP="00F02430">
            <w:pPr>
              <w:pStyle w:val="TableText"/>
            </w:pPr>
            <w:r w:rsidRPr="00535F83">
              <w:t>25</w:t>
            </w:r>
          </w:p>
        </w:tc>
        <w:tc>
          <w:tcPr>
            <w:tcW w:w="1146" w:type="dxa"/>
            <w:tcBorders>
              <w:top w:val="nil"/>
              <w:left w:val="nil"/>
              <w:bottom w:val="single" w:sz="4" w:space="0" w:color="auto"/>
              <w:right w:val="single" w:sz="4" w:space="0" w:color="auto"/>
            </w:tcBorders>
            <w:shd w:val="clear" w:color="auto" w:fill="auto"/>
            <w:vAlign w:val="center"/>
            <w:hideMark/>
          </w:tcPr>
          <w:p w14:paraId="2C284395" w14:textId="77777777" w:rsidR="00535F83" w:rsidRPr="00535F83" w:rsidRDefault="00535F83" w:rsidP="00F02430">
            <w:pPr>
              <w:pStyle w:val="TableText"/>
            </w:pPr>
            <w:r w:rsidRPr="00535F83">
              <w:t>3</w:t>
            </w:r>
          </w:p>
        </w:tc>
        <w:tc>
          <w:tcPr>
            <w:tcW w:w="928" w:type="dxa"/>
            <w:tcBorders>
              <w:top w:val="nil"/>
              <w:left w:val="nil"/>
              <w:bottom w:val="single" w:sz="4" w:space="0" w:color="auto"/>
              <w:right w:val="single" w:sz="4" w:space="0" w:color="auto"/>
            </w:tcBorders>
            <w:shd w:val="clear" w:color="auto" w:fill="auto"/>
            <w:vAlign w:val="center"/>
            <w:hideMark/>
          </w:tcPr>
          <w:p w14:paraId="1FB5790E" w14:textId="77777777" w:rsidR="00535F83" w:rsidRPr="00535F83" w:rsidRDefault="00535F83" w:rsidP="00F02430">
            <w:pPr>
              <w:pStyle w:val="TableText"/>
            </w:pPr>
            <w:r w:rsidRPr="00535F83">
              <w:t>13</w:t>
            </w:r>
          </w:p>
        </w:tc>
        <w:tc>
          <w:tcPr>
            <w:tcW w:w="1116" w:type="dxa"/>
            <w:tcBorders>
              <w:top w:val="nil"/>
              <w:left w:val="nil"/>
              <w:bottom w:val="single" w:sz="4" w:space="0" w:color="auto"/>
              <w:right w:val="single" w:sz="4" w:space="0" w:color="auto"/>
            </w:tcBorders>
            <w:shd w:val="clear" w:color="auto" w:fill="auto"/>
            <w:vAlign w:val="center"/>
            <w:hideMark/>
          </w:tcPr>
          <w:p w14:paraId="0FF1E455"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DD146F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09CC43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91FE17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71AA079" w14:textId="77777777" w:rsidR="00535F83" w:rsidRPr="00535F83" w:rsidRDefault="00535F83" w:rsidP="00F02430">
            <w:pPr>
              <w:pStyle w:val="TableText"/>
            </w:pPr>
            <w:r w:rsidRPr="00535F83">
              <w:t>N/A</w:t>
            </w:r>
          </w:p>
        </w:tc>
      </w:tr>
      <w:tr w:rsidR="00535F83" w:rsidRPr="00535F83" w14:paraId="2230437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D2036FB"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7E9EA8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3D7822E" w14:textId="77777777" w:rsidR="00535F83" w:rsidRPr="00535F83" w:rsidRDefault="00535F83" w:rsidP="00F02430">
            <w:pPr>
              <w:pStyle w:val="TableText"/>
            </w:pPr>
            <w:r w:rsidRPr="00535F83">
              <w:t>WM-15</w:t>
            </w:r>
          </w:p>
        </w:tc>
        <w:tc>
          <w:tcPr>
            <w:tcW w:w="1872" w:type="dxa"/>
            <w:tcBorders>
              <w:top w:val="nil"/>
              <w:left w:val="nil"/>
              <w:bottom w:val="single" w:sz="4" w:space="0" w:color="auto"/>
              <w:right w:val="single" w:sz="4" w:space="0" w:color="auto"/>
            </w:tcBorders>
            <w:shd w:val="clear" w:color="auto" w:fill="auto"/>
            <w:vAlign w:val="center"/>
            <w:hideMark/>
          </w:tcPr>
          <w:p w14:paraId="0DA9F495" w14:textId="77777777" w:rsidR="00535F83" w:rsidRPr="00535F83" w:rsidRDefault="00535F83" w:rsidP="00F02430">
            <w:pPr>
              <w:pStyle w:val="TableText"/>
            </w:pPr>
            <w:r w:rsidRPr="00535F83">
              <w:t>Laila Drive</w:t>
            </w:r>
          </w:p>
        </w:tc>
        <w:tc>
          <w:tcPr>
            <w:tcW w:w="1649" w:type="dxa"/>
            <w:tcBorders>
              <w:top w:val="nil"/>
              <w:left w:val="nil"/>
              <w:bottom w:val="single" w:sz="4" w:space="0" w:color="auto"/>
              <w:right w:val="single" w:sz="4" w:space="0" w:color="auto"/>
            </w:tcBorders>
            <w:shd w:val="clear" w:color="auto" w:fill="auto"/>
            <w:vAlign w:val="center"/>
            <w:hideMark/>
          </w:tcPr>
          <w:p w14:paraId="4C18B1C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A67E060"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2E17A39C"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BEC5E41"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15E8C180" w14:textId="77777777" w:rsidR="00535F83" w:rsidRPr="00535F83" w:rsidRDefault="00535F83" w:rsidP="00F02430">
            <w:pPr>
              <w:pStyle w:val="TableText"/>
            </w:pPr>
            <w:r w:rsidRPr="00535F83">
              <w:t>42</w:t>
            </w:r>
          </w:p>
        </w:tc>
        <w:tc>
          <w:tcPr>
            <w:tcW w:w="1146" w:type="dxa"/>
            <w:tcBorders>
              <w:top w:val="nil"/>
              <w:left w:val="nil"/>
              <w:bottom w:val="single" w:sz="4" w:space="0" w:color="auto"/>
              <w:right w:val="single" w:sz="4" w:space="0" w:color="auto"/>
            </w:tcBorders>
            <w:shd w:val="clear" w:color="auto" w:fill="auto"/>
            <w:vAlign w:val="center"/>
            <w:hideMark/>
          </w:tcPr>
          <w:p w14:paraId="1D5415D5" w14:textId="77777777" w:rsidR="00535F83" w:rsidRPr="00535F83" w:rsidRDefault="00535F83" w:rsidP="00F02430">
            <w:pPr>
              <w:pStyle w:val="TableText"/>
            </w:pPr>
            <w:r w:rsidRPr="00535F83">
              <w:t>5</w:t>
            </w:r>
          </w:p>
        </w:tc>
        <w:tc>
          <w:tcPr>
            <w:tcW w:w="928" w:type="dxa"/>
            <w:tcBorders>
              <w:top w:val="nil"/>
              <w:left w:val="nil"/>
              <w:bottom w:val="single" w:sz="4" w:space="0" w:color="auto"/>
              <w:right w:val="single" w:sz="4" w:space="0" w:color="auto"/>
            </w:tcBorders>
            <w:shd w:val="clear" w:color="auto" w:fill="auto"/>
            <w:vAlign w:val="center"/>
            <w:hideMark/>
          </w:tcPr>
          <w:p w14:paraId="3DD6470C" w14:textId="77777777" w:rsidR="00535F83" w:rsidRPr="00535F83" w:rsidRDefault="00535F83" w:rsidP="00F02430">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607079D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5FE145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F5EA65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2050E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BCCFDC6" w14:textId="77777777" w:rsidR="00535F83" w:rsidRPr="00535F83" w:rsidRDefault="00535F83" w:rsidP="00F02430">
            <w:pPr>
              <w:pStyle w:val="TableText"/>
            </w:pPr>
            <w:r w:rsidRPr="00535F83">
              <w:t>N/A</w:t>
            </w:r>
          </w:p>
        </w:tc>
      </w:tr>
      <w:tr w:rsidR="00535F83" w:rsidRPr="00535F83" w14:paraId="50BDCEC7"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098D7FD"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72A2E1B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DBB383F" w14:textId="77777777" w:rsidR="00535F83" w:rsidRPr="00535F83" w:rsidRDefault="00535F83" w:rsidP="00F02430">
            <w:pPr>
              <w:pStyle w:val="TableText"/>
            </w:pPr>
            <w:r w:rsidRPr="00535F83">
              <w:t>WM-16</w:t>
            </w:r>
          </w:p>
        </w:tc>
        <w:tc>
          <w:tcPr>
            <w:tcW w:w="1872" w:type="dxa"/>
            <w:tcBorders>
              <w:top w:val="nil"/>
              <w:left w:val="nil"/>
              <w:bottom w:val="single" w:sz="4" w:space="0" w:color="auto"/>
              <w:right w:val="single" w:sz="4" w:space="0" w:color="auto"/>
            </w:tcBorders>
            <w:shd w:val="clear" w:color="auto" w:fill="auto"/>
            <w:vAlign w:val="center"/>
            <w:hideMark/>
          </w:tcPr>
          <w:p w14:paraId="4269BD67" w14:textId="77777777" w:rsidR="00535F83" w:rsidRPr="00535F83" w:rsidRDefault="00535F83" w:rsidP="00F02430">
            <w:pPr>
              <w:pStyle w:val="TableText"/>
            </w:pPr>
            <w:r w:rsidRPr="00535F83">
              <w:t>Doherty Drive</w:t>
            </w:r>
          </w:p>
        </w:tc>
        <w:tc>
          <w:tcPr>
            <w:tcW w:w="1649" w:type="dxa"/>
            <w:tcBorders>
              <w:top w:val="nil"/>
              <w:left w:val="nil"/>
              <w:bottom w:val="single" w:sz="4" w:space="0" w:color="auto"/>
              <w:right w:val="single" w:sz="4" w:space="0" w:color="auto"/>
            </w:tcBorders>
            <w:shd w:val="clear" w:color="auto" w:fill="auto"/>
            <w:vAlign w:val="center"/>
            <w:hideMark/>
          </w:tcPr>
          <w:p w14:paraId="6D93DD4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C9CC3DC"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0512AB76"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8488DD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5276E90B" w14:textId="77777777" w:rsidR="00535F83" w:rsidRPr="00535F83" w:rsidRDefault="00535F83" w:rsidP="00F02430">
            <w:pPr>
              <w:pStyle w:val="TableText"/>
            </w:pPr>
            <w:r w:rsidRPr="00535F83">
              <w:t>120</w:t>
            </w:r>
          </w:p>
        </w:tc>
        <w:tc>
          <w:tcPr>
            <w:tcW w:w="1146" w:type="dxa"/>
            <w:tcBorders>
              <w:top w:val="nil"/>
              <w:left w:val="nil"/>
              <w:bottom w:val="single" w:sz="4" w:space="0" w:color="auto"/>
              <w:right w:val="single" w:sz="4" w:space="0" w:color="auto"/>
            </w:tcBorders>
            <w:shd w:val="clear" w:color="auto" w:fill="auto"/>
            <w:vAlign w:val="center"/>
            <w:hideMark/>
          </w:tcPr>
          <w:p w14:paraId="36D726B6" w14:textId="77777777" w:rsidR="00535F83" w:rsidRPr="00535F83" w:rsidRDefault="00535F83" w:rsidP="00F02430">
            <w:pPr>
              <w:pStyle w:val="TableText"/>
            </w:pPr>
            <w:r w:rsidRPr="00535F83">
              <w:t>16</w:t>
            </w:r>
          </w:p>
        </w:tc>
        <w:tc>
          <w:tcPr>
            <w:tcW w:w="928" w:type="dxa"/>
            <w:tcBorders>
              <w:top w:val="nil"/>
              <w:left w:val="nil"/>
              <w:bottom w:val="single" w:sz="4" w:space="0" w:color="auto"/>
              <w:right w:val="single" w:sz="4" w:space="0" w:color="auto"/>
            </w:tcBorders>
            <w:shd w:val="clear" w:color="auto" w:fill="auto"/>
            <w:vAlign w:val="center"/>
            <w:hideMark/>
          </w:tcPr>
          <w:p w14:paraId="76F4D42E" w14:textId="77777777" w:rsidR="00535F83" w:rsidRPr="00535F83" w:rsidRDefault="00535F83" w:rsidP="00F02430">
            <w:pPr>
              <w:pStyle w:val="TableText"/>
            </w:pPr>
            <w:r w:rsidRPr="00535F83">
              <w:t>66</w:t>
            </w:r>
          </w:p>
        </w:tc>
        <w:tc>
          <w:tcPr>
            <w:tcW w:w="1116" w:type="dxa"/>
            <w:tcBorders>
              <w:top w:val="nil"/>
              <w:left w:val="nil"/>
              <w:bottom w:val="single" w:sz="4" w:space="0" w:color="auto"/>
              <w:right w:val="single" w:sz="4" w:space="0" w:color="auto"/>
            </w:tcBorders>
            <w:shd w:val="clear" w:color="auto" w:fill="auto"/>
            <w:vAlign w:val="center"/>
            <w:hideMark/>
          </w:tcPr>
          <w:p w14:paraId="297CCE2A"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3FDF90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146436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F93939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B90E56A" w14:textId="77777777" w:rsidR="00535F83" w:rsidRPr="00535F83" w:rsidRDefault="00535F83" w:rsidP="00F02430">
            <w:pPr>
              <w:pStyle w:val="TableText"/>
            </w:pPr>
            <w:r w:rsidRPr="00535F83">
              <w:t>N/A</w:t>
            </w:r>
          </w:p>
        </w:tc>
      </w:tr>
      <w:tr w:rsidR="00535F83" w:rsidRPr="00535F83" w14:paraId="35EFAD3B"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CB275C5"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55CD95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60B939C" w14:textId="77777777" w:rsidR="00535F83" w:rsidRPr="00535F83" w:rsidRDefault="00535F83" w:rsidP="00F02430">
            <w:pPr>
              <w:pStyle w:val="TableText"/>
            </w:pPr>
            <w:r w:rsidRPr="00535F83">
              <w:t>WM-17</w:t>
            </w:r>
          </w:p>
        </w:tc>
        <w:tc>
          <w:tcPr>
            <w:tcW w:w="1872" w:type="dxa"/>
            <w:tcBorders>
              <w:top w:val="nil"/>
              <w:left w:val="nil"/>
              <w:bottom w:val="single" w:sz="4" w:space="0" w:color="auto"/>
              <w:right w:val="single" w:sz="4" w:space="0" w:color="auto"/>
            </w:tcBorders>
            <w:shd w:val="clear" w:color="auto" w:fill="auto"/>
            <w:vAlign w:val="center"/>
            <w:hideMark/>
          </w:tcPr>
          <w:p w14:paraId="152AA4D0" w14:textId="77777777" w:rsidR="00535F83" w:rsidRPr="00535F83" w:rsidRDefault="00535F83" w:rsidP="00F02430">
            <w:pPr>
              <w:pStyle w:val="TableText"/>
            </w:pPr>
            <w:r w:rsidRPr="00535F83">
              <w:t>Trend Road</w:t>
            </w:r>
          </w:p>
        </w:tc>
        <w:tc>
          <w:tcPr>
            <w:tcW w:w="1649" w:type="dxa"/>
            <w:tcBorders>
              <w:top w:val="nil"/>
              <w:left w:val="nil"/>
              <w:bottom w:val="single" w:sz="4" w:space="0" w:color="auto"/>
              <w:right w:val="single" w:sz="4" w:space="0" w:color="auto"/>
            </w:tcBorders>
            <w:shd w:val="clear" w:color="auto" w:fill="auto"/>
            <w:vAlign w:val="center"/>
            <w:hideMark/>
          </w:tcPr>
          <w:p w14:paraId="20016A9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16246EA"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62478414"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CA2E3E1"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400D2F2A" w14:textId="77777777" w:rsidR="00535F83" w:rsidRPr="00535F83" w:rsidRDefault="00535F83" w:rsidP="00F02430">
            <w:pPr>
              <w:pStyle w:val="TableText"/>
            </w:pPr>
            <w:r w:rsidRPr="00535F83">
              <w:t>17</w:t>
            </w:r>
          </w:p>
        </w:tc>
        <w:tc>
          <w:tcPr>
            <w:tcW w:w="1146" w:type="dxa"/>
            <w:tcBorders>
              <w:top w:val="nil"/>
              <w:left w:val="nil"/>
              <w:bottom w:val="single" w:sz="4" w:space="0" w:color="auto"/>
              <w:right w:val="single" w:sz="4" w:space="0" w:color="auto"/>
            </w:tcBorders>
            <w:shd w:val="clear" w:color="auto" w:fill="auto"/>
            <w:vAlign w:val="center"/>
            <w:hideMark/>
          </w:tcPr>
          <w:p w14:paraId="54D744FC"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617E5282" w14:textId="77777777" w:rsidR="00535F83" w:rsidRPr="00535F83" w:rsidRDefault="00535F83" w:rsidP="00F02430">
            <w:pPr>
              <w:pStyle w:val="TableText"/>
            </w:pPr>
            <w:r w:rsidRPr="00535F83">
              <w:t>9</w:t>
            </w:r>
          </w:p>
        </w:tc>
        <w:tc>
          <w:tcPr>
            <w:tcW w:w="1116" w:type="dxa"/>
            <w:tcBorders>
              <w:top w:val="nil"/>
              <w:left w:val="nil"/>
              <w:bottom w:val="single" w:sz="4" w:space="0" w:color="auto"/>
              <w:right w:val="single" w:sz="4" w:space="0" w:color="auto"/>
            </w:tcBorders>
            <w:shd w:val="clear" w:color="auto" w:fill="auto"/>
            <w:vAlign w:val="center"/>
            <w:hideMark/>
          </w:tcPr>
          <w:p w14:paraId="463032B2"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215BEF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74BDD9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480340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559ED42" w14:textId="77777777" w:rsidR="00535F83" w:rsidRPr="00535F83" w:rsidRDefault="00535F83" w:rsidP="00F02430">
            <w:pPr>
              <w:pStyle w:val="TableText"/>
            </w:pPr>
            <w:r w:rsidRPr="00535F83">
              <w:t>N/A</w:t>
            </w:r>
          </w:p>
        </w:tc>
      </w:tr>
      <w:tr w:rsidR="00535F83" w:rsidRPr="00535F83" w14:paraId="6D450580"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6D5896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903F2A8"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80D525" w14:textId="77777777" w:rsidR="00535F83" w:rsidRPr="00535F83" w:rsidRDefault="00535F83" w:rsidP="00F02430">
            <w:pPr>
              <w:pStyle w:val="TableText"/>
            </w:pPr>
            <w:r w:rsidRPr="00535F83">
              <w:t>WM-18</w:t>
            </w:r>
          </w:p>
        </w:tc>
        <w:tc>
          <w:tcPr>
            <w:tcW w:w="1872" w:type="dxa"/>
            <w:tcBorders>
              <w:top w:val="nil"/>
              <w:left w:val="nil"/>
              <w:bottom w:val="single" w:sz="4" w:space="0" w:color="auto"/>
              <w:right w:val="single" w:sz="4" w:space="0" w:color="auto"/>
            </w:tcBorders>
            <w:shd w:val="clear" w:color="auto" w:fill="auto"/>
            <w:vAlign w:val="center"/>
            <w:hideMark/>
          </w:tcPr>
          <w:p w14:paraId="247DDC89" w14:textId="77777777" w:rsidR="00535F83" w:rsidRPr="00535F83" w:rsidRDefault="00535F83" w:rsidP="00F02430">
            <w:pPr>
              <w:pStyle w:val="TableText"/>
            </w:pPr>
            <w:r w:rsidRPr="00535F83">
              <w:t>San Paolo</w:t>
            </w:r>
          </w:p>
        </w:tc>
        <w:tc>
          <w:tcPr>
            <w:tcW w:w="1649" w:type="dxa"/>
            <w:tcBorders>
              <w:top w:val="nil"/>
              <w:left w:val="nil"/>
              <w:bottom w:val="single" w:sz="4" w:space="0" w:color="auto"/>
              <w:right w:val="single" w:sz="4" w:space="0" w:color="auto"/>
            </w:tcBorders>
            <w:shd w:val="clear" w:color="auto" w:fill="auto"/>
            <w:vAlign w:val="center"/>
            <w:hideMark/>
          </w:tcPr>
          <w:p w14:paraId="0B82436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F613CEF"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706B673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3640412"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0EFD04E1" w14:textId="77777777" w:rsidR="00535F83" w:rsidRPr="00535F83" w:rsidRDefault="00535F83" w:rsidP="00F02430">
            <w:pPr>
              <w:pStyle w:val="TableText"/>
            </w:pPr>
            <w:r w:rsidRPr="00535F83">
              <w:t>6</w:t>
            </w:r>
          </w:p>
        </w:tc>
        <w:tc>
          <w:tcPr>
            <w:tcW w:w="1146" w:type="dxa"/>
            <w:tcBorders>
              <w:top w:val="nil"/>
              <w:left w:val="nil"/>
              <w:bottom w:val="single" w:sz="4" w:space="0" w:color="auto"/>
              <w:right w:val="single" w:sz="4" w:space="0" w:color="auto"/>
            </w:tcBorders>
            <w:shd w:val="clear" w:color="auto" w:fill="auto"/>
            <w:vAlign w:val="center"/>
            <w:hideMark/>
          </w:tcPr>
          <w:p w14:paraId="1BB0D327"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69A14779" w14:textId="77777777" w:rsidR="00535F83" w:rsidRPr="00535F83" w:rsidRDefault="00535F83" w:rsidP="00F02430">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6B3FD1A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A5B1F0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4C2394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A1BCADC"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74215A3" w14:textId="77777777" w:rsidR="00535F83" w:rsidRPr="00535F83" w:rsidRDefault="00535F83" w:rsidP="00F02430">
            <w:pPr>
              <w:pStyle w:val="TableText"/>
            </w:pPr>
            <w:r w:rsidRPr="00535F83">
              <w:t>N/A</w:t>
            </w:r>
          </w:p>
        </w:tc>
      </w:tr>
      <w:tr w:rsidR="00535F83" w:rsidRPr="00535F83" w14:paraId="741CA005"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BF0DFF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2CBA4F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984B36E" w14:textId="77777777" w:rsidR="00535F83" w:rsidRPr="00535F83" w:rsidRDefault="00535F83" w:rsidP="00F02430">
            <w:pPr>
              <w:pStyle w:val="TableText"/>
            </w:pPr>
            <w:r w:rsidRPr="00535F83">
              <w:t>WM-19</w:t>
            </w:r>
          </w:p>
        </w:tc>
        <w:tc>
          <w:tcPr>
            <w:tcW w:w="1872" w:type="dxa"/>
            <w:tcBorders>
              <w:top w:val="nil"/>
              <w:left w:val="nil"/>
              <w:bottom w:val="single" w:sz="4" w:space="0" w:color="auto"/>
              <w:right w:val="single" w:sz="4" w:space="0" w:color="auto"/>
            </w:tcBorders>
            <w:shd w:val="clear" w:color="auto" w:fill="auto"/>
            <w:vAlign w:val="center"/>
            <w:hideMark/>
          </w:tcPr>
          <w:p w14:paraId="02E46E0A" w14:textId="77777777" w:rsidR="00535F83" w:rsidRPr="00535F83" w:rsidRDefault="00535F83" w:rsidP="00F02430">
            <w:pPr>
              <w:pStyle w:val="TableText"/>
            </w:pPr>
            <w:r w:rsidRPr="00535F83">
              <w:t>San Paolo West</w:t>
            </w:r>
          </w:p>
        </w:tc>
        <w:tc>
          <w:tcPr>
            <w:tcW w:w="1649" w:type="dxa"/>
            <w:tcBorders>
              <w:top w:val="nil"/>
              <w:left w:val="nil"/>
              <w:bottom w:val="single" w:sz="4" w:space="0" w:color="auto"/>
              <w:right w:val="single" w:sz="4" w:space="0" w:color="auto"/>
            </w:tcBorders>
            <w:shd w:val="clear" w:color="auto" w:fill="auto"/>
            <w:vAlign w:val="center"/>
            <w:hideMark/>
          </w:tcPr>
          <w:p w14:paraId="105E1867"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4DAE5B1"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5CAA593E"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E2E843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99383B5" w14:textId="77777777" w:rsidR="00535F83" w:rsidRPr="00535F83" w:rsidRDefault="00535F83" w:rsidP="00F02430">
            <w:pPr>
              <w:pStyle w:val="TableText"/>
            </w:pPr>
            <w:r w:rsidRPr="00535F83">
              <w:t>17</w:t>
            </w:r>
          </w:p>
        </w:tc>
        <w:tc>
          <w:tcPr>
            <w:tcW w:w="1146" w:type="dxa"/>
            <w:tcBorders>
              <w:top w:val="nil"/>
              <w:left w:val="nil"/>
              <w:bottom w:val="single" w:sz="4" w:space="0" w:color="auto"/>
              <w:right w:val="single" w:sz="4" w:space="0" w:color="auto"/>
            </w:tcBorders>
            <w:shd w:val="clear" w:color="auto" w:fill="auto"/>
            <w:vAlign w:val="center"/>
            <w:hideMark/>
          </w:tcPr>
          <w:p w14:paraId="1B307A0B"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2DC6AFD2" w14:textId="77777777" w:rsidR="00535F83" w:rsidRPr="00535F83" w:rsidRDefault="00535F83" w:rsidP="00F02430">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3A53CB2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BA4818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10A48B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294C6E2"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09EB899" w14:textId="77777777" w:rsidR="00535F83" w:rsidRPr="00535F83" w:rsidRDefault="00535F83" w:rsidP="00F02430">
            <w:pPr>
              <w:pStyle w:val="TableText"/>
            </w:pPr>
            <w:r w:rsidRPr="00535F83">
              <w:t>N/A</w:t>
            </w:r>
          </w:p>
        </w:tc>
      </w:tr>
      <w:tr w:rsidR="00535F83" w:rsidRPr="00535F83" w14:paraId="5E85F783"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933C2E0"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1C7C3F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7B4FA14" w14:textId="77777777" w:rsidR="00535F83" w:rsidRPr="00535F83" w:rsidRDefault="00535F83" w:rsidP="00F02430">
            <w:pPr>
              <w:pStyle w:val="TableText"/>
            </w:pPr>
            <w:r w:rsidRPr="00535F83">
              <w:t>WM-20</w:t>
            </w:r>
          </w:p>
        </w:tc>
        <w:tc>
          <w:tcPr>
            <w:tcW w:w="1872" w:type="dxa"/>
            <w:tcBorders>
              <w:top w:val="nil"/>
              <w:left w:val="single" w:sz="4" w:space="0" w:color="auto"/>
              <w:bottom w:val="single" w:sz="4" w:space="0" w:color="auto"/>
              <w:right w:val="single" w:sz="4" w:space="0" w:color="auto"/>
            </w:tcBorders>
            <w:shd w:val="clear" w:color="auto" w:fill="auto"/>
            <w:vAlign w:val="center"/>
            <w:hideMark/>
          </w:tcPr>
          <w:p w14:paraId="44EA789A" w14:textId="77777777" w:rsidR="00535F83" w:rsidRPr="00535F83" w:rsidRDefault="00535F83" w:rsidP="00F02430">
            <w:pPr>
              <w:pStyle w:val="TableText"/>
            </w:pPr>
            <w:r w:rsidRPr="00535F83">
              <w:t>John Carrol</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722193A5" w14:textId="77777777" w:rsidR="00535F83" w:rsidRPr="00535F83" w:rsidRDefault="00535F83" w:rsidP="00F02430">
            <w:pPr>
              <w:pStyle w:val="TableText"/>
            </w:pPr>
            <w:r w:rsidRPr="00535F83">
              <w:t>Not provided.</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0D2A09C5" w14:textId="77777777" w:rsidR="00535F83" w:rsidRPr="00535F83" w:rsidRDefault="00535F83" w:rsidP="00F02430">
            <w:pPr>
              <w:pStyle w:val="TableText"/>
            </w:pPr>
            <w:r w:rsidRPr="00535F83">
              <w:t>Baffle Boxes- Second Generation</w:t>
            </w:r>
          </w:p>
        </w:tc>
        <w:tc>
          <w:tcPr>
            <w:tcW w:w="1503" w:type="dxa"/>
            <w:tcBorders>
              <w:top w:val="nil"/>
              <w:left w:val="single" w:sz="4" w:space="0" w:color="auto"/>
              <w:bottom w:val="single" w:sz="4" w:space="0" w:color="auto"/>
              <w:right w:val="single" w:sz="4" w:space="0" w:color="auto"/>
            </w:tcBorders>
            <w:shd w:val="clear" w:color="auto" w:fill="auto"/>
            <w:vAlign w:val="center"/>
            <w:hideMark/>
          </w:tcPr>
          <w:p w14:paraId="20C5828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42DB5E8"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78A873F2" w14:textId="77777777" w:rsidR="00535F83" w:rsidRPr="00535F83" w:rsidRDefault="00535F83" w:rsidP="00F02430">
            <w:pPr>
              <w:pStyle w:val="TableText"/>
            </w:pPr>
            <w:r w:rsidRPr="00535F83">
              <w:t>133</w:t>
            </w:r>
          </w:p>
        </w:tc>
        <w:tc>
          <w:tcPr>
            <w:tcW w:w="1146" w:type="dxa"/>
            <w:tcBorders>
              <w:top w:val="nil"/>
              <w:left w:val="nil"/>
              <w:bottom w:val="single" w:sz="4" w:space="0" w:color="auto"/>
              <w:right w:val="single" w:sz="4" w:space="0" w:color="auto"/>
            </w:tcBorders>
            <w:shd w:val="clear" w:color="auto" w:fill="auto"/>
            <w:vAlign w:val="center"/>
            <w:hideMark/>
          </w:tcPr>
          <w:p w14:paraId="717515FA" w14:textId="77777777" w:rsidR="00535F83" w:rsidRPr="00535F83" w:rsidRDefault="00535F83" w:rsidP="00F02430">
            <w:pPr>
              <w:pStyle w:val="TableText"/>
            </w:pPr>
            <w:r w:rsidRPr="00535F83">
              <w:t>16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3D91CD2" w14:textId="77777777" w:rsidR="00535F83" w:rsidRPr="00535F83" w:rsidRDefault="00535F83" w:rsidP="00F02430">
            <w:pPr>
              <w:pStyle w:val="TableText"/>
            </w:pPr>
            <w:r w:rsidRPr="00535F83">
              <w:t>75</w:t>
            </w:r>
          </w:p>
        </w:tc>
        <w:tc>
          <w:tcPr>
            <w:tcW w:w="1116" w:type="dxa"/>
            <w:tcBorders>
              <w:top w:val="nil"/>
              <w:left w:val="single" w:sz="4" w:space="0" w:color="auto"/>
              <w:bottom w:val="single" w:sz="4" w:space="0" w:color="auto"/>
              <w:right w:val="single" w:sz="4" w:space="0" w:color="auto"/>
            </w:tcBorders>
            <w:shd w:val="clear" w:color="auto" w:fill="auto"/>
            <w:vAlign w:val="center"/>
            <w:hideMark/>
          </w:tcPr>
          <w:p w14:paraId="2B3367A7"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E1C3075"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A7BDA9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C7D7D7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5440BD0" w14:textId="77777777" w:rsidR="00535F83" w:rsidRPr="00535F83" w:rsidRDefault="00535F83" w:rsidP="00F02430">
            <w:pPr>
              <w:pStyle w:val="TableText"/>
            </w:pPr>
            <w:r w:rsidRPr="00535F83">
              <w:t>N/A</w:t>
            </w:r>
          </w:p>
        </w:tc>
      </w:tr>
      <w:tr w:rsidR="00535F83" w:rsidRPr="00535F83" w14:paraId="46235E4D"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4754B55" w14:textId="77777777" w:rsidR="00535F83" w:rsidRPr="00F02430" w:rsidRDefault="00535F83" w:rsidP="00F02430">
            <w:pPr>
              <w:pStyle w:val="TableText"/>
              <w:rPr>
                <w:b/>
                <w:bCs/>
              </w:rPr>
            </w:pPr>
            <w:r w:rsidRPr="00F02430">
              <w:rPr>
                <w:b/>
                <w:bCs/>
              </w:rPr>
              <w:lastRenderedPageBreak/>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32D7E78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DAE6BD" w14:textId="77777777" w:rsidR="00535F83" w:rsidRPr="00535F83" w:rsidRDefault="00535F83" w:rsidP="00F02430">
            <w:pPr>
              <w:pStyle w:val="TableText"/>
            </w:pPr>
            <w:r w:rsidRPr="00535F83">
              <w:t>WM-21</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BD2A452"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4AF6B874" w14:textId="77777777" w:rsidR="00535F83" w:rsidRPr="00535F83" w:rsidRDefault="00535F83" w:rsidP="00F02430">
            <w:pPr>
              <w:pStyle w:val="TableText"/>
            </w:pPr>
            <w:r w:rsidRPr="00535F83">
              <w:t>Not provided.</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760F0BBC" w14:textId="77777777" w:rsidR="00535F83" w:rsidRPr="00535F83" w:rsidRDefault="00535F83" w:rsidP="00F02430">
            <w:pPr>
              <w:pStyle w:val="TableText"/>
            </w:pPr>
            <w:r w:rsidRPr="00535F83">
              <w:t>Street Sweeping</w:t>
            </w:r>
          </w:p>
        </w:tc>
        <w:tc>
          <w:tcPr>
            <w:tcW w:w="1503" w:type="dxa"/>
            <w:tcBorders>
              <w:top w:val="nil"/>
              <w:left w:val="nil"/>
              <w:bottom w:val="single" w:sz="4" w:space="0" w:color="auto"/>
              <w:right w:val="single" w:sz="4" w:space="0" w:color="auto"/>
            </w:tcBorders>
            <w:shd w:val="clear" w:color="auto" w:fill="auto"/>
            <w:vAlign w:val="center"/>
            <w:hideMark/>
          </w:tcPr>
          <w:p w14:paraId="3A422415"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166F0BF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D2B4133" w14:textId="77777777" w:rsidR="00535F83" w:rsidRPr="00535F83" w:rsidRDefault="00535F83" w:rsidP="00F02430">
            <w:pPr>
              <w:pStyle w:val="TableText"/>
            </w:pPr>
            <w:r w:rsidRPr="00535F83">
              <w:t>316</w:t>
            </w:r>
          </w:p>
        </w:tc>
        <w:tc>
          <w:tcPr>
            <w:tcW w:w="1146" w:type="dxa"/>
            <w:tcBorders>
              <w:top w:val="nil"/>
              <w:left w:val="nil"/>
              <w:bottom w:val="single" w:sz="4" w:space="0" w:color="auto"/>
              <w:right w:val="single" w:sz="4" w:space="0" w:color="auto"/>
            </w:tcBorders>
            <w:shd w:val="clear" w:color="auto" w:fill="auto"/>
            <w:vAlign w:val="center"/>
            <w:hideMark/>
          </w:tcPr>
          <w:p w14:paraId="3F711107" w14:textId="77777777" w:rsidR="00535F83" w:rsidRPr="00535F83" w:rsidRDefault="00535F83" w:rsidP="00F02430">
            <w:pPr>
              <w:pStyle w:val="TableText"/>
            </w:pPr>
            <w:r w:rsidRPr="00535F83">
              <w:t>216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A708AA"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6045AC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01AF88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5BD3F7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8388BB4"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C543933" w14:textId="77777777" w:rsidR="00535F83" w:rsidRPr="00535F83" w:rsidRDefault="00535F83" w:rsidP="00F02430">
            <w:pPr>
              <w:pStyle w:val="TableText"/>
            </w:pPr>
            <w:r w:rsidRPr="00535F83">
              <w:t>N/A</w:t>
            </w:r>
          </w:p>
        </w:tc>
      </w:tr>
      <w:tr w:rsidR="00535F83" w:rsidRPr="00535F83" w14:paraId="3EC27F7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E584B7"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61214B0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48309F" w14:textId="77777777" w:rsidR="00535F83" w:rsidRPr="00535F83" w:rsidRDefault="00535F83" w:rsidP="00F02430">
            <w:pPr>
              <w:pStyle w:val="TableText"/>
            </w:pPr>
            <w:r w:rsidRPr="00535F83">
              <w:t>WM-22</w:t>
            </w:r>
          </w:p>
        </w:tc>
        <w:tc>
          <w:tcPr>
            <w:tcW w:w="1872" w:type="dxa"/>
            <w:tcBorders>
              <w:top w:val="nil"/>
              <w:left w:val="nil"/>
              <w:bottom w:val="single" w:sz="4" w:space="0" w:color="auto"/>
              <w:right w:val="single" w:sz="4" w:space="0" w:color="auto"/>
            </w:tcBorders>
            <w:shd w:val="clear" w:color="auto" w:fill="auto"/>
            <w:vAlign w:val="center"/>
            <w:hideMark/>
          </w:tcPr>
          <w:p w14:paraId="4D7E1EE0" w14:textId="77777777" w:rsidR="00535F83" w:rsidRPr="00535F83" w:rsidRDefault="00535F83" w:rsidP="00F02430">
            <w:pPr>
              <w:pStyle w:val="TableText"/>
            </w:pPr>
            <w:r w:rsidRPr="00535F83">
              <w:t>Inlet Cleaning</w:t>
            </w:r>
          </w:p>
        </w:tc>
        <w:tc>
          <w:tcPr>
            <w:tcW w:w="1649" w:type="dxa"/>
            <w:tcBorders>
              <w:top w:val="nil"/>
              <w:left w:val="nil"/>
              <w:bottom w:val="single" w:sz="4" w:space="0" w:color="auto"/>
              <w:right w:val="single" w:sz="4" w:space="0" w:color="auto"/>
            </w:tcBorders>
            <w:shd w:val="clear" w:color="auto" w:fill="auto"/>
            <w:vAlign w:val="center"/>
            <w:hideMark/>
          </w:tcPr>
          <w:p w14:paraId="7A734C6A"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44784EE" w14:textId="77777777" w:rsidR="00535F83" w:rsidRPr="00535F83" w:rsidRDefault="00535F83" w:rsidP="00F02430">
            <w:pPr>
              <w:pStyle w:val="TableText"/>
            </w:pPr>
            <w:r w:rsidRPr="00535F83">
              <w:t>BMP Cleanout</w:t>
            </w:r>
          </w:p>
        </w:tc>
        <w:tc>
          <w:tcPr>
            <w:tcW w:w="1503" w:type="dxa"/>
            <w:tcBorders>
              <w:top w:val="nil"/>
              <w:left w:val="nil"/>
              <w:bottom w:val="single" w:sz="4" w:space="0" w:color="auto"/>
              <w:right w:val="single" w:sz="4" w:space="0" w:color="auto"/>
            </w:tcBorders>
            <w:shd w:val="clear" w:color="auto" w:fill="auto"/>
            <w:vAlign w:val="center"/>
            <w:hideMark/>
          </w:tcPr>
          <w:p w14:paraId="36C37335"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03277C71"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CDDB9C5" w14:textId="77777777" w:rsidR="00535F83" w:rsidRPr="00535F83" w:rsidRDefault="00535F83" w:rsidP="00F02430">
            <w:pPr>
              <w:pStyle w:val="TableText"/>
            </w:pPr>
            <w:r w:rsidRPr="00535F83">
              <w:t>20</w:t>
            </w:r>
          </w:p>
        </w:tc>
        <w:tc>
          <w:tcPr>
            <w:tcW w:w="1146" w:type="dxa"/>
            <w:tcBorders>
              <w:top w:val="nil"/>
              <w:left w:val="nil"/>
              <w:bottom w:val="single" w:sz="4" w:space="0" w:color="auto"/>
              <w:right w:val="single" w:sz="4" w:space="0" w:color="auto"/>
            </w:tcBorders>
            <w:shd w:val="clear" w:color="auto" w:fill="auto"/>
            <w:vAlign w:val="center"/>
            <w:hideMark/>
          </w:tcPr>
          <w:p w14:paraId="012C6F53"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20B7627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64992F3"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F97553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BAC4A5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BABAF2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46B9867" w14:textId="77777777" w:rsidR="00535F83" w:rsidRPr="00535F83" w:rsidRDefault="00535F83" w:rsidP="00F02430">
            <w:pPr>
              <w:pStyle w:val="TableText"/>
            </w:pPr>
            <w:r w:rsidRPr="00535F83">
              <w:t>N/A</w:t>
            </w:r>
          </w:p>
        </w:tc>
      </w:tr>
      <w:tr w:rsidR="00535F83" w:rsidRPr="00535F83" w14:paraId="1D48BBB1"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6A095C1"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199DD65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733CD06" w14:textId="77777777" w:rsidR="00535F83" w:rsidRPr="00535F83" w:rsidRDefault="00535F83" w:rsidP="00F02430">
            <w:pPr>
              <w:pStyle w:val="TableText"/>
            </w:pPr>
            <w:r w:rsidRPr="00535F83">
              <w:t>WM-23</w:t>
            </w:r>
          </w:p>
        </w:tc>
        <w:tc>
          <w:tcPr>
            <w:tcW w:w="1872" w:type="dxa"/>
            <w:tcBorders>
              <w:top w:val="nil"/>
              <w:left w:val="nil"/>
              <w:bottom w:val="single" w:sz="4" w:space="0" w:color="auto"/>
              <w:right w:val="single" w:sz="4" w:space="0" w:color="auto"/>
            </w:tcBorders>
            <w:shd w:val="clear" w:color="auto" w:fill="auto"/>
            <w:vAlign w:val="center"/>
            <w:hideMark/>
          </w:tcPr>
          <w:p w14:paraId="794D32B9" w14:textId="77777777" w:rsidR="00535F83" w:rsidRPr="00535F83" w:rsidRDefault="00535F83" w:rsidP="00F02430">
            <w:pPr>
              <w:pStyle w:val="TableText"/>
            </w:pPr>
            <w:r w:rsidRPr="00535F83">
              <w:t>Sawgrass Lakes Ph. I</w:t>
            </w:r>
          </w:p>
        </w:tc>
        <w:tc>
          <w:tcPr>
            <w:tcW w:w="1649" w:type="dxa"/>
            <w:tcBorders>
              <w:top w:val="nil"/>
              <w:left w:val="nil"/>
              <w:bottom w:val="single" w:sz="4" w:space="0" w:color="auto"/>
              <w:right w:val="single" w:sz="4" w:space="0" w:color="auto"/>
            </w:tcBorders>
            <w:shd w:val="clear" w:color="auto" w:fill="auto"/>
            <w:vAlign w:val="center"/>
            <w:hideMark/>
          </w:tcPr>
          <w:p w14:paraId="219FD15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B2F4423"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F55AF6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5370792" w14:textId="77777777" w:rsidR="00535F83" w:rsidRPr="00535F83" w:rsidRDefault="00535F83" w:rsidP="00F02430">
            <w:pPr>
              <w:pStyle w:val="TableText"/>
            </w:pPr>
            <w:r w:rsidRPr="00535F83">
              <w:t>2015</w:t>
            </w:r>
          </w:p>
        </w:tc>
        <w:tc>
          <w:tcPr>
            <w:tcW w:w="1146" w:type="dxa"/>
            <w:tcBorders>
              <w:top w:val="nil"/>
              <w:left w:val="nil"/>
              <w:bottom w:val="single" w:sz="4" w:space="0" w:color="auto"/>
              <w:right w:val="single" w:sz="4" w:space="0" w:color="auto"/>
            </w:tcBorders>
            <w:shd w:val="clear" w:color="auto" w:fill="auto"/>
            <w:vAlign w:val="center"/>
            <w:hideMark/>
          </w:tcPr>
          <w:p w14:paraId="2B2A16E6"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08BD4B80"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noWrap/>
            <w:vAlign w:val="center"/>
            <w:hideMark/>
          </w:tcPr>
          <w:p w14:paraId="61062E16" w14:textId="77777777" w:rsidR="00535F83" w:rsidRPr="00535F83" w:rsidRDefault="00535F83" w:rsidP="00F02430">
            <w:pPr>
              <w:pStyle w:val="TableText"/>
            </w:pPr>
            <w:r w:rsidRPr="00535F83">
              <w:t>508</w:t>
            </w:r>
          </w:p>
        </w:tc>
        <w:tc>
          <w:tcPr>
            <w:tcW w:w="1116" w:type="dxa"/>
            <w:tcBorders>
              <w:top w:val="nil"/>
              <w:left w:val="nil"/>
              <w:bottom w:val="single" w:sz="4" w:space="0" w:color="auto"/>
              <w:right w:val="single" w:sz="4" w:space="0" w:color="auto"/>
            </w:tcBorders>
            <w:shd w:val="clear" w:color="auto" w:fill="auto"/>
            <w:vAlign w:val="center"/>
            <w:hideMark/>
          </w:tcPr>
          <w:p w14:paraId="4522F1D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8A5660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C4803F8" w14:textId="77777777" w:rsidR="00535F83" w:rsidRPr="00535F83" w:rsidRDefault="00535F83" w:rsidP="00F02430">
            <w:pPr>
              <w:pStyle w:val="TableText"/>
            </w:pPr>
            <w:r w:rsidRPr="00535F83">
              <w:t>Private</w:t>
            </w:r>
          </w:p>
        </w:tc>
        <w:tc>
          <w:tcPr>
            <w:tcW w:w="1116" w:type="dxa"/>
            <w:tcBorders>
              <w:top w:val="nil"/>
              <w:left w:val="nil"/>
              <w:bottom w:val="single" w:sz="4" w:space="0" w:color="auto"/>
              <w:right w:val="single" w:sz="4" w:space="0" w:color="auto"/>
            </w:tcBorders>
            <w:shd w:val="clear" w:color="auto" w:fill="auto"/>
            <w:vAlign w:val="center"/>
            <w:hideMark/>
          </w:tcPr>
          <w:p w14:paraId="61CD0A5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213D115" w14:textId="77777777" w:rsidR="00535F83" w:rsidRPr="00535F83" w:rsidRDefault="00535F83" w:rsidP="00F02430">
            <w:pPr>
              <w:pStyle w:val="TableText"/>
            </w:pPr>
            <w:r w:rsidRPr="00535F83">
              <w:t>N/A</w:t>
            </w:r>
          </w:p>
        </w:tc>
      </w:tr>
      <w:tr w:rsidR="00535F83" w:rsidRPr="00535F83" w14:paraId="34C2859E"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A553D76"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0323884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52FA5F2" w14:textId="77777777" w:rsidR="00535F83" w:rsidRPr="00535F83" w:rsidRDefault="00535F83" w:rsidP="00F02430">
            <w:pPr>
              <w:pStyle w:val="TableText"/>
            </w:pPr>
            <w:r w:rsidRPr="00535F83">
              <w:t>WM-24</w:t>
            </w:r>
          </w:p>
        </w:tc>
        <w:tc>
          <w:tcPr>
            <w:tcW w:w="1872" w:type="dxa"/>
            <w:tcBorders>
              <w:top w:val="nil"/>
              <w:left w:val="nil"/>
              <w:bottom w:val="single" w:sz="4" w:space="0" w:color="auto"/>
              <w:right w:val="single" w:sz="4" w:space="0" w:color="auto"/>
            </w:tcBorders>
            <w:shd w:val="clear" w:color="auto" w:fill="auto"/>
            <w:vAlign w:val="center"/>
            <w:hideMark/>
          </w:tcPr>
          <w:p w14:paraId="0FFDF775" w14:textId="77777777" w:rsidR="00535F83" w:rsidRPr="00535F83" w:rsidRDefault="00535F83" w:rsidP="00F02430">
            <w:pPr>
              <w:pStyle w:val="TableText"/>
            </w:pPr>
            <w:r w:rsidRPr="00535F83">
              <w:t>Manchester Lakes</w:t>
            </w:r>
          </w:p>
        </w:tc>
        <w:tc>
          <w:tcPr>
            <w:tcW w:w="1649" w:type="dxa"/>
            <w:tcBorders>
              <w:top w:val="nil"/>
              <w:left w:val="nil"/>
              <w:bottom w:val="single" w:sz="4" w:space="0" w:color="auto"/>
              <w:right w:val="single" w:sz="4" w:space="0" w:color="auto"/>
            </w:tcBorders>
            <w:shd w:val="clear" w:color="auto" w:fill="auto"/>
            <w:vAlign w:val="center"/>
            <w:hideMark/>
          </w:tcPr>
          <w:p w14:paraId="1D0AF30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81917BC"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05B0697F"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BCBCF01"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34D13719"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93B9CD6"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noWrap/>
            <w:vAlign w:val="center"/>
            <w:hideMark/>
          </w:tcPr>
          <w:p w14:paraId="5EFCA704" w14:textId="77777777" w:rsidR="00535F83" w:rsidRPr="00535F83" w:rsidRDefault="00535F83" w:rsidP="00F02430">
            <w:pPr>
              <w:pStyle w:val="TableText"/>
            </w:pPr>
            <w:r w:rsidRPr="00535F83">
              <w:t>133</w:t>
            </w:r>
          </w:p>
        </w:tc>
        <w:tc>
          <w:tcPr>
            <w:tcW w:w="1116" w:type="dxa"/>
            <w:tcBorders>
              <w:top w:val="nil"/>
              <w:left w:val="nil"/>
              <w:bottom w:val="single" w:sz="4" w:space="0" w:color="auto"/>
              <w:right w:val="single" w:sz="4" w:space="0" w:color="auto"/>
            </w:tcBorders>
            <w:shd w:val="clear" w:color="auto" w:fill="auto"/>
            <w:vAlign w:val="center"/>
            <w:hideMark/>
          </w:tcPr>
          <w:p w14:paraId="1DA0262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3E4C75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AC02348" w14:textId="77777777" w:rsidR="00535F83" w:rsidRPr="00535F83" w:rsidRDefault="00535F83" w:rsidP="00F02430">
            <w:pPr>
              <w:pStyle w:val="TableText"/>
            </w:pPr>
            <w:r w:rsidRPr="00535F83">
              <w:t>Private</w:t>
            </w:r>
          </w:p>
        </w:tc>
        <w:tc>
          <w:tcPr>
            <w:tcW w:w="1116" w:type="dxa"/>
            <w:tcBorders>
              <w:top w:val="nil"/>
              <w:left w:val="nil"/>
              <w:bottom w:val="single" w:sz="4" w:space="0" w:color="auto"/>
              <w:right w:val="single" w:sz="4" w:space="0" w:color="auto"/>
            </w:tcBorders>
            <w:shd w:val="clear" w:color="auto" w:fill="auto"/>
            <w:vAlign w:val="center"/>
            <w:hideMark/>
          </w:tcPr>
          <w:p w14:paraId="5816505B"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B158CAC" w14:textId="77777777" w:rsidR="00535F83" w:rsidRPr="00535F83" w:rsidRDefault="00535F83" w:rsidP="00F02430">
            <w:pPr>
              <w:pStyle w:val="TableText"/>
            </w:pPr>
            <w:r w:rsidRPr="00535F83">
              <w:t>N/A</w:t>
            </w:r>
          </w:p>
        </w:tc>
      </w:tr>
      <w:tr w:rsidR="00535F83" w:rsidRPr="00535F83" w14:paraId="4F25AC32" w14:textId="77777777" w:rsidTr="00970E41">
        <w:trPr>
          <w:cantSplit/>
          <w:trHeight w:val="153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58CBDDD" w14:textId="77777777" w:rsidR="00535F83" w:rsidRPr="00F02430" w:rsidRDefault="00535F83" w:rsidP="00F02430">
            <w:pPr>
              <w:pStyle w:val="TableText"/>
              <w:rPr>
                <w:b/>
                <w:bCs/>
              </w:rPr>
            </w:pPr>
            <w:r w:rsidRPr="00F02430">
              <w:rPr>
                <w:b/>
                <w:bCs/>
              </w:rPr>
              <w:t>City of West Melbourne</w:t>
            </w:r>
          </w:p>
        </w:tc>
        <w:tc>
          <w:tcPr>
            <w:tcW w:w="1206" w:type="dxa"/>
            <w:tcBorders>
              <w:top w:val="nil"/>
              <w:left w:val="nil"/>
              <w:bottom w:val="single" w:sz="4" w:space="0" w:color="auto"/>
              <w:right w:val="single" w:sz="4" w:space="0" w:color="auto"/>
            </w:tcBorders>
            <w:shd w:val="clear" w:color="auto" w:fill="auto"/>
            <w:vAlign w:val="center"/>
            <w:hideMark/>
          </w:tcPr>
          <w:p w14:paraId="235C9B5B" w14:textId="77777777" w:rsidR="00535F83" w:rsidRPr="00535F83" w:rsidRDefault="00535F83" w:rsidP="00F02430">
            <w:pPr>
              <w:pStyle w:val="TableText"/>
            </w:pPr>
            <w:r w:rsidRPr="00535F83">
              <w:t>Brevard County/St. Johns</w:t>
            </w:r>
          </w:p>
        </w:tc>
        <w:tc>
          <w:tcPr>
            <w:tcW w:w="1117" w:type="dxa"/>
            <w:tcBorders>
              <w:top w:val="nil"/>
              <w:left w:val="nil"/>
              <w:bottom w:val="single" w:sz="4" w:space="0" w:color="auto"/>
              <w:right w:val="single" w:sz="4" w:space="0" w:color="auto"/>
            </w:tcBorders>
            <w:shd w:val="clear" w:color="auto" w:fill="auto"/>
            <w:vAlign w:val="center"/>
            <w:hideMark/>
          </w:tcPr>
          <w:p w14:paraId="32C0C442" w14:textId="77777777" w:rsidR="00535F83" w:rsidRPr="00535F83" w:rsidRDefault="00535F83" w:rsidP="00F02430">
            <w:pPr>
              <w:pStyle w:val="TableText"/>
            </w:pPr>
            <w:r w:rsidRPr="00535F83">
              <w:t>WM-25</w:t>
            </w:r>
          </w:p>
        </w:tc>
        <w:tc>
          <w:tcPr>
            <w:tcW w:w="1872" w:type="dxa"/>
            <w:tcBorders>
              <w:top w:val="nil"/>
              <w:left w:val="nil"/>
              <w:bottom w:val="single" w:sz="4" w:space="0" w:color="auto"/>
              <w:right w:val="single" w:sz="4" w:space="0" w:color="auto"/>
            </w:tcBorders>
            <w:shd w:val="clear" w:color="auto" w:fill="auto"/>
            <w:vAlign w:val="center"/>
            <w:hideMark/>
          </w:tcPr>
          <w:p w14:paraId="2835D56B" w14:textId="77777777" w:rsidR="00535F83" w:rsidRPr="00535F83" w:rsidRDefault="00535F83" w:rsidP="00F02430">
            <w:pPr>
              <w:pStyle w:val="TableText"/>
            </w:pPr>
            <w:r w:rsidRPr="00535F83">
              <w:t>Construction of Sylvan Drive Septic to Sewer Project</w:t>
            </w:r>
          </w:p>
        </w:tc>
        <w:tc>
          <w:tcPr>
            <w:tcW w:w="1649" w:type="dxa"/>
            <w:tcBorders>
              <w:top w:val="nil"/>
              <w:left w:val="nil"/>
              <w:bottom w:val="nil"/>
              <w:right w:val="nil"/>
            </w:tcBorders>
            <w:shd w:val="clear" w:color="auto" w:fill="auto"/>
            <w:vAlign w:val="center"/>
            <w:hideMark/>
          </w:tcPr>
          <w:p w14:paraId="3449419D" w14:textId="77777777" w:rsidR="00535F83" w:rsidRPr="00535F83" w:rsidRDefault="00535F83" w:rsidP="00F02430">
            <w:pPr>
              <w:pStyle w:val="TableText"/>
            </w:pPr>
            <w:r w:rsidRPr="00535F83">
              <w:t>Connecting 59 properties to public sewer and abandoning 59 septic tanks</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7966F268" w14:textId="77777777" w:rsidR="00535F83" w:rsidRPr="00535F83" w:rsidRDefault="00535F83" w:rsidP="00F02430">
            <w:pPr>
              <w:pStyle w:val="TableText"/>
            </w:pPr>
            <w:r w:rsidRPr="00535F83">
              <w:t>OSTDS Phase Out</w:t>
            </w:r>
          </w:p>
        </w:tc>
        <w:tc>
          <w:tcPr>
            <w:tcW w:w="1503" w:type="dxa"/>
            <w:tcBorders>
              <w:top w:val="nil"/>
              <w:left w:val="nil"/>
              <w:bottom w:val="single" w:sz="4" w:space="0" w:color="auto"/>
              <w:right w:val="single" w:sz="4" w:space="0" w:color="auto"/>
            </w:tcBorders>
            <w:shd w:val="clear" w:color="auto" w:fill="auto"/>
            <w:vAlign w:val="center"/>
            <w:hideMark/>
          </w:tcPr>
          <w:p w14:paraId="7D6E7FD5" w14:textId="77777777" w:rsidR="00535F83" w:rsidRPr="00535F83" w:rsidRDefault="00535F83" w:rsidP="00F02430">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132AF88E" w14:textId="77777777" w:rsidR="00535F83" w:rsidRPr="00535F83" w:rsidRDefault="00535F83" w:rsidP="00F02430">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728E21E5"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1B744E1"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EDA3AC9" w14:textId="77777777" w:rsidR="00535F83" w:rsidRPr="00535F83" w:rsidRDefault="00535F83" w:rsidP="00F02430">
            <w:pPr>
              <w:pStyle w:val="TableText"/>
            </w:pPr>
            <w:r w:rsidRPr="00535F83">
              <w:t>60</w:t>
            </w:r>
          </w:p>
        </w:tc>
        <w:tc>
          <w:tcPr>
            <w:tcW w:w="1116" w:type="dxa"/>
            <w:tcBorders>
              <w:top w:val="nil"/>
              <w:left w:val="nil"/>
              <w:bottom w:val="single" w:sz="4" w:space="0" w:color="auto"/>
              <w:right w:val="single" w:sz="4" w:space="0" w:color="auto"/>
            </w:tcBorders>
            <w:shd w:val="clear" w:color="auto" w:fill="auto"/>
            <w:vAlign w:val="center"/>
            <w:hideMark/>
          </w:tcPr>
          <w:p w14:paraId="150E2310" w14:textId="77777777" w:rsidR="00535F83" w:rsidRPr="00535F83" w:rsidRDefault="00535F83" w:rsidP="00F02430">
            <w:pPr>
              <w:pStyle w:val="TableText"/>
            </w:pPr>
            <w:r w:rsidRPr="00535F83">
              <w:t>$2,322,551</w:t>
            </w:r>
          </w:p>
        </w:tc>
        <w:tc>
          <w:tcPr>
            <w:tcW w:w="966" w:type="dxa"/>
            <w:tcBorders>
              <w:top w:val="nil"/>
              <w:left w:val="nil"/>
              <w:bottom w:val="single" w:sz="4" w:space="0" w:color="auto"/>
              <w:right w:val="single" w:sz="4" w:space="0" w:color="auto"/>
            </w:tcBorders>
            <w:shd w:val="clear" w:color="auto" w:fill="auto"/>
            <w:vAlign w:val="center"/>
            <w:hideMark/>
          </w:tcPr>
          <w:p w14:paraId="5A63E1F8"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4E0DA09" w14:textId="77777777" w:rsidR="00535F83" w:rsidRPr="00535F83" w:rsidRDefault="00535F83" w:rsidP="00F02430">
            <w:pPr>
              <w:pStyle w:val="TableText"/>
            </w:pPr>
            <w:r w:rsidRPr="00535F83">
              <w:t>SOIRL/ St. Johns/ City of West Melbourne</w:t>
            </w:r>
          </w:p>
        </w:tc>
        <w:tc>
          <w:tcPr>
            <w:tcW w:w="1116" w:type="dxa"/>
            <w:tcBorders>
              <w:top w:val="nil"/>
              <w:left w:val="nil"/>
              <w:bottom w:val="single" w:sz="4" w:space="0" w:color="auto"/>
              <w:right w:val="single" w:sz="4" w:space="0" w:color="auto"/>
            </w:tcBorders>
            <w:shd w:val="clear" w:color="auto" w:fill="auto"/>
            <w:vAlign w:val="center"/>
            <w:hideMark/>
          </w:tcPr>
          <w:p w14:paraId="0119572D" w14:textId="77777777" w:rsidR="00535F83" w:rsidRPr="00535F83" w:rsidRDefault="00535F83" w:rsidP="00F02430">
            <w:pPr>
              <w:pStyle w:val="TableText"/>
            </w:pPr>
            <w:r w:rsidRPr="00535F83">
              <w:t>#######</w:t>
            </w:r>
          </w:p>
        </w:tc>
        <w:tc>
          <w:tcPr>
            <w:tcW w:w="1160" w:type="dxa"/>
            <w:tcBorders>
              <w:top w:val="nil"/>
              <w:left w:val="nil"/>
              <w:bottom w:val="single" w:sz="4" w:space="0" w:color="auto"/>
              <w:right w:val="single" w:sz="4" w:space="0" w:color="auto"/>
            </w:tcBorders>
            <w:shd w:val="clear" w:color="auto" w:fill="auto"/>
            <w:vAlign w:val="center"/>
            <w:hideMark/>
          </w:tcPr>
          <w:p w14:paraId="44320CE6" w14:textId="77777777" w:rsidR="00535F83" w:rsidRPr="00535F83" w:rsidRDefault="00535F83" w:rsidP="00F02430">
            <w:pPr>
              <w:pStyle w:val="TableText"/>
            </w:pPr>
            <w:r w:rsidRPr="00535F83">
              <w:t>N/A</w:t>
            </w:r>
          </w:p>
        </w:tc>
      </w:tr>
      <w:tr w:rsidR="00535F83" w:rsidRPr="00535F83" w14:paraId="4B048F9F" w14:textId="77777777" w:rsidTr="00970E41">
        <w:trPr>
          <w:cantSplit/>
          <w:trHeight w:val="153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4BDAE5" w14:textId="77777777" w:rsidR="00535F83" w:rsidRPr="00F02430" w:rsidRDefault="00535F83" w:rsidP="00F02430">
            <w:pPr>
              <w:pStyle w:val="TableText"/>
              <w:rPr>
                <w:b/>
                <w:bCs/>
              </w:rPr>
            </w:pPr>
            <w:r w:rsidRPr="00F02430">
              <w:rPr>
                <w:b/>
                <w:bCs/>
              </w:rPr>
              <w:t>FDACS</w:t>
            </w:r>
          </w:p>
        </w:tc>
        <w:tc>
          <w:tcPr>
            <w:tcW w:w="1206" w:type="dxa"/>
            <w:tcBorders>
              <w:top w:val="nil"/>
              <w:left w:val="nil"/>
              <w:bottom w:val="single" w:sz="4" w:space="0" w:color="auto"/>
              <w:right w:val="single" w:sz="4" w:space="0" w:color="auto"/>
            </w:tcBorders>
            <w:shd w:val="clear" w:color="auto" w:fill="auto"/>
            <w:vAlign w:val="center"/>
            <w:hideMark/>
          </w:tcPr>
          <w:p w14:paraId="40197023" w14:textId="77777777" w:rsidR="00535F83" w:rsidRPr="00535F83" w:rsidRDefault="00535F83" w:rsidP="00F02430">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2AEFCCC0" w14:textId="77777777" w:rsidR="00535F83" w:rsidRPr="00535F83" w:rsidRDefault="00535F83" w:rsidP="00F02430">
            <w:pPr>
              <w:pStyle w:val="TableText"/>
            </w:pPr>
            <w:r w:rsidRPr="00535F83">
              <w:t>FDACS-01</w:t>
            </w:r>
          </w:p>
        </w:tc>
        <w:tc>
          <w:tcPr>
            <w:tcW w:w="1872" w:type="dxa"/>
            <w:tcBorders>
              <w:top w:val="nil"/>
              <w:left w:val="nil"/>
              <w:bottom w:val="single" w:sz="4" w:space="0" w:color="auto"/>
              <w:right w:val="single" w:sz="4" w:space="0" w:color="auto"/>
            </w:tcBorders>
            <w:shd w:val="clear" w:color="auto" w:fill="auto"/>
            <w:vAlign w:val="center"/>
            <w:hideMark/>
          </w:tcPr>
          <w:p w14:paraId="4C8EBA04" w14:textId="77777777" w:rsidR="00535F83" w:rsidRPr="00535F83" w:rsidRDefault="00535F83" w:rsidP="00F02430">
            <w:pPr>
              <w:pStyle w:val="TableText"/>
            </w:pPr>
            <w:r w:rsidRPr="00535F83">
              <w:t>BMP Implementation and Verification</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14:paraId="1A83043F" w14:textId="79A00AB6" w:rsidR="00535F83" w:rsidRPr="00535F83" w:rsidRDefault="00535F83" w:rsidP="00F02430">
            <w:pPr>
              <w:pStyle w:val="TableText"/>
            </w:pPr>
            <w:r w:rsidRPr="00535F83">
              <w:t>Enrollment and verification of BMPs by agricultural producers. Acres treated based on FDACS OAWP July 2020 Enrollment and FSAID VII.</w:t>
            </w:r>
            <w:r w:rsidR="000B79BE">
              <w:t xml:space="preserve"> </w:t>
            </w:r>
            <w:r w:rsidR="000B79BE" w:rsidRPr="00535F83">
              <w:t>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2F46A1BB" w14:textId="77777777" w:rsidR="00535F83" w:rsidRPr="00535F83" w:rsidRDefault="00535F83" w:rsidP="00F02430">
            <w:pPr>
              <w:pStyle w:val="TableText"/>
            </w:pPr>
            <w:r w:rsidRPr="00535F83">
              <w:t>Agricultural BMPs</w:t>
            </w:r>
          </w:p>
        </w:tc>
        <w:tc>
          <w:tcPr>
            <w:tcW w:w="1503" w:type="dxa"/>
            <w:tcBorders>
              <w:top w:val="nil"/>
              <w:left w:val="nil"/>
              <w:bottom w:val="single" w:sz="4" w:space="0" w:color="auto"/>
              <w:right w:val="single" w:sz="4" w:space="0" w:color="auto"/>
            </w:tcBorders>
            <w:shd w:val="clear" w:color="auto" w:fill="auto"/>
            <w:vAlign w:val="center"/>
            <w:hideMark/>
          </w:tcPr>
          <w:p w14:paraId="43B7494B"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69838B39"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68106C2" w14:textId="77777777" w:rsidR="00535F83" w:rsidRPr="00535F83" w:rsidRDefault="00535F83" w:rsidP="00F02430">
            <w:pPr>
              <w:pStyle w:val="TableText"/>
            </w:pPr>
            <w:r w:rsidRPr="00535F83">
              <w:t>208</w:t>
            </w:r>
          </w:p>
        </w:tc>
        <w:tc>
          <w:tcPr>
            <w:tcW w:w="1146" w:type="dxa"/>
            <w:tcBorders>
              <w:top w:val="nil"/>
              <w:left w:val="nil"/>
              <w:bottom w:val="single" w:sz="4" w:space="0" w:color="auto"/>
              <w:right w:val="single" w:sz="4" w:space="0" w:color="auto"/>
            </w:tcBorders>
            <w:shd w:val="clear" w:color="auto" w:fill="auto"/>
            <w:vAlign w:val="center"/>
            <w:hideMark/>
          </w:tcPr>
          <w:p w14:paraId="4EED46BF" w14:textId="77777777" w:rsidR="00535F83" w:rsidRPr="00535F83" w:rsidRDefault="00535F83" w:rsidP="00F02430">
            <w:pPr>
              <w:pStyle w:val="TableText"/>
            </w:pPr>
            <w:r w:rsidRPr="00535F83">
              <w:t>27</w:t>
            </w:r>
          </w:p>
        </w:tc>
        <w:tc>
          <w:tcPr>
            <w:tcW w:w="928" w:type="dxa"/>
            <w:tcBorders>
              <w:top w:val="nil"/>
              <w:left w:val="nil"/>
              <w:bottom w:val="single" w:sz="4" w:space="0" w:color="auto"/>
              <w:right w:val="single" w:sz="4" w:space="0" w:color="auto"/>
            </w:tcBorders>
            <w:shd w:val="clear" w:color="auto" w:fill="auto"/>
            <w:vAlign w:val="center"/>
            <w:hideMark/>
          </w:tcPr>
          <w:p w14:paraId="7FBFFA67" w14:textId="77777777" w:rsidR="00535F83" w:rsidRPr="00535F83" w:rsidRDefault="00535F83" w:rsidP="00F02430">
            <w:pPr>
              <w:pStyle w:val="TableText"/>
            </w:pPr>
            <w:r w:rsidRPr="00535F83">
              <w:t>234</w:t>
            </w:r>
          </w:p>
        </w:tc>
        <w:tc>
          <w:tcPr>
            <w:tcW w:w="1116" w:type="dxa"/>
            <w:tcBorders>
              <w:top w:val="nil"/>
              <w:left w:val="nil"/>
              <w:bottom w:val="single" w:sz="4" w:space="0" w:color="auto"/>
              <w:right w:val="single" w:sz="4" w:space="0" w:color="auto"/>
            </w:tcBorders>
            <w:shd w:val="clear" w:color="auto" w:fill="auto"/>
            <w:vAlign w:val="center"/>
            <w:hideMark/>
          </w:tcPr>
          <w:p w14:paraId="02F64CA4"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3DE6CF93"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5AB60362" w14:textId="77777777" w:rsidR="00535F83" w:rsidRPr="00535F83" w:rsidRDefault="00535F83" w:rsidP="00F02430">
            <w:pPr>
              <w:pStyle w:val="TableText"/>
            </w:pPr>
            <w:r w:rsidRPr="00535F83">
              <w:t>FDACS</w:t>
            </w:r>
          </w:p>
        </w:tc>
        <w:tc>
          <w:tcPr>
            <w:tcW w:w="1116" w:type="dxa"/>
            <w:tcBorders>
              <w:top w:val="nil"/>
              <w:left w:val="nil"/>
              <w:bottom w:val="single" w:sz="4" w:space="0" w:color="auto"/>
              <w:right w:val="single" w:sz="4" w:space="0" w:color="auto"/>
            </w:tcBorders>
            <w:shd w:val="clear" w:color="auto" w:fill="auto"/>
            <w:vAlign w:val="center"/>
            <w:hideMark/>
          </w:tcPr>
          <w:p w14:paraId="13ACB44D"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638D9E73" w14:textId="77777777" w:rsidR="00535F83" w:rsidRPr="00535F83" w:rsidRDefault="00535F83" w:rsidP="00F02430">
            <w:pPr>
              <w:pStyle w:val="TableText"/>
            </w:pPr>
            <w:r w:rsidRPr="00535F83">
              <w:t>N/A</w:t>
            </w:r>
          </w:p>
        </w:tc>
      </w:tr>
      <w:tr w:rsidR="00535F83" w:rsidRPr="00535F83" w14:paraId="4DB108D3" w14:textId="77777777" w:rsidTr="00970E41">
        <w:trPr>
          <w:cantSplit/>
          <w:trHeight w:val="153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906AB8B" w14:textId="77777777" w:rsidR="00535F83" w:rsidRPr="00F02430" w:rsidRDefault="00535F83" w:rsidP="00F02430">
            <w:pPr>
              <w:pStyle w:val="TableText"/>
              <w:rPr>
                <w:b/>
                <w:bCs/>
              </w:rPr>
            </w:pPr>
            <w:r w:rsidRPr="00F02430">
              <w:rPr>
                <w:b/>
                <w:bCs/>
              </w:rPr>
              <w:t>FDACS</w:t>
            </w:r>
          </w:p>
        </w:tc>
        <w:tc>
          <w:tcPr>
            <w:tcW w:w="1206" w:type="dxa"/>
            <w:tcBorders>
              <w:top w:val="nil"/>
              <w:left w:val="nil"/>
              <w:bottom w:val="single" w:sz="4" w:space="0" w:color="auto"/>
              <w:right w:val="single" w:sz="4" w:space="0" w:color="auto"/>
            </w:tcBorders>
            <w:shd w:val="clear" w:color="auto" w:fill="auto"/>
            <w:vAlign w:val="center"/>
            <w:hideMark/>
          </w:tcPr>
          <w:p w14:paraId="5FEFB2BC" w14:textId="77777777" w:rsidR="00535F83" w:rsidRPr="00535F83" w:rsidRDefault="00535F83" w:rsidP="00F02430">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09A8BBD4" w14:textId="77777777" w:rsidR="00535F83" w:rsidRPr="00535F83" w:rsidRDefault="00535F83" w:rsidP="00F02430">
            <w:pPr>
              <w:pStyle w:val="TableText"/>
            </w:pPr>
            <w:r w:rsidRPr="00535F83">
              <w:t>FDACS-05</w:t>
            </w:r>
          </w:p>
        </w:tc>
        <w:tc>
          <w:tcPr>
            <w:tcW w:w="1872" w:type="dxa"/>
            <w:tcBorders>
              <w:top w:val="nil"/>
              <w:left w:val="nil"/>
              <w:bottom w:val="single" w:sz="4" w:space="0" w:color="auto"/>
              <w:right w:val="single" w:sz="4" w:space="0" w:color="auto"/>
            </w:tcBorders>
            <w:shd w:val="clear" w:color="auto" w:fill="auto"/>
            <w:vAlign w:val="center"/>
            <w:hideMark/>
          </w:tcPr>
          <w:p w14:paraId="293A6C37" w14:textId="77777777" w:rsidR="00535F83" w:rsidRPr="00535F83" w:rsidRDefault="00535F83" w:rsidP="00F02430">
            <w:pPr>
              <w:pStyle w:val="TableText"/>
            </w:pPr>
            <w:r w:rsidRPr="00535F83">
              <w:t>FDACS Cost Share Projects</w:t>
            </w:r>
          </w:p>
        </w:tc>
        <w:tc>
          <w:tcPr>
            <w:tcW w:w="1649" w:type="dxa"/>
            <w:tcBorders>
              <w:top w:val="nil"/>
              <w:left w:val="nil"/>
              <w:bottom w:val="single" w:sz="4" w:space="0" w:color="auto"/>
              <w:right w:val="single" w:sz="4" w:space="0" w:color="auto"/>
            </w:tcBorders>
            <w:shd w:val="clear" w:color="auto" w:fill="auto"/>
            <w:vAlign w:val="center"/>
            <w:hideMark/>
          </w:tcPr>
          <w:p w14:paraId="4156364C" w14:textId="77777777" w:rsidR="00535F83" w:rsidRPr="00535F83" w:rsidRDefault="00535F83" w:rsidP="00F02430">
            <w:pPr>
              <w:pStyle w:val="TableText"/>
            </w:pPr>
            <w:r w:rsidRPr="00535F83">
              <w:t>Cost-share projects paid for by FDACS. Acres treated based on FDACS OAWP July 2020 Enrollment.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236DE3EB" w14:textId="77777777" w:rsidR="00535F83" w:rsidRPr="00535F83" w:rsidRDefault="00535F83" w:rsidP="00F02430">
            <w:pPr>
              <w:pStyle w:val="TableText"/>
            </w:pPr>
            <w:r w:rsidRPr="00535F83">
              <w:t>Agricultural BMPs</w:t>
            </w:r>
          </w:p>
        </w:tc>
        <w:tc>
          <w:tcPr>
            <w:tcW w:w="1503" w:type="dxa"/>
            <w:tcBorders>
              <w:top w:val="nil"/>
              <w:left w:val="nil"/>
              <w:bottom w:val="single" w:sz="4" w:space="0" w:color="auto"/>
              <w:right w:val="single" w:sz="4" w:space="0" w:color="auto"/>
            </w:tcBorders>
            <w:shd w:val="clear" w:color="auto" w:fill="auto"/>
            <w:vAlign w:val="center"/>
            <w:hideMark/>
          </w:tcPr>
          <w:p w14:paraId="49CD6DD6"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8FB7ECF" w14:textId="77777777" w:rsidR="00535F83" w:rsidRPr="00535F83" w:rsidRDefault="00535F83" w:rsidP="00F02430">
            <w:pPr>
              <w:pStyle w:val="TableText"/>
            </w:pPr>
            <w:r w:rsidRPr="00535F83">
              <w:t>2020</w:t>
            </w:r>
          </w:p>
        </w:tc>
        <w:tc>
          <w:tcPr>
            <w:tcW w:w="1146" w:type="dxa"/>
            <w:tcBorders>
              <w:top w:val="nil"/>
              <w:left w:val="nil"/>
              <w:bottom w:val="single" w:sz="4" w:space="0" w:color="auto"/>
              <w:right w:val="single" w:sz="4" w:space="0" w:color="auto"/>
            </w:tcBorders>
            <w:shd w:val="clear" w:color="auto" w:fill="auto"/>
            <w:vAlign w:val="center"/>
            <w:hideMark/>
          </w:tcPr>
          <w:p w14:paraId="133CC3C3"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1D2ECD49"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27861AE6"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EC2B7EE"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6F16FF26"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0473EE7" w14:textId="77777777" w:rsidR="00535F83" w:rsidRPr="00535F83" w:rsidRDefault="00535F83" w:rsidP="00F02430">
            <w:pPr>
              <w:pStyle w:val="TableText"/>
            </w:pPr>
            <w:r w:rsidRPr="00535F83">
              <w:t>FDACS</w:t>
            </w:r>
          </w:p>
        </w:tc>
        <w:tc>
          <w:tcPr>
            <w:tcW w:w="1116" w:type="dxa"/>
            <w:tcBorders>
              <w:top w:val="nil"/>
              <w:left w:val="nil"/>
              <w:bottom w:val="single" w:sz="4" w:space="0" w:color="auto"/>
              <w:right w:val="single" w:sz="4" w:space="0" w:color="auto"/>
            </w:tcBorders>
            <w:shd w:val="clear" w:color="auto" w:fill="auto"/>
            <w:vAlign w:val="center"/>
            <w:hideMark/>
          </w:tcPr>
          <w:p w14:paraId="2845058D"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AF2BFB2" w14:textId="77777777" w:rsidR="00535F83" w:rsidRPr="00535F83" w:rsidRDefault="00535F83" w:rsidP="00F02430">
            <w:pPr>
              <w:pStyle w:val="TableText"/>
            </w:pPr>
            <w:r w:rsidRPr="00535F83">
              <w:t>N/A</w:t>
            </w:r>
          </w:p>
        </w:tc>
      </w:tr>
      <w:tr w:rsidR="00535F83" w:rsidRPr="00535F83" w14:paraId="0E348AAE" w14:textId="77777777" w:rsidTr="00970E41">
        <w:trPr>
          <w:cantSplit/>
          <w:trHeight w:val="229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BAC558E" w14:textId="77777777" w:rsidR="00535F83" w:rsidRPr="00F02430" w:rsidRDefault="00535F83" w:rsidP="00F02430">
            <w:pPr>
              <w:pStyle w:val="TableText"/>
              <w:rPr>
                <w:b/>
                <w:bCs/>
              </w:rPr>
            </w:pPr>
            <w:r w:rsidRPr="00F02430">
              <w:rPr>
                <w:b/>
                <w:bCs/>
              </w:rPr>
              <w:lastRenderedPageBreak/>
              <w:t>SJRWMD</w:t>
            </w:r>
          </w:p>
        </w:tc>
        <w:tc>
          <w:tcPr>
            <w:tcW w:w="1206" w:type="dxa"/>
            <w:tcBorders>
              <w:top w:val="nil"/>
              <w:left w:val="nil"/>
              <w:bottom w:val="single" w:sz="4" w:space="0" w:color="auto"/>
              <w:right w:val="single" w:sz="4" w:space="0" w:color="auto"/>
            </w:tcBorders>
            <w:shd w:val="clear" w:color="auto" w:fill="auto"/>
            <w:vAlign w:val="center"/>
            <w:hideMark/>
          </w:tcPr>
          <w:p w14:paraId="3D5AE654" w14:textId="77777777" w:rsidR="00535F83" w:rsidRPr="00535F83" w:rsidRDefault="00535F83" w:rsidP="00F02430">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6342F1C4" w14:textId="77777777" w:rsidR="00535F83" w:rsidRPr="00535F83" w:rsidRDefault="00535F83" w:rsidP="00F02430">
            <w:pPr>
              <w:pStyle w:val="TableText"/>
            </w:pPr>
            <w:r w:rsidRPr="00535F83">
              <w:t>SJRWMD-05</w:t>
            </w:r>
          </w:p>
        </w:tc>
        <w:tc>
          <w:tcPr>
            <w:tcW w:w="1872" w:type="dxa"/>
            <w:tcBorders>
              <w:top w:val="nil"/>
              <w:left w:val="nil"/>
              <w:bottom w:val="single" w:sz="4" w:space="0" w:color="auto"/>
              <w:right w:val="single" w:sz="4" w:space="0" w:color="auto"/>
            </w:tcBorders>
            <w:shd w:val="clear" w:color="auto" w:fill="auto"/>
            <w:vAlign w:val="center"/>
            <w:hideMark/>
          </w:tcPr>
          <w:p w14:paraId="1A41D076" w14:textId="77777777" w:rsidR="00535F83" w:rsidRPr="00535F83" w:rsidRDefault="00535F83" w:rsidP="00F02430">
            <w:pPr>
              <w:pStyle w:val="TableText"/>
            </w:pPr>
            <w:r w:rsidRPr="00535F83">
              <w:t>C-10 Water Management Area Project</w:t>
            </w:r>
          </w:p>
        </w:tc>
        <w:tc>
          <w:tcPr>
            <w:tcW w:w="1649" w:type="dxa"/>
            <w:tcBorders>
              <w:top w:val="nil"/>
              <w:left w:val="nil"/>
              <w:bottom w:val="single" w:sz="4" w:space="0" w:color="auto"/>
              <w:right w:val="single" w:sz="4" w:space="0" w:color="auto"/>
            </w:tcBorders>
            <w:shd w:val="clear" w:color="auto" w:fill="auto"/>
            <w:vAlign w:val="center"/>
            <w:hideMark/>
          </w:tcPr>
          <w:p w14:paraId="69E6F3B0" w14:textId="370C4C3D" w:rsidR="00535F83" w:rsidRPr="00535F83" w:rsidRDefault="00535F83" w:rsidP="00F02430">
            <w:pPr>
              <w:pStyle w:val="TableText"/>
            </w:pPr>
            <w:r w:rsidRPr="00535F83">
              <w:t xml:space="preserve">Construction of a </w:t>
            </w:r>
            <w:proofErr w:type="gramStart"/>
            <w:r w:rsidRPr="00535F83">
              <w:t>1,300 acre</w:t>
            </w:r>
            <w:proofErr w:type="gramEnd"/>
            <w:r w:rsidRPr="00535F83">
              <w:t xml:space="preserve"> reservoir with pump station and outfall structure designed to increase the flow restoration to the St. Johns River of the C-1 </w:t>
            </w:r>
            <w:proofErr w:type="spellStart"/>
            <w:r w:rsidRPr="00535F83">
              <w:t>Rediversion</w:t>
            </w:r>
            <w:proofErr w:type="spellEnd"/>
            <w:r w:rsidRPr="00535F83">
              <w:t xml:space="preserve"> Project to a total of 50% of the average annual flow</w:t>
            </w:r>
          </w:p>
        </w:tc>
        <w:tc>
          <w:tcPr>
            <w:tcW w:w="1916" w:type="dxa"/>
            <w:tcBorders>
              <w:top w:val="nil"/>
              <w:left w:val="nil"/>
              <w:bottom w:val="single" w:sz="4" w:space="0" w:color="auto"/>
              <w:right w:val="single" w:sz="4" w:space="0" w:color="auto"/>
            </w:tcBorders>
            <w:shd w:val="clear" w:color="auto" w:fill="auto"/>
            <w:vAlign w:val="center"/>
            <w:hideMark/>
          </w:tcPr>
          <w:p w14:paraId="5C1FA950" w14:textId="77777777" w:rsidR="00535F83" w:rsidRPr="00535F83" w:rsidRDefault="00535F83" w:rsidP="00F02430">
            <w:pPr>
              <w:pStyle w:val="TableText"/>
            </w:pPr>
            <w:r w:rsidRPr="00535F83">
              <w:t>Hydrologic Restoration</w:t>
            </w:r>
          </w:p>
        </w:tc>
        <w:tc>
          <w:tcPr>
            <w:tcW w:w="1503" w:type="dxa"/>
            <w:tcBorders>
              <w:top w:val="nil"/>
              <w:left w:val="nil"/>
              <w:bottom w:val="single" w:sz="4" w:space="0" w:color="auto"/>
              <w:right w:val="single" w:sz="4" w:space="0" w:color="auto"/>
            </w:tcBorders>
            <w:shd w:val="clear" w:color="auto" w:fill="auto"/>
            <w:vAlign w:val="center"/>
            <w:hideMark/>
          </w:tcPr>
          <w:p w14:paraId="45AF3E00" w14:textId="77777777" w:rsidR="00535F83" w:rsidRPr="00535F83" w:rsidRDefault="00535F83" w:rsidP="00F02430">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6EEA5AF7"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FB0B52F"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2923A4DE"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5778957D"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80BC922"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072FE65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3A42192" w14:textId="77777777" w:rsidR="00535F83" w:rsidRPr="00535F83" w:rsidRDefault="00535F83" w:rsidP="00F02430">
            <w:pPr>
              <w:pStyle w:val="TableText"/>
            </w:pPr>
            <w:r w:rsidRPr="00535F83">
              <w:t>Ad Valorem</w:t>
            </w:r>
          </w:p>
        </w:tc>
        <w:tc>
          <w:tcPr>
            <w:tcW w:w="1116" w:type="dxa"/>
            <w:tcBorders>
              <w:top w:val="nil"/>
              <w:left w:val="nil"/>
              <w:bottom w:val="single" w:sz="4" w:space="0" w:color="auto"/>
              <w:right w:val="single" w:sz="4" w:space="0" w:color="auto"/>
            </w:tcBorders>
            <w:shd w:val="clear" w:color="auto" w:fill="auto"/>
            <w:vAlign w:val="center"/>
            <w:hideMark/>
          </w:tcPr>
          <w:p w14:paraId="5AA8BDF2"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68BD9F0" w14:textId="77777777" w:rsidR="00535F83" w:rsidRPr="00535F83" w:rsidRDefault="00535F83" w:rsidP="00F02430">
            <w:pPr>
              <w:pStyle w:val="TableText"/>
            </w:pPr>
            <w:r w:rsidRPr="00535F83">
              <w:t>Not provided</w:t>
            </w:r>
          </w:p>
        </w:tc>
      </w:tr>
      <w:tr w:rsidR="00535F83" w:rsidRPr="00535F83" w14:paraId="7F753A5D" w14:textId="77777777" w:rsidTr="00970E41">
        <w:trPr>
          <w:cantSplit/>
          <w:trHeight w:val="229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0B8FB6C" w14:textId="77777777" w:rsidR="00535F83" w:rsidRPr="00F02430" w:rsidRDefault="00535F83" w:rsidP="00F02430">
            <w:pPr>
              <w:pStyle w:val="TableText"/>
              <w:rPr>
                <w:b/>
                <w:bCs/>
              </w:rPr>
            </w:pPr>
            <w:r w:rsidRPr="00F02430">
              <w:rPr>
                <w:b/>
                <w:bCs/>
              </w:rPr>
              <w:t>SJRWMD</w:t>
            </w:r>
          </w:p>
        </w:tc>
        <w:tc>
          <w:tcPr>
            <w:tcW w:w="1206" w:type="dxa"/>
            <w:tcBorders>
              <w:top w:val="nil"/>
              <w:left w:val="nil"/>
              <w:bottom w:val="single" w:sz="4" w:space="0" w:color="auto"/>
              <w:right w:val="single" w:sz="4" w:space="0" w:color="auto"/>
            </w:tcBorders>
            <w:shd w:val="clear" w:color="auto" w:fill="auto"/>
            <w:vAlign w:val="center"/>
            <w:hideMark/>
          </w:tcPr>
          <w:p w14:paraId="23921948" w14:textId="77777777" w:rsidR="00535F83" w:rsidRPr="00535F83" w:rsidRDefault="00535F83" w:rsidP="00F02430">
            <w:pPr>
              <w:pStyle w:val="TableText"/>
            </w:pPr>
            <w:r w:rsidRPr="00535F83">
              <w:t>DEP/ Brevard County</w:t>
            </w:r>
          </w:p>
        </w:tc>
        <w:tc>
          <w:tcPr>
            <w:tcW w:w="1117" w:type="dxa"/>
            <w:tcBorders>
              <w:top w:val="nil"/>
              <w:left w:val="nil"/>
              <w:bottom w:val="single" w:sz="4" w:space="0" w:color="auto"/>
              <w:right w:val="single" w:sz="4" w:space="0" w:color="auto"/>
            </w:tcBorders>
            <w:shd w:val="clear" w:color="auto" w:fill="auto"/>
            <w:vAlign w:val="center"/>
            <w:hideMark/>
          </w:tcPr>
          <w:p w14:paraId="36E097BA" w14:textId="77777777" w:rsidR="00535F83" w:rsidRPr="00535F83" w:rsidRDefault="00535F83" w:rsidP="00F02430">
            <w:pPr>
              <w:pStyle w:val="TableText"/>
            </w:pPr>
            <w:r w:rsidRPr="00535F83">
              <w:t>SJRWMD-06</w:t>
            </w:r>
          </w:p>
        </w:tc>
        <w:tc>
          <w:tcPr>
            <w:tcW w:w="1872" w:type="dxa"/>
            <w:tcBorders>
              <w:top w:val="nil"/>
              <w:left w:val="nil"/>
              <w:bottom w:val="single" w:sz="4" w:space="0" w:color="auto"/>
              <w:right w:val="single" w:sz="4" w:space="0" w:color="auto"/>
            </w:tcBorders>
            <w:shd w:val="clear" w:color="auto" w:fill="auto"/>
            <w:vAlign w:val="center"/>
            <w:hideMark/>
          </w:tcPr>
          <w:p w14:paraId="612999BA" w14:textId="77777777" w:rsidR="00535F83" w:rsidRPr="00535F83" w:rsidRDefault="00535F83" w:rsidP="00F02430">
            <w:pPr>
              <w:pStyle w:val="TableText"/>
            </w:pPr>
            <w:r w:rsidRPr="00535F83">
              <w:t>Crane Creek M-1 Canal Flow Restoration</w:t>
            </w:r>
          </w:p>
        </w:tc>
        <w:tc>
          <w:tcPr>
            <w:tcW w:w="1649" w:type="dxa"/>
            <w:tcBorders>
              <w:top w:val="nil"/>
              <w:left w:val="nil"/>
              <w:bottom w:val="single" w:sz="4" w:space="0" w:color="auto"/>
              <w:right w:val="single" w:sz="4" w:space="0" w:color="auto"/>
            </w:tcBorders>
            <w:shd w:val="clear" w:color="auto" w:fill="auto"/>
            <w:vAlign w:val="center"/>
            <w:hideMark/>
          </w:tcPr>
          <w:p w14:paraId="13FB68A3" w14:textId="77777777" w:rsidR="00535F83" w:rsidRPr="00535F83" w:rsidRDefault="00535F83" w:rsidP="00F02430">
            <w:pPr>
              <w:pStyle w:val="TableText"/>
            </w:pPr>
            <w:r w:rsidRPr="00535F83">
              <w:t>This project would restore M-1 Canal baseflows and small stormflows west of Evans Road back to the USJRB by constructing an operable diversion structure in the M-1 Canal to divert and treat flows prior to discharging to the USJRB.</w:t>
            </w:r>
          </w:p>
        </w:tc>
        <w:tc>
          <w:tcPr>
            <w:tcW w:w="1916" w:type="dxa"/>
            <w:tcBorders>
              <w:top w:val="nil"/>
              <w:left w:val="nil"/>
              <w:bottom w:val="single" w:sz="4" w:space="0" w:color="auto"/>
              <w:right w:val="single" w:sz="4" w:space="0" w:color="auto"/>
            </w:tcBorders>
            <w:shd w:val="clear" w:color="auto" w:fill="auto"/>
            <w:vAlign w:val="center"/>
            <w:hideMark/>
          </w:tcPr>
          <w:p w14:paraId="2EE9F68E" w14:textId="77777777" w:rsidR="00535F83" w:rsidRPr="00535F83" w:rsidRDefault="00535F83" w:rsidP="00F02430">
            <w:pPr>
              <w:pStyle w:val="TableText"/>
            </w:pPr>
            <w:r w:rsidRPr="00535F83">
              <w:t>Hydrologic Restoration</w:t>
            </w:r>
          </w:p>
        </w:tc>
        <w:tc>
          <w:tcPr>
            <w:tcW w:w="1503" w:type="dxa"/>
            <w:tcBorders>
              <w:top w:val="nil"/>
              <w:left w:val="nil"/>
              <w:bottom w:val="single" w:sz="4" w:space="0" w:color="auto"/>
              <w:right w:val="single" w:sz="4" w:space="0" w:color="auto"/>
            </w:tcBorders>
            <w:shd w:val="clear" w:color="auto" w:fill="auto"/>
            <w:vAlign w:val="center"/>
            <w:hideMark/>
          </w:tcPr>
          <w:p w14:paraId="60A4680C" w14:textId="77777777" w:rsidR="00535F83" w:rsidRPr="00535F83" w:rsidRDefault="00535F83" w:rsidP="00F02430">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1E38729F" w14:textId="77777777" w:rsidR="00535F83" w:rsidRPr="00535F83" w:rsidRDefault="00535F83" w:rsidP="00F02430">
            <w:pPr>
              <w:pStyle w:val="TableText"/>
            </w:pPr>
            <w:r w:rsidRPr="00535F83">
              <w:t>2022</w:t>
            </w:r>
          </w:p>
        </w:tc>
        <w:tc>
          <w:tcPr>
            <w:tcW w:w="1146" w:type="dxa"/>
            <w:tcBorders>
              <w:top w:val="nil"/>
              <w:left w:val="nil"/>
              <w:bottom w:val="single" w:sz="4" w:space="0" w:color="auto"/>
              <w:right w:val="single" w:sz="4" w:space="0" w:color="auto"/>
            </w:tcBorders>
            <w:shd w:val="clear" w:color="auto" w:fill="auto"/>
            <w:vAlign w:val="center"/>
            <w:hideMark/>
          </w:tcPr>
          <w:p w14:paraId="76920491"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5AC62177"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7DFEB68E"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FAE6E1B" w14:textId="77777777" w:rsidR="00535F83" w:rsidRPr="00535F83" w:rsidRDefault="00535F83" w:rsidP="00F02430">
            <w:pPr>
              <w:pStyle w:val="TableText"/>
            </w:pPr>
            <w:r w:rsidRPr="00535F83">
              <w:t>#######</w:t>
            </w:r>
          </w:p>
        </w:tc>
        <w:tc>
          <w:tcPr>
            <w:tcW w:w="966" w:type="dxa"/>
            <w:tcBorders>
              <w:top w:val="nil"/>
              <w:left w:val="nil"/>
              <w:bottom w:val="single" w:sz="4" w:space="0" w:color="auto"/>
              <w:right w:val="single" w:sz="4" w:space="0" w:color="auto"/>
            </w:tcBorders>
            <w:shd w:val="clear" w:color="auto" w:fill="auto"/>
            <w:vAlign w:val="center"/>
            <w:hideMark/>
          </w:tcPr>
          <w:p w14:paraId="51C2D9D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B2C4415" w14:textId="77777777" w:rsidR="00535F83" w:rsidRPr="00535F83" w:rsidRDefault="00535F83" w:rsidP="00F02430">
            <w:pPr>
              <w:pStyle w:val="TableText"/>
            </w:pPr>
            <w:r w:rsidRPr="00535F83">
              <w:t>Ad Valorem/ DEP/ Brevard County</w:t>
            </w:r>
          </w:p>
        </w:tc>
        <w:tc>
          <w:tcPr>
            <w:tcW w:w="1116" w:type="dxa"/>
            <w:tcBorders>
              <w:top w:val="nil"/>
              <w:left w:val="nil"/>
              <w:bottom w:val="single" w:sz="4" w:space="0" w:color="auto"/>
              <w:right w:val="single" w:sz="4" w:space="0" w:color="auto"/>
            </w:tcBorders>
            <w:shd w:val="clear" w:color="auto" w:fill="auto"/>
            <w:vAlign w:val="center"/>
            <w:hideMark/>
          </w:tcPr>
          <w:p w14:paraId="2C3CA2D6" w14:textId="77777777" w:rsidR="00535F83" w:rsidRPr="00535F83" w:rsidRDefault="00535F83" w:rsidP="00F02430">
            <w:pPr>
              <w:pStyle w:val="TableText"/>
            </w:pPr>
            <w:r w:rsidRPr="00535F83">
              <w:t>SJRWMD - $616000/ DEP - $2450000/ Brevard County - $2034000</w:t>
            </w:r>
          </w:p>
        </w:tc>
        <w:tc>
          <w:tcPr>
            <w:tcW w:w="1160" w:type="dxa"/>
            <w:tcBorders>
              <w:top w:val="nil"/>
              <w:left w:val="nil"/>
              <w:bottom w:val="single" w:sz="4" w:space="0" w:color="auto"/>
              <w:right w:val="single" w:sz="4" w:space="0" w:color="auto"/>
            </w:tcBorders>
            <w:shd w:val="clear" w:color="auto" w:fill="auto"/>
            <w:vAlign w:val="center"/>
            <w:hideMark/>
          </w:tcPr>
          <w:p w14:paraId="2D3FB0FA" w14:textId="77777777" w:rsidR="00535F83" w:rsidRPr="00535F83" w:rsidRDefault="00535F83" w:rsidP="00F02430">
            <w:pPr>
              <w:pStyle w:val="TableText"/>
            </w:pPr>
            <w:r w:rsidRPr="00535F83">
              <w:t>33,591.00</w:t>
            </w:r>
          </w:p>
        </w:tc>
      </w:tr>
      <w:tr w:rsidR="00535F83" w:rsidRPr="00535F83" w14:paraId="68486F23"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F4CEFEE"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559D57E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041F59D" w14:textId="77777777" w:rsidR="00535F83" w:rsidRPr="00535F83" w:rsidRDefault="00535F83" w:rsidP="00F02430">
            <w:pPr>
              <w:pStyle w:val="TableText"/>
            </w:pPr>
            <w:r w:rsidRPr="00535F83">
              <w:t>FDOTD5-01</w:t>
            </w:r>
          </w:p>
        </w:tc>
        <w:tc>
          <w:tcPr>
            <w:tcW w:w="1872" w:type="dxa"/>
            <w:tcBorders>
              <w:top w:val="nil"/>
              <w:left w:val="nil"/>
              <w:bottom w:val="single" w:sz="4" w:space="0" w:color="auto"/>
              <w:right w:val="single" w:sz="4" w:space="0" w:color="auto"/>
            </w:tcBorders>
            <w:shd w:val="clear" w:color="auto" w:fill="auto"/>
            <w:vAlign w:val="center"/>
            <w:hideMark/>
          </w:tcPr>
          <w:p w14:paraId="4D784075" w14:textId="77777777" w:rsidR="00535F83" w:rsidRPr="00535F83" w:rsidRDefault="00535F83" w:rsidP="00F02430">
            <w:pPr>
              <w:pStyle w:val="TableText"/>
            </w:pPr>
            <w:r w:rsidRPr="00535F83">
              <w:t>D5_70010-3528-01</w:t>
            </w:r>
          </w:p>
        </w:tc>
        <w:tc>
          <w:tcPr>
            <w:tcW w:w="1649" w:type="dxa"/>
            <w:tcBorders>
              <w:top w:val="nil"/>
              <w:left w:val="nil"/>
              <w:bottom w:val="single" w:sz="4" w:space="0" w:color="auto"/>
              <w:right w:val="single" w:sz="4" w:space="0" w:color="auto"/>
            </w:tcBorders>
            <w:shd w:val="clear" w:color="auto" w:fill="auto"/>
            <w:vAlign w:val="center"/>
            <w:hideMark/>
          </w:tcPr>
          <w:p w14:paraId="194D99BB" w14:textId="77777777" w:rsidR="00535F83" w:rsidRPr="00535F83" w:rsidRDefault="00535F83" w:rsidP="00F02430">
            <w:pPr>
              <w:pStyle w:val="TableText"/>
            </w:pPr>
            <w:r w:rsidRPr="00535F83">
              <w:t>Pond A.</w:t>
            </w:r>
          </w:p>
        </w:tc>
        <w:tc>
          <w:tcPr>
            <w:tcW w:w="1916" w:type="dxa"/>
            <w:tcBorders>
              <w:top w:val="nil"/>
              <w:left w:val="nil"/>
              <w:bottom w:val="single" w:sz="4" w:space="0" w:color="auto"/>
              <w:right w:val="single" w:sz="4" w:space="0" w:color="auto"/>
            </w:tcBorders>
            <w:shd w:val="clear" w:color="auto" w:fill="auto"/>
            <w:vAlign w:val="center"/>
            <w:hideMark/>
          </w:tcPr>
          <w:p w14:paraId="510F4A83"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52AA6A8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EC62000"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41C6811B"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7753D23B"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5B51113" w14:textId="77777777" w:rsidR="00535F83" w:rsidRPr="00535F83" w:rsidRDefault="00535F83" w:rsidP="00F02430">
            <w:pPr>
              <w:pStyle w:val="TableText"/>
            </w:pPr>
            <w:r w:rsidRPr="00535F83">
              <w:t>16</w:t>
            </w:r>
          </w:p>
        </w:tc>
        <w:tc>
          <w:tcPr>
            <w:tcW w:w="1116" w:type="dxa"/>
            <w:tcBorders>
              <w:top w:val="nil"/>
              <w:left w:val="nil"/>
              <w:bottom w:val="single" w:sz="4" w:space="0" w:color="auto"/>
              <w:right w:val="single" w:sz="4" w:space="0" w:color="auto"/>
            </w:tcBorders>
            <w:shd w:val="clear" w:color="auto" w:fill="auto"/>
            <w:vAlign w:val="center"/>
            <w:hideMark/>
          </w:tcPr>
          <w:p w14:paraId="6E5CF89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FBAA2C1"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602D2E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561CD73"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4136CFA" w14:textId="77777777" w:rsidR="00535F83" w:rsidRPr="00535F83" w:rsidRDefault="00535F83" w:rsidP="00F02430">
            <w:pPr>
              <w:pStyle w:val="TableText"/>
            </w:pPr>
            <w:r w:rsidRPr="00535F83">
              <w:t>N/A</w:t>
            </w:r>
          </w:p>
        </w:tc>
      </w:tr>
      <w:tr w:rsidR="00535F83" w:rsidRPr="00535F83" w14:paraId="141AE9F9"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DDC7405"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D5BC9A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539303" w14:textId="77777777" w:rsidR="00535F83" w:rsidRPr="00535F83" w:rsidRDefault="00535F83" w:rsidP="00F02430">
            <w:pPr>
              <w:pStyle w:val="TableText"/>
            </w:pPr>
            <w:r w:rsidRPr="00535F83">
              <w:t>FDOTD5-02</w:t>
            </w:r>
          </w:p>
        </w:tc>
        <w:tc>
          <w:tcPr>
            <w:tcW w:w="1872" w:type="dxa"/>
            <w:tcBorders>
              <w:top w:val="nil"/>
              <w:left w:val="nil"/>
              <w:bottom w:val="single" w:sz="4" w:space="0" w:color="auto"/>
              <w:right w:val="single" w:sz="4" w:space="0" w:color="auto"/>
            </w:tcBorders>
            <w:shd w:val="clear" w:color="auto" w:fill="auto"/>
            <w:vAlign w:val="center"/>
            <w:hideMark/>
          </w:tcPr>
          <w:p w14:paraId="023BAC4A" w14:textId="77777777" w:rsidR="00535F83" w:rsidRPr="00535F83" w:rsidRDefault="00535F83" w:rsidP="00F02430">
            <w:pPr>
              <w:pStyle w:val="TableText"/>
            </w:pPr>
            <w:r w:rsidRPr="00535F83">
              <w:t>D5_70010-3528-02</w:t>
            </w:r>
          </w:p>
        </w:tc>
        <w:tc>
          <w:tcPr>
            <w:tcW w:w="1649" w:type="dxa"/>
            <w:tcBorders>
              <w:top w:val="nil"/>
              <w:left w:val="nil"/>
              <w:bottom w:val="single" w:sz="4" w:space="0" w:color="auto"/>
              <w:right w:val="single" w:sz="4" w:space="0" w:color="auto"/>
            </w:tcBorders>
            <w:shd w:val="clear" w:color="auto" w:fill="auto"/>
            <w:vAlign w:val="center"/>
            <w:hideMark/>
          </w:tcPr>
          <w:p w14:paraId="464D5053" w14:textId="77777777" w:rsidR="00535F83" w:rsidRPr="00535F83" w:rsidRDefault="00535F83" w:rsidP="00F02430">
            <w:pPr>
              <w:pStyle w:val="TableText"/>
            </w:pPr>
            <w:r w:rsidRPr="00535F83">
              <w:t>Pond B.</w:t>
            </w:r>
          </w:p>
        </w:tc>
        <w:tc>
          <w:tcPr>
            <w:tcW w:w="1916" w:type="dxa"/>
            <w:tcBorders>
              <w:top w:val="nil"/>
              <w:left w:val="nil"/>
              <w:bottom w:val="single" w:sz="4" w:space="0" w:color="auto"/>
              <w:right w:val="single" w:sz="4" w:space="0" w:color="auto"/>
            </w:tcBorders>
            <w:shd w:val="clear" w:color="auto" w:fill="auto"/>
            <w:vAlign w:val="center"/>
            <w:hideMark/>
          </w:tcPr>
          <w:p w14:paraId="1F0F57E6"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AABD19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C939EAA"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663AA451" w14:textId="77777777" w:rsidR="00535F83" w:rsidRPr="00535F83" w:rsidRDefault="00535F83" w:rsidP="00F02430">
            <w:pPr>
              <w:pStyle w:val="TableText"/>
            </w:pPr>
            <w:r w:rsidRPr="00535F83">
              <w:t>2</w:t>
            </w:r>
          </w:p>
        </w:tc>
        <w:tc>
          <w:tcPr>
            <w:tcW w:w="1146" w:type="dxa"/>
            <w:tcBorders>
              <w:top w:val="nil"/>
              <w:left w:val="nil"/>
              <w:bottom w:val="single" w:sz="4" w:space="0" w:color="auto"/>
              <w:right w:val="single" w:sz="4" w:space="0" w:color="auto"/>
            </w:tcBorders>
            <w:shd w:val="clear" w:color="auto" w:fill="auto"/>
            <w:vAlign w:val="center"/>
            <w:hideMark/>
          </w:tcPr>
          <w:p w14:paraId="72BE98FB"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14FFC20F" w14:textId="77777777" w:rsidR="00535F83" w:rsidRPr="00535F83" w:rsidRDefault="00535F83" w:rsidP="00F02430">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32C46A1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42656A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DD8541C"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F1F9C8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AC49F29" w14:textId="77777777" w:rsidR="00535F83" w:rsidRPr="00535F83" w:rsidRDefault="00535F83" w:rsidP="00F02430">
            <w:pPr>
              <w:pStyle w:val="TableText"/>
            </w:pPr>
            <w:r w:rsidRPr="00535F83">
              <w:t>N/A</w:t>
            </w:r>
          </w:p>
        </w:tc>
      </w:tr>
      <w:tr w:rsidR="00535F83" w:rsidRPr="00535F83" w14:paraId="0091E1AF"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78EB585"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68D694C4"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B162129" w14:textId="77777777" w:rsidR="00535F83" w:rsidRPr="00535F83" w:rsidRDefault="00535F83" w:rsidP="00F02430">
            <w:pPr>
              <w:pStyle w:val="TableText"/>
            </w:pPr>
            <w:r w:rsidRPr="00535F83">
              <w:t>FDOTD5-03</w:t>
            </w:r>
          </w:p>
        </w:tc>
        <w:tc>
          <w:tcPr>
            <w:tcW w:w="1872" w:type="dxa"/>
            <w:tcBorders>
              <w:top w:val="nil"/>
              <w:left w:val="nil"/>
              <w:bottom w:val="single" w:sz="4" w:space="0" w:color="auto"/>
              <w:right w:val="single" w:sz="4" w:space="0" w:color="auto"/>
            </w:tcBorders>
            <w:shd w:val="clear" w:color="auto" w:fill="auto"/>
            <w:vAlign w:val="center"/>
            <w:hideMark/>
          </w:tcPr>
          <w:p w14:paraId="6B02E255" w14:textId="77777777" w:rsidR="00535F83" w:rsidRPr="00535F83" w:rsidRDefault="00535F83" w:rsidP="00F02430">
            <w:pPr>
              <w:pStyle w:val="TableText"/>
            </w:pPr>
            <w:r w:rsidRPr="00535F83">
              <w:t>D5_70012-3503-01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68B1B8CF" w14:textId="77777777" w:rsidR="00535F83" w:rsidRPr="00535F83" w:rsidRDefault="00535F83" w:rsidP="00F02430">
            <w:pPr>
              <w:pStyle w:val="TableText"/>
            </w:pPr>
            <w:r w:rsidRPr="00535F83">
              <w:t>Pond WRA 1.</w:t>
            </w:r>
          </w:p>
        </w:tc>
        <w:tc>
          <w:tcPr>
            <w:tcW w:w="1916" w:type="dxa"/>
            <w:tcBorders>
              <w:top w:val="nil"/>
              <w:left w:val="nil"/>
              <w:bottom w:val="single" w:sz="4" w:space="0" w:color="auto"/>
              <w:right w:val="single" w:sz="4" w:space="0" w:color="auto"/>
            </w:tcBorders>
            <w:shd w:val="clear" w:color="auto" w:fill="auto"/>
            <w:vAlign w:val="center"/>
            <w:hideMark/>
          </w:tcPr>
          <w:p w14:paraId="050BC6A1"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FCFB16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DD5AEFC"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19A6C8F9" w14:textId="77777777" w:rsidR="00535F83" w:rsidRPr="00535F83" w:rsidRDefault="00535F83" w:rsidP="00F02430">
            <w:pPr>
              <w:pStyle w:val="TableText"/>
            </w:pPr>
            <w:r w:rsidRPr="00535F83">
              <w:t>165</w:t>
            </w:r>
          </w:p>
        </w:tc>
        <w:tc>
          <w:tcPr>
            <w:tcW w:w="1146" w:type="dxa"/>
            <w:tcBorders>
              <w:top w:val="nil"/>
              <w:left w:val="nil"/>
              <w:bottom w:val="single" w:sz="4" w:space="0" w:color="auto"/>
              <w:right w:val="single" w:sz="4" w:space="0" w:color="auto"/>
            </w:tcBorders>
            <w:shd w:val="clear" w:color="auto" w:fill="auto"/>
            <w:vAlign w:val="center"/>
            <w:hideMark/>
          </w:tcPr>
          <w:p w14:paraId="2E78C09D"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9821DCD" w14:textId="77777777" w:rsidR="00535F83" w:rsidRPr="00535F83" w:rsidRDefault="00535F83" w:rsidP="00F02430">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3FBE285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D1EC73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0CE07AA"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B08C78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DB0D16" w14:textId="77777777" w:rsidR="00535F83" w:rsidRPr="00535F83" w:rsidRDefault="00535F83" w:rsidP="00F02430">
            <w:pPr>
              <w:pStyle w:val="TableText"/>
            </w:pPr>
            <w:r w:rsidRPr="00535F83">
              <w:t>N/A</w:t>
            </w:r>
          </w:p>
        </w:tc>
      </w:tr>
      <w:tr w:rsidR="00535F83" w:rsidRPr="00535F83" w14:paraId="2B074D3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8B9E22"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23E7AF5"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1FFF114" w14:textId="77777777" w:rsidR="00535F83" w:rsidRPr="00535F83" w:rsidRDefault="00535F83" w:rsidP="00F02430">
            <w:pPr>
              <w:pStyle w:val="TableText"/>
            </w:pPr>
            <w:r w:rsidRPr="00535F83">
              <w:t>FDOTD5-04</w:t>
            </w:r>
          </w:p>
        </w:tc>
        <w:tc>
          <w:tcPr>
            <w:tcW w:w="1872" w:type="dxa"/>
            <w:tcBorders>
              <w:top w:val="nil"/>
              <w:left w:val="nil"/>
              <w:bottom w:val="single" w:sz="4" w:space="0" w:color="auto"/>
              <w:right w:val="single" w:sz="4" w:space="0" w:color="auto"/>
            </w:tcBorders>
            <w:shd w:val="clear" w:color="auto" w:fill="auto"/>
            <w:vAlign w:val="center"/>
            <w:hideMark/>
          </w:tcPr>
          <w:p w14:paraId="02D07193" w14:textId="77777777" w:rsidR="00535F83" w:rsidRPr="00535F83" w:rsidRDefault="00535F83" w:rsidP="00F02430">
            <w:pPr>
              <w:pStyle w:val="TableText"/>
            </w:pPr>
            <w:r w:rsidRPr="00535F83">
              <w:t>D5_70012-3503-02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11A1B7B2" w14:textId="77777777" w:rsidR="00535F83" w:rsidRPr="00535F83" w:rsidRDefault="00535F83" w:rsidP="00F02430">
            <w:pPr>
              <w:pStyle w:val="TableText"/>
            </w:pPr>
            <w:r w:rsidRPr="00535F83">
              <w:t>Pond WRA 2.</w:t>
            </w:r>
          </w:p>
        </w:tc>
        <w:tc>
          <w:tcPr>
            <w:tcW w:w="1916" w:type="dxa"/>
            <w:tcBorders>
              <w:top w:val="nil"/>
              <w:left w:val="nil"/>
              <w:bottom w:val="single" w:sz="4" w:space="0" w:color="auto"/>
              <w:right w:val="single" w:sz="4" w:space="0" w:color="auto"/>
            </w:tcBorders>
            <w:shd w:val="clear" w:color="auto" w:fill="auto"/>
            <w:vAlign w:val="center"/>
            <w:hideMark/>
          </w:tcPr>
          <w:p w14:paraId="0410F05A"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18E1582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7FFB77F"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482F491F"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914F6C3"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144B8224" w14:textId="77777777" w:rsidR="00535F83" w:rsidRPr="00535F83" w:rsidRDefault="00535F83" w:rsidP="00F02430">
            <w:pPr>
              <w:pStyle w:val="TableText"/>
            </w:pPr>
            <w:r w:rsidRPr="00535F83">
              <w:t>9</w:t>
            </w:r>
          </w:p>
        </w:tc>
        <w:tc>
          <w:tcPr>
            <w:tcW w:w="1116" w:type="dxa"/>
            <w:tcBorders>
              <w:top w:val="nil"/>
              <w:left w:val="nil"/>
              <w:bottom w:val="single" w:sz="4" w:space="0" w:color="auto"/>
              <w:right w:val="single" w:sz="4" w:space="0" w:color="auto"/>
            </w:tcBorders>
            <w:shd w:val="clear" w:color="auto" w:fill="auto"/>
            <w:vAlign w:val="center"/>
            <w:hideMark/>
          </w:tcPr>
          <w:p w14:paraId="2FCC56C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D28DC0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8D5E3F"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16553B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749F34B" w14:textId="77777777" w:rsidR="00535F83" w:rsidRPr="00535F83" w:rsidRDefault="00535F83" w:rsidP="00F02430">
            <w:pPr>
              <w:pStyle w:val="TableText"/>
            </w:pPr>
            <w:r w:rsidRPr="00535F83">
              <w:t>N/A</w:t>
            </w:r>
          </w:p>
        </w:tc>
      </w:tr>
      <w:tr w:rsidR="00535F83" w:rsidRPr="00535F83" w14:paraId="47520A24"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22A80C3"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39A98C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CE2C469" w14:textId="77777777" w:rsidR="00535F83" w:rsidRPr="00535F83" w:rsidRDefault="00535F83" w:rsidP="00F02430">
            <w:pPr>
              <w:pStyle w:val="TableText"/>
            </w:pPr>
            <w:r w:rsidRPr="00535F83">
              <w:t>FDOTD5-05</w:t>
            </w:r>
          </w:p>
        </w:tc>
        <w:tc>
          <w:tcPr>
            <w:tcW w:w="1872" w:type="dxa"/>
            <w:tcBorders>
              <w:top w:val="nil"/>
              <w:left w:val="nil"/>
              <w:bottom w:val="single" w:sz="4" w:space="0" w:color="auto"/>
              <w:right w:val="single" w:sz="4" w:space="0" w:color="auto"/>
            </w:tcBorders>
            <w:shd w:val="clear" w:color="auto" w:fill="auto"/>
            <w:vAlign w:val="center"/>
            <w:hideMark/>
          </w:tcPr>
          <w:p w14:paraId="4295AEA3" w14:textId="77777777" w:rsidR="00535F83" w:rsidRPr="00535F83" w:rsidRDefault="00535F83" w:rsidP="00F02430">
            <w:pPr>
              <w:pStyle w:val="TableText"/>
            </w:pPr>
            <w:r w:rsidRPr="00535F83">
              <w:t>D5_70012-3503-03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0359696D" w14:textId="77777777" w:rsidR="00535F83" w:rsidRPr="00535F83" w:rsidRDefault="00535F83" w:rsidP="00F02430">
            <w:pPr>
              <w:pStyle w:val="TableText"/>
            </w:pPr>
            <w:r w:rsidRPr="00535F83">
              <w:t>Pond WRA 3.</w:t>
            </w:r>
          </w:p>
        </w:tc>
        <w:tc>
          <w:tcPr>
            <w:tcW w:w="1916" w:type="dxa"/>
            <w:tcBorders>
              <w:top w:val="nil"/>
              <w:left w:val="nil"/>
              <w:bottom w:val="single" w:sz="4" w:space="0" w:color="auto"/>
              <w:right w:val="single" w:sz="4" w:space="0" w:color="auto"/>
            </w:tcBorders>
            <w:shd w:val="clear" w:color="auto" w:fill="auto"/>
            <w:vAlign w:val="center"/>
            <w:hideMark/>
          </w:tcPr>
          <w:p w14:paraId="182E35A5" w14:textId="77777777" w:rsidR="00535F83" w:rsidRPr="00535F83" w:rsidRDefault="00535F83" w:rsidP="00F02430">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3FCCB38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B0F87C0"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0DD79E74" w14:textId="77777777" w:rsidR="00535F83" w:rsidRPr="00535F83" w:rsidRDefault="00535F83" w:rsidP="00F02430">
            <w:pPr>
              <w:pStyle w:val="TableText"/>
            </w:pPr>
            <w:r w:rsidRPr="00535F83">
              <w:t>6</w:t>
            </w:r>
          </w:p>
        </w:tc>
        <w:tc>
          <w:tcPr>
            <w:tcW w:w="1146" w:type="dxa"/>
            <w:tcBorders>
              <w:top w:val="nil"/>
              <w:left w:val="nil"/>
              <w:bottom w:val="single" w:sz="4" w:space="0" w:color="auto"/>
              <w:right w:val="single" w:sz="4" w:space="0" w:color="auto"/>
            </w:tcBorders>
            <w:shd w:val="clear" w:color="auto" w:fill="auto"/>
            <w:vAlign w:val="center"/>
            <w:hideMark/>
          </w:tcPr>
          <w:p w14:paraId="23E6897B"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5E34F625" w14:textId="77777777" w:rsidR="00535F83" w:rsidRPr="00535F83" w:rsidRDefault="00535F83" w:rsidP="00F02430">
            <w:pPr>
              <w:pStyle w:val="TableText"/>
            </w:pPr>
            <w:r w:rsidRPr="00535F83">
              <w:t>7</w:t>
            </w:r>
          </w:p>
        </w:tc>
        <w:tc>
          <w:tcPr>
            <w:tcW w:w="1116" w:type="dxa"/>
            <w:tcBorders>
              <w:top w:val="nil"/>
              <w:left w:val="nil"/>
              <w:bottom w:val="single" w:sz="4" w:space="0" w:color="auto"/>
              <w:right w:val="single" w:sz="4" w:space="0" w:color="auto"/>
            </w:tcBorders>
            <w:shd w:val="clear" w:color="auto" w:fill="auto"/>
            <w:vAlign w:val="center"/>
            <w:hideMark/>
          </w:tcPr>
          <w:p w14:paraId="30D3C7B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7A10B3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376FF5"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51CEC7F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4DA5741" w14:textId="77777777" w:rsidR="00535F83" w:rsidRPr="00535F83" w:rsidRDefault="00535F83" w:rsidP="00F02430">
            <w:pPr>
              <w:pStyle w:val="TableText"/>
            </w:pPr>
            <w:r w:rsidRPr="00535F83">
              <w:t>N/A</w:t>
            </w:r>
          </w:p>
        </w:tc>
      </w:tr>
      <w:tr w:rsidR="00535F83" w:rsidRPr="00535F83" w14:paraId="4CD1E102"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15BE364" w14:textId="77777777" w:rsidR="00535F83" w:rsidRPr="00F02430" w:rsidRDefault="00535F83" w:rsidP="00F02430">
            <w:pPr>
              <w:pStyle w:val="TableText"/>
              <w:rPr>
                <w:b/>
                <w:bCs/>
              </w:rPr>
            </w:pPr>
            <w:r w:rsidRPr="00F02430">
              <w:rPr>
                <w:b/>
                <w:bCs/>
              </w:rPr>
              <w:lastRenderedPageBreak/>
              <w:t>FDOT District 5</w:t>
            </w:r>
          </w:p>
        </w:tc>
        <w:tc>
          <w:tcPr>
            <w:tcW w:w="1206" w:type="dxa"/>
            <w:tcBorders>
              <w:top w:val="nil"/>
              <w:left w:val="nil"/>
              <w:bottom w:val="single" w:sz="4" w:space="0" w:color="auto"/>
              <w:right w:val="single" w:sz="4" w:space="0" w:color="auto"/>
            </w:tcBorders>
            <w:shd w:val="clear" w:color="auto" w:fill="auto"/>
            <w:vAlign w:val="center"/>
            <w:hideMark/>
          </w:tcPr>
          <w:p w14:paraId="2D2F44C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96E4AC8" w14:textId="77777777" w:rsidR="00535F83" w:rsidRPr="00535F83" w:rsidRDefault="00535F83" w:rsidP="00F02430">
            <w:pPr>
              <w:pStyle w:val="TableText"/>
            </w:pPr>
            <w:r w:rsidRPr="00535F83">
              <w:t>FDOTD5-06</w:t>
            </w:r>
          </w:p>
        </w:tc>
        <w:tc>
          <w:tcPr>
            <w:tcW w:w="1872" w:type="dxa"/>
            <w:tcBorders>
              <w:top w:val="nil"/>
              <w:left w:val="nil"/>
              <w:bottom w:val="single" w:sz="4" w:space="0" w:color="auto"/>
              <w:right w:val="single" w:sz="4" w:space="0" w:color="auto"/>
            </w:tcBorders>
            <w:shd w:val="clear" w:color="auto" w:fill="auto"/>
            <w:vAlign w:val="center"/>
            <w:hideMark/>
          </w:tcPr>
          <w:p w14:paraId="67378EE1" w14:textId="77777777" w:rsidR="00535F83" w:rsidRPr="00535F83" w:rsidRDefault="00535F83" w:rsidP="00F02430">
            <w:pPr>
              <w:pStyle w:val="TableText"/>
            </w:pPr>
            <w:r w:rsidRPr="00535F83">
              <w:t>D5_70050-3544-03</w:t>
            </w:r>
          </w:p>
        </w:tc>
        <w:tc>
          <w:tcPr>
            <w:tcW w:w="1649" w:type="dxa"/>
            <w:tcBorders>
              <w:top w:val="nil"/>
              <w:left w:val="nil"/>
              <w:bottom w:val="single" w:sz="4" w:space="0" w:color="auto"/>
              <w:right w:val="single" w:sz="4" w:space="0" w:color="auto"/>
            </w:tcBorders>
            <w:shd w:val="clear" w:color="auto" w:fill="auto"/>
            <w:vAlign w:val="center"/>
            <w:hideMark/>
          </w:tcPr>
          <w:p w14:paraId="59713EBB" w14:textId="77777777" w:rsidR="00535F83" w:rsidRPr="00535F83" w:rsidRDefault="00535F83" w:rsidP="00F02430">
            <w:pPr>
              <w:pStyle w:val="TableText"/>
            </w:pPr>
            <w:r w:rsidRPr="00535F83">
              <w:t>Pond 7B.</w:t>
            </w:r>
          </w:p>
        </w:tc>
        <w:tc>
          <w:tcPr>
            <w:tcW w:w="1916" w:type="dxa"/>
            <w:tcBorders>
              <w:top w:val="nil"/>
              <w:left w:val="nil"/>
              <w:bottom w:val="single" w:sz="4" w:space="0" w:color="auto"/>
              <w:right w:val="single" w:sz="4" w:space="0" w:color="auto"/>
            </w:tcBorders>
            <w:shd w:val="clear" w:color="auto" w:fill="auto"/>
            <w:vAlign w:val="center"/>
            <w:hideMark/>
          </w:tcPr>
          <w:p w14:paraId="68806279"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204EB44B"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6677026" w14:textId="77777777" w:rsidR="00535F83" w:rsidRPr="00535F83" w:rsidRDefault="00535F83" w:rsidP="00F02430">
            <w:pPr>
              <w:pStyle w:val="TableText"/>
            </w:pPr>
            <w:r w:rsidRPr="00535F83">
              <w:t>2004</w:t>
            </w:r>
          </w:p>
        </w:tc>
        <w:tc>
          <w:tcPr>
            <w:tcW w:w="1146" w:type="dxa"/>
            <w:tcBorders>
              <w:top w:val="nil"/>
              <w:left w:val="nil"/>
              <w:bottom w:val="single" w:sz="4" w:space="0" w:color="auto"/>
              <w:right w:val="single" w:sz="4" w:space="0" w:color="auto"/>
            </w:tcBorders>
            <w:shd w:val="clear" w:color="auto" w:fill="auto"/>
            <w:vAlign w:val="center"/>
            <w:hideMark/>
          </w:tcPr>
          <w:p w14:paraId="49461F8C" w14:textId="77777777" w:rsidR="00535F83" w:rsidRPr="00535F83" w:rsidRDefault="00535F83" w:rsidP="00F02430">
            <w:pPr>
              <w:pStyle w:val="TableText"/>
            </w:pPr>
            <w:r w:rsidRPr="00535F83">
              <w:t>2</w:t>
            </w:r>
          </w:p>
        </w:tc>
        <w:tc>
          <w:tcPr>
            <w:tcW w:w="1146" w:type="dxa"/>
            <w:tcBorders>
              <w:top w:val="nil"/>
              <w:left w:val="nil"/>
              <w:bottom w:val="single" w:sz="4" w:space="0" w:color="auto"/>
              <w:right w:val="single" w:sz="4" w:space="0" w:color="auto"/>
            </w:tcBorders>
            <w:shd w:val="clear" w:color="auto" w:fill="auto"/>
            <w:vAlign w:val="center"/>
            <w:hideMark/>
          </w:tcPr>
          <w:p w14:paraId="22350B1D"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7F8156C" w14:textId="77777777" w:rsidR="00535F83" w:rsidRPr="00535F83" w:rsidRDefault="00535F83" w:rsidP="00F02430">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335AD1C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E2EE80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88856D8"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178717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4A4AEC7" w14:textId="77777777" w:rsidR="00535F83" w:rsidRPr="00535F83" w:rsidRDefault="00535F83" w:rsidP="00F02430">
            <w:pPr>
              <w:pStyle w:val="TableText"/>
            </w:pPr>
            <w:r w:rsidRPr="00535F83">
              <w:t>N/A</w:t>
            </w:r>
          </w:p>
        </w:tc>
      </w:tr>
      <w:tr w:rsidR="00535F83" w:rsidRPr="00535F83" w14:paraId="64182016"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AB1E5F7"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05CFFF3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77E833A" w14:textId="77777777" w:rsidR="00535F83" w:rsidRPr="00535F83" w:rsidRDefault="00535F83" w:rsidP="00F02430">
            <w:pPr>
              <w:pStyle w:val="TableText"/>
            </w:pPr>
            <w:r w:rsidRPr="00535F83">
              <w:t>FDOTD5-07</w:t>
            </w:r>
          </w:p>
        </w:tc>
        <w:tc>
          <w:tcPr>
            <w:tcW w:w="1872" w:type="dxa"/>
            <w:tcBorders>
              <w:top w:val="nil"/>
              <w:left w:val="nil"/>
              <w:bottom w:val="single" w:sz="4" w:space="0" w:color="auto"/>
              <w:right w:val="single" w:sz="4" w:space="0" w:color="auto"/>
            </w:tcBorders>
            <w:shd w:val="clear" w:color="auto" w:fill="auto"/>
            <w:vAlign w:val="center"/>
            <w:hideMark/>
          </w:tcPr>
          <w:p w14:paraId="6B7CFBEB" w14:textId="77777777" w:rsidR="00535F83" w:rsidRPr="00535F83" w:rsidRDefault="00535F83" w:rsidP="00F02430">
            <w:pPr>
              <w:pStyle w:val="TableText"/>
            </w:pPr>
            <w:r w:rsidRPr="00535F83">
              <w:t>D5_70100-3517-01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34D95AE3" w14:textId="77777777" w:rsidR="00535F83" w:rsidRPr="00535F83" w:rsidRDefault="00535F83" w:rsidP="00F02430">
            <w:pPr>
              <w:pStyle w:val="TableText"/>
            </w:pPr>
            <w:r w:rsidRPr="00535F83">
              <w:t>French drains.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11807B54" w14:textId="3F928F99" w:rsidR="00535F83" w:rsidRPr="00535F83" w:rsidRDefault="00535F83" w:rsidP="00F02430">
            <w:pPr>
              <w:pStyle w:val="TableText"/>
            </w:pPr>
            <w:r w:rsidRPr="00535F83">
              <w:t>100% On-site Retention</w:t>
            </w:r>
          </w:p>
        </w:tc>
        <w:tc>
          <w:tcPr>
            <w:tcW w:w="1503" w:type="dxa"/>
            <w:tcBorders>
              <w:top w:val="nil"/>
              <w:left w:val="nil"/>
              <w:bottom w:val="single" w:sz="4" w:space="0" w:color="auto"/>
              <w:right w:val="single" w:sz="4" w:space="0" w:color="auto"/>
            </w:tcBorders>
            <w:shd w:val="clear" w:color="auto" w:fill="auto"/>
            <w:vAlign w:val="center"/>
            <w:hideMark/>
          </w:tcPr>
          <w:p w14:paraId="0907F639" w14:textId="77777777" w:rsidR="00535F83" w:rsidRPr="00535F83" w:rsidRDefault="00535F83" w:rsidP="00F02430">
            <w:pPr>
              <w:pStyle w:val="TableText"/>
            </w:pPr>
            <w:r w:rsidRPr="00535F83">
              <w:t>Canceled</w:t>
            </w:r>
          </w:p>
        </w:tc>
        <w:tc>
          <w:tcPr>
            <w:tcW w:w="1216" w:type="dxa"/>
            <w:tcBorders>
              <w:top w:val="nil"/>
              <w:left w:val="nil"/>
              <w:bottom w:val="single" w:sz="4" w:space="0" w:color="auto"/>
              <w:right w:val="single" w:sz="4" w:space="0" w:color="auto"/>
            </w:tcBorders>
            <w:shd w:val="clear" w:color="auto" w:fill="auto"/>
            <w:vAlign w:val="center"/>
            <w:hideMark/>
          </w:tcPr>
          <w:p w14:paraId="117D9EBC"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1B3F445A"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52DF10F"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2E85A76A" w14:textId="77777777" w:rsidR="00535F83" w:rsidRPr="00535F83" w:rsidRDefault="00535F83" w:rsidP="00F02430">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5874549D"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1DEF35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129FE16"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30575A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37F421D" w14:textId="77777777" w:rsidR="00535F83" w:rsidRPr="00535F83" w:rsidRDefault="00535F83" w:rsidP="00F02430">
            <w:pPr>
              <w:pStyle w:val="TableText"/>
            </w:pPr>
            <w:r w:rsidRPr="00535F83">
              <w:t>N/A</w:t>
            </w:r>
          </w:p>
        </w:tc>
      </w:tr>
      <w:tr w:rsidR="00535F83" w:rsidRPr="00535F83" w14:paraId="1D304C75"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93C5C2"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1C166E2F"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8DB839" w14:textId="77777777" w:rsidR="00535F83" w:rsidRPr="00535F83" w:rsidRDefault="00535F83" w:rsidP="00F02430">
            <w:pPr>
              <w:pStyle w:val="TableText"/>
            </w:pPr>
            <w:r w:rsidRPr="00535F83">
              <w:t>FDOTD5-08</w:t>
            </w:r>
          </w:p>
        </w:tc>
        <w:tc>
          <w:tcPr>
            <w:tcW w:w="1872" w:type="dxa"/>
            <w:tcBorders>
              <w:top w:val="nil"/>
              <w:left w:val="nil"/>
              <w:bottom w:val="single" w:sz="4" w:space="0" w:color="auto"/>
              <w:right w:val="single" w:sz="4" w:space="0" w:color="auto"/>
            </w:tcBorders>
            <w:shd w:val="clear" w:color="auto" w:fill="auto"/>
            <w:vAlign w:val="center"/>
            <w:hideMark/>
          </w:tcPr>
          <w:p w14:paraId="0EE13090" w14:textId="77777777" w:rsidR="00535F83" w:rsidRPr="00535F83" w:rsidRDefault="00535F83" w:rsidP="00F02430">
            <w:pPr>
              <w:pStyle w:val="TableText"/>
            </w:pPr>
            <w:r w:rsidRPr="00535F83">
              <w:t>D5_70220-3433-01</w:t>
            </w:r>
          </w:p>
        </w:tc>
        <w:tc>
          <w:tcPr>
            <w:tcW w:w="1649" w:type="dxa"/>
            <w:tcBorders>
              <w:top w:val="nil"/>
              <w:left w:val="nil"/>
              <w:bottom w:val="single" w:sz="4" w:space="0" w:color="auto"/>
              <w:right w:val="single" w:sz="4" w:space="0" w:color="auto"/>
            </w:tcBorders>
            <w:shd w:val="clear" w:color="auto" w:fill="auto"/>
            <w:vAlign w:val="center"/>
            <w:hideMark/>
          </w:tcPr>
          <w:p w14:paraId="7010AD39" w14:textId="77777777" w:rsidR="00535F83" w:rsidRPr="00535F83" w:rsidRDefault="00535F83" w:rsidP="00F02430">
            <w:pPr>
              <w:pStyle w:val="TableText"/>
            </w:pPr>
            <w:r w:rsidRPr="00535F83">
              <w:t>Pond C.</w:t>
            </w:r>
          </w:p>
        </w:tc>
        <w:tc>
          <w:tcPr>
            <w:tcW w:w="1916" w:type="dxa"/>
            <w:tcBorders>
              <w:top w:val="nil"/>
              <w:left w:val="nil"/>
              <w:bottom w:val="single" w:sz="4" w:space="0" w:color="auto"/>
              <w:right w:val="single" w:sz="4" w:space="0" w:color="auto"/>
            </w:tcBorders>
            <w:shd w:val="clear" w:color="auto" w:fill="auto"/>
            <w:vAlign w:val="center"/>
            <w:hideMark/>
          </w:tcPr>
          <w:p w14:paraId="4AD2444A"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7F92A9F7"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88F55D4"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6DDC6B79" w14:textId="77777777" w:rsidR="00535F83" w:rsidRPr="00535F83" w:rsidRDefault="00535F83" w:rsidP="00F02430">
            <w:pPr>
              <w:pStyle w:val="TableText"/>
            </w:pPr>
            <w:r w:rsidRPr="00535F83">
              <w:t>3</w:t>
            </w:r>
          </w:p>
        </w:tc>
        <w:tc>
          <w:tcPr>
            <w:tcW w:w="1146" w:type="dxa"/>
            <w:tcBorders>
              <w:top w:val="nil"/>
              <w:left w:val="nil"/>
              <w:bottom w:val="single" w:sz="4" w:space="0" w:color="auto"/>
              <w:right w:val="single" w:sz="4" w:space="0" w:color="auto"/>
            </w:tcBorders>
            <w:shd w:val="clear" w:color="auto" w:fill="auto"/>
            <w:vAlign w:val="center"/>
            <w:hideMark/>
          </w:tcPr>
          <w:p w14:paraId="3C13E968"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62EE1CB6" w14:textId="77777777" w:rsidR="00535F83" w:rsidRPr="00535F83" w:rsidRDefault="00535F83" w:rsidP="00F02430">
            <w:pPr>
              <w:pStyle w:val="TableText"/>
            </w:pPr>
            <w:r w:rsidRPr="00535F83">
              <w:t>9</w:t>
            </w:r>
          </w:p>
        </w:tc>
        <w:tc>
          <w:tcPr>
            <w:tcW w:w="1116" w:type="dxa"/>
            <w:tcBorders>
              <w:top w:val="nil"/>
              <w:left w:val="nil"/>
              <w:bottom w:val="single" w:sz="4" w:space="0" w:color="auto"/>
              <w:right w:val="single" w:sz="4" w:space="0" w:color="auto"/>
            </w:tcBorders>
            <w:shd w:val="clear" w:color="auto" w:fill="auto"/>
            <w:vAlign w:val="center"/>
            <w:hideMark/>
          </w:tcPr>
          <w:p w14:paraId="63D05B77"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B51CCE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C2EB09B"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639F95C"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9200A1A" w14:textId="77777777" w:rsidR="00535F83" w:rsidRPr="00535F83" w:rsidRDefault="00535F83" w:rsidP="00F02430">
            <w:pPr>
              <w:pStyle w:val="TableText"/>
            </w:pPr>
            <w:r w:rsidRPr="00535F83">
              <w:t>N/A</w:t>
            </w:r>
          </w:p>
        </w:tc>
      </w:tr>
      <w:tr w:rsidR="00535F83" w:rsidRPr="00535F83" w14:paraId="1890701C"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F1E324"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3AA3D69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A6C11A8" w14:textId="77777777" w:rsidR="00535F83" w:rsidRPr="00535F83" w:rsidRDefault="00535F83" w:rsidP="00F02430">
            <w:pPr>
              <w:pStyle w:val="TableText"/>
            </w:pPr>
            <w:r w:rsidRPr="00535F83">
              <w:t>FDOTD5-09</w:t>
            </w:r>
          </w:p>
        </w:tc>
        <w:tc>
          <w:tcPr>
            <w:tcW w:w="1872" w:type="dxa"/>
            <w:tcBorders>
              <w:top w:val="nil"/>
              <w:left w:val="nil"/>
              <w:bottom w:val="single" w:sz="4" w:space="0" w:color="auto"/>
              <w:right w:val="single" w:sz="4" w:space="0" w:color="auto"/>
            </w:tcBorders>
            <w:shd w:val="clear" w:color="auto" w:fill="auto"/>
            <w:vAlign w:val="center"/>
            <w:hideMark/>
          </w:tcPr>
          <w:p w14:paraId="5EEE39B7" w14:textId="77777777" w:rsidR="00535F83" w:rsidRPr="00535F83" w:rsidRDefault="00535F83" w:rsidP="00F02430">
            <w:pPr>
              <w:pStyle w:val="TableText"/>
            </w:pPr>
            <w:r w:rsidRPr="00535F83">
              <w:t>D5_70220-3429-01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7428F998" w14:textId="77777777" w:rsidR="00535F83" w:rsidRPr="00535F83" w:rsidRDefault="00535F83" w:rsidP="00F02430">
            <w:pPr>
              <w:pStyle w:val="TableText"/>
            </w:pPr>
            <w:r w:rsidRPr="00535F83">
              <w:t xml:space="preserve">Pond </w:t>
            </w:r>
            <w:proofErr w:type="gramStart"/>
            <w:r w:rsidRPr="00535F83">
              <w:t>A;  Pond</w:t>
            </w:r>
            <w:proofErr w:type="gramEnd"/>
            <w:r w:rsidRPr="00535F83">
              <w:t xml:space="preserve"> 1A under 242251-2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62FC2D6F"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7F67E6D8" w14:textId="77777777" w:rsidR="00535F83" w:rsidRPr="00B81528" w:rsidRDefault="00535F83" w:rsidP="00F02430">
            <w:pPr>
              <w:pStyle w:val="TableText"/>
              <w:rPr>
                <w:highlight w:val="yellow"/>
              </w:rPr>
            </w:pPr>
            <w:r w:rsidRPr="00970E41">
              <w:t>Canceled</w:t>
            </w:r>
          </w:p>
        </w:tc>
        <w:tc>
          <w:tcPr>
            <w:tcW w:w="1216" w:type="dxa"/>
            <w:tcBorders>
              <w:top w:val="nil"/>
              <w:left w:val="nil"/>
              <w:bottom w:val="single" w:sz="4" w:space="0" w:color="auto"/>
              <w:right w:val="single" w:sz="4" w:space="0" w:color="auto"/>
            </w:tcBorders>
            <w:shd w:val="clear" w:color="auto" w:fill="auto"/>
            <w:vAlign w:val="center"/>
            <w:hideMark/>
          </w:tcPr>
          <w:p w14:paraId="500FDF68"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0BFA8B3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5BAE504"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0DF09ADB" w14:textId="77777777" w:rsidR="00535F83" w:rsidRPr="00535F83" w:rsidRDefault="00535F83" w:rsidP="00F02430">
            <w:pPr>
              <w:pStyle w:val="TableText"/>
            </w:pPr>
            <w:r w:rsidRPr="00535F83">
              <w:t>20</w:t>
            </w:r>
          </w:p>
        </w:tc>
        <w:tc>
          <w:tcPr>
            <w:tcW w:w="1116" w:type="dxa"/>
            <w:tcBorders>
              <w:top w:val="nil"/>
              <w:left w:val="nil"/>
              <w:bottom w:val="single" w:sz="4" w:space="0" w:color="auto"/>
              <w:right w:val="single" w:sz="4" w:space="0" w:color="auto"/>
            </w:tcBorders>
            <w:shd w:val="clear" w:color="auto" w:fill="auto"/>
            <w:vAlign w:val="center"/>
            <w:hideMark/>
          </w:tcPr>
          <w:p w14:paraId="62717336"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55DCC8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A7C8F84"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479A9C6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170343B" w14:textId="77777777" w:rsidR="00535F83" w:rsidRPr="00535F83" w:rsidRDefault="00535F83" w:rsidP="00F02430">
            <w:pPr>
              <w:pStyle w:val="TableText"/>
            </w:pPr>
            <w:r w:rsidRPr="00535F83">
              <w:t>N/A</w:t>
            </w:r>
          </w:p>
        </w:tc>
      </w:tr>
      <w:tr w:rsidR="00535F83" w:rsidRPr="00535F83" w14:paraId="19FB9901"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829B03E"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725B451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757179" w14:textId="77777777" w:rsidR="00535F83" w:rsidRPr="00535F83" w:rsidRDefault="00535F83" w:rsidP="00F02430">
            <w:pPr>
              <w:pStyle w:val="TableText"/>
            </w:pPr>
            <w:r w:rsidRPr="00535F83">
              <w:t>FDOTD5-10</w:t>
            </w:r>
          </w:p>
        </w:tc>
        <w:tc>
          <w:tcPr>
            <w:tcW w:w="1872" w:type="dxa"/>
            <w:tcBorders>
              <w:top w:val="nil"/>
              <w:left w:val="nil"/>
              <w:bottom w:val="single" w:sz="4" w:space="0" w:color="auto"/>
              <w:right w:val="single" w:sz="4" w:space="0" w:color="auto"/>
            </w:tcBorders>
            <w:shd w:val="clear" w:color="auto" w:fill="auto"/>
            <w:vAlign w:val="center"/>
            <w:hideMark/>
          </w:tcPr>
          <w:p w14:paraId="5E8EEFC5" w14:textId="77777777" w:rsidR="00535F83" w:rsidRPr="00535F83" w:rsidRDefault="00535F83" w:rsidP="00F02430">
            <w:pPr>
              <w:pStyle w:val="TableText"/>
            </w:pPr>
            <w:r w:rsidRPr="00535F83">
              <w:t>D5_70220-3429-02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2C9136FA" w14:textId="77777777" w:rsidR="00535F83" w:rsidRPr="00535F83" w:rsidRDefault="00535F83" w:rsidP="00F02430">
            <w:pPr>
              <w:pStyle w:val="TableText"/>
            </w:pPr>
            <w:r w:rsidRPr="00535F83">
              <w:t>Pond B is now Pond 1B under 241221-2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59F6E990"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706B23DC" w14:textId="77777777" w:rsidR="00535F83" w:rsidRPr="00B81528" w:rsidRDefault="00535F83" w:rsidP="00F02430">
            <w:pPr>
              <w:pStyle w:val="TableText"/>
              <w:rPr>
                <w:highlight w:val="yellow"/>
              </w:rPr>
            </w:pPr>
            <w:r w:rsidRPr="00970E41">
              <w:t>Canceled</w:t>
            </w:r>
          </w:p>
        </w:tc>
        <w:tc>
          <w:tcPr>
            <w:tcW w:w="1216" w:type="dxa"/>
            <w:tcBorders>
              <w:top w:val="nil"/>
              <w:left w:val="nil"/>
              <w:bottom w:val="single" w:sz="4" w:space="0" w:color="auto"/>
              <w:right w:val="single" w:sz="4" w:space="0" w:color="auto"/>
            </w:tcBorders>
            <w:shd w:val="clear" w:color="auto" w:fill="auto"/>
            <w:vAlign w:val="center"/>
            <w:hideMark/>
          </w:tcPr>
          <w:p w14:paraId="594B9400"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43799F30"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BDCD073"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5135A7B7" w14:textId="77777777" w:rsidR="00535F83" w:rsidRPr="00535F83" w:rsidRDefault="00535F83" w:rsidP="00F02430">
            <w:pPr>
              <w:pStyle w:val="TableText"/>
            </w:pPr>
            <w:r w:rsidRPr="00535F83">
              <w:t>26</w:t>
            </w:r>
          </w:p>
        </w:tc>
        <w:tc>
          <w:tcPr>
            <w:tcW w:w="1116" w:type="dxa"/>
            <w:tcBorders>
              <w:top w:val="nil"/>
              <w:left w:val="nil"/>
              <w:bottom w:val="single" w:sz="4" w:space="0" w:color="auto"/>
              <w:right w:val="single" w:sz="4" w:space="0" w:color="auto"/>
            </w:tcBorders>
            <w:shd w:val="clear" w:color="auto" w:fill="auto"/>
            <w:vAlign w:val="center"/>
            <w:hideMark/>
          </w:tcPr>
          <w:p w14:paraId="126FEC7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ACED0DD"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B2FAD5E"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0F1AA50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C39A1A9" w14:textId="77777777" w:rsidR="00535F83" w:rsidRPr="00535F83" w:rsidRDefault="00535F83" w:rsidP="00F02430">
            <w:pPr>
              <w:pStyle w:val="TableText"/>
            </w:pPr>
            <w:r w:rsidRPr="00535F83">
              <w:t>N/A</w:t>
            </w:r>
          </w:p>
        </w:tc>
      </w:tr>
      <w:tr w:rsidR="00535F83" w:rsidRPr="00535F83" w14:paraId="18E4D368"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4296F36"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249C5F2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DFA6023" w14:textId="77777777" w:rsidR="00535F83" w:rsidRPr="00535F83" w:rsidRDefault="00535F83" w:rsidP="00F02430">
            <w:pPr>
              <w:pStyle w:val="TableText"/>
            </w:pPr>
            <w:r w:rsidRPr="00535F83">
              <w:t>FDOTD5-11</w:t>
            </w:r>
          </w:p>
        </w:tc>
        <w:tc>
          <w:tcPr>
            <w:tcW w:w="1872" w:type="dxa"/>
            <w:tcBorders>
              <w:top w:val="nil"/>
              <w:left w:val="nil"/>
              <w:bottom w:val="single" w:sz="4" w:space="0" w:color="auto"/>
              <w:right w:val="single" w:sz="4" w:space="0" w:color="auto"/>
            </w:tcBorders>
            <w:shd w:val="clear" w:color="auto" w:fill="auto"/>
            <w:vAlign w:val="center"/>
            <w:hideMark/>
          </w:tcPr>
          <w:p w14:paraId="2946EED1" w14:textId="77777777" w:rsidR="00535F83" w:rsidRPr="00535F83" w:rsidRDefault="00535F83" w:rsidP="00F02430">
            <w:pPr>
              <w:pStyle w:val="TableText"/>
            </w:pPr>
            <w:r w:rsidRPr="00535F83">
              <w:t>D5_70220-3429-03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21448213" w14:textId="77777777" w:rsidR="00535F83" w:rsidRPr="00535F83" w:rsidRDefault="00535F83" w:rsidP="00F02430">
            <w:pPr>
              <w:pStyle w:val="TableText"/>
            </w:pPr>
            <w:r w:rsidRPr="00535F83">
              <w:t>Pond C is now Pond 2B under 241221-2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5C3EC494"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6F084C03" w14:textId="77777777" w:rsidR="00535F83" w:rsidRPr="00B81528" w:rsidRDefault="00535F83" w:rsidP="00F02430">
            <w:pPr>
              <w:pStyle w:val="TableText"/>
              <w:rPr>
                <w:highlight w:val="yellow"/>
              </w:rPr>
            </w:pPr>
            <w:r w:rsidRPr="00970E41">
              <w:t>Canceled</w:t>
            </w:r>
          </w:p>
        </w:tc>
        <w:tc>
          <w:tcPr>
            <w:tcW w:w="1216" w:type="dxa"/>
            <w:tcBorders>
              <w:top w:val="nil"/>
              <w:left w:val="nil"/>
              <w:bottom w:val="single" w:sz="4" w:space="0" w:color="auto"/>
              <w:right w:val="single" w:sz="4" w:space="0" w:color="auto"/>
            </w:tcBorders>
            <w:shd w:val="clear" w:color="auto" w:fill="auto"/>
            <w:vAlign w:val="center"/>
            <w:hideMark/>
          </w:tcPr>
          <w:p w14:paraId="2C58FEA9"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6D2E5EB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6F3F9E8"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78C6FCF0" w14:textId="77777777" w:rsidR="00535F83" w:rsidRPr="00535F83" w:rsidRDefault="00535F83" w:rsidP="00F02430">
            <w:pPr>
              <w:pStyle w:val="TableText"/>
            </w:pPr>
            <w:r w:rsidRPr="00535F83">
              <w:t>26</w:t>
            </w:r>
          </w:p>
        </w:tc>
        <w:tc>
          <w:tcPr>
            <w:tcW w:w="1116" w:type="dxa"/>
            <w:tcBorders>
              <w:top w:val="nil"/>
              <w:left w:val="nil"/>
              <w:bottom w:val="single" w:sz="4" w:space="0" w:color="auto"/>
              <w:right w:val="single" w:sz="4" w:space="0" w:color="auto"/>
            </w:tcBorders>
            <w:shd w:val="clear" w:color="auto" w:fill="auto"/>
            <w:vAlign w:val="center"/>
            <w:hideMark/>
          </w:tcPr>
          <w:p w14:paraId="04E2843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0F703B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F56D6EE"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6180329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E20BC4F" w14:textId="77777777" w:rsidR="00535F83" w:rsidRPr="00535F83" w:rsidRDefault="00535F83" w:rsidP="00F02430">
            <w:pPr>
              <w:pStyle w:val="TableText"/>
            </w:pPr>
            <w:r w:rsidRPr="00535F83">
              <w:t>N/A</w:t>
            </w:r>
          </w:p>
        </w:tc>
      </w:tr>
      <w:tr w:rsidR="00535F83" w:rsidRPr="00535F83" w14:paraId="397D0C49" w14:textId="77777777" w:rsidTr="00970E41">
        <w:trPr>
          <w:cantSplit/>
          <w:trHeight w:val="127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D8EF2CF" w14:textId="77777777" w:rsidR="00535F83" w:rsidRPr="00F02430" w:rsidRDefault="00535F83" w:rsidP="00F02430">
            <w:pPr>
              <w:pStyle w:val="TableText"/>
              <w:rPr>
                <w:b/>
                <w:bCs/>
              </w:rPr>
            </w:pPr>
            <w:r w:rsidRPr="00F02430">
              <w:rPr>
                <w:b/>
                <w:bCs/>
              </w:rPr>
              <w:lastRenderedPageBreak/>
              <w:t>FDOT District 5</w:t>
            </w:r>
          </w:p>
        </w:tc>
        <w:tc>
          <w:tcPr>
            <w:tcW w:w="1206" w:type="dxa"/>
            <w:tcBorders>
              <w:top w:val="nil"/>
              <w:left w:val="nil"/>
              <w:bottom w:val="single" w:sz="4" w:space="0" w:color="auto"/>
              <w:right w:val="single" w:sz="4" w:space="0" w:color="auto"/>
            </w:tcBorders>
            <w:shd w:val="clear" w:color="auto" w:fill="auto"/>
            <w:vAlign w:val="center"/>
            <w:hideMark/>
          </w:tcPr>
          <w:p w14:paraId="1005A14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307FAFA" w14:textId="77777777" w:rsidR="00535F83" w:rsidRPr="00535F83" w:rsidRDefault="00535F83" w:rsidP="00F02430">
            <w:pPr>
              <w:pStyle w:val="TableText"/>
            </w:pPr>
            <w:r w:rsidRPr="00535F83">
              <w:t>FDOTD5-12</w:t>
            </w:r>
          </w:p>
        </w:tc>
        <w:tc>
          <w:tcPr>
            <w:tcW w:w="1872" w:type="dxa"/>
            <w:tcBorders>
              <w:top w:val="nil"/>
              <w:left w:val="nil"/>
              <w:bottom w:val="single" w:sz="4" w:space="0" w:color="auto"/>
              <w:right w:val="single" w:sz="4" w:space="0" w:color="auto"/>
            </w:tcBorders>
            <w:shd w:val="clear" w:color="auto" w:fill="auto"/>
            <w:vAlign w:val="center"/>
            <w:hideMark/>
          </w:tcPr>
          <w:p w14:paraId="243423C9" w14:textId="77777777" w:rsidR="00535F83" w:rsidRPr="00535F83" w:rsidRDefault="00535F83" w:rsidP="00F02430">
            <w:pPr>
              <w:pStyle w:val="TableText"/>
            </w:pPr>
            <w:r w:rsidRPr="00535F83">
              <w:t>D5_70220-3429-04 (Missing from model)</w:t>
            </w:r>
          </w:p>
        </w:tc>
        <w:tc>
          <w:tcPr>
            <w:tcW w:w="1649" w:type="dxa"/>
            <w:tcBorders>
              <w:top w:val="nil"/>
              <w:left w:val="nil"/>
              <w:bottom w:val="single" w:sz="4" w:space="0" w:color="auto"/>
              <w:right w:val="single" w:sz="4" w:space="0" w:color="auto"/>
            </w:tcBorders>
            <w:shd w:val="clear" w:color="auto" w:fill="auto"/>
            <w:vAlign w:val="center"/>
            <w:hideMark/>
          </w:tcPr>
          <w:p w14:paraId="7F4D9D1F" w14:textId="77777777" w:rsidR="00535F83" w:rsidRPr="00535F83" w:rsidRDefault="00535F83" w:rsidP="00F02430">
            <w:pPr>
              <w:pStyle w:val="TableText"/>
            </w:pPr>
            <w:r w:rsidRPr="00535F83">
              <w:t>Pond D is now Pond 2A under 241221-2 (10/09). Project canceled. Start date prior to 2000. BMP is accounted for in new model.</w:t>
            </w:r>
          </w:p>
        </w:tc>
        <w:tc>
          <w:tcPr>
            <w:tcW w:w="1916" w:type="dxa"/>
            <w:tcBorders>
              <w:top w:val="nil"/>
              <w:left w:val="nil"/>
              <w:bottom w:val="single" w:sz="4" w:space="0" w:color="auto"/>
              <w:right w:val="single" w:sz="4" w:space="0" w:color="auto"/>
            </w:tcBorders>
            <w:shd w:val="clear" w:color="auto" w:fill="auto"/>
            <w:vAlign w:val="center"/>
            <w:hideMark/>
          </w:tcPr>
          <w:p w14:paraId="5F91BCEC" w14:textId="77777777" w:rsidR="00535F83" w:rsidRPr="00535F83" w:rsidRDefault="00535F83" w:rsidP="00F02430">
            <w:pPr>
              <w:pStyle w:val="TableText"/>
            </w:pPr>
            <w:r w:rsidRPr="00535F83">
              <w:t>Wet Detention Pond</w:t>
            </w:r>
          </w:p>
        </w:tc>
        <w:tc>
          <w:tcPr>
            <w:tcW w:w="1503" w:type="dxa"/>
            <w:tcBorders>
              <w:top w:val="nil"/>
              <w:left w:val="nil"/>
              <w:bottom w:val="single" w:sz="4" w:space="0" w:color="auto"/>
              <w:right w:val="single" w:sz="4" w:space="0" w:color="auto"/>
            </w:tcBorders>
            <w:shd w:val="clear" w:color="auto" w:fill="auto"/>
            <w:vAlign w:val="center"/>
            <w:hideMark/>
          </w:tcPr>
          <w:p w14:paraId="7509A3F1" w14:textId="77777777" w:rsidR="00535F83" w:rsidRPr="00B81528" w:rsidRDefault="00535F83" w:rsidP="00F02430">
            <w:pPr>
              <w:pStyle w:val="TableText"/>
              <w:rPr>
                <w:highlight w:val="yellow"/>
              </w:rPr>
            </w:pPr>
            <w:r w:rsidRPr="00970E41">
              <w:t>Canceled</w:t>
            </w:r>
          </w:p>
        </w:tc>
        <w:tc>
          <w:tcPr>
            <w:tcW w:w="1216" w:type="dxa"/>
            <w:tcBorders>
              <w:top w:val="nil"/>
              <w:left w:val="nil"/>
              <w:bottom w:val="single" w:sz="4" w:space="0" w:color="auto"/>
              <w:right w:val="single" w:sz="4" w:space="0" w:color="auto"/>
            </w:tcBorders>
            <w:shd w:val="clear" w:color="auto" w:fill="auto"/>
            <w:vAlign w:val="center"/>
            <w:hideMark/>
          </w:tcPr>
          <w:p w14:paraId="0DE33835" w14:textId="77777777" w:rsidR="00535F83" w:rsidRPr="00535F83" w:rsidRDefault="00535F83" w:rsidP="00F02430">
            <w:pPr>
              <w:pStyle w:val="TableText"/>
            </w:pPr>
            <w:r w:rsidRPr="00535F83">
              <w:t>Prior to 2013</w:t>
            </w:r>
          </w:p>
        </w:tc>
        <w:tc>
          <w:tcPr>
            <w:tcW w:w="1146" w:type="dxa"/>
            <w:tcBorders>
              <w:top w:val="nil"/>
              <w:left w:val="nil"/>
              <w:bottom w:val="single" w:sz="4" w:space="0" w:color="auto"/>
              <w:right w:val="single" w:sz="4" w:space="0" w:color="auto"/>
            </w:tcBorders>
            <w:shd w:val="clear" w:color="auto" w:fill="auto"/>
            <w:vAlign w:val="center"/>
            <w:hideMark/>
          </w:tcPr>
          <w:p w14:paraId="60F01335"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751DBCCE"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10E121E6" w14:textId="77777777" w:rsidR="00535F83" w:rsidRPr="00535F83" w:rsidRDefault="00535F83" w:rsidP="00F02430">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27DE402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45022F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15913F2"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315F250C"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A1D1A0C" w14:textId="77777777" w:rsidR="00535F83" w:rsidRPr="00535F83" w:rsidRDefault="00535F83" w:rsidP="00F02430">
            <w:pPr>
              <w:pStyle w:val="TableText"/>
            </w:pPr>
            <w:r w:rsidRPr="00535F83">
              <w:t>N/A</w:t>
            </w:r>
          </w:p>
        </w:tc>
      </w:tr>
      <w:tr w:rsidR="00535F83" w:rsidRPr="00535F83" w14:paraId="01C11C2E"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D4D22C4"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633B6F4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A29BC5A" w14:textId="77777777" w:rsidR="00535F83" w:rsidRPr="00535F83" w:rsidRDefault="00535F83" w:rsidP="00F02430">
            <w:pPr>
              <w:pStyle w:val="TableText"/>
            </w:pPr>
            <w:r w:rsidRPr="00535F83">
              <w:t>FDOTD5-13</w:t>
            </w:r>
          </w:p>
        </w:tc>
        <w:tc>
          <w:tcPr>
            <w:tcW w:w="1872" w:type="dxa"/>
            <w:tcBorders>
              <w:top w:val="nil"/>
              <w:left w:val="nil"/>
              <w:bottom w:val="single" w:sz="4" w:space="0" w:color="auto"/>
              <w:right w:val="single" w:sz="4" w:space="0" w:color="auto"/>
            </w:tcBorders>
            <w:shd w:val="clear" w:color="auto" w:fill="auto"/>
            <w:vAlign w:val="center"/>
            <w:hideMark/>
          </w:tcPr>
          <w:p w14:paraId="2E2BD1AA" w14:textId="77777777" w:rsidR="00535F83" w:rsidRPr="00535F83" w:rsidRDefault="00535F83" w:rsidP="00F02430">
            <w:pPr>
              <w:pStyle w:val="TableText"/>
            </w:pPr>
            <w:r w:rsidRPr="00535F83">
              <w:t>D5_409034-01</w:t>
            </w:r>
          </w:p>
        </w:tc>
        <w:tc>
          <w:tcPr>
            <w:tcW w:w="1649" w:type="dxa"/>
            <w:tcBorders>
              <w:top w:val="nil"/>
              <w:left w:val="nil"/>
              <w:bottom w:val="single" w:sz="4" w:space="0" w:color="auto"/>
              <w:right w:val="single" w:sz="4" w:space="0" w:color="auto"/>
            </w:tcBorders>
            <w:shd w:val="clear" w:color="auto" w:fill="auto"/>
            <w:vAlign w:val="center"/>
            <w:hideMark/>
          </w:tcPr>
          <w:p w14:paraId="62174218" w14:textId="77777777" w:rsidR="00535F83" w:rsidRPr="00535F83" w:rsidRDefault="00535F83" w:rsidP="00F02430">
            <w:pPr>
              <w:pStyle w:val="TableText"/>
            </w:pPr>
            <w:r w:rsidRPr="00535F83">
              <w:t>French drains.</w:t>
            </w:r>
          </w:p>
        </w:tc>
        <w:tc>
          <w:tcPr>
            <w:tcW w:w="1916" w:type="dxa"/>
            <w:tcBorders>
              <w:top w:val="nil"/>
              <w:left w:val="nil"/>
              <w:bottom w:val="single" w:sz="4" w:space="0" w:color="auto"/>
              <w:right w:val="single" w:sz="4" w:space="0" w:color="auto"/>
            </w:tcBorders>
            <w:shd w:val="clear" w:color="auto" w:fill="auto"/>
            <w:vAlign w:val="center"/>
            <w:hideMark/>
          </w:tcPr>
          <w:p w14:paraId="314F7CAB" w14:textId="749BA4EA" w:rsidR="00535F83" w:rsidRPr="00535F83" w:rsidRDefault="00535F83" w:rsidP="00F02430">
            <w:pPr>
              <w:pStyle w:val="TableText"/>
            </w:pPr>
            <w:r w:rsidRPr="00535F83">
              <w:t>100% On-site Retention</w:t>
            </w:r>
          </w:p>
        </w:tc>
        <w:tc>
          <w:tcPr>
            <w:tcW w:w="1503" w:type="dxa"/>
            <w:tcBorders>
              <w:top w:val="nil"/>
              <w:left w:val="nil"/>
              <w:bottom w:val="single" w:sz="4" w:space="0" w:color="auto"/>
              <w:right w:val="single" w:sz="4" w:space="0" w:color="auto"/>
            </w:tcBorders>
            <w:shd w:val="clear" w:color="auto" w:fill="auto"/>
            <w:vAlign w:val="center"/>
            <w:hideMark/>
          </w:tcPr>
          <w:p w14:paraId="516E7FD1"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72A4AA6"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4C7E6DFD"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294E58C8"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3DB0AA47" w14:textId="77777777" w:rsidR="00535F83" w:rsidRPr="00535F83" w:rsidRDefault="00535F83" w:rsidP="00F02430">
            <w:pPr>
              <w:pStyle w:val="TableText"/>
            </w:pPr>
            <w:r w:rsidRPr="00535F83">
              <w:t>0</w:t>
            </w:r>
          </w:p>
        </w:tc>
        <w:tc>
          <w:tcPr>
            <w:tcW w:w="1116" w:type="dxa"/>
            <w:tcBorders>
              <w:top w:val="nil"/>
              <w:left w:val="nil"/>
              <w:bottom w:val="single" w:sz="4" w:space="0" w:color="auto"/>
              <w:right w:val="single" w:sz="4" w:space="0" w:color="auto"/>
            </w:tcBorders>
            <w:shd w:val="clear" w:color="auto" w:fill="auto"/>
            <w:vAlign w:val="center"/>
            <w:hideMark/>
          </w:tcPr>
          <w:p w14:paraId="3D81336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09E709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952B0E3"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7458F8B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44A4EE3" w14:textId="77777777" w:rsidR="00535F83" w:rsidRPr="00535F83" w:rsidRDefault="00535F83" w:rsidP="00F02430">
            <w:pPr>
              <w:pStyle w:val="TableText"/>
            </w:pPr>
            <w:r w:rsidRPr="00535F83">
              <w:t>N/A</w:t>
            </w:r>
          </w:p>
        </w:tc>
      </w:tr>
      <w:tr w:rsidR="00535F83" w:rsidRPr="00535F83" w14:paraId="5D459BB2"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862CFA6"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31C5035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E1D66D5" w14:textId="77777777" w:rsidR="00535F83" w:rsidRPr="00535F83" w:rsidRDefault="00535F83" w:rsidP="00F02430">
            <w:pPr>
              <w:pStyle w:val="TableText"/>
            </w:pPr>
            <w:r w:rsidRPr="00535F83">
              <w:t>FDOTD5-14</w:t>
            </w:r>
          </w:p>
        </w:tc>
        <w:tc>
          <w:tcPr>
            <w:tcW w:w="1872" w:type="dxa"/>
            <w:tcBorders>
              <w:top w:val="nil"/>
              <w:left w:val="nil"/>
              <w:bottom w:val="single" w:sz="4" w:space="0" w:color="auto"/>
              <w:right w:val="single" w:sz="4" w:space="0" w:color="auto"/>
            </w:tcBorders>
            <w:shd w:val="clear" w:color="auto" w:fill="auto"/>
            <w:vAlign w:val="center"/>
            <w:hideMark/>
          </w:tcPr>
          <w:p w14:paraId="78FEF7DB"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68777DC6" w14:textId="77777777" w:rsidR="00535F83" w:rsidRPr="00535F83" w:rsidRDefault="00535F83" w:rsidP="00F02430">
            <w:pPr>
              <w:pStyle w:val="TableText"/>
            </w:pPr>
            <w:r w:rsidRPr="00535F83">
              <w:t>Pamphlets,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4B210074" w14:textId="77777777" w:rsidR="00535F83" w:rsidRPr="00535F83" w:rsidRDefault="00535F83" w:rsidP="00F02430">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4C1B2EB8"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49DC14BF"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B14BD4E" w14:textId="77777777" w:rsidR="00535F83" w:rsidRPr="00535F83" w:rsidRDefault="00535F83" w:rsidP="00F02430">
            <w:pPr>
              <w:pStyle w:val="TableText"/>
            </w:pPr>
            <w:r w:rsidRPr="00535F83">
              <w:t>97</w:t>
            </w:r>
          </w:p>
        </w:tc>
        <w:tc>
          <w:tcPr>
            <w:tcW w:w="1146" w:type="dxa"/>
            <w:tcBorders>
              <w:top w:val="nil"/>
              <w:left w:val="nil"/>
              <w:bottom w:val="single" w:sz="4" w:space="0" w:color="auto"/>
              <w:right w:val="single" w:sz="4" w:space="0" w:color="auto"/>
            </w:tcBorders>
            <w:shd w:val="clear" w:color="auto" w:fill="auto"/>
            <w:vAlign w:val="center"/>
            <w:hideMark/>
          </w:tcPr>
          <w:p w14:paraId="05AF0B9E" w14:textId="77777777" w:rsidR="00535F83" w:rsidRPr="00535F83" w:rsidRDefault="00535F83" w:rsidP="00F02430">
            <w:pPr>
              <w:pStyle w:val="TableText"/>
            </w:pPr>
            <w:r w:rsidRPr="00535F83">
              <w:t>13</w:t>
            </w:r>
          </w:p>
        </w:tc>
        <w:tc>
          <w:tcPr>
            <w:tcW w:w="928" w:type="dxa"/>
            <w:tcBorders>
              <w:top w:val="nil"/>
              <w:left w:val="nil"/>
              <w:bottom w:val="single" w:sz="4" w:space="0" w:color="auto"/>
              <w:right w:val="single" w:sz="4" w:space="0" w:color="auto"/>
            </w:tcBorders>
            <w:shd w:val="clear" w:color="auto" w:fill="auto"/>
            <w:vAlign w:val="center"/>
            <w:hideMark/>
          </w:tcPr>
          <w:p w14:paraId="275D5B4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3848DF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F45F86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A57FE9B"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2CCF6311"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B184617" w14:textId="77777777" w:rsidR="00535F83" w:rsidRPr="00535F83" w:rsidRDefault="00535F83" w:rsidP="00F02430">
            <w:pPr>
              <w:pStyle w:val="TableText"/>
            </w:pPr>
            <w:r w:rsidRPr="00535F83">
              <w:t>N/A</w:t>
            </w:r>
          </w:p>
        </w:tc>
      </w:tr>
      <w:tr w:rsidR="00535F83" w:rsidRPr="00535F83" w14:paraId="660ED8B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272F679"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1F664EA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E36C0D" w14:textId="77777777" w:rsidR="00535F83" w:rsidRPr="00535F83" w:rsidRDefault="00535F83" w:rsidP="00F02430">
            <w:pPr>
              <w:pStyle w:val="TableText"/>
            </w:pPr>
            <w:r w:rsidRPr="00535F83">
              <w:t>FDOTD5-15</w:t>
            </w:r>
          </w:p>
        </w:tc>
        <w:tc>
          <w:tcPr>
            <w:tcW w:w="1872" w:type="dxa"/>
            <w:tcBorders>
              <w:top w:val="nil"/>
              <w:left w:val="nil"/>
              <w:bottom w:val="single" w:sz="4" w:space="0" w:color="auto"/>
              <w:right w:val="single" w:sz="4" w:space="0" w:color="auto"/>
            </w:tcBorders>
            <w:shd w:val="clear" w:color="auto" w:fill="auto"/>
            <w:vAlign w:val="center"/>
            <w:hideMark/>
          </w:tcPr>
          <w:p w14:paraId="59B50856" w14:textId="77777777" w:rsidR="00535F83" w:rsidRPr="00535F83" w:rsidRDefault="00535F83" w:rsidP="00F02430">
            <w:pPr>
              <w:pStyle w:val="TableText"/>
            </w:pPr>
            <w:r w:rsidRPr="00535F83">
              <w:t>Fertilizer Cessation</w:t>
            </w:r>
          </w:p>
        </w:tc>
        <w:tc>
          <w:tcPr>
            <w:tcW w:w="1649" w:type="dxa"/>
            <w:tcBorders>
              <w:top w:val="nil"/>
              <w:left w:val="nil"/>
              <w:bottom w:val="single" w:sz="4" w:space="0" w:color="auto"/>
              <w:right w:val="single" w:sz="4" w:space="0" w:color="auto"/>
            </w:tcBorders>
            <w:shd w:val="clear" w:color="auto" w:fill="auto"/>
            <w:vAlign w:val="center"/>
            <w:hideMark/>
          </w:tcPr>
          <w:p w14:paraId="110DAE60" w14:textId="77777777" w:rsidR="00535F83" w:rsidRPr="00535F83" w:rsidRDefault="00535F83" w:rsidP="00F02430">
            <w:pPr>
              <w:pStyle w:val="TableText"/>
            </w:pPr>
            <w:r w:rsidRPr="00535F83">
              <w:t>Elimination of fertilizer application in rights-of-way.</w:t>
            </w:r>
          </w:p>
        </w:tc>
        <w:tc>
          <w:tcPr>
            <w:tcW w:w="1916" w:type="dxa"/>
            <w:tcBorders>
              <w:top w:val="nil"/>
              <w:left w:val="nil"/>
              <w:bottom w:val="single" w:sz="4" w:space="0" w:color="auto"/>
              <w:right w:val="single" w:sz="4" w:space="0" w:color="auto"/>
            </w:tcBorders>
            <w:shd w:val="clear" w:color="auto" w:fill="auto"/>
            <w:vAlign w:val="center"/>
            <w:hideMark/>
          </w:tcPr>
          <w:p w14:paraId="54E75843" w14:textId="77777777" w:rsidR="00535F83" w:rsidRPr="00535F83" w:rsidRDefault="00535F83" w:rsidP="00F02430">
            <w:pPr>
              <w:pStyle w:val="TableText"/>
            </w:pPr>
            <w:r w:rsidRPr="00535F83">
              <w:t>Fertilizer Cessation</w:t>
            </w:r>
          </w:p>
        </w:tc>
        <w:tc>
          <w:tcPr>
            <w:tcW w:w="1503" w:type="dxa"/>
            <w:tcBorders>
              <w:top w:val="nil"/>
              <w:left w:val="nil"/>
              <w:bottom w:val="single" w:sz="4" w:space="0" w:color="auto"/>
              <w:right w:val="single" w:sz="4" w:space="0" w:color="auto"/>
            </w:tcBorders>
            <w:shd w:val="clear" w:color="auto" w:fill="auto"/>
            <w:vAlign w:val="center"/>
            <w:hideMark/>
          </w:tcPr>
          <w:p w14:paraId="4A31F5CE"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9AFB626"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64EBD999" w14:textId="77777777" w:rsidR="00535F83" w:rsidRPr="00535F83" w:rsidRDefault="00535F83" w:rsidP="00F02430">
            <w:pPr>
              <w:pStyle w:val="TableText"/>
            </w:pPr>
            <w:r w:rsidRPr="00535F83">
              <w:t>1,586</w:t>
            </w:r>
          </w:p>
        </w:tc>
        <w:tc>
          <w:tcPr>
            <w:tcW w:w="1146" w:type="dxa"/>
            <w:tcBorders>
              <w:top w:val="nil"/>
              <w:left w:val="nil"/>
              <w:bottom w:val="single" w:sz="4" w:space="0" w:color="auto"/>
              <w:right w:val="single" w:sz="4" w:space="0" w:color="auto"/>
            </w:tcBorders>
            <w:shd w:val="clear" w:color="auto" w:fill="auto"/>
            <w:vAlign w:val="center"/>
            <w:hideMark/>
          </w:tcPr>
          <w:p w14:paraId="47079DEB"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0A422A53" w14:textId="77777777" w:rsidR="00535F83" w:rsidRPr="00535F83" w:rsidRDefault="00535F83" w:rsidP="00F02430">
            <w:pPr>
              <w:pStyle w:val="TableText"/>
            </w:pPr>
            <w:r w:rsidRPr="00535F83">
              <w:t>101</w:t>
            </w:r>
          </w:p>
        </w:tc>
        <w:tc>
          <w:tcPr>
            <w:tcW w:w="1116" w:type="dxa"/>
            <w:tcBorders>
              <w:top w:val="nil"/>
              <w:left w:val="nil"/>
              <w:bottom w:val="single" w:sz="4" w:space="0" w:color="auto"/>
              <w:right w:val="single" w:sz="4" w:space="0" w:color="auto"/>
            </w:tcBorders>
            <w:shd w:val="clear" w:color="auto" w:fill="auto"/>
            <w:vAlign w:val="center"/>
            <w:hideMark/>
          </w:tcPr>
          <w:p w14:paraId="275E5F7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A81EDC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58B4A41"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1BAC4F1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C6411E2" w14:textId="77777777" w:rsidR="00535F83" w:rsidRPr="00535F83" w:rsidRDefault="00535F83" w:rsidP="00F02430">
            <w:pPr>
              <w:pStyle w:val="TableText"/>
            </w:pPr>
            <w:r w:rsidRPr="00535F83">
              <w:t>N/A</w:t>
            </w:r>
          </w:p>
        </w:tc>
      </w:tr>
      <w:tr w:rsidR="00535F83" w:rsidRPr="00535F83" w14:paraId="5484CA57"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29D384D" w14:textId="77777777" w:rsidR="00535F83" w:rsidRPr="00F02430" w:rsidRDefault="00535F83" w:rsidP="00F02430">
            <w:pPr>
              <w:pStyle w:val="TableText"/>
              <w:rPr>
                <w:b/>
                <w:bCs/>
              </w:rPr>
            </w:pPr>
            <w:r w:rsidRPr="00F02430">
              <w:rPr>
                <w:b/>
                <w:bCs/>
              </w:rPr>
              <w:t>FDOT District 5</w:t>
            </w:r>
          </w:p>
        </w:tc>
        <w:tc>
          <w:tcPr>
            <w:tcW w:w="1206" w:type="dxa"/>
            <w:tcBorders>
              <w:top w:val="nil"/>
              <w:left w:val="nil"/>
              <w:bottom w:val="single" w:sz="4" w:space="0" w:color="auto"/>
              <w:right w:val="single" w:sz="4" w:space="0" w:color="auto"/>
            </w:tcBorders>
            <w:shd w:val="clear" w:color="auto" w:fill="auto"/>
            <w:vAlign w:val="center"/>
            <w:hideMark/>
          </w:tcPr>
          <w:p w14:paraId="4485CEE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C5FEB41" w14:textId="77777777" w:rsidR="00535F83" w:rsidRPr="00535F83" w:rsidRDefault="00535F83" w:rsidP="00F02430">
            <w:pPr>
              <w:pStyle w:val="TableText"/>
            </w:pPr>
            <w:r w:rsidRPr="00535F83">
              <w:t>FDOTD5-16</w:t>
            </w:r>
          </w:p>
        </w:tc>
        <w:tc>
          <w:tcPr>
            <w:tcW w:w="1872" w:type="dxa"/>
            <w:tcBorders>
              <w:top w:val="nil"/>
              <w:left w:val="nil"/>
              <w:bottom w:val="single" w:sz="4" w:space="0" w:color="auto"/>
              <w:right w:val="single" w:sz="4" w:space="0" w:color="auto"/>
            </w:tcBorders>
            <w:shd w:val="clear" w:color="auto" w:fill="auto"/>
            <w:vAlign w:val="center"/>
            <w:hideMark/>
          </w:tcPr>
          <w:p w14:paraId="66D10D4E"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7CF84A5D" w14:textId="77777777" w:rsidR="00535F83" w:rsidRPr="00535F83" w:rsidRDefault="00535F83" w:rsidP="00F02430">
            <w:pPr>
              <w:pStyle w:val="TableText"/>
            </w:pPr>
            <w:r w:rsidRPr="00535F83">
              <w:t>Street sweeping.</w:t>
            </w:r>
          </w:p>
        </w:tc>
        <w:tc>
          <w:tcPr>
            <w:tcW w:w="1916" w:type="dxa"/>
            <w:tcBorders>
              <w:top w:val="nil"/>
              <w:left w:val="nil"/>
              <w:bottom w:val="single" w:sz="4" w:space="0" w:color="auto"/>
              <w:right w:val="single" w:sz="4" w:space="0" w:color="auto"/>
            </w:tcBorders>
            <w:shd w:val="clear" w:color="auto" w:fill="auto"/>
            <w:vAlign w:val="center"/>
            <w:hideMark/>
          </w:tcPr>
          <w:p w14:paraId="5C49DA9A" w14:textId="77777777" w:rsidR="00535F83" w:rsidRPr="00535F83" w:rsidRDefault="00535F83" w:rsidP="00F02430">
            <w:pPr>
              <w:pStyle w:val="TableText"/>
            </w:pPr>
            <w:r w:rsidRPr="00535F83">
              <w:t>Street Sweeping</w:t>
            </w:r>
          </w:p>
        </w:tc>
        <w:tc>
          <w:tcPr>
            <w:tcW w:w="1503" w:type="dxa"/>
            <w:tcBorders>
              <w:top w:val="nil"/>
              <w:left w:val="nil"/>
              <w:bottom w:val="single" w:sz="4" w:space="0" w:color="auto"/>
              <w:right w:val="single" w:sz="4" w:space="0" w:color="auto"/>
            </w:tcBorders>
            <w:shd w:val="clear" w:color="auto" w:fill="auto"/>
            <w:vAlign w:val="center"/>
            <w:hideMark/>
          </w:tcPr>
          <w:p w14:paraId="185439DD"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723C86AF"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707D8A5" w14:textId="77777777" w:rsidR="00535F83" w:rsidRPr="00535F83" w:rsidRDefault="00535F83" w:rsidP="00F02430">
            <w:pPr>
              <w:pStyle w:val="TableText"/>
            </w:pPr>
            <w:r w:rsidRPr="00535F83">
              <w:t>215</w:t>
            </w:r>
          </w:p>
        </w:tc>
        <w:tc>
          <w:tcPr>
            <w:tcW w:w="1146" w:type="dxa"/>
            <w:tcBorders>
              <w:top w:val="nil"/>
              <w:left w:val="nil"/>
              <w:bottom w:val="single" w:sz="4" w:space="0" w:color="auto"/>
              <w:right w:val="single" w:sz="4" w:space="0" w:color="auto"/>
            </w:tcBorders>
            <w:shd w:val="clear" w:color="auto" w:fill="auto"/>
            <w:vAlign w:val="center"/>
            <w:hideMark/>
          </w:tcPr>
          <w:p w14:paraId="230EE92A" w14:textId="77777777" w:rsidR="00535F83" w:rsidRPr="00535F83" w:rsidRDefault="00535F83" w:rsidP="00F02430">
            <w:pPr>
              <w:pStyle w:val="TableText"/>
            </w:pPr>
            <w:r w:rsidRPr="00535F83">
              <w:t>117</w:t>
            </w:r>
          </w:p>
        </w:tc>
        <w:tc>
          <w:tcPr>
            <w:tcW w:w="928" w:type="dxa"/>
            <w:tcBorders>
              <w:top w:val="nil"/>
              <w:left w:val="nil"/>
              <w:bottom w:val="single" w:sz="4" w:space="0" w:color="auto"/>
              <w:right w:val="single" w:sz="4" w:space="0" w:color="auto"/>
            </w:tcBorders>
            <w:shd w:val="clear" w:color="auto" w:fill="auto"/>
            <w:vAlign w:val="center"/>
            <w:hideMark/>
          </w:tcPr>
          <w:p w14:paraId="0E13C514"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77C5B6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8CBF8D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415B880" w14:textId="77777777" w:rsidR="00535F83" w:rsidRPr="00535F83" w:rsidRDefault="00535F83" w:rsidP="00F02430">
            <w:pPr>
              <w:pStyle w:val="TableText"/>
            </w:pPr>
            <w:r w:rsidRPr="00535F83">
              <w:t>Florida Legislature</w:t>
            </w:r>
          </w:p>
        </w:tc>
        <w:tc>
          <w:tcPr>
            <w:tcW w:w="1116" w:type="dxa"/>
            <w:tcBorders>
              <w:top w:val="nil"/>
              <w:left w:val="nil"/>
              <w:bottom w:val="single" w:sz="4" w:space="0" w:color="auto"/>
              <w:right w:val="single" w:sz="4" w:space="0" w:color="auto"/>
            </w:tcBorders>
            <w:shd w:val="clear" w:color="auto" w:fill="auto"/>
            <w:vAlign w:val="center"/>
            <w:hideMark/>
          </w:tcPr>
          <w:p w14:paraId="0053FE64"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152E76B" w14:textId="77777777" w:rsidR="00535F83" w:rsidRPr="00535F83" w:rsidRDefault="00535F83" w:rsidP="00F02430">
            <w:pPr>
              <w:pStyle w:val="TableText"/>
            </w:pPr>
            <w:r w:rsidRPr="00535F83">
              <w:t>N/A</w:t>
            </w:r>
          </w:p>
        </w:tc>
      </w:tr>
      <w:tr w:rsidR="00535F83" w:rsidRPr="00535F83" w14:paraId="2A1F9A7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5534500"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668AB8DC"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72E2C209" w14:textId="77777777" w:rsidR="00535F83" w:rsidRPr="00535F83" w:rsidRDefault="00535F83" w:rsidP="00F02430">
            <w:pPr>
              <w:pStyle w:val="TableText"/>
            </w:pPr>
            <w:r w:rsidRPr="00535F83">
              <w:t>MT-01</w:t>
            </w:r>
          </w:p>
        </w:tc>
        <w:tc>
          <w:tcPr>
            <w:tcW w:w="1872" w:type="dxa"/>
            <w:tcBorders>
              <w:top w:val="nil"/>
              <w:left w:val="nil"/>
              <w:bottom w:val="single" w:sz="4" w:space="0" w:color="auto"/>
              <w:right w:val="single" w:sz="4" w:space="0" w:color="auto"/>
            </w:tcBorders>
            <w:shd w:val="clear" w:color="auto" w:fill="auto"/>
            <w:vAlign w:val="center"/>
            <w:hideMark/>
          </w:tcPr>
          <w:p w14:paraId="003AC59D" w14:textId="77777777" w:rsidR="00535F83" w:rsidRPr="00535F83" w:rsidRDefault="00535F83" w:rsidP="00F02430">
            <w:pPr>
              <w:pStyle w:val="TableText"/>
            </w:pPr>
            <w:r w:rsidRPr="00535F83">
              <w:t>C-1 Re-Diversion Project</w:t>
            </w:r>
          </w:p>
        </w:tc>
        <w:tc>
          <w:tcPr>
            <w:tcW w:w="1649" w:type="dxa"/>
            <w:tcBorders>
              <w:top w:val="nil"/>
              <w:left w:val="nil"/>
              <w:bottom w:val="single" w:sz="4" w:space="0" w:color="auto"/>
              <w:right w:val="single" w:sz="4" w:space="0" w:color="auto"/>
            </w:tcBorders>
            <w:shd w:val="clear" w:color="auto" w:fill="auto"/>
            <w:vAlign w:val="center"/>
            <w:hideMark/>
          </w:tcPr>
          <w:p w14:paraId="69BBD2B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58F25D9" w14:textId="77777777" w:rsidR="00535F83" w:rsidRPr="00535F83" w:rsidRDefault="00535F83" w:rsidP="00F02430">
            <w:pPr>
              <w:pStyle w:val="TableText"/>
            </w:pPr>
            <w:r w:rsidRPr="00535F83">
              <w:t>Hydrologic Restoration</w:t>
            </w:r>
          </w:p>
        </w:tc>
        <w:tc>
          <w:tcPr>
            <w:tcW w:w="1503" w:type="dxa"/>
            <w:tcBorders>
              <w:top w:val="nil"/>
              <w:left w:val="nil"/>
              <w:bottom w:val="single" w:sz="4" w:space="0" w:color="auto"/>
              <w:right w:val="single" w:sz="4" w:space="0" w:color="auto"/>
            </w:tcBorders>
            <w:shd w:val="clear" w:color="auto" w:fill="auto"/>
            <w:vAlign w:val="center"/>
            <w:hideMark/>
          </w:tcPr>
          <w:p w14:paraId="3FABD19F"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D9587CB" w14:textId="77777777" w:rsidR="00535F83" w:rsidRPr="00535F83" w:rsidRDefault="00535F83" w:rsidP="00F02430">
            <w:pPr>
              <w:pStyle w:val="TableText"/>
            </w:pPr>
            <w:r w:rsidRPr="00535F83">
              <w:t>2014</w:t>
            </w:r>
          </w:p>
        </w:tc>
        <w:tc>
          <w:tcPr>
            <w:tcW w:w="1146" w:type="dxa"/>
            <w:tcBorders>
              <w:top w:val="nil"/>
              <w:left w:val="nil"/>
              <w:bottom w:val="single" w:sz="4" w:space="0" w:color="auto"/>
              <w:right w:val="single" w:sz="4" w:space="0" w:color="auto"/>
            </w:tcBorders>
            <w:shd w:val="clear" w:color="auto" w:fill="auto"/>
            <w:vAlign w:val="center"/>
            <w:hideMark/>
          </w:tcPr>
          <w:p w14:paraId="2C875814"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F4ACF3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53FCEDB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93852C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0CD940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9B5DA85"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708CD67D"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60D5FC3" w14:textId="77777777" w:rsidR="00535F83" w:rsidRPr="00535F83" w:rsidRDefault="00535F83" w:rsidP="00F02430">
            <w:pPr>
              <w:pStyle w:val="TableText"/>
            </w:pPr>
            <w:r w:rsidRPr="00535F83">
              <w:t>S0652</w:t>
            </w:r>
          </w:p>
        </w:tc>
      </w:tr>
      <w:tr w:rsidR="00535F83" w:rsidRPr="00535F83" w14:paraId="4815FD08"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975FD9C"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5E8F017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F3924FA" w14:textId="77777777" w:rsidR="00535F83" w:rsidRPr="00535F83" w:rsidRDefault="00535F83" w:rsidP="00F02430">
            <w:pPr>
              <w:pStyle w:val="TableText"/>
            </w:pPr>
            <w:r w:rsidRPr="00535F83">
              <w:t>MT-02</w:t>
            </w:r>
          </w:p>
        </w:tc>
        <w:tc>
          <w:tcPr>
            <w:tcW w:w="1872" w:type="dxa"/>
            <w:tcBorders>
              <w:top w:val="nil"/>
              <w:left w:val="nil"/>
              <w:bottom w:val="single" w:sz="4" w:space="0" w:color="auto"/>
              <w:right w:val="single" w:sz="4" w:space="0" w:color="auto"/>
            </w:tcBorders>
            <w:shd w:val="clear" w:color="auto" w:fill="auto"/>
            <w:vAlign w:val="center"/>
            <w:hideMark/>
          </w:tcPr>
          <w:p w14:paraId="3E4C5B5E" w14:textId="77777777" w:rsidR="00535F83" w:rsidRPr="00535F83" w:rsidRDefault="00535F83" w:rsidP="00F02430">
            <w:pPr>
              <w:pStyle w:val="TableText"/>
            </w:pPr>
            <w:r w:rsidRPr="00535F83">
              <w:t>Weir Construction C-69 @ C-1</w:t>
            </w:r>
          </w:p>
        </w:tc>
        <w:tc>
          <w:tcPr>
            <w:tcW w:w="1649" w:type="dxa"/>
            <w:tcBorders>
              <w:top w:val="nil"/>
              <w:left w:val="nil"/>
              <w:bottom w:val="single" w:sz="4" w:space="0" w:color="auto"/>
              <w:right w:val="single" w:sz="4" w:space="0" w:color="auto"/>
            </w:tcBorders>
            <w:shd w:val="clear" w:color="auto" w:fill="auto"/>
            <w:vAlign w:val="center"/>
            <w:hideMark/>
          </w:tcPr>
          <w:p w14:paraId="125A091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31C1020" w14:textId="77777777" w:rsidR="00535F83" w:rsidRPr="00535F83" w:rsidRDefault="00535F83" w:rsidP="00F02430">
            <w:pPr>
              <w:pStyle w:val="TableText"/>
            </w:pPr>
            <w:r w:rsidRPr="00535F83">
              <w:t>Control Structure</w:t>
            </w:r>
          </w:p>
        </w:tc>
        <w:tc>
          <w:tcPr>
            <w:tcW w:w="1503" w:type="dxa"/>
            <w:tcBorders>
              <w:top w:val="nil"/>
              <w:left w:val="nil"/>
              <w:bottom w:val="single" w:sz="4" w:space="0" w:color="auto"/>
              <w:right w:val="single" w:sz="4" w:space="0" w:color="auto"/>
            </w:tcBorders>
            <w:shd w:val="clear" w:color="auto" w:fill="auto"/>
            <w:vAlign w:val="center"/>
            <w:hideMark/>
          </w:tcPr>
          <w:p w14:paraId="06A361C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4EA29EA"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656D910"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CD21999"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32CD3CF" w14:textId="77777777" w:rsidR="00535F83" w:rsidRPr="00535F83" w:rsidRDefault="00535F83" w:rsidP="00F02430">
            <w:pPr>
              <w:pStyle w:val="TableText"/>
            </w:pPr>
            <w:r w:rsidRPr="00535F83">
              <w:t>3,830</w:t>
            </w:r>
          </w:p>
        </w:tc>
        <w:tc>
          <w:tcPr>
            <w:tcW w:w="1116" w:type="dxa"/>
            <w:tcBorders>
              <w:top w:val="nil"/>
              <w:left w:val="nil"/>
              <w:bottom w:val="single" w:sz="4" w:space="0" w:color="auto"/>
              <w:right w:val="single" w:sz="4" w:space="0" w:color="auto"/>
            </w:tcBorders>
            <w:shd w:val="clear" w:color="auto" w:fill="auto"/>
            <w:vAlign w:val="center"/>
            <w:hideMark/>
          </w:tcPr>
          <w:p w14:paraId="39C65BC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9BBC84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3FDE26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E2F77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73B46C0" w14:textId="77777777" w:rsidR="00535F83" w:rsidRPr="00535F83" w:rsidRDefault="00535F83" w:rsidP="00F02430">
            <w:pPr>
              <w:pStyle w:val="TableText"/>
            </w:pPr>
            <w:r w:rsidRPr="00535F83">
              <w:t>N/A</w:t>
            </w:r>
          </w:p>
        </w:tc>
      </w:tr>
      <w:tr w:rsidR="00535F83" w:rsidRPr="00535F83" w14:paraId="41270F7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E98E81D"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1B0D499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7CD3ABC" w14:textId="77777777" w:rsidR="00535F83" w:rsidRPr="00535F83" w:rsidRDefault="00535F83" w:rsidP="00F02430">
            <w:pPr>
              <w:pStyle w:val="TableText"/>
            </w:pPr>
            <w:r w:rsidRPr="00535F83">
              <w:t>MT-03</w:t>
            </w:r>
          </w:p>
        </w:tc>
        <w:tc>
          <w:tcPr>
            <w:tcW w:w="1872" w:type="dxa"/>
            <w:tcBorders>
              <w:top w:val="nil"/>
              <w:left w:val="nil"/>
              <w:bottom w:val="single" w:sz="4" w:space="0" w:color="auto"/>
              <w:right w:val="single" w:sz="4" w:space="0" w:color="auto"/>
            </w:tcBorders>
            <w:shd w:val="clear" w:color="auto" w:fill="auto"/>
            <w:vAlign w:val="center"/>
            <w:hideMark/>
          </w:tcPr>
          <w:p w14:paraId="47533B6D" w14:textId="77777777" w:rsidR="00535F83" w:rsidRPr="00535F83" w:rsidRDefault="00535F83" w:rsidP="00F02430">
            <w:pPr>
              <w:pStyle w:val="TableText"/>
            </w:pPr>
            <w:r w:rsidRPr="00535F83">
              <w:t>Weir Construction C-69 @ C-75</w:t>
            </w:r>
          </w:p>
        </w:tc>
        <w:tc>
          <w:tcPr>
            <w:tcW w:w="1649" w:type="dxa"/>
            <w:tcBorders>
              <w:top w:val="nil"/>
              <w:left w:val="nil"/>
              <w:bottom w:val="single" w:sz="4" w:space="0" w:color="auto"/>
              <w:right w:val="single" w:sz="4" w:space="0" w:color="auto"/>
            </w:tcBorders>
            <w:shd w:val="clear" w:color="auto" w:fill="auto"/>
            <w:vAlign w:val="center"/>
            <w:hideMark/>
          </w:tcPr>
          <w:p w14:paraId="5F1BAB7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38E29DB" w14:textId="77777777" w:rsidR="00535F83" w:rsidRPr="00535F83" w:rsidRDefault="00535F83" w:rsidP="00F02430">
            <w:pPr>
              <w:pStyle w:val="TableText"/>
            </w:pPr>
            <w:r w:rsidRPr="00535F83">
              <w:t>Control Structure</w:t>
            </w:r>
          </w:p>
        </w:tc>
        <w:tc>
          <w:tcPr>
            <w:tcW w:w="1503" w:type="dxa"/>
            <w:tcBorders>
              <w:top w:val="nil"/>
              <w:left w:val="nil"/>
              <w:bottom w:val="single" w:sz="4" w:space="0" w:color="auto"/>
              <w:right w:val="single" w:sz="4" w:space="0" w:color="auto"/>
            </w:tcBorders>
            <w:shd w:val="clear" w:color="auto" w:fill="auto"/>
            <w:vAlign w:val="center"/>
            <w:hideMark/>
          </w:tcPr>
          <w:p w14:paraId="3FE89BC9"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9AD5711"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9F21A57"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07E95C6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1E8B1C10" w14:textId="77777777" w:rsidR="00535F83" w:rsidRPr="00535F83" w:rsidRDefault="00535F83" w:rsidP="00F02430">
            <w:pPr>
              <w:pStyle w:val="TableText"/>
            </w:pPr>
            <w:r w:rsidRPr="00535F83">
              <w:t>2,940</w:t>
            </w:r>
          </w:p>
        </w:tc>
        <w:tc>
          <w:tcPr>
            <w:tcW w:w="1116" w:type="dxa"/>
            <w:tcBorders>
              <w:top w:val="nil"/>
              <w:left w:val="nil"/>
              <w:bottom w:val="single" w:sz="4" w:space="0" w:color="auto"/>
              <w:right w:val="single" w:sz="4" w:space="0" w:color="auto"/>
            </w:tcBorders>
            <w:shd w:val="clear" w:color="auto" w:fill="auto"/>
            <w:vAlign w:val="center"/>
            <w:hideMark/>
          </w:tcPr>
          <w:p w14:paraId="59C04536"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02C19AF"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6E22C1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DC215D7"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9CCCED1" w14:textId="77777777" w:rsidR="00535F83" w:rsidRPr="00535F83" w:rsidRDefault="00535F83" w:rsidP="00F02430">
            <w:pPr>
              <w:pStyle w:val="TableText"/>
            </w:pPr>
            <w:r w:rsidRPr="00535F83">
              <w:t>N/A</w:t>
            </w:r>
          </w:p>
        </w:tc>
      </w:tr>
      <w:tr w:rsidR="00535F83" w:rsidRPr="00535F83" w14:paraId="260C5B1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289965C"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35A157F"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1F78D50" w14:textId="77777777" w:rsidR="00535F83" w:rsidRPr="00535F83" w:rsidRDefault="00535F83" w:rsidP="00F02430">
            <w:pPr>
              <w:pStyle w:val="TableText"/>
            </w:pPr>
            <w:r w:rsidRPr="00535F83">
              <w:t>MT-04</w:t>
            </w:r>
          </w:p>
        </w:tc>
        <w:tc>
          <w:tcPr>
            <w:tcW w:w="1872" w:type="dxa"/>
            <w:tcBorders>
              <w:top w:val="nil"/>
              <w:left w:val="nil"/>
              <w:bottom w:val="single" w:sz="4" w:space="0" w:color="auto"/>
              <w:right w:val="single" w:sz="4" w:space="0" w:color="auto"/>
            </w:tcBorders>
            <w:shd w:val="clear" w:color="auto" w:fill="auto"/>
            <w:vAlign w:val="center"/>
            <w:hideMark/>
          </w:tcPr>
          <w:p w14:paraId="40F530A5" w14:textId="77777777" w:rsidR="00535F83" w:rsidRPr="00535F83" w:rsidRDefault="00535F83" w:rsidP="00F02430">
            <w:pPr>
              <w:pStyle w:val="TableText"/>
            </w:pPr>
            <w:r w:rsidRPr="00535F83">
              <w:t>Weir Construction C-74 @ C-69</w:t>
            </w:r>
          </w:p>
        </w:tc>
        <w:tc>
          <w:tcPr>
            <w:tcW w:w="1649" w:type="dxa"/>
            <w:tcBorders>
              <w:top w:val="nil"/>
              <w:left w:val="nil"/>
              <w:bottom w:val="single" w:sz="4" w:space="0" w:color="auto"/>
              <w:right w:val="single" w:sz="4" w:space="0" w:color="auto"/>
            </w:tcBorders>
            <w:shd w:val="clear" w:color="auto" w:fill="auto"/>
            <w:vAlign w:val="center"/>
            <w:hideMark/>
          </w:tcPr>
          <w:p w14:paraId="19580A1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1875677" w14:textId="77777777" w:rsidR="00535F83" w:rsidRPr="00535F83" w:rsidRDefault="00535F83" w:rsidP="00F02430">
            <w:pPr>
              <w:pStyle w:val="TableText"/>
            </w:pPr>
            <w:r w:rsidRPr="00535F83">
              <w:t>Control Structure</w:t>
            </w:r>
          </w:p>
        </w:tc>
        <w:tc>
          <w:tcPr>
            <w:tcW w:w="1503" w:type="dxa"/>
            <w:tcBorders>
              <w:top w:val="nil"/>
              <w:left w:val="nil"/>
              <w:bottom w:val="single" w:sz="4" w:space="0" w:color="auto"/>
              <w:right w:val="single" w:sz="4" w:space="0" w:color="auto"/>
            </w:tcBorders>
            <w:shd w:val="clear" w:color="auto" w:fill="auto"/>
            <w:vAlign w:val="center"/>
            <w:hideMark/>
          </w:tcPr>
          <w:p w14:paraId="200CEBB9"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ABBDF8A"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047B87FB"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121C494E"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6234F3C0" w14:textId="77777777" w:rsidR="00535F83" w:rsidRPr="00535F83" w:rsidRDefault="00535F83" w:rsidP="00F02430">
            <w:pPr>
              <w:pStyle w:val="TableText"/>
            </w:pPr>
            <w:r w:rsidRPr="00535F83">
              <w:t>840</w:t>
            </w:r>
          </w:p>
        </w:tc>
        <w:tc>
          <w:tcPr>
            <w:tcW w:w="1116" w:type="dxa"/>
            <w:tcBorders>
              <w:top w:val="nil"/>
              <w:left w:val="nil"/>
              <w:bottom w:val="single" w:sz="4" w:space="0" w:color="auto"/>
              <w:right w:val="single" w:sz="4" w:space="0" w:color="auto"/>
            </w:tcBorders>
            <w:shd w:val="clear" w:color="auto" w:fill="auto"/>
            <w:vAlign w:val="center"/>
            <w:hideMark/>
          </w:tcPr>
          <w:p w14:paraId="2477F25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8994C3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C0E054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0ECE462"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B0265E7" w14:textId="77777777" w:rsidR="00535F83" w:rsidRPr="00535F83" w:rsidRDefault="00535F83" w:rsidP="00F02430">
            <w:pPr>
              <w:pStyle w:val="TableText"/>
            </w:pPr>
            <w:r w:rsidRPr="00535F83">
              <w:t>N/A</w:t>
            </w:r>
          </w:p>
        </w:tc>
      </w:tr>
      <w:tr w:rsidR="00535F83" w:rsidRPr="00535F83" w14:paraId="63D20D5D"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310155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5B0E9D9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AC0898A" w14:textId="77777777" w:rsidR="00535F83" w:rsidRPr="00535F83" w:rsidRDefault="00535F83" w:rsidP="00F02430">
            <w:pPr>
              <w:pStyle w:val="TableText"/>
            </w:pPr>
            <w:r w:rsidRPr="00535F83">
              <w:t>MT-05</w:t>
            </w:r>
          </w:p>
        </w:tc>
        <w:tc>
          <w:tcPr>
            <w:tcW w:w="1872" w:type="dxa"/>
            <w:tcBorders>
              <w:top w:val="nil"/>
              <w:left w:val="nil"/>
              <w:bottom w:val="single" w:sz="4" w:space="0" w:color="auto"/>
              <w:right w:val="single" w:sz="4" w:space="0" w:color="auto"/>
            </w:tcBorders>
            <w:shd w:val="clear" w:color="auto" w:fill="auto"/>
            <w:vAlign w:val="center"/>
            <w:hideMark/>
          </w:tcPr>
          <w:p w14:paraId="27694B40" w14:textId="77777777" w:rsidR="00535F83" w:rsidRPr="00535F83" w:rsidRDefault="00535F83" w:rsidP="00F02430">
            <w:pPr>
              <w:pStyle w:val="TableText"/>
            </w:pPr>
            <w:r w:rsidRPr="00535F83">
              <w:t>Windmill Aeration</w:t>
            </w:r>
          </w:p>
        </w:tc>
        <w:tc>
          <w:tcPr>
            <w:tcW w:w="1649" w:type="dxa"/>
            <w:tcBorders>
              <w:top w:val="nil"/>
              <w:left w:val="nil"/>
              <w:bottom w:val="single" w:sz="4" w:space="0" w:color="auto"/>
              <w:right w:val="single" w:sz="4" w:space="0" w:color="auto"/>
            </w:tcBorders>
            <w:shd w:val="clear" w:color="auto" w:fill="auto"/>
            <w:vAlign w:val="center"/>
            <w:hideMark/>
          </w:tcPr>
          <w:p w14:paraId="0D78A11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7C94DE4" w14:textId="77777777" w:rsidR="00535F83" w:rsidRPr="00535F83" w:rsidRDefault="00535F83" w:rsidP="00F02430">
            <w:pPr>
              <w:pStyle w:val="TableText"/>
            </w:pPr>
            <w:r w:rsidRPr="00535F83">
              <w:t>Stormwater Aeration System</w:t>
            </w:r>
          </w:p>
        </w:tc>
        <w:tc>
          <w:tcPr>
            <w:tcW w:w="1503" w:type="dxa"/>
            <w:tcBorders>
              <w:top w:val="nil"/>
              <w:left w:val="nil"/>
              <w:bottom w:val="single" w:sz="4" w:space="0" w:color="auto"/>
              <w:right w:val="single" w:sz="4" w:space="0" w:color="auto"/>
            </w:tcBorders>
            <w:shd w:val="clear" w:color="auto" w:fill="auto"/>
            <w:vAlign w:val="center"/>
            <w:hideMark/>
          </w:tcPr>
          <w:p w14:paraId="30BE0FCD"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670FB80"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376D10AD"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E259902"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336BCB9A" w14:textId="77777777" w:rsidR="00535F83" w:rsidRPr="00535F83" w:rsidRDefault="00535F83" w:rsidP="00F02430">
            <w:pPr>
              <w:pStyle w:val="TableText"/>
            </w:pPr>
            <w:r w:rsidRPr="00535F83">
              <w:t>516</w:t>
            </w:r>
          </w:p>
        </w:tc>
        <w:tc>
          <w:tcPr>
            <w:tcW w:w="1116" w:type="dxa"/>
            <w:tcBorders>
              <w:top w:val="nil"/>
              <w:left w:val="nil"/>
              <w:bottom w:val="single" w:sz="4" w:space="0" w:color="auto"/>
              <w:right w:val="single" w:sz="4" w:space="0" w:color="auto"/>
            </w:tcBorders>
            <w:shd w:val="clear" w:color="auto" w:fill="auto"/>
            <w:vAlign w:val="center"/>
            <w:hideMark/>
          </w:tcPr>
          <w:p w14:paraId="496E9FB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3F3433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665A2B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420203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81DB96" w14:textId="77777777" w:rsidR="00535F83" w:rsidRPr="00535F83" w:rsidRDefault="00535F83" w:rsidP="00F02430">
            <w:pPr>
              <w:pStyle w:val="TableText"/>
            </w:pPr>
            <w:r w:rsidRPr="00535F83">
              <w:t>N/A</w:t>
            </w:r>
          </w:p>
        </w:tc>
      </w:tr>
      <w:tr w:rsidR="00535F83" w:rsidRPr="00535F83" w14:paraId="7ED9A67D"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579D0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182ED84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82BD603" w14:textId="77777777" w:rsidR="00535F83" w:rsidRPr="00535F83" w:rsidRDefault="00535F83" w:rsidP="00F02430">
            <w:pPr>
              <w:pStyle w:val="TableText"/>
            </w:pPr>
            <w:r w:rsidRPr="00535F83">
              <w:t>MT-06</w:t>
            </w:r>
          </w:p>
        </w:tc>
        <w:tc>
          <w:tcPr>
            <w:tcW w:w="1872" w:type="dxa"/>
            <w:tcBorders>
              <w:top w:val="nil"/>
              <w:left w:val="nil"/>
              <w:bottom w:val="single" w:sz="4" w:space="0" w:color="auto"/>
              <w:right w:val="single" w:sz="4" w:space="0" w:color="auto"/>
            </w:tcBorders>
            <w:shd w:val="clear" w:color="auto" w:fill="auto"/>
            <w:vAlign w:val="center"/>
            <w:hideMark/>
          </w:tcPr>
          <w:p w14:paraId="24BE101A" w14:textId="77777777" w:rsidR="00535F83" w:rsidRPr="00535F83" w:rsidRDefault="00535F83" w:rsidP="00F02430">
            <w:pPr>
              <w:pStyle w:val="TableText"/>
            </w:pPr>
            <w:r w:rsidRPr="00535F83">
              <w:t>C-9R</w:t>
            </w:r>
          </w:p>
        </w:tc>
        <w:tc>
          <w:tcPr>
            <w:tcW w:w="1649" w:type="dxa"/>
            <w:tcBorders>
              <w:top w:val="nil"/>
              <w:left w:val="nil"/>
              <w:bottom w:val="single" w:sz="4" w:space="0" w:color="auto"/>
              <w:right w:val="single" w:sz="4" w:space="0" w:color="auto"/>
            </w:tcBorders>
            <w:shd w:val="clear" w:color="auto" w:fill="auto"/>
            <w:vAlign w:val="center"/>
            <w:hideMark/>
          </w:tcPr>
          <w:p w14:paraId="2A7C7536" w14:textId="77777777" w:rsidR="00535F83" w:rsidRPr="00535F83" w:rsidRDefault="00535F83" w:rsidP="00F02430">
            <w:pPr>
              <w:pStyle w:val="TableText"/>
            </w:pPr>
            <w:r w:rsidRPr="00535F83">
              <w:t>Woodchip logs.</w:t>
            </w:r>
          </w:p>
        </w:tc>
        <w:tc>
          <w:tcPr>
            <w:tcW w:w="1916" w:type="dxa"/>
            <w:tcBorders>
              <w:top w:val="nil"/>
              <w:left w:val="nil"/>
              <w:bottom w:val="single" w:sz="4" w:space="0" w:color="auto"/>
              <w:right w:val="single" w:sz="4" w:space="0" w:color="auto"/>
            </w:tcBorders>
            <w:shd w:val="clear" w:color="auto" w:fill="auto"/>
            <w:vAlign w:val="center"/>
            <w:hideMark/>
          </w:tcPr>
          <w:p w14:paraId="03A96233" w14:textId="77777777" w:rsidR="00535F83" w:rsidRPr="00535F83" w:rsidRDefault="00535F83" w:rsidP="00F02430">
            <w:pPr>
              <w:pStyle w:val="TableText"/>
            </w:pPr>
            <w:r w:rsidRPr="00535F83">
              <w:t>Turbidity Reducing Polymers (e.g., Floc logs ®)</w:t>
            </w:r>
          </w:p>
        </w:tc>
        <w:tc>
          <w:tcPr>
            <w:tcW w:w="1503" w:type="dxa"/>
            <w:tcBorders>
              <w:top w:val="nil"/>
              <w:left w:val="nil"/>
              <w:bottom w:val="single" w:sz="4" w:space="0" w:color="auto"/>
              <w:right w:val="single" w:sz="4" w:space="0" w:color="auto"/>
            </w:tcBorders>
            <w:shd w:val="clear" w:color="auto" w:fill="auto"/>
            <w:vAlign w:val="center"/>
            <w:hideMark/>
          </w:tcPr>
          <w:p w14:paraId="1429003E"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3FB0978"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50A6E3E2"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D814426"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5320209F" w14:textId="77777777" w:rsidR="00535F83" w:rsidRPr="00535F83" w:rsidRDefault="00535F83" w:rsidP="00F02430">
            <w:pPr>
              <w:pStyle w:val="TableText"/>
            </w:pPr>
            <w:r w:rsidRPr="00535F83">
              <w:t>205</w:t>
            </w:r>
          </w:p>
        </w:tc>
        <w:tc>
          <w:tcPr>
            <w:tcW w:w="1116" w:type="dxa"/>
            <w:tcBorders>
              <w:top w:val="nil"/>
              <w:left w:val="nil"/>
              <w:bottom w:val="single" w:sz="4" w:space="0" w:color="auto"/>
              <w:right w:val="single" w:sz="4" w:space="0" w:color="auto"/>
            </w:tcBorders>
            <w:shd w:val="clear" w:color="auto" w:fill="auto"/>
            <w:vAlign w:val="center"/>
            <w:hideMark/>
          </w:tcPr>
          <w:p w14:paraId="12906428"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85F17B1"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31CADE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E475CA3"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2B9D97F" w14:textId="77777777" w:rsidR="00535F83" w:rsidRPr="00535F83" w:rsidRDefault="00535F83" w:rsidP="00F02430">
            <w:pPr>
              <w:pStyle w:val="TableText"/>
            </w:pPr>
            <w:r w:rsidRPr="00535F83">
              <w:t>N/A</w:t>
            </w:r>
          </w:p>
        </w:tc>
      </w:tr>
      <w:tr w:rsidR="00535F83" w:rsidRPr="00535F83" w14:paraId="142612F9"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ED502F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CDEC95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9DFF1B1" w14:textId="77777777" w:rsidR="00535F83" w:rsidRPr="00535F83" w:rsidRDefault="00535F83" w:rsidP="00F02430">
            <w:pPr>
              <w:pStyle w:val="TableText"/>
            </w:pPr>
            <w:r w:rsidRPr="00535F83">
              <w:t>MT-07</w:t>
            </w:r>
          </w:p>
        </w:tc>
        <w:tc>
          <w:tcPr>
            <w:tcW w:w="1872" w:type="dxa"/>
            <w:tcBorders>
              <w:top w:val="nil"/>
              <w:left w:val="nil"/>
              <w:bottom w:val="single" w:sz="4" w:space="0" w:color="auto"/>
              <w:right w:val="single" w:sz="4" w:space="0" w:color="auto"/>
            </w:tcBorders>
            <w:shd w:val="clear" w:color="auto" w:fill="auto"/>
            <w:vAlign w:val="center"/>
            <w:hideMark/>
          </w:tcPr>
          <w:p w14:paraId="3F47E546" w14:textId="77777777" w:rsidR="00535F83" w:rsidRPr="00535F83" w:rsidRDefault="00535F83" w:rsidP="00F02430">
            <w:pPr>
              <w:pStyle w:val="TableText"/>
            </w:pPr>
            <w:r w:rsidRPr="00535F83">
              <w:t>C-49 Pond</w:t>
            </w:r>
          </w:p>
        </w:tc>
        <w:tc>
          <w:tcPr>
            <w:tcW w:w="1649" w:type="dxa"/>
            <w:tcBorders>
              <w:top w:val="nil"/>
              <w:left w:val="nil"/>
              <w:bottom w:val="single" w:sz="4" w:space="0" w:color="auto"/>
              <w:right w:val="single" w:sz="4" w:space="0" w:color="auto"/>
            </w:tcBorders>
            <w:shd w:val="clear" w:color="auto" w:fill="auto"/>
            <w:vAlign w:val="center"/>
            <w:hideMark/>
          </w:tcPr>
          <w:p w14:paraId="44337D5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65BE3A0" w14:textId="77777777" w:rsidR="00535F83" w:rsidRPr="00535F83" w:rsidRDefault="00535F83" w:rsidP="00F02430">
            <w:pPr>
              <w:pStyle w:val="TableText"/>
            </w:pPr>
            <w:r w:rsidRPr="00535F83">
              <w:t>Stormwater - Biological/ Bacteria Treatment</w:t>
            </w:r>
          </w:p>
        </w:tc>
        <w:tc>
          <w:tcPr>
            <w:tcW w:w="1503" w:type="dxa"/>
            <w:tcBorders>
              <w:top w:val="nil"/>
              <w:left w:val="nil"/>
              <w:bottom w:val="single" w:sz="4" w:space="0" w:color="auto"/>
              <w:right w:val="single" w:sz="4" w:space="0" w:color="auto"/>
            </w:tcBorders>
            <w:shd w:val="clear" w:color="auto" w:fill="auto"/>
            <w:vAlign w:val="center"/>
            <w:hideMark/>
          </w:tcPr>
          <w:p w14:paraId="0E381804"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8FE0F59"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659F7E28"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32B7A08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4996D06F" w14:textId="77777777" w:rsidR="00535F83" w:rsidRPr="00535F83" w:rsidRDefault="00535F83" w:rsidP="00F02430">
            <w:pPr>
              <w:pStyle w:val="TableText"/>
            </w:pPr>
            <w:r w:rsidRPr="00535F83">
              <w:t>238</w:t>
            </w:r>
          </w:p>
        </w:tc>
        <w:tc>
          <w:tcPr>
            <w:tcW w:w="1116" w:type="dxa"/>
            <w:tcBorders>
              <w:top w:val="nil"/>
              <w:left w:val="nil"/>
              <w:bottom w:val="single" w:sz="4" w:space="0" w:color="auto"/>
              <w:right w:val="single" w:sz="4" w:space="0" w:color="auto"/>
            </w:tcBorders>
            <w:shd w:val="clear" w:color="auto" w:fill="auto"/>
            <w:vAlign w:val="center"/>
            <w:hideMark/>
          </w:tcPr>
          <w:p w14:paraId="39C7074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236FA15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C8D38F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0CEEB3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D237401" w14:textId="77777777" w:rsidR="00535F83" w:rsidRPr="00535F83" w:rsidRDefault="00535F83" w:rsidP="00F02430">
            <w:pPr>
              <w:pStyle w:val="TableText"/>
            </w:pPr>
            <w:r w:rsidRPr="00535F83">
              <w:t>N/A</w:t>
            </w:r>
          </w:p>
        </w:tc>
      </w:tr>
      <w:tr w:rsidR="00535F83" w:rsidRPr="00535F83" w14:paraId="3F1ADFD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B28E4F" w14:textId="77777777" w:rsidR="00535F83" w:rsidRPr="00F02430" w:rsidRDefault="00535F83" w:rsidP="00F02430">
            <w:pPr>
              <w:pStyle w:val="TableText"/>
              <w:rPr>
                <w:b/>
                <w:bCs/>
              </w:rPr>
            </w:pPr>
            <w:r w:rsidRPr="00F02430">
              <w:rPr>
                <w:b/>
                <w:bCs/>
              </w:rPr>
              <w:lastRenderedPageBreak/>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40A3AD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78081FA" w14:textId="77777777" w:rsidR="00535F83" w:rsidRPr="00535F83" w:rsidRDefault="00535F83" w:rsidP="00F02430">
            <w:pPr>
              <w:pStyle w:val="TableText"/>
            </w:pPr>
            <w:r w:rsidRPr="00535F83">
              <w:t>MT-08</w:t>
            </w:r>
          </w:p>
        </w:tc>
        <w:tc>
          <w:tcPr>
            <w:tcW w:w="1872" w:type="dxa"/>
            <w:tcBorders>
              <w:top w:val="nil"/>
              <w:left w:val="nil"/>
              <w:bottom w:val="single" w:sz="4" w:space="0" w:color="auto"/>
              <w:right w:val="single" w:sz="4" w:space="0" w:color="auto"/>
            </w:tcBorders>
            <w:shd w:val="clear" w:color="auto" w:fill="auto"/>
            <w:vAlign w:val="center"/>
            <w:hideMark/>
          </w:tcPr>
          <w:p w14:paraId="78074A47" w14:textId="77777777" w:rsidR="00535F83" w:rsidRPr="00535F83" w:rsidRDefault="00535F83" w:rsidP="00F02430">
            <w:pPr>
              <w:pStyle w:val="TableText"/>
            </w:pPr>
            <w:r w:rsidRPr="00535F83">
              <w:t>C-47</w:t>
            </w:r>
          </w:p>
        </w:tc>
        <w:tc>
          <w:tcPr>
            <w:tcW w:w="1649" w:type="dxa"/>
            <w:tcBorders>
              <w:top w:val="nil"/>
              <w:left w:val="nil"/>
              <w:bottom w:val="single" w:sz="4" w:space="0" w:color="auto"/>
              <w:right w:val="single" w:sz="4" w:space="0" w:color="auto"/>
            </w:tcBorders>
            <w:shd w:val="clear" w:color="auto" w:fill="auto"/>
            <w:vAlign w:val="center"/>
            <w:hideMark/>
          </w:tcPr>
          <w:p w14:paraId="4AB98CAA"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B562DCC" w14:textId="77777777" w:rsidR="00535F83" w:rsidRPr="00535F83" w:rsidRDefault="00535F83" w:rsidP="00F02430">
            <w:pPr>
              <w:pStyle w:val="TableText"/>
            </w:pPr>
            <w:r w:rsidRPr="00535F83">
              <w:t>Stormwater - Biological/ Bacteria Treatment</w:t>
            </w:r>
          </w:p>
        </w:tc>
        <w:tc>
          <w:tcPr>
            <w:tcW w:w="1503" w:type="dxa"/>
            <w:tcBorders>
              <w:top w:val="nil"/>
              <w:left w:val="nil"/>
              <w:bottom w:val="single" w:sz="4" w:space="0" w:color="auto"/>
              <w:right w:val="single" w:sz="4" w:space="0" w:color="auto"/>
            </w:tcBorders>
            <w:shd w:val="clear" w:color="auto" w:fill="auto"/>
            <w:vAlign w:val="center"/>
            <w:hideMark/>
          </w:tcPr>
          <w:p w14:paraId="4427D55C"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730F3A0"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3BFF2CB9"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476388C0"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50821BE5" w14:textId="77777777" w:rsidR="00535F83" w:rsidRPr="00535F83" w:rsidRDefault="00535F83" w:rsidP="00F02430">
            <w:pPr>
              <w:pStyle w:val="TableText"/>
            </w:pPr>
            <w:r w:rsidRPr="00535F83">
              <w:t>480</w:t>
            </w:r>
          </w:p>
        </w:tc>
        <w:tc>
          <w:tcPr>
            <w:tcW w:w="1116" w:type="dxa"/>
            <w:tcBorders>
              <w:top w:val="nil"/>
              <w:left w:val="nil"/>
              <w:bottom w:val="single" w:sz="4" w:space="0" w:color="auto"/>
              <w:right w:val="single" w:sz="4" w:space="0" w:color="auto"/>
            </w:tcBorders>
            <w:shd w:val="clear" w:color="auto" w:fill="auto"/>
            <w:vAlign w:val="center"/>
            <w:hideMark/>
          </w:tcPr>
          <w:p w14:paraId="2A74FA7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4BA15CD"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1E3408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62E3EF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732B372" w14:textId="77777777" w:rsidR="00535F83" w:rsidRPr="00535F83" w:rsidRDefault="00535F83" w:rsidP="00F02430">
            <w:pPr>
              <w:pStyle w:val="TableText"/>
            </w:pPr>
            <w:r w:rsidRPr="00535F83">
              <w:t>N/A</w:t>
            </w:r>
          </w:p>
        </w:tc>
      </w:tr>
      <w:tr w:rsidR="00535F83" w:rsidRPr="00535F83" w14:paraId="5568EA3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50A73F5"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7D0F359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88263E" w14:textId="77777777" w:rsidR="00535F83" w:rsidRPr="00535F83" w:rsidRDefault="00535F83" w:rsidP="00F02430">
            <w:pPr>
              <w:pStyle w:val="TableText"/>
            </w:pPr>
            <w:r w:rsidRPr="00535F83">
              <w:t>MT-09</w:t>
            </w:r>
          </w:p>
        </w:tc>
        <w:tc>
          <w:tcPr>
            <w:tcW w:w="1872" w:type="dxa"/>
            <w:tcBorders>
              <w:top w:val="nil"/>
              <w:left w:val="nil"/>
              <w:bottom w:val="nil"/>
              <w:right w:val="nil"/>
            </w:tcBorders>
            <w:shd w:val="clear" w:color="auto" w:fill="auto"/>
            <w:vAlign w:val="center"/>
            <w:hideMark/>
          </w:tcPr>
          <w:p w14:paraId="412FF582" w14:textId="77777777" w:rsidR="00535F83" w:rsidRPr="00535F83" w:rsidRDefault="00535F83" w:rsidP="00F02430">
            <w:pPr>
              <w:pStyle w:val="TableText"/>
            </w:pPr>
            <w:r w:rsidRPr="00535F83">
              <w:t>C-62</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67EA6606" w14:textId="77777777" w:rsidR="00535F83" w:rsidRPr="00535F83" w:rsidRDefault="00535F83" w:rsidP="00F02430">
            <w:pPr>
              <w:pStyle w:val="TableText"/>
            </w:pPr>
            <w:r w:rsidRPr="00535F83">
              <w:t>Woodchip logs.</w:t>
            </w:r>
          </w:p>
        </w:tc>
        <w:tc>
          <w:tcPr>
            <w:tcW w:w="1916" w:type="dxa"/>
            <w:tcBorders>
              <w:top w:val="nil"/>
              <w:left w:val="nil"/>
              <w:bottom w:val="single" w:sz="4" w:space="0" w:color="auto"/>
              <w:right w:val="single" w:sz="4" w:space="0" w:color="auto"/>
            </w:tcBorders>
            <w:shd w:val="clear" w:color="auto" w:fill="auto"/>
            <w:vAlign w:val="center"/>
            <w:hideMark/>
          </w:tcPr>
          <w:p w14:paraId="2658E04E" w14:textId="77777777" w:rsidR="00535F83" w:rsidRPr="00535F83" w:rsidRDefault="00535F83" w:rsidP="00F02430">
            <w:pPr>
              <w:pStyle w:val="TableText"/>
            </w:pPr>
            <w:r w:rsidRPr="00535F83">
              <w:t>Turbidity Reducing Polymers (e.g., Floc logs ®)</w:t>
            </w:r>
          </w:p>
        </w:tc>
        <w:tc>
          <w:tcPr>
            <w:tcW w:w="1503" w:type="dxa"/>
            <w:tcBorders>
              <w:top w:val="nil"/>
              <w:left w:val="nil"/>
              <w:bottom w:val="single" w:sz="4" w:space="0" w:color="auto"/>
              <w:right w:val="single" w:sz="4" w:space="0" w:color="auto"/>
            </w:tcBorders>
            <w:shd w:val="clear" w:color="auto" w:fill="auto"/>
            <w:vAlign w:val="center"/>
            <w:hideMark/>
          </w:tcPr>
          <w:p w14:paraId="3AA1C7EF"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B7FED1E"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25B89B2D"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3625C9D1"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62BC20CE" w14:textId="77777777" w:rsidR="00535F83" w:rsidRPr="00535F83" w:rsidRDefault="00535F83" w:rsidP="00F02430">
            <w:pPr>
              <w:pStyle w:val="TableText"/>
            </w:pPr>
            <w:r w:rsidRPr="00535F83">
              <w:t>120</w:t>
            </w:r>
          </w:p>
        </w:tc>
        <w:tc>
          <w:tcPr>
            <w:tcW w:w="1116" w:type="dxa"/>
            <w:tcBorders>
              <w:top w:val="nil"/>
              <w:left w:val="nil"/>
              <w:bottom w:val="single" w:sz="4" w:space="0" w:color="auto"/>
              <w:right w:val="single" w:sz="4" w:space="0" w:color="auto"/>
            </w:tcBorders>
            <w:shd w:val="clear" w:color="auto" w:fill="auto"/>
            <w:vAlign w:val="center"/>
            <w:hideMark/>
          </w:tcPr>
          <w:p w14:paraId="66435C6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13D700E"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D00943D"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A43C91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5875F8A" w14:textId="77777777" w:rsidR="00535F83" w:rsidRPr="00535F83" w:rsidRDefault="00535F83" w:rsidP="00F02430">
            <w:pPr>
              <w:pStyle w:val="TableText"/>
            </w:pPr>
            <w:r w:rsidRPr="00535F83">
              <w:t>N/A</w:t>
            </w:r>
          </w:p>
        </w:tc>
      </w:tr>
      <w:tr w:rsidR="00535F83" w:rsidRPr="00535F83" w14:paraId="315DD3C8"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4EE9CA5"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0FC3D2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7C311DB" w14:textId="77777777" w:rsidR="00535F83" w:rsidRPr="00535F83" w:rsidRDefault="00535F83" w:rsidP="00F02430">
            <w:pPr>
              <w:pStyle w:val="TableText"/>
            </w:pPr>
            <w:r w:rsidRPr="00535F83">
              <w:t>MT-10</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0190CEBC" w14:textId="77777777" w:rsidR="00535F83" w:rsidRPr="00535F83" w:rsidRDefault="00535F83" w:rsidP="00F02430">
            <w:pPr>
              <w:pStyle w:val="TableText"/>
            </w:pPr>
            <w:r w:rsidRPr="00535F83">
              <w:t>C-84</w:t>
            </w:r>
          </w:p>
        </w:tc>
        <w:tc>
          <w:tcPr>
            <w:tcW w:w="1649" w:type="dxa"/>
            <w:tcBorders>
              <w:top w:val="nil"/>
              <w:left w:val="nil"/>
              <w:bottom w:val="single" w:sz="4" w:space="0" w:color="auto"/>
              <w:right w:val="single" w:sz="4" w:space="0" w:color="auto"/>
            </w:tcBorders>
            <w:shd w:val="clear" w:color="auto" w:fill="auto"/>
            <w:vAlign w:val="center"/>
            <w:hideMark/>
          </w:tcPr>
          <w:p w14:paraId="2B57C36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0F06710" w14:textId="77777777" w:rsidR="00535F83" w:rsidRPr="00535F83" w:rsidRDefault="00535F83" w:rsidP="00F02430">
            <w:pPr>
              <w:pStyle w:val="TableText"/>
            </w:pPr>
            <w:r w:rsidRPr="00535F83">
              <w:t>Stormwater - Biological/ Bacteria Treatment</w:t>
            </w:r>
          </w:p>
        </w:tc>
        <w:tc>
          <w:tcPr>
            <w:tcW w:w="1503" w:type="dxa"/>
            <w:tcBorders>
              <w:top w:val="nil"/>
              <w:left w:val="nil"/>
              <w:bottom w:val="single" w:sz="4" w:space="0" w:color="auto"/>
              <w:right w:val="single" w:sz="4" w:space="0" w:color="auto"/>
            </w:tcBorders>
            <w:shd w:val="clear" w:color="auto" w:fill="auto"/>
            <w:vAlign w:val="center"/>
            <w:hideMark/>
          </w:tcPr>
          <w:p w14:paraId="01AEC6F1"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912B98F"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4E656AA8"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23B9995B"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223D083C" w14:textId="77777777" w:rsidR="00535F83" w:rsidRPr="00535F83" w:rsidRDefault="00535F83" w:rsidP="00F02430">
            <w:pPr>
              <w:pStyle w:val="TableText"/>
            </w:pPr>
            <w:r w:rsidRPr="00535F83">
              <w:t>152</w:t>
            </w:r>
          </w:p>
        </w:tc>
        <w:tc>
          <w:tcPr>
            <w:tcW w:w="1116" w:type="dxa"/>
            <w:tcBorders>
              <w:top w:val="nil"/>
              <w:left w:val="nil"/>
              <w:bottom w:val="single" w:sz="4" w:space="0" w:color="auto"/>
              <w:right w:val="single" w:sz="4" w:space="0" w:color="auto"/>
            </w:tcBorders>
            <w:shd w:val="clear" w:color="auto" w:fill="auto"/>
            <w:vAlign w:val="center"/>
            <w:hideMark/>
          </w:tcPr>
          <w:p w14:paraId="1A71A6EA"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51D0C91"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677DAF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F16EEE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DD6B800" w14:textId="77777777" w:rsidR="00535F83" w:rsidRPr="00535F83" w:rsidRDefault="00535F83" w:rsidP="00F02430">
            <w:pPr>
              <w:pStyle w:val="TableText"/>
            </w:pPr>
            <w:r w:rsidRPr="00535F83">
              <w:t>N/A</w:t>
            </w:r>
          </w:p>
        </w:tc>
      </w:tr>
      <w:tr w:rsidR="00535F83" w:rsidRPr="00535F83" w14:paraId="26931FA5"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927C31"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9B34A2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E3098CD" w14:textId="77777777" w:rsidR="00535F83" w:rsidRPr="00535F83" w:rsidRDefault="00535F83" w:rsidP="00F02430">
            <w:pPr>
              <w:pStyle w:val="TableText"/>
            </w:pPr>
            <w:r w:rsidRPr="00535F83">
              <w:t>MT-11</w:t>
            </w:r>
          </w:p>
        </w:tc>
        <w:tc>
          <w:tcPr>
            <w:tcW w:w="1872" w:type="dxa"/>
            <w:tcBorders>
              <w:top w:val="nil"/>
              <w:left w:val="nil"/>
              <w:bottom w:val="nil"/>
              <w:right w:val="nil"/>
            </w:tcBorders>
            <w:shd w:val="clear" w:color="auto" w:fill="auto"/>
            <w:noWrap/>
            <w:vAlign w:val="center"/>
            <w:hideMark/>
          </w:tcPr>
          <w:p w14:paraId="2962DA20" w14:textId="77777777" w:rsidR="00535F83" w:rsidRPr="00535F83" w:rsidRDefault="00535F83" w:rsidP="00F02430">
            <w:pPr>
              <w:pStyle w:val="TableText"/>
            </w:pPr>
            <w:r w:rsidRPr="00535F83">
              <w:t>Harvesting</w:t>
            </w:r>
          </w:p>
        </w:tc>
        <w:tc>
          <w:tcPr>
            <w:tcW w:w="1649" w:type="dxa"/>
            <w:tcBorders>
              <w:top w:val="nil"/>
              <w:left w:val="single" w:sz="4" w:space="0" w:color="auto"/>
              <w:bottom w:val="single" w:sz="4" w:space="0" w:color="auto"/>
              <w:right w:val="single" w:sz="4" w:space="0" w:color="auto"/>
            </w:tcBorders>
            <w:shd w:val="clear" w:color="auto" w:fill="auto"/>
            <w:vAlign w:val="center"/>
            <w:hideMark/>
          </w:tcPr>
          <w:p w14:paraId="5056B599" w14:textId="77777777" w:rsidR="00535F83" w:rsidRPr="00535F83" w:rsidRDefault="00535F83" w:rsidP="00F02430">
            <w:pPr>
              <w:pStyle w:val="TableText"/>
            </w:pPr>
            <w:r w:rsidRPr="00535F83">
              <w:t>Hydrilla harvesting.</w:t>
            </w:r>
          </w:p>
        </w:tc>
        <w:tc>
          <w:tcPr>
            <w:tcW w:w="1916" w:type="dxa"/>
            <w:tcBorders>
              <w:top w:val="nil"/>
              <w:left w:val="nil"/>
              <w:bottom w:val="single" w:sz="4" w:space="0" w:color="auto"/>
              <w:right w:val="single" w:sz="4" w:space="0" w:color="auto"/>
            </w:tcBorders>
            <w:shd w:val="clear" w:color="auto" w:fill="auto"/>
            <w:vAlign w:val="center"/>
            <w:hideMark/>
          </w:tcPr>
          <w:p w14:paraId="29817C5C" w14:textId="77777777" w:rsidR="00535F83" w:rsidRPr="00535F83" w:rsidRDefault="00535F83" w:rsidP="00F02430">
            <w:pPr>
              <w:pStyle w:val="TableText"/>
            </w:pPr>
            <w:r w:rsidRPr="00535F83">
              <w:t>Aquatic Vegetation Harvesting</w:t>
            </w:r>
          </w:p>
        </w:tc>
        <w:tc>
          <w:tcPr>
            <w:tcW w:w="1503" w:type="dxa"/>
            <w:tcBorders>
              <w:top w:val="nil"/>
              <w:left w:val="nil"/>
              <w:bottom w:val="single" w:sz="4" w:space="0" w:color="auto"/>
              <w:right w:val="single" w:sz="4" w:space="0" w:color="auto"/>
            </w:tcBorders>
            <w:shd w:val="clear" w:color="auto" w:fill="auto"/>
            <w:vAlign w:val="center"/>
            <w:hideMark/>
          </w:tcPr>
          <w:p w14:paraId="678C9DB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88BCD47" w14:textId="77777777" w:rsidR="00535F83" w:rsidRPr="00535F83" w:rsidRDefault="00535F83" w:rsidP="00F02430">
            <w:pPr>
              <w:pStyle w:val="TableText"/>
            </w:pPr>
            <w:r w:rsidRPr="00535F83">
              <w:t>2016</w:t>
            </w:r>
          </w:p>
        </w:tc>
        <w:tc>
          <w:tcPr>
            <w:tcW w:w="1146" w:type="dxa"/>
            <w:tcBorders>
              <w:top w:val="nil"/>
              <w:left w:val="nil"/>
              <w:bottom w:val="single" w:sz="4" w:space="0" w:color="auto"/>
              <w:right w:val="single" w:sz="4" w:space="0" w:color="auto"/>
            </w:tcBorders>
            <w:shd w:val="clear" w:color="auto" w:fill="auto"/>
            <w:vAlign w:val="center"/>
            <w:hideMark/>
          </w:tcPr>
          <w:p w14:paraId="464ED510" w14:textId="77777777" w:rsidR="00535F83" w:rsidRPr="00535F83" w:rsidRDefault="00535F83" w:rsidP="00F02430">
            <w:pPr>
              <w:pStyle w:val="TableText"/>
            </w:pPr>
            <w:r w:rsidRPr="00535F83">
              <w:t>Not provided</w:t>
            </w:r>
          </w:p>
        </w:tc>
        <w:tc>
          <w:tcPr>
            <w:tcW w:w="1146" w:type="dxa"/>
            <w:tcBorders>
              <w:top w:val="nil"/>
              <w:left w:val="nil"/>
              <w:bottom w:val="single" w:sz="4" w:space="0" w:color="auto"/>
              <w:right w:val="single" w:sz="4" w:space="0" w:color="auto"/>
            </w:tcBorders>
            <w:shd w:val="clear" w:color="auto" w:fill="auto"/>
            <w:vAlign w:val="center"/>
            <w:hideMark/>
          </w:tcPr>
          <w:p w14:paraId="5950B076" w14:textId="77777777" w:rsidR="00535F83" w:rsidRPr="00535F83" w:rsidRDefault="00535F83" w:rsidP="00F02430">
            <w:pPr>
              <w:pStyle w:val="TableText"/>
            </w:pPr>
            <w:r w:rsidRPr="00535F83">
              <w:t>Not provided</w:t>
            </w:r>
          </w:p>
        </w:tc>
        <w:tc>
          <w:tcPr>
            <w:tcW w:w="928" w:type="dxa"/>
            <w:tcBorders>
              <w:top w:val="nil"/>
              <w:left w:val="nil"/>
              <w:bottom w:val="single" w:sz="4" w:space="0" w:color="auto"/>
              <w:right w:val="single" w:sz="4" w:space="0" w:color="auto"/>
            </w:tcBorders>
            <w:shd w:val="clear" w:color="auto" w:fill="auto"/>
            <w:vAlign w:val="center"/>
            <w:hideMark/>
          </w:tcPr>
          <w:p w14:paraId="078E7D0E" w14:textId="77777777" w:rsidR="00535F83" w:rsidRPr="00535F83" w:rsidRDefault="00535F83" w:rsidP="00F02430">
            <w:pPr>
              <w:pStyle w:val="TableText"/>
            </w:pPr>
            <w:r w:rsidRPr="00535F83">
              <w:t>80</w:t>
            </w:r>
          </w:p>
        </w:tc>
        <w:tc>
          <w:tcPr>
            <w:tcW w:w="1116" w:type="dxa"/>
            <w:tcBorders>
              <w:top w:val="nil"/>
              <w:left w:val="nil"/>
              <w:bottom w:val="single" w:sz="4" w:space="0" w:color="auto"/>
              <w:right w:val="single" w:sz="4" w:space="0" w:color="auto"/>
            </w:tcBorders>
            <w:shd w:val="clear" w:color="auto" w:fill="auto"/>
            <w:vAlign w:val="center"/>
            <w:hideMark/>
          </w:tcPr>
          <w:p w14:paraId="006041E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7CDF1A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2BC2AE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7C6874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63F5455" w14:textId="77777777" w:rsidR="00535F83" w:rsidRPr="00535F83" w:rsidRDefault="00535F83" w:rsidP="00F02430">
            <w:pPr>
              <w:pStyle w:val="TableText"/>
            </w:pPr>
            <w:r w:rsidRPr="00535F83">
              <w:t>N/A</w:t>
            </w:r>
          </w:p>
        </w:tc>
      </w:tr>
      <w:tr w:rsidR="00535F83" w:rsidRPr="00535F83" w14:paraId="7C6DEA2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531D607"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13ECC9A0" w14:textId="77777777" w:rsidR="00535F83" w:rsidRPr="00535F83" w:rsidRDefault="00535F83" w:rsidP="00F02430">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7DFFB4FF" w14:textId="77777777" w:rsidR="00535F83" w:rsidRPr="00535F83" w:rsidRDefault="00535F83" w:rsidP="00F02430">
            <w:pPr>
              <w:pStyle w:val="TableText"/>
            </w:pPr>
            <w:r w:rsidRPr="00535F83">
              <w:t>MT-12</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55CF8B7A" w14:textId="77777777" w:rsidR="00535F83" w:rsidRPr="00535F83" w:rsidRDefault="00535F83" w:rsidP="00F02430">
            <w:pPr>
              <w:pStyle w:val="TableText"/>
            </w:pPr>
            <w:r w:rsidRPr="00535F83">
              <w:t>Harvesting</w:t>
            </w:r>
          </w:p>
        </w:tc>
        <w:tc>
          <w:tcPr>
            <w:tcW w:w="1649" w:type="dxa"/>
            <w:tcBorders>
              <w:top w:val="nil"/>
              <w:left w:val="nil"/>
              <w:bottom w:val="single" w:sz="4" w:space="0" w:color="auto"/>
              <w:right w:val="single" w:sz="4" w:space="0" w:color="auto"/>
            </w:tcBorders>
            <w:shd w:val="clear" w:color="auto" w:fill="auto"/>
            <w:vAlign w:val="center"/>
            <w:hideMark/>
          </w:tcPr>
          <w:p w14:paraId="1626B671" w14:textId="77777777" w:rsidR="00535F83" w:rsidRPr="00535F83" w:rsidRDefault="00535F83" w:rsidP="00F02430">
            <w:pPr>
              <w:pStyle w:val="TableText"/>
            </w:pPr>
            <w:proofErr w:type="spellStart"/>
            <w:r w:rsidRPr="00535F83">
              <w:t>Hygrophilia</w:t>
            </w:r>
            <w:proofErr w:type="spellEnd"/>
            <w:r w:rsidRPr="00535F83">
              <w:t xml:space="preserve"> and tape grass harvesting</w:t>
            </w:r>
          </w:p>
        </w:tc>
        <w:tc>
          <w:tcPr>
            <w:tcW w:w="1916" w:type="dxa"/>
            <w:tcBorders>
              <w:top w:val="nil"/>
              <w:left w:val="nil"/>
              <w:bottom w:val="single" w:sz="4" w:space="0" w:color="auto"/>
              <w:right w:val="single" w:sz="4" w:space="0" w:color="auto"/>
            </w:tcBorders>
            <w:shd w:val="clear" w:color="auto" w:fill="auto"/>
            <w:vAlign w:val="center"/>
            <w:hideMark/>
          </w:tcPr>
          <w:p w14:paraId="6631CED6" w14:textId="77777777" w:rsidR="00535F83" w:rsidRPr="00535F83" w:rsidRDefault="00535F83" w:rsidP="00F02430">
            <w:pPr>
              <w:pStyle w:val="TableText"/>
            </w:pPr>
            <w:r w:rsidRPr="00535F83">
              <w:t>Aquatic Vegetation Harvesting</w:t>
            </w:r>
          </w:p>
        </w:tc>
        <w:tc>
          <w:tcPr>
            <w:tcW w:w="1503" w:type="dxa"/>
            <w:tcBorders>
              <w:top w:val="nil"/>
              <w:left w:val="nil"/>
              <w:bottom w:val="single" w:sz="4" w:space="0" w:color="auto"/>
              <w:right w:val="single" w:sz="4" w:space="0" w:color="auto"/>
            </w:tcBorders>
            <w:shd w:val="clear" w:color="auto" w:fill="auto"/>
            <w:vAlign w:val="center"/>
            <w:hideMark/>
          </w:tcPr>
          <w:p w14:paraId="1FD8D404"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5C4A62F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CC44CF7" w14:textId="77777777" w:rsidR="00535F83" w:rsidRPr="00535F83" w:rsidRDefault="00535F83" w:rsidP="00F02430">
            <w:pPr>
              <w:pStyle w:val="TableText"/>
            </w:pPr>
            <w:r w:rsidRPr="00535F83">
              <w:t>7,550</w:t>
            </w:r>
          </w:p>
        </w:tc>
        <w:tc>
          <w:tcPr>
            <w:tcW w:w="1146" w:type="dxa"/>
            <w:tcBorders>
              <w:top w:val="nil"/>
              <w:left w:val="nil"/>
              <w:bottom w:val="single" w:sz="4" w:space="0" w:color="auto"/>
              <w:right w:val="single" w:sz="4" w:space="0" w:color="auto"/>
            </w:tcBorders>
            <w:shd w:val="clear" w:color="auto" w:fill="auto"/>
            <w:vAlign w:val="center"/>
            <w:hideMark/>
          </w:tcPr>
          <w:p w14:paraId="01C97D65" w14:textId="77777777" w:rsidR="00535F83" w:rsidRPr="00535F83" w:rsidRDefault="00535F83" w:rsidP="00F02430">
            <w:pPr>
              <w:pStyle w:val="TableText"/>
            </w:pPr>
            <w:r w:rsidRPr="00535F83">
              <w:t>1,699</w:t>
            </w:r>
          </w:p>
        </w:tc>
        <w:tc>
          <w:tcPr>
            <w:tcW w:w="928" w:type="dxa"/>
            <w:tcBorders>
              <w:top w:val="nil"/>
              <w:left w:val="nil"/>
              <w:bottom w:val="single" w:sz="4" w:space="0" w:color="auto"/>
              <w:right w:val="single" w:sz="4" w:space="0" w:color="auto"/>
            </w:tcBorders>
            <w:shd w:val="clear" w:color="auto" w:fill="auto"/>
            <w:vAlign w:val="center"/>
            <w:hideMark/>
          </w:tcPr>
          <w:p w14:paraId="29DC411E" w14:textId="77777777" w:rsidR="00535F83" w:rsidRPr="00535F83" w:rsidRDefault="00535F83" w:rsidP="00F02430">
            <w:pPr>
              <w:pStyle w:val="TableText"/>
            </w:pPr>
            <w:r w:rsidRPr="00535F83">
              <w:t>141</w:t>
            </w:r>
          </w:p>
        </w:tc>
        <w:tc>
          <w:tcPr>
            <w:tcW w:w="1116" w:type="dxa"/>
            <w:tcBorders>
              <w:top w:val="nil"/>
              <w:left w:val="nil"/>
              <w:bottom w:val="single" w:sz="4" w:space="0" w:color="auto"/>
              <w:right w:val="single" w:sz="4" w:space="0" w:color="auto"/>
            </w:tcBorders>
            <w:shd w:val="clear" w:color="auto" w:fill="auto"/>
            <w:vAlign w:val="center"/>
            <w:hideMark/>
          </w:tcPr>
          <w:p w14:paraId="01BAE2F0" w14:textId="77777777" w:rsidR="00535F83" w:rsidRPr="00535F83" w:rsidRDefault="00535F83" w:rsidP="00F02430">
            <w:pPr>
              <w:pStyle w:val="TableText"/>
            </w:pPr>
            <w:r w:rsidRPr="00535F83">
              <w:t>$30,353</w:t>
            </w:r>
          </w:p>
        </w:tc>
        <w:tc>
          <w:tcPr>
            <w:tcW w:w="966" w:type="dxa"/>
            <w:tcBorders>
              <w:top w:val="nil"/>
              <w:left w:val="nil"/>
              <w:bottom w:val="single" w:sz="4" w:space="0" w:color="auto"/>
              <w:right w:val="single" w:sz="4" w:space="0" w:color="auto"/>
            </w:tcBorders>
            <w:shd w:val="clear" w:color="auto" w:fill="auto"/>
            <w:vAlign w:val="center"/>
            <w:hideMark/>
          </w:tcPr>
          <w:p w14:paraId="79A0BCC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677AD03" w14:textId="77777777" w:rsidR="00535F83" w:rsidRPr="00535F83" w:rsidRDefault="00535F83" w:rsidP="00F02430">
            <w:pPr>
              <w:pStyle w:val="TableText"/>
            </w:pPr>
            <w:r w:rsidRPr="00535F83">
              <w:t>User Fees</w:t>
            </w:r>
          </w:p>
        </w:tc>
        <w:tc>
          <w:tcPr>
            <w:tcW w:w="1116" w:type="dxa"/>
            <w:tcBorders>
              <w:top w:val="nil"/>
              <w:left w:val="nil"/>
              <w:bottom w:val="single" w:sz="4" w:space="0" w:color="auto"/>
              <w:right w:val="single" w:sz="4" w:space="0" w:color="auto"/>
            </w:tcBorders>
            <w:shd w:val="clear" w:color="auto" w:fill="auto"/>
            <w:vAlign w:val="center"/>
            <w:hideMark/>
          </w:tcPr>
          <w:p w14:paraId="583520D5" w14:textId="77777777" w:rsidR="00535F83" w:rsidRPr="00535F83" w:rsidRDefault="00535F83" w:rsidP="00F02430">
            <w:pPr>
              <w:pStyle w:val="TableText"/>
            </w:pPr>
            <w:r w:rsidRPr="00535F83">
              <w:t>User Fees - $30,352</w:t>
            </w:r>
          </w:p>
        </w:tc>
        <w:tc>
          <w:tcPr>
            <w:tcW w:w="1160" w:type="dxa"/>
            <w:tcBorders>
              <w:top w:val="nil"/>
              <w:left w:val="nil"/>
              <w:bottom w:val="single" w:sz="4" w:space="0" w:color="auto"/>
              <w:right w:val="single" w:sz="4" w:space="0" w:color="auto"/>
            </w:tcBorders>
            <w:shd w:val="clear" w:color="auto" w:fill="auto"/>
            <w:vAlign w:val="center"/>
            <w:hideMark/>
          </w:tcPr>
          <w:p w14:paraId="093975EE" w14:textId="77777777" w:rsidR="00535F83" w:rsidRPr="00535F83" w:rsidRDefault="00535F83" w:rsidP="00F02430">
            <w:pPr>
              <w:pStyle w:val="TableText"/>
            </w:pPr>
            <w:r w:rsidRPr="00535F83">
              <w:t>N/A</w:t>
            </w:r>
          </w:p>
        </w:tc>
      </w:tr>
      <w:tr w:rsidR="00535F83" w:rsidRPr="00535F83" w14:paraId="56630950"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FBD9B76"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801D2E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90514B5" w14:textId="77777777" w:rsidR="00535F83" w:rsidRPr="00535F83" w:rsidRDefault="00535F83" w:rsidP="00F02430">
            <w:pPr>
              <w:pStyle w:val="TableText"/>
            </w:pPr>
            <w:r w:rsidRPr="00535F83">
              <w:t>MT-13</w:t>
            </w:r>
          </w:p>
        </w:tc>
        <w:tc>
          <w:tcPr>
            <w:tcW w:w="1872" w:type="dxa"/>
            <w:tcBorders>
              <w:top w:val="nil"/>
              <w:left w:val="nil"/>
              <w:bottom w:val="single" w:sz="4" w:space="0" w:color="auto"/>
              <w:right w:val="single" w:sz="4" w:space="0" w:color="auto"/>
            </w:tcBorders>
            <w:shd w:val="clear" w:color="auto" w:fill="auto"/>
            <w:vAlign w:val="center"/>
            <w:hideMark/>
          </w:tcPr>
          <w:p w14:paraId="22F811FD" w14:textId="77777777" w:rsidR="00535F83" w:rsidRPr="00535F83" w:rsidRDefault="00535F83" w:rsidP="00F02430">
            <w:pPr>
              <w:pStyle w:val="TableText"/>
            </w:pPr>
            <w:r w:rsidRPr="00535F83">
              <w:t>Control Structure Maintenance</w:t>
            </w:r>
          </w:p>
        </w:tc>
        <w:tc>
          <w:tcPr>
            <w:tcW w:w="1649" w:type="dxa"/>
            <w:tcBorders>
              <w:top w:val="nil"/>
              <w:left w:val="nil"/>
              <w:bottom w:val="single" w:sz="4" w:space="0" w:color="auto"/>
              <w:right w:val="single" w:sz="4" w:space="0" w:color="auto"/>
            </w:tcBorders>
            <w:shd w:val="clear" w:color="auto" w:fill="auto"/>
            <w:vAlign w:val="center"/>
            <w:hideMark/>
          </w:tcPr>
          <w:p w14:paraId="21D6CD29" w14:textId="77777777" w:rsidR="00535F83" w:rsidRPr="00535F83" w:rsidRDefault="00535F83" w:rsidP="00F02430">
            <w:pPr>
              <w:pStyle w:val="TableText"/>
            </w:pPr>
            <w:r w:rsidRPr="00535F83">
              <w:t>Maintain existing water control structures and any adjustable gates on water control structures.</w:t>
            </w:r>
          </w:p>
        </w:tc>
        <w:tc>
          <w:tcPr>
            <w:tcW w:w="1916" w:type="dxa"/>
            <w:tcBorders>
              <w:top w:val="nil"/>
              <w:left w:val="nil"/>
              <w:bottom w:val="single" w:sz="4" w:space="0" w:color="auto"/>
              <w:right w:val="single" w:sz="4" w:space="0" w:color="auto"/>
            </w:tcBorders>
            <w:shd w:val="clear" w:color="auto" w:fill="auto"/>
            <w:vAlign w:val="center"/>
            <w:hideMark/>
          </w:tcPr>
          <w:p w14:paraId="488964DA" w14:textId="77777777" w:rsidR="00535F83" w:rsidRPr="00535F83" w:rsidRDefault="00535F83" w:rsidP="00F02430">
            <w:pPr>
              <w:pStyle w:val="TableText"/>
            </w:pPr>
            <w:r w:rsidRPr="00535F83">
              <w:t>Control Structure</w:t>
            </w:r>
          </w:p>
        </w:tc>
        <w:tc>
          <w:tcPr>
            <w:tcW w:w="1503" w:type="dxa"/>
            <w:tcBorders>
              <w:top w:val="nil"/>
              <w:left w:val="nil"/>
              <w:bottom w:val="single" w:sz="4" w:space="0" w:color="auto"/>
              <w:right w:val="single" w:sz="4" w:space="0" w:color="auto"/>
            </w:tcBorders>
            <w:shd w:val="clear" w:color="auto" w:fill="auto"/>
            <w:vAlign w:val="center"/>
            <w:hideMark/>
          </w:tcPr>
          <w:p w14:paraId="59EED98F" w14:textId="77777777" w:rsidR="00535F83" w:rsidRPr="00535F83" w:rsidRDefault="00535F83" w:rsidP="00F02430">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3B1D1F09"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73C7F2C"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6E7B233"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51AC01A1"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EC752A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FBBCB3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26F7C9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A0C23AC"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EC13D8B" w14:textId="77777777" w:rsidR="00535F83" w:rsidRPr="00535F83" w:rsidRDefault="00535F83" w:rsidP="00F02430">
            <w:pPr>
              <w:pStyle w:val="TableText"/>
            </w:pPr>
            <w:r w:rsidRPr="00535F83">
              <w:t>Not provided</w:t>
            </w:r>
          </w:p>
        </w:tc>
      </w:tr>
      <w:tr w:rsidR="00535F83" w:rsidRPr="00535F83" w14:paraId="5EF9B008" w14:textId="77777777" w:rsidTr="00970E41">
        <w:trPr>
          <w:cantSplit/>
          <w:trHeight w:val="178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06919CE"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B0FC23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9A6B4F" w14:textId="77777777" w:rsidR="00535F83" w:rsidRPr="00535F83" w:rsidRDefault="00535F83" w:rsidP="00F02430">
            <w:pPr>
              <w:pStyle w:val="TableText"/>
            </w:pPr>
            <w:r w:rsidRPr="00535F83">
              <w:t>MT-14</w:t>
            </w:r>
          </w:p>
        </w:tc>
        <w:tc>
          <w:tcPr>
            <w:tcW w:w="1872" w:type="dxa"/>
            <w:tcBorders>
              <w:top w:val="nil"/>
              <w:left w:val="nil"/>
              <w:bottom w:val="single" w:sz="4" w:space="0" w:color="auto"/>
              <w:right w:val="single" w:sz="4" w:space="0" w:color="auto"/>
            </w:tcBorders>
            <w:shd w:val="clear" w:color="auto" w:fill="auto"/>
            <w:vAlign w:val="center"/>
            <w:hideMark/>
          </w:tcPr>
          <w:p w14:paraId="5D13796F" w14:textId="77777777" w:rsidR="00535F83" w:rsidRPr="00535F83" w:rsidRDefault="00535F83" w:rsidP="00F02430">
            <w:pPr>
              <w:pStyle w:val="TableText"/>
            </w:pPr>
            <w:r w:rsidRPr="00535F83">
              <w:t>Public Education and Outreach</w:t>
            </w:r>
          </w:p>
        </w:tc>
        <w:tc>
          <w:tcPr>
            <w:tcW w:w="1649" w:type="dxa"/>
            <w:tcBorders>
              <w:top w:val="nil"/>
              <w:left w:val="nil"/>
              <w:bottom w:val="single" w:sz="4" w:space="0" w:color="auto"/>
              <w:right w:val="single" w:sz="4" w:space="0" w:color="auto"/>
            </w:tcBorders>
            <w:shd w:val="clear" w:color="auto" w:fill="auto"/>
            <w:vAlign w:val="center"/>
            <w:hideMark/>
          </w:tcPr>
          <w:p w14:paraId="4F2678F5" w14:textId="0DF245D9" w:rsidR="00535F83" w:rsidRPr="00535F83" w:rsidRDefault="00535F83" w:rsidP="00F02430">
            <w:pPr>
              <w:pStyle w:val="TableText"/>
            </w:pPr>
            <w:r w:rsidRPr="00535F83">
              <w:t xml:space="preserve">Update website with links and literature related to clean waters and the Indian River </w:t>
            </w:r>
            <w:proofErr w:type="gramStart"/>
            <w:r w:rsidRPr="00535F83">
              <w:t>Lagoon, and</w:t>
            </w:r>
            <w:proofErr w:type="gramEnd"/>
            <w:r w:rsidRPr="00535F83">
              <w:t xml:space="preserve"> participate in education training to include F</w:t>
            </w:r>
            <w:r w:rsidR="00B11BFE">
              <w:t>S</w:t>
            </w:r>
            <w:r w:rsidRPr="00535F83">
              <w:t>ESCI program.</w:t>
            </w:r>
          </w:p>
        </w:tc>
        <w:tc>
          <w:tcPr>
            <w:tcW w:w="1916" w:type="dxa"/>
            <w:tcBorders>
              <w:top w:val="nil"/>
              <w:left w:val="nil"/>
              <w:bottom w:val="single" w:sz="4" w:space="0" w:color="auto"/>
              <w:right w:val="single" w:sz="4" w:space="0" w:color="auto"/>
            </w:tcBorders>
            <w:shd w:val="clear" w:color="auto" w:fill="auto"/>
            <w:vAlign w:val="center"/>
            <w:hideMark/>
          </w:tcPr>
          <w:p w14:paraId="11FB1C7C" w14:textId="77777777" w:rsidR="00535F83" w:rsidRPr="00535F83" w:rsidRDefault="00535F83" w:rsidP="00F02430">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69806D7A"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7EF4D681"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11D6165E"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D24BF3B"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65C92548"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0A815B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B570B0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4E6EF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D04FEAF"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3AB5572" w14:textId="77777777" w:rsidR="00535F83" w:rsidRPr="00535F83" w:rsidRDefault="00535F83" w:rsidP="00F02430">
            <w:pPr>
              <w:pStyle w:val="TableText"/>
            </w:pPr>
            <w:r w:rsidRPr="00535F83">
              <w:t>Not provided</w:t>
            </w:r>
          </w:p>
        </w:tc>
      </w:tr>
      <w:tr w:rsidR="00535F83" w:rsidRPr="00535F83" w14:paraId="1ADBF66A" w14:textId="77777777" w:rsidTr="00970E41">
        <w:trPr>
          <w:cantSplit/>
          <w:trHeight w:val="178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BE316E6" w14:textId="77777777" w:rsidR="00535F83" w:rsidRPr="00F02430" w:rsidRDefault="00535F83" w:rsidP="00F02430">
            <w:pPr>
              <w:pStyle w:val="TableText"/>
              <w:rPr>
                <w:b/>
                <w:bCs/>
              </w:rPr>
            </w:pPr>
            <w:r w:rsidRPr="00F02430">
              <w:rPr>
                <w:b/>
                <w:bCs/>
              </w:rPr>
              <w:t>Melbourne Tillman WCD</w:t>
            </w:r>
          </w:p>
        </w:tc>
        <w:tc>
          <w:tcPr>
            <w:tcW w:w="1206" w:type="dxa"/>
            <w:tcBorders>
              <w:top w:val="nil"/>
              <w:left w:val="nil"/>
              <w:bottom w:val="single" w:sz="4" w:space="0" w:color="auto"/>
              <w:right w:val="single" w:sz="4" w:space="0" w:color="auto"/>
            </w:tcBorders>
            <w:shd w:val="clear" w:color="auto" w:fill="auto"/>
            <w:vAlign w:val="center"/>
            <w:hideMark/>
          </w:tcPr>
          <w:p w14:paraId="41F22FE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3255DAF" w14:textId="77777777" w:rsidR="00535F83" w:rsidRPr="00535F83" w:rsidRDefault="00535F83" w:rsidP="00F02430">
            <w:pPr>
              <w:pStyle w:val="TableText"/>
            </w:pPr>
            <w:r w:rsidRPr="00535F83">
              <w:t>MT-15</w:t>
            </w:r>
          </w:p>
        </w:tc>
        <w:tc>
          <w:tcPr>
            <w:tcW w:w="1872" w:type="dxa"/>
            <w:tcBorders>
              <w:top w:val="nil"/>
              <w:left w:val="nil"/>
              <w:bottom w:val="single" w:sz="4" w:space="0" w:color="auto"/>
              <w:right w:val="single" w:sz="4" w:space="0" w:color="auto"/>
            </w:tcBorders>
            <w:shd w:val="clear" w:color="auto" w:fill="auto"/>
            <w:vAlign w:val="center"/>
            <w:hideMark/>
          </w:tcPr>
          <w:p w14:paraId="4B87BA19" w14:textId="77777777" w:rsidR="00535F83" w:rsidRPr="00535F83" w:rsidRDefault="00535F83" w:rsidP="00F02430">
            <w:pPr>
              <w:pStyle w:val="TableText"/>
            </w:pPr>
            <w:r w:rsidRPr="00535F83">
              <w:t>New Outfall Discharge Requirements</w:t>
            </w:r>
          </w:p>
        </w:tc>
        <w:tc>
          <w:tcPr>
            <w:tcW w:w="1649" w:type="dxa"/>
            <w:tcBorders>
              <w:top w:val="nil"/>
              <w:left w:val="nil"/>
              <w:bottom w:val="single" w:sz="4" w:space="0" w:color="auto"/>
              <w:right w:val="single" w:sz="4" w:space="0" w:color="auto"/>
            </w:tcBorders>
            <w:shd w:val="clear" w:color="auto" w:fill="auto"/>
            <w:vAlign w:val="center"/>
            <w:hideMark/>
          </w:tcPr>
          <w:p w14:paraId="30FB1B6A" w14:textId="6DD58697" w:rsidR="00535F83" w:rsidRPr="00535F83" w:rsidRDefault="00535F83" w:rsidP="00F02430">
            <w:pPr>
              <w:pStyle w:val="TableText"/>
            </w:pPr>
            <w:r w:rsidRPr="00535F83">
              <w:t>Implement discharge requirements for new outfalls from developments which are greater than required by other agencies to regulate the peak flow into the canals.</w:t>
            </w:r>
          </w:p>
        </w:tc>
        <w:tc>
          <w:tcPr>
            <w:tcW w:w="1916" w:type="dxa"/>
            <w:tcBorders>
              <w:top w:val="nil"/>
              <w:left w:val="nil"/>
              <w:bottom w:val="single" w:sz="4" w:space="0" w:color="auto"/>
              <w:right w:val="single" w:sz="4" w:space="0" w:color="auto"/>
            </w:tcBorders>
            <w:shd w:val="clear" w:color="auto" w:fill="auto"/>
            <w:vAlign w:val="center"/>
            <w:hideMark/>
          </w:tcPr>
          <w:p w14:paraId="2C57832E" w14:textId="77777777" w:rsidR="00535F83" w:rsidRPr="00535F83" w:rsidRDefault="00535F83" w:rsidP="00F02430">
            <w:pPr>
              <w:pStyle w:val="TableText"/>
            </w:pPr>
            <w:r w:rsidRPr="00535F83">
              <w:t>Regulations, Ordinances, and Guidelines</w:t>
            </w:r>
          </w:p>
        </w:tc>
        <w:tc>
          <w:tcPr>
            <w:tcW w:w="1503" w:type="dxa"/>
            <w:tcBorders>
              <w:top w:val="nil"/>
              <w:left w:val="nil"/>
              <w:bottom w:val="single" w:sz="4" w:space="0" w:color="auto"/>
              <w:right w:val="single" w:sz="4" w:space="0" w:color="auto"/>
            </w:tcBorders>
            <w:shd w:val="clear" w:color="auto" w:fill="auto"/>
            <w:vAlign w:val="center"/>
            <w:hideMark/>
          </w:tcPr>
          <w:p w14:paraId="3450551A"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08DD94AD"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79D563D"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A022E24" w14:textId="77777777" w:rsidR="00535F83" w:rsidRPr="00535F83" w:rsidRDefault="00535F83" w:rsidP="00F02430">
            <w:pPr>
              <w:pStyle w:val="TableText"/>
            </w:pPr>
            <w:r w:rsidRPr="00535F83">
              <w:t>N/A</w:t>
            </w:r>
          </w:p>
        </w:tc>
        <w:tc>
          <w:tcPr>
            <w:tcW w:w="928" w:type="dxa"/>
            <w:tcBorders>
              <w:top w:val="nil"/>
              <w:left w:val="nil"/>
              <w:bottom w:val="single" w:sz="4" w:space="0" w:color="auto"/>
              <w:right w:val="single" w:sz="4" w:space="0" w:color="auto"/>
            </w:tcBorders>
            <w:shd w:val="clear" w:color="auto" w:fill="auto"/>
            <w:vAlign w:val="center"/>
            <w:hideMark/>
          </w:tcPr>
          <w:p w14:paraId="30B0D599"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AFF231B"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8F2721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0FA77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B97277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0D1C769" w14:textId="77777777" w:rsidR="00535F83" w:rsidRPr="00535F83" w:rsidRDefault="00535F83" w:rsidP="00F02430">
            <w:pPr>
              <w:pStyle w:val="TableText"/>
            </w:pPr>
            <w:r w:rsidRPr="00535F83">
              <w:t>Not provided</w:t>
            </w:r>
          </w:p>
        </w:tc>
      </w:tr>
      <w:tr w:rsidR="00535F83" w:rsidRPr="00535F83" w14:paraId="75E541E5"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389103C" w14:textId="77777777" w:rsidR="00535F83" w:rsidRPr="00F02430" w:rsidRDefault="00535F83" w:rsidP="00F02430">
            <w:pPr>
              <w:pStyle w:val="TableText"/>
              <w:rPr>
                <w:b/>
                <w:bCs/>
              </w:rPr>
            </w:pPr>
            <w:r w:rsidRPr="00F02430">
              <w:rPr>
                <w:b/>
                <w:bCs/>
              </w:rPr>
              <w:lastRenderedPageBreak/>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3C408B7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331A84" w14:textId="77777777" w:rsidR="00535F83" w:rsidRPr="00535F83" w:rsidRDefault="00535F83" w:rsidP="00F02430">
            <w:pPr>
              <w:pStyle w:val="TableText"/>
            </w:pPr>
            <w:r w:rsidRPr="00535F83">
              <w:t>TI-01</w:t>
            </w:r>
          </w:p>
        </w:tc>
        <w:tc>
          <w:tcPr>
            <w:tcW w:w="1872" w:type="dxa"/>
            <w:tcBorders>
              <w:top w:val="nil"/>
              <w:left w:val="nil"/>
              <w:bottom w:val="single" w:sz="4" w:space="0" w:color="auto"/>
              <w:right w:val="single" w:sz="4" w:space="0" w:color="auto"/>
            </w:tcBorders>
            <w:shd w:val="clear" w:color="auto" w:fill="auto"/>
            <w:vAlign w:val="center"/>
            <w:hideMark/>
          </w:tcPr>
          <w:p w14:paraId="2A8CFBF7"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7DAB0D8A" w14:textId="77777777" w:rsidR="00535F83" w:rsidRPr="00535F83" w:rsidRDefault="00535F83" w:rsidP="00F02430">
            <w:pPr>
              <w:pStyle w:val="TableText"/>
            </w:pPr>
            <w:r w:rsidRPr="00535F83">
              <w:t>Pamphlets, website, and fertilizer ordinance.</w:t>
            </w:r>
          </w:p>
        </w:tc>
        <w:tc>
          <w:tcPr>
            <w:tcW w:w="1916" w:type="dxa"/>
            <w:tcBorders>
              <w:top w:val="nil"/>
              <w:left w:val="nil"/>
              <w:bottom w:val="single" w:sz="4" w:space="0" w:color="auto"/>
              <w:right w:val="single" w:sz="4" w:space="0" w:color="auto"/>
            </w:tcBorders>
            <w:shd w:val="clear" w:color="auto" w:fill="auto"/>
            <w:vAlign w:val="center"/>
            <w:hideMark/>
          </w:tcPr>
          <w:p w14:paraId="26336D08" w14:textId="77777777" w:rsidR="00535F83" w:rsidRPr="00535F83" w:rsidRDefault="00535F83" w:rsidP="00F02430">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1DEA962A"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4B8F7CF5"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5AB9A994" w14:textId="77777777" w:rsidR="00535F83" w:rsidRPr="00535F83" w:rsidRDefault="00535F83" w:rsidP="00F02430">
            <w:pPr>
              <w:pStyle w:val="TableText"/>
            </w:pPr>
            <w:r w:rsidRPr="00535F83">
              <w:t>144</w:t>
            </w:r>
          </w:p>
        </w:tc>
        <w:tc>
          <w:tcPr>
            <w:tcW w:w="1146" w:type="dxa"/>
            <w:tcBorders>
              <w:top w:val="nil"/>
              <w:left w:val="nil"/>
              <w:bottom w:val="single" w:sz="4" w:space="0" w:color="auto"/>
              <w:right w:val="single" w:sz="4" w:space="0" w:color="auto"/>
            </w:tcBorders>
            <w:shd w:val="clear" w:color="auto" w:fill="auto"/>
            <w:vAlign w:val="center"/>
            <w:hideMark/>
          </w:tcPr>
          <w:p w14:paraId="1FAB8628" w14:textId="77777777" w:rsidR="00535F83" w:rsidRPr="00535F83" w:rsidRDefault="00535F83" w:rsidP="00F02430">
            <w:pPr>
              <w:pStyle w:val="TableText"/>
            </w:pPr>
            <w:r w:rsidRPr="00535F83">
              <w:t>21</w:t>
            </w:r>
          </w:p>
        </w:tc>
        <w:tc>
          <w:tcPr>
            <w:tcW w:w="928" w:type="dxa"/>
            <w:tcBorders>
              <w:top w:val="nil"/>
              <w:left w:val="nil"/>
              <w:bottom w:val="single" w:sz="4" w:space="0" w:color="auto"/>
              <w:right w:val="single" w:sz="4" w:space="0" w:color="auto"/>
            </w:tcBorders>
            <w:shd w:val="clear" w:color="auto" w:fill="auto"/>
            <w:vAlign w:val="center"/>
            <w:hideMark/>
          </w:tcPr>
          <w:p w14:paraId="12467BE2"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50B4E4A" w14:textId="77777777" w:rsidR="00535F83" w:rsidRPr="00535F83" w:rsidRDefault="00535F83" w:rsidP="00F02430">
            <w:pPr>
              <w:pStyle w:val="TableText"/>
            </w:pPr>
            <w:r w:rsidRPr="00535F83">
              <w:t>N/A</w:t>
            </w:r>
          </w:p>
        </w:tc>
        <w:tc>
          <w:tcPr>
            <w:tcW w:w="966" w:type="dxa"/>
            <w:tcBorders>
              <w:top w:val="nil"/>
              <w:left w:val="nil"/>
              <w:bottom w:val="single" w:sz="4" w:space="0" w:color="auto"/>
              <w:right w:val="single" w:sz="4" w:space="0" w:color="auto"/>
            </w:tcBorders>
            <w:shd w:val="clear" w:color="auto" w:fill="auto"/>
            <w:vAlign w:val="center"/>
            <w:hideMark/>
          </w:tcPr>
          <w:p w14:paraId="0DC747C6" w14:textId="77777777" w:rsidR="00535F83" w:rsidRPr="00535F83" w:rsidRDefault="00535F83" w:rsidP="00F02430">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31193712"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F627399"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6EF9880D" w14:textId="77777777" w:rsidR="00535F83" w:rsidRPr="00535F83" w:rsidRDefault="00535F83" w:rsidP="00F02430">
            <w:pPr>
              <w:pStyle w:val="TableText"/>
            </w:pPr>
            <w:r w:rsidRPr="00535F83">
              <w:t>N/A</w:t>
            </w:r>
          </w:p>
        </w:tc>
      </w:tr>
      <w:tr w:rsidR="00535F83" w:rsidRPr="00535F83" w14:paraId="211BFD6F"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1DF309"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5301A26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0C0D058" w14:textId="77777777" w:rsidR="00535F83" w:rsidRPr="00535F83" w:rsidRDefault="00535F83" w:rsidP="00F02430">
            <w:pPr>
              <w:pStyle w:val="TableText"/>
            </w:pPr>
            <w:r w:rsidRPr="00535F83">
              <w:t>TI-02</w:t>
            </w:r>
          </w:p>
        </w:tc>
        <w:tc>
          <w:tcPr>
            <w:tcW w:w="1872" w:type="dxa"/>
            <w:tcBorders>
              <w:top w:val="nil"/>
              <w:left w:val="nil"/>
              <w:bottom w:val="single" w:sz="4" w:space="0" w:color="auto"/>
              <w:right w:val="single" w:sz="4" w:space="0" w:color="auto"/>
            </w:tcBorders>
            <w:shd w:val="clear" w:color="auto" w:fill="auto"/>
            <w:vAlign w:val="center"/>
            <w:hideMark/>
          </w:tcPr>
          <w:p w14:paraId="000581E9" w14:textId="77777777" w:rsidR="00535F83" w:rsidRPr="00535F83" w:rsidRDefault="00535F83" w:rsidP="00F02430">
            <w:pPr>
              <w:pStyle w:val="TableText"/>
            </w:pPr>
            <w:r w:rsidRPr="00535F83">
              <w:t>Swale Construction</w:t>
            </w:r>
          </w:p>
        </w:tc>
        <w:tc>
          <w:tcPr>
            <w:tcW w:w="1649" w:type="dxa"/>
            <w:tcBorders>
              <w:top w:val="nil"/>
              <w:left w:val="nil"/>
              <w:bottom w:val="single" w:sz="4" w:space="0" w:color="auto"/>
              <w:right w:val="single" w:sz="4" w:space="0" w:color="auto"/>
            </w:tcBorders>
            <w:shd w:val="clear" w:color="auto" w:fill="auto"/>
            <w:vAlign w:val="center"/>
            <w:hideMark/>
          </w:tcPr>
          <w:p w14:paraId="6E55752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F7B3BC7" w14:textId="77777777" w:rsidR="00535F83" w:rsidRPr="00535F83" w:rsidRDefault="00535F83" w:rsidP="00F02430">
            <w:pPr>
              <w:pStyle w:val="TableText"/>
            </w:pPr>
            <w:r w:rsidRPr="00535F83">
              <w:t>Grass swales without swale blocks or raised culverts</w:t>
            </w:r>
          </w:p>
        </w:tc>
        <w:tc>
          <w:tcPr>
            <w:tcW w:w="1503" w:type="dxa"/>
            <w:tcBorders>
              <w:top w:val="nil"/>
              <w:left w:val="nil"/>
              <w:bottom w:val="single" w:sz="4" w:space="0" w:color="auto"/>
              <w:right w:val="single" w:sz="4" w:space="0" w:color="auto"/>
            </w:tcBorders>
            <w:shd w:val="clear" w:color="auto" w:fill="auto"/>
            <w:vAlign w:val="center"/>
            <w:hideMark/>
          </w:tcPr>
          <w:p w14:paraId="15B12B78" w14:textId="77777777" w:rsidR="00535F83" w:rsidRPr="00535F83" w:rsidRDefault="00535F83" w:rsidP="00F02430">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48DD5CD5"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F3F20BB" w14:textId="77777777" w:rsidR="00535F83" w:rsidRPr="00535F83" w:rsidRDefault="00535F83" w:rsidP="00F02430">
            <w:pPr>
              <w:pStyle w:val="TableText"/>
            </w:pPr>
            <w:r w:rsidRPr="00535F83">
              <w:t>12</w:t>
            </w:r>
          </w:p>
        </w:tc>
        <w:tc>
          <w:tcPr>
            <w:tcW w:w="1146" w:type="dxa"/>
            <w:tcBorders>
              <w:top w:val="nil"/>
              <w:left w:val="nil"/>
              <w:bottom w:val="single" w:sz="4" w:space="0" w:color="auto"/>
              <w:right w:val="single" w:sz="4" w:space="0" w:color="auto"/>
            </w:tcBorders>
            <w:shd w:val="clear" w:color="auto" w:fill="auto"/>
            <w:vAlign w:val="center"/>
            <w:hideMark/>
          </w:tcPr>
          <w:p w14:paraId="63D79F77"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620D8A0B"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C75C4D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D0CC40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DC8C6D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A80E37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DA369BB" w14:textId="77777777" w:rsidR="00535F83" w:rsidRPr="00535F83" w:rsidRDefault="00535F83" w:rsidP="00F02430">
            <w:pPr>
              <w:pStyle w:val="TableText"/>
            </w:pPr>
            <w:r w:rsidRPr="00535F83">
              <w:t>N/A</w:t>
            </w:r>
          </w:p>
        </w:tc>
      </w:tr>
      <w:tr w:rsidR="00535F83" w:rsidRPr="00535F83" w14:paraId="58380600"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9D63E46"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3B1FF10D"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36F4F98" w14:textId="77777777" w:rsidR="00535F83" w:rsidRPr="00535F83" w:rsidRDefault="00535F83" w:rsidP="00F02430">
            <w:pPr>
              <w:pStyle w:val="TableText"/>
            </w:pPr>
            <w:r w:rsidRPr="00535F83">
              <w:t>TI-03</w:t>
            </w:r>
          </w:p>
        </w:tc>
        <w:tc>
          <w:tcPr>
            <w:tcW w:w="1872" w:type="dxa"/>
            <w:tcBorders>
              <w:top w:val="nil"/>
              <w:left w:val="nil"/>
              <w:bottom w:val="single" w:sz="4" w:space="0" w:color="auto"/>
              <w:right w:val="single" w:sz="4" w:space="0" w:color="auto"/>
            </w:tcBorders>
            <w:shd w:val="clear" w:color="auto" w:fill="auto"/>
            <w:vAlign w:val="center"/>
            <w:hideMark/>
          </w:tcPr>
          <w:p w14:paraId="704D6C2F" w14:textId="77777777" w:rsidR="00535F83" w:rsidRPr="00535F83" w:rsidRDefault="00535F83" w:rsidP="00F02430">
            <w:pPr>
              <w:pStyle w:val="TableText"/>
            </w:pPr>
            <w:r w:rsidRPr="00535F83">
              <w:t>Drainage Inlet Cleaning</w:t>
            </w:r>
          </w:p>
        </w:tc>
        <w:tc>
          <w:tcPr>
            <w:tcW w:w="1649" w:type="dxa"/>
            <w:tcBorders>
              <w:top w:val="nil"/>
              <w:left w:val="nil"/>
              <w:bottom w:val="single" w:sz="4" w:space="0" w:color="auto"/>
              <w:right w:val="single" w:sz="4" w:space="0" w:color="auto"/>
            </w:tcBorders>
            <w:shd w:val="clear" w:color="auto" w:fill="auto"/>
            <w:vAlign w:val="center"/>
            <w:hideMark/>
          </w:tcPr>
          <w:p w14:paraId="653C2B7A"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05CD072" w14:textId="77777777" w:rsidR="00535F83" w:rsidRPr="00535F83" w:rsidRDefault="00535F83" w:rsidP="00F02430">
            <w:pPr>
              <w:pStyle w:val="TableText"/>
            </w:pPr>
            <w:r w:rsidRPr="00535F83">
              <w:t>BMP Cleanout</w:t>
            </w:r>
          </w:p>
        </w:tc>
        <w:tc>
          <w:tcPr>
            <w:tcW w:w="1503" w:type="dxa"/>
            <w:tcBorders>
              <w:top w:val="nil"/>
              <w:left w:val="nil"/>
              <w:bottom w:val="single" w:sz="4" w:space="0" w:color="auto"/>
              <w:right w:val="single" w:sz="4" w:space="0" w:color="auto"/>
            </w:tcBorders>
            <w:shd w:val="clear" w:color="auto" w:fill="auto"/>
            <w:vAlign w:val="center"/>
            <w:hideMark/>
          </w:tcPr>
          <w:p w14:paraId="13B57930"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33F6DCC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207FF2C4"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7911F72"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457034E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A954C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7257916"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3A2F5F7"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DC2EEAD"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A4B5CE9" w14:textId="77777777" w:rsidR="00535F83" w:rsidRPr="00535F83" w:rsidRDefault="00535F83" w:rsidP="00F02430">
            <w:pPr>
              <w:pStyle w:val="TableText"/>
            </w:pPr>
            <w:r w:rsidRPr="00535F83">
              <w:t>N/A</w:t>
            </w:r>
          </w:p>
        </w:tc>
      </w:tr>
      <w:tr w:rsidR="00535F83" w:rsidRPr="00535F83" w14:paraId="30B62769" w14:textId="77777777" w:rsidTr="00970E41">
        <w:trPr>
          <w:cantSplit/>
          <w:trHeight w:val="51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84B000B"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704DA23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D556B33" w14:textId="77777777" w:rsidR="00535F83" w:rsidRPr="00535F83" w:rsidRDefault="00535F83" w:rsidP="00F02430">
            <w:pPr>
              <w:pStyle w:val="TableText"/>
            </w:pPr>
            <w:r w:rsidRPr="00535F83">
              <w:t>TI-04</w:t>
            </w:r>
          </w:p>
        </w:tc>
        <w:tc>
          <w:tcPr>
            <w:tcW w:w="1872" w:type="dxa"/>
            <w:tcBorders>
              <w:top w:val="nil"/>
              <w:left w:val="nil"/>
              <w:bottom w:val="single" w:sz="4" w:space="0" w:color="auto"/>
              <w:right w:val="single" w:sz="4" w:space="0" w:color="auto"/>
            </w:tcBorders>
            <w:shd w:val="clear" w:color="auto" w:fill="auto"/>
            <w:vAlign w:val="center"/>
            <w:hideMark/>
          </w:tcPr>
          <w:p w14:paraId="00FE8588" w14:textId="77777777" w:rsidR="00535F83" w:rsidRPr="00535F83" w:rsidRDefault="00535F83" w:rsidP="00F02430">
            <w:pPr>
              <w:pStyle w:val="TableText"/>
            </w:pPr>
            <w:r w:rsidRPr="00535F83">
              <w:t>Street Sweeping</w:t>
            </w:r>
          </w:p>
        </w:tc>
        <w:tc>
          <w:tcPr>
            <w:tcW w:w="1649" w:type="dxa"/>
            <w:tcBorders>
              <w:top w:val="nil"/>
              <w:left w:val="nil"/>
              <w:bottom w:val="single" w:sz="4" w:space="0" w:color="auto"/>
              <w:right w:val="single" w:sz="4" w:space="0" w:color="auto"/>
            </w:tcBorders>
            <w:shd w:val="clear" w:color="auto" w:fill="auto"/>
            <w:vAlign w:val="center"/>
            <w:hideMark/>
          </w:tcPr>
          <w:p w14:paraId="3F556B9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B0CD6F2" w14:textId="77777777" w:rsidR="00535F83" w:rsidRPr="00535F83" w:rsidRDefault="00535F83" w:rsidP="00F02430">
            <w:pPr>
              <w:pStyle w:val="TableText"/>
            </w:pPr>
            <w:r w:rsidRPr="00535F83">
              <w:t>Street Sweeping</w:t>
            </w:r>
          </w:p>
        </w:tc>
        <w:tc>
          <w:tcPr>
            <w:tcW w:w="1503" w:type="dxa"/>
            <w:tcBorders>
              <w:top w:val="nil"/>
              <w:left w:val="nil"/>
              <w:bottom w:val="single" w:sz="4" w:space="0" w:color="auto"/>
              <w:right w:val="single" w:sz="4" w:space="0" w:color="auto"/>
            </w:tcBorders>
            <w:shd w:val="clear" w:color="auto" w:fill="auto"/>
            <w:vAlign w:val="center"/>
            <w:hideMark/>
          </w:tcPr>
          <w:p w14:paraId="469EE079"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581664A3"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6E1FA385" w14:textId="77777777" w:rsidR="00535F83" w:rsidRPr="00535F83" w:rsidRDefault="00535F83" w:rsidP="00F02430">
            <w:pPr>
              <w:pStyle w:val="TableText"/>
            </w:pPr>
            <w:r w:rsidRPr="00535F83">
              <w:t>28</w:t>
            </w:r>
          </w:p>
        </w:tc>
        <w:tc>
          <w:tcPr>
            <w:tcW w:w="1146" w:type="dxa"/>
            <w:tcBorders>
              <w:top w:val="nil"/>
              <w:left w:val="nil"/>
              <w:bottom w:val="single" w:sz="4" w:space="0" w:color="auto"/>
              <w:right w:val="single" w:sz="4" w:space="0" w:color="auto"/>
            </w:tcBorders>
            <w:shd w:val="clear" w:color="auto" w:fill="auto"/>
            <w:vAlign w:val="center"/>
            <w:hideMark/>
          </w:tcPr>
          <w:p w14:paraId="4ED10B25" w14:textId="77777777" w:rsidR="00535F83" w:rsidRPr="00535F83" w:rsidRDefault="00535F83" w:rsidP="00F02430">
            <w:pPr>
              <w:pStyle w:val="TableText"/>
            </w:pPr>
            <w:r w:rsidRPr="00535F83">
              <w:t>18</w:t>
            </w:r>
          </w:p>
        </w:tc>
        <w:tc>
          <w:tcPr>
            <w:tcW w:w="928" w:type="dxa"/>
            <w:tcBorders>
              <w:top w:val="nil"/>
              <w:left w:val="nil"/>
              <w:bottom w:val="single" w:sz="4" w:space="0" w:color="auto"/>
              <w:right w:val="single" w:sz="4" w:space="0" w:color="auto"/>
            </w:tcBorders>
            <w:shd w:val="clear" w:color="auto" w:fill="auto"/>
            <w:vAlign w:val="center"/>
            <w:hideMark/>
          </w:tcPr>
          <w:p w14:paraId="44A55E96"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72A79A9"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538A01B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7070A19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BF4357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2B2CED8" w14:textId="77777777" w:rsidR="00535F83" w:rsidRPr="00535F83" w:rsidRDefault="00535F83" w:rsidP="00F02430">
            <w:pPr>
              <w:pStyle w:val="TableText"/>
            </w:pPr>
            <w:r w:rsidRPr="00535F83">
              <w:t>N/A</w:t>
            </w:r>
          </w:p>
        </w:tc>
      </w:tr>
      <w:tr w:rsidR="00535F83" w:rsidRPr="00535F83" w14:paraId="4FE55BAB"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712B30C" w14:textId="77777777" w:rsidR="00535F83" w:rsidRPr="00F02430" w:rsidRDefault="00535F83" w:rsidP="00F02430">
            <w:pPr>
              <w:pStyle w:val="TableText"/>
              <w:rPr>
                <w:b/>
                <w:bCs/>
              </w:rPr>
            </w:pPr>
            <w:r w:rsidRPr="00F02430">
              <w:rPr>
                <w:b/>
                <w:bCs/>
              </w:rPr>
              <w:t>Town of Indialantic</w:t>
            </w:r>
          </w:p>
        </w:tc>
        <w:tc>
          <w:tcPr>
            <w:tcW w:w="1206" w:type="dxa"/>
            <w:tcBorders>
              <w:top w:val="nil"/>
              <w:left w:val="nil"/>
              <w:bottom w:val="single" w:sz="4" w:space="0" w:color="auto"/>
              <w:right w:val="single" w:sz="4" w:space="0" w:color="auto"/>
            </w:tcBorders>
            <w:shd w:val="clear" w:color="auto" w:fill="auto"/>
            <w:vAlign w:val="center"/>
            <w:hideMark/>
          </w:tcPr>
          <w:p w14:paraId="036BAD47"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E32F12" w14:textId="77777777" w:rsidR="00535F83" w:rsidRPr="00535F83" w:rsidRDefault="00535F83" w:rsidP="00F02430">
            <w:pPr>
              <w:pStyle w:val="TableText"/>
            </w:pPr>
            <w:r w:rsidRPr="00535F83">
              <w:t>TI-05</w:t>
            </w:r>
          </w:p>
        </w:tc>
        <w:tc>
          <w:tcPr>
            <w:tcW w:w="1872" w:type="dxa"/>
            <w:tcBorders>
              <w:top w:val="nil"/>
              <w:left w:val="nil"/>
              <w:bottom w:val="single" w:sz="4" w:space="0" w:color="auto"/>
              <w:right w:val="single" w:sz="4" w:space="0" w:color="auto"/>
            </w:tcBorders>
            <w:shd w:val="clear" w:color="auto" w:fill="auto"/>
            <w:vAlign w:val="center"/>
            <w:hideMark/>
          </w:tcPr>
          <w:p w14:paraId="2A919ACF" w14:textId="77777777" w:rsidR="00535F83" w:rsidRPr="00535F83" w:rsidRDefault="00535F83" w:rsidP="00F02430">
            <w:pPr>
              <w:pStyle w:val="TableText"/>
            </w:pPr>
            <w:r w:rsidRPr="00535F83">
              <w:t>Lily Park</w:t>
            </w:r>
          </w:p>
        </w:tc>
        <w:tc>
          <w:tcPr>
            <w:tcW w:w="1649" w:type="dxa"/>
            <w:tcBorders>
              <w:top w:val="nil"/>
              <w:left w:val="nil"/>
              <w:bottom w:val="single" w:sz="4" w:space="0" w:color="auto"/>
              <w:right w:val="single" w:sz="4" w:space="0" w:color="auto"/>
            </w:tcBorders>
            <w:shd w:val="clear" w:color="auto" w:fill="auto"/>
            <w:vAlign w:val="center"/>
            <w:hideMark/>
          </w:tcPr>
          <w:p w14:paraId="2EECC5C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C6D11B4" w14:textId="77777777" w:rsidR="00535F83" w:rsidRPr="00535F83" w:rsidRDefault="00535F83" w:rsidP="00F02430">
            <w:pPr>
              <w:pStyle w:val="TableText"/>
            </w:pPr>
            <w:r w:rsidRPr="00535F83">
              <w:t>On-line Retention BMPs</w:t>
            </w:r>
          </w:p>
        </w:tc>
        <w:tc>
          <w:tcPr>
            <w:tcW w:w="1503" w:type="dxa"/>
            <w:tcBorders>
              <w:top w:val="nil"/>
              <w:left w:val="nil"/>
              <w:bottom w:val="single" w:sz="4" w:space="0" w:color="auto"/>
              <w:right w:val="single" w:sz="4" w:space="0" w:color="auto"/>
            </w:tcBorders>
            <w:shd w:val="clear" w:color="auto" w:fill="auto"/>
            <w:vAlign w:val="center"/>
            <w:hideMark/>
          </w:tcPr>
          <w:p w14:paraId="0F4D0421" w14:textId="77777777" w:rsidR="00535F83" w:rsidRPr="00535F83" w:rsidRDefault="00535F83" w:rsidP="00F02430">
            <w:pPr>
              <w:pStyle w:val="TableText"/>
            </w:pPr>
            <w:r w:rsidRPr="00535F83">
              <w:t>Planned</w:t>
            </w:r>
          </w:p>
        </w:tc>
        <w:tc>
          <w:tcPr>
            <w:tcW w:w="1216" w:type="dxa"/>
            <w:tcBorders>
              <w:top w:val="nil"/>
              <w:left w:val="nil"/>
              <w:bottom w:val="single" w:sz="4" w:space="0" w:color="auto"/>
              <w:right w:val="single" w:sz="4" w:space="0" w:color="auto"/>
            </w:tcBorders>
            <w:shd w:val="clear" w:color="auto" w:fill="auto"/>
            <w:vAlign w:val="center"/>
            <w:hideMark/>
          </w:tcPr>
          <w:p w14:paraId="18A42262" w14:textId="77777777" w:rsidR="00535F83" w:rsidRPr="00535F83" w:rsidRDefault="00535F83" w:rsidP="00F02430">
            <w:pPr>
              <w:pStyle w:val="TableText"/>
            </w:pPr>
            <w:r w:rsidRPr="00535F83">
              <w:t>2018</w:t>
            </w:r>
          </w:p>
        </w:tc>
        <w:tc>
          <w:tcPr>
            <w:tcW w:w="1146" w:type="dxa"/>
            <w:tcBorders>
              <w:top w:val="nil"/>
              <w:left w:val="nil"/>
              <w:bottom w:val="single" w:sz="4" w:space="0" w:color="auto"/>
              <w:right w:val="single" w:sz="4" w:space="0" w:color="auto"/>
            </w:tcBorders>
            <w:shd w:val="clear" w:color="auto" w:fill="auto"/>
            <w:vAlign w:val="center"/>
            <w:hideMark/>
          </w:tcPr>
          <w:p w14:paraId="6BC7CC83"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6AFD9F4B"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1ED4FB0E"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BB016D5" w14:textId="77777777" w:rsidR="00535F83" w:rsidRPr="00535F83" w:rsidRDefault="00535F83" w:rsidP="00F02430">
            <w:pPr>
              <w:pStyle w:val="TableText"/>
            </w:pPr>
            <w:r w:rsidRPr="00535F83">
              <w:t>TBD</w:t>
            </w:r>
          </w:p>
        </w:tc>
        <w:tc>
          <w:tcPr>
            <w:tcW w:w="966" w:type="dxa"/>
            <w:tcBorders>
              <w:top w:val="nil"/>
              <w:left w:val="nil"/>
              <w:bottom w:val="single" w:sz="4" w:space="0" w:color="auto"/>
              <w:right w:val="single" w:sz="4" w:space="0" w:color="auto"/>
            </w:tcBorders>
            <w:shd w:val="clear" w:color="auto" w:fill="auto"/>
            <w:vAlign w:val="center"/>
            <w:hideMark/>
          </w:tcPr>
          <w:p w14:paraId="5D68E5E9" w14:textId="77777777" w:rsidR="00535F83" w:rsidRPr="00535F83" w:rsidRDefault="00535F83" w:rsidP="00F02430">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1C48F14A"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55D6EF6" w14:textId="77777777" w:rsidR="00535F83" w:rsidRPr="00535F83" w:rsidRDefault="00535F83" w:rsidP="00F02430">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5C76AD5B" w14:textId="77777777" w:rsidR="00535F83" w:rsidRPr="00535F83" w:rsidRDefault="00535F83" w:rsidP="00F02430">
            <w:pPr>
              <w:pStyle w:val="TableText"/>
            </w:pPr>
            <w:r w:rsidRPr="00535F83">
              <w:t>N/A</w:t>
            </w:r>
          </w:p>
        </w:tc>
      </w:tr>
      <w:tr w:rsidR="00535F83" w:rsidRPr="00535F83" w14:paraId="4522E913"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CFA8045"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117A60B"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49B8B5" w14:textId="77777777" w:rsidR="00535F83" w:rsidRPr="00535F83" w:rsidRDefault="00535F83" w:rsidP="00F02430">
            <w:pPr>
              <w:pStyle w:val="TableText"/>
            </w:pPr>
            <w:r w:rsidRPr="00535F83">
              <w:t>MB-01</w:t>
            </w:r>
          </w:p>
        </w:tc>
        <w:tc>
          <w:tcPr>
            <w:tcW w:w="1872" w:type="dxa"/>
            <w:tcBorders>
              <w:top w:val="nil"/>
              <w:left w:val="nil"/>
              <w:bottom w:val="single" w:sz="4" w:space="0" w:color="auto"/>
              <w:right w:val="single" w:sz="4" w:space="0" w:color="auto"/>
            </w:tcBorders>
            <w:shd w:val="clear" w:color="auto" w:fill="auto"/>
            <w:vAlign w:val="center"/>
            <w:hideMark/>
          </w:tcPr>
          <w:p w14:paraId="5E3FC0E2" w14:textId="77777777" w:rsidR="00535F83" w:rsidRPr="00535F83" w:rsidRDefault="00535F83" w:rsidP="00F02430">
            <w:pPr>
              <w:pStyle w:val="TableText"/>
            </w:pPr>
            <w:r w:rsidRPr="00535F83">
              <w:t xml:space="preserve">Basin </w:t>
            </w:r>
            <w:proofErr w:type="gramStart"/>
            <w:r w:rsidRPr="00535F83">
              <w:t>9  -</w:t>
            </w:r>
            <w:proofErr w:type="gramEnd"/>
            <w:r w:rsidRPr="00535F83">
              <w:t xml:space="preserve"> Oak Street Pedway</w:t>
            </w:r>
          </w:p>
        </w:tc>
        <w:tc>
          <w:tcPr>
            <w:tcW w:w="1649" w:type="dxa"/>
            <w:tcBorders>
              <w:top w:val="nil"/>
              <w:left w:val="nil"/>
              <w:bottom w:val="single" w:sz="4" w:space="0" w:color="auto"/>
              <w:right w:val="single" w:sz="4" w:space="0" w:color="auto"/>
            </w:tcBorders>
            <w:shd w:val="clear" w:color="auto" w:fill="auto"/>
            <w:vAlign w:val="center"/>
            <w:hideMark/>
          </w:tcPr>
          <w:p w14:paraId="4ED782B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CBF179A" w14:textId="77777777" w:rsidR="00535F83" w:rsidRPr="00535F83" w:rsidRDefault="00535F83" w:rsidP="00F02430">
            <w:pPr>
              <w:pStyle w:val="TableText"/>
            </w:pPr>
            <w:r w:rsidRPr="00535F83">
              <w:t>Exfiltration Trench</w:t>
            </w:r>
          </w:p>
        </w:tc>
        <w:tc>
          <w:tcPr>
            <w:tcW w:w="1503" w:type="dxa"/>
            <w:tcBorders>
              <w:top w:val="nil"/>
              <w:left w:val="nil"/>
              <w:bottom w:val="single" w:sz="4" w:space="0" w:color="auto"/>
              <w:right w:val="single" w:sz="4" w:space="0" w:color="auto"/>
            </w:tcBorders>
            <w:shd w:val="clear" w:color="auto" w:fill="auto"/>
            <w:vAlign w:val="center"/>
            <w:hideMark/>
          </w:tcPr>
          <w:p w14:paraId="09F9365B"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38A6F882"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78985695" w14:textId="77777777" w:rsidR="00535F83" w:rsidRPr="00535F83" w:rsidRDefault="00535F83" w:rsidP="00F02430">
            <w:pPr>
              <w:pStyle w:val="TableText"/>
            </w:pPr>
            <w:r w:rsidRPr="00535F83">
              <w:t>115</w:t>
            </w:r>
          </w:p>
        </w:tc>
        <w:tc>
          <w:tcPr>
            <w:tcW w:w="1146" w:type="dxa"/>
            <w:tcBorders>
              <w:top w:val="nil"/>
              <w:left w:val="nil"/>
              <w:bottom w:val="single" w:sz="4" w:space="0" w:color="auto"/>
              <w:right w:val="single" w:sz="4" w:space="0" w:color="auto"/>
            </w:tcBorders>
            <w:shd w:val="clear" w:color="auto" w:fill="auto"/>
            <w:vAlign w:val="center"/>
            <w:hideMark/>
          </w:tcPr>
          <w:p w14:paraId="073E9DA6" w14:textId="77777777" w:rsidR="00535F83" w:rsidRPr="00535F83" w:rsidRDefault="00535F83" w:rsidP="00F02430">
            <w:pPr>
              <w:pStyle w:val="TableText"/>
            </w:pPr>
            <w:r w:rsidRPr="00535F83">
              <w:t>18</w:t>
            </w:r>
          </w:p>
        </w:tc>
        <w:tc>
          <w:tcPr>
            <w:tcW w:w="928" w:type="dxa"/>
            <w:tcBorders>
              <w:top w:val="nil"/>
              <w:left w:val="nil"/>
              <w:bottom w:val="single" w:sz="4" w:space="0" w:color="auto"/>
              <w:right w:val="single" w:sz="4" w:space="0" w:color="auto"/>
            </w:tcBorders>
            <w:shd w:val="clear" w:color="auto" w:fill="auto"/>
            <w:vAlign w:val="center"/>
            <w:hideMark/>
          </w:tcPr>
          <w:p w14:paraId="0832A52D" w14:textId="77777777" w:rsidR="00535F83" w:rsidRPr="00535F83" w:rsidRDefault="00535F83" w:rsidP="00F02430">
            <w:pPr>
              <w:pStyle w:val="TableText"/>
            </w:pPr>
            <w:r w:rsidRPr="00535F83">
              <w:t>13</w:t>
            </w:r>
          </w:p>
        </w:tc>
        <w:tc>
          <w:tcPr>
            <w:tcW w:w="1116" w:type="dxa"/>
            <w:tcBorders>
              <w:top w:val="nil"/>
              <w:left w:val="nil"/>
              <w:bottom w:val="single" w:sz="4" w:space="0" w:color="auto"/>
              <w:right w:val="single" w:sz="4" w:space="0" w:color="auto"/>
            </w:tcBorders>
            <w:shd w:val="clear" w:color="auto" w:fill="auto"/>
            <w:vAlign w:val="center"/>
            <w:hideMark/>
          </w:tcPr>
          <w:p w14:paraId="19F767D9" w14:textId="77777777" w:rsidR="00535F83" w:rsidRPr="00535F83" w:rsidRDefault="00535F83" w:rsidP="00F02430">
            <w:pPr>
              <w:pStyle w:val="TableText"/>
            </w:pPr>
            <w:r w:rsidRPr="00535F83">
              <w:t>$146,000</w:t>
            </w:r>
          </w:p>
        </w:tc>
        <w:tc>
          <w:tcPr>
            <w:tcW w:w="966" w:type="dxa"/>
            <w:tcBorders>
              <w:top w:val="nil"/>
              <w:left w:val="nil"/>
              <w:bottom w:val="single" w:sz="4" w:space="0" w:color="auto"/>
              <w:right w:val="single" w:sz="4" w:space="0" w:color="auto"/>
            </w:tcBorders>
            <w:shd w:val="clear" w:color="auto" w:fill="auto"/>
            <w:vAlign w:val="center"/>
            <w:hideMark/>
          </w:tcPr>
          <w:p w14:paraId="4357A1A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3E1A23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218FF4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4073FAF" w14:textId="77777777" w:rsidR="00535F83" w:rsidRPr="00535F83" w:rsidRDefault="00535F83" w:rsidP="00F02430">
            <w:pPr>
              <w:pStyle w:val="TableText"/>
            </w:pPr>
            <w:r w:rsidRPr="00535F83">
              <w:t>N/A</w:t>
            </w:r>
          </w:p>
        </w:tc>
      </w:tr>
      <w:tr w:rsidR="00535F83" w:rsidRPr="00535F83" w14:paraId="563D848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7546933"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C54A79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6AD1794" w14:textId="77777777" w:rsidR="00535F83" w:rsidRPr="00535F83" w:rsidRDefault="00535F83" w:rsidP="00F02430">
            <w:pPr>
              <w:pStyle w:val="TableText"/>
            </w:pPr>
            <w:r w:rsidRPr="00535F83">
              <w:t>MB-02</w:t>
            </w:r>
          </w:p>
        </w:tc>
        <w:tc>
          <w:tcPr>
            <w:tcW w:w="1872" w:type="dxa"/>
            <w:tcBorders>
              <w:top w:val="nil"/>
              <w:left w:val="nil"/>
              <w:bottom w:val="single" w:sz="4" w:space="0" w:color="auto"/>
              <w:right w:val="single" w:sz="4" w:space="0" w:color="auto"/>
            </w:tcBorders>
            <w:shd w:val="clear" w:color="auto" w:fill="auto"/>
            <w:vAlign w:val="center"/>
            <w:hideMark/>
          </w:tcPr>
          <w:p w14:paraId="796E618D" w14:textId="77777777" w:rsidR="00535F83" w:rsidRPr="00535F83" w:rsidRDefault="00535F83" w:rsidP="00F02430">
            <w:pPr>
              <w:pStyle w:val="TableText"/>
            </w:pPr>
            <w:r w:rsidRPr="00535F83">
              <w:t>Basin 9 - Oak Street Pedway - Improvement Project</w:t>
            </w:r>
          </w:p>
        </w:tc>
        <w:tc>
          <w:tcPr>
            <w:tcW w:w="1649" w:type="dxa"/>
            <w:tcBorders>
              <w:top w:val="nil"/>
              <w:left w:val="nil"/>
              <w:bottom w:val="single" w:sz="4" w:space="0" w:color="auto"/>
              <w:right w:val="single" w:sz="4" w:space="0" w:color="auto"/>
            </w:tcBorders>
            <w:shd w:val="clear" w:color="auto" w:fill="auto"/>
            <w:vAlign w:val="center"/>
            <w:hideMark/>
          </w:tcPr>
          <w:p w14:paraId="1AA167CB"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D179D1B"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4DF2DDC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9336512"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43B969D0" w14:textId="77777777" w:rsidR="00535F83" w:rsidRPr="00535F83" w:rsidRDefault="00535F83" w:rsidP="00F02430">
            <w:pPr>
              <w:pStyle w:val="TableText"/>
            </w:pPr>
            <w:r w:rsidRPr="00535F83">
              <w:t>152</w:t>
            </w:r>
          </w:p>
        </w:tc>
        <w:tc>
          <w:tcPr>
            <w:tcW w:w="1146" w:type="dxa"/>
            <w:tcBorders>
              <w:top w:val="nil"/>
              <w:left w:val="nil"/>
              <w:bottom w:val="single" w:sz="4" w:space="0" w:color="auto"/>
              <w:right w:val="single" w:sz="4" w:space="0" w:color="auto"/>
            </w:tcBorders>
            <w:shd w:val="clear" w:color="auto" w:fill="auto"/>
            <w:vAlign w:val="center"/>
            <w:hideMark/>
          </w:tcPr>
          <w:p w14:paraId="3B1D1738" w14:textId="77777777" w:rsidR="00535F83" w:rsidRPr="00535F83" w:rsidRDefault="00535F83" w:rsidP="00F02430">
            <w:pPr>
              <w:pStyle w:val="TableText"/>
            </w:pPr>
            <w:r w:rsidRPr="00535F83">
              <w:t>19</w:t>
            </w:r>
          </w:p>
        </w:tc>
        <w:tc>
          <w:tcPr>
            <w:tcW w:w="928" w:type="dxa"/>
            <w:tcBorders>
              <w:top w:val="nil"/>
              <w:left w:val="nil"/>
              <w:bottom w:val="single" w:sz="4" w:space="0" w:color="auto"/>
              <w:right w:val="single" w:sz="4" w:space="0" w:color="auto"/>
            </w:tcBorders>
            <w:shd w:val="clear" w:color="auto" w:fill="auto"/>
            <w:vAlign w:val="center"/>
            <w:hideMark/>
          </w:tcPr>
          <w:p w14:paraId="6610A432" w14:textId="77777777" w:rsidR="00535F83" w:rsidRPr="00535F83" w:rsidRDefault="00535F83" w:rsidP="00F02430">
            <w:pPr>
              <w:pStyle w:val="TableText"/>
            </w:pPr>
            <w:r w:rsidRPr="00535F83">
              <w:t>86</w:t>
            </w:r>
          </w:p>
        </w:tc>
        <w:tc>
          <w:tcPr>
            <w:tcW w:w="1116" w:type="dxa"/>
            <w:tcBorders>
              <w:top w:val="nil"/>
              <w:left w:val="nil"/>
              <w:bottom w:val="single" w:sz="4" w:space="0" w:color="auto"/>
              <w:right w:val="single" w:sz="4" w:space="0" w:color="auto"/>
            </w:tcBorders>
            <w:shd w:val="clear" w:color="auto" w:fill="auto"/>
            <w:vAlign w:val="center"/>
            <w:hideMark/>
          </w:tcPr>
          <w:p w14:paraId="2777FEBD" w14:textId="77777777" w:rsidR="00535F83" w:rsidRPr="00535F83" w:rsidRDefault="00535F83" w:rsidP="00F02430">
            <w:pPr>
              <w:pStyle w:val="TableText"/>
            </w:pPr>
            <w:r w:rsidRPr="00535F83">
              <w:t>$146,000</w:t>
            </w:r>
          </w:p>
        </w:tc>
        <w:tc>
          <w:tcPr>
            <w:tcW w:w="966" w:type="dxa"/>
            <w:tcBorders>
              <w:top w:val="nil"/>
              <w:left w:val="nil"/>
              <w:bottom w:val="single" w:sz="4" w:space="0" w:color="auto"/>
              <w:right w:val="single" w:sz="4" w:space="0" w:color="auto"/>
            </w:tcBorders>
            <w:shd w:val="clear" w:color="auto" w:fill="auto"/>
            <w:vAlign w:val="center"/>
            <w:hideMark/>
          </w:tcPr>
          <w:p w14:paraId="417453B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6BBFF5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53EF250"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AE2B4C4" w14:textId="77777777" w:rsidR="00535F83" w:rsidRPr="00535F83" w:rsidRDefault="00535F83" w:rsidP="00F02430">
            <w:pPr>
              <w:pStyle w:val="TableText"/>
            </w:pPr>
            <w:r w:rsidRPr="00535F83">
              <w:t>N/A</w:t>
            </w:r>
          </w:p>
        </w:tc>
      </w:tr>
      <w:tr w:rsidR="00535F83" w:rsidRPr="00535F83" w14:paraId="15AA18BD"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1128AF6"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0F69B744"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5A87282" w14:textId="77777777" w:rsidR="00535F83" w:rsidRPr="00535F83" w:rsidRDefault="00535F83" w:rsidP="00F02430">
            <w:pPr>
              <w:pStyle w:val="TableText"/>
            </w:pPr>
            <w:r w:rsidRPr="00535F83">
              <w:t>MB-03</w:t>
            </w:r>
          </w:p>
        </w:tc>
        <w:tc>
          <w:tcPr>
            <w:tcW w:w="1872" w:type="dxa"/>
            <w:tcBorders>
              <w:top w:val="nil"/>
              <w:left w:val="nil"/>
              <w:bottom w:val="single" w:sz="4" w:space="0" w:color="auto"/>
              <w:right w:val="single" w:sz="4" w:space="0" w:color="auto"/>
            </w:tcBorders>
            <w:shd w:val="clear" w:color="auto" w:fill="auto"/>
            <w:vAlign w:val="center"/>
            <w:hideMark/>
          </w:tcPr>
          <w:p w14:paraId="0A3DD805" w14:textId="0FECCE72" w:rsidR="00535F83" w:rsidRPr="00535F83" w:rsidRDefault="00535F83" w:rsidP="00F02430">
            <w:pPr>
              <w:pStyle w:val="TableText"/>
            </w:pPr>
            <w:r w:rsidRPr="00535F83">
              <w:t>Basin 8, 9</w:t>
            </w:r>
            <w:r w:rsidR="003C41F1">
              <w:t>, and</w:t>
            </w:r>
            <w:r w:rsidRPr="00535F83">
              <w:t xml:space="preserve"> 11 Oak Street Pedway - Improvement Project</w:t>
            </w:r>
          </w:p>
        </w:tc>
        <w:tc>
          <w:tcPr>
            <w:tcW w:w="1649" w:type="dxa"/>
            <w:tcBorders>
              <w:top w:val="nil"/>
              <w:left w:val="nil"/>
              <w:bottom w:val="single" w:sz="4" w:space="0" w:color="auto"/>
              <w:right w:val="single" w:sz="4" w:space="0" w:color="auto"/>
            </w:tcBorders>
            <w:shd w:val="clear" w:color="auto" w:fill="auto"/>
            <w:vAlign w:val="center"/>
            <w:hideMark/>
          </w:tcPr>
          <w:p w14:paraId="0194F5C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AA5DBD0" w14:textId="77777777" w:rsidR="00535F83" w:rsidRPr="00535F83" w:rsidRDefault="00535F83" w:rsidP="00F02430">
            <w:pPr>
              <w:pStyle w:val="TableText"/>
            </w:pPr>
            <w:r w:rsidRPr="00535F83">
              <w:t>Grass swales without swale blocks or raised culverts</w:t>
            </w:r>
          </w:p>
        </w:tc>
        <w:tc>
          <w:tcPr>
            <w:tcW w:w="1503" w:type="dxa"/>
            <w:tcBorders>
              <w:top w:val="nil"/>
              <w:left w:val="nil"/>
              <w:bottom w:val="single" w:sz="4" w:space="0" w:color="auto"/>
              <w:right w:val="single" w:sz="4" w:space="0" w:color="auto"/>
            </w:tcBorders>
            <w:shd w:val="clear" w:color="auto" w:fill="auto"/>
            <w:vAlign w:val="center"/>
            <w:hideMark/>
          </w:tcPr>
          <w:p w14:paraId="57EE9274"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67553EA" w14:textId="77777777" w:rsidR="00535F83" w:rsidRPr="00535F83" w:rsidRDefault="00535F83" w:rsidP="00F02430">
            <w:pPr>
              <w:pStyle w:val="TableText"/>
            </w:pPr>
            <w:r w:rsidRPr="00535F83">
              <w:t>2007</w:t>
            </w:r>
          </w:p>
        </w:tc>
        <w:tc>
          <w:tcPr>
            <w:tcW w:w="1146" w:type="dxa"/>
            <w:tcBorders>
              <w:top w:val="nil"/>
              <w:left w:val="nil"/>
              <w:bottom w:val="single" w:sz="4" w:space="0" w:color="auto"/>
              <w:right w:val="single" w:sz="4" w:space="0" w:color="auto"/>
            </w:tcBorders>
            <w:shd w:val="clear" w:color="auto" w:fill="auto"/>
            <w:vAlign w:val="center"/>
            <w:hideMark/>
          </w:tcPr>
          <w:p w14:paraId="0E2127CE" w14:textId="77777777" w:rsidR="00535F83" w:rsidRPr="00535F83" w:rsidRDefault="00535F83" w:rsidP="00F02430">
            <w:pPr>
              <w:pStyle w:val="TableText"/>
            </w:pPr>
            <w:r w:rsidRPr="00535F83">
              <w:t>199</w:t>
            </w:r>
          </w:p>
        </w:tc>
        <w:tc>
          <w:tcPr>
            <w:tcW w:w="1146" w:type="dxa"/>
            <w:tcBorders>
              <w:top w:val="nil"/>
              <w:left w:val="nil"/>
              <w:bottom w:val="single" w:sz="4" w:space="0" w:color="auto"/>
              <w:right w:val="single" w:sz="4" w:space="0" w:color="auto"/>
            </w:tcBorders>
            <w:shd w:val="clear" w:color="auto" w:fill="auto"/>
            <w:vAlign w:val="center"/>
            <w:hideMark/>
          </w:tcPr>
          <w:p w14:paraId="2900BD9D" w14:textId="77777777" w:rsidR="00535F83" w:rsidRPr="00535F83" w:rsidRDefault="00535F83" w:rsidP="00F02430">
            <w:pPr>
              <w:pStyle w:val="TableText"/>
            </w:pPr>
            <w:r w:rsidRPr="00535F83">
              <w:t>30</w:t>
            </w:r>
          </w:p>
        </w:tc>
        <w:tc>
          <w:tcPr>
            <w:tcW w:w="928" w:type="dxa"/>
            <w:tcBorders>
              <w:top w:val="nil"/>
              <w:left w:val="nil"/>
              <w:bottom w:val="single" w:sz="4" w:space="0" w:color="auto"/>
              <w:right w:val="single" w:sz="4" w:space="0" w:color="auto"/>
            </w:tcBorders>
            <w:shd w:val="clear" w:color="auto" w:fill="auto"/>
            <w:vAlign w:val="center"/>
            <w:hideMark/>
          </w:tcPr>
          <w:p w14:paraId="1C76F738" w14:textId="77777777" w:rsidR="00535F83" w:rsidRPr="00535F83" w:rsidRDefault="00535F83" w:rsidP="00F02430">
            <w:pPr>
              <w:pStyle w:val="TableText"/>
            </w:pPr>
            <w:r w:rsidRPr="00535F83">
              <w:t>45</w:t>
            </w:r>
          </w:p>
        </w:tc>
        <w:tc>
          <w:tcPr>
            <w:tcW w:w="1116" w:type="dxa"/>
            <w:tcBorders>
              <w:top w:val="nil"/>
              <w:left w:val="nil"/>
              <w:bottom w:val="single" w:sz="4" w:space="0" w:color="auto"/>
              <w:right w:val="single" w:sz="4" w:space="0" w:color="auto"/>
            </w:tcBorders>
            <w:shd w:val="clear" w:color="auto" w:fill="auto"/>
            <w:vAlign w:val="center"/>
            <w:hideMark/>
          </w:tcPr>
          <w:p w14:paraId="1AF6E840" w14:textId="77777777" w:rsidR="00535F83" w:rsidRPr="00535F83" w:rsidRDefault="00535F83" w:rsidP="00F02430">
            <w:pPr>
              <w:pStyle w:val="TableText"/>
            </w:pPr>
            <w:r w:rsidRPr="00535F83">
              <w:t>$146,000</w:t>
            </w:r>
          </w:p>
        </w:tc>
        <w:tc>
          <w:tcPr>
            <w:tcW w:w="966" w:type="dxa"/>
            <w:tcBorders>
              <w:top w:val="nil"/>
              <w:left w:val="nil"/>
              <w:bottom w:val="single" w:sz="4" w:space="0" w:color="auto"/>
              <w:right w:val="single" w:sz="4" w:space="0" w:color="auto"/>
            </w:tcBorders>
            <w:shd w:val="clear" w:color="auto" w:fill="auto"/>
            <w:vAlign w:val="center"/>
            <w:hideMark/>
          </w:tcPr>
          <w:p w14:paraId="0D38AEF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29D6A7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7C0B03B1"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D9985AD" w14:textId="77777777" w:rsidR="00535F83" w:rsidRPr="00535F83" w:rsidRDefault="00535F83" w:rsidP="00F02430">
            <w:pPr>
              <w:pStyle w:val="TableText"/>
            </w:pPr>
            <w:r w:rsidRPr="00535F83">
              <w:t>N/A</w:t>
            </w:r>
          </w:p>
        </w:tc>
      </w:tr>
      <w:tr w:rsidR="00535F83" w:rsidRPr="00535F83" w14:paraId="4DB1A15C"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983CACD"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1007E089"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93D94E1" w14:textId="77777777" w:rsidR="00535F83" w:rsidRPr="00535F83" w:rsidRDefault="00535F83" w:rsidP="00F02430">
            <w:pPr>
              <w:pStyle w:val="TableText"/>
            </w:pPr>
            <w:r w:rsidRPr="00535F83">
              <w:t>MB-04</w:t>
            </w:r>
          </w:p>
        </w:tc>
        <w:tc>
          <w:tcPr>
            <w:tcW w:w="1872" w:type="dxa"/>
            <w:tcBorders>
              <w:top w:val="nil"/>
              <w:left w:val="nil"/>
              <w:bottom w:val="single" w:sz="4" w:space="0" w:color="auto"/>
              <w:right w:val="single" w:sz="4" w:space="0" w:color="auto"/>
            </w:tcBorders>
            <w:shd w:val="clear" w:color="auto" w:fill="auto"/>
            <w:vAlign w:val="center"/>
            <w:hideMark/>
          </w:tcPr>
          <w:p w14:paraId="6A853C8D" w14:textId="77777777" w:rsidR="00535F83" w:rsidRPr="00535F83" w:rsidRDefault="00535F83" w:rsidP="00F02430">
            <w:pPr>
              <w:pStyle w:val="TableText"/>
            </w:pPr>
            <w:r w:rsidRPr="00535F83">
              <w:t>Basin 1 - Hazard Mitigation Grant Program (HMGP) Flood Water Improvements Project</w:t>
            </w:r>
          </w:p>
        </w:tc>
        <w:tc>
          <w:tcPr>
            <w:tcW w:w="1649" w:type="dxa"/>
            <w:tcBorders>
              <w:top w:val="nil"/>
              <w:left w:val="nil"/>
              <w:bottom w:val="single" w:sz="4" w:space="0" w:color="auto"/>
              <w:right w:val="single" w:sz="4" w:space="0" w:color="auto"/>
            </w:tcBorders>
            <w:shd w:val="clear" w:color="auto" w:fill="auto"/>
            <w:vAlign w:val="center"/>
            <w:hideMark/>
          </w:tcPr>
          <w:p w14:paraId="1470CBA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640DA98"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410EE3C4"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344BB47"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2ED19445" w14:textId="77777777" w:rsidR="00535F83" w:rsidRPr="00535F83" w:rsidRDefault="00535F83" w:rsidP="00F02430">
            <w:pPr>
              <w:pStyle w:val="TableText"/>
            </w:pPr>
            <w:r w:rsidRPr="00535F83">
              <w:t>150</w:t>
            </w:r>
          </w:p>
        </w:tc>
        <w:tc>
          <w:tcPr>
            <w:tcW w:w="1146" w:type="dxa"/>
            <w:tcBorders>
              <w:top w:val="nil"/>
              <w:left w:val="nil"/>
              <w:bottom w:val="single" w:sz="4" w:space="0" w:color="auto"/>
              <w:right w:val="single" w:sz="4" w:space="0" w:color="auto"/>
            </w:tcBorders>
            <w:shd w:val="clear" w:color="auto" w:fill="auto"/>
            <w:vAlign w:val="center"/>
            <w:hideMark/>
          </w:tcPr>
          <w:p w14:paraId="3931F01C" w14:textId="77777777" w:rsidR="00535F83" w:rsidRPr="00535F83" w:rsidRDefault="00535F83" w:rsidP="00F02430">
            <w:pPr>
              <w:pStyle w:val="TableText"/>
            </w:pPr>
            <w:r w:rsidRPr="00535F83">
              <w:t>18</w:t>
            </w:r>
          </w:p>
        </w:tc>
        <w:tc>
          <w:tcPr>
            <w:tcW w:w="928" w:type="dxa"/>
            <w:tcBorders>
              <w:top w:val="nil"/>
              <w:left w:val="nil"/>
              <w:bottom w:val="single" w:sz="4" w:space="0" w:color="auto"/>
              <w:right w:val="single" w:sz="4" w:space="0" w:color="auto"/>
            </w:tcBorders>
            <w:shd w:val="clear" w:color="auto" w:fill="auto"/>
            <w:vAlign w:val="center"/>
            <w:hideMark/>
          </w:tcPr>
          <w:p w14:paraId="4BD5423B" w14:textId="77777777" w:rsidR="00535F83" w:rsidRPr="00535F83" w:rsidRDefault="00535F83" w:rsidP="00F02430">
            <w:pPr>
              <w:pStyle w:val="TableText"/>
            </w:pPr>
            <w:r w:rsidRPr="00535F83">
              <w:t>84</w:t>
            </w:r>
          </w:p>
        </w:tc>
        <w:tc>
          <w:tcPr>
            <w:tcW w:w="1116" w:type="dxa"/>
            <w:tcBorders>
              <w:top w:val="nil"/>
              <w:left w:val="nil"/>
              <w:bottom w:val="single" w:sz="4" w:space="0" w:color="auto"/>
              <w:right w:val="single" w:sz="4" w:space="0" w:color="auto"/>
            </w:tcBorders>
            <w:shd w:val="clear" w:color="auto" w:fill="auto"/>
            <w:vAlign w:val="center"/>
            <w:hideMark/>
          </w:tcPr>
          <w:p w14:paraId="4F5AA607"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63A0372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470C07E"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49555C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0086905" w14:textId="77777777" w:rsidR="00535F83" w:rsidRPr="00535F83" w:rsidRDefault="00535F83" w:rsidP="00F02430">
            <w:pPr>
              <w:pStyle w:val="TableText"/>
            </w:pPr>
            <w:r w:rsidRPr="00535F83">
              <w:t>N/A</w:t>
            </w:r>
          </w:p>
        </w:tc>
      </w:tr>
      <w:tr w:rsidR="00535F83" w:rsidRPr="00535F83" w14:paraId="6B068397"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881745"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9F18B88"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282B59A" w14:textId="77777777" w:rsidR="00535F83" w:rsidRPr="00535F83" w:rsidRDefault="00535F83" w:rsidP="00F02430">
            <w:pPr>
              <w:pStyle w:val="TableText"/>
            </w:pPr>
            <w:r w:rsidRPr="00535F83">
              <w:t>MB-05</w:t>
            </w:r>
          </w:p>
        </w:tc>
        <w:tc>
          <w:tcPr>
            <w:tcW w:w="1872" w:type="dxa"/>
            <w:tcBorders>
              <w:top w:val="nil"/>
              <w:left w:val="nil"/>
              <w:bottom w:val="single" w:sz="4" w:space="0" w:color="auto"/>
              <w:right w:val="single" w:sz="4" w:space="0" w:color="auto"/>
            </w:tcBorders>
            <w:shd w:val="clear" w:color="auto" w:fill="auto"/>
            <w:vAlign w:val="center"/>
            <w:hideMark/>
          </w:tcPr>
          <w:p w14:paraId="5B7D9C93" w14:textId="77777777" w:rsidR="00535F83" w:rsidRPr="00535F83" w:rsidRDefault="00535F83" w:rsidP="00F02430">
            <w:pPr>
              <w:pStyle w:val="TableText"/>
            </w:pPr>
            <w:r w:rsidRPr="00535F83">
              <w:t>Basin 1 - HMGP Flood Water Improvements Project</w:t>
            </w:r>
          </w:p>
        </w:tc>
        <w:tc>
          <w:tcPr>
            <w:tcW w:w="1649" w:type="dxa"/>
            <w:tcBorders>
              <w:top w:val="nil"/>
              <w:left w:val="nil"/>
              <w:bottom w:val="single" w:sz="4" w:space="0" w:color="auto"/>
              <w:right w:val="single" w:sz="4" w:space="0" w:color="auto"/>
            </w:tcBorders>
            <w:shd w:val="clear" w:color="auto" w:fill="auto"/>
            <w:vAlign w:val="center"/>
            <w:hideMark/>
          </w:tcPr>
          <w:p w14:paraId="7CECA61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DADAA43" w14:textId="77777777" w:rsidR="00535F83" w:rsidRPr="00535F83" w:rsidRDefault="00535F83" w:rsidP="00F02430">
            <w:pPr>
              <w:pStyle w:val="TableText"/>
            </w:pPr>
            <w:r w:rsidRPr="00535F83">
              <w:t>Grass swales without swale blocks or raised culverts</w:t>
            </w:r>
          </w:p>
        </w:tc>
        <w:tc>
          <w:tcPr>
            <w:tcW w:w="1503" w:type="dxa"/>
            <w:tcBorders>
              <w:top w:val="nil"/>
              <w:left w:val="nil"/>
              <w:bottom w:val="single" w:sz="4" w:space="0" w:color="auto"/>
              <w:right w:val="single" w:sz="4" w:space="0" w:color="auto"/>
            </w:tcBorders>
            <w:shd w:val="clear" w:color="auto" w:fill="auto"/>
            <w:vAlign w:val="center"/>
            <w:hideMark/>
          </w:tcPr>
          <w:p w14:paraId="2A698C6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E3C30DF"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562BB29A"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656FA4BF"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07101552"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0F0EADC7"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412D6D9B"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6D2A3A3"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9DC4CE6"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37F0598" w14:textId="77777777" w:rsidR="00535F83" w:rsidRPr="00535F83" w:rsidRDefault="00535F83" w:rsidP="00F02430">
            <w:pPr>
              <w:pStyle w:val="TableText"/>
            </w:pPr>
            <w:r w:rsidRPr="00535F83">
              <w:t>N/A</w:t>
            </w:r>
          </w:p>
        </w:tc>
      </w:tr>
      <w:tr w:rsidR="00535F83" w:rsidRPr="00535F83" w14:paraId="0E2E34D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F31CEE"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0A9D80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ED0C72E" w14:textId="77777777" w:rsidR="00535F83" w:rsidRPr="00535F83" w:rsidRDefault="00535F83" w:rsidP="00F02430">
            <w:pPr>
              <w:pStyle w:val="TableText"/>
            </w:pPr>
            <w:r w:rsidRPr="00535F83">
              <w:t>MB-06</w:t>
            </w:r>
          </w:p>
        </w:tc>
        <w:tc>
          <w:tcPr>
            <w:tcW w:w="1872" w:type="dxa"/>
            <w:tcBorders>
              <w:top w:val="nil"/>
              <w:left w:val="nil"/>
              <w:bottom w:val="single" w:sz="4" w:space="0" w:color="auto"/>
              <w:right w:val="single" w:sz="4" w:space="0" w:color="auto"/>
            </w:tcBorders>
            <w:shd w:val="clear" w:color="auto" w:fill="auto"/>
            <w:vAlign w:val="center"/>
            <w:hideMark/>
          </w:tcPr>
          <w:p w14:paraId="4A75EC41" w14:textId="77777777" w:rsidR="00535F83" w:rsidRPr="00535F83" w:rsidRDefault="00535F83" w:rsidP="00F02430">
            <w:pPr>
              <w:pStyle w:val="TableText"/>
            </w:pPr>
            <w:r w:rsidRPr="00535F83">
              <w:t>Basin 9 - HMGP Flood Water Improvements Project</w:t>
            </w:r>
          </w:p>
        </w:tc>
        <w:tc>
          <w:tcPr>
            <w:tcW w:w="1649" w:type="dxa"/>
            <w:tcBorders>
              <w:top w:val="nil"/>
              <w:left w:val="nil"/>
              <w:bottom w:val="single" w:sz="4" w:space="0" w:color="auto"/>
              <w:right w:val="single" w:sz="4" w:space="0" w:color="auto"/>
            </w:tcBorders>
            <w:shd w:val="clear" w:color="auto" w:fill="auto"/>
            <w:vAlign w:val="center"/>
            <w:hideMark/>
          </w:tcPr>
          <w:p w14:paraId="28F54A76"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5366A54" w14:textId="77777777" w:rsidR="00535F83" w:rsidRPr="00535F83" w:rsidRDefault="00535F83" w:rsidP="00F02430">
            <w:pPr>
              <w:pStyle w:val="TableText"/>
            </w:pPr>
            <w:r w:rsidRPr="00535F83">
              <w:t>Grass swales without swale blocks or raised culverts</w:t>
            </w:r>
          </w:p>
        </w:tc>
        <w:tc>
          <w:tcPr>
            <w:tcW w:w="1503" w:type="dxa"/>
            <w:tcBorders>
              <w:top w:val="nil"/>
              <w:left w:val="nil"/>
              <w:bottom w:val="single" w:sz="4" w:space="0" w:color="auto"/>
              <w:right w:val="single" w:sz="4" w:space="0" w:color="auto"/>
            </w:tcBorders>
            <w:shd w:val="clear" w:color="auto" w:fill="auto"/>
            <w:vAlign w:val="center"/>
            <w:hideMark/>
          </w:tcPr>
          <w:p w14:paraId="739A141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900E488"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324C281F"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2EAC0AB3"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19233BEA"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77BE2D09" w14:textId="77777777" w:rsidR="00535F83" w:rsidRPr="00535F83" w:rsidRDefault="00535F83" w:rsidP="00F02430">
            <w:pPr>
              <w:pStyle w:val="TableText"/>
            </w:pPr>
            <w:r w:rsidRPr="00535F83">
              <w:t>$500,000</w:t>
            </w:r>
          </w:p>
        </w:tc>
        <w:tc>
          <w:tcPr>
            <w:tcW w:w="966" w:type="dxa"/>
            <w:tcBorders>
              <w:top w:val="nil"/>
              <w:left w:val="nil"/>
              <w:bottom w:val="single" w:sz="4" w:space="0" w:color="auto"/>
              <w:right w:val="single" w:sz="4" w:space="0" w:color="auto"/>
            </w:tcBorders>
            <w:shd w:val="clear" w:color="auto" w:fill="auto"/>
            <w:vAlign w:val="center"/>
            <w:hideMark/>
          </w:tcPr>
          <w:p w14:paraId="55D2B8D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009F2A4"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8AE2B95"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CCAE132" w14:textId="77777777" w:rsidR="00535F83" w:rsidRPr="00535F83" w:rsidRDefault="00535F83" w:rsidP="00F02430">
            <w:pPr>
              <w:pStyle w:val="TableText"/>
            </w:pPr>
            <w:r w:rsidRPr="00535F83">
              <w:t>N/A</w:t>
            </w:r>
          </w:p>
        </w:tc>
      </w:tr>
      <w:tr w:rsidR="00535F83" w:rsidRPr="00535F83" w14:paraId="6E68BB2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DAE4213"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4129933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30092CB" w14:textId="77777777" w:rsidR="00535F83" w:rsidRPr="00535F83" w:rsidRDefault="00535F83" w:rsidP="00F02430">
            <w:pPr>
              <w:pStyle w:val="TableText"/>
            </w:pPr>
            <w:r w:rsidRPr="00535F83">
              <w:t>MB-07</w:t>
            </w:r>
          </w:p>
        </w:tc>
        <w:tc>
          <w:tcPr>
            <w:tcW w:w="1872" w:type="dxa"/>
            <w:tcBorders>
              <w:top w:val="nil"/>
              <w:left w:val="nil"/>
              <w:bottom w:val="single" w:sz="4" w:space="0" w:color="auto"/>
              <w:right w:val="single" w:sz="4" w:space="0" w:color="auto"/>
            </w:tcBorders>
            <w:shd w:val="clear" w:color="auto" w:fill="auto"/>
            <w:vAlign w:val="center"/>
            <w:hideMark/>
          </w:tcPr>
          <w:p w14:paraId="780C6756" w14:textId="77777777" w:rsidR="00535F83" w:rsidRPr="00535F83" w:rsidRDefault="00535F83" w:rsidP="00F02430">
            <w:pPr>
              <w:pStyle w:val="TableText"/>
            </w:pPr>
            <w:r w:rsidRPr="00535F83">
              <w:t>Anchor Key Drainage Improvements - Basin 16</w:t>
            </w:r>
          </w:p>
        </w:tc>
        <w:tc>
          <w:tcPr>
            <w:tcW w:w="1649" w:type="dxa"/>
            <w:tcBorders>
              <w:top w:val="nil"/>
              <w:left w:val="nil"/>
              <w:bottom w:val="single" w:sz="4" w:space="0" w:color="auto"/>
              <w:right w:val="single" w:sz="4" w:space="0" w:color="auto"/>
            </w:tcBorders>
            <w:shd w:val="clear" w:color="auto" w:fill="auto"/>
            <w:vAlign w:val="center"/>
            <w:hideMark/>
          </w:tcPr>
          <w:p w14:paraId="0EE5362C"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A5BE711"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02BC29AE"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797BC06"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6314F46B"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35F18D38"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0EC37E87" w14:textId="77777777" w:rsidR="00535F83" w:rsidRPr="00535F83" w:rsidRDefault="00535F83" w:rsidP="00F02430">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7CD9CB12"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A505D1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0EFB7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1D1D71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A35D63D" w14:textId="77777777" w:rsidR="00535F83" w:rsidRPr="00535F83" w:rsidRDefault="00535F83" w:rsidP="00F02430">
            <w:pPr>
              <w:pStyle w:val="TableText"/>
            </w:pPr>
            <w:r w:rsidRPr="00535F83">
              <w:t>N/A</w:t>
            </w:r>
          </w:p>
        </w:tc>
      </w:tr>
      <w:tr w:rsidR="00535F83" w:rsidRPr="00535F83" w14:paraId="598A375E"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E17F18" w14:textId="77777777" w:rsidR="00535F83" w:rsidRPr="00F02430" w:rsidRDefault="00535F83" w:rsidP="00F02430">
            <w:pPr>
              <w:pStyle w:val="TableText"/>
              <w:rPr>
                <w:b/>
                <w:bCs/>
              </w:rPr>
            </w:pPr>
            <w:r w:rsidRPr="00F02430">
              <w:rPr>
                <w:b/>
                <w:bCs/>
              </w:rPr>
              <w:lastRenderedPageBreak/>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FD59C2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0D4553E" w14:textId="77777777" w:rsidR="00535F83" w:rsidRPr="00535F83" w:rsidRDefault="00535F83" w:rsidP="00F02430">
            <w:pPr>
              <w:pStyle w:val="TableText"/>
            </w:pPr>
            <w:r w:rsidRPr="00535F83">
              <w:t>MB-08</w:t>
            </w:r>
          </w:p>
        </w:tc>
        <w:tc>
          <w:tcPr>
            <w:tcW w:w="1872" w:type="dxa"/>
            <w:tcBorders>
              <w:top w:val="nil"/>
              <w:left w:val="nil"/>
              <w:bottom w:val="single" w:sz="4" w:space="0" w:color="auto"/>
              <w:right w:val="single" w:sz="4" w:space="0" w:color="auto"/>
            </w:tcBorders>
            <w:shd w:val="clear" w:color="auto" w:fill="auto"/>
            <w:vAlign w:val="center"/>
            <w:hideMark/>
          </w:tcPr>
          <w:p w14:paraId="0CD6F388" w14:textId="77777777" w:rsidR="00535F83" w:rsidRPr="00535F83" w:rsidRDefault="00535F83" w:rsidP="00F02430">
            <w:pPr>
              <w:pStyle w:val="TableText"/>
            </w:pPr>
            <w:r w:rsidRPr="00535F83">
              <w:t>Pelican Key Drainage Improvements - Basin 14</w:t>
            </w:r>
          </w:p>
        </w:tc>
        <w:tc>
          <w:tcPr>
            <w:tcW w:w="1649" w:type="dxa"/>
            <w:tcBorders>
              <w:top w:val="nil"/>
              <w:left w:val="nil"/>
              <w:bottom w:val="single" w:sz="4" w:space="0" w:color="auto"/>
              <w:right w:val="single" w:sz="4" w:space="0" w:color="auto"/>
            </w:tcBorders>
            <w:shd w:val="clear" w:color="auto" w:fill="auto"/>
            <w:vAlign w:val="center"/>
            <w:hideMark/>
          </w:tcPr>
          <w:p w14:paraId="2D49713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589F9EA"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49456E28"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79FE0F5" w14:textId="77777777" w:rsidR="00535F83" w:rsidRPr="00535F83" w:rsidRDefault="00535F83" w:rsidP="00F02430">
            <w:pPr>
              <w:pStyle w:val="TableText"/>
            </w:pPr>
            <w:r w:rsidRPr="00535F83">
              <w:t>2002</w:t>
            </w:r>
          </w:p>
        </w:tc>
        <w:tc>
          <w:tcPr>
            <w:tcW w:w="1146" w:type="dxa"/>
            <w:tcBorders>
              <w:top w:val="nil"/>
              <w:left w:val="nil"/>
              <w:bottom w:val="single" w:sz="4" w:space="0" w:color="auto"/>
              <w:right w:val="single" w:sz="4" w:space="0" w:color="auto"/>
            </w:tcBorders>
            <w:shd w:val="clear" w:color="auto" w:fill="auto"/>
            <w:vAlign w:val="center"/>
            <w:hideMark/>
          </w:tcPr>
          <w:p w14:paraId="1B85C41D"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75C14D58"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13C12DBF" w14:textId="77777777" w:rsidR="00535F83" w:rsidRPr="00535F83" w:rsidRDefault="00535F83" w:rsidP="00F02430">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7504A6C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E7E97C0"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99085F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870B0D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63E27D0" w14:textId="77777777" w:rsidR="00535F83" w:rsidRPr="00535F83" w:rsidRDefault="00535F83" w:rsidP="00F02430">
            <w:pPr>
              <w:pStyle w:val="TableText"/>
            </w:pPr>
            <w:r w:rsidRPr="00535F83">
              <w:t>N/A</w:t>
            </w:r>
          </w:p>
        </w:tc>
      </w:tr>
      <w:tr w:rsidR="00535F83" w:rsidRPr="00535F83" w14:paraId="5880E1BA"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67B0510"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87E1093" w14:textId="77777777" w:rsidR="00535F83" w:rsidRPr="00535F83" w:rsidRDefault="00535F83" w:rsidP="00F02430">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774EC877" w14:textId="77777777" w:rsidR="00535F83" w:rsidRPr="00535F83" w:rsidRDefault="00535F83" w:rsidP="00F02430">
            <w:pPr>
              <w:pStyle w:val="TableText"/>
            </w:pPr>
            <w:r w:rsidRPr="00535F83">
              <w:t>MB-09</w:t>
            </w:r>
          </w:p>
        </w:tc>
        <w:tc>
          <w:tcPr>
            <w:tcW w:w="1872" w:type="dxa"/>
            <w:tcBorders>
              <w:top w:val="nil"/>
              <w:left w:val="nil"/>
              <w:bottom w:val="single" w:sz="4" w:space="0" w:color="auto"/>
              <w:right w:val="single" w:sz="4" w:space="0" w:color="auto"/>
            </w:tcBorders>
            <w:shd w:val="clear" w:color="auto" w:fill="auto"/>
            <w:vAlign w:val="center"/>
            <w:hideMark/>
          </w:tcPr>
          <w:p w14:paraId="246D811B" w14:textId="77777777" w:rsidR="00535F83" w:rsidRPr="00535F83" w:rsidRDefault="00535F83" w:rsidP="00F02430">
            <w:pPr>
              <w:pStyle w:val="TableText"/>
            </w:pPr>
            <w:r w:rsidRPr="00535F83">
              <w:t>Basin 5 - Ocean Ave Baffle Box</w:t>
            </w:r>
          </w:p>
        </w:tc>
        <w:tc>
          <w:tcPr>
            <w:tcW w:w="1649" w:type="dxa"/>
            <w:tcBorders>
              <w:top w:val="nil"/>
              <w:left w:val="nil"/>
              <w:bottom w:val="single" w:sz="4" w:space="0" w:color="auto"/>
              <w:right w:val="single" w:sz="4" w:space="0" w:color="auto"/>
            </w:tcBorders>
            <w:shd w:val="clear" w:color="auto" w:fill="auto"/>
            <w:vAlign w:val="center"/>
            <w:hideMark/>
          </w:tcPr>
          <w:p w14:paraId="17FEB6A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1B240AC"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4E67C0B4"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7D589865"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4ADB672E" w14:textId="77777777" w:rsidR="00535F83" w:rsidRPr="00535F83" w:rsidRDefault="00535F83" w:rsidP="00F02430">
            <w:pPr>
              <w:pStyle w:val="TableText"/>
            </w:pPr>
            <w:r w:rsidRPr="00535F83">
              <w:t>3</w:t>
            </w:r>
          </w:p>
        </w:tc>
        <w:tc>
          <w:tcPr>
            <w:tcW w:w="1146" w:type="dxa"/>
            <w:tcBorders>
              <w:top w:val="nil"/>
              <w:left w:val="nil"/>
              <w:bottom w:val="single" w:sz="4" w:space="0" w:color="auto"/>
              <w:right w:val="single" w:sz="4" w:space="0" w:color="auto"/>
            </w:tcBorders>
            <w:shd w:val="clear" w:color="auto" w:fill="auto"/>
            <w:vAlign w:val="center"/>
            <w:hideMark/>
          </w:tcPr>
          <w:p w14:paraId="5E123FBA"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7D23B19C" w14:textId="77777777" w:rsidR="00535F83" w:rsidRPr="00535F83" w:rsidRDefault="00535F83" w:rsidP="00F02430">
            <w:pPr>
              <w:pStyle w:val="TableText"/>
            </w:pPr>
            <w:r w:rsidRPr="00535F83">
              <w:t>58</w:t>
            </w:r>
          </w:p>
        </w:tc>
        <w:tc>
          <w:tcPr>
            <w:tcW w:w="1116" w:type="dxa"/>
            <w:tcBorders>
              <w:top w:val="nil"/>
              <w:left w:val="nil"/>
              <w:bottom w:val="single" w:sz="4" w:space="0" w:color="auto"/>
              <w:right w:val="single" w:sz="4" w:space="0" w:color="auto"/>
            </w:tcBorders>
            <w:shd w:val="clear" w:color="auto" w:fill="auto"/>
            <w:vAlign w:val="center"/>
            <w:hideMark/>
          </w:tcPr>
          <w:p w14:paraId="5D61B537"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871EF74"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5FBDAE8" w14:textId="77777777" w:rsidR="00535F83" w:rsidRPr="00535F83" w:rsidRDefault="00535F83" w:rsidP="00F02430">
            <w:pPr>
              <w:pStyle w:val="TableText"/>
            </w:pPr>
            <w:r w:rsidRPr="00535F83">
              <w:t>DEP</w:t>
            </w:r>
          </w:p>
        </w:tc>
        <w:tc>
          <w:tcPr>
            <w:tcW w:w="1116" w:type="dxa"/>
            <w:tcBorders>
              <w:top w:val="nil"/>
              <w:left w:val="nil"/>
              <w:bottom w:val="single" w:sz="4" w:space="0" w:color="auto"/>
              <w:right w:val="single" w:sz="4" w:space="0" w:color="auto"/>
            </w:tcBorders>
            <w:shd w:val="clear" w:color="auto" w:fill="auto"/>
            <w:vAlign w:val="center"/>
            <w:hideMark/>
          </w:tcPr>
          <w:p w14:paraId="7A09BEBC"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2E724EF" w14:textId="77777777" w:rsidR="00535F83" w:rsidRPr="00535F83" w:rsidRDefault="00535F83" w:rsidP="00F02430">
            <w:pPr>
              <w:pStyle w:val="TableText"/>
            </w:pPr>
            <w:r w:rsidRPr="00535F83">
              <w:t>G0320</w:t>
            </w:r>
          </w:p>
        </w:tc>
      </w:tr>
      <w:tr w:rsidR="00535F83" w:rsidRPr="00535F83" w14:paraId="65008998"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36094E7"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0B3D572F"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4663D1" w14:textId="77777777" w:rsidR="00535F83" w:rsidRPr="00535F83" w:rsidRDefault="00535F83" w:rsidP="00F02430">
            <w:pPr>
              <w:pStyle w:val="TableText"/>
            </w:pPr>
            <w:r w:rsidRPr="00535F83">
              <w:t>MB-10</w:t>
            </w:r>
          </w:p>
        </w:tc>
        <w:tc>
          <w:tcPr>
            <w:tcW w:w="1872" w:type="dxa"/>
            <w:tcBorders>
              <w:top w:val="nil"/>
              <w:left w:val="nil"/>
              <w:bottom w:val="single" w:sz="4" w:space="0" w:color="auto"/>
              <w:right w:val="single" w:sz="4" w:space="0" w:color="auto"/>
            </w:tcBorders>
            <w:shd w:val="clear" w:color="auto" w:fill="auto"/>
            <w:vAlign w:val="center"/>
            <w:hideMark/>
          </w:tcPr>
          <w:p w14:paraId="6670162D" w14:textId="77777777" w:rsidR="00535F83" w:rsidRPr="00535F83" w:rsidRDefault="00535F83" w:rsidP="00F02430">
            <w:pPr>
              <w:pStyle w:val="TableText"/>
            </w:pPr>
            <w:r w:rsidRPr="00535F83">
              <w:t>Basin 10 - Cherry Drive Baffle Box</w:t>
            </w:r>
          </w:p>
        </w:tc>
        <w:tc>
          <w:tcPr>
            <w:tcW w:w="1649" w:type="dxa"/>
            <w:tcBorders>
              <w:top w:val="nil"/>
              <w:left w:val="nil"/>
              <w:bottom w:val="single" w:sz="4" w:space="0" w:color="auto"/>
              <w:right w:val="single" w:sz="4" w:space="0" w:color="auto"/>
            </w:tcBorders>
            <w:shd w:val="clear" w:color="auto" w:fill="auto"/>
            <w:vAlign w:val="center"/>
            <w:hideMark/>
          </w:tcPr>
          <w:p w14:paraId="750FA099"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3910F21"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1EFE6771"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0D316AC"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5D1975F0" w14:textId="77777777" w:rsidR="00535F83" w:rsidRPr="00535F83" w:rsidRDefault="00535F83" w:rsidP="00F02430">
            <w:pPr>
              <w:pStyle w:val="TableText"/>
            </w:pPr>
            <w:r w:rsidRPr="00535F83">
              <w:t>4</w:t>
            </w:r>
          </w:p>
        </w:tc>
        <w:tc>
          <w:tcPr>
            <w:tcW w:w="1146" w:type="dxa"/>
            <w:tcBorders>
              <w:top w:val="nil"/>
              <w:left w:val="nil"/>
              <w:bottom w:val="single" w:sz="4" w:space="0" w:color="auto"/>
              <w:right w:val="single" w:sz="4" w:space="0" w:color="auto"/>
            </w:tcBorders>
            <w:shd w:val="clear" w:color="auto" w:fill="auto"/>
            <w:vAlign w:val="center"/>
            <w:hideMark/>
          </w:tcPr>
          <w:p w14:paraId="34CE4D88" w14:textId="77777777" w:rsidR="00535F83" w:rsidRPr="00535F83" w:rsidRDefault="00535F83" w:rsidP="00F02430">
            <w:pPr>
              <w:pStyle w:val="TableText"/>
            </w:pPr>
            <w:r w:rsidRPr="00535F83">
              <w:t>3</w:t>
            </w:r>
          </w:p>
        </w:tc>
        <w:tc>
          <w:tcPr>
            <w:tcW w:w="928" w:type="dxa"/>
            <w:tcBorders>
              <w:top w:val="nil"/>
              <w:left w:val="nil"/>
              <w:bottom w:val="single" w:sz="4" w:space="0" w:color="auto"/>
              <w:right w:val="single" w:sz="4" w:space="0" w:color="auto"/>
            </w:tcBorders>
            <w:shd w:val="clear" w:color="auto" w:fill="auto"/>
            <w:vAlign w:val="center"/>
            <w:hideMark/>
          </w:tcPr>
          <w:p w14:paraId="69812FF9" w14:textId="77777777" w:rsidR="00535F83" w:rsidRPr="00535F83" w:rsidRDefault="00535F83" w:rsidP="00F02430">
            <w:pPr>
              <w:pStyle w:val="TableText"/>
            </w:pPr>
            <w:r w:rsidRPr="00535F83">
              <w:t>87</w:t>
            </w:r>
          </w:p>
        </w:tc>
        <w:tc>
          <w:tcPr>
            <w:tcW w:w="1116" w:type="dxa"/>
            <w:tcBorders>
              <w:top w:val="nil"/>
              <w:left w:val="nil"/>
              <w:bottom w:val="single" w:sz="4" w:space="0" w:color="auto"/>
              <w:right w:val="single" w:sz="4" w:space="0" w:color="auto"/>
            </w:tcBorders>
            <w:shd w:val="clear" w:color="auto" w:fill="auto"/>
            <w:vAlign w:val="center"/>
            <w:hideMark/>
          </w:tcPr>
          <w:p w14:paraId="1C1A4DEF"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82C819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E739D46"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4655B19"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F64B1A9" w14:textId="77777777" w:rsidR="00535F83" w:rsidRPr="00535F83" w:rsidRDefault="00535F83" w:rsidP="00F02430">
            <w:pPr>
              <w:pStyle w:val="TableText"/>
            </w:pPr>
            <w:r w:rsidRPr="00535F83">
              <w:t>N/A</w:t>
            </w:r>
          </w:p>
        </w:tc>
      </w:tr>
      <w:tr w:rsidR="00535F83" w:rsidRPr="00535F83" w14:paraId="311726B8"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AB66F5"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A999D9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23EB856" w14:textId="77777777" w:rsidR="00535F83" w:rsidRPr="00535F83" w:rsidRDefault="00535F83" w:rsidP="00F02430">
            <w:pPr>
              <w:pStyle w:val="TableText"/>
            </w:pPr>
            <w:r w:rsidRPr="00535F83">
              <w:t>MB-11</w:t>
            </w:r>
          </w:p>
        </w:tc>
        <w:tc>
          <w:tcPr>
            <w:tcW w:w="1872" w:type="dxa"/>
            <w:tcBorders>
              <w:top w:val="nil"/>
              <w:left w:val="nil"/>
              <w:bottom w:val="single" w:sz="4" w:space="0" w:color="auto"/>
              <w:right w:val="single" w:sz="4" w:space="0" w:color="auto"/>
            </w:tcBorders>
            <w:shd w:val="clear" w:color="auto" w:fill="auto"/>
            <w:vAlign w:val="center"/>
            <w:hideMark/>
          </w:tcPr>
          <w:p w14:paraId="1B32B454" w14:textId="77777777" w:rsidR="00535F83" w:rsidRPr="00535F83" w:rsidRDefault="00535F83" w:rsidP="00F02430">
            <w:pPr>
              <w:pStyle w:val="TableText"/>
            </w:pPr>
            <w:r w:rsidRPr="00535F83">
              <w:t>Basin 15 - Neptune Drive Baffle Box</w:t>
            </w:r>
          </w:p>
        </w:tc>
        <w:tc>
          <w:tcPr>
            <w:tcW w:w="1649" w:type="dxa"/>
            <w:tcBorders>
              <w:top w:val="nil"/>
              <w:left w:val="nil"/>
              <w:bottom w:val="single" w:sz="4" w:space="0" w:color="auto"/>
              <w:right w:val="single" w:sz="4" w:space="0" w:color="auto"/>
            </w:tcBorders>
            <w:shd w:val="clear" w:color="auto" w:fill="auto"/>
            <w:vAlign w:val="center"/>
            <w:hideMark/>
          </w:tcPr>
          <w:p w14:paraId="033CC260"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CF997C5"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1E403192"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FBA5FB8"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4BF6D9BA"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80BA423"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51A4BE50" w14:textId="77777777" w:rsidR="00535F83" w:rsidRPr="00535F83" w:rsidRDefault="00535F83" w:rsidP="00F02430">
            <w:pPr>
              <w:pStyle w:val="TableText"/>
            </w:pPr>
            <w:r w:rsidRPr="00535F83">
              <w:t>6</w:t>
            </w:r>
          </w:p>
        </w:tc>
        <w:tc>
          <w:tcPr>
            <w:tcW w:w="1116" w:type="dxa"/>
            <w:tcBorders>
              <w:top w:val="nil"/>
              <w:left w:val="nil"/>
              <w:bottom w:val="single" w:sz="4" w:space="0" w:color="auto"/>
              <w:right w:val="single" w:sz="4" w:space="0" w:color="auto"/>
            </w:tcBorders>
            <w:shd w:val="clear" w:color="auto" w:fill="auto"/>
            <w:vAlign w:val="center"/>
            <w:hideMark/>
          </w:tcPr>
          <w:p w14:paraId="3825D69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1EA6E675"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3E3CA6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4D9B314"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EB7ED4B" w14:textId="77777777" w:rsidR="00535F83" w:rsidRPr="00535F83" w:rsidRDefault="00535F83" w:rsidP="00F02430">
            <w:pPr>
              <w:pStyle w:val="TableText"/>
            </w:pPr>
            <w:r w:rsidRPr="00535F83">
              <w:t>N/A</w:t>
            </w:r>
          </w:p>
        </w:tc>
      </w:tr>
      <w:tr w:rsidR="00535F83" w:rsidRPr="00535F83" w14:paraId="457BDD98"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353DD4"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7591D7D0"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1132AE" w14:textId="77777777" w:rsidR="00535F83" w:rsidRPr="00535F83" w:rsidRDefault="00535F83" w:rsidP="00F02430">
            <w:pPr>
              <w:pStyle w:val="TableText"/>
            </w:pPr>
            <w:r w:rsidRPr="00535F83">
              <w:t>MB-12</w:t>
            </w:r>
          </w:p>
        </w:tc>
        <w:tc>
          <w:tcPr>
            <w:tcW w:w="1872" w:type="dxa"/>
            <w:tcBorders>
              <w:top w:val="nil"/>
              <w:left w:val="nil"/>
              <w:bottom w:val="single" w:sz="4" w:space="0" w:color="auto"/>
              <w:right w:val="single" w:sz="4" w:space="0" w:color="auto"/>
            </w:tcBorders>
            <w:shd w:val="clear" w:color="auto" w:fill="auto"/>
            <w:vAlign w:val="center"/>
            <w:hideMark/>
          </w:tcPr>
          <w:p w14:paraId="69D2419B" w14:textId="77777777" w:rsidR="00535F83" w:rsidRPr="00535F83" w:rsidRDefault="00535F83" w:rsidP="00F02430">
            <w:pPr>
              <w:pStyle w:val="TableText"/>
            </w:pPr>
            <w:r w:rsidRPr="00535F83">
              <w:t>Basin 17 - Riverview Lane Baffle Box</w:t>
            </w:r>
          </w:p>
        </w:tc>
        <w:tc>
          <w:tcPr>
            <w:tcW w:w="1649" w:type="dxa"/>
            <w:tcBorders>
              <w:top w:val="nil"/>
              <w:left w:val="nil"/>
              <w:bottom w:val="single" w:sz="4" w:space="0" w:color="auto"/>
              <w:right w:val="single" w:sz="4" w:space="0" w:color="auto"/>
            </w:tcBorders>
            <w:shd w:val="clear" w:color="auto" w:fill="auto"/>
            <w:vAlign w:val="center"/>
            <w:hideMark/>
          </w:tcPr>
          <w:p w14:paraId="422BD60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6BE10DA"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649933E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6469851A"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3F242244"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68437327"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7EA580F2"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2E50C5B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6BBCE1D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8315E22"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28F51499"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5D23E7AE" w14:textId="77777777" w:rsidR="00535F83" w:rsidRPr="00535F83" w:rsidRDefault="00535F83" w:rsidP="00F02430">
            <w:pPr>
              <w:pStyle w:val="TableText"/>
            </w:pPr>
            <w:r w:rsidRPr="00535F83">
              <w:t>N/A</w:t>
            </w:r>
          </w:p>
        </w:tc>
      </w:tr>
      <w:tr w:rsidR="00535F83" w:rsidRPr="00535F83" w14:paraId="3887F0AC"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BF0F2D3"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5A063F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528CADD" w14:textId="77777777" w:rsidR="00535F83" w:rsidRPr="00535F83" w:rsidRDefault="00535F83" w:rsidP="00F02430">
            <w:pPr>
              <w:pStyle w:val="TableText"/>
            </w:pPr>
            <w:r w:rsidRPr="00535F83">
              <w:t>MB-13</w:t>
            </w:r>
          </w:p>
        </w:tc>
        <w:tc>
          <w:tcPr>
            <w:tcW w:w="1872" w:type="dxa"/>
            <w:tcBorders>
              <w:top w:val="nil"/>
              <w:left w:val="nil"/>
              <w:bottom w:val="single" w:sz="4" w:space="0" w:color="auto"/>
              <w:right w:val="single" w:sz="4" w:space="0" w:color="auto"/>
            </w:tcBorders>
            <w:shd w:val="clear" w:color="auto" w:fill="auto"/>
            <w:vAlign w:val="center"/>
            <w:hideMark/>
          </w:tcPr>
          <w:p w14:paraId="58FB2D9E" w14:textId="77777777" w:rsidR="00535F83" w:rsidRPr="00535F83" w:rsidRDefault="00535F83" w:rsidP="00F02430">
            <w:pPr>
              <w:pStyle w:val="TableText"/>
            </w:pPr>
            <w:r w:rsidRPr="00535F83">
              <w:t>Basin 18 - Riverview Lane Baffle Box</w:t>
            </w:r>
          </w:p>
        </w:tc>
        <w:tc>
          <w:tcPr>
            <w:tcW w:w="1649" w:type="dxa"/>
            <w:tcBorders>
              <w:top w:val="nil"/>
              <w:left w:val="nil"/>
              <w:bottom w:val="single" w:sz="4" w:space="0" w:color="auto"/>
              <w:right w:val="single" w:sz="4" w:space="0" w:color="auto"/>
            </w:tcBorders>
            <w:shd w:val="clear" w:color="auto" w:fill="auto"/>
            <w:vAlign w:val="center"/>
            <w:hideMark/>
          </w:tcPr>
          <w:p w14:paraId="3711DC1E"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3363CF2" w14:textId="77777777" w:rsidR="00535F83" w:rsidRPr="00535F83" w:rsidRDefault="00535F83" w:rsidP="00F02430">
            <w:pPr>
              <w:pStyle w:val="TableText"/>
            </w:pPr>
            <w:r w:rsidRPr="00535F83">
              <w:t>Baffle Boxes- First Generation</w:t>
            </w:r>
          </w:p>
        </w:tc>
        <w:tc>
          <w:tcPr>
            <w:tcW w:w="1503" w:type="dxa"/>
            <w:tcBorders>
              <w:top w:val="nil"/>
              <w:left w:val="nil"/>
              <w:bottom w:val="single" w:sz="4" w:space="0" w:color="auto"/>
              <w:right w:val="single" w:sz="4" w:space="0" w:color="auto"/>
            </w:tcBorders>
            <w:shd w:val="clear" w:color="auto" w:fill="auto"/>
            <w:vAlign w:val="center"/>
            <w:hideMark/>
          </w:tcPr>
          <w:p w14:paraId="12CCE5C9"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599809A3"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38B6A634" w14:textId="77777777" w:rsidR="00535F83" w:rsidRPr="00535F83" w:rsidRDefault="00535F83" w:rsidP="00F02430">
            <w:pPr>
              <w:pStyle w:val="TableText"/>
            </w:pPr>
            <w:r w:rsidRPr="00535F83">
              <w:t>0</w:t>
            </w:r>
          </w:p>
        </w:tc>
        <w:tc>
          <w:tcPr>
            <w:tcW w:w="1146" w:type="dxa"/>
            <w:tcBorders>
              <w:top w:val="nil"/>
              <w:left w:val="nil"/>
              <w:bottom w:val="single" w:sz="4" w:space="0" w:color="auto"/>
              <w:right w:val="single" w:sz="4" w:space="0" w:color="auto"/>
            </w:tcBorders>
            <w:shd w:val="clear" w:color="auto" w:fill="auto"/>
            <w:vAlign w:val="center"/>
            <w:hideMark/>
          </w:tcPr>
          <w:p w14:paraId="5212F99F"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3CFF35B5" w14:textId="77777777" w:rsidR="00535F83" w:rsidRPr="00535F83" w:rsidRDefault="00535F83" w:rsidP="00F02430">
            <w:pPr>
              <w:pStyle w:val="TableText"/>
            </w:pPr>
            <w:r w:rsidRPr="00535F83">
              <w:t>6</w:t>
            </w:r>
          </w:p>
        </w:tc>
        <w:tc>
          <w:tcPr>
            <w:tcW w:w="1116" w:type="dxa"/>
            <w:tcBorders>
              <w:top w:val="nil"/>
              <w:left w:val="nil"/>
              <w:bottom w:val="single" w:sz="4" w:space="0" w:color="auto"/>
              <w:right w:val="single" w:sz="4" w:space="0" w:color="auto"/>
            </w:tcBorders>
            <w:shd w:val="clear" w:color="auto" w:fill="auto"/>
            <w:vAlign w:val="center"/>
            <w:hideMark/>
          </w:tcPr>
          <w:p w14:paraId="25BC3EA4"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1BBE3E8"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231C5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3E020B85"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6F80BAB7" w14:textId="77777777" w:rsidR="00535F83" w:rsidRPr="00535F83" w:rsidRDefault="00535F83" w:rsidP="00F02430">
            <w:pPr>
              <w:pStyle w:val="TableText"/>
            </w:pPr>
            <w:r w:rsidRPr="00535F83">
              <w:t>N/A</w:t>
            </w:r>
          </w:p>
        </w:tc>
      </w:tr>
      <w:tr w:rsidR="00535F83" w:rsidRPr="00535F83" w14:paraId="0AF132F2"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228C96E"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01C45DB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54C5719" w14:textId="77777777" w:rsidR="00535F83" w:rsidRPr="00535F83" w:rsidRDefault="00535F83" w:rsidP="00F02430">
            <w:pPr>
              <w:pStyle w:val="TableText"/>
            </w:pPr>
            <w:r w:rsidRPr="00535F83">
              <w:t>MB-14</w:t>
            </w:r>
          </w:p>
        </w:tc>
        <w:tc>
          <w:tcPr>
            <w:tcW w:w="1872" w:type="dxa"/>
            <w:tcBorders>
              <w:top w:val="nil"/>
              <w:left w:val="nil"/>
              <w:bottom w:val="single" w:sz="4" w:space="0" w:color="auto"/>
              <w:right w:val="single" w:sz="4" w:space="0" w:color="auto"/>
            </w:tcBorders>
            <w:shd w:val="clear" w:color="auto" w:fill="auto"/>
            <w:vAlign w:val="center"/>
            <w:hideMark/>
          </w:tcPr>
          <w:p w14:paraId="3CB65292" w14:textId="77777777" w:rsidR="00535F83" w:rsidRPr="00535F83" w:rsidRDefault="00535F83" w:rsidP="00F02430">
            <w:pPr>
              <w:pStyle w:val="TableText"/>
            </w:pPr>
            <w:r w:rsidRPr="00535F83">
              <w:t>CIBs - Basins 4, 6, 10 &amp; 15</w:t>
            </w:r>
          </w:p>
        </w:tc>
        <w:tc>
          <w:tcPr>
            <w:tcW w:w="1649" w:type="dxa"/>
            <w:tcBorders>
              <w:top w:val="nil"/>
              <w:left w:val="nil"/>
              <w:bottom w:val="single" w:sz="4" w:space="0" w:color="auto"/>
              <w:right w:val="single" w:sz="4" w:space="0" w:color="auto"/>
            </w:tcBorders>
            <w:shd w:val="clear" w:color="auto" w:fill="auto"/>
            <w:vAlign w:val="center"/>
            <w:hideMark/>
          </w:tcPr>
          <w:p w14:paraId="398A7884"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03E32C1" w14:textId="77777777" w:rsidR="00535F83" w:rsidRPr="00535F83" w:rsidRDefault="00535F83" w:rsidP="00F02430">
            <w:pPr>
              <w:pStyle w:val="TableText"/>
            </w:pPr>
            <w:r w:rsidRPr="00535F83">
              <w:t>Catch Basin Inserts/Inlet Filter Cleanout</w:t>
            </w:r>
          </w:p>
        </w:tc>
        <w:tc>
          <w:tcPr>
            <w:tcW w:w="1503" w:type="dxa"/>
            <w:tcBorders>
              <w:top w:val="nil"/>
              <w:left w:val="nil"/>
              <w:bottom w:val="single" w:sz="4" w:space="0" w:color="auto"/>
              <w:right w:val="single" w:sz="4" w:space="0" w:color="auto"/>
            </w:tcBorders>
            <w:shd w:val="clear" w:color="auto" w:fill="auto"/>
            <w:vAlign w:val="center"/>
            <w:hideMark/>
          </w:tcPr>
          <w:p w14:paraId="3D2DBE9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EF4EA8A" w14:textId="77777777" w:rsidR="00535F83" w:rsidRPr="00535F83" w:rsidRDefault="00535F83" w:rsidP="00F02430">
            <w:pPr>
              <w:pStyle w:val="TableText"/>
            </w:pPr>
            <w:r w:rsidRPr="00535F83">
              <w:t>2000</w:t>
            </w:r>
          </w:p>
        </w:tc>
        <w:tc>
          <w:tcPr>
            <w:tcW w:w="1146" w:type="dxa"/>
            <w:tcBorders>
              <w:top w:val="nil"/>
              <w:left w:val="nil"/>
              <w:bottom w:val="single" w:sz="4" w:space="0" w:color="auto"/>
              <w:right w:val="single" w:sz="4" w:space="0" w:color="auto"/>
            </w:tcBorders>
            <w:shd w:val="clear" w:color="auto" w:fill="auto"/>
            <w:vAlign w:val="center"/>
            <w:hideMark/>
          </w:tcPr>
          <w:p w14:paraId="34D68182" w14:textId="77777777" w:rsidR="00535F83" w:rsidRPr="00535F83" w:rsidRDefault="00535F83" w:rsidP="00F02430">
            <w:pPr>
              <w:pStyle w:val="TableText"/>
            </w:pPr>
            <w:r w:rsidRPr="00535F83">
              <w:t>5</w:t>
            </w:r>
          </w:p>
        </w:tc>
        <w:tc>
          <w:tcPr>
            <w:tcW w:w="1146" w:type="dxa"/>
            <w:tcBorders>
              <w:top w:val="nil"/>
              <w:left w:val="nil"/>
              <w:bottom w:val="single" w:sz="4" w:space="0" w:color="auto"/>
              <w:right w:val="single" w:sz="4" w:space="0" w:color="auto"/>
            </w:tcBorders>
            <w:shd w:val="clear" w:color="auto" w:fill="auto"/>
            <w:vAlign w:val="center"/>
            <w:hideMark/>
          </w:tcPr>
          <w:p w14:paraId="243315BF" w14:textId="77777777" w:rsidR="00535F83" w:rsidRPr="00535F83" w:rsidRDefault="00535F83" w:rsidP="00F02430">
            <w:pPr>
              <w:pStyle w:val="TableText"/>
            </w:pPr>
            <w:r w:rsidRPr="00535F83">
              <w:t>4</w:t>
            </w:r>
          </w:p>
        </w:tc>
        <w:tc>
          <w:tcPr>
            <w:tcW w:w="928" w:type="dxa"/>
            <w:tcBorders>
              <w:top w:val="nil"/>
              <w:left w:val="nil"/>
              <w:bottom w:val="single" w:sz="4" w:space="0" w:color="auto"/>
              <w:right w:val="single" w:sz="4" w:space="0" w:color="auto"/>
            </w:tcBorders>
            <w:shd w:val="clear" w:color="auto" w:fill="auto"/>
            <w:vAlign w:val="center"/>
            <w:hideMark/>
          </w:tcPr>
          <w:p w14:paraId="56D5F8BB"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9B40E8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3B9F1149"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670418"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B15001B"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1FB20186" w14:textId="77777777" w:rsidR="00535F83" w:rsidRPr="00535F83" w:rsidRDefault="00535F83" w:rsidP="00F02430">
            <w:pPr>
              <w:pStyle w:val="TableText"/>
            </w:pPr>
            <w:r w:rsidRPr="00535F83">
              <w:t>N/A</w:t>
            </w:r>
          </w:p>
        </w:tc>
      </w:tr>
      <w:tr w:rsidR="00535F83" w:rsidRPr="00535F83" w14:paraId="005CB26E"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23C2968"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390D5D2A"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0BBDAB1" w14:textId="77777777" w:rsidR="00535F83" w:rsidRPr="00535F83" w:rsidRDefault="00535F83" w:rsidP="00F02430">
            <w:pPr>
              <w:pStyle w:val="TableText"/>
            </w:pPr>
            <w:r w:rsidRPr="00535F83">
              <w:t>MB-15</w:t>
            </w:r>
          </w:p>
        </w:tc>
        <w:tc>
          <w:tcPr>
            <w:tcW w:w="1872" w:type="dxa"/>
            <w:tcBorders>
              <w:top w:val="nil"/>
              <w:left w:val="nil"/>
              <w:bottom w:val="single" w:sz="4" w:space="0" w:color="auto"/>
              <w:right w:val="single" w:sz="4" w:space="0" w:color="auto"/>
            </w:tcBorders>
            <w:shd w:val="clear" w:color="auto" w:fill="auto"/>
            <w:vAlign w:val="center"/>
            <w:hideMark/>
          </w:tcPr>
          <w:p w14:paraId="51C18840" w14:textId="77777777" w:rsidR="00535F83" w:rsidRPr="00535F83" w:rsidRDefault="00535F83" w:rsidP="00F02430">
            <w:pPr>
              <w:pStyle w:val="TableText"/>
            </w:pPr>
            <w:r w:rsidRPr="00535F83">
              <w:t>Melbourne Beach Chevron</w:t>
            </w:r>
          </w:p>
        </w:tc>
        <w:tc>
          <w:tcPr>
            <w:tcW w:w="1649" w:type="dxa"/>
            <w:tcBorders>
              <w:top w:val="nil"/>
              <w:left w:val="nil"/>
              <w:bottom w:val="single" w:sz="4" w:space="0" w:color="auto"/>
              <w:right w:val="single" w:sz="4" w:space="0" w:color="auto"/>
            </w:tcBorders>
            <w:shd w:val="clear" w:color="auto" w:fill="auto"/>
            <w:vAlign w:val="center"/>
            <w:hideMark/>
          </w:tcPr>
          <w:p w14:paraId="0894D1D3"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0424592" w14:textId="09F005B0" w:rsidR="00535F83" w:rsidRPr="00535F83" w:rsidRDefault="00535F83" w:rsidP="00F02430">
            <w:pPr>
              <w:pStyle w:val="TableText"/>
            </w:pPr>
            <w:r w:rsidRPr="00535F83">
              <w:t>100% On-site Retention</w:t>
            </w:r>
          </w:p>
        </w:tc>
        <w:tc>
          <w:tcPr>
            <w:tcW w:w="1503" w:type="dxa"/>
            <w:tcBorders>
              <w:top w:val="nil"/>
              <w:left w:val="nil"/>
              <w:bottom w:val="single" w:sz="4" w:space="0" w:color="auto"/>
              <w:right w:val="single" w:sz="4" w:space="0" w:color="auto"/>
            </w:tcBorders>
            <w:shd w:val="clear" w:color="auto" w:fill="auto"/>
            <w:vAlign w:val="center"/>
            <w:hideMark/>
          </w:tcPr>
          <w:p w14:paraId="1973DB8A"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0CBA0D62" w14:textId="77777777" w:rsidR="00535F83" w:rsidRPr="00535F83" w:rsidRDefault="00535F83" w:rsidP="00F02430">
            <w:pPr>
              <w:pStyle w:val="TableText"/>
            </w:pPr>
            <w:r w:rsidRPr="00535F83">
              <w:t>2010</w:t>
            </w:r>
          </w:p>
        </w:tc>
        <w:tc>
          <w:tcPr>
            <w:tcW w:w="1146" w:type="dxa"/>
            <w:tcBorders>
              <w:top w:val="nil"/>
              <w:left w:val="nil"/>
              <w:bottom w:val="single" w:sz="4" w:space="0" w:color="auto"/>
              <w:right w:val="single" w:sz="4" w:space="0" w:color="auto"/>
            </w:tcBorders>
            <w:shd w:val="clear" w:color="auto" w:fill="auto"/>
            <w:vAlign w:val="center"/>
            <w:hideMark/>
          </w:tcPr>
          <w:p w14:paraId="58A030AE" w14:textId="77777777" w:rsidR="00535F83" w:rsidRPr="00535F83" w:rsidRDefault="00535F83" w:rsidP="00F02430">
            <w:pPr>
              <w:pStyle w:val="TableText"/>
            </w:pPr>
            <w:r w:rsidRPr="00535F83">
              <w:t>6</w:t>
            </w:r>
          </w:p>
        </w:tc>
        <w:tc>
          <w:tcPr>
            <w:tcW w:w="1146" w:type="dxa"/>
            <w:tcBorders>
              <w:top w:val="nil"/>
              <w:left w:val="nil"/>
              <w:bottom w:val="single" w:sz="4" w:space="0" w:color="auto"/>
              <w:right w:val="single" w:sz="4" w:space="0" w:color="auto"/>
            </w:tcBorders>
            <w:shd w:val="clear" w:color="auto" w:fill="auto"/>
            <w:vAlign w:val="center"/>
            <w:hideMark/>
          </w:tcPr>
          <w:p w14:paraId="14787960" w14:textId="77777777" w:rsidR="00535F83" w:rsidRPr="00535F83" w:rsidRDefault="00535F83" w:rsidP="00F02430">
            <w:pPr>
              <w:pStyle w:val="TableText"/>
            </w:pPr>
            <w:r w:rsidRPr="00535F83">
              <w:t>1</w:t>
            </w:r>
          </w:p>
        </w:tc>
        <w:tc>
          <w:tcPr>
            <w:tcW w:w="928" w:type="dxa"/>
            <w:tcBorders>
              <w:top w:val="nil"/>
              <w:left w:val="nil"/>
              <w:bottom w:val="single" w:sz="4" w:space="0" w:color="auto"/>
              <w:right w:val="single" w:sz="4" w:space="0" w:color="auto"/>
            </w:tcBorders>
            <w:shd w:val="clear" w:color="auto" w:fill="auto"/>
            <w:vAlign w:val="center"/>
            <w:hideMark/>
          </w:tcPr>
          <w:p w14:paraId="6CD51C82" w14:textId="77777777" w:rsidR="00535F83" w:rsidRPr="00535F83" w:rsidRDefault="00535F83" w:rsidP="00F02430">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46B38FC0"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19EA19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DA962A9"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63ADAB8"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6AE578EB" w14:textId="77777777" w:rsidR="00535F83" w:rsidRPr="00535F83" w:rsidRDefault="00535F83" w:rsidP="00F02430">
            <w:pPr>
              <w:pStyle w:val="TableText"/>
            </w:pPr>
            <w:r w:rsidRPr="00535F83">
              <w:t>N/A</w:t>
            </w:r>
          </w:p>
        </w:tc>
      </w:tr>
      <w:tr w:rsidR="00535F83" w:rsidRPr="00535F83" w14:paraId="7064D083"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F35DE87"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50A6E691"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DE824C4" w14:textId="77777777" w:rsidR="00535F83" w:rsidRPr="00535F83" w:rsidRDefault="00535F83" w:rsidP="00F02430">
            <w:pPr>
              <w:pStyle w:val="TableText"/>
            </w:pPr>
            <w:r w:rsidRPr="00535F83">
              <w:t>MB-16</w:t>
            </w:r>
          </w:p>
        </w:tc>
        <w:tc>
          <w:tcPr>
            <w:tcW w:w="1872" w:type="dxa"/>
            <w:tcBorders>
              <w:top w:val="nil"/>
              <w:left w:val="nil"/>
              <w:bottom w:val="single" w:sz="4" w:space="0" w:color="auto"/>
              <w:right w:val="single" w:sz="4" w:space="0" w:color="auto"/>
            </w:tcBorders>
            <w:shd w:val="clear" w:color="auto" w:fill="auto"/>
            <w:vAlign w:val="center"/>
            <w:hideMark/>
          </w:tcPr>
          <w:p w14:paraId="3DD72FBF" w14:textId="77777777" w:rsidR="00535F83" w:rsidRPr="00535F83" w:rsidRDefault="00535F83" w:rsidP="00F02430">
            <w:pPr>
              <w:pStyle w:val="TableText"/>
            </w:pPr>
            <w:r w:rsidRPr="00535F83">
              <w:t>Melbourne Beach Library</w:t>
            </w:r>
          </w:p>
        </w:tc>
        <w:tc>
          <w:tcPr>
            <w:tcW w:w="1649" w:type="dxa"/>
            <w:tcBorders>
              <w:top w:val="nil"/>
              <w:left w:val="nil"/>
              <w:bottom w:val="single" w:sz="4" w:space="0" w:color="auto"/>
              <w:right w:val="single" w:sz="4" w:space="0" w:color="auto"/>
            </w:tcBorders>
            <w:shd w:val="clear" w:color="auto" w:fill="auto"/>
            <w:vAlign w:val="center"/>
            <w:hideMark/>
          </w:tcPr>
          <w:p w14:paraId="034F833D"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C6A6E44" w14:textId="77777777" w:rsidR="00535F83" w:rsidRPr="00535F83" w:rsidRDefault="00535F83" w:rsidP="00F02430">
            <w:pPr>
              <w:pStyle w:val="TableText"/>
            </w:pPr>
            <w:r w:rsidRPr="00535F83">
              <w:t>Dry Detention Pond</w:t>
            </w:r>
          </w:p>
        </w:tc>
        <w:tc>
          <w:tcPr>
            <w:tcW w:w="1503" w:type="dxa"/>
            <w:tcBorders>
              <w:top w:val="nil"/>
              <w:left w:val="nil"/>
              <w:bottom w:val="single" w:sz="4" w:space="0" w:color="auto"/>
              <w:right w:val="single" w:sz="4" w:space="0" w:color="auto"/>
            </w:tcBorders>
            <w:shd w:val="clear" w:color="auto" w:fill="auto"/>
            <w:vAlign w:val="center"/>
            <w:hideMark/>
          </w:tcPr>
          <w:p w14:paraId="3A14D589"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4C50C767" w14:textId="77777777" w:rsidR="00535F83" w:rsidRPr="00535F83" w:rsidRDefault="00535F83" w:rsidP="00F02430">
            <w:pPr>
              <w:pStyle w:val="TableText"/>
            </w:pPr>
            <w:r w:rsidRPr="00535F83">
              <w:t>2001</w:t>
            </w:r>
          </w:p>
        </w:tc>
        <w:tc>
          <w:tcPr>
            <w:tcW w:w="1146" w:type="dxa"/>
            <w:tcBorders>
              <w:top w:val="nil"/>
              <w:left w:val="nil"/>
              <w:bottom w:val="single" w:sz="4" w:space="0" w:color="auto"/>
              <w:right w:val="single" w:sz="4" w:space="0" w:color="auto"/>
            </w:tcBorders>
            <w:shd w:val="clear" w:color="auto" w:fill="auto"/>
            <w:vAlign w:val="center"/>
            <w:hideMark/>
          </w:tcPr>
          <w:p w14:paraId="51FEA411" w14:textId="77777777" w:rsidR="00535F83" w:rsidRPr="00535F83" w:rsidRDefault="00535F83" w:rsidP="00F02430">
            <w:pPr>
              <w:pStyle w:val="TableText"/>
            </w:pPr>
            <w:r w:rsidRPr="00535F83">
              <w:t>1</w:t>
            </w:r>
          </w:p>
        </w:tc>
        <w:tc>
          <w:tcPr>
            <w:tcW w:w="1146" w:type="dxa"/>
            <w:tcBorders>
              <w:top w:val="nil"/>
              <w:left w:val="nil"/>
              <w:bottom w:val="single" w:sz="4" w:space="0" w:color="auto"/>
              <w:right w:val="single" w:sz="4" w:space="0" w:color="auto"/>
            </w:tcBorders>
            <w:shd w:val="clear" w:color="auto" w:fill="auto"/>
            <w:vAlign w:val="center"/>
            <w:hideMark/>
          </w:tcPr>
          <w:p w14:paraId="30E8FE5D" w14:textId="77777777" w:rsidR="00535F83" w:rsidRPr="00535F83" w:rsidRDefault="00535F83" w:rsidP="00F02430">
            <w:pPr>
              <w:pStyle w:val="TableText"/>
            </w:pPr>
            <w:r w:rsidRPr="00535F83">
              <w:t>0</w:t>
            </w:r>
          </w:p>
        </w:tc>
        <w:tc>
          <w:tcPr>
            <w:tcW w:w="928" w:type="dxa"/>
            <w:tcBorders>
              <w:top w:val="nil"/>
              <w:left w:val="nil"/>
              <w:bottom w:val="single" w:sz="4" w:space="0" w:color="auto"/>
              <w:right w:val="single" w:sz="4" w:space="0" w:color="auto"/>
            </w:tcBorders>
            <w:shd w:val="clear" w:color="auto" w:fill="auto"/>
            <w:vAlign w:val="center"/>
            <w:hideMark/>
          </w:tcPr>
          <w:p w14:paraId="7572F59F" w14:textId="77777777" w:rsidR="00535F83" w:rsidRPr="00535F83" w:rsidRDefault="00535F83" w:rsidP="00F02430">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5645CBAC"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4EA36983"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E13B33C"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4CFED2D"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37CA8BE0" w14:textId="77777777" w:rsidR="00535F83" w:rsidRPr="00535F83" w:rsidRDefault="00535F83" w:rsidP="00F02430">
            <w:pPr>
              <w:pStyle w:val="TableText"/>
            </w:pPr>
            <w:r w:rsidRPr="00535F83">
              <w:t>N/A</w:t>
            </w:r>
          </w:p>
        </w:tc>
      </w:tr>
      <w:tr w:rsidR="00535F83" w:rsidRPr="00535F83" w14:paraId="329B6B8B"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6A01E02" w14:textId="77777777" w:rsidR="00535F83" w:rsidRPr="00F02430" w:rsidRDefault="00535F83" w:rsidP="00F02430">
            <w:pPr>
              <w:pStyle w:val="TableText"/>
              <w:rPr>
                <w:b/>
                <w:bCs/>
              </w:rPr>
            </w:pPr>
            <w:r w:rsidRPr="00F02430">
              <w:rPr>
                <w:b/>
                <w:bCs/>
              </w:rPr>
              <w:t>Town of Melbourne Beach</w:t>
            </w:r>
          </w:p>
        </w:tc>
        <w:tc>
          <w:tcPr>
            <w:tcW w:w="1206" w:type="dxa"/>
            <w:tcBorders>
              <w:top w:val="nil"/>
              <w:left w:val="nil"/>
              <w:bottom w:val="single" w:sz="4" w:space="0" w:color="auto"/>
              <w:right w:val="single" w:sz="4" w:space="0" w:color="auto"/>
            </w:tcBorders>
            <w:shd w:val="clear" w:color="auto" w:fill="auto"/>
            <w:vAlign w:val="center"/>
            <w:hideMark/>
          </w:tcPr>
          <w:p w14:paraId="27AC2CA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3393100" w14:textId="77777777" w:rsidR="00535F83" w:rsidRPr="00535F83" w:rsidRDefault="00535F83" w:rsidP="00F02430">
            <w:pPr>
              <w:pStyle w:val="TableText"/>
            </w:pPr>
            <w:r w:rsidRPr="00535F83">
              <w:t>MB-17</w:t>
            </w:r>
          </w:p>
        </w:tc>
        <w:tc>
          <w:tcPr>
            <w:tcW w:w="1872" w:type="dxa"/>
            <w:tcBorders>
              <w:top w:val="nil"/>
              <w:left w:val="nil"/>
              <w:bottom w:val="single" w:sz="4" w:space="0" w:color="auto"/>
              <w:right w:val="single" w:sz="4" w:space="0" w:color="auto"/>
            </w:tcBorders>
            <w:shd w:val="clear" w:color="auto" w:fill="auto"/>
            <w:vAlign w:val="center"/>
            <w:hideMark/>
          </w:tcPr>
          <w:p w14:paraId="141980EE" w14:textId="77777777" w:rsidR="00535F83" w:rsidRPr="00535F83" w:rsidRDefault="00535F83" w:rsidP="00F02430">
            <w:pPr>
              <w:pStyle w:val="TableText"/>
            </w:pPr>
            <w:r w:rsidRPr="00535F83">
              <w:t>Melbourne Beach Town Hall</w:t>
            </w:r>
          </w:p>
        </w:tc>
        <w:tc>
          <w:tcPr>
            <w:tcW w:w="1649" w:type="dxa"/>
            <w:tcBorders>
              <w:top w:val="nil"/>
              <w:left w:val="nil"/>
              <w:bottom w:val="single" w:sz="4" w:space="0" w:color="auto"/>
              <w:right w:val="single" w:sz="4" w:space="0" w:color="auto"/>
            </w:tcBorders>
            <w:shd w:val="clear" w:color="auto" w:fill="auto"/>
            <w:vAlign w:val="center"/>
            <w:hideMark/>
          </w:tcPr>
          <w:p w14:paraId="3173D938"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460FA02" w14:textId="77777777" w:rsidR="00535F83" w:rsidRPr="00535F83" w:rsidRDefault="00535F83" w:rsidP="00F02430">
            <w:pPr>
              <w:pStyle w:val="TableText"/>
            </w:pPr>
            <w:r w:rsidRPr="00535F83">
              <w:t>100% On-site Retention</w:t>
            </w:r>
          </w:p>
        </w:tc>
        <w:tc>
          <w:tcPr>
            <w:tcW w:w="1503" w:type="dxa"/>
            <w:tcBorders>
              <w:top w:val="nil"/>
              <w:left w:val="nil"/>
              <w:bottom w:val="single" w:sz="4" w:space="0" w:color="auto"/>
              <w:right w:val="single" w:sz="4" w:space="0" w:color="auto"/>
            </w:tcBorders>
            <w:shd w:val="clear" w:color="auto" w:fill="auto"/>
            <w:vAlign w:val="center"/>
            <w:hideMark/>
          </w:tcPr>
          <w:p w14:paraId="5763EF33"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2FDC5484"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32A30F64" w14:textId="77777777" w:rsidR="00535F83" w:rsidRPr="00535F83" w:rsidRDefault="00535F83" w:rsidP="00F02430">
            <w:pPr>
              <w:pStyle w:val="TableText"/>
            </w:pPr>
            <w:r w:rsidRPr="00535F83">
              <w:t>14</w:t>
            </w:r>
          </w:p>
        </w:tc>
        <w:tc>
          <w:tcPr>
            <w:tcW w:w="1146" w:type="dxa"/>
            <w:tcBorders>
              <w:top w:val="nil"/>
              <w:left w:val="nil"/>
              <w:bottom w:val="single" w:sz="4" w:space="0" w:color="auto"/>
              <w:right w:val="single" w:sz="4" w:space="0" w:color="auto"/>
            </w:tcBorders>
            <w:shd w:val="clear" w:color="auto" w:fill="auto"/>
            <w:vAlign w:val="center"/>
            <w:hideMark/>
          </w:tcPr>
          <w:p w14:paraId="34923516" w14:textId="77777777" w:rsidR="00535F83" w:rsidRPr="00535F83" w:rsidRDefault="00535F83" w:rsidP="00F02430">
            <w:pPr>
              <w:pStyle w:val="TableText"/>
            </w:pPr>
            <w:r w:rsidRPr="00535F83">
              <w:t>2</w:t>
            </w:r>
          </w:p>
        </w:tc>
        <w:tc>
          <w:tcPr>
            <w:tcW w:w="928" w:type="dxa"/>
            <w:tcBorders>
              <w:top w:val="nil"/>
              <w:left w:val="nil"/>
              <w:bottom w:val="single" w:sz="4" w:space="0" w:color="auto"/>
              <w:right w:val="single" w:sz="4" w:space="0" w:color="auto"/>
            </w:tcBorders>
            <w:shd w:val="clear" w:color="auto" w:fill="auto"/>
            <w:vAlign w:val="center"/>
            <w:hideMark/>
          </w:tcPr>
          <w:p w14:paraId="680B6AF3" w14:textId="77777777" w:rsidR="00535F83" w:rsidRPr="00535F83" w:rsidRDefault="00535F83" w:rsidP="00F02430">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1912E3F1"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04BF4B1A"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9B0E0EA"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1B13AE3"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172CF40E" w14:textId="77777777" w:rsidR="00535F83" w:rsidRPr="00535F83" w:rsidRDefault="00535F83" w:rsidP="00F02430">
            <w:pPr>
              <w:pStyle w:val="TableText"/>
            </w:pPr>
            <w:r w:rsidRPr="00535F83">
              <w:t>N/A</w:t>
            </w:r>
          </w:p>
        </w:tc>
      </w:tr>
      <w:tr w:rsidR="00535F83" w:rsidRPr="00535F83" w14:paraId="43662D00"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F797EA7" w14:textId="77777777" w:rsidR="00535F83" w:rsidRPr="00F02430" w:rsidRDefault="00535F83" w:rsidP="00F02430">
            <w:pPr>
              <w:pStyle w:val="TableText"/>
              <w:rPr>
                <w:b/>
                <w:bCs/>
              </w:rPr>
            </w:pPr>
            <w:r w:rsidRPr="00F02430">
              <w:rPr>
                <w:b/>
                <w:bCs/>
              </w:rPr>
              <w:t>Town of Melbourne Village</w:t>
            </w:r>
          </w:p>
        </w:tc>
        <w:tc>
          <w:tcPr>
            <w:tcW w:w="1206" w:type="dxa"/>
            <w:tcBorders>
              <w:top w:val="nil"/>
              <w:left w:val="nil"/>
              <w:bottom w:val="single" w:sz="4" w:space="0" w:color="auto"/>
              <w:right w:val="single" w:sz="4" w:space="0" w:color="auto"/>
            </w:tcBorders>
            <w:shd w:val="clear" w:color="auto" w:fill="auto"/>
            <w:vAlign w:val="center"/>
            <w:hideMark/>
          </w:tcPr>
          <w:p w14:paraId="42FC8743"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CDDF0D3" w14:textId="77777777" w:rsidR="00535F83" w:rsidRPr="00535F83" w:rsidRDefault="00535F83" w:rsidP="00F02430">
            <w:pPr>
              <w:pStyle w:val="TableText"/>
            </w:pPr>
            <w:r w:rsidRPr="00535F83">
              <w:t>MV-01</w:t>
            </w:r>
          </w:p>
        </w:tc>
        <w:tc>
          <w:tcPr>
            <w:tcW w:w="1872" w:type="dxa"/>
            <w:tcBorders>
              <w:top w:val="nil"/>
              <w:left w:val="nil"/>
              <w:bottom w:val="single" w:sz="4" w:space="0" w:color="auto"/>
              <w:right w:val="single" w:sz="4" w:space="0" w:color="auto"/>
            </w:tcBorders>
            <w:shd w:val="clear" w:color="auto" w:fill="auto"/>
            <w:vAlign w:val="center"/>
            <w:hideMark/>
          </w:tcPr>
          <w:p w14:paraId="196CC68A" w14:textId="77777777" w:rsidR="00535F83" w:rsidRPr="00535F83" w:rsidRDefault="00535F83" w:rsidP="00F02430">
            <w:pPr>
              <w:pStyle w:val="TableText"/>
            </w:pPr>
            <w:r w:rsidRPr="00535F83">
              <w:t>Platt Circle</w:t>
            </w:r>
          </w:p>
        </w:tc>
        <w:tc>
          <w:tcPr>
            <w:tcW w:w="1649" w:type="dxa"/>
            <w:tcBorders>
              <w:top w:val="nil"/>
              <w:left w:val="nil"/>
              <w:bottom w:val="single" w:sz="4" w:space="0" w:color="auto"/>
              <w:right w:val="single" w:sz="4" w:space="0" w:color="auto"/>
            </w:tcBorders>
            <w:shd w:val="clear" w:color="auto" w:fill="auto"/>
            <w:vAlign w:val="center"/>
            <w:hideMark/>
          </w:tcPr>
          <w:p w14:paraId="7D096795" w14:textId="77777777" w:rsidR="00535F83" w:rsidRPr="00535F83" w:rsidRDefault="00535F83" w:rsidP="00F02430">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CD7BBF5"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2B529786" w14:textId="77777777" w:rsidR="00535F83" w:rsidRPr="00535F83" w:rsidRDefault="00535F83" w:rsidP="00F02430">
            <w:pPr>
              <w:pStyle w:val="TableText"/>
            </w:pPr>
            <w:r w:rsidRPr="00535F83">
              <w:t>Completed</w:t>
            </w:r>
          </w:p>
        </w:tc>
        <w:tc>
          <w:tcPr>
            <w:tcW w:w="1216" w:type="dxa"/>
            <w:tcBorders>
              <w:top w:val="nil"/>
              <w:left w:val="nil"/>
              <w:bottom w:val="single" w:sz="4" w:space="0" w:color="auto"/>
              <w:right w:val="single" w:sz="4" w:space="0" w:color="auto"/>
            </w:tcBorders>
            <w:shd w:val="clear" w:color="auto" w:fill="auto"/>
            <w:vAlign w:val="center"/>
            <w:hideMark/>
          </w:tcPr>
          <w:p w14:paraId="1A8BAA5A" w14:textId="77777777" w:rsidR="00535F83" w:rsidRPr="00535F83" w:rsidRDefault="00535F83" w:rsidP="00F02430">
            <w:pPr>
              <w:pStyle w:val="TableText"/>
            </w:pPr>
            <w:r w:rsidRPr="00535F83">
              <w:t>2005</w:t>
            </w:r>
          </w:p>
        </w:tc>
        <w:tc>
          <w:tcPr>
            <w:tcW w:w="1146" w:type="dxa"/>
            <w:tcBorders>
              <w:top w:val="nil"/>
              <w:left w:val="nil"/>
              <w:bottom w:val="single" w:sz="4" w:space="0" w:color="auto"/>
              <w:right w:val="single" w:sz="4" w:space="0" w:color="auto"/>
            </w:tcBorders>
            <w:shd w:val="clear" w:color="auto" w:fill="auto"/>
            <w:vAlign w:val="center"/>
            <w:hideMark/>
          </w:tcPr>
          <w:p w14:paraId="7B12FAC9" w14:textId="77777777" w:rsidR="00535F83" w:rsidRPr="00535F83" w:rsidRDefault="00535F83" w:rsidP="00F02430">
            <w:pPr>
              <w:pStyle w:val="TableText"/>
            </w:pPr>
            <w:r w:rsidRPr="00535F83">
              <w:t>48</w:t>
            </w:r>
          </w:p>
        </w:tc>
        <w:tc>
          <w:tcPr>
            <w:tcW w:w="1146" w:type="dxa"/>
            <w:tcBorders>
              <w:top w:val="nil"/>
              <w:left w:val="nil"/>
              <w:bottom w:val="single" w:sz="4" w:space="0" w:color="auto"/>
              <w:right w:val="single" w:sz="4" w:space="0" w:color="auto"/>
            </w:tcBorders>
            <w:shd w:val="clear" w:color="auto" w:fill="auto"/>
            <w:vAlign w:val="center"/>
            <w:hideMark/>
          </w:tcPr>
          <w:p w14:paraId="222BE4C9" w14:textId="77777777" w:rsidR="00535F83" w:rsidRPr="00535F83" w:rsidRDefault="00535F83" w:rsidP="00F02430">
            <w:pPr>
              <w:pStyle w:val="TableText"/>
            </w:pPr>
            <w:r w:rsidRPr="00535F83">
              <w:t>6</w:t>
            </w:r>
          </w:p>
        </w:tc>
        <w:tc>
          <w:tcPr>
            <w:tcW w:w="928" w:type="dxa"/>
            <w:tcBorders>
              <w:top w:val="nil"/>
              <w:left w:val="nil"/>
              <w:bottom w:val="single" w:sz="4" w:space="0" w:color="auto"/>
              <w:right w:val="single" w:sz="4" w:space="0" w:color="auto"/>
            </w:tcBorders>
            <w:shd w:val="clear" w:color="auto" w:fill="auto"/>
            <w:vAlign w:val="center"/>
            <w:hideMark/>
          </w:tcPr>
          <w:p w14:paraId="08F4BEED" w14:textId="77777777" w:rsidR="00535F83" w:rsidRPr="00535F83" w:rsidRDefault="00535F83" w:rsidP="00F02430">
            <w:pPr>
              <w:pStyle w:val="TableText"/>
            </w:pPr>
            <w:r w:rsidRPr="00535F83">
              <w:t>31</w:t>
            </w:r>
          </w:p>
        </w:tc>
        <w:tc>
          <w:tcPr>
            <w:tcW w:w="1116" w:type="dxa"/>
            <w:tcBorders>
              <w:top w:val="nil"/>
              <w:left w:val="nil"/>
              <w:bottom w:val="single" w:sz="4" w:space="0" w:color="auto"/>
              <w:right w:val="single" w:sz="4" w:space="0" w:color="auto"/>
            </w:tcBorders>
            <w:shd w:val="clear" w:color="auto" w:fill="auto"/>
            <w:vAlign w:val="center"/>
            <w:hideMark/>
          </w:tcPr>
          <w:p w14:paraId="304D3DA6" w14:textId="77777777" w:rsidR="00535F83" w:rsidRPr="00535F83" w:rsidRDefault="00535F83" w:rsidP="00F02430">
            <w:pPr>
              <w:pStyle w:val="TableText"/>
            </w:pPr>
            <w:r w:rsidRPr="00535F83">
              <w:t>$124,000</w:t>
            </w:r>
          </w:p>
        </w:tc>
        <w:tc>
          <w:tcPr>
            <w:tcW w:w="966" w:type="dxa"/>
            <w:tcBorders>
              <w:top w:val="nil"/>
              <w:left w:val="nil"/>
              <w:bottom w:val="single" w:sz="4" w:space="0" w:color="auto"/>
              <w:right w:val="single" w:sz="4" w:space="0" w:color="auto"/>
            </w:tcBorders>
            <w:shd w:val="clear" w:color="auto" w:fill="auto"/>
            <w:vAlign w:val="center"/>
            <w:hideMark/>
          </w:tcPr>
          <w:p w14:paraId="1E42E1F2"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6E2D630"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73F97AD"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6DAA9013" w14:textId="77777777" w:rsidR="00535F83" w:rsidRPr="00535F83" w:rsidRDefault="00535F83" w:rsidP="00F02430">
            <w:pPr>
              <w:pStyle w:val="TableText"/>
            </w:pPr>
            <w:r w:rsidRPr="00535F83">
              <w:t>N/A</w:t>
            </w:r>
          </w:p>
        </w:tc>
      </w:tr>
      <w:tr w:rsidR="00535F83" w:rsidRPr="00535F83" w14:paraId="3CC9DACA" w14:textId="77777777" w:rsidTr="00970E41">
        <w:trPr>
          <w:cantSplit/>
          <w:trHeight w:val="1020"/>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1D93BD5" w14:textId="77777777" w:rsidR="00535F83" w:rsidRPr="00F02430" w:rsidRDefault="00535F83" w:rsidP="00F02430">
            <w:pPr>
              <w:pStyle w:val="TableText"/>
              <w:rPr>
                <w:b/>
                <w:bCs/>
              </w:rPr>
            </w:pPr>
            <w:r w:rsidRPr="00F02430">
              <w:rPr>
                <w:b/>
                <w:bCs/>
              </w:rPr>
              <w:t>Town of Melbourne Village</w:t>
            </w:r>
          </w:p>
        </w:tc>
        <w:tc>
          <w:tcPr>
            <w:tcW w:w="1206" w:type="dxa"/>
            <w:tcBorders>
              <w:top w:val="nil"/>
              <w:left w:val="nil"/>
              <w:bottom w:val="single" w:sz="4" w:space="0" w:color="auto"/>
              <w:right w:val="single" w:sz="4" w:space="0" w:color="auto"/>
            </w:tcBorders>
            <w:shd w:val="clear" w:color="auto" w:fill="auto"/>
            <w:vAlign w:val="center"/>
            <w:hideMark/>
          </w:tcPr>
          <w:p w14:paraId="45D92442"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50D590" w14:textId="77777777" w:rsidR="00535F83" w:rsidRPr="00535F83" w:rsidRDefault="00535F83" w:rsidP="00F02430">
            <w:pPr>
              <w:pStyle w:val="TableText"/>
            </w:pPr>
            <w:r w:rsidRPr="00535F83">
              <w:t>MV-02</w:t>
            </w:r>
          </w:p>
        </w:tc>
        <w:tc>
          <w:tcPr>
            <w:tcW w:w="1872" w:type="dxa"/>
            <w:tcBorders>
              <w:top w:val="nil"/>
              <w:left w:val="nil"/>
              <w:bottom w:val="single" w:sz="4" w:space="0" w:color="auto"/>
              <w:right w:val="single" w:sz="4" w:space="0" w:color="auto"/>
            </w:tcBorders>
            <w:shd w:val="clear" w:color="auto" w:fill="auto"/>
            <w:vAlign w:val="center"/>
            <w:hideMark/>
          </w:tcPr>
          <w:p w14:paraId="561DCA21" w14:textId="77777777" w:rsidR="00535F83" w:rsidRPr="00535F83" w:rsidRDefault="00535F83" w:rsidP="00F02430">
            <w:pPr>
              <w:pStyle w:val="TableText"/>
            </w:pPr>
            <w:r w:rsidRPr="00535F83">
              <w:t>Education Efforts</w:t>
            </w:r>
          </w:p>
        </w:tc>
        <w:tc>
          <w:tcPr>
            <w:tcW w:w="1649" w:type="dxa"/>
            <w:tcBorders>
              <w:top w:val="nil"/>
              <w:left w:val="nil"/>
              <w:bottom w:val="single" w:sz="4" w:space="0" w:color="auto"/>
              <w:right w:val="single" w:sz="4" w:space="0" w:color="auto"/>
            </w:tcBorders>
            <w:shd w:val="clear" w:color="auto" w:fill="auto"/>
            <w:vAlign w:val="center"/>
            <w:hideMark/>
          </w:tcPr>
          <w:p w14:paraId="4FE04581" w14:textId="77777777" w:rsidR="00535F83" w:rsidRPr="00535F83" w:rsidRDefault="00535F83" w:rsidP="00F02430">
            <w:pPr>
              <w:pStyle w:val="TableText"/>
            </w:pPr>
            <w:r w:rsidRPr="00535F83">
              <w:t>FYN, fertilizer ordinance, irrigation ordinance, PSAs, and informational pamphlets.</w:t>
            </w:r>
          </w:p>
        </w:tc>
        <w:tc>
          <w:tcPr>
            <w:tcW w:w="1916" w:type="dxa"/>
            <w:tcBorders>
              <w:top w:val="nil"/>
              <w:left w:val="nil"/>
              <w:bottom w:val="single" w:sz="4" w:space="0" w:color="auto"/>
              <w:right w:val="single" w:sz="4" w:space="0" w:color="auto"/>
            </w:tcBorders>
            <w:shd w:val="clear" w:color="auto" w:fill="auto"/>
            <w:vAlign w:val="center"/>
            <w:hideMark/>
          </w:tcPr>
          <w:p w14:paraId="69D746D1" w14:textId="77777777" w:rsidR="00535F83" w:rsidRPr="00535F83" w:rsidRDefault="00535F83" w:rsidP="00F02430">
            <w:pPr>
              <w:pStyle w:val="TableText"/>
            </w:pPr>
            <w:r w:rsidRPr="00535F83">
              <w:t>Education Efforts</w:t>
            </w:r>
          </w:p>
        </w:tc>
        <w:tc>
          <w:tcPr>
            <w:tcW w:w="1503" w:type="dxa"/>
            <w:tcBorders>
              <w:top w:val="nil"/>
              <w:left w:val="nil"/>
              <w:bottom w:val="single" w:sz="4" w:space="0" w:color="auto"/>
              <w:right w:val="single" w:sz="4" w:space="0" w:color="auto"/>
            </w:tcBorders>
            <w:shd w:val="clear" w:color="auto" w:fill="auto"/>
            <w:vAlign w:val="center"/>
            <w:hideMark/>
          </w:tcPr>
          <w:p w14:paraId="02C4C1C8" w14:textId="77777777" w:rsidR="00535F83" w:rsidRPr="00535F83" w:rsidRDefault="00535F83" w:rsidP="00F02430">
            <w:pPr>
              <w:pStyle w:val="TableText"/>
            </w:pPr>
            <w:r w:rsidRPr="00535F83">
              <w:t>Ongoing</w:t>
            </w:r>
          </w:p>
        </w:tc>
        <w:tc>
          <w:tcPr>
            <w:tcW w:w="1216" w:type="dxa"/>
            <w:tcBorders>
              <w:top w:val="nil"/>
              <w:left w:val="nil"/>
              <w:bottom w:val="single" w:sz="4" w:space="0" w:color="auto"/>
              <w:right w:val="single" w:sz="4" w:space="0" w:color="auto"/>
            </w:tcBorders>
            <w:shd w:val="clear" w:color="auto" w:fill="auto"/>
            <w:vAlign w:val="center"/>
            <w:hideMark/>
          </w:tcPr>
          <w:p w14:paraId="514AC0D0" w14:textId="77777777" w:rsidR="00535F83" w:rsidRPr="00535F83" w:rsidRDefault="00535F83" w:rsidP="00F02430">
            <w:pPr>
              <w:pStyle w:val="TableText"/>
            </w:pPr>
            <w:r w:rsidRPr="00535F83">
              <w:t>N/A</w:t>
            </w:r>
          </w:p>
        </w:tc>
        <w:tc>
          <w:tcPr>
            <w:tcW w:w="1146" w:type="dxa"/>
            <w:tcBorders>
              <w:top w:val="nil"/>
              <w:left w:val="nil"/>
              <w:bottom w:val="single" w:sz="4" w:space="0" w:color="auto"/>
              <w:right w:val="single" w:sz="4" w:space="0" w:color="auto"/>
            </w:tcBorders>
            <w:shd w:val="clear" w:color="auto" w:fill="auto"/>
            <w:vAlign w:val="center"/>
            <w:hideMark/>
          </w:tcPr>
          <w:p w14:paraId="3BD3DD62" w14:textId="77777777" w:rsidR="00535F83" w:rsidRPr="00535F83" w:rsidRDefault="00535F83" w:rsidP="00F02430">
            <w:pPr>
              <w:pStyle w:val="TableText"/>
            </w:pPr>
            <w:r w:rsidRPr="00535F83">
              <w:t>144</w:t>
            </w:r>
          </w:p>
        </w:tc>
        <w:tc>
          <w:tcPr>
            <w:tcW w:w="1146" w:type="dxa"/>
            <w:tcBorders>
              <w:top w:val="nil"/>
              <w:left w:val="nil"/>
              <w:bottom w:val="single" w:sz="4" w:space="0" w:color="auto"/>
              <w:right w:val="single" w:sz="4" w:space="0" w:color="auto"/>
            </w:tcBorders>
            <w:shd w:val="clear" w:color="auto" w:fill="auto"/>
            <w:vAlign w:val="center"/>
            <w:hideMark/>
          </w:tcPr>
          <w:p w14:paraId="49E0BFB5" w14:textId="77777777" w:rsidR="00535F83" w:rsidRPr="00535F83" w:rsidRDefault="00535F83" w:rsidP="00F02430">
            <w:pPr>
              <w:pStyle w:val="TableText"/>
            </w:pPr>
            <w:r w:rsidRPr="00535F83">
              <w:t>21</w:t>
            </w:r>
          </w:p>
        </w:tc>
        <w:tc>
          <w:tcPr>
            <w:tcW w:w="928" w:type="dxa"/>
            <w:tcBorders>
              <w:top w:val="nil"/>
              <w:left w:val="nil"/>
              <w:bottom w:val="single" w:sz="4" w:space="0" w:color="auto"/>
              <w:right w:val="single" w:sz="4" w:space="0" w:color="auto"/>
            </w:tcBorders>
            <w:shd w:val="clear" w:color="auto" w:fill="auto"/>
            <w:vAlign w:val="center"/>
            <w:hideMark/>
          </w:tcPr>
          <w:p w14:paraId="4E276B0E"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942CBEE" w14:textId="77777777" w:rsidR="00535F83" w:rsidRPr="00535F83" w:rsidRDefault="00535F83" w:rsidP="00F02430">
            <w:pPr>
              <w:pStyle w:val="TableText"/>
            </w:pPr>
            <w:r w:rsidRPr="00535F83">
              <w:t>Not provided</w:t>
            </w:r>
          </w:p>
        </w:tc>
        <w:tc>
          <w:tcPr>
            <w:tcW w:w="966" w:type="dxa"/>
            <w:tcBorders>
              <w:top w:val="nil"/>
              <w:left w:val="nil"/>
              <w:bottom w:val="single" w:sz="4" w:space="0" w:color="auto"/>
              <w:right w:val="single" w:sz="4" w:space="0" w:color="auto"/>
            </w:tcBorders>
            <w:shd w:val="clear" w:color="auto" w:fill="auto"/>
            <w:vAlign w:val="center"/>
            <w:hideMark/>
          </w:tcPr>
          <w:p w14:paraId="72964D1D"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B1941B5"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2FA6D15"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3C379E8A" w14:textId="77777777" w:rsidR="00535F83" w:rsidRPr="00535F83" w:rsidRDefault="00535F83" w:rsidP="00F02430">
            <w:pPr>
              <w:pStyle w:val="TableText"/>
            </w:pPr>
            <w:r w:rsidRPr="00535F83">
              <w:t>N/A</w:t>
            </w:r>
          </w:p>
        </w:tc>
      </w:tr>
      <w:tr w:rsidR="00535F83" w:rsidRPr="00535F83" w14:paraId="71F8ADFF" w14:textId="77777777" w:rsidTr="00970E41">
        <w:trPr>
          <w:cantSplit/>
          <w:trHeight w:val="765"/>
          <w:jc w:val="center"/>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6DB5C3D" w14:textId="77777777" w:rsidR="00535F83" w:rsidRPr="00F02430" w:rsidRDefault="00535F83" w:rsidP="00F02430">
            <w:pPr>
              <w:pStyle w:val="TableText"/>
              <w:rPr>
                <w:b/>
                <w:bCs/>
              </w:rPr>
            </w:pPr>
            <w:r w:rsidRPr="00F02430">
              <w:rPr>
                <w:b/>
                <w:bCs/>
              </w:rPr>
              <w:t>Town of Melbourne Village</w:t>
            </w:r>
          </w:p>
        </w:tc>
        <w:tc>
          <w:tcPr>
            <w:tcW w:w="1206" w:type="dxa"/>
            <w:tcBorders>
              <w:top w:val="nil"/>
              <w:left w:val="nil"/>
              <w:bottom w:val="single" w:sz="4" w:space="0" w:color="auto"/>
              <w:right w:val="single" w:sz="4" w:space="0" w:color="auto"/>
            </w:tcBorders>
            <w:shd w:val="clear" w:color="auto" w:fill="auto"/>
            <w:vAlign w:val="center"/>
            <w:hideMark/>
          </w:tcPr>
          <w:p w14:paraId="486E565E"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BF4358E" w14:textId="77777777" w:rsidR="00535F83" w:rsidRPr="00535F83" w:rsidRDefault="00535F83" w:rsidP="00F02430">
            <w:pPr>
              <w:pStyle w:val="TableText"/>
            </w:pPr>
            <w:r w:rsidRPr="00535F83">
              <w:t>MV-02</w:t>
            </w:r>
          </w:p>
        </w:tc>
        <w:tc>
          <w:tcPr>
            <w:tcW w:w="1872" w:type="dxa"/>
            <w:tcBorders>
              <w:top w:val="nil"/>
              <w:left w:val="nil"/>
              <w:bottom w:val="single" w:sz="4" w:space="0" w:color="auto"/>
              <w:right w:val="single" w:sz="4" w:space="0" w:color="auto"/>
            </w:tcBorders>
            <w:shd w:val="clear" w:color="auto" w:fill="auto"/>
            <w:vAlign w:val="center"/>
            <w:hideMark/>
          </w:tcPr>
          <w:p w14:paraId="72B76784" w14:textId="77777777" w:rsidR="00535F83" w:rsidRPr="00535F83" w:rsidRDefault="00535F83" w:rsidP="00F02430">
            <w:pPr>
              <w:pStyle w:val="TableText"/>
            </w:pPr>
            <w:r w:rsidRPr="00535F83">
              <w:t>Dayton Culvert</w:t>
            </w:r>
          </w:p>
        </w:tc>
        <w:tc>
          <w:tcPr>
            <w:tcW w:w="1649" w:type="dxa"/>
            <w:tcBorders>
              <w:top w:val="nil"/>
              <w:left w:val="nil"/>
              <w:bottom w:val="single" w:sz="4" w:space="0" w:color="auto"/>
              <w:right w:val="single" w:sz="4" w:space="0" w:color="auto"/>
            </w:tcBorders>
            <w:shd w:val="clear" w:color="auto" w:fill="auto"/>
            <w:vAlign w:val="center"/>
            <w:hideMark/>
          </w:tcPr>
          <w:p w14:paraId="010B387B" w14:textId="77777777" w:rsidR="00535F83" w:rsidRPr="00535F83" w:rsidRDefault="00535F83" w:rsidP="00F02430">
            <w:pPr>
              <w:pStyle w:val="TableText"/>
            </w:pPr>
            <w:r w:rsidRPr="00535F83">
              <w:t>Restoration of swale and installation of new culvert with baffle box.</w:t>
            </w:r>
          </w:p>
        </w:tc>
        <w:tc>
          <w:tcPr>
            <w:tcW w:w="1916" w:type="dxa"/>
            <w:tcBorders>
              <w:top w:val="nil"/>
              <w:left w:val="nil"/>
              <w:bottom w:val="single" w:sz="4" w:space="0" w:color="auto"/>
              <w:right w:val="single" w:sz="4" w:space="0" w:color="auto"/>
            </w:tcBorders>
            <w:shd w:val="clear" w:color="auto" w:fill="auto"/>
            <w:vAlign w:val="center"/>
            <w:hideMark/>
          </w:tcPr>
          <w:p w14:paraId="26826E2C" w14:textId="77777777" w:rsidR="00535F83" w:rsidRPr="00535F83" w:rsidRDefault="00535F83" w:rsidP="00F02430">
            <w:pPr>
              <w:pStyle w:val="TableText"/>
            </w:pPr>
            <w:r w:rsidRPr="00535F83">
              <w:t>Baffle Boxes- Second Generation</w:t>
            </w:r>
          </w:p>
        </w:tc>
        <w:tc>
          <w:tcPr>
            <w:tcW w:w="1503" w:type="dxa"/>
            <w:tcBorders>
              <w:top w:val="nil"/>
              <w:left w:val="nil"/>
              <w:bottom w:val="single" w:sz="4" w:space="0" w:color="auto"/>
              <w:right w:val="single" w:sz="4" w:space="0" w:color="auto"/>
            </w:tcBorders>
            <w:shd w:val="clear" w:color="auto" w:fill="auto"/>
            <w:vAlign w:val="center"/>
            <w:hideMark/>
          </w:tcPr>
          <w:p w14:paraId="74C95D42" w14:textId="77777777" w:rsidR="00535F83" w:rsidRPr="00535F83" w:rsidRDefault="00535F83" w:rsidP="00F02430">
            <w:pPr>
              <w:pStyle w:val="TableText"/>
            </w:pPr>
            <w:r w:rsidRPr="00535F83">
              <w:t>Underway</w:t>
            </w:r>
          </w:p>
        </w:tc>
        <w:tc>
          <w:tcPr>
            <w:tcW w:w="1216" w:type="dxa"/>
            <w:tcBorders>
              <w:top w:val="nil"/>
              <w:left w:val="nil"/>
              <w:bottom w:val="single" w:sz="4" w:space="0" w:color="auto"/>
              <w:right w:val="single" w:sz="4" w:space="0" w:color="auto"/>
            </w:tcBorders>
            <w:shd w:val="clear" w:color="auto" w:fill="auto"/>
            <w:vAlign w:val="center"/>
            <w:hideMark/>
          </w:tcPr>
          <w:p w14:paraId="6C0B990F" w14:textId="77777777" w:rsidR="00535F83" w:rsidRPr="00535F83" w:rsidRDefault="00535F83" w:rsidP="00F02430">
            <w:pPr>
              <w:pStyle w:val="TableText"/>
            </w:pPr>
            <w:r w:rsidRPr="00535F83">
              <w:t>2021</w:t>
            </w:r>
          </w:p>
        </w:tc>
        <w:tc>
          <w:tcPr>
            <w:tcW w:w="1146" w:type="dxa"/>
            <w:tcBorders>
              <w:top w:val="nil"/>
              <w:left w:val="nil"/>
              <w:bottom w:val="single" w:sz="4" w:space="0" w:color="auto"/>
              <w:right w:val="single" w:sz="4" w:space="0" w:color="auto"/>
            </w:tcBorders>
            <w:shd w:val="clear" w:color="auto" w:fill="auto"/>
            <w:vAlign w:val="center"/>
            <w:hideMark/>
          </w:tcPr>
          <w:p w14:paraId="13FBC239" w14:textId="77777777" w:rsidR="00535F83" w:rsidRPr="00535F83" w:rsidRDefault="00535F83" w:rsidP="00F02430">
            <w:pPr>
              <w:pStyle w:val="TableText"/>
            </w:pPr>
            <w:r w:rsidRPr="00535F83">
              <w:t>TBD</w:t>
            </w:r>
          </w:p>
        </w:tc>
        <w:tc>
          <w:tcPr>
            <w:tcW w:w="1146" w:type="dxa"/>
            <w:tcBorders>
              <w:top w:val="nil"/>
              <w:left w:val="nil"/>
              <w:bottom w:val="single" w:sz="4" w:space="0" w:color="auto"/>
              <w:right w:val="single" w:sz="4" w:space="0" w:color="auto"/>
            </w:tcBorders>
            <w:shd w:val="clear" w:color="auto" w:fill="auto"/>
            <w:vAlign w:val="center"/>
            <w:hideMark/>
          </w:tcPr>
          <w:p w14:paraId="3C56BC3B" w14:textId="77777777" w:rsidR="00535F83" w:rsidRPr="00535F83" w:rsidRDefault="00535F83" w:rsidP="00F02430">
            <w:pPr>
              <w:pStyle w:val="TableText"/>
            </w:pPr>
            <w:r w:rsidRPr="00535F83">
              <w:t>TBD</w:t>
            </w:r>
          </w:p>
        </w:tc>
        <w:tc>
          <w:tcPr>
            <w:tcW w:w="928" w:type="dxa"/>
            <w:tcBorders>
              <w:top w:val="nil"/>
              <w:left w:val="nil"/>
              <w:bottom w:val="single" w:sz="4" w:space="0" w:color="auto"/>
              <w:right w:val="single" w:sz="4" w:space="0" w:color="auto"/>
            </w:tcBorders>
            <w:shd w:val="clear" w:color="auto" w:fill="auto"/>
            <w:vAlign w:val="center"/>
            <w:hideMark/>
          </w:tcPr>
          <w:p w14:paraId="667FEDC3" w14:textId="77777777" w:rsidR="00535F83" w:rsidRPr="00535F83" w:rsidRDefault="00535F83" w:rsidP="00F02430">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4D132DF" w14:textId="77777777" w:rsidR="00535F83" w:rsidRPr="00535F83" w:rsidRDefault="00535F83" w:rsidP="00F02430">
            <w:pPr>
              <w:pStyle w:val="TableText"/>
            </w:pPr>
            <w:r w:rsidRPr="00535F83">
              <w:t>$11,300</w:t>
            </w:r>
          </w:p>
        </w:tc>
        <w:tc>
          <w:tcPr>
            <w:tcW w:w="966" w:type="dxa"/>
            <w:tcBorders>
              <w:top w:val="nil"/>
              <w:left w:val="nil"/>
              <w:bottom w:val="single" w:sz="4" w:space="0" w:color="auto"/>
              <w:right w:val="single" w:sz="4" w:space="0" w:color="auto"/>
            </w:tcBorders>
            <w:shd w:val="clear" w:color="auto" w:fill="auto"/>
            <w:vAlign w:val="center"/>
            <w:hideMark/>
          </w:tcPr>
          <w:p w14:paraId="78997777" w14:textId="77777777" w:rsidR="00535F83" w:rsidRPr="00535F83" w:rsidRDefault="00535F83" w:rsidP="00F02430">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28903FF" w14:textId="77777777" w:rsidR="00535F83" w:rsidRPr="00535F83" w:rsidRDefault="00535F83" w:rsidP="00F02430">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4D6B198A"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nil"/>
            </w:tcBorders>
            <w:shd w:val="clear" w:color="auto" w:fill="auto"/>
            <w:vAlign w:val="center"/>
            <w:hideMark/>
          </w:tcPr>
          <w:p w14:paraId="20BF9D0D" w14:textId="77777777" w:rsidR="00535F83" w:rsidRPr="00535F83" w:rsidRDefault="00535F83" w:rsidP="00F02430">
            <w:pPr>
              <w:pStyle w:val="TableText"/>
            </w:pPr>
            <w:r w:rsidRPr="00535F83">
              <w:t>N/A</w:t>
            </w:r>
          </w:p>
        </w:tc>
      </w:tr>
    </w:tbl>
    <w:p w14:paraId="598A07D6" w14:textId="77777777" w:rsidR="00507932" w:rsidRPr="000F658A" w:rsidRDefault="00507932" w:rsidP="00CD4511"/>
    <w:p w14:paraId="79524D0D" w14:textId="23BF7CB8" w:rsidR="008B12F5" w:rsidRDefault="006910A5" w:rsidP="00276B12">
      <w:pPr>
        <w:pStyle w:val="Heading2"/>
      </w:pPr>
      <w:bookmarkStart w:id="382" w:name="_Toc55131116"/>
      <w:bookmarkStart w:id="383" w:name="_Toc31199686"/>
      <w:bookmarkEnd w:id="382"/>
      <w:r>
        <w:lastRenderedPageBreak/>
        <w:t xml:space="preserve"> </w:t>
      </w:r>
      <w:bookmarkStart w:id="384" w:name="_Toc58950224"/>
      <w:r w:rsidR="00C64A90">
        <w:t>C</w:t>
      </w:r>
      <w:r w:rsidR="000A05E3" w:rsidRPr="000F658A">
        <w:t>IRL SEB</w:t>
      </w:r>
      <w:bookmarkEnd w:id="383"/>
      <w:bookmarkEnd w:id="384"/>
    </w:p>
    <w:p w14:paraId="208363C0" w14:textId="64467928" w:rsidR="00E55C5C" w:rsidRPr="00FA1AF6" w:rsidRDefault="00BC59D0" w:rsidP="00326064">
      <w:pPr>
        <w:pStyle w:val="BT"/>
        <w:rPr>
          <w:b/>
          <w:bCs/>
        </w:rPr>
      </w:pPr>
      <w:r>
        <w:t>Project Zone SEB</w:t>
      </w:r>
      <w:r w:rsidRPr="00843CE7">
        <w:t xml:space="preserve"> covers more than </w:t>
      </w:r>
      <w:r w:rsidR="000959D1">
        <w:t>117,881</w:t>
      </w:r>
      <w:r w:rsidRPr="000959D1">
        <w:t xml:space="preserve"> acres of the CIRL BMAP. As </w:t>
      </w:r>
      <w:r w:rsidR="003C41F1">
        <w:t>listed</w:t>
      </w:r>
      <w:r w:rsidR="003C41F1" w:rsidRPr="000959D1">
        <w:t xml:space="preserve"> </w:t>
      </w:r>
      <w:r w:rsidRPr="000959D1">
        <w:t xml:space="preserve">in </w:t>
      </w:r>
      <w:r w:rsidR="00E55C5C" w:rsidRPr="00B573B8">
        <w:rPr>
          <w:b/>
          <w:bCs/>
        </w:rPr>
        <w:t>Table 21</w:t>
      </w:r>
      <w:r w:rsidR="00E55C5C">
        <w:t>,</w:t>
      </w:r>
      <w:r w:rsidR="00E55C5C" w:rsidRPr="000959D1">
        <w:t xml:space="preserve"> </w:t>
      </w:r>
      <w:r w:rsidR="00E55C5C">
        <w:t>urban land use</w:t>
      </w:r>
      <w:r w:rsidR="00E55C5C" w:rsidRPr="000959D1">
        <w:t xml:space="preserve"> makes up the </w:t>
      </w:r>
      <w:r w:rsidR="00E55C5C">
        <w:t>largest portion</w:t>
      </w:r>
      <w:r w:rsidR="00E55C5C" w:rsidRPr="000959D1">
        <w:t xml:space="preserve"> of the </w:t>
      </w:r>
      <w:r w:rsidR="00E55C5C">
        <w:t>project zone</w:t>
      </w:r>
      <w:r w:rsidR="00E55C5C" w:rsidRPr="000959D1">
        <w:t xml:space="preserve"> with </w:t>
      </w:r>
      <w:r w:rsidR="00E55C5C">
        <w:t>22.5</w:t>
      </w:r>
      <w:r w:rsidR="00E55C5C" w:rsidRPr="000959D1">
        <w:t xml:space="preserve"> % of the area, followed by </w:t>
      </w:r>
      <w:r w:rsidR="00E55C5C">
        <w:t>agriculture</w:t>
      </w:r>
      <w:r w:rsidR="00E55C5C" w:rsidRPr="000959D1">
        <w:t xml:space="preserve"> with </w:t>
      </w:r>
      <w:r w:rsidR="00E55C5C">
        <w:t>21.0</w:t>
      </w:r>
      <w:r w:rsidR="00E55C5C" w:rsidRPr="000959D1">
        <w:t xml:space="preserve"> %. Stakeholders in Project Zone SEB are</w:t>
      </w:r>
      <w:r w:rsidR="00E55C5C">
        <w:t xml:space="preserve"> </w:t>
      </w:r>
      <w:r w:rsidR="00E55C5C" w:rsidRPr="000959D1">
        <w:t>agricultural producers, Brevard County, City of Fellsmere, City of Palm Bay, City of Sebastian, FDOT District 4 and District 5, Fellsmere WCD, Indian River County, Sebastian River Improvement District, Town of Grant-</w:t>
      </w:r>
      <w:proofErr w:type="spellStart"/>
      <w:r w:rsidR="00E55C5C" w:rsidRPr="000959D1">
        <w:t>Valkaria</w:t>
      </w:r>
      <w:proofErr w:type="spellEnd"/>
      <w:r w:rsidR="00E55C5C" w:rsidRPr="000959D1">
        <w:t>, Town of Orchid, and Vero Lakes WCD.</w:t>
      </w:r>
    </w:p>
    <w:p w14:paraId="16FE01E0" w14:textId="299A9B1C" w:rsidR="00E55C5C" w:rsidRPr="00326064" w:rsidRDefault="00E55C5C" w:rsidP="00326064">
      <w:pPr>
        <w:pStyle w:val="TableTitle"/>
      </w:pPr>
      <w:bookmarkStart w:id="385" w:name="_Toc58950348"/>
      <w:r w:rsidRPr="00326064">
        <w:t>Table 21. Summary of land uses in Project Zone SEB</w:t>
      </w:r>
      <w:bookmarkEnd w:id="385"/>
    </w:p>
    <w:p w14:paraId="5A168AD5" w14:textId="21DF8E2E" w:rsidR="00245C4F" w:rsidRPr="00E55C5C" w:rsidRDefault="00326064" w:rsidP="00326064">
      <w:pPr>
        <w:pStyle w:val="BTsmall"/>
        <w:rPr>
          <w:sz w:val="20"/>
          <w:szCs w:val="20"/>
        </w:rPr>
      </w:pPr>
      <w:r>
        <w:rPr>
          <w:b/>
          <w:bCs/>
        </w:rPr>
        <w:tab/>
      </w:r>
      <w:r>
        <w:rPr>
          <w:b/>
          <w:bCs/>
        </w:rPr>
        <w:tab/>
      </w:r>
      <w:r>
        <w:rPr>
          <w:b/>
          <w:bCs/>
        </w:rPr>
        <w:tab/>
      </w:r>
      <w:r>
        <w:rPr>
          <w:b/>
          <w:bCs/>
        </w:rPr>
        <w:tab/>
      </w:r>
      <w:r>
        <w:rPr>
          <w:b/>
          <w:bCs/>
        </w:rPr>
        <w:tab/>
      </w:r>
      <w:r>
        <w:rPr>
          <w:b/>
          <w:bCs/>
        </w:rPr>
        <w:tab/>
      </w:r>
      <w:r>
        <w:rPr>
          <w:b/>
          <w:bCs/>
        </w:rPr>
        <w:tab/>
      </w:r>
      <w:r>
        <w:rPr>
          <w:b/>
          <w:bCs/>
        </w:rPr>
        <w:tab/>
      </w:r>
      <w:r>
        <w:rPr>
          <w:b/>
          <w:bCs/>
        </w:rPr>
        <w:tab/>
      </w:r>
      <w:r w:rsidR="00245C4F" w:rsidRPr="00B573B8">
        <w:rPr>
          <w:b/>
          <w:bCs/>
        </w:rPr>
        <w:t>Note</w:t>
      </w:r>
      <w:r w:rsidR="00245C4F" w:rsidRPr="00E55C5C">
        <w:t>: Land use code 5000 (water) acreage excludes lagoon water in this table.</w:t>
      </w:r>
    </w:p>
    <w:tbl>
      <w:tblPr>
        <w:tblStyle w:val="TableGrid"/>
        <w:tblW w:w="0" w:type="auto"/>
        <w:jc w:val="center"/>
        <w:tblLook w:val="04A0" w:firstRow="1" w:lastRow="0" w:firstColumn="1" w:lastColumn="0" w:noHBand="0" w:noVBand="1"/>
      </w:tblPr>
      <w:tblGrid>
        <w:gridCol w:w="2695"/>
        <w:gridCol w:w="3600"/>
        <w:gridCol w:w="2520"/>
        <w:gridCol w:w="1890"/>
      </w:tblGrid>
      <w:tr w:rsidR="00245C4F" w:rsidRPr="00B573B8" w14:paraId="255328FB" w14:textId="4CE1D964" w:rsidTr="003269AC">
        <w:trPr>
          <w:jc w:val="center"/>
        </w:trPr>
        <w:tc>
          <w:tcPr>
            <w:tcW w:w="2695" w:type="dxa"/>
            <w:shd w:val="clear" w:color="auto" w:fill="BDD6EE" w:themeFill="accent1" w:themeFillTint="66"/>
            <w:vAlign w:val="bottom"/>
          </w:tcPr>
          <w:p w14:paraId="2DD8F707" w14:textId="77378198" w:rsidR="00245C4F" w:rsidRPr="00B573B8" w:rsidRDefault="00245C4F" w:rsidP="00E55C5C">
            <w:pPr>
              <w:pStyle w:val="TableText"/>
              <w:rPr>
                <w:b/>
                <w:bCs/>
              </w:rPr>
            </w:pPr>
            <w:r w:rsidRPr="00E55C5C">
              <w:rPr>
                <w:b/>
                <w:bCs/>
              </w:rPr>
              <w:t>Level 1</w:t>
            </w:r>
          </w:p>
          <w:p w14:paraId="7789A5BA" w14:textId="1A43C6EF" w:rsidR="00245C4F" w:rsidRPr="00B573B8" w:rsidRDefault="00245C4F" w:rsidP="00E55C5C">
            <w:pPr>
              <w:pStyle w:val="TableText"/>
              <w:rPr>
                <w:b/>
                <w:bCs/>
              </w:rPr>
            </w:pPr>
            <w:r w:rsidRPr="00E55C5C">
              <w:rPr>
                <w:b/>
                <w:bCs/>
              </w:rPr>
              <w:t>Land Use Code</w:t>
            </w:r>
          </w:p>
        </w:tc>
        <w:tc>
          <w:tcPr>
            <w:tcW w:w="3600" w:type="dxa"/>
            <w:shd w:val="clear" w:color="auto" w:fill="BDD6EE" w:themeFill="accent1" w:themeFillTint="66"/>
            <w:vAlign w:val="bottom"/>
          </w:tcPr>
          <w:p w14:paraId="76A7B6C5" w14:textId="15AE57DE" w:rsidR="00245C4F" w:rsidRPr="00B573B8" w:rsidRDefault="00245C4F" w:rsidP="00E55C5C">
            <w:pPr>
              <w:pStyle w:val="TableText"/>
              <w:rPr>
                <w:b/>
                <w:bCs/>
              </w:rPr>
            </w:pPr>
            <w:r w:rsidRPr="00E55C5C">
              <w:rPr>
                <w:b/>
                <w:bCs/>
              </w:rPr>
              <w:t>Land Use Description</w:t>
            </w:r>
          </w:p>
        </w:tc>
        <w:tc>
          <w:tcPr>
            <w:tcW w:w="2520" w:type="dxa"/>
            <w:shd w:val="clear" w:color="auto" w:fill="BDD6EE" w:themeFill="accent1" w:themeFillTint="66"/>
            <w:vAlign w:val="bottom"/>
          </w:tcPr>
          <w:p w14:paraId="1B1B9A7B" w14:textId="14DB6B30" w:rsidR="00245C4F" w:rsidRPr="00B573B8" w:rsidRDefault="00245C4F" w:rsidP="00E55C5C">
            <w:pPr>
              <w:pStyle w:val="TableText"/>
              <w:rPr>
                <w:b/>
                <w:bCs/>
              </w:rPr>
            </w:pPr>
            <w:r w:rsidRPr="00E55C5C">
              <w:rPr>
                <w:b/>
                <w:bCs/>
              </w:rPr>
              <w:t>Acres</w:t>
            </w:r>
          </w:p>
        </w:tc>
        <w:tc>
          <w:tcPr>
            <w:tcW w:w="1890" w:type="dxa"/>
            <w:shd w:val="clear" w:color="auto" w:fill="BDD6EE" w:themeFill="accent1" w:themeFillTint="66"/>
            <w:vAlign w:val="bottom"/>
          </w:tcPr>
          <w:p w14:paraId="0D021E5A" w14:textId="1B6D5851" w:rsidR="00245C4F" w:rsidRPr="00B573B8" w:rsidRDefault="00245C4F" w:rsidP="00E55C5C">
            <w:pPr>
              <w:pStyle w:val="TableText"/>
              <w:rPr>
                <w:b/>
                <w:bCs/>
              </w:rPr>
            </w:pPr>
            <w:r w:rsidRPr="00E55C5C">
              <w:rPr>
                <w:b/>
                <w:bCs/>
              </w:rPr>
              <w:t>% Total</w:t>
            </w:r>
          </w:p>
        </w:tc>
      </w:tr>
      <w:tr w:rsidR="00245C4F" w:rsidRPr="00B573B8" w14:paraId="2D2DA411" w14:textId="679A5606" w:rsidTr="003269AC">
        <w:tblPrEx>
          <w:jc w:val="left"/>
        </w:tblPrEx>
        <w:trPr>
          <w:trHeight w:val="288"/>
        </w:trPr>
        <w:tc>
          <w:tcPr>
            <w:tcW w:w="2695" w:type="dxa"/>
            <w:vAlign w:val="center"/>
            <w:hideMark/>
          </w:tcPr>
          <w:p w14:paraId="0257E733" w14:textId="18BB73F1" w:rsidR="00245C4F" w:rsidRPr="00E55C5C" w:rsidRDefault="00245C4F" w:rsidP="00E55C5C">
            <w:pPr>
              <w:pStyle w:val="TableText"/>
              <w:rPr>
                <w:b/>
                <w:bCs/>
                <w:color w:val="000000"/>
              </w:rPr>
            </w:pPr>
            <w:r w:rsidRPr="00E55C5C">
              <w:rPr>
                <w:b/>
                <w:bCs/>
                <w:color w:val="000000"/>
              </w:rPr>
              <w:t>1000</w:t>
            </w:r>
          </w:p>
        </w:tc>
        <w:tc>
          <w:tcPr>
            <w:tcW w:w="3600" w:type="dxa"/>
            <w:vAlign w:val="center"/>
            <w:hideMark/>
          </w:tcPr>
          <w:p w14:paraId="014D43FB" w14:textId="5742F1F2" w:rsidR="00245C4F" w:rsidRPr="00E55C5C" w:rsidRDefault="00245C4F" w:rsidP="00B573B8">
            <w:pPr>
              <w:pStyle w:val="TableText"/>
              <w:rPr>
                <w:color w:val="000000"/>
              </w:rPr>
            </w:pPr>
            <w:r w:rsidRPr="00E55C5C">
              <w:rPr>
                <w:color w:val="000000"/>
              </w:rPr>
              <w:t>Urban</w:t>
            </w:r>
          </w:p>
        </w:tc>
        <w:tc>
          <w:tcPr>
            <w:tcW w:w="2520" w:type="dxa"/>
            <w:vAlign w:val="center"/>
          </w:tcPr>
          <w:p w14:paraId="0C35AD5C" w14:textId="0758026F" w:rsidR="00245C4F" w:rsidRPr="00B573B8" w:rsidRDefault="00245C4F" w:rsidP="00B573B8">
            <w:pPr>
              <w:pStyle w:val="TableText"/>
              <w:rPr>
                <w:color w:val="000000"/>
                <w:szCs w:val="16"/>
              </w:rPr>
            </w:pPr>
            <w:r w:rsidRPr="00E55C5C">
              <w:rPr>
                <w:szCs w:val="16"/>
              </w:rPr>
              <w:t>26,562</w:t>
            </w:r>
          </w:p>
        </w:tc>
        <w:tc>
          <w:tcPr>
            <w:tcW w:w="1890" w:type="dxa"/>
            <w:vAlign w:val="center"/>
          </w:tcPr>
          <w:p w14:paraId="02485D3D" w14:textId="08BD7767" w:rsidR="00245C4F" w:rsidRPr="00B573B8" w:rsidRDefault="00245C4F" w:rsidP="00B573B8">
            <w:pPr>
              <w:pStyle w:val="TableText"/>
              <w:rPr>
                <w:color w:val="000000"/>
                <w:szCs w:val="16"/>
              </w:rPr>
            </w:pPr>
            <w:r w:rsidRPr="00E55C5C">
              <w:rPr>
                <w:szCs w:val="16"/>
              </w:rPr>
              <w:t>22.5</w:t>
            </w:r>
          </w:p>
        </w:tc>
      </w:tr>
      <w:tr w:rsidR="00245C4F" w:rsidRPr="00B573B8" w14:paraId="112FBA22" w14:textId="71148A7A" w:rsidTr="00B81528">
        <w:tblPrEx>
          <w:jc w:val="left"/>
        </w:tblPrEx>
        <w:trPr>
          <w:trHeight w:val="368"/>
        </w:trPr>
        <w:tc>
          <w:tcPr>
            <w:tcW w:w="2695" w:type="dxa"/>
            <w:vAlign w:val="center"/>
          </w:tcPr>
          <w:p w14:paraId="4AFBE0F9" w14:textId="7153E827" w:rsidR="00245C4F" w:rsidRPr="00B573B8" w:rsidRDefault="00245C4F" w:rsidP="00E55C5C">
            <w:pPr>
              <w:pStyle w:val="TableText"/>
              <w:rPr>
                <w:b/>
                <w:bCs/>
                <w:color w:val="000000"/>
              </w:rPr>
            </w:pPr>
            <w:r w:rsidRPr="00B573B8">
              <w:rPr>
                <w:b/>
                <w:bCs/>
                <w:color w:val="000000"/>
              </w:rPr>
              <w:t>2000</w:t>
            </w:r>
          </w:p>
        </w:tc>
        <w:tc>
          <w:tcPr>
            <w:tcW w:w="3600" w:type="dxa"/>
            <w:vAlign w:val="center"/>
          </w:tcPr>
          <w:p w14:paraId="3BF28756" w14:textId="4049C3FC" w:rsidR="00245C4F" w:rsidRPr="00E55C5C" w:rsidRDefault="00245C4F" w:rsidP="00B573B8">
            <w:pPr>
              <w:pStyle w:val="TableText"/>
              <w:rPr>
                <w:color w:val="000000"/>
              </w:rPr>
            </w:pPr>
            <w:r w:rsidRPr="00E55C5C">
              <w:rPr>
                <w:color w:val="000000"/>
              </w:rPr>
              <w:t>Agricultural</w:t>
            </w:r>
          </w:p>
        </w:tc>
        <w:tc>
          <w:tcPr>
            <w:tcW w:w="2520" w:type="dxa"/>
            <w:vAlign w:val="center"/>
          </w:tcPr>
          <w:p w14:paraId="623ECC5A" w14:textId="6CECDD47" w:rsidR="00245C4F" w:rsidRPr="00B573B8" w:rsidRDefault="00245C4F" w:rsidP="00B573B8">
            <w:pPr>
              <w:pStyle w:val="TableText"/>
              <w:rPr>
                <w:color w:val="000000"/>
                <w:szCs w:val="16"/>
              </w:rPr>
            </w:pPr>
            <w:r w:rsidRPr="00E55C5C">
              <w:rPr>
                <w:szCs w:val="16"/>
              </w:rPr>
              <w:t>24,726</w:t>
            </w:r>
          </w:p>
        </w:tc>
        <w:tc>
          <w:tcPr>
            <w:tcW w:w="1890" w:type="dxa"/>
            <w:vAlign w:val="center"/>
          </w:tcPr>
          <w:p w14:paraId="1E3277EE" w14:textId="3D7CA00B" w:rsidR="00245C4F" w:rsidRPr="00B573B8" w:rsidRDefault="00245C4F" w:rsidP="00B573B8">
            <w:pPr>
              <w:pStyle w:val="TableText"/>
              <w:rPr>
                <w:color w:val="000000"/>
                <w:szCs w:val="16"/>
              </w:rPr>
            </w:pPr>
            <w:r w:rsidRPr="00E55C5C">
              <w:rPr>
                <w:szCs w:val="16"/>
              </w:rPr>
              <w:t>21.0</w:t>
            </w:r>
          </w:p>
        </w:tc>
      </w:tr>
      <w:tr w:rsidR="00245C4F" w:rsidRPr="00B573B8" w14:paraId="66D292BE" w14:textId="5B08BFE1" w:rsidTr="003269AC">
        <w:tblPrEx>
          <w:jc w:val="left"/>
        </w:tblPrEx>
        <w:trPr>
          <w:trHeight w:val="288"/>
        </w:trPr>
        <w:tc>
          <w:tcPr>
            <w:tcW w:w="2695" w:type="dxa"/>
            <w:vAlign w:val="center"/>
          </w:tcPr>
          <w:p w14:paraId="6F046791" w14:textId="034D2723" w:rsidR="00245C4F" w:rsidRPr="00B573B8" w:rsidRDefault="00245C4F" w:rsidP="00E55C5C">
            <w:pPr>
              <w:pStyle w:val="TableText"/>
              <w:rPr>
                <w:b/>
                <w:bCs/>
                <w:color w:val="000000"/>
              </w:rPr>
            </w:pPr>
            <w:r w:rsidRPr="00B573B8">
              <w:rPr>
                <w:b/>
                <w:bCs/>
                <w:color w:val="000000"/>
              </w:rPr>
              <w:t>3000</w:t>
            </w:r>
          </w:p>
        </w:tc>
        <w:tc>
          <w:tcPr>
            <w:tcW w:w="3600" w:type="dxa"/>
            <w:vAlign w:val="center"/>
          </w:tcPr>
          <w:p w14:paraId="17060EE1" w14:textId="41708C23" w:rsidR="00245C4F" w:rsidRPr="00E55C5C" w:rsidRDefault="00245C4F" w:rsidP="00B573B8">
            <w:pPr>
              <w:pStyle w:val="TableText"/>
              <w:rPr>
                <w:color w:val="000000"/>
              </w:rPr>
            </w:pPr>
            <w:r w:rsidRPr="00E55C5C">
              <w:rPr>
                <w:color w:val="000000"/>
              </w:rPr>
              <w:t>Upland Prairie and Shrublands</w:t>
            </w:r>
          </w:p>
        </w:tc>
        <w:tc>
          <w:tcPr>
            <w:tcW w:w="2520" w:type="dxa"/>
            <w:vAlign w:val="center"/>
          </w:tcPr>
          <w:p w14:paraId="5E75821D" w14:textId="0EDBE7CB" w:rsidR="00245C4F" w:rsidRPr="00B573B8" w:rsidRDefault="00245C4F" w:rsidP="00B573B8">
            <w:pPr>
              <w:pStyle w:val="TableText"/>
              <w:rPr>
                <w:color w:val="000000"/>
                <w:szCs w:val="16"/>
              </w:rPr>
            </w:pPr>
            <w:r w:rsidRPr="00E55C5C">
              <w:rPr>
                <w:szCs w:val="16"/>
              </w:rPr>
              <w:t>24,660</w:t>
            </w:r>
          </w:p>
        </w:tc>
        <w:tc>
          <w:tcPr>
            <w:tcW w:w="1890" w:type="dxa"/>
            <w:vAlign w:val="center"/>
          </w:tcPr>
          <w:p w14:paraId="5D0D6B19" w14:textId="3E72F409" w:rsidR="00245C4F" w:rsidRPr="00B573B8" w:rsidRDefault="00245C4F" w:rsidP="00B573B8">
            <w:pPr>
              <w:pStyle w:val="TableText"/>
              <w:rPr>
                <w:color w:val="000000"/>
                <w:szCs w:val="16"/>
              </w:rPr>
            </w:pPr>
            <w:r w:rsidRPr="00E55C5C">
              <w:rPr>
                <w:szCs w:val="16"/>
              </w:rPr>
              <w:t>20.9</w:t>
            </w:r>
          </w:p>
        </w:tc>
      </w:tr>
      <w:tr w:rsidR="00245C4F" w:rsidRPr="00B573B8" w14:paraId="4BAFDAFF" w14:textId="26F4FE58" w:rsidTr="003269AC">
        <w:tblPrEx>
          <w:jc w:val="left"/>
        </w:tblPrEx>
        <w:trPr>
          <w:trHeight w:val="288"/>
        </w:trPr>
        <w:tc>
          <w:tcPr>
            <w:tcW w:w="2695" w:type="dxa"/>
            <w:vAlign w:val="center"/>
          </w:tcPr>
          <w:p w14:paraId="37547C1C" w14:textId="2312305E" w:rsidR="00245C4F" w:rsidRPr="00B573B8" w:rsidRDefault="00245C4F" w:rsidP="00E55C5C">
            <w:pPr>
              <w:pStyle w:val="TableText"/>
              <w:rPr>
                <w:b/>
                <w:bCs/>
                <w:color w:val="000000"/>
              </w:rPr>
            </w:pPr>
            <w:r w:rsidRPr="00B573B8">
              <w:rPr>
                <w:b/>
                <w:bCs/>
                <w:color w:val="000000"/>
              </w:rPr>
              <w:t>4000</w:t>
            </w:r>
          </w:p>
        </w:tc>
        <w:tc>
          <w:tcPr>
            <w:tcW w:w="3600" w:type="dxa"/>
            <w:vAlign w:val="center"/>
          </w:tcPr>
          <w:p w14:paraId="3F2A0607" w14:textId="35FD0ED2" w:rsidR="00245C4F" w:rsidRPr="00E55C5C" w:rsidRDefault="00245C4F" w:rsidP="00B573B8">
            <w:pPr>
              <w:pStyle w:val="TableText"/>
              <w:rPr>
                <w:color w:val="000000"/>
              </w:rPr>
            </w:pPr>
            <w:r w:rsidRPr="00E55C5C">
              <w:rPr>
                <w:color w:val="000000"/>
              </w:rPr>
              <w:t>Upland Forested Areas</w:t>
            </w:r>
          </w:p>
        </w:tc>
        <w:tc>
          <w:tcPr>
            <w:tcW w:w="2520" w:type="dxa"/>
            <w:vAlign w:val="center"/>
          </w:tcPr>
          <w:p w14:paraId="4A361BCD" w14:textId="37B0E7E9" w:rsidR="00245C4F" w:rsidRPr="00B573B8" w:rsidRDefault="00245C4F" w:rsidP="00B573B8">
            <w:pPr>
              <w:pStyle w:val="TableText"/>
              <w:rPr>
                <w:color w:val="000000"/>
                <w:szCs w:val="16"/>
              </w:rPr>
            </w:pPr>
            <w:r w:rsidRPr="00E55C5C">
              <w:rPr>
                <w:szCs w:val="16"/>
              </w:rPr>
              <w:t>17,250</w:t>
            </w:r>
          </w:p>
        </w:tc>
        <w:tc>
          <w:tcPr>
            <w:tcW w:w="1890" w:type="dxa"/>
            <w:vAlign w:val="center"/>
          </w:tcPr>
          <w:p w14:paraId="18D55879" w14:textId="3F472220" w:rsidR="00245C4F" w:rsidRPr="00B573B8" w:rsidRDefault="00245C4F" w:rsidP="00B573B8">
            <w:pPr>
              <w:pStyle w:val="TableText"/>
              <w:rPr>
                <w:color w:val="000000"/>
                <w:szCs w:val="16"/>
              </w:rPr>
            </w:pPr>
            <w:r w:rsidRPr="00E55C5C">
              <w:rPr>
                <w:szCs w:val="16"/>
              </w:rPr>
              <w:t>14.6</w:t>
            </w:r>
          </w:p>
        </w:tc>
      </w:tr>
      <w:tr w:rsidR="00245C4F" w:rsidRPr="00B573B8" w14:paraId="0ABCD6B5" w14:textId="157C78BF" w:rsidTr="003269AC">
        <w:tblPrEx>
          <w:jc w:val="left"/>
        </w:tblPrEx>
        <w:trPr>
          <w:trHeight w:val="288"/>
        </w:trPr>
        <w:tc>
          <w:tcPr>
            <w:tcW w:w="2695" w:type="dxa"/>
            <w:vAlign w:val="center"/>
          </w:tcPr>
          <w:p w14:paraId="34713597" w14:textId="4374C7F3" w:rsidR="00245C4F" w:rsidRPr="00B573B8" w:rsidRDefault="00245C4F" w:rsidP="00E55C5C">
            <w:pPr>
              <w:pStyle w:val="TableText"/>
              <w:rPr>
                <w:b/>
                <w:bCs/>
                <w:color w:val="000000"/>
              </w:rPr>
            </w:pPr>
            <w:r w:rsidRPr="00B573B8">
              <w:rPr>
                <w:b/>
                <w:bCs/>
                <w:color w:val="000000"/>
              </w:rPr>
              <w:t>5000</w:t>
            </w:r>
          </w:p>
        </w:tc>
        <w:tc>
          <w:tcPr>
            <w:tcW w:w="3600" w:type="dxa"/>
            <w:vAlign w:val="center"/>
          </w:tcPr>
          <w:p w14:paraId="7621AA3C" w14:textId="70152150" w:rsidR="00245C4F" w:rsidRPr="00E55C5C" w:rsidRDefault="00245C4F" w:rsidP="00B573B8">
            <w:pPr>
              <w:pStyle w:val="TableText"/>
              <w:rPr>
                <w:color w:val="000000"/>
              </w:rPr>
            </w:pPr>
            <w:r w:rsidRPr="00E55C5C">
              <w:rPr>
                <w:color w:val="000000"/>
              </w:rPr>
              <w:t>Water</w:t>
            </w:r>
          </w:p>
        </w:tc>
        <w:tc>
          <w:tcPr>
            <w:tcW w:w="2520" w:type="dxa"/>
            <w:vAlign w:val="center"/>
          </w:tcPr>
          <w:p w14:paraId="048CAB79" w14:textId="5FEC68A0" w:rsidR="00245C4F" w:rsidRPr="00B573B8" w:rsidRDefault="00245C4F" w:rsidP="00B573B8">
            <w:pPr>
              <w:pStyle w:val="TableText"/>
              <w:rPr>
                <w:color w:val="000000"/>
                <w:szCs w:val="16"/>
              </w:rPr>
            </w:pPr>
            <w:r w:rsidRPr="00E55C5C">
              <w:rPr>
                <w:szCs w:val="16"/>
              </w:rPr>
              <w:t>2,256</w:t>
            </w:r>
          </w:p>
        </w:tc>
        <w:tc>
          <w:tcPr>
            <w:tcW w:w="1890" w:type="dxa"/>
            <w:vAlign w:val="center"/>
          </w:tcPr>
          <w:p w14:paraId="239AF52F" w14:textId="5FE2A90E" w:rsidR="00245C4F" w:rsidRPr="00B573B8" w:rsidRDefault="00245C4F" w:rsidP="00B573B8">
            <w:pPr>
              <w:pStyle w:val="TableText"/>
              <w:rPr>
                <w:color w:val="000000"/>
                <w:szCs w:val="16"/>
              </w:rPr>
            </w:pPr>
            <w:r w:rsidRPr="00E55C5C">
              <w:rPr>
                <w:szCs w:val="16"/>
              </w:rPr>
              <w:t>1.9</w:t>
            </w:r>
          </w:p>
        </w:tc>
      </w:tr>
      <w:tr w:rsidR="00245C4F" w:rsidRPr="00B573B8" w14:paraId="4D0998A1" w14:textId="580E935E" w:rsidTr="003269AC">
        <w:tblPrEx>
          <w:jc w:val="left"/>
        </w:tblPrEx>
        <w:trPr>
          <w:trHeight w:val="288"/>
        </w:trPr>
        <w:tc>
          <w:tcPr>
            <w:tcW w:w="2695" w:type="dxa"/>
            <w:vAlign w:val="center"/>
          </w:tcPr>
          <w:p w14:paraId="09858DF0" w14:textId="68ABBB10" w:rsidR="00245C4F" w:rsidRPr="00B573B8" w:rsidRDefault="00245C4F" w:rsidP="00E55C5C">
            <w:pPr>
              <w:pStyle w:val="TableText"/>
              <w:rPr>
                <w:b/>
                <w:bCs/>
                <w:color w:val="000000"/>
              </w:rPr>
            </w:pPr>
            <w:r w:rsidRPr="00B573B8">
              <w:rPr>
                <w:b/>
                <w:bCs/>
                <w:color w:val="000000"/>
              </w:rPr>
              <w:t>6000</w:t>
            </w:r>
          </w:p>
        </w:tc>
        <w:tc>
          <w:tcPr>
            <w:tcW w:w="3600" w:type="dxa"/>
            <w:vAlign w:val="center"/>
          </w:tcPr>
          <w:p w14:paraId="63A2DBCB" w14:textId="3588EDCF" w:rsidR="00245C4F" w:rsidRPr="00E55C5C" w:rsidRDefault="00245C4F" w:rsidP="00B573B8">
            <w:pPr>
              <w:pStyle w:val="TableText"/>
              <w:rPr>
                <w:color w:val="000000"/>
              </w:rPr>
            </w:pPr>
            <w:r w:rsidRPr="00E55C5C">
              <w:rPr>
                <w:color w:val="000000"/>
              </w:rPr>
              <w:t>Wetlands</w:t>
            </w:r>
          </w:p>
        </w:tc>
        <w:tc>
          <w:tcPr>
            <w:tcW w:w="2520" w:type="dxa"/>
            <w:vAlign w:val="center"/>
          </w:tcPr>
          <w:p w14:paraId="79D6F001" w14:textId="6C09F20A" w:rsidR="00245C4F" w:rsidRPr="00B573B8" w:rsidRDefault="00245C4F" w:rsidP="00B573B8">
            <w:pPr>
              <w:pStyle w:val="TableText"/>
              <w:rPr>
                <w:color w:val="000000"/>
                <w:szCs w:val="16"/>
              </w:rPr>
            </w:pPr>
            <w:r w:rsidRPr="00E55C5C">
              <w:rPr>
                <w:szCs w:val="16"/>
              </w:rPr>
              <w:t>18,734</w:t>
            </w:r>
          </w:p>
        </w:tc>
        <w:tc>
          <w:tcPr>
            <w:tcW w:w="1890" w:type="dxa"/>
            <w:vAlign w:val="center"/>
          </w:tcPr>
          <w:p w14:paraId="45C260D5" w14:textId="4EC43413" w:rsidR="00245C4F" w:rsidRPr="00B573B8" w:rsidRDefault="00245C4F" w:rsidP="00B573B8">
            <w:pPr>
              <w:pStyle w:val="TableText"/>
              <w:rPr>
                <w:color w:val="000000"/>
                <w:szCs w:val="16"/>
              </w:rPr>
            </w:pPr>
            <w:r w:rsidRPr="00E55C5C">
              <w:rPr>
                <w:szCs w:val="16"/>
              </w:rPr>
              <w:t>15.9</w:t>
            </w:r>
          </w:p>
        </w:tc>
      </w:tr>
      <w:tr w:rsidR="00245C4F" w:rsidRPr="00B573B8" w14:paraId="45932191" w14:textId="5FC5CE0E" w:rsidTr="003269AC">
        <w:tblPrEx>
          <w:jc w:val="left"/>
        </w:tblPrEx>
        <w:trPr>
          <w:trHeight w:val="288"/>
        </w:trPr>
        <w:tc>
          <w:tcPr>
            <w:tcW w:w="2695" w:type="dxa"/>
            <w:vAlign w:val="center"/>
          </w:tcPr>
          <w:p w14:paraId="04313CBF" w14:textId="09F490FA" w:rsidR="00245C4F" w:rsidRPr="00B573B8" w:rsidRDefault="00245C4F" w:rsidP="00E55C5C">
            <w:pPr>
              <w:pStyle w:val="TableText"/>
              <w:rPr>
                <w:b/>
                <w:bCs/>
                <w:color w:val="000000"/>
              </w:rPr>
            </w:pPr>
            <w:r w:rsidRPr="00B573B8">
              <w:rPr>
                <w:b/>
                <w:bCs/>
                <w:color w:val="000000"/>
              </w:rPr>
              <w:t>7000</w:t>
            </w:r>
          </w:p>
        </w:tc>
        <w:tc>
          <w:tcPr>
            <w:tcW w:w="3600" w:type="dxa"/>
            <w:vAlign w:val="center"/>
          </w:tcPr>
          <w:p w14:paraId="6FF42035" w14:textId="1007BF11" w:rsidR="00245C4F" w:rsidRPr="00E55C5C" w:rsidRDefault="00245C4F" w:rsidP="00B573B8">
            <w:pPr>
              <w:pStyle w:val="TableText"/>
              <w:rPr>
                <w:color w:val="000000"/>
              </w:rPr>
            </w:pPr>
            <w:r w:rsidRPr="00E55C5C">
              <w:rPr>
                <w:color w:val="000000"/>
              </w:rPr>
              <w:t>Disturbed Lands</w:t>
            </w:r>
          </w:p>
        </w:tc>
        <w:tc>
          <w:tcPr>
            <w:tcW w:w="2520" w:type="dxa"/>
            <w:vAlign w:val="center"/>
          </w:tcPr>
          <w:p w14:paraId="038493A2" w14:textId="35CA59DA" w:rsidR="00245C4F" w:rsidRPr="00B573B8" w:rsidRDefault="00245C4F" w:rsidP="00B573B8">
            <w:pPr>
              <w:pStyle w:val="TableText"/>
              <w:rPr>
                <w:color w:val="000000"/>
                <w:szCs w:val="16"/>
              </w:rPr>
            </w:pPr>
            <w:r w:rsidRPr="00E55C5C">
              <w:rPr>
                <w:szCs w:val="16"/>
              </w:rPr>
              <w:t>1,778</w:t>
            </w:r>
          </w:p>
        </w:tc>
        <w:tc>
          <w:tcPr>
            <w:tcW w:w="1890" w:type="dxa"/>
            <w:vAlign w:val="center"/>
          </w:tcPr>
          <w:p w14:paraId="1020636E" w14:textId="40217D04" w:rsidR="00245C4F" w:rsidRPr="00B573B8" w:rsidRDefault="00245C4F" w:rsidP="00B573B8">
            <w:pPr>
              <w:pStyle w:val="TableText"/>
              <w:rPr>
                <w:color w:val="000000"/>
                <w:szCs w:val="16"/>
              </w:rPr>
            </w:pPr>
            <w:r w:rsidRPr="00E55C5C">
              <w:rPr>
                <w:szCs w:val="16"/>
              </w:rPr>
              <w:t>1.5</w:t>
            </w:r>
          </w:p>
        </w:tc>
      </w:tr>
      <w:tr w:rsidR="00245C4F" w:rsidRPr="00B573B8" w14:paraId="04FCADA6" w14:textId="0EB80A57" w:rsidTr="003269AC">
        <w:tblPrEx>
          <w:jc w:val="left"/>
        </w:tblPrEx>
        <w:trPr>
          <w:trHeight w:val="288"/>
        </w:trPr>
        <w:tc>
          <w:tcPr>
            <w:tcW w:w="2695" w:type="dxa"/>
            <w:vAlign w:val="center"/>
          </w:tcPr>
          <w:p w14:paraId="387B90C4" w14:textId="16844B8A" w:rsidR="00245C4F" w:rsidRPr="00B573B8" w:rsidRDefault="00245C4F" w:rsidP="00E55C5C">
            <w:pPr>
              <w:pStyle w:val="TableText"/>
              <w:rPr>
                <w:b/>
                <w:bCs/>
                <w:color w:val="000000"/>
              </w:rPr>
            </w:pPr>
            <w:r w:rsidRPr="00B573B8">
              <w:rPr>
                <w:b/>
                <w:bCs/>
                <w:color w:val="000000"/>
              </w:rPr>
              <w:t>8000</w:t>
            </w:r>
          </w:p>
        </w:tc>
        <w:tc>
          <w:tcPr>
            <w:tcW w:w="3600" w:type="dxa"/>
            <w:vAlign w:val="center"/>
          </w:tcPr>
          <w:p w14:paraId="776D87EA" w14:textId="5F64524A" w:rsidR="00245C4F" w:rsidRPr="00E55C5C" w:rsidRDefault="00245C4F" w:rsidP="00B573B8">
            <w:pPr>
              <w:pStyle w:val="TableText"/>
              <w:rPr>
                <w:color w:val="000000"/>
              </w:rPr>
            </w:pPr>
            <w:r w:rsidRPr="00E55C5C">
              <w:rPr>
                <w:color w:val="000000"/>
              </w:rPr>
              <w:t>Transportation</w:t>
            </w:r>
          </w:p>
        </w:tc>
        <w:tc>
          <w:tcPr>
            <w:tcW w:w="2520" w:type="dxa"/>
            <w:vAlign w:val="center"/>
          </w:tcPr>
          <w:p w14:paraId="40041E9C" w14:textId="254A7710" w:rsidR="00245C4F" w:rsidRPr="00B573B8" w:rsidRDefault="00245C4F" w:rsidP="00B573B8">
            <w:pPr>
              <w:pStyle w:val="TableText"/>
              <w:rPr>
                <w:color w:val="000000"/>
                <w:szCs w:val="16"/>
              </w:rPr>
            </w:pPr>
            <w:r w:rsidRPr="00E55C5C">
              <w:rPr>
                <w:szCs w:val="16"/>
              </w:rPr>
              <w:t>1,916</w:t>
            </w:r>
          </w:p>
        </w:tc>
        <w:tc>
          <w:tcPr>
            <w:tcW w:w="1890" w:type="dxa"/>
            <w:vAlign w:val="center"/>
          </w:tcPr>
          <w:p w14:paraId="79171139" w14:textId="387F8257" w:rsidR="00245C4F" w:rsidRPr="00B573B8" w:rsidRDefault="00245C4F" w:rsidP="00B573B8">
            <w:pPr>
              <w:pStyle w:val="TableText"/>
              <w:rPr>
                <w:color w:val="000000"/>
                <w:szCs w:val="16"/>
              </w:rPr>
            </w:pPr>
            <w:r w:rsidRPr="00E55C5C">
              <w:rPr>
                <w:szCs w:val="16"/>
              </w:rPr>
              <w:t>1.6</w:t>
            </w:r>
          </w:p>
        </w:tc>
      </w:tr>
      <w:tr w:rsidR="00245C4F" w:rsidRPr="00B573B8" w14:paraId="66D40832" w14:textId="4EC692AC" w:rsidTr="003269AC">
        <w:tblPrEx>
          <w:jc w:val="left"/>
        </w:tblPrEx>
        <w:trPr>
          <w:trHeight w:val="288"/>
        </w:trPr>
        <w:tc>
          <w:tcPr>
            <w:tcW w:w="2695" w:type="dxa"/>
            <w:shd w:val="clear" w:color="auto" w:fill="FFFFCC"/>
            <w:vAlign w:val="center"/>
          </w:tcPr>
          <w:p w14:paraId="6C9E692E" w14:textId="2C0B5B44" w:rsidR="00245C4F" w:rsidRPr="00B573B8" w:rsidRDefault="00245C4F" w:rsidP="00E55C5C">
            <w:pPr>
              <w:pStyle w:val="TableText"/>
              <w:rPr>
                <w:b/>
                <w:bCs/>
                <w:color w:val="000000"/>
              </w:rPr>
            </w:pPr>
            <w:r w:rsidRPr="00B573B8">
              <w:rPr>
                <w:b/>
                <w:bCs/>
                <w:color w:val="000000"/>
              </w:rPr>
              <w:t>Total</w:t>
            </w:r>
          </w:p>
        </w:tc>
        <w:tc>
          <w:tcPr>
            <w:tcW w:w="3600" w:type="dxa"/>
            <w:shd w:val="clear" w:color="auto" w:fill="FFFFCC"/>
            <w:vAlign w:val="center"/>
          </w:tcPr>
          <w:p w14:paraId="14360C8A" w14:textId="4AB8FB1F" w:rsidR="00245C4F" w:rsidRPr="00B573B8" w:rsidRDefault="00245C4F" w:rsidP="00E55C5C">
            <w:pPr>
              <w:pStyle w:val="TableText"/>
              <w:rPr>
                <w:b/>
                <w:bCs/>
                <w:color w:val="000000"/>
              </w:rPr>
            </w:pPr>
          </w:p>
        </w:tc>
        <w:tc>
          <w:tcPr>
            <w:tcW w:w="2520" w:type="dxa"/>
            <w:shd w:val="clear" w:color="auto" w:fill="FFFFCC"/>
            <w:vAlign w:val="center"/>
          </w:tcPr>
          <w:p w14:paraId="788BC34D" w14:textId="0B0E4A68" w:rsidR="00245C4F" w:rsidRPr="00B573B8" w:rsidRDefault="00245C4F" w:rsidP="00E55C5C">
            <w:pPr>
              <w:pStyle w:val="TableText"/>
              <w:rPr>
                <w:b/>
                <w:bCs/>
                <w:color w:val="000000"/>
                <w:szCs w:val="16"/>
              </w:rPr>
            </w:pPr>
            <w:r w:rsidRPr="00B573B8">
              <w:rPr>
                <w:b/>
                <w:bCs/>
                <w:szCs w:val="16"/>
              </w:rPr>
              <w:t>117,881</w:t>
            </w:r>
          </w:p>
        </w:tc>
        <w:tc>
          <w:tcPr>
            <w:tcW w:w="1890" w:type="dxa"/>
            <w:shd w:val="clear" w:color="auto" w:fill="FFFFCC"/>
            <w:vAlign w:val="center"/>
          </w:tcPr>
          <w:p w14:paraId="24D05184" w14:textId="1683865E" w:rsidR="00245C4F" w:rsidRPr="00B573B8" w:rsidRDefault="00245C4F" w:rsidP="00B573B8">
            <w:pPr>
              <w:pStyle w:val="TableText"/>
              <w:rPr>
                <w:b/>
                <w:bCs/>
                <w:color w:val="000000"/>
                <w:szCs w:val="16"/>
              </w:rPr>
            </w:pPr>
            <w:r w:rsidRPr="00B573B8">
              <w:rPr>
                <w:b/>
                <w:bCs/>
                <w:szCs w:val="16"/>
              </w:rPr>
              <w:t>100.0</w:t>
            </w:r>
          </w:p>
        </w:tc>
      </w:tr>
    </w:tbl>
    <w:p w14:paraId="6F4B5ECC" w14:textId="78516CCB" w:rsidR="00245C4F" w:rsidRPr="001705D8" w:rsidRDefault="00245C4F" w:rsidP="00B573B8">
      <w:pPr>
        <w:pStyle w:val="BodyTextIndent1"/>
      </w:pPr>
    </w:p>
    <w:p w14:paraId="17BDD75D" w14:textId="77777777" w:rsidR="00B573B8" w:rsidRDefault="00B573B8">
      <w:bookmarkStart w:id="386" w:name="_Ref55413501"/>
      <w:r>
        <w:br w:type="page"/>
      </w:r>
    </w:p>
    <w:p w14:paraId="2066036E" w14:textId="0A0F147C" w:rsidR="003C41F1" w:rsidRPr="00BB7A1D" w:rsidRDefault="001705D8" w:rsidP="00970E41">
      <w:pPr>
        <w:pStyle w:val="BT"/>
      </w:pPr>
      <w:r w:rsidRPr="00BB7A1D">
        <w:lastRenderedPageBreak/>
        <w:t xml:space="preserve">DEP </w:t>
      </w:r>
      <w:r w:rsidR="00B573B8" w:rsidRPr="00B573B8">
        <w:t xml:space="preserve">asked </w:t>
      </w:r>
      <w:r w:rsidRPr="00B573B8">
        <w:t xml:space="preserve">stakeholders </w:t>
      </w:r>
      <w:r w:rsidR="00B573B8" w:rsidRPr="00B573B8">
        <w:t xml:space="preserve">to </w:t>
      </w:r>
      <w:r w:rsidRPr="00B573B8">
        <w:t xml:space="preserve">provide information on management actions, including projects, programs, and activities, that may reduce nutrient loads to the CIRL. Management actions are included in the BMAP to address nutrient loads to the lagoon and </w:t>
      </w:r>
      <w:proofErr w:type="gramStart"/>
      <w:r w:rsidRPr="00B573B8">
        <w:t>have to</w:t>
      </w:r>
      <w:proofErr w:type="gramEnd"/>
      <w:r w:rsidRPr="00B573B8">
        <w:t xml:space="preserve"> meet several criteria to be considered eligible for credit. </w:t>
      </w:r>
      <w:r w:rsidRPr="00970E41">
        <w:fldChar w:fldCharType="begin"/>
      </w:r>
      <w:r w:rsidRPr="00970E41">
        <w:instrText xml:space="preserve"> REF _Ref58423912 \h  \* MERGEFORMAT </w:instrText>
      </w:r>
      <w:r w:rsidRPr="00970E41">
        <w:fldChar w:fldCharType="separate"/>
      </w:r>
      <w:r w:rsidR="00245C4F" w:rsidRPr="00970E41">
        <w:t>Figure 15</w:t>
      </w:r>
      <w:r w:rsidRPr="00970E41">
        <w:fldChar w:fldCharType="end"/>
      </w:r>
      <w:r w:rsidRPr="00970E41">
        <w:t xml:space="preserve"> </w:t>
      </w:r>
      <w:r w:rsidRPr="00BB7A1D">
        <w:t xml:space="preserve">and </w:t>
      </w:r>
      <w:r w:rsidRPr="00970E41">
        <w:fldChar w:fldCharType="begin"/>
      </w:r>
      <w:r w:rsidRPr="00970E41">
        <w:instrText xml:space="preserve"> REF _Ref58423919 \h  \* MERGEFORMAT </w:instrText>
      </w:r>
      <w:r w:rsidRPr="00970E41">
        <w:fldChar w:fldCharType="separate"/>
      </w:r>
      <w:r w:rsidR="00245C4F" w:rsidRPr="00970E41">
        <w:t>Figure 16</w:t>
      </w:r>
      <w:r w:rsidRPr="00970E41">
        <w:fldChar w:fldCharType="end"/>
      </w:r>
      <w:r w:rsidRPr="00970E41">
        <w:t xml:space="preserve"> </w:t>
      </w:r>
      <w:r w:rsidRPr="00BB7A1D">
        <w:t xml:space="preserve">show progress towards the required TN and TP load reductions allocated to Project Zone SEB from projects completed through July 31, 2020. </w:t>
      </w:r>
      <w:r w:rsidR="00FA1AF6" w:rsidRPr="00970E41">
        <w:t xml:space="preserve"> </w:t>
      </w:r>
    </w:p>
    <w:bookmarkEnd w:id="386"/>
    <w:p w14:paraId="2FB84376" w14:textId="1308640C" w:rsidR="00BC59D0" w:rsidRDefault="00BC59D0" w:rsidP="00BC59D0">
      <w:pPr>
        <w:pStyle w:val="BodyTextIndent1"/>
        <w:ind w:left="0"/>
        <w:rPr>
          <w:szCs w:val="20"/>
        </w:rPr>
      </w:pPr>
    </w:p>
    <w:p w14:paraId="236A392F" w14:textId="46485C3E" w:rsidR="00FA1AF6" w:rsidRDefault="00C3323A" w:rsidP="00FA1AF6">
      <w:pPr>
        <w:pStyle w:val="FigureTitle"/>
        <w:keepNext/>
        <w:ind w:left="-450"/>
      </w:pPr>
      <w:r>
        <w:rPr>
          <w:noProof/>
        </w:rPr>
        <w:drawing>
          <wp:inline distT="0" distB="0" distL="0" distR="0" wp14:anchorId="3C98CD63" wp14:editId="4AFF7C17">
            <wp:extent cx="7327900" cy="45847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27900" cy="4584700"/>
                    </a:xfrm>
                    <a:prstGeom prst="rect">
                      <a:avLst/>
                    </a:prstGeom>
                    <a:noFill/>
                  </pic:spPr>
                </pic:pic>
              </a:graphicData>
            </a:graphic>
          </wp:inline>
        </w:drawing>
      </w:r>
    </w:p>
    <w:p w14:paraId="2DBBF1E8" w14:textId="2C3618AB" w:rsidR="00FA1AF6" w:rsidRPr="00FA1AF6" w:rsidRDefault="00FA1AF6" w:rsidP="00FA1AF6">
      <w:pPr>
        <w:pStyle w:val="Figure"/>
      </w:pPr>
      <w:bookmarkStart w:id="387" w:name="_Ref58423912"/>
      <w:bookmarkStart w:id="388" w:name="_Toc58575562"/>
      <w:bookmarkStart w:id="389" w:name="_Toc58950294"/>
      <w:r w:rsidRPr="00FA1AF6">
        <w:t xml:space="preserve">Figure </w:t>
      </w:r>
      <w:r w:rsidR="0034436C">
        <w:fldChar w:fldCharType="begin"/>
      </w:r>
      <w:r w:rsidR="0034436C">
        <w:instrText xml:space="preserve"> SEQ Figure \* ARABIC </w:instrText>
      </w:r>
      <w:r w:rsidR="0034436C">
        <w:fldChar w:fldCharType="separate"/>
      </w:r>
      <w:r w:rsidR="00245C4F">
        <w:rPr>
          <w:noProof/>
        </w:rPr>
        <w:t>15</w:t>
      </w:r>
      <w:r w:rsidR="0034436C">
        <w:rPr>
          <w:noProof/>
        </w:rPr>
        <w:fldChar w:fldCharType="end"/>
      </w:r>
      <w:bookmarkEnd w:id="387"/>
      <w:r w:rsidRPr="00FA1AF6">
        <w:t xml:space="preserve">. Estimated progress towards meeting the </w:t>
      </w:r>
      <w:r w:rsidR="004F4B59">
        <w:t xml:space="preserve">Required </w:t>
      </w:r>
      <w:r w:rsidRPr="00FA1AF6">
        <w:t xml:space="preserve">TN </w:t>
      </w:r>
      <w:r w:rsidR="004F4B59">
        <w:t>Reductions</w:t>
      </w:r>
      <w:r w:rsidRPr="00FA1AF6">
        <w:t xml:space="preserve"> allocated to Project Zone SEB with projects completed </w:t>
      </w:r>
      <w:proofErr w:type="gramStart"/>
      <w:r w:rsidRPr="00FA1AF6">
        <w:t>through  July</w:t>
      </w:r>
      <w:proofErr w:type="gramEnd"/>
      <w:r w:rsidRPr="00FA1AF6">
        <w:t xml:space="preserve"> 31, 2020</w:t>
      </w:r>
      <w:bookmarkEnd w:id="388"/>
      <w:bookmarkEnd w:id="389"/>
    </w:p>
    <w:p w14:paraId="03B3EFD2" w14:textId="4461B8BA" w:rsidR="00FA1AF6" w:rsidRDefault="00C3323A" w:rsidP="00FA1AF6">
      <w:pPr>
        <w:keepNext/>
        <w:ind w:left="-450"/>
        <w:jc w:val="center"/>
      </w:pPr>
      <w:r>
        <w:rPr>
          <w:noProof/>
        </w:rPr>
        <w:lastRenderedPageBreak/>
        <w:drawing>
          <wp:inline distT="0" distB="0" distL="0" distR="0" wp14:anchorId="6F8E74AD" wp14:editId="03C55530">
            <wp:extent cx="7285355" cy="458470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85355" cy="4584700"/>
                    </a:xfrm>
                    <a:prstGeom prst="rect">
                      <a:avLst/>
                    </a:prstGeom>
                    <a:noFill/>
                  </pic:spPr>
                </pic:pic>
              </a:graphicData>
            </a:graphic>
          </wp:inline>
        </w:drawing>
      </w:r>
    </w:p>
    <w:p w14:paraId="3E3BAE43" w14:textId="68A0AD14" w:rsidR="00FA1AF6" w:rsidRPr="00FA1AF6" w:rsidRDefault="00FA1AF6" w:rsidP="00FA1AF6">
      <w:pPr>
        <w:pStyle w:val="Figure"/>
      </w:pPr>
      <w:bookmarkStart w:id="390" w:name="_Ref58423919"/>
      <w:bookmarkStart w:id="391" w:name="_Toc58575563"/>
      <w:bookmarkStart w:id="392" w:name="_Toc58950295"/>
      <w:r w:rsidRPr="00FA1AF6">
        <w:t xml:space="preserve">Figure </w:t>
      </w:r>
      <w:r w:rsidR="0034436C">
        <w:fldChar w:fldCharType="begin"/>
      </w:r>
      <w:r w:rsidR="0034436C">
        <w:instrText xml:space="preserve"> SEQ Figure \* ARABIC </w:instrText>
      </w:r>
      <w:r w:rsidR="0034436C">
        <w:fldChar w:fldCharType="separate"/>
      </w:r>
      <w:r w:rsidR="00245C4F">
        <w:rPr>
          <w:noProof/>
        </w:rPr>
        <w:t>16</w:t>
      </w:r>
      <w:r w:rsidR="0034436C">
        <w:rPr>
          <w:noProof/>
        </w:rPr>
        <w:fldChar w:fldCharType="end"/>
      </w:r>
      <w:bookmarkEnd w:id="390"/>
      <w:r w:rsidRPr="00FA1AF6">
        <w:t xml:space="preserve">. Estimated progress towards meeting the </w:t>
      </w:r>
      <w:r w:rsidR="004F4B59">
        <w:t xml:space="preserve">Required </w:t>
      </w:r>
      <w:r w:rsidRPr="00FA1AF6">
        <w:t xml:space="preserve">TP </w:t>
      </w:r>
      <w:r w:rsidR="004F4B59">
        <w:t>Reductions</w:t>
      </w:r>
      <w:r w:rsidRPr="00FA1AF6">
        <w:t xml:space="preserve"> allocated to Project Zone SEB with projects completed through July 31, 2020</w:t>
      </w:r>
      <w:bookmarkEnd w:id="391"/>
      <w:bookmarkEnd w:id="392"/>
    </w:p>
    <w:p w14:paraId="53E01E5E" w14:textId="68FBC933" w:rsidR="00B573B8" w:rsidRDefault="00B573B8">
      <w:r>
        <w:br w:type="page"/>
      </w:r>
    </w:p>
    <w:p w14:paraId="4B00C375" w14:textId="77777777" w:rsidR="00BC59D0" w:rsidRPr="00241B24" w:rsidRDefault="00BC59D0" w:rsidP="00BC59D0">
      <w:pPr>
        <w:pStyle w:val="Heading3"/>
        <w:ind w:left="0"/>
        <w:rPr>
          <w:rFonts w:ascii="Times New Roman" w:hAnsi="Times New Roman" w:cs="Times New Roman"/>
        </w:rPr>
      </w:pPr>
      <w:bookmarkStart w:id="393" w:name="_Toc58591468"/>
      <w:bookmarkStart w:id="394" w:name="_Toc58591598"/>
      <w:bookmarkStart w:id="395" w:name="_Toc58592570"/>
      <w:bookmarkStart w:id="396" w:name="_Toc58591469"/>
      <w:bookmarkStart w:id="397" w:name="_Toc58591599"/>
      <w:bookmarkStart w:id="398" w:name="_Toc58592571"/>
      <w:bookmarkStart w:id="399" w:name="_Toc58591470"/>
      <w:bookmarkStart w:id="400" w:name="_Toc58591600"/>
      <w:bookmarkStart w:id="401" w:name="_Toc58592572"/>
      <w:bookmarkStart w:id="402" w:name="_Toc58950225"/>
      <w:bookmarkEnd w:id="393"/>
      <w:bookmarkEnd w:id="394"/>
      <w:bookmarkEnd w:id="395"/>
      <w:bookmarkEnd w:id="396"/>
      <w:bookmarkEnd w:id="397"/>
      <w:bookmarkEnd w:id="398"/>
      <w:bookmarkEnd w:id="399"/>
      <w:bookmarkEnd w:id="400"/>
      <w:bookmarkEnd w:id="401"/>
      <w:r w:rsidRPr="00843CE7">
        <w:rPr>
          <w:rFonts w:ascii="Times New Roman" w:hAnsi="Times New Roman" w:cs="Times New Roman"/>
        </w:rPr>
        <w:lastRenderedPageBreak/>
        <w:t>Existing and Planned Projects</w:t>
      </w:r>
      <w:bookmarkEnd w:id="402"/>
    </w:p>
    <w:p w14:paraId="7757452E" w14:textId="2A2DB62F" w:rsidR="00BC59D0" w:rsidRPr="00843CE7" w:rsidRDefault="00E40CCD" w:rsidP="00BC59D0">
      <w:r w:rsidRPr="00E40CCD">
        <w:rPr>
          <w:b/>
          <w:bCs/>
        </w:rPr>
        <w:fldChar w:fldCharType="begin"/>
      </w:r>
      <w:r w:rsidRPr="00E40CCD">
        <w:rPr>
          <w:b/>
          <w:bCs/>
        </w:rPr>
        <w:instrText xml:space="preserve"> REF _Ref55413561 \h  \* MERGEFORMAT </w:instrText>
      </w:r>
      <w:r w:rsidRPr="00E40CCD">
        <w:rPr>
          <w:b/>
          <w:bCs/>
        </w:rPr>
      </w:r>
      <w:r w:rsidRPr="00E40CCD">
        <w:rPr>
          <w:b/>
          <w:bCs/>
        </w:rPr>
        <w:fldChar w:fldCharType="separate"/>
      </w:r>
      <w:r w:rsidR="00245C4F" w:rsidRPr="00245C4F">
        <w:rPr>
          <w:b/>
          <w:bCs/>
        </w:rPr>
        <w:t xml:space="preserve">Table </w:t>
      </w:r>
      <w:r w:rsidR="00245C4F" w:rsidRPr="00245C4F">
        <w:rPr>
          <w:b/>
          <w:bCs/>
          <w:noProof/>
        </w:rPr>
        <w:t>22</w:t>
      </w:r>
      <w:r w:rsidRPr="00E40CCD">
        <w:rPr>
          <w:b/>
          <w:bCs/>
        </w:rPr>
        <w:fldChar w:fldCharType="end"/>
      </w:r>
      <w:r>
        <w:rPr>
          <w:b/>
          <w:bCs/>
        </w:rPr>
        <w:t xml:space="preserve"> </w:t>
      </w:r>
      <w:r w:rsidR="00BC59D0" w:rsidRPr="00507932">
        <w:t xml:space="preserve">summarizes the existing and planned projects provided by the stakeholders for Project Zone </w:t>
      </w:r>
      <w:r w:rsidR="00BC59D0" w:rsidRPr="00BC59D0">
        <w:t>SEB</w:t>
      </w:r>
      <w:r w:rsidR="00BC59D0">
        <w:t>.</w:t>
      </w:r>
    </w:p>
    <w:p w14:paraId="6A05E234" w14:textId="5BA36F58" w:rsidR="00BC59D0" w:rsidRDefault="00BC59D0" w:rsidP="00970E41">
      <w:pPr>
        <w:pStyle w:val="TableTitle"/>
      </w:pPr>
      <w:bookmarkStart w:id="403" w:name="_Ref55413561"/>
      <w:bookmarkStart w:id="404" w:name="_Toc58576503"/>
      <w:bookmarkStart w:id="405" w:name="_Toc58576672"/>
      <w:bookmarkStart w:id="406" w:name="_Toc58950349"/>
      <w:r>
        <w:t xml:space="preserve">Table </w:t>
      </w:r>
      <w:r>
        <w:fldChar w:fldCharType="begin"/>
      </w:r>
      <w:r>
        <w:instrText>SEQ Table \* ARABIC</w:instrText>
      </w:r>
      <w:r>
        <w:fldChar w:fldCharType="separate"/>
      </w:r>
      <w:r w:rsidR="00245C4F">
        <w:rPr>
          <w:noProof/>
        </w:rPr>
        <w:t>22</w:t>
      </w:r>
      <w:r>
        <w:fldChar w:fldCharType="end"/>
      </w:r>
      <w:bookmarkEnd w:id="403"/>
      <w:r>
        <w:t xml:space="preserve">. </w:t>
      </w:r>
      <w:r w:rsidRPr="000825F1">
        <w:t>Existing and planned projects in</w:t>
      </w:r>
      <w:r>
        <w:t xml:space="preserve"> Project Zone </w:t>
      </w:r>
      <w:r w:rsidRPr="00BC59D0">
        <w:t>SEB</w:t>
      </w:r>
      <w:bookmarkEnd w:id="404"/>
      <w:bookmarkEnd w:id="405"/>
      <w:bookmarkEnd w:id="406"/>
    </w:p>
    <w:tbl>
      <w:tblPr>
        <w:tblW w:w="20988" w:type="dxa"/>
        <w:jc w:val="center"/>
        <w:tblLook w:val="04A0" w:firstRow="1" w:lastRow="0" w:firstColumn="1" w:lastColumn="0" w:noHBand="0" w:noVBand="1"/>
      </w:tblPr>
      <w:tblGrid>
        <w:gridCol w:w="1383"/>
        <w:gridCol w:w="1194"/>
        <w:gridCol w:w="1117"/>
        <w:gridCol w:w="1916"/>
        <w:gridCol w:w="2010"/>
        <w:gridCol w:w="1916"/>
        <w:gridCol w:w="1094"/>
        <w:gridCol w:w="1216"/>
        <w:gridCol w:w="1094"/>
        <w:gridCol w:w="1094"/>
        <w:gridCol w:w="927"/>
        <w:gridCol w:w="1116"/>
        <w:gridCol w:w="927"/>
        <w:gridCol w:w="1683"/>
        <w:gridCol w:w="1150"/>
        <w:gridCol w:w="1160"/>
      </w:tblGrid>
      <w:tr w:rsidR="00AA6165" w:rsidRPr="003C41F1" w14:paraId="378809BA" w14:textId="77777777" w:rsidTr="004C7E7F">
        <w:trPr>
          <w:cantSplit/>
          <w:trHeight w:val="1200"/>
          <w:tblHeader/>
          <w:jc w:val="center"/>
        </w:trPr>
        <w:tc>
          <w:tcPr>
            <w:tcW w:w="1294"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497F7674" w14:textId="77777777" w:rsidR="00535F83" w:rsidRPr="00F02430" w:rsidRDefault="00535F83" w:rsidP="00F02430">
            <w:pPr>
              <w:pStyle w:val="TableText"/>
              <w:rPr>
                <w:b/>
                <w:bCs/>
              </w:rPr>
            </w:pPr>
            <w:r w:rsidRPr="00F02430">
              <w:rPr>
                <w:b/>
                <w:bCs/>
              </w:rPr>
              <w:t>Lead Entity</w:t>
            </w:r>
          </w:p>
        </w:tc>
        <w:tc>
          <w:tcPr>
            <w:tcW w:w="1194" w:type="dxa"/>
            <w:tcBorders>
              <w:top w:val="single" w:sz="4" w:space="0" w:color="auto"/>
              <w:left w:val="nil"/>
              <w:bottom w:val="single" w:sz="4" w:space="0" w:color="auto"/>
              <w:right w:val="single" w:sz="4" w:space="0" w:color="auto"/>
            </w:tcBorders>
            <w:shd w:val="clear" w:color="C0C0C0" w:fill="BDD7EE"/>
            <w:vAlign w:val="bottom"/>
            <w:hideMark/>
          </w:tcPr>
          <w:p w14:paraId="39F025D2" w14:textId="77777777" w:rsidR="00535F83" w:rsidRPr="00F02430" w:rsidRDefault="00535F83" w:rsidP="00F02430">
            <w:pPr>
              <w:pStyle w:val="TableText"/>
              <w:rPr>
                <w:b/>
                <w:bCs/>
              </w:rPr>
            </w:pPr>
            <w:r w:rsidRPr="00F02430">
              <w:rPr>
                <w:b/>
                <w:bCs/>
              </w:rPr>
              <w:t>Partners</w:t>
            </w:r>
          </w:p>
        </w:tc>
        <w:tc>
          <w:tcPr>
            <w:tcW w:w="1117" w:type="dxa"/>
            <w:tcBorders>
              <w:top w:val="single" w:sz="4" w:space="0" w:color="auto"/>
              <w:left w:val="nil"/>
              <w:bottom w:val="single" w:sz="4" w:space="0" w:color="auto"/>
              <w:right w:val="single" w:sz="4" w:space="0" w:color="auto"/>
            </w:tcBorders>
            <w:shd w:val="clear" w:color="C0C0C0" w:fill="BDD7EE"/>
            <w:vAlign w:val="bottom"/>
            <w:hideMark/>
          </w:tcPr>
          <w:p w14:paraId="4CE7AF6C" w14:textId="77777777" w:rsidR="00535F83" w:rsidRPr="00F02430" w:rsidRDefault="00535F83" w:rsidP="00F02430">
            <w:pPr>
              <w:pStyle w:val="TableText"/>
              <w:rPr>
                <w:b/>
                <w:bCs/>
              </w:rPr>
            </w:pPr>
            <w:r w:rsidRPr="00F02430">
              <w:rPr>
                <w:b/>
                <w:bCs/>
              </w:rPr>
              <w:t>Project Number</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F419CAC" w14:textId="77777777" w:rsidR="00535F83" w:rsidRPr="00F02430" w:rsidRDefault="00535F83" w:rsidP="00F02430">
            <w:pPr>
              <w:pStyle w:val="TableText"/>
              <w:rPr>
                <w:b/>
                <w:bCs/>
              </w:rPr>
            </w:pPr>
            <w:r w:rsidRPr="00F02430">
              <w:rPr>
                <w:b/>
                <w:bCs/>
              </w:rPr>
              <w:t>Project Name</w:t>
            </w:r>
          </w:p>
        </w:tc>
        <w:tc>
          <w:tcPr>
            <w:tcW w:w="2010" w:type="dxa"/>
            <w:tcBorders>
              <w:top w:val="single" w:sz="4" w:space="0" w:color="auto"/>
              <w:left w:val="nil"/>
              <w:bottom w:val="single" w:sz="4" w:space="0" w:color="auto"/>
              <w:right w:val="single" w:sz="4" w:space="0" w:color="auto"/>
            </w:tcBorders>
            <w:shd w:val="clear" w:color="C0C0C0" w:fill="BDD7EE"/>
            <w:vAlign w:val="bottom"/>
            <w:hideMark/>
          </w:tcPr>
          <w:p w14:paraId="4324558A" w14:textId="77777777" w:rsidR="00535F83" w:rsidRPr="00F02430" w:rsidRDefault="00535F83" w:rsidP="00F02430">
            <w:pPr>
              <w:pStyle w:val="TableText"/>
              <w:rPr>
                <w:b/>
                <w:bCs/>
              </w:rPr>
            </w:pPr>
            <w:r w:rsidRPr="00F02430">
              <w:rPr>
                <w:b/>
                <w:bCs/>
              </w:rPr>
              <w:t>Project Description</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3F26E11" w14:textId="77777777" w:rsidR="00535F83" w:rsidRPr="00F02430" w:rsidRDefault="00535F83" w:rsidP="00F02430">
            <w:pPr>
              <w:pStyle w:val="TableText"/>
              <w:rPr>
                <w:b/>
                <w:bCs/>
              </w:rPr>
            </w:pPr>
            <w:r w:rsidRPr="00F02430">
              <w:rPr>
                <w:b/>
                <w:bCs/>
              </w:rPr>
              <w:t>Project Type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66756155" w14:textId="77777777" w:rsidR="00535F83" w:rsidRPr="00F02430" w:rsidRDefault="00535F83" w:rsidP="00F02430">
            <w:pPr>
              <w:pStyle w:val="TableText"/>
              <w:rPr>
                <w:b/>
                <w:bCs/>
              </w:rPr>
            </w:pPr>
            <w:r w:rsidRPr="00F02430">
              <w:rPr>
                <w:b/>
                <w:bCs/>
              </w:rPr>
              <w:t>Project Status</w:t>
            </w:r>
          </w:p>
        </w:tc>
        <w:tc>
          <w:tcPr>
            <w:tcW w:w="1296" w:type="dxa"/>
            <w:tcBorders>
              <w:top w:val="single" w:sz="4" w:space="0" w:color="auto"/>
              <w:left w:val="nil"/>
              <w:bottom w:val="single" w:sz="4" w:space="0" w:color="auto"/>
              <w:right w:val="single" w:sz="4" w:space="0" w:color="auto"/>
            </w:tcBorders>
            <w:shd w:val="clear" w:color="C0C0C0" w:fill="BDD7EE"/>
            <w:vAlign w:val="bottom"/>
            <w:hideMark/>
          </w:tcPr>
          <w:p w14:paraId="4023EDF1" w14:textId="77777777" w:rsidR="00535F83" w:rsidRPr="00F02430" w:rsidRDefault="00535F83" w:rsidP="00F02430">
            <w:pPr>
              <w:pStyle w:val="TableText"/>
              <w:rPr>
                <w:b/>
                <w:bCs/>
              </w:rPr>
            </w:pPr>
            <w:r w:rsidRPr="00F02430">
              <w:rPr>
                <w:b/>
                <w:bCs/>
              </w:rPr>
              <w:t>Estimated Completion Date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3D6C1E41" w14:textId="77777777" w:rsidR="00535F83" w:rsidRPr="00F02430" w:rsidRDefault="00535F83" w:rsidP="00F02430">
            <w:pPr>
              <w:pStyle w:val="TableText"/>
              <w:rPr>
                <w:b/>
                <w:bCs/>
              </w:rPr>
            </w:pPr>
            <w:r w:rsidRPr="00F02430">
              <w:rPr>
                <w:b/>
                <w:bCs/>
              </w:rPr>
              <w:t>TN Reduction (</w:t>
            </w:r>
            <w:proofErr w:type="spellStart"/>
            <w:r w:rsidRPr="00F02430">
              <w:rPr>
                <w:b/>
                <w:bCs/>
              </w:rPr>
              <w:t>lbs</w:t>
            </w:r>
            <w:proofErr w:type="spellEnd"/>
            <w:r w:rsidRPr="00F02430">
              <w:rPr>
                <w:b/>
                <w:bCs/>
              </w:rPr>
              <w:t>/</w:t>
            </w:r>
            <w:proofErr w:type="spellStart"/>
            <w:r w:rsidRPr="00F02430">
              <w:rPr>
                <w:b/>
                <w:bCs/>
              </w:rPr>
              <w:t>yr</w:t>
            </w:r>
            <w:proofErr w:type="spellEnd"/>
            <w:r w:rsidRPr="00F02430">
              <w:rPr>
                <w:b/>
                <w:bCs/>
              </w:rPr>
              <w:t>)</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77D16612" w14:textId="77777777" w:rsidR="00535F83" w:rsidRPr="00F02430" w:rsidRDefault="00535F83" w:rsidP="00F02430">
            <w:pPr>
              <w:pStyle w:val="TableText"/>
              <w:rPr>
                <w:b/>
                <w:bCs/>
              </w:rPr>
            </w:pPr>
            <w:r w:rsidRPr="00F02430">
              <w:rPr>
                <w:b/>
                <w:bCs/>
              </w:rPr>
              <w:t>TP Reduction (</w:t>
            </w:r>
            <w:proofErr w:type="spellStart"/>
            <w:r w:rsidRPr="00F02430">
              <w:rPr>
                <w:b/>
                <w:bCs/>
              </w:rPr>
              <w:t>lbs</w:t>
            </w:r>
            <w:proofErr w:type="spellEnd"/>
            <w:r w:rsidRPr="00F02430">
              <w:rPr>
                <w:b/>
                <w:bCs/>
              </w:rPr>
              <w:t>/</w:t>
            </w:r>
            <w:proofErr w:type="spellStart"/>
            <w:r w:rsidRPr="00F02430">
              <w:rPr>
                <w:b/>
                <w:bCs/>
              </w:rPr>
              <w:t>yr</w:t>
            </w:r>
            <w:proofErr w:type="spellEnd"/>
            <w:r w:rsidRPr="00F02430">
              <w:rPr>
                <w:b/>
                <w:bCs/>
              </w:rPr>
              <w:t>)</w:t>
            </w:r>
          </w:p>
        </w:tc>
        <w:tc>
          <w:tcPr>
            <w:tcW w:w="927" w:type="dxa"/>
            <w:tcBorders>
              <w:top w:val="single" w:sz="4" w:space="0" w:color="auto"/>
              <w:left w:val="nil"/>
              <w:bottom w:val="single" w:sz="4" w:space="0" w:color="auto"/>
              <w:right w:val="single" w:sz="4" w:space="0" w:color="auto"/>
            </w:tcBorders>
            <w:shd w:val="clear" w:color="C0C0C0" w:fill="BDD7EE"/>
            <w:vAlign w:val="bottom"/>
            <w:hideMark/>
          </w:tcPr>
          <w:p w14:paraId="3745C52A" w14:textId="77777777" w:rsidR="00535F83" w:rsidRPr="00F02430" w:rsidRDefault="00535F83" w:rsidP="00F02430">
            <w:pPr>
              <w:pStyle w:val="TableText"/>
              <w:rPr>
                <w:b/>
                <w:bCs/>
              </w:rPr>
            </w:pPr>
            <w:r w:rsidRPr="00F02430">
              <w:rPr>
                <w:b/>
                <w:bCs/>
              </w:rPr>
              <w:t>Acres Treated</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0AA9A338" w14:textId="77777777" w:rsidR="00535F83" w:rsidRPr="00F02430" w:rsidRDefault="00535F83" w:rsidP="00F02430">
            <w:pPr>
              <w:pStyle w:val="TableText"/>
              <w:rPr>
                <w:b/>
                <w:bCs/>
              </w:rPr>
            </w:pPr>
            <w:r w:rsidRPr="00F02430">
              <w:rPr>
                <w:b/>
                <w:bCs/>
              </w:rPr>
              <w:t>Cost Estimate</w:t>
            </w:r>
          </w:p>
        </w:tc>
        <w:tc>
          <w:tcPr>
            <w:tcW w:w="927" w:type="dxa"/>
            <w:tcBorders>
              <w:top w:val="single" w:sz="4" w:space="0" w:color="auto"/>
              <w:left w:val="nil"/>
              <w:bottom w:val="single" w:sz="4" w:space="0" w:color="auto"/>
              <w:right w:val="single" w:sz="4" w:space="0" w:color="auto"/>
            </w:tcBorders>
            <w:shd w:val="clear" w:color="C0C0C0" w:fill="BDD7EE"/>
            <w:vAlign w:val="bottom"/>
            <w:hideMark/>
          </w:tcPr>
          <w:p w14:paraId="28E74F59" w14:textId="77777777" w:rsidR="00535F83" w:rsidRPr="00F02430" w:rsidRDefault="00535F83" w:rsidP="00F02430">
            <w:pPr>
              <w:pStyle w:val="TableText"/>
              <w:rPr>
                <w:b/>
                <w:bCs/>
              </w:rPr>
            </w:pPr>
            <w:r w:rsidRPr="00F02430">
              <w:rPr>
                <w:b/>
                <w:bCs/>
              </w:rPr>
              <w:t>Cost Annual O&amp;M</w:t>
            </w:r>
          </w:p>
        </w:tc>
        <w:tc>
          <w:tcPr>
            <w:tcW w:w="1683" w:type="dxa"/>
            <w:tcBorders>
              <w:top w:val="single" w:sz="4" w:space="0" w:color="auto"/>
              <w:left w:val="nil"/>
              <w:bottom w:val="single" w:sz="4" w:space="0" w:color="auto"/>
              <w:right w:val="single" w:sz="4" w:space="0" w:color="auto"/>
            </w:tcBorders>
            <w:shd w:val="clear" w:color="C0C0C0" w:fill="BDD7EE"/>
            <w:vAlign w:val="bottom"/>
            <w:hideMark/>
          </w:tcPr>
          <w:p w14:paraId="4CDBBF0E" w14:textId="77777777" w:rsidR="00535F83" w:rsidRPr="00F02430" w:rsidRDefault="00535F83" w:rsidP="00F02430">
            <w:pPr>
              <w:pStyle w:val="TableText"/>
              <w:rPr>
                <w:b/>
                <w:bCs/>
              </w:rPr>
            </w:pPr>
            <w:r w:rsidRPr="00F02430">
              <w:rPr>
                <w:b/>
                <w:bCs/>
              </w:rPr>
              <w:t>Funding Source</w:t>
            </w:r>
          </w:p>
        </w:tc>
        <w:tc>
          <w:tcPr>
            <w:tcW w:w="1150" w:type="dxa"/>
            <w:tcBorders>
              <w:top w:val="single" w:sz="4" w:space="0" w:color="auto"/>
              <w:left w:val="nil"/>
              <w:bottom w:val="single" w:sz="4" w:space="0" w:color="auto"/>
              <w:right w:val="single" w:sz="4" w:space="0" w:color="auto"/>
            </w:tcBorders>
            <w:shd w:val="clear" w:color="C0C0C0" w:fill="BDD7EE"/>
            <w:vAlign w:val="bottom"/>
            <w:hideMark/>
          </w:tcPr>
          <w:p w14:paraId="253D5EFE" w14:textId="77777777" w:rsidR="00535F83" w:rsidRPr="00F02430" w:rsidRDefault="00535F83" w:rsidP="00F02430">
            <w:pPr>
              <w:pStyle w:val="TableText"/>
              <w:rPr>
                <w:b/>
                <w:bCs/>
              </w:rPr>
            </w:pPr>
            <w:r w:rsidRPr="00F02430">
              <w:rPr>
                <w:b/>
                <w:bCs/>
              </w:rPr>
              <w:t>Funding Amount</w:t>
            </w:r>
          </w:p>
        </w:tc>
        <w:tc>
          <w:tcPr>
            <w:tcW w:w="1160" w:type="dxa"/>
            <w:tcBorders>
              <w:top w:val="single" w:sz="4" w:space="0" w:color="auto"/>
              <w:left w:val="nil"/>
              <w:bottom w:val="single" w:sz="4" w:space="0" w:color="auto"/>
              <w:right w:val="single" w:sz="4" w:space="0" w:color="auto"/>
            </w:tcBorders>
            <w:shd w:val="clear" w:color="C0C0C0" w:fill="BDD7EE"/>
            <w:vAlign w:val="bottom"/>
            <w:hideMark/>
          </w:tcPr>
          <w:p w14:paraId="3E72071F" w14:textId="77777777" w:rsidR="00535F83" w:rsidRPr="00F02430" w:rsidRDefault="00535F83" w:rsidP="00F02430">
            <w:pPr>
              <w:pStyle w:val="TableText"/>
              <w:rPr>
                <w:b/>
                <w:bCs/>
              </w:rPr>
            </w:pPr>
            <w:r w:rsidRPr="00F02430">
              <w:rPr>
                <w:b/>
                <w:bCs/>
              </w:rPr>
              <w:t>DEP Contract Agreement Number</w:t>
            </w:r>
          </w:p>
        </w:tc>
      </w:tr>
      <w:tr w:rsidR="00535F83" w:rsidRPr="00535F83" w14:paraId="71775725"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8E9F9C3" w14:textId="77777777" w:rsidR="00535F83" w:rsidRPr="00F02430" w:rsidRDefault="00535F83" w:rsidP="00F02430">
            <w:pPr>
              <w:pStyle w:val="TableText"/>
              <w:rPr>
                <w:b/>
                <w:bCs/>
              </w:rPr>
            </w:pPr>
            <w:r w:rsidRPr="00F02430">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431F9BD6" w14:textId="77777777" w:rsidR="00535F83" w:rsidRPr="00535F83" w:rsidRDefault="00535F83" w:rsidP="00F02430">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EAA2D18" w14:textId="77777777" w:rsidR="00535F83" w:rsidRPr="00535F83" w:rsidRDefault="00535F83" w:rsidP="00F02430">
            <w:pPr>
              <w:pStyle w:val="TableText"/>
            </w:pPr>
            <w:r w:rsidRPr="00535F83">
              <w:t>BC-04</w:t>
            </w:r>
          </w:p>
        </w:tc>
        <w:tc>
          <w:tcPr>
            <w:tcW w:w="1916" w:type="dxa"/>
            <w:tcBorders>
              <w:top w:val="nil"/>
              <w:left w:val="nil"/>
              <w:bottom w:val="single" w:sz="4" w:space="0" w:color="auto"/>
              <w:right w:val="single" w:sz="4" w:space="0" w:color="auto"/>
            </w:tcBorders>
            <w:shd w:val="clear" w:color="auto" w:fill="auto"/>
            <w:vAlign w:val="center"/>
            <w:hideMark/>
          </w:tcPr>
          <w:p w14:paraId="5190CF14" w14:textId="77777777" w:rsidR="00535F83" w:rsidRPr="00535F83" w:rsidRDefault="00535F83" w:rsidP="00F02430">
            <w:pPr>
              <w:pStyle w:val="TableText"/>
            </w:pPr>
            <w:r w:rsidRPr="00535F83">
              <w:t>Church Street Pond Cleanout</w:t>
            </w:r>
          </w:p>
        </w:tc>
        <w:tc>
          <w:tcPr>
            <w:tcW w:w="2010" w:type="dxa"/>
            <w:tcBorders>
              <w:top w:val="nil"/>
              <w:left w:val="nil"/>
              <w:bottom w:val="single" w:sz="4" w:space="0" w:color="auto"/>
              <w:right w:val="single" w:sz="4" w:space="0" w:color="auto"/>
            </w:tcBorders>
            <w:shd w:val="clear" w:color="auto" w:fill="auto"/>
            <w:vAlign w:val="center"/>
            <w:hideMark/>
          </w:tcPr>
          <w:p w14:paraId="3B65188B" w14:textId="77777777" w:rsidR="00535F83" w:rsidRPr="00535F83" w:rsidRDefault="00535F83" w:rsidP="00F02430">
            <w:pPr>
              <w:pStyle w:val="TableText"/>
            </w:pPr>
            <w:r w:rsidRPr="00535F83">
              <w:t>Removed vegetation from pond.</w:t>
            </w:r>
          </w:p>
        </w:tc>
        <w:tc>
          <w:tcPr>
            <w:tcW w:w="1916" w:type="dxa"/>
            <w:tcBorders>
              <w:top w:val="nil"/>
              <w:left w:val="nil"/>
              <w:bottom w:val="single" w:sz="4" w:space="0" w:color="auto"/>
              <w:right w:val="single" w:sz="4" w:space="0" w:color="auto"/>
            </w:tcBorders>
            <w:shd w:val="clear" w:color="auto" w:fill="auto"/>
            <w:vAlign w:val="center"/>
            <w:hideMark/>
          </w:tcPr>
          <w:p w14:paraId="306B6403" w14:textId="77777777" w:rsidR="00535F83" w:rsidRPr="00535F83" w:rsidRDefault="00535F83" w:rsidP="00F02430">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22E8A6ED" w14:textId="77777777" w:rsidR="00535F83" w:rsidRPr="00535F83" w:rsidRDefault="00535F83" w:rsidP="00F02430">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25891C9" w14:textId="77777777" w:rsidR="00535F83" w:rsidRPr="00535F83" w:rsidRDefault="00535F83" w:rsidP="00F02430">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2ADDB4FF" w14:textId="77777777" w:rsidR="00535F83" w:rsidRPr="00535F83" w:rsidRDefault="00535F83" w:rsidP="00F02430">
            <w:pPr>
              <w:pStyle w:val="TableText"/>
            </w:pPr>
            <w:r w:rsidRPr="00535F83">
              <w:t>137</w:t>
            </w:r>
          </w:p>
        </w:tc>
        <w:tc>
          <w:tcPr>
            <w:tcW w:w="1094" w:type="dxa"/>
            <w:tcBorders>
              <w:top w:val="nil"/>
              <w:left w:val="nil"/>
              <w:bottom w:val="single" w:sz="4" w:space="0" w:color="auto"/>
              <w:right w:val="single" w:sz="4" w:space="0" w:color="auto"/>
            </w:tcBorders>
            <w:shd w:val="clear" w:color="auto" w:fill="auto"/>
            <w:vAlign w:val="center"/>
            <w:hideMark/>
          </w:tcPr>
          <w:p w14:paraId="16756079" w14:textId="77777777" w:rsidR="00535F83" w:rsidRPr="00535F83" w:rsidRDefault="00535F83" w:rsidP="00F02430">
            <w:pPr>
              <w:pStyle w:val="TableText"/>
            </w:pPr>
            <w:r w:rsidRPr="00535F83">
              <w:t>26</w:t>
            </w:r>
          </w:p>
        </w:tc>
        <w:tc>
          <w:tcPr>
            <w:tcW w:w="927" w:type="dxa"/>
            <w:tcBorders>
              <w:top w:val="nil"/>
              <w:left w:val="nil"/>
              <w:bottom w:val="single" w:sz="4" w:space="0" w:color="auto"/>
              <w:right w:val="single" w:sz="4" w:space="0" w:color="auto"/>
            </w:tcBorders>
            <w:shd w:val="clear" w:color="auto" w:fill="auto"/>
            <w:vAlign w:val="center"/>
            <w:hideMark/>
          </w:tcPr>
          <w:p w14:paraId="3002C086" w14:textId="77777777" w:rsidR="00535F83" w:rsidRPr="00535F83" w:rsidRDefault="00535F83" w:rsidP="00F02430">
            <w:pPr>
              <w:pStyle w:val="TableText"/>
            </w:pPr>
            <w:r w:rsidRPr="00535F83">
              <w:t>172</w:t>
            </w:r>
          </w:p>
        </w:tc>
        <w:tc>
          <w:tcPr>
            <w:tcW w:w="1116" w:type="dxa"/>
            <w:tcBorders>
              <w:top w:val="nil"/>
              <w:left w:val="nil"/>
              <w:bottom w:val="single" w:sz="4" w:space="0" w:color="auto"/>
              <w:right w:val="single" w:sz="4" w:space="0" w:color="auto"/>
            </w:tcBorders>
            <w:shd w:val="clear" w:color="auto" w:fill="auto"/>
            <w:vAlign w:val="center"/>
            <w:hideMark/>
          </w:tcPr>
          <w:p w14:paraId="74A0A1DA" w14:textId="77777777" w:rsidR="00535F83" w:rsidRPr="00535F83" w:rsidRDefault="00535F83" w:rsidP="00F02430">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16E2BD8" w14:textId="77777777" w:rsidR="00535F83" w:rsidRPr="00535F83" w:rsidRDefault="00535F83" w:rsidP="00F02430">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A94DCDB" w14:textId="77777777" w:rsidR="00535F83" w:rsidRPr="00535F83" w:rsidRDefault="00535F83" w:rsidP="00F02430">
            <w:pPr>
              <w:pStyle w:val="TableText"/>
            </w:pPr>
            <w:r w:rsidRPr="00535F83">
              <w:t>County</w:t>
            </w:r>
          </w:p>
        </w:tc>
        <w:tc>
          <w:tcPr>
            <w:tcW w:w="1150" w:type="dxa"/>
            <w:tcBorders>
              <w:top w:val="nil"/>
              <w:left w:val="nil"/>
              <w:bottom w:val="single" w:sz="4" w:space="0" w:color="auto"/>
              <w:right w:val="single" w:sz="4" w:space="0" w:color="auto"/>
            </w:tcBorders>
            <w:shd w:val="clear" w:color="auto" w:fill="auto"/>
            <w:vAlign w:val="center"/>
            <w:hideMark/>
          </w:tcPr>
          <w:p w14:paraId="0BE979CE" w14:textId="77777777" w:rsidR="00535F83" w:rsidRPr="00535F83" w:rsidRDefault="00535F83" w:rsidP="00F02430">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6F288D0" w14:textId="77777777" w:rsidR="00535F83" w:rsidRPr="00535F83" w:rsidRDefault="00535F83" w:rsidP="00F02430">
            <w:pPr>
              <w:pStyle w:val="TableText"/>
            </w:pPr>
            <w:r w:rsidRPr="00535F83">
              <w:t>N/A</w:t>
            </w:r>
          </w:p>
        </w:tc>
      </w:tr>
      <w:tr w:rsidR="00535F83" w:rsidRPr="00535F83" w14:paraId="76802D86" w14:textId="77777777" w:rsidTr="00F02430">
        <w:trPr>
          <w:cantSplit/>
          <w:trHeight w:val="331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A572081" w14:textId="77777777" w:rsidR="00535F83" w:rsidRPr="00F02430" w:rsidRDefault="00535F83" w:rsidP="00F02430">
            <w:pPr>
              <w:pStyle w:val="TableText"/>
              <w:rPr>
                <w:b/>
                <w:bCs/>
              </w:rPr>
            </w:pPr>
            <w:r w:rsidRPr="00F02430">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4B86A44B" w14:textId="68863901" w:rsidR="00535F83" w:rsidRPr="00535F83" w:rsidRDefault="00535F83" w:rsidP="00F02430">
            <w:pPr>
              <w:pStyle w:val="TableText"/>
            </w:pPr>
            <w:r w:rsidRPr="00535F83">
              <w:t>W. Melbourne/ Grant-</w:t>
            </w:r>
            <w:proofErr w:type="spellStart"/>
            <w:r w:rsidRPr="00535F83">
              <w:t>Valkaria</w:t>
            </w:r>
            <w:proofErr w:type="spellEnd"/>
            <w:r w:rsidRPr="00535F83">
              <w:t>/ Malabar/ Melbourne/ Cocoa/ IHB/ Sat. Beach/ Cocoa Beach/ Cape Canaveral</w:t>
            </w:r>
          </w:p>
        </w:tc>
        <w:tc>
          <w:tcPr>
            <w:tcW w:w="1117" w:type="dxa"/>
            <w:tcBorders>
              <w:top w:val="nil"/>
              <w:left w:val="nil"/>
              <w:bottom w:val="single" w:sz="4" w:space="0" w:color="auto"/>
              <w:right w:val="single" w:sz="4" w:space="0" w:color="auto"/>
            </w:tcBorders>
            <w:shd w:val="clear" w:color="auto" w:fill="auto"/>
            <w:vAlign w:val="center"/>
            <w:hideMark/>
          </w:tcPr>
          <w:p w14:paraId="0759AA44" w14:textId="77777777" w:rsidR="00535F83" w:rsidRPr="00535F83" w:rsidRDefault="00535F83" w:rsidP="00F02430">
            <w:pPr>
              <w:pStyle w:val="TableText"/>
            </w:pPr>
            <w:r w:rsidRPr="00535F83">
              <w:t>BC-05a</w:t>
            </w:r>
          </w:p>
        </w:tc>
        <w:tc>
          <w:tcPr>
            <w:tcW w:w="1916" w:type="dxa"/>
            <w:tcBorders>
              <w:top w:val="nil"/>
              <w:left w:val="nil"/>
              <w:bottom w:val="single" w:sz="4" w:space="0" w:color="auto"/>
              <w:right w:val="single" w:sz="4" w:space="0" w:color="auto"/>
            </w:tcBorders>
            <w:shd w:val="clear" w:color="auto" w:fill="auto"/>
            <w:vAlign w:val="center"/>
            <w:hideMark/>
          </w:tcPr>
          <w:p w14:paraId="15E59E17" w14:textId="77777777" w:rsidR="00535F83" w:rsidRPr="00535F83" w:rsidRDefault="00535F83" w:rsidP="00F02430">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24EE925A" w14:textId="6D91F841" w:rsidR="00535F83" w:rsidRPr="00535F83" w:rsidRDefault="00535F83" w:rsidP="00F02430">
            <w:pPr>
              <w:pStyle w:val="TableText"/>
            </w:pPr>
            <w:r w:rsidRPr="00535F83">
              <w:t>FYN, fertilizer and pet waste ordinances, public service announcements (PSAs), pamphlets,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6F7150CC" w14:textId="77777777" w:rsidR="00535F83" w:rsidRPr="00535F83" w:rsidRDefault="00535F83" w:rsidP="00F02430">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9359499" w14:textId="77777777" w:rsidR="00535F83" w:rsidRPr="00535F83" w:rsidRDefault="00535F83" w:rsidP="00F02430">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792A067" w14:textId="77777777" w:rsidR="00535F83" w:rsidRPr="00535F83" w:rsidRDefault="00535F83" w:rsidP="00F02430">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F205BB2" w14:textId="77777777" w:rsidR="00535F83" w:rsidRPr="00535F83" w:rsidRDefault="00535F83" w:rsidP="00F02430">
            <w:pPr>
              <w:pStyle w:val="TableText"/>
            </w:pPr>
            <w:r w:rsidRPr="00535F83">
              <w:t>3,127</w:t>
            </w:r>
          </w:p>
        </w:tc>
        <w:tc>
          <w:tcPr>
            <w:tcW w:w="1094" w:type="dxa"/>
            <w:tcBorders>
              <w:top w:val="nil"/>
              <w:left w:val="nil"/>
              <w:bottom w:val="single" w:sz="4" w:space="0" w:color="auto"/>
              <w:right w:val="single" w:sz="4" w:space="0" w:color="auto"/>
            </w:tcBorders>
            <w:shd w:val="clear" w:color="auto" w:fill="auto"/>
            <w:vAlign w:val="center"/>
            <w:hideMark/>
          </w:tcPr>
          <w:p w14:paraId="776A920E" w14:textId="77777777" w:rsidR="00535F83" w:rsidRPr="00535F83" w:rsidRDefault="00535F83" w:rsidP="00F02430">
            <w:pPr>
              <w:pStyle w:val="TableText"/>
            </w:pPr>
            <w:r w:rsidRPr="00535F83">
              <w:t>466</w:t>
            </w:r>
          </w:p>
        </w:tc>
        <w:tc>
          <w:tcPr>
            <w:tcW w:w="927" w:type="dxa"/>
            <w:tcBorders>
              <w:top w:val="nil"/>
              <w:left w:val="nil"/>
              <w:bottom w:val="single" w:sz="4" w:space="0" w:color="auto"/>
              <w:right w:val="single" w:sz="4" w:space="0" w:color="auto"/>
            </w:tcBorders>
            <w:shd w:val="clear" w:color="auto" w:fill="auto"/>
            <w:vAlign w:val="center"/>
            <w:hideMark/>
          </w:tcPr>
          <w:p w14:paraId="4E720D7C" w14:textId="77777777" w:rsidR="00535F83" w:rsidRPr="00535F83" w:rsidRDefault="00535F83" w:rsidP="00F02430">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87C2531" w14:textId="77777777" w:rsidR="00535F83" w:rsidRPr="00535F83" w:rsidRDefault="00535F83" w:rsidP="00F02430">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DAB85CB" w14:textId="77777777" w:rsidR="00535F83" w:rsidRPr="00535F83" w:rsidRDefault="00535F83" w:rsidP="00F02430">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838910A" w14:textId="77777777" w:rsidR="00535F83" w:rsidRPr="00535F83" w:rsidRDefault="00535F83" w:rsidP="00F02430">
            <w:pPr>
              <w:pStyle w:val="TableText"/>
            </w:pPr>
            <w:r w:rsidRPr="00535F83">
              <w:t>County</w:t>
            </w:r>
          </w:p>
        </w:tc>
        <w:tc>
          <w:tcPr>
            <w:tcW w:w="1150" w:type="dxa"/>
            <w:tcBorders>
              <w:top w:val="nil"/>
              <w:left w:val="nil"/>
              <w:bottom w:val="single" w:sz="4" w:space="0" w:color="auto"/>
              <w:right w:val="single" w:sz="4" w:space="0" w:color="auto"/>
            </w:tcBorders>
            <w:shd w:val="clear" w:color="auto" w:fill="auto"/>
            <w:vAlign w:val="center"/>
            <w:hideMark/>
          </w:tcPr>
          <w:p w14:paraId="0D2113BD" w14:textId="77777777" w:rsidR="00535F83" w:rsidRPr="00535F83" w:rsidRDefault="00535F83" w:rsidP="00F02430">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8FEEABD" w14:textId="77777777" w:rsidR="00535F83" w:rsidRPr="00535F83" w:rsidRDefault="00535F83" w:rsidP="00F02430">
            <w:pPr>
              <w:pStyle w:val="TableText"/>
            </w:pPr>
            <w:r w:rsidRPr="00535F83">
              <w:t>N/A</w:t>
            </w:r>
          </w:p>
        </w:tc>
      </w:tr>
      <w:tr w:rsidR="00535F83" w:rsidRPr="00535F83" w14:paraId="645DDC99" w14:textId="77777777" w:rsidTr="00F02430">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E5F57DB"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1ABA2ED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3A4F155" w14:textId="77777777" w:rsidR="00535F83" w:rsidRPr="00535F83" w:rsidRDefault="00535F83" w:rsidP="008D253C">
            <w:pPr>
              <w:pStyle w:val="TableText"/>
            </w:pPr>
            <w:r w:rsidRPr="00535F83">
              <w:t>BC-06a</w:t>
            </w:r>
          </w:p>
        </w:tc>
        <w:tc>
          <w:tcPr>
            <w:tcW w:w="1916" w:type="dxa"/>
            <w:tcBorders>
              <w:top w:val="nil"/>
              <w:left w:val="nil"/>
              <w:bottom w:val="single" w:sz="4" w:space="0" w:color="auto"/>
              <w:right w:val="single" w:sz="4" w:space="0" w:color="auto"/>
            </w:tcBorders>
            <w:shd w:val="clear" w:color="auto" w:fill="auto"/>
            <w:vAlign w:val="center"/>
            <w:hideMark/>
          </w:tcPr>
          <w:p w14:paraId="19CB3F4B" w14:textId="77777777" w:rsidR="00535F83" w:rsidRPr="00535F83" w:rsidRDefault="00535F83" w:rsidP="008D253C">
            <w:pPr>
              <w:pStyle w:val="TableText"/>
            </w:pPr>
            <w:r w:rsidRPr="00535F83">
              <w:t>Street Sweeping</w:t>
            </w:r>
          </w:p>
        </w:tc>
        <w:tc>
          <w:tcPr>
            <w:tcW w:w="2010" w:type="dxa"/>
            <w:tcBorders>
              <w:top w:val="nil"/>
              <w:left w:val="nil"/>
              <w:bottom w:val="single" w:sz="4" w:space="0" w:color="auto"/>
              <w:right w:val="single" w:sz="4" w:space="0" w:color="auto"/>
            </w:tcBorders>
            <w:shd w:val="clear" w:color="auto" w:fill="auto"/>
            <w:vAlign w:val="center"/>
            <w:hideMark/>
          </w:tcPr>
          <w:p w14:paraId="2547EC00" w14:textId="77777777" w:rsidR="00535F83" w:rsidRPr="00535F83" w:rsidRDefault="00535F83" w:rsidP="008D253C">
            <w:pPr>
              <w:pStyle w:val="TableText"/>
            </w:pPr>
            <w:r w:rsidRPr="00535F83">
              <w:t>Remove debris from 786 linear feet of curb street throughout the county.</w:t>
            </w:r>
          </w:p>
        </w:tc>
        <w:tc>
          <w:tcPr>
            <w:tcW w:w="1916" w:type="dxa"/>
            <w:tcBorders>
              <w:top w:val="nil"/>
              <w:left w:val="nil"/>
              <w:bottom w:val="single" w:sz="4" w:space="0" w:color="auto"/>
              <w:right w:val="single" w:sz="4" w:space="0" w:color="auto"/>
            </w:tcBorders>
            <w:shd w:val="clear" w:color="auto" w:fill="auto"/>
            <w:vAlign w:val="center"/>
            <w:hideMark/>
          </w:tcPr>
          <w:p w14:paraId="533587FA" w14:textId="77777777" w:rsidR="00535F83" w:rsidRPr="00535F83" w:rsidRDefault="00535F83" w:rsidP="008D253C">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7AE62B4"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080D67EA"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05582B4B" w14:textId="77777777" w:rsidR="00535F83" w:rsidRPr="00535F83" w:rsidRDefault="00535F83" w:rsidP="008D253C">
            <w:pPr>
              <w:pStyle w:val="TableText"/>
            </w:pPr>
            <w:r w:rsidRPr="00535F83">
              <w:t>58</w:t>
            </w:r>
          </w:p>
        </w:tc>
        <w:tc>
          <w:tcPr>
            <w:tcW w:w="1094" w:type="dxa"/>
            <w:tcBorders>
              <w:top w:val="nil"/>
              <w:left w:val="nil"/>
              <w:bottom w:val="single" w:sz="4" w:space="0" w:color="auto"/>
              <w:right w:val="single" w:sz="4" w:space="0" w:color="auto"/>
            </w:tcBorders>
            <w:shd w:val="clear" w:color="auto" w:fill="auto"/>
            <w:vAlign w:val="center"/>
            <w:hideMark/>
          </w:tcPr>
          <w:p w14:paraId="228180F7" w14:textId="77777777" w:rsidR="00535F83" w:rsidRPr="00535F83" w:rsidRDefault="00535F83" w:rsidP="008D253C">
            <w:pPr>
              <w:pStyle w:val="TableText"/>
            </w:pPr>
            <w:r w:rsidRPr="00535F83">
              <w:t>37</w:t>
            </w:r>
          </w:p>
        </w:tc>
        <w:tc>
          <w:tcPr>
            <w:tcW w:w="927" w:type="dxa"/>
            <w:tcBorders>
              <w:top w:val="nil"/>
              <w:left w:val="nil"/>
              <w:bottom w:val="single" w:sz="4" w:space="0" w:color="auto"/>
              <w:right w:val="single" w:sz="4" w:space="0" w:color="auto"/>
            </w:tcBorders>
            <w:shd w:val="clear" w:color="auto" w:fill="auto"/>
            <w:vAlign w:val="center"/>
            <w:hideMark/>
          </w:tcPr>
          <w:p w14:paraId="5D3D375B"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0817DAC"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2BEDA4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EC8580A"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6E662B4"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F6582F6" w14:textId="77777777" w:rsidR="00535F83" w:rsidRPr="00535F83" w:rsidRDefault="00535F83" w:rsidP="008D253C">
            <w:pPr>
              <w:pStyle w:val="TableText"/>
            </w:pPr>
            <w:r w:rsidRPr="00535F83">
              <w:t>N/A</w:t>
            </w:r>
          </w:p>
        </w:tc>
      </w:tr>
      <w:tr w:rsidR="00535F83" w:rsidRPr="00535F83" w14:paraId="1DB06BD5" w14:textId="77777777" w:rsidTr="00F02430">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FE4D37D"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0892508F" w14:textId="77777777" w:rsidR="00535F83" w:rsidRPr="00535F83" w:rsidRDefault="00535F83" w:rsidP="008D253C">
            <w:pPr>
              <w:pStyle w:val="TableText"/>
            </w:pPr>
            <w:r w:rsidRPr="00535F83">
              <w:t>SJRWMD</w:t>
            </w:r>
          </w:p>
        </w:tc>
        <w:tc>
          <w:tcPr>
            <w:tcW w:w="1117" w:type="dxa"/>
            <w:tcBorders>
              <w:top w:val="nil"/>
              <w:left w:val="nil"/>
              <w:bottom w:val="single" w:sz="4" w:space="0" w:color="auto"/>
              <w:right w:val="single" w:sz="4" w:space="0" w:color="auto"/>
            </w:tcBorders>
            <w:shd w:val="clear" w:color="auto" w:fill="auto"/>
            <w:vAlign w:val="center"/>
            <w:hideMark/>
          </w:tcPr>
          <w:p w14:paraId="70293206" w14:textId="77777777" w:rsidR="00535F83" w:rsidRPr="00535F83" w:rsidRDefault="00535F83" w:rsidP="008D253C">
            <w:pPr>
              <w:pStyle w:val="TableText"/>
            </w:pPr>
            <w:r w:rsidRPr="00535F83">
              <w:t>BC-08</w:t>
            </w:r>
          </w:p>
        </w:tc>
        <w:tc>
          <w:tcPr>
            <w:tcW w:w="1916" w:type="dxa"/>
            <w:tcBorders>
              <w:top w:val="nil"/>
              <w:left w:val="nil"/>
              <w:bottom w:val="single" w:sz="4" w:space="0" w:color="auto"/>
              <w:right w:val="single" w:sz="4" w:space="0" w:color="auto"/>
            </w:tcBorders>
            <w:shd w:val="clear" w:color="auto" w:fill="auto"/>
            <w:vAlign w:val="center"/>
            <w:hideMark/>
          </w:tcPr>
          <w:p w14:paraId="7770F33B" w14:textId="77777777" w:rsidR="00535F83" w:rsidRPr="00535F83" w:rsidRDefault="00535F83" w:rsidP="008D253C">
            <w:pPr>
              <w:pStyle w:val="TableText"/>
            </w:pPr>
            <w:r w:rsidRPr="00535F83">
              <w:t>Wheeler Properties (Sebastian River Improvements)</w:t>
            </w:r>
          </w:p>
        </w:tc>
        <w:tc>
          <w:tcPr>
            <w:tcW w:w="2010" w:type="dxa"/>
            <w:tcBorders>
              <w:top w:val="nil"/>
              <w:left w:val="nil"/>
              <w:bottom w:val="single" w:sz="4" w:space="0" w:color="auto"/>
              <w:right w:val="single" w:sz="4" w:space="0" w:color="auto"/>
            </w:tcBorders>
            <w:shd w:val="clear" w:color="auto" w:fill="auto"/>
            <w:vAlign w:val="center"/>
            <w:hideMark/>
          </w:tcPr>
          <w:p w14:paraId="433023BB" w14:textId="77777777" w:rsidR="00535F83" w:rsidRPr="00535F83" w:rsidRDefault="00535F83" w:rsidP="008D253C">
            <w:pPr>
              <w:pStyle w:val="TableText"/>
            </w:pPr>
            <w:r w:rsidRPr="00535F83">
              <w:t>Wet detention pond and wetland enhancement.</w:t>
            </w:r>
          </w:p>
        </w:tc>
        <w:tc>
          <w:tcPr>
            <w:tcW w:w="1916" w:type="dxa"/>
            <w:tcBorders>
              <w:top w:val="nil"/>
              <w:left w:val="nil"/>
              <w:bottom w:val="single" w:sz="4" w:space="0" w:color="auto"/>
              <w:right w:val="single" w:sz="4" w:space="0" w:color="auto"/>
            </w:tcBorders>
            <w:shd w:val="clear" w:color="auto" w:fill="auto"/>
            <w:vAlign w:val="center"/>
            <w:hideMark/>
          </w:tcPr>
          <w:p w14:paraId="28D79C2B"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28EF24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0F1E476" w14:textId="77777777" w:rsidR="00535F83" w:rsidRPr="00535F83" w:rsidRDefault="00535F83" w:rsidP="008D253C">
            <w:pPr>
              <w:pStyle w:val="TableText"/>
            </w:pPr>
            <w:r w:rsidRPr="00535F83">
              <w:t>2012</w:t>
            </w:r>
          </w:p>
        </w:tc>
        <w:tc>
          <w:tcPr>
            <w:tcW w:w="1094" w:type="dxa"/>
            <w:tcBorders>
              <w:top w:val="nil"/>
              <w:left w:val="nil"/>
              <w:bottom w:val="single" w:sz="4" w:space="0" w:color="auto"/>
              <w:right w:val="single" w:sz="4" w:space="0" w:color="auto"/>
            </w:tcBorders>
            <w:shd w:val="clear" w:color="auto" w:fill="auto"/>
            <w:vAlign w:val="center"/>
            <w:hideMark/>
          </w:tcPr>
          <w:p w14:paraId="0AD66C25"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EFF82D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B4C0D57" w14:textId="77777777" w:rsidR="00535F83" w:rsidRPr="00535F83" w:rsidRDefault="00535F83" w:rsidP="008D253C">
            <w:pPr>
              <w:pStyle w:val="TableText"/>
            </w:pPr>
            <w:r w:rsidRPr="00535F83">
              <w:t>16,404</w:t>
            </w:r>
          </w:p>
        </w:tc>
        <w:tc>
          <w:tcPr>
            <w:tcW w:w="1116" w:type="dxa"/>
            <w:tcBorders>
              <w:top w:val="nil"/>
              <w:left w:val="nil"/>
              <w:bottom w:val="single" w:sz="4" w:space="0" w:color="auto"/>
              <w:right w:val="single" w:sz="4" w:space="0" w:color="auto"/>
            </w:tcBorders>
            <w:shd w:val="clear" w:color="auto" w:fill="auto"/>
            <w:vAlign w:val="center"/>
            <w:hideMark/>
          </w:tcPr>
          <w:p w14:paraId="7FA866CB" w14:textId="77777777" w:rsidR="00535F83" w:rsidRPr="00535F83" w:rsidRDefault="00535F83" w:rsidP="008D253C">
            <w:pPr>
              <w:pStyle w:val="TableText"/>
            </w:pPr>
            <w:r w:rsidRPr="00535F83">
              <w:t>$3,500,000</w:t>
            </w:r>
          </w:p>
        </w:tc>
        <w:tc>
          <w:tcPr>
            <w:tcW w:w="927" w:type="dxa"/>
            <w:tcBorders>
              <w:top w:val="nil"/>
              <w:left w:val="nil"/>
              <w:bottom w:val="single" w:sz="4" w:space="0" w:color="auto"/>
              <w:right w:val="single" w:sz="4" w:space="0" w:color="auto"/>
            </w:tcBorders>
            <w:shd w:val="clear" w:color="auto" w:fill="auto"/>
            <w:vAlign w:val="center"/>
            <w:hideMark/>
          </w:tcPr>
          <w:p w14:paraId="7A7C6FAE" w14:textId="77777777" w:rsidR="00535F83" w:rsidRPr="00535F83" w:rsidRDefault="00535F83" w:rsidP="008D253C">
            <w:pPr>
              <w:pStyle w:val="TableText"/>
            </w:pPr>
            <w:r w:rsidRPr="00535F83">
              <w:t>$2,000</w:t>
            </w:r>
          </w:p>
        </w:tc>
        <w:tc>
          <w:tcPr>
            <w:tcW w:w="1683" w:type="dxa"/>
            <w:tcBorders>
              <w:top w:val="nil"/>
              <w:left w:val="nil"/>
              <w:bottom w:val="single" w:sz="4" w:space="0" w:color="auto"/>
              <w:right w:val="single" w:sz="4" w:space="0" w:color="auto"/>
            </w:tcBorders>
            <w:shd w:val="clear" w:color="auto" w:fill="auto"/>
            <w:vAlign w:val="center"/>
            <w:hideMark/>
          </w:tcPr>
          <w:p w14:paraId="12D562D2"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1F3CC87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9E33D37" w14:textId="77777777" w:rsidR="00535F83" w:rsidRPr="00535F83" w:rsidRDefault="00535F83" w:rsidP="008D253C">
            <w:pPr>
              <w:pStyle w:val="TableText"/>
            </w:pPr>
            <w:r w:rsidRPr="00535F83">
              <w:t>S0436</w:t>
            </w:r>
          </w:p>
        </w:tc>
      </w:tr>
      <w:tr w:rsidR="00535F83" w:rsidRPr="00535F83" w14:paraId="6D799022"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4257FCE"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7DA4C8D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5BACDFB" w14:textId="77777777" w:rsidR="00535F83" w:rsidRPr="00535F83" w:rsidRDefault="00535F83" w:rsidP="008D253C">
            <w:pPr>
              <w:pStyle w:val="TableText"/>
            </w:pPr>
            <w:r w:rsidRPr="00535F83">
              <w:t>BC-09</w:t>
            </w:r>
          </w:p>
        </w:tc>
        <w:tc>
          <w:tcPr>
            <w:tcW w:w="1916" w:type="dxa"/>
            <w:tcBorders>
              <w:top w:val="nil"/>
              <w:left w:val="nil"/>
              <w:bottom w:val="single" w:sz="4" w:space="0" w:color="auto"/>
              <w:right w:val="single" w:sz="4" w:space="0" w:color="auto"/>
            </w:tcBorders>
            <w:shd w:val="clear" w:color="auto" w:fill="auto"/>
            <w:vAlign w:val="center"/>
            <w:hideMark/>
          </w:tcPr>
          <w:p w14:paraId="5A7CEE39" w14:textId="77777777" w:rsidR="00535F83" w:rsidRPr="00535F83" w:rsidRDefault="00535F83" w:rsidP="008D253C">
            <w:pPr>
              <w:pStyle w:val="TableText"/>
            </w:pPr>
            <w:proofErr w:type="spellStart"/>
            <w:r w:rsidRPr="00535F83">
              <w:t>Micco</w:t>
            </w:r>
            <w:proofErr w:type="spellEnd"/>
            <w:r w:rsidRPr="00535F83">
              <w:t xml:space="preserve"> I</w:t>
            </w:r>
          </w:p>
        </w:tc>
        <w:tc>
          <w:tcPr>
            <w:tcW w:w="2010" w:type="dxa"/>
            <w:tcBorders>
              <w:top w:val="nil"/>
              <w:left w:val="nil"/>
              <w:bottom w:val="single" w:sz="4" w:space="0" w:color="auto"/>
              <w:right w:val="single" w:sz="4" w:space="0" w:color="auto"/>
            </w:tcBorders>
            <w:shd w:val="clear" w:color="auto" w:fill="auto"/>
            <w:vAlign w:val="center"/>
            <w:hideMark/>
          </w:tcPr>
          <w:p w14:paraId="05CBEAF6" w14:textId="77777777" w:rsidR="00535F83" w:rsidRPr="00535F83" w:rsidRDefault="00535F83" w:rsidP="008D253C">
            <w:pPr>
              <w:pStyle w:val="TableText"/>
            </w:pPr>
            <w:r w:rsidRPr="00535F83">
              <w:t>Exfiltration and denitrification.</w:t>
            </w:r>
          </w:p>
        </w:tc>
        <w:tc>
          <w:tcPr>
            <w:tcW w:w="1916" w:type="dxa"/>
            <w:tcBorders>
              <w:top w:val="nil"/>
              <w:left w:val="nil"/>
              <w:bottom w:val="single" w:sz="4" w:space="0" w:color="auto"/>
              <w:right w:val="single" w:sz="4" w:space="0" w:color="auto"/>
            </w:tcBorders>
            <w:shd w:val="clear" w:color="auto" w:fill="auto"/>
            <w:vAlign w:val="center"/>
            <w:hideMark/>
          </w:tcPr>
          <w:p w14:paraId="7B018235"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3ED16D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9927CBE"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noWrap/>
            <w:vAlign w:val="center"/>
            <w:hideMark/>
          </w:tcPr>
          <w:p w14:paraId="43C84CCE" w14:textId="77777777" w:rsidR="00535F83" w:rsidRPr="00535F83" w:rsidRDefault="00535F83" w:rsidP="008D253C">
            <w:pPr>
              <w:pStyle w:val="TableText"/>
            </w:pPr>
            <w:r w:rsidRPr="00535F83">
              <w:t>40</w:t>
            </w:r>
          </w:p>
        </w:tc>
        <w:tc>
          <w:tcPr>
            <w:tcW w:w="1094" w:type="dxa"/>
            <w:tcBorders>
              <w:top w:val="nil"/>
              <w:left w:val="nil"/>
              <w:bottom w:val="single" w:sz="4" w:space="0" w:color="auto"/>
              <w:right w:val="single" w:sz="4" w:space="0" w:color="auto"/>
            </w:tcBorders>
            <w:shd w:val="clear" w:color="auto" w:fill="auto"/>
            <w:noWrap/>
            <w:vAlign w:val="center"/>
            <w:hideMark/>
          </w:tcPr>
          <w:p w14:paraId="7637551F" w14:textId="77777777" w:rsidR="00535F83" w:rsidRPr="00535F83" w:rsidRDefault="00535F83" w:rsidP="008D253C">
            <w:pPr>
              <w:pStyle w:val="TableText"/>
            </w:pPr>
            <w:r w:rsidRPr="00535F83">
              <w:t>6</w:t>
            </w:r>
          </w:p>
        </w:tc>
        <w:tc>
          <w:tcPr>
            <w:tcW w:w="927" w:type="dxa"/>
            <w:tcBorders>
              <w:top w:val="nil"/>
              <w:left w:val="nil"/>
              <w:bottom w:val="single" w:sz="4" w:space="0" w:color="auto"/>
              <w:right w:val="single" w:sz="4" w:space="0" w:color="auto"/>
            </w:tcBorders>
            <w:shd w:val="clear" w:color="auto" w:fill="auto"/>
            <w:vAlign w:val="center"/>
            <w:hideMark/>
          </w:tcPr>
          <w:p w14:paraId="43C981BE" w14:textId="77777777" w:rsidR="00535F83" w:rsidRPr="00535F83" w:rsidRDefault="00535F83" w:rsidP="008D253C">
            <w:pPr>
              <w:pStyle w:val="TableText"/>
            </w:pPr>
            <w:r w:rsidRPr="00535F83">
              <w:t>52</w:t>
            </w:r>
          </w:p>
        </w:tc>
        <w:tc>
          <w:tcPr>
            <w:tcW w:w="1116" w:type="dxa"/>
            <w:tcBorders>
              <w:top w:val="nil"/>
              <w:left w:val="nil"/>
              <w:bottom w:val="single" w:sz="4" w:space="0" w:color="auto"/>
              <w:right w:val="single" w:sz="4" w:space="0" w:color="auto"/>
            </w:tcBorders>
            <w:shd w:val="clear" w:color="auto" w:fill="auto"/>
            <w:vAlign w:val="center"/>
            <w:hideMark/>
          </w:tcPr>
          <w:p w14:paraId="24833D0D" w14:textId="77777777" w:rsidR="00535F83" w:rsidRPr="00535F83" w:rsidRDefault="00535F83" w:rsidP="008D253C">
            <w:pPr>
              <w:pStyle w:val="TableText"/>
            </w:pPr>
            <w:r w:rsidRPr="00535F83">
              <w:t>$175,599</w:t>
            </w:r>
          </w:p>
        </w:tc>
        <w:tc>
          <w:tcPr>
            <w:tcW w:w="927" w:type="dxa"/>
            <w:tcBorders>
              <w:top w:val="nil"/>
              <w:left w:val="nil"/>
              <w:bottom w:val="single" w:sz="4" w:space="0" w:color="auto"/>
              <w:right w:val="single" w:sz="4" w:space="0" w:color="auto"/>
            </w:tcBorders>
            <w:shd w:val="clear" w:color="auto" w:fill="auto"/>
            <w:vAlign w:val="center"/>
            <w:hideMark/>
          </w:tcPr>
          <w:p w14:paraId="59C9EC32" w14:textId="77777777" w:rsidR="00535F83" w:rsidRPr="00535F83" w:rsidRDefault="00535F83" w:rsidP="008D253C">
            <w:pPr>
              <w:pStyle w:val="TableText"/>
            </w:pPr>
            <w:r w:rsidRPr="00535F83">
              <w:t>$1,000</w:t>
            </w:r>
          </w:p>
        </w:tc>
        <w:tc>
          <w:tcPr>
            <w:tcW w:w="1683" w:type="dxa"/>
            <w:tcBorders>
              <w:top w:val="nil"/>
              <w:left w:val="nil"/>
              <w:bottom w:val="single" w:sz="4" w:space="0" w:color="auto"/>
              <w:right w:val="single" w:sz="4" w:space="0" w:color="auto"/>
            </w:tcBorders>
            <w:shd w:val="clear" w:color="auto" w:fill="auto"/>
            <w:vAlign w:val="center"/>
            <w:hideMark/>
          </w:tcPr>
          <w:p w14:paraId="32771727"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1DBFF69B" w14:textId="77777777" w:rsidR="00535F83" w:rsidRPr="00535F83" w:rsidRDefault="00535F83" w:rsidP="008D253C">
            <w:pPr>
              <w:pStyle w:val="TableText"/>
            </w:pPr>
            <w:r w:rsidRPr="00535F83">
              <w:t>DEP - $355,304</w:t>
            </w:r>
          </w:p>
        </w:tc>
        <w:tc>
          <w:tcPr>
            <w:tcW w:w="1160" w:type="dxa"/>
            <w:tcBorders>
              <w:top w:val="nil"/>
              <w:left w:val="nil"/>
              <w:bottom w:val="single" w:sz="4" w:space="0" w:color="auto"/>
              <w:right w:val="single" w:sz="4" w:space="0" w:color="auto"/>
            </w:tcBorders>
            <w:shd w:val="clear" w:color="auto" w:fill="auto"/>
            <w:vAlign w:val="center"/>
            <w:hideMark/>
          </w:tcPr>
          <w:p w14:paraId="68645E11" w14:textId="77777777" w:rsidR="00535F83" w:rsidRPr="00535F83" w:rsidRDefault="00535F83" w:rsidP="008D253C">
            <w:pPr>
              <w:pStyle w:val="TableText"/>
            </w:pPr>
            <w:r w:rsidRPr="00535F83">
              <w:t>G0358</w:t>
            </w:r>
          </w:p>
        </w:tc>
      </w:tr>
      <w:tr w:rsidR="00535F83" w:rsidRPr="00535F83" w14:paraId="455B7FBC"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B9B6002"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42BF301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BA432C7" w14:textId="77777777" w:rsidR="00535F83" w:rsidRPr="00535F83" w:rsidRDefault="00535F83" w:rsidP="008D253C">
            <w:pPr>
              <w:pStyle w:val="TableText"/>
            </w:pPr>
            <w:r w:rsidRPr="00535F83">
              <w:t>BC-10</w:t>
            </w:r>
          </w:p>
        </w:tc>
        <w:tc>
          <w:tcPr>
            <w:tcW w:w="1916" w:type="dxa"/>
            <w:tcBorders>
              <w:top w:val="nil"/>
              <w:left w:val="nil"/>
              <w:bottom w:val="single" w:sz="4" w:space="0" w:color="auto"/>
              <w:right w:val="single" w:sz="4" w:space="0" w:color="auto"/>
            </w:tcBorders>
            <w:shd w:val="clear" w:color="auto" w:fill="auto"/>
            <w:vAlign w:val="center"/>
            <w:hideMark/>
          </w:tcPr>
          <w:p w14:paraId="253CC906" w14:textId="77777777" w:rsidR="00535F83" w:rsidRPr="00535F83" w:rsidRDefault="00535F83" w:rsidP="008D253C">
            <w:pPr>
              <w:pStyle w:val="TableText"/>
            </w:pPr>
            <w:proofErr w:type="spellStart"/>
            <w:r w:rsidRPr="00535F83">
              <w:t>Micco</w:t>
            </w:r>
            <w:proofErr w:type="spellEnd"/>
            <w:r w:rsidRPr="00535F83">
              <w:t xml:space="preserve"> B</w:t>
            </w:r>
          </w:p>
        </w:tc>
        <w:tc>
          <w:tcPr>
            <w:tcW w:w="2010" w:type="dxa"/>
            <w:tcBorders>
              <w:top w:val="nil"/>
              <w:left w:val="nil"/>
              <w:bottom w:val="single" w:sz="4" w:space="0" w:color="auto"/>
              <w:right w:val="single" w:sz="4" w:space="0" w:color="auto"/>
            </w:tcBorders>
            <w:shd w:val="clear" w:color="auto" w:fill="auto"/>
            <w:vAlign w:val="center"/>
            <w:hideMark/>
          </w:tcPr>
          <w:p w14:paraId="27F89EA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7EB64B5"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C8326C7"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7E7394E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3236DDB" w14:textId="77777777" w:rsidR="00535F83" w:rsidRPr="00535F83" w:rsidRDefault="00535F83" w:rsidP="008D253C">
            <w:pPr>
              <w:pStyle w:val="TableText"/>
            </w:pPr>
            <w:r w:rsidRPr="00535F83">
              <w:t>41</w:t>
            </w:r>
          </w:p>
        </w:tc>
        <w:tc>
          <w:tcPr>
            <w:tcW w:w="1094" w:type="dxa"/>
            <w:tcBorders>
              <w:top w:val="nil"/>
              <w:left w:val="nil"/>
              <w:bottom w:val="single" w:sz="4" w:space="0" w:color="auto"/>
              <w:right w:val="single" w:sz="4" w:space="0" w:color="auto"/>
            </w:tcBorders>
            <w:shd w:val="clear" w:color="auto" w:fill="auto"/>
            <w:vAlign w:val="center"/>
            <w:hideMark/>
          </w:tcPr>
          <w:p w14:paraId="713A369C" w14:textId="77777777" w:rsidR="00535F83" w:rsidRPr="00535F83" w:rsidRDefault="00535F83" w:rsidP="008D253C">
            <w:pPr>
              <w:pStyle w:val="TableText"/>
            </w:pPr>
            <w:r w:rsidRPr="00535F83">
              <w:t>6</w:t>
            </w:r>
          </w:p>
        </w:tc>
        <w:tc>
          <w:tcPr>
            <w:tcW w:w="927" w:type="dxa"/>
            <w:tcBorders>
              <w:top w:val="nil"/>
              <w:left w:val="nil"/>
              <w:bottom w:val="single" w:sz="4" w:space="0" w:color="auto"/>
              <w:right w:val="single" w:sz="4" w:space="0" w:color="auto"/>
            </w:tcBorders>
            <w:shd w:val="clear" w:color="auto" w:fill="auto"/>
            <w:vAlign w:val="center"/>
            <w:hideMark/>
          </w:tcPr>
          <w:p w14:paraId="614DE685"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491733B"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AFE5C06"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6B1D37DB"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5AF4B90E"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796C2885" w14:textId="77777777" w:rsidR="00535F83" w:rsidRPr="00535F83" w:rsidRDefault="00535F83" w:rsidP="008D253C">
            <w:pPr>
              <w:pStyle w:val="TableText"/>
            </w:pPr>
            <w:r w:rsidRPr="00535F83">
              <w:t>N/A</w:t>
            </w:r>
          </w:p>
        </w:tc>
      </w:tr>
      <w:tr w:rsidR="00535F83" w:rsidRPr="00535F83" w14:paraId="5C53A332" w14:textId="77777777" w:rsidTr="00F02430">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402E3B"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533A6C9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364D0EC" w14:textId="77777777" w:rsidR="00535F83" w:rsidRPr="00535F83" w:rsidRDefault="00535F83" w:rsidP="008D253C">
            <w:pPr>
              <w:pStyle w:val="TableText"/>
            </w:pPr>
            <w:r w:rsidRPr="00535F83">
              <w:t>BC-11</w:t>
            </w:r>
          </w:p>
        </w:tc>
        <w:tc>
          <w:tcPr>
            <w:tcW w:w="1916" w:type="dxa"/>
            <w:tcBorders>
              <w:top w:val="nil"/>
              <w:left w:val="nil"/>
              <w:bottom w:val="single" w:sz="4" w:space="0" w:color="auto"/>
              <w:right w:val="single" w:sz="4" w:space="0" w:color="auto"/>
            </w:tcBorders>
            <w:shd w:val="clear" w:color="auto" w:fill="auto"/>
            <w:vAlign w:val="center"/>
            <w:hideMark/>
          </w:tcPr>
          <w:p w14:paraId="4DAFAF12" w14:textId="77777777" w:rsidR="00535F83" w:rsidRPr="00535F83" w:rsidRDefault="00535F83" w:rsidP="008D253C">
            <w:pPr>
              <w:pStyle w:val="TableText"/>
            </w:pPr>
            <w:r w:rsidRPr="00535F83">
              <w:t>Mockingbird Pond</w:t>
            </w:r>
          </w:p>
        </w:tc>
        <w:tc>
          <w:tcPr>
            <w:tcW w:w="2010" w:type="dxa"/>
            <w:tcBorders>
              <w:top w:val="nil"/>
              <w:left w:val="nil"/>
              <w:bottom w:val="single" w:sz="4" w:space="0" w:color="auto"/>
              <w:right w:val="single" w:sz="4" w:space="0" w:color="auto"/>
            </w:tcBorders>
            <w:shd w:val="clear" w:color="auto" w:fill="auto"/>
            <w:vAlign w:val="center"/>
            <w:hideMark/>
          </w:tcPr>
          <w:p w14:paraId="67DC2E5D" w14:textId="77777777" w:rsidR="00535F83" w:rsidRPr="00535F83" w:rsidRDefault="00535F83" w:rsidP="008D253C">
            <w:pPr>
              <w:pStyle w:val="TableText"/>
            </w:pPr>
            <w:r w:rsidRPr="00535F83">
              <w:t>Installation of a floating vegetated island in an existing stormwater retention pond to provide additional nutrient removal.</w:t>
            </w:r>
          </w:p>
        </w:tc>
        <w:tc>
          <w:tcPr>
            <w:tcW w:w="1916" w:type="dxa"/>
            <w:tcBorders>
              <w:top w:val="nil"/>
              <w:left w:val="nil"/>
              <w:bottom w:val="single" w:sz="4" w:space="0" w:color="auto"/>
              <w:right w:val="single" w:sz="4" w:space="0" w:color="auto"/>
            </w:tcBorders>
            <w:shd w:val="clear" w:color="auto" w:fill="auto"/>
            <w:vAlign w:val="center"/>
            <w:hideMark/>
          </w:tcPr>
          <w:p w14:paraId="04EB840D" w14:textId="77777777"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5A35872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28F490C"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center"/>
            <w:hideMark/>
          </w:tcPr>
          <w:p w14:paraId="5DF235B0" w14:textId="77777777" w:rsidR="00535F83" w:rsidRPr="00535F83" w:rsidRDefault="00535F83" w:rsidP="008D253C">
            <w:pPr>
              <w:pStyle w:val="TableText"/>
            </w:pPr>
            <w:r w:rsidRPr="00535F83">
              <w:t>23</w:t>
            </w:r>
          </w:p>
        </w:tc>
        <w:tc>
          <w:tcPr>
            <w:tcW w:w="1094" w:type="dxa"/>
            <w:tcBorders>
              <w:top w:val="nil"/>
              <w:left w:val="nil"/>
              <w:bottom w:val="single" w:sz="4" w:space="0" w:color="auto"/>
              <w:right w:val="single" w:sz="4" w:space="0" w:color="auto"/>
            </w:tcBorders>
            <w:shd w:val="clear" w:color="auto" w:fill="auto"/>
            <w:vAlign w:val="center"/>
            <w:hideMark/>
          </w:tcPr>
          <w:p w14:paraId="30028318" w14:textId="77777777" w:rsidR="00535F83" w:rsidRPr="00535F83" w:rsidRDefault="00535F83" w:rsidP="008D253C">
            <w:pPr>
              <w:pStyle w:val="TableText"/>
            </w:pPr>
            <w:r w:rsidRPr="00535F83">
              <w:t>3</w:t>
            </w:r>
          </w:p>
        </w:tc>
        <w:tc>
          <w:tcPr>
            <w:tcW w:w="927" w:type="dxa"/>
            <w:tcBorders>
              <w:top w:val="nil"/>
              <w:left w:val="nil"/>
              <w:bottom w:val="single" w:sz="4" w:space="0" w:color="auto"/>
              <w:right w:val="single" w:sz="4" w:space="0" w:color="auto"/>
            </w:tcBorders>
            <w:shd w:val="clear" w:color="auto" w:fill="auto"/>
            <w:vAlign w:val="center"/>
            <w:hideMark/>
          </w:tcPr>
          <w:p w14:paraId="6B6C079B" w14:textId="77777777" w:rsidR="00535F83" w:rsidRPr="00535F83" w:rsidRDefault="00535F83" w:rsidP="008D253C">
            <w:pPr>
              <w:pStyle w:val="TableText"/>
            </w:pPr>
            <w:r w:rsidRPr="00535F83">
              <w:t>27</w:t>
            </w:r>
          </w:p>
        </w:tc>
        <w:tc>
          <w:tcPr>
            <w:tcW w:w="1116" w:type="dxa"/>
            <w:tcBorders>
              <w:top w:val="nil"/>
              <w:left w:val="nil"/>
              <w:bottom w:val="single" w:sz="4" w:space="0" w:color="auto"/>
              <w:right w:val="single" w:sz="4" w:space="0" w:color="auto"/>
            </w:tcBorders>
            <w:shd w:val="clear" w:color="auto" w:fill="auto"/>
            <w:vAlign w:val="center"/>
            <w:hideMark/>
          </w:tcPr>
          <w:p w14:paraId="2A6CC7FC" w14:textId="77777777" w:rsidR="00535F83" w:rsidRPr="00535F83" w:rsidRDefault="00535F83" w:rsidP="008D253C">
            <w:pPr>
              <w:pStyle w:val="TableText"/>
            </w:pPr>
            <w:r w:rsidRPr="00535F83">
              <w:t>$10,923</w:t>
            </w:r>
          </w:p>
        </w:tc>
        <w:tc>
          <w:tcPr>
            <w:tcW w:w="927" w:type="dxa"/>
            <w:tcBorders>
              <w:top w:val="nil"/>
              <w:left w:val="nil"/>
              <w:bottom w:val="single" w:sz="4" w:space="0" w:color="auto"/>
              <w:right w:val="single" w:sz="4" w:space="0" w:color="auto"/>
            </w:tcBorders>
            <w:shd w:val="clear" w:color="auto" w:fill="auto"/>
            <w:vAlign w:val="center"/>
            <w:hideMark/>
          </w:tcPr>
          <w:p w14:paraId="2A40DFFF" w14:textId="77777777" w:rsidR="00535F83" w:rsidRPr="00535F83" w:rsidRDefault="00535F83" w:rsidP="008D253C">
            <w:pPr>
              <w:pStyle w:val="TableText"/>
            </w:pPr>
            <w:r w:rsidRPr="00535F83">
              <w:t>$1,350</w:t>
            </w:r>
          </w:p>
        </w:tc>
        <w:tc>
          <w:tcPr>
            <w:tcW w:w="1683" w:type="dxa"/>
            <w:tcBorders>
              <w:top w:val="nil"/>
              <w:left w:val="nil"/>
              <w:bottom w:val="single" w:sz="4" w:space="0" w:color="auto"/>
              <w:right w:val="single" w:sz="4" w:space="0" w:color="auto"/>
            </w:tcBorders>
            <w:shd w:val="clear" w:color="auto" w:fill="auto"/>
            <w:vAlign w:val="center"/>
            <w:hideMark/>
          </w:tcPr>
          <w:p w14:paraId="15DDFE20"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006AC5DB"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B3506D4" w14:textId="77777777" w:rsidR="00535F83" w:rsidRPr="00535F83" w:rsidRDefault="00535F83" w:rsidP="008D253C">
            <w:pPr>
              <w:pStyle w:val="TableText"/>
            </w:pPr>
            <w:r w:rsidRPr="00535F83">
              <w:t>G0430</w:t>
            </w:r>
          </w:p>
        </w:tc>
      </w:tr>
      <w:tr w:rsidR="00535F83" w:rsidRPr="00535F83" w14:paraId="32F19E49" w14:textId="77777777" w:rsidTr="00F02430">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FA892A4"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510E54B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DD5316C" w14:textId="77777777" w:rsidR="00535F83" w:rsidRPr="00535F83" w:rsidRDefault="00535F83" w:rsidP="008D253C">
            <w:pPr>
              <w:pStyle w:val="TableText"/>
            </w:pPr>
            <w:r w:rsidRPr="00535F83">
              <w:t>BC-12</w:t>
            </w:r>
          </w:p>
        </w:tc>
        <w:tc>
          <w:tcPr>
            <w:tcW w:w="1916" w:type="dxa"/>
            <w:tcBorders>
              <w:top w:val="nil"/>
              <w:left w:val="nil"/>
              <w:bottom w:val="single" w:sz="4" w:space="0" w:color="auto"/>
              <w:right w:val="single" w:sz="4" w:space="0" w:color="auto"/>
            </w:tcBorders>
            <w:shd w:val="clear" w:color="auto" w:fill="auto"/>
            <w:vAlign w:val="center"/>
            <w:hideMark/>
          </w:tcPr>
          <w:p w14:paraId="66D5CB82" w14:textId="77777777" w:rsidR="00535F83" w:rsidRPr="00535F83" w:rsidRDefault="00535F83" w:rsidP="008D253C">
            <w:pPr>
              <w:pStyle w:val="TableText"/>
            </w:pPr>
            <w:r w:rsidRPr="00535F83">
              <w:t>Church Street Pond MAPS</w:t>
            </w:r>
          </w:p>
        </w:tc>
        <w:tc>
          <w:tcPr>
            <w:tcW w:w="2010" w:type="dxa"/>
            <w:tcBorders>
              <w:top w:val="nil"/>
              <w:left w:val="nil"/>
              <w:bottom w:val="single" w:sz="4" w:space="0" w:color="auto"/>
              <w:right w:val="single" w:sz="4" w:space="0" w:color="auto"/>
            </w:tcBorders>
            <w:shd w:val="clear" w:color="auto" w:fill="auto"/>
            <w:vAlign w:val="center"/>
            <w:hideMark/>
          </w:tcPr>
          <w:p w14:paraId="32ED1ACF" w14:textId="77777777" w:rsidR="00535F83" w:rsidRPr="00535F83" w:rsidRDefault="00535F83" w:rsidP="008D253C">
            <w:pPr>
              <w:pStyle w:val="TableText"/>
            </w:pPr>
            <w:r w:rsidRPr="00535F83">
              <w:t>Installation of a floating vegetated island in an existing stormwater retention pond to provide additional nutrient removal.</w:t>
            </w:r>
          </w:p>
        </w:tc>
        <w:tc>
          <w:tcPr>
            <w:tcW w:w="1916" w:type="dxa"/>
            <w:tcBorders>
              <w:top w:val="nil"/>
              <w:left w:val="nil"/>
              <w:bottom w:val="single" w:sz="4" w:space="0" w:color="auto"/>
              <w:right w:val="single" w:sz="4" w:space="0" w:color="auto"/>
            </w:tcBorders>
            <w:shd w:val="clear" w:color="auto" w:fill="auto"/>
            <w:vAlign w:val="center"/>
            <w:hideMark/>
          </w:tcPr>
          <w:p w14:paraId="4D2A5635" w14:textId="2F329E2E"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6C3A1561"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B531A2F" w14:textId="77777777" w:rsidR="00535F83" w:rsidRPr="00535F83" w:rsidRDefault="00535F83" w:rsidP="008D253C">
            <w:pPr>
              <w:pStyle w:val="TableText"/>
            </w:pPr>
            <w:r w:rsidRPr="00535F83">
              <w:t>2010</w:t>
            </w:r>
          </w:p>
        </w:tc>
        <w:tc>
          <w:tcPr>
            <w:tcW w:w="1094" w:type="dxa"/>
            <w:tcBorders>
              <w:top w:val="nil"/>
              <w:left w:val="nil"/>
              <w:bottom w:val="single" w:sz="4" w:space="0" w:color="auto"/>
              <w:right w:val="single" w:sz="4" w:space="0" w:color="auto"/>
            </w:tcBorders>
            <w:shd w:val="clear" w:color="auto" w:fill="auto"/>
            <w:vAlign w:val="center"/>
            <w:hideMark/>
          </w:tcPr>
          <w:p w14:paraId="0E203EF1" w14:textId="77777777" w:rsidR="00535F83" w:rsidRPr="00535F83" w:rsidRDefault="00535F83" w:rsidP="008D253C">
            <w:pPr>
              <w:pStyle w:val="TableText"/>
            </w:pPr>
            <w:r w:rsidRPr="00535F83">
              <w:t>135</w:t>
            </w:r>
          </w:p>
        </w:tc>
        <w:tc>
          <w:tcPr>
            <w:tcW w:w="1094" w:type="dxa"/>
            <w:tcBorders>
              <w:top w:val="nil"/>
              <w:left w:val="nil"/>
              <w:bottom w:val="single" w:sz="4" w:space="0" w:color="auto"/>
              <w:right w:val="single" w:sz="4" w:space="0" w:color="auto"/>
            </w:tcBorders>
            <w:shd w:val="clear" w:color="auto" w:fill="auto"/>
            <w:vAlign w:val="center"/>
            <w:hideMark/>
          </w:tcPr>
          <w:p w14:paraId="061B4A11" w14:textId="77777777" w:rsidR="00535F83" w:rsidRPr="00535F83" w:rsidRDefault="00535F83" w:rsidP="008D253C">
            <w:pPr>
              <w:pStyle w:val="TableText"/>
            </w:pPr>
            <w:r w:rsidRPr="00535F83">
              <w:t>21</w:t>
            </w:r>
          </w:p>
        </w:tc>
        <w:tc>
          <w:tcPr>
            <w:tcW w:w="927" w:type="dxa"/>
            <w:tcBorders>
              <w:top w:val="nil"/>
              <w:left w:val="nil"/>
              <w:bottom w:val="single" w:sz="4" w:space="0" w:color="auto"/>
              <w:right w:val="single" w:sz="4" w:space="0" w:color="auto"/>
            </w:tcBorders>
            <w:shd w:val="clear" w:color="auto" w:fill="auto"/>
            <w:vAlign w:val="center"/>
            <w:hideMark/>
          </w:tcPr>
          <w:p w14:paraId="5FF52F96" w14:textId="77777777" w:rsidR="00535F83" w:rsidRPr="00535F83" w:rsidRDefault="00535F83" w:rsidP="008D253C">
            <w:pPr>
              <w:pStyle w:val="TableText"/>
            </w:pPr>
            <w:r w:rsidRPr="00535F83">
              <w:t>172</w:t>
            </w:r>
          </w:p>
        </w:tc>
        <w:tc>
          <w:tcPr>
            <w:tcW w:w="1116" w:type="dxa"/>
            <w:tcBorders>
              <w:top w:val="nil"/>
              <w:left w:val="nil"/>
              <w:bottom w:val="single" w:sz="4" w:space="0" w:color="auto"/>
              <w:right w:val="single" w:sz="4" w:space="0" w:color="auto"/>
            </w:tcBorders>
            <w:shd w:val="clear" w:color="auto" w:fill="auto"/>
            <w:vAlign w:val="center"/>
            <w:hideMark/>
          </w:tcPr>
          <w:p w14:paraId="5C2F7D49" w14:textId="77777777" w:rsidR="00535F83" w:rsidRPr="00535F83" w:rsidRDefault="00535F83" w:rsidP="008D253C">
            <w:pPr>
              <w:pStyle w:val="TableText"/>
            </w:pPr>
            <w:r w:rsidRPr="00535F83">
              <w:t>$4,212</w:t>
            </w:r>
          </w:p>
        </w:tc>
        <w:tc>
          <w:tcPr>
            <w:tcW w:w="927" w:type="dxa"/>
            <w:tcBorders>
              <w:top w:val="nil"/>
              <w:left w:val="nil"/>
              <w:bottom w:val="single" w:sz="4" w:space="0" w:color="auto"/>
              <w:right w:val="single" w:sz="4" w:space="0" w:color="auto"/>
            </w:tcBorders>
            <w:shd w:val="clear" w:color="auto" w:fill="auto"/>
            <w:vAlign w:val="center"/>
            <w:hideMark/>
          </w:tcPr>
          <w:p w14:paraId="24E633A9" w14:textId="77777777" w:rsidR="00535F83" w:rsidRPr="00535F83" w:rsidRDefault="00535F83" w:rsidP="008D253C">
            <w:pPr>
              <w:pStyle w:val="TableText"/>
            </w:pPr>
            <w:r w:rsidRPr="00535F83">
              <w:t>$2,106</w:t>
            </w:r>
          </w:p>
        </w:tc>
        <w:tc>
          <w:tcPr>
            <w:tcW w:w="1683" w:type="dxa"/>
            <w:tcBorders>
              <w:top w:val="nil"/>
              <w:left w:val="nil"/>
              <w:bottom w:val="single" w:sz="4" w:space="0" w:color="auto"/>
              <w:right w:val="single" w:sz="4" w:space="0" w:color="auto"/>
            </w:tcBorders>
            <w:shd w:val="clear" w:color="auto" w:fill="auto"/>
            <w:vAlign w:val="center"/>
            <w:hideMark/>
          </w:tcPr>
          <w:p w14:paraId="2E58A194"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93B73AC"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18D15D36" w14:textId="77777777" w:rsidR="00535F83" w:rsidRPr="00535F83" w:rsidRDefault="00535F83" w:rsidP="008D253C">
            <w:pPr>
              <w:pStyle w:val="TableText"/>
            </w:pPr>
            <w:r w:rsidRPr="00535F83">
              <w:t>N/A</w:t>
            </w:r>
          </w:p>
        </w:tc>
      </w:tr>
      <w:tr w:rsidR="00535F83" w:rsidRPr="00535F83" w14:paraId="491E6DC9" w14:textId="77777777" w:rsidTr="00F02430">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A521CCD" w14:textId="77777777" w:rsidR="00535F83" w:rsidRPr="008D253C" w:rsidRDefault="00535F83" w:rsidP="008D253C">
            <w:pPr>
              <w:pStyle w:val="TableText"/>
              <w:rPr>
                <w:b/>
                <w:bCs/>
              </w:rPr>
            </w:pPr>
            <w:r w:rsidRPr="008D253C">
              <w:rPr>
                <w:b/>
                <w:bCs/>
              </w:rPr>
              <w:lastRenderedPageBreak/>
              <w:t>Brevard County</w:t>
            </w:r>
          </w:p>
        </w:tc>
        <w:tc>
          <w:tcPr>
            <w:tcW w:w="1194" w:type="dxa"/>
            <w:tcBorders>
              <w:top w:val="nil"/>
              <w:left w:val="nil"/>
              <w:bottom w:val="single" w:sz="4" w:space="0" w:color="auto"/>
              <w:right w:val="single" w:sz="4" w:space="0" w:color="auto"/>
            </w:tcBorders>
            <w:shd w:val="clear" w:color="auto" w:fill="auto"/>
            <w:vAlign w:val="center"/>
            <w:hideMark/>
          </w:tcPr>
          <w:p w14:paraId="3B27CCD9"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0EA7BB9" w14:textId="77777777" w:rsidR="00535F83" w:rsidRPr="00535F83" w:rsidRDefault="00535F83" w:rsidP="008D253C">
            <w:pPr>
              <w:pStyle w:val="TableText"/>
            </w:pPr>
            <w:r w:rsidRPr="00535F83">
              <w:t>BC-13</w:t>
            </w:r>
          </w:p>
        </w:tc>
        <w:tc>
          <w:tcPr>
            <w:tcW w:w="1916" w:type="dxa"/>
            <w:tcBorders>
              <w:top w:val="nil"/>
              <w:left w:val="nil"/>
              <w:bottom w:val="single" w:sz="4" w:space="0" w:color="auto"/>
              <w:right w:val="single" w:sz="4" w:space="0" w:color="auto"/>
            </w:tcBorders>
            <w:shd w:val="clear" w:color="auto" w:fill="auto"/>
            <w:vAlign w:val="center"/>
            <w:hideMark/>
          </w:tcPr>
          <w:p w14:paraId="3E992859" w14:textId="77777777" w:rsidR="00535F83" w:rsidRPr="00535F83" w:rsidRDefault="00535F83" w:rsidP="008D253C">
            <w:pPr>
              <w:pStyle w:val="TableText"/>
            </w:pPr>
            <w:r w:rsidRPr="00535F83">
              <w:t xml:space="preserve">Wheeler </w:t>
            </w:r>
            <w:proofErr w:type="spellStart"/>
            <w:r w:rsidRPr="00535F83">
              <w:t>Flemming</w:t>
            </w:r>
            <w:proofErr w:type="spellEnd"/>
            <w:r w:rsidRPr="00535F83">
              <w:t xml:space="preserve"> Grant</w:t>
            </w:r>
          </w:p>
        </w:tc>
        <w:tc>
          <w:tcPr>
            <w:tcW w:w="2010" w:type="dxa"/>
            <w:tcBorders>
              <w:top w:val="nil"/>
              <w:left w:val="nil"/>
              <w:bottom w:val="single" w:sz="4" w:space="0" w:color="auto"/>
              <w:right w:val="single" w:sz="4" w:space="0" w:color="auto"/>
            </w:tcBorders>
            <w:shd w:val="clear" w:color="auto" w:fill="auto"/>
            <w:vAlign w:val="center"/>
            <w:hideMark/>
          </w:tcPr>
          <w:p w14:paraId="14ADA465" w14:textId="77777777" w:rsidR="00535F83" w:rsidRPr="00535F83" w:rsidRDefault="00535F83" w:rsidP="008D253C">
            <w:pPr>
              <w:pStyle w:val="TableText"/>
            </w:pPr>
            <w:r w:rsidRPr="00535F83">
              <w:t>Construction of a wet detention pond that will help remove nitrogen and phosphorus from the stormwater adjacent to Fleming Grant Road in southeastern Brevard County.</w:t>
            </w:r>
          </w:p>
        </w:tc>
        <w:tc>
          <w:tcPr>
            <w:tcW w:w="1916" w:type="dxa"/>
            <w:tcBorders>
              <w:top w:val="nil"/>
              <w:left w:val="nil"/>
              <w:bottom w:val="single" w:sz="4" w:space="0" w:color="auto"/>
              <w:right w:val="single" w:sz="4" w:space="0" w:color="auto"/>
            </w:tcBorders>
            <w:shd w:val="clear" w:color="auto" w:fill="auto"/>
            <w:vAlign w:val="center"/>
            <w:hideMark/>
          </w:tcPr>
          <w:p w14:paraId="64886F43"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1213C7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31AC833"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457F343A" w14:textId="77777777" w:rsidR="00535F83" w:rsidRPr="00535F83" w:rsidRDefault="00535F83" w:rsidP="008D253C">
            <w:pPr>
              <w:pStyle w:val="TableText"/>
            </w:pPr>
            <w:r w:rsidRPr="00535F83">
              <w:t>553</w:t>
            </w:r>
          </w:p>
        </w:tc>
        <w:tc>
          <w:tcPr>
            <w:tcW w:w="1094" w:type="dxa"/>
            <w:tcBorders>
              <w:top w:val="nil"/>
              <w:left w:val="nil"/>
              <w:bottom w:val="single" w:sz="4" w:space="0" w:color="auto"/>
              <w:right w:val="single" w:sz="4" w:space="0" w:color="auto"/>
            </w:tcBorders>
            <w:shd w:val="clear" w:color="auto" w:fill="auto"/>
            <w:vAlign w:val="center"/>
            <w:hideMark/>
          </w:tcPr>
          <w:p w14:paraId="3C037DE5" w14:textId="77777777" w:rsidR="00535F83" w:rsidRPr="00535F83" w:rsidRDefault="00535F83" w:rsidP="008D253C">
            <w:pPr>
              <w:pStyle w:val="TableText"/>
            </w:pPr>
            <w:r w:rsidRPr="00535F83">
              <w:t>182</w:t>
            </w:r>
          </w:p>
        </w:tc>
        <w:tc>
          <w:tcPr>
            <w:tcW w:w="927" w:type="dxa"/>
            <w:tcBorders>
              <w:top w:val="nil"/>
              <w:left w:val="nil"/>
              <w:bottom w:val="single" w:sz="4" w:space="0" w:color="auto"/>
              <w:right w:val="single" w:sz="4" w:space="0" w:color="auto"/>
            </w:tcBorders>
            <w:shd w:val="clear" w:color="auto" w:fill="auto"/>
            <w:vAlign w:val="center"/>
            <w:hideMark/>
          </w:tcPr>
          <w:p w14:paraId="6D019873" w14:textId="77777777" w:rsidR="00535F83" w:rsidRPr="00535F83" w:rsidRDefault="00535F83" w:rsidP="008D253C">
            <w:pPr>
              <w:pStyle w:val="TableText"/>
            </w:pPr>
            <w:r w:rsidRPr="00535F83">
              <w:t>134</w:t>
            </w:r>
          </w:p>
        </w:tc>
        <w:tc>
          <w:tcPr>
            <w:tcW w:w="1116" w:type="dxa"/>
            <w:tcBorders>
              <w:top w:val="nil"/>
              <w:left w:val="nil"/>
              <w:bottom w:val="single" w:sz="4" w:space="0" w:color="auto"/>
              <w:right w:val="single" w:sz="4" w:space="0" w:color="auto"/>
            </w:tcBorders>
            <w:shd w:val="clear" w:color="auto" w:fill="auto"/>
            <w:vAlign w:val="center"/>
            <w:hideMark/>
          </w:tcPr>
          <w:p w14:paraId="714260F2" w14:textId="77777777" w:rsidR="00535F83" w:rsidRPr="00535F83" w:rsidRDefault="00535F83" w:rsidP="008D253C">
            <w:pPr>
              <w:pStyle w:val="TableText"/>
            </w:pPr>
            <w:r w:rsidRPr="00535F83">
              <w:t>$645,073</w:t>
            </w:r>
          </w:p>
        </w:tc>
        <w:tc>
          <w:tcPr>
            <w:tcW w:w="927" w:type="dxa"/>
            <w:tcBorders>
              <w:top w:val="nil"/>
              <w:left w:val="nil"/>
              <w:bottom w:val="single" w:sz="4" w:space="0" w:color="auto"/>
              <w:right w:val="single" w:sz="4" w:space="0" w:color="auto"/>
            </w:tcBorders>
            <w:shd w:val="clear" w:color="auto" w:fill="auto"/>
            <w:vAlign w:val="center"/>
            <w:hideMark/>
          </w:tcPr>
          <w:p w14:paraId="1A8E16C8" w14:textId="77777777" w:rsidR="00535F83" w:rsidRPr="00535F83" w:rsidRDefault="00535F83" w:rsidP="008D253C">
            <w:pPr>
              <w:pStyle w:val="TableText"/>
            </w:pPr>
            <w:r w:rsidRPr="00535F83">
              <w:t>$2,000</w:t>
            </w:r>
          </w:p>
        </w:tc>
        <w:tc>
          <w:tcPr>
            <w:tcW w:w="1683" w:type="dxa"/>
            <w:tcBorders>
              <w:top w:val="nil"/>
              <w:left w:val="nil"/>
              <w:bottom w:val="single" w:sz="4" w:space="0" w:color="auto"/>
              <w:right w:val="single" w:sz="4" w:space="0" w:color="auto"/>
            </w:tcBorders>
            <w:shd w:val="clear" w:color="auto" w:fill="auto"/>
            <w:vAlign w:val="center"/>
            <w:hideMark/>
          </w:tcPr>
          <w:p w14:paraId="580CBBAA"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7B884DC2" w14:textId="77777777" w:rsidR="00535F83" w:rsidRPr="00535F83" w:rsidRDefault="00535F83" w:rsidP="008D253C">
            <w:pPr>
              <w:pStyle w:val="TableText"/>
            </w:pPr>
            <w:r w:rsidRPr="00535F83">
              <w:t>DEP - $591,081</w:t>
            </w:r>
          </w:p>
        </w:tc>
        <w:tc>
          <w:tcPr>
            <w:tcW w:w="1160" w:type="dxa"/>
            <w:tcBorders>
              <w:top w:val="nil"/>
              <w:left w:val="nil"/>
              <w:bottom w:val="single" w:sz="4" w:space="0" w:color="auto"/>
              <w:right w:val="single" w:sz="4" w:space="0" w:color="auto"/>
            </w:tcBorders>
            <w:shd w:val="clear" w:color="auto" w:fill="auto"/>
            <w:vAlign w:val="center"/>
            <w:hideMark/>
          </w:tcPr>
          <w:p w14:paraId="371C05FC" w14:textId="77777777" w:rsidR="00535F83" w:rsidRPr="00535F83" w:rsidRDefault="00535F83" w:rsidP="008D253C">
            <w:pPr>
              <w:pStyle w:val="TableText"/>
            </w:pPr>
            <w:r w:rsidRPr="00535F83">
              <w:t>G0396</w:t>
            </w:r>
          </w:p>
        </w:tc>
      </w:tr>
      <w:tr w:rsidR="00535F83" w:rsidRPr="00535F83" w14:paraId="350B7348" w14:textId="77777777" w:rsidTr="00F02430">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F669EAC"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0EE2007B"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F3939EA" w14:textId="77777777" w:rsidR="00535F83" w:rsidRPr="00535F83" w:rsidRDefault="00535F83" w:rsidP="008D253C">
            <w:pPr>
              <w:pStyle w:val="TableText"/>
            </w:pPr>
            <w:r w:rsidRPr="00535F83">
              <w:t>BC-20a</w:t>
            </w:r>
          </w:p>
        </w:tc>
        <w:tc>
          <w:tcPr>
            <w:tcW w:w="1916" w:type="dxa"/>
            <w:tcBorders>
              <w:top w:val="nil"/>
              <w:left w:val="nil"/>
              <w:bottom w:val="single" w:sz="4" w:space="0" w:color="auto"/>
              <w:right w:val="single" w:sz="4" w:space="0" w:color="auto"/>
            </w:tcBorders>
            <w:shd w:val="clear" w:color="auto" w:fill="auto"/>
            <w:vAlign w:val="center"/>
            <w:hideMark/>
          </w:tcPr>
          <w:p w14:paraId="216F8792" w14:textId="77777777" w:rsidR="00535F83" w:rsidRPr="00535F83" w:rsidRDefault="00535F83" w:rsidP="008D253C">
            <w:pPr>
              <w:pStyle w:val="TableText"/>
            </w:pPr>
            <w:r w:rsidRPr="00535F83">
              <w:t>Multiple Ditch Outfall Denitrification D3</w:t>
            </w:r>
          </w:p>
        </w:tc>
        <w:tc>
          <w:tcPr>
            <w:tcW w:w="2010" w:type="dxa"/>
            <w:tcBorders>
              <w:top w:val="nil"/>
              <w:left w:val="nil"/>
              <w:bottom w:val="single" w:sz="4" w:space="0" w:color="auto"/>
              <w:right w:val="single" w:sz="4" w:space="0" w:color="auto"/>
            </w:tcBorders>
            <w:shd w:val="clear" w:color="auto" w:fill="auto"/>
            <w:vAlign w:val="center"/>
            <w:hideMark/>
          </w:tcPr>
          <w:p w14:paraId="4EB0C368" w14:textId="77777777" w:rsidR="00535F83" w:rsidRPr="00535F83" w:rsidRDefault="00535F83" w:rsidP="008D253C">
            <w:pPr>
              <w:pStyle w:val="TableText"/>
            </w:pPr>
            <w:r w:rsidRPr="00535F83">
              <w:t>Providing base flow/groundwater treatment in 20 open drainage basins. Each Project will have its own number</w:t>
            </w:r>
          </w:p>
        </w:tc>
        <w:tc>
          <w:tcPr>
            <w:tcW w:w="1916" w:type="dxa"/>
            <w:tcBorders>
              <w:top w:val="nil"/>
              <w:left w:val="nil"/>
              <w:bottom w:val="single" w:sz="4" w:space="0" w:color="auto"/>
              <w:right w:val="single" w:sz="4" w:space="0" w:color="auto"/>
            </w:tcBorders>
            <w:shd w:val="clear" w:color="auto" w:fill="auto"/>
            <w:vAlign w:val="center"/>
            <w:hideMark/>
          </w:tcPr>
          <w:p w14:paraId="6E453EAD" w14:textId="77777777" w:rsidR="00535F83" w:rsidRPr="00535F83" w:rsidRDefault="00535F83" w:rsidP="008D253C">
            <w:pPr>
              <w:pStyle w:val="TableText"/>
            </w:pPr>
            <w:r w:rsidRPr="00535F83">
              <w:t>Denitrification Walls</w:t>
            </w:r>
          </w:p>
        </w:tc>
        <w:tc>
          <w:tcPr>
            <w:tcW w:w="1094" w:type="dxa"/>
            <w:tcBorders>
              <w:top w:val="nil"/>
              <w:left w:val="nil"/>
              <w:bottom w:val="single" w:sz="4" w:space="0" w:color="auto"/>
              <w:right w:val="single" w:sz="4" w:space="0" w:color="auto"/>
            </w:tcBorders>
            <w:shd w:val="clear" w:color="auto" w:fill="auto"/>
            <w:vAlign w:val="center"/>
            <w:hideMark/>
          </w:tcPr>
          <w:p w14:paraId="71826124"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31D58A4E"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8279F4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316A24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65BD004"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B47DD9B"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F0D46F7"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3B6872C2"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31074E39"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050C112" w14:textId="77777777" w:rsidR="00535F83" w:rsidRPr="00535F83" w:rsidRDefault="00535F83" w:rsidP="008D253C">
            <w:pPr>
              <w:pStyle w:val="TableText"/>
            </w:pPr>
            <w:r w:rsidRPr="00535F83">
              <w:t>LP0511A</w:t>
            </w:r>
          </w:p>
        </w:tc>
      </w:tr>
      <w:tr w:rsidR="00535F83" w:rsidRPr="00535F83" w14:paraId="3A258118" w14:textId="77777777" w:rsidTr="00F02430">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3525D4A"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59D1905C" w14:textId="77777777" w:rsidR="00535F83" w:rsidRPr="00535F83" w:rsidRDefault="00535F83" w:rsidP="008D253C">
            <w:pPr>
              <w:pStyle w:val="TableText"/>
            </w:pPr>
            <w:r w:rsidRPr="00535F83">
              <w:t>SOIRL</w:t>
            </w:r>
          </w:p>
        </w:tc>
        <w:tc>
          <w:tcPr>
            <w:tcW w:w="1117" w:type="dxa"/>
            <w:tcBorders>
              <w:top w:val="nil"/>
              <w:left w:val="nil"/>
              <w:bottom w:val="single" w:sz="4" w:space="0" w:color="auto"/>
              <w:right w:val="single" w:sz="4" w:space="0" w:color="auto"/>
            </w:tcBorders>
            <w:shd w:val="clear" w:color="auto" w:fill="auto"/>
            <w:vAlign w:val="center"/>
            <w:hideMark/>
          </w:tcPr>
          <w:p w14:paraId="579C0744" w14:textId="77777777" w:rsidR="00535F83" w:rsidRPr="00535F83" w:rsidRDefault="00535F83" w:rsidP="008D253C">
            <w:pPr>
              <w:pStyle w:val="TableText"/>
            </w:pPr>
            <w:r w:rsidRPr="00535F83">
              <w:t>BC-26</w:t>
            </w:r>
          </w:p>
        </w:tc>
        <w:tc>
          <w:tcPr>
            <w:tcW w:w="1916" w:type="dxa"/>
            <w:tcBorders>
              <w:top w:val="nil"/>
              <w:left w:val="nil"/>
              <w:bottom w:val="single" w:sz="4" w:space="0" w:color="auto"/>
              <w:right w:val="single" w:sz="4" w:space="0" w:color="auto"/>
            </w:tcBorders>
            <w:shd w:val="clear" w:color="auto" w:fill="auto"/>
            <w:vAlign w:val="center"/>
            <w:hideMark/>
          </w:tcPr>
          <w:p w14:paraId="17CFA07C" w14:textId="77777777" w:rsidR="00535F83" w:rsidRPr="00535F83" w:rsidRDefault="00535F83" w:rsidP="008D253C">
            <w:pPr>
              <w:pStyle w:val="TableText"/>
            </w:pPr>
            <w:proofErr w:type="spellStart"/>
            <w:r w:rsidRPr="00535F83">
              <w:t>Flemming</w:t>
            </w:r>
            <w:proofErr w:type="spellEnd"/>
            <w:r w:rsidRPr="00535F83">
              <w:t xml:space="preserve"> Grant BAM - BB#2134</w:t>
            </w:r>
          </w:p>
        </w:tc>
        <w:tc>
          <w:tcPr>
            <w:tcW w:w="2010" w:type="dxa"/>
            <w:tcBorders>
              <w:top w:val="nil"/>
              <w:left w:val="nil"/>
              <w:bottom w:val="single" w:sz="4" w:space="0" w:color="auto"/>
              <w:right w:val="single" w:sz="4" w:space="0" w:color="auto"/>
            </w:tcBorders>
            <w:shd w:val="clear" w:color="auto" w:fill="auto"/>
            <w:vAlign w:val="center"/>
            <w:hideMark/>
          </w:tcPr>
          <w:p w14:paraId="134C744A" w14:textId="77777777" w:rsidR="00535F83" w:rsidRPr="00535F83" w:rsidRDefault="00535F83" w:rsidP="008D253C">
            <w:pPr>
              <w:pStyle w:val="TableText"/>
            </w:pPr>
            <w:r w:rsidRPr="00535F83">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7715FA0B" w14:textId="2E0B90BA" w:rsidR="00535F83" w:rsidRPr="00535F83" w:rsidRDefault="00535F83" w:rsidP="008D253C">
            <w:pPr>
              <w:pStyle w:val="TableText"/>
            </w:pPr>
            <w:r w:rsidRPr="00535F83">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21267CEC"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C932633"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142D62C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C32FD2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B2695FD"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254D610" w14:textId="77777777" w:rsidR="00535F83" w:rsidRPr="00535F83" w:rsidRDefault="00535F83" w:rsidP="008D253C">
            <w:pPr>
              <w:pStyle w:val="TableText"/>
            </w:pPr>
            <w:r w:rsidRPr="00535F83">
              <w:t>$181,000</w:t>
            </w:r>
          </w:p>
        </w:tc>
        <w:tc>
          <w:tcPr>
            <w:tcW w:w="927" w:type="dxa"/>
            <w:tcBorders>
              <w:top w:val="nil"/>
              <w:left w:val="nil"/>
              <w:bottom w:val="single" w:sz="4" w:space="0" w:color="auto"/>
              <w:right w:val="single" w:sz="4" w:space="0" w:color="auto"/>
            </w:tcBorders>
            <w:shd w:val="clear" w:color="auto" w:fill="auto"/>
            <w:vAlign w:val="center"/>
            <w:hideMark/>
          </w:tcPr>
          <w:p w14:paraId="1BA504C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4B4D50E" w14:textId="77777777" w:rsidR="00535F83" w:rsidRPr="00535F83" w:rsidRDefault="00535F83" w:rsidP="008D253C">
            <w:pPr>
              <w:pStyle w:val="TableText"/>
            </w:pPr>
            <w:r w:rsidRPr="00535F83">
              <w:t>LF/SOIRL</w:t>
            </w:r>
          </w:p>
        </w:tc>
        <w:tc>
          <w:tcPr>
            <w:tcW w:w="1150" w:type="dxa"/>
            <w:tcBorders>
              <w:top w:val="nil"/>
              <w:left w:val="nil"/>
              <w:bottom w:val="single" w:sz="4" w:space="0" w:color="auto"/>
              <w:right w:val="single" w:sz="4" w:space="0" w:color="auto"/>
            </w:tcBorders>
            <w:shd w:val="clear" w:color="auto" w:fill="auto"/>
            <w:vAlign w:val="center"/>
            <w:hideMark/>
          </w:tcPr>
          <w:p w14:paraId="485E4B9C" w14:textId="77777777" w:rsidR="00535F83" w:rsidRPr="00535F83" w:rsidRDefault="00535F83" w:rsidP="008D253C">
            <w:pPr>
              <w:pStyle w:val="TableText"/>
            </w:pPr>
            <w:r w:rsidRPr="00535F83">
              <w:t>$91,588</w:t>
            </w:r>
          </w:p>
        </w:tc>
        <w:tc>
          <w:tcPr>
            <w:tcW w:w="1160" w:type="dxa"/>
            <w:tcBorders>
              <w:top w:val="nil"/>
              <w:left w:val="nil"/>
              <w:bottom w:val="single" w:sz="4" w:space="0" w:color="auto"/>
              <w:right w:val="single" w:sz="4" w:space="0" w:color="auto"/>
            </w:tcBorders>
            <w:shd w:val="clear" w:color="auto" w:fill="auto"/>
            <w:vAlign w:val="center"/>
            <w:hideMark/>
          </w:tcPr>
          <w:p w14:paraId="64876B1F" w14:textId="77777777" w:rsidR="00535F83" w:rsidRPr="00535F83" w:rsidRDefault="00535F83" w:rsidP="008D253C">
            <w:pPr>
              <w:pStyle w:val="TableText"/>
            </w:pPr>
            <w:r w:rsidRPr="00535F83">
              <w:t>N/A</w:t>
            </w:r>
          </w:p>
        </w:tc>
      </w:tr>
      <w:tr w:rsidR="00535F83" w:rsidRPr="00535F83" w14:paraId="5B68D35C" w14:textId="77777777" w:rsidTr="00F02430">
        <w:trPr>
          <w:cantSplit/>
          <w:trHeight w:val="103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BD640B9"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757DCC3A"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7610B0CC" w14:textId="77777777" w:rsidR="00535F83" w:rsidRPr="00535F83" w:rsidRDefault="00535F83" w:rsidP="008D253C">
            <w:pPr>
              <w:pStyle w:val="TableText"/>
            </w:pPr>
            <w:r w:rsidRPr="00535F83">
              <w:t>BC-28</w:t>
            </w:r>
          </w:p>
        </w:tc>
        <w:tc>
          <w:tcPr>
            <w:tcW w:w="1916" w:type="dxa"/>
            <w:tcBorders>
              <w:top w:val="nil"/>
              <w:left w:val="nil"/>
              <w:bottom w:val="single" w:sz="4" w:space="0" w:color="auto"/>
              <w:right w:val="single" w:sz="4" w:space="0" w:color="auto"/>
            </w:tcBorders>
            <w:shd w:val="clear" w:color="auto" w:fill="auto"/>
            <w:vAlign w:val="center"/>
            <w:hideMark/>
          </w:tcPr>
          <w:p w14:paraId="795B7951" w14:textId="77777777" w:rsidR="00535F83" w:rsidRPr="00535F83" w:rsidRDefault="00535F83" w:rsidP="008D253C">
            <w:pPr>
              <w:pStyle w:val="TableText"/>
            </w:pPr>
            <w:r w:rsidRPr="00535F83">
              <w:t>Long Point Park Denitrification</w:t>
            </w:r>
          </w:p>
        </w:tc>
        <w:tc>
          <w:tcPr>
            <w:tcW w:w="2010" w:type="dxa"/>
            <w:tcBorders>
              <w:top w:val="nil"/>
              <w:left w:val="nil"/>
              <w:bottom w:val="single" w:sz="4" w:space="0" w:color="auto"/>
              <w:right w:val="single" w:sz="4" w:space="0" w:color="auto"/>
            </w:tcBorders>
            <w:shd w:val="clear" w:color="auto" w:fill="auto"/>
            <w:vAlign w:val="center"/>
            <w:hideMark/>
          </w:tcPr>
          <w:p w14:paraId="454A1854" w14:textId="77777777" w:rsidR="00535F83" w:rsidRPr="00535F83" w:rsidRDefault="00535F83" w:rsidP="008D253C">
            <w:pPr>
              <w:pStyle w:val="TableText"/>
            </w:pPr>
            <w:r w:rsidRPr="00535F83">
              <w:t>Denitrification wall to remove nitrogen from the groundwater flowing from campground rapid infiltration wet pond into IRL</w:t>
            </w:r>
          </w:p>
        </w:tc>
        <w:tc>
          <w:tcPr>
            <w:tcW w:w="1916" w:type="dxa"/>
            <w:tcBorders>
              <w:top w:val="nil"/>
              <w:left w:val="nil"/>
              <w:bottom w:val="single" w:sz="4" w:space="0" w:color="auto"/>
              <w:right w:val="single" w:sz="4" w:space="0" w:color="auto"/>
            </w:tcBorders>
            <w:shd w:val="clear" w:color="auto" w:fill="auto"/>
            <w:vAlign w:val="center"/>
            <w:hideMark/>
          </w:tcPr>
          <w:p w14:paraId="46942AC1" w14:textId="77777777" w:rsidR="00535F83" w:rsidRPr="00535F83" w:rsidRDefault="00535F83" w:rsidP="008D253C">
            <w:pPr>
              <w:pStyle w:val="TableText"/>
            </w:pPr>
            <w:r w:rsidRPr="00535F83">
              <w:t>Denitrification Walls</w:t>
            </w:r>
          </w:p>
        </w:tc>
        <w:tc>
          <w:tcPr>
            <w:tcW w:w="1094" w:type="dxa"/>
            <w:tcBorders>
              <w:top w:val="nil"/>
              <w:left w:val="nil"/>
              <w:bottom w:val="single" w:sz="4" w:space="0" w:color="auto"/>
              <w:right w:val="single" w:sz="4" w:space="0" w:color="auto"/>
            </w:tcBorders>
            <w:shd w:val="clear" w:color="auto" w:fill="auto"/>
            <w:vAlign w:val="center"/>
            <w:hideMark/>
          </w:tcPr>
          <w:p w14:paraId="3D38F89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DA5A7D3"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center"/>
            <w:hideMark/>
          </w:tcPr>
          <w:p w14:paraId="672423DD"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080C9C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7CA8242"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4EF3EE39" w14:textId="77777777" w:rsidR="00535F83" w:rsidRPr="00535F83" w:rsidRDefault="00535F83" w:rsidP="008D253C">
            <w:pPr>
              <w:pStyle w:val="TableText"/>
            </w:pPr>
            <w:r w:rsidRPr="00535F83">
              <w:t>$101,854</w:t>
            </w:r>
          </w:p>
        </w:tc>
        <w:tc>
          <w:tcPr>
            <w:tcW w:w="927" w:type="dxa"/>
            <w:tcBorders>
              <w:top w:val="nil"/>
              <w:left w:val="nil"/>
              <w:bottom w:val="single" w:sz="4" w:space="0" w:color="auto"/>
              <w:right w:val="single" w:sz="4" w:space="0" w:color="auto"/>
            </w:tcBorders>
            <w:shd w:val="clear" w:color="auto" w:fill="auto"/>
            <w:vAlign w:val="center"/>
            <w:hideMark/>
          </w:tcPr>
          <w:p w14:paraId="7F06EF2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48117AF7" w14:textId="77777777" w:rsidR="00535F83" w:rsidRPr="00535F83" w:rsidRDefault="00535F83" w:rsidP="008D253C">
            <w:pPr>
              <w:pStyle w:val="TableText"/>
            </w:pPr>
            <w:r w:rsidRPr="00535F83">
              <w:t>SOIRL</w:t>
            </w:r>
          </w:p>
        </w:tc>
        <w:tc>
          <w:tcPr>
            <w:tcW w:w="1150" w:type="dxa"/>
            <w:tcBorders>
              <w:top w:val="nil"/>
              <w:left w:val="nil"/>
              <w:bottom w:val="single" w:sz="4" w:space="0" w:color="auto"/>
              <w:right w:val="single" w:sz="4" w:space="0" w:color="auto"/>
            </w:tcBorders>
            <w:shd w:val="clear" w:color="auto" w:fill="auto"/>
            <w:vAlign w:val="center"/>
            <w:hideMark/>
          </w:tcPr>
          <w:p w14:paraId="61A740CD" w14:textId="77777777" w:rsidR="00535F83" w:rsidRPr="00535F83" w:rsidRDefault="00535F83" w:rsidP="008D253C">
            <w:pPr>
              <w:pStyle w:val="TableText"/>
            </w:pPr>
            <w:r w:rsidRPr="00535F83">
              <w:t>SOIRL - $22,206.73</w:t>
            </w:r>
          </w:p>
        </w:tc>
        <w:tc>
          <w:tcPr>
            <w:tcW w:w="1160" w:type="dxa"/>
            <w:tcBorders>
              <w:top w:val="nil"/>
              <w:left w:val="nil"/>
              <w:bottom w:val="single" w:sz="4" w:space="0" w:color="auto"/>
              <w:right w:val="single" w:sz="4" w:space="0" w:color="auto"/>
            </w:tcBorders>
            <w:shd w:val="clear" w:color="auto" w:fill="auto"/>
            <w:vAlign w:val="center"/>
            <w:hideMark/>
          </w:tcPr>
          <w:p w14:paraId="686DE7F7" w14:textId="77777777" w:rsidR="00535F83" w:rsidRPr="00535F83" w:rsidRDefault="00535F83" w:rsidP="008D253C">
            <w:pPr>
              <w:pStyle w:val="TableText"/>
            </w:pPr>
            <w:r w:rsidRPr="00535F83">
              <w:t>N/A</w:t>
            </w:r>
          </w:p>
        </w:tc>
      </w:tr>
      <w:tr w:rsidR="00535F83" w:rsidRPr="00535F83" w14:paraId="35F661DF" w14:textId="77777777" w:rsidTr="00F02430">
        <w:trPr>
          <w:cantSplit/>
          <w:trHeight w:val="78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F814816"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bottom"/>
            <w:hideMark/>
          </w:tcPr>
          <w:p w14:paraId="7DB761C2"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7F2E53A6" w14:textId="77777777" w:rsidR="00535F83" w:rsidRPr="00535F83" w:rsidRDefault="00535F83" w:rsidP="008D253C">
            <w:pPr>
              <w:pStyle w:val="TableText"/>
            </w:pPr>
            <w:r w:rsidRPr="00535F83">
              <w:t>BC-31</w:t>
            </w:r>
          </w:p>
        </w:tc>
        <w:tc>
          <w:tcPr>
            <w:tcW w:w="1916" w:type="dxa"/>
            <w:tcBorders>
              <w:top w:val="nil"/>
              <w:left w:val="nil"/>
              <w:bottom w:val="single" w:sz="4" w:space="0" w:color="auto"/>
              <w:right w:val="single" w:sz="4" w:space="0" w:color="auto"/>
            </w:tcBorders>
            <w:shd w:val="clear" w:color="auto" w:fill="auto"/>
            <w:vAlign w:val="bottom"/>
            <w:hideMark/>
          </w:tcPr>
          <w:p w14:paraId="2F4BF108"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bottom"/>
            <w:hideMark/>
          </w:tcPr>
          <w:p w14:paraId="0F6A7EC6" w14:textId="77777777" w:rsidR="00535F83" w:rsidRPr="00535F83" w:rsidRDefault="00535F83" w:rsidP="008D253C">
            <w:pPr>
              <w:pStyle w:val="TableText"/>
            </w:pPr>
            <w:r w:rsidRPr="00535F83">
              <w:t>Fertilizer, grass clippings, and septic system maintenance</w:t>
            </w:r>
          </w:p>
        </w:tc>
        <w:tc>
          <w:tcPr>
            <w:tcW w:w="1916" w:type="dxa"/>
            <w:tcBorders>
              <w:top w:val="nil"/>
              <w:left w:val="nil"/>
              <w:bottom w:val="single" w:sz="4" w:space="0" w:color="auto"/>
              <w:right w:val="single" w:sz="4" w:space="0" w:color="auto"/>
            </w:tcBorders>
            <w:shd w:val="clear" w:color="auto" w:fill="auto"/>
            <w:vAlign w:val="bottom"/>
            <w:hideMark/>
          </w:tcPr>
          <w:p w14:paraId="038E349F" w14:textId="77777777" w:rsidR="00535F83" w:rsidRPr="00535F83" w:rsidRDefault="00535F83" w:rsidP="008D253C">
            <w:pPr>
              <w:pStyle w:val="TableText"/>
            </w:pPr>
            <w:r w:rsidRPr="00535F83">
              <w:t>Enhanced Public Education</w:t>
            </w:r>
          </w:p>
        </w:tc>
        <w:tc>
          <w:tcPr>
            <w:tcW w:w="1094" w:type="dxa"/>
            <w:tcBorders>
              <w:top w:val="nil"/>
              <w:left w:val="nil"/>
              <w:bottom w:val="single" w:sz="4" w:space="0" w:color="auto"/>
              <w:right w:val="single" w:sz="4" w:space="0" w:color="auto"/>
            </w:tcBorders>
            <w:shd w:val="clear" w:color="auto" w:fill="auto"/>
            <w:vAlign w:val="bottom"/>
            <w:hideMark/>
          </w:tcPr>
          <w:p w14:paraId="01855E34"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bottom"/>
            <w:hideMark/>
          </w:tcPr>
          <w:p w14:paraId="747BAB55"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bottom"/>
            <w:hideMark/>
          </w:tcPr>
          <w:p w14:paraId="4768CFC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bottom"/>
            <w:hideMark/>
          </w:tcPr>
          <w:p w14:paraId="1AF88420"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bottom"/>
            <w:hideMark/>
          </w:tcPr>
          <w:p w14:paraId="4AF1903F"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bottom"/>
            <w:hideMark/>
          </w:tcPr>
          <w:p w14:paraId="3037ABD0" w14:textId="77777777" w:rsidR="00535F83" w:rsidRPr="00535F83" w:rsidRDefault="00535F83" w:rsidP="008D253C">
            <w:pPr>
              <w:pStyle w:val="TableText"/>
            </w:pPr>
            <w:r w:rsidRPr="00535F83">
              <w:t>$375,000</w:t>
            </w:r>
          </w:p>
        </w:tc>
        <w:tc>
          <w:tcPr>
            <w:tcW w:w="927" w:type="dxa"/>
            <w:tcBorders>
              <w:top w:val="nil"/>
              <w:left w:val="nil"/>
              <w:bottom w:val="single" w:sz="4" w:space="0" w:color="auto"/>
              <w:right w:val="single" w:sz="4" w:space="0" w:color="auto"/>
            </w:tcBorders>
            <w:shd w:val="clear" w:color="auto" w:fill="auto"/>
            <w:vAlign w:val="bottom"/>
            <w:hideMark/>
          </w:tcPr>
          <w:p w14:paraId="62C705C1"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bottom"/>
            <w:hideMark/>
          </w:tcPr>
          <w:p w14:paraId="0834A9FD" w14:textId="77777777" w:rsidR="00535F83" w:rsidRPr="00535F83" w:rsidRDefault="00535F83" w:rsidP="008D253C">
            <w:pPr>
              <w:pStyle w:val="TableText"/>
            </w:pPr>
            <w:r w:rsidRPr="00535F83">
              <w:t>SOIRL</w:t>
            </w:r>
          </w:p>
        </w:tc>
        <w:tc>
          <w:tcPr>
            <w:tcW w:w="1150" w:type="dxa"/>
            <w:tcBorders>
              <w:top w:val="nil"/>
              <w:left w:val="nil"/>
              <w:bottom w:val="single" w:sz="4" w:space="0" w:color="auto"/>
              <w:right w:val="single" w:sz="4" w:space="0" w:color="auto"/>
            </w:tcBorders>
            <w:shd w:val="clear" w:color="auto" w:fill="auto"/>
            <w:vAlign w:val="center"/>
            <w:hideMark/>
          </w:tcPr>
          <w:p w14:paraId="6769FF76" w14:textId="77777777" w:rsidR="00535F83" w:rsidRPr="00535F83" w:rsidRDefault="00535F83" w:rsidP="008D253C">
            <w:pPr>
              <w:pStyle w:val="TableText"/>
            </w:pPr>
            <w:r w:rsidRPr="00535F83">
              <w:t>SOIRL - $375,000</w:t>
            </w:r>
          </w:p>
        </w:tc>
        <w:tc>
          <w:tcPr>
            <w:tcW w:w="1160" w:type="dxa"/>
            <w:tcBorders>
              <w:top w:val="nil"/>
              <w:left w:val="nil"/>
              <w:bottom w:val="single" w:sz="4" w:space="0" w:color="auto"/>
              <w:right w:val="single" w:sz="4" w:space="0" w:color="auto"/>
            </w:tcBorders>
            <w:shd w:val="clear" w:color="auto" w:fill="auto"/>
            <w:vAlign w:val="bottom"/>
            <w:hideMark/>
          </w:tcPr>
          <w:p w14:paraId="687A46AE" w14:textId="77777777" w:rsidR="00535F83" w:rsidRPr="00535F83" w:rsidRDefault="00535F83" w:rsidP="008D253C">
            <w:pPr>
              <w:pStyle w:val="TableText"/>
            </w:pPr>
            <w:r w:rsidRPr="00535F83">
              <w:t>N/A</w:t>
            </w:r>
          </w:p>
        </w:tc>
      </w:tr>
      <w:tr w:rsidR="00535F83" w:rsidRPr="00535F83" w14:paraId="3FDF44C3" w14:textId="77777777" w:rsidTr="00F02430">
        <w:trPr>
          <w:cantSplit/>
          <w:trHeight w:val="129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81567A0" w14:textId="77777777" w:rsidR="00535F83" w:rsidRPr="008D253C" w:rsidRDefault="00535F83" w:rsidP="008D253C">
            <w:pPr>
              <w:pStyle w:val="TableText"/>
              <w:rPr>
                <w:b/>
                <w:bCs/>
              </w:rPr>
            </w:pPr>
            <w:r w:rsidRPr="008D253C">
              <w:rPr>
                <w:b/>
                <w:bCs/>
              </w:rPr>
              <w:t>Brevard County</w:t>
            </w:r>
          </w:p>
        </w:tc>
        <w:tc>
          <w:tcPr>
            <w:tcW w:w="1194" w:type="dxa"/>
            <w:tcBorders>
              <w:top w:val="nil"/>
              <w:left w:val="nil"/>
              <w:bottom w:val="single" w:sz="4" w:space="0" w:color="auto"/>
              <w:right w:val="single" w:sz="4" w:space="0" w:color="auto"/>
            </w:tcBorders>
            <w:shd w:val="clear" w:color="auto" w:fill="auto"/>
            <w:vAlign w:val="center"/>
            <w:hideMark/>
          </w:tcPr>
          <w:p w14:paraId="78354721"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2EF6AD4F" w14:textId="77777777" w:rsidR="00535F83" w:rsidRPr="00535F83" w:rsidRDefault="00535F83" w:rsidP="008D253C">
            <w:pPr>
              <w:pStyle w:val="TableText"/>
            </w:pPr>
            <w:r w:rsidRPr="00535F83">
              <w:t>BC-32</w:t>
            </w:r>
          </w:p>
        </w:tc>
        <w:tc>
          <w:tcPr>
            <w:tcW w:w="1916" w:type="dxa"/>
            <w:tcBorders>
              <w:top w:val="nil"/>
              <w:left w:val="nil"/>
              <w:bottom w:val="single" w:sz="4" w:space="0" w:color="auto"/>
              <w:right w:val="single" w:sz="4" w:space="0" w:color="auto"/>
            </w:tcBorders>
            <w:shd w:val="clear" w:color="auto" w:fill="auto"/>
            <w:vAlign w:val="center"/>
            <w:hideMark/>
          </w:tcPr>
          <w:p w14:paraId="48636DF7" w14:textId="77777777" w:rsidR="00535F83" w:rsidRPr="00535F83" w:rsidRDefault="00535F83" w:rsidP="008D253C">
            <w:pPr>
              <w:pStyle w:val="TableText"/>
            </w:pPr>
            <w:r w:rsidRPr="00535F83">
              <w:t>Babcock @C54 - BB#2258</w:t>
            </w:r>
          </w:p>
        </w:tc>
        <w:tc>
          <w:tcPr>
            <w:tcW w:w="2010" w:type="dxa"/>
            <w:tcBorders>
              <w:top w:val="nil"/>
              <w:left w:val="nil"/>
              <w:bottom w:val="single" w:sz="4" w:space="0" w:color="auto"/>
              <w:right w:val="single" w:sz="4" w:space="0" w:color="auto"/>
            </w:tcBorders>
            <w:shd w:val="clear" w:color="auto" w:fill="auto"/>
            <w:vAlign w:val="center"/>
            <w:hideMark/>
          </w:tcPr>
          <w:p w14:paraId="297E7466" w14:textId="77777777" w:rsidR="00535F83" w:rsidRPr="00535F83" w:rsidRDefault="00535F83" w:rsidP="008D253C">
            <w:pPr>
              <w:pStyle w:val="TableText"/>
            </w:pPr>
            <w:r w:rsidRPr="00535F83">
              <w:t>Adding a media to remove nitrogen by denitrification.  The media will be added to the side slope of the pond or the bottom of the swale.</w:t>
            </w:r>
          </w:p>
        </w:tc>
        <w:tc>
          <w:tcPr>
            <w:tcW w:w="1916" w:type="dxa"/>
            <w:tcBorders>
              <w:top w:val="nil"/>
              <w:left w:val="nil"/>
              <w:bottom w:val="single" w:sz="4" w:space="0" w:color="auto"/>
              <w:right w:val="single" w:sz="4" w:space="0" w:color="auto"/>
            </w:tcBorders>
            <w:shd w:val="clear" w:color="auto" w:fill="auto"/>
            <w:vAlign w:val="center"/>
            <w:hideMark/>
          </w:tcPr>
          <w:p w14:paraId="73443475" w14:textId="135E7AA7" w:rsidR="00535F83" w:rsidRPr="00535F83" w:rsidRDefault="00535F83" w:rsidP="008D253C">
            <w:pPr>
              <w:pStyle w:val="TableText"/>
            </w:pPr>
            <w:r w:rsidRPr="00535F83">
              <w:t>Biosorption Activated Media (BAM)</w:t>
            </w:r>
          </w:p>
        </w:tc>
        <w:tc>
          <w:tcPr>
            <w:tcW w:w="1094" w:type="dxa"/>
            <w:tcBorders>
              <w:top w:val="nil"/>
              <w:left w:val="nil"/>
              <w:bottom w:val="single" w:sz="4" w:space="0" w:color="auto"/>
              <w:right w:val="single" w:sz="4" w:space="0" w:color="auto"/>
            </w:tcBorders>
            <w:shd w:val="clear" w:color="auto" w:fill="auto"/>
            <w:vAlign w:val="center"/>
            <w:hideMark/>
          </w:tcPr>
          <w:p w14:paraId="1A9D70AE"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24F88693"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6D4F743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C295DE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A037819"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72233E7B" w14:textId="77777777" w:rsidR="00535F83" w:rsidRPr="00535F83" w:rsidRDefault="00535F83" w:rsidP="008D253C">
            <w:pPr>
              <w:pStyle w:val="TableText"/>
            </w:pPr>
            <w:r w:rsidRPr="00535F83">
              <w:t>$84,999</w:t>
            </w:r>
          </w:p>
        </w:tc>
        <w:tc>
          <w:tcPr>
            <w:tcW w:w="927" w:type="dxa"/>
            <w:tcBorders>
              <w:top w:val="nil"/>
              <w:left w:val="nil"/>
              <w:bottom w:val="single" w:sz="4" w:space="0" w:color="auto"/>
              <w:right w:val="single" w:sz="4" w:space="0" w:color="auto"/>
            </w:tcBorders>
            <w:shd w:val="clear" w:color="auto" w:fill="auto"/>
            <w:vAlign w:val="center"/>
            <w:hideMark/>
          </w:tcPr>
          <w:p w14:paraId="4D20E7FF"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2711076" w14:textId="77777777" w:rsidR="00535F83" w:rsidRPr="00535F83" w:rsidRDefault="00535F83" w:rsidP="008D253C">
            <w:pPr>
              <w:pStyle w:val="TableText"/>
            </w:pPr>
            <w:r w:rsidRPr="00535F83">
              <w:t>LF</w:t>
            </w:r>
          </w:p>
        </w:tc>
        <w:tc>
          <w:tcPr>
            <w:tcW w:w="1150" w:type="dxa"/>
            <w:tcBorders>
              <w:top w:val="nil"/>
              <w:left w:val="nil"/>
              <w:bottom w:val="single" w:sz="4" w:space="0" w:color="auto"/>
              <w:right w:val="single" w:sz="4" w:space="0" w:color="auto"/>
            </w:tcBorders>
            <w:shd w:val="clear" w:color="auto" w:fill="auto"/>
            <w:vAlign w:val="center"/>
            <w:hideMark/>
          </w:tcPr>
          <w:p w14:paraId="469124C8" w14:textId="77777777" w:rsidR="00535F83" w:rsidRPr="00535F83" w:rsidRDefault="00535F83" w:rsidP="008D253C">
            <w:pPr>
              <w:pStyle w:val="TableText"/>
            </w:pPr>
            <w:r w:rsidRPr="00535F83">
              <w:t>LF - $35,000</w:t>
            </w:r>
          </w:p>
        </w:tc>
        <w:tc>
          <w:tcPr>
            <w:tcW w:w="1160" w:type="dxa"/>
            <w:tcBorders>
              <w:top w:val="nil"/>
              <w:left w:val="nil"/>
              <w:bottom w:val="single" w:sz="4" w:space="0" w:color="auto"/>
              <w:right w:val="single" w:sz="4" w:space="0" w:color="auto"/>
            </w:tcBorders>
            <w:shd w:val="clear" w:color="auto" w:fill="auto"/>
            <w:vAlign w:val="center"/>
            <w:hideMark/>
          </w:tcPr>
          <w:p w14:paraId="493CE30D" w14:textId="77777777" w:rsidR="00535F83" w:rsidRPr="00535F83" w:rsidRDefault="00535F83" w:rsidP="008D253C">
            <w:pPr>
              <w:pStyle w:val="TableText"/>
            </w:pPr>
            <w:r w:rsidRPr="00535F83">
              <w:t>Not provided</w:t>
            </w:r>
          </w:p>
        </w:tc>
      </w:tr>
      <w:tr w:rsidR="00535F83" w:rsidRPr="00535F83" w14:paraId="15CB6FA0" w14:textId="77777777" w:rsidTr="00F02430">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35DBAEA"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DD8872F" w14:textId="77777777" w:rsidR="00535F83" w:rsidRPr="00535F83" w:rsidRDefault="00535F83" w:rsidP="008D253C">
            <w:pPr>
              <w:pStyle w:val="TableText"/>
            </w:pPr>
            <w:r w:rsidRPr="00535F83">
              <w:t>Fellsmere WCD</w:t>
            </w:r>
          </w:p>
        </w:tc>
        <w:tc>
          <w:tcPr>
            <w:tcW w:w="1117" w:type="dxa"/>
            <w:tcBorders>
              <w:top w:val="nil"/>
              <w:left w:val="nil"/>
              <w:bottom w:val="single" w:sz="4" w:space="0" w:color="auto"/>
              <w:right w:val="single" w:sz="4" w:space="0" w:color="auto"/>
            </w:tcBorders>
            <w:shd w:val="clear" w:color="auto" w:fill="auto"/>
            <w:vAlign w:val="center"/>
            <w:hideMark/>
          </w:tcPr>
          <w:p w14:paraId="26C710BC" w14:textId="77777777" w:rsidR="00535F83" w:rsidRPr="00535F83" w:rsidRDefault="00535F83" w:rsidP="008D253C">
            <w:pPr>
              <w:pStyle w:val="TableText"/>
            </w:pPr>
            <w:r w:rsidRPr="00535F83">
              <w:t>F-01</w:t>
            </w:r>
          </w:p>
        </w:tc>
        <w:tc>
          <w:tcPr>
            <w:tcW w:w="1916" w:type="dxa"/>
            <w:tcBorders>
              <w:top w:val="nil"/>
              <w:left w:val="nil"/>
              <w:bottom w:val="single" w:sz="4" w:space="0" w:color="auto"/>
              <w:right w:val="single" w:sz="4" w:space="0" w:color="auto"/>
            </w:tcBorders>
            <w:shd w:val="clear" w:color="auto" w:fill="auto"/>
            <w:vAlign w:val="center"/>
            <w:hideMark/>
          </w:tcPr>
          <w:p w14:paraId="3DD9BD1C" w14:textId="77777777" w:rsidR="00535F83" w:rsidRPr="00535F83" w:rsidRDefault="00535F83" w:rsidP="008D253C">
            <w:pPr>
              <w:pStyle w:val="TableText"/>
            </w:pPr>
            <w:r w:rsidRPr="00535F83">
              <w:t>State Street Improvements and Stormwater Lake Project</w:t>
            </w:r>
          </w:p>
        </w:tc>
        <w:tc>
          <w:tcPr>
            <w:tcW w:w="2010" w:type="dxa"/>
            <w:tcBorders>
              <w:top w:val="nil"/>
              <w:left w:val="nil"/>
              <w:bottom w:val="single" w:sz="4" w:space="0" w:color="auto"/>
              <w:right w:val="single" w:sz="4" w:space="0" w:color="auto"/>
            </w:tcBorders>
            <w:shd w:val="clear" w:color="auto" w:fill="auto"/>
            <w:vAlign w:val="center"/>
            <w:hideMark/>
          </w:tcPr>
          <w:p w14:paraId="6538B994"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C345DDF"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0021E9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C5B3907" w14:textId="77777777" w:rsidR="00535F83" w:rsidRPr="00535F83" w:rsidRDefault="00535F83" w:rsidP="008D253C">
            <w:pPr>
              <w:pStyle w:val="TableText"/>
            </w:pPr>
            <w:r w:rsidRPr="00535F83">
              <w:t>Prior to 2013</w:t>
            </w:r>
          </w:p>
        </w:tc>
        <w:tc>
          <w:tcPr>
            <w:tcW w:w="1094" w:type="dxa"/>
            <w:tcBorders>
              <w:top w:val="nil"/>
              <w:left w:val="nil"/>
              <w:bottom w:val="single" w:sz="4" w:space="0" w:color="auto"/>
              <w:right w:val="single" w:sz="4" w:space="0" w:color="auto"/>
            </w:tcBorders>
            <w:shd w:val="clear" w:color="auto" w:fill="auto"/>
            <w:vAlign w:val="center"/>
            <w:hideMark/>
          </w:tcPr>
          <w:p w14:paraId="12A79CA9" w14:textId="77777777" w:rsidR="00535F83" w:rsidRPr="00535F83" w:rsidRDefault="00535F83" w:rsidP="008D253C">
            <w:pPr>
              <w:pStyle w:val="TableText"/>
            </w:pPr>
            <w:r w:rsidRPr="00535F83">
              <w:t>79</w:t>
            </w:r>
          </w:p>
        </w:tc>
        <w:tc>
          <w:tcPr>
            <w:tcW w:w="1094" w:type="dxa"/>
            <w:tcBorders>
              <w:top w:val="nil"/>
              <w:left w:val="nil"/>
              <w:bottom w:val="single" w:sz="4" w:space="0" w:color="auto"/>
              <w:right w:val="single" w:sz="4" w:space="0" w:color="auto"/>
            </w:tcBorders>
            <w:shd w:val="clear" w:color="auto" w:fill="auto"/>
            <w:vAlign w:val="center"/>
            <w:hideMark/>
          </w:tcPr>
          <w:p w14:paraId="4331AE13" w14:textId="77777777" w:rsidR="00535F83" w:rsidRPr="00535F83" w:rsidRDefault="00535F83" w:rsidP="008D253C">
            <w:pPr>
              <w:pStyle w:val="TableText"/>
            </w:pPr>
            <w:r w:rsidRPr="00535F83">
              <w:t>22</w:t>
            </w:r>
          </w:p>
        </w:tc>
        <w:tc>
          <w:tcPr>
            <w:tcW w:w="927" w:type="dxa"/>
            <w:tcBorders>
              <w:top w:val="nil"/>
              <w:left w:val="nil"/>
              <w:bottom w:val="single" w:sz="4" w:space="0" w:color="auto"/>
              <w:right w:val="single" w:sz="4" w:space="0" w:color="auto"/>
            </w:tcBorders>
            <w:shd w:val="clear" w:color="auto" w:fill="auto"/>
            <w:vAlign w:val="center"/>
            <w:hideMark/>
          </w:tcPr>
          <w:p w14:paraId="63EFEEF5" w14:textId="77777777" w:rsidR="00535F83" w:rsidRPr="00535F83" w:rsidRDefault="00535F83" w:rsidP="008D253C">
            <w:pPr>
              <w:pStyle w:val="TableText"/>
            </w:pPr>
            <w:r w:rsidRPr="00535F83">
              <w:t>50</w:t>
            </w:r>
          </w:p>
        </w:tc>
        <w:tc>
          <w:tcPr>
            <w:tcW w:w="1116" w:type="dxa"/>
            <w:tcBorders>
              <w:top w:val="nil"/>
              <w:left w:val="nil"/>
              <w:bottom w:val="single" w:sz="4" w:space="0" w:color="auto"/>
              <w:right w:val="single" w:sz="4" w:space="0" w:color="auto"/>
            </w:tcBorders>
            <w:shd w:val="clear" w:color="auto" w:fill="auto"/>
            <w:vAlign w:val="center"/>
            <w:hideMark/>
          </w:tcPr>
          <w:p w14:paraId="06AF27F7"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89CE4F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6093825"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ABB977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9ADA622" w14:textId="77777777" w:rsidR="00535F83" w:rsidRPr="00535F83" w:rsidRDefault="00535F83" w:rsidP="008D253C">
            <w:pPr>
              <w:pStyle w:val="TableText"/>
            </w:pPr>
            <w:r w:rsidRPr="00535F83">
              <w:t>N/A</w:t>
            </w:r>
          </w:p>
        </w:tc>
      </w:tr>
      <w:tr w:rsidR="00535F83" w:rsidRPr="00535F83" w14:paraId="2860BB2F"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885F79C"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0678F524"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96114E8" w14:textId="77777777" w:rsidR="00535F83" w:rsidRPr="00535F83" w:rsidRDefault="00535F83" w:rsidP="008D253C">
            <w:pPr>
              <w:pStyle w:val="TableText"/>
            </w:pPr>
            <w:r w:rsidRPr="00535F83">
              <w:t>F-02</w:t>
            </w:r>
          </w:p>
        </w:tc>
        <w:tc>
          <w:tcPr>
            <w:tcW w:w="1916" w:type="dxa"/>
            <w:tcBorders>
              <w:top w:val="nil"/>
              <w:left w:val="nil"/>
              <w:bottom w:val="single" w:sz="4" w:space="0" w:color="auto"/>
              <w:right w:val="single" w:sz="4" w:space="0" w:color="auto"/>
            </w:tcBorders>
            <w:shd w:val="clear" w:color="auto" w:fill="auto"/>
            <w:vAlign w:val="center"/>
            <w:hideMark/>
          </w:tcPr>
          <w:p w14:paraId="4C6BF647" w14:textId="77777777" w:rsidR="00535F83" w:rsidRPr="00535F83" w:rsidRDefault="00535F83" w:rsidP="008D253C">
            <w:pPr>
              <w:pStyle w:val="TableText"/>
            </w:pPr>
            <w:r w:rsidRPr="00535F83">
              <w:t>Senior League Field Park Improvements</w:t>
            </w:r>
          </w:p>
        </w:tc>
        <w:tc>
          <w:tcPr>
            <w:tcW w:w="2010" w:type="dxa"/>
            <w:tcBorders>
              <w:top w:val="nil"/>
              <w:left w:val="nil"/>
              <w:bottom w:val="single" w:sz="4" w:space="0" w:color="auto"/>
              <w:right w:val="single" w:sz="4" w:space="0" w:color="auto"/>
            </w:tcBorders>
            <w:shd w:val="clear" w:color="auto" w:fill="auto"/>
            <w:vAlign w:val="center"/>
            <w:hideMark/>
          </w:tcPr>
          <w:p w14:paraId="64D3CE25"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C983ECE"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7AE24B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EC4B145" w14:textId="77777777" w:rsidR="00535F83" w:rsidRPr="00535F83" w:rsidRDefault="00535F83" w:rsidP="008D253C">
            <w:pPr>
              <w:pStyle w:val="TableText"/>
            </w:pPr>
            <w:r w:rsidRPr="00535F83">
              <w:t>2008</w:t>
            </w:r>
          </w:p>
        </w:tc>
        <w:tc>
          <w:tcPr>
            <w:tcW w:w="1094" w:type="dxa"/>
            <w:tcBorders>
              <w:top w:val="nil"/>
              <w:left w:val="nil"/>
              <w:bottom w:val="single" w:sz="4" w:space="0" w:color="auto"/>
              <w:right w:val="single" w:sz="4" w:space="0" w:color="auto"/>
            </w:tcBorders>
            <w:shd w:val="clear" w:color="auto" w:fill="auto"/>
            <w:vAlign w:val="center"/>
            <w:hideMark/>
          </w:tcPr>
          <w:p w14:paraId="7AD15D88"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4CFE36D2"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4F89FF6A" w14:textId="77777777" w:rsidR="00535F83" w:rsidRPr="00535F83" w:rsidRDefault="00535F83" w:rsidP="008D253C">
            <w:pPr>
              <w:pStyle w:val="TableText"/>
            </w:pPr>
            <w:r w:rsidRPr="00535F83">
              <w:t>12</w:t>
            </w:r>
          </w:p>
        </w:tc>
        <w:tc>
          <w:tcPr>
            <w:tcW w:w="1116" w:type="dxa"/>
            <w:tcBorders>
              <w:top w:val="nil"/>
              <w:left w:val="nil"/>
              <w:bottom w:val="single" w:sz="4" w:space="0" w:color="auto"/>
              <w:right w:val="single" w:sz="4" w:space="0" w:color="auto"/>
            </w:tcBorders>
            <w:shd w:val="clear" w:color="auto" w:fill="auto"/>
            <w:vAlign w:val="center"/>
            <w:hideMark/>
          </w:tcPr>
          <w:p w14:paraId="7C185946"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D25D57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F7B9DAF"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45D1FCA"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3993A5D" w14:textId="77777777" w:rsidR="00535F83" w:rsidRPr="00535F83" w:rsidRDefault="00535F83" w:rsidP="008D253C">
            <w:pPr>
              <w:pStyle w:val="TableText"/>
            </w:pPr>
            <w:r w:rsidRPr="00535F83">
              <w:t>N/A</w:t>
            </w:r>
          </w:p>
        </w:tc>
      </w:tr>
      <w:tr w:rsidR="00535F83" w:rsidRPr="00535F83" w14:paraId="78BEA66B" w14:textId="77777777" w:rsidTr="00F02430">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1F9B2CC" w14:textId="77777777" w:rsidR="00535F83" w:rsidRPr="008D253C" w:rsidRDefault="00535F83" w:rsidP="008D253C">
            <w:pPr>
              <w:pStyle w:val="TableText"/>
              <w:rPr>
                <w:b/>
                <w:bCs/>
              </w:rPr>
            </w:pPr>
            <w:r w:rsidRPr="008D253C">
              <w:rPr>
                <w:b/>
                <w:bCs/>
              </w:rPr>
              <w:lastRenderedPageBreak/>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034D02D9"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C72DDEE" w14:textId="77777777" w:rsidR="00535F83" w:rsidRPr="00535F83" w:rsidRDefault="00535F83" w:rsidP="008D253C">
            <w:pPr>
              <w:pStyle w:val="TableText"/>
            </w:pPr>
            <w:r w:rsidRPr="00535F83">
              <w:t>F-03</w:t>
            </w:r>
          </w:p>
        </w:tc>
        <w:tc>
          <w:tcPr>
            <w:tcW w:w="1916" w:type="dxa"/>
            <w:tcBorders>
              <w:top w:val="nil"/>
              <w:left w:val="nil"/>
              <w:bottom w:val="single" w:sz="4" w:space="0" w:color="auto"/>
              <w:right w:val="single" w:sz="4" w:space="0" w:color="auto"/>
            </w:tcBorders>
            <w:shd w:val="clear" w:color="auto" w:fill="auto"/>
            <w:vAlign w:val="center"/>
            <w:hideMark/>
          </w:tcPr>
          <w:p w14:paraId="1DB8B58D" w14:textId="77777777" w:rsidR="00535F83" w:rsidRPr="00535F83" w:rsidRDefault="00535F83" w:rsidP="008D253C">
            <w:pPr>
              <w:pStyle w:val="TableText"/>
            </w:pPr>
            <w:r w:rsidRPr="00535F83">
              <w:t>City Hall/Orange Street Project</w:t>
            </w:r>
          </w:p>
        </w:tc>
        <w:tc>
          <w:tcPr>
            <w:tcW w:w="2010" w:type="dxa"/>
            <w:tcBorders>
              <w:top w:val="nil"/>
              <w:left w:val="nil"/>
              <w:bottom w:val="single" w:sz="4" w:space="0" w:color="auto"/>
              <w:right w:val="single" w:sz="4" w:space="0" w:color="auto"/>
            </w:tcBorders>
            <w:shd w:val="clear" w:color="auto" w:fill="auto"/>
            <w:vAlign w:val="center"/>
            <w:hideMark/>
          </w:tcPr>
          <w:p w14:paraId="5219B4A5"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F33F04A"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696124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64763D8"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7BCDFE3A"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289EF015"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746D1697" w14:textId="77777777" w:rsidR="00535F83" w:rsidRPr="00535F83" w:rsidRDefault="00535F83" w:rsidP="008D253C">
            <w:pPr>
              <w:pStyle w:val="TableText"/>
            </w:pPr>
            <w:r w:rsidRPr="00535F83">
              <w:t>8</w:t>
            </w:r>
          </w:p>
        </w:tc>
        <w:tc>
          <w:tcPr>
            <w:tcW w:w="1116" w:type="dxa"/>
            <w:tcBorders>
              <w:top w:val="nil"/>
              <w:left w:val="nil"/>
              <w:bottom w:val="single" w:sz="4" w:space="0" w:color="auto"/>
              <w:right w:val="single" w:sz="4" w:space="0" w:color="auto"/>
            </w:tcBorders>
            <w:shd w:val="clear" w:color="auto" w:fill="auto"/>
            <w:vAlign w:val="center"/>
            <w:hideMark/>
          </w:tcPr>
          <w:p w14:paraId="18088B3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1AD1168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25AA55D"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A86DCF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2D6E291" w14:textId="77777777" w:rsidR="00535F83" w:rsidRPr="00535F83" w:rsidRDefault="00535F83" w:rsidP="008D253C">
            <w:pPr>
              <w:pStyle w:val="TableText"/>
            </w:pPr>
            <w:r w:rsidRPr="00535F83">
              <w:t>N/A</w:t>
            </w:r>
          </w:p>
        </w:tc>
      </w:tr>
      <w:tr w:rsidR="00AA6165" w:rsidRPr="00535F83" w14:paraId="2CCF87F8" w14:textId="77777777" w:rsidTr="004C7E7F">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5035D98"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2D2A5A79"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CDDAE05" w14:textId="77777777" w:rsidR="00535F83" w:rsidRPr="00535F83" w:rsidRDefault="00535F83" w:rsidP="008D253C">
            <w:pPr>
              <w:pStyle w:val="TableText"/>
            </w:pPr>
            <w:r w:rsidRPr="00535F83">
              <w:t>F-04</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6F69DC64" w14:textId="77777777" w:rsidR="00535F83" w:rsidRPr="00535F83" w:rsidRDefault="00535F83" w:rsidP="008D253C">
            <w:pPr>
              <w:pStyle w:val="TableText"/>
            </w:pPr>
            <w:r w:rsidRPr="00535F83">
              <w:t>Sunrise Apartments Phase 1 &amp; 2</w:t>
            </w:r>
          </w:p>
        </w:tc>
        <w:tc>
          <w:tcPr>
            <w:tcW w:w="2010" w:type="dxa"/>
            <w:tcBorders>
              <w:top w:val="nil"/>
              <w:left w:val="nil"/>
              <w:bottom w:val="single" w:sz="4" w:space="0" w:color="auto"/>
              <w:right w:val="single" w:sz="4" w:space="0" w:color="auto"/>
            </w:tcBorders>
            <w:shd w:val="clear" w:color="auto" w:fill="auto"/>
            <w:vAlign w:val="center"/>
            <w:hideMark/>
          </w:tcPr>
          <w:p w14:paraId="4B38DBB8" w14:textId="77777777" w:rsidR="00535F83" w:rsidRPr="00535F83" w:rsidRDefault="00535F83" w:rsidP="008D253C">
            <w:pPr>
              <w:pStyle w:val="TableText"/>
            </w:pPr>
            <w:r w:rsidRPr="00535F83">
              <w:t>Not provided.</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5F51F131"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59ECC5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8127396"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16E901A2" w14:textId="77777777" w:rsidR="00535F83" w:rsidRPr="00535F83" w:rsidRDefault="00535F83" w:rsidP="008D253C">
            <w:pPr>
              <w:pStyle w:val="TableText"/>
            </w:pPr>
            <w:r w:rsidRPr="00535F83">
              <w:t>12</w:t>
            </w:r>
          </w:p>
        </w:tc>
        <w:tc>
          <w:tcPr>
            <w:tcW w:w="1094" w:type="dxa"/>
            <w:tcBorders>
              <w:top w:val="nil"/>
              <w:left w:val="nil"/>
              <w:bottom w:val="single" w:sz="4" w:space="0" w:color="auto"/>
              <w:right w:val="single" w:sz="4" w:space="0" w:color="auto"/>
            </w:tcBorders>
            <w:shd w:val="clear" w:color="auto" w:fill="auto"/>
            <w:vAlign w:val="center"/>
            <w:hideMark/>
          </w:tcPr>
          <w:p w14:paraId="03F069EA" w14:textId="77777777" w:rsidR="00535F83" w:rsidRPr="00535F83" w:rsidRDefault="00535F83" w:rsidP="008D253C">
            <w:pPr>
              <w:pStyle w:val="TableText"/>
            </w:pPr>
            <w:r w:rsidRPr="00535F83">
              <w:t>5</w:t>
            </w:r>
          </w:p>
        </w:tc>
        <w:tc>
          <w:tcPr>
            <w:tcW w:w="927" w:type="dxa"/>
            <w:tcBorders>
              <w:top w:val="nil"/>
              <w:left w:val="single" w:sz="4" w:space="0" w:color="auto"/>
              <w:bottom w:val="single" w:sz="4" w:space="0" w:color="auto"/>
              <w:right w:val="single" w:sz="4" w:space="0" w:color="auto"/>
            </w:tcBorders>
            <w:shd w:val="clear" w:color="auto" w:fill="auto"/>
            <w:vAlign w:val="center"/>
            <w:hideMark/>
          </w:tcPr>
          <w:p w14:paraId="391BE31E" w14:textId="77777777" w:rsidR="00535F83" w:rsidRPr="00535F83" w:rsidRDefault="00535F83" w:rsidP="008D253C">
            <w:pPr>
              <w:pStyle w:val="TableText"/>
            </w:pPr>
            <w:r w:rsidRPr="00535F83">
              <w:t>36</w:t>
            </w:r>
          </w:p>
        </w:tc>
        <w:tc>
          <w:tcPr>
            <w:tcW w:w="1116" w:type="dxa"/>
            <w:tcBorders>
              <w:top w:val="nil"/>
              <w:left w:val="nil"/>
              <w:bottom w:val="single" w:sz="4" w:space="0" w:color="auto"/>
              <w:right w:val="single" w:sz="4" w:space="0" w:color="auto"/>
            </w:tcBorders>
            <w:shd w:val="clear" w:color="auto" w:fill="auto"/>
            <w:vAlign w:val="center"/>
            <w:hideMark/>
          </w:tcPr>
          <w:p w14:paraId="7DE4B6B5"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A424287"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AFF09C9" w14:textId="77777777" w:rsidR="00535F83" w:rsidRPr="00535F83" w:rsidRDefault="00535F83" w:rsidP="008D253C">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55274E9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FFDF5E7" w14:textId="77777777" w:rsidR="00535F83" w:rsidRPr="00535F83" w:rsidRDefault="00535F83" w:rsidP="008D253C">
            <w:pPr>
              <w:pStyle w:val="TableText"/>
            </w:pPr>
            <w:r w:rsidRPr="00535F83">
              <w:t>N/A</w:t>
            </w:r>
          </w:p>
        </w:tc>
      </w:tr>
      <w:tr w:rsidR="00AA6165" w:rsidRPr="00535F83" w14:paraId="4A92D732" w14:textId="77777777" w:rsidTr="004C7E7F">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0A001E6"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05758F01" w14:textId="77777777" w:rsidR="00535F83" w:rsidRPr="00535F83" w:rsidRDefault="00535F83" w:rsidP="008D253C">
            <w:pPr>
              <w:pStyle w:val="TableText"/>
            </w:pPr>
            <w:r w:rsidRPr="00535F83">
              <w:t>Fellsmere WCD</w:t>
            </w:r>
          </w:p>
        </w:tc>
        <w:tc>
          <w:tcPr>
            <w:tcW w:w="1117" w:type="dxa"/>
            <w:tcBorders>
              <w:top w:val="nil"/>
              <w:left w:val="nil"/>
              <w:bottom w:val="single" w:sz="4" w:space="0" w:color="auto"/>
              <w:right w:val="single" w:sz="4" w:space="0" w:color="auto"/>
            </w:tcBorders>
            <w:shd w:val="clear" w:color="auto" w:fill="auto"/>
            <w:vAlign w:val="center"/>
            <w:hideMark/>
          </w:tcPr>
          <w:p w14:paraId="09FBC08E" w14:textId="77777777" w:rsidR="00535F83" w:rsidRPr="00535F83" w:rsidRDefault="00535F83" w:rsidP="008D253C">
            <w:pPr>
              <w:pStyle w:val="TableText"/>
            </w:pPr>
            <w:r w:rsidRPr="00535F83">
              <w:t>F-05</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1A16BAFD" w14:textId="77777777" w:rsidR="00535F83" w:rsidRPr="00535F83" w:rsidRDefault="00535F83" w:rsidP="008D253C">
            <w:pPr>
              <w:pStyle w:val="TableText"/>
            </w:pPr>
            <w:r w:rsidRPr="00535F83">
              <w:t>Grace Meadows Subdivision</w:t>
            </w:r>
          </w:p>
        </w:tc>
        <w:tc>
          <w:tcPr>
            <w:tcW w:w="2010" w:type="dxa"/>
            <w:tcBorders>
              <w:top w:val="single" w:sz="4" w:space="0" w:color="auto"/>
              <w:left w:val="nil"/>
              <w:bottom w:val="single" w:sz="4" w:space="0" w:color="auto"/>
              <w:right w:val="single" w:sz="4" w:space="0" w:color="auto"/>
            </w:tcBorders>
            <w:shd w:val="clear" w:color="auto" w:fill="auto"/>
            <w:vAlign w:val="center"/>
            <w:hideMark/>
          </w:tcPr>
          <w:p w14:paraId="7510469C"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C71D28D"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5A712B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5859F63"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22409FEA"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24438CBB" w14:textId="77777777" w:rsidR="00535F83" w:rsidRPr="00535F83" w:rsidRDefault="00535F83" w:rsidP="008D253C">
            <w:pPr>
              <w:pStyle w:val="TableText"/>
            </w:pPr>
            <w:r w:rsidRPr="00535F83">
              <w:t>2</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E7AA8AA" w14:textId="77777777" w:rsidR="00535F83" w:rsidRPr="00535F83" w:rsidRDefault="00535F83" w:rsidP="008D253C">
            <w:pPr>
              <w:pStyle w:val="TableText"/>
            </w:pPr>
            <w:r w:rsidRPr="00535F83">
              <w:t>18</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52A56D94" w14:textId="77777777" w:rsidR="00535F83" w:rsidRPr="00535F83" w:rsidRDefault="00535F83" w:rsidP="008D253C">
            <w:pPr>
              <w:pStyle w:val="TableText"/>
            </w:pPr>
            <w:r w:rsidRPr="00535F83">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2F69AF38" w14:textId="77777777" w:rsidR="00535F83" w:rsidRPr="00535F83" w:rsidRDefault="00535F83" w:rsidP="008D253C">
            <w:pPr>
              <w:pStyle w:val="TableText"/>
            </w:pPr>
            <w:r w:rsidRPr="00535F83">
              <w:t>Not provided</w:t>
            </w:r>
          </w:p>
        </w:tc>
        <w:tc>
          <w:tcPr>
            <w:tcW w:w="1683" w:type="dxa"/>
            <w:tcBorders>
              <w:top w:val="nil"/>
              <w:left w:val="single" w:sz="4" w:space="0" w:color="auto"/>
              <w:bottom w:val="single" w:sz="4" w:space="0" w:color="auto"/>
              <w:right w:val="single" w:sz="4" w:space="0" w:color="auto"/>
            </w:tcBorders>
            <w:shd w:val="clear" w:color="auto" w:fill="auto"/>
            <w:vAlign w:val="center"/>
            <w:hideMark/>
          </w:tcPr>
          <w:p w14:paraId="0473B2C4" w14:textId="77777777" w:rsidR="00535F83" w:rsidRPr="00535F83" w:rsidRDefault="00535F83" w:rsidP="008D253C">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659DBE4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988E2A" w14:textId="77777777" w:rsidR="00535F83" w:rsidRPr="00535F83" w:rsidRDefault="00535F83" w:rsidP="008D253C">
            <w:pPr>
              <w:pStyle w:val="TableText"/>
            </w:pPr>
            <w:r w:rsidRPr="00535F83">
              <w:t>N/A</w:t>
            </w:r>
          </w:p>
        </w:tc>
      </w:tr>
      <w:tr w:rsidR="00535F83" w:rsidRPr="00535F83" w14:paraId="4C875EDA"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E566F67"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54FCC53E"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027BB10" w14:textId="77777777" w:rsidR="00535F83" w:rsidRPr="00535F83" w:rsidRDefault="00535F83" w:rsidP="008D253C">
            <w:pPr>
              <w:pStyle w:val="TableText"/>
            </w:pPr>
            <w:r w:rsidRPr="00535F83">
              <w:t>F-07</w:t>
            </w:r>
          </w:p>
        </w:tc>
        <w:tc>
          <w:tcPr>
            <w:tcW w:w="1916" w:type="dxa"/>
            <w:tcBorders>
              <w:top w:val="nil"/>
              <w:left w:val="nil"/>
              <w:bottom w:val="single" w:sz="4" w:space="0" w:color="auto"/>
              <w:right w:val="single" w:sz="4" w:space="0" w:color="auto"/>
            </w:tcBorders>
            <w:shd w:val="clear" w:color="auto" w:fill="auto"/>
            <w:vAlign w:val="center"/>
            <w:hideMark/>
          </w:tcPr>
          <w:p w14:paraId="0F3FF8A2" w14:textId="77777777" w:rsidR="00535F83" w:rsidRPr="00535F83" w:rsidRDefault="00535F83" w:rsidP="008D253C">
            <w:pPr>
              <w:pStyle w:val="TableText"/>
            </w:pPr>
            <w:r w:rsidRPr="00535F83">
              <w:t>Solid Waste Transfer Station</w:t>
            </w:r>
          </w:p>
        </w:tc>
        <w:tc>
          <w:tcPr>
            <w:tcW w:w="2010" w:type="dxa"/>
            <w:tcBorders>
              <w:top w:val="nil"/>
              <w:left w:val="nil"/>
              <w:bottom w:val="single" w:sz="4" w:space="0" w:color="auto"/>
              <w:right w:val="single" w:sz="4" w:space="0" w:color="auto"/>
            </w:tcBorders>
            <w:shd w:val="clear" w:color="auto" w:fill="auto"/>
            <w:vAlign w:val="center"/>
            <w:hideMark/>
          </w:tcPr>
          <w:p w14:paraId="24320B96"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EF34C32"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6BEE9E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51F8D7F" w14:textId="77777777" w:rsidR="00535F83" w:rsidRPr="00535F83" w:rsidRDefault="00535F83" w:rsidP="008D253C">
            <w:pPr>
              <w:pStyle w:val="TableText"/>
            </w:pPr>
            <w:r w:rsidRPr="00535F83">
              <w:t>2008</w:t>
            </w:r>
          </w:p>
        </w:tc>
        <w:tc>
          <w:tcPr>
            <w:tcW w:w="1094" w:type="dxa"/>
            <w:tcBorders>
              <w:top w:val="nil"/>
              <w:left w:val="nil"/>
              <w:bottom w:val="single" w:sz="4" w:space="0" w:color="auto"/>
              <w:right w:val="single" w:sz="4" w:space="0" w:color="auto"/>
            </w:tcBorders>
            <w:shd w:val="clear" w:color="auto" w:fill="auto"/>
            <w:vAlign w:val="center"/>
            <w:hideMark/>
          </w:tcPr>
          <w:p w14:paraId="4684076B" w14:textId="77777777" w:rsidR="00535F83" w:rsidRPr="00535F83" w:rsidRDefault="00535F83" w:rsidP="008D253C">
            <w:pPr>
              <w:pStyle w:val="TableText"/>
            </w:pPr>
            <w:r w:rsidRPr="00535F83">
              <w:t>1</w:t>
            </w:r>
          </w:p>
        </w:tc>
        <w:tc>
          <w:tcPr>
            <w:tcW w:w="1094" w:type="dxa"/>
            <w:tcBorders>
              <w:top w:val="nil"/>
              <w:left w:val="nil"/>
              <w:bottom w:val="single" w:sz="4" w:space="0" w:color="auto"/>
              <w:right w:val="single" w:sz="4" w:space="0" w:color="auto"/>
            </w:tcBorders>
            <w:shd w:val="clear" w:color="auto" w:fill="auto"/>
            <w:vAlign w:val="center"/>
            <w:hideMark/>
          </w:tcPr>
          <w:p w14:paraId="521D7C3F"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503457B3" w14:textId="77777777" w:rsidR="00535F83" w:rsidRPr="00535F83" w:rsidRDefault="00535F83" w:rsidP="008D253C">
            <w:pPr>
              <w:pStyle w:val="TableText"/>
            </w:pPr>
            <w:r w:rsidRPr="00535F83">
              <w:t>5</w:t>
            </w:r>
          </w:p>
        </w:tc>
        <w:tc>
          <w:tcPr>
            <w:tcW w:w="1116" w:type="dxa"/>
            <w:tcBorders>
              <w:top w:val="nil"/>
              <w:left w:val="nil"/>
              <w:bottom w:val="single" w:sz="4" w:space="0" w:color="auto"/>
              <w:right w:val="single" w:sz="4" w:space="0" w:color="auto"/>
            </w:tcBorders>
            <w:shd w:val="clear" w:color="auto" w:fill="auto"/>
            <w:vAlign w:val="center"/>
            <w:hideMark/>
          </w:tcPr>
          <w:p w14:paraId="03154D9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34D577D" w14:textId="77777777" w:rsidR="00535F83" w:rsidRPr="00535F83" w:rsidRDefault="00535F83" w:rsidP="008D253C">
            <w:pPr>
              <w:pStyle w:val="TableText"/>
            </w:pPr>
            <w:r w:rsidRPr="00535F83">
              <w:t>Not provided</w:t>
            </w:r>
          </w:p>
        </w:tc>
        <w:tc>
          <w:tcPr>
            <w:tcW w:w="1683" w:type="dxa"/>
            <w:tcBorders>
              <w:top w:val="nil"/>
              <w:left w:val="single" w:sz="4" w:space="0" w:color="auto"/>
              <w:bottom w:val="single" w:sz="4" w:space="0" w:color="auto"/>
              <w:right w:val="single" w:sz="4" w:space="0" w:color="auto"/>
            </w:tcBorders>
            <w:shd w:val="clear" w:color="auto" w:fill="auto"/>
            <w:vAlign w:val="center"/>
            <w:hideMark/>
          </w:tcPr>
          <w:p w14:paraId="29224FDF" w14:textId="77777777" w:rsidR="00535F83" w:rsidRPr="00535F83" w:rsidRDefault="00535F83" w:rsidP="008D253C">
            <w:pPr>
              <w:pStyle w:val="TableText"/>
            </w:pPr>
            <w:r w:rsidRPr="00535F83">
              <w:t>Not provided</w:t>
            </w:r>
          </w:p>
        </w:tc>
        <w:tc>
          <w:tcPr>
            <w:tcW w:w="1150" w:type="dxa"/>
            <w:tcBorders>
              <w:top w:val="nil"/>
              <w:left w:val="single" w:sz="4" w:space="0" w:color="auto"/>
              <w:bottom w:val="single" w:sz="4" w:space="0" w:color="auto"/>
              <w:right w:val="single" w:sz="4" w:space="0" w:color="auto"/>
            </w:tcBorders>
            <w:shd w:val="clear" w:color="auto" w:fill="auto"/>
            <w:vAlign w:val="center"/>
            <w:hideMark/>
          </w:tcPr>
          <w:p w14:paraId="245EF95A"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A90B547" w14:textId="77777777" w:rsidR="00535F83" w:rsidRPr="00535F83" w:rsidRDefault="00535F83" w:rsidP="008D253C">
            <w:pPr>
              <w:pStyle w:val="TableText"/>
            </w:pPr>
            <w:r w:rsidRPr="00535F83">
              <w:t>N/A</w:t>
            </w:r>
          </w:p>
        </w:tc>
      </w:tr>
      <w:tr w:rsidR="00535F83" w:rsidRPr="00535F83" w14:paraId="4D29C94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04EA6EB"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466310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F74BBF5" w14:textId="77777777" w:rsidR="00535F83" w:rsidRPr="00535F83" w:rsidRDefault="00535F83" w:rsidP="008D253C">
            <w:pPr>
              <w:pStyle w:val="TableText"/>
            </w:pPr>
            <w:r w:rsidRPr="00535F83">
              <w:t>F-08</w:t>
            </w:r>
          </w:p>
        </w:tc>
        <w:tc>
          <w:tcPr>
            <w:tcW w:w="1916" w:type="dxa"/>
            <w:tcBorders>
              <w:top w:val="nil"/>
              <w:left w:val="nil"/>
              <w:bottom w:val="single" w:sz="4" w:space="0" w:color="auto"/>
              <w:right w:val="single" w:sz="4" w:space="0" w:color="auto"/>
            </w:tcBorders>
            <w:shd w:val="clear" w:color="auto" w:fill="auto"/>
            <w:vAlign w:val="center"/>
            <w:hideMark/>
          </w:tcPr>
          <w:p w14:paraId="7C5B6E02" w14:textId="77777777" w:rsidR="00535F83" w:rsidRPr="00535F83" w:rsidRDefault="00535F83" w:rsidP="008D253C">
            <w:pPr>
              <w:pStyle w:val="TableText"/>
            </w:pPr>
            <w:r w:rsidRPr="00535F83">
              <w:t>Fertilizer Ordinance</w:t>
            </w:r>
          </w:p>
        </w:tc>
        <w:tc>
          <w:tcPr>
            <w:tcW w:w="2010" w:type="dxa"/>
            <w:tcBorders>
              <w:top w:val="nil"/>
              <w:left w:val="nil"/>
              <w:bottom w:val="single" w:sz="4" w:space="0" w:color="auto"/>
              <w:right w:val="single" w:sz="4" w:space="0" w:color="auto"/>
            </w:tcBorders>
            <w:shd w:val="clear" w:color="auto" w:fill="auto"/>
            <w:vAlign w:val="center"/>
            <w:hideMark/>
          </w:tcPr>
          <w:p w14:paraId="5A9831EB" w14:textId="77777777" w:rsidR="00535F83" w:rsidRPr="00535F83" w:rsidRDefault="00535F83" w:rsidP="008D253C">
            <w:pPr>
              <w:pStyle w:val="TableText"/>
            </w:pPr>
            <w:r w:rsidRPr="00535F83">
              <w:t>Ordinance.</w:t>
            </w:r>
          </w:p>
        </w:tc>
        <w:tc>
          <w:tcPr>
            <w:tcW w:w="1916" w:type="dxa"/>
            <w:tcBorders>
              <w:top w:val="nil"/>
              <w:left w:val="nil"/>
              <w:bottom w:val="single" w:sz="4" w:space="0" w:color="auto"/>
              <w:right w:val="single" w:sz="4" w:space="0" w:color="auto"/>
            </w:tcBorders>
            <w:shd w:val="clear" w:color="auto" w:fill="auto"/>
            <w:vAlign w:val="center"/>
            <w:hideMark/>
          </w:tcPr>
          <w:p w14:paraId="1BBFF37E"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2DECEA90"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4EF5C3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DB1BC3E" w14:textId="77777777" w:rsidR="00535F83" w:rsidRPr="00535F83" w:rsidRDefault="00535F83" w:rsidP="008D253C">
            <w:pPr>
              <w:pStyle w:val="TableText"/>
            </w:pPr>
            <w:r w:rsidRPr="00535F83">
              <w:t>53</w:t>
            </w:r>
          </w:p>
        </w:tc>
        <w:tc>
          <w:tcPr>
            <w:tcW w:w="1094" w:type="dxa"/>
            <w:tcBorders>
              <w:top w:val="nil"/>
              <w:left w:val="nil"/>
              <w:bottom w:val="single" w:sz="4" w:space="0" w:color="auto"/>
              <w:right w:val="single" w:sz="4" w:space="0" w:color="auto"/>
            </w:tcBorders>
            <w:shd w:val="clear" w:color="auto" w:fill="auto"/>
            <w:vAlign w:val="center"/>
            <w:hideMark/>
          </w:tcPr>
          <w:p w14:paraId="468F5F94" w14:textId="77777777" w:rsidR="00535F83" w:rsidRPr="00535F83" w:rsidRDefault="00535F83" w:rsidP="008D253C">
            <w:pPr>
              <w:pStyle w:val="TableText"/>
            </w:pPr>
            <w:r w:rsidRPr="00535F83">
              <w:t>8</w:t>
            </w:r>
          </w:p>
        </w:tc>
        <w:tc>
          <w:tcPr>
            <w:tcW w:w="927" w:type="dxa"/>
            <w:tcBorders>
              <w:top w:val="nil"/>
              <w:left w:val="nil"/>
              <w:bottom w:val="single" w:sz="4" w:space="0" w:color="auto"/>
              <w:right w:val="single" w:sz="4" w:space="0" w:color="auto"/>
            </w:tcBorders>
            <w:shd w:val="clear" w:color="auto" w:fill="auto"/>
            <w:vAlign w:val="center"/>
            <w:hideMark/>
          </w:tcPr>
          <w:p w14:paraId="05528E6E"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B2EC76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CA3E7FF" w14:textId="77777777" w:rsidR="00535F83" w:rsidRPr="00535F83" w:rsidRDefault="00535F83" w:rsidP="008D253C">
            <w:pPr>
              <w:pStyle w:val="TableText"/>
            </w:pPr>
            <w:r w:rsidRPr="00535F83">
              <w:t>N/A</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170802F9"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2966BC10"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65496EBA" w14:textId="77777777" w:rsidR="00535F83" w:rsidRPr="00535F83" w:rsidRDefault="00535F83" w:rsidP="008D253C">
            <w:pPr>
              <w:pStyle w:val="TableText"/>
            </w:pPr>
            <w:r w:rsidRPr="00535F83">
              <w:t>N/A</w:t>
            </w:r>
          </w:p>
        </w:tc>
      </w:tr>
      <w:tr w:rsidR="00535F83" w:rsidRPr="00535F83" w14:paraId="756C0E8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71AD433"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3B4B7F98" w14:textId="77777777" w:rsidR="00535F83" w:rsidRPr="00535F83" w:rsidRDefault="00535F83" w:rsidP="008D253C">
            <w:pPr>
              <w:pStyle w:val="TableText"/>
            </w:pPr>
            <w:r w:rsidRPr="00535F83">
              <w:t>SJRWMD/ Property Owner</w:t>
            </w:r>
          </w:p>
        </w:tc>
        <w:tc>
          <w:tcPr>
            <w:tcW w:w="1117" w:type="dxa"/>
            <w:tcBorders>
              <w:top w:val="nil"/>
              <w:left w:val="nil"/>
              <w:bottom w:val="single" w:sz="4" w:space="0" w:color="auto"/>
              <w:right w:val="single" w:sz="4" w:space="0" w:color="auto"/>
            </w:tcBorders>
            <w:shd w:val="clear" w:color="auto" w:fill="auto"/>
            <w:vAlign w:val="center"/>
            <w:hideMark/>
          </w:tcPr>
          <w:p w14:paraId="5A6AC69B" w14:textId="77777777" w:rsidR="00535F83" w:rsidRPr="00535F83" w:rsidRDefault="00535F83" w:rsidP="008D253C">
            <w:pPr>
              <w:pStyle w:val="TableText"/>
            </w:pPr>
            <w:r w:rsidRPr="00535F83">
              <w:t>F-09</w:t>
            </w:r>
          </w:p>
        </w:tc>
        <w:tc>
          <w:tcPr>
            <w:tcW w:w="1916" w:type="dxa"/>
            <w:tcBorders>
              <w:top w:val="nil"/>
              <w:left w:val="nil"/>
              <w:bottom w:val="single" w:sz="4" w:space="0" w:color="auto"/>
              <w:right w:val="single" w:sz="4" w:space="0" w:color="auto"/>
            </w:tcBorders>
            <w:shd w:val="clear" w:color="auto" w:fill="auto"/>
            <w:vAlign w:val="center"/>
            <w:hideMark/>
          </w:tcPr>
          <w:p w14:paraId="4D5200B9" w14:textId="77777777" w:rsidR="00535F83" w:rsidRPr="00535F83" w:rsidRDefault="00535F83" w:rsidP="008D253C">
            <w:pPr>
              <w:pStyle w:val="TableText"/>
            </w:pPr>
            <w:r w:rsidRPr="00535F83">
              <w:t>North Regional Lake</w:t>
            </w:r>
          </w:p>
        </w:tc>
        <w:tc>
          <w:tcPr>
            <w:tcW w:w="2010" w:type="dxa"/>
            <w:tcBorders>
              <w:top w:val="nil"/>
              <w:left w:val="nil"/>
              <w:bottom w:val="single" w:sz="4" w:space="0" w:color="auto"/>
              <w:right w:val="single" w:sz="4" w:space="0" w:color="auto"/>
            </w:tcBorders>
            <w:shd w:val="clear" w:color="auto" w:fill="auto"/>
            <w:vAlign w:val="center"/>
            <w:hideMark/>
          </w:tcPr>
          <w:p w14:paraId="5DF29FEF"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FEE6ECA"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91D027E"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8F55DB6" w14:textId="77777777" w:rsidR="00535F83" w:rsidRPr="00535F83" w:rsidRDefault="00535F83" w:rsidP="008D253C">
            <w:pPr>
              <w:pStyle w:val="TableText"/>
            </w:pPr>
            <w:r w:rsidRPr="00535F83">
              <w:t>2017</w:t>
            </w:r>
          </w:p>
        </w:tc>
        <w:tc>
          <w:tcPr>
            <w:tcW w:w="1094" w:type="dxa"/>
            <w:tcBorders>
              <w:top w:val="nil"/>
              <w:left w:val="nil"/>
              <w:bottom w:val="single" w:sz="4" w:space="0" w:color="auto"/>
              <w:right w:val="single" w:sz="4" w:space="0" w:color="auto"/>
            </w:tcBorders>
            <w:shd w:val="clear" w:color="auto" w:fill="auto"/>
            <w:vAlign w:val="center"/>
            <w:hideMark/>
          </w:tcPr>
          <w:p w14:paraId="6818E2F6" w14:textId="77777777" w:rsidR="00535F83" w:rsidRPr="00535F83" w:rsidRDefault="00535F83" w:rsidP="008D253C">
            <w:pPr>
              <w:pStyle w:val="TableText"/>
            </w:pPr>
            <w:r w:rsidRPr="00535F83">
              <w:t>1,512</w:t>
            </w:r>
          </w:p>
        </w:tc>
        <w:tc>
          <w:tcPr>
            <w:tcW w:w="1094" w:type="dxa"/>
            <w:tcBorders>
              <w:top w:val="nil"/>
              <w:left w:val="nil"/>
              <w:bottom w:val="single" w:sz="4" w:space="0" w:color="auto"/>
              <w:right w:val="single" w:sz="4" w:space="0" w:color="auto"/>
            </w:tcBorders>
            <w:shd w:val="clear" w:color="auto" w:fill="auto"/>
            <w:vAlign w:val="center"/>
            <w:hideMark/>
          </w:tcPr>
          <w:p w14:paraId="1DC7DB06" w14:textId="77777777" w:rsidR="00535F83" w:rsidRPr="00535F83" w:rsidRDefault="00535F83" w:rsidP="008D253C">
            <w:pPr>
              <w:pStyle w:val="TableText"/>
            </w:pPr>
            <w:r w:rsidRPr="00535F83">
              <w:t>456</w:t>
            </w:r>
          </w:p>
        </w:tc>
        <w:tc>
          <w:tcPr>
            <w:tcW w:w="927" w:type="dxa"/>
            <w:tcBorders>
              <w:top w:val="nil"/>
              <w:left w:val="nil"/>
              <w:bottom w:val="single" w:sz="4" w:space="0" w:color="auto"/>
              <w:right w:val="single" w:sz="4" w:space="0" w:color="auto"/>
            </w:tcBorders>
            <w:shd w:val="clear" w:color="auto" w:fill="auto"/>
            <w:vAlign w:val="center"/>
            <w:hideMark/>
          </w:tcPr>
          <w:p w14:paraId="172A3EFD"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4ABF202A" w14:textId="77777777" w:rsidR="00535F83" w:rsidRPr="00535F83" w:rsidRDefault="00535F83" w:rsidP="008D253C">
            <w:pPr>
              <w:pStyle w:val="TableText"/>
            </w:pPr>
            <w:r w:rsidRPr="00535F83">
              <w:t>$615,000</w:t>
            </w:r>
          </w:p>
        </w:tc>
        <w:tc>
          <w:tcPr>
            <w:tcW w:w="927" w:type="dxa"/>
            <w:tcBorders>
              <w:top w:val="nil"/>
              <w:left w:val="nil"/>
              <w:bottom w:val="single" w:sz="4" w:space="0" w:color="auto"/>
              <w:right w:val="single" w:sz="4" w:space="0" w:color="auto"/>
            </w:tcBorders>
            <w:shd w:val="clear" w:color="auto" w:fill="auto"/>
            <w:vAlign w:val="center"/>
            <w:hideMark/>
          </w:tcPr>
          <w:p w14:paraId="2141C433" w14:textId="77777777" w:rsidR="00535F83" w:rsidRPr="00535F83" w:rsidRDefault="00535F83" w:rsidP="008D253C">
            <w:pPr>
              <w:pStyle w:val="TableText"/>
            </w:pPr>
            <w:r w:rsidRPr="00535F83">
              <w:t>$10,000</w:t>
            </w:r>
          </w:p>
        </w:tc>
        <w:tc>
          <w:tcPr>
            <w:tcW w:w="1683" w:type="dxa"/>
            <w:tcBorders>
              <w:top w:val="nil"/>
              <w:left w:val="nil"/>
              <w:bottom w:val="single" w:sz="4" w:space="0" w:color="auto"/>
              <w:right w:val="single" w:sz="4" w:space="0" w:color="auto"/>
            </w:tcBorders>
            <w:shd w:val="clear" w:color="auto" w:fill="auto"/>
            <w:vAlign w:val="center"/>
            <w:hideMark/>
          </w:tcPr>
          <w:p w14:paraId="7310A34E"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6055CBD0" w14:textId="77777777" w:rsidR="00535F83" w:rsidRPr="00535F83" w:rsidRDefault="00535F83" w:rsidP="008D253C">
            <w:pPr>
              <w:pStyle w:val="TableText"/>
            </w:pPr>
            <w:r w:rsidRPr="00535F83">
              <w:t>SJRWMD - $500,000</w:t>
            </w:r>
          </w:p>
        </w:tc>
        <w:tc>
          <w:tcPr>
            <w:tcW w:w="1160" w:type="dxa"/>
            <w:tcBorders>
              <w:top w:val="nil"/>
              <w:left w:val="nil"/>
              <w:bottom w:val="single" w:sz="4" w:space="0" w:color="auto"/>
              <w:right w:val="single" w:sz="4" w:space="0" w:color="auto"/>
            </w:tcBorders>
            <w:shd w:val="clear" w:color="auto" w:fill="auto"/>
            <w:vAlign w:val="center"/>
            <w:hideMark/>
          </w:tcPr>
          <w:p w14:paraId="5678DABB" w14:textId="77777777" w:rsidR="00535F83" w:rsidRPr="00535F83" w:rsidRDefault="00535F83" w:rsidP="008D253C">
            <w:pPr>
              <w:pStyle w:val="TableText"/>
            </w:pPr>
            <w:r w:rsidRPr="00535F83">
              <w:t>N/A</w:t>
            </w:r>
          </w:p>
        </w:tc>
      </w:tr>
      <w:tr w:rsidR="00535F83" w:rsidRPr="00535F83" w14:paraId="5DFA9D4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D771029"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BB3E61C" w14:textId="77777777" w:rsidR="00535F83" w:rsidRPr="00535F83" w:rsidRDefault="00535F83" w:rsidP="008D253C">
            <w:pPr>
              <w:pStyle w:val="TableText"/>
            </w:pPr>
            <w:r w:rsidRPr="00535F83">
              <w:t>SJRWMD/ Property Owner</w:t>
            </w:r>
          </w:p>
        </w:tc>
        <w:tc>
          <w:tcPr>
            <w:tcW w:w="1117" w:type="dxa"/>
            <w:tcBorders>
              <w:top w:val="nil"/>
              <w:left w:val="nil"/>
              <w:bottom w:val="single" w:sz="4" w:space="0" w:color="auto"/>
              <w:right w:val="single" w:sz="4" w:space="0" w:color="auto"/>
            </w:tcBorders>
            <w:shd w:val="clear" w:color="auto" w:fill="auto"/>
            <w:vAlign w:val="center"/>
            <w:hideMark/>
          </w:tcPr>
          <w:p w14:paraId="6F8FAB9E" w14:textId="77777777" w:rsidR="00535F83" w:rsidRPr="00535F83" w:rsidRDefault="00535F83" w:rsidP="008D253C">
            <w:pPr>
              <w:pStyle w:val="TableText"/>
            </w:pPr>
            <w:r w:rsidRPr="00535F83">
              <w:t>F-10</w:t>
            </w:r>
          </w:p>
        </w:tc>
        <w:tc>
          <w:tcPr>
            <w:tcW w:w="1916" w:type="dxa"/>
            <w:tcBorders>
              <w:top w:val="nil"/>
              <w:left w:val="nil"/>
              <w:bottom w:val="single" w:sz="4" w:space="0" w:color="auto"/>
              <w:right w:val="single" w:sz="4" w:space="0" w:color="auto"/>
            </w:tcBorders>
            <w:shd w:val="clear" w:color="auto" w:fill="auto"/>
            <w:vAlign w:val="center"/>
            <w:hideMark/>
          </w:tcPr>
          <w:p w14:paraId="75B7B884" w14:textId="77777777" w:rsidR="00535F83" w:rsidRPr="00535F83" w:rsidRDefault="00535F83" w:rsidP="008D253C">
            <w:pPr>
              <w:pStyle w:val="TableText"/>
            </w:pPr>
            <w:r w:rsidRPr="00535F83">
              <w:t>South Regional Lake</w:t>
            </w:r>
          </w:p>
        </w:tc>
        <w:tc>
          <w:tcPr>
            <w:tcW w:w="2010" w:type="dxa"/>
            <w:tcBorders>
              <w:top w:val="nil"/>
              <w:left w:val="nil"/>
              <w:bottom w:val="single" w:sz="4" w:space="0" w:color="auto"/>
              <w:right w:val="single" w:sz="4" w:space="0" w:color="auto"/>
            </w:tcBorders>
            <w:shd w:val="clear" w:color="auto" w:fill="auto"/>
            <w:vAlign w:val="center"/>
            <w:hideMark/>
          </w:tcPr>
          <w:p w14:paraId="242EA45A" w14:textId="77777777" w:rsidR="00535F83" w:rsidRPr="00535F83" w:rsidRDefault="00535F83" w:rsidP="008D253C">
            <w:pPr>
              <w:pStyle w:val="TableText"/>
            </w:pPr>
            <w:r w:rsidRPr="00535F83">
              <w:t>Created wetland flow through system.</w:t>
            </w:r>
          </w:p>
        </w:tc>
        <w:tc>
          <w:tcPr>
            <w:tcW w:w="1916" w:type="dxa"/>
            <w:tcBorders>
              <w:top w:val="nil"/>
              <w:left w:val="nil"/>
              <w:bottom w:val="single" w:sz="4" w:space="0" w:color="auto"/>
              <w:right w:val="single" w:sz="4" w:space="0" w:color="auto"/>
            </w:tcBorders>
            <w:shd w:val="clear" w:color="auto" w:fill="auto"/>
            <w:vAlign w:val="center"/>
            <w:hideMark/>
          </w:tcPr>
          <w:p w14:paraId="2C63E90A"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FEFDE08"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02591A2"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3C509439" w14:textId="77777777" w:rsidR="00535F83" w:rsidRPr="00535F83" w:rsidRDefault="00535F83" w:rsidP="008D253C">
            <w:pPr>
              <w:pStyle w:val="TableText"/>
            </w:pPr>
            <w:r w:rsidRPr="00535F83">
              <w:t>3,025</w:t>
            </w:r>
          </w:p>
        </w:tc>
        <w:tc>
          <w:tcPr>
            <w:tcW w:w="1094" w:type="dxa"/>
            <w:tcBorders>
              <w:top w:val="nil"/>
              <w:left w:val="nil"/>
              <w:bottom w:val="single" w:sz="4" w:space="0" w:color="auto"/>
              <w:right w:val="single" w:sz="4" w:space="0" w:color="auto"/>
            </w:tcBorders>
            <w:shd w:val="clear" w:color="auto" w:fill="auto"/>
            <w:vAlign w:val="center"/>
            <w:hideMark/>
          </w:tcPr>
          <w:p w14:paraId="7A53142A" w14:textId="77777777" w:rsidR="00535F83" w:rsidRPr="00535F83" w:rsidRDefault="00535F83" w:rsidP="008D253C">
            <w:pPr>
              <w:pStyle w:val="TableText"/>
            </w:pPr>
            <w:r w:rsidRPr="00535F83">
              <w:t>797</w:t>
            </w:r>
          </w:p>
        </w:tc>
        <w:tc>
          <w:tcPr>
            <w:tcW w:w="927" w:type="dxa"/>
            <w:tcBorders>
              <w:top w:val="nil"/>
              <w:left w:val="nil"/>
              <w:bottom w:val="single" w:sz="4" w:space="0" w:color="auto"/>
              <w:right w:val="single" w:sz="4" w:space="0" w:color="auto"/>
            </w:tcBorders>
            <w:shd w:val="clear" w:color="auto" w:fill="auto"/>
            <w:vAlign w:val="center"/>
            <w:hideMark/>
          </w:tcPr>
          <w:p w14:paraId="60398618" w14:textId="77777777" w:rsidR="00535F83" w:rsidRPr="00535F83" w:rsidRDefault="00535F83" w:rsidP="008D253C">
            <w:pPr>
              <w:pStyle w:val="TableText"/>
            </w:pPr>
            <w:r w:rsidRPr="00535F83">
              <w:t>450</w:t>
            </w:r>
          </w:p>
        </w:tc>
        <w:tc>
          <w:tcPr>
            <w:tcW w:w="1116" w:type="dxa"/>
            <w:tcBorders>
              <w:top w:val="nil"/>
              <w:left w:val="nil"/>
              <w:bottom w:val="single" w:sz="4" w:space="0" w:color="auto"/>
              <w:right w:val="single" w:sz="4" w:space="0" w:color="auto"/>
            </w:tcBorders>
            <w:shd w:val="clear" w:color="auto" w:fill="auto"/>
            <w:vAlign w:val="center"/>
            <w:hideMark/>
          </w:tcPr>
          <w:p w14:paraId="19DA23DB" w14:textId="77777777" w:rsidR="00535F83" w:rsidRPr="00535F83" w:rsidRDefault="00535F83" w:rsidP="008D253C">
            <w:pPr>
              <w:pStyle w:val="TableText"/>
            </w:pPr>
            <w:r w:rsidRPr="00535F83">
              <w:t>$787,187</w:t>
            </w:r>
          </w:p>
        </w:tc>
        <w:tc>
          <w:tcPr>
            <w:tcW w:w="927" w:type="dxa"/>
            <w:tcBorders>
              <w:top w:val="nil"/>
              <w:left w:val="nil"/>
              <w:bottom w:val="single" w:sz="4" w:space="0" w:color="auto"/>
              <w:right w:val="single" w:sz="4" w:space="0" w:color="auto"/>
            </w:tcBorders>
            <w:shd w:val="clear" w:color="auto" w:fill="auto"/>
            <w:vAlign w:val="center"/>
            <w:hideMark/>
          </w:tcPr>
          <w:p w14:paraId="609E59EE" w14:textId="77777777" w:rsidR="00535F83" w:rsidRPr="00535F83" w:rsidRDefault="00535F83" w:rsidP="008D253C">
            <w:pPr>
              <w:pStyle w:val="TableText"/>
            </w:pPr>
            <w:r w:rsidRPr="00535F83">
              <w:t>$5,000</w:t>
            </w:r>
          </w:p>
        </w:tc>
        <w:tc>
          <w:tcPr>
            <w:tcW w:w="1683" w:type="dxa"/>
            <w:tcBorders>
              <w:top w:val="nil"/>
              <w:left w:val="nil"/>
              <w:bottom w:val="single" w:sz="4" w:space="0" w:color="auto"/>
              <w:right w:val="single" w:sz="4" w:space="0" w:color="auto"/>
            </w:tcBorders>
            <w:shd w:val="clear" w:color="auto" w:fill="auto"/>
            <w:vAlign w:val="center"/>
            <w:hideMark/>
          </w:tcPr>
          <w:p w14:paraId="35ECE357"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5BDA5F50" w14:textId="77777777" w:rsidR="00535F83" w:rsidRPr="00535F83" w:rsidRDefault="00535F83" w:rsidP="008D253C">
            <w:pPr>
              <w:pStyle w:val="TableText"/>
            </w:pPr>
            <w:r w:rsidRPr="00535F83">
              <w:t>SJRWMD - $500,000</w:t>
            </w:r>
          </w:p>
        </w:tc>
        <w:tc>
          <w:tcPr>
            <w:tcW w:w="1160" w:type="dxa"/>
            <w:tcBorders>
              <w:top w:val="nil"/>
              <w:left w:val="nil"/>
              <w:bottom w:val="single" w:sz="4" w:space="0" w:color="auto"/>
              <w:right w:val="single" w:sz="4" w:space="0" w:color="auto"/>
            </w:tcBorders>
            <w:shd w:val="clear" w:color="auto" w:fill="auto"/>
            <w:vAlign w:val="center"/>
            <w:hideMark/>
          </w:tcPr>
          <w:p w14:paraId="638770AE" w14:textId="77777777" w:rsidR="00535F83" w:rsidRPr="00535F83" w:rsidRDefault="00535F83" w:rsidP="008D253C">
            <w:pPr>
              <w:pStyle w:val="TableText"/>
            </w:pPr>
            <w:r w:rsidRPr="00535F83">
              <w:t>N/A</w:t>
            </w:r>
          </w:p>
        </w:tc>
      </w:tr>
      <w:tr w:rsidR="00535F83" w:rsidRPr="00535F83" w14:paraId="066C45FA"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2706D01"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5E12B2C0"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E606577" w14:textId="77777777" w:rsidR="00535F83" w:rsidRPr="00535F83" w:rsidRDefault="00535F83" w:rsidP="008D253C">
            <w:pPr>
              <w:pStyle w:val="TableText"/>
            </w:pPr>
            <w:r w:rsidRPr="00535F83">
              <w:t>F-11</w:t>
            </w:r>
          </w:p>
        </w:tc>
        <w:tc>
          <w:tcPr>
            <w:tcW w:w="1916" w:type="dxa"/>
            <w:tcBorders>
              <w:top w:val="nil"/>
              <w:left w:val="nil"/>
              <w:bottom w:val="single" w:sz="4" w:space="0" w:color="auto"/>
              <w:right w:val="single" w:sz="4" w:space="0" w:color="auto"/>
            </w:tcBorders>
            <w:shd w:val="clear" w:color="auto" w:fill="auto"/>
            <w:vAlign w:val="center"/>
            <w:hideMark/>
          </w:tcPr>
          <w:p w14:paraId="2321476C" w14:textId="77777777" w:rsidR="00535F83" w:rsidRPr="00535F83" w:rsidRDefault="00535F83" w:rsidP="008D253C">
            <w:pPr>
              <w:pStyle w:val="TableText"/>
            </w:pPr>
            <w:r w:rsidRPr="00535F83">
              <w:t>Alleyway Grading</w:t>
            </w:r>
          </w:p>
        </w:tc>
        <w:tc>
          <w:tcPr>
            <w:tcW w:w="2010" w:type="dxa"/>
            <w:tcBorders>
              <w:top w:val="nil"/>
              <w:left w:val="nil"/>
              <w:bottom w:val="single" w:sz="4" w:space="0" w:color="auto"/>
              <w:right w:val="single" w:sz="4" w:space="0" w:color="auto"/>
            </w:tcBorders>
            <w:shd w:val="clear" w:color="auto" w:fill="auto"/>
            <w:vAlign w:val="center"/>
            <w:hideMark/>
          </w:tcPr>
          <w:p w14:paraId="4EBDAEC2" w14:textId="77777777" w:rsidR="00535F83" w:rsidRPr="00535F83" w:rsidRDefault="00535F83" w:rsidP="008D253C">
            <w:pPr>
              <w:pStyle w:val="TableText"/>
            </w:pPr>
            <w:r w:rsidRPr="00535F83">
              <w:t>Convert alleyway system into stormwater treatment system.</w:t>
            </w:r>
          </w:p>
        </w:tc>
        <w:tc>
          <w:tcPr>
            <w:tcW w:w="1916" w:type="dxa"/>
            <w:tcBorders>
              <w:top w:val="nil"/>
              <w:left w:val="nil"/>
              <w:bottom w:val="single" w:sz="4" w:space="0" w:color="auto"/>
              <w:right w:val="single" w:sz="4" w:space="0" w:color="auto"/>
            </w:tcBorders>
            <w:shd w:val="clear" w:color="auto" w:fill="auto"/>
            <w:vAlign w:val="center"/>
            <w:hideMark/>
          </w:tcPr>
          <w:p w14:paraId="5DE62EFA"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62A5193D"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72C632FE"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89F2173"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BD3174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C30410C" w14:textId="77777777" w:rsidR="00535F83" w:rsidRPr="00535F83" w:rsidRDefault="00535F83" w:rsidP="008D253C">
            <w:pPr>
              <w:pStyle w:val="TableText"/>
            </w:pPr>
            <w:r w:rsidRPr="00535F83">
              <w:t>640</w:t>
            </w:r>
          </w:p>
        </w:tc>
        <w:tc>
          <w:tcPr>
            <w:tcW w:w="1116" w:type="dxa"/>
            <w:tcBorders>
              <w:top w:val="nil"/>
              <w:left w:val="nil"/>
              <w:bottom w:val="single" w:sz="4" w:space="0" w:color="auto"/>
              <w:right w:val="single" w:sz="4" w:space="0" w:color="auto"/>
            </w:tcBorders>
            <w:shd w:val="clear" w:color="auto" w:fill="auto"/>
            <w:vAlign w:val="center"/>
            <w:hideMark/>
          </w:tcPr>
          <w:p w14:paraId="623C7626" w14:textId="77777777" w:rsidR="00535F83" w:rsidRPr="00535F83" w:rsidRDefault="00535F83" w:rsidP="008D253C">
            <w:pPr>
              <w:pStyle w:val="TableText"/>
            </w:pPr>
            <w:r w:rsidRPr="00535F83">
              <w:t>$1,260,000</w:t>
            </w:r>
          </w:p>
        </w:tc>
        <w:tc>
          <w:tcPr>
            <w:tcW w:w="927" w:type="dxa"/>
            <w:tcBorders>
              <w:top w:val="nil"/>
              <w:left w:val="nil"/>
              <w:bottom w:val="single" w:sz="4" w:space="0" w:color="auto"/>
              <w:right w:val="single" w:sz="4" w:space="0" w:color="auto"/>
            </w:tcBorders>
            <w:shd w:val="clear" w:color="auto" w:fill="auto"/>
            <w:vAlign w:val="center"/>
            <w:hideMark/>
          </w:tcPr>
          <w:p w14:paraId="448D7555" w14:textId="77777777" w:rsidR="00535F83" w:rsidRPr="00535F83" w:rsidRDefault="00535F83" w:rsidP="008D253C">
            <w:pPr>
              <w:pStyle w:val="TableText"/>
            </w:pPr>
            <w:r w:rsidRPr="00535F83">
              <w:t>$20,000</w:t>
            </w:r>
          </w:p>
        </w:tc>
        <w:tc>
          <w:tcPr>
            <w:tcW w:w="1683" w:type="dxa"/>
            <w:tcBorders>
              <w:top w:val="nil"/>
              <w:left w:val="nil"/>
              <w:bottom w:val="single" w:sz="4" w:space="0" w:color="auto"/>
              <w:right w:val="single" w:sz="4" w:space="0" w:color="auto"/>
            </w:tcBorders>
            <w:shd w:val="clear" w:color="auto" w:fill="auto"/>
            <w:vAlign w:val="center"/>
            <w:hideMark/>
          </w:tcPr>
          <w:p w14:paraId="01DB1C71"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4DDED75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8F91374" w14:textId="77777777" w:rsidR="00535F83" w:rsidRPr="00535F83" w:rsidRDefault="00535F83" w:rsidP="008D253C">
            <w:pPr>
              <w:pStyle w:val="TableText"/>
            </w:pPr>
            <w:r w:rsidRPr="00535F83">
              <w:t>N/A</w:t>
            </w:r>
          </w:p>
        </w:tc>
      </w:tr>
      <w:tr w:rsidR="00535F83" w:rsidRPr="00535F83" w14:paraId="5D2DD708"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2C52C9D"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14D3DA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B4224FA" w14:textId="77777777" w:rsidR="00535F83" w:rsidRPr="00535F83" w:rsidRDefault="00535F83" w:rsidP="008D253C">
            <w:pPr>
              <w:pStyle w:val="TableText"/>
            </w:pPr>
            <w:r w:rsidRPr="00535F83">
              <w:t>F-12</w:t>
            </w:r>
          </w:p>
        </w:tc>
        <w:tc>
          <w:tcPr>
            <w:tcW w:w="1916" w:type="dxa"/>
            <w:tcBorders>
              <w:top w:val="nil"/>
              <w:left w:val="nil"/>
              <w:bottom w:val="single" w:sz="4" w:space="0" w:color="auto"/>
              <w:right w:val="single" w:sz="4" w:space="0" w:color="auto"/>
            </w:tcBorders>
            <w:shd w:val="clear" w:color="auto" w:fill="auto"/>
            <w:vAlign w:val="center"/>
            <w:hideMark/>
          </w:tcPr>
          <w:p w14:paraId="63917358" w14:textId="77777777" w:rsidR="00535F83" w:rsidRPr="00535F83" w:rsidRDefault="00535F83" w:rsidP="008D253C">
            <w:pPr>
              <w:pStyle w:val="TableText"/>
            </w:pPr>
            <w:r w:rsidRPr="00535F83">
              <w:t>Stormwater Greenway</w:t>
            </w:r>
          </w:p>
        </w:tc>
        <w:tc>
          <w:tcPr>
            <w:tcW w:w="2010" w:type="dxa"/>
            <w:tcBorders>
              <w:top w:val="nil"/>
              <w:left w:val="nil"/>
              <w:bottom w:val="single" w:sz="4" w:space="0" w:color="auto"/>
              <w:right w:val="single" w:sz="4" w:space="0" w:color="auto"/>
            </w:tcBorders>
            <w:shd w:val="clear" w:color="auto" w:fill="auto"/>
            <w:vAlign w:val="center"/>
            <w:hideMark/>
          </w:tcPr>
          <w:p w14:paraId="5E02DFCB" w14:textId="77777777" w:rsidR="00535F83" w:rsidRPr="00535F83" w:rsidRDefault="00535F83" w:rsidP="008D253C">
            <w:pPr>
              <w:pStyle w:val="TableText"/>
            </w:pPr>
            <w:r w:rsidRPr="00535F83">
              <w:t>Convert unused rights-of-way into stormwater greenways.</w:t>
            </w:r>
          </w:p>
        </w:tc>
        <w:tc>
          <w:tcPr>
            <w:tcW w:w="1916" w:type="dxa"/>
            <w:tcBorders>
              <w:top w:val="nil"/>
              <w:left w:val="nil"/>
              <w:bottom w:val="single" w:sz="4" w:space="0" w:color="auto"/>
              <w:right w:val="single" w:sz="4" w:space="0" w:color="auto"/>
            </w:tcBorders>
            <w:shd w:val="clear" w:color="auto" w:fill="auto"/>
            <w:vAlign w:val="center"/>
            <w:hideMark/>
          </w:tcPr>
          <w:p w14:paraId="2F504D02" w14:textId="77777777" w:rsidR="00535F83" w:rsidRPr="00535F83" w:rsidRDefault="00535F83" w:rsidP="008D253C">
            <w:pPr>
              <w:pStyle w:val="TableText"/>
            </w:pPr>
            <w:r w:rsidRPr="00535F83">
              <w:t>Bioswales</w:t>
            </w:r>
          </w:p>
        </w:tc>
        <w:tc>
          <w:tcPr>
            <w:tcW w:w="1094" w:type="dxa"/>
            <w:tcBorders>
              <w:top w:val="nil"/>
              <w:left w:val="nil"/>
              <w:bottom w:val="single" w:sz="4" w:space="0" w:color="auto"/>
              <w:right w:val="single" w:sz="4" w:space="0" w:color="auto"/>
            </w:tcBorders>
            <w:shd w:val="clear" w:color="auto" w:fill="auto"/>
            <w:vAlign w:val="center"/>
            <w:hideMark/>
          </w:tcPr>
          <w:p w14:paraId="36A70C89"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198B032"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9AC527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2E58DEF"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B82BB5A" w14:textId="77777777" w:rsidR="00535F83" w:rsidRPr="00535F83" w:rsidRDefault="00535F83" w:rsidP="008D253C">
            <w:pPr>
              <w:pStyle w:val="TableText"/>
            </w:pPr>
            <w:r w:rsidRPr="00535F83">
              <w:t>220</w:t>
            </w:r>
          </w:p>
        </w:tc>
        <w:tc>
          <w:tcPr>
            <w:tcW w:w="1116" w:type="dxa"/>
            <w:tcBorders>
              <w:top w:val="nil"/>
              <w:left w:val="nil"/>
              <w:bottom w:val="single" w:sz="4" w:space="0" w:color="auto"/>
              <w:right w:val="single" w:sz="4" w:space="0" w:color="auto"/>
            </w:tcBorders>
            <w:shd w:val="clear" w:color="auto" w:fill="auto"/>
            <w:vAlign w:val="center"/>
            <w:hideMark/>
          </w:tcPr>
          <w:p w14:paraId="215A4803" w14:textId="77777777" w:rsidR="00535F83" w:rsidRPr="00535F83" w:rsidRDefault="00535F83" w:rsidP="008D253C">
            <w:pPr>
              <w:pStyle w:val="TableText"/>
            </w:pPr>
            <w:r w:rsidRPr="00535F83">
              <w:t>$1,750,000</w:t>
            </w:r>
          </w:p>
        </w:tc>
        <w:tc>
          <w:tcPr>
            <w:tcW w:w="927" w:type="dxa"/>
            <w:tcBorders>
              <w:top w:val="nil"/>
              <w:left w:val="nil"/>
              <w:bottom w:val="single" w:sz="4" w:space="0" w:color="auto"/>
              <w:right w:val="single" w:sz="4" w:space="0" w:color="auto"/>
            </w:tcBorders>
            <w:shd w:val="clear" w:color="auto" w:fill="auto"/>
            <w:vAlign w:val="center"/>
            <w:hideMark/>
          </w:tcPr>
          <w:p w14:paraId="1F895D2E" w14:textId="77777777" w:rsidR="00535F83" w:rsidRPr="00535F83" w:rsidRDefault="00535F83" w:rsidP="008D253C">
            <w:pPr>
              <w:pStyle w:val="TableText"/>
            </w:pPr>
            <w:r w:rsidRPr="00535F83">
              <w:t>$30,000</w:t>
            </w:r>
          </w:p>
        </w:tc>
        <w:tc>
          <w:tcPr>
            <w:tcW w:w="1683" w:type="dxa"/>
            <w:tcBorders>
              <w:top w:val="nil"/>
              <w:left w:val="nil"/>
              <w:bottom w:val="single" w:sz="4" w:space="0" w:color="auto"/>
              <w:right w:val="single" w:sz="4" w:space="0" w:color="auto"/>
            </w:tcBorders>
            <w:shd w:val="clear" w:color="auto" w:fill="auto"/>
            <w:vAlign w:val="center"/>
            <w:hideMark/>
          </w:tcPr>
          <w:p w14:paraId="73C86920"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6A75F26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9E123F9" w14:textId="77777777" w:rsidR="00535F83" w:rsidRPr="00535F83" w:rsidRDefault="00535F83" w:rsidP="008D253C">
            <w:pPr>
              <w:pStyle w:val="TableText"/>
            </w:pPr>
            <w:r w:rsidRPr="00535F83">
              <w:t>N/A</w:t>
            </w:r>
          </w:p>
        </w:tc>
      </w:tr>
      <w:tr w:rsidR="00535F83" w:rsidRPr="00535F83" w14:paraId="4385FDFF"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29F2400"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E34E28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DE3164D" w14:textId="77777777" w:rsidR="00535F83" w:rsidRPr="00535F83" w:rsidRDefault="00535F83" w:rsidP="008D253C">
            <w:pPr>
              <w:pStyle w:val="TableText"/>
            </w:pPr>
            <w:r w:rsidRPr="00535F83">
              <w:t>F-13</w:t>
            </w:r>
          </w:p>
        </w:tc>
        <w:tc>
          <w:tcPr>
            <w:tcW w:w="1916" w:type="dxa"/>
            <w:tcBorders>
              <w:top w:val="nil"/>
              <w:left w:val="nil"/>
              <w:bottom w:val="single" w:sz="4" w:space="0" w:color="auto"/>
              <w:right w:val="single" w:sz="4" w:space="0" w:color="auto"/>
            </w:tcBorders>
            <w:shd w:val="clear" w:color="auto" w:fill="auto"/>
            <w:vAlign w:val="center"/>
            <w:hideMark/>
          </w:tcPr>
          <w:p w14:paraId="0BDB9045" w14:textId="77777777" w:rsidR="00535F83" w:rsidRPr="00535F83" w:rsidRDefault="00535F83" w:rsidP="008D253C">
            <w:pPr>
              <w:pStyle w:val="TableText"/>
            </w:pPr>
            <w:r w:rsidRPr="00535F83">
              <w:t>Additional Regional Treatment</w:t>
            </w:r>
          </w:p>
        </w:tc>
        <w:tc>
          <w:tcPr>
            <w:tcW w:w="2010" w:type="dxa"/>
            <w:tcBorders>
              <w:top w:val="nil"/>
              <w:left w:val="nil"/>
              <w:bottom w:val="single" w:sz="4" w:space="0" w:color="auto"/>
              <w:right w:val="single" w:sz="4" w:space="0" w:color="auto"/>
            </w:tcBorders>
            <w:shd w:val="clear" w:color="auto" w:fill="auto"/>
            <w:vAlign w:val="center"/>
            <w:hideMark/>
          </w:tcPr>
          <w:p w14:paraId="013A6A22" w14:textId="77777777" w:rsidR="00535F83" w:rsidRPr="00535F83" w:rsidRDefault="00535F83" w:rsidP="008D253C">
            <w:pPr>
              <w:pStyle w:val="TableText"/>
            </w:pPr>
            <w:r w:rsidRPr="00535F83">
              <w:t>Lake or treatment train system (additional 40 acres required).</w:t>
            </w:r>
          </w:p>
        </w:tc>
        <w:tc>
          <w:tcPr>
            <w:tcW w:w="1916" w:type="dxa"/>
            <w:tcBorders>
              <w:top w:val="nil"/>
              <w:left w:val="nil"/>
              <w:bottom w:val="single" w:sz="4" w:space="0" w:color="auto"/>
              <w:right w:val="single" w:sz="4" w:space="0" w:color="auto"/>
            </w:tcBorders>
            <w:shd w:val="clear" w:color="auto" w:fill="auto"/>
            <w:vAlign w:val="center"/>
            <w:hideMark/>
          </w:tcPr>
          <w:p w14:paraId="39063D45"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F694C45"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59FCDF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EACF025"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B85817F"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BC5DEF8" w14:textId="77777777" w:rsidR="00535F83" w:rsidRPr="00535F83" w:rsidRDefault="00535F83" w:rsidP="008D253C">
            <w:pPr>
              <w:pStyle w:val="TableText"/>
            </w:pPr>
            <w:r w:rsidRPr="00535F83">
              <w:t>220</w:t>
            </w:r>
          </w:p>
        </w:tc>
        <w:tc>
          <w:tcPr>
            <w:tcW w:w="1116" w:type="dxa"/>
            <w:tcBorders>
              <w:top w:val="nil"/>
              <w:left w:val="nil"/>
              <w:bottom w:val="single" w:sz="4" w:space="0" w:color="auto"/>
              <w:right w:val="single" w:sz="4" w:space="0" w:color="auto"/>
            </w:tcBorders>
            <w:shd w:val="clear" w:color="auto" w:fill="auto"/>
            <w:vAlign w:val="center"/>
            <w:hideMark/>
          </w:tcPr>
          <w:p w14:paraId="7107B76B" w14:textId="77777777" w:rsidR="00535F83" w:rsidRPr="00535F83" w:rsidRDefault="00535F83" w:rsidP="008D253C">
            <w:pPr>
              <w:pStyle w:val="TableText"/>
            </w:pPr>
            <w:r w:rsidRPr="00535F83">
              <w:t>$2,080,000</w:t>
            </w:r>
          </w:p>
        </w:tc>
        <w:tc>
          <w:tcPr>
            <w:tcW w:w="927" w:type="dxa"/>
            <w:tcBorders>
              <w:top w:val="nil"/>
              <w:left w:val="nil"/>
              <w:bottom w:val="single" w:sz="4" w:space="0" w:color="auto"/>
              <w:right w:val="single" w:sz="4" w:space="0" w:color="auto"/>
            </w:tcBorders>
            <w:shd w:val="clear" w:color="auto" w:fill="auto"/>
            <w:vAlign w:val="center"/>
            <w:hideMark/>
          </w:tcPr>
          <w:p w14:paraId="5014704B" w14:textId="77777777" w:rsidR="00535F83" w:rsidRPr="00535F83" w:rsidRDefault="00535F83" w:rsidP="008D253C">
            <w:pPr>
              <w:pStyle w:val="TableText"/>
            </w:pPr>
            <w:r w:rsidRPr="00535F83">
              <w:t>$50,000</w:t>
            </w:r>
          </w:p>
        </w:tc>
        <w:tc>
          <w:tcPr>
            <w:tcW w:w="1683" w:type="dxa"/>
            <w:tcBorders>
              <w:top w:val="nil"/>
              <w:left w:val="nil"/>
              <w:bottom w:val="single" w:sz="4" w:space="0" w:color="auto"/>
              <w:right w:val="single" w:sz="4" w:space="0" w:color="auto"/>
            </w:tcBorders>
            <w:shd w:val="clear" w:color="auto" w:fill="auto"/>
            <w:vAlign w:val="center"/>
            <w:hideMark/>
          </w:tcPr>
          <w:p w14:paraId="3B24C0CB"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0C04F388"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4FF5C55" w14:textId="77777777" w:rsidR="00535F83" w:rsidRPr="00535F83" w:rsidRDefault="00535F83" w:rsidP="008D253C">
            <w:pPr>
              <w:pStyle w:val="TableText"/>
            </w:pPr>
            <w:r w:rsidRPr="00535F83">
              <w:t>N/A</w:t>
            </w:r>
          </w:p>
        </w:tc>
      </w:tr>
      <w:tr w:rsidR="00535F83" w:rsidRPr="00535F83" w14:paraId="4331CEEE"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66E06AB"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4602783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7CB4C6B" w14:textId="77777777" w:rsidR="00535F83" w:rsidRPr="00535F83" w:rsidRDefault="00535F83" w:rsidP="008D253C">
            <w:pPr>
              <w:pStyle w:val="TableText"/>
            </w:pPr>
            <w:r w:rsidRPr="00535F83">
              <w:t>F-14</w:t>
            </w:r>
          </w:p>
        </w:tc>
        <w:tc>
          <w:tcPr>
            <w:tcW w:w="1916" w:type="dxa"/>
            <w:tcBorders>
              <w:top w:val="nil"/>
              <w:left w:val="nil"/>
              <w:bottom w:val="single" w:sz="4" w:space="0" w:color="auto"/>
              <w:right w:val="single" w:sz="4" w:space="0" w:color="auto"/>
            </w:tcBorders>
            <w:shd w:val="clear" w:color="auto" w:fill="auto"/>
            <w:vAlign w:val="center"/>
            <w:hideMark/>
          </w:tcPr>
          <w:p w14:paraId="7D3F8EAB" w14:textId="77777777" w:rsidR="00535F83" w:rsidRPr="00535F83" w:rsidRDefault="00535F83" w:rsidP="008D253C">
            <w:pPr>
              <w:pStyle w:val="TableText"/>
            </w:pPr>
            <w:r w:rsidRPr="00535F83">
              <w:t>Road culverts, stormwater conveyance, paving</w:t>
            </w:r>
          </w:p>
        </w:tc>
        <w:tc>
          <w:tcPr>
            <w:tcW w:w="2010" w:type="dxa"/>
            <w:tcBorders>
              <w:top w:val="nil"/>
              <w:left w:val="nil"/>
              <w:bottom w:val="single" w:sz="4" w:space="0" w:color="auto"/>
              <w:right w:val="single" w:sz="4" w:space="0" w:color="auto"/>
            </w:tcBorders>
            <w:shd w:val="clear" w:color="auto" w:fill="auto"/>
            <w:vAlign w:val="center"/>
            <w:hideMark/>
          </w:tcPr>
          <w:p w14:paraId="0A51223F" w14:textId="77777777" w:rsidR="00535F83" w:rsidRPr="00535F83" w:rsidRDefault="00535F83" w:rsidP="008D253C">
            <w:pPr>
              <w:pStyle w:val="TableText"/>
            </w:pPr>
            <w:r w:rsidRPr="00535F83">
              <w:t>Reconstruct road culverts, stormwater conveyance, paving</w:t>
            </w:r>
          </w:p>
        </w:tc>
        <w:tc>
          <w:tcPr>
            <w:tcW w:w="1916" w:type="dxa"/>
            <w:tcBorders>
              <w:top w:val="nil"/>
              <w:left w:val="nil"/>
              <w:bottom w:val="single" w:sz="4" w:space="0" w:color="auto"/>
              <w:right w:val="single" w:sz="4" w:space="0" w:color="auto"/>
            </w:tcBorders>
            <w:shd w:val="clear" w:color="auto" w:fill="auto"/>
            <w:vAlign w:val="center"/>
            <w:hideMark/>
          </w:tcPr>
          <w:p w14:paraId="659B828E"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19EC8038"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0FF96C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847E6C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96D0049"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5B0DFD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D88F7FB" w14:textId="77777777" w:rsidR="00535F83" w:rsidRPr="00535F83" w:rsidRDefault="00535F83" w:rsidP="008D253C">
            <w:pPr>
              <w:pStyle w:val="TableText"/>
            </w:pPr>
            <w:r w:rsidRPr="00535F83">
              <w:t>########</w:t>
            </w:r>
          </w:p>
        </w:tc>
        <w:tc>
          <w:tcPr>
            <w:tcW w:w="927" w:type="dxa"/>
            <w:tcBorders>
              <w:top w:val="nil"/>
              <w:left w:val="nil"/>
              <w:bottom w:val="single" w:sz="4" w:space="0" w:color="auto"/>
              <w:right w:val="single" w:sz="4" w:space="0" w:color="auto"/>
            </w:tcBorders>
            <w:shd w:val="clear" w:color="auto" w:fill="auto"/>
            <w:vAlign w:val="center"/>
            <w:hideMark/>
          </w:tcPr>
          <w:p w14:paraId="2A9E11CE"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D1DD977"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4D2C6499"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B1C2E87" w14:textId="77777777" w:rsidR="00535F83" w:rsidRPr="00535F83" w:rsidRDefault="00535F83" w:rsidP="008D253C">
            <w:pPr>
              <w:pStyle w:val="TableText"/>
            </w:pPr>
            <w:r w:rsidRPr="00535F83">
              <w:t>N/A</w:t>
            </w:r>
          </w:p>
        </w:tc>
      </w:tr>
      <w:tr w:rsidR="00535F83" w:rsidRPr="00535F83" w14:paraId="2543B5BA"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8DC4ACA"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62E086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F05ACF8" w14:textId="77777777" w:rsidR="00535F83" w:rsidRPr="00535F83" w:rsidRDefault="00535F83" w:rsidP="008D253C">
            <w:pPr>
              <w:pStyle w:val="TableText"/>
            </w:pPr>
            <w:r w:rsidRPr="00535F83">
              <w:t>F-15</w:t>
            </w:r>
          </w:p>
        </w:tc>
        <w:tc>
          <w:tcPr>
            <w:tcW w:w="1916" w:type="dxa"/>
            <w:tcBorders>
              <w:top w:val="nil"/>
              <w:left w:val="nil"/>
              <w:bottom w:val="single" w:sz="4" w:space="0" w:color="auto"/>
              <w:right w:val="single" w:sz="4" w:space="0" w:color="auto"/>
            </w:tcBorders>
            <w:shd w:val="clear" w:color="auto" w:fill="auto"/>
            <w:vAlign w:val="center"/>
            <w:hideMark/>
          </w:tcPr>
          <w:p w14:paraId="67C94D21" w14:textId="77777777" w:rsidR="00535F83" w:rsidRPr="00535F83" w:rsidRDefault="00535F83" w:rsidP="008D253C">
            <w:pPr>
              <w:pStyle w:val="TableText"/>
            </w:pPr>
            <w:r w:rsidRPr="00535F83">
              <w:t>Micro system basins</w:t>
            </w:r>
          </w:p>
        </w:tc>
        <w:tc>
          <w:tcPr>
            <w:tcW w:w="2010" w:type="dxa"/>
            <w:tcBorders>
              <w:top w:val="nil"/>
              <w:left w:val="nil"/>
              <w:bottom w:val="single" w:sz="4" w:space="0" w:color="auto"/>
              <w:right w:val="single" w:sz="4" w:space="0" w:color="auto"/>
            </w:tcBorders>
            <w:shd w:val="clear" w:color="auto" w:fill="auto"/>
            <w:vAlign w:val="center"/>
            <w:hideMark/>
          </w:tcPr>
          <w:p w14:paraId="30A0DD2E" w14:textId="77777777" w:rsidR="00535F83" w:rsidRPr="00535F83" w:rsidRDefault="00535F83" w:rsidP="008D253C">
            <w:pPr>
              <w:pStyle w:val="TableText"/>
            </w:pPr>
            <w:r w:rsidRPr="00535F83">
              <w:t>Construct micro system basins for stormwater treatment</w:t>
            </w:r>
          </w:p>
        </w:tc>
        <w:tc>
          <w:tcPr>
            <w:tcW w:w="1916" w:type="dxa"/>
            <w:tcBorders>
              <w:top w:val="nil"/>
              <w:left w:val="nil"/>
              <w:bottom w:val="single" w:sz="4" w:space="0" w:color="auto"/>
              <w:right w:val="single" w:sz="4" w:space="0" w:color="auto"/>
            </w:tcBorders>
            <w:shd w:val="clear" w:color="auto" w:fill="auto"/>
            <w:vAlign w:val="center"/>
            <w:hideMark/>
          </w:tcPr>
          <w:p w14:paraId="265200A9"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32F009CB"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3DB485A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177B6B3"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8A8CDD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EEE7325"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CC446F5" w14:textId="77777777" w:rsidR="00535F83" w:rsidRPr="00535F83" w:rsidRDefault="00535F83" w:rsidP="008D253C">
            <w:pPr>
              <w:pStyle w:val="TableText"/>
            </w:pPr>
            <w:r w:rsidRPr="00535F83">
              <w:t>$1,000,000</w:t>
            </w:r>
          </w:p>
        </w:tc>
        <w:tc>
          <w:tcPr>
            <w:tcW w:w="927" w:type="dxa"/>
            <w:tcBorders>
              <w:top w:val="nil"/>
              <w:left w:val="nil"/>
              <w:bottom w:val="single" w:sz="4" w:space="0" w:color="auto"/>
              <w:right w:val="single" w:sz="4" w:space="0" w:color="auto"/>
            </w:tcBorders>
            <w:shd w:val="clear" w:color="auto" w:fill="auto"/>
            <w:vAlign w:val="center"/>
            <w:hideMark/>
          </w:tcPr>
          <w:p w14:paraId="30E2E9DD"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C329A5B"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0C584B1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2453D0C" w14:textId="77777777" w:rsidR="00535F83" w:rsidRPr="00535F83" w:rsidRDefault="00535F83" w:rsidP="008D253C">
            <w:pPr>
              <w:pStyle w:val="TableText"/>
            </w:pPr>
            <w:r w:rsidRPr="00535F83">
              <w:t>N/A</w:t>
            </w:r>
          </w:p>
        </w:tc>
      </w:tr>
      <w:tr w:rsidR="00535F83" w:rsidRPr="00535F83" w14:paraId="1CC83CB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19F552C"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4893401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0E9AA8" w14:textId="77777777" w:rsidR="00535F83" w:rsidRPr="00535F83" w:rsidRDefault="00535F83" w:rsidP="008D253C">
            <w:pPr>
              <w:pStyle w:val="TableText"/>
            </w:pPr>
            <w:r w:rsidRPr="00535F83">
              <w:t>F-16</w:t>
            </w:r>
          </w:p>
        </w:tc>
        <w:tc>
          <w:tcPr>
            <w:tcW w:w="1916" w:type="dxa"/>
            <w:tcBorders>
              <w:top w:val="nil"/>
              <w:left w:val="nil"/>
              <w:bottom w:val="single" w:sz="4" w:space="0" w:color="auto"/>
              <w:right w:val="single" w:sz="4" w:space="0" w:color="auto"/>
            </w:tcBorders>
            <w:shd w:val="clear" w:color="auto" w:fill="auto"/>
            <w:vAlign w:val="center"/>
            <w:hideMark/>
          </w:tcPr>
          <w:p w14:paraId="4F4FF2E0" w14:textId="77777777" w:rsidR="00535F83" w:rsidRPr="00535F83" w:rsidRDefault="00535F83" w:rsidP="008D253C">
            <w:pPr>
              <w:pStyle w:val="TableText"/>
            </w:pPr>
            <w:r w:rsidRPr="00535F83">
              <w:t>Stormwater data inventory</w:t>
            </w:r>
          </w:p>
        </w:tc>
        <w:tc>
          <w:tcPr>
            <w:tcW w:w="2010" w:type="dxa"/>
            <w:tcBorders>
              <w:top w:val="nil"/>
              <w:left w:val="nil"/>
              <w:bottom w:val="single" w:sz="4" w:space="0" w:color="auto"/>
              <w:right w:val="single" w:sz="4" w:space="0" w:color="auto"/>
            </w:tcBorders>
            <w:shd w:val="clear" w:color="auto" w:fill="auto"/>
            <w:vAlign w:val="center"/>
            <w:hideMark/>
          </w:tcPr>
          <w:p w14:paraId="49255F08" w14:textId="77777777" w:rsidR="00535F83" w:rsidRPr="00535F83" w:rsidRDefault="00535F83" w:rsidP="008D253C">
            <w:pPr>
              <w:pStyle w:val="TableText"/>
            </w:pPr>
            <w:r w:rsidRPr="00535F83">
              <w:t>Develop stormwater data inventory system</w:t>
            </w:r>
          </w:p>
        </w:tc>
        <w:tc>
          <w:tcPr>
            <w:tcW w:w="1916" w:type="dxa"/>
            <w:tcBorders>
              <w:top w:val="nil"/>
              <w:left w:val="nil"/>
              <w:bottom w:val="single" w:sz="4" w:space="0" w:color="auto"/>
              <w:right w:val="single" w:sz="4" w:space="0" w:color="auto"/>
            </w:tcBorders>
            <w:shd w:val="clear" w:color="auto" w:fill="auto"/>
            <w:vAlign w:val="center"/>
            <w:hideMark/>
          </w:tcPr>
          <w:p w14:paraId="39BB7FB6" w14:textId="77777777" w:rsidR="00535F83" w:rsidRPr="00535F83" w:rsidRDefault="00535F83" w:rsidP="008D253C">
            <w:pPr>
              <w:pStyle w:val="TableText"/>
            </w:pPr>
            <w:r w:rsidRPr="00535F83">
              <w:t>Study</w:t>
            </w:r>
          </w:p>
        </w:tc>
        <w:tc>
          <w:tcPr>
            <w:tcW w:w="1094" w:type="dxa"/>
            <w:tcBorders>
              <w:top w:val="nil"/>
              <w:left w:val="nil"/>
              <w:bottom w:val="single" w:sz="4" w:space="0" w:color="auto"/>
              <w:right w:val="single" w:sz="4" w:space="0" w:color="auto"/>
            </w:tcBorders>
            <w:shd w:val="clear" w:color="auto" w:fill="auto"/>
            <w:vAlign w:val="center"/>
            <w:hideMark/>
          </w:tcPr>
          <w:p w14:paraId="691F3FB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EDCE83C"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2BC636F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E3679D0"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3AEC1E98"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F5E74C7" w14:textId="77777777" w:rsidR="00535F83" w:rsidRPr="00535F83" w:rsidRDefault="00535F83" w:rsidP="008D253C">
            <w:pPr>
              <w:pStyle w:val="TableText"/>
            </w:pPr>
            <w:r w:rsidRPr="00535F83">
              <w:t>$15,000</w:t>
            </w:r>
          </w:p>
        </w:tc>
        <w:tc>
          <w:tcPr>
            <w:tcW w:w="927" w:type="dxa"/>
            <w:tcBorders>
              <w:top w:val="nil"/>
              <w:left w:val="nil"/>
              <w:bottom w:val="single" w:sz="4" w:space="0" w:color="auto"/>
              <w:right w:val="single" w:sz="4" w:space="0" w:color="auto"/>
            </w:tcBorders>
            <w:shd w:val="clear" w:color="auto" w:fill="auto"/>
            <w:vAlign w:val="center"/>
            <w:hideMark/>
          </w:tcPr>
          <w:p w14:paraId="35B2BBA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24D6BD55" w14:textId="77777777" w:rsidR="00535F83" w:rsidRPr="00535F83" w:rsidRDefault="00535F83" w:rsidP="008D253C">
            <w:pPr>
              <w:pStyle w:val="TableText"/>
            </w:pPr>
            <w:r w:rsidRPr="00535F83">
              <w:t>City Stormwater Fund</w:t>
            </w:r>
          </w:p>
        </w:tc>
        <w:tc>
          <w:tcPr>
            <w:tcW w:w="1150" w:type="dxa"/>
            <w:tcBorders>
              <w:top w:val="nil"/>
              <w:left w:val="nil"/>
              <w:bottom w:val="single" w:sz="4" w:space="0" w:color="auto"/>
              <w:right w:val="single" w:sz="4" w:space="0" w:color="auto"/>
            </w:tcBorders>
            <w:shd w:val="clear" w:color="auto" w:fill="auto"/>
            <w:vAlign w:val="center"/>
            <w:hideMark/>
          </w:tcPr>
          <w:p w14:paraId="5D2A256B" w14:textId="77777777" w:rsidR="00535F83" w:rsidRPr="00535F83" w:rsidRDefault="00535F83" w:rsidP="008D253C">
            <w:pPr>
              <w:pStyle w:val="TableText"/>
            </w:pPr>
            <w:r w:rsidRPr="00535F83">
              <w:t>City Stormwater Fund - $15,000</w:t>
            </w:r>
          </w:p>
        </w:tc>
        <w:tc>
          <w:tcPr>
            <w:tcW w:w="1160" w:type="dxa"/>
            <w:tcBorders>
              <w:top w:val="nil"/>
              <w:left w:val="nil"/>
              <w:bottom w:val="single" w:sz="4" w:space="0" w:color="auto"/>
              <w:right w:val="single" w:sz="4" w:space="0" w:color="auto"/>
            </w:tcBorders>
            <w:shd w:val="clear" w:color="auto" w:fill="auto"/>
            <w:vAlign w:val="center"/>
            <w:hideMark/>
          </w:tcPr>
          <w:p w14:paraId="34EA54E9" w14:textId="77777777" w:rsidR="00535F83" w:rsidRPr="00535F83" w:rsidRDefault="00535F83" w:rsidP="008D253C">
            <w:pPr>
              <w:pStyle w:val="TableText"/>
            </w:pPr>
            <w:r w:rsidRPr="00535F83">
              <w:t>N/A</w:t>
            </w:r>
          </w:p>
        </w:tc>
      </w:tr>
      <w:tr w:rsidR="00535F83" w:rsidRPr="00535F83" w14:paraId="7621B9A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8CE4306"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2BEE1167" w14:textId="77777777" w:rsidR="00535F83" w:rsidRPr="00535F83" w:rsidRDefault="00535F83" w:rsidP="008D253C">
            <w:pPr>
              <w:pStyle w:val="TableText"/>
            </w:pPr>
            <w:r w:rsidRPr="00535F83">
              <w:t>IRL NEP</w:t>
            </w:r>
          </w:p>
        </w:tc>
        <w:tc>
          <w:tcPr>
            <w:tcW w:w="1117" w:type="dxa"/>
            <w:tcBorders>
              <w:top w:val="nil"/>
              <w:left w:val="nil"/>
              <w:bottom w:val="single" w:sz="4" w:space="0" w:color="auto"/>
              <w:right w:val="single" w:sz="4" w:space="0" w:color="auto"/>
            </w:tcBorders>
            <w:shd w:val="clear" w:color="auto" w:fill="auto"/>
            <w:vAlign w:val="center"/>
            <w:hideMark/>
          </w:tcPr>
          <w:p w14:paraId="671E5630" w14:textId="77777777" w:rsidR="00535F83" w:rsidRPr="00535F83" w:rsidRDefault="00535F83" w:rsidP="008D253C">
            <w:pPr>
              <w:pStyle w:val="TableText"/>
            </w:pPr>
            <w:r w:rsidRPr="00535F83">
              <w:t>F-17</w:t>
            </w:r>
          </w:p>
        </w:tc>
        <w:tc>
          <w:tcPr>
            <w:tcW w:w="1916" w:type="dxa"/>
            <w:tcBorders>
              <w:top w:val="nil"/>
              <w:left w:val="nil"/>
              <w:bottom w:val="single" w:sz="4" w:space="0" w:color="auto"/>
              <w:right w:val="single" w:sz="4" w:space="0" w:color="auto"/>
            </w:tcBorders>
            <w:shd w:val="clear" w:color="auto" w:fill="auto"/>
            <w:vAlign w:val="center"/>
            <w:hideMark/>
          </w:tcPr>
          <w:p w14:paraId="11DD4B01" w14:textId="77777777" w:rsidR="00535F83" w:rsidRPr="00535F83" w:rsidRDefault="00535F83" w:rsidP="008D253C">
            <w:pPr>
              <w:pStyle w:val="TableText"/>
            </w:pPr>
            <w:r w:rsidRPr="00535F83">
              <w:t>259 S. Pine Stormwater</w:t>
            </w:r>
          </w:p>
        </w:tc>
        <w:tc>
          <w:tcPr>
            <w:tcW w:w="2010" w:type="dxa"/>
            <w:tcBorders>
              <w:top w:val="nil"/>
              <w:left w:val="nil"/>
              <w:bottom w:val="single" w:sz="4" w:space="0" w:color="auto"/>
              <w:right w:val="single" w:sz="4" w:space="0" w:color="auto"/>
            </w:tcBorders>
            <w:shd w:val="clear" w:color="auto" w:fill="auto"/>
            <w:vAlign w:val="center"/>
            <w:hideMark/>
          </w:tcPr>
          <w:p w14:paraId="7193177D" w14:textId="77777777" w:rsidR="00535F83" w:rsidRPr="00535F83" w:rsidRDefault="00535F83" w:rsidP="008D253C">
            <w:pPr>
              <w:pStyle w:val="TableText"/>
            </w:pPr>
            <w:r w:rsidRPr="00535F83">
              <w:t>Construct swale conveyances, dry retention and control structures for micro basin</w:t>
            </w:r>
          </w:p>
        </w:tc>
        <w:tc>
          <w:tcPr>
            <w:tcW w:w="1916" w:type="dxa"/>
            <w:tcBorders>
              <w:top w:val="nil"/>
              <w:left w:val="nil"/>
              <w:bottom w:val="single" w:sz="4" w:space="0" w:color="auto"/>
              <w:right w:val="single" w:sz="4" w:space="0" w:color="auto"/>
            </w:tcBorders>
            <w:shd w:val="clear" w:color="auto" w:fill="auto"/>
            <w:vAlign w:val="center"/>
            <w:hideMark/>
          </w:tcPr>
          <w:p w14:paraId="32F9041B"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61F56A7"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B4C0C26"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3F7AF295" w14:textId="77777777" w:rsidR="00535F83" w:rsidRPr="00535F83" w:rsidRDefault="00535F83" w:rsidP="008D253C">
            <w:pPr>
              <w:pStyle w:val="TableText"/>
            </w:pPr>
            <w:r w:rsidRPr="00535F83">
              <w:t>37</w:t>
            </w:r>
          </w:p>
        </w:tc>
        <w:tc>
          <w:tcPr>
            <w:tcW w:w="1094" w:type="dxa"/>
            <w:tcBorders>
              <w:top w:val="nil"/>
              <w:left w:val="nil"/>
              <w:bottom w:val="single" w:sz="4" w:space="0" w:color="auto"/>
              <w:right w:val="single" w:sz="4" w:space="0" w:color="auto"/>
            </w:tcBorders>
            <w:shd w:val="clear" w:color="auto" w:fill="auto"/>
            <w:vAlign w:val="center"/>
            <w:hideMark/>
          </w:tcPr>
          <w:p w14:paraId="6AB923BB" w14:textId="77777777" w:rsidR="00535F83" w:rsidRPr="00535F83" w:rsidRDefault="00535F83" w:rsidP="008D253C">
            <w:pPr>
              <w:pStyle w:val="TableText"/>
            </w:pPr>
            <w:r w:rsidRPr="00535F83">
              <w:t>5</w:t>
            </w:r>
          </w:p>
        </w:tc>
        <w:tc>
          <w:tcPr>
            <w:tcW w:w="927" w:type="dxa"/>
            <w:tcBorders>
              <w:top w:val="nil"/>
              <w:left w:val="nil"/>
              <w:bottom w:val="single" w:sz="4" w:space="0" w:color="auto"/>
              <w:right w:val="single" w:sz="4" w:space="0" w:color="auto"/>
            </w:tcBorders>
            <w:shd w:val="clear" w:color="auto" w:fill="auto"/>
            <w:vAlign w:val="center"/>
            <w:hideMark/>
          </w:tcPr>
          <w:p w14:paraId="5B9CA276" w14:textId="77777777" w:rsidR="00535F83" w:rsidRPr="00535F83" w:rsidRDefault="00535F83" w:rsidP="008D253C">
            <w:pPr>
              <w:pStyle w:val="TableText"/>
            </w:pPr>
            <w:r w:rsidRPr="00535F83">
              <w:t>7</w:t>
            </w:r>
          </w:p>
        </w:tc>
        <w:tc>
          <w:tcPr>
            <w:tcW w:w="1116" w:type="dxa"/>
            <w:tcBorders>
              <w:top w:val="nil"/>
              <w:left w:val="nil"/>
              <w:bottom w:val="single" w:sz="4" w:space="0" w:color="auto"/>
              <w:right w:val="single" w:sz="4" w:space="0" w:color="auto"/>
            </w:tcBorders>
            <w:shd w:val="clear" w:color="auto" w:fill="auto"/>
            <w:vAlign w:val="center"/>
            <w:hideMark/>
          </w:tcPr>
          <w:p w14:paraId="2311676E" w14:textId="77777777" w:rsidR="00535F83" w:rsidRPr="00535F83" w:rsidRDefault="00535F83" w:rsidP="008D253C">
            <w:pPr>
              <w:pStyle w:val="TableText"/>
            </w:pPr>
            <w:r w:rsidRPr="00535F83">
              <w:t>$130,000</w:t>
            </w:r>
          </w:p>
        </w:tc>
        <w:tc>
          <w:tcPr>
            <w:tcW w:w="927" w:type="dxa"/>
            <w:tcBorders>
              <w:top w:val="nil"/>
              <w:left w:val="nil"/>
              <w:bottom w:val="single" w:sz="4" w:space="0" w:color="auto"/>
              <w:right w:val="single" w:sz="4" w:space="0" w:color="auto"/>
            </w:tcBorders>
            <w:shd w:val="clear" w:color="auto" w:fill="auto"/>
            <w:vAlign w:val="center"/>
            <w:hideMark/>
          </w:tcPr>
          <w:p w14:paraId="6DB9A347" w14:textId="77777777" w:rsidR="00535F83" w:rsidRPr="00535F83" w:rsidRDefault="00535F83" w:rsidP="008D253C">
            <w:pPr>
              <w:pStyle w:val="TableText"/>
            </w:pPr>
            <w:r w:rsidRPr="00535F83">
              <w:t>$5,000</w:t>
            </w:r>
          </w:p>
        </w:tc>
        <w:tc>
          <w:tcPr>
            <w:tcW w:w="1683" w:type="dxa"/>
            <w:tcBorders>
              <w:top w:val="nil"/>
              <w:left w:val="nil"/>
              <w:bottom w:val="single" w:sz="4" w:space="0" w:color="auto"/>
              <w:right w:val="single" w:sz="4" w:space="0" w:color="auto"/>
            </w:tcBorders>
            <w:shd w:val="clear" w:color="auto" w:fill="auto"/>
            <w:vAlign w:val="center"/>
            <w:hideMark/>
          </w:tcPr>
          <w:p w14:paraId="05B9BD1A"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41984DE9" w14:textId="77777777" w:rsidR="00535F83" w:rsidRPr="00535F83" w:rsidRDefault="00535F83" w:rsidP="008D253C">
            <w:pPr>
              <w:pStyle w:val="TableText"/>
            </w:pPr>
            <w:r w:rsidRPr="00535F83">
              <w:t>$50,000</w:t>
            </w:r>
          </w:p>
        </w:tc>
        <w:tc>
          <w:tcPr>
            <w:tcW w:w="1160" w:type="dxa"/>
            <w:tcBorders>
              <w:top w:val="nil"/>
              <w:left w:val="nil"/>
              <w:bottom w:val="single" w:sz="4" w:space="0" w:color="auto"/>
              <w:right w:val="single" w:sz="4" w:space="0" w:color="auto"/>
            </w:tcBorders>
            <w:shd w:val="clear" w:color="auto" w:fill="auto"/>
            <w:vAlign w:val="center"/>
            <w:hideMark/>
          </w:tcPr>
          <w:p w14:paraId="0AF1B7B8" w14:textId="77777777" w:rsidR="00535F83" w:rsidRPr="00535F83" w:rsidRDefault="00535F83" w:rsidP="008D253C">
            <w:pPr>
              <w:pStyle w:val="TableText"/>
            </w:pPr>
            <w:r w:rsidRPr="00535F83">
              <w:t>N/A</w:t>
            </w:r>
          </w:p>
        </w:tc>
      </w:tr>
      <w:tr w:rsidR="00535F83" w:rsidRPr="00535F83" w14:paraId="4AADEA95"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6DD05A8" w14:textId="77777777" w:rsidR="00535F83" w:rsidRPr="008D253C" w:rsidRDefault="00535F83" w:rsidP="008D253C">
            <w:pPr>
              <w:pStyle w:val="TableText"/>
              <w:rPr>
                <w:b/>
                <w:bCs/>
              </w:rPr>
            </w:pPr>
            <w:r w:rsidRPr="008D253C">
              <w:rPr>
                <w:b/>
                <w:bCs/>
              </w:rPr>
              <w:lastRenderedPageBreak/>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682EAF68" w14:textId="77777777" w:rsidR="00535F83" w:rsidRPr="00535F83" w:rsidRDefault="00535F83" w:rsidP="008D253C">
            <w:pPr>
              <w:pStyle w:val="TableText"/>
            </w:pPr>
            <w:r w:rsidRPr="00535F83">
              <w:t>IRL NEP</w:t>
            </w:r>
          </w:p>
        </w:tc>
        <w:tc>
          <w:tcPr>
            <w:tcW w:w="1117" w:type="dxa"/>
            <w:tcBorders>
              <w:top w:val="nil"/>
              <w:left w:val="nil"/>
              <w:bottom w:val="single" w:sz="4" w:space="0" w:color="auto"/>
              <w:right w:val="single" w:sz="4" w:space="0" w:color="auto"/>
            </w:tcBorders>
            <w:shd w:val="clear" w:color="auto" w:fill="auto"/>
            <w:vAlign w:val="center"/>
            <w:hideMark/>
          </w:tcPr>
          <w:p w14:paraId="620C1D85" w14:textId="77777777" w:rsidR="00535F83" w:rsidRPr="00535F83" w:rsidRDefault="00535F83" w:rsidP="008D253C">
            <w:pPr>
              <w:pStyle w:val="TableText"/>
            </w:pPr>
            <w:r w:rsidRPr="00535F83">
              <w:t>F-18</w:t>
            </w:r>
          </w:p>
        </w:tc>
        <w:tc>
          <w:tcPr>
            <w:tcW w:w="1916" w:type="dxa"/>
            <w:tcBorders>
              <w:top w:val="nil"/>
              <w:left w:val="nil"/>
              <w:bottom w:val="single" w:sz="4" w:space="0" w:color="auto"/>
              <w:right w:val="single" w:sz="4" w:space="0" w:color="auto"/>
            </w:tcBorders>
            <w:shd w:val="clear" w:color="auto" w:fill="auto"/>
            <w:vAlign w:val="center"/>
            <w:hideMark/>
          </w:tcPr>
          <w:p w14:paraId="05D55102" w14:textId="77777777" w:rsidR="00535F83" w:rsidRPr="00535F83" w:rsidRDefault="00535F83" w:rsidP="008D253C">
            <w:pPr>
              <w:pStyle w:val="TableText"/>
            </w:pPr>
            <w:r w:rsidRPr="00535F83">
              <w:t>Stormwater Greenway</w:t>
            </w:r>
          </w:p>
        </w:tc>
        <w:tc>
          <w:tcPr>
            <w:tcW w:w="2010" w:type="dxa"/>
            <w:tcBorders>
              <w:top w:val="nil"/>
              <w:left w:val="nil"/>
              <w:bottom w:val="single" w:sz="4" w:space="0" w:color="auto"/>
              <w:right w:val="single" w:sz="4" w:space="0" w:color="auto"/>
            </w:tcBorders>
            <w:shd w:val="clear" w:color="auto" w:fill="auto"/>
            <w:vAlign w:val="center"/>
            <w:hideMark/>
          </w:tcPr>
          <w:p w14:paraId="63917D76" w14:textId="77777777" w:rsidR="00535F83" w:rsidRPr="00535F83" w:rsidRDefault="00535F83" w:rsidP="008D253C">
            <w:pPr>
              <w:pStyle w:val="TableText"/>
            </w:pPr>
            <w:r w:rsidRPr="00535F83">
              <w:t>Convert unused rights-of-way into stormwater greenways.</w:t>
            </w:r>
          </w:p>
        </w:tc>
        <w:tc>
          <w:tcPr>
            <w:tcW w:w="1916" w:type="dxa"/>
            <w:tcBorders>
              <w:top w:val="nil"/>
              <w:left w:val="nil"/>
              <w:bottom w:val="single" w:sz="4" w:space="0" w:color="auto"/>
              <w:right w:val="single" w:sz="4" w:space="0" w:color="auto"/>
            </w:tcBorders>
            <w:shd w:val="clear" w:color="auto" w:fill="auto"/>
            <w:vAlign w:val="center"/>
            <w:hideMark/>
          </w:tcPr>
          <w:p w14:paraId="5F86F97F" w14:textId="77777777" w:rsidR="00535F83" w:rsidRPr="00535F83" w:rsidRDefault="00535F83" w:rsidP="008D253C">
            <w:pPr>
              <w:pStyle w:val="TableText"/>
            </w:pPr>
            <w:r w:rsidRPr="00535F83">
              <w:t>Creating/ Enhancing Living Shoreline</w:t>
            </w:r>
          </w:p>
        </w:tc>
        <w:tc>
          <w:tcPr>
            <w:tcW w:w="1094" w:type="dxa"/>
            <w:tcBorders>
              <w:top w:val="nil"/>
              <w:left w:val="nil"/>
              <w:bottom w:val="single" w:sz="4" w:space="0" w:color="auto"/>
              <w:right w:val="single" w:sz="4" w:space="0" w:color="auto"/>
            </w:tcBorders>
            <w:shd w:val="clear" w:color="auto" w:fill="auto"/>
            <w:vAlign w:val="center"/>
            <w:hideMark/>
          </w:tcPr>
          <w:p w14:paraId="581E70FA"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2E0F99E"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2BD4F13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336F4D8"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E5BD3D8"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73DAC2FB" w14:textId="77777777" w:rsidR="00535F83" w:rsidRPr="00535F83" w:rsidRDefault="00535F83" w:rsidP="008D253C">
            <w:pPr>
              <w:pStyle w:val="TableText"/>
            </w:pPr>
            <w:r w:rsidRPr="00535F83">
              <w:t>$5,000</w:t>
            </w:r>
          </w:p>
        </w:tc>
        <w:tc>
          <w:tcPr>
            <w:tcW w:w="927" w:type="dxa"/>
            <w:tcBorders>
              <w:top w:val="nil"/>
              <w:left w:val="nil"/>
              <w:bottom w:val="single" w:sz="4" w:space="0" w:color="auto"/>
              <w:right w:val="single" w:sz="4" w:space="0" w:color="auto"/>
            </w:tcBorders>
            <w:shd w:val="clear" w:color="auto" w:fill="auto"/>
            <w:vAlign w:val="center"/>
            <w:hideMark/>
          </w:tcPr>
          <w:p w14:paraId="2A771C42" w14:textId="77777777" w:rsidR="00535F83" w:rsidRPr="00535F83" w:rsidRDefault="00535F83" w:rsidP="008D253C">
            <w:pPr>
              <w:pStyle w:val="TableText"/>
            </w:pPr>
            <w:r w:rsidRPr="00535F83">
              <w:t>$2,500</w:t>
            </w:r>
          </w:p>
        </w:tc>
        <w:tc>
          <w:tcPr>
            <w:tcW w:w="1683" w:type="dxa"/>
            <w:tcBorders>
              <w:top w:val="nil"/>
              <w:left w:val="nil"/>
              <w:bottom w:val="single" w:sz="4" w:space="0" w:color="auto"/>
              <w:right w:val="single" w:sz="4" w:space="0" w:color="auto"/>
            </w:tcBorders>
            <w:shd w:val="clear" w:color="auto" w:fill="auto"/>
            <w:vAlign w:val="center"/>
            <w:hideMark/>
          </w:tcPr>
          <w:p w14:paraId="3683DA3B" w14:textId="77777777" w:rsidR="00535F83" w:rsidRPr="00535F83" w:rsidRDefault="00535F83" w:rsidP="008D253C">
            <w:pPr>
              <w:pStyle w:val="TableText"/>
            </w:pPr>
            <w:r w:rsidRPr="00535F83">
              <w:t>City/ Grants</w:t>
            </w:r>
          </w:p>
        </w:tc>
        <w:tc>
          <w:tcPr>
            <w:tcW w:w="1150" w:type="dxa"/>
            <w:tcBorders>
              <w:top w:val="nil"/>
              <w:left w:val="nil"/>
              <w:bottom w:val="single" w:sz="4" w:space="0" w:color="auto"/>
              <w:right w:val="single" w:sz="4" w:space="0" w:color="auto"/>
            </w:tcBorders>
            <w:shd w:val="clear" w:color="auto" w:fill="auto"/>
            <w:vAlign w:val="center"/>
            <w:hideMark/>
          </w:tcPr>
          <w:p w14:paraId="7B57E37E" w14:textId="77777777" w:rsidR="00535F83" w:rsidRPr="00535F83" w:rsidRDefault="00535F83" w:rsidP="008D253C">
            <w:pPr>
              <w:pStyle w:val="TableText"/>
            </w:pPr>
            <w:r w:rsidRPr="00535F83">
              <w:t>$5,000</w:t>
            </w:r>
          </w:p>
        </w:tc>
        <w:tc>
          <w:tcPr>
            <w:tcW w:w="1160" w:type="dxa"/>
            <w:tcBorders>
              <w:top w:val="nil"/>
              <w:left w:val="nil"/>
              <w:bottom w:val="single" w:sz="4" w:space="0" w:color="auto"/>
              <w:right w:val="single" w:sz="4" w:space="0" w:color="auto"/>
            </w:tcBorders>
            <w:shd w:val="clear" w:color="auto" w:fill="auto"/>
            <w:vAlign w:val="center"/>
            <w:hideMark/>
          </w:tcPr>
          <w:p w14:paraId="75BF65B6" w14:textId="77777777" w:rsidR="00535F83" w:rsidRPr="00535F83" w:rsidRDefault="00535F83" w:rsidP="008D253C">
            <w:pPr>
              <w:pStyle w:val="TableText"/>
            </w:pPr>
            <w:r w:rsidRPr="00535F83">
              <w:t>N/A</w:t>
            </w:r>
          </w:p>
        </w:tc>
      </w:tr>
      <w:tr w:rsidR="00535F83" w:rsidRPr="00535F83" w14:paraId="41C0D3EF"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D0D2C86" w14:textId="77777777" w:rsidR="00535F83" w:rsidRPr="008D253C" w:rsidRDefault="00535F83" w:rsidP="008D253C">
            <w:pPr>
              <w:pStyle w:val="TableText"/>
              <w:rPr>
                <w:b/>
                <w:bCs/>
              </w:rPr>
            </w:pPr>
            <w:r w:rsidRPr="008D253C">
              <w:rPr>
                <w:b/>
                <w:bCs/>
              </w:rPr>
              <w:t>City of Fellsmere</w:t>
            </w:r>
          </w:p>
        </w:tc>
        <w:tc>
          <w:tcPr>
            <w:tcW w:w="1194" w:type="dxa"/>
            <w:tcBorders>
              <w:top w:val="nil"/>
              <w:left w:val="nil"/>
              <w:bottom w:val="single" w:sz="4" w:space="0" w:color="auto"/>
              <w:right w:val="single" w:sz="4" w:space="0" w:color="auto"/>
            </w:tcBorders>
            <w:shd w:val="clear" w:color="auto" w:fill="auto"/>
            <w:vAlign w:val="center"/>
            <w:hideMark/>
          </w:tcPr>
          <w:p w14:paraId="4D71D4B7"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22FA47A0" w14:textId="77777777" w:rsidR="00535F83" w:rsidRPr="00535F83" w:rsidRDefault="00535F83" w:rsidP="008D253C">
            <w:pPr>
              <w:pStyle w:val="TableText"/>
            </w:pPr>
            <w:r w:rsidRPr="00535F83">
              <w:t>F-18</w:t>
            </w:r>
          </w:p>
        </w:tc>
        <w:tc>
          <w:tcPr>
            <w:tcW w:w="1916" w:type="dxa"/>
            <w:tcBorders>
              <w:top w:val="nil"/>
              <w:left w:val="nil"/>
              <w:bottom w:val="single" w:sz="4" w:space="0" w:color="auto"/>
              <w:right w:val="single" w:sz="4" w:space="0" w:color="auto"/>
            </w:tcBorders>
            <w:shd w:val="clear" w:color="auto" w:fill="auto"/>
            <w:vAlign w:val="center"/>
            <w:hideMark/>
          </w:tcPr>
          <w:p w14:paraId="769A821D" w14:textId="77777777" w:rsidR="00535F83" w:rsidRPr="00535F83" w:rsidRDefault="00535F83" w:rsidP="008D253C">
            <w:pPr>
              <w:pStyle w:val="TableText"/>
            </w:pPr>
            <w:r w:rsidRPr="00535F83">
              <w:t>97th Street Flood Control</w:t>
            </w:r>
          </w:p>
        </w:tc>
        <w:tc>
          <w:tcPr>
            <w:tcW w:w="2010" w:type="dxa"/>
            <w:tcBorders>
              <w:top w:val="nil"/>
              <w:left w:val="nil"/>
              <w:bottom w:val="single" w:sz="4" w:space="0" w:color="auto"/>
              <w:right w:val="single" w:sz="4" w:space="0" w:color="auto"/>
            </w:tcBorders>
            <w:shd w:val="clear" w:color="auto" w:fill="auto"/>
            <w:vAlign w:val="center"/>
            <w:hideMark/>
          </w:tcPr>
          <w:p w14:paraId="207E8D32"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1FB77FA"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736903C"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347FC2E"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BA234E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8D41A45"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C00A42E" w14:textId="77777777" w:rsidR="00535F83" w:rsidRPr="00535F83" w:rsidRDefault="00535F83" w:rsidP="008D253C">
            <w:pPr>
              <w:pStyle w:val="TableText"/>
            </w:pPr>
            <w:r w:rsidRPr="00535F83">
              <w:t>107</w:t>
            </w:r>
          </w:p>
        </w:tc>
        <w:tc>
          <w:tcPr>
            <w:tcW w:w="1116" w:type="dxa"/>
            <w:tcBorders>
              <w:top w:val="nil"/>
              <w:left w:val="nil"/>
              <w:bottom w:val="single" w:sz="4" w:space="0" w:color="auto"/>
              <w:right w:val="single" w:sz="4" w:space="0" w:color="auto"/>
            </w:tcBorders>
            <w:shd w:val="clear" w:color="auto" w:fill="auto"/>
            <w:vAlign w:val="center"/>
            <w:hideMark/>
          </w:tcPr>
          <w:p w14:paraId="7FA74DC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05EC52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EBEFDBA"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18B31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E9C6AFA" w14:textId="77777777" w:rsidR="00535F83" w:rsidRPr="00535F83" w:rsidRDefault="00535F83" w:rsidP="008D253C">
            <w:pPr>
              <w:pStyle w:val="TableText"/>
            </w:pPr>
            <w:r w:rsidRPr="00535F83">
              <w:t>Not provided</w:t>
            </w:r>
          </w:p>
        </w:tc>
      </w:tr>
      <w:tr w:rsidR="00535F83" w:rsidRPr="00535F83" w14:paraId="71F35614"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D8F4CDF" w14:textId="77777777" w:rsidR="00535F83" w:rsidRPr="008D253C" w:rsidRDefault="00535F83" w:rsidP="008D253C">
            <w:pPr>
              <w:pStyle w:val="TableText"/>
              <w:rPr>
                <w:b/>
                <w:bCs/>
              </w:rPr>
            </w:pPr>
            <w:r w:rsidRPr="008D253C">
              <w:rPr>
                <w:b/>
                <w:bCs/>
              </w:rPr>
              <w:t>City of Palm Bay</w:t>
            </w:r>
          </w:p>
        </w:tc>
        <w:tc>
          <w:tcPr>
            <w:tcW w:w="1194" w:type="dxa"/>
            <w:tcBorders>
              <w:top w:val="nil"/>
              <w:left w:val="nil"/>
              <w:bottom w:val="single" w:sz="4" w:space="0" w:color="auto"/>
              <w:right w:val="single" w:sz="4" w:space="0" w:color="auto"/>
            </w:tcBorders>
            <w:shd w:val="clear" w:color="auto" w:fill="auto"/>
            <w:vAlign w:val="center"/>
            <w:hideMark/>
          </w:tcPr>
          <w:p w14:paraId="1D84C0B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8E1B45A" w14:textId="77777777" w:rsidR="00535F83" w:rsidRPr="00535F83" w:rsidRDefault="00535F83" w:rsidP="008D253C">
            <w:pPr>
              <w:pStyle w:val="TableText"/>
            </w:pPr>
            <w:r w:rsidRPr="00535F83">
              <w:t>PB-35</w:t>
            </w:r>
          </w:p>
        </w:tc>
        <w:tc>
          <w:tcPr>
            <w:tcW w:w="1916" w:type="dxa"/>
            <w:tcBorders>
              <w:top w:val="nil"/>
              <w:left w:val="nil"/>
              <w:bottom w:val="single" w:sz="4" w:space="0" w:color="auto"/>
              <w:right w:val="single" w:sz="4" w:space="0" w:color="auto"/>
            </w:tcBorders>
            <w:shd w:val="clear" w:color="auto" w:fill="auto"/>
            <w:vAlign w:val="center"/>
            <w:hideMark/>
          </w:tcPr>
          <w:p w14:paraId="55D096F1"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3E3B88DF" w14:textId="77777777" w:rsidR="00535F83" w:rsidRPr="00535F83" w:rsidRDefault="00535F83" w:rsidP="008D253C">
            <w:pPr>
              <w:pStyle w:val="TableText"/>
            </w:pPr>
            <w:r w:rsidRPr="00535F83">
              <w:t>FYN, ordinances, pamphlets, PSAs, website,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0CFEAD61"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14E17F7"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BFA1B4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4F51D47" w14:textId="77777777" w:rsidR="00535F83" w:rsidRPr="00535F83" w:rsidRDefault="00535F83" w:rsidP="008D253C">
            <w:pPr>
              <w:pStyle w:val="TableText"/>
            </w:pPr>
            <w:r w:rsidRPr="00535F83">
              <w:t>185</w:t>
            </w:r>
          </w:p>
        </w:tc>
        <w:tc>
          <w:tcPr>
            <w:tcW w:w="1094" w:type="dxa"/>
            <w:tcBorders>
              <w:top w:val="nil"/>
              <w:left w:val="nil"/>
              <w:bottom w:val="single" w:sz="4" w:space="0" w:color="auto"/>
              <w:right w:val="single" w:sz="4" w:space="0" w:color="auto"/>
            </w:tcBorders>
            <w:shd w:val="clear" w:color="auto" w:fill="auto"/>
            <w:vAlign w:val="center"/>
            <w:hideMark/>
          </w:tcPr>
          <w:p w14:paraId="5A710642" w14:textId="77777777" w:rsidR="00535F83" w:rsidRPr="00535F83" w:rsidRDefault="00535F83" w:rsidP="008D253C">
            <w:pPr>
              <w:pStyle w:val="TableText"/>
            </w:pPr>
            <w:r w:rsidRPr="00535F83">
              <w:t>25</w:t>
            </w:r>
          </w:p>
        </w:tc>
        <w:tc>
          <w:tcPr>
            <w:tcW w:w="927" w:type="dxa"/>
            <w:tcBorders>
              <w:top w:val="nil"/>
              <w:left w:val="nil"/>
              <w:bottom w:val="single" w:sz="4" w:space="0" w:color="auto"/>
              <w:right w:val="single" w:sz="4" w:space="0" w:color="auto"/>
            </w:tcBorders>
            <w:shd w:val="clear" w:color="auto" w:fill="auto"/>
            <w:vAlign w:val="center"/>
            <w:hideMark/>
          </w:tcPr>
          <w:p w14:paraId="3D09E72C"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FF64A9E"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6995BC0"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2461B21D"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52FAC273"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79028D4A" w14:textId="77777777" w:rsidR="00535F83" w:rsidRPr="00535F83" w:rsidRDefault="00535F83" w:rsidP="008D253C">
            <w:pPr>
              <w:pStyle w:val="TableText"/>
            </w:pPr>
            <w:r w:rsidRPr="00535F83">
              <w:t>N/A</w:t>
            </w:r>
          </w:p>
        </w:tc>
      </w:tr>
      <w:tr w:rsidR="00535F83" w:rsidRPr="00535F83" w14:paraId="7570C9F1"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F3A2365"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46CA359"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6C35604" w14:textId="77777777" w:rsidR="00535F83" w:rsidRPr="00535F83" w:rsidRDefault="00535F83" w:rsidP="008D253C">
            <w:pPr>
              <w:pStyle w:val="TableText"/>
            </w:pPr>
            <w:r w:rsidRPr="00535F83">
              <w:t>SEB-01</w:t>
            </w:r>
          </w:p>
        </w:tc>
        <w:tc>
          <w:tcPr>
            <w:tcW w:w="1916" w:type="dxa"/>
            <w:tcBorders>
              <w:top w:val="nil"/>
              <w:left w:val="nil"/>
              <w:bottom w:val="single" w:sz="4" w:space="0" w:color="auto"/>
              <w:right w:val="single" w:sz="4" w:space="0" w:color="auto"/>
            </w:tcBorders>
            <w:shd w:val="clear" w:color="auto" w:fill="auto"/>
            <w:vAlign w:val="center"/>
            <w:hideMark/>
          </w:tcPr>
          <w:p w14:paraId="2EC79246" w14:textId="77777777" w:rsidR="00535F83" w:rsidRPr="00535F83" w:rsidRDefault="00535F83" w:rsidP="008D253C">
            <w:pPr>
              <w:pStyle w:val="TableText"/>
            </w:pPr>
            <w:r w:rsidRPr="00535F83">
              <w:t>Main Street/Indian River Drive Improvements</w:t>
            </w:r>
          </w:p>
        </w:tc>
        <w:tc>
          <w:tcPr>
            <w:tcW w:w="2010" w:type="dxa"/>
            <w:tcBorders>
              <w:top w:val="nil"/>
              <w:left w:val="nil"/>
              <w:bottom w:val="single" w:sz="4" w:space="0" w:color="auto"/>
              <w:right w:val="single" w:sz="4" w:space="0" w:color="auto"/>
            </w:tcBorders>
            <w:shd w:val="clear" w:color="auto" w:fill="auto"/>
            <w:vAlign w:val="center"/>
            <w:hideMark/>
          </w:tcPr>
          <w:p w14:paraId="39435176"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6698E106"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1FD961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874EF2A"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4907F82C" w14:textId="77777777" w:rsidR="00535F83" w:rsidRPr="00535F83" w:rsidRDefault="00535F83" w:rsidP="008D253C">
            <w:pPr>
              <w:pStyle w:val="TableText"/>
            </w:pPr>
            <w:r w:rsidRPr="00535F83">
              <w:t>6</w:t>
            </w:r>
          </w:p>
        </w:tc>
        <w:tc>
          <w:tcPr>
            <w:tcW w:w="1094" w:type="dxa"/>
            <w:tcBorders>
              <w:top w:val="nil"/>
              <w:left w:val="nil"/>
              <w:bottom w:val="single" w:sz="4" w:space="0" w:color="auto"/>
              <w:right w:val="single" w:sz="4" w:space="0" w:color="auto"/>
            </w:tcBorders>
            <w:shd w:val="clear" w:color="auto" w:fill="auto"/>
            <w:vAlign w:val="center"/>
            <w:hideMark/>
          </w:tcPr>
          <w:p w14:paraId="51C888A0"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152E3765" w14:textId="77777777" w:rsidR="00535F83" w:rsidRPr="00535F83" w:rsidRDefault="00535F83" w:rsidP="008D253C">
            <w:pPr>
              <w:pStyle w:val="TableText"/>
            </w:pPr>
            <w:r w:rsidRPr="00535F83">
              <w:t>6</w:t>
            </w:r>
          </w:p>
        </w:tc>
        <w:tc>
          <w:tcPr>
            <w:tcW w:w="1116" w:type="dxa"/>
            <w:tcBorders>
              <w:top w:val="nil"/>
              <w:left w:val="nil"/>
              <w:bottom w:val="single" w:sz="4" w:space="0" w:color="auto"/>
              <w:right w:val="single" w:sz="4" w:space="0" w:color="auto"/>
            </w:tcBorders>
            <w:shd w:val="clear" w:color="auto" w:fill="auto"/>
            <w:vAlign w:val="center"/>
            <w:hideMark/>
          </w:tcPr>
          <w:p w14:paraId="290FEC4B"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2E8C17A"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653430F"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34052D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5B6EB62" w14:textId="77777777" w:rsidR="00535F83" w:rsidRPr="00535F83" w:rsidRDefault="00535F83" w:rsidP="008D253C">
            <w:pPr>
              <w:pStyle w:val="TableText"/>
            </w:pPr>
            <w:r w:rsidRPr="00535F83">
              <w:t>N/A</w:t>
            </w:r>
          </w:p>
        </w:tc>
      </w:tr>
      <w:tr w:rsidR="00535F83" w:rsidRPr="00535F83" w14:paraId="313387B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3001D5D"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673212C"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9CC6B27" w14:textId="77777777" w:rsidR="00535F83" w:rsidRPr="00535F83" w:rsidRDefault="00535F83" w:rsidP="008D253C">
            <w:pPr>
              <w:pStyle w:val="TableText"/>
            </w:pPr>
            <w:r w:rsidRPr="00535F83">
              <w:t>SEB-02</w:t>
            </w:r>
          </w:p>
        </w:tc>
        <w:tc>
          <w:tcPr>
            <w:tcW w:w="1916" w:type="dxa"/>
            <w:tcBorders>
              <w:top w:val="nil"/>
              <w:left w:val="nil"/>
              <w:bottom w:val="single" w:sz="4" w:space="0" w:color="auto"/>
              <w:right w:val="single" w:sz="4" w:space="0" w:color="auto"/>
            </w:tcBorders>
            <w:shd w:val="clear" w:color="auto" w:fill="auto"/>
            <w:vAlign w:val="center"/>
            <w:hideMark/>
          </w:tcPr>
          <w:p w14:paraId="3237A3AA" w14:textId="77777777" w:rsidR="00535F83" w:rsidRPr="00535F83" w:rsidRDefault="00535F83" w:rsidP="008D253C">
            <w:pPr>
              <w:pStyle w:val="TableText"/>
            </w:pPr>
            <w:r w:rsidRPr="00535F83">
              <w:t>Main Street 4</w:t>
            </w:r>
          </w:p>
        </w:tc>
        <w:tc>
          <w:tcPr>
            <w:tcW w:w="2010" w:type="dxa"/>
            <w:tcBorders>
              <w:top w:val="nil"/>
              <w:left w:val="nil"/>
              <w:bottom w:val="single" w:sz="4" w:space="0" w:color="auto"/>
              <w:right w:val="single" w:sz="4" w:space="0" w:color="auto"/>
            </w:tcBorders>
            <w:shd w:val="clear" w:color="auto" w:fill="auto"/>
            <w:vAlign w:val="center"/>
            <w:hideMark/>
          </w:tcPr>
          <w:p w14:paraId="1B8E8B33"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67EE038"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0C6CA322"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3EBAFA3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61DBF90"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E4AB7E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37DE26B"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F642A5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0B93509"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C343D2F"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5B1C26A4"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62033C77" w14:textId="77777777" w:rsidR="00535F83" w:rsidRPr="00535F83" w:rsidRDefault="00535F83" w:rsidP="008D253C">
            <w:pPr>
              <w:pStyle w:val="TableText"/>
            </w:pPr>
            <w:r w:rsidRPr="00535F83">
              <w:t>N/A</w:t>
            </w:r>
          </w:p>
        </w:tc>
      </w:tr>
      <w:tr w:rsidR="00535F83" w:rsidRPr="00535F83" w14:paraId="1E6F797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0EAFD5B"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72065F8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98BA537" w14:textId="77777777" w:rsidR="00535F83" w:rsidRPr="00535F83" w:rsidRDefault="00535F83" w:rsidP="008D253C">
            <w:pPr>
              <w:pStyle w:val="TableText"/>
            </w:pPr>
            <w:r w:rsidRPr="00535F83">
              <w:t>SEB-03</w:t>
            </w:r>
          </w:p>
        </w:tc>
        <w:tc>
          <w:tcPr>
            <w:tcW w:w="1916" w:type="dxa"/>
            <w:tcBorders>
              <w:top w:val="nil"/>
              <w:left w:val="nil"/>
              <w:bottom w:val="single" w:sz="4" w:space="0" w:color="auto"/>
              <w:right w:val="single" w:sz="4" w:space="0" w:color="auto"/>
            </w:tcBorders>
            <w:shd w:val="clear" w:color="auto" w:fill="auto"/>
            <w:vAlign w:val="center"/>
            <w:hideMark/>
          </w:tcPr>
          <w:p w14:paraId="7D4E33D3" w14:textId="77777777" w:rsidR="00535F83" w:rsidRPr="00535F83" w:rsidRDefault="00535F83" w:rsidP="008D253C">
            <w:pPr>
              <w:pStyle w:val="TableText"/>
            </w:pPr>
            <w:r w:rsidRPr="00535F83">
              <w:t>T-Hangar Development/Access Roads</w:t>
            </w:r>
          </w:p>
        </w:tc>
        <w:tc>
          <w:tcPr>
            <w:tcW w:w="2010" w:type="dxa"/>
            <w:tcBorders>
              <w:top w:val="nil"/>
              <w:left w:val="nil"/>
              <w:bottom w:val="single" w:sz="4" w:space="0" w:color="auto"/>
              <w:right w:val="single" w:sz="4" w:space="0" w:color="auto"/>
            </w:tcBorders>
            <w:shd w:val="clear" w:color="auto" w:fill="auto"/>
            <w:vAlign w:val="center"/>
            <w:hideMark/>
          </w:tcPr>
          <w:p w14:paraId="3C2727CE"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52ED0F1"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301295DA"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40BA00A" w14:textId="77777777" w:rsidR="00535F83" w:rsidRPr="00535F83" w:rsidRDefault="00535F83" w:rsidP="008D253C">
            <w:pPr>
              <w:pStyle w:val="TableText"/>
            </w:pPr>
            <w:r w:rsidRPr="00535F83">
              <w:t>2004</w:t>
            </w:r>
          </w:p>
        </w:tc>
        <w:tc>
          <w:tcPr>
            <w:tcW w:w="1094" w:type="dxa"/>
            <w:tcBorders>
              <w:top w:val="nil"/>
              <w:left w:val="nil"/>
              <w:bottom w:val="single" w:sz="4" w:space="0" w:color="auto"/>
              <w:right w:val="single" w:sz="4" w:space="0" w:color="auto"/>
            </w:tcBorders>
            <w:shd w:val="clear" w:color="auto" w:fill="auto"/>
            <w:vAlign w:val="center"/>
            <w:hideMark/>
          </w:tcPr>
          <w:p w14:paraId="5D078349" w14:textId="77777777" w:rsidR="00535F83" w:rsidRPr="00535F83" w:rsidRDefault="00535F83" w:rsidP="008D253C">
            <w:pPr>
              <w:pStyle w:val="TableText"/>
            </w:pPr>
            <w:r w:rsidRPr="00535F83">
              <w:t>2</w:t>
            </w:r>
          </w:p>
        </w:tc>
        <w:tc>
          <w:tcPr>
            <w:tcW w:w="1094" w:type="dxa"/>
            <w:tcBorders>
              <w:top w:val="nil"/>
              <w:left w:val="nil"/>
              <w:bottom w:val="single" w:sz="4" w:space="0" w:color="auto"/>
              <w:right w:val="single" w:sz="4" w:space="0" w:color="auto"/>
            </w:tcBorders>
            <w:shd w:val="clear" w:color="auto" w:fill="auto"/>
            <w:vAlign w:val="center"/>
            <w:hideMark/>
          </w:tcPr>
          <w:p w14:paraId="044477B1"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51B0718E" w14:textId="77777777" w:rsidR="00535F83" w:rsidRPr="00535F83" w:rsidRDefault="00535F83" w:rsidP="008D253C">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79012D86"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D3C5ED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00E82E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7C14909"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D1BCC0A" w14:textId="77777777" w:rsidR="00535F83" w:rsidRPr="00535F83" w:rsidRDefault="00535F83" w:rsidP="008D253C">
            <w:pPr>
              <w:pStyle w:val="TableText"/>
            </w:pPr>
            <w:r w:rsidRPr="00535F83">
              <w:t>N/A</w:t>
            </w:r>
          </w:p>
        </w:tc>
      </w:tr>
      <w:tr w:rsidR="00535F83" w:rsidRPr="00535F83" w14:paraId="45B31368"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592CDC7"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BED0A1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FA8A9B6" w14:textId="77777777" w:rsidR="00535F83" w:rsidRPr="00535F83" w:rsidRDefault="00535F83" w:rsidP="008D253C">
            <w:pPr>
              <w:pStyle w:val="TableText"/>
            </w:pPr>
            <w:r w:rsidRPr="00535F83">
              <w:t>SEB-04</w:t>
            </w:r>
          </w:p>
        </w:tc>
        <w:tc>
          <w:tcPr>
            <w:tcW w:w="1916" w:type="dxa"/>
            <w:tcBorders>
              <w:top w:val="nil"/>
              <w:left w:val="nil"/>
              <w:bottom w:val="single" w:sz="4" w:space="0" w:color="auto"/>
              <w:right w:val="single" w:sz="4" w:space="0" w:color="auto"/>
            </w:tcBorders>
            <w:shd w:val="clear" w:color="auto" w:fill="auto"/>
            <w:vAlign w:val="center"/>
            <w:hideMark/>
          </w:tcPr>
          <w:p w14:paraId="74837C09" w14:textId="77777777" w:rsidR="00535F83" w:rsidRPr="00535F83" w:rsidRDefault="00535F83" w:rsidP="008D253C">
            <w:pPr>
              <w:pStyle w:val="TableText"/>
            </w:pPr>
            <w:r w:rsidRPr="00535F83">
              <w:t>Louisiana Avenue Improvements Projects</w:t>
            </w:r>
          </w:p>
        </w:tc>
        <w:tc>
          <w:tcPr>
            <w:tcW w:w="2010" w:type="dxa"/>
            <w:tcBorders>
              <w:top w:val="nil"/>
              <w:left w:val="nil"/>
              <w:bottom w:val="single" w:sz="4" w:space="0" w:color="auto"/>
              <w:right w:val="single" w:sz="4" w:space="0" w:color="auto"/>
            </w:tcBorders>
            <w:shd w:val="clear" w:color="auto" w:fill="auto"/>
            <w:vAlign w:val="center"/>
            <w:hideMark/>
          </w:tcPr>
          <w:p w14:paraId="733A6C10"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3509953"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6616D43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4D79A92" w14:textId="77777777" w:rsidR="00535F83" w:rsidRPr="00535F83" w:rsidRDefault="00535F83" w:rsidP="008D253C">
            <w:pPr>
              <w:pStyle w:val="TableText"/>
            </w:pPr>
            <w:r w:rsidRPr="00535F83">
              <w:t>2004</w:t>
            </w:r>
          </w:p>
        </w:tc>
        <w:tc>
          <w:tcPr>
            <w:tcW w:w="1094" w:type="dxa"/>
            <w:tcBorders>
              <w:top w:val="nil"/>
              <w:left w:val="nil"/>
              <w:bottom w:val="single" w:sz="4" w:space="0" w:color="auto"/>
              <w:right w:val="single" w:sz="4" w:space="0" w:color="auto"/>
            </w:tcBorders>
            <w:shd w:val="clear" w:color="auto" w:fill="auto"/>
            <w:vAlign w:val="center"/>
            <w:hideMark/>
          </w:tcPr>
          <w:p w14:paraId="2E51980D" w14:textId="77777777" w:rsidR="00535F83" w:rsidRPr="00535F83" w:rsidRDefault="00535F83" w:rsidP="008D253C">
            <w:pPr>
              <w:pStyle w:val="TableText"/>
            </w:pPr>
            <w:r w:rsidRPr="00535F83">
              <w:t>3</w:t>
            </w:r>
          </w:p>
        </w:tc>
        <w:tc>
          <w:tcPr>
            <w:tcW w:w="1094" w:type="dxa"/>
            <w:tcBorders>
              <w:top w:val="nil"/>
              <w:left w:val="nil"/>
              <w:bottom w:val="single" w:sz="4" w:space="0" w:color="auto"/>
              <w:right w:val="single" w:sz="4" w:space="0" w:color="auto"/>
            </w:tcBorders>
            <w:shd w:val="clear" w:color="auto" w:fill="auto"/>
            <w:vAlign w:val="center"/>
            <w:hideMark/>
          </w:tcPr>
          <w:p w14:paraId="0B42E95E"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20FF68EF" w14:textId="77777777" w:rsidR="00535F83" w:rsidRPr="00535F83" w:rsidRDefault="00535F83" w:rsidP="008D253C">
            <w:pPr>
              <w:pStyle w:val="TableText"/>
            </w:pPr>
            <w:r w:rsidRPr="00535F83">
              <w:t>3</w:t>
            </w:r>
          </w:p>
        </w:tc>
        <w:tc>
          <w:tcPr>
            <w:tcW w:w="1116" w:type="dxa"/>
            <w:tcBorders>
              <w:top w:val="nil"/>
              <w:left w:val="nil"/>
              <w:bottom w:val="single" w:sz="4" w:space="0" w:color="auto"/>
              <w:right w:val="single" w:sz="4" w:space="0" w:color="auto"/>
            </w:tcBorders>
            <w:shd w:val="clear" w:color="auto" w:fill="auto"/>
            <w:vAlign w:val="center"/>
            <w:hideMark/>
          </w:tcPr>
          <w:p w14:paraId="01694BA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F8718CF"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CCF955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2A01ABF"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32ECE74" w14:textId="77777777" w:rsidR="00535F83" w:rsidRPr="00535F83" w:rsidRDefault="00535F83" w:rsidP="008D253C">
            <w:pPr>
              <w:pStyle w:val="TableText"/>
            </w:pPr>
            <w:r w:rsidRPr="00535F83">
              <w:t>N/A</w:t>
            </w:r>
          </w:p>
        </w:tc>
      </w:tr>
      <w:tr w:rsidR="00535F83" w:rsidRPr="00535F83" w14:paraId="5F20324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1FC5068"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47A54E2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BB49DCB" w14:textId="77777777" w:rsidR="00535F83" w:rsidRPr="00535F83" w:rsidRDefault="00535F83" w:rsidP="008D253C">
            <w:pPr>
              <w:pStyle w:val="TableText"/>
            </w:pPr>
            <w:r w:rsidRPr="00535F83">
              <w:t>SEB-05</w:t>
            </w:r>
          </w:p>
        </w:tc>
        <w:tc>
          <w:tcPr>
            <w:tcW w:w="1916" w:type="dxa"/>
            <w:tcBorders>
              <w:top w:val="nil"/>
              <w:left w:val="nil"/>
              <w:bottom w:val="single" w:sz="4" w:space="0" w:color="auto"/>
              <w:right w:val="single" w:sz="4" w:space="0" w:color="auto"/>
            </w:tcBorders>
            <w:shd w:val="clear" w:color="auto" w:fill="auto"/>
            <w:vAlign w:val="center"/>
            <w:hideMark/>
          </w:tcPr>
          <w:p w14:paraId="4B163AE1" w14:textId="77777777" w:rsidR="00535F83" w:rsidRPr="00535F83" w:rsidRDefault="00535F83" w:rsidP="008D253C">
            <w:pPr>
              <w:pStyle w:val="TableText"/>
            </w:pPr>
            <w:r w:rsidRPr="00535F83">
              <w:t>Twin Ditches Stormwater Retrofit</w:t>
            </w:r>
          </w:p>
        </w:tc>
        <w:tc>
          <w:tcPr>
            <w:tcW w:w="2010" w:type="dxa"/>
            <w:tcBorders>
              <w:top w:val="nil"/>
              <w:left w:val="nil"/>
              <w:bottom w:val="single" w:sz="4" w:space="0" w:color="auto"/>
              <w:right w:val="single" w:sz="4" w:space="0" w:color="auto"/>
            </w:tcBorders>
            <w:shd w:val="clear" w:color="auto" w:fill="auto"/>
            <w:vAlign w:val="center"/>
            <w:hideMark/>
          </w:tcPr>
          <w:p w14:paraId="2EDDA42E"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7F03568"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253D8F34"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5AB8F1D" w14:textId="77777777" w:rsidR="00535F83" w:rsidRPr="00535F83" w:rsidRDefault="00535F83" w:rsidP="008D253C">
            <w:pPr>
              <w:pStyle w:val="TableText"/>
            </w:pPr>
            <w:r w:rsidRPr="00535F83">
              <w:t>2007</w:t>
            </w:r>
          </w:p>
        </w:tc>
        <w:tc>
          <w:tcPr>
            <w:tcW w:w="1094" w:type="dxa"/>
            <w:tcBorders>
              <w:top w:val="nil"/>
              <w:left w:val="nil"/>
              <w:bottom w:val="single" w:sz="4" w:space="0" w:color="auto"/>
              <w:right w:val="single" w:sz="4" w:space="0" w:color="auto"/>
            </w:tcBorders>
            <w:shd w:val="clear" w:color="auto" w:fill="auto"/>
            <w:vAlign w:val="center"/>
            <w:hideMark/>
          </w:tcPr>
          <w:p w14:paraId="619E217A" w14:textId="77777777" w:rsidR="00535F83" w:rsidRPr="00535F83" w:rsidRDefault="00535F83" w:rsidP="008D253C">
            <w:pPr>
              <w:pStyle w:val="TableText"/>
            </w:pPr>
            <w:r w:rsidRPr="00535F83">
              <w:t>241</w:t>
            </w:r>
          </w:p>
        </w:tc>
        <w:tc>
          <w:tcPr>
            <w:tcW w:w="1094" w:type="dxa"/>
            <w:tcBorders>
              <w:top w:val="nil"/>
              <w:left w:val="nil"/>
              <w:bottom w:val="single" w:sz="4" w:space="0" w:color="auto"/>
              <w:right w:val="single" w:sz="4" w:space="0" w:color="auto"/>
            </w:tcBorders>
            <w:shd w:val="clear" w:color="auto" w:fill="auto"/>
            <w:vAlign w:val="center"/>
            <w:hideMark/>
          </w:tcPr>
          <w:p w14:paraId="0A772C46" w14:textId="77777777" w:rsidR="00535F83" w:rsidRPr="00535F83" w:rsidRDefault="00535F83" w:rsidP="008D253C">
            <w:pPr>
              <w:pStyle w:val="TableText"/>
            </w:pPr>
            <w:r w:rsidRPr="00535F83">
              <w:t>127</w:t>
            </w:r>
          </w:p>
        </w:tc>
        <w:tc>
          <w:tcPr>
            <w:tcW w:w="927" w:type="dxa"/>
            <w:tcBorders>
              <w:top w:val="nil"/>
              <w:left w:val="nil"/>
              <w:bottom w:val="single" w:sz="4" w:space="0" w:color="auto"/>
              <w:right w:val="single" w:sz="4" w:space="0" w:color="auto"/>
            </w:tcBorders>
            <w:shd w:val="clear" w:color="auto" w:fill="auto"/>
            <w:vAlign w:val="center"/>
            <w:hideMark/>
          </w:tcPr>
          <w:p w14:paraId="18EA42F0" w14:textId="77777777" w:rsidR="00535F83" w:rsidRPr="00535F83" w:rsidRDefault="00535F83" w:rsidP="008D253C">
            <w:pPr>
              <w:pStyle w:val="TableText"/>
            </w:pPr>
            <w:r w:rsidRPr="00535F83">
              <w:t>177</w:t>
            </w:r>
          </w:p>
        </w:tc>
        <w:tc>
          <w:tcPr>
            <w:tcW w:w="1116" w:type="dxa"/>
            <w:tcBorders>
              <w:top w:val="nil"/>
              <w:left w:val="nil"/>
              <w:bottom w:val="single" w:sz="4" w:space="0" w:color="auto"/>
              <w:right w:val="single" w:sz="4" w:space="0" w:color="auto"/>
            </w:tcBorders>
            <w:shd w:val="clear" w:color="auto" w:fill="auto"/>
            <w:vAlign w:val="center"/>
            <w:hideMark/>
          </w:tcPr>
          <w:p w14:paraId="6E16ABEE"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6CEB2E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2B177D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D4E8689"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88C081D" w14:textId="77777777" w:rsidR="00535F83" w:rsidRPr="00535F83" w:rsidRDefault="00535F83" w:rsidP="008D253C">
            <w:pPr>
              <w:pStyle w:val="TableText"/>
            </w:pPr>
            <w:r w:rsidRPr="00535F83">
              <w:t>N/A</w:t>
            </w:r>
          </w:p>
        </w:tc>
      </w:tr>
      <w:tr w:rsidR="00535F83" w:rsidRPr="00535F83" w14:paraId="061DB8D3"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1359D4A"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0E0155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A0B029" w14:textId="77777777" w:rsidR="00535F83" w:rsidRPr="00535F83" w:rsidRDefault="00535F83" w:rsidP="008D253C">
            <w:pPr>
              <w:pStyle w:val="TableText"/>
            </w:pPr>
            <w:r w:rsidRPr="00535F83">
              <w:t>SEB-06</w:t>
            </w:r>
          </w:p>
        </w:tc>
        <w:tc>
          <w:tcPr>
            <w:tcW w:w="1916" w:type="dxa"/>
            <w:tcBorders>
              <w:top w:val="nil"/>
              <w:left w:val="nil"/>
              <w:bottom w:val="single" w:sz="4" w:space="0" w:color="auto"/>
              <w:right w:val="single" w:sz="4" w:space="0" w:color="auto"/>
            </w:tcBorders>
            <w:shd w:val="clear" w:color="auto" w:fill="auto"/>
            <w:vAlign w:val="center"/>
            <w:hideMark/>
          </w:tcPr>
          <w:p w14:paraId="7292D5C8" w14:textId="77777777" w:rsidR="00535F83" w:rsidRPr="00535F83" w:rsidRDefault="00535F83" w:rsidP="008D253C">
            <w:pPr>
              <w:pStyle w:val="TableText"/>
            </w:pPr>
            <w:r w:rsidRPr="00535F83">
              <w:t>Indian River Drive &amp; Davis Street Baffle Box</w:t>
            </w:r>
          </w:p>
        </w:tc>
        <w:tc>
          <w:tcPr>
            <w:tcW w:w="2010" w:type="dxa"/>
            <w:tcBorders>
              <w:top w:val="nil"/>
              <w:left w:val="nil"/>
              <w:bottom w:val="single" w:sz="4" w:space="0" w:color="auto"/>
              <w:right w:val="single" w:sz="4" w:space="0" w:color="auto"/>
            </w:tcBorders>
            <w:shd w:val="clear" w:color="auto" w:fill="auto"/>
            <w:vAlign w:val="center"/>
            <w:hideMark/>
          </w:tcPr>
          <w:p w14:paraId="06203F0A"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E1F0CF8"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284151A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CE51E32"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2CC45169" w14:textId="77777777" w:rsidR="00535F83" w:rsidRPr="00535F83" w:rsidRDefault="00535F83" w:rsidP="008D253C">
            <w:pPr>
              <w:pStyle w:val="TableText"/>
            </w:pPr>
            <w:r w:rsidRPr="00535F83">
              <w:t>1</w:t>
            </w:r>
          </w:p>
        </w:tc>
        <w:tc>
          <w:tcPr>
            <w:tcW w:w="1094" w:type="dxa"/>
            <w:tcBorders>
              <w:top w:val="nil"/>
              <w:left w:val="nil"/>
              <w:bottom w:val="single" w:sz="4" w:space="0" w:color="auto"/>
              <w:right w:val="single" w:sz="4" w:space="0" w:color="auto"/>
            </w:tcBorders>
            <w:shd w:val="clear" w:color="auto" w:fill="auto"/>
            <w:vAlign w:val="center"/>
            <w:hideMark/>
          </w:tcPr>
          <w:p w14:paraId="0273FCB2"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36B1DA15"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600831EB"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56FF07E"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269EFBC"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1ED09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A353422" w14:textId="77777777" w:rsidR="00535F83" w:rsidRPr="00535F83" w:rsidRDefault="00535F83" w:rsidP="008D253C">
            <w:pPr>
              <w:pStyle w:val="TableText"/>
            </w:pPr>
            <w:r w:rsidRPr="00535F83">
              <w:t>N/A</w:t>
            </w:r>
          </w:p>
        </w:tc>
      </w:tr>
      <w:tr w:rsidR="00535F83" w:rsidRPr="00535F83" w14:paraId="5560179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D481A2B"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220C136"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0DA0E313" w14:textId="77777777" w:rsidR="00535F83" w:rsidRPr="00535F83" w:rsidRDefault="00535F83" w:rsidP="008D253C">
            <w:pPr>
              <w:pStyle w:val="TableText"/>
            </w:pPr>
            <w:r w:rsidRPr="00535F83">
              <w:t>SEB-07</w:t>
            </w:r>
          </w:p>
        </w:tc>
        <w:tc>
          <w:tcPr>
            <w:tcW w:w="1916" w:type="dxa"/>
            <w:tcBorders>
              <w:top w:val="nil"/>
              <w:left w:val="nil"/>
              <w:bottom w:val="single" w:sz="4" w:space="0" w:color="auto"/>
              <w:right w:val="single" w:sz="4" w:space="0" w:color="auto"/>
            </w:tcBorders>
            <w:shd w:val="clear" w:color="auto" w:fill="auto"/>
            <w:vAlign w:val="center"/>
            <w:hideMark/>
          </w:tcPr>
          <w:p w14:paraId="70341B0E" w14:textId="77777777" w:rsidR="00535F83" w:rsidRPr="00535F83" w:rsidRDefault="00535F83" w:rsidP="008D253C">
            <w:pPr>
              <w:pStyle w:val="TableText"/>
            </w:pPr>
            <w:r w:rsidRPr="00535F83">
              <w:t>Periwinkle Drive Stormwater</w:t>
            </w:r>
          </w:p>
        </w:tc>
        <w:tc>
          <w:tcPr>
            <w:tcW w:w="2010" w:type="dxa"/>
            <w:tcBorders>
              <w:top w:val="nil"/>
              <w:left w:val="nil"/>
              <w:bottom w:val="single" w:sz="4" w:space="0" w:color="auto"/>
              <w:right w:val="single" w:sz="4" w:space="0" w:color="auto"/>
            </w:tcBorders>
            <w:shd w:val="clear" w:color="auto" w:fill="auto"/>
            <w:vAlign w:val="center"/>
            <w:hideMark/>
          </w:tcPr>
          <w:p w14:paraId="19FEC90C"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E7386A2"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100D45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7DDC445" w14:textId="77777777" w:rsidR="00535F83" w:rsidRPr="00535F83" w:rsidRDefault="00535F83" w:rsidP="008D253C">
            <w:pPr>
              <w:pStyle w:val="TableText"/>
            </w:pPr>
            <w:r w:rsidRPr="00535F83">
              <w:t>2008</w:t>
            </w:r>
          </w:p>
        </w:tc>
        <w:tc>
          <w:tcPr>
            <w:tcW w:w="1094" w:type="dxa"/>
            <w:tcBorders>
              <w:top w:val="nil"/>
              <w:left w:val="nil"/>
              <w:bottom w:val="single" w:sz="4" w:space="0" w:color="auto"/>
              <w:right w:val="single" w:sz="4" w:space="0" w:color="auto"/>
            </w:tcBorders>
            <w:shd w:val="clear" w:color="auto" w:fill="auto"/>
            <w:vAlign w:val="center"/>
            <w:hideMark/>
          </w:tcPr>
          <w:p w14:paraId="41BF88A5" w14:textId="77777777" w:rsidR="00535F83" w:rsidRPr="00535F83" w:rsidRDefault="00535F83" w:rsidP="008D253C">
            <w:pPr>
              <w:pStyle w:val="TableText"/>
            </w:pPr>
            <w:r w:rsidRPr="00535F83">
              <w:t>5</w:t>
            </w:r>
          </w:p>
        </w:tc>
        <w:tc>
          <w:tcPr>
            <w:tcW w:w="1094" w:type="dxa"/>
            <w:tcBorders>
              <w:top w:val="nil"/>
              <w:left w:val="nil"/>
              <w:bottom w:val="single" w:sz="4" w:space="0" w:color="auto"/>
              <w:right w:val="single" w:sz="4" w:space="0" w:color="auto"/>
            </w:tcBorders>
            <w:shd w:val="clear" w:color="auto" w:fill="auto"/>
            <w:vAlign w:val="center"/>
            <w:hideMark/>
          </w:tcPr>
          <w:p w14:paraId="6BEA0C43"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0CE55CE1" w14:textId="77777777" w:rsidR="00535F83" w:rsidRPr="00535F83" w:rsidRDefault="00535F83" w:rsidP="008D253C">
            <w:pPr>
              <w:pStyle w:val="TableText"/>
            </w:pPr>
            <w:r w:rsidRPr="00535F83">
              <w:t>48</w:t>
            </w:r>
          </w:p>
        </w:tc>
        <w:tc>
          <w:tcPr>
            <w:tcW w:w="1116" w:type="dxa"/>
            <w:tcBorders>
              <w:top w:val="nil"/>
              <w:left w:val="nil"/>
              <w:bottom w:val="single" w:sz="4" w:space="0" w:color="auto"/>
              <w:right w:val="single" w:sz="4" w:space="0" w:color="auto"/>
            </w:tcBorders>
            <w:shd w:val="clear" w:color="auto" w:fill="auto"/>
            <w:vAlign w:val="center"/>
            <w:hideMark/>
          </w:tcPr>
          <w:p w14:paraId="5628E50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9E612DA"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A6E3DF1"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424B0D0F"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440CF5D" w14:textId="77777777" w:rsidR="00535F83" w:rsidRPr="00535F83" w:rsidRDefault="00535F83" w:rsidP="008D253C">
            <w:pPr>
              <w:pStyle w:val="TableText"/>
            </w:pPr>
            <w:r w:rsidRPr="00535F83">
              <w:t>G0200</w:t>
            </w:r>
          </w:p>
        </w:tc>
      </w:tr>
      <w:tr w:rsidR="00535F83" w:rsidRPr="00535F83" w14:paraId="0C8DF030"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76293D"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6A18EF23"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599AF3B8" w14:textId="77777777" w:rsidR="00535F83" w:rsidRPr="00535F83" w:rsidRDefault="00535F83" w:rsidP="008D253C">
            <w:pPr>
              <w:pStyle w:val="TableText"/>
            </w:pPr>
            <w:r w:rsidRPr="00535F83">
              <w:t>SEB-08</w:t>
            </w:r>
          </w:p>
        </w:tc>
        <w:tc>
          <w:tcPr>
            <w:tcW w:w="1916" w:type="dxa"/>
            <w:tcBorders>
              <w:top w:val="nil"/>
              <w:left w:val="nil"/>
              <w:bottom w:val="single" w:sz="4" w:space="0" w:color="auto"/>
              <w:right w:val="single" w:sz="4" w:space="0" w:color="auto"/>
            </w:tcBorders>
            <w:shd w:val="clear" w:color="auto" w:fill="auto"/>
            <w:vAlign w:val="center"/>
            <w:hideMark/>
          </w:tcPr>
          <w:p w14:paraId="2884CA2A" w14:textId="77777777" w:rsidR="00535F83" w:rsidRPr="00535F83" w:rsidRDefault="00535F83" w:rsidP="008D253C">
            <w:pPr>
              <w:pStyle w:val="TableText"/>
            </w:pPr>
            <w:r w:rsidRPr="00535F83">
              <w:t>Collier Canal Stormwater Retrofit</w:t>
            </w:r>
          </w:p>
        </w:tc>
        <w:tc>
          <w:tcPr>
            <w:tcW w:w="2010" w:type="dxa"/>
            <w:tcBorders>
              <w:top w:val="nil"/>
              <w:left w:val="nil"/>
              <w:bottom w:val="single" w:sz="4" w:space="0" w:color="auto"/>
              <w:right w:val="single" w:sz="4" w:space="0" w:color="auto"/>
            </w:tcBorders>
            <w:shd w:val="clear" w:color="auto" w:fill="auto"/>
            <w:vAlign w:val="center"/>
            <w:hideMark/>
          </w:tcPr>
          <w:p w14:paraId="094C6B74"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3C2EB79"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7D072D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2D2CC45" w14:textId="77777777" w:rsidR="00535F83" w:rsidRPr="00535F83" w:rsidRDefault="00535F83" w:rsidP="008D253C">
            <w:pPr>
              <w:pStyle w:val="TableText"/>
            </w:pPr>
            <w:r w:rsidRPr="00535F83">
              <w:t>2010</w:t>
            </w:r>
          </w:p>
        </w:tc>
        <w:tc>
          <w:tcPr>
            <w:tcW w:w="1094" w:type="dxa"/>
            <w:tcBorders>
              <w:top w:val="nil"/>
              <w:left w:val="nil"/>
              <w:bottom w:val="single" w:sz="4" w:space="0" w:color="auto"/>
              <w:right w:val="single" w:sz="4" w:space="0" w:color="auto"/>
            </w:tcBorders>
            <w:shd w:val="clear" w:color="auto" w:fill="auto"/>
            <w:vAlign w:val="center"/>
            <w:hideMark/>
          </w:tcPr>
          <w:p w14:paraId="3BF33A06" w14:textId="77777777" w:rsidR="00535F83" w:rsidRPr="00535F83" w:rsidRDefault="00535F83" w:rsidP="008D253C">
            <w:pPr>
              <w:pStyle w:val="TableText"/>
            </w:pPr>
            <w:r w:rsidRPr="00535F83">
              <w:t>1,655</w:t>
            </w:r>
          </w:p>
        </w:tc>
        <w:tc>
          <w:tcPr>
            <w:tcW w:w="1094" w:type="dxa"/>
            <w:tcBorders>
              <w:top w:val="nil"/>
              <w:left w:val="nil"/>
              <w:bottom w:val="single" w:sz="4" w:space="0" w:color="auto"/>
              <w:right w:val="single" w:sz="4" w:space="0" w:color="auto"/>
            </w:tcBorders>
            <w:shd w:val="clear" w:color="auto" w:fill="auto"/>
            <w:vAlign w:val="center"/>
            <w:hideMark/>
          </w:tcPr>
          <w:p w14:paraId="7D05D28A" w14:textId="77777777" w:rsidR="00535F83" w:rsidRPr="00535F83" w:rsidRDefault="00535F83" w:rsidP="008D253C">
            <w:pPr>
              <w:pStyle w:val="TableText"/>
            </w:pPr>
            <w:r w:rsidRPr="00535F83">
              <w:t>444</w:t>
            </w:r>
          </w:p>
        </w:tc>
        <w:tc>
          <w:tcPr>
            <w:tcW w:w="927" w:type="dxa"/>
            <w:tcBorders>
              <w:top w:val="nil"/>
              <w:left w:val="nil"/>
              <w:bottom w:val="single" w:sz="4" w:space="0" w:color="auto"/>
              <w:right w:val="single" w:sz="4" w:space="0" w:color="auto"/>
            </w:tcBorders>
            <w:shd w:val="clear" w:color="auto" w:fill="auto"/>
            <w:vAlign w:val="center"/>
            <w:hideMark/>
          </w:tcPr>
          <w:p w14:paraId="636AFA95" w14:textId="77777777" w:rsidR="00535F83" w:rsidRPr="00535F83" w:rsidRDefault="00535F83" w:rsidP="008D253C">
            <w:pPr>
              <w:pStyle w:val="TableText"/>
            </w:pPr>
            <w:r w:rsidRPr="00535F83">
              <w:t>532</w:t>
            </w:r>
          </w:p>
        </w:tc>
        <w:tc>
          <w:tcPr>
            <w:tcW w:w="1116" w:type="dxa"/>
            <w:tcBorders>
              <w:top w:val="nil"/>
              <w:left w:val="nil"/>
              <w:bottom w:val="single" w:sz="4" w:space="0" w:color="auto"/>
              <w:right w:val="single" w:sz="4" w:space="0" w:color="auto"/>
            </w:tcBorders>
            <w:shd w:val="clear" w:color="auto" w:fill="auto"/>
            <w:vAlign w:val="center"/>
            <w:hideMark/>
          </w:tcPr>
          <w:p w14:paraId="1A1C091D"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0964EFD"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1611540"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6479342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8D3B330" w14:textId="77777777" w:rsidR="00535F83" w:rsidRPr="00535F83" w:rsidRDefault="00535F83" w:rsidP="008D253C">
            <w:pPr>
              <w:pStyle w:val="TableText"/>
            </w:pPr>
            <w:r w:rsidRPr="00535F83">
              <w:t>G0235</w:t>
            </w:r>
          </w:p>
        </w:tc>
      </w:tr>
      <w:tr w:rsidR="00535F83" w:rsidRPr="00535F83" w14:paraId="3188267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C441A4F"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BB21D5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B1D82BB" w14:textId="77777777" w:rsidR="00535F83" w:rsidRPr="00535F83" w:rsidRDefault="00535F83" w:rsidP="008D253C">
            <w:pPr>
              <w:pStyle w:val="TableText"/>
            </w:pPr>
            <w:r w:rsidRPr="00535F83">
              <w:t>SEB-09</w:t>
            </w:r>
          </w:p>
        </w:tc>
        <w:tc>
          <w:tcPr>
            <w:tcW w:w="1916" w:type="dxa"/>
            <w:tcBorders>
              <w:top w:val="nil"/>
              <w:left w:val="nil"/>
              <w:bottom w:val="single" w:sz="4" w:space="0" w:color="auto"/>
              <w:right w:val="single" w:sz="4" w:space="0" w:color="auto"/>
            </w:tcBorders>
            <w:shd w:val="clear" w:color="auto" w:fill="auto"/>
            <w:vAlign w:val="center"/>
            <w:hideMark/>
          </w:tcPr>
          <w:p w14:paraId="562D02C5" w14:textId="77777777" w:rsidR="00535F83" w:rsidRPr="00535F83" w:rsidRDefault="00535F83" w:rsidP="008D253C">
            <w:pPr>
              <w:pStyle w:val="TableText"/>
            </w:pPr>
            <w:r w:rsidRPr="00535F83">
              <w:t>Schumann Park Improvements</w:t>
            </w:r>
          </w:p>
        </w:tc>
        <w:tc>
          <w:tcPr>
            <w:tcW w:w="2010" w:type="dxa"/>
            <w:tcBorders>
              <w:top w:val="nil"/>
              <w:left w:val="nil"/>
              <w:bottom w:val="single" w:sz="4" w:space="0" w:color="auto"/>
              <w:right w:val="single" w:sz="4" w:space="0" w:color="auto"/>
            </w:tcBorders>
            <w:shd w:val="clear" w:color="auto" w:fill="auto"/>
            <w:vAlign w:val="center"/>
            <w:hideMark/>
          </w:tcPr>
          <w:p w14:paraId="17D01A4F"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258DFAE7" w14:textId="77777777" w:rsidR="00535F83" w:rsidRPr="00535F83" w:rsidRDefault="00535F83" w:rsidP="008D253C">
            <w:pPr>
              <w:pStyle w:val="TableText"/>
            </w:pPr>
            <w:r w:rsidRPr="00535F83">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52DF3E3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962BD10"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3BFBFD08" w14:textId="77777777" w:rsidR="00535F83" w:rsidRPr="00535F83" w:rsidRDefault="00535F83" w:rsidP="008D253C">
            <w:pPr>
              <w:pStyle w:val="TableText"/>
            </w:pPr>
            <w:r w:rsidRPr="00535F83">
              <w:t>4</w:t>
            </w:r>
          </w:p>
        </w:tc>
        <w:tc>
          <w:tcPr>
            <w:tcW w:w="1094" w:type="dxa"/>
            <w:tcBorders>
              <w:top w:val="nil"/>
              <w:left w:val="nil"/>
              <w:bottom w:val="single" w:sz="4" w:space="0" w:color="auto"/>
              <w:right w:val="single" w:sz="4" w:space="0" w:color="auto"/>
            </w:tcBorders>
            <w:shd w:val="clear" w:color="auto" w:fill="auto"/>
            <w:vAlign w:val="center"/>
            <w:hideMark/>
          </w:tcPr>
          <w:p w14:paraId="4D26FD2A"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6BCB0541" w14:textId="77777777" w:rsidR="00535F83" w:rsidRPr="00535F83" w:rsidRDefault="00535F83" w:rsidP="008D253C">
            <w:pPr>
              <w:pStyle w:val="TableText"/>
            </w:pPr>
            <w:r w:rsidRPr="00535F83">
              <w:t>4</w:t>
            </w:r>
          </w:p>
        </w:tc>
        <w:tc>
          <w:tcPr>
            <w:tcW w:w="1116" w:type="dxa"/>
            <w:tcBorders>
              <w:top w:val="nil"/>
              <w:left w:val="nil"/>
              <w:bottom w:val="single" w:sz="4" w:space="0" w:color="auto"/>
              <w:right w:val="single" w:sz="4" w:space="0" w:color="auto"/>
            </w:tcBorders>
            <w:shd w:val="clear" w:color="auto" w:fill="auto"/>
            <w:vAlign w:val="center"/>
            <w:hideMark/>
          </w:tcPr>
          <w:p w14:paraId="66957603"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EDD4468"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9961229"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D439A9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58D8730" w14:textId="77777777" w:rsidR="00535F83" w:rsidRPr="00535F83" w:rsidRDefault="00535F83" w:rsidP="008D253C">
            <w:pPr>
              <w:pStyle w:val="TableText"/>
            </w:pPr>
            <w:r w:rsidRPr="00535F83">
              <w:t>N/A</w:t>
            </w:r>
          </w:p>
        </w:tc>
      </w:tr>
      <w:tr w:rsidR="00535F83" w:rsidRPr="00535F83" w14:paraId="0F12E181"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385788"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F82CE0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825CECA" w14:textId="77777777" w:rsidR="00535F83" w:rsidRPr="00535F83" w:rsidRDefault="00535F83" w:rsidP="008D253C">
            <w:pPr>
              <w:pStyle w:val="TableText"/>
            </w:pPr>
            <w:r w:rsidRPr="00535F83">
              <w:t>SEB-10</w:t>
            </w:r>
          </w:p>
        </w:tc>
        <w:tc>
          <w:tcPr>
            <w:tcW w:w="1916" w:type="dxa"/>
            <w:tcBorders>
              <w:top w:val="nil"/>
              <w:left w:val="nil"/>
              <w:bottom w:val="single" w:sz="4" w:space="0" w:color="auto"/>
              <w:right w:val="single" w:sz="4" w:space="0" w:color="auto"/>
            </w:tcBorders>
            <w:shd w:val="clear" w:color="auto" w:fill="auto"/>
            <w:vAlign w:val="center"/>
            <w:hideMark/>
          </w:tcPr>
          <w:p w14:paraId="7D7AC75D" w14:textId="77777777" w:rsidR="00535F83" w:rsidRPr="00535F83" w:rsidRDefault="00535F83" w:rsidP="008D253C">
            <w:pPr>
              <w:pStyle w:val="TableText"/>
            </w:pPr>
            <w:r w:rsidRPr="00535F83">
              <w:t>Fertilizer Ordinance</w:t>
            </w:r>
          </w:p>
        </w:tc>
        <w:tc>
          <w:tcPr>
            <w:tcW w:w="2010" w:type="dxa"/>
            <w:tcBorders>
              <w:top w:val="nil"/>
              <w:left w:val="nil"/>
              <w:bottom w:val="single" w:sz="4" w:space="0" w:color="auto"/>
              <w:right w:val="single" w:sz="4" w:space="0" w:color="auto"/>
            </w:tcBorders>
            <w:shd w:val="clear" w:color="auto" w:fill="auto"/>
            <w:vAlign w:val="center"/>
            <w:hideMark/>
          </w:tcPr>
          <w:p w14:paraId="6A3F2C86" w14:textId="77777777" w:rsidR="00535F83" w:rsidRPr="00535F83" w:rsidRDefault="00535F83" w:rsidP="008D253C">
            <w:pPr>
              <w:pStyle w:val="TableText"/>
            </w:pPr>
            <w:r w:rsidRPr="00535F83">
              <w:t>Ordinance.</w:t>
            </w:r>
          </w:p>
        </w:tc>
        <w:tc>
          <w:tcPr>
            <w:tcW w:w="1916" w:type="dxa"/>
            <w:tcBorders>
              <w:top w:val="nil"/>
              <w:left w:val="nil"/>
              <w:bottom w:val="single" w:sz="4" w:space="0" w:color="auto"/>
              <w:right w:val="single" w:sz="4" w:space="0" w:color="auto"/>
            </w:tcBorders>
            <w:shd w:val="clear" w:color="auto" w:fill="auto"/>
            <w:vAlign w:val="center"/>
            <w:hideMark/>
          </w:tcPr>
          <w:p w14:paraId="149C06B2"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40B9915D"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2A0A673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C258470" w14:textId="77777777" w:rsidR="00535F83" w:rsidRPr="00535F83" w:rsidRDefault="00535F83" w:rsidP="008D253C">
            <w:pPr>
              <w:pStyle w:val="TableText"/>
            </w:pPr>
            <w:r w:rsidRPr="00535F83">
              <w:t>309</w:t>
            </w:r>
          </w:p>
        </w:tc>
        <w:tc>
          <w:tcPr>
            <w:tcW w:w="1094" w:type="dxa"/>
            <w:tcBorders>
              <w:top w:val="nil"/>
              <w:left w:val="nil"/>
              <w:bottom w:val="single" w:sz="4" w:space="0" w:color="auto"/>
              <w:right w:val="single" w:sz="4" w:space="0" w:color="auto"/>
            </w:tcBorders>
            <w:shd w:val="clear" w:color="auto" w:fill="auto"/>
            <w:vAlign w:val="center"/>
            <w:hideMark/>
          </w:tcPr>
          <w:p w14:paraId="76569B05" w14:textId="77777777" w:rsidR="00535F83" w:rsidRPr="00535F83" w:rsidRDefault="00535F83" w:rsidP="008D253C">
            <w:pPr>
              <w:pStyle w:val="TableText"/>
            </w:pPr>
            <w:r w:rsidRPr="00535F83">
              <w:t>45</w:t>
            </w:r>
          </w:p>
        </w:tc>
        <w:tc>
          <w:tcPr>
            <w:tcW w:w="927" w:type="dxa"/>
            <w:tcBorders>
              <w:top w:val="nil"/>
              <w:left w:val="nil"/>
              <w:bottom w:val="single" w:sz="4" w:space="0" w:color="auto"/>
              <w:right w:val="single" w:sz="4" w:space="0" w:color="auto"/>
            </w:tcBorders>
            <w:shd w:val="clear" w:color="auto" w:fill="auto"/>
            <w:vAlign w:val="center"/>
            <w:hideMark/>
          </w:tcPr>
          <w:p w14:paraId="73860307"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72F1941"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4E8BA3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4F3D9817"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090093B5"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62F4910" w14:textId="77777777" w:rsidR="00535F83" w:rsidRPr="00535F83" w:rsidRDefault="00535F83" w:rsidP="008D253C">
            <w:pPr>
              <w:pStyle w:val="TableText"/>
            </w:pPr>
            <w:r w:rsidRPr="00535F83">
              <w:t>N/A</w:t>
            </w:r>
          </w:p>
        </w:tc>
      </w:tr>
      <w:tr w:rsidR="00535F83" w:rsidRPr="00535F83" w14:paraId="6DA8425C"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61BA8C"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A3E7EE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A9728EE" w14:textId="77777777" w:rsidR="00535F83" w:rsidRPr="00535F83" w:rsidRDefault="00535F83" w:rsidP="008D253C">
            <w:pPr>
              <w:pStyle w:val="TableText"/>
            </w:pPr>
            <w:r w:rsidRPr="00535F83">
              <w:t>SEB-11</w:t>
            </w:r>
          </w:p>
        </w:tc>
        <w:tc>
          <w:tcPr>
            <w:tcW w:w="1916" w:type="dxa"/>
            <w:tcBorders>
              <w:top w:val="nil"/>
              <w:left w:val="nil"/>
              <w:bottom w:val="single" w:sz="4" w:space="0" w:color="auto"/>
              <w:right w:val="single" w:sz="4" w:space="0" w:color="auto"/>
            </w:tcBorders>
            <w:shd w:val="clear" w:color="auto" w:fill="auto"/>
            <w:vAlign w:val="center"/>
            <w:hideMark/>
          </w:tcPr>
          <w:p w14:paraId="0409F11B" w14:textId="77777777" w:rsidR="00535F83" w:rsidRPr="00535F83" w:rsidRDefault="00535F83" w:rsidP="008D253C">
            <w:pPr>
              <w:pStyle w:val="TableText"/>
            </w:pPr>
            <w:r w:rsidRPr="00535F83">
              <w:t>Airport Drive</w:t>
            </w:r>
          </w:p>
        </w:tc>
        <w:tc>
          <w:tcPr>
            <w:tcW w:w="2010" w:type="dxa"/>
            <w:tcBorders>
              <w:top w:val="nil"/>
              <w:left w:val="nil"/>
              <w:bottom w:val="single" w:sz="4" w:space="0" w:color="auto"/>
              <w:right w:val="single" w:sz="4" w:space="0" w:color="auto"/>
            </w:tcBorders>
            <w:shd w:val="clear" w:color="auto" w:fill="auto"/>
            <w:vAlign w:val="center"/>
            <w:hideMark/>
          </w:tcPr>
          <w:p w14:paraId="0C73469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D67E805"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563CE780"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7989F19D"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C07054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46153C5"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4D79F8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F0F0A47"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2F0A2DA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3485E37E"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0F75165E"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19E7D377" w14:textId="77777777" w:rsidR="00535F83" w:rsidRPr="00535F83" w:rsidRDefault="00535F83" w:rsidP="008D253C">
            <w:pPr>
              <w:pStyle w:val="TableText"/>
            </w:pPr>
            <w:r w:rsidRPr="00535F83">
              <w:t>N/A</w:t>
            </w:r>
          </w:p>
        </w:tc>
      </w:tr>
      <w:tr w:rsidR="00535F83" w:rsidRPr="00535F83" w14:paraId="26DD304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B06C439" w14:textId="77777777" w:rsidR="00535F83" w:rsidRPr="008D253C" w:rsidRDefault="00535F83" w:rsidP="008D253C">
            <w:pPr>
              <w:pStyle w:val="TableText"/>
              <w:rPr>
                <w:b/>
                <w:bCs/>
              </w:rPr>
            </w:pPr>
            <w:r w:rsidRPr="008D253C">
              <w:rPr>
                <w:b/>
                <w:bCs/>
              </w:rPr>
              <w:lastRenderedPageBreak/>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7DA2A1D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3277491" w14:textId="77777777" w:rsidR="00535F83" w:rsidRPr="00535F83" w:rsidRDefault="00535F83" w:rsidP="008D253C">
            <w:pPr>
              <w:pStyle w:val="TableText"/>
            </w:pPr>
            <w:r w:rsidRPr="00535F83">
              <w:t>SEB-12</w:t>
            </w:r>
          </w:p>
        </w:tc>
        <w:tc>
          <w:tcPr>
            <w:tcW w:w="1916" w:type="dxa"/>
            <w:tcBorders>
              <w:top w:val="nil"/>
              <w:left w:val="nil"/>
              <w:bottom w:val="single" w:sz="4" w:space="0" w:color="auto"/>
              <w:right w:val="single" w:sz="4" w:space="0" w:color="auto"/>
            </w:tcBorders>
            <w:shd w:val="clear" w:color="auto" w:fill="auto"/>
            <w:vAlign w:val="center"/>
            <w:hideMark/>
          </w:tcPr>
          <w:p w14:paraId="7BAFD92E" w14:textId="77777777" w:rsidR="00535F83" w:rsidRPr="00535F83" w:rsidRDefault="00535F83" w:rsidP="008D253C">
            <w:pPr>
              <w:pStyle w:val="TableText"/>
            </w:pPr>
            <w:r w:rsidRPr="00535F83">
              <w:t>Presidential Street</w:t>
            </w:r>
          </w:p>
        </w:tc>
        <w:tc>
          <w:tcPr>
            <w:tcW w:w="2010" w:type="dxa"/>
            <w:tcBorders>
              <w:top w:val="nil"/>
              <w:left w:val="nil"/>
              <w:bottom w:val="single" w:sz="4" w:space="0" w:color="auto"/>
              <w:right w:val="single" w:sz="4" w:space="0" w:color="auto"/>
            </w:tcBorders>
            <w:shd w:val="clear" w:color="auto" w:fill="auto"/>
            <w:vAlign w:val="center"/>
            <w:hideMark/>
          </w:tcPr>
          <w:p w14:paraId="242BB93E"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3C6E38FE"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6B8D4E53"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702AF21"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2D054AE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F171F1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5107E68" w14:textId="77777777" w:rsidR="00535F83" w:rsidRPr="00535F83" w:rsidRDefault="00535F83" w:rsidP="008D253C">
            <w:pPr>
              <w:pStyle w:val="TableText"/>
            </w:pPr>
            <w:r w:rsidRPr="00535F83">
              <w:t>15</w:t>
            </w:r>
          </w:p>
        </w:tc>
        <w:tc>
          <w:tcPr>
            <w:tcW w:w="1116" w:type="dxa"/>
            <w:tcBorders>
              <w:top w:val="nil"/>
              <w:left w:val="nil"/>
              <w:bottom w:val="single" w:sz="4" w:space="0" w:color="auto"/>
              <w:right w:val="single" w:sz="4" w:space="0" w:color="auto"/>
            </w:tcBorders>
            <w:shd w:val="clear" w:color="auto" w:fill="auto"/>
            <w:vAlign w:val="center"/>
            <w:hideMark/>
          </w:tcPr>
          <w:p w14:paraId="14CE5FCF"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C3E3DC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AD4A9E7"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B86B5A6"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9F353A9" w14:textId="77777777" w:rsidR="00535F83" w:rsidRPr="00535F83" w:rsidRDefault="00535F83" w:rsidP="008D253C">
            <w:pPr>
              <w:pStyle w:val="TableText"/>
            </w:pPr>
            <w:r w:rsidRPr="00535F83">
              <w:t>N/A</w:t>
            </w:r>
          </w:p>
        </w:tc>
      </w:tr>
      <w:tr w:rsidR="00535F83" w:rsidRPr="00535F83" w14:paraId="5BC1D3E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E91918C"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0189707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0AC5F73" w14:textId="77777777" w:rsidR="00535F83" w:rsidRPr="00535F83" w:rsidRDefault="00535F83" w:rsidP="008D253C">
            <w:pPr>
              <w:pStyle w:val="TableText"/>
            </w:pPr>
            <w:r w:rsidRPr="00535F83">
              <w:t>SEB-13</w:t>
            </w:r>
          </w:p>
        </w:tc>
        <w:tc>
          <w:tcPr>
            <w:tcW w:w="1916" w:type="dxa"/>
            <w:tcBorders>
              <w:top w:val="nil"/>
              <w:left w:val="nil"/>
              <w:bottom w:val="single" w:sz="4" w:space="0" w:color="auto"/>
              <w:right w:val="single" w:sz="4" w:space="0" w:color="auto"/>
            </w:tcBorders>
            <w:shd w:val="clear" w:color="auto" w:fill="auto"/>
            <w:vAlign w:val="center"/>
            <w:hideMark/>
          </w:tcPr>
          <w:p w14:paraId="3FD66691" w14:textId="77777777" w:rsidR="00535F83" w:rsidRPr="00535F83" w:rsidRDefault="00535F83" w:rsidP="008D253C">
            <w:pPr>
              <w:pStyle w:val="TableText"/>
            </w:pPr>
            <w:r w:rsidRPr="00535F83">
              <w:t>Powerline Road</w:t>
            </w:r>
          </w:p>
        </w:tc>
        <w:tc>
          <w:tcPr>
            <w:tcW w:w="2010" w:type="dxa"/>
            <w:tcBorders>
              <w:top w:val="nil"/>
              <w:left w:val="nil"/>
              <w:bottom w:val="single" w:sz="4" w:space="0" w:color="auto"/>
              <w:right w:val="single" w:sz="4" w:space="0" w:color="auto"/>
            </w:tcBorders>
            <w:shd w:val="clear" w:color="auto" w:fill="auto"/>
            <w:vAlign w:val="center"/>
            <w:hideMark/>
          </w:tcPr>
          <w:p w14:paraId="1F2998F7"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19DDF414"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72E96D84"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01B6162"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3573ACF7"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1BF5AB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5073429" w14:textId="77777777" w:rsidR="00535F83" w:rsidRPr="00535F83" w:rsidRDefault="00535F83" w:rsidP="008D253C">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5068C609"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E822980"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427EF25C"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B248B9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40CD7DB" w14:textId="77777777" w:rsidR="00535F83" w:rsidRPr="00535F83" w:rsidRDefault="00535F83" w:rsidP="008D253C">
            <w:pPr>
              <w:pStyle w:val="TableText"/>
            </w:pPr>
            <w:r w:rsidRPr="00535F83">
              <w:t>N/A</w:t>
            </w:r>
          </w:p>
        </w:tc>
      </w:tr>
      <w:tr w:rsidR="00535F83" w:rsidRPr="00535F83" w14:paraId="43E88EE0"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5EA7173"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7E0F154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B03018" w14:textId="77777777" w:rsidR="00535F83" w:rsidRPr="00535F83" w:rsidRDefault="00535F83" w:rsidP="008D253C">
            <w:pPr>
              <w:pStyle w:val="TableText"/>
            </w:pPr>
            <w:r w:rsidRPr="00535F83">
              <w:t>SEB-14</w:t>
            </w:r>
          </w:p>
        </w:tc>
        <w:tc>
          <w:tcPr>
            <w:tcW w:w="1916" w:type="dxa"/>
            <w:tcBorders>
              <w:top w:val="nil"/>
              <w:left w:val="nil"/>
              <w:bottom w:val="single" w:sz="4" w:space="0" w:color="auto"/>
              <w:right w:val="single" w:sz="4" w:space="0" w:color="auto"/>
            </w:tcBorders>
            <w:shd w:val="clear" w:color="auto" w:fill="auto"/>
            <w:vAlign w:val="center"/>
            <w:hideMark/>
          </w:tcPr>
          <w:p w14:paraId="3931C064" w14:textId="77777777" w:rsidR="00535F83" w:rsidRPr="00535F83" w:rsidRDefault="00535F83" w:rsidP="008D253C">
            <w:pPr>
              <w:pStyle w:val="TableText"/>
            </w:pPr>
            <w:r w:rsidRPr="00535F83">
              <w:t>STEP Septic System</w:t>
            </w:r>
          </w:p>
        </w:tc>
        <w:tc>
          <w:tcPr>
            <w:tcW w:w="2010" w:type="dxa"/>
            <w:tcBorders>
              <w:top w:val="nil"/>
              <w:left w:val="nil"/>
              <w:bottom w:val="single" w:sz="4" w:space="0" w:color="auto"/>
              <w:right w:val="single" w:sz="4" w:space="0" w:color="auto"/>
            </w:tcBorders>
            <w:shd w:val="clear" w:color="auto" w:fill="auto"/>
            <w:vAlign w:val="center"/>
            <w:hideMark/>
          </w:tcPr>
          <w:p w14:paraId="44AE949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8876401" w14:textId="18348078" w:rsidR="00535F83" w:rsidRPr="00535F83" w:rsidRDefault="00535F83" w:rsidP="008D253C">
            <w:pPr>
              <w:pStyle w:val="TableText"/>
            </w:pPr>
            <w:r w:rsidRPr="00535F83">
              <w:t>Onsite Sewage Treatment and Disposal System (OSTDS) Enhancement</w:t>
            </w:r>
          </w:p>
        </w:tc>
        <w:tc>
          <w:tcPr>
            <w:tcW w:w="1094" w:type="dxa"/>
            <w:tcBorders>
              <w:top w:val="nil"/>
              <w:left w:val="nil"/>
              <w:bottom w:val="single" w:sz="4" w:space="0" w:color="auto"/>
              <w:right w:val="single" w:sz="4" w:space="0" w:color="auto"/>
            </w:tcBorders>
            <w:shd w:val="clear" w:color="auto" w:fill="auto"/>
            <w:vAlign w:val="center"/>
            <w:hideMark/>
          </w:tcPr>
          <w:p w14:paraId="7D1483EE"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17162E2F"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8F68A2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51DF1A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8CC4917"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01CE4C1"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5F807B1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EFEAC98"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B30267F"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3141C9D4" w14:textId="77777777" w:rsidR="00535F83" w:rsidRPr="00535F83" w:rsidRDefault="00535F83" w:rsidP="008D253C">
            <w:pPr>
              <w:pStyle w:val="TableText"/>
            </w:pPr>
            <w:r w:rsidRPr="00535F83">
              <w:t>N/A</w:t>
            </w:r>
          </w:p>
        </w:tc>
      </w:tr>
      <w:tr w:rsidR="00535F83" w:rsidRPr="00535F83" w14:paraId="09FD26F0"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BBDFE71"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2D71170"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FC4CE1B" w14:textId="77777777" w:rsidR="00535F83" w:rsidRPr="00535F83" w:rsidRDefault="00535F83" w:rsidP="008D253C">
            <w:pPr>
              <w:pStyle w:val="TableText"/>
            </w:pPr>
            <w:r w:rsidRPr="00535F83">
              <w:t>SEB-15</w:t>
            </w:r>
          </w:p>
        </w:tc>
        <w:tc>
          <w:tcPr>
            <w:tcW w:w="1916" w:type="dxa"/>
            <w:tcBorders>
              <w:top w:val="nil"/>
              <w:left w:val="nil"/>
              <w:bottom w:val="single" w:sz="4" w:space="0" w:color="auto"/>
              <w:right w:val="single" w:sz="4" w:space="0" w:color="auto"/>
            </w:tcBorders>
            <w:shd w:val="clear" w:color="auto" w:fill="auto"/>
            <w:vAlign w:val="center"/>
            <w:hideMark/>
          </w:tcPr>
          <w:p w14:paraId="5C23A22C" w14:textId="77777777" w:rsidR="00535F83" w:rsidRPr="00535F83" w:rsidRDefault="00535F83" w:rsidP="008D253C">
            <w:pPr>
              <w:pStyle w:val="TableText"/>
            </w:pPr>
            <w:r w:rsidRPr="00535F83">
              <w:t>Collier Canal Dredge</w:t>
            </w:r>
          </w:p>
        </w:tc>
        <w:tc>
          <w:tcPr>
            <w:tcW w:w="2010" w:type="dxa"/>
            <w:tcBorders>
              <w:top w:val="nil"/>
              <w:left w:val="nil"/>
              <w:bottom w:val="single" w:sz="4" w:space="0" w:color="auto"/>
              <w:right w:val="single" w:sz="4" w:space="0" w:color="auto"/>
            </w:tcBorders>
            <w:shd w:val="clear" w:color="auto" w:fill="auto"/>
            <w:vAlign w:val="center"/>
            <w:hideMark/>
          </w:tcPr>
          <w:p w14:paraId="5E114CF2"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8C1CD62" w14:textId="77777777" w:rsidR="00535F83" w:rsidRPr="00535F83" w:rsidRDefault="00535F83" w:rsidP="008D253C">
            <w:pPr>
              <w:pStyle w:val="TableText"/>
            </w:pPr>
            <w:r w:rsidRPr="00535F83">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1DF110E7"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442241C3"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141B97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017606F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27F5223F" w14:textId="77777777" w:rsidR="00535F83" w:rsidRPr="00535F83" w:rsidRDefault="00535F83" w:rsidP="008D253C">
            <w:pPr>
              <w:pStyle w:val="TableText"/>
            </w:pPr>
            <w:r w:rsidRPr="00535F83">
              <w:t>22</w:t>
            </w:r>
          </w:p>
        </w:tc>
        <w:tc>
          <w:tcPr>
            <w:tcW w:w="1116" w:type="dxa"/>
            <w:tcBorders>
              <w:top w:val="nil"/>
              <w:left w:val="nil"/>
              <w:bottom w:val="single" w:sz="4" w:space="0" w:color="auto"/>
              <w:right w:val="single" w:sz="4" w:space="0" w:color="auto"/>
            </w:tcBorders>
            <w:shd w:val="clear" w:color="auto" w:fill="auto"/>
            <w:vAlign w:val="center"/>
            <w:hideMark/>
          </w:tcPr>
          <w:p w14:paraId="022F847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3F8687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BCD2A3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8D8512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DAEE7BE" w14:textId="77777777" w:rsidR="00535F83" w:rsidRPr="00535F83" w:rsidRDefault="00535F83" w:rsidP="008D253C">
            <w:pPr>
              <w:pStyle w:val="TableText"/>
            </w:pPr>
            <w:r w:rsidRPr="00535F83">
              <w:t>N/A</w:t>
            </w:r>
          </w:p>
        </w:tc>
      </w:tr>
      <w:tr w:rsidR="00535F83" w:rsidRPr="00535F83" w14:paraId="24CD42E8"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CB8088"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4D0EB5D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8633ADF" w14:textId="77777777" w:rsidR="00535F83" w:rsidRPr="00535F83" w:rsidRDefault="00535F83" w:rsidP="008D253C">
            <w:pPr>
              <w:pStyle w:val="TableText"/>
            </w:pPr>
            <w:r w:rsidRPr="00535F83">
              <w:t>SEB-16</w:t>
            </w:r>
          </w:p>
        </w:tc>
        <w:tc>
          <w:tcPr>
            <w:tcW w:w="1916" w:type="dxa"/>
            <w:tcBorders>
              <w:top w:val="nil"/>
              <w:left w:val="nil"/>
              <w:bottom w:val="single" w:sz="4" w:space="0" w:color="auto"/>
              <w:right w:val="single" w:sz="4" w:space="0" w:color="auto"/>
            </w:tcBorders>
            <w:shd w:val="clear" w:color="auto" w:fill="auto"/>
            <w:vAlign w:val="center"/>
            <w:hideMark/>
          </w:tcPr>
          <w:p w14:paraId="21D64C37" w14:textId="77777777" w:rsidR="00535F83" w:rsidRPr="00535F83" w:rsidRDefault="00535F83" w:rsidP="008D253C">
            <w:pPr>
              <w:pStyle w:val="TableText"/>
            </w:pPr>
            <w:r w:rsidRPr="00535F83">
              <w:t>Stormwater Park</w:t>
            </w:r>
          </w:p>
        </w:tc>
        <w:tc>
          <w:tcPr>
            <w:tcW w:w="2010" w:type="dxa"/>
            <w:tcBorders>
              <w:top w:val="nil"/>
              <w:left w:val="nil"/>
              <w:bottom w:val="single" w:sz="4" w:space="0" w:color="auto"/>
              <w:right w:val="single" w:sz="4" w:space="0" w:color="auto"/>
            </w:tcBorders>
            <w:shd w:val="clear" w:color="auto" w:fill="auto"/>
            <w:vAlign w:val="center"/>
            <w:hideMark/>
          </w:tcPr>
          <w:p w14:paraId="35368D3B"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8D4F391"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C90C110"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84B7648" w14:textId="77777777" w:rsidR="00535F83" w:rsidRPr="00535F83" w:rsidRDefault="00535F83" w:rsidP="008D253C">
            <w:pPr>
              <w:pStyle w:val="TableText"/>
            </w:pPr>
            <w:r w:rsidRPr="00535F83">
              <w:t>2010</w:t>
            </w:r>
          </w:p>
        </w:tc>
        <w:tc>
          <w:tcPr>
            <w:tcW w:w="1094" w:type="dxa"/>
            <w:tcBorders>
              <w:top w:val="nil"/>
              <w:left w:val="nil"/>
              <w:bottom w:val="single" w:sz="4" w:space="0" w:color="auto"/>
              <w:right w:val="single" w:sz="4" w:space="0" w:color="auto"/>
            </w:tcBorders>
            <w:shd w:val="clear" w:color="auto" w:fill="auto"/>
            <w:vAlign w:val="center"/>
            <w:hideMark/>
          </w:tcPr>
          <w:p w14:paraId="5205582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214ED79"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7E71219" w14:textId="77777777" w:rsidR="00535F83" w:rsidRPr="00535F83" w:rsidRDefault="00535F83" w:rsidP="008D253C">
            <w:pPr>
              <w:pStyle w:val="TableText"/>
            </w:pPr>
            <w:r w:rsidRPr="00535F83">
              <w:t>162</w:t>
            </w:r>
          </w:p>
        </w:tc>
        <w:tc>
          <w:tcPr>
            <w:tcW w:w="1116" w:type="dxa"/>
            <w:tcBorders>
              <w:top w:val="nil"/>
              <w:left w:val="nil"/>
              <w:bottom w:val="single" w:sz="4" w:space="0" w:color="auto"/>
              <w:right w:val="single" w:sz="4" w:space="0" w:color="auto"/>
            </w:tcBorders>
            <w:shd w:val="clear" w:color="auto" w:fill="auto"/>
            <w:vAlign w:val="center"/>
            <w:hideMark/>
          </w:tcPr>
          <w:p w14:paraId="26AE2C7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2EB98F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358BC49"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E3C13F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01D6B43D" w14:textId="77777777" w:rsidR="00535F83" w:rsidRPr="00535F83" w:rsidRDefault="00535F83" w:rsidP="008D253C">
            <w:pPr>
              <w:pStyle w:val="TableText"/>
            </w:pPr>
            <w:r w:rsidRPr="00535F83">
              <w:t>N/A</w:t>
            </w:r>
          </w:p>
        </w:tc>
      </w:tr>
      <w:tr w:rsidR="00535F83" w:rsidRPr="00535F83" w14:paraId="42515F96"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18C8157"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64AED4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37C99D2" w14:textId="77777777" w:rsidR="00535F83" w:rsidRPr="00535F83" w:rsidRDefault="00535F83" w:rsidP="008D253C">
            <w:pPr>
              <w:pStyle w:val="TableText"/>
            </w:pPr>
            <w:r w:rsidRPr="00535F83">
              <w:t>SEB-17</w:t>
            </w:r>
          </w:p>
        </w:tc>
        <w:tc>
          <w:tcPr>
            <w:tcW w:w="1916" w:type="dxa"/>
            <w:tcBorders>
              <w:top w:val="nil"/>
              <w:left w:val="nil"/>
              <w:bottom w:val="single" w:sz="4" w:space="0" w:color="auto"/>
              <w:right w:val="single" w:sz="4" w:space="0" w:color="auto"/>
            </w:tcBorders>
            <w:shd w:val="clear" w:color="auto" w:fill="auto"/>
            <w:vAlign w:val="center"/>
            <w:hideMark/>
          </w:tcPr>
          <w:p w14:paraId="0E260ADF" w14:textId="77777777" w:rsidR="00535F83" w:rsidRPr="00535F83" w:rsidRDefault="00535F83" w:rsidP="008D253C">
            <w:pPr>
              <w:pStyle w:val="TableText"/>
            </w:pPr>
            <w:r w:rsidRPr="00535F83">
              <w:t>Presidential Street</w:t>
            </w:r>
          </w:p>
        </w:tc>
        <w:tc>
          <w:tcPr>
            <w:tcW w:w="2010" w:type="dxa"/>
            <w:tcBorders>
              <w:top w:val="nil"/>
              <w:left w:val="nil"/>
              <w:bottom w:val="single" w:sz="4" w:space="0" w:color="auto"/>
              <w:right w:val="single" w:sz="4" w:space="0" w:color="auto"/>
            </w:tcBorders>
            <w:shd w:val="clear" w:color="auto" w:fill="auto"/>
            <w:vAlign w:val="center"/>
            <w:hideMark/>
          </w:tcPr>
          <w:p w14:paraId="647BD0F8"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7D0CB0A0" w14:textId="77777777" w:rsidR="00535F83" w:rsidRPr="00535F83" w:rsidRDefault="00535F83" w:rsidP="008D253C">
            <w:pPr>
              <w:pStyle w:val="TableText"/>
            </w:pPr>
            <w:r w:rsidRPr="00535F83">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6AE0F7F6"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39592B9" w14:textId="77777777" w:rsidR="00535F83" w:rsidRPr="00535F83" w:rsidRDefault="00535F83" w:rsidP="008D253C">
            <w:pPr>
              <w:pStyle w:val="TableText"/>
            </w:pPr>
            <w:r w:rsidRPr="00535F83">
              <w:t>2012</w:t>
            </w:r>
          </w:p>
        </w:tc>
        <w:tc>
          <w:tcPr>
            <w:tcW w:w="1094" w:type="dxa"/>
            <w:tcBorders>
              <w:top w:val="nil"/>
              <w:left w:val="nil"/>
              <w:bottom w:val="single" w:sz="4" w:space="0" w:color="auto"/>
              <w:right w:val="single" w:sz="4" w:space="0" w:color="auto"/>
            </w:tcBorders>
            <w:shd w:val="clear" w:color="auto" w:fill="auto"/>
            <w:vAlign w:val="center"/>
            <w:hideMark/>
          </w:tcPr>
          <w:p w14:paraId="2C2AB4E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D69BDE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5CA74086" w14:textId="77777777" w:rsidR="00535F83" w:rsidRPr="00535F83" w:rsidRDefault="00535F83" w:rsidP="008D253C">
            <w:pPr>
              <w:pStyle w:val="TableText"/>
            </w:pPr>
            <w:r w:rsidRPr="00535F83">
              <w:t>24</w:t>
            </w:r>
          </w:p>
        </w:tc>
        <w:tc>
          <w:tcPr>
            <w:tcW w:w="1116" w:type="dxa"/>
            <w:tcBorders>
              <w:top w:val="nil"/>
              <w:left w:val="nil"/>
              <w:bottom w:val="single" w:sz="4" w:space="0" w:color="auto"/>
              <w:right w:val="single" w:sz="4" w:space="0" w:color="auto"/>
            </w:tcBorders>
            <w:shd w:val="clear" w:color="auto" w:fill="auto"/>
            <w:vAlign w:val="center"/>
            <w:hideMark/>
          </w:tcPr>
          <w:p w14:paraId="17634D6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79CC0B4"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399AF41"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9E51FB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5FF684E" w14:textId="77777777" w:rsidR="00535F83" w:rsidRPr="00535F83" w:rsidRDefault="00535F83" w:rsidP="008D253C">
            <w:pPr>
              <w:pStyle w:val="TableText"/>
            </w:pPr>
            <w:r w:rsidRPr="00535F83">
              <w:t>N/A</w:t>
            </w:r>
          </w:p>
        </w:tc>
      </w:tr>
      <w:tr w:rsidR="00535F83" w:rsidRPr="00535F83" w14:paraId="0B9226E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6CCE2DF"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D2855A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F6A12C6" w14:textId="77777777" w:rsidR="00535F83" w:rsidRPr="00535F83" w:rsidRDefault="00535F83" w:rsidP="008D253C">
            <w:pPr>
              <w:pStyle w:val="TableText"/>
            </w:pPr>
            <w:r w:rsidRPr="00535F83">
              <w:t>SEB-18</w:t>
            </w:r>
          </w:p>
        </w:tc>
        <w:tc>
          <w:tcPr>
            <w:tcW w:w="1916" w:type="dxa"/>
            <w:tcBorders>
              <w:top w:val="nil"/>
              <w:left w:val="nil"/>
              <w:bottom w:val="single" w:sz="4" w:space="0" w:color="auto"/>
              <w:right w:val="single" w:sz="4" w:space="0" w:color="auto"/>
            </w:tcBorders>
            <w:shd w:val="clear" w:color="auto" w:fill="auto"/>
            <w:vAlign w:val="center"/>
            <w:hideMark/>
          </w:tcPr>
          <w:p w14:paraId="335F177D" w14:textId="77777777" w:rsidR="00535F83" w:rsidRPr="00535F83" w:rsidRDefault="00535F83" w:rsidP="008D253C">
            <w:pPr>
              <w:pStyle w:val="TableText"/>
            </w:pPr>
            <w:r w:rsidRPr="00535F83">
              <w:t>Water Quality Testing</w:t>
            </w:r>
          </w:p>
        </w:tc>
        <w:tc>
          <w:tcPr>
            <w:tcW w:w="2010" w:type="dxa"/>
            <w:tcBorders>
              <w:top w:val="nil"/>
              <w:left w:val="nil"/>
              <w:bottom w:val="single" w:sz="4" w:space="0" w:color="auto"/>
              <w:right w:val="single" w:sz="4" w:space="0" w:color="auto"/>
            </w:tcBorders>
            <w:shd w:val="clear" w:color="auto" w:fill="auto"/>
            <w:vAlign w:val="center"/>
            <w:hideMark/>
          </w:tcPr>
          <w:p w14:paraId="6214DCEA"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556BFA49" w14:textId="77777777" w:rsidR="00535F83" w:rsidRPr="00535F83" w:rsidRDefault="00535F83" w:rsidP="008D253C">
            <w:pPr>
              <w:pStyle w:val="TableText"/>
            </w:pPr>
            <w:r w:rsidRPr="00535F83">
              <w:t>Monitoring/Data Collection</w:t>
            </w:r>
          </w:p>
        </w:tc>
        <w:tc>
          <w:tcPr>
            <w:tcW w:w="1094" w:type="dxa"/>
            <w:tcBorders>
              <w:top w:val="nil"/>
              <w:left w:val="nil"/>
              <w:bottom w:val="single" w:sz="4" w:space="0" w:color="auto"/>
              <w:right w:val="single" w:sz="4" w:space="0" w:color="auto"/>
            </w:tcBorders>
            <w:shd w:val="clear" w:color="auto" w:fill="auto"/>
            <w:vAlign w:val="center"/>
            <w:hideMark/>
          </w:tcPr>
          <w:p w14:paraId="2A6DB756" w14:textId="77777777" w:rsidR="00535F83" w:rsidRPr="00535F83" w:rsidRDefault="00535F83" w:rsidP="008D253C">
            <w:pPr>
              <w:pStyle w:val="TableText"/>
            </w:pPr>
            <w:r w:rsidRPr="00535F83">
              <w:t>Canceled</w:t>
            </w:r>
          </w:p>
        </w:tc>
        <w:tc>
          <w:tcPr>
            <w:tcW w:w="1296" w:type="dxa"/>
            <w:tcBorders>
              <w:top w:val="nil"/>
              <w:left w:val="nil"/>
              <w:bottom w:val="single" w:sz="4" w:space="0" w:color="auto"/>
              <w:right w:val="single" w:sz="4" w:space="0" w:color="auto"/>
            </w:tcBorders>
            <w:shd w:val="clear" w:color="auto" w:fill="auto"/>
            <w:vAlign w:val="center"/>
            <w:hideMark/>
          </w:tcPr>
          <w:p w14:paraId="4E1F1889"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9FD25C0"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F9DF265"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968D6A6" w14:textId="77777777" w:rsidR="00535F83" w:rsidRPr="00535F83" w:rsidRDefault="00535F83" w:rsidP="008D253C">
            <w:pPr>
              <w:pStyle w:val="TableText"/>
            </w:pPr>
            <w:r w:rsidRPr="00535F83">
              <w:t>24</w:t>
            </w:r>
          </w:p>
        </w:tc>
        <w:tc>
          <w:tcPr>
            <w:tcW w:w="1116" w:type="dxa"/>
            <w:tcBorders>
              <w:top w:val="nil"/>
              <w:left w:val="nil"/>
              <w:bottom w:val="single" w:sz="4" w:space="0" w:color="auto"/>
              <w:right w:val="single" w:sz="4" w:space="0" w:color="auto"/>
            </w:tcBorders>
            <w:shd w:val="clear" w:color="auto" w:fill="auto"/>
            <w:vAlign w:val="center"/>
            <w:hideMark/>
          </w:tcPr>
          <w:p w14:paraId="15FF5C80"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08C44D7"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0399146"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B86E18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085E43F" w14:textId="77777777" w:rsidR="00535F83" w:rsidRPr="00535F83" w:rsidRDefault="00535F83" w:rsidP="008D253C">
            <w:pPr>
              <w:pStyle w:val="TableText"/>
            </w:pPr>
            <w:r w:rsidRPr="00535F83">
              <w:t>N/A</w:t>
            </w:r>
          </w:p>
        </w:tc>
      </w:tr>
      <w:tr w:rsidR="00535F83" w:rsidRPr="00535F83" w14:paraId="325BB7CB"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0EAE926"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4EFF14F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AD54B56" w14:textId="77777777" w:rsidR="00535F83" w:rsidRPr="00535F83" w:rsidRDefault="00535F83" w:rsidP="008D253C">
            <w:pPr>
              <w:pStyle w:val="TableText"/>
            </w:pPr>
            <w:r w:rsidRPr="00535F83">
              <w:t>SEB-19</w:t>
            </w:r>
          </w:p>
        </w:tc>
        <w:tc>
          <w:tcPr>
            <w:tcW w:w="1916" w:type="dxa"/>
            <w:tcBorders>
              <w:top w:val="nil"/>
              <w:left w:val="nil"/>
              <w:bottom w:val="single" w:sz="4" w:space="0" w:color="auto"/>
              <w:right w:val="single" w:sz="4" w:space="0" w:color="auto"/>
            </w:tcBorders>
            <w:shd w:val="clear" w:color="auto" w:fill="auto"/>
            <w:vAlign w:val="center"/>
            <w:hideMark/>
          </w:tcPr>
          <w:p w14:paraId="53B7F93C" w14:textId="77777777" w:rsidR="00535F83" w:rsidRPr="00535F83" w:rsidRDefault="00535F83" w:rsidP="008D253C">
            <w:pPr>
              <w:pStyle w:val="TableText"/>
            </w:pPr>
            <w:r w:rsidRPr="00535F83">
              <w:t>Drainage Improvements</w:t>
            </w:r>
          </w:p>
        </w:tc>
        <w:tc>
          <w:tcPr>
            <w:tcW w:w="2010" w:type="dxa"/>
            <w:tcBorders>
              <w:top w:val="nil"/>
              <w:left w:val="nil"/>
              <w:bottom w:val="single" w:sz="4" w:space="0" w:color="auto"/>
              <w:right w:val="single" w:sz="4" w:space="0" w:color="auto"/>
            </w:tcBorders>
            <w:shd w:val="clear" w:color="auto" w:fill="auto"/>
            <w:vAlign w:val="center"/>
            <w:hideMark/>
          </w:tcPr>
          <w:p w14:paraId="53E14837"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049C4285"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79B0A84D"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093596D3"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67E7D213"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373104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04514F1" w14:textId="77777777" w:rsidR="00535F83" w:rsidRPr="00535F83" w:rsidRDefault="00535F83" w:rsidP="008D253C">
            <w:pPr>
              <w:pStyle w:val="TableText"/>
            </w:pPr>
            <w:r w:rsidRPr="00535F83">
              <w:t>1</w:t>
            </w:r>
          </w:p>
        </w:tc>
        <w:tc>
          <w:tcPr>
            <w:tcW w:w="1116" w:type="dxa"/>
            <w:tcBorders>
              <w:top w:val="nil"/>
              <w:left w:val="nil"/>
              <w:bottom w:val="single" w:sz="4" w:space="0" w:color="auto"/>
              <w:right w:val="single" w:sz="4" w:space="0" w:color="auto"/>
            </w:tcBorders>
            <w:shd w:val="clear" w:color="auto" w:fill="auto"/>
            <w:vAlign w:val="center"/>
            <w:hideMark/>
          </w:tcPr>
          <w:p w14:paraId="6541398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1248603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DA0AB1F"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17D1AF7D"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245FF30" w14:textId="77777777" w:rsidR="00535F83" w:rsidRPr="00535F83" w:rsidRDefault="00535F83" w:rsidP="008D253C">
            <w:pPr>
              <w:pStyle w:val="TableText"/>
            </w:pPr>
            <w:r w:rsidRPr="00535F83">
              <w:t>N/A</w:t>
            </w:r>
          </w:p>
        </w:tc>
      </w:tr>
      <w:tr w:rsidR="00535F83" w:rsidRPr="00535F83" w14:paraId="716EDABF"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3A6BB0B"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2E6255BC"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D7FE4BE" w14:textId="77777777" w:rsidR="00535F83" w:rsidRPr="00535F83" w:rsidRDefault="00535F83" w:rsidP="008D253C">
            <w:pPr>
              <w:pStyle w:val="TableText"/>
            </w:pPr>
            <w:r w:rsidRPr="00535F83">
              <w:t>SEB-20</w:t>
            </w:r>
          </w:p>
        </w:tc>
        <w:tc>
          <w:tcPr>
            <w:tcW w:w="1916" w:type="dxa"/>
            <w:tcBorders>
              <w:top w:val="nil"/>
              <w:left w:val="nil"/>
              <w:bottom w:val="single" w:sz="4" w:space="0" w:color="auto"/>
              <w:right w:val="single" w:sz="4" w:space="0" w:color="auto"/>
            </w:tcBorders>
            <w:shd w:val="clear" w:color="auto" w:fill="auto"/>
            <w:vAlign w:val="center"/>
            <w:hideMark/>
          </w:tcPr>
          <w:p w14:paraId="7E76FF86" w14:textId="77777777" w:rsidR="00535F83" w:rsidRPr="00535F83" w:rsidRDefault="00535F83" w:rsidP="008D253C">
            <w:pPr>
              <w:pStyle w:val="TableText"/>
            </w:pPr>
            <w:r w:rsidRPr="00535F83">
              <w:t>Tulip Drainage</w:t>
            </w:r>
          </w:p>
        </w:tc>
        <w:tc>
          <w:tcPr>
            <w:tcW w:w="2010" w:type="dxa"/>
            <w:tcBorders>
              <w:top w:val="nil"/>
              <w:left w:val="nil"/>
              <w:bottom w:val="single" w:sz="4" w:space="0" w:color="auto"/>
              <w:right w:val="single" w:sz="4" w:space="0" w:color="auto"/>
            </w:tcBorders>
            <w:shd w:val="clear" w:color="auto" w:fill="auto"/>
            <w:vAlign w:val="center"/>
            <w:hideMark/>
          </w:tcPr>
          <w:p w14:paraId="3635A1DB" w14:textId="77777777" w:rsidR="00535F83" w:rsidRPr="00535F83" w:rsidRDefault="00535F83" w:rsidP="008D253C">
            <w:pPr>
              <w:pStyle w:val="TableText"/>
            </w:pPr>
            <w:r w:rsidRPr="00535F83">
              <w:t>Not provided.</w:t>
            </w:r>
          </w:p>
        </w:tc>
        <w:tc>
          <w:tcPr>
            <w:tcW w:w="1916" w:type="dxa"/>
            <w:tcBorders>
              <w:top w:val="nil"/>
              <w:left w:val="nil"/>
              <w:bottom w:val="single" w:sz="4" w:space="0" w:color="auto"/>
              <w:right w:val="single" w:sz="4" w:space="0" w:color="auto"/>
            </w:tcBorders>
            <w:shd w:val="clear" w:color="auto" w:fill="auto"/>
            <w:vAlign w:val="center"/>
            <w:hideMark/>
          </w:tcPr>
          <w:p w14:paraId="428F10DF" w14:textId="77777777" w:rsidR="00535F83" w:rsidRPr="00535F83" w:rsidRDefault="00535F83" w:rsidP="008D253C">
            <w:pPr>
              <w:pStyle w:val="TableText"/>
            </w:pPr>
            <w:r w:rsidRPr="00535F83">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05870B5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8CAB14B"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030055ED"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EED2A1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B7532D1" w14:textId="77777777" w:rsidR="00535F83" w:rsidRPr="00535F83" w:rsidRDefault="00535F83" w:rsidP="008D253C">
            <w:pPr>
              <w:pStyle w:val="TableText"/>
            </w:pPr>
            <w:r w:rsidRPr="00535F83">
              <w:t>4</w:t>
            </w:r>
          </w:p>
        </w:tc>
        <w:tc>
          <w:tcPr>
            <w:tcW w:w="1116" w:type="dxa"/>
            <w:tcBorders>
              <w:top w:val="nil"/>
              <w:left w:val="nil"/>
              <w:bottom w:val="single" w:sz="4" w:space="0" w:color="auto"/>
              <w:right w:val="single" w:sz="4" w:space="0" w:color="auto"/>
            </w:tcBorders>
            <w:shd w:val="clear" w:color="auto" w:fill="auto"/>
            <w:vAlign w:val="center"/>
            <w:hideMark/>
          </w:tcPr>
          <w:p w14:paraId="4A2B40B6"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85E563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61E5C7D"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5CEFF73"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12AC906" w14:textId="77777777" w:rsidR="00535F83" w:rsidRPr="00535F83" w:rsidRDefault="00535F83" w:rsidP="008D253C">
            <w:pPr>
              <w:pStyle w:val="TableText"/>
            </w:pPr>
            <w:r w:rsidRPr="00535F83">
              <w:t>N/A</w:t>
            </w:r>
          </w:p>
        </w:tc>
      </w:tr>
      <w:tr w:rsidR="00535F83" w:rsidRPr="00535F83" w14:paraId="2EC9BB9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4CABCFC"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30C0E31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D4D77F" w14:textId="77777777" w:rsidR="00535F83" w:rsidRPr="00535F83" w:rsidRDefault="00535F83" w:rsidP="008D253C">
            <w:pPr>
              <w:pStyle w:val="TableText"/>
            </w:pPr>
            <w:r w:rsidRPr="00535F83">
              <w:t>SEB-21</w:t>
            </w:r>
          </w:p>
        </w:tc>
        <w:tc>
          <w:tcPr>
            <w:tcW w:w="1916" w:type="dxa"/>
            <w:tcBorders>
              <w:top w:val="nil"/>
              <w:left w:val="nil"/>
              <w:bottom w:val="single" w:sz="4" w:space="0" w:color="auto"/>
              <w:right w:val="single" w:sz="4" w:space="0" w:color="auto"/>
            </w:tcBorders>
            <w:shd w:val="clear" w:color="auto" w:fill="auto"/>
            <w:vAlign w:val="center"/>
            <w:hideMark/>
          </w:tcPr>
          <w:p w14:paraId="6A5C23C9" w14:textId="77777777" w:rsidR="00535F83" w:rsidRPr="00535F83" w:rsidRDefault="00535F83" w:rsidP="008D253C">
            <w:pPr>
              <w:pStyle w:val="TableText"/>
            </w:pPr>
            <w:r w:rsidRPr="00535F83">
              <w:t>Septic to Sewer</w:t>
            </w:r>
          </w:p>
        </w:tc>
        <w:tc>
          <w:tcPr>
            <w:tcW w:w="2010" w:type="dxa"/>
            <w:tcBorders>
              <w:top w:val="nil"/>
              <w:left w:val="nil"/>
              <w:bottom w:val="single" w:sz="4" w:space="0" w:color="auto"/>
              <w:right w:val="single" w:sz="4" w:space="0" w:color="auto"/>
            </w:tcBorders>
            <w:shd w:val="clear" w:color="auto" w:fill="auto"/>
            <w:vAlign w:val="center"/>
            <w:hideMark/>
          </w:tcPr>
          <w:p w14:paraId="6BD5D193" w14:textId="77777777" w:rsidR="00535F83" w:rsidRPr="00535F83" w:rsidRDefault="00535F83" w:rsidP="008D253C">
            <w:pPr>
              <w:pStyle w:val="TableText"/>
            </w:pPr>
            <w:r w:rsidRPr="00535F83">
              <w:t>22 septic systems converted to central sewer.</w:t>
            </w:r>
          </w:p>
        </w:tc>
        <w:tc>
          <w:tcPr>
            <w:tcW w:w="1916" w:type="dxa"/>
            <w:tcBorders>
              <w:top w:val="nil"/>
              <w:left w:val="nil"/>
              <w:bottom w:val="single" w:sz="4" w:space="0" w:color="auto"/>
              <w:right w:val="single" w:sz="4" w:space="0" w:color="auto"/>
            </w:tcBorders>
            <w:shd w:val="clear" w:color="auto" w:fill="auto"/>
            <w:vAlign w:val="center"/>
            <w:hideMark/>
          </w:tcPr>
          <w:p w14:paraId="04D5E267" w14:textId="77777777" w:rsidR="00535F83" w:rsidRPr="00535F83" w:rsidRDefault="00535F83" w:rsidP="008D253C">
            <w:pPr>
              <w:pStyle w:val="TableText"/>
            </w:pPr>
            <w:r w:rsidRPr="00535F83">
              <w:t>OSTDS Phase Out</w:t>
            </w:r>
          </w:p>
        </w:tc>
        <w:tc>
          <w:tcPr>
            <w:tcW w:w="1094" w:type="dxa"/>
            <w:tcBorders>
              <w:top w:val="nil"/>
              <w:left w:val="nil"/>
              <w:bottom w:val="single" w:sz="4" w:space="0" w:color="auto"/>
              <w:right w:val="single" w:sz="4" w:space="0" w:color="auto"/>
            </w:tcBorders>
            <w:shd w:val="clear" w:color="auto" w:fill="auto"/>
            <w:vAlign w:val="center"/>
            <w:hideMark/>
          </w:tcPr>
          <w:p w14:paraId="1C5B2F69"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71368624" w14:textId="77777777" w:rsidR="00535F83" w:rsidRPr="00535F83" w:rsidRDefault="00535F83" w:rsidP="008D253C">
            <w:pPr>
              <w:pStyle w:val="TableText"/>
            </w:pPr>
            <w:r w:rsidRPr="00535F83">
              <w:t>Not provided</w:t>
            </w:r>
          </w:p>
        </w:tc>
        <w:tc>
          <w:tcPr>
            <w:tcW w:w="1094" w:type="dxa"/>
            <w:tcBorders>
              <w:top w:val="nil"/>
              <w:left w:val="nil"/>
              <w:bottom w:val="single" w:sz="4" w:space="0" w:color="auto"/>
              <w:right w:val="single" w:sz="4" w:space="0" w:color="auto"/>
            </w:tcBorders>
            <w:shd w:val="clear" w:color="auto" w:fill="auto"/>
            <w:vAlign w:val="center"/>
            <w:hideMark/>
          </w:tcPr>
          <w:p w14:paraId="53C4F95B"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69EEFA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5A5C9A1B"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2D90DFBE"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29E43F03"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4521867"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4C7EF7B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DF30313" w14:textId="77777777" w:rsidR="00535F83" w:rsidRPr="00535F83" w:rsidRDefault="00535F83" w:rsidP="008D253C">
            <w:pPr>
              <w:pStyle w:val="TableText"/>
            </w:pPr>
            <w:r w:rsidRPr="00535F83">
              <w:t>N/A</w:t>
            </w:r>
          </w:p>
        </w:tc>
      </w:tr>
      <w:tr w:rsidR="00535F83" w:rsidRPr="00535F83" w14:paraId="5467F03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C2E0824"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5CFB0BB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5FD65FD" w14:textId="77777777" w:rsidR="00535F83" w:rsidRPr="00535F83" w:rsidRDefault="00535F83" w:rsidP="008D253C">
            <w:pPr>
              <w:pStyle w:val="TableText"/>
            </w:pPr>
            <w:r w:rsidRPr="00535F83">
              <w:t>SEB-22</w:t>
            </w:r>
          </w:p>
        </w:tc>
        <w:tc>
          <w:tcPr>
            <w:tcW w:w="1916" w:type="dxa"/>
            <w:tcBorders>
              <w:top w:val="nil"/>
              <w:left w:val="nil"/>
              <w:bottom w:val="single" w:sz="4" w:space="0" w:color="auto"/>
              <w:right w:val="single" w:sz="4" w:space="0" w:color="auto"/>
            </w:tcBorders>
            <w:shd w:val="clear" w:color="auto" w:fill="auto"/>
            <w:vAlign w:val="center"/>
            <w:hideMark/>
          </w:tcPr>
          <w:p w14:paraId="053E7414" w14:textId="77777777" w:rsidR="00535F83" w:rsidRPr="00535F83" w:rsidRDefault="00535F83" w:rsidP="008D253C">
            <w:pPr>
              <w:pStyle w:val="TableText"/>
            </w:pPr>
            <w:r w:rsidRPr="00535F83">
              <w:t>Oyster Point Exfiltration Trench</w:t>
            </w:r>
          </w:p>
        </w:tc>
        <w:tc>
          <w:tcPr>
            <w:tcW w:w="2010" w:type="dxa"/>
            <w:tcBorders>
              <w:top w:val="nil"/>
              <w:left w:val="nil"/>
              <w:bottom w:val="single" w:sz="4" w:space="0" w:color="auto"/>
              <w:right w:val="single" w:sz="4" w:space="0" w:color="auto"/>
            </w:tcBorders>
            <w:shd w:val="clear" w:color="auto" w:fill="auto"/>
            <w:vAlign w:val="center"/>
            <w:hideMark/>
          </w:tcPr>
          <w:p w14:paraId="47F7DC96" w14:textId="77777777" w:rsidR="00535F83" w:rsidRPr="00535F83" w:rsidRDefault="00535F83" w:rsidP="008D253C">
            <w:pPr>
              <w:pStyle w:val="TableText"/>
            </w:pPr>
            <w:r w:rsidRPr="00535F83">
              <w:t>Exfiltration Trench.</w:t>
            </w:r>
          </w:p>
        </w:tc>
        <w:tc>
          <w:tcPr>
            <w:tcW w:w="1916" w:type="dxa"/>
            <w:tcBorders>
              <w:top w:val="nil"/>
              <w:left w:val="nil"/>
              <w:bottom w:val="single" w:sz="4" w:space="0" w:color="auto"/>
              <w:right w:val="single" w:sz="4" w:space="0" w:color="auto"/>
            </w:tcBorders>
            <w:shd w:val="clear" w:color="auto" w:fill="auto"/>
            <w:vAlign w:val="center"/>
            <w:hideMark/>
          </w:tcPr>
          <w:p w14:paraId="0AD63E9D" w14:textId="77777777" w:rsidR="00535F83" w:rsidRPr="00535F83" w:rsidRDefault="00535F83" w:rsidP="008D253C">
            <w:pPr>
              <w:pStyle w:val="TableText"/>
            </w:pPr>
            <w:r w:rsidRPr="00535F83">
              <w:t>Exfiltration Trench</w:t>
            </w:r>
          </w:p>
        </w:tc>
        <w:tc>
          <w:tcPr>
            <w:tcW w:w="1094" w:type="dxa"/>
            <w:tcBorders>
              <w:top w:val="nil"/>
              <w:left w:val="nil"/>
              <w:bottom w:val="single" w:sz="4" w:space="0" w:color="auto"/>
              <w:right w:val="single" w:sz="4" w:space="0" w:color="auto"/>
            </w:tcBorders>
            <w:shd w:val="clear" w:color="auto" w:fill="auto"/>
            <w:vAlign w:val="center"/>
            <w:hideMark/>
          </w:tcPr>
          <w:p w14:paraId="582CB186"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5A34D20"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24D2B09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1CDAD9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A89ECDA"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8501CFE"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4752625"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D454C87" w14:textId="77777777" w:rsidR="00535F83" w:rsidRPr="00535F83" w:rsidRDefault="00535F83" w:rsidP="008D253C">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6695D73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1D6F5DA3" w14:textId="77777777" w:rsidR="00535F83" w:rsidRPr="00535F83" w:rsidRDefault="00535F83" w:rsidP="008D253C">
            <w:pPr>
              <w:pStyle w:val="TableText"/>
            </w:pPr>
            <w:r w:rsidRPr="00535F83">
              <w:t>N/A</w:t>
            </w:r>
          </w:p>
        </w:tc>
      </w:tr>
      <w:tr w:rsidR="00535F83" w:rsidRPr="00535F83" w14:paraId="21EE560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27711B9" w14:textId="77777777" w:rsidR="00535F83" w:rsidRPr="008D253C" w:rsidRDefault="00535F83" w:rsidP="008D253C">
            <w:pPr>
              <w:pStyle w:val="TableText"/>
              <w:rPr>
                <w:b/>
                <w:bCs/>
              </w:rPr>
            </w:pPr>
            <w:r w:rsidRPr="008D253C">
              <w:rPr>
                <w:b/>
                <w:bCs/>
              </w:rPr>
              <w:t>City of Sebastian</w:t>
            </w:r>
          </w:p>
        </w:tc>
        <w:tc>
          <w:tcPr>
            <w:tcW w:w="1194" w:type="dxa"/>
            <w:tcBorders>
              <w:top w:val="nil"/>
              <w:left w:val="nil"/>
              <w:bottom w:val="single" w:sz="4" w:space="0" w:color="auto"/>
              <w:right w:val="single" w:sz="4" w:space="0" w:color="auto"/>
            </w:tcBorders>
            <w:shd w:val="clear" w:color="auto" w:fill="auto"/>
            <w:vAlign w:val="center"/>
            <w:hideMark/>
          </w:tcPr>
          <w:p w14:paraId="1CEFB256" w14:textId="77777777" w:rsidR="00535F83" w:rsidRPr="00535F83" w:rsidRDefault="00535F83" w:rsidP="008D253C">
            <w:pPr>
              <w:pStyle w:val="TableText"/>
            </w:pPr>
            <w:r w:rsidRPr="00535F83">
              <w:t>IRL Council</w:t>
            </w:r>
          </w:p>
        </w:tc>
        <w:tc>
          <w:tcPr>
            <w:tcW w:w="1117" w:type="dxa"/>
            <w:tcBorders>
              <w:top w:val="nil"/>
              <w:left w:val="nil"/>
              <w:bottom w:val="single" w:sz="4" w:space="0" w:color="auto"/>
              <w:right w:val="single" w:sz="4" w:space="0" w:color="auto"/>
            </w:tcBorders>
            <w:shd w:val="clear" w:color="auto" w:fill="auto"/>
            <w:vAlign w:val="center"/>
            <w:hideMark/>
          </w:tcPr>
          <w:p w14:paraId="329955B3" w14:textId="77777777" w:rsidR="00535F83" w:rsidRPr="00535F83" w:rsidRDefault="00535F83" w:rsidP="008D253C">
            <w:pPr>
              <w:pStyle w:val="TableText"/>
            </w:pPr>
            <w:r w:rsidRPr="00535F83">
              <w:t>SEB-23</w:t>
            </w:r>
          </w:p>
        </w:tc>
        <w:tc>
          <w:tcPr>
            <w:tcW w:w="1916" w:type="dxa"/>
            <w:tcBorders>
              <w:top w:val="nil"/>
              <w:left w:val="nil"/>
              <w:bottom w:val="single" w:sz="4" w:space="0" w:color="auto"/>
              <w:right w:val="single" w:sz="4" w:space="0" w:color="auto"/>
            </w:tcBorders>
            <w:shd w:val="clear" w:color="auto" w:fill="auto"/>
            <w:vAlign w:val="center"/>
            <w:hideMark/>
          </w:tcPr>
          <w:p w14:paraId="3F79804E" w14:textId="77777777" w:rsidR="00535F83" w:rsidRPr="00535F83" w:rsidRDefault="00535F83" w:rsidP="008D253C">
            <w:pPr>
              <w:pStyle w:val="TableText"/>
            </w:pPr>
            <w:r w:rsidRPr="00535F83">
              <w:t>Community Oyster Garden Project</w:t>
            </w:r>
          </w:p>
        </w:tc>
        <w:tc>
          <w:tcPr>
            <w:tcW w:w="2010" w:type="dxa"/>
            <w:tcBorders>
              <w:top w:val="nil"/>
              <w:left w:val="nil"/>
              <w:bottom w:val="single" w:sz="4" w:space="0" w:color="auto"/>
              <w:right w:val="single" w:sz="4" w:space="0" w:color="auto"/>
            </w:tcBorders>
            <w:shd w:val="clear" w:color="auto" w:fill="auto"/>
            <w:vAlign w:val="center"/>
            <w:hideMark/>
          </w:tcPr>
          <w:p w14:paraId="333C06BB" w14:textId="77777777" w:rsidR="00535F83" w:rsidRPr="00535F83" w:rsidRDefault="00535F83" w:rsidP="008D253C">
            <w:pPr>
              <w:pStyle w:val="TableText"/>
            </w:pPr>
            <w:r w:rsidRPr="00535F83">
              <w:t>Community Oyster Garden Outreach Education Project</w:t>
            </w:r>
          </w:p>
        </w:tc>
        <w:tc>
          <w:tcPr>
            <w:tcW w:w="1916" w:type="dxa"/>
            <w:tcBorders>
              <w:top w:val="nil"/>
              <w:left w:val="nil"/>
              <w:bottom w:val="single" w:sz="4" w:space="0" w:color="auto"/>
              <w:right w:val="single" w:sz="4" w:space="0" w:color="auto"/>
            </w:tcBorders>
            <w:shd w:val="clear" w:color="auto" w:fill="auto"/>
            <w:vAlign w:val="center"/>
            <w:hideMark/>
          </w:tcPr>
          <w:p w14:paraId="20DAF7F9"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B67BC3D"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25AD2D27" w14:textId="77777777" w:rsidR="00535F83" w:rsidRPr="00535F83" w:rsidRDefault="00535F83" w:rsidP="008D253C">
            <w:pPr>
              <w:pStyle w:val="TableText"/>
            </w:pPr>
            <w:r w:rsidRPr="00535F83">
              <w:t>Not provided</w:t>
            </w:r>
          </w:p>
        </w:tc>
        <w:tc>
          <w:tcPr>
            <w:tcW w:w="1094" w:type="dxa"/>
            <w:tcBorders>
              <w:top w:val="nil"/>
              <w:left w:val="nil"/>
              <w:bottom w:val="single" w:sz="4" w:space="0" w:color="auto"/>
              <w:right w:val="single" w:sz="4" w:space="0" w:color="auto"/>
            </w:tcBorders>
            <w:shd w:val="clear" w:color="auto" w:fill="auto"/>
            <w:vAlign w:val="center"/>
            <w:hideMark/>
          </w:tcPr>
          <w:p w14:paraId="7FAA0575"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8A066F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C9B0F88"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3AFD3A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B56D82C"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DB00684" w14:textId="77777777" w:rsidR="00535F83" w:rsidRPr="00535F83" w:rsidRDefault="00535F83" w:rsidP="008D253C">
            <w:pPr>
              <w:pStyle w:val="TableText"/>
            </w:pPr>
            <w:r w:rsidRPr="00535F83">
              <w:t>IRL Council</w:t>
            </w:r>
          </w:p>
        </w:tc>
        <w:tc>
          <w:tcPr>
            <w:tcW w:w="1150" w:type="dxa"/>
            <w:tcBorders>
              <w:top w:val="nil"/>
              <w:left w:val="nil"/>
              <w:bottom w:val="single" w:sz="4" w:space="0" w:color="auto"/>
              <w:right w:val="single" w:sz="4" w:space="0" w:color="auto"/>
            </w:tcBorders>
            <w:shd w:val="clear" w:color="auto" w:fill="auto"/>
            <w:vAlign w:val="center"/>
            <w:hideMark/>
          </w:tcPr>
          <w:p w14:paraId="64F703F1"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35F167B" w14:textId="77777777" w:rsidR="00535F83" w:rsidRPr="00535F83" w:rsidRDefault="00535F83" w:rsidP="008D253C">
            <w:pPr>
              <w:pStyle w:val="TableText"/>
            </w:pPr>
            <w:r w:rsidRPr="00535F83">
              <w:t>N/A</w:t>
            </w:r>
          </w:p>
        </w:tc>
      </w:tr>
      <w:tr w:rsidR="00535F83" w:rsidRPr="00535F83" w14:paraId="7CDA8210"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6759BB" w14:textId="77777777" w:rsidR="00535F83" w:rsidRPr="008D253C" w:rsidRDefault="00535F83" w:rsidP="008D253C">
            <w:pPr>
              <w:pStyle w:val="TableText"/>
              <w:rPr>
                <w:b/>
                <w:bCs/>
              </w:rPr>
            </w:pPr>
            <w:r w:rsidRPr="008D253C">
              <w:rPr>
                <w:b/>
                <w:bCs/>
              </w:rPr>
              <w:lastRenderedPageBreak/>
              <w:t>FDACS</w:t>
            </w:r>
          </w:p>
        </w:tc>
        <w:tc>
          <w:tcPr>
            <w:tcW w:w="1194" w:type="dxa"/>
            <w:tcBorders>
              <w:top w:val="nil"/>
              <w:left w:val="nil"/>
              <w:bottom w:val="single" w:sz="4" w:space="0" w:color="auto"/>
              <w:right w:val="single" w:sz="4" w:space="0" w:color="auto"/>
            </w:tcBorders>
            <w:shd w:val="clear" w:color="auto" w:fill="auto"/>
            <w:vAlign w:val="center"/>
            <w:hideMark/>
          </w:tcPr>
          <w:p w14:paraId="4AEA3931" w14:textId="77777777" w:rsidR="00535F83" w:rsidRPr="00535F83" w:rsidRDefault="00535F83" w:rsidP="008D253C">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16A0F9F9" w14:textId="77777777" w:rsidR="00535F83" w:rsidRPr="00535F83" w:rsidRDefault="00535F83" w:rsidP="008D253C">
            <w:pPr>
              <w:pStyle w:val="TableText"/>
            </w:pPr>
            <w:r w:rsidRPr="00535F83">
              <w:t>FDACS-03</w:t>
            </w:r>
          </w:p>
        </w:tc>
        <w:tc>
          <w:tcPr>
            <w:tcW w:w="1916" w:type="dxa"/>
            <w:tcBorders>
              <w:top w:val="nil"/>
              <w:left w:val="nil"/>
              <w:bottom w:val="single" w:sz="4" w:space="0" w:color="auto"/>
              <w:right w:val="single" w:sz="4" w:space="0" w:color="auto"/>
            </w:tcBorders>
            <w:shd w:val="clear" w:color="auto" w:fill="auto"/>
            <w:vAlign w:val="center"/>
            <w:hideMark/>
          </w:tcPr>
          <w:p w14:paraId="38A291E2" w14:textId="77777777" w:rsidR="00535F83" w:rsidRPr="00535F83" w:rsidRDefault="00535F83" w:rsidP="008D253C">
            <w:pPr>
              <w:pStyle w:val="TableText"/>
            </w:pPr>
            <w:r w:rsidRPr="00535F83">
              <w:t>BMP Implementation and Verification</w:t>
            </w:r>
          </w:p>
        </w:tc>
        <w:tc>
          <w:tcPr>
            <w:tcW w:w="2010" w:type="dxa"/>
            <w:tcBorders>
              <w:top w:val="nil"/>
              <w:left w:val="nil"/>
              <w:bottom w:val="single" w:sz="4" w:space="0" w:color="auto"/>
              <w:right w:val="single" w:sz="4" w:space="0" w:color="auto"/>
            </w:tcBorders>
            <w:shd w:val="clear" w:color="auto" w:fill="auto"/>
            <w:vAlign w:val="center"/>
            <w:hideMark/>
          </w:tcPr>
          <w:p w14:paraId="4FC36F6E" w14:textId="0D1D3B14" w:rsidR="00535F83" w:rsidRPr="00535F83" w:rsidRDefault="00535F83" w:rsidP="008D253C">
            <w:pPr>
              <w:pStyle w:val="TableText"/>
            </w:pPr>
            <w:r w:rsidRPr="00535F83">
              <w:t>Enrollment and verification of BMPs by agricultural producers. Acres treated based on FDACS OAWP July 2020 Enrollment and FSAID VII.</w:t>
            </w:r>
            <w:r w:rsidR="000B79BE" w:rsidRPr="00535F83">
              <w:t xml:space="preserve">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1796B11F"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B15A3CB"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583958B1"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B0C761D" w14:textId="198E0F42" w:rsidR="00535F83" w:rsidRPr="00535F83" w:rsidRDefault="004959C7" w:rsidP="008D253C">
            <w:pPr>
              <w:pStyle w:val="TableText"/>
            </w:pPr>
            <w:r>
              <w:t>10,233</w:t>
            </w:r>
          </w:p>
        </w:tc>
        <w:tc>
          <w:tcPr>
            <w:tcW w:w="1094" w:type="dxa"/>
            <w:tcBorders>
              <w:top w:val="nil"/>
              <w:left w:val="nil"/>
              <w:bottom w:val="single" w:sz="4" w:space="0" w:color="auto"/>
              <w:right w:val="single" w:sz="4" w:space="0" w:color="auto"/>
            </w:tcBorders>
            <w:shd w:val="clear" w:color="auto" w:fill="auto"/>
            <w:vAlign w:val="center"/>
            <w:hideMark/>
          </w:tcPr>
          <w:p w14:paraId="181BFB06" w14:textId="70F6CF4A" w:rsidR="00535F83" w:rsidRPr="00535F83" w:rsidRDefault="004959C7" w:rsidP="008D253C">
            <w:pPr>
              <w:pStyle w:val="TableText"/>
            </w:pPr>
            <w:r>
              <w:t>1,338</w:t>
            </w:r>
          </w:p>
        </w:tc>
        <w:tc>
          <w:tcPr>
            <w:tcW w:w="927" w:type="dxa"/>
            <w:tcBorders>
              <w:top w:val="nil"/>
              <w:left w:val="nil"/>
              <w:bottom w:val="single" w:sz="4" w:space="0" w:color="auto"/>
              <w:right w:val="single" w:sz="4" w:space="0" w:color="auto"/>
            </w:tcBorders>
            <w:shd w:val="clear" w:color="auto" w:fill="auto"/>
            <w:vAlign w:val="center"/>
            <w:hideMark/>
          </w:tcPr>
          <w:p w14:paraId="0479C969" w14:textId="77777777" w:rsidR="00535F83" w:rsidRPr="00535F83" w:rsidRDefault="00535F83" w:rsidP="008D253C">
            <w:pPr>
              <w:pStyle w:val="TableText"/>
            </w:pPr>
            <w:r w:rsidRPr="00535F83">
              <w:t>2,196</w:t>
            </w:r>
          </w:p>
        </w:tc>
        <w:tc>
          <w:tcPr>
            <w:tcW w:w="1116" w:type="dxa"/>
            <w:tcBorders>
              <w:top w:val="nil"/>
              <w:left w:val="nil"/>
              <w:bottom w:val="single" w:sz="4" w:space="0" w:color="auto"/>
              <w:right w:val="single" w:sz="4" w:space="0" w:color="auto"/>
            </w:tcBorders>
            <w:shd w:val="clear" w:color="auto" w:fill="auto"/>
            <w:vAlign w:val="center"/>
            <w:hideMark/>
          </w:tcPr>
          <w:p w14:paraId="4F306569"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EAF43B1"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4C488E8" w14:textId="77777777" w:rsidR="00535F83" w:rsidRPr="00535F83" w:rsidRDefault="00535F83" w:rsidP="008D253C">
            <w:pPr>
              <w:pStyle w:val="TableText"/>
            </w:pPr>
            <w:r w:rsidRPr="00535F83">
              <w:t>FDACS</w:t>
            </w:r>
          </w:p>
        </w:tc>
        <w:tc>
          <w:tcPr>
            <w:tcW w:w="1150" w:type="dxa"/>
            <w:tcBorders>
              <w:top w:val="nil"/>
              <w:left w:val="nil"/>
              <w:bottom w:val="single" w:sz="4" w:space="0" w:color="auto"/>
              <w:right w:val="single" w:sz="4" w:space="0" w:color="auto"/>
            </w:tcBorders>
            <w:shd w:val="clear" w:color="auto" w:fill="auto"/>
            <w:vAlign w:val="center"/>
            <w:hideMark/>
          </w:tcPr>
          <w:p w14:paraId="32C5218C"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FA4B5AD" w14:textId="77777777" w:rsidR="00535F83" w:rsidRPr="00535F83" w:rsidRDefault="00535F83" w:rsidP="008D253C">
            <w:pPr>
              <w:pStyle w:val="TableText"/>
            </w:pPr>
            <w:r w:rsidRPr="00535F83">
              <w:t>N/A</w:t>
            </w:r>
          </w:p>
        </w:tc>
      </w:tr>
      <w:tr w:rsidR="00535F83" w:rsidRPr="00535F83" w14:paraId="0B9E4482"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5BCA64F" w14:textId="77777777" w:rsidR="00535F83" w:rsidRPr="008D253C" w:rsidRDefault="00535F83" w:rsidP="008D253C">
            <w:pPr>
              <w:pStyle w:val="TableText"/>
              <w:rPr>
                <w:b/>
                <w:bCs/>
              </w:rPr>
            </w:pPr>
            <w:r w:rsidRPr="008D253C">
              <w:rPr>
                <w:b/>
                <w:bCs/>
              </w:rPr>
              <w:t>FDACS</w:t>
            </w:r>
          </w:p>
        </w:tc>
        <w:tc>
          <w:tcPr>
            <w:tcW w:w="1194" w:type="dxa"/>
            <w:tcBorders>
              <w:top w:val="nil"/>
              <w:left w:val="nil"/>
              <w:bottom w:val="single" w:sz="4" w:space="0" w:color="auto"/>
              <w:right w:val="single" w:sz="4" w:space="0" w:color="auto"/>
            </w:tcBorders>
            <w:shd w:val="clear" w:color="auto" w:fill="auto"/>
            <w:vAlign w:val="center"/>
            <w:hideMark/>
          </w:tcPr>
          <w:p w14:paraId="11450057" w14:textId="77777777" w:rsidR="00535F83" w:rsidRPr="00535F83" w:rsidRDefault="00535F83" w:rsidP="008D253C">
            <w:pPr>
              <w:pStyle w:val="TableText"/>
            </w:pPr>
            <w:r w:rsidRPr="00535F83">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1F2AC2B4" w14:textId="77777777" w:rsidR="00535F83" w:rsidRPr="00535F83" w:rsidRDefault="00535F83" w:rsidP="008D253C">
            <w:pPr>
              <w:pStyle w:val="TableText"/>
            </w:pPr>
            <w:r w:rsidRPr="00535F83">
              <w:t>FDACS-06</w:t>
            </w:r>
          </w:p>
        </w:tc>
        <w:tc>
          <w:tcPr>
            <w:tcW w:w="1916" w:type="dxa"/>
            <w:tcBorders>
              <w:top w:val="nil"/>
              <w:left w:val="nil"/>
              <w:bottom w:val="single" w:sz="4" w:space="0" w:color="auto"/>
              <w:right w:val="single" w:sz="4" w:space="0" w:color="auto"/>
            </w:tcBorders>
            <w:shd w:val="clear" w:color="auto" w:fill="auto"/>
            <w:vAlign w:val="center"/>
            <w:hideMark/>
          </w:tcPr>
          <w:p w14:paraId="467C369A" w14:textId="77777777" w:rsidR="00535F83" w:rsidRPr="00535F83" w:rsidRDefault="00535F83" w:rsidP="008D253C">
            <w:pPr>
              <w:pStyle w:val="TableText"/>
            </w:pPr>
            <w:r w:rsidRPr="00535F83">
              <w:t>FDACS Cost Share Projects</w:t>
            </w:r>
          </w:p>
        </w:tc>
        <w:tc>
          <w:tcPr>
            <w:tcW w:w="2010" w:type="dxa"/>
            <w:tcBorders>
              <w:top w:val="nil"/>
              <w:left w:val="nil"/>
              <w:bottom w:val="single" w:sz="4" w:space="0" w:color="auto"/>
              <w:right w:val="single" w:sz="4" w:space="0" w:color="auto"/>
            </w:tcBorders>
            <w:shd w:val="clear" w:color="auto" w:fill="auto"/>
            <w:vAlign w:val="center"/>
            <w:hideMark/>
          </w:tcPr>
          <w:p w14:paraId="2647892A" w14:textId="77777777" w:rsidR="00535F83" w:rsidRPr="00535F83" w:rsidRDefault="00535F83" w:rsidP="008D253C">
            <w:pPr>
              <w:pStyle w:val="TableText"/>
            </w:pPr>
            <w:r w:rsidRPr="00535F83">
              <w:t>Cost-share projects paid for by FDACS. Acres treated based on FDACS OAWP July 2020 Enrollment.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2165D438"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A8B3884"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A04076E"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779DDAE1" w14:textId="77777777" w:rsidR="00535F83" w:rsidRPr="00535F83" w:rsidRDefault="00535F83" w:rsidP="008D253C">
            <w:pPr>
              <w:pStyle w:val="TableText"/>
            </w:pPr>
            <w:r w:rsidRPr="00535F83">
              <w:t>3,324</w:t>
            </w:r>
          </w:p>
        </w:tc>
        <w:tc>
          <w:tcPr>
            <w:tcW w:w="1094" w:type="dxa"/>
            <w:tcBorders>
              <w:top w:val="nil"/>
              <w:left w:val="nil"/>
              <w:bottom w:val="single" w:sz="4" w:space="0" w:color="auto"/>
              <w:right w:val="single" w:sz="4" w:space="0" w:color="auto"/>
            </w:tcBorders>
            <w:shd w:val="clear" w:color="auto" w:fill="auto"/>
            <w:vAlign w:val="center"/>
            <w:hideMark/>
          </w:tcPr>
          <w:p w14:paraId="7DE2D45C" w14:textId="77777777" w:rsidR="00535F83" w:rsidRPr="00535F83" w:rsidRDefault="00535F83" w:rsidP="008D253C">
            <w:pPr>
              <w:pStyle w:val="TableText"/>
            </w:pPr>
            <w:r w:rsidRPr="00535F83">
              <w:t>187</w:t>
            </w:r>
          </w:p>
        </w:tc>
        <w:tc>
          <w:tcPr>
            <w:tcW w:w="927" w:type="dxa"/>
            <w:tcBorders>
              <w:top w:val="nil"/>
              <w:left w:val="nil"/>
              <w:bottom w:val="single" w:sz="4" w:space="0" w:color="auto"/>
              <w:right w:val="single" w:sz="4" w:space="0" w:color="auto"/>
            </w:tcBorders>
            <w:shd w:val="clear" w:color="auto" w:fill="auto"/>
            <w:vAlign w:val="center"/>
            <w:hideMark/>
          </w:tcPr>
          <w:p w14:paraId="01F9B98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44FE78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87224AC"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DF5CA46" w14:textId="77777777" w:rsidR="00535F83" w:rsidRPr="00535F83" w:rsidRDefault="00535F83" w:rsidP="008D253C">
            <w:pPr>
              <w:pStyle w:val="TableText"/>
            </w:pPr>
            <w:r w:rsidRPr="00535F83">
              <w:t>FDACS</w:t>
            </w:r>
          </w:p>
        </w:tc>
        <w:tc>
          <w:tcPr>
            <w:tcW w:w="1150" w:type="dxa"/>
            <w:tcBorders>
              <w:top w:val="nil"/>
              <w:left w:val="nil"/>
              <w:bottom w:val="single" w:sz="4" w:space="0" w:color="auto"/>
              <w:right w:val="single" w:sz="4" w:space="0" w:color="auto"/>
            </w:tcBorders>
            <w:shd w:val="clear" w:color="auto" w:fill="auto"/>
            <w:vAlign w:val="center"/>
            <w:hideMark/>
          </w:tcPr>
          <w:p w14:paraId="595DDFE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1649B16" w14:textId="77777777" w:rsidR="00535F83" w:rsidRPr="00535F83" w:rsidRDefault="00535F83" w:rsidP="008D253C">
            <w:pPr>
              <w:pStyle w:val="TableText"/>
            </w:pPr>
            <w:r w:rsidRPr="00535F83">
              <w:t>N/A</w:t>
            </w:r>
          </w:p>
        </w:tc>
      </w:tr>
      <w:tr w:rsidR="00535F83" w:rsidRPr="00535F83" w14:paraId="6938144D"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1B6D477"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6E01C922" w14:textId="77777777" w:rsidR="00535F83" w:rsidRPr="00535F83" w:rsidRDefault="00535F83" w:rsidP="008D253C">
            <w:pPr>
              <w:pStyle w:val="TableText"/>
            </w:pPr>
            <w:proofErr w:type="spellStart"/>
            <w:r w:rsidRPr="00535F83">
              <w:t>Banack</w:t>
            </w:r>
            <w:proofErr w:type="spellEnd"/>
            <w:r w:rsidRPr="00535F83">
              <w:t xml:space="preserve"> Family Partnership</w:t>
            </w:r>
          </w:p>
        </w:tc>
        <w:tc>
          <w:tcPr>
            <w:tcW w:w="1117" w:type="dxa"/>
            <w:tcBorders>
              <w:top w:val="nil"/>
              <w:left w:val="nil"/>
              <w:bottom w:val="single" w:sz="4" w:space="0" w:color="auto"/>
              <w:right w:val="single" w:sz="4" w:space="0" w:color="auto"/>
            </w:tcBorders>
            <w:shd w:val="clear" w:color="auto" w:fill="auto"/>
            <w:vAlign w:val="center"/>
            <w:hideMark/>
          </w:tcPr>
          <w:p w14:paraId="558E1516" w14:textId="77777777" w:rsidR="00535F83" w:rsidRPr="00535F83" w:rsidRDefault="00535F83" w:rsidP="008D253C">
            <w:pPr>
              <w:pStyle w:val="TableText"/>
            </w:pPr>
            <w:r w:rsidRPr="00535F83">
              <w:t>SJRWMD-02</w:t>
            </w:r>
          </w:p>
        </w:tc>
        <w:tc>
          <w:tcPr>
            <w:tcW w:w="1916" w:type="dxa"/>
            <w:tcBorders>
              <w:top w:val="nil"/>
              <w:left w:val="nil"/>
              <w:bottom w:val="single" w:sz="4" w:space="0" w:color="auto"/>
              <w:right w:val="single" w:sz="4" w:space="0" w:color="auto"/>
            </w:tcBorders>
            <w:shd w:val="clear" w:color="auto" w:fill="auto"/>
            <w:vAlign w:val="center"/>
            <w:hideMark/>
          </w:tcPr>
          <w:p w14:paraId="46CBD105" w14:textId="77777777" w:rsidR="00535F83" w:rsidRPr="00535F83" w:rsidRDefault="00535F83" w:rsidP="008D253C">
            <w:pPr>
              <w:pStyle w:val="TableText"/>
            </w:pPr>
            <w:proofErr w:type="spellStart"/>
            <w:r w:rsidRPr="00535F83">
              <w:t>Banack</w:t>
            </w:r>
            <w:proofErr w:type="spellEnd"/>
            <w:r w:rsidRPr="00535F83">
              <w:t xml:space="preserve"> Family Partnership</w:t>
            </w:r>
          </w:p>
        </w:tc>
        <w:tc>
          <w:tcPr>
            <w:tcW w:w="2010" w:type="dxa"/>
            <w:tcBorders>
              <w:top w:val="nil"/>
              <w:left w:val="nil"/>
              <w:bottom w:val="single" w:sz="4" w:space="0" w:color="auto"/>
              <w:right w:val="single" w:sz="4" w:space="0" w:color="auto"/>
            </w:tcBorders>
            <w:shd w:val="clear" w:color="auto" w:fill="auto"/>
            <w:vAlign w:val="center"/>
            <w:hideMark/>
          </w:tcPr>
          <w:p w14:paraId="141E9977" w14:textId="2725CF43" w:rsidR="00535F83" w:rsidRPr="00535F83" w:rsidRDefault="00535F83" w:rsidP="008D253C">
            <w:pPr>
              <w:pStyle w:val="TableText"/>
            </w:pPr>
            <w:r w:rsidRPr="00535F83">
              <w:t>Upgrade irrigation system to better utilize surface water on approximately 80 acres of citrus.</w:t>
            </w:r>
          </w:p>
        </w:tc>
        <w:tc>
          <w:tcPr>
            <w:tcW w:w="1916" w:type="dxa"/>
            <w:tcBorders>
              <w:top w:val="nil"/>
              <w:left w:val="nil"/>
              <w:bottom w:val="single" w:sz="4" w:space="0" w:color="auto"/>
              <w:right w:val="single" w:sz="4" w:space="0" w:color="auto"/>
            </w:tcBorders>
            <w:shd w:val="clear" w:color="auto" w:fill="auto"/>
            <w:vAlign w:val="center"/>
            <w:hideMark/>
          </w:tcPr>
          <w:p w14:paraId="74F22C3D"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998215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C43BFC7" w14:textId="77777777" w:rsidR="00535F83" w:rsidRPr="00535F83" w:rsidRDefault="00535F83" w:rsidP="008D253C">
            <w:pPr>
              <w:pStyle w:val="TableText"/>
            </w:pPr>
            <w:r w:rsidRPr="00535F83">
              <w:t>2019</w:t>
            </w:r>
          </w:p>
        </w:tc>
        <w:tc>
          <w:tcPr>
            <w:tcW w:w="1094" w:type="dxa"/>
            <w:tcBorders>
              <w:top w:val="nil"/>
              <w:left w:val="nil"/>
              <w:bottom w:val="single" w:sz="4" w:space="0" w:color="auto"/>
              <w:right w:val="single" w:sz="4" w:space="0" w:color="auto"/>
            </w:tcBorders>
            <w:shd w:val="clear" w:color="auto" w:fill="auto"/>
            <w:vAlign w:val="center"/>
            <w:hideMark/>
          </w:tcPr>
          <w:p w14:paraId="3E20FF79" w14:textId="77777777" w:rsidR="00535F83" w:rsidRPr="00535F83" w:rsidRDefault="00535F83" w:rsidP="008D253C">
            <w:pPr>
              <w:pStyle w:val="TableText"/>
            </w:pPr>
            <w:r w:rsidRPr="00535F83">
              <w:t>167</w:t>
            </w:r>
          </w:p>
        </w:tc>
        <w:tc>
          <w:tcPr>
            <w:tcW w:w="1094" w:type="dxa"/>
            <w:tcBorders>
              <w:top w:val="nil"/>
              <w:left w:val="nil"/>
              <w:bottom w:val="single" w:sz="4" w:space="0" w:color="auto"/>
              <w:right w:val="single" w:sz="4" w:space="0" w:color="auto"/>
            </w:tcBorders>
            <w:shd w:val="clear" w:color="auto" w:fill="auto"/>
            <w:vAlign w:val="center"/>
            <w:hideMark/>
          </w:tcPr>
          <w:p w14:paraId="12F5980E" w14:textId="77777777" w:rsidR="00535F83" w:rsidRPr="00535F83" w:rsidRDefault="00535F83" w:rsidP="008D253C">
            <w:pPr>
              <w:pStyle w:val="TableText"/>
            </w:pPr>
            <w:r w:rsidRPr="00535F83">
              <w:t>14</w:t>
            </w:r>
          </w:p>
        </w:tc>
        <w:tc>
          <w:tcPr>
            <w:tcW w:w="927" w:type="dxa"/>
            <w:tcBorders>
              <w:top w:val="nil"/>
              <w:left w:val="nil"/>
              <w:bottom w:val="single" w:sz="4" w:space="0" w:color="auto"/>
              <w:right w:val="single" w:sz="4" w:space="0" w:color="auto"/>
            </w:tcBorders>
            <w:shd w:val="clear" w:color="auto" w:fill="auto"/>
            <w:vAlign w:val="center"/>
            <w:hideMark/>
          </w:tcPr>
          <w:p w14:paraId="72D7156B" w14:textId="77777777" w:rsidR="00535F83" w:rsidRPr="00535F83" w:rsidRDefault="00535F83" w:rsidP="008D253C">
            <w:pPr>
              <w:pStyle w:val="TableText"/>
            </w:pPr>
            <w:r w:rsidRPr="00535F83">
              <w:t>80</w:t>
            </w:r>
          </w:p>
        </w:tc>
        <w:tc>
          <w:tcPr>
            <w:tcW w:w="1116" w:type="dxa"/>
            <w:tcBorders>
              <w:top w:val="nil"/>
              <w:left w:val="nil"/>
              <w:bottom w:val="single" w:sz="4" w:space="0" w:color="auto"/>
              <w:right w:val="single" w:sz="4" w:space="0" w:color="auto"/>
            </w:tcBorders>
            <w:shd w:val="clear" w:color="auto" w:fill="auto"/>
            <w:vAlign w:val="center"/>
            <w:hideMark/>
          </w:tcPr>
          <w:p w14:paraId="405D9CE3" w14:textId="77777777" w:rsidR="00535F83" w:rsidRPr="00535F83" w:rsidRDefault="00535F83" w:rsidP="008D253C">
            <w:pPr>
              <w:pStyle w:val="TableText"/>
            </w:pPr>
            <w:r w:rsidRPr="00535F83">
              <w:t>$277,388</w:t>
            </w:r>
          </w:p>
        </w:tc>
        <w:tc>
          <w:tcPr>
            <w:tcW w:w="927" w:type="dxa"/>
            <w:tcBorders>
              <w:top w:val="nil"/>
              <w:left w:val="nil"/>
              <w:bottom w:val="single" w:sz="4" w:space="0" w:color="auto"/>
              <w:right w:val="single" w:sz="4" w:space="0" w:color="auto"/>
            </w:tcBorders>
            <w:shd w:val="clear" w:color="auto" w:fill="auto"/>
            <w:vAlign w:val="center"/>
            <w:hideMark/>
          </w:tcPr>
          <w:p w14:paraId="62588369"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8B62FE7" w14:textId="77777777" w:rsidR="00535F83" w:rsidRPr="00535F83" w:rsidRDefault="00535F83" w:rsidP="008D253C">
            <w:pPr>
              <w:pStyle w:val="TableText"/>
            </w:pPr>
            <w:proofErr w:type="spellStart"/>
            <w:r w:rsidRPr="00535F83">
              <w:t>Banack</w:t>
            </w:r>
            <w:proofErr w:type="spellEnd"/>
            <w:r w:rsidRPr="00535F83">
              <w:t xml:space="preserve"> Family Partnership/ SJRWMD</w:t>
            </w:r>
          </w:p>
        </w:tc>
        <w:tc>
          <w:tcPr>
            <w:tcW w:w="1150" w:type="dxa"/>
            <w:tcBorders>
              <w:top w:val="nil"/>
              <w:left w:val="nil"/>
              <w:bottom w:val="single" w:sz="4" w:space="0" w:color="auto"/>
              <w:right w:val="single" w:sz="4" w:space="0" w:color="auto"/>
            </w:tcBorders>
            <w:shd w:val="clear" w:color="auto" w:fill="auto"/>
            <w:vAlign w:val="center"/>
            <w:hideMark/>
          </w:tcPr>
          <w:p w14:paraId="0058AC2E" w14:textId="77777777" w:rsidR="00535F83" w:rsidRPr="00535F83" w:rsidRDefault="00535F83" w:rsidP="008D253C">
            <w:pPr>
              <w:pStyle w:val="TableText"/>
            </w:pPr>
            <w:proofErr w:type="spellStart"/>
            <w:r w:rsidRPr="00535F83">
              <w:t>Banack</w:t>
            </w:r>
            <w:proofErr w:type="spellEnd"/>
            <w:r w:rsidRPr="00535F83">
              <w:t xml:space="preserve"> Family Partnership - $69,347/ SJRWMD - $208,041</w:t>
            </w:r>
          </w:p>
        </w:tc>
        <w:tc>
          <w:tcPr>
            <w:tcW w:w="1160" w:type="dxa"/>
            <w:tcBorders>
              <w:top w:val="nil"/>
              <w:left w:val="nil"/>
              <w:bottom w:val="single" w:sz="4" w:space="0" w:color="auto"/>
              <w:right w:val="single" w:sz="4" w:space="0" w:color="auto"/>
            </w:tcBorders>
            <w:shd w:val="clear" w:color="auto" w:fill="auto"/>
            <w:vAlign w:val="center"/>
            <w:hideMark/>
          </w:tcPr>
          <w:p w14:paraId="64D20C8B" w14:textId="77777777" w:rsidR="00535F83" w:rsidRPr="00535F83" w:rsidRDefault="00535F83" w:rsidP="008D253C">
            <w:pPr>
              <w:pStyle w:val="TableText"/>
            </w:pPr>
            <w:r w:rsidRPr="00535F83">
              <w:t>N/A</w:t>
            </w:r>
          </w:p>
        </w:tc>
      </w:tr>
      <w:tr w:rsidR="00535F83" w:rsidRPr="00535F83" w14:paraId="5E7593A4"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76FB41A"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035D1307" w14:textId="77777777" w:rsidR="00535F83" w:rsidRPr="00535F83" w:rsidRDefault="00535F83" w:rsidP="008D253C">
            <w:pPr>
              <w:pStyle w:val="TableText"/>
            </w:pPr>
            <w:r w:rsidRPr="00535F83">
              <w:t>IMG Citrus</w:t>
            </w:r>
          </w:p>
        </w:tc>
        <w:tc>
          <w:tcPr>
            <w:tcW w:w="1117" w:type="dxa"/>
            <w:tcBorders>
              <w:top w:val="nil"/>
              <w:left w:val="nil"/>
              <w:bottom w:val="single" w:sz="4" w:space="0" w:color="auto"/>
              <w:right w:val="single" w:sz="4" w:space="0" w:color="auto"/>
            </w:tcBorders>
            <w:shd w:val="clear" w:color="auto" w:fill="auto"/>
            <w:vAlign w:val="center"/>
            <w:hideMark/>
          </w:tcPr>
          <w:p w14:paraId="24AFB542" w14:textId="77777777" w:rsidR="00535F83" w:rsidRPr="00535F83" w:rsidRDefault="00535F83" w:rsidP="008D253C">
            <w:pPr>
              <w:pStyle w:val="TableText"/>
            </w:pPr>
            <w:r w:rsidRPr="00535F83">
              <w:t>SJRWMD-03</w:t>
            </w:r>
          </w:p>
        </w:tc>
        <w:tc>
          <w:tcPr>
            <w:tcW w:w="1916" w:type="dxa"/>
            <w:tcBorders>
              <w:top w:val="nil"/>
              <w:left w:val="nil"/>
              <w:bottom w:val="single" w:sz="4" w:space="0" w:color="auto"/>
              <w:right w:val="single" w:sz="4" w:space="0" w:color="auto"/>
            </w:tcBorders>
            <w:shd w:val="clear" w:color="auto" w:fill="auto"/>
            <w:vAlign w:val="center"/>
            <w:hideMark/>
          </w:tcPr>
          <w:p w14:paraId="03C963EC" w14:textId="77777777" w:rsidR="00535F83" w:rsidRPr="00535F83" w:rsidRDefault="00535F83" w:rsidP="008D253C">
            <w:pPr>
              <w:pStyle w:val="TableText"/>
            </w:pPr>
            <w:r w:rsidRPr="00535F83">
              <w:t>IMG Citrus Inc.</w:t>
            </w:r>
          </w:p>
        </w:tc>
        <w:tc>
          <w:tcPr>
            <w:tcW w:w="2010" w:type="dxa"/>
            <w:tcBorders>
              <w:top w:val="nil"/>
              <w:left w:val="nil"/>
              <w:bottom w:val="single" w:sz="4" w:space="0" w:color="auto"/>
              <w:right w:val="single" w:sz="4" w:space="0" w:color="auto"/>
            </w:tcBorders>
            <w:shd w:val="clear" w:color="auto" w:fill="auto"/>
            <w:vAlign w:val="center"/>
            <w:hideMark/>
          </w:tcPr>
          <w:p w14:paraId="600AF806" w14:textId="77777777" w:rsidR="00535F83" w:rsidRPr="00535F83" w:rsidRDefault="00535F83" w:rsidP="008D253C">
            <w:pPr>
              <w:pStyle w:val="TableText"/>
            </w:pPr>
            <w:r w:rsidRPr="00535F83">
              <w:t>Purchase of compost and compost spreader for approximately 920 acres of citrus.</w:t>
            </w:r>
          </w:p>
        </w:tc>
        <w:tc>
          <w:tcPr>
            <w:tcW w:w="1916" w:type="dxa"/>
            <w:tcBorders>
              <w:top w:val="nil"/>
              <w:left w:val="nil"/>
              <w:bottom w:val="single" w:sz="4" w:space="0" w:color="auto"/>
              <w:right w:val="single" w:sz="4" w:space="0" w:color="auto"/>
            </w:tcBorders>
            <w:shd w:val="clear" w:color="auto" w:fill="auto"/>
            <w:vAlign w:val="center"/>
            <w:hideMark/>
          </w:tcPr>
          <w:p w14:paraId="1FD9ED3A"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66E84E5"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8ECE8DB"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13AE0515" w14:textId="77777777" w:rsidR="00535F83" w:rsidRPr="00535F83" w:rsidRDefault="00535F83" w:rsidP="008D253C">
            <w:pPr>
              <w:pStyle w:val="TableText"/>
            </w:pPr>
            <w:r w:rsidRPr="00535F83">
              <w:t>3,628</w:t>
            </w:r>
          </w:p>
        </w:tc>
        <w:tc>
          <w:tcPr>
            <w:tcW w:w="1094" w:type="dxa"/>
            <w:tcBorders>
              <w:top w:val="nil"/>
              <w:left w:val="nil"/>
              <w:bottom w:val="single" w:sz="4" w:space="0" w:color="auto"/>
              <w:right w:val="single" w:sz="4" w:space="0" w:color="auto"/>
            </w:tcBorders>
            <w:shd w:val="clear" w:color="auto" w:fill="auto"/>
            <w:vAlign w:val="center"/>
            <w:hideMark/>
          </w:tcPr>
          <w:p w14:paraId="1605C335" w14:textId="77777777" w:rsidR="00535F83" w:rsidRPr="00535F83" w:rsidRDefault="00535F83" w:rsidP="008D253C">
            <w:pPr>
              <w:pStyle w:val="TableText"/>
            </w:pPr>
            <w:r w:rsidRPr="00535F83">
              <w:t>794</w:t>
            </w:r>
          </w:p>
        </w:tc>
        <w:tc>
          <w:tcPr>
            <w:tcW w:w="927" w:type="dxa"/>
            <w:tcBorders>
              <w:top w:val="nil"/>
              <w:left w:val="nil"/>
              <w:bottom w:val="single" w:sz="4" w:space="0" w:color="auto"/>
              <w:right w:val="single" w:sz="4" w:space="0" w:color="auto"/>
            </w:tcBorders>
            <w:shd w:val="clear" w:color="auto" w:fill="auto"/>
            <w:vAlign w:val="center"/>
            <w:hideMark/>
          </w:tcPr>
          <w:p w14:paraId="761E9427" w14:textId="77777777" w:rsidR="00535F83" w:rsidRPr="00535F83" w:rsidRDefault="00535F83" w:rsidP="008D253C">
            <w:pPr>
              <w:pStyle w:val="TableText"/>
            </w:pPr>
            <w:r w:rsidRPr="00535F83">
              <w:t>524</w:t>
            </w:r>
          </w:p>
        </w:tc>
        <w:tc>
          <w:tcPr>
            <w:tcW w:w="1116" w:type="dxa"/>
            <w:tcBorders>
              <w:top w:val="nil"/>
              <w:left w:val="nil"/>
              <w:bottom w:val="single" w:sz="4" w:space="0" w:color="auto"/>
              <w:right w:val="single" w:sz="4" w:space="0" w:color="auto"/>
            </w:tcBorders>
            <w:shd w:val="clear" w:color="auto" w:fill="auto"/>
            <w:vAlign w:val="center"/>
            <w:hideMark/>
          </w:tcPr>
          <w:p w14:paraId="0E269C73" w14:textId="77777777" w:rsidR="00535F83" w:rsidRPr="00535F83" w:rsidRDefault="00535F83" w:rsidP="008D253C">
            <w:pPr>
              <w:pStyle w:val="TableText"/>
            </w:pPr>
            <w:r w:rsidRPr="00535F83">
              <w:t>$175,959</w:t>
            </w:r>
          </w:p>
        </w:tc>
        <w:tc>
          <w:tcPr>
            <w:tcW w:w="927" w:type="dxa"/>
            <w:tcBorders>
              <w:top w:val="nil"/>
              <w:left w:val="nil"/>
              <w:bottom w:val="single" w:sz="4" w:space="0" w:color="auto"/>
              <w:right w:val="single" w:sz="4" w:space="0" w:color="auto"/>
            </w:tcBorders>
            <w:shd w:val="clear" w:color="auto" w:fill="auto"/>
            <w:vAlign w:val="center"/>
            <w:hideMark/>
          </w:tcPr>
          <w:p w14:paraId="7A4C9A0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67BEE05A" w14:textId="77777777" w:rsidR="00535F83" w:rsidRPr="00535F83" w:rsidRDefault="00535F83" w:rsidP="008D253C">
            <w:pPr>
              <w:pStyle w:val="TableText"/>
            </w:pPr>
            <w:r w:rsidRPr="00535F83">
              <w:t>IMG Citrus/ SJRWMD</w:t>
            </w:r>
          </w:p>
        </w:tc>
        <w:tc>
          <w:tcPr>
            <w:tcW w:w="1150" w:type="dxa"/>
            <w:tcBorders>
              <w:top w:val="nil"/>
              <w:left w:val="nil"/>
              <w:bottom w:val="single" w:sz="4" w:space="0" w:color="auto"/>
              <w:right w:val="single" w:sz="4" w:space="0" w:color="auto"/>
            </w:tcBorders>
            <w:shd w:val="clear" w:color="auto" w:fill="auto"/>
            <w:vAlign w:val="center"/>
            <w:hideMark/>
          </w:tcPr>
          <w:p w14:paraId="20B1D1CF" w14:textId="77777777" w:rsidR="00535F83" w:rsidRPr="00535F83" w:rsidRDefault="00535F83" w:rsidP="008D253C">
            <w:pPr>
              <w:pStyle w:val="TableText"/>
            </w:pPr>
            <w:r w:rsidRPr="00535F83">
              <w:t>IMG Citrus - $43,990/ SJRWMD - $131,969</w:t>
            </w:r>
          </w:p>
        </w:tc>
        <w:tc>
          <w:tcPr>
            <w:tcW w:w="1160" w:type="dxa"/>
            <w:tcBorders>
              <w:top w:val="nil"/>
              <w:left w:val="nil"/>
              <w:bottom w:val="single" w:sz="4" w:space="0" w:color="auto"/>
              <w:right w:val="single" w:sz="4" w:space="0" w:color="auto"/>
            </w:tcBorders>
            <w:shd w:val="clear" w:color="auto" w:fill="auto"/>
            <w:vAlign w:val="center"/>
            <w:hideMark/>
          </w:tcPr>
          <w:p w14:paraId="60CAC85D" w14:textId="77777777" w:rsidR="00535F83" w:rsidRPr="00535F83" w:rsidRDefault="00535F83" w:rsidP="008D253C">
            <w:pPr>
              <w:pStyle w:val="TableText"/>
            </w:pPr>
            <w:r w:rsidRPr="00535F83">
              <w:t>N/A</w:t>
            </w:r>
          </w:p>
        </w:tc>
      </w:tr>
      <w:tr w:rsidR="00535F83" w:rsidRPr="00535F83" w14:paraId="55E5F62D" w14:textId="77777777" w:rsidTr="008D253C">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FADDE15"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2C2DADDD" w14:textId="77777777" w:rsidR="00535F83" w:rsidRPr="00535F83" w:rsidRDefault="00535F83" w:rsidP="008D253C">
            <w:pPr>
              <w:pStyle w:val="TableText"/>
            </w:pPr>
            <w:proofErr w:type="spellStart"/>
            <w:r w:rsidRPr="00535F83">
              <w:t>Hammon</w:t>
            </w:r>
            <w:proofErr w:type="spellEnd"/>
            <w:r w:rsidRPr="00535F83">
              <w:t xml:space="preserve"> Groves</w:t>
            </w:r>
          </w:p>
        </w:tc>
        <w:tc>
          <w:tcPr>
            <w:tcW w:w="1117" w:type="dxa"/>
            <w:tcBorders>
              <w:top w:val="nil"/>
              <w:left w:val="nil"/>
              <w:bottom w:val="single" w:sz="4" w:space="0" w:color="auto"/>
              <w:right w:val="single" w:sz="4" w:space="0" w:color="auto"/>
            </w:tcBorders>
            <w:shd w:val="clear" w:color="auto" w:fill="auto"/>
            <w:vAlign w:val="center"/>
            <w:hideMark/>
          </w:tcPr>
          <w:p w14:paraId="6F73AFC7" w14:textId="77777777" w:rsidR="00535F83" w:rsidRPr="00535F83" w:rsidRDefault="00535F83" w:rsidP="008D253C">
            <w:pPr>
              <w:pStyle w:val="TableText"/>
            </w:pPr>
            <w:r w:rsidRPr="00535F83">
              <w:t>SJRWMD-04</w:t>
            </w:r>
          </w:p>
        </w:tc>
        <w:tc>
          <w:tcPr>
            <w:tcW w:w="1916" w:type="dxa"/>
            <w:tcBorders>
              <w:top w:val="nil"/>
              <w:left w:val="nil"/>
              <w:bottom w:val="single" w:sz="4" w:space="0" w:color="auto"/>
              <w:right w:val="single" w:sz="4" w:space="0" w:color="auto"/>
            </w:tcBorders>
            <w:shd w:val="clear" w:color="auto" w:fill="auto"/>
            <w:vAlign w:val="center"/>
            <w:hideMark/>
          </w:tcPr>
          <w:p w14:paraId="442B63D9" w14:textId="77777777" w:rsidR="00535F83" w:rsidRPr="00535F83" w:rsidRDefault="00535F83" w:rsidP="008D253C">
            <w:pPr>
              <w:pStyle w:val="TableText"/>
            </w:pPr>
            <w:r w:rsidRPr="00535F83">
              <w:t>Hammond Groves Inc.</w:t>
            </w:r>
          </w:p>
        </w:tc>
        <w:tc>
          <w:tcPr>
            <w:tcW w:w="2010" w:type="dxa"/>
            <w:tcBorders>
              <w:top w:val="nil"/>
              <w:left w:val="nil"/>
              <w:bottom w:val="single" w:sz="4" w:space="0" w:color="auto"/>
              <w:right w:val="single" w:sz="4" w:space="0" w:color="auto"/>
            </w:tcBorders>
            <w:shd w:val="clear" w:color="auto" w:fill="auto"/>
            <w:vAlign w:val="center"/>
            <w:hideMark/>
          </w:tcPr>
          <w:p w14:paraId="4FA24DBA" w14:textId="77777777" w:rsidR="00535F83" w:rsidRPr="00535F83" w:rsidRDefault="00535F83" w:rsidP="008D253C">
            <w:pPr>
              <w:pStyle w:val="TableText"/>
            </w:pPr>
            <w:r w:rsidRPr="00535F83">
              <w:t>Design and install a surface water pump station, design and complete a pond restoration project and purchase and install mesh bags for citrus trees on approximately 400 acres of citrus.</w:t>
            </w:r>
          </w:p>
        </w:tc>
        <w:tc>
          <w:tcPr>
            <w:tcW w:w="1916" w:type="dxa"/>
            <w:tcBorders>
              <w:top w:val="nil"/>
              <w:left w:val="nil"/>
              <w:bottom w:val="single" w:sz="4" w:space="0" w:color="auto"/>
              <w:right w:val="single" w:sz="4" w:space="0" w:color="auto"/>
            </w:tcBorders>
            <w:shd w:val="clear" w:color="auto" w:fill="auto"/>
            <w:vAlign w:val="center"/>
            <w:hideMark/>
          </w:tcPr>
          <w:p w14:paraId="208CC6DE"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3B5F482"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06721278"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613B4701" w14:textId="77777777" w:rsidR="00535F83" w:rsidRPr="00535F83" w:rsidRDefault="00535F83" w:rsidP="008D253C">
            <w:pPr>
              <w:pStyle w:val="TableText"/>
            </w:pPr>
            <w:r w:rsidRPr="00535F83">
              <w:t>2,195</w:t>
            </w:r>
          </w:p>
        </w:tc>
        <w:tc>
          <w:tcPr>
            <w:tcW w:w="1094" w:type="dxa"/>
            <w:tcBorders>
              <w:top w:val="nil"/>
              <w:left w:val="nil"/>
              <w:bottom w:val="single" w:sz="4" w:space="0" w:color="auto"/>
              <w:right w:val="single" w:sz="4" w:space="0" w:color="auto"/>
            </w:tcBorders>
            <w:shd w:val="clear" w:color="auto" w:fill="auto"/>
            <w:vAlign w:val="center"/>
            <w:hideMark/>
          </w:tcPr>
          <w:p w14:paraId="3A1FE128" w14:textId="77777777" w:rsidR="00535F83" w:rsidRPr="00535F83" w:rsidRDefault="00535F83" w:rsidP="008D253C">
            <w:pPr>
              <w:pStyle w:val="TableText"/>
            </w:pPr>
            <w:r w:rsidRPr="00535F83">
              <w:t>199</w:t>
            </w:r>
          </w:p>
        </w:tc>
        <w:tc>
          <w:tcPr>
            <w:tcW w:w="927" w:type="dxa"/>
            <w:tcBorders>
              <w:top w:val="nil"/>
              <w:left w:val="nil"/>
              <w:bottom w:val="single" w:sz="4" w:space="0" w:color="auto"/>
              <w:right w:val="single" w:sz="4" w:space="0" w:color="auto"/>
            </w:tcBorders>
            <w:shd w:val="clear" w:color="auto" w:fill="auto"/>
            <w:vAlign w:val="center"/>
            <w:hideMark/>
          </w:tcPr>
          <w:p w14:paraId="740D95AB" w14:textId="77777777" w:rsidR="00535F83" w:rsidRPr="00535F83" w:rsidRDefault="00535F83" w:rsidP="008D253C">
            <w:pPr>
              <w:pStyle w:val="TableText"/>
            </w:pPr>
            <w:r w:rsidRPr="00535F83">
              <w:t>400</w:t>
            </w:r>
          </w:p>
        </w:tc>
        <w:tc>
          <w:tcPr>
            <w:tcW w:w="1116" w:type="dxa"/>
            <w:tcBorders>
              <w:top w:val="nil"/>
              <w:left w:val="nil"/>
              <w:bottom w:val="single" w:sz="4" w:space="0" w:color="auto"/>
              <w:right w:val="single" w:sz="4" w:space="0" w:color="auto"/>
            </w:tcBorders>
            <w:shd w:val="clear" w:color="auto" w:fill="auto"/>
            <w:vAlign w:val="center"/>
            <w:hideMark/>
          </w:tcPr>
          <w:p w14:paraId="4833AEAB" w14:textId="77777777" w:rsidR="00535F83" w:rsidRPr="00535F83" w:rsidRDefault="00535F83" w:rsidP="008D253C">
            <w:pPr>
              <w:pStyle w:val="TableText"/>
            </w:pPr>
            <w:r w:rsidRPr="00535F83">
              <w:t>$363,491</w:t>
            </w:r>
          </w:p>
        </w:tc>
        <w:tc>
          <w:tcPr>
            <w:tcW w:w="927" w:type="dxa"/>
            <w:tcBorders>
              <w:top w:val="nil"/>
              <w:left w:val="nil"/>
              <w:bottom w:val="single" w:sz="4" w:space="0" w:color="auto"/>
              <w:right w:val="single" w:sz="4" w:space="0" w:color="auto"/>
            </w:tcBorders>
            <w:shd w:val="clear" w:color="auto" w:fill="auto"/>
            <w:vAlign w:val="center"/>
            <w:hideMark/>
          </w:tcPr>
          <w:p w14:paraId="01C09F2E"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5A75F02" w14:textId="77777777" w:rsidR="00535F83" w:rsidRPr="00535F83" w:rsidRDefault="00535F83" w:rsidP="008D253C">
            <w:pPr>
              <w:pStyle w:val="TableText"/>
            </w:pPr>
            <w:r w:rsidRPr="00535F83">
              <w:t>Hammond Groves/ SJRWMD</w:t>
            </w:r>
          </w:p>
        </w:tc>
        <w:tc>
          <w:tcPr>
            <w:tcW w:w="1150" w:type="dxa"/>
            <w:tcBorders>
              <w:top w:val="nil"/>
              <w:left w:val="nil"/>
              <w:bottom w:val="single" w:sz="4" w:space="0" w:color="auto"/>
              <w:right w:val="single" w:sz="4" w:space="0" w:color="auto"/>
            </w:tcBorders>
            <w:shd w:val="clear" w:color="auto" w:fill="auto"/>
            <w:vAlign w:val="center"/>
            <w:hideMark/>
          </w:tcPr>
          <w:p w14:paraId="10F4AB85" w14:textId="77777777" w:rsidR="00535F83" w:rsidRPr="00535F83" w:rsidRDefault="00535F83" w:rsidP="008D253C">
            <w:pPr>
              <w:pStyle w:val="TableText"/>
            </w:pPr>
            <w:r w:rsidRPr="00535F83">
              <w:t>Hammond Groves - $113,491/ SJRWMD - $250,000</w:t>
            </w:r>
          </w:p>
        </w:tc>
        <w:tc>
          <w:tcPr>
            <w:tcW w:w="1160" w:type="dxa"/>
            <w:tcBorders>
              <w:top w:val="nil"/>
              <w:left w:val="nil"/>
              <w:bottom w:val="single" w:sz="4" w:space="0" w:color="auto"/>
              <w:right w:val="single" w:sz="4" w:space="0" w:color="auto"/>
            </w:tcBorders>
            <w:shd w:val="clear" w:color="auto" w:fill="auto"/>
            <w:vAlign w:val="center"/>
            <w:hideMark/>
          </w:tcPr>
          <w:p w14:paraId="1564C4FE" w14:textId="77777777" w:rsidR="00535F83" w:rsidRPr="00535F83" w:rsidRDefault="00535F83" w:rsidP="008D253C">
            <w:pPr>
              <w:pStyle w:val="TableText"/>
            </w:pPr>
            <w:r w:rsidRPr="00535F83">
              <w:t>N/A</w:t>
            </w:r>
          </w:p>
        </w:tc>
      </w:tr>
      <w:tr w:rsidR="00535F83" w:rsidRPr="00535F83" w14:paraId="4BC62458" w14:textId="77777777" w:rsidTr="008D253C">
        <w:trPr>
          <w:cantSplit/>
          <w:trHeight w:val="229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221F523" w14:textId="77777777" w:rsidR="00535F83" w:rsidRPr="008D253C" w:rsidRDefault="00535F83" w:rsidP="008D253C">
            <w:pPr>
              <w:pStyle w:val="TableText"/>
              <w:rPr>
                <w:b/>
                <w:bCs/>
              </w:rPr>
            </w:pPr>
            <w:r w:rsidRPr="008D253C">
              <w:rPr>
                <w:b/>
                <w:bCs/>
              </w:rPr>
              <w:lastRenderedPageBreak/>
              <w:t>SJRWMD</w:t>
            </w:r>
          </w:p>
        </w:tc>
        <w:tc>
          <w:tcPr>
            <w:tcW w:w="1194" w:type="dxa"/>
            <w:tcBorders>
              <w:top w:val="nil"/>
              <w:left w:val="nil"/>
              <w:bottom w:val="single" w:sz="4" w:space="0" w:color="auto"/>
              <w:right w:val="single" w:sz="4" w:space="0" w:color="auto"/>
            </w:tcBorders>
            <w:shd w:val="clear" w:color="auto" w:fill="auto"/>
            <w:vAlign w:val="center"/>
            <w:hideMark/>
          </w:tcPr>
          <w:p w14:paraId="1BC622EC" w14:textId="77777777" w:rsidR="00535F83" w:rsidRPr="00535F83" w:rsidRDefault="00535F83" w:rsidP="008D253C">
            <w:pPr>
              <w:pStyle w:val="TableText"/>
            </w:pPr>
            <w:r w:rsidRPr="00535F83">
              <w:t>Fellsmere Joint Venture</w:t>
            </w:r>
          </w:p>
        </w:tc>
        <w:tc>
          <w:tcPr>
            <w:tcW w:w="1117" w:type="dxa"/>
            <w:tcBorders>
              <w:top w:val="nil"/>
              <w:left w:val="nil"/>
              <w:bottom w:val="single" w:sz="4" w:space="0" w:color="auto"/>
              <w:right w:val="single" w:sz="4" w:space="0" w:color="auto"/>
            </w:tcBorders>
            <w:shd w:val="clear" w:color="auto" w:fill="auto"/>
            <w:vAlign w:val="center"/>
            <w:hideMark/>
          </w:tcPr>
          <w:p w14:paraId="1B367E18" w14:textId="77777777" w:rsidR="00535F83" w:rsidRPr="00535F83" w:rsidRDefault="00535F83" w:rsidP="008D253C">
            <w:pPr>
              <w:pStyle w:val="TableText"/>
            </w:pPr>
            <w:r w:rsidRPr="00535F83">
              <w:t>SJRWMD-07</w:t>
            </w:r>
          </w:p>
        </w:tc>
        <w:tc>
          <w:tcPr>
            <w:tcW w:w="1916" w:type="dxa"/>
            <w:tcBorders>
              <w:top w:val="nil"/>
              <w:left w:val="nil"/>
              <w:bottom w:val="single" w:sz="4" w:space="0" w:color="auto"/>
              <w:right w:val="single" w:sz="4" w:space="0" w:color="auto"/>
            </w:tcBorders>
            <w:shd w:val="clear" w:color="auto" w:fill="auto"/>
            <w:vAlign w:val="center"/>
            <w:hideMark/>
          </w:tcPr>
          <w:p w14:paraId="149027B4" w14:textId="77777777" w:rsidR="00535F83" w:rsidRPr="00535F83" w:rsidRDefault="00535F83" w:rsidP="008D253C">
            <w:pPr>
              <w:pStyle w:val="TableText"/>
            </w:pPr>
            <w:r w:rsidRPr="00535F83">
              <w:t>Dispersed Water Storage / Nutrient Reduction Pilot Project with Fellsmere Joint Venture</w:t>
            </w:r>
          </w:p>
        </w:tc>
        <w:tc>
          <w:tcPr>
            <w:tcW w:w="2010" w:type="dxa"/>
            <w:tcBorders>
              <w:top w:val="nil"/>
              <w:left w:val="nil"/>
              <w:bottom w:val="single" w:sz="4" w:space="0" w:color="auto"/>
              <w:right w:val="single" w:sz="4" w:space="0" w:color="auto"/>
            </w:tcBorders>
            <w:shd w:val="clear" w:color="auto" w:fill="auto"/>
            <w:vAlign w:val="center"/>
            <w:hideMark/>
          </w:tcPr>
          <w:p w14:paraId="794FD4B7" w14:textId="6C4C9915" w:rsidR="00535F83" w:rsidRPr="00535F83" w:rsidRDefault="00535F83" w:rsidP="008D253C">
            <w:pPr>
              <w:pStyle w:val="TableText"/>
            </w:pPr>
            <w:r w:rsidRPr="00535F83">
              <w:t>The District is evaluating benefits of using groves and private lands for retention to reduce excess nutrients.  Project will create a ~</w:t>
            </w:r>
            <w:proofErr w:type="gramStart"/>
            <w:r w:rsidRPr="00535F83">
              <w:t>2000 acre</w:t>
            </w:r>
            <w:proofErr w:type="gramEnd"/>
            <w:r w:rsidRPr="00535F83">
              <w:t xml:space="preserve"> reservoir that should store about 18 </w:t>
            </w:r>
            <w:proofErr w:type="spellStart"/>
            <w:r w:rsidR="003C41F1">
              <w:t>mgd</w:t>
            </w:r>
            <w:proofErr w:type="spellEnd"/>
            <w:r w:rsidR="003C41F1" w:rsidRPr="00535F83">
              <w:t xml:space="preserve"> </w:t>
            </w:r>
            <w:r w:rsidRPr="00535F83">
              <w:t>and reduce ~24 metric tons (</w:t>
            </w:r>
            <w:r w:rsidR="003C41F1">
              <w:t>mt</w:t>
            </w:r>
            <w:r w:rsidRPr="00535F83">
              <w:t xml:space="preserve">) TN and 3 MT TP annually.  </w:t>
            </w:r>
          </w:p>
        </w:tc>
        <w:tc>
          <w:tcPr>
            <w:tcW w:w="1916" w:type="dxa"/>
            <w:tcBorders>
              <w:top w:val="nil"/>
              <w:left w:val="nil"/>
              <w:bottom w:val="single" w:sz="4" w:space="0" w:color="auto"/>
              <w:right w:val="single" w:sz="4" w:space="0" w:color="auto"/>
            </w:tcBorders>
            <w:shd w:val="clear" w:color="auto" w:fill="auto"/>
            <w:vAlign w:val="center"/>
            <w:hideMark/>
          </w:tcPr>
          <w:p w14:paraId="06A076C1" w14:textId="77777777" w:rsidR="00535F83" w:rsidRPr="00535F83" w:rsidRDefault="00535F83" w:rsidP="008D253C">
            <w:pPr>
              <w:pStyle w:val="TableText"/>
            </w:pPr>
            <w:r w:rsidRPr="00535F83">
              <w:t>Dispersed Water Management</w:t>
            </w:r>
          </w:p>
        </w:tc>
        <w:tc>
          <w:tcPr>
            <w:tcW w:w="1094" w:type="dxa"/>
            <w:tcBorders>
              <w:top w:val="nil"/>
              <w:left w:val="nil"/>
              <w:bottom w:val="single" w:sz="4" w:space="0" w:color="auto"/>
              <w:right w:val="single" w:sz="4" w:space="0" w:color="auto"/>
            </w:tcBorders>
            <w:shd w:val="clear" w:color="auto" w:fill="auto"/>
            <w:vAlign w:val="center"/>
            <w:hideMark/>
          </w:tcPr>
          <w:p w14:paraId="54F890C5"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ED6BA6B" w14:textId="77777777" w:rsidR="00535F83" w:rsidRPr="00535F83" w:rsidRDefault="00535F83" w:rsidP="008D253C">
            <w:pPr>
              <w:pStyle w:val="TableText"/>
            </w:pPr>
            <w:r w:rsidRPr="00535F83">
              <w:t>2022</w:t>
            </w:r>
          </w:p>
        </w:tc>
        <w:tc>
          <w:tcPr>
            <w:tcW w:w="1094" w:type="dxa"/>
            <w:tcBorders>
              <w:top w:val="nil"/>
              <w:left w:val="nil"/>
              <w:bottom w:val="single" w:sz="4" w:space="0" w:color="auto"/>
              <w:right w:val="single" w:sz="4" w:space="0" w:color="auto"/>
            </w:tcBorders>
            <w:shd w:val="clear" w:color="auto" w:fill="auto"/>
            <w:vAlign w:val="center"/>
            <w:hideMark/>
          </w:tcPr>
          <w:p w14:paraId="6EBA877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4EADB7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0F1F670"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1D8805D9" w14:textId="77777777" w:rsidR="00535F83" w:rsidRPr="00535F83" w:rsidRDefault="00535F83" w:rsidP="008D253C">
            <w:pPr>
              <w:pStyle w:val="TableText"/>
            </w:pPr>
            <w:r w:rsidRPr="00535F83">
              <w:t>########</w:t>
            </w:r>
          </w:p>
        </w:tc>
        <w:tc>
          <w:tcPr>
            <w:tcW w:w="927" w:type="dxa"/>
            <w:tcBorders>
              <w:top w:val="nil"/>
              <w:left w:val="nil"/>
              <w:bottom w:val="single" w:sz="4" w:space="0" w:color="auto"/>
              <w:right w:val="single" w:sz="4" w:space="0" w:color="auto"/>
            </w:tcBorders>
            <w:shd w:val="clear" w:color="auto" w:fill="auto"/>
            <w:vAlign w:val="center"/>
            <w:hideMark/>
          </w:tcPr>
          <w:p w14:paraId="06552389"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B41001C" w14:textId="77777777" w:rsidR="00535F83" w:rsidRPr="00535F83" w:rsidRDefault="00535F83" w:rsidP="008D253C">
            <w:pPr>
              <w:pStyle w:val="TableText"/>
            </w:pPr>
            <w:r w:rsidRPr="00535F83">
              <w:t>Ad Valorem</w:t>
            </w:r>
          </w:p>
        </w:tc>
        <w:tc>
          <w:tcPr>
            <w:tcW w:w="1150" w:type="dxa"/>
            <w:tcBorders>
              <w:top w:val="nil"/>
              <w:left w:val="nil"/>
              <w:bottom w:val="single" w:sz="4" w:space="0" w:color="auto"/>
              <w:right w:val="single" w:sz="4" w:space="0" w:color="auto"/>
            </w:tcBorders>
            <w:shd w:val="clear" w:color="auto" w:fill="auto"/>
            <w:vAlign w:val="center"/>
            <w:hideMark/>
          </w:tcPr>
          <w:p w14:paraId="57ADF4A2"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78EC91C" w14:textId="77777777" w:rsidR="00535F83" w:rsidRPr="00535F83" w:rsidRDefault="00535F83" w:rsidP="008D253C">
            <w:pPr>
              <w:pStyle w:val="TableText"/>
            </w:pPr>
            <w:r w:rsidRPr="00535F83">
              <w:t>N/A</w:t>
            </w:r>
          </w:p>
        </w:tc>
      </w:tr>
      <w:tr w:rsidR="00535F83" w:rsidRPr="00535F83" w14:paraId="5DA02F0F" w14:textId="77777777" w:rsidTr="008D253C">
        <w:trPr>
          <w:cantSplit/>
          <w:trHeight w:val="229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B6D1066"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721AD705" w14:textId="77777777" w:rsidR="00535F83" w:rsidRPr="00535F83" w:rsidRDefault="00535F83" w:rsidP="008D253C">
            <w:pPr>
              <w:pStyle w:val="TableText"/>
            </w:pPr>
            <w:r w:rsidRPr="00535F83">
              <w:t>Graves Brothers</w:t>
            </w:r>
          </w:p>
        </w:tc>
        <w:tc>
          <w:tcPr>
            <w:tcW w:w="1117" w:type="dxa"/>
            <w:tcBorders>
              <w:top w:val="nil"/>
              <w:left w:val="nil"/>
              <w:bottom w:val="single" w:sz="4" w:space="0" w:color="auto"/>
              <w:right w:val="single" w:sz="4" w:space="0" w:color="auto"/>
            </w:tcBorders>
            <w:shd w:val="clear" w:color="auto" w:fill="auto"/>
            <w:vAlign w:val="center"/>
            <w:hideMark/>
          </w:tcPr>
          <w:p w14:paraId="0AB7BCFA" w14:textId="77777777" w:rsidR="00535F83" w:rsidRPr="00535F83" w:rsidRDefault="00535F83" w:rsidP="008D253C">
            <w:pPr>
              <w:pStyle w:val="TableText"/>
            </w:pPr>
            <w:r w:rsidRPr="00535F83">
              <w:t>SJRWMD-08</w:t>
            </w:r>
          </w:p>
        </w:tc>
        <w:tc>
          <w:tcPr>
            <w:tcW w:w="1916" w:type="dxa"/>
            <w:tcBorders>
              <w:top w:val="nil"/>
              <w:left w:val="nil"/>
              <w:bottom w:val="single" w:sz="4" w:space="0" w:color="auto"/>
              <w:right w:val="single" w:sz="4" w:space="0" w:color="auto"/>
            </w:tcBorders>
            <w:shd w:val="clear" w:color="auto" w:fill="auto"/>
            <w:vAlign w:val="center"/>
            <w:hideMark/>
          </w:tcPr>
          <w:p w14:paraId="45D9747F" w14:textId="77777777" w:rsidR="00535F83" w:rsidRPr="00535F83" w:rsidRDefault="00535F83" w:rsidP="008D253C">
            <w:pPr>
              <w:pStyle w:val="TableText"/>
            </w:pPr>
            <w:r w:rsidRPr="00535F83">
              <w:t>Dispersed Water Storage / Nutrient Reduction Pilot Project with Graves Brothers</w:t>
            </w:r>
          </w:p>
        </w:tc>
        <w:tc>
          <w:tcPr>
            <w:tcW w:w="2010" w:type="dxa"/>
            <w:tcBorders>
              <w:top w:val="nil"/>
              <w:left w:val="nil"/>
              <w:bottom w:val="single" w:sz="4" w:space="0" w:color="auto"/>
              <w:right w:val="single" w:sz="4" w:space="0" w:color="auto"/>
            </w:tcBorders>
            <w:shd w:val="clear" w:color="auto" w:fill="auto"/>
            <w:vAlign w:val="center"/>
            <w:hideMark/>
          </w:tcPr>
          <w:p w14:paraId="42571663" w14:textId="11735133" w:rsidR="00535F83" w:rsidRPr="00535F83" w:rsidRDefault="00535F83" w:rsidP="008D253C">
            <w:pPr>
              <w:pStyle w:val="TableText"/>
            </w:pPr>
            <w:r w:rsidRPr="00535F83">
              <w:t xml:space="preserve">The District is evaluating benefits of using groves and private lands for retention to reduce excess nutrients. Project will create a ~200 acre reservoir that should store about 5 </w:t>
            </w:r>
            <w:proofErr w:type="spellStart"/>
            <w:r w:rsidR="003C41F1">
              <w:t>mgd</w:t>
            </w:r>
            <w:proofErr w:type="spellEnd"/>
            <w:r w:rsidR="003C41F1" w:rsidRPr="00535F83">
              <w:t xml:space="preserve"> </w:t>
            </w:r>
            <w:r w:rsidRPr="00535F83">
              <w:t xml:space="preserve">and provide nutrient reductions </w:t>
            </w:r>
            <w:proofErr w:type="gramStart"/>
            <w:r w:rsidRPr="00535F83">
              <w:t>of  ~</w:t>
            </w:r>
            <w:proofErr w:type="gramEnd"/>
            <w:r w:rsidRPr="00535F83">
              <w:t xml:space="preserve"> 3 </w:t>
            </w:r>
            <w:r w:rsidR="003C41F1">
              <w:t>mt</w:t>
            </w:r>
            <w:r w:rsidR="003C41F1" w:rsidRPr="00535F83">
              <w:t xml:space="preserve"> </w:t>
            </w:r>
            <w:r w:rsidRPr="00535F83">
              <w:t xml:space="preserve">TN and 1 MT TP annually.  </w:t>
            </w:r>
          </w:p>
        </w:tc>
        <w:tc>
          <w:tcPr>
            <w:tcW w:w="1916" w:type="dxa"/>
            <w:tcBorders>
              <w:top w:val="nil"/>
              <w:left w:val="nil"/>
              <w:bottom w:val="single" w:sz="4" w:space="0" w:color="auto"/>
              <w:right w:val="single" w:sz="4" w:space="0" w:color="auto"/>
            </w:tcBorders>
            <w:shd w:val="clear" w:color="auto" w:fill="auto"/>
            <w:vAlign w:val="center"/>
            <w:hideMark/>
          </w:tcPr>
          <w:p w14:paraId="22029D2C" w14:textId="77777777" w:rsidR="00535F83" w:rsidRPr="00535F83" w:rsidRDefault="00535F83" w:rsidP="008D253C">
            <w:pPr>
              <w:pStyle w:val="TableText"/>
            </w:pPr>
            <w:r w:rsidRPr="00535F83">
              <w:t>Dispersed Water Management</w:t>
            </w:r>
          </w:p>
        </w:tc>
        <w:tc>
          <w:tcPr>
            <w:tcW w:w="1094" w:type="dxa"/>
            <w:tcBorders>
              <w:top w:val="nil"/>
              <w:left w:val="nil"/>
              <w:bottom w:val="single" w:sz="4" w:space="0" w:color="auto"/>
              <w:right w:val="single" w:sz="4" w:space="0" w:color="auto"/>
            </w:tcBorders>
            <w:shd w:val="clear" w:color="auto" w:fill="auto"/>
            <w:vAlign w:val="center"/>
            <w:hideMark/>
          </w:tcPr>
          <w:p w14:paraId="59546638"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15E245E4" w14:textId="77777777" w:rsidR="00535F83" w:rsidRPr="00535F83" w:rsidRDefault="00535F83" w:rsidP="008D253C">
            <w:pPr>
              <w:pStyle w:val="TableText"/>
            </w:pPr>
            <w:r w:rsidRPr="00535F83">
              <w:t>2021</w:t>
            </w:r>
          </w:p>
        </w:tc>
        <w:tc>
          <w:tcPr>
            <w:tcW w:w="1094" w:type="dxa"/>
            <w:tcBorders>
              <w:top w:val="nil"/>
              <w:left w:val="nil"/>
              <w:bottom w:val="single" w:sz="4" w:space="0" w:color="auto"/>
              <w:right w:val="single" w:sz="4" w:space="0" w:color="auto"/>
            </w:tcBorders>
            <w:shd w:val="clear" w:color="auto" w:fill="auto"/>
            <w:vAlign w:val="center"/>
            <w:hideMark/>
          </w:tcPr>
          <w:p w14:paraId="24A0039D"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9B751F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8D01F7C"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354BF12" w14:textId="77777777" w:rsidR="00535F83" w:rsidRPr="00535F83" w:rsidRDefault="00535F83" w:rsidP="008D253C">
            <w:pPr>
              <w:pStyle w:val="TableText"/>
            </w:pPr>
            <w:r w:rsidRPr="00535F83">
              <w:t>$5,655,000</w:t>
            </w:r>
          </w:p>
        </w:tc>
        <w:tc>
          <w:tcPr>
            <w:tcW w:w="927" w:type="dxa"/>
            <w:tcBorders>
              <w:top w:val="nil"/>
              <w:left w:val="nil"/>
              <w:bottom w:val="single" w:sz="4" w:space="0" w:color="auto"/>
              <w:right w:val="single" w:sz="4" w:space="0" w:color="auto"/>
            </w:tcBorders>
            <w:shd w:val="clear" w:color="auto" w:fill="auto"/>
            <w:vAlign w:val="center"/>
            <w:hideMark/>
          </w:tcPr>
          <w:p w14:paraId="45330C73"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2717BBB" w14:textId="77777777" w:rsidR="00535F83" w:rsidRPr="00535F83" w:rsidRDefault="00535F83" w:rsidP="008D253C">
            <w:pPr>
              <w:pStyle w:val="TableText"/>
            </w:pPr>
            <w:r w:rsidRPr="00535F83">
              <w:t>Ad Valorem</w:t>
            </w:r>
          </w:p>
        </w:tc>
        <w:tc>
          <w:tcPr>
            <w:tcW w:w="1150" w:type="dxa"/>
            <w:tcBorders>
              <w:top w:val="nil"/>
              <w:left w:val="nil"/>
              <w:bottom w:val="single" w:sz="4" w:space="0" w:color="auto"/>
              <w:right w:val="single" w:sz="4" w:space="0" w:color="auto"/>
            </w:tcBorders>
            <w:shd w:val="clear" w:color="auto" w:fill="auto"/>
            <w:vAlign w:val="center"/>
            <w:hideMark/>
          </w:tcPr>
          <w:p w14:paraId="66A49A9C"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3CC3F2B" w14:textId="77777777" w:rsidR="00535F83" w:rsidRPr="00535F83" w:rsidRDefault="00535F83" w:rsidP="008D253C">
            <w:pPr>
              <w:pStyle w:val="TableText"/>
            </w:pPr>
            <w:r w:rsidRPr="00535F83">
              <w:t>N/A</w:t>
            </w:r>
          </w:p>
        </w:tc>
      </w:tr>
      <w:tr w:rsidR="00535F83" w:rsidRPr="00535F83" w14:paraId="758DFFE8" w14:textId="77777777" w:rsidTr="008D253C">
        <w:trPr>
          <w:cantSplit/>
          <w:trHeight w:val="229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53A3581" w14:textId="77777777" w:rsidR="00535F83" w:rsidRPr="008D253C" w:rsidRDefault="00535F83" w:rsidP="008D253C">
            <w:pPr>
              <w:pStyle w:val="TableText"/>
              <w:rPr>
                <w:b/>
                <w:bCs/>
              </w:rPr>
            </w:pPr>
            <w:r w:rsidRPr="008D253C">
              <w:rPr>
                <w:b/>
                <w:bCs/>
              </w:rPr>
              <w:t>SJRWMD</w:t>
            </w:r>
          </w:p>
        </w:tc>
        <w:tc>
          <w:tcPr>
            <w:tcW w:w="1194" w:type="dxa"/>
            <w:tcBorders>
              <w:top w:val="nil"/>
              <w:left w:val="nil"/>
              <w:bottom w:val="single" w:sz="4" w:space="0" w:color="auto"/>
              <w:right w:val="single" w:sz="4" w:space="0" w:color="auto"/>
            </w:tcBorders>
            <w:shd w:val="clear" w:color="auto" w:fill="auto"/>
            <w:vAlign w:val="center"/>
            <w:hideMark/>
          </w:tcPr>
          <w:p w14:paraId="052374A7" w14:textId="77777777" w:rsidR="00535F83" w:rsidRPr="00535F83" w:rsidRDefault="00535F83" w:rsidP="008D253C">
            <w:pPr>
              <w:pStyle w:val="TableText"/>
            </w:pPr>
            <w:r w:rsidRPr="00535F83">
              <w:t>FWC/ NRCS</w:t>
            </w:r>
          </w:p>
        </w:tc>
        <w:tc>
          <w:tcPr>
            <w:tcW w:w="1117" w:type="dxa"/>
            <w:tcBorders>
              <w:top w:val="nil"/>
              <w:left w:val="nil"/>
              <w:bottom w:val="single" w:sz="4" w:space="0" w:color="auto"/>
              <w:right w:val="single" w:sz="4" w:space="0" w:color="auto"/>
            </w:tcBorders>
            <w:shd w:val="clear" w:color="auto" w:fill="auto"/>
            <w:vAlign w:val="center"/>
            <w:hideMark/>
          </w:tcPr>
          <w:p w14:paraId="3C3ED587" w14:textId="77777777" w:rsidR="00535F83" w:rsidRPr="00535F83" w:rsidRDefault="00535F83" w:rsidP="008D253C">
            <w:pPr>
              <w:pStyle w:val="TableText"/>
            </w:pPr>
            <w:r w:rsidRPr="00535F83">
              <w:t>SJRWMD-09</w:t>
            </w:r>
          </w:p>
        </w:tc>
        <w:tc>
          <w:tcPr>
            <w:tcW w:w="1916" w:type="dxa"/>
            <w:tcBorders>
              <w:top w:val="nil"/>
              <w:left w:val="nil"/>
              <w:bottom w:val="single" w:sz="4" w:space="0" w:color="auto"/>
              <w:right w:val="single" w:sz="4" w:space="0" w:color="auto"/>
            </w:tcBorders>
            <w:shd w:val="clear" w:color="auto" w:fill="auto"/>
            <w:vAlign w:val="center"/>
            <w:hideMark/>
          </w:tcPr>
          <w:p w14:paraId="519271FC" w14:textId="77777777" w:rsidR="00535F83" w:rsidRPr="00535F83" w:rsidRDefault="00535F83" w:rsidP="008D253C">
            <w:pPr>
              <w:pStyle w:val="TableText"/>
            </w:pPr>
            <w:r w:rsidRPr="00535F83">
              <w:t>Fellsmere Water Management Area</w:t>
            </w:r>
          </w:p>
        </w:tc>
        <w:tc>
          <w:tcPr>
            <w:tcW w:w="2010" w:type="dxa"/>
            <w:tcBorders>
              <w:top w:val="nil"/>
              <w:left w:val="nil"/>
              <w:bottom w:val="single" w:sz="4" w:space="0" w:color="auto"/>
              <w:right w:val="single" w:sz="4" w:space="0" w:color="auto"/>
            </w:tcBorders>
            <w:shd w:val="clear" w:color="auto" w:fill="auto"/>
            <w:vAlign w:val="center"/>
            <w:hideMark/>
          </w:tcPr>
          <w:p w14:paraId="7A2BB77F" w14:textId="77777777" w:rsidR="00535F83" w:rsidRPr="00535F83" w:rsidRDefault="00535F83" w:rsidP="008D253C">
            <w:pPr>
              <w:pStyle w:val="TableText"/>
            </w:pPr>
            <w:r w:rsidRPr="00535F83">
              <w:t xml:space="preserve">A component of the Upper St. Johns River Basin Project constructing a 10,000-acre reservoir to treat agricultural discharges </w:t>
            </w:r>
            <w:proofErr w:type="gramStart"/>
            <w:r w:rsidRPr="00535F83">
              <w:t>and also</w:t>
            </w:r>
            <w:proofErr w:type="gramEnd"/>
            <w:r w:rsidRPr="00535F83">
              <w:t xml:space="preserve"> benefits the IRL. Project will collectively restore more than 160,000 acres of the St. Johns River headwaters.  </w:t>
            </w:r>
          </w:p>
        </w:tc>
        <w:tc>
          <w:tcPr>
            <w:tcW w:w="1916" w:type="dxa"/>
            <w:tcBorders>
              <w:top w:val="nil"/>
              <w:left w:val="nil"/>
              <w:bottom w:val="single" w:sz="4" w:space="0" w:color="auto"/>
              <w:right w:val="single" w:sz="4" w:space="0" w:color="auto"/>
            </w:tcBorders>
            <w:shd w:val="clear" w:color="auto" w:fill="auto"/>
            <w:vAlign w:val="center"/>
            <w:hideMark/>
          </w:tcPr>
          <w:p w14:paraId="7A2B7300" w14:textId="77777777" w:rsidR="00535F83" w:rsidRPr="00535F83" w:rsidRDefault="00535F83" w:rsidP="008D253C">
            <w:pPr>
              <w:pStyle w:val="TableText"/>
            </w:pPr>
            <w:r w:rsidRPr="00535F83">
              <w:t>Stormwater Reuse/ 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FE7CE8B"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2AEB9AF7" w14:textId="77777777" w:rsidR="00535F83" w:rsidRPr="00535F83" w:rsidRDefault="00535F83" w:rsidP="008D253C">
            <w:pPr>
              <w:pStyle w:val="TableText"/>
            </w:pPr>
            <w:r w:rsidRPr="00535F83">
              <w:t>2021</w:t>
            </w:r>
          </w:p>
        </w:tc>
        <w:tc>
          <w:tcPr>
            <w:tcW w:w="1094" w:type="dxa"/>
            <w:tcBorders>
              <w:top w:val="nil"/>
              <w:left w:val="nil"/>
              <w:bottom w:val="single" w:sz="4" w:space="0" w:color="auto"/>
              <w:right w:val="single" w:sz="4" w:space="0" w:color="auto"/>
            </w:tcBorders>
            <w:shd w:val="clear" w:color="auto" w:fill="auto"/>
            <w:vAlign w:val="center"/>
            <w:hideMark/>
          </w:tcPr>
          <w:p w14:paraId="2BA4C1E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AB0BD3F"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9590869"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07A4548D" w14:textId="77777777" w:rsidR="00535F83" w:rsidRPr="00535F83" w:rsidRDefault="00535F83" w:rsidP="008D253C">
            <w:pPr>
              <w:pStyle w:val="TableText"/>
            </w:pPr>
            <w:r w:rsidRPr="00535F83">
              <w:t>########</w:t>
            </w:r>
          </w:p>
        </w:tc>
        <w:tc>
          <w:tcPr>
            <w:tcW w:w="927" w:type="dxa"/>
            <w:tcBorders>
              <w:top w:val="nil"/>
              <w:left w:val="nil"/>
              <w:bottom w:val="single" w:sz="4" w:space="0" w:color="auto"/>
              <w:right w:val="single" w:sz="4" w:space="0" w:color="auto"/>
            </w:tcBorders>
            <w:shd w:val="clear" w:color="auto" w:fill="auto"/>
            <w:vAlign w:val="center"/>
            <w:hideMark/>
          </w:tcPr>
          <w:p w14:paraId="464C65B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BE7C631" w14:textId="77777777" w:rsidR="00535F83" w:rsidRPr="00535F83" w:rsidRDefault="00535F83" w:rsidP="008D253C">
            <w:pPr>
              <w:pStyle w:val="TableText"/>
            </w:pPr>
            <w:r w:rsidRPr="00535F83">
              <w:t>Ad Valorem/ FWC/ NRCS</w:t>
            </w:r>
          </w:p>
        </w:tc>
        <w:tc>
          <w:tcPr>
            <w:tcW w:w="1150" w:type="dxa"/>
            <w:tcBorders>
              <w:top w:val="nil"/>
              <w:left w:val="nil"/>
              <w:bottom w:val="single" w:sz="4" w:space="0" w:color="auto"/>
              <w:right w:val="single" w:sz="4" w:space="0" w:color="auto"/>
            </w:tcBorders>
            <w:shd w:val="clear" w:color="auto" w:fill="auto"/>
            <w:vAlign w:val="center"/>
            <w:hideMark/>
          </w:tcPr>
          <w:p w14:paraId="05AB5165"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85E5275" w14:textId="77777777" w:rsidR="00535F83" w:rsidRPr="00535F83" w:rsidRDefault="00535F83" w:rsidP="008D253C">
            <w:pPr>
              <w:pStyle w:val="TableText"/>
            </w:pPr>
            <w:r w:rsidRPr="00535F83">
              <w:t>Not provided</w:t>
            </w:r>
          </w:p>
        </w:tc>
      </w:tr>
      <w:tr w:rsidR="00535F83" w:rsidRPr="00535F83" w14:paraId="1902637F" w14:textId="77777777" w:rsidTr="008D253C">
        <w:trPr>
          <w:cantSplit/>
          <w:trHeight w:val="255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39F6A54" w14:textId="77777777" w:rsidR="00535F83" w:rsidRPr="008D253C" w:rsidRDefault="00535F83" w:rsidP="008D253C">
            <w:pPr>
              <w:pStyle w:val="TableText"/>
              <w:rPr>
                <w:b/>
                <w:bCs/>
              </w:rPr>
            </w:pPr>
            <w:r w:rsidRPr="008D253C">
              <w:rPr>
                <w:b/>
                <w:bCs/>
              </w:rPr>
              <w:lastRenderedPageBreak/>
              <w:t>SJRWMD</w:t>
            </w:r>
          </w:p>
        </w:tc>
        <w:tc>
          <w:tcPr>
            <w:tcW w:w="1194" w:type="dxa"/>
            <w:tcBorders>
              <w:top w:val="nil"/>
              <w:left w:val="nil"/>
              <w:bottom w:val="single" w:sz="4" w:space="0" w:color="auto"/>
              <w:right w:val="single" w:sz="4" w:space="0" w:color="auto"/>
            </w:tcBorders>
            <w:shd w:val="clear" w:color="auto" w:fill="auto"/>
            <w:vAlign w:val="center"/>
            <w:hideMark/>
          </w:tcPr>
          <w:p w14:paraId="75BF0CE0" w14:textId="77777777" w:rsidR="00535F83" w:rsidRPr="00535F83" w:rsidRDefault="00535F83" w:rsidP="008D253C">
            <w:pPr>
              <w:pStyle w:val="TableText"/>
            </w:pPr>
            <w:r w:rsidRPr="00535F83">
              <w:t>FDOT/ Brevard County</w:t>
            </w:r>
          </w:p>
        </w:tc>
        <w:tc>
          <w:tcPr>
            <w:tcW w:w="1117" w:type="dxa"/>
            <w:tcBorders>
              <w:top w:val="nil"/>
              <w:left w:val="nil"/>
              <w:bottom w:val="single" w:sz="4" w:space="0" w:color="auto"/>
              <w:right w:val="single" w:sz="4" w:space="0" w:color="auto"/>
            </w:tcBorders>
            <w:shd w:val="clear" w:color="auto" w:fill="auto"/>
            <w:vAlign w:val="center"/>
            <w:hideMark/>
          </w:tcPr>
          <w:p w14:paraId="3D5DF0F3" w14:textId="77777777" w:rsidR="00535F83" w:rsidRPr="00535F83" w:rsidRDefault="00535F83" w:rsidP="008D253C">
            <w:pPr>
              <w:pStyle w:val="TableText"/>
            </w:pPr>
            <w:r w:rsidRPr="00535F83">
              <w:t>SJRWMD-10</w:t>
            </w:r>
          </w:p>
        </w:tc>
        <w:tc>
          <w:tcPr>
            <w:tcW w:w="1916" w:type="dxa"/>
            <w:tcBorders>
              <w:top w:val="nil"/>
              <w:left w:val="nil"/>
              <w:bottom w:val="single" w:sz="4" w:space="0" w:color="auto"/>
              <w:right w:val="single" w:sz="4" w:space="0" w:color="auto"/>
            </w:tcBorders>
            <w:shd w:val="clear" w:color="auto" w:fill="auto"/>
            <w:vAlign w:val="center"/>
            <w:hideMark/>
          </w:tcPr>
          <w:p w14:paraId="57F1729E" w14:textId="77777777" w:rsidR="00535F83" w:rsidRPr="00535F83" w:rsidRDefault="00535F83" w:rsidP="008D253C">
            <w:pPr>
              <w:pStyle w:val="TableText"/>
            </w:pPr>
            <w:proofErr w:type="spellStart"/>
            <w:r w:rsidRPr="00535F83">
              <w:t>Micco</w:t>
            </w:r>
            <w:proofErr w:type="spellEnd"/>
            <w:r w:rsidRPr="00535F83">
              <w:t xml:space="preserve"> Stormwater Park</w:t>
            </w:r>
          </w:p>
        </w:tc>
        <w:tc>
          <w:tcPr>
            <w:tcW w:w="2010" w:type="dxa"/>
            <w:tcBorders>
              <w:top w:val="nil"/>
              <w:left w:val="nil"/>
              <w:bottom w:val="single" w:sz="4" w:space="0" w:color="auto"/>
              <w:right w:val="single" w:sz="4" w:space="0" w:color="auto"/>
            </w:tcBorders>
            <w:shd w:val="clear" w:color="auto" w:fill="auto"/>
            <w:vAlign w:val="center"/>
            <w:hideMark/>
          </w:tcPr>
          <w:p w14:paraId="64C6F728" w14:textId="77777777" w:rsidR="00535F83" w:rsidRPr="00535F83" w:rsidRDefault="00535F83" w:rsidP="008D253C">
            <w:pPr>
              <w:pStyle w:val="TableText"/>
            </w:pPr>
            <w:r w:rsidRPr="00535F83">
              <w:t>Two wet‐detention ponds and wetland restoration areas, which improve the water quality to the Sebastian River and IRL. The stormwater system infrastructure was complete in 2016 and the park opened in 2018 with educational signs and other site amenities.</w:t>
            </w:r>
          </w:p>
        </w:tc>
        <w:tc>
          <w:tcPr>
            <w:tcW w:w="1916" w:type="dxa"/>
            <w:tcBorders>
              <w:top w:val="nil"/>
              <w:left w:val="nil"/>
              <w:bottom w:val="single" w:sz="4" w:space="0" w:color="auto"/>
              <w:right w:val="single" w:sz="4" w:space="0" w:color="auto"/>
            </w:tcBorders>
            <w:shd w:val="clear" w:color="auto" w:fill="auto"/>
            <w:vAlign w:val="center"/>
            <w:hideMark/>
          </w:tcPr>
          <w:p w14:paraId="4004989E" w14:textId="77777777" w:rsidR="00535F83" w:rsidRPr="00535F83" w:rsidRDefault="00535F83" w:rsidP="008D253C">
            <w:pPr>
              <w:pStyle w:val="TableText"/>
            </w:pPr>
            <w:r w:rsidRPr="00535F83">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0B5FAC22"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05B59CF"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7B9142A5" w14:textId="77777777" w:rsidR="00535F83" w:rsidRPr="00535F83" w:rsidRDefault="00535F83" w:rsidP="008D253C">
            <w:pPr>
              <w:pStyle w:val="TableText"/>
            </w:pPr>
            <w:r w:rsidRPr="00535F83">
              <w:t>27,200</w:t>
            </w:r>
          </w:p>
        </w:tc>
        <w:tc>
          <w:tcPr>
            <w:tcW w:w="1094" w:type="dxa"/>
            <w:tcBorders>
              <w:top w:val="nil"/>
              <w:left w:val="nil"/>
              <w:bottom w:val="single" w:sz="4" w:space="0" w:color="auto"/>
              <w:right w:val="single" w:sz="4" w:space="0" w:color="auto"/>
            </w:tcBorders>
            <w:shd w:val="clear" w:color="auto" w:fill="auto"/>
            <w:vAlign w:val="center"/>
            <w:hideMark/>
          </w:tcPr>
          <w:p w14:paraId="0EB6BC3D" w14:textId="77777777" w:rsidR="00535F83" w:rsidRPr="00535F83" w:rsidRDefault="00535F83" w:rsidP="008D253C">
            <w:pPr>
              <w:pStyle w:val="TableText"/>
            </w:pPr>
            <w:r w:rsidRPr="00535F83">
              <w:t>16,750</w:t>
            </w:r>
          </w:p>
        </w:tc>
        <w:tc>
          <w:tcPr>
            <w:tcW w:w="927" w:type="dxa"/>
            <w:tcBorders>
              <w:top w:val="nil"/>
              <w:left w:val="nil"/>
              <w:bottom w:val="single" w:sz="4" w:space="0" w:color="auto"/>
              <w:right w:val="single" w:sz="4" w:space="0" w:color="auto"/>
            </w:tcBorders>
            <w:shd w:val="clear" w:color="auto" w:fill="auto"/>
            <w:vAlign w:val="center"/>
            <w:hideMark/>
          </w:tcPr>
          <w:p w14:paraId="13603339"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6C99DAFC" w14:textId="77777777" w:rsidR="00535F83" w:rsidRPr="00535F83" w:rsidRDefault="00535F83" w:rsidP="008D253C">
            <w:pPr>
              <w:pStyle w:val="TableText"/>
            </w:pPr>
            <w:r w:rsidRPr="00535F83">
              <w:t>$2,816,603</w:t>
            </w:r>
          </w:p>
        </w:tc>
        <w:tc>
          <w:tcPr>
            <w:tcW w:w="927" w:type="dxa"/>
            <w:tcBorders>
              <w:top w:val="nil"/>
              <w:left w:val="nil"/>
              <w:bottom w:val="single" w:sz="4" w:space="0" w:color="auto"/>
              <w:right w:val="single" w:sz="4" w:space="0" w:color="auto"/>
            </w:tcBorders>
            <w:shd w:val="clear" w:color="auto" w:fill="auto"/>
            <w:vAlign w:val="center"/>
            <w:hideMark/>
          </w:tcPr>
          <w:p w14:paraId="6572E81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43F700A" w14:textId="77777777" w:rsidR="00535F83" w:rsidRPr="00535F83" w:rsidRDefault="00535F83" w:rsidP="008D253C">
            <w:pPr>
              <w:pStyle w:val="TableText"/>
            </w:pPr>
            <w:r w:rsidRPr="00535F83">
              <w:t>Ad Valorem/ FDOT/ Brevard County</w:t>
            </w:r>
          </w:p>
        </w:tc>
        <w:tc>
          <w:tcPr>
            <w:tcW w:w="1150" w:type="dxa"/>
            <w:tcBorders>
              <w:top w:val="nil"/>
              <w:left w:val="nil"/>
              <w:bottom w:val="single" w:sz="4" w:space="0" w:color="auto"/>
              <w:right w:val="single" w:sz="4" w:space="0" w:color="auto"/>
            </w:tcBorders>
            <w:shd w:val="clear" w:color="auto" w:fill="auto"/>
            <w:vAlign w:val="center"/>
            <w:hideMark/>
          </w:tcPr>
          <w:p w14:paraId="10B9D866"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4AF6D56" w14:textId="77777777" w:rsidR="00535F83" w:rsidRPr="00535F83" w:rsidRDefault="00535F83" w:rsidP="008D253C">
            <w:pPr>
              <w:pStyle w:val="TableText"/>
            </w:pPr>
            <w:r w:rsidRPr="00535F83">
              <w:t>N/A</w:t>
            </w:r>
          </w:p>
        </w:tc>
      </w:tr>
      <w:tr w:rsidR="00535F83" w:rsidRPr="00535F83" w14:paraId="1A8BD775"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BAFBE28"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701EAEC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424664E" w14:textId="77777777" w:rsidR="00535F83" w:rsidRPr="00535F83" w:rsidRDefault="00535F83" w:rsidP="008D253C">
            <w:pPr>
              <w:pStyle w:val="TableText"/>
            </w:pPr>
            <w:r w:rsidRPr="00535F83">
              <w:t>FDOT4-03</w:t>
            </w:r>
          </w:p>
        </w:tc>
        <w:tc>
          <w:tcPr>
            <w:tcW w:w="1916" w:type="dxa"/>
            <w:tcBorders>
              <w:top w:val="nil"/>
              <w:left w:val="nil"/>
              <w:bottom w:val="single" w:sz="4" w:space="0" w:color="auto"/>
              <w:right w:val="single" w:sz="4" w:space="0" w:color="auto"/>
            </w:tcBorders>
            <w:shd w:val="clear" w:color="auto" w:fill="auto"/>
            <w:vAlign w:val="center"/>
            <w:hideMark/>
          </w:tcPr>
          <w:p w14:paraId="63759FF7" w14:textId="77777777" w:rsidR="00535F83" w:rsidRPr="00535F83" w:rsidRDefault="00535F83" w:rsidP="008D253C">
            <w:pPr>
              <w:pStyle w:val="TableText"/>
            </w:pPr>
            <w:r w:rsidRPr="00535F83">
              <w:t>FM# 228615-1</w:t>
            </w:r>
          </w:p>
        </w:tc>
        <w:tc>
          <w:tcPr>
            <w:tcW w:w="2010" w:type="dxa"/>
            <w:tcBorders>
              <w:top w:val="nil"/>
              <w:left w:val="nil"/>
              <w:bottom w:val="single" w:sz="4" w:space="0" w:color="auto"/>
              <w:right w:val="single" w:sz="4" w:space="0" w:color="auto"/>
            </w:tcBorders>
            <w:shd w:val="clear" w:color="auto" w:fill="auto"/>
            <w:vAlign w:val="center"/>
            <w:hideMark/>
          </w:tcPr>
          <w:p w14:paraId="3286BA92" w14:textId="77777777" w:rsidR="00535F83" w:rsidRPr="00535F83" w:rsidRDefault="00535F83" w:rsidP="008D253C">
            <w:pPr>
              <w:pStyle w:val="TableText"/>
            </w:pPr>
            <w:r w:rsidRPr="00535F83">
              <w:t>Resurfacing SR 5 between CR 510 to just south of Harrison Street.</w:t>
            </w:r>
          </w:p>
        </w:tc>
        <w:tc>
          <w:tcPr>
            <w:tcW w:w="1916" w:type="dxa"/>
            <w:tcBorders>
              <w:top w:val="nil"/>
              <w:left w:val="nil"/>
              <w:bottom w:val="single" w:sz="4" w:space="0" w:color="auto"/>
              <w:right w:val="single" w:sz="4" w:space="0" w:color="auto"/>
            </w:tcBorders>
            <w:shd w:val="clear" w:color="auto" w:fill="auto"/>
            <w:vAlign w:val="center"/>
            <w:hideMark/>
          </w:tcPr>
          <w:p w14:paraId="75B045D5" w14:textId="77777777" w:rsidR="00535F83" w:rsidRPr="00535F83" w:rsidRDefault="00535F83" w:rsidP="008D253C">
            <w:pPr>
              <w:pStyle w:val="TableText"/>
            </w:pPr>
            <w:r w:rsidRPr="00535F83">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673F192"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290724D0" w14:textId="77777777" w:rsidR="00535F83" w:rsidRPr="00535F83" w:rsidRDefault="00535F83" w:rsidP="008D253C">
            <w:pPr>
              <w:pStyle w:val="TableText"/>
            </w:pPr>
            <w:r w:rsidRPr="00535F83">
              <w:t>2007</w:t>
            </w:r>
          </w:p>
        </w:tc>
        <w:tc>
          <w:tcPr>
            <w:tcW w:w="1094" w:type="dxa"/>
            <w:tcBorders>
              <w:top w:val="nil"/>
              <w:left w:val="nil"/>
              <w:bottom w:val="single" w:sz="4" w:space="0" w:color="auto"/>
              <w:right w:val="single" w:sz="4" w:space="0" w:color="auto"/>
            </w:tcBorders>
            <w:shd w:val="clear" w:color="auto" w:fill="auto"/>
            <w:vAlign w:val="center"/>
            <w:hideMark/>
          </w:tcPr>
          <w:p w14:paraId="121C10F0" w14:textId="77777777" w:rsidR="00535F83" w:rsidRPr="00535F83" w:rsidRDefault="00535F83" w:rsidP="008D253C">
            <w:pPr>
              <w:pStyle w:val="TableText"/>
            </w:pPr>
            <w:r w:rsidRPr="00535F83">
              <w:t>108</w:t>
            </w:r>
          </w:p>
        </w:tc>
        <w:tc>
          <w:tcPr>
            <w:tcW w:w="1094" w:type="dxa"/>
            <w:tcBorders>
              <w:top w:val="nil"/>
              <w:left w:val="nil"/>
              <w:bottom w:val="single" w:sz="4" w:space="0" w:color="auto"/>
              <w:right w:val="single" w:sz="4" w:space="0" w:color="auto"/>
            </w:tcBorders>
            <w:shd w:val="clear" w:color="auto" w:fill="auto"/>
            <w:vAlign w:val="center"/>
            <w:hideMark/>
          </w:tcPr>
          <w:p w14:paraId="59C284B4" w14:textId="77777777" w:rsidR="00535F83" w:rsidRPr="00535F83" w:rsidRDefault="00535F83" w:rsidP="008D253C">
            <w:pPr>
              <w:pStyle w:val="TableText"/>
            </w:pPr>
            <w:r w:rsidRPr="00535F83">
              <w:t>12</w:t>
            </w:r>
          </w:p>
        </w:tc>
        <w:tc>
          <w:tcPr>
            <w:tcW w:w="927" w:type="dxa"/>
            <w:tcBorders>
              <w:top w:val="nil"/>
              <w:left w:val="nil"/>
              <w:bottom w:val="single" w:sz="4" w:space="0" w:color="auto"/>
              <w:right w:val="single" w:sz="4" w:space="0" w:color="auto"/>
            </w:tcBorders>
            <w:shd w:val="clear" w:color="auto" w:fill="auto"/>
            <w:vAlign w:val="center"/>
            <w:hideMark/>
          </w:tcPr>
          <w:p w14:paraId="1669CC1A" w14:textId="77777777" w:rsidR="00535F83" w:rsidRPr="00535F83" w:rsidRDefault="00535F83" w:rsidP="008D253C">
            <w:pPr>
              <w:pStyle w:val="TableText"/>
            </w:pPr>
            <w:r w:rsidRPr="00535F83">
              <w:t>289</w:t>
            </w:r>
          </w:p>
        </w:tc>
        <w:tc>
          <w:tcPr>
            <w:tcW w:w="1116" w:type="dxa"/>
            <w:tcBorders>
              <w:top w:val="nil"/>
              <w:left w:val="nil"/>
              <w:bottom w:val="single" w:sz="4" w:space="0" w:color="auto"/>
              <w:right w:val="single" w:sz="4" w:space="0" w:color="auto"/>
            </w:tcBorders>
            <w:shd w:val="clear" w:color="auto" w:fill="auto"/>
            <w:vAlign w:val="center"/>
            <w:hideMark/>
          </w:tcPr>
          <w:p w14:paraId="73C7CBB2"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2DE6C17"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9E59515"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3795219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368B53" w14:textId="77777777" w:rsidR="00535F83" w:rsidRPr="00535F83" w:rsidRDefault="00535F83" w:rsidP="008D253C">
            <w:pPr>
              <w:pStyle w:val="TableText"/>
            </w:pPr>
            <w:r w:rsidRPr="00535F83">
              <w:t>N/A</w:t>
            </w:r>
          </w:p>
        </w:tc>
      </w:tr>
      <w:tr w:rsidR="00535F83" w:rsidRPr="00535F83" w14:paraId="61DF5C83"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1D550FD"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F90B73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DD10FB3" w14:textId="77777777" w:rsidR="00535F83" w:rsidRPr="00535F83" w:rsidRDefault="00535F83" w:rsidP="008D253C">
            <w:pPr>
              <w:pStyle w:val="TableText"/>
            </w:pPr>
            <w:r w:rsidRPr="00535F83">
              <w:t>FDOT4-04a</w:t>
            </w:r>
          </w:p>
        </w:tc>
        <w:tc>
          <w:tcPr>
            <w:tcW w:w="1916" w:type="dxa"/>
            <w:tcBorders>
              <w:top w:val="nil"/>
              <w:left w:val="nil"/>
              <w:bottom w:val="single" w:sz="4" w:space="0" w:color="auto"/>
              <w:right w:val="single" w:sz="4" w:space="0" w:color="auto"/>
            </w:tcBorders>
            <w:shd w:val="clear" w:color="auto" w:fill="auto"/>
            <w:vAlign w:val="center"/>
            <w:hideMark/>
          </w:tcPr>
          <w:p w14:paraId="78540D48" w14:textId="77777777" w:rsidR="00535F83" w:rsidRPr="00535F83" w:rsidRDefault="00535F83" w:rsidP="008D253C">
            <w:pPr>
              <w:pStyle w:val="TableText"/>
            </w:pPr>
            <w:r w:rsidRPr="00535F83">
              <w:t>FDOT4 Street Sweeping</w:t>
            </w:r>
          </w:p>
        </w:tc>
        <w:tc>
          <w:tcPr>
            <w:tcW w:w="2010" w:type="dxa"/>
            <w:tcBorders>
              <w:top w:val="nil"/>
              <w:left w:val="nil"/>
              <w:bottom w:val="single" w:sz="4" w:space="0" w:color="auto"/>
              <w:right w:val="single" w:sz="4" w:space="0" w:color="auto"/>
            </w:tcBorders>
            <w:shd w:val="clear" w:color="auto" w:fill="auto"/>
            <w:vAlign w:val="center"/>
            <w:hideMark/>
          </w:tcPr>
          <w:p w14:paraId="4B8E7965" w14:textId="77777777" w:rsidR="00535F83" w:rsidRPr="00535F83" w:rsidRDefault="00535F83" w:rsidP="008D253C">
            <w:pPr>
              <w:pStyle w:val="TableText"/>
            </w:pPr>
            <w:r w:rsidRPr="00535F83">
              <w:t>Materials from roadway and gutter sweeping.</w:t>
            </w:r>
          </w:p>
        </w:tc>
        <w:tc>
          <w:tcPr>
            <w:tcW w:w="1916" w:type="dxa"/>
            <w:tcBorders>
              <w:top w:val="nil"/>
              <w:left w:val="nil"/>
              <w:bottom w:val="single" w:sz="4" w:space="0" w:color="auto"/>
              <w:right w:val="single" w:sz="4" w:space="0" w:color="auto"/>
            </w:tcBorders>
            <w:shd w:val="clear" w:color="auto" w:fill="auto"/>
            <w:vAlign w:val="center"/>
            <w:hideMark/>
          </w:tcPr>
          <w:p w14:paraId="33D3E372" w14:textId="77777777" w:rsidR="00535F83" w:rsidRPr="00535F83" w:rsidRDefault="00535F83" w:rsidP="008D253C">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2C95864"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6150D535"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5104D22" w14:textId="77777777" w:rsidR="00535F83" w:rsidRPr="00535F83" w:rsidRDefault="00535F83" w:rsidP="008D253C">
            <w:pPr>
              <w:pStyle w:val="TableText"/>
            </w:pPr>
            <w:r w:rsidRPr="00535F83">
              <w:t>76</w:t>
            </w:r>
          </w:p>
        </w:tc>
        <w:tc>
          <w:tcPr>
            <w:tcW w:w="1094" w:type="dxa"/>
            <w:tcBorders>
              <w:top w:val="nil"/>
              <w:left w:val="nil"/>
              <w:bottom w:val="single" w:sz="4" w:space="0" w:color="auto"/>
              <w:right w:val="single" w:sz="4" w:space="0" w:color="auto"/>
            </w:tcBorders>
            <w:shd w:val="clear" w:color="auto" w:fill="auto"/>
            <w:vAlign w:val="center"/>
            <w:hideMark/>
          </w:tcPr>
          <w:p w14:paraId="0D6C0D5C" w14:textId="77777777" w:rsidR="00535F83" w:rsidRPr="00535F83" w:rsidRDefault="00535F83" w:rsidP="008D253C">
            <w:pPr>
              <w:pStyle w:val="TableText"/>
            </w:pPr>
            <w:r w:rsidRPr="00535F83">
              <w:t>49</w:t>
            </w:r>
          </w:p>
        </w:tc>
        <w:tc>
          <w:tcPr>
            <w:tcW w:w="927" w:type="dxa"/>
            <w:tcBorders>
              <w:top w:val="nil"/>
              <w:left w:val="nil"/>
              <w:bottom w:val="single" w:sz="4" w:space="0" w:color="auto"/>
              <w:right w:val="single" w:sz="4" w:space="0" w:color="auto"/>
            </w:tcBorders>
            <w:shd w:val="clear" w:color="auto" w:fill="auto"/>
            <w:vAlign w:val="center"/>
            <w:hideMark/>
          </w:tcPr>
          <w:p w14:paraId="05494D9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831E15C"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C9F61E8"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97BF92A"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5412B213"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C46595E" w14:textId="77777777" w:rsidR="00535F83" w:rsidRPr="00535F83" w:rsidRDefault="00535F83" w:rsidP="008D253C">
            <w:pPr>
              <w:pStyle w:val="TableText"/>
            </w:pPr>
            <w:r w:rsidRPr="00535F83">
              <w:t>N/A</w:t>
            </w:r>
          </w:p>
        </w:tc>
      </w:tr>
      <w:tr w:rsidR="00535F83" w:rsidRPr="00535F83" w14:paraId="3FECF88F"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0ED070C"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034420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FD70619" w14:textId="77777777" w:rsidR="00535F83" w:rsidRPr="00535F83" w:rsidRDefault="00535F83" w:rsidP="008D253C">
            <w:pPr>
              <w:pStyle w:val="TableText"/>
            </w:pPr>
            <w:r w:rsidRPr="00535F83">
              <w:t>FDOT4-09a</w:t>
            </w:r>
          </w:p>
        </w:tc>
        <w:tc>
          <w:tcPr>
            <w:tcW w:w="1916" w:type="dxa"/>
            <w:tcBorders>
              <w:top w:val="nil"/>
              <w:left w:val="nil"/>
              <w:bottom w:val="single" w:sz="4" w:space="0" w:color="auto"/>
              <w:right w:val="single" w:sz="4" w:space="0" w:color="auto"/>
            </w:tcBorders>
            <w:shd w:val="clear" w:color="auto" w:fill="auto"/>
            <w:vAlign w:val="center"/>
            <w:hideMark/>
          </w:tcPr>
          <w:p w14:paraId="5711E651"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64BD8737" w14:textId="77777777" w:rsidR="00535F83" w:rsidRPr="00535F83" w:rsidRDefault="00535F83" w:rsidP="008D253C">
            <w:pPr>
              <w:pStyle w:val="TableText"/>
            </w:pPr>
            <w:r w:rsidRPr="00535F83">
              <w:t>Pamphlets and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55F9485C"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759C32B"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29A128F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6ADEF4A" w14:textId="77777777" w:rsidR="00535F83" w:rsidRPr="00535F83" w:rsidRDefault="00535F83" w:rsidP="008D253C">
            <w:pPr>
              <w:pStyle w:val="TableText"/>
            </w:pPr>
            <w:r w:rsidRPr="00535F83">
              <w:t>20</w:t>
            </w:r>
          </w:p>
        </w:tc>
        <w:tc>
          <w:tcPr>
            <w:tcW w:w="1094" w:type="dxa"/>
            <w:tcBorders>
              <w:top w:val="nil"/>
              <w:left w:val="nil"/>
              <w:bottom w:val="single" w:sz="4" w:space="0" w:color="auto"/>
              <w:right w:val="single" w:sz="4" w:space="0" w:color="auto"/>
            </w:tcBorders>
            <w:shd w:val="clear" w:color="auto" w:fill="auto"/>
            <w:vAlign w:val="center"/>
            <w:hideMark/>
          </w:tcPr>
          <w:p w14:paraId="79C1B602" w14:textId="77777777" w:rsidR="00535F83" w:rsidRPr="00535F83" w:rsidRDefault="00535F83" w:rsidP="008D253C">
            <w:pPr>
              <w:pStyle w:val="TableText"/>
            </w:pPr>
            <w:r w:rsidRPr="00535F83">
              <w:t>2</w:t>
            </w:r>
          </w:p>
        </w:tc>
        <w:tc>
          <w:tcPr>
            <w:tcW w:w="927" w:type="dxa"/>
            <w:tcBorders>
              <w:top w:val="nil"/>
              <w:left w:val="nil"/>
              <w:bottom w:val="single" w:sz="4" w:space="0" w:color="auto"/>
              <w:right w:val="single" w:sz="4" w:space="0" w:color="auto"/>
            </w:tcBorders>
            <w:shd w:val="clear" w:color="auto" w:fill="auto"/>
            <w:vAlign w:val="center"/>
            <w:hideMark/>
          </w:tcPr>
          <w:p w14:paraId="1770598C"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C281C3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39CF20FB"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A30FD19"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246A7F9A"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4ADF06B" w14:textId="77777777" w:rsidR="00535F83" w:rsidRPr="00535F83" w:rsidRDefault="00535F83" w:rsidP="008D253C">
            <w:pPr>
              <w:pStyle w:val="TableText"/>
            </w:pPr>
            <w:r w:rsidRPr="00535F83">
              <w:t>N/A</w:t>
            </w:r>
          </w:p>
        </w:tc>
      </w:tr>
      <w:tr w:rsidR="00535F83" w:rsidRPr="00535F83" w14:paraId="2B3AF67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1086EEE"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B943FEE"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1657264" w14:textId="77777777" w:rsidR="00535F83" w:rsidRPr="00535F83" w:rsidRDefault="00535F83" w:rsidP="008D253C">
            <w:pPr>
              <w:pStyle w:val="TableText"/>
            </w:pPr>
            <w:r w:rsidRPr="00535F83">
              <w:t>FDOT4-10a</w:t>
            </w:r>
          </w:p>
        </w:tc>
        <w:tc>
          <w:tcPr>
            <w:tcW w:w="1916" w:type="dxa"/>
            <w:tcBorders>
              <w:top w:val="nil"/>
              <w:left w:val="nil"/>
              <w:bottom w:val="single" w:sz="4" w:space="0" w:color="auto"/>
              <w:right w:val="single" w:sz="4" w:space="0" w:color="auto"/>
            </w:tcBorders>
            <w:shd w:val="clear" w:color="auto" w:fill="auto"/>
            <w:vAlign w:val="center"/>
            <w:hideMark/>
          </w:tcPr>
          <w:p w14:paraId="6BE23EF7" w14:textId="77777777" w:rsidR="00535F83" w:rsidRPr="00535F83" w:rsidRDefault="00535F83" w:rsidP="008D253C">
            <w:pPr>
              <w:pStyle w:val="TableText"/>
            </w:pPr>
            <w:r w:rsidRPr="00535F83">
              <w:t>Fertilizer Cessation</w:t>
            </w:r>
          </w:p>
        </w:tc>
        <w:tc>
          <w:tcPr>
            <w:tcW w:w="2010" w:type="dxa"/>
            <w:tcBorders>
              <w:top w:val="nil"/>
              <w:left w:val="nil"/>
              <w:bottom w:val="single" w:sz="4" w:space="0" w:color="auto"/>
              <w:right w:val="single" w:sz="4" w:space="0" w:color="auto"/>
            </w:tcBorders>
            <w:shd w:val="clear" w:color="auto" w:fill="auto"/>
            <w:vAlign w:val="center"/>
            <w:hideMark/>
          </w:tcPr>
          <w:p w14:paraId="6196855C" w14:textId="77777777" w:rsidR="00535F83" w:rsidRPr="00535F83" w:rsidRDefault="00535F83" w:rsidP="008D253C">
            <w:pPr>
              <w:pStyle w:val="TableText"/>
            </w:pPr>
            <w:r w:rsidRPr="00535F83">
              <w:t>No longer applying routine fertilizer.</w:t>
            </w:r>
          </w:p>
        </w:tc>
        <w:tc>
          <w:tcPr>
            <w:tcW w:w="1916" w:type="dxa"/>
            <w:tcBorders>
              <w:top w:val="nil"/>
              <w:left w:val="nil"/>
              <w:bottom w:val="single" w:sz="4" w:space="0" w:color="auto"/>
              <w:right w:val="single" w:sz="4" w:space="0" w:color="auto"/>
            </w:tcBorders>
            <w:shd w:val="clear" w:color="auto" w:fill="auto"/>
            <w:vAlign w:val="center"/>
            <w:hideMark/>
          </w:tcPr>
          <w:p w14:paraId="66870F88" w14:textId="77777777" w:rsidR="00535F83" w:rsidRPr="00535F83" w:rsidRDefault="00535F83" w:rsidP="008D253C">
            <w:pPr>
              <w:pStyle w:val="TableText"/>
            </w:pPr>
            <w:r w:rsidRPr="00535F83">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666BD0E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13B5CAE"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6D5F62B7" w14:textId="77777777" w:rsidR="00535F83" w:rsidRPr="00535F83" w:rsidRDefault="00535F83" w:rsidP="008D253C">
            <w:pPr>
              <w:pStyle w:val="TableText"/>
            </w:pPr>
            <w:r w:rsidRPr="00535F83">
              <w:t>6,045</w:t>
            </w:r>
          </w:p>
        </w:tc>
        <w:tc>
          <w:tcPr>
            <w:tcW w:w="1094" w:type="dxa"/>
            <w:tcBorders>
              <w:top w:val="nil"/>
              <w:left w:val="nil"/>
              <w:bottom w:val="single" w:sz="4" w:space="0" w:color="auto"/>
              <w:right w:val="single" w:sz="4" w:space="0" w:color="auto"/>
            </w:tcBorders>
            <w:shd w:val="clear" w:color="auto" w:fill="auto"/>
            <w:vAlign w:val="center"/>
            <w:hideMark/>
          </w:tcPr>
          <w:p w14:paraId="7F5AE8B5" w14:textId="77777777" w:rsidR="00535F83" w:rsidRPr="00535F83" w:rsidRDefault="00535F83" w:rsidP="008D253C">
            <w:pPr>
              <w:pStyle w:val="TableText"/>
            </w:pPr>
            <w:r w:rsidRPr="00535F83">
              <w:t>1,511</w:t>
            </w:r>
          </w:p>
        </w:tc>
        <w:tc>
          <w:tcPr>
            <w:tcW w:w="927" w:type="dxa"/>
            <w:tcBorders>
              <w:top w:val="nil"/>
              <w:left w:val="nil"/>
              <w:bottom w:val="single" w:sz="4" w:space="0" w:color="auto"/>
              <w:right w:val="single" w:sz="4" w:space="0" w:color="auto"/>
            </w:tcBorders>
            <w:shd w:val="clear" w:color="auto" w:fill="auto"/>
            <w:vAlign w:val="center"/>
            <w:hideMark/>
          </w:tcPr>
          <w:p w14:paraId="5D9E6D0D"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1CA6AF5"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D760DAC"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64F76310"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01A0461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CAD9BB2" w14:textId="77777777" w:rsidR="00535F83" w:rsidRPr="00535F83" w:rsidRDefault="00535F83" w:rsidP="008D253C">
            <w:pPr>
              <w:pStyle w:val="TableText"/>
            </w:pPr>
            <w:r w:rsidRPr="00535F83">
              <w:t>N/A</w:t>
            </w:r>
          </w:p>
        </w:tc>
      </w:tr>
      <w:tr w:rsidR="00535F83" w:rsidRPr="00535F83" w14:paraId="2BAC9773"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00E5A40"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11A8F802"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1A3F2564" w14:textId="77777777" w:rsidR="00535F83" w:rsidRPr="00535F83" w:rsidRDefault="00535F83" w:rsidP="008D253C">
            <w:pPr>
              <w:pStyle w:val="TableText"/>
            </w:pPr>
            <w:r w:rsidRPr="00535F83">
              <w:t>FDOT4-21a</w:t>
            </w:r>
          </w:p>
        </w:tc>
        <w:tc>
          <w:tcPr>
            <w:tcW w:w="1916" w:type="dxa"/>
            <w:tcBorders>
              <w:top w:val="nil"/>
              <w:left w:val="nil"/>
              <w:bottom w:val="single" w:sz="4" w:space="0" w:color="auto"/>
              <w:right w:val="single" w:sz="4" w:space="0" w:color="auto"/>
            </w:tcBorders>
            <w:shd w:val="clear" w:color="auto" w:fill="auto"/>
            <w:vAlign w:val="center"/>
            <w:hideMark/>
          </w:tcPr>
          <w:p w14:paraId="038A3DCE" w14:textId="77777777" w:rsidR="00535F83" w:rsidRPr="00535F83" w:rsidRDefault="00535F83" w:rsidP="008D253C">
            <w:pPr>
              <w:pStyle w:val="TableText"/>
            </w:pPr>
            <w:r w:rsidRPr="00535F83">
              <w:t>FM#: 413048-1 (Interstate-95 from St. Lucie/ Indian River County Line to North of State Road 60)</w:t>
            </w:r>
          </w:p>
        </w:tc>
        <w:tc>
          <w:tcPr>
            <w:tcW w:w="2010" w:type="dxa"/>
            <w:tcBorders>
              <w:top w:val="nil"/>
              <w:left w:val="nil"/>
              <w:bottom w:val="single" w:sz="4" w:space="0" w:color="auto"/>
              <w:right w:val="single" w:sz="4" w:space="0" w:color="auto"/>
            </w:tcBorders>
            <w:shd w:val="clear" w:color="auto" w:fill="auto"/>
            <w:vAlign w:val="center"/>
            <w:hideMark/>
          </w:tcPr>
          <w:p w14:paraId="6971BE75" w14:textId="3B34B068" w:rsidR="00535F83" w:rsidRPr="00535F83" w:rsidRDefault="00535F83" w:rsidP="008D253C">
            <w:pPr>
              <w:pStyle w:val="TableText"/>
            </w:pPr>
            <w:r w:rsidRPr="00535F83">
              <w:t>Widening SR 9 from St. Lucie / IRC Line to North of State Rd 60.</w:t>
            </w:r>
          </w:p>
        </w:tc>
        <w:tc>
          <w:tcPr>
            <w:tcW w:w="1916" w:type="dxa"/>
            <w:tcBorders>
              <w:top w:val="nil"/>
              <w:left w:val="nil"/>
              <w:bottom w:val="single" w:sz="4" w:space="0" w:color="auto"/>
              <w:right w:val="single" w:sz="4" w:space="0" w:color="auto"/>
            </w:tcBorders>
            <w:shd w:val="clear" w:color="auto" w:fill="auto"/>
            <w:vAlign w:val="center"/>
            <w:hideMark/>
          </w:tcPr>
          <w:p w14:paraId="4BA4784D" w14:textId="77777777" w:rsidR="00535F83" w:rsidRPr="00535F83" w:rsidRDefault="00535F83" w:rsidP="008D253C">
            <w:pPr>
              <w:pStyle w:val="TableText"/>
            </w:pPr>
            <w:r w:rsidRPr="00535F83">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7FA80E1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D318CAD"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20EEC0A9" w14:textId="77777777" w:rsidR="00535F83" w:rsidRPr="00535F83" w:rsidRDefault="00535F83" w:rsidP="008D253C">
            <w:pPr>
              <w:pStyle w:val="TableText"/>
            </w:pPr>
            <w:r w:rsidRPr="00535F83">
              <w:t>36</w:t>
            </w:r>
          </w:p>
        </w:tc>
        <w:tc>
          <w:tcPr>
            <w:tcW w:w="1094" w:type="dxa"/>
            <w:tcBorders>
              <w:top w:val="nil"/>
              <w:left w:val="nil"/>
              <w:bottom w:val="single" w:sz="4" w:space="0" w:color="auto"/>
              <w:right w:val="single" w:sz="4" w:space="0" w:color="auto"/>
            </w:tcBorders>
            <w:shd w:val="clear" w:color="auto" w:fill="auto"/>
            <w:vAlign w:val="center"/>
            <w:hideMark/>
          </w:tcPr>
          <w:p w14:paraId="0261D7F5" w14:textId="77777777" w:rsidR="00535F83" w:rsidRPr="00535F83" w:rsidRDefault="00535F83" w:rsidP="008D253C">
            <w:pPr>
              <w:pStyle w:val="TableText"/>
            </w:pPr>
            <w:r w:rsidRPr="00535F83">
              <w:t>4</w:t>
            </w:r>
          </w:p>
        </w:tc>
        <w:tc>
          <w:tcPr>
            <w:tcW w:w="927" w:type="dxa"/>
            <w:tcBorders>
              <w:top w:val="nil"/>
              <w:left w:val="nil"/>
              <w:bottom w:val="single" w:sz="4" w:space="0" w:color="auto"/>
              <w:right w:val="single" w:sz="4" w:space="0" w:color="auto"/>
            </w:tcBorders>
            <w:shd w:val="clear" w:color="auto" w:fill="auto"/>
            <w:vAlign w:val="center"/>
            <w:hideMark/>
          </w:tcPr>
          <w:p w14:paraId="7EA68D32" w14:textId="77777777" w:rsidR="00535F83" w:rsidRPr="00535F83" w:rsidRDefault="00535F83" w:rsidP="008D253C">
            <w:pPr>
              <w:pStyle w:val="TableText"/>
            </w:pPr>
            <w:r w:rsidRPr="00535F83">
              <w:t>33</w:t>
            </w:r>
          </w:p>
        </w:tc>
        <w:tc>
          <w:tcPr>
            <w:tcW w:w="1116" w:type="dxa"/>
            <w:tcBorders>
              <w:top w:val="nil"/>
              <w:left w:val="nil"/>
              <w:bottom w:val="single" w:sz="4" w:space="0" w:color="auto"/>
              <w:right w:val="single" w:sz="4" w:space="0" w:color="auto"/>
            </w:tcBorders>
            <w:shd w:val="clear" w:color="auto" w:fill="auto"/>
            <w:vAlign w:val="center"/>
            <w:hideMark/>
          </w:tcPr>
          <w:p w14:paraId="5683A409"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1338DB31"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73DAC30"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6403688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1CEF57C" w14:textId="77777777" w:rsidR="00535F83" w:rsidRPr="00535F83" w:rsidRDefault="00535F83" w:rsidP="008D253C">
            <w:pPr>
              <w:pStyle w:val="TableText"/>
            </w:pPr>
            <w:r w:rsidRPr="00535F83">
              <w:t>N/A</w:t>
            </w:r>
          </w:p>
        </w:tc>
      </w:tr>
      <w:tr w:rsidR="00535F83" w:rsidRPr="00535F83" w14:paraId="6DE7F90B"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73AE4EE"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496D433F"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FB997FB" w14:textId="77777777" w:rsidR="00535F83" w:rsidRPr="00535F83" w:rsidRDefault="00535F83" w:rsidP="008D253C">
            <w:pPr>
              <w:pStyle w:val="TableText"/>
            </w:pPr>
            <w:r w:rsidRPr="00535F83">
              <w:t>FDOT4-22</w:t>
            </w:r>
          </w:p>
        </w:tc>
        <w:tc>
          <w:tcPr>
            <w:tcW w:w="1916" w:type="dxa"/>
            <w:tcBorders>
              <w:top w:val="nil"/>
              <w:left w:val="nil"/>
              <w:bottom w:val="single" w:sz="4" w:space="0" w:color="auto"/>
              <w:right w:val="single" w:sz="4" w:space="0" w:color="auto"/>
            </w:tcBorders>
            <w:shd w:val="clear" w:color="auto" w:fill="auto"/>
            <w:vAlign w:val="center"/>
            <w:hideMark/>
          </w:tcPr>
          <w:p w14:paraId="0E087F0F" w14:textId="77777777" w:rsidR="00535F83" w:rsidRPr="00535F83" w:rsidRDefault="00535F83" w:rsidP="008D253C">
            <w:pPr>
              <w:pStyle w:val="TableText"/>
            </w:pPr>
            <w:r w:rsidRPr="00535F83">
              <w:t>FM# 411476-1 (Sebastian River Bridge Replacement Project)</w:t>
            </w:r>
          </w:p>
        </w:tc>
        <w:tc>
          <w:tcPr>
            <w:tcW w:w="2010" w:type="dxa"/>
            <w:tcBorders>
              <w:top w:val="nil"/>
              <w:left w:val="nil"/>
              <w:bottom w:val="single" w:sz="4" w:space="0" w:color="auto"/>
              <w:right w:val="single" w:sz="4" w:space="0" w:color="auto"/>
            </w:tcBorders>
            <w:shd w:val="clear" w:color="auto" w:fill="auto"/>
            <w:vAlign w:val="center"/>
            <w:hideMark/>
          </w:tcPr>
          <w:p w14:paraId="76FF1420" w14:textId="77777777" w:rsidR="00535F83" w:rsidRPr="00535F83" w:rsidRDefault="00535F83" w:rsidP="008D253C">
            <w:pPr>
              <w:pStyle w:val="TableText"/>
            </w:pPr>
            <w:r w:rsidRPr="00535F83">
              <w:t>SR A1A Sebastian River Bridge replacement.</w:t>
            </w:r>
          </w:p>
        </w:tc>
        <w:tc>
          <w:tcPr>
            <w:tcW w:w="1916" w:type="dxa"/>
            <w:tcBorders>
              <w:top w:val="nil"/>
              <w:left w:val="nil"/>
              <w:bottom w:val="single" w:sz="4" w:space="0" w:color="auto"/>
              <w:right w:val="single" w:sz="4" w:space="0" w:color="auto"/>
            </w:tcBorders>
            <w:shd w:val="clear" w:color="auto" w:fill="auto"/>
            <w:vAlign w:val="center"/>
            <w:hideMark/>
          </w:tcPr>
          <w:p w14:paraId="32B3F9E0"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3D85CFB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17F0C1A" w14:textId="77777777" w:rsidR="00535F83" w:rsidRPr="00535F83" w:rsidRDefault="00535F83" w:rsidP="008D253C">
            <w:pPr>
              <w:pStyle w:val="TableText"/>
            </w:pPr>
            <w:r w:rsidRPr="00535F83">
              <w:t>2014</w:t>
            </w:r>
          </w:p>
        </w:tc>
        <w:tc>
          <w:tcPr>
            <w:tcW w:w="1094" w:type="dxa"/>
            <w:tcBorders>
              <w:top w:val="nil"/>
              <w:left w:val="nil"/>
              <w:bottom w:val="single" w:sz="4" w:space="0" w:color="auto"/>
              <w:right w:val="single" w:sz="4" w:space="0" w:color="auto"/>
            </w:tcBorders>
            <w:shd w:val="clear" w:color="auto" w:fill="auto"/>
            <w:vAlign w:val="center"/>
            <w:hideMark/>
          </w:tcPr>
          <w:p w14:paraId="1200331D" w14:textId="77777777" w:rsidR="00535F83" w:rsidRPr="00535F83" w:rsidRDefault="00535F83" w:rsidP="008D253C">
            <w:pPr>
              <w:pStyle w:val="TableText"/>
            </w:pPr>
            <w:r w:rsidRPr="00535F83">
              <w:t>0</w:t>
            </w:r>
          </w:p>
        </w:tc>
        <w:tc>
          <w:tcPr>
            <w:tcW w:w="1094" w:type="dxa"/>
            <w:tcBorders>
              <w:top w:val="nil"/>
              <w:left w:val="nil"/>
              <w:bottom w:val="single" w:sz="4" w:space="0" w:color="auto"/>
              <w:right w:val="single" w:sz="4" w:space="0" w:color="auto"/>
            </w:tcBorders>
            <w:shd w:val="clear" w:color="auto" w:fill="auto"/>
            <w:vAlign w:val="center"/>
            <w:hideMark/>
          </w:tcPr>
          <w:p w14:paraId="2CB5A811"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4FFD676C" w14:textId="77777777" w:rsidR="00535F83" w:rsidRPr="00535F83" w:rsidRDefault="00535F83" w:rsidP="008D253C">
            <w:pPr>
              <w:pStyle w:val="TableText"/>
            </w:pPr>
            <w:r w:rsidRPr="00535F83">
              <w:t>2</w:t>
            </w:r>
          </w:p>
        </w:tc>
        <w:tc>
          <w:tcPr>
            <w:tcW w:w="1116" w:type="dxa"/>
            <w:tcBorders>
              <w:top w:val="nil"/>
              <w:left w:val="nil"/>
              <w:bottom w:val="single" w:sz="4" w:space="0" w:color="auto"/>
              <w:right w:val="single" w:sz="4" w:space="0" w:color="auto"/>
            </w:tcBorders>
            <w:shd w:val="clear" w:color="auto" w:fill="auto"/>
            <w:vAlign w:val="center"/>
            <w:hideMark/>
          </w:tcPr>
          <w:p w14:paraId="47756C8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ED07BA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F23EFD6"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40B4B37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56BEF0" w14:textId="77777777" w:rsidR="00535F83" w:rsidRPr="00535F83" w:rsidRDefault="00535F83" w:rsidP="008D253C">
            <w:pPr>
              <w:pStyle w:val="TableText"/>
            </w:pPr>
            <w:r w:rsidRPr="00535F83">
              <w:t>N/A</w:t>
            </w:r>
          </w:p>
        </w:tc>
      </w:tr>
      <w:tr w:rsidR="00535F83" w:rsidRPr="00535F83" w14:paraId="238F679A"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749FE93"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CB836A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166CA0" w14:textId="77777777" w:rsidR="00535F83" w:rsidRPr="00535F83" w:rsidRDefault="00535F83" w:rsidP="008D253C">
            <w:pPr>
              <w:pStyle w:val="TableText"/>
            </w:pPr>
            <w:r w:rsidRPr="00535F83">
              <w:t>FDOT4-23</w:t>
            </w:r>
          </w:p>
        </w:tc>
        <w:tc>
          <w:tcPr>
            <w:tcW w:w="1916" w:type="dxa"/>
            <w:tcBorders>
              <w:top w:val="nil"/>
              <w:left w:val="nil"/>
              <w:bottom w:val="single" w:sz="4" w:space="0" w:color="auto"/>
              <w:right w:val="single" w:sz="4" w:space="0" w:color="auto"/>
            </w:tcBorders>
            <w:shd w:val="clear" w:color="auto" w:fill="auto"/>
            <w:vAlign w:val="center"/>
            <w:hideMark/>
          </w:tcPr>
          <w:p w14:paraId="615237F9" w14:textId="77777777" w:rsidR="00535F83" w:rsidRPr="00535F83" w:rsidRDefault="00535F83" w:rsidP="008D253C">
            <w:pPr>
              <w:pStyle w:val="TableText"/>
            </w:pPr>
            <w:r w:rsidRPr="00535F83">
              <w:t>FM# 413049-2</w:t>
            </w:r>
          </w:p>
        </w:tc>
        <w:tc>
          <w:tcPr>
            <w:tcW w:w="2010" w:type="dxa"/>
            <w:tcBorders>
              <w:top w:val="nil"/>
              <w:left w:val="nil"/>
              <w:bottom w:val="single" w:sz="4" w:space="0" w:color="auto"/>
              <w:right w:val="single" w:sz="4" w:space="0" w:color="auto"/>
            </w:tcBorders>
            <w:shd w:val="clear" w:color="auto" w:fill="auto"/>
            <w:vAlign w:val="center"/>
            <w:hideMark/>
          </w:tcPr>
          <w:p w14:paraId="2A3A436B" w14:textId="77777777" w:rsidR="00535F83" w:rsidRPr="00535F83" w:rsidRDefault="00535F83" w:rsidP="008D253C">
            <w:pPr>
              <w:pStyle w:val="TableText"/>
            </w:pPr>
            <w:r w:rsidRPr="00535F83">
              <w:t>Widening SR 9 from North of SR 60 to Indian River/ Brevard County line.</w:t>
            </w:r>
          </w:p>
        </w:tc>
        <w:tc>
          <w:tcPr>
            <w:tcW w:w="1916" w:type="dxa"/>
            <w:tcBorders>
              <w:top w:val="nil"/>
              <w:left w:val="nil"/>
              <w:bottom w:val="single" w:sz="4" w:space="0" w:color="auto"/>
              <w:right w:val="single" w:sz="4" w:space="0" w:color="auto"/>
            </w:tcBorders>
            <w:shd w:val="clear" w:color="auto" w:fill="auto"/>
            <w:vAlign w:val="center"/>
            <w:hideMark/>
          </w:tcPr>
          <w:p w14:paraId="1839324C" w14:textId="77777777" w:rsidR="00535F83" w:rsidRPr="00535F83" w:rsidRDefault="00535F83" w:rsidP="008D253C">
            <w:pPr>
              <w:pStyle w:val="TableText"/>
            </w:pPr>
            <w:r w:rsidRPr="00535F83">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654B399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11ED479A"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56E08814" w14:textId="77777777" w:rsidR="00535F83" w:rsidRPr="00535F83" w:rsidRDefault="00535F83" w:rsidP="008D253C">
            <w:pPr>
              <w:pStyle w:val="TableText"/>
            </w:pPr>
            <w:r w:rsidRPr="00535F83">
              <w:t>554</w:t>
            </w:r>
          </w:p>
        </w:tc>
        <w:tc>
          <w:tcPr>
            <w:tcW w:w="1094" w:type="dxa"/>
            <w:tcBorders>
              <w:top w:val="nil"/>
              <w:left w:val="nil"/>
              <w:bottom w:val="single" w:sz="4" w:space="0" w:color="auto"/>
              <w:right w:val="single" w:sz="4" w:space="0" w:color="auto"/>
            </w:tcBorders>
            <w:shd w:val="clear" w:color="auto" w:fill="auto"/>
            <w:vAlign w:val="center"/>
            <w:hideMark/>
          </w:tcPr>
          <w:p w14:paraId="7ED15CC0" w14:textId="77777777" w:rsidR="00535F83" w:rsidRPr="00535F83" w:rsidRDefault="00535F83" w:rsidP="008D253C">
            <w:pPr>
              <w:pStyle w:val="TableText"/>
            </w:pPr>
            <w:r w:rsidRPr="00535F83">
              <w:t>0</w:t>
            </w:r>
          </w:p>
        </w:tc>
        <w:tc>
          <w:tcPr>
            <w:tcW w:w="927" w:type="dxa"/>
            <w:tcBorders>
              <w:top w:val="nil"/>
              <w:left w:val="nil"/>
              <w:bottom w:val="single" w:sz="4" w:space="0" w:color="auto"/>
              <w:right w:val="single" w:sz="4" w:space="0" w:color="auto"/>
            </w:tcBorders>
            <w:shd w:val="clear" w:color="auto" w:fill="auto"/>
            <w:vAlign w:val="center"/>
            <w:hideMark/>
          </w:tcPr>
          <w:p w14:paraId="40E02AC2" w14:textId="77777777" w:rsidR="00535F83" w:rsidRPr="00535F83" w:rsidRDefault="00535F83" w:rsidP="008D253C">
            <w:pPr>
              <w:pStyle w:val="TableText"/>
            </w:pPr>
            <w:r w:rsidRPr="00535F83">
              <w:t>883</w:t>
            </w:r>
          </w:p>
        </w:tc>
        <w:tc>
          <w:tcPr>
            <w:tcW w:w="1116" w:type="dxa"/>
            <w:tcBorders>
              <w:top w:val="nil"/>
              <w:left w:val="nil"/>
              <w:bottom w:val="single" w:sz="4" w:space="0" w:color="auto"/>
              <w:right w:val="single" w:sz="4" w:space="0" w:color="auto"/>
            </w:tcBorders>
            <w:shd w:val="clear" w:color="auto" w:fill="auto"/>
            <w:vAlign w:val="center"/>
            <w:hideMark/>
          </w:tcPr>
          <w:p w14:paraId="72D53BCD"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96413D1"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F592BF2"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6AF78F7E"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648D7E6" w14:textId="77777777" w:rsidR="00535F83" w:rsidRPr="00535F83" w:rsidRDefault="00535F83" w:rsidP="008D253C">
            <w:pPr>
              <w:pStyle w:val="TableText"/>
            </w:pPr>
            <w:r w:rsidRPr="00535F83">
              <w:t>N/A</w:t>
            </w:r>
          </w:p>
        </w:tc>
      </w:tr>
      <w:tr w:rsidR="00535F83" w:rsidRPr="00535F83" w14:paraId="70C954A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8638A4" w14:textId="77777777" w:rsidR="00535F83" w:rsidRPr="008D253C" w:rsidRDefault="00535F83" w:rsidP="008D253C">
            <w:pPr>
              <w:pStyle w:val="TableText"/>
              <w:rPr>
                <w:b/>
                <w:bCs/>
              </w:rPr>
            </w:pPr>
            <w:r w:rsidRPr="008D253C">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B37C02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4D43498" w14:textId="77777777" w:rsidR="00535F83" w:rsidRPr="00535F83" w:rsidRDefault="00535F83" w:rsidP="008D253C">
            <w:pPr>
              <w:pStyle w:val="TableText"/>
            </w:pPr>
            <w:r w:rsidRPr="00535F83">
              <w:t>FDOT4-35A</w:t>
            </w:r>
          </w:p>
        </w:tc>
        <w:tc>
          <w:tcPr>
            <w:tcW w:w="1916" w:type="dxa"/>
            <w:tcBorders>
              <w:top w:val="nil"/>
              <w:left w:val="nil"/>
              <w:bottom w:val="single" w:sz="4" w:space="0" w:color="auto"/>
              <w:right w:val="single" w:sz="4" w:space="0" w:color="auto"/>
            </w:tcBorders>
            <w:shd w:val="clear" w:color="auto" w:fill="auto"/>
            <w:vAlign w:val="center"/>
            <w:hideMark/>
          </w:tcPr>
          <w:p w14:paraId="6BF29889" w14:textId="77777777" w:rsidR="00535F83" w:rsidRPr="00535F83" w:rsidRDefault="00535F83" w:rsidP="008D253C">
            <w:pPr>
              <w:pStyle w:val="TableText"/>
            </w:pPr>
            <w:r w:rsidRPr="00535F83">
              <w:t>FM# 431152-1</w:t>
            </w:r>
          </w:p>
        </w:tc>
        <w:tc>
          <w:tcPr>
            <w:tcW w:w="2010" w:type="dxa"/>
            <w:tcBorders>
              <w:top w:val="nil"/>
              <w:left w:val="nil"/>
              <w:bottom w:val="single" w:sz="4" w:space="0" w:color="auto"/>
              <w:right w:val="single" w:sz="4" w:space="0" w:color="auto"/>
            </w:tcBorders>
            <w:shd w:val="clear" w:color="auto" w:fill="auto"/>
            <w:vAlign w:val="center"/>
            <w:hideMark/>
          </w:tcPr>
          <w:p w14:paraId="54D2C07F" w14:textId="77777777" w:rsidR="00535F83" w:rsidRPr="00535F83" w:rsidRDefault="00535F83" w:rsidP="008D253C">
            <w:pPr>
              <w:pStyle w:val="TableText"/>
            </w:pPr>
            <w:r w:rsidRPr="00535F83">
              <w:t>US-1 lateral ditch restoration.</w:t>
            </w:r>
          </w:p>
        </w:tc>
        <w:tc>
          <w:tcPr>
            <w:tcW w:w="1916" w:type="dxa"/>
            <w:tcBorders>
              <w:top w:val="nil"/>
              <w:left w:val="nil"/>
              <w:bottom w:val="single" w:sz="4" w:space="0" w:color="auto"/>
              <w:right w:val="single" w:sz="4" w:space="0" w:color="auto"/>
            </w:tcBorders>
            <w:shd w:val="clear" w:color="auto" w:fill="auto"/>
            <w:vAlign w:val="center"/>
            <w:hideMark/>
          </w:tcPr>
          <w:p w14:paraId="342FA460" w14:textId="77777777" w:rsidR="00535F83" w:rsidRPr="00535F83" w:rsidRDefault="00535F83" w:rsidP="008D253C">
            <w:pPr>
              <w:pStyle w:val="TableText"/>
            </w:pPr>
            <w:r w:rsidRPr="00535F83">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22C1C15B"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7E2388A9" w14:textId="77777777" w:rsidR="00535F83" w:rsidRPr="00535F83" w:rsidRDefault="00535F83" w:rsidP="008D253C">
            <w:pPr>
              <w:pStyle w:val="TableText"/>
            </w:pPr>
            <w:r w:rsidRPr="00535F83">
              <w:t>2016</w:t>
            </w:r>
          </w:p>
        </w:tc>
        <w:tc>
          <w:tcPr>
            <w:tcW w:w="1094" w:type="dxa"/>
            <w:tcBorders>
              <w:top w:val="nil"/>
              <w:left w:val="nil"/>
              <w:bottom w:val="single" w:sz="4" w:space="0" w:color="auto"/>
              <w:right w:val="single" w:sz="4" w:space="0" w:color="auto"/>
            </w:tcBorders>
            <w:shd w:val="clear" w:color="auto" w:fill="auto"/>
            <w:vAlign w:val="center"/>
            <w:hideMark/>
          </w:tcPr>
          <w:p w14:paraId="343EBBF9"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5BE0D9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71CDE75"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398EFE9A"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DCA3A74"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2314C2F"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08446AF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43C82892" w14:textId="77777777" w:rsidR="00535F83" w:rsidRPr="00535F83" w:rsidRDefault="00535F83" w:rsidP="008D253C">
            <w:pPr>
              <w:pStyle w:val="TableText"/>
            </w:pPr>
            <w:r w:rsidRPr="00535F83">
              <w:t>N/A</w:t>
            </w:r>
          </w:p>
        </w:tc>
      </w:tr>
      <w:tr w:rsidR="00535F83" w:rsidRPr="00535F83" w14:paraId="39F3081B"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6C0C4C2" w14:textId="77777777" w:rsidR="00535F83" w:rsidRPr="008D253C" w:rsidRDefault="00535F83" w:rsidP="008D253C">
            <w:pPr>
              <w:pStyle w:val="TableText"/>
              <w:rPr>
                <w:b/>
                <w:bCs/>
              </w:rPr>
            </w:pPr>
            <w:r w:rsidRPr="008D253C">
              <w:rPr>
                <w:b/>
                <w:bCs/>
              </w:rPr>
              <w:t>FDOT District 5</w:t>
            </w:r>
          </w:p>
        </w:tc>
        <w:tc>
          <w:tcPr>
            <w:tcW w:w="1194" w:type="dxa"/>
            <w:tcBorders>
              <w:top w:val="nil"/>
              <w:left w:val="nil"/>
              <w:bottom w:val="single" w:sz="4" w:space="0" w:color="auto"/>
              <w:right w:val="single" w:sz="4" w:space="0" w:color="auto"/>
            </w:tcBorders>
            <w:shd w:val="clear" w:color="auto" w:fill="auto"/>
            <w:vAlign w:val="center"/>
            <w:hideMark/>
          </w:tcPr>
          <w:p w14:paraId="5C4934B2"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F7771FE" w14:textId="77777777" w:rsidR="00535F83" w:rsidRPr="00535F83" w:rsidRDefault="00535F83" w:rsidP="008D253C">
            <w:pPr>
              <w:pStyle w:val="TableText"/>
            </w:pPr>
            <w:r w:rsidRPr="00535F83">
              <w:t>FDOTD5-14a</w:t>
            </w:r>
          </w:p>
        </w:tc>
        <w:tc>
          <w:tcPr>
            <w:tcW w:w="1916" w:type="dxa"/>
            <w:tcBorders>
              <w:top w:val="nil"/>
              <w:left w:val="nil"/>
              <w:bottom w:val="single" w:sz="4" w:space="0" w:color="auto"/>
              <w:right w:val="single" w:sz="4" w:space="0" w:color="auto"/>
            </w:tcBorders>
            <w:shd w:val="clear" w:color="auto" w:fill="auto"/>
            <w:vAlign w:val="center"/>
            <w:hideMark/>
          </w:tcPr>
          <w:p w14:paraId="245D1B9B"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22F8C661" w14:textId="77777777" w:rsidR="00535F83" w:rsidRPr="00535F83" w:rsidRDefault="00535F83" w:rsidP="008D253C">
            <w:pPr>
              <w:pStyle w:val="TableText"/>
            </w:pPr>
            <w:r w:rsidRPr="00535F83">
              <w:t>Pamphlets,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3CDF2C23"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8AD1DB2"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04590D7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766FD06" w14:textId="77777777" w:rsidR="00535F83" w:rsidRPr="00535F83" w:rsidRDefault="00535F83" w:rsidP="008D253C">
            <w:pPr>
              <w:pStyle w:val="TableText"/>
            </w:pPr>
            <w:r w:rsidRPr="00535F83">
              <w:t>33</w:t>
            </w:r>
          </w:p>
        </w:tc>
        <w:tc>
          <w:tcPr>
            <w:tcW w:w="1094" w:type="dxa"/>
            <w:tcBorders>
              <w:top w:val="nil"/>
              <w:left w:val="nil"/>
              <w:bottom w:val="single" w:sz="4" w:space="0" w:color="auto"/>
              <w:right w:val="single" w:sz="4" w:space="0" w:color="auto"/>
            </w:tcBorders>
            <w:shd w:val="clear" w:color="auto" w:fill="auto"/>
            <w:vAlign w:val="center"/>
            <w:hideMark/>
          </w:tcPr>
          <w:p w14:paraId="7505CB1C" w14:textId="77777777" w:rsidR="00535F83" w:rsidRPr="00535F83" w:rsidRDefault="00535F83" w:rsidP="008D253C">
            <w:pPr>
              <w:pStyle w:val="TableText"/>
            </w:pPr>
            <w:r w:rsidRPr="00535F83">
              <w:t>4</w:t>
            </w:r>
          </w:p>
        </w:tc>
        <w:tc>
          <w:tcPr>
            <w:tcW w:w="927" w:type="dxa"/>
            <w:tcBorders>
              <w:top w:val="nil"/>
              <w:left w:val="nil"/>
              <w:bottom w:val="single" w:sz="4" w:space="0" w:color="auto"/>
              <w:right w:val="single" w:sz="4" w:space="0" w:color="auto"/>
            </w:tcBorders>
            <w:shd w:val="clear" w:color="auto" w:fill="auto"/>
            <w:vAlign w:val="center"/>
            <w:hideMark/>
          </w:tcPr>
          <w:p w14:paraId="7A4DDBA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17F0272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7319DCE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423C616F" w14:textId="77777777" w:rsidR="00535F83" w:rsidRPr="00535F83" w:rsidRDefault="00535F83" w:rsidP="008D253C">
            <w:pPr>
              <w:pStyle w:val="TableText"/>
            </w:pPr>
            <w:r w:rsidRPr="00535F83">
              <w:t>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2172BF29"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A1C4795" w14:textId="77777777" w:rsidR="00535F83" w:rsidRPr="00535F83" w:rsidRDefault="00535F83" w:rsidP="008D253C">
            <w:pPr>
              <w:pStyle w:val="TableText"/>
            </w:pPr>
            <w:r w:rsidRPr="00535F83">
              <w:t>N/A</w:t>
            </w:r>
          </w:p>
        </w:tc>
      </w:tr>
      <w:tr w:rsidR="00535F83" w:rsidRPr="00535F83" w14:paraId="26CB36C5" w14:textId="77777777" w:rsidTr="008D253C">
        <w:trPr>
          <w:cantSplit/>
          <w:trHeight w:val="51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B8AB9A4" w14:textId="77777777" w:rsidR="00535F83" w:rsidRPr="008D253C" w:rsidRDefault="00535F83" w:rsidP="008D253C">
            <w:pPr>
              <w:pStyle w:val="TableText"/>
              <w:rPr>
                <w:b/>
                <w:bCs/>
              </w:rPr>
            </w:pPr>
            <w:r w:rsidRPr="008D253C">
              <w:rPr>
                <w:b/>
                <w:bCs/>
              </w:rPr>
              <w:lastRenderedPageBreak/>
              <w:t>Fellsmere WCD</w:t>
            </w:r>
          </w:p>
        </w:tc>
        <w:tc>
          <w:tcPr>
            <w:tcW w:w="1194" w:type="dxa"/>
            <w:tcBorders>
              <w:top w:val="nil"/>
              <w:left w:val="nil"/>
              <w:bottom w:val="single" w:sz="4" w:space="0" w:color="auto"/>
              <w:right w:val="single" w:sz="4" w:space="0" w:color="auto"/>
            </w:tcBorders>
            <w:shd w:val="clear" w:color="auto" w:fill="auto"/>
            <w:vAlign w:val="center"/>
            <w:hideMark/>
          </w:tcPr>
          <w:p w14:paraId="5400AD81" w14:textId="77777777" w:rsidR="00535F83" w:rsidRPr="00535F83" w:rsidRDefault="00535F83" w:rsidP="008D253C">
            <w:pPr>
              <w:pStyle w:val="TableText"/>
            </w:pPr>
            <w:r w:rsidRPr="00535F83">
              <w:t>Sunrise Villas</w:t>
            </w:r>
          </w:p>
        </w:tc>
        <w:tc>
          <w:tcPr>
            <w:tcW w:w="1117" w:type="dxa"/>
            <w:tcBorders>
              <w:top w:val="nil"/>
              <w:left w:val="nil"/>
              <w:bottom w:val="single" w:sz="4" w:space="0" w:color="auto"/>
              <w:right w:val="single" w:sz="4" w:space="0" w:color="auto"/>
            </w:tcBorders>
            <w:shd w:val="clear" w:color="auto" w:fill="auto"/>
            <w:vAlign w:val="center"/>
            <w:hideMark/>
          </w:tcPr>
          <w:p w14:paraId="390D2167" w14:textId="77777777" w:rsidR="00535F83" w:rsidRPr="00535F83" w:rsidRDefault="00535F83" w:rsidP="008D253C">
            <w:pPr>
              <w:pStyle w:val="TableText"/>
            </w:pPr>
            <w:r w:rsidRPr="00535F83">
              <w:t>FWCD-01</w:t>
            </w:r>
          </w:p>
        </w:tc>
        <w:tc>
          <w:tcPr>
            <w:tcW w:w="1916" w:type="dxa"/>
            <w:tcBorders>
              <w:top w:val="nil"/>
              <w:left w:val="nil"/>
              <w:bottom w:val="single" w:sz="4" w:space="0" w:color="auto"/>
              <w:right w:val="single" w:sz="4" w:space="0" w:color="auto"/>
            </w:tcBorders>
            <w:shd w:val="clear" w:color="auto" w:fill="auto"/>
            <w:vAlign w:val="center"/>
            <w:hideMark/>
          </w:tcPr>
          <w:p w14:paraId="47C749B4" w14:textId="77777777" w:rsidR="00535F83" w:rsidRPr="00535F83" w:rsidRDefault="00535F83" w:rsidP="008D253C">
            <w:pPr>
              <w:pStyle w:val="TableText"/>
            </w:pPr>
            <w:r w:rsidRPr="00535F83">
              <w:t>Sunrise Villas</w:t>
            </w:r>
          </w:p>
        </w:tc>
        <w:tc>
          <w:tcPr>
            <w:tcW w:w="2010" w:type="dxa"/>
            <w:tcBorders>
              <w:top w:val="nil"/>
              <w:left w:val="nil"/>
              <w:bottom w:val="single" w:sz="4" w:space="0" w:color="auto"/>
              <w:right w:val="single" w:sz="4" w:space="0" w:color="auto"/>
            </w:tcBorders>
            <w:shd w:val="clear" w:color="auto" w:fill="auto"/>
            <w:vAlign w:val="center"/>
            <w:hideMark/>
          </w:tcPr>
          <w:p w14:paraId="43635DB3" w14:textId="77777777" w:rsidR="00535F83" w:rsidRPr="00535F83" w:rsidRDefault="00535F83" w:rsidP="008D253C">
            <w:pPr>
              <w:pStyle w:val="TableText"/>
            </w:pPr>
            <w:r w:rsidRPr="00535F83">
              <w:t>Pond designed per two-inch/day limitation rule.</w:t>
            </w:r>
          </w:p>
        </w:tc>
        <w:tc>
          <w:tcPr>
            <w:tcW w:w="1916" w:type="dxa"/>
            <w:tcBorders>
              <w:top w:val="nil"/>
              <w:left w:val="nil"/>
              <w:bottom w:val="single" w:sz="4" w:space="0" w:color="auto"/>
              <w:right w:val="single" w:sz="4" w:space="0" w:color="auto"/>
            </w:tcBorders>
            <w:shd w:val="clear" w:color="auto" w:fill="auto"/>
            <w:vAlign w:val="center"/>
            <w:hideMark/>
          </w:tcPr>
          <w:p w14:paraId="560E77AA"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4119438"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16FEB8E" w14:textId="77777777" w:rsidR="00535F83" w:rsidRPr="00535F83" w:rsidRDefault="00535F83" w:rsidP="008D253C">
            <w:pPr>
              <w:pStyle w:val="TableText"/>
            </w:pPr>
            <w:r w:rsidRPr="00535F83">
              <w:t>2003</w:t>
            </w:r>
          </w:p>
        </w:tc>
        <w:tc>
          <w:tcPr>
            <w:tcW w:w="1094" w:type="dxa"/>
            <w:tcBorders>
              <w:top w:val="nil"/>
              <w:left w:val="nil"/>
              <w:bottom w:val="single" w:sz="4" w:space="0" w:color="auto"/>
              <w:right w:val="single" w:sz="4" w:space="0" w:color="auto"/>
            </w:tcBorders>
            <w:shd w:val="clear" w:color="auto" w:fill="auto"/>
            <w:vAlign w:val="center"/>
            <w:hideMark/>
          </w:tcPr>
          <w:p w14:paraId="2DAC7DCE" w14:textId="77777777" w:rsidR="00535F83" w:rsidRPr="00535F83" w:rsidRDefault="00535F83" w:rsidP="008D253C">
            <w:pPr>
              <w:pStyle w:val="TableText"/>
            </w:pPr>
            <w:r w:rsidRPr="00535F83">
              <w:t>5</w:t>
            </w:r>
          </w:p>
        </w:tc>
        <w:tc>
          <w:tcPr>
            <w:tcW w:w="1094" w:type="dxa"/>
            <w:tcBorders>
              <w:top w:val="nil"/>
              <w:left w:val="nil"/>
              <w:bottom w:val="single" w:sz="4" w:space="0" w:color="auto"/>
              <w:right w:val="single" w:sz="4" w:space="0" w:color="auto"/>
            </w:tcBorders>
            <w:shd w:val="clear" w:color="auto" w:fill="auto"/>
            <w:vAlign w:val="center"/>
            <w:hideMark/>
          </w:tcPr>
          <w:p w14:paraId="4D630BCC" w14:textId="77777777" w:rsidR="00535F83" w:rsidRPr="00535F83" w:rsidRDefault="00535F83" w:rsidP="008D253C">
            <w:pPr>
              <w:pStyle w:val="TableText"/>
            </w:pPr>
            <w:r w:rsidRPr="00535F83">
              <w:t>2</w:t>
            </w:r>
          </w:p>
        </w:tc>
        <w:tc>
          <w:tcPr>
            <w:tcW w:w="927" w:type="dxa"/>
            <w:tcBorders>
              <w:top w:val="nil"/>
              <w:left w:val="nil"/>
              <w:bottom w:val="single" w:sz="4" w:space="0" w:color="auto"/>
              <w:right w:val="single" w:sz="4" w:space="0" w:color="auto"/>
            </w:tcBorders>
            <w:shd w:val="clear" w:color="auto" w:fill="auto"/>
            <w:vAlign w:val="center"/>
            <w:hideMark/>
          </w:tcPr>
          <w:p w14:paraId="6BC86148" w14:textId="77777777" w:rsidR="00535F83" w:rsidRPr="00535F83" w:rsidRDefault="00535F83" w:rsidP="008D253C">
            <w:pPr>
              <w:pStyle w:val="TableText"/>
            </w:pPr>
            <w:r w:rsidRPr="00535F83">
              <w:t>14</w:t>
            </w:r>
          </w:p>
        </w:tc>
        <w:tc>
          <w:tcPr>
            <w:tcW w:w="1116" w:type="dxa"/>
            <w:tcBorders>
              <w:top w:val="nil"/>
              <w:left w:val="nil"/>
              <w:bottom w:val="single" w:sz="4" w:space="0" w:color="auto"/>
              <w:right w:val="single" w:sz="4" w:space="0" w:color="auto"/>
            </w:tcBorders>
            <w:shd w:val="clear" w:color="auto" w:fill="auto"/>
            <w:vAlign w:val="center"/>
            <w:hideMark/>
          </w:tcPr>
          <w:p w14:paraId="0148EEA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5F790D8"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57CA00F" w14:textId="77777777" w:rsidR="00535F83" w:rsidRPr="00535F83" w:rsidRDefault="00535F83" w:rsidP="008D253C">
            <w:pPr>
              <w:pStyle w:val="TableText"/>
            </w:pPr>
            <w:r w:rsidRPr="00535F83">
              <w:t>Private</w:t>
            </w:r>
          </w:p>
        </w:tc>
        <w:tc>
          <w:tcPr>
            <w:tcW w:w="1150" w:type="dxa"/>
            <w:tcBorders>
              <w:top w:val="nil"/>
              <w:left w:val="nil"/>
              <w:bottom w:val="single" w:sz="4" w:space="0" w:color="auto"/>
              <w:right w:val="single" w:sz="4" w:space="0" w:color="auto"/>
            </w:tcBorders>
            <w:shd w:val="clear" w:color="auto" w:fill="auto"/>
            <w:vAlign w:val="center"/>
            <w:hideMark/>
          </w:tcPr>
          <w:p w14:paraId="791552D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217D174" w14:textId="77777777" w:rsidR="00535F83" w:rsidRPr="00535F83" w:rsidRDefault="00535F83" w:rsidP="008D253C">
            <w:pPr>
              <w:pStyle w:val="TableText"/>
            </w:pPr>
            <w:r w:rsidRPr="00535F83">
              <w:t>N/A</w:t>
            </w:r>
          </w:p>
        </w:tc>
      </w:tr>
      <w:tr w:rsidR="00535F83" w:rsidRPr="00535F83" w14:paraId="68E2DC9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D00DF0F"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057A24D5" w14:textId="77777777" w:rsidR="00535F83" w:rsidRPr="00535F83" w:rsidRDefault="00535F83" w:rsidP="008D253C">
            <w:pPr>
              <w:pStyle w:val="TableText"/>
            </w:pPr>
            <w:r w:rsidRPr="00535F83">
              <w:t>SJRWMD/ Indian River County/ State</w:t>
            </w:r>
          </w:p>
        </w:tc>
        <w:tc>
          <w:tcPr>
            <w:tcW w:w="1117" w:type="dxa"/>
            <w:tcBorders>
              <w:top w:val="nil"/>
              <w:left w:val="nil"/>
              <w:bottom w:val="single" w:sz="4" w:space="0" w:color="auto"/>
              <w:right w:val="single" w:sz="4" w:space="0" w:color="auto"/>
            </w:tcBorders>
            <w:shd w:val="clear" w:color="auto" w:fill="auto"/>
            <w:vAlign w:val="center"/>
            <w:hideMark/>
          </w:tcPr>
          <w:p w14:paraId="39E3C5D0" w14:textId="77777777" w:rsidR="00535F83" w:rsidRPr="00535F83" w:rsidRDefault="00535F83" w:rsidP="008D253C">
            <w:pPr>
              <w:pStyle w:val="TableText"/>
            </w:pPr>
            <w:r w:rsidRPr="00535F83">
              <w:t>FWCD-02</w:t>
            </w:r>
          </w:p>
        </w:tc>
        <w:tc>
          <w:tcPr>
            <w:tcW w:w="1916" w:type="dxa"/>
            <w:tcBorders>
              <w:top w:val="nil"/>
              <w:left w:val="nil"/>
              <w:bottom w:val="single" w:sz="4" w:space="0" w:color="auto"/>
              <w:right w:val="single" w:sz="4" w:space="0" w:color="auto"/>
            </w:tcBorders>
            <w:shd w:val="clear" w:color="auto" w:fill="auto"/>
            <w:vAlign w:val="center"/>
            <w:hideMark/>
          </w:tcPr>
          <w:p w14:paraId="72288C82" w14:textId="77777777" w:rsidR="00535F83" w:rsidRPr="00535F83" w:rsidRDefault="00535F83" w:rsidP="008D253C">
            <w:pPr>
              <w:pStyle w:val="TableText"/>
            </w:pPr>
            <w:r w:rsidRPr="00535F83">
              <w:t>St. Johns Land Purchase</w:t>
            </w:r>
          </w:p>
        </w:tc>
        <w:tc>
          <w:tcPr>
            <w:tcW w:w="2010" w:type="dxa"/>
            <w:tcBorders>
              <w:top w:val="nil"/>
              <w:left w:val="nil"/>
              <w:bottom w:val="single" w:sz="4" w:space="0" w:color="auto"/>
              <w:right w:val="single" w:sz="4" w:space="0" w:color="auto"/>
            </w:tcBorders>
            <w:shd w:val="clear" w:color="auto" w:fill="auto"/>
            <w:vAlign w:val="center"/>
            <w:hideMark/>
          </w:tcPr>
          <w:p w14:paraId="18A3502A" w14:textId="77777777" w:rsidR="00535F83" w:rsidRPr="00535F83" w:rsidRDefault="00535F83" w:rsidP="008D253C">
            <w:pPr>
              <w:pStyle w:val="TableText"/>
            </w:pPr>
            <w:r w:rsidRPr="00535F83">
              <w:t>Conservation land.</w:t>
            </w:r>
          </w:p>
        </w:tc>
        <w:tc>
          <w:tcPr>
            <w:tcW w:w="1916" w:type="dxa"/>
            <w:tcBorders>
              <w:top w:val="nil"/>
              <w:left w:val="nil"/>
              <w:bottom w:val="single" w:sz="4" w:space="0" w:color="auto"/>
              <w:right w:val="single" w:sz="4" w:space="0" w:color="auto"/>
            </w:tcBorders>
            <w:shd w:val="clear" w:color="auto" w:fill="auto"/>
            <w:vAlign w:val="center"/>
            <w:hideMark/>
          </w:tcPr>
          <w:p w14:paraId="4C471554" w14:textId="77777777" w:rsidR="00535F83" w:rsidRPr="00535F83" w:rsidRDefault="00535F83" w:rsidP="008D253C">
            <w:pPr>
              <w:pStyle w:val="TableText"/>
            </w:pPr>
            <w:r w:rsidRPr="00535F83">
              <w:t>Land Use Change</w:t>
            </w:r>
          </w:p>
        </w:tc>
        <w:tc>
          <w:tcPr>
            <w:tcW w:w="1094" w:type="dxa"/>
            <w:tcBorders>
              <w:top w:val="nil"/>
              <w:left w:val="nil"/>
              <w:bottom w:val="single" w:sz="4" w:space="0" w:color="auto"/>
              <w:right w:val="single" w:sz="4" w:space="0" w:color="auto"/>
            </w:tcBorders>
            <w:shd w:val="clear" w:color="auto" w:fill="auto"/>
            <w:vAlign w:val="center"/>
            <w:hideMark/>
          </w:tcPr>
          <w:p w14:paraId="5E0A0896"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1F850DD" w14:textId="77777777" w:rsidR="00535F83" w:rsidRPr="00535F83" w:rsidRDefault="00535F83" w:rsidP="008D253C">
            <w:pPr>
              <w:pStyle w:val="TableText"/>
            </w:pPr>
            <w:r w:rsidRPr="00535F83">
              <w:t>Prior to 2013</w:t>
            </w:r>
          </w:p>
        </w:tc>
        <w:tc>
          <w:tcPr>
            <w:tcW w:w="1094" w:type="dxa"/>
            <w:tcBorders>
              <w:top w:val="nil"/>
              <w:left w:val="nil"/>
              <w:bottom w:val="single" w:sz="4" w:space="0" w:color="auto"/>
              <w:right w:val="single" w:sz="4" w:space="0" w:color="auto"/>
            </w:tcBorders>
            <w:shd w:val="clear" w:color="auto" w:fill="auto"/>
            <w:vAlign w:val="center"/>
            <w:hideMark/>
          </w:tcPr>
          <w:p w14:paraId="6E42F71D"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A0F02A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CE5A8E5" w14:textId="77777777" w:rsidR="00535F83" w:rsidRPr="00535F83" w:rsidRDefault="00535F83" w:rsidP="008D253C">
            <w:pPr>
              <w:pStyle w:val="TableText"/>
            </w:pPr>
            <w:r w:rsidRPr="00535F83">
              <w:t>2,391</w:t>
            </w:r>
          </w:p>
        </w:tc>
        <w:tc>
          <w:tcPr>
            <w:tcW w:w="1116" w:type="dxa"/>
            <w:tcBorders>
              <w:top w:val="nil"/>
              <w:left w:val="nil"/>
              <w:bottom w:val="single" w:sz="4" w:space="0" w:color="auto"/>
              <w:right w:val="single" w:sz="4" w:space="0" w:color="auto"/>
            </w:tcBorders>
            <w:shd w:val="clear" w:color="auto" w:fill="auto"/>
            <w:vAlign w:val="center"/>
            <w:hideMark/>
          </w:tcPr>
          <w:p w14:paraId="218D261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EFA41F4"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21C0F713"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02D347AF"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E71A564" w14:textId="77777777" w:rsidR="00535F83" w:rsidRPr="00535F83" w:rsidRDefault="00535F83" w:rsidP="008D253C">
            <w:pPr>
              <w:pStyle w:val="TableText"/>
            </w:pPr>
            <w:r w:rsidRPr="00535F83">
              <w:t>N/A</w:t>
            </w:r>
          </w:p>
        </w:tc>
      </w:tr>
      <w:tr w:rsidR="00535F83" w:rsidRPr="00535F83" w14:paraId="70F2F72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235C04F"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431F71AA" w14:textId="77777777" w:rsidR="00535F83" w:rsidRPr="00535F83" w:rsidRDefault="00535F83" w:rsidP="008D253C">
            <w:pPr>
              <w:pStyle w:val="TableText"/>
            </w:pPr>
            <w:r w:rsidRPr="00535F83">
              <w:t>City of Fellsmere/ SJRWMD</w:t>
            </w:r>
          </w:p>
        </w:tc>
        <w:tc>
          <w:tcPr>
            <w:tcW w:w="1117" w:type="dxa"/>
            <w:tcBorders>
              <w:top w:val="nil"/>
              <w:left w:val="nil"/>
              <w:bottom w:val="single" w:sz="4" w:space="0" w:color="auto"/>
              <w:right w:val="single" w:sz="4" w:space="0" w:color="auto"/>
            </w:tcBorders>
            <w:shd w:val="clear" w:color="auto" w:fill="auto"/>
            <w:vAlign w:val="center"/>
            <w:hideMark/>
          </w:tcPr>
          <w:p w14:paraId="28584DDE" w14:textId="77777777" w:rsidR="00535F83" w:rsidRPr="00535F83" w:rsidRDefault="00535F83" w:rsidP="008D253C">
            <w:pPr>
              <w:pStyle w:val="TableText"/>
            </w:pPr>
            <w:r w:rsidRPr="00535F83">
              <w:t>FWCD-03</w:t>
            </w:r>
          </w:p>
        </w:tc>
        <w:tc>
          <w:tcPr>
            <w:tcW w:w="1916" w:type="dxa"/>
            <w:tcBorders>
              <w:top w:val="nil"/>
              <w:left w:val="nil"/>
              <w:bottom w:val="single" w:sz="4" w:space="0" w:color="auto"/>
              <w:right w:val="single" w:sz="4" w:space="0" w:color="auto"/>
            </w:tcBorders>
            <w:shd w:val="clear" w:color="auto" w:fill="auto"/>
            <w:vAlign w:val="center"/>
            <w:hideMark/>
          </w:tcPr>
          <w:p w14:paraId="5EAFFF95" w14:textId="77777777" w:rsidR="00535F83" w:rsidRPr="00535F83" w:rsidRDefault="00535F83" w:rsidP="008D253C">
            <w:pPr>
              <w:pStyle w:val="TableText"/>
            </w:pPr>
            <w:r w:rsidRPr="00535F83">
              <w:t>Fellsmere Stormwater Lake and State Street Improvements</w:t>
            </w:r>
          </w:p>
        </w:tc>
        <w:tc>
          <w:tcPr>
            <w:tcW w:w="2010" w:type="dxa"/>
            <w:tcBorders>
              <w:top w:val="nil"/>
              <w:left w:val="nil"/>
              <w:bottom w:val="single" w:sz="4" w:space="0" w:color="auto"/>
              <w:right w:val="single" w:sz="4" w:space="0" w:color="auto"/>
            </w:tcBorders>
            <w:shd w:val="clear" w:color="auto" w:fill="auto"/>
            <w:vAlign w:val="center"/>
            <w:hideMark/>
          </w:tcPr>
          <w:p w14:paraId="20ECF157" w14:textId="77777777" w:rsidR="00535F83" w:rsidRPr="00535F83" w:rsidRDefault="00535F83" w:rsidP="008D253C">
            <w:pPr>
              <w:pStyle w:val="TableText"/>
            </w:pPr>
            <w:r w:rsidRPr="00535F83">
              <w:t>Stormwater retrofit improvements. Reduction split 50/50 with the City of Fellsmere.</w:t>
            </w:r>
          </w:p>
        </w:tc>
        <w:tc>
          <w:tcPr>
            <w:tcW w:w="1916" w:type="dxa"/>
            <w:tcBorders>
              <w:top w:val="nil"/>
              <w:left w:val="nil"/>
              <w:bottom w:val="single" w:sz="4" w:space="0" w:color="auto"/>
              <w:right w:val="single" w:sz="4" w:space="0" w:color="auto"/>
            </w:tcBorders>
            <w:shd w:val="clear" w:color="auto" w:fill="auto"/>
            <w:vAlign w:val="center"/>
            <w:hideMark/>
          </w:tcPr>
          <w:p w14:paraId="3CF353E6"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DE6685C"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6B3E6809" w14:textId="77777777" w:rsidR="00535F83" w:rsidRPr="00535F83" w:rsidRDefault="00535F83" w:rsidP="008D253C">
            <w:pPr>
              <w:pStyle w:val="TableText"/>
            </w:pPr>
            <w:r w:rsidRPr="00535F83">
              <w:t>2003</w:t>
            </w:r>
          </w:p>
        </w:tc>
        <w:tc>
          <w:tcPr>
            <w:tcW w:w="1094" w:type="dxa"/>
            <w:tcBorders>
              <w:top w:val="nil"/>
              <w:left w:val="nil"/>
              <w:bottom w:val="single" w:sz="4" w:space="0" w:color="auto"/>
              <w:right w:val="single" w:sz="4" w:space="0" w:color="auto"/>
            </w:tcBorders>
            <w:shd w:val="clear" w:color="auto" w:fill="auto"/>
            <w:vAlign w:val="center"/>
            <w:hideMark/>
          </w:tcPr>
          <w:p w14:paraId="542A2092" w14:textId="77777777" w:rsidR="00535F83" w:rsidRPr="00535F83" w:rsidRDefault="00535F83" w:rsidP="008D253C">
            <w:pPr>
              <w:pStyle w:val="TableText"/>
            </w:pPr>
            <w:r w:rsidRPr="00535F83">
              <w:t>76</w:t>
            </w:r>
          </w:p>
        </w:tc>
        <w:tc>
          <w:tcPr>
            <w:tcW w:w="1094" w:type="dxa"/>
            <w:tcBorders>
              <w:top w:val="nil"/>
              <w:left w:val="nil"/>
              <w:bottom w:val="single" w:sz="4" w:space="0" w:color="auto"/>
              <w:right w:val="single" w:sz="4" w:space="0" w:color="auto"/>
            </w:tcBorders>
            <w:shd w:val="clear" w:color="auto" w:fill="auto"/>
            <w:vAlign w:val="center"/>
            <w:hideMark/>
          </w:tcPr>
          <w:p w14:paraId="6F307241" w14:textId="77777777" w:rsidR="00535F83" w:rsidRPr="00535F83" w:rsidRDefault="00535F83" w:rsidP="008D253C">
            <w:pPr>
              <w:pStyle w:val="TableText"/>
            </w:pPr>
            <w:r w:rsidRPr="00535F83">
              <w:t>21</w:t>
            </w:r>
          </w:p>
        </w:tc>
        <w:tc>
          <w:tcPr>
            <w:tcW w:w="927" w:type="dxa"/>
            <w:tcBorders>
              <w:top w:val="nil"/>
              <w:left w:val="nil"/>
              <w:bottom w:val="single" w:sz="4" w:space="0" w:color="auto"/>
              <w:right w:val="single" w:sz="4" w:space="0" w:color="auto"/>
            </w:tcBorders>
            <w:shd w:val="clear" w:color="auto" w:fill="auto"/>
            <w:vAlign w:val="center"/>
            <w:hideMark/>
          </w:tcPr>
          <w:p w14:paraId="309C1310" w14:textId="77777777" w:rsidR="00535F83" w:rsidRPr="00535F83" w:rsidRDefault="00535F83" w:rsidP="008D253C">
            <w:pPr>
              <w:pStyle w:val="TableText"/>
            </w:pPr>
            <w:r w:rsidRPr="00535F83">
              <w:t>50</w:t>
            </w:r>
          </w:p>
        </w:tc>
        <w:tc>
          <w:tcPr>
            <w:tcW w:w="1116" w:type="dxa"/>
            <w:tcBorders>
              <w:top w:val="nil"/>
              <w:left w:val="nil"/>
              <w:bottom w:val="single" w:sz="4" w:space="0" w:color="auto"/>
              <w:right w:val="single" w:sz="4" w:space="0" w:color="auto"/>
            </w:tcBorders>
            <w:shd w:val="clear" w:color="auto" w:fill="auto"/>
            <w:vAlign w:val="center"/>
            <w:hideMark/>
          </w:tcPr>
          <w:p w14:paraId="6E94129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1994900"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30925673" w14:textId="77777777" w:rsidR="00535F83" w:rsidRPr="00535F83" w:rsidRDefault="00535F83" w:rsidP="008D253C">
            <w:pPr>
              <w:pStyle w:val="TableText"/>
            </w:pPr>
            <w:r w:rsidRPr="00535F83">
              <w:t>SJRWMD/ Fellsmere WCD</w:t>
            </w:r>
          </w:p>
        </w:tc>
        <w:tc>
          <w:tcPr>
            <w:tcW w:w="1150" w:type="dxa"/>
            <w:tcBorders>
              <w:top w:val="nil"/>
              <w:left w:val="nil"/>
              <w:bottom w:val="single" w:sz="4" w:space="0" w:color="auto"/>
              <w:right w:val="single" w:sz="4" w:space="0" w:color="auto"/>
            </w:tcBorders>
            <w:shd w:val="clear" w:color="auto" w:fill="auto"/>
            <w:vAlign w:val="center"/>
            <w:hideMark/>
          </w:tcPr>
          <w:p w14:paraId="790B3E42"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3F606AEE" w14:textId="77777777" w:rsidR="00535F83" w:rsidRPr="00535F83" w:rsidRDefault="00535F83" w:rsidP="008D253C">
            <w:pPr>
              <w:pStyle w:val="TableText"/>
            </w:pPr>
            <w:r w:rsidRPr="00535F83">
              <w:t>N/A</w:t>
            </w:r>
          </w:p>
        </w:tc>
      </w:tr>
      <w:tr w:rsidR="00535F83" w:rsidRPr="00535F83" w14:paraId="48192B89"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400E3C5"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212ECA6B" w14:textId="77777777" w:rsidR="00535F83" w:rsidRPr="00535F83" w:rsidRDefault="00535F83" w:rsidP="008D253C">
            <w:pPr>
              <w:pStyle w:val="TableText"/>
            </w:pPr>
            <w:r w:rsidRPr="00535F83">
              <w:t>Indian River County Habitat for Humanity</w:t>
            </w:r>
          </w:p>
        </w:tc>
        <w:tc>
          <w:tcPr>
            <w:tcW w:w="1117" w:type="dxa"/>
            <w:tcBorders>
              <w:top w:val="nil"/>
              <w:left w:val="nil"/>
              <w:bottom w:val="single" w:sz="4" w:space="0" w:color="auto"/>
              <w:right w:val="single" w:sz="4" w:space="0" w:color="auto"/>
            </w:tcBorders>
            <w:shd w:val="clear" w:color="auto" w:fill="auto"/>
            <w:vAlign w:val="center"/>
            <w:hideMark/>
          </w:tcPr>
          <w:p w14:paraId="1B183A26" w14:textId="77777777" w:rsidR="00535F83" w:rsidRPr="00535F83" w:rsidRDefault="00535F83" w:rsidP="008D253C">
            <w:pPr>
              <w:pStyle w:val="TableText"/>
            </w:pPr>
            <w:r w:rsidRPr="00535F83">
              <w:t>FWCD-04</w:t>
            </w:r>
          </w:p>
        </w:tc>
        <w:tc>
          <w:tcPr>
            <w:tcW w:w="1916" w:type="dxa"/>
            <w:tcBorders>
              <w:top w:val="nil"/>
              <w:left w:val="nil"/>
              <w:bottom w:val="single" w:sz="4" w:space="0" w:color="auto"/>
              <w:right w:val="single" w:sz="4" w:space="0" w:color="auto"/>
            </w:tcBorders>
            <w:shd w:val="clear" w:color="auto" w:fill="auto"/>
            <w:vAlign w:val="center"/>
            <w:hideMark/>
          </w:tcPr>
          <w:p w14:paraId="0B7B7E07" w14:textId="77777777" w:rsidR="00535F83" w:rsidRPr="00535F83" w:rsidRDefault="00535F83" w:rsidP="008D253C">
            <w:pPr>
              <w:pStyle w:val="TableText"/>
            </w:pPr>
            <w:r w:rsidRPr="00535F83">
              <w:t>Grace Meadows</w:t>
            </w:r>
          </w:p>
        </w:tc>
        <w:tc>
          <w:tcPr>
            <w:tcW w:w="2010" w:type="dxa"/>
            <w:tcBorders>
              <w:top w:val="nil"/>
              <w:left w:val="nil"/>
              <w:bottom w:val="single" w:sz="4" w:space="0" w:color="auto"/>
              <w:right w:val="single" w:sz="4" w:space="0" w:color="auto"/>
            </w:tcBorders>
            <w:shd w:val="clear" w:color="auto" w:fill="auto"/>
            <w:vAlign w:val="center"/>
            <w:hideMark/>
          </w:tcPr>
          <w:p w14:paraId="1B9E8B31" w14:textId="77777777" w:rsidR="00535F83" w:rsidRPr="00535F83" w:rsidRDefault="00535F83" w:rsidP="008D253C">
            <w:pPr>
              <w:pStyle w:val="TableText"/>
            </w:pPr>
            <w:r w:rsidRPr="00535F83">
              <w:t>Pond designed per two-inch/day limitation rule. Reductions split 50/50 with City of Fellsmere.</w:t>
            </w:r>
          </w:p>
        </w:tc>
        <w:tc>
          <w:tcPr>
            <w:tcW w:w="1916" w:type="dxa"/>
            <w:tcBorders>
              <w:top w:val="nil"/>
              <w:left w:val="nil"/>
              <w:bottom w:val="single" w:sz="4" w:space="0" w:color="auto"/>
              <w:right w:val="single" w:sz="4" w:space="0" w:color="auto"/>
            </w:tcBorders>
            <w:shd w:val="clear" w:color="auto" w:fill="auto"/>
            <w:vAlign w:val="center"/>
            <w:hideMark/>
          </w:tcPr>
          <w:p w14:paraId="2C4E9691"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DF30241"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EAA5FB0" w14:textId="77777777" w:rsidR="00535F83" w:rsidRPr="00535F83" w:rsidRDefault="00535F83" w:rsidP="008D253C">
            <w:pPr>
              <w:pStyle w:val="TableText"/>
            </w:pPr>
            <w:r w:rsidRPr="00535F83">
              <w:t>2009</w:t>
            </w:r>
          </w:p>
        </w:tc>
        <w:tc>
          <w:tcPr>
            <w:tcW w:w="1094" w:type="dxa"/>
            <w:tcBorders>
              <w:top w:val="nil"/>
              <w:left w:val="nil"/>
              <w:bottom w:val="single" w:sz="4" w:space="0" w:color="auto"/>
              <w:right w:val="single" w:sz="4" w:space="0" w:color="auto"/>
            </w:tcBorders>
            <w:shd w:val="clear" w:color="auto" w:fill="auto"/>
            <w:vAlign w:val="center"/>
            <w:hideMark/>
          </w:tcPr>
          <w:p w14:paraId="7925C83D" w14:textId="77777777" w:rsidR="00535F83" w:rsidRPr="00535F83" w:rsidRDefault="00535F83" w:rsidP="008D253C">
            <w:pPr>
              <w:pStyle w:val="TableText"/>
            </w:pPr>
            <w:r w:rsidRPr="00535F83">
              <w:t>2</w:t>
            </w:r>
          </w:p>
        </w:tc>
        <w:tc>
          <w:tcPr>
            <w:tcW w:w="1094" w:type="dxa"/>
            <w:tcBorders>
              <w:top w:val="nil"/>
              <w:left w:val="nil"/>
              <w:bottom w:val="single" w:sz="4" w:space="0" w:color="auto"/>
              <w:right w:val="single" w:sz="4" w:space="0" w:color="auto"/>
            </w:tcBorders>
            <w:shd w:val="clear" w:color="auto" w:fill="auto"/>
            <w:vAlign w:val="center"/>
            <w:hideMark/>
          </w:tcPr>
          <w:p w14:paraId="397FBC2E" w14:textId="77777777" w:rsidR="00535F83" w:rsidRPr="00535F83" w:rsidRDefault="00535F83" w:rsidP="008D253C">
            <w:pPr>
              <w:pStyle w:val="TableText"/>
            </w:pPr>
            <w:r w:rsidRPr="00535F83">
              <w:t>1</w:t>
            </w:r>
          </w:p>
        </w:tc>
        <w:tc>
          <w:tcPr>
            <w:tcW w:w="927" w:type="dxa"/>
            <w:tcBorders>
              <w:top w:val="nil"/>
              <w:left w:val="nil"/>
              <w:bottom w:val="single" w:sz="4" w:space="0" w:color="auto"/>
              <w:right w:val="single" w:sz="4" w:space="0" w:color="auto"/>
            </w:tcBorders>
            <w:shd w:val="clear" w:color="auto" w:fill="auto"/>
            <w:vAlign w:val="center"/>
            <w:hideMark/>
          </w:tcPr>
          <w:p w14:paraId="7462F977" w14:textId="77777777" w:rsidR="00535F83" w:rsidRPr="00535F83" w:rsidRDefault="00535F83" w:rsidP="008D253C">
            <w:pPr>
              <w:pStyle w:val="TableText"/>
            </w:pPr>
            <w:r w:rsidRPr="00535F83">
              <w:t>18</w:t>
            </w:r>
          </w:p>
        </w:tc>
        <w:tc>
          <w:tcPr>
            <w:tcW w:w="1116" w:type="dxa"/>
            <w:tcBorders>
              <w:top w:val="nil"/>
              <w:left w:val="nil"/>
              <w:bottom w:val="single" w:sz="4" w:space="0" w:color="auto"/>
              <w:right w:val="single" w:sz="4" w:space="0" w:color="auto"/>
            </w:tcBorders>
            <w:shd w:val="clear" w:color="auto" w:fill="auto"/>
            <w:vAlign w:val="center"/>
            <w:hideMark/>
          </w:tcPr>
          <w:p w14:paraId="1409326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FDE9FA9"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5A9FE9DD" w14:textId="77777777" w:rsidR="00535F83" w:rsidRPr="00535F83" w:rsidRDefault="00535F83" w:rsidP="008D253C">
            <w:pPr>
              <w:pStyle w:val="TableText"/>
            </w:pPr>
            <w:r w:rsidRPr="00535F83">
              <w:t>Private</w:t>
            </w:r>
          </w:p>
        </w:tc>
        <w:tc>
          <w:tcPr>
            <w:tcW w:w="1150" w:type="dxa"/>
            <w:tcBorders>
              <w:top w:val="nil"/>
              <w:left w:val="nil"/>
              <w:bottom w:val="single" w:sz="4" w:space="0" w:color="auto"/>
              <w:right w:val="single" w:sz="4" w:space="0" w:color="auto"/>
            </w:tcBorders>
            <w:shd w:val="clear" w:color="auto" w:fill="auto"/>
            <w:vAlign w:val="center"/>
            <w:hideMark/>
          </w:tcPr>
          <w:p w14:paraId="43DBAA7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5D274F46" w14:textId="77777777" w:rsidR="00535F83" w:rsidRPr="00535F83" w:rsidRDefault="00535F83" w:rsidP="008D253C">
            <w:pPr>
              <w:pStyle w:val="TableText"/>
            </w:pPr>
            <w:r w:rsidRPr="00535F83">
              <w:t>N/A</w:t>
            </w:r>
          </w:p>
        </w:tc>
      </w:tr>
      <w:tr w:rsidR="00535F83" w:rsidRPr="00535F83" w14:paraId="2DBA5D97"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8A81152"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32AD358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9EA70FA" w14:textId="77777777" w:rsidR="00535F83" w:rsidRPr="00535F83" w:rsidRDefault="00535F83" w:rsidP="008D253C">
            <w:pPr>
              <w:pStyle w:val="TableText"/>
            </w:pPr>
            <w:r w:rsidRPr="00535F83">
              <w:t>FWCD-05</w:t>
            </w:r>
          </w:p>
        </w:tc>
        <w:tc>
          <w:tcPr>
            <w:tcW w:w="1916" w:type="dxa"/>
            <w:tcBorders>
              <w:top w:val="nil"/>
              <w:left w:val="nil"/>
              <w:bottom w:val="single" w:sz="4" w:space="0" w:color="auto"/>
              <w:right w:val="single" w:sz="4" w:space="0" w:color="auto"/>
            </w:tcBorders>
            <w:shd w:val="clear" w:color="auto" w:fill="auto"/>
            <w:vAlign w:val="center"/>
            <w:hideMark/>
          </w:tcPr>
          <w:p w14:paraId="71FCFBDC" w14:textId="77777777" w:rsidR="00535F83" w:rsidRPr="00535F83" w:rsidRDefault="00535F83" w:rsidP="008D253C">
            <w:pPr>
              <w:pStyle w:val="TableText"/>
            </w:pPr>
            <w:r w:rsidRPr="00535F83">
              <w:t>2-Inch Limitation Discharges</w:t>
            </w:r>
          </w:p>
        </w:tc>
        <w:tc>
          <w:tcPr>
            <w:tcW w:w="2010" w:type="dxa"/>
            <w:tcBorders>
              <w:top w:val="nil"/>
              <w:left w:val="nil"/>
              <w:bottom w:val="single" w:sz="4" w:space="0" w:color="auto"/>
              <w:right w:val="single" w:sz="4" w:space="0" w:color="auto"/>
            </w:tcBorders>
            <w:shd w:val="clear" w:color="auto" w:fill="auto"/>
            <w:vAlign w:val="center"/>
            <w:hideMark/>
          </w:tcPr>
          <w:p w14:paraId="11572D59" w14:textId="77777777" w:rsidR="00535F83" w:rsidRPr="00535F83" w:rsidRDefault="00535F83" w:rsidP="008D253C">
            <w:pPr>
              <w:pStyle w:val="TableText"/>
            </w:pPr>
            <w:r w:rsidRPr="00535F83">
              <w:t>Establishment of two-inch discharge rule.</w:t>
            </w:r>
          </w:p>
        </w:tc>
        <w:tc>
          <w:tcPr>
            <w:tcW w:w="1916" w:type="dxa"/>
            <w:tcBorders>
              <w:top w:val="nil"/>
              <w:left w:val="nil"/>
              <w:bottom w:val="single" w:sz="4" w:space="0" w:color="auto"/>
              <w:right w:val="single" w:sz="4" w:space="0" w:color="auto"/>
            </w:tcBorders>
            <w:shd w:val="clear" w:color="auto" w:fill="auto"/>
            <w:vAlign w:val="center"/>
            <w:hideMark/>
          </w:tcPr>
          <w:p w14:paraId="58735DB6"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5CDEF9AA"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11CD3D5"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9F793DA"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9F00D9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946AD13"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76AB3D4"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381A4A8"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5F96964C"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2F10D693"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34048DA2" w14:textId="77777777" w:rsidR="00535F83" w:rsidRPr="00535F83" w:rsidRDefault="00535F83" w:rsidP="008D253C">
            <w:pPr>
              <w:pStyle w:val="TableText"/>
            </w:pPr>
            <w:r w:rsidRPr="00535F83">
              <w:t>N/A</w:t>
            </w:r>
          </w:p>
        </w:tc>
      </w:tr>
      <w:tr w:rsidR="00535F83" w:rsidRPr="00535F83" w14:paraId="276E0FE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1A5263F"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17B9282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5468E9A" w14:textId="77777777" w:rsidR="00535F83" w:rsidRPr="00535F83" w:rsidRDefault="00535F83" w:rsidP="008D253C">
            <w:pPr>
              <w:pStyle w:val="TableText"/>
            </w:pPr>
            <w:r w:rsidRPr="00535F83">
              <w:t>FWCD-06</w:t>
            </w:r>
          </w:p>
        </w:tc>
        <w:tc>
          <w:tcPr>
            <w:tcW w:w="1916" w:type="dxa"/>
            <w:tcBorders>
              <w:top w:val="nil"/>
              <w:left w:val="nil"/>
              <w:bottom w:val="single" w:sz="4" w:space="0" w:color="auto"/>
              <w:right w:val="single" w:sz="4" w:space="0" w:color="auto"/>
            </w:tcBorders>
            <w:shd w:val="clear" w:color="auto" w:fill="auto"/>
            <w:vAlign w:val="center"/>
            <w:hideMark/>
          </w:tcPr>
          <w:p w14:paraId="6ED97E63" w14:textId="77777777" w:rsidR="00535F83" w:rsidRPr="00535F83" w:rsidRDefault="00535F83" w:rsidP="008D253C">
            <w:pPr>
              <w:pStyle w:val="TableText"/>
            </w:pPr>
            <w:r w:rsidRPr="00535F83">
              <w:t>Fellsmere WCD Mechanical Canal Maintenance</w:t>
            </w:r>
          </w:p>
        </w:tc>
        <w:tc>
          <w:tcPr>
            <w:tcW w:w="2010" w:type="dxa"/>
            <w:tcBorders>
              <w:top w:val="nil"/>
              <w:left w:val="nil"/>
              <w:bottom w:val="single" w:sz="4" w:space="0" w:color="auto"/>
              <w:right w:val="single" w:sz="4" w:space="0" w:color="auto"/>
            </w:tcBorders>
            <w:shd w:val="clear" w:color="auto" w:fill="auto"/>
            <w:vAlign w:val="center"/>
            <w:hideMark/>
          </w:tcPr>
          <w:p w14:paraId="28D29101" w14:textId="77777777" w:rsidR="00535F83" w:rsidRPr="00535F83" w:rsidRDefault="00535F83" w:rsidP="008D253C">
            <w:pPr>
              <w:pStyle w:val="TableText"/>
            </w:pPr>
            <w:r w:rsidRPr="00535F83">
              <w:t>Canal cleaning/maintenance.</w:t>
            </w:r>
          </w:p>
        </w:tc>
        <w:tc>
          <w:tcPr>
            <w:tcW w:w="1916" w:type="dxa"/>
            <w:tcBorders>
              <w:top w:val="nil"/>
              <w:left w:val="nil"/>
              <w:bottom w:val="single" w:sz="4" w:space="0" w:color="auto"/>
              <w:right w:val="single" w:sz="4" w:space="0" w:color="auto"/>
            </w:tcBorders>
            <w:shd w:val="clear" w:color="auto" w:fill="auto"/>
            <w:vAlign w:val="center"/>
            <w:hideMark/>
          </w:tcPr>
          <w:p w14:paraId="3111A2B7" w14:textId="77777777" w:rsidR="00535F83" w:rsidRPr="00535F83" w:rsidRDefault="00535F83" w:rsidP="008D253C">
            <w:pPr>
              <w:pStyle w:val="TableText"/>
            </w:pPr>
            <w:r w:rsidRPr="00535F83">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0C9C07AC"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58DF0602"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EF6613A"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CFCDA7E"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B56E752"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FF4FC9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48A4754"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7DF36B5" w14:textId="77777777" w:rsidR="00535F83" w:rsidRPr="00535F83" w:rsidRDefault="00535F83" w:rsidP="008D253C">
            <w:pPr>
              <w:pStyle w:val="TableText"/>
            </w:pPr>
            <w:r w:rsidRPr="00535F83">
              <w:t>Fellsmere WCD</w:t>
            </w:r>
          </w:p>
        </w:tc>
        <w:tc>
          <w:tcPr>
            <w:tcW w:w="1150" w:type="dxa"/>
            <w:tcBorders>
              <w:top w:val="nil"/>
              <w:left w:val="nil"/>
              <w:bottom w:val="single" w:sz="4" w:space="0" w:color="auto"/>
              <w:right w:val="single" w:sz="4" w:space="0" w:color="auto"/>
            </w:tcBorders>
            <w:shd w:val="clear" w:color="auto" w:fill="auto"/>
            <w:vAlign w:val="center"/>
            <w:hideMark/>
          </w:tcPr>
          <w:p w14:paraId="7942ABBF"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DC3B11B" w14:textId="77777777" w:rsidR="00535F83" w:rsidRPr="00535F83" w:rsidRDefault="00535F83" w:rsidP="008D253C">
            <w:pPr>
              <w:pStyle w:val="TableText"/>
            </w:pPr>
            <w:r w:rsidRPr="00535F83">
              <w:t>N/A</w:t>
            </w:r>
          </w:p>
        </w:tc>
      </w:tr>
      <w:tr w:rsidR="00535F83" w:rsidRPr="00535F83" w14:paraId="24842387"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46417FC"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4EF8F1F1" w14:textId="77777777" w:rsidR="00535F83" w:rsidRPr="00535F83" w:rsidRDefault="00535F83" w:rsidP="008D253C">
            <w:pPr>
              <w:pStyle w:val="TableText"/>
            </w:pPr>
            <w:r w:rsidRPr="00535F83">
              <w:t>City of Fellsmere</w:t>
            </w:r>
          </w:p>
        </w:tc>
        <w:tc>
          <w:tcPr>
            <w:tcW w:w="1117" w:type="dxa"/>
            <w:tcBorders>
              <w:top w:val="nil"/>
              <w:left w:val="nil"/>
              <w:bottom w:val="single" w:sz="4" w:space="0" w:color="auto"/>
              <w:right w:val="single" w:sz="4" w:space="0" w:color="auto"/>
            </w:tcBorders>
            <w:shd w:val="clear" w:color="auto" w:fill="auto"/>
            <w:vAlign w:val="center"/>
            <w:hideMark/>
          </w:tcPr>
          <w:p w14:paraId="3F668AC2" w14:textId="77777777" w:rsidR="00535F83" w:rsidRPr="00535F83" w:rsidRDefault="00535F83" w:rsidP="008D253C">
            <w:pPr>
              <w:pStyle w:val="TableText"/>
            </w:pPr>
            <w:r w:rsidRPr="00535F83">
              <w:t>FWCD-07</w:t>
            </w:r>
          </w:p>
        </w:tc>
        <w:tc>
          <w:tcPr>
            <w:tcW w:w="1916" w:type="dxa"/>
            <w:tcBorders>
              <w:top w:val="nil"/>
              <w:left w:val="nil"/>
              <w:bottom w:val="single" w:sz="4" w:space="0" w:color="auto"/>
              <w:right w:val="single" w:sz="4" w:space="0" w:color="auto"/>
            </w:tcBorders>
            <w:shd w:val="clear" w:color="auto" w:fill="auto"/>
            <w:vAlign w:val="center"/>
            <w:hideMark/>
          </w:tcPr>
          <w:p w14:paraId="5BE61702" w14:textId="77777777" w:rsidR="00535F83" w:rsidRPr="00535F83" w:rsidRDefault="00535F83" w:rsidP="008D253C">
            <w:pPr>
              <w:pStyle w:val="TableText"/>
            </w:pPr>
            <w:r w:rsidRPr="00535F83">
              <w:t>Historic Fellsmere Master Drainage Plan</w:t>
            </w:r>
          </w:p>
        </w:tc>
        <w:tc>
          <w:tcPr>
            <w:tcW w:w="2010" w:type="dxa"/>
            <w:tcBorders>
              <w:top w:val="nil"/>
              <w:left w:val="nil"/>
              <w:bottom w:val="single" w:sz="4" w:space="0" w:color="auto"/>
              <w:right w:val="single" w:sz="4" w:space="0" w:color="auto"/>
            </w:tcBorders>
            <w:shd w:val="clear" w:color="auto" w:fill="auto"/>
            <w:vAlign w:val="center"/>
            <w:hideMark/>
          </w:tcPr>
          <w:p w14:paraId="250D7C19" w14:textId="77777777" w:rsidR="00535F83" w:rsidRPr="00535F83" w:rsidRDefault="00535F83" w:rsidP="008D253C">
            <w:pPr>
              <w:pStyle w:val="TableText"/>
            </w:pPr>
            <w:r w:rsidRPr="00535F83">
              <w:t>Stormwater retrofit improvements. Reductions will be split with the City of Fellsmere once determined.</w:t>
            </w:r>
          </w:p>
        </w:tc>
        <w:tc>
          <w:tcPr>
            <w:tcW w:w="1916" w:type="dxa"/>
            <w:tcBorders>
              <w:top w:val="nil"/>
              <w:left w:val="nil"/>
              <w:bottom w:val="single" w:sz="4" w:space="0" w:color="auto"/>
              <w:right w:val="single" w:sz="4" w:space="0" w:color="auto"/>
            </w:tcBorders>
            <w:shd w:val="clear" w:color="auto" w:fill="auto"/>
            <w:vAlign w:val="center"/>
            <w:hideMark/>
          </w:tcPr>
          <w:p w14:paraId="115E92CB" w14:textId="77777777" w:rsidR="00535F83" w:rsidRPr="00535F83" w:rsidRDefault="00535F83" w:rsidP="008D253C">
            <w:pPr>
              <w:pStyle w:val="TableText"/>
            </w:pPr>
            <w:r w:rsidRPr="00535F83">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743222B3"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426A2CA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E3F033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26B2FF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51B1E2B" w14:textId="77777777" w:rsidR="00535F83" w:rsidRPr="00535F83" w:rsidRDefault="00535F83" w:rsidP="008D253C">
            <w:pPr>
              <w:pStyle w:val="TableText"/>
            </w:pPr>
            <w:r w:rsidRPr="00535F83">
              <w:t>1,661</w:t>
            </w:r>
          </w:p>
        </w:tc>
        <w:tc>
          <w:tcPr>
            <w:tcW w:w="1116" w:type="dxa"/>
            <w:tcBorders>
              <w:top w:val="nil"/>
              <w:left w:val="nil"/>
              <w:bottom w:val="single" w:sz="4" w:space="0" w:color="auto"/>
              <w:right w:val="single" w:sz="4" w:space="0" w:color="auto"/>
            </w:tcBorders>
            <w:shd w:val="clear" w:color="auto" w:fill="auto"/>
            <w:vAlign w:val="center"/>
            <w:hideMark/>
          </w:tcPr>
          <w:p w14:paraId="2C614DD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BF4BCAD"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6F704D3" w14:textId="77777777" w:rsidR="00535F83" w:rsidRPr="00535F83" w:rsidRDefault="00535F83" w:rsidP="008D253C">
            <w:pPr>
              <w:pStyle w:val="TableText"/>
            </w:pPr>
            <w:r w:rsidRPr="00535F83">
              <w:t>Fellsmere WCD/ City of Fellsmere</w:t>
            </w:r>
          </w:p>
        </w:tc>
        <w:tc>
          <w:tcPr>
            <w:tcW w:w="1150" w:type="dxa"/>
            <w:tcBorders>
              <w:top w:val="nil"/>
              <w:left w:val="nil"/>
              <w:bottom w:val="single" w:sz="4" w:space="0" w:color="auto"/>
              <w:right w:val="single" w:sz="4" w:space="0" w:color="auto"/>
            </w:tcBorders>
            <w:shd w:val="clear" w:color="auto" w:fill="auto"/>
            <w:vAlign w:val="center"/>
            <w:hideMark/>
          </w:tcPr>
          <w:p w14:paraId="2D80F389"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70BA34A" w14:textId="77777777" w:rsidR="00535F83" w:rsidRPr="00535F83" w:rsidRDefault="00535F83" w:rsidP="008D253C">
            <w:pPr>
              <w:pStyle w:val="TableText"/>
            </w:pPr>
            <w:r w:rsidRPr="00535F83">
              <w:t>N/A</w:t>
            </w:r>
          </w:p>
        </w:tc>
      </w:tr>
      <w:tr w:rsidR="00535F83" w:rsidRPr="00535F83" w14:paraId="35CD63BA"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C53BD1E"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338B2840" w14:textId="77777777" w:rsidR="00535F83" w:rsidRPr="00535F83" w:rsidRDefault="00535F83" w:rsidP="008D253C">
            <w:pPr>
              <w:pStyle w:val="TableText"/>
            </w:pPr>
            <w:r w:rsidRPr="00535F83">
              <w:t>City of Fellsmere/ SJRWMD</w:t>
            </w:r>
          </w:p>
        </w:tc>
        <w:tc>
          <w:tcPr>
            <w:tcW w:w="1117" w:type="dxa"/>
            <w:tcBorders>
              <w:top w:val="nil"/>
              <w:left w:val="nil"/>
              <w:bottom w:val="single" w:sz="4" w:space="0" w:color="auto"/>
              <w:right w:val="single" w:sz="4" w:space="0" w:color="auto"/>
            </w:tcBorders>
            <w:shd w:val="clear" w:color="auto" w:fill="auto"/>
            <w:vAlign w:val="center"/>
            <w:hideMark/>
          </w:tcPr>
          <w:p w14:paraId="7C93FEEE" w14:textId="77777777" w:rsidR="00535F83" w:rsidRPr="00535F83" w:rsidRDefault="00535F83" w:rsidP="008D253C">
            <w:pPr>
              <w:pStyle w:val="TableText"/>
            </w:pPr>
            <w:r w:rsidRPr="00535F83">
              <w:t>FWCD-08</w:t>
            </w:r>
          </w:p>
        </w:tc>
        <w:tc>
          <w:tcPr>
            <w:tcW w:w="1916" w:type="dxa"/>
            <w:tcBorders>
              <w:top w:val="nil"/>
              <w:left w:val="nil"/>
              <w:bottom w:val="single" w:sz="4" w:space="0" w:color="auto"/>
              <w:right w:val="single" w:sz="4" w:space="0" w:color="auto"/>
            </w:tcBorders>
            <w:shd w:val="clear" w:color="auto" w:fill="auto"/>
            <w:vAlign w:val="center"/>
            <w:hideMark/>
          </w:tcPr>
          <w:p w14:paraId="54A7EEF0" w14:textId="5FE5010F" w:rsidR="00535F83" w:rsidRPr="00535F83" w:rsidRDefault="003C41F1" w:rsidP="008D253C">
            <w:pPr>
              <w:pStyle w:val="TableText"/>
            </w:pPr>
            <w:r>
              <w:t>South Regional Lake</w:t>
            </w:r>
          </w:p>
        </w:tc>
        <w:tc>
          <w:tcPr>
            <w:tcW w:w="2010" w:type="dxa"/>
            <w:tcBorders>
              <w:top w:val="nil"/>
              <w:left w:val="nil"/>
              <w:bottom w:val="single" w:sz="4" w:space="0" w:color="auto"/>
              <w:right w:val="single" w:sz="4" w:space="0" w:color="auto"/>
            </w:tcBorders>
            <w:shd w:val="clear" w:color="auto" w:fill="auto"/>
            <w:vAlign w:val="center"/>
            <w:hideMark/>
          </w:tcPr>
          <w:p w14:paraId="49865E67" w14:textId="77777777" w:rsidR="00535F83" w:rsidRPr="00535F83" w:rsidRDefault="00535F83" w:rsidP="008D253C">
            <w:pPr>
              <w:pStyle w:val="TableText"/>
            </w:pPr>
            <w:r w:rsidRPr="00535F83">
              <w:t>Created wetland flow through system. Reductions to be split with the City of Fellsmere once determined.</w:t>
            </w:r>
          </w:p>
        </w:tc>
        <w:tc>
          <w:tcPr>
            <w:tcW w:w="1916" w:type="dxa"/>
            <w:tcBorders>
              <w:top w:val="nil"/>
              <w:left w:val="nil"/>
              <w:bottom w:val="single" w:sz="4" w:space="0" w:color="auto"/>
              <w:right w:val="single" w:sz="4" w:space="0" w:color="auto"/>
            </w:tcBorders>
            <w:shd w:val="clear" w:color="auto" w:fill="auto"/>
            <w:vAlign w:val="center"/>
            <w:hideMark/>
          </w:tcPr>
          <w:p w14:paraId="42E080DE" w14:textId="77777777" w:rsidR="00535F83" w:rsidRPr="00535F83" w:rsidRDefault="00535F83" w:rsidP="008D253C">
            <w:pPr>
              <w:pStyle w:val="TableText"/>
            </w:pPr>
            <w:r w:rsidRPr="00535F83">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39BC8A42"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1110D601"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DEE978A"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538654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F92D81E" w14:textId="77777777" w:rsidR="00535F83" w:rsidRPr="00535F83" w:rsidRDefault="00535F83" w:rsidP="008D253C">
            <w:pPr>
              <w:pStyle w:val="TableText"/>
            </w:pPr>
            <w:r w:rsidRPr="00535F83">
              <w:t>627</w:t>
            </w:r>
          </w:p>
        </w:tc>
        <w:tc>
          <w:tcPr>
            <w:tcW w:w="1116" w:type="dxa"/>
            <w:tcBorders>
              <w:top w:val="nil"/>
              <w:left w:val="nil"/>
              <w:bottom w:val="single" w:sz="4" w:space="0" w:color="auto"/>
              <w:right w:val="single" w:sz="4" w:space="0" w:color="auto"/>
            </w:tcBorders>
            <w:shd w:val="clear" w:color="auto" w:fill="auto"/>
            <w:vAlign w:val="center"/>
            <w:hideMark/>
          </w:tcPr>
          <w:p w14:paraId="6F79E9FC"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31268C0"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64495F7F" w14:textId="77777777" w:rsidR="00535F83" w:rsidRPr="00535F83" w:rsidRDefault="00535F83" w:rsidP="008D253C">
            <w:pPr>
              <w:pStyle w:val="TableText"/>
            </w:pPr>
            <w:r w:rsidRPr="00535F83">
              <w:t>SJRWMD/ City of Fellsmere</w:t>
            </w:r>
          </w:p>
        </w:tc>
        <w:tc>
          <w:tcPr>
            <w:tcW w:w="1150" w:type="dxa"/>
            <w:tcBorders>
              <w:top w:val="nil"/>
              <w:left w:val="nil"/>
              <w:bottom w:val="single" w:sz="4" w:space="0" w:color="auto"/>
              <w:right w:val="single" w:sz="4" w:space="0" w:color="auto"/>
            </w:tcBorders>
            <w:shd w:val="clear" w:color="auto" w:fill="auto"/>
            <w:vAlign w:val="center"/>
            <w:hideMark/>
          </w:tcPr>
          <w:p w14:paraId="6DE16B7E"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BE5B13D" w14:textId="77777777" w:rsidR="00535F83" w:rsidRPr="00535F83" w:rsidRDefault="00535F83" w:rsidP="008D253C">
            <w:pPr>
              <w:pStyle w:val="TableText"/>
            </w:pPr>
            <w:r w:rsidRPr="00535F83">
              <w:t>N/A</w:t>
            </w:r>
          </w:p>
        </w:tc>
      </w:tr>
      <w:tr w:rsidR="00535F83" w:rsidRPr="00535F83" w14:paraId="5DAE8242"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377A612"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402ACFAA" w14:textId="77777777" w:rsidR="00535F83" w:rsidRPr="00535F83" w:rsidRDefault="00535F83" w:rsidP="008D253C">
            <w:pPr>
              <w:pStyle w:val="TableText"/>
            </w:pPr>
            <w:r w:rsidRPr="00535F83">
              <w:t>City of Fellsmere/ SJRWMD</w:t>
            </w:r>
          </w:p>
        </w:tc>
        <w:tc>
          <w:tcPr>
            <w:tcW w:w="1117" w:type="dxa"/>
            <w:tcBorders>
              <w:top w:val="nil"/>
              <w:left w:val="nil"/>
              <w:bottom w:val="single" w:sz="4" w:space="0" w:color="auto"/>
              <w:right w:val="single" w:sz="4" w:space="0" w:color="auto"/>
            </w:tcBorders>
            <w:shd w:val="clear" w:color="auto" w:fill="auto"/>
            <w:vAlign w:val="center"/>
            <w:hideMark/>
          </w:tcPr>
          <w:p w14:paraId="456D7F67" w14:textId="77777777" w:rsidR="00535F83" w:rsidRPr="00535F83" w:rsidRDefault="00535F83" w:rsidP="008D253C">
            <w:pPr>
              <w:pStyle w:val="TableText"/>
            </w:pPr>
            <w:r w:rsidRPr="00535F83">
              <w:t>FWCD-09</w:t>
            </w:r>
          </w:p>
        </w:tc>
        <w:tc>
          <w:tcPr>
            <w:tcW w:w="1916" w:type="dxa"/>
            <w:tcBorders>
              <w:top w:val="nil"/>
              <w:left w:val="nil"/>
              <w:bottom w:val="single" w:sz="4" w:space="0" w:color="auto"/>
              <w:right w:val="single" w:sz="4" w:space="0" w:color="auto"/>
            </w:tcBorders>
            <w:shd w:val="clear" w:color="auto" w:fill="auto"/>
            <w:vAlign w:val="center"/>
            <w:hideMark/>
          </w:tcPr>
          <w:p w14:paraId="14BD79AC" w14:textId="6F66978E" w:rsidR="00535F83" w:rsidRPr="00535F83" w:rsidRDefault="003C41F1" w:rsidP="008D253C">
            <w:pPr>
              <w:pStyle w:val="TableText"/>
            </w:pPr>
            <w:r>
              <w:t>North Regional Lake</w:t>
            </w:r>
          </w:p>
        </w:tc>
        <w:tc>
          <w:tcPr>
            <w:tcW w:w="2010" w:type="dxa"/>
            <w:tcBorders>
              <w:top w:val="nil"/>
              <w:left w:val="nil"/>
              <w:bottom w:val="single" w:sz="4" w:space="0" w:color="auto"/>
              <w:right w:val="single" w:sz="4" w:space="0" w:color="auto"/>
            </w:tcBorders>
            <w:shd w:val="clear" w:color="auto" w:fill="auto"/>
            <w:vAlign w:val="center"/>
            <w:hideMark/>
          </w:tcPr>
          <w:p w14:paraId="43F17A80" w14:textId="77777777" w:rsidR="00535F83" w:rsidRPr="00535F83" w:rsidRDefault="00535F83" w:rsidP="008D253C">
            <w:pPr>
              <w:pStyle w:val="TableText"/>
            </w:pPr>
            <w:r w:rsidRPr="00535F83">
              <w:t>Reductions to be split with the City of Fellsmere once determined.</w:t>
            </w:r>
          </w:p>
        </w:tc>
        <w:tc>
          <w:tcPr>
            <w:tcW w:w="1916" w:type="dxa"/>
            <w:tcBorders>
              <w:top w:val="nil"/>
              <w:left w:val="nil"/>
              <w:bottom w:val="single" w:sz="4" w:space="0" w:color="auto"/>
              <w:right w:val="single" w:sz="4" w:space="0" w:color="auto"/>
            </w:tcBorders>
            <w:shd w:val="clear" w:color="auto" w:fill="auto"/>
            <w:vAlign w:val="center"/>
            <w:hideMark/>
          </w:tcPr>
          <w:p w14:paraId="21F55120"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5B35FD2F"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413ED5A2" w14:textId="77777777" w:rsidR="00535F83" w:rsidRPr="00535F83" w:rsidRDefault="00535F83" w:rsidP="008D253C">
            <w:pPr>
              <w:pStyle w:val="TableText"/>
            </w:pPr>
            <w:r w:rsidRPr="00535F83">
              <w:t>2018</w:t>
            </w:r>
          </w:p>
        </w:tc>
        <w:tc>
          <w:tcPr>
            <w:tcW w:w="1094" w:type="dxa"/>
            <w:tcBorders>
              <w:top w:val="nil"/>
              <w:left w:val="nil"/>
              <w:bottom w:val="single" w:sz="4" w:space="0" w:color="auto"/>
              <w:right w:val="single" w:sz="4" w:space="0" w:color="auto"/>
            </w:tcBorders>
            <w:shd w:val="clear" w:color="auto" w:fill="auto"/>
            <w:vAlign w:val="center"/>
            <w:hideMark/>
          </w:tcPr>
          <w:p w14:paraId="22966E5C"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00149658"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0D8560F" w14:textId="77777777" w:rsidR="00535F83" w:rsidRPr="00535F83" w:rsidRDefault="00535F83" w:rsidP="008D253C">
            <w:pPr>
              <w:pStyle w:val="TableText"/>
            </w:pPr>
            <w:r w:rsidRPr="00535F83">
              <w:t>367</w:t>
            </w:r>
          </w:p>
        </w:tc>
        <w:tc>
          <w:tcPr>
            <w:tcW w:w="1116" w:type="dxa"/>
            <w:tcBorders>
              <w:top w:val="nil"/>
              <w:left w:val="nil"/>
              <w:bottom w:val="single" w:sz="4" w:space="0" w:color="auto"/>
              <w:right w:val="single" w:sz="4" w:space="0" w:color="auto"/>
            </w:tcBorders>
            <w:shd w:val="clear" w:color="auto" w:fill="auto"/>
            <w:vAlign w:val="center"/>
            <w:hideMark/>
          </w:tcPr>
          <w:p w14:paraId="766A37BE"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3E967A3"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0C39BC8C"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1E0302A8"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7489988E" w14:textId="77777777" w:rsidR="00535F83" w:rsidRPr="00535F83" w:rsidRDefault="00535F83" w:rsidP="008D253C">
            <w:pPr>
              <w:pStyle w:val="TableText"/>
            </w:pPr>
            <w:r w:rsidRPr="00535F83">
              <w:t>N/A</w:t>
            </w:r>
          </w:p>
        </w:tc>
      </w:tr>
      <w:tr w:rsidR="00535F83" w:rsidRPr="00535F83" w14:paraId="315C8833"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AC815CA" w14:textId="77777777" w:rsidR="00535F83" w:rsidRPr="008D253C" w:rsidRDefault="00535F83" w:rsidP="008D253C">
            <w:pPr>
              <w:pStyle w:val="TableText"/>
              <w:rPr>
                <w:b/>
                <w:bCs/>
              </w:rPr>
            </w:pPr>
            <w:r w:rsidRPr="008D253C">
              <w:rPr>
                <w:b/>
                <w:bCs/>
              </w:rPr>
              <w:lastRenderedPageBreak/>
              <w:t>Fellsmere WCD</w:t>
            </w:r>
          </w:p>
        </w:tc>
        <w:tc>
          <w:tcPr>
            <w:tcW w:w="1194" w:type="dxa"/>
            <w:tcBorders>
              <w:top w:val="nil"/>
              <w:left w:val="nil"/>
              <w:bottom w:val="single" w:sz="4" w:space="0" w:color="auto"/>
              <w:right w:val="single" w:sz="4" w:space="0" w:color="auto"/>
            </w:tcBorders>
            <w:shd w:val="clear" w:color="auto" w:fill="auto"/>
            <w:vAlign w:val="center"/>
            <w:hideMark/>
          </w:tcPr>
          <w:p w14:paraId="38F8AADE" w14:textId="77777777" w:rsidR="00535F83" w:rsidRPr="00535F83" w:rsidRDefault="00535F83" w:rsidP="008D253C">
            <w:pPr>
              <w:pStyle w:val="TableText"/>
            </w:pPr>
            <w:r w:rsidRPr="00535F83">
              <w:t>Fellsmere Joint Venture (FJV)/ SJRWMD</w:t>
            </w:r>
          </w:p>
        </w:tc>
        <w:tc>
          <w:tcPr>
            <w:tcW w:w="1117" w:type="dxa"/>
            <w:tcBorders>
              <w:top w:val="nil"/>
              <w:left w:val="nil"/>
              <w:bottom w:val="single" w:sz="4" w:space="0" w:color="auto"/>
              <w:right w:val="single" w:sz="4" w:space="0" w:color="auto"/>
            </w:tcBorders>
            <w:shd w:val="clear" w:color="auto" w:fill="auto"/>
            <w:vAlign w:val="center"/>
            <w:hideMark/>
          </w:tcPr>
          <w:p w14:paraId="36BFE13D" w14:textId="77777777" w:rsidR="00535F83" w:rsidRPr="00535F83" w:rsidRDefault="00535F83" w:rsidP="008D253C">
            <w:pPr>
              <w:pStyle w:val="TableText"/>
            </w:pPr>
            <w:r w:rsidRPr="00535F83">
              <w:t>FWCD-10</w:t>
            </w:r>
          </w:p>
        </w:tc>
        <w:tc>
          <w:tcPr>
            <w:tcW w:w="1916" w:type="dxa"/>
            <w:tcBorders>
              <w:top w:val="nil"/>
              <w:left w:val="nil"/>
              <w:bottom w:val="single" w:sz="4" w:space="0" w:color="auto"/>
              <w:right w:val="single" w:sz="4" w:space="0" w:color="auto"/>
            </w:tcBorders>
            <w:shd w:val="clear" w:color="auto" w:fill="auto"/>
            <w:vAlign w:val="center"/>
            <w:hideMark/>
          </w:tcPr>
          <w:p w14:paraId="7A30ABC9" w14:textId="77777777" w:rsidR="00535F83" w:rsidRPr="00535F83" w:rsidRDefault="00535F83" w:rsidP="008D253C">
            <w:pPr>
              <w:pStyle w:val="TableText"/>
            </w:pPr>
            <w:r w:rsidRPr="00535F83">
              <w:t>Water Dispersion Project</w:t>
            </w:r>
          </w:p>
        </w:tc>
        <w:tc>
          <w:tcPr>
            <w:tcW w:w="2010" w:type="dxa"/>
            <w:tcBorders>
              <w:top w:val="nil"/>
              <w:left w:val="nil"/>
              <w:bottom w:val="single" w:sz="4" w:space="0" w:color="auto"/>
              <w:right w:val="single" w:sz="4" w:space="0" w:color="auto"/>
            </w:tcBorders>
            <w:shd w:val="clear" w:color="auto" w:fill="auto"/>
            <w:vAlign w:val="center"/>
            <w:hideMark/>
          </w:tcPr>
          <w:p w14:paraId="383B3AED" w14:textId="77777777" w:rsidR="00535F83" w:rsidRPr="00535F83" w:rsidRDefault="00535F83" w:rsidP="008D253C">
            <w:pPr>
              <w:pStyle w:val="TableText"/>
            </w:pPr>
            <w:r w:rsidRPr="00535F83">
              <w:t>Construction of berms and two pump stations to remove water from outfall canals and store on land.</w:t>
            </w:r>
          </w:p>
        </w:tc>
        <w:tc>
          <w:tcPr>
            <w:tcW w:w="1916" w:type="dxa"/>
            <w:tcBorders>
              <w:top w:val="nil"/>
              <w:left w:val="nil"/>
              <w:bottom w:val="single" w:sz="4" w:space="0" w:color="auto"/>
              <w:right w:val="single" w:sz="4" w:space="0" w:color="auto"/>
            </w:tcBorders>
            <w:shd w:val="clear" w:color="auto" w:fill="auto"/>
            <w:vAlign w:val="center"/>
            <w:hideMark/>
          </w:tcPr>
          <w:p w14:paraId="53506825" w14:textId="77777777" w:rsidR="00535F83" w:rsidRPr="00535F83" w:rsidRDefault="00535F83" w:rsidP="008D253C">
            <w:pPr>
              <w:pStyle w:val="TableText"/>
            </w:pPr>
            <w:r w:rsidRPr="00535F83">
              <w:t>Dispersed Water Management (DWM)</w:t>
            </w:r>
          </w:p>
        </w:tc>
        <w:tc>
          <w:tcPr>
            <w:tcW w:w="1094" w:type="dxa"/>
            <w:tcBorders>
              <w:top w:val="nil"/>
              <w:left w:val="nil"/>
              <w:bottom w:val="single" w:sz="4" w:space="0" w:color="auto"/>
              <w:right w:val="single" w:sz="4" w:space="0" w:color="auto"/>
            </w:tcBorders>
            <w:shd w:val="clear" w:color="auto" w:fill="auto"/>
            <w:vAlign w:val="center"/>
            <w:hideMark/>
          </w:tcPr>
          <w:p w14:paraId="4EB8294F"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A159BB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A025632"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6B1C34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C9CA800"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10E5C67E"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59FC95FB"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4A129F97"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478142CA"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44EC1E8B" w14:textId="77777777" w:rsidR="00535F83" w:rsidRPr="00535F83" w:rsidRDefault="00535F83" w:rsidP="008D253C">
            <w:pPr>
              <w:pStyle w:val="TableText"/>
            </w:pPr>
            <w:r w:rsidRPr="00535F83">
              <w:t>N/A</w:t>
            </w:r>
          </w:p>
        </w:tc>
      </w:tr>
      <w:tr w:rsidR="00535F83" w:rsidRPr="00535F83" w14:paraId="357EDF64"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5E1CDDD"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02A3801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576906E" w14:textId="77777777" w:rsidR="00535F83" w:rsidRPr="00535F83" w:rsidRDefault="00535F83" w:rsidP="008D253C">
            <w:pPr>
              <w:pStyle w:val="TableText"/>
            </w:pPr>
            <w:r w:rsidRPr="00535F83">
              <w:t>FWCD-11</w:t>
            </w:r>
          </w:p>
        </w:tc>
        <w:tc>
          <w:tcPr>
            <w:tcW w:w="1916" w:type="dxa"/>
            <w:tcBorders>
              <w:top w:val="nil"/>
              <w:left w:val="nil"/>
              <w:bottom w:val="single" w:sz="4" w:space="0" w:color="auto"/>
              <w:right w:val="single" w:sz="4" w:space="0" w:color="auto"/>
            </w:tcBorders>
            <w:shd w:val="clear" w:color="auto" w:fill="auto"/>
            <w:vAlign w:val="center"/>
            <w:hideMark/>
          </w:tcPr>
          <w:p w14:paraId="408FB922" w14:textId="77777777" w:rsidR="00535F83" w:rsidRPr="00535F83" w:rsidRDefault="00535F83" w:rsidP="008D253C">
            <w:pPr>
              <w:pStyle w:val="TableText"/>
            </w:pPr>
            <w:r w:rsidRPr="00535F83">
              <w:t>Public Education and Outreach</w:t>
            </w:r>
          </w:p>
        </w:tc>
        <w:tc>
          <w:tcPr>
            <w:tcW w:w="2010" w:type="dxa"/>
            <w:tcBorders>
              <w:top w:val="nil"/>
              <w:left w:val="nil"/>
              <w:bottom w:val="single" w:sz="4" w:space="0" w:color="auto"/>
              <w:right w:val="single" w:sz="4" w:space="0" w:color="auto"/>
            </w:tcBorders>
            <w:shd w:val="clear" w:color="auto" w:fill="auto"/>
            <w:vAlign w:val="center"/>
            <w:hideMark/>
          </w:tcPr>
          <w:p w14:paraId="64BE30C8" w14:textId="77777777" w:rsidR="00535F83" w:rsidRPr="00535F83" w:rsidRDefault="00535F83" w:rsidP="008D253C">
            <w:pPr>
              <w:pStyle w:val="TableText"/>
            </w:pPr>
            <w:r w:rsidRPr="00535F83">
              <w:t>Provide public education to residents of the District that fosters an understanding of the necessity to reduce</w:t>
            </w:r>
            <w:r w:rsidRPr="00535F83">
              <w:br/>
              <w:t>nutrient impacts to surface waters.</w:t>
            </w:r>
          </w:p>
        </w:tc>
        <w:tc>
          <w:tcPr>
            <w:tcW w:w="1916" w:type="dxa"/>
            <w:tcBorders>
              <w:top w:val="nil"/>
              <w:left w:val="nil"/>
              <w:bottom w:val="single" w:sz="4" w:space="0" w:color="auto"/>
              <w:right w:val="single" w:sz="4" w:space="0" w:color="auto"/>
            </w:tcBorders>
            <w:shd w:val="clear" w:color="auto" w:fill="auto"/>
            <w:vAlign w:val="center"/>
            <w:hideMark/>
          </w:tcPr>
          <w:p w14:paraId="6F6243EB"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7D4715A"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1C0D6197"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86593C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BE4174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85E1000"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B98D11A"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09AAB16"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8A24044"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38818F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7319DC9" w14:textId="77777777" w:rsidR="00535F83" w:rsidRPr="00535F83" w:rsidRDefault="00535F83" w:rsidP="008D253C">
            <w:pPr>
              <w:pStyle w:val="TableText"/>
            </w:pPr>
            <w:r w:rsidRPr="00535F83">
              <w:t>Not provided</w:t>
            </w:r>
          </w:p>
        </w:tc>
      </w:tr>
      <w:tr w:rsidR="00535F83" w:rsidRPr="00535F83" w14:paraId="1CCEF8BE" w14:textId="77777777" w:rsidTr="008D253C">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5F4CE215" w14:textId="77777777" w:rsidR="00535F83" w:rsidRPr="008D253C" w:rsidRDefault="00535F83" w:rsidP="008D253C">
            <w:pPr>
              <w:pStyle w:val="TableText"/>
              <w:rPr>
                <w:b/>
                <w:bCs/>
              </w:rPr>
            </w:pPr>
            <w:r w:rsidRPr="008D253C">
              <w:rPr>
                <w:b/>
                <w:bCs/>
              </w:rPr>
              <w:t>Fellsmere WCD</w:t>
            </w:r>
          </w:p>
        </w:tc>
        <w:tc>
          <w:tcPr>
            <w:tcW w:w="1194" w:type="dxa"/>
            <w:tcBorders>
              <w:top w:val="nil"/>
              <w:left w:val="nil"/>
              <w:bottom w:val="single" w:sz="4" w:space="0" w:color="auto"/>
              <w:right w:val="single" w:sz="4" w:space="0" w:color="auto"/>
            </w:tcBorders>
            <w:shd w:val="clear" w:color="auto" w:fill="auto"/>
            <w:vAlign w:val="center"/>
            <w:hideMark/>
          </w:tcPr>
          <w:p w14:paraId="238A28E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65007A1" w14:textId="77777777" w:rsidR="00535F83" w:rsidRPr="00535F83" w:rsidRDefault="00535F83" w:rsidP="008D253C">
            <w:pPr>
              <w:pStyle w:val="TableText"/>
            </w:pPr>
            <w:r w:rsidRPr="00535F83">
              <w:t>FWCD-12</w:t>
            </w:r>
          </w:p>
        </w:tc>
        <w:tc>
          <w:tcPr>
            <w:tcW w:w="1916" w:type="dxa"/>
            <w:tcBorders>
              <w:top w:val="nil"/>
              <w:left w:val="nil"/>
              <w:bottom w:val="single" w:sz="4" w:space="0" w:color="auto"/>
              <w:right w:val="single" w:sz="4" w:space="0" w:color="auto"/>
            </w:tcBorders>
            <w:shd w:val="clear" w:color="auto" w:fill="auto"/>
            <w:vAlign w:val="center"/>
            <w:hideMark/>
          </w:tcPr>
          <w:p w14:paraId="47415992" w14:textId="77777777" w:rsidR="00535F83" w:rsidRPr="00535F83" w:rsidRDefault="00535F83" w:rsidP="008D253C">
            <w:pPr>
              <w:pStyle w:val="TableText"/>
            </w:pPr>
            <w:r w:rsidRPr="00535F83">
              <w:t>Assist FDACS with BMP Enrollment Outreach</w:t>
            </w:r>
          </w:p>
        </w:tc>
        <w:tc>
          <w:tcPr>
            <w:tcW w:w="2010" w:type="dxa"/>
            <w:tcBorders>
              <w:top w:val="nil"/>
              <w:left w:val="nil"/>
              <w:bottom w:val="single" w:sz="4" w:space="0" w:color="auto"/>
              <w:right w:val="single" w:sz="4" w:space="0" w:color="auto"/>
            </w:tcBorders>
            <w:shd w:val="clear" w:color="auto" w:fill="auto"/>
            <w:vAlign w:val="center"/>
            <w:hideMark/>
          </w:tcPr>
          <w:p w14:paraId="311604B7" w14:textId="77777777" w:rsidR="00535F83" w:rsidRPr="00535F83" w:rsidRDefault="00535F83" w:rsidP="008D253C">
            <w:pPr>
              <w:pStyle w:val="TableText"/>
            </w:pPr>
            <w:r w:rsidRPr="00535F83">
              <w:t>Assist FDACS, where needed, with identifying and contacting landowners/ producers within the District 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34BFAFAE"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38C37FD3"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3F0BA4C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CBD7269"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ADAF33F"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CB28E3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906445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077D90E"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10CEAAD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37D52F2"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9E40CE1" w14:textId="77777777" w:rsidR="00535F83" w:rsidRPr="00535F83" w:rsidRDefault="00535F83" w:rsidP="008D253C">
            <w:pPr>
              <w:pStyle w:val="TableText"/>
            </w:pPr>
            <w:r w:rsidRPr="00535F83">
              <w:t>Not provided</w:t>
            </w:r>
          </w:p>
        </w:tc>
      </w:tr>
      <w:tr w:rsidR="00535F83" w:rsidRPr="00535F83" w14:paraId="3599F2D0"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B29652B"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0E1AFBCA"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3C3A2DB4" w14:textId="77777777" w:rsidR="00535F83" w:rsidRPr="00535F83" w:rsidRDefault="00535F83" w:rsidP="008D253C">
            <w:pPr>
              <w:pStyle w:val="TableText"/>
            </w:pPr>
            <w:r w:rsidRPr="00535F83">
              <w:t>IRC-01</w:t>
            </w:r>
          </w:p>
        </w:tc>
        <w:tc>
          <w:tcPr>
            <w:tcW w:w="1916" w:type="dxa"/>
            <w:tcBorders>
              <w:top w:val="nil"/>
              <w:left w:val="nil"/>
              <w:bottom w:val="single" w:sz="4" w:space="0" w:color="auto"/>
              <w:right w:val="single" w:sz="4" w:space="0" w:color="auto"/>
            </w:tcBorders>
            <w:shd w:val="clear" w:color="auto" w:fill="auto"/>
            <w:vAlign w:val="center"/>
            <w:hideMark/>
          </w:tcPr>
          <w:p w14:paraId="1EF82A82" w14:textId="77777777" w:rsidR="00535F83" w:rsidRPr="00535F83" w:rsidRDefault="00535F83" w:rsidP="008D253C">
            <w:pPr>
              <w:pStyle w:val="TableText"/>
            </w:pPr>
            <w:r w:rsidRPr="00535F83">
              <w:t>Vero Lake Estates Stormwater Improvements - Phase 1</w:t>
            </w:r>
          </w:p>
        </w:tc>
        <w:tc>
          <w:tcPr>
            <w:tcW w:w="2010" w:type="dxa"/>
            <w:tcBorders>
              <w:top w:val="nil"/>
              <w:left w:val="nil"/>
              <w:bottom w:val="single" w:sz="4" w:space="0" w:color="auto"/>
              <w:right w:val="single" w:sz="4" w:space="0" w:color="auto"/>
            </w:tcBorders>
            <w:shd w:val="clear" w:color="auto" w:fill="auto"/>
            <w:vAlign w:val="center"/>
            <w:hideMark/>
          </w:tcPr>
          <w:p w14:paraId="31838815" w14:textId="77777777" w:rsidR="00535F83" w:rsidRPr="00535F83" w:rsidRDefault="00535F83" w:rsidP="008D253C">
            <w:pPr>
              <w:pStyle w:val="TableText"/>
            </w:pPr>
            <w:r w:rsidRPr="00535F83">
              <w:t>Series of swales and canals in a large development leading to large stormwater detention ponds.</w:t>
            </w:r>
          </w:p>
        </w:tc>
        <w:tc>
          <w:tcPr>
            <w:tcW w:w="1916" w:type="dxa"/>
            <w:tcBorders>
              <w:top w:val="nil"/>
              <w:left w:val="nil"/>
              <w:bottom w:val="single" w:sz="4" w:space="0" w:color="auto"/>
              <w:right w:val="single" w:sz="4" w:space="0" w:color="auto"/>
            </w:tcBorders>
            <w:shd w:val="clear" w:color="auto" w:fill="auto"/>
            <w:vAlign w:val="center"/>
            <w:hideMark/>
          </w:tcPr>
          <w:p w14:paraId="1E0852B7" w14:textId="77777777" w:rsidR="00535F83" w:rsidRPr="00535F83" w:rsidRDefault="00535F83" w:rsidP="008D253C">
            <w:pPr>
              <w:pStyle w:val="TableText"/>
            </w:pPr>
            <w:r w:rsidRPr="00535F83">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059FC17"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5728CE61" w14:textId="77777777" w:rsidR="00535F83" w:rsidRPr="00535F83" w:rsidRDefault="00535F83" w:rsidP="008D253C">
            <w:pPr>
              <w:pStyle w:val="TableText"/>
            </w:pPr>
            <w:r w:rsidRPr="00535F83">
              <w:t>2002</w:t>
            </w:r>
          </w:p>
        </w:tc>
        <w:tc>
          <w:tcPr>
            <w:tcW w:w="1094" w:type="dxa"/>
            <w:tcBorders>
              <w:top w:val="nil"/>
              <w:left w:val="nil"/>
              <w:bottom w:val="single" w:sz="4" w:space="0" w:color="auto"/>
              <w:right w:val="single" w:sz="4" w:space="0" w:color="auto"/>
            </w:tcBorders>
            <w:shd w:val="clear" w:color="auto" w:fill="auto"/>
            <w:vAlign w:val="center"/>
            <w:hideMark/>
          </w:tcPr>
          <w:p w14:paraId="538238C7" w14:textId="77777777" w:rsidR="00535F83" w:rsidRPr="00535F83" w:rsidRDefault="00535F83" w:rsidP="008D253C">
            <w:pPr>
              <w:pStyle w:val="TableText"/>
            </w:pPr>
            <w:r w:rsidRPr="00535F83">
              <w:t>7,655</w:t>
            </w:r>
          </w:p>
        </w:tc>
        <w:tc>
          <w:tcPr>
            <w:tcW w:w="1094" w:type="dxa"/>
            <w:tcBorders>
              <w:top w:val="nil"/>
              <w:left w:val="nil"/>
              <w:bottom w:val="single" w:sz="4" w:space="0" w:color="auto"/>
              <w:right w:val="single" w:sz="4" w:space="0" w:color="auto"/>
            </w:tcBorders>
            <w:shd w:val="clear" w:color="auto" w:fill="auto"/>
            <w:vAlign w:val="center"/>
            <w:hideMark/>
          </w:tcPr>
          <w:p w14:paraId="45C90674" w14:textId="77777777" w:rsidR="00535F83" w:rsidRPr="00535F83" w:rsidRDefault="00535F83" w:rsidP="008D253C">
            <w:pPr>
              <w:pStyle w:val="TableText"/>
            </w:pPr>
            <w:r w:rsidRPr="00535F83">
              <w:t>1,993</w:t>
            </w:r>
          </w:p>
        </w:tc>
        <w:tc>
          <w:tcPr>
            <w:tcW w:w="927" w:type="dxa"/>
            <w:tcBorders>
              <w:top w:val="nil"/>
              <w:left w:val="nil"/>
              <w:bottom w:val="single" w:sz="4" w:space="0" w:color="auto"/>
              <w:right w:val="single" w:sz="4" w:space="0" w:color="auto"/>
            </w:tcBorders>
            <w:shd w:val="clear" w:color="auto" w:fill="auto"/>
            <w:vAlign w:val="center"/>
            <w:hideMark/>
          </w:tcPr>
          <w:p w14:paraId="4C097A04" w14:textId="77777777" w:rsidR="00535F83" w:rsidRPr="00535F83" w:rsidRDefault="00535F83" w:rsidP="008D253C">
            <w:pPr>
              <w:pStyle w:val="TableText"/>
            </w:pPr>
            <w:r w:rsidRPr="00535F83">
              <w:t>2,407</w:t>
            </w:r>
          </w:p>
        </w:tc>
        <w:tc>
          <w:tcPr>
            <w:tcW w:w="1116" w:type="dxa"/>
            <w:tcBorders>
              <w:top w:val="nil"/>
              <w:left w:val="nil"/>
              <w:bottom w:val="single" w:sz="4" w:space="0" w:color="auto"/>
              <w:right w:val="single" w:sz="4" w:space="0" w:color="auto"/>
            </w:tcBorders>
            <w:shd w:val="clear" w:color="auto" w:fill="auto"/>
            <w:vAlign w:val="center"/>
            <w:hideMark/>
          </w:tcPr>
          <w:p w14:paraId="229AB82F" w14:textId="77777777" w:rsidR="00535F83" w:rsidRPr="00535F83" w:rsidRDefault="00535F83" w:rsidP="008D253C">
            <w:pPr>
              <w:pStyle w:val="TableText"/>
            </w:pPr>
            <w:r w:rsidRPr="00535F83">
              <w:t>$1,572,829</w:t>
            </w:r>
          </w:p>
        </w:tc>
        <w:tc>
          <w:tcPr>
            <w:tcW w:w="927" w:type="dxa"/>
            <w:tcBorders>
              <w:top w:val="nil"/>
              <w:left w:val="nil"/>
              <w:bottom w:val="single" w:sz="4" w:space="0" w:color="auto"/>
              <w:right w:val="single" w:sz="4" w:space="0" w:color="auto"/>
            </w:tcBorders>
            <w:shd w:val="clear" w:color="auto" w:fill="auto"/>
            <w:vAlign w:val="center"/>
            <w:hideMark/>
          </w:tcPr>
          <w:p w14:paraId="2498968D"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0CD470E6"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4CFBDA95"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4FD545A" w14:textId="77777777" w:rsidR="00535F83" w:rsidRPr="00535F83" w:rsidRDefault="00535F83" w:rsidP="008D253C">
            <w:pPr>
              <w:pStyle w:val="TableText"/>
            </w:pPr>
            <w:r w:rsidRPr="00535F83">
              <w:t>WM803</w:t>
            </w:r>
          </w:p>
        </w:tc>
      </w:tr>
      <w:tr w:rsidR="00535F83" w:rsidRPr="00535F83" w14:paraId="0EDA3641"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E04E19D"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4C502BE3" w14:textId="77777777" w:rsidR="00535F83" w:rsidRPr="00535F83" w:rsidRDefault="00535F83" w:rsidP="008D253C">
            <w:pPr>
              <w:pStyle w:val="TableText"/>
            </w:pPr>
            <w:r w:rsidRPr="00535F83">
              <w:t>DEP</w:t>
            </w:r>
          </w:p>
        </w:tc>
        <w:tc>
          <w:tcPr>
            <w:tcW w:w="1117" w:type="dxa"/>
            <w:tcBorders>
              <w:top w:val="nil"/>
              <w:left w:val="nil"/>
              <w:bottom w:val="single" w:sz="4" w:space="0" w:color="auto"/>
              <w:right w:val="single" w:sz="4" w:space="0" w:color="auto"/>
            </w:tcBorders>
            <w:shd w:val="clear" w:color="auto" w:fill="auto"/>
            <w:vAlign w:val="center"/>
            <w:hideMark/>
          </w:tcPr>
          <w:p w14:paraId="3AB07403" w14:textId="77777777" w:rsidR="00535F83" w:rsidRPr="00535F83" w:rsidRDefault="00535F83" w:rsidP="008D253C">
            <w:pPr>
              <w:pStyle w:val="TableText"/>
            </w:pPr>
            <w:r w:rsidRPr="00535F83">
              <w:t>IRC-02</w:t>
            </w:r>
          </w:p>
        </w:tc>
        <w:tc>
          <w:tcPr>
            <w:tcW w:w="1916" w:type="dxa"/>
            <w:tcBorders>
              <w:top w:val="nil"/>
              <w:left w:val="nil"/>
              <w:bottom w:val="single" w:sz="4" w:space="0" w:color="auto"/>
              <w:right w:val="single" w:sz="4" w:space="0" w:color="auto"/>
            </w:tcBorders>
            <w:shd w:val="clear" w:color="auto" w:fill="auto"/>
            <w:vAlign w:val="center"/>
            <w:hideMark/>
          </w:tcPr>
          <w:p w14:paraId="1E5F7B0C" w14:textId="77777777" w:rsidR="00535F83" w:rsidRPr="00535F83" w:rsidRDefault="00535F83" w:rsidP="008D253C">
            <w:pPr>
              <w:pStyle w:val="TableText"/>
            </w:pPr>
            <w:r w:rsidRPr="00535F83">
              <w:t>East Roseland Stormwater Improvements</w:t>
            </w:r>
          </w:p>
        </w:tc>
        <w:tc>
          <w:tcPr>
            <w:tcW w:w="2010" w:type="dxa"/>
            <w:tcBorders>
              <w:top w:val="nil"/>
              <w:left w:val="nil"/>
              <w:bottom w:val="single" w:sz="4" w:space="0" w:color="auto"/>
              <w:right w:val="single" w:sz="4" w:space="0" w:color="auto"/>
            </w:tcBorders>
            <w:shd w:val="clear" w:color="auto" w:fill="auto"/>
            <w:vAlign w:val="center"/>
            <w:hideMark/>
          </w:tcPr>
          <w:p w14:paraId="50003AAC" w14:textId="77777777" w:rsidR="00535F83" w:rsidRPr="00535F83" w:rsidRDefault="00535F83" w:rsidP="008D253C">
            <w:pPr>
              <w:pStyle w:val="TableText"/>
            </w:pPr>
            <w:r w:rsidRPr="00535F83">
              <w:t>A stormwater detention pond receiving water from swale systems in a subdivision.</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33D7C4FB" w14:textId="77777777" w:rsidR="00535F83" w:rsidRPr="00535F83" w:rsidRDefault="00535F83" w:rsidP="008D253C">
            <w:pPr>
              <w:pStyle w:val="TableText"/>
            </w:pPr>
            <w:r w:rsidRPr="00535F83">
              <w:t>Wet Detention Pond</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77ACAB9E" w14:textId="77777777" w:rsidR="00535F83" w:rsidRPr="00535F83" w:rsidRDefault="00535F83" w:rsidP="008D253C">
            <w:pPr>
              <w:pStyle w:val="TableText"/>
            </w:pPr>
            <w:r w:rsidRPr="00535F83">
              <w:t>Completed</w:t>
            </w:r>
          </w:p>
        </w:tc>
        <w:tc>
          <w:tcPr>
            <w:tcW w:w="1296" w:type="dxa"/>
            <w:tcBorders>
              <w:top w:val="nil"/>
              <w:left w:val="nil"/>
              <w:bottom w:val="single" w:sz="4" w:space="0" w:color="auto"/>
              <w:right w:val="single" w:sz="4" w:space="0" w:color="auto"/>
            </w:tcBorders>
            <w:shd w:val="clear" w:color="auto" w:fill="auto"/>
            <w:vAlign w:val="center"/>
            <w:hideMark/>
          </w:tcPr>
          <w:p w14:paraId="3640D5D1" w14:textId="77777777" w:rsidR="00535F83" w:rsidRPr="00535F83" w:rsidRDefault="00535F83" w:rsidP="008D253C">
            <w:pPr>
              <w:pStyle w:val="TableText"/>
            </w:pPr>
            <w:r w:rsidRPr="00535F83">
              <w:t>2005</w:t>
            </w:r>
          </w:p>
        </w:tc>
        <w:tc>
          <w:tcPr>
            <w:tcW w:w="1094" w:type="dxa"/>
            <w:tcBorders>
              <w:top w:val="nil"/>
              <w:left w:val="nil"/>
              <w:bottom w:val="single" w:sz="4" w:space="0" w:color="auto"/>
              <w:right w:val="single" w:sz="4" w:space="0" w:color="auto"/>
            </w:tcBorders>
            <w:shd w:val="clear" w:color="auto" w:fill="auto"/>
            <w:vAlign w:val="center"/>
            <w:hideMark/>
          </w:tcPr>
          <w:p w14:paraId="705791DB" w14:textId="77777777" w:rsidR="00535F83" w:rsidRPr="00535F83" w:rsidRDefault="00535F83" w:rsidP="008D253C">
            <w:pPr>
              <w:pStyle w:val="TableText"/>
            </w:pPr>
            <w:r w:rsidRPr="00535F83">
              <w:t>216</w:t>
            </w:r>
          </w:p>
        </w:tc>
        <w:tc>
          <w:tcPr>
            <w:tcW w:w="1094" w:type="dxa"/>
            <w:tcBorders>
              <w:top w:val="nil"/>
              <w:left w:val="nil"/>
              <w:bottom w:val="single" w:sz="4" w:space="0" w:color="auto"/>
              <w:right w:val="single" w:sz="4" w:space="0" w:color="auto"/>
            </w:tcBorders>
            <w:shd w:val="clear" w:color="auto" w:fill="auto"/>
            <w:vAlign w:val="center"/>
            <w:hideMark/>
          </w:tcPr>
          <w:p w14:paraId="6A838414" w14:textId="77777777" w:rsidR="00535F83" w:rsidRPr="00535F83" w:rsidRDefault="00535F83" w:rsidP="008D253C">
            <w:pPr>
              <w:pStyle w:val="TableText"/>
            </w:pPr>
            <w:r w:rsidRPr="00535F83">
              <w:t>58</w:t>
            </w:r>
          </w:p>
        </w:tc>
        <w:tc>
          <w:tcPr>
            <w:tcW w:w="927" w:type="dxa"/>
            <w:tcBorders>
              <w:top w:val="nil"/>
              <w:left w:val="nil"/>
              <w:bottom w:val="single" w:sz="4" w:space="0" w:color="auto"/>
              <w:right w:val="single" w:sz="4" w:space="0" w:color="auto"/>
            </w:tcBorders>
            <w:shd w:val="clear" w:color="auto" w:fill="auto"/>
            <w:vAlign w:val="center"/>
            <w:hideMark/>
          </w:tcPr>
          <w:p w14:paraId="526EE77B" w14:textId="77777777" w:rsidR="00535F83" w:rsidRPr="00535F83" w:rsidRDefault="00535F83" w:rsidP="008D253C">
            <w:pPr>
              <w:pStyle w:val="TableText"/>
            </w:pPr>
            <w:r w:rsidRPr="00535F83">
              <w:t>74</w:t>
            </w:r>
          </w:p>
        </w:tc>
        <w:tc>
          <w:tcPr>
            <w:tcW w:w="1116" w:type="dxa"/>
            <w:tcBorders>
              <w:top w:val="nil"/>
              <w:left w:val="nil"/>
              <w:bottom w:val="single" w:sz="4" w:space="0" w:color="auto"/>
              <w:right w:val="single" w:sz="4" w:space="0" w:color="auto"/>
            </w:tcBorders>
            <w:shd w:val="clear" w:color="auto" w:fill="auto"/>
            <w:vAlign w:val="center"/>
            <w:hideMark/>
          </w:tcPr>
          <w:p w14:paraId="03B328F6" w14:textId="77777777" w:rsidR="00535F83" w:rsidRPr="00535F83" w:rsidRDefault="00535F83" w:rsidP="008D253C">
            <w:pPr>
              <w:pStyle w:val="TableText"/>
            </w:pPr>
            <w:r w:rsidRPr="00535F83">
              <w:t>$433,134</w:t>
            </w:r>
          </w:p>
        </w:tc>
        <w:tc>
          <w:tcPr>
            <w:tcW w:w="927" w:type="dxa"/>
            <w:tcBorders>
              <w:top w:val="nil"/>
              <w:left w:val="nil"/>
              <w:bottom w:val="single" w:sz="4" w:space="0" w:color="auto"/>
              <w:right w:val="single" w:sz="4" w:space="0" w:color="auto"/>
            </w:tcBorders>
            <w:shd w:val="clear" w:color="auto" w:fill="auto"/>
            <w:vAlign w:val="center"/>
            <w:hideMark/>
          </w:tcPr>
          <w:p w14:paraId="0B371F97" w14:textId="77777777" w:rsidR="00535F83" w:rsidRPr="00535F83" w:rsidRDefault="00535F83" w:rsidP="008D253C">
            <w:pPr>
              <w:pStyle w:val="TableText"/>
            </w:pPr>
            <w:r w:rsidRPr="00535F83">
              <w:t>$2,176</w:t>
            </w:r>
          </w:p>
        </w:tc>
        <w:tc>
          <w:tcPr>
            <w:tcW w:w="1683" w:type="dxa"/>
            <w:tcBorders>
              <w:top w:val="nil"/>
              <w:left w:val="nil"/>
              <w:bottom w:val="single" w:sz="4" w:space="0" w:color="auto"/>
              <w:right w:val="single" w:sz="4" w:space="0" w:color="auto"/>
            </w:tcBorders>
            <w:shd w:val="clear" w:color="auto" w:fill="auto"/>
            <w:vAlign w:val="center"/>
            <w:hideMark/>
          </w:tcPr>
          <w:p w14:paraId="5CC39C80" w14:textId="77777777" w:rsidR="00535F83" w:rsidRPr="00535F83" w:rsidRDefault="00535F83" w:rsidP="008D253C">
            <w:pPr>
              <w:pStyle w:val="TableText"/>
            </w:pPr>
            <w:r w:rsidRPr="00535F83">
              <w:t>DEP</w:t>
            </w:r>
          </w:p>
        </w:tc>
        <w:tc>
          <w:tcPr>
            <w:tcW w:w="1150" w:type="dxa"/>
            <w:tcBorders>
              <w:top w:val="nil"/>
              <w:left w:val="nil"/>
              <w:bottom w:val="single" w:sz="4" w:space="0" w:color="auto"/>
              <w:right w:val="single" w:sz="4" w:space="0" w:color="auto"/>
            </w:tcBorders>
            <w:shd w:val="clear" w:color="auto" w:fill="auto"/>
            <w:vAlign w:val="center"/>
            <w:hideMark/>
          </w:tcPr>
          <w:p w14:paraId="5757C0A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5C85AA11" w14:textId="77777777" w:rsidR="00535F83" w:rsidRPr="00535F83" w:rsidRDefault="00535F83" w:rsidP="008D253C">
            <w:pPr>
              <w:pStyle w:val="TableText"/>
            </w:pPr>
            <w:r w:rsidRPr="00535F83">
              <w:t>G0061</w:t>
            </w:r>
          </w:p>
        </w:tc>
      </w:tr>
      <w:tr w:rsidR="00535F83" w:rsidRPr="00535F83" w14:paraId="76ECE85A" w14:textId="77777777" w:rsidTr="008D253C">
        <w:trPr>
          <w:cantSplit/>
          <w:trHeight w:val="178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4601A8D"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55E7833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DA2AA35" w14:textId="77777777" w:rsidR="00535F83" w:rsidRPr="00535F83" w:rsidRDefault="00535F83" w:rsidP="008D253C">
            <w:pPr>
              <w:pStyle w:val="TableText"/>
            </w:pPr>
            <w:r w:rsidRPr="00535F83">
              <w:t>IRC-07a</w:t>
            </w:r>
          </w:p>
        </w:tc>
        <w:tc>
          <w:tcPr>
            <w:tcW w:w="1916" w:type="dxa"/>
            <w:tcBorders>
              <w:top w:val="nil"/>
              <w:left w:val="nil"/>
              <w:bottom w:val="single" w:sz="4" w:space="0" w:color="auto"/>
              <w:right w:val="single" w:sz="4" w:space="0" w:color="auto"/>
            </w:tcBorders>
            <w:shd w:val="clear" w:color="auto" w:fill="auto"/>
            <w:vAlign w:val="center"/>
            <w:hideMark/>
          </w:tcPr>
          <w:p w14:paraId="54686E12" w14:textId="77777777" w:rsidR="00535F83" w:rsidRPr="00535F83" w:rsidRDefault="00535F83" w:rsidP="008D253C">
            <w:pPr>
              <w:pStyle w:val="TableText"/>
            </w:pPr>
            <w:r w:rsidRPr="00535F83">
              <w:t>Moorhen Marsh Low Energy Aquatic Plant System</w:t>
            </w:r>
          </w:p>
        </w:tc>
        <w:tc>
          <w:tcPr>
            <w:tcW w:w="2010" w:type="dxa"/>
            <w:tcBorders>
              <w:top w:val="nil"/>
              <w:left w:val="nil"/>
              <w:bottom w:val="single" w:sz="4" w:space="0" w:color="auto"/>
              <w:right w:val="single" w:sz="4" w:space="0" w:color="auto"/>
            </w:tcBorders>
            <w:shd w:val="clear" w:color="auto" w:fill="auto"/>
            <w:vAlign w:val="center"/>
            <w:hideMark/>
          </w:tcPr>
          <w:p w14:paraId="455398EE" w14:textId="77777777" w:rsidR="00535F83" w:rsidRPr="00535F83" w:rsidRDefault="00535F83" w:rsidP="008D253C">
            <w:pPr>
              <w:pStyle w:val="TableText"/>
            </w:pPr>
            <w:r w:rsidRPr="00535F83">
              <w:t>This is a managed aquatic plant system that will remove sediment and suspended solids through settling and filtration by aquatic plant roots. The aquatic plants will be harvested on a regular basis.</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331ECDFC" w14:textId="417B5767"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3FD10920"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5157DC87" w14:textId="77777777" w:rsidR="00535F83" w:rsidRPr="00535F83" w:rsidRDefault="00535F83" w:rsidP="008D253C">
            <w:pPr>
              <w:pStyle w:val="TableText"/>
            </w:pPr>
            <w:r w:rsidRPr="00535F83">
              <w:t>2021</w:t>
            </w:r>
          </w:p>
        </w:tc>
        <w:tc>
          <w:tcPr>
            <w:tcW w:w="1094" w:type="dxa"/>
            <w:tcBorders>
              <w:top w:val="nil"/>
              <w:left w:val="nil"/>
              <w:bottom w:val="single" w:sz="4" w:space="0" w:color="auto"/>
              <w:right w:val="single" w:sz="4" w:space="0" w:color="auto"/>
            </w:tcBorders>
            <w:shd w:val="clear" w:color="auto" w:fill="auto"/>
            <w:vAlign w:val="center"/>
            <w:hideMark/>
          </w:tcPr>
          <w:p w14:paraId="32B400F5" w14:textId="77777777" w:rsidR="00535F83" w:rsidRPr="00535F83" w:rsidRDefault="00535F83" w:rsidP="008D253C">
            <w:pPr>
              <w:pStyle w:val="TableText"/>
            </w:pPr>
            <w:r w:rsidRPr="00535F83">
              <w:t>52</w:t>
            </w:r>
          </w:p>
        </w:tc>
        <w:tc>
          <w:tcPr>
            <w:tcW w:w="1094" w:type="dxa"/>
            <w:tcBorders>
              <w:top w:val="nil"/>
              <w:left w:val="nil"/>
              <w:bottom w:val="single" w:sz="4" w:space="0" w:color="auto"/>
              <w:right w:val="single" w:sz="4" w:space="0" w:color="auto"/>
            </w:tcBorders>
            <w:shd w:val="clear" w:color="auto" w:fill="auto"/>
            <w:vAlign w:val="center"/>
            <w:hideMark/>
          </w:tcPr>
          <w:p w14:paraId="3E958FA5" w14:textId="77777777" w:rsidR="00535F83" w:rsidRPr="00535F83" w:rsidRDefault="00535F83" w:rsidP="008D253C">
            <w:pPr>
              <w:pStyle w:val="TableText"/>
            </w:pPr>
            <w:r w:rsidRPr="00535F83">
              <w:t>7</w:t>
            </w:r>
          </w:p>
        </w:tc>
        <w:tc>
          <w:tcPr>
            <w:tcW w:w="927" w:type="dxa"/>
            <w:tcBorders>
              <w:top w:val="nil"/>
              <w:left w:val="nil"/>
              <w:bottom w:val="single" w:sz="4" w:space="0" w:color="auto"/>
              <w:right w:val="single" w:sz="4" w:space="0" w:color="auto"/>
            </w:tcBorders>
            <w:shd w:val="clear" w:color="auto" w:fill="auto"/>
            <w:vAlign w:val="center"/>
            <w:hideMark/>
          </w:tcPr>
          <w:p w14:paraId="0AB48237" w14:textId="77777777" w:rsidR="00535F83" w:rsidRPr="00535F83" w:rsidRDefault="00535F83" w:rsidP="008D253C">
            <w:pPr>
              <w:pStyle w:val="TableText"/>
            </w:pPr>
            <w:r w:rsidRPr="00535F83">
              <w:t>6,301</w:t>
            </w:r>
          </w:p>
        </w:tc>
        <w:tc>
          <w:tcPr>
            <w:tcW w:w="1116" w:type="dxa"/>
            <w:tcBorders>
              <w:top w:val="nil"/>
              <w:left w:val="nil"/>
              <w:bottom w:val="single" w:sz="4" w:space="0" w:color="auto"/>
              <w:right w:val="single" w:sz="4" w:space="0" w:color="auto"/>
            </w:tcBorders>
            <w:shd w:val="clear" w:color="auto" w:fill="auto"/>
            <w:vAlign w:val="center"/>
            <w:hideMark/>
          </w:tcPr>
          <w:p w14:paraId="49F42037" w14:textId="77777777" w:rsidR="00535F83" w:rsidRPr="00535F83" w:rsidRDefault="00535F83" w:rsidP="008D253C">
            <w:pPr>
              <w:pStyle w:val="TableText"/>
            </w:pPr>
            <w:r w:rsidRPr="00535F83">
              <w:t>$8,705,000</w:t>
            </w:r>
          </w:p>
        </w:tc>
        <w:tc>
          <w:tcPr>
            <w:tcW w:w="927" w:type="dxa"/>
            <w:tcBorders>
              <w:top w:val="nil"/>
              <w:left w:val="nil"/>
              <w:bottom w:val="single" w:sz="4" w:space="0" w:color="auto"/>
              <w:right w:val="single" w:sz="4" w:space="0" w:color="auto"/>
            </w:tcBorders>
            <w:shd w:val="clear" w:color="auto" w:fill="auto"/>
            <w:vAlign w:val="center"/>
            <w:hideMark/>
          </w:tcPr>
          <w:p w14:paraId="3584CC93" w14:textId="77777777" w:rsidR="00535F83" w:rsidRPr="00535F83" w:rsidRDefault="00535F83" w:rsidP="008D253C">
            <w:pPr>
              <w:pStyle w:val="TableText"/>
            </w:pPr>
            <w:r w:rsidRPr="00535F83">
              <w:t>$84,000</w:t>
            </w:r>
          </w:p>
        </w:tc>
        <w:tc>
          <w:tcPr>
            <w:tcW w:w="1683" w:type="dxa"/>
            <w:tcBorders>
              <w:top w:val="nil"/>
              <w:left w:val="nil"/>
              <w:bottom w:val="single" w:sz="4" w:space="0" w:color="auto"/>
              <w:right w:val="single" w:sz="4" w:space="0" w:color="auto"/>
            </w:tcBorders>
            <w:shd w:val="clear" w:color="auto" w:fill="auto"/>
            <w:vAlign w:val="center"/>
            <w:hideMark/>
          </w:tcPr>
          <w:p w14:paraId="42A90123" w14:textId="77777777" w:rsidR="00535F83" w:rsidRPr="00535F83" w:rsidRDefault="00535F83" w:rsidP="008D253C">
            <w:pPr>
              <w:pStyle w:val="TableText"/>
            </w:pPr>
            <w:r w:rsidRPr="00535F83">
              <w:t>County/ SJRWMD/Florida Legislature</w:t>
            </w:r>
          </w:p>
        </w:tc>
        <w:tc>
          <w:tcPr>
            <w:tcW w:w="1150" w:type="dxa"/>
            <w:tcBorders>
              <w:top w:val="nil"/>
              <w:left w:val="nil"/>
              <w:bottom w:val="single" w:sz="4" w:space="0" w:color="auto"/>
              <w:right w:val="single" w:sz="4" w:space="0" w:color="auto"/>
            </w:tcBorders>
            <w:shd w:val="clear" w:color="auto" w:fill="auto"/>
            <w:vAlign w:val="center"/>
            <w:hideMark/>
          </w:tcPr>
          <w:p w14:paraId="689D7E78"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7D09AADD" w14:textId="77777777" w:rsidR="00535F83" w:rsidRPr="00535F83" w:rsidRDefault="00535F83" w:rsidP="008D253C">
            <w:pPr>
              <w:pStyle w:val="TableText"/>
            </w:pPr>
            <w:r w:rsidRPr="00535F83">
              <w:t>LPA0018</w:t>
            </w:r>
          </w:p>
        </w:tc>
      </w:tr>
      <w:tr w:rsidR="00535F83" w:rsidRPr="00535F83" w14:paraId="59E8879F"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99ABF80" w14:textId="77777777" w:rsidR="00535F83" w:rsidRPr="008D253C" w:rsidRDefault="00535F83" w:rsidP="008D253C">
            <w:pPr>
              <w:pStyle w:val="TableText"/>
              <w:rPr>
                <w:b/>
                <w:bCs/>
              </w:rPr>
            </w:pPr>
            <w:r w:rsidRPr="008D253C">
              <w:rPr>
                <w:b/>
                <w:bCs/>
              </w:rPr>
              <w:lastRenderedPageBreak/>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40B1869D"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5860B46" w14:textId="77777777" w:rsidR="00535F83" w:rsidRPr="00535F83" w:rsidRDefault="00535F83" w:rsidP="008D253C">
            <w:pPr>
              <w:pStyle w:val="TableText"/>
            </w:pPr>
            <w:r w:rsidRPr="00535F83">
              <w:t>IRC-08a</w:t>
            </w:r>
          </w:p>
        </w:tc>
        <w:tc>
          <w:tcPr>
            <w:tcW w:w="1916" w:type="dxa"/>
            <w:tcBorders>
              <w:top w:val="nil"/>
              <w:left w:val="nil"/>
              <w:bottom w:val="single" w:sz="4" w:space="0" w:color="auto"/>
              <w:right w:val="single" w:sz="4" w:space="0" w:color="auto"/>
            </w:tcBorders>
            <w:shd w:val="clear" w:color="auto" w:fill="auto"/>
            <w:vAlign w:val="center"/>
            <w:hideMark/>
          </w:tcPr>
          <w:p w14:paraId="326B7F41"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60FDC025" w14:textId="77777777" w:rsidR="00535F83" w:rsidRPr="00535F83" w:rsidRDefault="00535F83" w:rsidP="008D253C">
            <w:pPr>
              <w:pStyle w:val="TableText"/>
            </w:pPr>
            <w:r w:rsidRPr="00535F83">
              <w:t>Fertilizer ordinance, PSAs, website, pamphlets, Illicit Discharge Program, and signs along Indian River Farms WCD canals.</w:t>
            </w:r>
          </w:p>
        </w:tc>
        <w:tc>
          <w:tcPr>
            <w:tcW w:w="1916" w:type="dxa"/>
            <w:tcBorders>
              <w:top w:val="nil"/>
              <w:left w:val="nil"/>
              <w:bottom w:val="single" w:sz="4" w:space="0" w:color="auto"/>
              <w:right w:val="single" w:sz="4" w:space="0" w:color="auto"/>
            </w:tcBorders>
            <w:shd w:val="clear" w:color="auto" w:fill="auto"/>
            <w:vAlign w:val="center"/>
            <w:hideMark/>
          </w:tcPr>
          <w:p w14:paraId="01C13BFD"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D2705A4"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0D104F4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5BE3A86" w14:textId="77777777" w:rsidR="00535F83" w:rsidRPr="00535F83" w:rsidRDefault="00535F83" w:rsidP="008D253C">
            <w:pPr>
              <w:pStyle w:val="TableText"/>
            </w:pPr>
            <w:r w:rsidRPr="00535F83">
              <w:t>5,277</w:t>
            </w:r>
          </w:p>
        </w:tc>
        <w:tc>
          <w:tcPr>
            <w:tcW w:w="1094" w:type="dxa"/>
            <w:tcBorders>
              <w:top w:val="nil"/>
              <w:left w:val="nil"/>
              <w:bottom w:val="single" w:sz="4" w:space="0" w:color="auto"/>
              <w:right w:val="single" w:sz="4" w:space="0" w:color="auto"/>
            </w:tcBorders>
            <w:shd w:val="clear" w:color="auto" w:fill="auto"/>
            <w:vAlign w:val="center"/>
            <w:hideMark/>
          </w:tcPr>
          <w:p w14:paraId="2DD7F774" w14:textId="77777777" w:rsidR="00535F83" w:rsidRPr="00535F83" w:rsidRDefault="00535F83" w:rsidP="008D253C">
            <w:pPr>
              <w:pStyle w:val="TableText"/>
            </w:pPr>
            <w:r w:rsidRPr="00535F83">
              <w:t>762</w:t>
            </w:r>
          </w:p>
        </w:tc>
        <w:tc>
          <w:tcPr>
            <w:tcW w:w="927" w:type="dxa"/>
            <w:tcBorders>
              <w:top w:val="nil"/>
              <w:left w:val="nil"/>
              <w:bottom w:val="single" w:sz="4" w:space="0" w:color="auto"/>
              <w:right w:val="single" w:sz="4" w:space="0" w:color="auto"/>
            </w:tcBorders>
            <w:shd w:val="clear" w:color="auto" w:fill="auto"/>
            <w:vAlign w:val="center"/>
            <w:hideMark/>
          </w:tcPr>
          <w:p w14:paraId="513CEFA3"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9C2198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65A3DAA" w14:textId="77777777" w:rsidR="00535F83" w:rsidRPr="00535F83" w:rsidRDefault="00535F83" w:rsidP="008D253C">
            <w:pPr>
              <w:pStyle w:val="TableText"/>
            </w:pPr>
            <w:r w:rsidRPr="00535F83">
              <w:t>$52,000</w:t>
            </w:r>
          </w:p>
        </w:tc>
        <w:tc>
          <w:tcPr>
            <w:tcW w:w="1683" w:type="dxa"/>
            <w:tcBorders>
              <w:top w:val="nil"/>
              <w:left w:val="nil"/>
              <w:bottom w:val="single" w:sz="4" w:space="0" w:color="auto"/>
              <w:right w:val="single" w:sz="4" w:space="0" w:color="auto"/>
            </w:tcBorders>
            <w:shd w:val="clear" w:color="auto" w:fill="auto"/>
            <w:vAlign w:val="center"/>
            <w:hideMark/>
          </w:tcPr>
          <w:p w14:paraId="1EFC72A2"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5C67C74"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A1528C" w14:textId="77777777" w:rsidR="00535F83" w:rsidRPr="00535F83" w:rsidRDefault="00535F83" w:rsidP="008D253C">
            <w:pPr>
              <w:pStyle w:val="TableText"/>
            </w:pPr>
            <w:r w:rsidRPr="00535F83">
              <w:t>N/A</w:t>
            </w:r>
          </w:p>
        </w:tc>
      </w:tr>
      <w:tr w:rsidR="00535F83" w:rsidRPr="00535F83" w14:paraId="7C51C95F"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8A7B288"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6478E817"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0D6CAEA6" w14:textId="77777777" w:rsidR="00535F83" w:rsidRPr="00535F83" w:rsidRDefault="00535F83" w:rsidP="008D253C">
            <w:pPr>
              <w:pStyle w:val="TableText"/>
            </w:pPr>
            <w:r w:rsidRPr="00535F83">
              <w:t>IRC-09a</w:t>
            </w:r>
          </w:p>
        </w:tc>
        <w:tc>
          <w:tcPr>
            <w:tcW w:w="1916" w:type="dxa"/>
            <w:tcBorders>
              <w:top w:val="nil"/>
              <w:left w:val="nil"/>
              <w:bottom w:val="single" w:sz="4" w:space="0" w:color="auto"/>
              <w:right w:val="single" w:sz="4" w:space="0" w:color="auto"/>
            </w:tcBorders>
            <w:shd w:val="clear" w:color="auto" w:fill="auto"/>
            <w:vAlign w:val="center"/>
            <w:hideMark/>
          </w:tcPr>
          <w:p w14:paraId="1D74C630" w14:textId="77777777" w:rsidR="00535F83" w:rsidRPr="00535F83" w:rsidRDefault="00535F83" w:rsidP="008D253C">
            <w:pPr>
              <w:pStyle w:val="TableText"/>
            </w:pPr>
            <w:r w:rsidRPr="00535F83">
              <w:t>Street Sweeping</w:t>
            </w:r>
          </w:p>
        </w:tc>
        <w:tc>
          <w:tcPr>
            <w:tcW w:w="2010" w:type="dxa"/>
            <w:tcBorders>
              <w:top w:val="nil"/>
              <w:left w:val="nil"/>
              <w:bottom w:val="single" w:sz="4" w:space="0" w:color="auto"/>
              <w:right w:val="single" w:sz="4" w:space="0" w:color="auto"/>
            </w:tcBorders>
            <w:shd w:val="clear" w:color="auto" w:fill="auto"/>
            <w:vAlign w:val="center"/>
            <w:hideMark/>
          </w:tcPr>
          <w:p w14:paraId="23E3D58A" w14:textId="77777777" w:rsidR="00535F83" w:rsidRPr="00535F83" w:rsidRDefault="00535F83" w:rsidP="008D253C">
            <w:pPr>
              <w:pStyle w:val="TableText"/>
            </w:pPr>
            <w:r w:rsidRPr="00535F83">
              <w:t>Street sweeping.</w:t>
            </w:r>
          </w:p>
        </w:tc>
        <w:tc>
          <w:tcPr>
            <w:tcW w:w="1916" w:type="dxa"/>
            <w:tcBorders>
              <w:top w:val="nil"/>
              <w:left w:val="nil"/>
              <w:bottom w:val="single" w:sz="4" w:space="0" w:color="auto"/>
              <w:right w:val="single" w:sz="4" w:space="0" w:color="auto"/>
            </w:tcBorders>
            <w:shd w:val="clear" w:color="auto" w:fill="auto"/>
            <w:vAlign w:val="center"/>
            <w:hideMark/>
          </w:tcPr>
          <w:p w14:paraId="7683C826" w14:textId="77777777" w:rsidR="00535F83" w:rsidRPr="00535F83" w:rsidRDefault="00535F83" w:rsidP="008D253C">
            <w:pPr>
              <w:pStyle w:val="TableText"/>
            </w:pPr>
            <w:r w:rsidRPr="00535F83">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8A262C6"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8B42144"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16D17A7" w14:textId="77777777" w:rsidR="00535F83" w:rsidRPr="00535F83" w:rsidRDefault="00535F83" w:rsidP="008D253C">
            <w:pPr>
              <w:pStyle w:val="TableText"/>
            </w:pPr>
            <w:r w:rsidRPr="00535F83">
              <w:t>91</w:t>
            </w:r>
          </w:p>
        </w:tc>
        <w:tc>
          <w:tcPr>
            <w:tcW w:w="1094" w:type="dxa"/>
            <w:tcBorders>
              <w:top w:val="nil"/>
              <w:left w:val="nil"/>
              <w:bottom w:val="single" w:sz="4" w:space="0" w:color="auto"/>
              <w:right w:val="single" w:sz="4" w:space="0" w:color="auto"/>
            </w:tcBorders>
            <w:shd w:val="clear" w:color="auto" w:fill="auto"/>
            <w:vAlign w:val="center"/>
            <w:hideMark/>
          </w:tcPr>
          <w:p w14:paraId="1131355E" w14:textId="77777777" w:rsidR="00535F83" w:rsidRPr="00535F83" w:rsidRDefault="00535F83" w:rsidP="008D253C">
            <w:pPr>
              <w:pStyle w:val="TableText"/>
            </w:pPr>
            <w:r w:rsidRPr="00535F83">
              <w:t>59</w:t>
            </w:r>
          </w:p>
        </w:tc>
        <w:tc>
          <w:tcPr>
            <w:tcW w:w="927" w:type="dxa"/>
            <w:tcBorders>
              <w:top w:val="nil"/>
              <w:left w:val="nil"/>
              <w:bottom w:val="single" w:sz="4" w:space="0" w:color="auto"/>
              <w:right w:val="single" w:sz="4" w:space="0" w:color="auto"/>
            </w:tcBorders>
            <w:shd w:val="clear" w:color="auto" w:fill="auto"/>
            <w:vAlign w:val="center"/>
            <w:hideMark/>
          </w:tcPr>
          <w:p w14:paraId="27D9068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4BDB54E9"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38554483" w14:textId="77777777" w:rsidR="00535F83" w:rsidRPr="00535F83" w:rsidRDefault="00535F83" w:rsidP="008D253C">
            <w:pPr>
              <w:pStyle w:val="TableText"/>
            </w:pPr>
            <w:r w:rsidRPr="00535F83">
              <w:t>$22,050</w:t>
            </w:r>
          </w:p>
        </w:tc>
        <w:tc>
          <w:tcPr>
            <w:tcW w:w="1683" w:type="dxa"/>
            <w:tcBorders>
              <w:top w:val="nil"/>
              <w:left w:val="nil"/>
              <w:bottom w:val="single" w:sz="4" w:space="0" w:color="auto"/>
              <w:right w:val="single" w:sz="4" w:space="0" w:color="auto"/>
            </w:tcBorders>
            <w:shd w:val="clear" w:color="auto" w:fill="auto"/>
            <w:vAlign w:val="center"/>
            <w:hideMark/>
          </w:tcPr>
          <w:p w14:paraId="3A323593"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333E1607"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FDFEB46" w14:textId="77777777" w:rsidR="00535F83" w:rsidRPr="00535F83" w:rsidRDefault="00535F83" w:rsidP="008D253C">
            <w:pPr>
              <w:pStyle w:val="TableText"/>
            </w:pPr>
            <w:r w:rsidRPr="00535F83">
              <w:t>N/A</w:t>
            </w:r>
          </w:p>
        </w:tc>
      </w:tr>
      <w:tr w:rsidR="00535F83" w:rsidRPr="00535F83" w14:paraId="54EA90BA"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68A745E8"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7431D3F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9E4A4E" w14:textId="77777777" w:rsidR="00535F83" w:rsidRPr="00535F83" w:rsidRDefault="00535F83" w:rsidP="008D253C">
            <w:pPr>
              <w:pStyle w:val="TableText"/>
            </w:pPr>
            <w:r w:rsidRPr="00535F83">
              <w:t>IRC-10a</w:t>
            </w:r>
          </w:p>
        </w:tc>
        <w:tc>
          <w:tcPr>
            <w:tcW w:w="1916" w:type="dxa"/>
            <w:tcBorders>
              <w:top w:val="nil"/>
              <w:left w:val="nil"/>
              <w:bottom w:val="single" w:sz="4" w:space="0" w:color="auto"/>
              <w:right w:val="single" w:sz="4" w:space="0" w:color="auto"/>
            </w:tcBorders>
            <w:shd w:val="clear" w:color="auto" w:fill="auto"/>
            <w:vAlign w:val="center"/>
            <w:hideMark/>
          </w:tcPr>
          <w:p w14:paraId="71957191" w14:textId="77777777" w:rsidR="00535F83" w:rsidRPr="00535F83" w:rsidRDefault="00535F83" w:rsidP="008D253C">
            <w:pPr>
              <w:pStyle w:val="TableText"/>
            </w:pPr>
            <w:r w:rsidRPr="00535F83">
              <w:t>Storm Drain Cleaning with Vacuum Trucks</w:t>
            </w:r>
          </w:p>
        </w:tc>
        <w:tc>
          <w:tcPr>
            <w:tcW w:w="2010" w:type="dxa"/>
            <w:tcBorders>
              <w:top w:val="nil"/>
              <w:left w:val="nil"/>
              <w:bottom w:val="single" w:sz="4" w:space="0" w:color="auto"/>
              <w:right w:val="single" w:sz="4" w:space="0" w:color="auto"/>
            </w:tcBorders>
            <w:shd w:val="clear" w:color="auto" w:fill="auto"/>
            <w:vAlign w:val="center"/>
            <w:hideMark/>
          </w:tcPr>
          <w:p w14:paraId="0D32C2B6" w14:textId="77777777" w:rsidR="00535F83" w:rsidRPr="00535F83" w:rsidRDefault="00535F83" w:rsidP="008D253C">
            <w:pPr>
              <w:pStyle w:val="TableText"/>
            </w:pPr>
            <w:r w:rsidRPr="00535F83">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6F647D7B" w14:textId="77777777" w:rsidR="00535F83" w:rsidRPr="00535F83" w:rsidRDefault="00535F83" w:rsidP="008D253C">
            <w:pPr>
              <w:pStyle w:val="TableText"/>
            </w:pPr>
            <w:r w:rsidRPr="00535F83">
              <w:t>BMP Cleanout</w:t>
            </w:r>
          </w:p>
        </w:tc>
        <w:tc>
          <w:tcPr>
            <w:tcW w:w="1094" w:type="dxa"/>
            <w:tcBorders>
              <w:top w:val="nil"/>
              <w:left w:val="nil"/>
              <w:bottom w:val="single" w:sz="4" w:space="0" w:color="auto"/>
              <w:right w:val="single" w:sz="4" w:space="0" w:color="auto"/>
            </w:tcBorders>
            <w:shd w:val="clear" w:color="auto" w:fill="auto"/>
            <w:vAlign w:val="center"/>
            <w:hideMark/>
          </w:tcPr>
          <w:p w14:paraId="7D2ECED1"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7C120F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7195827"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2579627"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352822A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5FC6E56B"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C5C17E7" w14:textId="77777777" w:rsidR="00535F83" w:rsidRPr="00535F83" w:rsidRDefault="00535F83" w:rsidP="008D253C">
            <w:pPr>
              <w:pStyle w:val="TableText"/>
            </w:pPr>
            <w:r w:rsidRPr="00535F83">
              <w:t>$19,067</w:t>
            </w:r>
          </w:p>
        </w:tc>
        <w:tc>
          <w:tcPr>
            <w:tcW w:w="1683" w:type="dxa"/>
            <w:tcBorders>
              <w:top w:val="nil"/>
              <w:left w:val="nil"/>
              <w:bottom w:val="single" w:sz="4" w:space="0" w:color="auto"/>
              <w:right w:val="single" w:sz="4" w:space="0" w:color="auto"/>
            </w:tcBorders>
            <w:shd w:val="clear" w:color="auto" w:fill="auto"/>
            <w:vAlign w:val="center"/>
            <w:hideMark/>
          </w:tcPr>
          <w:p w14:paraId="240DF78C" w14:textId="77777777" w:rsidR="00535F83" w:rsidRPr="00535F83" w:rsidRDefault="00535F83" w:rsidP="008D253C">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6DE8ECD"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63191940" w14:textId="77777777" w:rsidR="00535F83" w:rsidRPr="00535F83" w:rsidRDefault="00535F83" w:rsidP="008D253C">
            <w:pPr>
              <w:pStyle w:val="TableText"/>
            </w:pPr>
            <w:r w:rsidRPr="00535F83">
              <w:t>N/A</w:t>
            </w:r>
          </w:p>
        </w:tc>
      </w:tr>
      <w:tr w:rsidR="00535F83" w:rsidRPr="00535F83" w14:paraId="5636653F"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5BF1FAA"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502E8C6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4CD4ED8" w14:textId="77777777" w:rsidR="00535F83" w:rsidRPr="00535F83" w:rsidRDefault="00535F83" w:rsidP="008D253C">
            <w:pPr>
              <w:pStyle w:val="TableText"/>
            </w:pPr>
            <w:r w:rsidRPr="00535F83">
              <w:t>IRC-11a</w:t>
            </w:r>
          </w:p>
        </w:tc>
        <w:tc>
          <w:tcPr>
            <w:tcW w:w="1916" w:type="dxa"/>
            <w:tcBorders>
              <w:top w:val="nil"/>
              <w:left w:val="nil"/>
              <w:bottom w:val="single" w:sz="4" w:space="0" w:color="auto"/>
              <w:right w:val="single" w:sz="4" w:space="0" w:color="auto"/>
            </w:tcBorders>
            <w:shd w:val="clear" w:color="auto" w:fill="auto"/>
            <w:vAlign w:val="center"/>
            <w:hideMark/>
          </w:tcPr>
          <w:p w14:paraId="73567EDF" w14:textId="77777777" w:rsidR="00535F83" w:rsidRPr="00535F83" w:rsidRDefault="00535F83" w:rsidP="008D253C">
            <w:pPr>
              <w:pStyle w:val="TableText"/>
            </w:pPr>
            <w:r w:rsidRPr="00535F83">
              <w:t>Floating Aquatic Plant Islands in County Stormwater Ponds and Lakes</w:t>
            </w:r>
          </w:p>
        </w:tc>
        <w:tc>
          <w:tcPr>
            <w:tcW w:w="2010" w:type="dxa"/>
            <w:tcBorders>
              <w:top w:val="nil"/>
              <w:left w:val="nil"/>
              <w:bottom w:val="single" w:sz="4" w:space="0" w:color="auto"/>
              <w:right w:val="single" w:sz="4" w:space="0" w:color="auto"/>
            </w:tcBorders>
            <w:shd w:val="clear" w:color="auto" w:fill="auto"/>
            <w:vAlign w:val="center"/>
            <w:hideMark/>
          </w:tcPr>
          <w:p w14:paraId="584E1903" w14:textId="77777777" w:rsidR="00535F83" w:rsidRPr="00535F83" w:rsidRDefault="00535F83" w:rsidP="008D253C">
            <w:pPr>
              <w:pStyle w:val="TableText"/>
            </w:pPr>
            <w:r w:rsidRPr="00535F83">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4722666D" w14:textId="0A0900DC" w:rsidR="00535F83" w:rsidRPr="00535F83" w:rsidRDefault="00535F83" w:rsidP="008D253C">
            <w:pPr>
              <w:pStyle w:val="TableText"/>
            </w:pPr>
            <w:r w:rsidRPr="00535F83">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0DC03160"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132F82F"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B67E16A"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B3F7E25"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DD714B9"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F4301C1"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78A72F63"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40D1E6EB" w14:textId="77777777" w:rsidR="00535F83" w:rsidRPr="00535F83" w:rsidRDefault="00535F83" w:rsidP="008D253C">
            <w:pPr>
              <w:pStyle w:val="TableText"/>
            </w:pPr>
            <w:r w:rsidRPr="00535F83">
              <w:t>TBD</w:t>
            </w:r>
          </w:p>
        </w:tc>
        <w:tc>
          <w:tcPr>
            <w:tcW w:w="1150" w:type="dxa"/>
            <w:tcBorders>
              <w:top w:val="nil"/>
              <w:left w:val="nil"/>
              <w:bottom w:val="single" w:sz="4" w:space="0" w:color="auto"/>
              <w:right w:val="single" w:sz="4" w:space="0" w:color="auto"/>
            </w:tcBorders>
            <w:shd w:val="clear" w:color="auto" w:fill="auto"/>
            <w:vAlign w:val="center"/>
            <w:hideMark/>
          </w:tcPr>
          <w:p w14:paraId="4F94AC3F"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15A0D5CA" w14:textId="77777777" w:rsidR="00535F83" w:rsidRPr="00535F83" w:rsidRDefault="00535F83" w:rsidP="008D253C">
            <w:pPr>
              <w:pStyle w:val="TableText"/>
            </w:pPr>
            <w:r w:rsidRPr="00535F83">
              <w:t>N/A</w:t>
            </w:r>
          </w:p>
        </w:tc>
      </w:tr>
      <w:tr w:rsidR="00535F83" w:rsidRPr="00535F83" w14:paraId="0C1461B4"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FD70AEF" w14:textId="77777777" w:rsidR="00535F83" w:rsidRPr="008D253C" w:rsidRDefault="00535F83" w:rsidP="008D253C">
            <w:pPr>
              <w:pStyle w:val="TableText"/>
              <w:rPr>
                <w:b/>
                <w:bCs/>
              </w:rPr>
            </w:pPr>
            <w:r w:rsidRPr="008D253C">
              <w:rPr>
                <w:b/>
                <w:bCs/>
              </w:rPr>
              <w:t>Indian River County</w:t>
            </w:r>
          </w:p>
        </w:tc>
        <w:tc>
          <w:tcPr>
            <w:tcW w:w="1194" w:type="dxa"/>
            <w:tcBorders>
              <w:top w:val="nil"/>
              <w:left w:val="nil"/>
              <w:bottom w:val="single" w:sz="4" w:space="0" w:color="auto"/>
              <w:right w:val="single" w:sz="4" w:space="0" w:color="auto"/>
            </w:tcBorders>
            <w:shd w:val="clear" w:color="auto" w:fill="auto"/>
            <w:vAlign w:val="center"/>
            <w:hideMark/>
          </w:tcPr>
          <w:p w14:paraId="77CB65FC"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51147BCB" w14:textId="77777777" w:rsidR="00535F83" w:rsidRPr="00535F83" w:rsidRDefault="00535F83" w:rsidP="008D253C">
            <w:pPr>
              <w:pStyle w:val="TableText"/>
            </w:pPr>
            <w:r w:rsidRPr="00535F83">
              <w:t>IRC-13</w:t>
            </w:r>
          </w:p>
        </w:tc>
        <w:tc>
          <w:tcPr>
            <w:tcW w:w="1916" w:type="dxa"/>
            <w:tcBorders>
              <w:top w:val="nil"/>
              <w:left w:val="nil"/>
              <w:bottom w:val="single" w:sz="4" w:space="0" w:color="auto"/>
              <w:right w:val="single" w:sz="4" w:space="0" w:color="auto"/>
            </w:tcBorders>
            <w:shd w:val="clear" w:color="auto" w:fill="auto"/>
            <w:vAlign w:val="center"/>
            <w:hideMark/>
          </w:tcPr>
          <w:p w14:paraId="19DDEF58" w14:textId="77777777" w:rsidR="00535F83" w:rsidRPr="00535F83" w:rsidRDefault="00535F83" w:rsidP="008D253C">
            <w:pPr>
              <w:pStyle w:val="TableText"/>
            </w:pPr>
            <w:r w:rsidRPr="00535F83">
              <w:t>North Relief Canal Mechanical Vegetation/Debris Removal</w:t>
            </w:r>
          </w:p>
        </w:tc>
        <w:tc>
          <w:tcPr>
            <w:tcW w:w="2010" w:type="dxa"/>
            <w:tcBorders>
              <w:top w:val="nil"/>
              <w:left w:val="nil"/>
              <w:bottom w:val="single" w:sz="4" w:space="0" w:color="auto"/>
              <w:right w:val="single" w:sz="4" w:space="0" w:color="auto"/>
            </w:tcBorders>
            <w:shd w:val="clear" w:color="auto" w:fill="auto"/>
            <w:vAlign w:val="center"/>
            <w:hideMark/>
          </w:tcPr>
          <w:p w14:paraId="7233B937" w14:textId="77777777" w:rsidR="00535F83" w:rsidRPr="00535F83" w:rsidRDefault="00535F83" w:rsidP="008D253C">
            <w:pPr>
              <w:pStyle w:val="TableText"/>
            </w:pPr>
            <w:r w:rsidRPr="00535F83">
              <w:t>Removal of aquatic vegetation containing nitrogen and phosphorus that otherwise, would enter IRL and die, releasing nutrients into the lagoon.</w:t>
            </w:r>
          </w:p>
        </w:tc>
        <w:tc>
          <w:tcPr>
            <w:tcW w:w="1916" w:type="dxa"/>
            <w:tcBorders>
              <w:top w:val="nil"/>
              <w:left w:val="nil"/>
              <w:bottom w:val="single" w:sz="4" w:space="0" w:color="auto"/>
              <w:right w:val="single" w:sz="4" w:space="0" w:color="auto"/>
            </w:tcBorders>
            <w:shd w:val="clear" w:color="auto" w:fill="auto"/>
            <w:vAlign w:val="center"/>
            <w:hideMark/>
          </w:tcPr>
          <w:p w14:paraId="4555604D" w14:textId="77777777" w:rsidR="00535F83" w:rsidRPr="00535F83" w:rsidRDefault="00535F83" w:rsidP="008D253C">
            <w:pPr>
              <w:pStyle w:val="TableText"/>
            </w:pPr>
            <w:r w:rsidRPr="00535F83">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775C4468"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9B9533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45B9AA76"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ECD5006"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583EA3F" w14:textId="77777777" w:rsidR="00535F83" w:rsidRPr="00535F83" w:rsidRDefault="00535F83" w:rsidP="008D253C">
            <w:pPr>
              <w:pStyle w:val="TableText"/>
            </w:pPr>
            <w:r w:rsidRPr="00535F83">
              <w:t>6,301</w:t>
            </w:r>
          </w:p>
        </w:tc>
        <w:tc>
          <w:tcPr>
            <w:tcW w:w="1116" w:type="dxa"/>
            <w:tcBorders>
              <w:top w:val="nil"/>
              <w:left w:val="nil"/>
              <w:bottom w:val="single" w:sz="4" w:space="0" w:color="auto"/>
              <w:right w:val="single" w:sz="4" w:space="0" w:color="auto"/>
            </w:tcBorders>
            <w:shd w:val="clear" w:color="auto" w:fill="auto"/>
            <w:vAlign w:val="center"/>
            <w:hideMark/>
          </w:tcPr>
          <w:p w14:paraId="50BE344C" w14:textId="77777777" w:rsidR="00535F83" w:rsidRPr="00535F83" w:rsidRDefault="00535F83" w:rsidP="008D253C">
            <w:pPr>
              <w:pStyle w:val="TableText"/>
            </w:pPr>
            <w:r w:rsidRPr="00535F83">
              <w:t>$1,000,000</w:t>
            </w:r>
          </w:p>
        </w:tc>
        <w:tc>
          <w:tcPr>
            <w:tcW w:w="927" w:type="dxa"/>
            <w:tcBorders>
              <w:top w:val="nil"/>
              <w:left w:val="nil"/>
              <w:bottom w:val="single" w:sz="4" w:space="0" w:color="auto"/>
              <w:right w:val="single" w:sz="4" w:space="0" w:color="auto"/>
            </w:tcBorders>
            <w:shd w:val="clear" w:color="auto" w:fill="auto"/>
            <w:vAlign w:val="center"/>
            <w:hideMark/>
          </w:tcPr>
          <w:p w14:paraId="2BE93767" w14:textId="77777777" w:rsidR="00535F83" w:rsidRPr="00535F83" w:rsidRDefault="00535F83" w:rsidP="008D253C">
            <w:pPr>
              <w:pStyle w:val="TableText"/>
            </w:pPr>
            <w:r w:rsidRPr="00535F83">
              <w:t>$50,000</w:t>
            </w:r>
          </w:p>
        </w:tc>
        <w:tc>
          <w:tcPr>
            <w:tcW w:w="1683" w:type="dxa"/>
            <w:tcBorders>
              <w:top w:val="nil"/>
              <w:left w:val="nil"/>
              <w:bottom w:val="single" w:sz="4" w:space="0" w:color="auto"/>
              <w:right w:val="single" w:sz="4" w:space="0" w:color="auto"/>
            </w:tcBorders>
            <w:shd w:val="clear" w:color="auto" w:fill="auto"/>
            <w:vAlign w:val="center"/>
            <w:hideMark/>
          </w:tcPr>
          <w:p w14:paraId="2CFF448F" w14:textId="77777777" w:rsidR="00535F83" w:rsidRPr="00535F83" w:rsidRDefault="00535F83" w:rsidP="008D253C">
            <w:pPr>
              <w:pStyle w:val="TableText"/>
            </w:pPr>
            <w:r w:rsidRPr="00535F83">
              <w:t>County/ Grants</w:t>
            </w:r>
          </w:p>
        </w:tc>
        <w:tc>
          <w:tcPr>
            <w:tcW w:w="1150" w:type="dxa"/>
            <w:tcBorders>
              <w:top w:val="nil"/>
              <w:left w:val="nil"/>
              <w:bottom w:val="single" w:sz="4" w:space="0" w:color="auto"/>
              <w:right w:val="single" w:sz="4" w:space="0" w:color="auto"/>
            </w:tcBorders>
            <w:shd w:val="clear" w:color="auto" w:fill="auto"/>
            <w:vAlign w:val="center"/>
            <w:hideMark/>
          </w:tcPr>
          <w:p w14:paraId="57F5E921"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0FFD8643" w14:textId="77777777" w:rsidR="00535F83" w:rsidRPr="00535F83" w:rsidRDefault="00535F83" w:rsidP="008D253C">
            <w:pPr>
              <w:pStyle w:val="TableText"/>
            </w:pPr>
            <w:r w:rsidRPr="00535F83">
              <w:t>N/A</w:t>
            </w:r>
          </w:p>
        </w:tc>
      </w:tr>
      <w:tr w:rsidR="00535F83" w:rsidRPr="00535F83" w14:paraId="1439AB26"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4F4F40F"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4443A9BB"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2D3534E" w14:textId="77777777" w:rsidR="00535F83" w:rsidRPr="00535F83" w:rsidRDefault="00535F83" w:rsidP="008D253C">
            <w:pPr>
              <w:pStyle w:val="TableText"/>
            </w:pPr>
            <w:r w:rsidRPr="00535F83">
              <w:t>SRID-01</w:t>
            </w:r>
          </w:p>
        </w:tc>
        <w:tc>
          <w:tcPr>
            <w:tcW w:w="1916" w:type="dxa"/>
            <w:tcBorders>
              <w:top w:val="nil"/>
              <w:left w:val="nil"/>
              <w:bottom w:val="single" w:sz="4" w:space="0" w:color="auto"/>
              <w:right w:val="single" w:sz="4" w:space="0" w:color="auto"/>
            </w:tcBorders>
            <w:shd w:val="clear" w:color="auto" w:fill="auto"/>
            <w:vAlign w:val="center"/>
            <w:hideMark/>
          </w:tcPr>
          <w:p w14:paraId="302FD883" w14:textId="77777777" w:rsidR="00535F83" w:rsidRPr="00535F83" w:rsidRDefault="00535F83" w:rsidP="008D253C">
            <w:pPr>
              <w:pStyle w:val="TableText"/>
            </w:pPr>
            <w:r w:rsidRPr="00535F83">
              <w:t>2-Inch Rule</w:t>
            </w:r>
          </w:p>
        </w:tc>
        <w:tc>
          <w:tcPr>
            <w:tcW w:w="2010" w:type="dxa"/>
            <w:tcBorders>
              <w:top w:val="nil"/>
              <w:left w:val="nil"/>
              <w:bottom w:val="single" w:sz="4" w:space="0" w:color="auto"/>
              <w:right w:val="single" w:sz="4" w:space="0" w:color="auto"/>
            </w:tcBorders>
            <w:shd w:val="clear" w:color="auto" w:fill="auto"/>
            <w:vAlign w:val="center"/>
            <w:hideMark/>
          </w:tcPr>
          <w:p w14:paraId="3691F920" w14:textId="77777777" w:rsidR="00535F83" w:rsidRPr="00535F83" w:rsidRDefault="00535F83" w:rsidP="008D253C">
            <w:pPr>
              <w:pStyle w:val="TableText"/>
            </w:pPr>
            <w:r w:rsidRPr="00535F83">
              <w:t>Establishment of two-inch discharge rule.</w:t>
            </w:r>
          </w:p>
        </w:tc>
        <w:tc>
          <w:tcPr>
            <w:tcW w:w="1916" w:type="dxa"/>
            <w:tcBorders>
              <w:top w:val="nil"/>
              <w:left w:val="nil"/>
              <w:bottom w:val="single" w:sz="4" w:space="0" w:color="auto"/>
              <w:right w:val="single" w:sz="4" w:space="0" w:color="auto"/>
            </w:tcBorders>
            <w:shd w:val="clear" w:color="auto" w:fill="auto"/>
            <w:vAlign w:val="center"/>
            <w:hideMark/>
          </w:tcPr>
          <w:p w14:paraId="190F0ACF"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711E53EE"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3386BC29"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2ED3D8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25EF6BA"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402C39BA"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BAF6DA8"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40EC51D"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15AC9F69"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A6C49A0"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475147BB" w14:textId="77777777" w:rsidR="00535F83" w:rsidRPr="00535F83" w:rsidRDefault="00535F83" w:rsidP="008D253C">
            <w:pPr>
              <w:pStyle w:val="TableText"/>
            </w:pPr>
            <w:r w:rsidRPr="00535F83">
              <w:t>N/A</w:t>
            </w:r>
          </w:p>
        </w:tc>
      </w:tr>
      <w:tr w:rsidR="00535F83" w:rsidRPr="00535F83" w14:paraId="3F8792A0"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3679EF5"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3949E1CA" w14:textId="77777777" w:rsidR="00535F83" w:rsidRPr="00535F83" w:rsidRDefault="00535F83" w:rsidP="008D253C">
            <w:pPr>
              <w:pStyle w:val="TableText"/>
            </w:pPr>
            <w:r w:rsidRPr="00535F83">
              <w:t>Not provided</w:t>
            </w:r>
          </w:p>
        </w:tc>
        <w:tc>
          <w:tcPr>
            <w:tcW w:w="1117" w:type="dxa"/>
            <w:tcBorders>
              <w:top w:val="nil"/>
              <w:left w:val="nil"/>
              <w:bottom w:val="single" w:sz="4" w:space="0" w:color="auto"/>
              <w:right w:val="single" w:sz="4" w:space="0" w:color="auto"/>
            </w:tcBorders>
            <w:shd w:val="clear" w:color="auto" w:fill="auto"/>
            <w:vAlign w:val="center"/>
            <w:hideMark/>
          </w:tcPr>
          <w:p w14:paraId="6267D27B" w14:textId="77777777" w:rsidR="00535F83" w:rsidRPr="00535F83" w:rsidRDefault="00535F83" w:rsidP="008D253C">
            <w:pPr>
              <w:pStyle w:val="TableText"/>
            </w:pPr>
            <w:r w:rsidRPr="00535F83">
              <w:t>SRID-02</w:t>
            </w:r>
          </w:p>
        </w:tc>
        <w:tc>
          <w:tcPr>
            <w:tcW w:w="1916" w:type="dxa"/>
            <w:tcBorders>
              <w:top w:val="nil"/>
              <w:left w:val="nil"/>
              <w:bottom w:val="single" w:sz="4" w:space="0" w:color="auto"/>
              <w:right w:val="single" w:sz="4" w:space="0" w:color="auto"/>
            </w:tcBorders>
            <w:shd w:val="clear" w:color="auto" w:fill="auto"/>
            <w:vAlign w:val="center"/>
            <w:hideMark/>
          </w:tcPr>
          <w:p w14:paraId="44029931" w14:textId="77777777" w:rsidR="00535F83" w:rsidRPr="00535F83" w:rsidRDefault="00535F83" w:rsidP="008D253C">
            <w:pPr>
              <w:pStyle w:val="TableText"/>
            </w:pPr>
            <w:r w:rsidRPr="00535F83">
              <w:t>Control Gates</w:t>
            </w:r>
          </w:p>
        </w:tc>
        <w:tc>
          <w:tcPr>
            <w:tcW w:w="2010" w:type="dxa"/>
            <w:tcBorders>
              <w:top w:val="nil"/>
              <w:left w:val="nil"/>
              <w:bottom w:val="single" w:sz="4" w:space="0" w:color="auto"/>
              <w:right w:val="single" w:sz="4" w:space="0" w:color="auto"/>
            </w:tcBorders>
            <w:shd w:val="clear" w:color="auto" w:fill="auto"/>
            <w:vAlign w:val="center"/>
            <w:hideMark/>
          </w:tcPr>
          <w:p w14:paraId="32BBC4D8" w14:textId="77777777" w:rsidR="00535F83" w:rsidRPr="00535F83" w:rsidRDefault="00535F83" w:rsidP="008D253C">
            <w:pPr>
              <w:pStyle w:val="TableText"/>
            </w:pPr>
            <w:r w:rsidRPr="00535F83">
              <w:t>Radial arm control gates.</w:t>
            </w:r>
          </w:p>
        </w:tc>
        <w:tc>
          <w:tcPr>
            <w:tcW w:w="1916" w:type="dxa"/>
            <w:tcBorders>
              <w:top w:val="nil"/>
              <w:left w:val="nil"/>
              <w:bottom w:val="single" w:sz="4" w:space="0" w:color="auto"/>
              <w:right w:val="single" w:sz="4" w:space="0" w:color="auto"/>
            </w:tcBorders>
            <w:shd w:val="clear" w:color="auto" w:fill="auto"/>
            <w:vAlign w:val="center"/>
            <w:hideMark/>
          </w:tcPr>
          <w:p w14:paraId="687B565A" w14:textId="77777777" w:rsidR="00535F83" w:rsidRPr="00535F83" w:rsidRDefault="00535F83" w:rsidP="008D253C">
            <w:pPr>
              <w:pStyle w:val="TableText"/>
            </w:pPr>
            <w:r w:rsidRPr="00535F83">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5EACAA43"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210CB7F0"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7FF945BB"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18F50515"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0AD0AAB5" w14:textId="77777777" w:rsidR="00535F83" w:rsidRPr="00535F83" w:rsidRDefault="00535F83" w:rsidP="008D253C">
            <w:pPr>
              <w:pStyle w:val="TableText"/>
            </w:pPr>
            <w:r w:rsidRPr="00535F83">
              <w:t>9,000</w:t>
            </w:r>
          </w:p>
        </w:tc>
        <w:tc>
          <w:tcPr>
            <w:tcW w:w="1116" w:type="dxa"/>
            <w:tcBorders>
              <w:top w:val="nil"/>
              <w:left w:val="nil"/>
              <w:bottom w:val="single" w:sz="4" w:space="0" w:color="auto"/>
              <w:right w:val="single" w:sz="4" w:space="0" w:color="auto"/>
            </w:tcBorders>
            <w:shd w:val="clear" w:color="auto" w:fill="auto"/>
            <w:vAlign w:val="center"/>
            <w:hideMark/>
          </w:tcPr>
          <w:p w14:paraId="02319E7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44985A33"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23C927C1" w14:textId="77777777" w:rsidR="00535F83" w:rsidRPr="00535F83" w:rsidRDefault="00535F83" w:rsidP="008D253C">
            <w:pPr>
              <w:pStyle w:val="TableText"/>
            </w:pPr>
            <w:r w:rsidRPr="00535F83">
              <w:t>SRID</w:t>
            </w:r>
          </w:p>
        </w:tc>
        <w:tc>
          <w:tcPr>
            <w:tcW w:w="1150" w:type="dxa"/>
            <w:tcBorders>
              <w:top w:val="nil"/>
              <w:left w:val="nil"/>
              <w:bottom w:val="single" w:sz="4" w:space="0" w:color="auto"/>
              <w:right w:val="single" w:sz="4" w:space="0" w:color="auto"/>
            </w:tcBorders>
            <w:shd w:val="clear" w:color="auto" w:fill="auto"/>
            <w:vAlign w:val="center"/>
            <w:hideMark/>
          </w:tcPr>
          <w:p w14:paraId="7706DDB1"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5D73D38C" w14:textId="77777777" w:rsidR="00535F83" w:rsidRPr="00535F83" w:rsidRDefault="00535F83" w:rsidP="008D253C">
            <w:pPr>
              <w:pStyle w:val="TableText"/>
            </w:pPr>
            <w:r w:rsidRPr="00535F83">
              <w:t>N/A</w:t>
            </w:r>
          </w:p>
        </w:tc>
      </w:tr>
      <w:tr w:rsidR="00535F83" w:rsidRPr="00535F83" w14:paraId="45886AD5"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4F10EC20"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573F65F5"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36375C25" w14:textId="77777777" w:rsidR="00535F83" w:rsidRPr="00535F83" w:rsidRDefault="00535F83" w:rsidP="008D253C">
            <w:pPr>
              <w:pStyle w:val="TableText"/>
            </w:pPr>
            <w:r w:rsidRPr="00535F83">
              <w:t>SRID-03</w:t>
            </w:r>
          </w:p>
        </w:tc>
        <w:tc>
          <w:tcPr>
            <w:tcW w:w="1916" w:type="dxa"/>
            <w:tcBorders>
              <w:top w:val="nil"/>
              <w:left w:val="nil"/>
              <w:bottom w:val="single" w:sz="4" w:space="0" w:color="auto"/>
              <w:right w:val="single" w:sz="4" w:space="0" w:color="auto"/>
            </w:tcBorders>
            <w:shd w:val="clear" w:color="auto" w:fill="auto"/>
            <w:noWrap/>
            <w:vAlign w:val="center"/>
            <w:hideMark/>
          </w:tcPr>
          <w:p w14:paraId="04D6BFC0" w14:textId="77777777" w:rsidR="00535F83" w:rsidRPr="00535F83" w:rsidRDefault="00535F83" w:rsidP="008D253C">
            <w:pPr>
              <w:pStyle w:val="TableText"/>
            </w:pPr>
            <w:r w:rsidRPr="00535F83">
              <w:t>Muck Removal</w:t>
            </w:r>
          </w:p>
        </w:tc>
        <w:tc>
          <w:tcPr>
            <w:tcW w:w="2010" w:type="dxa"/>
            <w:tcBorders>
              <w:top w:val="nil"/>
              <w:left w:val="nil"/>
              <w:bottom w:val="single" w:sz="4" w:space="0" w:color="auto"/>
              <w:right w:val="single" w:sz="4" w:space="0" w:color="auto"/>
            </w:tcBorders>
            <w:shd w:val="clear" w:color="auto" w:fill="auto"/>
            <w:vAlign w:val="center"/>
            <w:hideMark/>
          </w:tcPr>
          <w:p w14:paraId="3D86E717" w14:textId="77777777" w:rsidR="00535F83" w:rsidRPr="00535F83" w:rsidRDefault="00535F83" w:rsidP="008D253C">
            <w:pPr>
              <w:pStyle w:val="TableText"/>
            </w:pPr>
            <w:r w:rsidRPr="00535F83">
              <w:t>Vegetation and sediment/muck removal from canals.</w:t>
            </w:r>
          </w:p>
        </w:tc>
        <w:tc>
          <w:tcPr>
            <w:tcW w:w="1916" w:type="dxa"/>
            <w:tcBorders>
              <w:top w:val="nil"/>
              <w:left w:val="nil"/>
              <w:bottom w:val="single" w:sz="4" w:space="0" w:color="auto"/>
              <w:right w:val="single" w:sz="4" w:space="0" w:color="auto"/>
            </w:tcBorders>
            <w:shd w:val="clear" w:color="auto" w:fill="auto"/>
            <w:vAlign w:val="center"/>
            <w:hideMark/>
          </w:tcPr>
          <w:p w14:paraId="7B5C3BFD" w14:textId="77777777" w:rsidR="00535F83" w:rsidRPr="00535F83" w:rsidRDefault="00535F83" w:rsidP="008D253C">
            <w:pPr>
              <w:pStyle w:val="TableText"/>
            </w:pPr>
            <w:r w:rsidRPr="00535F83">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1C764290"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FE4464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3692C4B" w14:textId="77777777" w:rsidR="00535F83" w:rsidRPr="00535F83" w:rsidRDefault="00535F83" w:rsidP="008D253C">
            <w:pPr>
              <w:pStyle w:val="TableText"/>
            </w:pPr>
            <w:r w:rsidRPr="00535F83">
              <w:t>Not provided</w:t>
            </w:r>
          </w:p>
        </w:tc>
        <w:tc>
          <w:tcPr>
            <w:tcW w:w="1094" w:type="dxa"/>
            <w:tcBorders>
              <w:top w:val="nil"/>
              <w:left w:val="nil"/>
              <w:bottom w:val="single" w:sz="4" w:space="0" w:color="auto"/>
              <w:right w:val="single" w:sz="4" w:space="0" w:color="auto"/>
            </w:tcBorders>
            <w:shd w:val="clear" w:color="auto" w:fill="auto"/>
            <w:vAlign w:val="center"/>
            <w:hideMark/>
          </w:tcPr>
          <w:p w14:paraId="24D5281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206EE088" w14:textId="77777777" w:rsidR="00535F83" w:rsidRPr="00535F83" w:rsidRDefault="00535F83" w:rsidP="008D253C">
            <w:pPr>
              <w:pStyle w:val="TableText"/>
            </w:pPr>
            <w:r w:rsidRPr="00535F83">
              <w:t>Not provided</w:t>
            </w:r>
          </w:p>
        </w:tc>
        <w:tc>
          <w:tcPr>
            <w:tcW w:w="1116" w:type="dxa"/>
            <w:tcBorders>
              <w:top w:val="nil"/>
              <w:left w:val="nil"/>
              <w:bottom w:val="single" w:sz="4" w:space="0" w:color="auto"/>
              <w:right w:val="single" w:sz="4" w:space="0" w:color="auto"/>
            </w:tcBorders>
            <w:shd w:val="clear" w:color="auto" w:fill="auto"/>
            <w:vAlign w:val="center"/>
            <w:hideMark/>
          </w:tcPr>
          <w:p w14:paraId="58A87867"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21FEDB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2DEE9D2F" w14:textId="77777777" w:rsidR="00535F83" w:rsidRPr="00535F83" w:rsidRDefault="00535F83" w:rsidP="008D253C">
            <w:pPr>
              <w:pStyle w:val="TableText"/>
            </w:pPr>
            <w:r w:rsidRPr="00535F83">
              <w:t>SRID</w:t>
            </w:r>
          </w:p>
        </w:tc>
        <w:tc>
          <w:tcPr>
            <w:tcW w:w="1150" w:type="dxa"/>
            <w:tcBorders>
              <w:top w:val="nil"/>
              <w:left w:val="nil"/>
              <w:bottom w:val="single" w:sz="4" w:space="0" w:color="auto"/>
              <w:right w:val="single" w:sz="4" w:space="0" w:color="auto"/>
            </w:tcBorders>
            <w:shd w:val="clear" w:color="auto" w:fill="auto"/>
            <w:vAlign w:val="center"/>
            <w:hideMark/>
          </w:tcPr>
          <w:p w14:paraId="3610CD8C"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DAA338D" w14:textId="77777777" w:rsidR="00535F83" w:rsidRPr="00535F83" w:rsidRDefault="00535F83" w:rsidP="008D253C">
            <w:pPr>
              <w:pStyle w:val="TableText"/>
            </w:pPr>
            <w:r w:rsidRPr="00535F83">
              <w:t>N/A</w:t>
            </w:r>
          </w:p>
        </w:tc>
      </w:tr>
      <w:tr w:rsidR="00535F83" w:rsidRPr="00535F83" w14:paraId="0896FBEB"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1D775994" w14:textId="77777777" w:rsidR="00535F83" w:rsidRPr="008D253C" w:rsidRDefault="00535F83" w:rsidP="008D253C">
            <w:pPr>
              <w:pStyle w:val="TableText"/>
              <w:rPr>
                <w:b/>
                <w:bCs/>
              </w:rPr>
            </w:pPr>
            <w:r w:rsidRPr="008D253C">
              <w:rPr>
                <w:b/>
                <w:bCs/>
              </w:rPr>
              <w:lastRenderedPageBreak/>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06B4415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C3B270E" w14:textId="77777777" w:rsidR="00535F83" w:rsidRPr="00535F83" w:rsidRDefault="00535F83" w:rsidP="008D253C">
            <w:pPr>
              <w:pStyle w:val="TableText"/>
            </w:pPr>
            <w:r w:rsidRPr="00535F83">
              <w:t>SRID-04</w:t>
            </w:r>
          </w:p>
        </w:tc>
        <w:tc>
          <w:tcPr>
            <w:tcW w:w="1916" w:type="dxa"/>
            <w:tcBorders>
              <w:top w:val="nil"/>
              <w:left w:val="nil"/>
              <w:bottom w:val="single" w:sz="4" w:space="0" w:color="auto"/>
              <w:right w:val="single" w:sz="4" w:space="0" w:color="auto"/>
            </w:tcBorders>
            <w:shd w:val="clear" w:color="auto" w:fill="auto"/>
            <w:vAlign w:val="center"/>
            <w:hideMark/>
          </w:tcPr>
          <w:p w14:paraId="14562160" w14:textId="77777777" w:rsidR="00535F83" w:rsidRPr="00535F83" w:rsidRDefault="00535F83" w:rsidP="008D253C">
            <w:pPr>
              <w:pStyle w:val="TableText"/>
            </w:pPr>
            <w:r w:rsidRPr="00535F83">
              <w:t>Education Efforts</w:t>
            </w:r>
          </w:p>
        </w:tc>
        <w:tc>
          <w:tcPr>
            <w:tcW w:w="2010" w:type="dxa"/>
            <w:tcBorders>
              <w:top w:val="nil"/>
              <w:left w:val="nil"/>
              <w:bottom w:val="single" w:sz="4" w:space="0" w:color="auto"/>
              <w:right w:val="single" w:sz="4" w:space="0" w:color="auto"/>
            </w:tcBorders>
            <w:shd w:val="clear" w:color="auto" w:fill="auto"/>
            <w:vAlign w:val="center"/>
            <w:hideMark/>
          </w:tcPr>
          <w:p w14:paraId="474B18D2" w14:textId="77777777" w:rsidR="00535F83" w:rsidRPr="00535F83" w:rsidRDefault="00535F83" w:rsidP="008D253C">
            <w:pPr>
              <w:pStyle w:val="TableText"/>
            </w:pPr>
            <w:r w:rsidRPr="00535F83">
              <w:t>Permit manual on website that encourages the use of BMPs.</w:t>
            </w:r>
          </w:p>
        </w:tc>
        <w:tc>
          <w:tcPr>
            <w:tcW w:w="1916" w:type="dxa"/>
            <w:tcBorders>
              <w:top w:val="nil"/>
              <w:left w:val="nil"/>
              <w:bottom w:val="single" w:sz="4" w:space="0" w:color="auto"/>
              <w:right w:val="single" w:sz="4" w:space="0" w:color="auto"/>
            </w:tcBorders>
            <w:shd w:val="clear" w:color="auto" w:fill="auto"/>
            <w:vAlign w:val="center"/>
            <w:hideMark/>
          </w:tcPr>
          <w:p w14:paraId="27040BEE"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614A628E"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7DB3CB28"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585BB1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26680B7F"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08DD764"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5C8CB90B"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DA3D129"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309BE1FF"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6739ADC7"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ACCA9B3" w14:textId="77777777" w:rsidR="00535F83" w:rsidRPr="00535F83" w:rsidRDefault="00535F83" w:rsidP="008D253C">
            <w:pPr>
              <w:pStyle w:val="TableText"/>
            </w:pPr>
            <w:r w:rsidRPr="00535F83">
              <w:t>N/A</w:t>
            </w:r>
          </w:p>
        </w:tc>
      </w:tr>
      <w:tr w:rsidR="00535F83" w:rsidRPr="00535F83" w14:paraId="364E6FFA"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34B0937"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10AD4838"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2B83986" w14:textId="77777777" w:rsidR="00535F83" w:rsidRPr="00535F83" w:rsidRDefault="00535F83" w:rsidP="008D253C">
            <w:pPr>
              <w:pStyle w:val="TableText"/>
            </w:pPr>
            <w:r w:rsidRPr="00535F83">
              <w:t>SRID-05</w:t>
            </w:r>
          </w:p>
        </w:tc>
        <w:tc>
          <w:tcPr>
            <w:tcW w:w="1916" w:type="dxa"/>
            <w:tcBorders>
              <w:top w:val="nil"/>
              <w:left w:val="nil"/>
              <w:bottom w:val="single" w:sz="4" w:space="0" w:color="auto"/>
              <w:right w:val="single" w:sz="4" w:space="0" w:color="auto"/>
            </w:tcBorders>
            <w:shd w:val="clear" w:color="auto" w:fill="auto"/>
            <w:vAlign w:val="center"/>
            <w:hideMark/>
          </w:tcPr>
          <w:p w14:paraId="5083B7D3" w14:textId="77777777" w:rsidR="00535F83" w:rsidRPr="00535F83" w:rsidRDefault="00535F83" w:rsidP="008D253C">
            <w:pPr>
              <w:pStyle w:val="TableText"/>
            </w:pPr>
            <w:r w:rsidRPr="00535F83">
              <w:t>Water Conservation</w:t>
            </w:r>
          </w:p>
        </w:tc>
        <w:tc>
          <w:tcPr>
            <w:tcW w:w="2010" w:type="dxa"/>
            <w:tcBorders>
              <w:top w:val="nil"/>
              <w:left w:val="nil"/>
              <w:bottom w:val="single" w:sz="4" w:space="0" w:color="auto"/>
              <w:right w:val="single" w:sz="4" w:space="0" w:color="auto"/>
            </w:tcBorders>
            <w:shd w:val="clear" w:color="auto" w:fill="auto"/>
            <w:vAlign w:val="center"/>
            <w:hideMark/>
          </w:tcPr>
          <w:p w14:paraId="682FF3F0" w14:textId="77777777" w:rsidR="00535F83" w:rsidRPr="00535F83" w:rsidRDefault="00535F83" w:rsidP="008D253C">
            <w:pPr>
              <w:pStyle w:val="TableText"/>
            </w:pPr>
            <w:r w:rsidRPr="00535F83">
              <w:t>Large regional water conservation/ storage areas.</w:t>
            </w:r>
          </w:p>
        </w:tc>
        <w:tc>
          <w:tcPr>
            <w:tcW w:w="1916" w:type="dxa"/>
            <w:tcBorders>
              <w:top w:val="nil"/>
              <w:left w:val="nil"/>
              <w:bottom w:val="single" w:sz="4" w:space="0" w:color="auto"/>
              <w:right w:val="single" w:sz="4" w:space="0" w:color="auto"/>
            </w:tcBorders>
            <w:shd w:val="clear" w:color="auto" w:fill="auto"/>
            <w:vAlign w:val="center"/>
            <w:hideMark/>
          </w:tcPr>
          <w:p w14:paraId="12AE39AC" w14:textId="77777777" w:rsidR="00535F83" w:rsidRPr="00535F83" w:rsidRDefault="00535F83" w:rsidP="008D253C">
            <w:pPr>
              <w:pStyle w:val="TableText"/>
            </w:pPr>
            <w:r w:rsidRPr="00535F83">
              <w:t>Off-line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40E73C26"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01FB4E48"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20F6D6C8"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389A7A18"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194AC77C" w14:textId="77777777" w:rsidR="00535F83" w:rsidRPr="00535F83" w:rsidRDefault="00535F83" w:rsidP="008D253C">
            <w:pPr>
              <w:pStyle w:val="TableText"/>
            </w:pPr>
            <w:r w:rsidRPr="00535F83">
              <w:t>TBD</w:t>
            </w:r>
          </w:p>
        </w:tc>
        <w:tc>
          <w:tcPr>
            <w:tcW w:w="1116" w:type="dxa"/>
            <w:tcBorders>
              <w:top w:val="nil"/>
              <w:left w:val="nil"/>
              <w:bottom w:val="single" w:sz="4" w:space="0" w:color="auto"/>
              <w:right w:val="single" w:sz="4" w:space="0" w:color="auto"/>
            </w:tcBorders>
            <w:shd w:val="clear" w:color="auto" w:fill="auto"/>
            <w:vAlign w:val="center"/>
            <w:hideMark/>
          </w:tcPr>
          <w:p w14:paraId="64D38E93"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231195E4"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4B0024C" w14:textId="77777777" w:rsidR="00535F83" w:rsidRPr="00535F83" w:rsidRDefault="00535F83" w:rsidP="008D253C">
            <w:pPr>
              <w:pStyle w:val="TableText"/>
            </w:pPr>
            <w:r w:rsidRPr="00535F83">
              <w:t>SRID</w:t>
            </w:r>
          </w:p>
        </w:tc>
        <w:tc>
          <w:tcPr>
            <w:tcW w:w="1150" w:type="dxa"/>
            <w:tcBorders>
              <w:top w:val="nil"/>
              <w:left w:val="nil"/>
              <w:bottom w:val="single" w:sz="4" w:space="0" w:color="auto"/>
              <w:right w:val="single" w:sz="4" w:space="0" w:color="auto"/>
            </w:tcBorders>
            <w:shd w:val="clear" w:color="auto" w:fill="auto"/>
            <w:vAlign w:val="center"/>
            <w:hideMark/>
          </w:tcPr>
          <w:p w14:paraId="1F551FD6" w14:textId="77777777" w:rsidR="00535F83" w:rsidRPr="00535F83" w:rsidRDefault="00535F83" w:rsidP="008D253C">
            <w:pPr>
              <w:pStyle w:val="TableText"/>
            </w:pPr>
            <w:r w:rsidRPr="00535F83">
              <w:t>TBD</w:t>
            </w:r>
          </w:p>
        </w:tc>
        <w:tc>
          <w:tcPr>
            <w:tcW w:w="1160" w:type="dxa"/>
            <w:tcBorders>
              <w:top w:val="nil"/>
              <w:left w:val="nil"/>
              <w:bottom w:val="single" w:sz="4" w:space="0" w:color="auto"/>
              <w:right w:val="single" w:sz="4" w:space="0" w:color="auto"/>
            </w:tcBorders>
            <w:shd w:val="clear" w:color="auto" w:fill="auto"/>
            <w:vAlign w:val="center"/>
            <w:hideMark/>
          </w:tcPr>
          <w:p w14:paraId="1FB322E5" w14:textId="77777777" w:rsidR="00535F83" w:rsidRPr="00535F83" w:rsidRDefault="00535F83" w:rsidP="008D253C">
            <w:pPr>
              <w:pStyle w:val="TableText"/>
            </w:pPr>
            <w:r w:rsidRPr="00535F83">
              <w:t>N/A</w:t>
            </w:r>
          </w:p>
        </w:tc>
      </w:tr>
      <w:tr w:rsidR="00535F83" w:rsidRPr="00535F83" w14:paraId="173A0186"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A2A99EA"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4F5FACE1" w14:textId="77777777" w:rsidR="00535F83" w:rsidRPr="00535F83" w:rsidRDefault="00535F83" w:rsidP="008D253C">
            <w:pPr>
              <w:pStyle w:val="TableText"/>
            </w:pPr>
            <w:r w:rsidRPr="00535F83">
              <w:t>Groves Brothers/ SJRWMD</w:t>
            </w:r>
          </w:p>
        </w:tc>
        <w:tc>
          <w:tcPr>
            <w:tcW w:w="1117" w:type="dxa"/>
            <w:tcBorders>
              <w:top w:val="nil"/>
              <w:left w:val="nil"/>
              <w:bottom w:val="single" w:sz="4" w:space="0" w:color="auto"/>
              <w:right w:val="single" w:sz="4" w:space="0" w:color="auto"/>
            </w:tcBorders>
            <w:shd w:val="clear" w:color="auto" w:fill="auto"/>
            <w:vAlign w:val="center"/>
            <w:hideMark/>
          </w:tcPr>
          <w:p w14:paraId="24780BC8" w14:textId="77777777" w:rsidR="00535F83" w:rsidRPr="00535F83" w:rsidRDefault="00535F83" w:rsidP="008D253C">
            <w:pPr>
              <w:pStyle w:val="TableText"/>
            </w:pPr>
            <w:r w:rsidRPr="00535F83">
              <w:t>SRID-06</w:t>
            </w:r>
          </w:p>
        </w:tc>
        <w:tc>
          <w:tcPr>
            <w:tcW w:w="1916" w:type="dxa"/>
            <w:tcBorders>
              <w:top w:val="nil"/>
              <w:left w:val="nil"/>
              <w:bottom w:val="single" w:sz="4" w:space="0" w:color="auto"/>
              <w:right w:val="single" w:sz="4" w:space="0" w:color="auto"/>
            </w:tcBorders>
            <w:shd w:val="clear" w:color="auto" w:fill="auto"/>
            <w:vAlign w:val="center"/>
            <w:hideMark/>
          </w:tcPr>
          <w:p w14:paraId="2C68BB8B" w14:textId="77777777" w:rsidR="00535F83" w:rsidRPr="00535F83" w:rsidRDefault="00535F83" w:rsidP="008D253C">
            <w:pPr>
              <w:pStyle w:val="TableText"/>
            </w:pPr>
            <w:r w:rsidRPr="00535F83">
              <w:t>200-Acre Water Dispersion Project</w:t>
            </w:r>
          </w:p>
        </w:tc>
        <w:tc>
          <w:tcPr>
            <w:tcW w:w="2010" w:type="dxa"/>
            <w:tcBorders>
              <w:top w:val="nil"/>
              <w:left w:val="nil"/>
              <w:bottom w:val="single" w:sz="4" w:space="0" w:color="auto"/>
              <w:right w:val="single" w:sz="4" w:space="0" w:color="auto"/>
            </w:tcBorders>
            <w:shd w:val="clear" w:color="auto" w:fill="auto"/>
            <w:vAlign w:val="center"/>
            <w:hideMark/>
          </w:tcPr>
          <w:p w14:paraId="48EF8CB3" w14:textId="77777777" w:rsidR="00535F83" w:rsidRPr="00535F83" w:rsidRDefault="00535F83" w:rsidP="008D253C">
            <w:pPr>
              <w:pStyle w:val="TableText"/>
            </w:pPr>
            <w:r w:rsidRPr="00535F83">
              <w:t>Construction of berms and two pump stations to remove water from outfall canals and store on land.</w:t>
            </w:r>
          </w:p>
        </w:tc>
        <w:tc>
          <w:tcPr>
            <w:tcW w:w="1916" w:type="dxa"/>
            <w:tcBorders>
              <w:top w:val="nil"/>
              <w:left w:val="nil"/>
              <w:bottom w:val="single" w:sz="4" w:space="0" w:color="auto"/>
              <w:right w:val="single" w:sz="4" w:space="0" w:color="auto"/>
            </w:tcBorders>
            <w:shd w:val="clear" w:color="auto" w:fill="auto"/>
            <w:vAlign w:val="center"/>
            <w:hideMark/>
          </w:tcPr>
          <w:p w14:paraId="28F59AA0" w14:textId="77777777" w:rsidR="00535F83" w:rsidRPr="00535F83" w:rsidRDefault="00535F83" w:rsidP="008D253C">
            <w:pPr>
              <w:pStyle w:val="TableText"/>
            </w:pPr>
            <w:r w:rsidRPr="00535F83">
              <w:t>Dispersed Water Management (DWM)</w:t>
            </w:r>
          </w:p>
        </w:tc>
        <w:tc>
          <w:tcPr>
            <w:tcW w:w="1094" w:type="dxa"/>
            <w:tcBorders>
              <w:top w:val="nil"/>
              <w:left w:val="nil"/>
              <w:bottom w:val="single" w:sz="4" w:space="0" w:color="auto"/>
              <w:right w:val="single" w:sz="4" w:space="0" w:color="auto"/>
            </w:tcBorders>
            <w:shd w:val="clear" w:color="auto" w:fill="auto"/>
            <w:vAlign w:val="center"/>
            <w:hideMark/>
          </w:tcPr>
          <w:p w14:paraId="7139BFAB"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4F7AF144" w14:textId="77777777" w:rsidR="00535F83" w:rsidRPr="00535F83" w:rsidRDefault="00535F83" w:rsidP="008D253C">
            <w:pPr>
              <w:pStyle w:val="TableText"/>
            </w:pPr>
            <w:r w:rsidRPr="00535F83">
              <w:t>2020</w:t>
            </w:r>
          </w:p>
        </w:tc>
        <w:tc>
          <w:tcPr>
            <w:tcW w:w="1094" w:type="dxa"/>
            <w:tcBorders>
              <w:top w:val="nil"/>
              <w:left w:val="nil"/>
              <w:bottom w:val="single" w:sz="4" w:space="0" w:color="auto"/>
              <w:right w:val="single" w:sz="4" w:space="0" w:color="auto"/>
            </w:tcBorders>
            <w:shd w:val="clear" w:color="auto" w:fill="auto"/>
            <w:vAlign w:val="center"/>
            <w:hideMark/>
          </w:tcPr>
          <w:p w14:paraId="3A869824"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58878022" w14:textId="77777777" w:rsidR="00535F83" w:rsidRPr="00535F83" w:rsidRDefault="00535F83" w:rsidP="008D253C">
            <w:pPr>
              <w:pStyle w:val="TableText"/>
            </w:pPr>
            <w:r w:rsidRPr="00535F83">
              <w:t>TBD</w:t>
            </w:r>
          </w:p>
        </w:tc>
        <w:tc>
          <w:tcPr>
            <w:tcW w:w="927" w:type="dxa"/>
            <w:tcBorders>
              <w:top w:val="nil"/>
              <w:left w:val="nil"/>
              <w:bottom w:val="single" w:sz="4" w:space="0" w:color="auto"/>
              <w:right w:val="single" w:sz="4" w:space="0" w:color="auto"/>
            </w:tcBorders>
            <w:shd w:val="clear" w:color="auto" w:fill="auto"/>
            <w:vAlign w:val="center"/>
            <w:hideMark/>
          </w:tcPr>
          <w:p w14:paraId="614B7722" w14:textId="77777777" w:rsidR="00535F83" w:rsidRPr="00535F83" w:rsidRDefault="00535F83" w:rsidP="008D253C">
            <w:pPr>
              <w:pStyle w:val="TableText"/>
            </w:pPr>
            <w:r w:rsidRPr="00535F83">
              <w:t>7,700</w:t>
            </w:r>
          </w:p>
        </w:tc>
        <w:tc>
          <w:tcPr>
            <w:tcW w:w="1116" w:type="dxa"/>
            <w:tcBorders>
              <w:top w:val="nil"/>
              <w:left w:val="nil"/>
              <w:bottom w:val="single" w:sz="4" w:space="0" w:color="auto"/>
              <w:right w:val="single" w:sz="4" w:space="0" w:color="auto"/>
            </w:tcBorders>
            <w:shd w:val="clear" w:color="auto" w:fill="auto"/>
            <w:vAlign w:val="center"/>
            <w:hideMark/>
          </w:tcPr>
          <w:p w14:paraId="27264AF0" w14:textId="77777777" w:rsidR="00535F83" w:rsidRPr="00535F83" w:rsidRDefault="00535F83" w:rsidP="008D253C">
            <w:pPr>
              <w:pStyle w:val="TableText"/>
            </w:pPr>
            <w:r w:rsidRPr="00535F83">
              <w:t>$5,650,000</w:t>
            </w:r>
          </w:p>
        </w:tc>
        <w:tc>
          <w:tcPr>
            <w:tcW w:w="927" w:type="dxa"/>
            <w:tcBorders>
              <w:top w:val="nil"/>
              <w:left w:val="nil"/>
              <w:bottom w:val="single" w:sz="4" w:space="0" w:color="auto"/>
              <w:right w:val="single" w:sz="4" w:space="0" w:color="auto"/>
            </w:tcBorders>
            <w:shd w:val="clear" w:color="auto" w:fill="auto"/>
            <w:vAlign w:val="center"/>
            <w:hideMark/>
          </w:tcPr>
          <w:p w14:paraId="0315AF22" w14:textId="77777777" w:rsidR="00535F83" w:rsidRPr="00535F83" w:rsidRDefault="00535F83" w:rsidP="008D253C">
            <w:pPr>
              <w:pStyle w:val="TableText"/>
            </w:pPr>
            <w:r w:rsidRPr="00535F83">
              <w:t>TBD</w:t>
            </w:r>
          </w:p>
        </w:tc>
        <w:tc>
          <w:tcPr>
            <w:tcW w:w="1683" w:type="dxa"/>
            <w:tcBorders>
              <w:top w:val="nil"/>
              <w:left w:val="nil"/>
              <w:bottom w:val="single" w:sz="4" w:space="0" w:color="auto"/>
              <w:right w:val="single" w:sz="4" w:space="0" w:color="auto"/>
            </w:tcBorders>
            <w:shd w:val="clear" w:color="auto" w:fill="auto"/>
            <w:vAlign w:val="center"/>
            <w:hideMark/>
          </w:tcPr>
          <w:p w14:paraId="71EC6BF0" w14:textId="77777777" w:rsidR="00535F83" w:rsidRPr="00535F83" w:rsidRDefault="00535F83" w:rsidP="008D253C">
            <w:pPr>
              <w:pStyle w:val="TableText"/>
            </w:pPr>
            <w:r w:rsidRPr="00535F83">
              <w:t>SJRWMD</w:t>
            </w:r>
          </w:p>
        </w:tc>
        <w:tc>
          <w:tcPr>
            <w:tcW w:w="1150" w:type="dxa"/>
            <w:tcBorders>
              <w:top w:val="nil"/>
              <w:left w:val="nil"/>
              <w:bottom w:val="single" w:sz="4" w:space="0" w:color="auto"/>
              <w:right w:val="single" w:sz="4" w:space="0" w:color="auto"/>
            </w:tcBorders>
            <w:shd w:val="clear" w:color="auto" w:fill="auto"/>
            <w:vAlign w:val="center"/>
            <w:hideMark/>
          </w:tcPr>
          <w:p w14:paraId="15F5C610" w14:textId="77777777" w:rsidR="00535F83" w:rsidRPr="00535F83" w:rsidRDefault="00535F83" w:rsidP="008D253C">
            <w:pPr>
              <w:pStyle w:val="TableText"/>
            </w:pPr>
            <w:r w:rsidRPr="00535F83">
              <w:t>SJRWMD - $5,650,000</w:t>
            </w:r>
          </w:p>
        </w:tc>
        <w:tc>
          <w:tcPr>
            <w:tcW w:w="1160" w:type="dxa"/>
            <w:tcBorders>
              <w:top w:val="nil"/>
              <w:left w:val="nil"/>
              <w:bottom w:val="single" w:sz="4" w:space="0" w:color="auto"/>
              <w:right w:val="single" w:sz="4" w:space="0" w:color="auto"/>
            </w:tcBorders>
            <w:shd w:val="clear" w:color="auto" w:fill="auto"/>
            <w:vAlign w:val="center"/>
            <w:hideMark/>
          </w:tcPr>
          <w:p w14:paraId="10BBFF33" w14:textId="77777777" w:rsidR="00535F83" w:rsidRPr="00535F83" w:rsidRDefault="00535F83" w:rsidP="008D253C">
            <w:pPr>
              <w:pStyle w:val="TableText"/>
            </w:pPr>
            <w:r w:rsidRPr="00535F83">
              <w:t>N/A</w:t>
            </w:r>
          </w:p>
        </w:tc>
      </w:tr>
      <w:tr w:rsidR="00535F83" w:rsidRPr="00535F83" w14:paraId="6383349C"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27593BC9"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25575A26"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232A2C43" w14:textId="77777777" w:rsidR="00535F83" w:rsidRPr="00535F83" w:rsidRDefault="00535F83" w:rsidP="008D253C">
            <w:pPr>
              <w:pStyle w:val="TableText"/>
            </w:pPr>
            <w:r w:rsidRPr="00535F83">
              <w:t>SRID-07</w:t>
            </w:r>
          </w:p>
        </w:tc>
        <w:tc>
          <w:tcPr>
            <w:tcW w:w="1916" w:type="dxa"/>
            <w:tcBorders>
              <w:top w:val="nil"/>
              <w:left w:val="nil"/>
              <w:bottom w:val="single" w:sz="4" w:space="0" w:color="auto"/>
              <w:right w:val="single" w:sz="4" w:space="0" w:color="auto"/>
            </w:tcBorders>
            <w:shd w:val="clear" w:color="auto" w:fill="auto"/>
            <w:vAlign w:val="center"/>
            <w:hideMark/>
          </w:tcPr>
          <w:p w14:paraId="23F0D29E" w14:textId="77777777" w:rsidR="00535F83" w:rsidRPr="00535F83" w:rsidRDefault="00535F83" w:rsidP="008D253C">
            <w:pPr>
              <w:pStyle w:val="TableText"/>
            </w:pPr>
            <w:r w:rsidRPr="00535F83">
              <w:t>Lateral D System Stormwater Management</w:t>
            </w:r>
          </w:p>
        </w:tc>
        <w:tc>
          <w:tcPr>
            <w:tcW w:w="2010" w:type="dxa"/>
            <w:tcBorders>
              <w:top w:val="nil"/>
              <w:left w:val="nil"/>
              <w:bottom w:val="single" w:sz="4" w:space="0" w:color="auto"/>
              <w:right w:val="single" w:sz="4" w:space="0" w:color="auto"/>
            </w:tcBorders>
            <w:shd w:val="clear" w:color="auto" w:fill="auto"/>
            <w:vAlign w:val="center"/>
            <w:hideMark/>
          </w:tcPr>
          <w:p w14:paraId="68CCCDCA" w14:textId="77777777" w:rsidR="00535F83" w:rsidRPr="00535F83" w:rsidRDefault="00535F83" w:rsidP="008D253C">
            <w:pPr>
              <w:pStyle w:val="TableText"/>
            </w:pPr>
            <w:r w:rsidRPr="00535F83">
              <w:t>Lateral D system stormwater discharge limitation.</w:t>
            </w:r>
          </w:p>
        </w:tc>
        <w:tc>
          <w:tcPr>
            <w:tcW w:w="1916" w:type="dxa"/>
            <w:tcBorders>
              <w:top w:val="nil"/>
              <w:left w:val="nil"/>
              <w:bottom w:val="single" w:sz="4" w:space="0" w:color="auto"/>
              <w:right w:val="single" w:sz="4" w:space="0" w:color="auto"/>
            </w:tcBorders>
            <w:shd w:val="clear" w:color="auto" w:fill="auto"/>
            <w:vAlign w:val="center"/>
            <w:hideMark/>
          </w:tcPr>
          <w:p w14:paraId="13FFA8C9" w14:textId="77777777" w:rsidR="00535F83" w:rsidRPr="00535F83" w:rsidRDefault="00535F83" w:rsidP="008D253C">
            <w:pPr>
              <w:pStyle w:val="TableText"/>
            </w:pPr>
            <w:r w:rsidRPr="00535F83">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51FAD7CC" w14:textId="77777777" w:rsidR="00535F83" w:rsidRPr="00535F83" w:rsidRDefault="00535F83" w:rsidP="008D253C">
            <w:pPr>
              <w:pStyle w:val="TableText"/>
            </w:pPr>
            <w:r w:rsidRPr="00535F83">
              <w:t>Planned</w:t>
            </w:r>
          </w:p>
        </w:tc>
        <w:tc>
          <w:tcPr>
            <w:tcW w:w="1296" w:type="dxa"/>
            <w:tcBorders>
              <w:top w:val="nil"/>
              <w:left w:val="nil"/>
              <w:bottom w:val="single" w:sz="4" w:space="0" w:color="auto"/>
              <w:right w:val="single" w:sz="4" w:space="0" w:color="auto"/>
            </w:tcBorders>
            <w:shd w:val="clear" w:color="auto" w:fill="auto"/>
            <w:vAlign w:val="center"/>
            <w:hideMark/>
          </w:tcPr>
          <w:p w14:paraId="1F359077" w14:textId="77777777" w:rsidR="00535F83" w:rsidRPr="00535F83" w:rsidRDefault="00535F83" w:rsidP="008D253C">
            <w:pPr>
              <w:pStyle w:val="TableText"/>
            </w:pPr>
            <w:r w:rsidRPr="00535F83">
              <w:t>TBD</w:t>
            </w:r>
          </w:p>
        </w:tc>
        <w:tc>
          <w:tcPr>
            <w:tcW w:w="1094" w:type="dxa"/>
            <w:tcBorders>
              <w:top w:val="nil"/>
              <w:left w:val="nil"/>
              <w:bottom w:val="single" w:sz="4" w:space="0" w:color="auto"/>
              <w:right w:val="single" w:sz="4" w:space="0" w:color="auto"/>
            </w:tcBorders>
            <w:shd w:val="clear" w:color="auto" w:fill="auto"/>
            <w:vAlign w:val="center"/>
            <w:hideMark/>
          </w:tcPr>
          <w:p w14:paraId="64F3F98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EB870C7"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04CB801A"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0DFE1806"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7EC68F5" w14:textId="77777777" w:rsidR="00535F83" w:rsidRPr="00535F83" w:rsidRDefault="00535F83" w:rsidP="008D253C">
            <w:pPr>
              <w:pStyle w:val="TableText"/>
            </w:pPr>
            <w:r w:rsidRPr="00535F83">
              <w:t>N/A</w:t>
            </w:r>
          </w:p>
        </w:tc>
        <w:tc>
          <w:tcPr>
            <w:tcW w:w="1683" w:type="dxa"/>
            <w:tcBorders>
              <w:top w:val="nil"/>
              <w:left w:val="nil"/>
              <w:bottom w:val="single" w:sz="4" w:space="0" w:color="auto"/>
              <w:right w:val="single" w:sz="4" w:space="0" w:color="auto"/>
            </w:tcBorders>
            <w:shd w:val="clear" w:color="auto" w:fill="auto"/>
            <w:vAlign w:val="center"/>
            <w:hideMark/>
          </w:tcPr>
          <w:p w14:paraId="7383637B" w14:textId="77777777" w:rsidR="00535F83" w:rsidRPr="00535F83" w:rsidRDefault="00535F83" w:rsidP="008D253C">
            <w:pPr>
              <w:pStyle w:val="TableText"/>
            </w:pPr>
            <w:r w:rsidRPr="00535F83">
              <w:t>N/A</w:t>
            </w:r>
          </w:p>
        </w:tc>
        <w:tc>
          <w:tcPr>
            <w:tcW w:w="1150" w:type="dxa"/>
            <w:tcBorders>
              <w:top w:val="nil"/>
              <w:left w:val="nil"/>
              <w:bottom w:val="single" w:sz="4" w:space="0" w:color="auto"/>
              <w:right w:val="single" w:sz="4" w:space="0" w:color="auto"/>
            </w:tcBorders>
            <w:shd w:val="clear" w:color="auto" w:fill="auto"/>
            <w:vAlign w:val="center"/>
            <w:hideMark/>
          </w:tcPr>
          <w:p w14:paraId="128C55C8" w14:textId="77777777" w:rsidR="00535F83" w:rsidRPr="00535F83" w:rsidRDefault="00535F83" w:rsidP="008D253C">
            <w:pPr>
              <w:pStyle w:val="TableText"/>
            </w:pPr>
            <w:r w:rsidRPr="00535F83">
              <w:t>N/A</w:t>
            </w:r>
          </w:p>
        </w:tc>
        <w:tc>
          <w:tcPr>
            <w:tcW w:w="1160" w:type="dxa"/>
            <w:tcBorders>
              <w:top w:val="nil"/>
              <w:left w:val="nil"/>
              <w:bottom w:val="single" w:sz="4" w:space="0" w:color="auto"/>
              <w:right w:val="single" w:sz="4" w:space="0" w:color="auto"/>
            </w:tcBorders>
            <w:shd w:val="clear" w:color="auto" w:fill="auto"/>
            <w:vAlign w:val="center"/>
            <w:hideMark/>
          </w:tcPr>
          <w:p w14:paraId="2CC382F1" w14:textId="77777777" w:rsidR="00535F83" w:rsidRPr="00535F83" w:rsidRDefault="00535F83" w:rsidP="008D253C">
            <w:pPr>
              <w:pStyle w:val="TableText"/>
            </w:pPr>
            <w:r w:rsidRPr="00535F83">
              <w:t>N/A</w:t>
            </w:r>
          </w:p>
        </w:tc>
      </w:tr>
      <w:tr w:rsidR="00535F83" w:rsidRPr="00535F83" w14:paraId="704F7882" w14:textId="77777777" w:rsidTr="008D253C">
        <w:trPr>
          <w:cantSplit/>
          <w:trHeight w:val="153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B863571" w14:textId="77777777" w:rsidR="00535F83" w:rsidRPr="008D253C" w:rsidRDefault="00535F83" w:rsidP="008D253C">
            <w:pPr>
              <w:pStyle w:val="TableText"/>
              <w:rPr>
                <w:b/>
                <w:bCs/>
              </w:rPr>
            </w:pPr>
            <w:r w:rsidRPr="008D253C">
              <w:rPr>
                <w:b/>
                <w:bCs/>
              </w:rPr>
              <w:t>Sebastian River Improvement District</w:t>
            </w:r>
          </w:p>
        </w:tc>
        <w:tc>
          <w:tcPr>
            <w:tcW w:w="1194" w:type="dxa"/>
            <w:tcBorders>
              <w:top w:val="nil"/>
              <w:left w:val="nil"/>
              <w:bottom w:val="single" w:sz="4" w:space="0" w:color="auto"/>
              <w:right w:val="single" w:sz="4" w:space="0" w:color="auto"/>
            </w:tcBorders>
            <w:shd w:val="clear" w:color="auto" w:fill="auto"/>
            <w:vAlign w:val="center"/>
            <w:hideMark/>
          </w:tcPr>
          <w:p w14:paraId="26BCF1B1" w14:textId="77777777" w:rsidR="00535F83" w:rsidRPr="00535F83" w:rsidRDefault="00535F83" w:rsidP="008D253C">
            <w:pPr>
              <w:pStyle w:val="TableText"/>
            </w:pPr>
            <w:r w:rsidRPr="00535F83">
              <w:t>FDACS</w:t>
            </w:r>
          </w:p>
        </w:tc>
        <w:tc>
          <w:tcPr>
            <w:tcW w:w="1117" w:type="dxa"/>
            <w:tcBorders>
              <w:top w:val="nil"/>
              <w:left w:val="nil"/>
              <w:bottom w:val="single" w:sz="4" w:space="0" w:color="auto"/>
              <w:right w:val="single" w:sz="4" w:space="0" w:color="auto"/>
            </w:tcBorders>
            <w:shd w:val="clear" w:color="auto" w:fill="auto"/>
            <w:vAlign w:val="center"/>
            <w:hideMark/>
          </w:tcPr>
          <w:p w14:paraId="3990CB46" w14:textId="77777777" w:rsidR="00535F83" w:rsidRPr="00535F83" w:rsidRDefault="00535F83" w:rsidP="008D253C">
            <w:pPr>
              <w:pStyle w:val="TableText"/>
            </w:pPr>
            <w:r w:rsidRPr="00535F83">
              <w:t>SRID-08</w:t>
            </w:r>
          </w:p>
        </w:tc>
        <w:tc>
          <w:tcPr>
            <w:tcW w:w="1916" w:type="dxa"/>
            <w:tcBorders>
              <w:top w:val="nil"/>
              <w:left w:val="nil"/>
              <w:bottom w:val="single" w:sz="4" w:space="0" w:color="auto"/>
              <w:right w:val="single" w:sz="4" w:space="0" w:color="auto"/>
            </w:tcBorders>
            <w:shd w:val="clear" w:color="auto" w:fill="auto"/>
            <w:vAlign w:val="center"/>
            <w:hideMark/>
          </w:tcPr>
          <w:p w14:paraId="02D30A36" w14:textId="77777777" w:rsidR="00535F83" w:rsidRPr="00535F83" w:rsidRDefault="00535F83" w:rsidP="008D253C">
            <w:pPr>
              <w:pStyle w:val="TableText"/>
            </w:pPr>
            <w:r w:rsidRPr="00535F83">
              <w:t>Assist FDACS with BMP Enrollment Outreach</w:t>
            </w:r>
          </w:p>
        </w:tc>
        <w:tc>
          <w:tcPr>
            <w:tcW w:w="2010" w:type="dxa"/>
            <w:tcBorders>
              <w:top w:val="nil"/>
              <w:left w:val="nil"/>
              <w:bottom w:val="single" w:sz="4" w:space="0" w:color="auto"/>
              <w:right w:val="single" w:sz="4" w:space="0" w:color="auto"/>
            </w:tcBorders>
            <w:shd w:val="clear" w:color="auto" w:fill="auto"/>
            <w:vAlign w:val="center"/>
            <w:hideMark/>
          </w:tcPr>
          <w:p w14:paraId="753B5B8F" w14:textId="77777777" w:rsidR="00535F83" w:rsidRPr="00535F83" w:rsidRDefault="00535F83" w:rsidP="008D253C">
            <w:pPr>
              <w:pStyle w:val="TableText"/>
            </w:pPr>
            <w:r w:rsidRPr="00535F83">
              <w:t>Assist FDACS, where needed, with identifying and contacting producers within the district 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013461A9"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1933961"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180D25C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B6F9CBC"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13DCB6C9"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55CF25F"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9CAE69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67FC7ADA"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C01FB26"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530CC79B"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2C52673E" w14:textId="77777777" w:rsidR="00535F83" w:rsidRPr="00535F83" w:rsidRDefault="00535F83" w:rsidP="008D253C">
            <w:pPr>
              <w:pStyle w:val="TableText"/>
            </w:pPr>
            <w:r w:rsidRPr="00535F83">
              <w:t>Not provided</w:t>
            </w:r>
          </w:p>
        </w:tc>
      </w:tr>
      <w:tr w:rsidR="00535F83" w:rsidRPr="00535F83" w14:paraId="0517AB19"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33CEFBE7" w14:textId="77777777" w:rsidR="00535F83" w:rsidRPr="008D253C" w:rsidRDefault="00535F83" w:rsidP="008D253C">
            <w:pPr>
              <w:pStyle w:val="TableText"/>
              <w:rPr>
                <w:b/>
                <w:bCs/>
              </w:rPr>
            </w:pPr>
            <w:r w:rsidRPr="008D253C">
              <w:rPr>
                <w:b/>
                <w:bCs/>
              </w:rPr>
              <w:t>Vero Lakes WCD</w:t>
            </w:r>
          </w:p>
        </w:tc>
        <w:tc>
          <w:tcPr>
            <w:tcW w:w="1194" w:type="dxa"/>
            <w:tcBorders>
              <w:top w:val="nil"/>
              <w:left w:val="nil"/>
              <w:bottom w:val="single" w:sz="4" w:space="0" w:color="auto"/>
              <w:right w:val="single" w:sz="4" w:space="0" w:color="auto"/>
            </w:tcBorders>
            <w:shd w:val="clear" w:color="auto" w:fill="auto"/>
            <w:vAlign w:val="center"/>
            <w:hideMark/>
          </w:tcPr>
          <w:p w14:paraId="26A29D51"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477A0271" w14:textId="77777777" w:rsidR="00535F83" w:rsidRPr="00535F83" w:rsidRDefault="00535F83" w:rsidP="008D253C">
            <w:pPr>
              <w:pStyle w:val="TableText"/>
            </w:pPr>
            <w:r w:rsidRPr="00535F83">
              <w:t>VL-01</w:t>
            </w:r>
          </w:p>
        </w:tc>
        <w:tc>
          <w:tcPr>
            <w:tcW w:w="1916" w:type="dxa"/>
            <w:tcBorders>
              <w:top w:val="nil"/>
              <w:left w:val="nil"/>
              <w:bottom w:val="single" w:sz="4" w:space="0" w:color="auto"/>
              <w:right w:val="single" w:sz="4" w:space="0" w:color="auto"/>
            </w:tcBorders>
            <w:shd w:val="clear" w:color="auto" w:fill="auto"/>
            <w:vAlign w:val="center"/>
            <w:hideMark/>
          </w:tcPr>
          <w:p w14:paraId="2EBC96F9" w14:textId="77777777" w:rsidR="00535F83" w:rsidRPr="00535F83" w:rsidRDefault="00535F83" w:rsidP="008D253C">
            <w:pPr>
              <w:pStyle w:val="TableText"/>
            </w:pPr>
            <w:r w:rsidRPr="00535F83">
              <w:t>Public Education and Outreach</w:t>
            </w:r>
          </w:p>
        </w:tc>
        <w:tc>
          <w:tcPr>
            <w:tcW w:w="2010" w:type="dxa"/>
            <w:tcBorders>
              <w:top w:val="nil"/>
              <w:left w:val="nil"/>
              <w:bottom w:val="single" w:sz="4" w:space="0" w:color="auto"/>
              <w:right w:val="single" w:sz="4" w:space="0" w:color="auto"/>
            </w:tcBorders>
            <w:shd w:val="clear" w:color="auto" w:fill="auto"/>
            <w:vAlign w:val="center"/>
            <w:hideMark/>
          </w:tcPr>
          <w:p w14:paraId="13F893D8" w14:textId="77777777" w:rsidR="00535F83" w:rsidRPr="00535F83" w:rsidRDefault="00535F83" w:rsidP="008D253C">
            <w:pPr>
              <w:pStyle w:val="TableText"/>
            </w:pPr>
            <w:proofErr w:type="gramStart"/>
            <w:r w:rsidRPr="00535F83">
              <w:t>Include  annual</w:t>
            </w:r>
            <w:proofErr w:type="gramEnd"/>
            <w:r w:rsidRPr="00535F83">
              <w:t xml:space="preserve"> meeting agenda item to alert the landowner of the existence of the BMAP and requirements for this landowner.</w:t>
            </w:r>
          </w:p>
        </w:tc>
        <w:tc>
          <w:tcPr>
            <w:tcW w:w="1916" w:type="dxa"/>
            <w:tcBorders>
              <w:top w:val="nil"/>
              <w:left w:val="nil"/>
              <w:bottom w:val="single" w:sz="4" w:space="0" w:color="auto"/>
              <w:right w:val="single" w:sz="4" w:space="0" w:color="auto"/>
            </w:tcBorders>
            <w:shd w:val="clear" w:color="auto" w:fill="auto"/>
            <w:vAlign w:val="center"/>
            <w:hideMark/>
          </w:tcPr>
          <w:p w14:paraId="424C8096" w14:textId="77777777" w:rsidR="00535F83" w:rsidRPr="00535F83" w:rsidRDefault="00535F83" w:rsidP="008D253C">
            <w:pPr>
              <w:pStyle w:val="TableText"/>
            </w:pPr>
            <w:r w:rsidRPr="00535F83">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0BEDE066"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3FC65DB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8069D02"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0C239E7"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66344D80"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7F8E07A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06C7AD6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5549426"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08C44B14"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6D80E680" w14:textId="77777777" w:rsidR="00535F83" w:rsidRPr="00535F83" w:rsidRDefault="00535F83" w:rsidP="008D253C">
            <w:pPr>
              <w:pStyle w:val="TableText"/>
            </w:pPr>
            <w:r w:rsidRPr="00535F83">
              <w:t>Not provided</w:t>
            </w:r>
          </w:p>
        </w:tc>
      </w:tr>
      <w:tr w:rsidR="00535F83" w:rsidRPr="00535F83" w14:paraId="1F89FFFE" w14:textId="77777777" w:rsidTr="008D253C">
        <w:trPr>
          <w:cantSplit/>
          <w:trHeight w:val="127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80B9573" w14:textId="77777777" w:rsidR="00535F83" w:rsidRPr="008D253C" w:rsidRDefault="00535F83" w:rsidP="008D253C">
            <w:pPr>
              <w:pStyle w:val="TableText"/>
              <w:rPr>
                <w:b/>
                <w:bCs/>
              </w:rPr>
            </w:pPr>
            <w:r w:rsidRPr="008D253C">
              <w:rPr>
                <w:b/>
                <w:bCs/>
              </w:rPr>
              <w:lastRenderedPageBreak/>
              <w:t>Vero Lakes WCD</w:t>
            </w:r>
          </w:p>
        </w:tc>
        <w:tc>
          <w:tcPr>
            <w:tcW w:w="1194" w:type="dxa"/>
            <w:tcBorders>
              <w:top w:val="nil"/>
              <w:left w:val="nil"/>
              <w:bottom w:val="single" w:sz="4" w:space="0" w:color="auto"/>
              <w:right w:val="single" w:sz="4" w:space="0" w:color="auto"/>
            </w:tcBorders>
            <w:shd w:val="clear" w:color="auto" w:fill="auto"/>
            <w:vAlign w:val="center"/>
            <w:hideMark/>
          </w:tcPr>
          <w:p w14:paraId="6F7165E5" w14:textId="77777777" w:rsidR="00535F83" w:rsidRPr="00535F83" w:rsidRDefault="00535F83" w:rsidP="008D253C">
            <w:pPr>
              <w:pStyle w:val="TableText"/>
            </w:pPr>
            <w:r w:rsidRPr="00535F83">
              <w:t>FDACS</w:t>
            </w:r>
          </w:p>
        </w:tc>
        <w:tc>
          <w:tcPr>
            <w:tcW w:w="1117" w:type="dxa"/>
            <w:tcBorders>
              <w:top w:val="nil"/>
              <w:left w:val="nil"/>
              <w:bottom w:val="single" w:sz="4" w:space="0" w:color="auto"/>
              <w:right w:val="single" w:sz="4" w:space="0" w:color="auto"/>
            </w:tcBorders>
            <w:shd w:val="clear" w:color="auto" w:fill="auto"/>
            <w:vAlign w:val="center"/>
            <w:hideMark/>
          </w:tcPr>
          <w:p w14:paraId="6C5EEB9D" w14:textId="77777777" w:rsidR="00535F83" w:rsidRPr="00535F83" w:rsidRDefault="00535F83" w:rsidP="008D253C">
            <w:pPr>
              <w:pStyle w:val="TableText"/>
            </w:pPr>
            <w:r w:rsidRPr="00535F83">
              <w:t>VL-02</w:t>
            </w:r>
          </w:p>
        </w:tc>
        <w:tc>
          <w:tcPr>
            <w:tcW w:w="1916" w:type="dxa"/>
            <w:tcBorders>
              <w:top w:val="nil"/>
              <w:left w:val="nil"/>
              <w:bottom w:val="single" w:sz="4" w:space="0" w:color="auto"/>
              <w:right w:val="single" w:sz="4" w:space="0" w:color="auto"/>
            </w:tcBorders>
            <w:shd w:val="clear" w:color="auto" w:fill="auto"/>
            <w:vAlign w:val="center"/>
            <w:hideMark/>
          </w:tcPr>
          <w:p w14:paraId="1081D5C2" w14:textId="77777777" w:rsidR="00535F83" w:rsidRPr="00535F83" w:rsidRDefault="00535F83" w:rsidP="008D253C">
            <w:pPr>
              <w:pStyle w:val="TableText"/>
            </w:pPr>
            <w:r w:rsidRPr="00535F83">
              <w:t>Assist FDACS with BMP Enrollment Outreach</w:t>
            </w:r>
          </w:p>
        </w:tc>
        <w:tc>
          <w:tcPr>
            <w:tcW w:w="2010" w:type="dxa"/>
            <w:tcBorders>
              <w:top w:val="nil"/>
              <w:left w:val="nil"/>
              <w:bottom w:val="single" w:sz="4" w:space="0" w:color="auto"/>
              <w:right w:val="single" w:sz="4" w:space="0" w:color="auto"/>
            </w:tcBorders>
            <w:shd w:val="clear" w:color="auto" w:fill="auto"/>
            <w:vAlign w:val="center"/>
            <w:hideMark/>
          </w:tcPr>
          <w:p w14:paraId="5FF2205B" w14:textId="4DD10D22" w:rsidR="00535F83" w:rsidRPr="00535F83" w:rsidRDefault="00535F83" w:rsidP="008D253C">
            <w:pPr>
              <w:pStyle w:val="TableText"/>
            </w:pPr>
            <w:r w:rsidRPr="00535F83">
              <w:t xml:space="preserve">Identify the current landowner and his contact information as shown on the VLWCD </w:t>
            </w:r>
            <w:proofErr w:type="gramStart"/>
            <w:r w:rsidRPr="00535F83">
              <w:t>records, and</w:t>
            </w:r>
            <w:proofErr w:type="gramEnd"/>
            <w:r w:rsidRPr="00535F83">
              <w:t xml:space="preserve"> encourage participation in the FDACS BMP program.</w:t>
            </w:r>
          </w:p>
        </w:tc>
        <w:tc>
          <w:tcPr>
            <w:tcW w:w="1916" w:type="dxa"/>
            <w:tcBorders>
              <w:top w:val="nil"/>
              <w:left w:val="nil"/>
              <w:bottom w:val="single" w:sz="4" w:space="0" w:color="auto"/>
              <w:right w:val="single" w:sz="4" w:space="0" w:color="auto"/>
            </w:tcBorders>
            <w:shd w:val="clear" w:color="auto" w:fill="auto"/>
            <w:vAlign w:val="center"/>
            <w:hideMark/>
          </w:tcPr>
          <w:p w14:paraId="66D03BB1" w14:textId="77777777" w:rsidR="00535F83" w:rsidRPr="00535F83" w:rsidRDefault="00535F83" w:rsidP="008D253C">
            <w:pPr>
              <w:pStyle w:val="TableText"/>
            </w:pPr>
            <w:r w:rsidRPr="00535F83">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D8EE012"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4D370C86"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53E83F6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0FD6352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27C1087C"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336F3A31"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D1825AB"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3269EFF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5284860"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56D5CB3" w14:textId="77777777" w:rsidR="00535F83" w:rsidRPr="00535F83" w:rsidRDefault="00535F83" w:rsidP="008D253C">
            <w:pPr>
              <w:pStyle w:val="TableText"/>
            </w:pPr>
            <w:r w:rsidRPr="00535F83">
              <w:t>Not provided</w:t>
            </w:r>
          </w:p>
        </w:tc>
      </w:tr>
      <w:tr w:rsidR="00535F83" w:rsidRPr="00535F83" w14:paraId="05E65867" w14:textId="77777777" w:rsidTr="008D253C">
        <w:trPr>
          <w:cantSplit/>
          <w:trHeight w:val="1020"/>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0C2E7943" w14:textId="77777777" w:rsidR="00535F83" w:rsidRPr="008D253C" w:rsidRDefault="00535F83" w:rsidP="008D253C">
            <w:pPr>
              <w:pStyle w:val="TableText"/>
              <w:rPr>
                <w:b/>
                <w:bCs/>
              </w:rPr>
            </w:pPr>
            <w:r w:rsidRPr="008D253C">
              <w:rPr>
                <w:b/>
                <w:bCs/>
              </w:rPr>
              <w:t>Vero Lakes WCD</w:t>
            </w:r>
          </w:p>
        </w:tc>
        <w:tc>
          <w:tcPr>
            <w:tcW w:w="1194" w:type="dxa"/>
            <w:tcBorders>
              <w:top w:val="nil"/>
              <w:left w:val="nil"/>
              <w:bottom w:val="single" w:sz="4" w:space="0" w:color="auto"/>
              <w:right w:val="single" w:sz="4" w:space="0" w:color="auto"/>
            </w:tcBorders>
            <w:shd w:val="clear" w:color="auto" w:fill="auto"/>
            <w:vAlign w:val="center"/>
            <w:hideMark/>
          </w:tcPr>
          <w:p w14:paraId="6DEEA57A"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774F249D" w14:textId="77777777" w:rsidR="00535F83" w:rsidRPr="00535F83" w:rsidRDefault="00535F83" w:rsidP="008D253C">
            <w:pPr>
              <w:pStyle w:val="TableText"/>
            </w:pPr>
            <w:r w:rsidRPr="00535F83">
              <w:t>VL-03</w:t>
            </w:r>
          </w:p>
        </w:tc>
        <w:tc>
          <w:tcPr>
            <w:tcW w:w="1916" w:type="dxa"/>
            <w:tcBorders>
              <w:top w:val="nil"/>
              <w:left w:val="nil"/>
              <w:bottom w:val="single" w:sz="4" w:space="0" w:color="auto"/>
              <w:right w:val="single" w:sz="4" w:space="0" w:color="auto"/>
            </w:tcBorders>
            <w:shd w:val="clear" w:color="auto" w:fill="auto"/>
            <w:vAlign w:val="center"/>
            <w:hideMark/>
          </w:tcPr>
          <w:p w14:paraId="323C9F6F" w14:textId="77777777" w:rsidR="00535F83" w:rsidRPr="00535F83" w:rsidRDefault="00535F83" w:rsidP="008D253C">
            <w:pPr>
              <w:pStyle w:val="TableText"/>
            </w:pPr>
            <w:r w:rsidRPr="00535F83">
              <w:t>Canal/Ditch Bank Berms</w:t>
            </w:r>
          </w:p>
        </w:tc>
        <w:tc>
          <w:tcPr>
            <w:tcW w:w="2010" w:type="dxa"/>
            <w:tcBorders>
              <w:top w:val="nil"/>
              <w:left w:val="nil"/>
              <w:bottom w:val="single" w:sz="4" w:space="0" w:color="auto"/>
              <w:right w:val="single" w:sz="4" w:space="0" w:color="auto"/>
            </w:tcBorders>
            <w:shd w:val="clear" w:color="auto" w:fill="auto"/>
            <w:vAlign w:val="center"/>
            <w:hideMark/>
          </w:tcPr>
          <w:p w14:paraId="5ABD3DAA" w14:textId="77777777" w:rsidR="00535F83" w:rsidRPr="00535F83" w:rsidRDefault="00535F83" w:rsidP="008D253C">
            <w:pPr>
              <w:pStyle w:val="TableText"/>
            </w:pPr>
            <w:r w:rsidRPr="00535F83">
              <w:t>Minimize sediment transport by constructing berms on top of canal/ditch banks and promoting vegetation to cover.</w:t>
            </w:r>
          </w:p>
        </w:tc>
        <w:tc>
          <w:tcPr>
            <w:tcW w:w="1916" w:type="dxa"/>
            <w:tcBorders>
              <w:top w:val="nil"/>
              <w:left w:val="nil"/>
              <w:bottom w:val="single" w:sz="4" w:space="0" w:color="auto"/>
              <w:right w:val="single" w:sz="4" w:space="0" w:color="auto"/>
            </w:tcBorders>
            <w:shd w:val="clear" w:color="auto" w:fill="auto"/>
            <w:vAlign w:val="center"/>
            <w:hideMark/>
          </w:tcPr>
          <w:p w14:paraId="28F38285" w14:textId="77777777" w:rsidR="00535F83" w:rsidRPr="00535F83" w:rsidRDefault="00535F83" w:rsidP="008D253C">
            <w:pPr>
              <w:pStyle w:val="TableText"/>
            </w:pPr>
            <w:r w:rsidRPr="00535F83">
              <w:t>Vegetated Buffers</w:t>
            </w:r>
          </w:p>
        </w:tc>
        <w:tc>
          <w:tcPr>
            <w:tcW w:w="1094" w:type="dxa"/>
            <w:tcBorders>
              <w:top w:val="nil"/>
              <w:left w:val="nil"/>
              <w:bottom w:val="single" w:sz="4" w:space="0" w:color="auto"/>
              <w:right w:val="single" w:sz="4" w:space="0" w:color="auto"/>
            </w:tcBorders>
            <w:shd w:val="clear" w:color="auto" w:fill="auto"/>
            <w:vAlign w:val="center"/>
            <w:hideMark/>
          </w:tcPr>
          <w:p w14:paraId="20E2E10A" w14:textId="77777777" w:rsidR="00535F83" w:rsidRPr="00535F83" w:rsidRDefault="00535F83" w:rsidP="008D253C">
            <w:pPr>
              <w:pStyle w:val="TableText"/>
            </w:pPr>
            <w:r w:rsidRPr="00535F83">
              <w:t>Underway</w:t>
            </w:r>
          </w:p>
        </w:tc>
        <w:tc>
          <w:tcPr>
            <w:tcW w:w="1296" w:type="dxa"/>
            <w:tcBorders>
              <w:top w:val="nil"/>
              <w:left w:val="nil"/>
              <w:bottom w:val="single" w:sz="4" w:space="0" w:color="auto"/>
              <w:right w:val="single" w:sz="4" w:space="0" w:color="auto"/>
            </w:tcBorders>
            <w:shd w:val="clear" w:color="auto" w:fill="auto"/>
            <w:vAlign w:val="center"/>
            <w:hideMark/>
          </w:tcPr>
          <w:p w14:paraId="3AE0035E"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3EEDF29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49810CC2"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76D3504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23BACF64"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50B2F9E2"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7D2922AC"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2E241CF1"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3A771827" w14:textId="77777777" w:rsidR="00535F83" w:rsidRPr="00535F83" w:rsidRDefault="00535F83" w:rsidP="008D253C">
            <w:pPr>
              <w:pStyle w:val="TableText"/>
            </w:pPr>
            <w:r w:rsidRPr="00535F83">
              <w:t>Not provided</w:t>
            </w:r>
          </w:p>
        </w:tc>
      </w:tr>
      <w:tr w:rsidR="00535F83" w:rsidRPr="00535F83" w14:paraId="3CD21CB9" w14:textId="77777777" w:rsidTr="008D253C">
        <w:trPr>
          <w:cantSplit/>
          <w:trHeight w:val="765"/>
          <w:jc w:val="center"/>
        </w:trPr>
        <w:tc>
          <w:tcPr>
            <w:tcW w:w="1294" w:type="dxa"/>
            <w:tcBorders>
              <w:top w:val="nil"/>
              <w:left w:val="single" w:sz="4" w:space="0" w:color="auto"/>
              <w:bottom w:val="single" w:sz="4" w:space="0" w:color="auto"/>
              <w:right w:val="single" w:sz="4" w:space="0" w:color="auto"/>
            </w:tcBorders>
            <w:shd w:val="clear" w:color="auto" w:fill="auto"/>
            <w:vAlign w:val="center"/>
            <w:hideMark/>
          </w:tcPr>
          <w:p w14:paraId="70DA1ECA" w14:textId="77777777" w:rsidR="00535F83" w:rsidRPr="008D253C" w:rsidRDefault="00535F83" w:rsidP="008D253C">
            <w:pPr>
              <w:pStyle w:val="TableText"/>
              <w:rPr>
                <w:b/>
                <w:bCs/>
              </w:rPr>
            </w:pPr>
            <w:r w:rsidRPr="008D253C">
              <w:rPr>
                <w:b/>
                <w:bCs/>
              </w:rPr>
              <w:t>Vero Lakes WCD</w:t>
            </w:r>
          </w:p>
        </w:tc>
        <w:tc>
          <w:tcPr>
            <w:tcW w:w="1194" w:type="dxa"/>
            <w:tcBorders>
              <w:top w:val="nil"/>
              <w:left w:val="nil"/>
              <w:bottom w:val="single" w:sz="4" w:space="0" w:color="auto"/>
              <w:right w:val="single" w:sz="4" w:space="0" w:color="auto"/>
            </w:tcBorders>
            <w:shd w:val="clear" w:color="auto" w:fill="auto"/>
            <w:vAlign w:val="center"/>
            <w:hideMark/>
          </w:tcPr>
          <w:p w14:paraId="7ADC0E23" w14:textId="77777777" w:rsidR="00535F83" w:rsidRPr="00535F83" w:rsidRDefault="00535F83" w:rsidP="008D253C">
            <w:pPr>
              <w:pStyle w:val="TableText"/>
            </w:pPr>
            <w:r w:rsidRPr="00535F83">
              <w:t>N/A</w:t>
            </w:r>
          </w:p>
        </w:tc>
        <w:tc>
          <w:tcPr>
            <w:tcW w:w="1117" w:type="dxa"/>
            <w:tcBorders>
              <w:top w:val="nil"/>
              <w:left w:val="nil"/>
              <w:bottom w:val="single" w:sz="4" w:space="0" w:color="auto"/>
              <w:right w:val="single" w:sz="4" w:space="0" w:color="auto"/>
            </w:tcBorders>
            <w:shd w:val="clear" w:color="auto" w:fill="auto"/>
            <w:vAlign w:val="center"/>
            <w:hideMark/>
          </w:tcPr>
          <w:p w14:paraId="67173E23" w14:textId="77777777" w:rsidR="00535F83" w:rsidRPr="00535F83" w:rsidRDefault="00535F83" w:rsidP="008D253C">
            <w:pPr>
              <w:pStyle w:val="TableText"/>
            </w:pPr>
            <w:r w:rsidRPr="00535F83">
              <w:t>VL-04</w:t>
            </w:r>
          </w:p>
        </w:tc>
        <w:tc>
          <w:tcPr>
            <w:tcW w:w="1916" w:type="dxa"/>
            <w:tcBorders>
              <w:top w:val="nil"/>
              <w:left w:val="nil"/>
              <w:bottom w:val="single" w:sz="4" w:space="0" w:color="auto"/>
              <w:right w:val="single" w:sz="4" w:space="0" w:color="auto"/>
            </w:tcBorders>
            <w:shd w:val="clear" w:color="auto" w:fill="auto"/>
            <w:vAlign w:val="center"/>
            <w:hideMark/>
          </w:tcPr>
          <w:p w14:paraId="01B7B470" w14:textId="77777777" w:rsidR="00535F83" w:rsidRPr="00535F83" w:rsidRDefault="00535F83" w:rsidP="008D253C">
            <w:pPr>
              <w:pStyle w:val="TableText"/>
            </w:pPr>
            <w:r w:rsidRPr="00535F83">
              <w:t xml:space="preserve"> Culverts</w:t>
            </w:r>
          </w:p>
        </w:tc>
        <w:tc>
          <w:tcPr>
            <w:tcW w:w="2010" w:type="dxa"/>
            <w:tcBorders>
              <w:top w:val="nil"/>
              <w:left w:val="nil"/>
              <w:bottom w:val="single" w:sz="4" w:space="0" w:color="auto"/>
              <w:right w:val="single" w:sz="4" w:space="0" w:color="auto"/>
            </w:tcBorders>
            <w:shd w:val="clear" w:color="auto" w:fill="auto"/>
            <w:vAlign w:val="center"/>
            <w:hideMark/>
          </w:tcPr>
          <w:p w14:paraId="7F91D97E" w14:textId="77777777" w:rsidR="00535F83" w:rsidRPr="00535F83" w:rsidRDefault="00535F83" w:rsidP="008D253C">
            <w:pPr>
              <w:pStyle w:val="TableText"/>
            </w:pPr>
            <w:r w:rsidRPr="00535F83">
              <w:t xml:space="preserve">Regular inspection is made to </w:t>
            </w:r>
            <w:proofErr w:type="gramStart"/>
            <w:r w:rsidRPr="00535F83">
              <w:t>insure</w:t>
            </w:r>
            <w:proofErr w:type="gramEnd"/>
            <w:r w:rsidRPr="00535F83">
              <w:t xml:space="preserve"> flow is maintained through culverts. </w:t>
            </w:r>
          </w:p>
        </w:tc>
        <w:tc>
          <w:tcPr>
            <w:tcW w:w="1916" w:type="dxa"/>
            <w:tcBorders>
              <w:top w:val="nil"/>
              <w:left w:val="nil"/>
              <w:bottom w:val="single" w:sz="4" w:space="0" w:color="auto"/>
              <w:right w:val="single" w:sz="4" w:space="0" w:color="auto"/>
            </w:tcBorders>
            <w:shd w:val="clear" w:color="auto" w:fill="auto"/>
            <w:vAlign w:val="center"/>
            <w:hideMark/>
          </w:tcPr>
          <w:p w14:paraId="1951A872" w14:textId="77777777" w:rsidR="00535F83" w:rsidRPr="00535F83" w:rsidRDefault="00535F83" w:rsidP="008D253C">
            <w:pPr>
              <w:pStyle w:val="TableText"/>
            </w:pPr>
            <w:r w:rsidRPr="00535F83">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6CB7D695" w14:textId="77777777" w:rsidR="00535F83" w:rsidRPr="00535F83" w:rsidRDefault="00535F83" w:rsidP="008D253C">
            <w:pPr>
              <w:pStyle w:val="TableText"/>
            </w:pPr>
            <w:r w:rsidRPr="00535F83">
              <w:t>Ongoing</w:t>
            </w:r>
          </w:p>
        </w:tc>
        <w:tc>
          <w:tcPr>
            <w:tcW w:w="1296" w:type="dxa"/>
            <w:tcBorders>
              <w:top w:val="nil"/>
              <w:left w:val="nil"/>
              <w:bottom w:val="single" w:sz="4" w:space="0" w:color="auto"/>
              <w:right w:val="single" w:sz="4" w:space="0" w:color="auto"/>
            </w:tcBorders>
            <w:shd w:val="clear" w:color="auto" w:fill="auto"/>
            <w:vAlign w:val="center"/>
            <w:hideMark/>
          </w:tcPr>
          <w:p w14:paraId="63B002AB"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726353BA" w14:textId="77777777" w:rsidR="00535F83" w:rsidRPr="00535F83" w:rsidRDefault="00535F83" w:rsidP="008D253C">
            <w:pPr>
              <w:pStyle w:val="TableText"/>
            </w:pPr>
            <w:r w:rsidRPr="00535F83">
              <w:t>N/A</w:t>
            </w:r>
          </w:p>
        </w:tc>
        <w:tc>
          <w:tcPr>
            <w:tcW w:w="1094" w:type="dxa"/>
            <w:tcBorders>
              <w:top w:val="nil"/>
              <w:left w:val="nil"/>
              <w:bottom w:val="single" w:sz="4" w:space="0" w:color="auto"/>
              <w:right w:val="single" w:sz="4" w:space="0" w:color="auto"/>
            </w:tcBorders>
            <w:shd w:val="clear" w:color="auto" w:fill="auto"/>
            <w:vAlign w:val="center"/>
            <w:hideMark/>
          </w:tcPr>
          <w:p w14:paraId="678FFF34" w14:textId="77777777" w:rsidR="00535F83" w:rsidRPr="00535F83" w:rsidRDefault="00535F83" w:rsidP="008D253C">
            <w:pPr>
              <w:pStyle w:val="TableText"/>
            </w:pPr>
            <w:r w:rsidRPr="00535F83">
              <w:t>N/A</w:t>
            </w:r>
          </w:p>
        </w:tc>
        <w:tc>
          <w:tcPr>
            <w:tcW w:w="927" w:type="dxa"/>
            <w:tcBorders>
              <w:top w:val="nil"/>
              <w:left w:val="nil"/>
              <w:bottom w:val="single" w:sz="4" w:space="0" w:color="auto"/>
              <w:right w:val="single" w:sz="4" w:space="0" w:color="auto"/>
            </w:tcBorders>
            <w:shd w:val="clear" w:color="auto" w:fill="auto"/>
            <w:vAlign w:val="center"/>
            <w:hideMark/>
          </w:tcPr>
          <w:p w14:paraId="1A3E58D1" w14:textId="77777777" w:rsidR="00535F83" w:rsidRPr="00535F83" w:rsidRDefault="00535F83" w:rsidP="008D253C">
            <w:pPr>
              <w:pStyle w:val="TableText"/>
            </w:pPr>
            <w:r w:rsidRPr="00535F83">
              <w:t>N/A</w:t>
            </w:r>
          </w:p>
        </w:tc>
        <w:tc>
          <w:tcPr>
            <w:tcW w:w="1116" w:type="dxa"/>
            <w:tcBorders>
              <w:top w:val="nil"/>
              <w:left w:val="nil"/>
              <w:bottom w:val="single" w:sz="4" w:space="0" w:color="auto"/>
              <w:right w:val="single" w:sz="4" w:space="0" w:color="auto"/>
            </w:tcBorders>
            <w:shd w:val="clear" w:color="auto" w:fill="auto"/>
            <w:vAlign w:val="center"/>
            <w:hideMark/>
          </w:tcPr>
          <w:p w14:paraId="64E2051E" w14:textId="77777777" w:rsidR="00535F83" w:rsidRPr="00535F83" w:rsidRDefault="00535F83" w:rsidP="008D253C">
            <w:pPr>
              <w:pStyle w:val="TableText"/>
            </w:pPr>
            <w:r w:rsidRPr="00535F83">
              <w:t>Not provided</w:t>
            </w:r>
          </w:p>
        </w:tc>
        <w:tc>
          <w:tcPr>
            <w:tcW w:w="927" w:type="dxa"/>
            <w:tcBorders>
              <w:top w:val="nil"/>
              <w:left w:val="nil"/>
              <w:bottom w:val="single" w:sz="4" w:space="0" w:color="auto"/>
              <w:right w:val="single" w:sz="4" w:space="0" w:color="auto"/>
            </w:tcBorders>
            <w:shd w:val="clear" w:color="auto" w:fill="auto"/>
            <w:vAlign w:val="center"/>
            <w:hideMark/>
          </w:tcPr>
          <w:p w14:paraId="4DEB3CC5" w14:textId="77777777" w:rsidR="00535F83" w:rsidRPr="00535F83" w:rsidRDefault="00535F83" w:rsidP="008D253C">
            <w:pPr>
              <w:pStyle w:val="TableText"/>
            </w:pPr>
            <w:r w:rsidRPr="00535F83">
              <w:t>Not provided</w:t>
            </w:r>
          </w:p>
        </w:tc>
        <w:tc>
          <w:tcPr>
            <w:tcW w:w="1683" w:type="dxa"/>
            <w:tcBorders>
              <w:top w:val="nil"/>
              <w:left w:val="nil"/>
              <w:bottom w:val="single" w:sz="4" w:space="0" w:color="auto"/>
              <w:right w:val="single" w:sz="4" w:space="0" w:color="auto"/>
            </w:tcBorders>
            <w:shd w:val="clear" w:color="auto" w:fill="auto"/>
            <w:vAlign w:val="center"/>
            <w:hideMark/>
          </w:tcPr>
          <w:p w14:paraId="5487287B" w14:textId="77777777" w:rsidR="00535F83" w:rsidRPr="00535F83" w:rsidRDefault="00535F83" w:rsidP="008D253C">
            <w:pPr>
              <w:pStyle w:val="TableText"/>
            </w:pPr>
            <w:r w:rsidRPr="00535F83">
              <w:t>Not provided</w:t>
            </w:r>
          </w:p>
        </w:tc>
        <w:tc>
          <w:tcPr>
            <w:tcW w:w="1150" w:type="dxa"/>
            <w:tcBorders>
              <w:top w:val="nil"/>
              <w:left w:val="nil"/>
              <w:bottom w:val="single" w:sz="4" w:space="0" w:color="auto"/>
              <w:right w:val="single" w:sz="4" w:space="0" w:color="auto"/>
            </w:tcBorders>
            <w:shd w:val="clear" w:color="auto" w:fill="auto"/>
            <w:vAlign w:val="center"/>
            <w:hideMark/>
          </w:tcPr>
          <w:p w14:paraId="6028EB7F" w14:textId="77777777" w:rsidR="00535F83" w:rsidRPr="00535F83" w:rsidRDefault="00535F83" w:rsidP="008D253C">
            <w:pPr>
              <w:pStyle w:val="TableText"/>
            </w:pPr>
            <w:r w:rsidRPr="00535F83">
              <w:t>Not provided</w:t>
            </w:r>
          </w:p>
        </w:tc>
        <w:tc>
          <w:tcPr>
            <w:tcW w:w="1160" w:type="dxa"/>
            <w:tcBorders>
              <w:top w:val="nil"/>
              <w:left w:val="nil"/>
              <w:bottom w:val="single" w:sz="4" w:space="0" w:color="auto"/>
              <w:right w:val="single" w:sz="4" w:space="0" w:color="auto"/>
            </w:tcBorders>
            <w:shd w:val="clear" w:color="auto" w:fill="auto"/>
            <w:vAlign w:val="center"/>
            <w:hideMark/>
          </w:tcPr>
          <w:p w14:paraId="1CDF47CC" w14:textId="77777777" w:rsidR="00535F83" w:rsidRPr="00535F83" w:rsidRDefault="00535F83" w:rsidP="008D253C">
            <w:pPr>
              <w:pStyle w:val="TableText"/>
            </w:pPr>
            <w:r w:rsidRPr="00535F83">
              <w:t>Not provided</w:t>
            </w:r>
          </w:p>
        </w:tc>
      </w:tr>
    </w:tbl>
    <w:p w14:paraId="10B8393E" w14:textId="77777777" w:rsidR="00BC59D0" w:rsidRPr="000F658A" w:rsidRDefault="00BC59D0" w:rsidP="00BC59D0"/>
    <w:p w14:paraId="2974578D" w14:textId="67F1B694" w:rsidR="008B12F5" w:rsidRPr="00ED2DD4" w:rsidRDefault="00BC59D0" w:rsidP="00276B12">
      <w:pPr>
        <w:pStyle w:val="Heading2"/>
      </w:pPr>
      <w:bookmarkStart w:id="407" w:name="_Toc31199692"/>
      <w:r>
        <w:t xml:space="preserve"> </w:t>
      </w:r>
      <w:bookmarkStart w:id="408" w:name="_Toc58950226"/>
      <w:r w:rsidR="00C64A90">
        <w:t>C</w:t>
      </w:r>
      <w:r w:rsidR="000A05E3">
        <w:t>IRL B</w:t>
      </w:r>
      <w:bookmarkEnd w:id="408"/>
      <w:r w:rsidR="000F658A">
        <w:t xml:space="preserve"> </w:t>
      </w:r>
      <w:bookmarkEnd w:id="407"/>
    </w:p>
    <w:p w14:paraId="7137DA83" w14:textId="37776D26" w:rsidR="00BC59D0" w:rsidRDefault="00BC59D0" w:rsidP="00BB7A1D">
      <w:pPr>
        <w:pStyle w:val="BodyTextIndent1"/>
        <w:rPr>
          <w:szCs w:val="20"/>
        </w:rPr>
      </w:pPr>
      <w:r>
        <w:rPr>
          <w:szCs w:val="20"/>
        </w:rPr>
        <w:t>Project Zone B</w:t>
      </w:r>
      <w:r w:rsidRPr="00843CE7">
        <w:rPr>
          <w:szCs w:val="20"/>
        </w:rPr>
        <w:t xml:space="preserve"> covers more than </w:t>
      </w:r>
      <w:r w:rsidR="000959D1">
        <w:rPr>
          <w:szCs w:val="20"/>
        </w:rPr>
        <w:t>68,938</w:t>
      </w:r>
      <w:r w:rsidRPr="000959D1">
        <w:rPr>
          <w:szCs w:val="20"/>
        </w:rPr>
        <w:t xml:space="preserve"> acres of the CIRL BMAP</w:t>
      </w:r>
      <w:r w:rsidR="000265F7">
        <w:rPr>
          <w:szCs w:val="20"/>
        </w:rPr>
        <w:t xml:space="preserve"> area</w:t>
      </w:r>
      <w:r w:rsidRPr="000959D1">
        <w:rPr>
          <w:szCs w:val="20"/>
        </w:rPr>
        <w:t xml:space="preserve">. As </w:t>
      </w:r>
      <w:r w:rsidR="00B573B8">
        <w:rPr>
          <w:szCs w:val="20"/>
        </w:rPr>
        <w:t>listed</w:t>
      </w:r>
      <w:r w:rsidR="00B573B8" w:rsidRPr="000959D1">
        <w:rPr>
          <w:szCs w:val="20"/>
        </w:rPr>
        <w:t xml:space="preserve"> </w:t>
      </w:r>
      <w:r w:rsidRPr="000959D1">
        <w:rPr>
          <w:szCs w:val="20"/>
        </w:rPr>
        <w:t xml:space="preserve">in </w:t>
      </w:r>
      <w:r w:rsidR="00B573B8">
        <w:rPr>
          <w:szCs w:val="20"/>
        </w:rPr>
        <w:t>Table 23,</w:t>
      </w:r>
      <w:r w:rsidR="00BB7A1D">
        <w:rPr>
          <w:szCs w:val="20"/>
        </w:rPr>
        <w:t xml:space="preserve"> </w:t>
      </w:r>
      <w:r w:rsidR="000959D1">
        <w:rPr>
          <w:szCs w:val="20"/>
        </w:rPr>
        <w:t>urban land</w:t>
      </w:r>
      <w:r w:rsidR="00B573B8">
        <w:rPr>
          <w:szCs w:val="20"/>
        </w:rPr>
        <w:t xml:space="preserve"> </w:t>
      </w:r>
      <w:r w:rsidR="000959D1">
        <w:rPr>
          <w:szCs w:val="20"/>
        </w:rPr>
        <w:t xml:space="preserve">uses </w:t>
      </w:r>
      <w:proofErr w:type="gramStart"/>
      <w:r w:rsidRPr="000959D1">
        <w:rPr>
          <w:szCs w:val="20"/>
        </w:rPr>
        <w:t>makes</w:t>
      </w:r>
      <w:proofErr w:type="gramEnd"/>
      <w:r w:rsidRPr="000959D1">
        <w:rPr>
          <w:szCs w:val="20"/>
        </w:rPr>
        <w:t xml:space="preserve"> up the majority of the </w:t>
      </w:r>
      <w:r w:rsidR="000959D1">
        <w:rPr>
          <w:szCs w:val="20"/>
        </w:rPr>
        <w:t>project zone</w:t>
      </w:r>
      <w:r w:rsidR="000959D1" w:rsidRPr="000959D1">
        <w:rPr>
          <w:szCs w:val="20"/>
        </w:rPr>
        <w:t xml:space="preserve"> </w:t>
      </w:r>
      <w:r w:rsidRPr="000959D1">
        <w:rPr>
          <w:szCs w:val="20"/>
        </w:rPr>
        <w:t xml:space="preserve">with </w:t>
      </w:r>
      <w:r w:rsidR="000959D1">
        <w:rPr>
          <w:szCs w:val="20"/>
        </w:rPr>
        <w:t>55.6</w:t>
      </w:r>
      <w:r w:rsidRPr="000959D1">
        <w:rPr>
          <w:szCs w:val="20"/>
        </w:rPr>
        <w:t xml:space="preserve"> % of the area, followed by </w:t>
      </w:r>
      <w:r w:rsidR="000959D1">
        <w:rPr>
          <w:szCs w:val="20"/>
        </w:rPr>
        <w:t>agriculture</w:t>
      </w:r>
      <w:r w:rsidR="000959D1" w:rsidRPr="000959D1">
        <w:rPr>
          <w:szCs w:val="20"/>
        </w:rPr>
        <w:t xml:space="preserve"> </w:t>
      </w:r>
      <w:r w:rsidRPr="000959D1">
        <w:rPr>
          <w:szCs w:val="20"/>
        </w:rPr>
        <w:t xml:space="preserve">with </w:t>
      </w:r>
      <w:r w:rsidR="000959D1">
        <w:rPr>
          <w:szCs w:val="20"/>
        </w:rPr>
        <w:t>19.3</w:t>
      </w:r>
      <w:r w:rsidRPr="000959D1">
        <w:rPr>
          <w:szCs w:val="20"/>
        </w:rPr>
        <w:t xml:space="preserve"> %. Stakeholders in Project Zone B are</w:t>
      </w:r>
      <w:r w:rsidR="00331109">
        <w:rPr>
          <w:szCs w:val="20"/>
        </w:rPr>
        <w:t xml:space="preserve"> </w:t>
      </w:r>
      <w:r w:rsidR="00C5788B" w:rsidRPr="000959D1">
        <w:rPr>
          <w:szCs w:val="20"/>
        </w:rPr>
        <w:t>agricultural producers, City of Vero Beach, FDOT District 4, Fort Pierce Farms WCD, Indian River County, Indian River Farms WCD, and Town of Indian River Shores</w:t>
      </w:r>
      <w:r w:rsidRPr="000959D1">
        <w:rPr>
          <w:szCs w:val="20"/>
        </w:rPr>
        <w:t>.</w:t>
      </w:r>
    </w:p>
    <w:p w14:paraId="7510FD26" w14:textId="639E7FBB" w:rsidR="001705D8" w:rsidRDefault="001705D8" w:rsidP="00970E41">
      <w:pPr>
        <w:pStyle w:val="TableTitle"/>
      </w:pPr>
      <w:bookmarkStart w:id="409" w:name="_Toc58576504"/>
      <w:bookmarkStart w:id="410" w:name="_Toc58576673"/>
      <w:bookmarkStart w:id="411" w:name="_Toc58950350"/>
      <w:r>
        <w:t xml:space="preserve">Table </w:t>
      </w:r>
      <w:r>
        <w:fldChar w:fldCharType="begin"/>
      </w:r>
      <w:r>
        <w:instrText>SEQ Table \* ARABIC</w:instrText>
      </w:r>
      <w:r>
        <w:fldChar w:fldCharType="separate"/>
      </w:r>
      <w:r w:rsidR="00245C4F">
        <w:rPr>
          <w:noProof/>
        </w:rPr>
        <w:t>23</w:t>
      </w:r>
      <w:r>
        <w:fldChar w:fldCharType="end"/>
      </w:r>
      <w:r>
        <w:t xml:space="preserve">. </w:t>
      </w:r>
      <w:r w:rsidRPr="000447D8">
        <w:t>Summary of land uses in</w:t>
      </w:r>
      <w:r>
        <w:t xml:space="preserve"> Project Zone B</w:t>
      </w:r>
      <w:bookmarkEnd w:id="409"/>
      <w:bookmarkEnd w:id="410"/>
      <w:bookmarkEnd w:id="411"/>
    </w:p>
    <w:p w14:paraId="65160400" w14:textId="402B4179" w:rsidR="00877A00" w:rsidRPr="00877A00" w:rsidRDefault="00877A00" w:rsidP="00877A00">
      <w:pPr>
        <w:spacing w:after="0"/>
        <w:rPr>
          <w:sz w:val="20"/>
          <w:szCs w:val="20"/>
        </w:rPr>
      </w:pPr>
      <w:r>
        <w:tab/>
      </w:r>
      <w:r>
        <w:tab/>
      </w:r>
      <w:r>
        <w:tab/>
      </w:r>
      <w:r>
        <w:tab/>
      </w:r>
      <w:r>
        <w:tab/>
      </w:r>
      <w:r>
        <w:tab/>
      </w:r>
      <w:r>
        <w:tab/>
      </w:r>
      <w:r>
        <w:tab/>
      </w:r>
      <w:r w:rsidRPr="00245C4F">
        <w:rPr>
          <w:b/>
          <w:bCs/>
          <w:sz w:val="18"/>
          <w:szCs w:val="18"/>
        </w:rPr>
        <w:t>Note:</w:t>
      </w:r>
      <w:r w:rsidRPr="00245C4F">
        <w:rPr>
          <w:sz w:val="18"/>
          <w:szCs w:val="18"/>
        </w:rPr>
        <w:t xml:space="preserve"> Land use code 5000 (water) acreage excludes lagoon water in this table.</w:t>
      </w:r>
    </w:p>
    <w:tbl>
      <w:tblPr>
        <w:tblStyle w:val="TableGrid"/>
        <w:tblW w:w="0" w:type="auto"/>
        <w:jc w:val="center"/>
        <w:tblLook w:val="04A0" w:firstRow="1" w:lastRow="0" w:firstColumn="1" w:lastColumn="0" w:noHBand="0" w:noVBand="1"/>
      </w:tblPr>
      <w:tblGrid>
        <w:gridCol w:w="2695"/>
        <w:gridCol w:w="3600"/>
        <w:gridCol w:w="2520"/>
        <w:gridCol w:w="1890"/>
      </w:tblGrid>
      <w:tr w:rsidR="001705D8" w:rsidRPr="0001480C" w14:paraId="1515D697" w14:textId="77777777" w:rsidTr="003269AC">
        <w:trPr>
          <w:jc w:val="center"/>
        </w:trPr>
        <w:tc>
          <w:tcPr>
            <w:tcW w:w="2695" w:type="dxa"/>
            <w:shd w:val="clear" w:color="auto" w:fill="BDD6EE" w:themeFill="accent1" w:themeFillTint="66"/>
            <w:vAlign w:val="bottom"/>
          </w:tcPr>
          <w:p w14:paraId="27CC886D" w14:textId="77777777" w:rsidR="001705D8" w:rsidRPr="000A21F2" w:rsidRDefault="001705D8" w:rsidP="00970E41">
            <w:pPr>
              <w:pStyle w:val="TableText"/>
              <w:rPr>
                <w:bCs/>
              </w:rPr>
            </w:pPr>
            <w:r w:rsidRPr="00970E41">
              <w:rPr>
                <w:b/>
                <w:bCs/>
              </w:rPr>
              <w:t>Level 1</w:t>
            </w:r>
          </w:p>
          <w:p w14:paraId="6C9A8D8B" w14:textId="77777777" w:rsidR="001705D8" w:rsidRPr="000A21F2" w:rsidRDefault="001705D8" w:rsidP="00970E41">
            <w:pPr>
              <w:pStyle w:val="TableText"/>
              <w:rPr>
                <w:bCs/>
              </w:rPr>
            </w:pPr>
            <w:r w:rsidRPr="00970E41">
              <w:rPr>
                <w:b/>
                <w:bCs/>
              </w:rPr>
              <w:t>Land Use Code</w:t>
            </w:r>
          </w:p>
        </w:tc>
        <w:tc>
          <w:tcPr>
            <w:tcW w:w="3600" w:type="dxa"/>
            <w:shd w:val="clear" w:color="auto" w:fill="BDD6EE" w:themeFill="accent1" w:themeFillTint="66"/>
            <w:vAlign w:val="bottom"/>
          </w:tcPr>
          <w:p w14:paraId="0035066F" w14:textId="77777777" w:rsidR="001705D8" w:rsidRPr="000A21F2" w:rsidRDefault="001705D8" w:rsidP="00970E41">
            <w:pPr>
              <w:pStyle w:val="TableText"/>
              <w:rPr>
                <w:bCs/>
              </w:rPr>
            </w:pPr>
            <w:r w:rsidRPr="00970E41">
              <w:rPr>
                <w:b/>
                <w:bCs/>
              </w:rPr>
              <w:t>Land Use Description</w:t>
            </w:r>
          </w:p>
        </w:tc>
        <w:tc>
          <w:tcPr>
            <w:tcW w:w="2520" w:type="dxa"/>
            <w:shd w:val="clear" w:color="auto" w:fill="BDD6EE" w:themeFill="accent1" w:themeFillTint="66"/>
            <w:vAlign w:val="bottom"/>
          </w:tcPr>
          <w:p w14:paraId="0D448A66" w14:textId="77777777" w:rsidR="001705D8" w:rsidRPr="000A21F2" w:rsidRDefault="001705D8" w:rsidP="00970E41">
            <w:pPr>
              <w:pStyle w:val="TableText"/>
              <w:rPr>
                <w:bCs/>
              </w:rPr>
            </w:pPr>
            <w:r w:rsidRPr="00970E41">
              <w:rPr>
                <w:b/>
                <w:bCs/>
              </w:rPr>
              <w:t>Acres</w:t>
            </w:r>
          </w:p>
        </w:tc>
        <w:tc>
          <w:tcPr>
            <w:tcW w:w="1890" w:type="dxa"/>
            <w:shd w:val="clear" w:color="auto" w:fill="BDD6EE" w:themeFill="accent1" w:themeFillTint="66"/>
            <w:vAlign w:val="bottom"/>
          </w:tcPr>
          <w:p w14:paraId="197E15C5" w14:textId="77777777" w:rsidR="001705D8" w:rsidRPr="000A21F2" w:rsidRDefault="001705D8" w:rsidP="00970E41">
            <w:pPr>
              <w:pStyle w:val="TableText"/>
              <w:rPr>
                <w:bCs/>
              </w:rPr>
            </w:pPr>
            <w:r w:rsidRPr="00970E41">
              <w:rPr>
                <w:b/>
                <w:bCs/>
              </w:rPr>
              <w:t>% Total</w:t>
            </w:r>
          </w:p>
        </w:tc>
      </w:tr>
      <w:tr w:rsidR="001705D8" w:rsidRPr="00C25AEC" w14:paraId="260A4E60" w14:textId="77777777" w:rsidTr="003269AC">
        <w:tblPrEx>
          <w:jc w:val="left"/>
        </w:tblPrEx>
        <w:trPr>
          <w:trHeight w:val="288"/>
        </w:trPr>
        <w:tc>
          <w:tcPr>
            <w:tcW w:w="2695" w:type="dxa"/>
            <w:vAlign w:val="center"/>
            <w:hideMark/>
          </w:tcPr>
          <w:p w14:paraId="01D613A6" w14:textId="77777777" w:rsidR="001705D8" w:rsidRPr="00C25AEC" w:rsidRDefault="001705D8" w:rsidP="003269AC">
            <w:pPr>
              <w:jc w:val="center"/>
              <w:textAlignment w:val="baseline"/>
              <w:rPr>
                <w:color w:val="000000"/>
                <w:sz w:val="20"/>
              </w:rPr>
            </w:pPr>
            <w:r w:rsidRPr="00C25AEC">
              <w:rPr>
                <w:color w:val="000000"/>
                <w:sz w:val="20"/>
              </w:rPr>
              <w:t>1000</w:t>
            </w:r>
          </w:p>
        </w:tc>
        <w:tc>
          <w:tcPr>
            <w:tcW w:w="3600" w:type="dxa"/>
            <w:vAlign w:val="center"/>
            <w:hideMark/>
          </w:tcPr>
          <w:p w14:paraId="0CBC664A" w14:textId="77777777" w:rsidR="001705D8" w:rsidRPr="00C25AEC" w:rsidRDefault="001705D8" w:rsidP="003269AC">
            <w:pPr>
              <w:jc w:val="center"/>
              <w:textAlignment w:val="baseline"/>
              <w:rPr>
                <w:color w:val="000000"/>
                <w:sz w:val="20"/>
              </w:rPr>
            </w:pPr>
            <w:r w:rsidRPr="00C25AEC">
              <w:rPr>
                <w:color w:val="000000"/>
                <w:sz w:val="20"/>
              </w:rPr>
              <w:t>Urban</w:t>
            </w:r>
          </w:p>
        </w:tc>
        <w:tc>
          <w:tcPr>
            <w:tcW w:w="2520" w:type="dxa"/>
            <w:vAlign w:val="center"/>
          </w:tcPr>
          <w:p w14:paraId="32ACEFB4" w14:textId="77777777" w:rsidR="001705D8" w:rsidRPr="0035306A" w:rsidRDefault="001705D8" w:rsidP="003269AC">
            <w:pPr>
              <w:jc w:val="center"/>
              <w:textAlignment w:val="baseline"/>
              <w:rPr>
                <w:b/>
                <w:bCs/>
                <w:color w:val="000000"/>
                <w:sz w:val="20"/>
                <w:szCs w:val="16"/>
              </w:rPr>
            </w:pPr>
            <w:r w:rsidRPr="0035306A">
              <w:rPr>
                <w:sz w:val="20"/>
                <w:szCs w:val="16"/>
              </w:rPr>
              <w:t>38,344</w:t>
            </w:r>
          </w:p>
        </w:tc>
        <w:tc>
          <w:tcPr>
            <w:tcW w:w="1890" w:type="dxa"/>
            <w:vAlign w:val="center"/>
          </w:tcPr>
          <w:p w14:paraId="2F7491CE" w14:textId="475B090C" w:rsidR="001705D8" w:rsidRPr="0035306A" w:rsidRDefault="001705D8" w:rsidP="003269AC">
            <w:pPr>
              <w:jc w:val="center"/>
              <w:textAlignment w:val="baseline"/>
              <w:rPr>
                <w:b/>
                <w:bCs/>
                <w:color w:val="000000"/>
                <w:sz w:val="20"/>
                <w:szCs w:val="16"/>
              </w:rPr>
            </w:pPr>
            <w:r w:rsidRPr="0035306A">
              <w:rPr>
                <w:sz w:val="20"/>
                <w:szCs w:val="16"/>
              </w:rPr>
              <w:t>55.6</w:t>
            </w:r>
          </w:p>
        </w:tc>
      </w:tr>
      <w:tr w:rsidR="001705D8" w:rsidRPr="00C25AEC" w14:paraId="288EAE0B" w14:textId="77777777" w:rsidTr="003269AC">
        <w:tblPrEx>
          <w:jc w:val="left"/>
        </w:tblPrEx>
        <w:trPr>
          <w:trHeight w:val="288"/>
        </w:trPr>
        <w:tc>
          <w:tcPr>
            <w:tcW w:w="2695" w:type="dxa"/>
            <w:vAlign w:val="center"/>
          </w:tcPr>
          <w:p w14:paraId="746D77BD" w14:textId="77777777" w:rsidR="001705D8" w:rsidRPr="00C25AEC" w:rsidRDefault="001705D8" w:rsidP="003269AC">
            <w:pPr>
              <w:jc w:val="center"/>
              <w:textAlignment w:val="baseline"/>
              <w:rPr>
                <w:color w:val="000000"/>
                <w:sz w:val="20"/>
              </w:rPr>
            </w:pPr>
            <w:r w:rsidRPr="00C25AEC">
              <w:rPr>
                <w:color w:val="000000"/>
                <w:sz w:val="20"/>
              </w:rPr>
              <w:t>2000</w:t>
            </w:r>
          </w:p>
        </w:tc>
        <w:tc>
          <w:tcPr>
            <w:tcW w:w="3600" w:type="dxa"/>
            <w:vAlign w:val="center"/>
          </w:tcPr>
          <w:p w14:paraId="269776B6" w14:textId="77777777" w:rsidR="001705D8" w:rsidRPr="00C25AEC" w:rsidRDefault="001705D8" w:rsidP="003269AC">
            <w:pPr>
              <w:jc w:val="center"/>
              <w:textAlignment w:val="baseline"/>
              <w:rPr>
                <w:color w:val="000000"/>
                <w:sz w:val="20"/>
              </w:rPr>
            </w:pPr>
            <w:r w:rsidRPr="00C25AEC">
              <w:rPr>
                <w:color w:val="000000"/>
                <w:sz w:val="20"/>
              </w:rPr>
              <w:t>Agricultural</w:t>
            </w:r>
          </w:p>
        </w:tc>
        <w:tc>
          <w:tcPr>
            <w:tcW w:w="2520" w:type="dxa"/>
            <w:vAlign w:val="center"/>
          </w:tcPr>
          <w:p w14:paraId="1BB1F112" w14:textId="77777777" w:rsidR="001705D8" w:rsidRPr="0035306A" w:rsidRDefault="001705D8" w:rsidP="003269AC">
            <w:pPr>
              <w:jc w:val="center"/>
              <w:textAlignment w:val="baseline"/>
              <w:rPr>
                <w:b/>
                <w:bCs/>
                <w:color w:val="000000"/>
                <w:sz w:val="20"/>
                <w:szCs w:val="16"/>
              </w:rPr>
            </w:pPr>
            <w:r w:rsidRPr="0035306A">
              <w:rPr>
                <w:sz w:val="20"/>
                <w:szCs w:val="16"/>
              </w:rPr>
              <w:t>13,308</w:t>
            </w:r>
          </w:p>
        </w:tc>
        <w:tc>
          <w:tcPr>
            <w:tcW w:w="1890" w:type="dxa"/>
            <w:vAlign w:val="center"/>
          </w:tcPr>
          <w:p w14:paraId="147A07EC" w14:textId="47CB4455" w:rsidR="001705D8" w:rsidRPr="0035306A" w:rsidRDefault="001705D8" w:rsidP="003269AC">
            <w:pPr>
              <w:jc w:val="center"/>
              <w:textAlignment w:val="baseline"/>
              <w:rPr>
                <w:b/>
                <w:bCs/>
                <w:color w:val="000000"/>
                <w:sz w:val="20"/>
                <w:szCs w:val="16"/>
              </w:rPr>
            </w:pPr>
            <w:r w:rsidRPr="0035306A">
              <w:rPr>
                <w:sz w:val="20"/>
                <w:szCs w:val="16"/>
              </w:rPr>
              <w:t>19.3</w:t>
            </w:r>
          </w:p>
        </w:tc>
      </w:tr>
      <w:tr w:rsidR="001705D8" w:rsidRPr="00C25AEC" w14:paraId="55E06EBB" w14:textId="77777777" w:rsidTr="003269AC">
        <w:tblPrEx>
          <w:jc w:val="left"/>
        </w:tblPrEx>
        <w:trPr>
          <w:trHeight w:val="288"/>
        </w:trPr>
        <w:tc>
          <w:tcPr>
            <w:tcW w:w="2695" w:type="dxa"/>
            <w:vAlign w:val="center"/>
          </w:tcPr>
          <w:p w14:paraId="04B7B683" w14:textId="77777777" w:rsidR="001705D8" w:rsidRPr="00C25AEC" w:rsidRDefault="001705D8" w:rsidP="003269AC">
            <w:pPr>
              <w:jc w:val="center"/>
              <w:textAlignment w:val="baseline"/>
              <w:rPr>
                <w:color w:val="000000"/>
                <w:sz w:val="20"/>
              </w:rPr>
            </w:pPr>
            <w:r w:rsidRPr="00C25AEC">
              <w:rPr>
                <w:color w:val="000000"/>
                <w:sz w:val="20"/>
              </w:rPr>
              <w:t>3000</w:t>
            </w:r>
          </w:p>
        </w:tc>
        <w:tc>
          <w:tcPr>
            <w:tcW w:w="3600" w:type="dxa"/>
            <w:vAlign w:val="center"/>
          </w:tcPr>
          <w:p w14:paraId="16E18341" w14:textId="77777777" w:rsidR="001705D8" w:rsidRPr="00C25AEC" w:rsidRDefault="001705D8" w:rsidP="003269AC">
            <w:pPr>
              <w:jc w:val="center"/>
              <w:textAlignment w:val="baseline"/>
              <w:rPr>
                <w:color w:val="000000"/>
                <w:sz w:val="20"/>
              </w:rPr>
            </w:pPr>
            <w:r w:rsidRPr="00C25AEC">
              <w:rPr>
                <w:color w:val="000000"/>
                <w:sz w:val="20"/>
              </w:rPr>
              <w:t>Upland Prairie and Shrublands</w:t>
            </w:r>
          </w:p>
        </w:tc>
        <w:tc>
          <w:tcPr>
            <w:tcW w:w="2520" w:type="dxa"/>
            <w:vAlign w:val="center"/>
          </w:tcPr>
          <w:p w14:paraId="647508E9" w14:textId="77777777" w:rsidR="001705D8" w:rsidRPr="0035306A" w:rsidRDefault="001705D8" w:rsidP="003269AC">
            <w:pPr>
              <w:jc w:val="center"/>
              <w:textAlignment w:val="baseline"/>
              <w:rPr>
                <w:b/>
                <w:bCs/>
                <w:color w:val="000000"/>
                <w:sz w:val="20"/>
                <w:szCs w:val="16"/>
              </w:rPr>
            </w:pPr>
            <w:r w:rsidRPr="0035306A">
              <w:rPr>
                <w:sz w:val="20"/>
                <w:szCs w:val="16"/>
              </w:rPr>
              <w:t>5,984</w:t>
            </w:r>
          </w:p>
        </w:tc>
        <w:tc>
          <w:tcPr>
            <w:tcW w:w="1890" w:type="dxa"/>
            <w:vAlign w:val="center"/>
          </w:tcPr>
          <w:p w14:paraId="78E3CA9A" w14:textId="729C5E74" w:rsidR="001705D8" w:rsidRPr="0035306A" w:rsidRDefault="001705D8" w:rsidP="003269AC">
            <w:pPr>
              <w:jc w:val="center"/>
              <w:textAlignment w:val="baseline"/>
              <w:rPr>
                <w:b/>
                <w:bCs/>
                <w:color w:val="000000"/>
                <w:sz w:val="20"/>
                <w:szCs w:val="16"/>
              </w:rPr>
            </w:pPr>
            <w:r w:rsidRPr="0035306A">
              <w:rPr>
                <w:sz w:val="20"/>
                <w:szCs w:val="16"/>
              </w:rPr>
              <w:t>8.7</w:t>
            </w:r>
          </w:p>
        </w:tc>
      </w:tr>
      <w:tr w:rsidR="001705D8" w:rsidRPr="00C25AEC" w14:paraId="29355E73" w14:textId="77777777" w:rsidTr="003269AC">
        <w:tblPrEx>
          <w:jc w:val="left"/>
        </w:tblPrEx>
        <w:trPr>
          <w:trHeight w:val="288"/>
        </w:trPr>
        <w:tc>
          <w:tcPr>
            <w:tcW w:w="2695" w:type="dxa"/>
            <w:vAlign w:val="center"/>
          </w:tcPr>
          <w:p w14:paraId="1E04CE48" w14:textId="77777777" w:rsidR="001705D8" w:rsidRPr="00C25AEC" w:rsidRDefault="001705D8" w:rsidP="003269AC">
            <w:pPr>
              <w:jc w:val="center"/>
              <w:textAlignment w:val="baseline"/>
              <w:rPr>
                <w:color w:val="000000"/>
                <w:sz w:val="20"/>
              </w:rPr>
            </w:pPr>
            <w:r w:rsidRPr="00C25AEC">
              <w:rPr>
                <w:color w:val="000000"/>
                <w:sz w:val="20"/>
              </w:rPr>
              <w:t>4000</w:t>
            </w:r>
          </w:p>
        </w:tc>
        <w:tc>
          <w:tcPr>
            <w:tcW w:w="3600" w:type="dxa"/>
            <w:vAlign w:val="center"/>
          </w:tcPr>
          <w:p w14:paraId="396A6B89" w14:textId="77777777" w:rsidR="001705D8" w:rsidRPr="00C25AEC" w:rsidRDefault="001705D8" w:rsidP="003269AC">
            <w:pPr>
              <w:jc w:val="center"/>
              <w:textAlignment w:val="baseline"/>
              <w:rPr>
                <w:color w:val="000000"/>
                <w:sz w:val="20"/>
              </w:rPr>
            </w:pPr>
            <w:r w:rsidRPr="00C25AEC">
              <w:rPr>
                <w:color w:val="000000"/>
                <w:sz w:val="20"/>
              </w:rPr>
              <w:t>Upland Forested Areas</w:t>
            </w:r>
          </w:p>
        </w:tc>
        <w:tc>
          <w:tcPr>
            <w:tcW w:w="2520" w:type="dxa"/>
            <w:vAlign w:val="center"/>
          </w:tcPr>
          <w:p w14:paraId="42AC3645" w14:textId="77777777" w:rsidR="001705D8" w:rsidRPr="0035306A" w:rsidRDefault="001705D8" w:rsidP="003269AC">
            <w:pPr>
              <w:jc w:val="center"/>
              <w:textAlignment w:val="baseline"/>
              <w:rPr>
                <w:b/>
                <w:bCs/>
                <w:color w:val="000000"/>
                <w:sz w:val="20"/>
                <w:szCs w:val="16"/>
              </w:rPr>
            </w:pPr>
            <w:r w:rsidRPr="0035306A">
              <w:rPr>
                <w:sz w:val="20"/>
                <w:szCs w:val="16"/>
              </w:rPr>
              <w:t>4,456</w:t>
            </w:r>
          </w:p>
        </w:tc>
        <w:tc>
          <w:tcPr>
            <w:tcW w:w="1890" w:type="dxa"/>
            <w:vAlign w:val="center"/>
          </w:tcPr>
          <w:p w14:paraId="63AAC430" w14:textId="7DB2C360" w:rsidR="001705D8" w:rsidRPr="0035306A" w:rsidRDefault="001705D8" w:rsidP="003269AC">
            <w:pPr>
              <w:jc w:val="center"/>
              <w:textAlignment w:val="baseline"/>
              <w:rPr>
                <w:b/>
                <w:bCs/>
                <w:color w:val="000000"/>
                <w:sz w:val="20"/>
                <w:szCs w:val="16"/>
              </w:rPr>
            </w:pPr>
            <w:r w:rsidRPr="0035306A">
              <w:rPr>
                <w:sz w:val="20"/>
                <w:szCs w:val="16"/>
              </w:rPr>
              <w:t>6.5</w:t>
            </w:r>
          </w:p>
        </w:tc>
      </w:tr>
      <w:tr w:rsidR="001705D8" w:rsidRPr="00C25AEC" w14:paraId="3BD4D0B5" w14:textId="77777777" w:rsidTr="003269AC">
        <w:tblPrEx>
          <w:jc w:val="left"/>
        </w:tblPrEx>
        <w:trPr>
          <w:trHeight w:val="288"/>
        </w:trPr>
        <w:tc>
          <w:tcPr>
            <w:tcW w:w="2695" w:type="dxa"/>
            <w:vAlign w:val="center"/>
          </w:tcPr>
          <w:p w14:paraId="7F7522A9" w14:textId="77777777" w:rsidR="001705D8" w:rsidRPr="00C25AEC" w:rsidRDefault="001705D8" w:rsidP="003269AC">
            <w:pPr>
              <w:jc w:val="center"/>
              <w:textAlignment w:val="baseline"/>
              <w:rPr>
                <w:color w:val="000000"/>
                <w:sz w:val="20"/>
              </w:rPr>
            </w:pPr>
            <w:r w:rsidRPr="00C25AEC">
              <w:rPr>
                <w:color w:val="000000"/>
                <w:sz w:val="20"/>
              </w:rPr>
              <w:t>5000</w:t>
            </w:r>
          </w:p>
        </w:tc>
        <w:tc>
          <w:tcPr>
            <w:tcW w:w="3600" w:type="dxa"/>
            <w:vAlign w:val="center"/>
          </w:tcPr>
          <w:p w14:paraId="4BBFB923" w14:textId="77777777" w:rsidR="001705D8" w:rsidRPr="00C25AEC" w:rsidRDefault="001705D8" w:rsidP="003269AC">
            <w:pPr>
              <w:jc w:val="center"/>
              <w:textAlignment w:val="baseline"/>
              <w:rPr>
                <w:color w:val="000000"/>
                <w:sz w:val="20"/>
              </w:rPr>
            </w:pPr>
            <w:r w:rsidRPr="00C25AEC">
              <w:rPr>
                <w:color w:val="000000"/>
                <w:sz w:val="20"/>
              </w:rPr>
              <w:t>Water</w:t>
            </w:r>
          </w:p>
        </w:tc>
        <w:tc>
          <w:tcPr>
            <w:tcW w:w="2520" w:type="dxa"/>
            <w:vAlign w:val="center"/>
          </w:tcPr>
          <w:p w14:paraId="152E446A" w14:textId="77777777" w:rsidR="001705D8" w:rsidRPr="0035306A" w:rsidRDefault="001705D8" w:rsidP="003269AC">
            <w:pPr>
              <w:jc w:val="center"/>
              <w:textAlignment w:val="baseline"/>
              <w:rPr>
                <w:b/>
                <w:bCs/>
                <w:color w:val="000000"/>
                <w:sz w:val="20"/>
                <w:szCs w:val="16"/>
              </w:rPr>
            </w:pPr>
            <w:r w:rsidRPr="0035306A">
              <w:rPr>
                <w:sz w:val="20"/>
                <w:szCs w:val="16"/>
              </w:rPr>
              <w:t>1,229</w:t>
            </w:r>
          </w:p>
        </w:tc>
        <w:tc>
          <w:tcPr>
            <w:tcW w:w="1890" w:type="dxa"/>
            <w:vAlign w:val="center"/>
          </w:tcPr>
          <w:p w14:paraId="2B03620A" w14:textId="20C41BB7" w:rsidR="001705D8" w:rsidRPr="0035306A" w:rsidRDefault="001705D8" w:rsidP="003269AC">
            <w:pPr>
              <w:jc w:val="center"/>
              <w:textAlignment w:val="baseline"/>
              <w:rPr>
                <w:b/>
                <w:bCs/>
                <w:color w:val="000000"/>
                <w:sz w:val="20"/>
                <w:szCs w:val="16"/>
              </w:rPr>
            </w:pPr>
            <w:r w:rsidRPr="0035306A">
              <w:rPr>
                <w:sz w:val="20"/>
                <w:szCs w:val="16"/>
              </w:rPr>
              <w:t>1.8</w:t>
            </w:r>
          </w:p>
        </w:tc>
      </w:tr>
      <w:tr w:rsidR="001705D8" w:rsidRPr="00C25AEC" w14:paraId="0E795D54" w14:textId="77777777" w:rsidTr="003269AC">
        <w:tblPrEx>
          <w:jc w:val="left"/>
        </w:tblPrEx>
        <w:trPr>
          <w:trHeight w:val="288"/>
        </w:trPr>
        <w:tc>
          <w:tcPr>
            <w:tcW w:w="2695" w:type="dxa"/>
            <w:vAlign w:val="center"/>
          </w:tcPr>
          <w:p w14:paraId="6E5776A2" w14:textId="77777777" w:rsidR="001705D8" w:rsidRPr="00C25AEC" w:rsidRDefault="001705D8" w:rsidP="003269AC">
            <w:pPr>
              <w:jc w:val="center"/>
              <w:textAlignment w:val="baseline"/>
              <w:rPr>
                <w:color w:val="000000"/>
                <w:sz w:val="20"/>
              </w:rPr>
            </w:pPr>
            <w:r w:rsidRPr="00C25AEC">
              <w:rPr>
                <w:color w:val="000000"/>
                <w:sz w:val="20"/>
              </w:rPr>
              <w:t>6000</w:t>
            </w:r>
          </w:p>
        </w:tc>
        <w:tc>
          <w:tcPr>
            <w:tcW w:w="3600" w:type="dxa"/>
            <w:vAlign w:val="center"/>
          </w:tcPr>
          <w:p w14:paraId="2C6F1E9D" w14:textId="77777777" w:rsidR="001705D8" w:rsidRPr="00C25AEC" w:rsidRDefault="001705D8" w:rsidP="003269AC">
            <w:pPr>
              <w:jc w:val="center"/>
              <w:textAlignment w:val="baseline"/>
              <w:rPr>
                <w:color w:val="000000"/>
                <w:sz w:val="20"/>
              </w:rPr>
            </w:pPr>
            <w:r w:rsidRPr="00C25AEC">
              <w:rPr>
                <w:color w:val="000000"/>
                <w:sz w:val="20"/>
              </w:rPr>
              <w:t>Wetlands</w:t>
            </w:r>
          </w:p>
        </w:tc>
        <w:tc>
          <w:tcPr>
            <w:tcW w:w="2520" w:type="dxa"/>
            <w:vAlign w:val="center"/>
          </w:tcPr>
          <w:p w14:paraId="3DF626F5" w14:textId="77777777" w:rsidR="001705D8" w:rsidRPr="0035306A" w:rsidRDefault="001705D8" w:rsidP="003269AC">
            <w:pPr>
              <w:jc w:val="center"/>
              <w:textAlignment w:val="baseline"/>
              <w:rPr>
                <w:b/>
                <w:bCs/>
                <w:color w:val="000000"/>
                <w:sz w:val="20"/>
                <w:szCs w:val="16"/>
              </w:rPr>
            </w:pPr>
            <w:r w:rsidRPr="0035306A">
              <w:rPr>
                <w:sz w:val="20"/>
                <w:szCs w:val="16"/>
              </w:rPr>
              <w:t>2,383</w:t>
            </w:r>
          </w:p>
        </w:tc>
        <w:tc>
          <w:tcPr>
            <w:tcW w:w="1890" w:type="dxa"/>
            <w:vAlign w:val="center"/>
          </w:tcPr>
          <w:p w14:paraId="27414824" w14:textId="0BCA293D" w:rsidR="001705D8" w:rsidRPr="0035306A" w:rsidRDefault="001705D8" w:rsidP="003269AC">
            <w:pPr>
              <w:jc w:val="center"/>
              <w:textAlignment w:val="baseline"/>
              <w:rPr>
                <w:b/>
                <w:bCs/>
                <w:color w:val="000000"/>
                <w:sz w:val="20"/>
                <w:szCs w:val="16"/>
              </w:rPr>
            </w:pPr>
            <w:r w:rsidRPr="0035306A">
              <w:rPr>
                <w:sz w:val="20"/>
                <w:szCs w:val="16"/>
              </w:rPr>
              <w:t>3.5</w:t>
            </w:r>
          </w:p>
        </w:tc>
      </w:tr>
      <w:tr w:rsidR="001705D8" w:rsidRPr="00C25AEC" w14:paraId="56ED5C8A" w14:textId="77777777" w:rsidTr="003269AC">
        <w:tblPrEx>
          <w:jc w:val="left"/>
        </w:tblPrEx>
        <w:trPr>
          <w:trHeight w:val="288"/>
        </w:trPr>
        <w:tc>
          <w:tcPr>
            <w:tcW w:w="2695" w:type="dxa"/>
            <w:vAlign w:val="center"/>
          </w:tcPr>
          <w:p w14:paraId="60FE2798" w14:textId="77777777" w:rsidR="001705D8" w:rsidRPr="00C25AEC" w:rsidRDefault="001705D8" w:rsidP="003269AC">
            <w:pPr>
              <w:jc w:val="center"/>
              <w:textAlignment w:val="baseline"/>
              <w:rPr>
                <w:color w:val="000000"/>
                <w:sz w:val="20"/>
              </w:rPr>
            </w:pPr>
            <w:r w:rsidRPr="00C25AEC">
              <w:rPr>
                <w:color w:val="000000"/>
                <w:sz w:val="20"/>
              </w:rPr>
              <w:t>7000</w:t>
            </w:r>
          </w:p>
        </w:tc>
        <w:tc>
          <w:tcPr>
            <w:tcW w:w="3600" w:type="dxa"/>
            <w:vAlign w:val="center"/>
          </w:tcPr>
          <w:p w14:paraId="1141E862" w14:textId="77777777" w:rsidR="001705D8" w:rsidRPr="00C25AEC" w:rsidRDefault="001705D8" w:rsidP="003269AC">
            <w:pPr>
              <w:jc w:val="center"/>
              <w:textAlignment w:val="baseline"/>
              <w:rPr>
                <w:color w:val="000000"/>
                <w:sz w:val="20"/>
              </w:rPr>
            </w:pPr>
            <w:r w:rsidRPr="00C25AEC">
              <w:rPr>
                <w:color w:val="000000"/>
                <w:sz w:val="20"/>
              </w:rPr>
              <w:t>Disturbed Lands</w:t>
            </w:r>
          </w:p>
        </w:tc>
        <w:tc>
          <w:tcPr>
            <w:tcW w:w="2520" w:type="dxa"/>
            <w:vAlign w:val="center"/>
          </w:tcPr>
          <w:p w14:paraId="287CBC3D" w14:textId="77777777" w:rsidR="001705D8" w:rsidRPr="0035306A" w:rsidRDefault="001705D8" w:rsidP="003269AC">
            <w:pPr>
              <w:jc w:val="center"/>
              <w:textAlignment w:val="baseline"/>
              <w:rPr>
                <w:b/>
                <w:bCs/>
                <w:color w:val="000000"/>
                <w:sz w:val="20"/>
                <w:szCs w:val="16"/>
              </w:rPr>
            </w:pPr>
            <w:r w:rsidRPr="0035306A">
              <w:rPr>
                <w:sz w:val="20"/>
                <w:szCs w:val="16"/>
              </w:rPr>
              <w:t>929</w:t>
            </w:r>
          </w:p>
        </w:tc>
        <w:tc>
          <w:tcPr>
            <w:tcW w:w="1890" w:type="dxa"/>
            <w:vAlign w:val="center"/>
          </w:tcPr>
          <w:p w14:paraId="544E3252" w14:textId="77D32187" w:rsidR="001705D8" w:rsidRPr="0035306A" w:rsidRDefault="001705D8" w:rsidP="003269AC">
            <w:pPr>
              <w:jc w:val="center"/>
              <w:textAlignment w:val="baseline"/>
              <w:rPr>
                <w:b/>
                <w:bCs/>
                <w:color w:val="000000"/>
                <w:sz w:val="20"/>
                <w:szCs w:val="16"/>
              </w:rPr>
            </w:pPr>
            <w:r w:rsidRPr="0035306A">
              <w:rPr>
                <w:sz w:val="20"/>
                <w:szCs w:val="16"/>
              </w:rPr>
              <w:t>1.3</w:t>
            </w:r>
          </w:p>
        </w:tc>
      </w:tr>
      <w:tr w:rsidR="001705D8" w:rsidRPr="00C25AEC" w14:paraId="07FB1171" w14:textId="77777777" w:rsidTr="003269AC">
        <w:tblPrEx>
          <w:jc w:val="left"/>
        </w:tblPrEx>
        <w:trPr>
          <w:trHeight w:val="288"/>
        </w:trPr>
        <w:tc>
          <w:tcPr>
            <w:tcW w:w="2695" w:type="dxa"/>
            <w:vAlign w:val="center"/>
          </w:tcPr>
          <w:p w14:paraId="6B03F16C" w14:textId="77777777" w:rsidR="001705D8" w:rsidRPr="00C25AEC" w:rsidRDefault="001705D8" w:rsidP="003269AC">
            <w:pPr>
              <w:jc w:val="center"/>
              <w:textAlignment w:val="baseline"/>
              <w:rPr>
                <w:color w:val="000000"/>
                <w:sz w:val="20"/>
              </w:rPr>
            </w:pPr>
            <w:r w:rsidRPr="00C25AEC">
              <w:rPr>
                <w:color w:val="000000"/>
                <w:sz w:val="20"/>
              </w:rPr>
              <w:t>8000</w:t>
            </w:r>
          </w:p>
        </w:tc>
        <w:tc>
          <w:tcPr>
            <w:tcW w:w="3600" w:type="dxa"/>
            <w:vAlign w:val="center"/>
          </w:tcPr>
          <w:p w14:paraId="1151AD87" w14:textId="77777777" w:rsidR="001705D8" w:rsidRPr="00C25AEC" w:rsidRDefault="001705D8" w:rsidP="003269AC">
            <w:pPr>
              <w:jc w:val="center"/>
              <w:textAlignment w:val="baseline"/>
              <w:rPr>
                <w:color w:val="000000"/>
                <w:sz w:val="20"/>
              </w:rPr>
            </w:pPr>
            <w:r w:rsidRPr="00C25AEC">
              <w:rPr>
                <w:color w:val="000000"/>
                <w:sz w:val="20"/>
              </w:rPr>
              <w:t>Transportation</w:t>
            </w:r>
          </w:p>
        </w:tc>
        <w:tc>
          <w:tcPr>
            <w:tcW w:w="2520" w:type="dxa"/>
            <w:vAlign w:val="center"/>
          </w:tcPr>
          <w:p w14:paraId="057AE019" w14:textId="77777777" w:rsidR="001705D8" w:rsidRPr="0035306A" w:rsidRDefault="001705D8" w:rsidP="003269AC">
            <w:pPr>
              <w:jc w:val="center"/>
              <w:textAlignment w:val="baseline"/>
              <w:rPr>
                <w:b/>
                <w:bCs/>
                <w:color w:val="000000"/>
                <w:sz w:val="20"/>
                <w:szCs w:val="16"/>
              </w:rPr>
            </w:pPr>
            <w:r w:rsidRPr="0035306A">
              <w:rPr>
                <w:sz w:val="20"/>
                <w:szCs w:val="16"/>
              </w:rPr>
              <w:t>2,301</w:t>
            </w:r>
          </w:p>
        </w:tc>
        <w:tc>
          <w:tcPr>
            <w:tcW w:w="1890" w:type="dxa"/>
            <w:vAlign w:val="center"/>
          </w:tcPr>
          <w:p w14:paraId="55F3E091" w14:textId="30A20E6C" w:rsidR="001705D8" w:rsidRPr="0035306A" w:rsidRDefault="001705D8" w:rsidP="003269AC">
            <w:pPr>
              <w:jc w:val="center"/>
              <w:textAlignment w:val="baseline"/>
              <w:rPr>
                <w:b/>
                <w:bCs/>
                <w:color w:val="000000"/>
                <w:sz w:val="20"/>
                <w:szCs w:val="16"/>
              </w:rPr>
            </w:pPr>
            <w:r w:rsidRPr="0035306A">
              <w:rPr>
                <w:sz w:val="20"/>
                <w:szCs w:val="16"/>
              </w:rPr>
              <w:t>3.3</w:t>
            </w:r>
          </w:p>
        </w:tc>
      </w:tr>
      <w:tr w:rsidR="001705D8" w:rsidRPr="00C25AEC" w14:paraId="6C2A2517" w14:textId="77777777" w:rsidTr="003269AC">
        <w:tblPrEx>
          <w:jc w:val="left"/>
        </w:tblPrEx>
        <w:trPr>
          <w:trHeight w:val="288"/>
        </w:trPr>
        <w:tc>
          <w:tcPr>
            <w:tcW w:w="2695" w:type="dxa"/>
            <w:vAlign w:val="center"/>
          </w:tcPr>
          <w:p w14:paraId="45D8CBB5" w14:textId="77777777" w:rsidR="001705D8" w:rsidRPr="00C25AEC" w:rsidRDefault="001705D8" w:rsidP="003269AC">
            <w:pPr>
              <w:jc w:val="center"/>
              <w:textAlignment w:val="baseline"/>
              <w:rPr>
                <w:color w:val="000000"/>
                <w:sz w:val="20"/>
              </w:rPr>
            </w:pPr>
            <w:r w:rsidRPr="00C25AEC">
              <w:rPr>
                <w:color w:val="000000"/>
                <w:sz w:val="20"/>
              </w:rPr>
              <w:t>9000</w:t>
            </w:r>
          </w:p>
        </w:tc>
        <w:tc>
          <w:tcPr>
            <w:tcW w:w="3600" w:type="dxa"/>
            <w:vAlign w:val="center"/>
          </w:tcPr>
          <w:p w14:paraId="290BA650" w14:textId="77777777" w:rsidR="001705D8" w:rsidRPr="00C25AEC" w:rsidRDefault="001705D8" w:rsidP="003269AC">
            <w:pPr>
              <w:jc w:val="center"/>
              <w:textAlignment w:val="baseline"/>
              <w:rPr>
                <w:color w:val="000000"/>
                <w:sz w:val="20"/>
              </w:rPr>
            </w:pPr>
            <w:r w:rsidRPr="00C25AEC">
              <w:rPr>
                <w:color w:val="000000"/>
                <w:sz w:val="20"/>
              </w:rPr>
              <w:t>Open Lands</w:t>
            </w:r>
          </w:p>
        </w:tc>
        <w:tc>
          <w:tcPr>
            <w:tcW w:w="2520" w:type="dxa"/>
            <w:vAlign w:val="center"/>
          </w:tcPr>
          <w:p w14:paraId="3EF81072" w14:textId="77777777" w:rsidR="001705D8" w:rsidRPr="00A91F98" w:rsidRDefault="001705D8" w:rsidP="003269AC">
            <w:pPr>
              <w:jc w:val="center"/>
              <w:textAlignment w:val="baseline"/>
              <w:rPr>
                <w:color w:val="000000"/>
                <w:sz w:val="20"/>
                <w:szCs w:val="16"/>
              </w:rPr>
            </w:pPr>
            <w:r w:rsidRPr="00A91F98">
              <w:rPr>
                <w:sz w:val="20"/>
                <w:szCs w:val="16"/>
              </w:rPr>
              <w:t>3</w:t>
            </w:r>
          </w:p>
        </w:tc>
        <w:tc>
          <w:tcPr>
            <w:tcW w:w="1890" w:type="dxa"/>
            <w:vAlign w:val="center"/>
          </w:tcPr>
          <w:p w14:paraId="4D9BC6E5" w14:textId="1FA1931F" w:rsidR="001705D8" w:rsidRPr="00A91F98" w:rsidRDefault="001705D8" w:rsidP="003269AC">
            <w:pPr>
              <w:jc w:val="center"/>
              <w:textAlignment w:val="baseline"/>
              <w:rPr>
                <w:color w:val="000000"/>
                <w:sz w:val="20"/>
                <w:szCs w:val="16"/>
              </w:rPr>
            </w:pPr>
            <w:r w:rsidRPr="00A91F98">
              <w:rPr>
                <w:sz w:val="20"/>
                <w:szCs w:val="16"/>
              </w:rPr>
              <w:t>0.0</w:t>
            </w:r>
          </w:p>
        </w:tc>
      </w:tr>
      <w:tr w:rsidR="001705D8" w:rsidRPr="00C25AEC" w14:paraId="01C365A1" w14:textId="77777777" w:rsidTr="003269AC">
        <w:tblPrEx>
          <w:jc w:val="left"/>
        </w:tblPrEx>
        <w:trPr>
          <w:trHeight w:val="288"/>
        </w:trPr>
        <w:tc>
          <w:tcPr>
            <w:tcW w:w="2695" w:type="dxa"/>
            <w:shd w:val="clear" w:color="auto" w:fill="FFFFCC"/>
            <w:vAlign w:val="center"/>
          </w:tcPr>
          <w:p w14:paraId="27DDE4C2" w14:textId="77777777" w:rsidR="001705D8" w:rsidRPr="00C25AEC" w:rsidRDefault="001705D8" w:rsidP="003269AC">
            <w:pPr>
              <w:jc w:val="center"/>
              <w:textAlignment w:val="baseline"/>
              <w:rPr>
                <w:b/>
                <w:bCs/>
                <w:color w:val="000000"/>
                <w:sz w:val="20"/>
              </w:rPr>
            </w:pPr>
            <w:r w:rsidRPr="00C25AEC">
              <w:rPr>
                <w:b/>
                <w:bCs/>
                <w:color w:val="000000"/>
                <w:sz w:val="20"/>
              </w:rPr>
              <w:t>Total</w:t>
            </w:r>
          </w:p>
        </w:tc>
        <w:tc>
          <w:tcPr>
            <w:tcW w:w="3600" w:type="dxa"/>
            <w:shd w:val="clear" w:color="auto" w:fill="FFFFCC"/>
            <w:vAlign w:val="center"/>
          </w:tcPr>
          <w:p w14:paraId="069DB4A1" w14:textId="77777777" w:rsidR="001705D8" w:rsidRPr="00C25AEC" w:rsidRDefault="001705D8" w:rsidP="003269AC">
            <w:pPr>
              <w:jc w:val="center"/>
              <w:textAlignment w:val="baseline"/>
              <w:rPr>
                <w:b/>
                <w:bCs/>
                <w:color w:val="000000"/>
                <w:sz w:val="20"/>
              </w:rPr>
            </w:pPr>
          </w:p>
        </w:tc>
        <w:tc>
          <w:tcPr>
            <w:tcW w:w="2520" w:type="dxa"/>
            <w:shd w:val="clear" w:color="auto" w:fill="FFFFCC"/>
            <w:vAlign w:val="center"/>
          </w:tcPr>
          <w:p w14:paraId="6B274945" w14:textId="77777777" w:rsidR="001705D8" w:rsidRPr="00A91F98" w:rsidRDefault="001705D8" w:rsidP="003269AC">
            <w:pPr>
              <w:jc w:val="center"/>
              <w:textAlignment w:val="baseline"/>
              <w:rPr>
                <w:b/>
                <w:bCs/>
                <w:color w:val="000000"/>
                <w:sz w:val="20"/>
                <w:szCs w:val="16"/>
              </w:rPr>
            </w:pPr>
            <w:r w:rsidRPr="0035306A">
              <w:rPr>
                <w:b/>
                <w:bCs/>
                <w:sz w:val="20"/>
                <w:szCs w:val="16"/>
              </w:rPr>
              <w:t>68,938</w:t>
            </w:r>
          </w:p>
        </w:tc>
        <w:tc>
          <w:tcPr>
            <w:tcW w:w="1890" w:type="dxa"/>
            <w:shd w:val="clear" w:color="auto" w:fill="FFFFCC"/>
            <w:vAlign w:val="center"/>
          </w:tcPr>
          <w:p w14:paraId="5D32D287" w14:textId="15491ECA" w:rsidR="001705D8" w:rsidRPr="00A91F98" w:rsidRDefault="001705D8" w:rsidP="003269AC">
            <w:pPr>
              <w:jc w:val="center"/>
              <w:textAlignment w:val="baseline"/>
              <w:rPr>
                <w:b/>
                <w:bCs/>
                <w:color w:val="000000"/>
                <w:sz w:val="20"/>
                <w:szCs w:val="16"/>
              </w:rPr>
            </w:pPr>
            <w:r w:rsidRPr="00A91F98">
              <w:rPr>
                <w:b/>
                <w:bCs/>
                <w:sz w:val="20"/>
                <w:szCs w:val="16"/>
              </w:rPr>
              <w:t>100.0</w:t>
            </w:r>
          </w:p>
        </w:tc>
      </w:tr>
    </w:tbl>
    <w:p w14:paraId="69DD2DCF" w14:textId="77777777" w:rsidR="001705D8" w:rsidRDefault="001705D8" w:rsidP="00BC59D0">
      <w:pPr>
        <w:pStyle w:val="BodyTextIndent1"/>
        <w:ind w:left="0"/>
        <w:rPr>
          <w:szCs w:val="20"/>
        </w:rPr>
      </w:pPr>
    </w:p>
    <w:p w14:paraId="7922031B" w14:textId="5168107D" w:rsidR="00BC59D0" w:rsidRDefault="000265F7" w:rsidP="00006A3A">
      <w:pPr>
        <w:pStyle w:val="BT"/>
        <w:rPr>
          <w:szCs w:val="20"/>
        </w:rPr>
      </w:pPr>
      <w:bookmarkStart w:id="412" w:name="_Ref55413690"/>
      <w:r>
        <w:br w:type="page"/>
      </w:r>
      <w:bookmarkEnd w:id="412"/>
      <w:r w:rsidR="001705D8" w:rsidRPr="0079667F">
        <w:lastRenderedPageBreak/>
        <w:t xml:space="preserve">DEP </w:t>
      </w:r>
      <w:r w:rsidR="00B573B8">
        <w:t>asked</w:t>
      </w:r>
      <w:r w:rsidR="00B573B8" w:rsidRPr="0079667F">
        <w:t xml:space="preserve"> </w:t>
      </w:r>
      <w:r w:rsidR="001705D8" w:rsidRPr="0079667F">
        <w:t xml:space="preserve">stakeholders </w:t>
      </w:r>
      <w:r w:rsidR="00B573B8">
        <w:t xml:space="preserve">to </w:t>
      </w:r>
      <w:r w:rsidR="001705D8" w:rsidRPr="0079667F">
        <w:t>provide information on management actions, including projects, programs, and activities, that</w:t>
      </w:r>
      <w:r w:rsidR="001705D8">
        <w:t xml:space="preserve"> may</w:t>
      </w:r>
      <w:r w:rsidR="001705D8" w:rsidRPr="0079667F">
        <w:t xml:space="preserve"> reduce nutrient loads to the CIRL. Management actions </w:t>
      </w:r>
      <w:r w:rsidR="001705D8">
        <w:t>are</w:t>
      </w:r>
      <w:r w:rsidR="001705D8" w:rsidRPr="0079667F">
        <w:t xml:space="preserve"> included </w:t>
      </w:r>
      <w:r w:rsidR="001705D8">
        <w:t>in the</w:t>
      </w:r>
      <w:r w:rsidR="001705D8" w:rsidRPr="0079667F">
        <w:t xml:space="preserve"> BMAP to address nutrient loads to the lagoon and </w:t>
      </w:r>
      <w:proofErr w:type="gramStart"/>
      <w:r w:rsidR="001705D8" w:rsidRPr="0079667F">
        <w:t>ha</w:t>
      </w:r>
      <w:r w:rsidR="001705D8">
        <w:t>ve</w:t>
      </w:r>
      <w:r w:rsidR="001705D8" w:rsidRPr="0079667F">
        <w:t xml:space="preserve"> to</w:t>
      </w:r>
      <w:proofErr w:type="gramEnd"/>
      <w:r w:rsidR="001705D8" w:rsidRPr="0079667F">
        <w:t xml:space="preserve"> meet several criteria to be considered eligible for credit. </w:t>
      </w:r>
      <w:r w:rsidR="001705D8" w:rsidRPr="00970E41">
        <w:rPr>
          <w:b/>
          <w:bCs/>
        </w:rPr>
        <w:fldChar w:fldCharType="begin"/>
      </w:r>
      <w:r w:rsidR="001705D8" w:rsidRPr="00970E41">
        <w:rPr>
          <w:b/>
          <w:bCs/>
        </w:rPr>
        <w:instrText xml:space="preserve"> REF _Ref58424137 \h  \* MERGEFORMAT </w:instrText>
      </w:r>
      <w:r w:rsidR="001705D8" w:rsidRPr="00970E41">
        <w:rPr>
          <w:b/>
          <w:bCs/>
        </w:rPr>
      </w:r>
      <w:r w:rsidR="001705D8" w:rsidRPr="00970E41">
        <w:rPr>
          <w:b/>
          <w:bCs/>
        </w:rPr>
        <w:fldChar w:fldCharType="separate"/>
      </w:r>
      <w:r w:rsidR="00245C4F" w:rsidRPr="00970E41">
        <w:rPr>
          <w:b/>
          <w:bCs/>
        </w:rPr>
        <w:t xml:space="preserve">Figure </w:t>
      </w:r>
      <w:r w:rsidR="00245C4F" w:rsidRPr="00970E41">
        <w:rPr>
          <w:b/>
          <w:bCs/>
          <w:noProof/>
        </w:rPr>
        <w:t>17</w:t>
      </w:r>
      <w:r w:rsidR="001705D8" w:rsidRPr="00970E41">
        <w:rPr>
          <w:b/>
          <w:bCs/>
        </w:rPr>
        <w:fldChar w:fldCharType="end"/>
      </w:r>
      <w:r w:rsidR="001705D8">
        <w:t xml:space="preserve"> and</w:t>
      </w:r>
      <w:r w:rsidR="001705D8" w:rsidRPr="0079667F">
        <w:t xml:space="preserve"> </w:t>
      </w:r>
      <w:r w:rsidR="001705D8" w:rsidRPr="00970E41">
        <w:rPr>
          <w:b/>
        </w:rPr>
        <w:fldChar w:fldCharType="begin"/>
      </w:r>
      <w:r w:rsidR="001705D8" w:rsidRPr="00970E41">
        <w:rPr>
          <w:b/>
        </w:rPr>
        <w:instrText xml:space="preserve"> REF _Ref58424143 \h  \* MERGEFORMAT </w:instrText>
      </w:r>
      <w:r w:rsidR="001705D8" w:rsidRPr="00970E41">
        <w:rPr>
          <w:b/>
        </w:rPr>
      </w:r>
      <w:r w:rsidR="001705D8" w:rsidRPr="00970E41">
        <w:rPr>
          <w:b/>
        </w:rPr>
        <w:fldChar w:fldCharType="separate"/>
      </w:r>
      <w:r w:rsidR="00245C4F" w:rsidRPr="00970E41">
        <w:rPr>
          <w:b/>
        </w:rPr>
        <w:t xml:space="preserve">Figure </w:t>
      </w:r>
      <w:r w:rsidR="00245C4F" w:rsidRPr="00970E41">
        <w:rPr>
          <w:b/>
          <w:noProof/>
        </w:rPr>
        <w:t>18</w:t>
      </w:r>
      <w:r w:rsidR="001705D8" w:rsidRPr="00970E41">
        <w:rPr>
          <w:b/>
        </w:rPr>
        <w:fldChar w:fldCharType="end"/>
      </w:r>
      <w:r w:rsidR="001705D8">
        <w:rPr>
          <w:bCs/>
        </w:rPr>
        <w:t xml:space="preserve"> </w:t>
      </w:r>
      <w:r w:rsidR="001705D8" w:rsidRPr="0079667F">
        <w:t xml:space="preserve">show progress towards the </w:t>
      </w:r>
      <w:r w:rsidR="001705D8">
        <w:t xml:space="preserve">required </w:t>
      </w:r>
      <w:r w:rsidR="001705D8" w:rsidRPr="0079667F">
        <w:t xml:space="preserve">TN and TP load reductions </w:t>
      </w:r>
      <w:r w:rsidR="001705D8">
        <w:t xml:space="preserve">allocated to Project Zone B from projects completed </w:t>
      </w:r>
      <w:r w:rsidR="001705D8" w:rsidRPr="0079667F">
        <w:t>through Jul</w:t>
      </w:r>
      <w:r w:rsidR="001705D8">
        <w:t>y</w:t>
      </w:r>
      <w:r w:rsidR="001705D8" w:rsidRPr="0079667F">
        <w:t xml:space="preserve"> 31, 2020. </w:t>
      </w:r>
      <w:r w:rsidR="001705D8">
        <w:rPr>
          <w:rFonts w:ascii="Times New Roman Bold" w:hAnsi="Times New Roman Bold"/>
          <w:color w:val="000000" w:themeColor="text1"/>
          <w:szCs w:val="18"/>
        </w:rPr>
        <w:t xml:space="preserve"> </w:t>
      </w:r>
    </w:p>
    <w:p w14:paraId="1A07290F" w14:textId="6D023B23" w:rsidR="008B00C4" w:rsidRDefault="00C3323A" w:rsidP="008B00C4">
      <w:pPr>
        <w:pStyle w:val="FigureTitle"/>
        <w:keepNext/>
      </w:pPr>
      <w:r>
        <w:rPr>
          <w:noProof/>
        </w:rPr>
        <w:drawing>
          <wp:inline distT="0" distB="0" distL="0" distR="0" wp14:anchorId="6783AAA8" wp14:editId="12233DB0">
            <wp:extent cx="7327900" cy="5401310"/>
            <wp:effectExtent l="0" t="0" r="635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27900" cy="5401310"/>
                    </a:xfrm>
                    <a:prstGeom prst="rect">
                      <a:avLst/>
                    </a:prstGeom>
                    <a:noFill/>
                  </pic:spPr>
                </pic:pic>
              </a:graphicData>
            </a:graphic>
          </wp:inline>
        </w:drawing>
      </w:r>
    </w:p>
    <w:p w14:paraId="03CCE72F" w14:textId="5F34C498" w:rsidR="008B00C4" w:rsidRDefault="008B00C4" w:rsidP="008B00C4">
      <w:pPr>
        <w:pStyle w:val="Figure"/>
      </w:pPr>
      <w:bookmarkStart w:id="413" w:name="_Ref58424137"/>
      <w:bookmarkStart w:id="414" w:name="_Toc58575564"/>
      <w:bookmarkStart w:id="415" w:name="_Toc58950296"/>
      <w:r>
        <w:t xml:space="preserve">Figure </w:t>
      </w:r>
      <w:r w:rsidR="0034436C">
        <w:fldChar w:fldCharType="begin"/>
      </w:r>
      <w:r w:rsidR="0034436C">
        <w:instrText xml:space="preserve"> SEQ Figure \* ARABIC </w:instrText>
      </w:r>
      <w:r w:rsidR="0034436C">
        <w:fldChar w:fldCharType="separate"/>
      </w:r>
      <w:r w:rsidR="00245C4F">
        <w:rPr>
          <w:noProof/>
        </w:rPr>
        <w:t>17</w:t>
      </w:r>
      <w:r w:rsidR="0034436C">
        <w:rPr>
          <w:noProof/>
        </w:rPr>
        <w:fldChar w:fldCharType="end"/>
      </w:r>
      <w:bookmarkEnd w:id="413"/>
      <w:r>
        <w:t xml:space="preserve">. Estimated progress towards meeting the </w:t>
      </w:r>
      <w:r w:rsidR="004F4B59">
        <w:t xml:space="preserve">Required </w:t>
      </w:r>
      <w:r>
        <w:t xml:space="preserve">TN </w:t>
      </w:r>
      <w:r w:rsidR="004F4B59">
        <w:t>Reductions</w:t>
      </w:r>
      <w:r>
        <w:t xml:space="preserve"> allocated to Project Zone B </w:t>
      </w:r>
      <w:r w:rsidRPr="005F6CC9">
        <w:t xml:space="preserve">with projects completed </w:t>
      </w:r>
      <w:proofErr w:type="gramStart"/>
      <w:r w:rsidRPr="005F6CC9">
        <w:t xml:space="preserve">through </w:t>
      </w:r>
      <w:r w:rsidRPr="004C6C9A">
        <w:t xml:space="preserve"> </w:t>
      </w:r>
      <w:r>
        <w:t>July</w:t>
      </w:r>
      <w:proofErr w:type="gramEnd"/>
      <w:r>
        <w:t xml:space="preserve"> 31, 2020</w:t>
      </w:r>
      <w:bookmarkEnd w:id="414"/>
      <w:bookmarkEnd w:id="415"/>
    </w:p>
    <w:p w14:paraId="3F165667" w14:textId="2E791182" w:rsidR="008B00C4" w:rsidRDefault="00C3323A" w:rsidP="008B00C4">
      <w:pPr>
        <w:keepNext/>
        <w:jc w:val="center"/>
      </w:pPr>
      <w:r>
        <w:rPr>
          <w:noProof/>
        </w:rPr>
        <w:lastRenderedPageBreak/>
        <w:drawing>
          <wp:inline distT="0" distB="0" distL="0" distR="0" wp14:anchorId="4C01302A" wp14:editId="40A5AA0A">
            <wp:extent cx="7175500" cy="51943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75500" cy="5194300"/>
                    </a:xfrm>
                    <a:prstGeom prst="rect">
                      <a:avLst/>
                    </a:prstGeom>
                    <a:noFill/>
                  </pic:spPr>
                </pic:pic>
              </a:graphicData>
            </a:graphic>
          </wp:inline>
        </w:drawing>
      </w:r>
    </w:p>
    <w:p w14:paraId="1F7B14A2" w14:textId="7DE73480" w:rsidR="008B00C4" w:rsidRPr="007902DC" w:rsidRDefault="008B00C4" w:rsidP="008B00C4">
      <w:pPr>
        <w:pStyle w:val="Figure"/>
      </w:pPr>
      <w:bookmarkStart w:id="416" w:name="_Ref58424143"/>
      <w:bookmarkStart w:id="417" w:name="_Toc58575565"/>
      <w:bookmarkStart w:id="418" w:name="_Toc58950297"/>
      <w:r>
        <w:t xml:space="preserve">Figure </w:t>
      </w:r>
      <w:r w:rsidR="0034436C">
        <w:fldChar w:fldCharType="begin"/>
      </w:r>
      <w:r w:rsidR="0034436C">
        <w:instrText xml:space="preserve"> SEQ Figure \* ARABIC </w:instrText>
      </w:r>
      <w:r w:rsidR="0034436C">
        <w:fldChar w:fldCharType="separate"/>
      </w:r>
      <w:r w:rsidR="00245C4F">
        <w:rPr>
          <w:noProof/>
        </w:rPr>
        <w:t>18</w:t>
      </w:r>
      <w:r w:rsidR="0034436C">
        <w:rPr>
          <w:noProof/>
        </w:rPr>
        <w:fldChar w:fldCharType="end"/>
      </w:r>
      <w:bookmarkEnd w:id="416"/>
      <w:r>
        <w:t xml:space="preserve">. Estimated progress towards meeting the </w:t>
      </w:r>
      <w:r w:rsidR="004F4B59">
        <w:t xml:space="preserve">Required </w:t>
      </w:r>
      <w:r>
        <w:t xml:space="preserve">TP </w:t>
      </w:r>
      <w:r w:rsidR="004F4B59">
        <w:t>Reductions</w:t>
      </w:r>
      <w:r>
        <w:t xml:space="preserve"> allocated to Project Zone B </w:t>
      </w:r>
      <w:r w:rsidRPr="005F6CC9">
        <w:t xml:space="preserve">with projects completed through </w:t>
      </w:r>
      <w:r>
        <w:t>July 31</w:t>
      </w:r>
      <w:r w:rsidRPr="005F6CC9">
        <w:t>, 20</w:t>
      </w:r>
      <w:r>
        <w:t>20</w:t>
      </w:r>
      <w:bookmarkEnd w:id="417"/>
      <w:bookmarkEnd w:id="418"/>
    </w:p>
    <w:p w14:paraId="728719FE" w14:textId="024EB138" w:rsidR="00B573B8" w:rsidRDefault="00B573B8">
      <w:pPr>
        <w:rPr>
          <w:szCs w:val="20"/>
        </w:rPr>
      </w:pPr>
      <w:r>
        <w:rPr>
          <w:szCs w:val="20"/>
        </w:rPr>
        <w:br w:type="page"/>
      </w:r>
    </w:p>
    <w:p w14:paraId="28DE11A1" w14:textId="77777777" w:rsidR="00BC59D0" w:rsidRPr="00241B24" w:rsidRDefault="00BC59D0" w:rsidP="00BC59D0">
      <w:pPr>
        <w:pStyle w:val="Heading3"/>
        <w:ind w:left="0"/>
        <w:rPr>
          <w:rFonts w:ascii="Times New Roman" w:hAnsi="Times New Roman" w:cs="Times New Roman"/>
        </w:rPr>
      </w:pPr>
      <w:bookmarkStart w:id="419" w:name="_Toc58591473"/>
      <w:bookmarkStart w:id="420" w:name="_Toc58591603"/>
      <w:bookmarkStart w:id="421" w:name="_Toc58592575"/>
      <w:bookmarkStart w:id="422" w:name="_Toc58950227"/>
      <w:bookmarkEnd w:id="419"/>
      <w:bookmarkEnd w:id="420"/>
      <w:bookmarkEnd w:id="421"/>
      <w:r w:rsidRPr="00843CE7">
        <w:rPr>
          <w:rFonts w:ascii="Times New Roman" w:hAnsi="Times New Roman" w:cs="Times New Roman"/>
        </w:rPr>
        <w:lastRenderedPageBreak/>
        <w:t>Existing and Planned Projects</w:t>
      </w:r>
      <w:bookmarkEnd w:id="422"/>
    </w:p>
    <w:p w14:paraId="6A5719D7" w14:textId="1D999B77" w:rsidR="00BC59D0" w:rsidRPr="00843CE7" w:rsidRDefault="0099034A" w:rsidP="00BC59D0">
      <w:r w:rsidRPr="0099034A">
        <w:rPr>
          <w:b/>
          <w:bCs/>
        </w:rPr>
        <w:fldChar w:fldCharType="begin"/>
      </w:r>
      <w:r w:rsidRPr="0099034A">
        <w:rPr>
          <w:b/>
          <w:bCs/>
        </w:rPr>
        <w:instrText xml:space="preserve"> REF _Ref55413734 \h  \* MERGEFORMAT </w:instrText>
      </w:r>
      <w:r w:rsidRPr="0099034A">
        <w:rPr>
          <w:b/>
          <w:bCs/>
        </w:rPr>
      </w:r>
      <w:r w:rsidRPr="0099034A">
        <w:rPr>
          <w:b/>
          <w:bCs/>
        </w:rPr>
        <w:fldChar w:fldCharType="separate"/>
      </w:r>
      <w:r w:rsidR="00245C4F" w:rsidRPr="00245C4F">
        <w:rPr>
          <w:b/>
          <w:bCs/>
        </w:rPr>
        <w:t xml:space="preserve">Table </w:t>
      </w:r>
      <w:r w:rsidR="00245C4F" w:rsidRPr="00245C4F">
        <w:rPr>
          <w:b/>
          <w:bCs/>
          <w:noProof/>
        </w:rPr>
        <w:t>24</w:t>
      </w:r>
      <w:r w:rsidRPr="0099034A">
        <w:rPr>
          <w:b/>
          <w:bCs/>
        </w:rPr>
        <w:fldChar w:fldCharType="end"/>
      </w:r>
      <w:r>
        <w:rPr>
          <w:b/>
          <w:bCs/>
        </w:rPr>
        <w:t xml:space="preserve"> </w:t>
      </w:r>
      <w:r w:rsidR="00BC59D0" w:rsidRPr="00507932">
        <w:t xml:space="preserve">summarizes the existing and planned projects provided by the stakeholders for Project Zone </w:t>
      </w:r>
      <w:r w:rsidR="00BC59D0">
        <w:t>B.</w:t>
      </w:r>
    </w:p>
    <w:p w14:paraId="2A872A78" w14:textId="05D98C55" w:rsidR="00BC59D0" w:rsidRDefault="00BC59D0" w:rsidP="00970E41">
      <w:pPr>
        <w:pStyle w:val="TableTitle"/>
      </w:pPr>
      <w:bookmarkStart w:id="423" w:name="_Ref55413734"/>
      <w:bookmarkStart w:id="424" w:name="_Toc58576505"/>
      <w:bookmarkStart w:id="425" w:name="_Toc58576674"/>
      <w:bookmarkStart w:id="426" w:name="_Toc58950351"/>
      <w:r>
        <w:t xml:space="preserve">Table </w:t>
      </w:r>
      <w:r>
        <w:fldChar w:fldCharType="begin"/>
      </w:r>
      <w:r>
        <w:instrText>SEQ Table \* ARABIC</w:instrText>
      </w:r>
      <w:r>
        <w:fldChar w:fldCharType="separate"/>
      </w:r>
      <w:r w:rsidR="00245C4F">
        <w:rPr>
          <w:noProof/>
        </w:rPr>
        <w:t>24</w:t>
      </w:r>
      <w:r>
        <w:fldChar w:fldCharType="end"/>
      </w:r>
      <w:bookmarkEnd w:id="423"/>
      <w:r>
        <w:t xml:space="preserve">. </w:t>
      </w:r>
      <w:r w:rsidRPr="000825F1">
        <w:t>Existing and planned projects in</w:t>
      </w:r>
      <w:r>
        <w:t xml:space="preserve"> Project Zone B</w:t>
      </w:r>
      <w:bookmarkEnd w:id="424"/>
      <w:bookmarkEnd w:id="425"/>
      <w:bookmarkEnd w:id="426"/>
    </w:p>
    <w:tbl>
      <w:tblPr>
        <w:tblW w:w="20454" w:type="dxa"/>
        <w:jc w:val="center"/>
        <w:tblLook w:val="04A0" w:firstRow="1" w:lastRow="0" w:firstColumn="1" w:lastColumn="0" w:noHBand="0" w:noVBand="1"/>
      </w:tblPr>
      <w:tblGrid>
        <w:gridCol w:w="1127"/>
        <w:gridCol w:w="1261"/>
        <w:gridCol w:w="1117"/>
        <w:gridCol w:w="1683"/>
        <w:gridCol w:w="1460"/>
        <w:gridCol w:w="1916"/>
        <w:gridCol w:w="1094"/>
        <w:gridCol w:w="1216"/>
        <w:gridCol w:w="1094"/>
        <w:gridCol w:w="1094"/>
        <w:gridCol w:w="927"/>
        <w:gridCol w:w="1216"/>
        <w:gridCol w:w="966"/>
        <w:gridCol w:w="1683"/>
        <w:gridCol w:w="1440"/>
        <w:gridCol w:w="1160"/>
      </w:tblGrid>
      <w:tr w:rsidR="003A1243" w:rsidRPr="000265F7" w14:paraId="3730C412" w14:textId="77777777" w:rsidTr="00BB7A1D">
        <w:trPr>
          <w:cantSplit/>
          <w:trHeight w:val="782"/>
          <w:tblHeader/>
          <w:jc w:val="center"/>
        </w:trPr>
        <w:tc>
          <w:tcPr>
            <w:tcW w:w="1127"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0329AFD6" w14:textId="77777777" w:rsidR="006B4E15" w:rsidRPr="00DA3CE4" w:rsidRDefault="006B4E15" w:rsidP="00DA3CE4">
            <w:pPr>
              <w:pStyle w:val="TableText"/>
              <w:rPr>
                <w:b/>
                <w:bCs/>
              </w:rPr>
            </w:pPr>
            <w:r w:rsidRPr="00DA3CE4">
              <w:rPr>
                <w:b/>
                <w:bCs/>
              </w:rPr>
              <w:t>Lead Entity</w:t>
            </w:r>
          </w:p>
        </w:tc>
        <w:tc>
          <w:tcPr>
            <w:tcW w:w="1261" w:type="dxa"/>
            <w:tcBorders>
              <w:top w:val="single" w:sz="4" w:space="0" w:color="auto"/>
              <w:left w:val="nil"/>
              <w:bottom w:val="single" w:sz="4" w:space="0" w:color="auto"/>
              <w:right w:val="single" w:sz="4" w:space="0" w:color="auto"/>
            </w:tcBorders>
            <w:shd w:val="clear" w:color="C0C0C0" w:fill="BDD7EE"/>
            <w:vAlign w:val="bottom"/>
            <w:hideMark/>
          </w:tcPr>
          <w:p w14:paraId="714B5704" w14:textId="77777777" w:rsidR="006B4E15" w:rsidRPr="00DA3CE4" w:rsidRDefault="006B4E15" w:rsidP="00DA3CE4">
            <w:pPr>
              <w:pStyle w:val="TableText"/>
              <w:rPr>
                <w:b/>
                <w:bCs/>
              </w:rPr>
            </w:pPr>
            <w:r w:rsidRPr="00DA3CE4">
              <w:rPr>
                <w:b/>
                <w:bCs/>
              </w:rPr>
              <w:t>Partners</w:t>
            </w:r>
          </w:p>
        </w:tc>
        <w:tc>
          <w:tcPr>
            <w:tcW w:w="1117" w:type="dxa"/>
            <w:tcBorders>
              <w:top w:val="single" w:sz="4" w:space="0" w:color="auto"/>
              <w:left w:val="nil"/>
              <w:bottom w:val="single" w:sz="4" w:space="0" w:color="auto"/>
              <w:right w:val="single" w:sz="4" w:space="0" w:color="auto"/>
            </w:tcBorders>
            <w:shd w:val="clear" w:color="C0C0C0" w:fill="BDD7EE"/>
            <w:vAlign w:val="bottom"/>
            <w:hideMark/>
          </w:tcPr>
          <w:p w14:paraId="72563016" w14:textId="77777777" w:rsidR="006B4E15" w:rsidRPr="00DA3CE4" w:rsidRDefault="006B4E15" w:rsidP="00DA3CE4">
            <w:pPr>
              <w:pStyle w:val="TableText"/>
              <w:rPr>
                <w:b/>
                <w:bCs/>
              </w:rPr>
            </w:pPr>
            <w:r w:rsidRPr="00DA3CE4">
              <w:rPr>
                <w:b/>
                <w:bCs/>
              </w:rPr>
              <w:t>Project Number</w:t>
            </w:r>
          </w:p>
        </w:tc>
        <w:tc>
          <w:tcPr>
            <w:tcW w:w="1683" w:type="dxa"/>
            <w:tcBorders>
              <w:top w:val="single" w:sz="4" w:space="0" w:color="auto"/>
              <w:left w:val="nil"/>
              <w:bottom w:val="single" w:sz="4" w:space="0" w:color="auto"/>
              <w:right w:val="single" w:sz="4" w:space="0" w:color="auto"/>
            </w:tcBorders>
            <w:shd w:val="clear" w:color="C0C0C0" w:fill="BDD7EE"/>
            <w:vAlign w:val="bottom"/>
            <w:hideMark/>
          </w:tcPr>
          <w:p w14:paraId="6F7FA1AB" w14:textId="77777777" w:rsidR="006B4E15" w:rsidRPr="00DA3CE4" w:rsidRDefault="006B4E15" w:rsidP="00DA3CE4">
            <w:pPr>
              <w:pStyle w:val="TableText"/>
              <w:rPr>
                <w:b/>
                <w:bCs/>
              </w:rPr>
            </w:pPr>
            <w:r w:rsidRPr="00DA3CE4">
              <w:rPr>
                <w:b/>
                <w:bCs/>
              </w:rPr>
              <w:t>Project Name</w:t>
            </w:r>
          </w:p>
        </w:tc>
        <w:tc>
          <w:tcPr>
            <w:tcW w:w="1460" w:type="dxa"/>
            <w:tcBorders>
              <w:top w:val="single" w:sz="4" w:space="0" w:color="auto"/>
              <w:left w:val="nil"/>
              <w:bottom w:val="single" w:sz="4" w:space="0" w:color="auto"/>
              <w:right w:val="single" w:sz="4" w:space="0" w:color="auto"/>
            </w:tcBorders>
            <w:shd w:val="clear" w:color="C0C0C0" w:fill="BDD7EE"/>
            <w:vAlign w:val="bottom"/>
            <w:hideMark/>
          </w:tcPr>
          <w:p w14:paraId="0E6A09B2" w14:textId="77777777" w:rsidR="006B4E15" w:rsidRPr="00DA3CE4" w:rsidRDefault="006B4E15" w:rsidP="00DA3CE4">
            <w:pPr>
              <w:pStyle w:val="TableText"/>
              <w:rPr>
                <w:b/>
                <w:bCs/>
              </w:rPr>
            </w:pPr>
            <w:r w:rsidRPr="00DA3CE4">
              <w:rPr>
                <w:b/>
                <w:bCs/>
              </w:rPr>
              <w:t>Project Description</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1502ACC9" w14:textId="77777777" w:rsidR="006B4E15" w:rsidRPr="00DA3CE4" w:rsidRDefault="006B4E15" w:rsidP="00DA3CE4">
            <w:pPr>
              <w:pStyle w:val="TableText"/>
              <w:rPr>
                <w:b/>
                <w:bCs/>
              </w:rPr>
            </w:pPr>
            <w:r w:rsidRPr="00DA3CE4">
              <w:rPr>
                <w:b/>
                <w:bCs/>
              </w:rPr>
              <w:t>Project Type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22AB5A90" w14:textId="77777777" w:rsidR="006B4E15" w:rsidRPr="00DA3CE4" w:rsidRDefault="006B4E15" w:rsidP="00DA3CE4">
            <w:pPr>
              <w:pStyle w:val="TableText"/>
              <w:rPr>
                <w:b/>
                <w:bCs/>
              </w:rPr>
            </w:pPr>
            <w:r w:rsidRPr="00DA3CE4">
              <w:rPr>
                <w:b/>
                <w:bCs/>
              </w:rPr>
              <w:t>Project Status</w:t>
            </w:r>
          </w:p>
        </w:tc>
        <w:tc>
          <w:tcPr>
            <w:tcW w:w="1216" w:type="dxa"/>
            <w:tcBorders>
              <w:top w:val="single" w:sz="4" w:space="0" w:color="auto"/>
              <w:left w:val="nil"/>
              <w:bottom w:val="single" w:sz="4" w:space="0" w:color="auto"/>
              <w:right w:val="single" w:sz="4" w:space="0" w:color="auto"/>
            </w:tcBorders>
            <w:shd w:val="clear" w:color="C0C0C0" w:fill="BDD7EE"/>
            <w:vAlign w:val="bottom"/>
            <w:hideMark/>
          </w:tcPr>
          <w:p w14:paraId="22BDFAFD" w14:textId="77777777" w:rsidR="006B4E15" w:rsidRPr="00DA3CE4" w:rsidRDefault="006B4E15" w:rsidP="00DA3CE4">
            <w:pPr>
              <w:pStyle w:val="TableText"/>
              <w:rPr>
                <w:b/>
                <w:bCs/>
              </w:rPr>
            </w:pPr>
            <w:r w:rsidRPr="00DA3CE4">
              <w:rPr>
                <w:b/>
                <w:bCs/>
              </w:rPr>
              <w:t>Estimated Completion Date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6D5289FC" w14:textId="77777777" w:rsidR="006B4E15" w:rsidRPr="00DA3CE4" w:rsidRDefault="006B4E15" w:rsidP="00DA3CE4">
            <w:pPr>
              <w:pStyle w:val="TableText"/>
              <w:rPr>
                <w:b/>
                <w:bCs/>
              </w:rPr>
            </w:pPr>
            <w:r w:rsidRPr="00DA3CE4">
              <w:rPr>
                <w:b/>
                <w:bCs/>
              </w:rPr>
              <w:t>TN Reduction (</w:t>
            </w:r>
            <w:proofErr w:type="spellStart"/>
            <w:r w:rsidRPr="00DA3CE4">
              <w:rPr>
                <w:b/>
                <w:bCs/>
              </w:rPr>
              <w:t>lbs</w:t>
            </w:r>
            <w:proofErr w:type="spellEnd"/>
            <w:r w:rsidRPr="00DA3CE4">
              <w:rPr>
                <w:b/>
                <w:bCs/>
              </w:rPr>
              <w:t>/</w:t>
            </w:r>
            <w:proofErr w:type="spellStart"/>
            <w:r w:rsidRPr="00DA3CE4">
              <w:rPr>
                <w:b/>
                <w:bCs/>
              </w:rPr>
              <w:t>yr</w:t>
            </w:r>
            <w:proofErr w:type="spellEnd"/>
            <w:r w:rsidRPr="00DA3CE4">
              <w:rPr>
                <w:b/>
                <w:bCs/>
              </w:rPr>
              <w:t>)</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12846CBB" w14:textId="77777777" w:rsidR="006B4E15" w:rsidRPr="00DA3CE4" w:rsidRDefault="006B4E15" w:rsidP="00DA3CE4">
            <w:pPr>
              <w:pStyle w:val="TableText"/>
              <w:rPr>
                <w:b/>
                <w:bCs/>
              </w:rPr>
            </w:pPr>
            <w:r w:rsidRPr="00DA3CE4">
              <w:rPr>
                <w:b/>
                <w:bCs/>
              </w:rPr>
              <w:t>TP Reduction (</w:t>
            </w:r>
            <w:proofErr w:type="spellStart"/>
            <w:r w:rsidRPr="00DA3CE4">
              <w:rPr>
                <w:b/>
                <w:bCs/>
              </w:rPr>
              <w:t>lbs</w:t>
            </w:r>
            <w:proofErr w:type="spellEnd"/>
            <w:r w:rsidRPr="00DA3CE4">
              <w:rPr>
                <w:b/>
                <w:bCs/>
              </w:rPr>
              <w:t>/</w:t>
            </w:r>
            <w:proofErr w:type="spellStart"/>
            <w:r w:rsidRPr="00DA3CE4">
              <w:rPr>
                <w:b/>
                <w:bCs/>
              </w:rPr>
              <w:t>yr</w:t>
            </w:r>
            <w:proofErr w:type="spellEnd"/>
            <w:r w:rsidRPr="00DA3CE4">
              <w:rPr>
                <w:b/>
                <w:bCs/>
              </w:rPr>
              <w:t>)</w:t>
            </w:r>
          </w:p>
        </w:tc>
        <w:tc>
          <w:tcPr>
            <w:tcW w:w="927" w:type="dxa"/>
            <w:tcBorders>
              <w:top w:val="single" w:sz="4" w:space="0" w:color="auto"/>
              <w:left w:val="nil"/>
              <w:bottom w:val="single" w:sz="4" w:space="0" w:color="auto"/>
              <w:right w:val="single" w:sz="4" w:space="0" w:color="auto"/>
            </w:tcBorders>
            <w:shd w:val="clear" w:color="C0C0C0" w:fill="BDD7EE"/>
            <w:vAlign w:val="bottom"/>
            <w:hideMark/>
          </w:tcPr>
          <w:p w14:paraId="7D4BEFDC" w14:textId="77777777" w:rsidR="006B4E15" w:rsidRPr="00DA3CE4" w:rsidRDefault="006B4E15" w:rsidP="00DA3CE4">
            <w:pPr>
              <w:pStyle w:val="TableText"/>
              <w:rPr>
                <w:b/>
                <w:bCs/>
              </w:rPr>
            </w:pPr>
            <w:r w:rsidRPr="00DA3CE4">
              <w:rPr>
                <w:b/>
                <w:bCs/>
              </w:rPr>
              <w:t>Acres Treated</w:t>
            </w:r>
          </w:p>
        </w:tc>
        <w:tc>
          <w:tcPr>
            <w:tcW w:w="1216" w:type="dxa"/>
            <w:tcBorders>
              <w:top w:val="single" w:sz="4" w:space="0" w:color="auto"/>
              <w:left w:val="nil"/>
              <w:bottom w:val="single" w:sz="4" w:space="0" w:color="auto"/>
              <w:right w:val="single" w:sz="4" w:space="0" w:color="auto"/>
            </w:tcBorders>
            <w:shd w:val="clear" w:color="C0C0C0" w:fill="BDD7EE"/>
            <w:vAlign w:val="bottom"/>
            <w:hideMark/>
          </w:tcPr>
          <w:p w14:paraId="653DD862" w14:textId="77777777" w:rsidR="006B4E15" w:rsidRPr="00DA3CE4" w:rsidRDefault="006B4E15" w:rsidP="00DA3CE4">
            <w:pPr>
              <w:pStyle w:val="TableText"/>
              <w:rPr>
                <w:b/>
                <w:bCs/>
              </w:rPr>
            </w:pPr>
            <w:r w:rsidRPr="00DA3CE4">
              <w:rPr>
                <w:b/>
                <w:bCs/>
              </w:rPr>
              <w:t>Cost Estimate</w:t>
            </w:r>
          </w:p>
        </w:tc>
        <w:tc>
          <w:tcPr>
            <w:tcW w:w="966" w:type="dxa"/>
            <w:tcBorders>
              <w:top w:val="single" w:sz="4" w:space="0" w:color="auto"/>
              <w:left w:val="nil"/>
              <w:bottom w:val="single" w:sz="4" w:space="0" w:color="auto"/>
              <w:right w:val="single" w:sz="4" w:space="0" w:color="auto"/>
            </w:tcBorders>
            <w:shd w:val="clear" w:color="C0C0C0" w:fill="BDD7EE"/>
            <w:vAlign w:val="bottom"/>
            <w:hideMark/>
          </w:tcPr>
          <w:p w14:paraId="10A32569" w14:textId="77777777" w:rsidR="006B4E15" w:rsidRPr="00DA3CE4" w:rsidRDefault="006B4E15" w:rsidP="00DA3CE4">
            <w:pPr>
              <w:pStyle w:val="TableText"/>
              <w:rPr>
                <w:b/>
                <w:bCs/>
              </w:rPr>
            </w:pPr>
            <w:r w:rsidRPr="00DA3CE4">
              <w:rPr>
                <w:b/>
                <w:bCs/>
              </w:rPr>
              <w:t>Cost Annual O&amp;M</w:t>
            </w:r>
          </w:p>
        </w:tc>
        <w:tc>
          <w:tcPr>
            <w:tcW w:w="1683" w:type="dxa"/>
            <w:tcBorders>
              <w:top w:val="single" w:sz="4" w:space="0" w:color="auto"/>
              <w:left w:val="nil"/>
              <w:bottom w:val="single" w:sz="4" w:space="0" w:color="auto"/>
              <w:right w:val="single" w:sz="4" w:space="0" w:color="auto"/>
            </w:tcBorders>
            <w:shd w:val="clear" w:color="C0C0C0" w:fill="BDD7EE"/>
            <w:vAlign w:val="bottom"/>
            <w:hideMark/>
          </w:tcPr>
          <w:p w14:paraId="5DDEDFA5" w14:textId="77777777" w:rsidR="006B4E15" w:rsidRPr="00DA3CE4" w:rsidRDefault="006B4E15" w:rsidP="00DA3CE4">
            <w:pPr>
              <w:pStyle w:val="TableText"/>
              <w:rPr>
                <w:b/>
                <w:bCs/>
              </w:rPr>
            </w:pPr>
            <w:r w:rsidRPr="00DA3CE4">
              <w:rPr>
                <w:b/>
                <w:bCs/>
              </w:rPr>
              <w:t>Funding Source</w:t>
            </w:r>
          </w:p>
        </w:tc>
        <w:tc>
          <w:tcPr>
            <w:tcW w:w="1440" w:type="dxa"/>
            <w:tcBorders>
              <w:top w:val="single" w:sz="4" w:space="0" w:color="auto"/>
              <w:left w:val="nil"/>
              <w:bottom w:val="single" w:sz="4" w:space="0" w:color="auto"/>
              <w:right w:val="single" w:sz="4" w:space="0" w:color="auto"/>
            </w:tcBorders>
            <w:shd w:val="clear" w:color="C0C0C0" w:fill="BDD7EE"/>
            <w:vAlign w:val="bottom"/>
            <w:hideMark/>
          </w:tcPr>
          <w:p w14:paraId="4A36A71D" w14:textId="77777777" w:rsidR="006B4E15" w:rsidRPr="00DA3CE4" w:rsidRDefault="006B4E15" w:rsidP="00DA3CE4">
            <w:pPr>
              <w:pStyle w:val="TableText"/>
              <w:rPr>
                <w:b/>
                <w:bCs/>
              </w:rPr>
            </w:pPr>
            <w:r w:rsidRPr="00DA3CE4">
              <w:rPr>
                <w:b/>
                <w:bCs/>
              </w:rPr>
              <w:t>Funding Amount</w:t>
            </w:r>
          </w:p>
        </w:tc>
        <w:tc>
          <w:tcPr>
            <w:tcW w:w="1160" w:type="dxa"/>
            <w:tcBorders>
              <w:top w:val="single" w:sz="4" w:space="0" w:color="auto"/>
              <w:left w:val="nil"/>
              <w:bottom w:val="single" w:sz="4" w:space="0" w:color="auto"/>
              <w:right w:val="single" w:sz="4" w:space="0" w:color="auto"/>
            </w:tcBorders>
            <w:shd w:val="clear" w:color="C0C0C0" w:fill="BDD7EE"/>
            <w:vAlign w:val="bottom"/>
            <w:hideMark/>
          </w:tcPr>
          <w:p w14:paraId="2DB5EC23" w14:textId="77777777" w:rsidR="006B4E15" w:rsidRPr="00DA3CE4" w:rsidRDefault="006B4E15" w:rsidP="00DA3CE4">
            <w:pPr>
              <w:pStyle w:val="TableText"/>
              <w:rPr>
                <w:b/>
                <w:bCs/>
              </w:rPr>
            </w:pPr>
            <w:r w:rsidRPr="00DA3CE4">
              <w:rPr>
                <w:b/>
                <w:bCs/>
              </w:rPr>
              <w:t>DEP Contract Agreement Number</w:t>
            </w:r>
          </w:p>
        </w:tc>
      </w:tr>
      <w:tr w:rsidR="006B4E15" w:rsidRPr="006B4E15" w14:paraId="059CC34E"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4DEB9B5"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4F87466B"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13A565C5" w14:textId="77777777" w:rsidR="006B4E15" w:rsidRPr="006B4E15" w:rsidRDefault="006B4E15" w:rsidP="00DA3CE4">
            <w:pPr>
              <w:pStyle w:val="TableText"/>
            </w:pPr>
            <w:r w:rsidRPr="006B4E15">
              <w:t>VB-01</w:t>
            </w:r>
          </w:p>
        </w:tc>
        <w:tc>
          <w:tcPr>
            <w:tcW w:w="1683" w:type="dxa"/>
            <w:tcBorders>
              <w:top w:val="nil"/>
              <w:left w:val="nil"/>
              <w:bottom w:val="single" w:sz="4" w:space="0" w:color="auto"/>
              <w:right w:val="single" w:sz="4" w:space="0" w:color="auto"/>
            </w:tcBorders>
            <w:shd w:val="clear" w:color="auto" w:fill="auto"/>
            <w:vAlign w:val="center"/>
            <w:hideMark/>
          </w:tcPr>
          <w:p w14:paraId="4B3DE373" w14:textId="77777777" w:rsidR="006B4E15" w:rsidRPr="006B4E15" w:rsidRDefault="006B4E15" w:rsidP="00DA3CE4">
            <w:pPr>
              <w:pStyle w:val="TableText"/>
            </w:pPr>
            <w:r w:rsidRPr="006B4E15">
              <w:t>Date Palm Baffle Box</w:t>
            </w:r>
          </w:p>
        </w:tc>
        <w:tc>
          <w:tcPr>
            <w:tcW w:w="1460" w:type="dxa"/>
            <w:tcBorders>
              <w:top w:val="nil"/>
              <w:left w:val="nil"/>
              <w:bottom w:val="single" w:sz="4" w:space="0" w:color="auto"/>
              <w:right w:val="single" w:sz="4" w:space="0" w:color="auto"/>
            </w:tcBorders>
            <w:shd w:val="clear" w:color="auto" w:fill="auto"/>
            <w:vAlign w:val="center"/>
            <w:hideMark/>
          </w:tcPr>
          <w:p w14:paraId="204B850D" w14:textId="77777777" w:rsidR="006B4E15" w:rsidRPr="006B4E15" w:rsidRDefault="006B4E15" w:rsidP="00DA3CE4">
            <w:pPr>
              <w:pStyle w:val="TableText"/>
            </w:pPr>
            <w:proofErr w:type="spellStart"/>
            <w:r w:rsidRPr="006B4E15">
              <w:t>Suntree</w:t>
            </w:r>
            <w:proofErr w:type="spellEnd"/>
            <w:r w:rsidRPr="006B4E15">
              <w:t xml:space="preserve"> baffle box with Bold and </w:t>
            </w:r>
            <w:proofErr w:type="spellStart"/>
            <w:r w:rsidRPr="006B4E15">
              <w:t>GoldTM</w:t>
            </w:r>
            <w:proofErr w:type="spellEnd"/>
            <w:r w:rsidRPr="006B4E15">
              <w:t xml:space="preserve"> media.</w:t>
            </w:r>
          </w:p>
        </w:tc>
        <w:tc>
          <w:tcPr>
            <w:tcW w:w="1916" w:type="dxa"/>
            <w:tcBorders>
              <w:top w:val="nil"/>
              <w:left w:val="nil"/>
              <w:bottom w:val="single" w:sz="4" w:space="0" w:color="auto"/>
              <w:right w:val="single" w:sz="4" w:space="0" w:color="auto"/>
            </w:tcBorders>
            <w:shd w:val="clear" w:color="auto" w:fill="auto"/>
            <w:vAlign w:val="center"/>
            <w:hideMark/>
          </w:tcPr>
          <w:p w14:paraId="0C3C0823"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610D3F8"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EA0C634" w14:textId="77777777" w:rsidR="006B4E15" w:rsidRPr="006B4E15" w:rsidRDefault="006B4E15" w:rsidP="00DA3CE4">
            <w:pPr>
              <w:pStyle w:val="TableText"/>
            </w:pPr>
            <w:r w:rsidRPr="006B4E15">
              <w:t>2017</w:t>
            </w:r>
          </w:p>
        </w:tc>
        <w:tc>
          <w:tcPr>
            <w:tcW w:w="1094" w:type="dxa"/>
            <w:tcBorders>
              <w:top w:val="nil"/>
              <w:left w:val="nil"/>
              <w:bottom w:val="single" w:sz="4" w:space="0" w:color="auto"/>
              <w:right w:val="single" w:sz="4" w:space="0" w:color="auto"/>
            </w:tcBorders>
            <w:shd w:val="clear" w:color="auto" w:fill="auto"/>
            <w:vAlign w:val="center"/>
            <w:hideMark/>
          </w:tcPr>
          <w:p w14:paraId="78E0B57E" w14:textId="77777777" w:rsidR="006B4E15" w:rsidRPr="006B4E15" w:rsidRDefault="006B4E15" w:rsidP="00DA3CE4">
            <w:pPr>
              <w:pStyle w:val="TableText"/>
            </w:pPr>
            <w:r w:rsidRPr="006B4E15">
              <w:t>109</w:t>
            </w:r>
          </w:p>
        </w:tc>
        <w:tc>
          <w:tcPr>
            <w:tcW w:w="1094" w:type="dxa"/>
            <w:tcBorders>
              <w:top w:val="nil"/>
              <w:left w:val="nil"/>
              <w:bottom w:val="single" w:sz="4" w:space="0" w:color="auto"/>
              <w:right w:val="single" w:sz="4" w:space="0" w:color="auto"/>
            </w:tcBorders>
            <w:shd w:val="clear" w:color="auto" w:fill="auto"/>
            <w:vAlign w:val="center"/>
            <w:hideMark/>
          </w:tcPr>
          <w:p w14:paraId="5F9FA5AC" w14:textId="77777777" w:rsidR="006B4E15" w:rsidRPr="006B4E15" w:rsidRDefault="006B4E15" w:rsidP="00DA3CE4">
            <w:pPr>
              <w:pStyle w:val="TableText"/>
            </w:pPr>
            <w:r w:rsidRPr="006B4E15">
              <w:t>13</w:t>
            </w:r>
          </w:p>
        </w:tc>
        <w:tc>
          <w:tcPr>
            <w:tcW w:w="927" w:type="dxa"/>
            <w:tcBorders>
              <w:top w:val="nil"/>
              <w:left w:val="nil"/>
              <w:bottom w:val="single" w:sz="4" w:space="0" w:color="auto"/>
              <w:right w:val="single" w:sz="4" w:space="0" w:color="auto"/>
            </w:tcBorders>
            <w:shd w:val="clear" w:color="auto" w:fill="auto"/>
            <w:vAlign w:val="center"/>
            <w:hideMark/>
          </w:tcPr>
          <w:p w14:paraId="0AA39DEA" w14:textId="77777777" w:rsidR="006B4E15" w:rsidRPr="006B4E15" w:rsidRDefault="006B4E15" w:rsidP="00DA3CE4">
            <w:pPr>
              <w:pStyle w:val="TableText"/>
            </w:pPr>
            <w:r w:rsidRPr="006B4E15">
              <w:t>7</w:t>
            </w:r>
          </w:p>
        </w:tc>
        <w:tc>
          <w:tcPr>
            <w:tcW w:w="1216" w:type="dxa"/>
            <w:tcBorders>
              <w:top w:val="nil"/>
              <w:left w:val="nil"/>
              <w:bottom w:val="single" w:sz="4" w:space="0" w:color="auto"/>
              <w:right w:val="single" w:sz="4" w:space="0" w:color="auto"/>
            </w:tcBorders>
            <w:shd w:val="clear" w:color="auto" w:fill="auto"/>
            <w:vAlign w:val="center"/>
            <w:hideMark/>
          </w:tcPr>
          <w:p w14:paraId="41EDD919" w14:textId="77777777" w:rsidR="006B4E15" w:rsidRPr="006B4E15" w:rsidRDefault="006B4E15" w:rsidP="00DA3CE4">
            <w:pPr>
              <w:pStyle w:val="TableText"/>
            </w:pPr>
            <w:r w:rsidRPr="006B4E15">
              <w:t>$200,232</w:t>
            </w:r>
          </w:p>
        </w:tc>
        <w:tc>
          <w:tcPr>
            <w:tcW w:w="966" w:type="dxa"/>
            <w:tcBorders>
              <w:top w:val="nil"/>
              <w:left w:val="nil"/>
              <w:bottom w:val="single" w:sz="4" w:space="0" w:color="auto"/>
              <w:right w:val="single" w:sz="4" w:space="0" w:color="auto"/>
            </w:tcBorders>
            <w:shd w:val="clear" w:color="auto" w:fill="auto"/>
            <w:vAlign w:val="center"/>
            <w:hideMark/>
          </w:tcPr>
          <w:p w14:paraId="5CAE6BAC" w14:textId="77777777" w:rsidR="006B4E15" w:rsidRPr="006B4E15" w:rsidRDefault="006B4E15" w:rsidP="00DA3CE4">
            <w:pPr>
              <w:pStyle w:val="TableText"/>
            </w:pPr>
            <w:r w:rsidRPr="006B4E15">
              <w:t>$1,000</w:t>
            </w:r>
          </w:p>
        </w:tc>
        <w:tc>
          <w:tcPr>
            <w:tcW w:w="1683" w:type="dxa"/>
            <w:tcBorders>
              <w:top w:val="nil"/>
              <w:left w:val="nil"/>
              <w:bottom w:val="single" w:sz="4" w:space="0" w:color="auto"/>
              <w:right w:val="single" w:sz="4" w:space="0" w:color="auto"/>
            </w:tcBorders>
            <w:shd w:val="clear" w:color="auto" w:fill="auto"/>
            <w:vAlign w:val="center"/>
            <w:hideMark/>
          </w:tcPr>
          <w:p w14:paraId="2A658C4A" w14:textId="77777777" w:rsidR="006B4E15" w:rsidRPr="006B4E15" w:rsidRDefault="006B4E15" w:rsidP="00DA3CE4">
            <w:pPr>
              <w:pStyle w:val="TableText"/>
            </w:pPr>
            <w:r w:rsidRPr="006B4E15">
              <w:t>COVB/ DEP</w:t>
            </w:r>
          </w:p>
        </w:tc>
        <w:tc>
          <w:tcPr>
            <w:tcW w:w="1440" w:type="dxa"/>
            <w:tcBorders>
              <w:top w:val="nil"/>
              <w:left w:val="nil"/>
              <w:bottom w:val="single" w:sz="4" w:space="0" w:color="auto"/>
              <w:right w:val="single" w:sz="4" w:space="0" w:color="auto"/>
            </w:tcBorders>
            <w:shd w:val="clear" w:color="auto" w:fill="auto"/>
            <w:vAlign w:val="center"/>
            <w:hideMark/>
          </w:tcPr>
          <w:p w14:paraId="14C3AE74" w14:textId="77777777" w:rsidR="006B4E15" w:rsidRPr="006B4E15" w:rsidRDefault="006B4E15" w:rsidP="00DA3CE4">
            <w:pPr>
              <w:pStyle w:val="TableText"/>
            </w:pPr>
            <w:r w:rsidRPr="006B4E15">
              <w:t>COVB - $128,966.54/ DEP - $71,265.73</w:t>
            </w:r>
          </w:p>
        </w:tc>
        <w:tc>
          <w:tcPr>
            <w:tcW w:w="1160" w:type="dxa"/>
            <w:tcBorders>
              <w:top w:val="nil"/>
              <w:left w:val="nil"/>
              <w:bottom w:val="single" w:sz="4" w:space="0" w:color="auto"/>
              <w:right w:val="single" w:sz="4" w:space="0" w:color="auto"/>
            </w:tcBorders>
            <w:shd w:val="clear" w:color="auto" w:fill="auto"/>
            <w:vAlign w:val="center"/>
            <w:hideMark/>
          </w:tcPr>
          <w:p w14:paraId="32085B21" w14:textId="77777777" w:rsidR="006B4E15" w:rsidRPr="006B4E15" w:rsidRDefault="006B4E15" w:rsidP="00DA3CE4">
            <w:pPr>
              <w:pStyle w:val="TableText"/>
            </w:pPr>
            <w:r w:rsidRPr="006B4E15">
              <w:t>G0242</w:t>
            </w:r>
          </w:p>
        </w:tc>
      </w:tr>
      <w:tr w:rsidR="006B4E15" w:rsidRPr="006B4E15" w14:paraId="558915BD"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9FD314B"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3158FFA9"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E54C213" w14:textId="77777777" w:rsidR="006B4E15" w:rsidRPr="006B4E15" w:rsidRDefault="006B4E15" w:rsidP="00DA3CE4">
            <w:pPr>
              <w:pStyle w:val="TableText"/>
            </w:pPr>
            <w:r w:rsidRPr="006B4E15">
              <w:t>VB-02</w:t>
            </w:r>
          </w:p>
        </w:tc>
        <w:tc>
          <w:tcPr>
            <w:tcW w:w="1683" w:type="dxa"/>
            <w:tcBorders>
              <w:top w:val="nil"/>
              <w:left w:val="nil"/>
              <w:bottom w:val="single" w:sz="4" w:space="0" w:color="auto"/>
              <w:right w:val="single" w:sz="4" w:space="0" w:color="auto"/>
            </w:tcBorders>
            <w:shd w:val="clear" w:color="auto" w:fill="auto"/>
            <w:vAlign w:val="center"/>
            <w:hideMark/>
          </w:tcPr>
          <w:p w14:paraId="54A617E9" w14:textId="77777777" w:rsidR="006B4E15" w:rsidRPr="006B4E15" w:rsidRDefault="006B4E15" w:rsidP="00DA3CE4">
            <w:pPr>
              <w:pStyle w:val="TableText"/>
            </w:pPr>
            <w:r w:rsidRPr="006B4E15">
              <w:t>10th and 12th Avenue Baffle Boxes</w:t>
            </w:r>
          </w:p>
        </w:tc>
        <w:tc>
          <w:tcPr>
            <w:tcW w:w="1460" w:type="dxa"/>
            <w:tcBorders>
              <w:top w:val="nil"/>
              <w:left w:val="nil"/>
              <w:bottom w:val="single" w:sz="4" w:space="0" w:color="auto"/>
              <w:right w:val="single" w:sz="4" w:space="0" w:color="auto"/>
            </w:tcBorders>
            <w:shd w:val="clear" w:color="auto" w:fill="auto"/>
            <w:vAlign w:val="center"/>
            <w:hideMark/>
          </w:tcPr>
          <w:p w14:paraId="02F02AA7" w14:textId="77777777" w:rsidR="006B4E15" w:rsidRPr="006B4E15" w:rsidRDefault="006B4E15" w:rsidP="00DA3CE4">
            <w:pPr>
              <w:pStyle w:val="TableText"/>
            </w:pPr>
            <w:r w:rsidRPr="006B4E15">
              <w:t xml:space="preserve">Includes ESI </w:t>
            </w:r>
            <w:proofErr w:type="spellStart"/>
            <w:r w:rsidRPr="006B4E15">
              <w:t>Ecovault</w:t>
            </w:r>
            <w:proofErr w:type="spellEnd"/>
            <w:r w:rsidRPr="006B4E15">
              <w:t>® with a debris collection screen and baffle.</w:t>
            </w:r>
          </w:p>
        </w:tc>
        <w:tc>
          <w:tcPr>
            <w:tcW w:w="1916" w:type="dxa"/>
            <w:tcBorders>
              <w:top w:val="nil"/>
              <w:left w:val="nil"/>
              <w:bottom w:val="single" w:sz="4" w:space="0" w:color="auto"/>
              <w:right w:val="single" w:sz="4" w:space="0" w:color="auto"/>
            </w:tcBorders>
            <w:shd w:val="clear" w:color="auto" w:fill="auto"/>
            <w:vAlign w:val="center"/>
            <w:hideMark/>
          </w:tcPr>
          <w:p w14:paraId="52A0F673"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041B72F3"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C157E3D" w14:textId="77777777" w:rsidR="006B4E15" w:rsidRPr="006B4E15" w:rsidRDefault="006B4E15" w:rsidP="00DA3CE4">
            <w:pPr>
              <w:pStyle w:val="TableText"/>
            </w:pPr>
            <w:r w:rsidRPr="006B4E15">
              <w:t>2011</w:t>
            </w:r>
          </w:p>
        </w:tc>
        <w:tc>
          <w:tcPr>
            <w:tcW w:w="1094" w:type="dxa"/>
            <w:tcBorders>
              <w:top w:val="nil"/>
              <w:left w:val="nil"/>
              <w:bottom w:val="single" w:sz="4" w:space="0" w:color="auto"/>
              <w:right w:val="single" w:sz="4" w:space="0" w:color="auto"/>
            </w:tcBorders>
            <w:shd w:val="clear" w:color="auto" w:fill="auto"/>
            <w:vAlign w:val="center"/>
            <w:hideMark/>
          </w:tcPr>
          <w:p w14:paraId="4F98B935" w14:textId="77777777" w:rsidR="006B4E15" w:rsidRPr="006B4E15" w:rsidRDefault="006B4E15" w:rsidP="00DA3CE4">
            <w:pPr>
              <w:pStyle w:val="TableText"/>
            </w:pPr>
            <w:r w:rsidRPr="006B4E15">
              <w:t>135</w:t>
            </w:r>
          </w:p>
        </w:tc>
        <w:tc>
          <w:tcPr>
            <w:tcW w:w="1094" w:type="dxa"/>
            <w:tcBorders>
              <w:top w:val="nil"/>
              <w:left w:val="nil"/>
              <w:bottom w:val="single" w:sz="4" w:space="0" w:color="auto"/>
              <w:right w:val="single" w:sz="4" w:space="0" w:color="auto"/>
            </w:tcBorders>
            <w:shd w:val="clear" w:color="auto" w:fill="auto"/>
            <w:vAlign w:val="center"/>
            <w:hideMark/>
          </w:tcPr>
          <w:p w14:paraId="3106184C" w14:textId="77777777" w:rsidR="006B4E15" w:rsidRPr="006B4E15" w:rsidRDefault="006B4E15" w:rsidP="00DA3CE4">
            <w:pPr>
              <w:pStyle w:val="TableText"/>
            </w:pPr>
            <w:r w:rsidRPr="006B4E15">
              <w:t>16</w:t>
            </w:r>
          </w:p>
        </w:tc>
        <w:tc>
          <w:tcPr>
            <w:tcW w:w="927" w:type="dxa"/>
            <w:tcBorders>
              <w:top w:val="nil"/>
              <w:left w:val="nil"/>
              <w:bottom w:val="single" w:sz="4" w:space="0" w:color="auto"/>
              <w:right w:val="single" w:sz="4" w:space="0" w:color="auto"/>
            </w:tcBorders>
            <w:shd w:val="clear" w:color="auto" w:fill="auto"/>
            <w:vAlign w:val="center"/>
            <w:hideMark/>
          </w:tcPr>
          <w:p w14:paraId="51DEE09E" w14:textId="77777777" w:rsidR="006B4E15" w:rsidRPr="006B4E15" w:rsidRDefault="006B4E15" w:rsidP="00DA3CE4">
            <w:pPr>
              <w:pStyle w:val="TableText"/>
            </w:pPr>
            <w:r w:rsidRPr="006B4E15">
              <w:t>70</w:t>
            </w:r>
          </w:p>
        </w:tc>
        <w:tc>
          <w:tcPr>
            <w:tcW w:w="1216" w:type="dxa"/>
            <w:tcBorders>
              <w:top w:val="nil"/>
              <w:left w:val="nil"/>
              <w:bottom w:val="single" w:sz="4" w:space="0" w:color="auto"/>
              <w:right w:val="single" w:sz="4" w:space="0" w:color="auto"/>
            </w:tcBorders>
            <w:shd w:val="clear" w:color="auto" w:fill="auto"/>
            <w:vAlign w:val="center"/>
            <w:hideMark/>
          </w:tcPr>
          <w:p w14:paraId="6E5BF266" w14:textId="77777777" w:rsidR="006B4E15" w:rsidRPr="006B4E15" w:rsidRDefault="006B4E15" w:rsidP="00DA3CE4">
            <w:pPr>
              <w:pStyle w:val="TableText"/>
            </w:pPr>
            <w:r w:rsidRPr="006B4E15">
              <w:t>$97,800</w:t>
            </w:r>
          </w:p>
        </w:tc>
        <w:tc>
          <w:tcPr>
            <w:tcW w:w="966" w:type="dxa"/>
            <w:tcBorders>
              <w:top w:val="nil"/>
              <w:left w:val="nil"/>
              <w:bottom w:val="single" w:sz="4" w:space="0" w:color="auto"/>
              <w:right w:val="single" w:sz="4" w:space="0" w:color="auto"/>
            </w:tcBorders>
            <w:shd w:val="clear" w:color="auto" w:fill="auto"/>
            <w:vAlign w:val="center"/>
            <w:hideMark/>
          </w:tcPr>
          <w:p w14:paraId="586F2D90" w14:textId="77777777" w:rsidR="006B4E15" w:rsidRPr="006B4E15" w:rsidRDefault="006B4E15" w:rsidP="00DA3CE4">
            <w:pPr>
              <w:pStyle w:val="TableText"/>
            </w:pPr>
            <w:r w:rsidRPr="006B4E15">
              <w:t>$1,000</w:t>
            </w:r>
          </w:p>
        </w:tc>
        <w:tc>
          <w:tcPr>
            <w:tcW w:w="1683" w:type="dxa"/>
            <w:tcBorders>
              <w:top w:val="nil"/>
              <w:left w:val="nil"/>
              <w:bottom w:val="single" w:sz="4" w:space="0" w:color="auto"/>
              <w:right w:val="single" w:sz="4" w:space="0" w:color="auto"/>
            </w:tcBorders>
            <w:shd w:val="clear" w:color="auto" w:fill="auto"/>
            <w:vAlign w:val="center"/>
            <w:hideMark/>
          </w:tcPr>
          <w:p w14:paraId="3C33C68D"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2954F5E0"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B69665F" w14:textId="77777777" w:rsidR="006B4E15" w:rsidRPr="006B4E15" w:rsidRDefault="006B4E15" w:rsidP="00DA3CE4">
            <w:pPr>
              <w:pStyle w:val="TableText"/>
            </w:pPr>
            <w:r w:rsidRPr="006B4E15">
              <w:t>N/A</w:t>
            </w:r>
          </w:p>
        </w:tc>
      </w:tr>
      <w:tr w:rsidR="006B4E15" w:rsidRPr="006B4E15" w14:paraId="26526E68"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0713DB97"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1FDBE0DC"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514E29D1" w14:textId="77777777" w:rsidR="006B4E15" w:rsidRPr="006B4E15" w:rsidRDefault="006B4E15" w:rsidP="00DA3CE4">
            <w:pPr>
              <w:pStyle w:val="TableText"/>
            </w:pPr>
            <w:r w:rsidRPr="006B4E15">
              <w:t>VB-03</w:t>
            </w:r>
          </w:p>
        </w:tc>
        <w:tc>
          <w:tcPr>
            <w:tcW w:w="1683" w:type="dxa"/>
            <w:tcBorders>
              <w:top w:val="nil"/>
              <w:left w:val="nil"/>
              <w:bottom w:val="single" w:sz="4" w:space="0" w:color="auto"/>
              <w:right w:val="single" w:sz="4" w:space="0" w:color="auto"/>
            </w:tcBorders>
            <w:shd w:val="clear" w:color="auto" w:fill="auto"/>
            <w:vAlign w:val="center"/>
            <w:hideMark/>
          </w:tcPr>
          <w:p w14:paraId="3EA72538" w14:textId="77777777" w:rsidR="006B4E15" w:rsidRPr="006B4E15" w:rsidRDefault="006B4E15" w:rsidP="00DA3CE4">
            <w:pPr>
              <w:pStyle w:val="TableText"/>
            </w:pPr>
            <w:proofErr w:type="spellStart"/>
            <w:r w:rsidRPr="006B4E15">
              <w:t>Greytwig</w:t>
            </w:r>
            <w:proofErr w:type="spellEnd"/>
            <w:r w:rsidRPr="006B4E15">
              <w:t xml:space="preserve"> Baffle Box</w:t>
            </w:r>
          </w:p>
        </w:tc>
        <w:tc>
          <w:tcPr>
            <w:tcW w:w="1460" w:type="dxa"/>
            <w:tcBorders>
              <w:top w:val="nil"/>
              <w:left w:val="nil"/>
              <w:bottom w:val="single" w:sz="4" w:space="0" w:color="auto"/>
              <w:right w:val="single" w:sz="4" w:space="0" w:color="auto"/>
            </w:tcBorders>
            <w:shd w:val="clear" w:color="auto" w:fill="auto"/>
            <w:vAlign w:val="center"/>
            <w:hideMark/>
          </w:tcPr>
          <w:p w14:paraId="2D4BBD92" w14:textId="77777777" w:rsidR="006B4E15" w:rsidRPr="006B4E15" w:rsidRDefault="006B4E15" w:rsidP="00DA3CE4">
            <w:pPr>
              <w:pStyle w:val="TableText"/>
            </w:pPr>
            <w:r w:rsidRPr="006B4E15">
              <w:t xml:space="preserve">Includes ESI </w:t>
            </w:r>
            <w:proofErr w:type="spellStart"/>
            <w:r w:rsidRPr="006B4E15">
              <w:t>Ecovault</w:t>
            </w:r>
            <w:proofErr w:type="spellEnd"/>
            <w:r w:rsidRPr="006B4E15">
              <w:t>® with a debris collection screen and baffle.</w:t>
            </w:r>
          </w:p>
        </w:tc>
        <w:tc>
          <w:tcPr>
            <w:tcW w:w="1916" w:type="dxa"/>
            <w:tcBorders>
              <w:top w:val="nil"/>
              <w:left w:val="nil"/>
              <w:bottom w:val="single" w:sz="4" w:space="0" w:color="auto"/>
              <w:right w:val="single" w:sz="4" w:space="0" w:color="auto"/>
            </w:tcBorders>
            <w:shd w:val="clear" w:color="auto" w:fill="auto"/>
            <w:vAlign w:val="center"/>
            <w:hideMark/>
          </w:tcPr>
          <w:p w14:paraId="4DB456EA"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A7736C9"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A7D8672" w14:textId="77777777" w:rsidR="006B4E15" w:rsidRPr="006B4E15" w:rsidRDefault="006B4E15" w:rsidP="00DA3CE4">
            <w:pPr>
              <w:pStyle w:val="TableText"/>
            </w:pPr>
            <w:r w:rsidRPr="006B4E15">
              <w:t>2011</w:t>
            </w:r>
          </w:p>
        </w:tc>
        <w:tc>
          <w:tcPr>
            <w:tcW w:w="1094" w:type="dxa"/>
            <w:tcBorders>
              <w:top w:val="nil"/>
              <w:left w:val="nil"/>
              <w:bottom w:val="single" w:sz="4" w:space="0" w:color="auto"/>
              <w:right w:val="single" w:sz="4" w:space="0" w:color="auto"/>
            </w:tcBorders>
            <w:shd w:val="clear" w:color="auto" w:fill="auto"/>
            <w:vAlign w:val="center"/>
            <w:hideMark/>
          </w:tcPr>
          <w:p w14:paraId="6C9BC3EA" w14:textId="77777777" w:rsidR="006B4E15" w:rsidRPr="006B4E15" w:rsidRDefault="006B4E15" w:rsidP="00DA3CE4">
            <w:pPr>
              <w:pStyle w:val="TableText"/>
            </w:pPr>
            <w:r w:rsidRPr="006B4E15">
              <w:t>51</w:t>
            </w:r>
          </w:p>
        </w:tc>
        <w:tc>
          <w:tcPr>
            <w:tcW w:w="1094" w:type="dxa"/>
            <w:tcBorders>
              <w:top w:val="nil"/>
              <w:left w:val="nil"/>
              <w:bottom w:val="single" w:sz="4" w:space="0" w:color="auto"/>
              <w:right w:val="single" w:sz="4" w:space="0" w:color="auto"/>
            </w:tcBorders>
            <w:shd w:val="clear" w:color="auto" w:fill="auto"/>
            <w:vAlign w:val="center"/>
            <w:hideMark/>
          </w:tcPr>
          <w:p w14:paraId="2EB7D58E" w14:textId="77777777" w:rsidR="006B4E15" w:rsidRPr="006B4E15" w:rsidRDefault="006B4E15" w:rsidP="00DA3CE4">
            <w:pPr>
              <w:pStyle w:val="TableText"/>
            </w:pPr>
            <w:r w:rsidRPr="006B4E15">
              <w:t>6</w:t>
            </w:r>
          </w:p>
        </w:tc>
        <w:tc>
          <w:tcPr>
            <w:tcW w:w="927" w:type="dxa"/>
            <w:tcBorders>
              <w:top w:val="nil"/>
              <w:left w:val="nil"/>
              <w:bottom w:val="single" w:sz="4" w:space="0" w:color="auto"/>
              <w:right w:val="single" w:sz="4" w:space="0" w:color="auto"/>
            </w:tcBorders>
            <w:shd w:val="clear" w:color="auto" w:fill="auto"/>
            <w:vAlign w:val="center"/>
            <w:hideMark/>
          </w:tcPr>
          <w:p w14:paraId="5D8871A4" w14:textId="77777777" w:rsidR="006B4E15" w:rsidRPr="006B4E15" w:rsidRDefault="006B4E15" w:rsidP="00DA3CE4">
            <w:pPr>
              <w:pStyle w:val="TableText"/>
            </w:pPr>
            <w:r w:rsidRPr="006B4E15">
              <w:t>10</w:t>
            </w:r>
          </w:p>
        </w:tc>
        <w:tc>
          <w:tcPr>
            <w:tcW w:w="1216" w:type="dxa"/>
            <w:tcBorders>
              <w:top w:val="nil"/>
              <w:left w:val="nil"/>
              <w:bottom w:val="single" w:sz="4" w:space="0" w:color="auto"/>
              <w:right w:val="single" w:sz="4" w:space="0" w:color="auto"/>
            </w:tcBorders>
            <w:shd w:val="clear" w:color="auto" w:fill="auto"/>
            <w:vAlign w:val="center"/>
            <w:hideMark/>
          </w:tcPr>
          <w:p w14:paraId="567C7E3D" w14:textId="77777777" w:rsidR="006B4E15" w:rsidRPr="006B4E15" w:rsidRDefault="006B4E15" w:rsidP="00DA3CE4">
            <w:pPr>
              <w:pStyle w:val="TableText"/>
            </w:pPr>
            <w:r w:rsidRPr="006B4E15">
              <w:t>$75,000</w:t>
            </w:r>
          </w:p>
        </w:tc>
        <w:tc>
          <w:tcPr>
            <w:tcW w:w="966" w:type="dxa"/>
            <w:tcBorders>
              <w:top w:val="nil"/>
              <w:left w:val="nil"/>
              <w:bottom w:val="single" w:sz="4" w:space="0" w:color="auto"/>
              <w:right w:val="single" w:sz="4" w:space="0" w:color="auto"/>
            </w:tcBorders>
            <w:shd w:val="clear" w:color="auto" w:fill="auto"/>
            <w:vAlign w:val="center"/>
            <w:hideMark/>
          </w:tcPr>
          <w:p w14:paraId="0103C5F4" w14:textId="77777777" w:rsidR="006B4E15" w:rsidRPr="006B4E15" w:rsidRDefault="006B4E15" w:rsidP="00DA3CE4">
            <w:pPr>
              <w:pStyle w:val="TableText"/>
            </w:pPr>
            <w:r w:rsidRPr="006B4E15">
              <w:t>$1,000</w:t>
            </w:r>
          </w:p>
        </w:tc>
        <w:tc>
          <w:tcPr>
            <w:tcW w:w="1683" w:type="dxa"/>
            <w:tcBorders>
              <w:top w:val="nil"/>
              <w:left w:val="nil"/>
              <w:bottom w:val="single" w:sz="4" w:space="0" w:color="auto"/>
              <w:right w:val="single" w:sz="4" w:space="0" w:color="auto"/>
            </w:tcBorders>
            <w:shd w:val="clear" w:color="auto" w:fill="auto"/>
            <w:vAlign w:val="center"/>
            <w:hideMark/>
          </w:tcPr>
          <w:p w14:paraId="08CDC250"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58A43208"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2E204060" w14:textId="77777777" w:rsidR="006B4E15" w:rsidRPr="006B4E15" w:rsidRDefault="006B4E15" w:rsidP="00DA3CE4">
            <w:pPr>
              <w:pStyle w:val="TableText"/>
            </w:pPr>
            <w:r w:rsidRPr="006B4E15">
              <w:t>N/A</w:t>
            </w:r>
          </w:p>
        </w:tc>
      </w:tr>
      <w:tr w:rsidR="006B4E15" w:rsidRPr="006B4E15" w14:paraId="71455D89"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36242DB"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2BAB9271"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01DCC72" w14:textId="77777777" w:rsidR="006B4E15" w:rsidRPr="006B4E15" w:rsidRDefault="006B4E15" w:rsidP="00DA3CE4">
            <w:pPr>
              <w:pStyle w:val="TableText"/>
            </w:pPr>
            <w:r w:rsidRPr="006B4E15">
              <w:t>VB-04</w:t>
            </w:r>
          </w:p>
        </w:tc>
        <w:tc>
          <w:tcPr>
            <w:tcW w:w="1683" w:type="dxa"/>
            <w:tcBorders>
              <w:top w:val="nil"/>
              <w:left w:val="nil"/>
              <w:bottom w:val="single" w:sz="4" w:space="0" w:color="auto"/>
              <w:right w:val="single" w:sz="4" w:space="0" w:color="auto"/>
            </w:tcBorders>
            <w:shd w:val="clear" w:color="auto" w:fill="auto"/>
            <w:vAlign w:val="center"/>
            <w:hideMark/>
          </w:tcPr>
          <w:p w14:paraId="4239119F" w14:textId="77777777" w:rsidR="006B4E15" w:rsidRPr="006B4E15" w:rsidRDefault="006B4E15" w:rsidP="00DA3CE4">
            <w:pPr>
              <w:pStyle w:val="TableText"/>
            </w:pPr>
            <w:r w:rsidRPr="006B4E15">
              <w:t>Education Efforts</w:t>
            </w:r>
          </w:p>
        </w:tc>
        <w:tc>
          <w:tcPr>
            <w:tcW w:w="1460" w:type="dxa"/>
            <w:tcBorders>
              <w:top w:val="nil"/>
              <w:left w:val="nil"/>
              <w:bottom w:val="single" w:sz="4" w:space="0" w:color="auto"/>
              <w:right w:val="single" w:sz="4" w:space="0" w:color="auto"/>
            </w:tcBorders>
            <w:shd w:val="clear" w:color="auto" w:fill="auto"/>
            <w:vAlign w:val="center"/>
            <w:hideMark/>
          </w:tcPr>
          <w:p w14:paraId="2265E34B" w14:textId="6D5AEFD9" w:rsidR="006B4E15" w:rsidRPr="006B4E15" w:rsidRDefault="006B4E15" w:rsidP="00DA3CE4">
            <w:pPr>
              <w:pStyle w:val="TableText"/>
            </w:pPr>
            <w:r w:rsidRPr="006B4E15">
              <w:t>FYN, landscape, fertilizer, irrigation, and pet waste ordinances, PSAs, informational pamphlets, website, and IDDE program.</w:t>
            </w:r>
          </w:p>
        </w:tc>
        <w:tc>
          <w:tcPr>
            <w:tcW w:w="1916" w:type="dxa"/>
            <w:tcBorders>
              <w:top w:val="nil"/>
              <w:left w:val="nil"/>
              <w:bottom w:val="single" w:sz="4" w:space="0" w:color="auto"/>
              <w:right w:val="single" w:sz="4" w:space="0" w:color="auto"/>
            </w:tcBorders>
            <w:shd w:val="clear" w:color="auto" w:fill="auto"/>
            <w:vAlign w:val="center"/>
            <w:hideMark/>
          </w:tcPr>
          <w:p w14:paraId="39CD889E" w14:textId="77777777" w:rsidR="006B4E15" w:rsidRPr="006B4E15" w:rsidRDefault="006B4E15" w:rsidP="00DA3CE4">
            <w:pPr>
              <w:pStyle w:val="TableText"/>
            </w:pPr>
            <w:r w:rsidRPr="006B4E15">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1CFEDD1B"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78752820"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4191533A" w14:textId="77777777" w:rsidR="006B4E15" w:rsidRPr="006B4E15" w:rsidRDefault="006B4E15" w:rsidP="00DA3CE4">
            <w:pPr>
              <w:pStyle w:val="TableText"/>
            </w:pPr>
            <w:r w:rsidRPr="006B4E15">
              <w:t>2,925</w:t>
            </w:r>
          </w:p>
        </w:tc>
        <w:tc>
          <w:tcPr>
            <w:tcW w:w="1094" w:type="dxa"/>
            <w:tcBorders>
              <w:top w:val="nil"/>
              <w:left w:val="nil"/>
              <w:bottom w:val="single" w:sz="4" w:space="0" w:color="auto"/>
              <w:right w:val="single" w:sz="4" w:space="0" w:color="auto"/>
            </w:tcBorders>
            <w:shd w:val="clear" w:color="auto" w:fill="auto"/>
            <w:vAlign w:val="center"/>
            <w:hideMark/>
          </w:tcPr>
          <w:p w14:paraId="7F32BECB" w14:textId="77777777" w:rsidR="006B4E15" w:rsidRPr="006B4E15" w:rsidRDefault="006B4E15" w:rsidP="00DA3CE4">
            <w:pPr>
              <w:pStyle w:val="TableText"/>
            </w:pPr>
            <w:r w:rsidRPr="006B4E15">
              <w:t>423</w:t>
            </w:r>
          </w:p>
        </w:tc>
        <w:tc>
          <w:tcPr>
            <w:tcW w:w="927" w:type="dxa"/>
            <w:tcBorders>
              <w:top w:val="nil"/>
              <w:left w:val="nil"/>
              <w:bottom w:val="single" w:sz="4" w:space="0" w:color="auto"/>
              <w:right w:val="single" w:sz="4" w:space="0" w:color="auto"/>
            </w:tcBorders>
            <w:shd w:val="clear" w:color="auto" w:fill="auto"/>
            <w:vAlign w:val="center"/>
            <w:hideMark/>
          </w:tcPr>
          <w:p w14:paraId="58CE7312"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0321672A" w14:textId="77777777" w:rsidR="006B4E15" w:rsidRPr="006B4E15" w:rsidRDefault="006B4E15" w:rsidP="00DA3CE4">
            <w:pPr>
              <w:pStyle w:val="TableText"/>
            </w:pPr>
            <w:r w:rsidRPr="006B4E15">
              <w:t>N/A</w:t>
            </w:r>
          </w:p>
        </w:tc>
        <w:tc>
          <w:tcPr>
            <w:tcW w:w="966" w:type="dxa"/>
            <w:tcBorders>
              <w:top w:val="nil"/>
              <w:left w:val="nil"/>
              <w:bottom w:val="single" w:sz="4" w:space="0" w:color="auto"/>
              <w:right w:val="single" w:sz="4" w:space="0" w:color="auto"/>
            </w:tcBorders>
            <w:shd w:val="clear" w:color="auto" w:fill="auto"/>
            <w:vAlign w:val="center"/>
            <w:hideMark/>
          </w:tcPr>
          <w:p w14:paraId="337F5FC5" w14:textId="77777777" w:rsidR="006B4E15" w:rsidRPr="006B4E15" w:rsidRDefault="006B4E15" w:rsidP="00DA3CE4">
            <w:pPr>
              <w:pStyle w:val="TableText"/>
            </w:pPr>
            <w:r w:rsidRPr="006B4E15">
              <w:t>N/A</w:t>
            </w:r>
          </w:p>
        </w:tc>
        <w:tc>
          <w:tcPr>
            <w:tcW w:w="1683" w:type="dxa"/>
            <w:tcBorders>
              <w:top w:val="nil"/>
              <w:left w:val="nil"/>
              <w:bottom w:val="single" w:sz="4" w:space="0" w:color="auto"/>
              <w:right w:val="single" w:sz="4" w:space="0" w:color="auto"/>
            </w:tcBorders>
            <w:shd w:val="clear" w:color="auto" w:fill="auto"/>
            <w:vAlign w:val="center"/>
            <w:hideMark/>
          </w:tcPr>
          <w:p w14:paraId="3889D42C" w14:textId="77777777" w:rsidR="006B4E15" w:rsidRPr="006B4E15" w:rsidRDefault="006B4E15" w:rsidP="00DA3CE4">
            <w:pPr>
              <w:pStyle w:val="TableText"/>
            </w:pPr>
            <w:r w:rsidRPr="006B4E15">
              <w:t>N/A</w:t>
            </w:r>
          </w:p>
        </w:tc>
        <w:tc>
          <w:tcPr>
            <w:tcW w:w="1440" w:type="dxa"/>
            <w:tcBorders>
              <w:top w:val="nil"/>
              <w:left w:val="nil"/>
              <w:bottom w:val="single" w:sz="4" w:space="0" w:color="auto"/>
              <w:right w:val="single" w:sz="4" w:space="0" w:color="auto"/>
            </w:tcBorders>
            <w:shd w:val="clear" w:color="auto" w:fill="auto"/>
            <w:vAlign w:val="center"/>
            <w:hideMark/>
          </w:tcPr>
          <w:p w14:paraId="1A9D7108" w14:textId="77777777" w:rsidR="006B4E15" w:rsidRPr="006B4E15" w:rsidRDefault="006B4E15" w:rsidP="00DA3CE4">
            <w:pPr>
              <w:pStyle w:val="TableText"/>
            </w:pPr>
            <w:r w:rsidRPr="006B4E15">
              <w:t>N/A</w:t>
            </w:r>
          </w:p>
        </w:tc>
        <w:tc>
          <w:tcPr>
            <w:tcW w:w="1160" w:type="dxa"/>
            <w:tcBorders>
              <w:top w:val="nil"/>
              <w:left w:val="nil"/>
              <w:bottom w:val="single" w:sz="4" w:space="0" w:color="auto"/>
              <w:right w:val="single" w:sz="4" w:space="0" w:color="auto"/>
            </w:tcBorders>
            <w:shd w:val="clear" w:color="auto" w:fill="auto"/>
            <w:vAlign w:val="center"/>
            <w:hideMark/>
          </w:tcPr>
          <w:p w14:paraId="2505F99A" w14:textId="77777777" w:rsidR="006B4E15" w:rsidRPr="006B4E15" w:rsidRDefault="006B4E15" w:rsidP="00DA3CE4">
            <w:pPr>
              <w:pStyle w:val="TableText"/>
            </w:pPr>
            <w:r w:rsidRPr="006B4E15">
              <w:t>N/A</w:t>
            </w:r>
          </w:p>
        </w:tc>
      </w:tr>
      <w:tr w:rsidR="006B4E15" w:rsidRPr="006B4E15" w14:paraId="3D11DBAD"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0D2253BF"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78F38D57"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2824355" w14:textId="77777777" w:rsidR="006B4E15" w:rsidRPr="006B4E15" w:rsidRDefault="006B4E15" w:rsidP="00DA3CE4">
            <w:pPr>
              <w:pStyle w:val="TableText"/>
            </w:pPr>
            <w:r w:rsidRPr="006B4E15">
              <w:t>VB-05</w:t>
            </w:r>
          </w:p>
        </w:tc>
        <w:tc>
          <w:tcPr>
            <w:tcW w:w="1683" w:type="dxa"/>
            <w:tcBorders>
              <w:top w:val="nil"/>
              <w:left w:val="nil"/>
              <w:bottom w:val="single" w:sz="4" w:space="0" w:color="auto"/>
              <w:right w:val="single" w:sz="4" w:space="0" w:color="auto"/>
            </w:tcBorders>
            <w:shd w:val="clear" w:color="auto" w:fill="auto"/>
            <w:vAlign w:val="center"/>
            <w:hideMark/>
          </w:tcPr>
          <w:p w14:paraId="4A5DF01E" w14:textId="77777777" w:rsidR="006B4E15" w:rsidRPr="006B4E15" w:rsidRDefault="006B4E15" w:rsidP="00DA3CE4">
            <w:pPr>
              <w:pStyle w:val="TableText"/>
            </w:pPr>
            <w:r w:rsidRPr="006B4E15">
              <w:t>STEP Septic System</w:t>
            </w:r>
          </w:p>
        </w:tc>
        <w:tc>
          <w:tcPr>
            <w:tcW w:w="1460" w:type="dxa"/>
            <w:tcBorders>
              <w:top w:val="nil"/>
              <w:left w:val="nil"/>
              <w:bottom w:val="single" w:sz="4" w:space="0" w:color="auto"/>
              <w:right w:val="single" w:sz="4" w:space="0" w:color="auto"/>
            </w:tcBorders>
            <w:shd w:val="clear" w:color="auto" w:fill="auto"/>
            <w:vAlign w:val="center"/>
            <w:hideMark/>
          </w:tcPr>
          <w:p w14:paraId="10D17961" w14:textId="77777777" w:rsidR="006B4E15" w:rsidRPr="006B4E15" w:rsidRDefault="006B4E15" w:rsidP="00DA3CE4">
            <w:pPr>
              <w:pStyle w:val="TableText"/>
            </w:pPr>
            <w:r w:rsidRPr="006B4E15">
              <w:t>Conversion of existing septic systems to septic tank effluent pumping (STEP) systems.</w:t>
            </w:r>
          </w:p>
        </w:tc>
        <w:tc>
          <w:tcPr>
            <w:tcW w:w="1916" w:type="dxa"/>
            <w:tcBorders>
              <w:top w:val="nil"/>
              <w:left w:val="nil"/>
              <w:bottom w:val="single" w:sz="4" w:space="0" w:color="auto"/>
              <w:right w:val="single" w:sz="4" w:space="0" w:color="auto"/>
            </w:tcBorders>
            <w:shd w:val="clear" w:color="auto" w:fill="auto"/>
            <w:vAlign w:val="center"/>
            <w:hideMark/>
          </w:tcPr>
          <w:p w14:paraId="4F2A46D8" w14:textId="4B6151AF" w:rsidR="006B4E15" w:rsidRPr="006B4E15" w:rsidRDefault="006B4E15" w:rsidP="00DA3CE4">
            <w:pPr>
              <w:pStyle w:val="TableText"/>
            </w:pPr>
            <w:r w:rsidRPr="006B4E15">
              <w:t>Onsite Sewage Treatment and Disposal System (OSTDS) Enhancement</w:t>
            </w:r>
          </w:p>
        </w:tc>
        <w:tc>
          <w:tcPr>
            <w:tcW w:w="1094" w:type="dxa"/>
            <w:tcBorders>
              <w:top w:val="nil"/>
              <w:left w:val="nil"/>
              <w:bottom w:val="single" w:sz="4" w:space="0" w:color="auto"/>
              <w:right w:val="single" w:sz="4" w:space="0" w:color="auto"/>
            </w:tcBorders>
            <w:shd w:val="clear" w:color="auto" w:fill="auto"/>
            <w:vAlign w:val="center"/>
            <w:hideMark/>
          </w:tcPr>
          <w:p w14:paraId="23ECA6AF" w14:textId="77777777" w:rsidR="006B4E15" w:rsidRPr="006B4E15" w:rsidRDefault="006B4E15" w:rsidP="00DA3CE4">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48C355B9"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8BC855C"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4354C428" w14:textId="77777777" w:rsidR="006B4E15" w:rsidRPr="006B4E15" w:rsidRDefault="006B4E15" w:rsidP="00DA3CE4">
            <w:pPr>
              <w:pStyle w:val="TableText"/>
            </w:pPr>
            <w:r w:rsidRPr="006B4E15">
              <w:t>N/A</w:t>
            </w:r>
          </w:p>
        </w:tc>
        <w:tc>
          <w:tcPr>
            <w:tcW w:w="927" w:type="dxa"/>
            <w:tcBorders>
              <w:top w:val="nil"/>
              <w:left w:val="nil"/>
              <w:bottom w:val="single" w:sz="4" w:space="0" w:color="auto"/>
              <w:right w:val="single" w:sz="4" w:space="0" w:color="auto"/>
            </w:tcBorders>
            <w:shd w:val="clear" w:color="auto" w:fill="auto"/>
            <w:vAlign w:val="center"/>
            <w:hideMark/>
          </w:tcPr>
          <w:p w14:paraId="25F6130A"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6C453EAC" w14:textId="77777777" w:rsidR="006B4E15" w:rsidRPr="006B4E15" w:rsidRDefault="006B4E15" w:rsidP="00DA3CE4">
            <w:pPr>
              <w:pStyle w:val="TableText"/>
            </w:pPr>
            <w:r w:rsidRPr="006B4E15">
              <w:t>$500,000</w:t>
            </w:r>
          </w:p>
        </w:tc>
        <w:tc>
          <w:tcPr>
            <w:tcW w:w="966" w:type="dxa"/>
            <w:tcBorders>
              <w:top w:val="nil"/>
              <w:left w:val="nil"/>
              <w:bottom w:val="single" w:sz="4" w:space="0" w:color="auto"/>
              <w:right w:val="single" w:sz="4" w:space="0" w:color="auto"/>
            </w:tcBorders>
            <w:shd w:val="clear" w:color="auto" w:fill="auto"/>
            <w:vAlign w:val="center"/>
            <w:hideMark/>
          </w:tcPr>
          <w:p w14:paraId="378236BC"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197A93A8"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0E7F40D7"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2E74369" w14:textId="77777777" w:rsidR="006B4E15" w:rsidRPr="006B4E15" w:rsidRDefault="006B4E15" w:rsidP="00DA3CE4">
            <w:pPr>
              <w:pStyle w:val="TableText"/>
            </w:pPr>
            <w:r w:rsidRPr="006B4E15">
              <w:t>N/A</w:t>
            </w:r>
          </w:p>
        </w:tc>
      </w:tr>
      <w:tr w:rsidR="006B4E15" w:rsidRPr="006B4E15" w14:paraId="69CC3E70"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71254F17"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3F581DFE"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32835DD5" w14:textId="77777777" w:rsidR="006B4E15" w:rsidRPr="006B4E15" w:rsidRDefault="006B4E15" w:rsidP="00DA3CE4">
            <w:pPr>
              <w:pStyle w:val="TableText"/>
            </w:pPr>
            <w:r w:rsidRPr="006B4E15">
              <w:t>VB-06</w:t>
            </w:r>
          </w:p>
        </w:tc>
        <w:tc>
          <w:tcPr>
            <w:tcW w:w="1683" w:type="dxa"/>
            <w:tcBorders>
              <w:top w:val="nil"/>
              <w:left w:val="nil"/>
              <w:bottom w:val="single" w:sz="4" w:space="0" w:color="auto"/>
              <w:right w:val="single" w:sz="4" w:space="0" w:color="auto"/>
            </w:tcBorders>
            <w:shd w:val="clear" w:color="auto" w:fill="auto"/>
            <w:vAlign w:val="center"/>
            <w:hideMark/>
          </w:tcPr>
          <w:p w14:paraId="74B395EF" w14:textId="77777777" w:rsidR="006B4E15" w:rsidRPr="006B4E15" w:rsidRDefault="006B4E15" w:rsidP="00DA3CE4">
            <w:pPr>
              <w:pStyle w:val="TableText"/>
            </w:pPr>
            <w:r w:rsidRPr="006B4E15">
              <w:t>18th Street Outfall</w:t>
            </w:r>
          </w:p>
        </w:tc>
        <w:tc>
          <w:tcPr>
            <w:tcW w:w="1460" w:type="dxa"/>
            <w:tcBorders>
              <w:top w:val="nil"/>
              <w:left w:val="nil"/>
              <w:bottom w:val="single" w:sz="4" w:space="0" w:color="auto"/>
              <w:right w:val="single" w:sz="4" w:space="0" w:color="auto"/>
            </w:tcBorders>
            <w:shd w:val="clear" w:color="auto" w:fill="auto"/>
            <w:vAlign w:val="center"/>
            <w:hideMark/>
          </w:tcPr>
          <w:p w14:paraId="288BDEB2"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18EB29A9"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0A9E774"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1210350" w14:textId="77777777" w:rsidR="006B4E15" w:rsidRPr="006B4E15" w:rsidRDefault="006B4E15" w:rsidP="00DA3CE4">
            <w:pPr>
              <w:pStyle w:val="TableText"/>
            </w:pPr>
            <w:r w:rsidRPr="006B4E15">
              <w:t>2013</w:t>
            </w:r>
          </w:p>
        </w:tc>
        <w:tc>
          <w:tcPr>
            <w:tcW w:w="1094" w:type="dxa"/>
            <w:tcBorders>
              <w:top w:val="nil"/>
              <w:left w:val="nil"/>
              <w:bottom w:val="single" w:sz="4" w:space="0" w:color="auto"/>
              <w:right w:val="single" w:sz="4" w:space="0" w:color="auto"/>
            </w:tcBorders>
            <w:shd w:val="clear" w:color="auto" w:fill="auto"/>
            <w:vAlign w:val="center"/>
            <w:hideMark/>
          </w:tcPr>
          <w:p w14:paraId="4A88FA6A" w14:textId="77777777" w:rsidR="006B4E15" w:rsidRPr="006B4E15" w:rsidRDefault="006B4E15" w:rsidP="00DA3CE4">
            <w:pPr>
              <w:pStyle w:val="TableText"/>
            </w:pPr>
            <w:r w:rsidRPr="006B4E15">
              <w:t>255</w:t>
            </w:r>
          </w:p>
        </w:tc>
        <w:tc>
          <w:tcPr>
            <w:tcW w:w="1094" w:type="dxa"/>
            <w:tcBorders>
              <w:top w:val="nil"/>
              <w:left w:val="nil"/>
              <w:bottom w:val="single" w:sz="4" w:space="0" w:color="auto"/>
              <w:right w:val="single" w:sz="4" w:space="0" w:color="auto"/>
            </w:tcBorders>
            <w:shd w:val="clear" w:color="auto" w:fill="auto"/>
            <w:vAlign w:val="center"/>
            <w:hideMark/>
          </w:tcPr>
          <w:p w14:paraId="03FB92FF" w14:textId="77777777" w:rsidR="006B4E15" w:rsidRPr="006B4E15" w:rsidRDefault="006B4E15" w:rsidP="00DA3CE4">
            <w:pPr>
              <w:pStyle w:val="TableText"/>
            </w:pPr>
            <w:r w:rsidRPr="006B4E15">
              <w:t>32</w:t>
            </w:r>
          </w:p>
        </w:tc>
        <w:tc>
          <w:tcPr>
            <w:tcW w:w="927" w:type="dxa"/>
            <w:tcBorders>
              <w:top w:val="nil"/>
              <w:left w:val="nil"/>
              <w:bottom w:val="single" w:sz="4" w:space="0" w:color="auto"/>
              <w:right w:val="single" w:sz="4" w:space="0" w:color="auto"/>
            </w:tcBorders>
            <w:shd w:val="clear" w:color="auto" w:fill="auto"/>
            <w:vAlign w:val="center"/>
            <w:hideMark/>
          </w:tcPr>
          <w:p w14:paraId="6542F5FC" w14:textId="77777777" w:rsidR="006B4E15" w:rsidRPr="006B4E15" w:rsidRDefault="006B4E15" w:rsidP="00DA3CE4">
            <w:pPr>
              <w:pStyle w:val="TableText"/>
            </w:pPr>
            <w:r w:rsidRPr="006B4E15">
              <w:t>131</w:t>
            </w:r>
          </w:p>
        </w:tc>
        <w:tc>
          <w:tcPr>
            <w:tcW w:w="1216" w:type="dxa"/>
            <w:tcBorders>
              <w:top w:val="nil"/>
              <w:left w:val="nil"/>
              <w:bottom w:val="single" w:sz="4" w:space="0" w:color="auto"/>
              <w:right w:val="single" w:sz="4" w:space="0" w:color="auto"/>
            </w:tcBorders>
            <w:shd w:val="clear" w:color="auto" w:fill="auto"/>
            <w:vAlign w:val="center"/>
            <w:hideMark/>
          </w:tcPr>
          <w:p w14:paraId="54E3AAF9" w14:textId="77777777" w:rsidR="006B4E15" w:rsidRPr="006B4E15" w:rsidRDefault="006B4E15" w:rsidP="00DA3CE4">
            <w:pPr>
              <w:pStyle w:val="TableText"/>
            </w:pPr>
            <w:r w:rsidRPr="006B4E15">
              <w:t>$161,511</w:t>
            </w:r>
          </w:p>
        </w:tc>
        <w:tc>
          <w:tcPr>
            <w:tcW w:w="966" w:type="dxa"/>
            <w:tcBorders>
              <w:top w:val="nil"/>
              <w:left w:val="nil"/>
              <w:bottom w:val="single" w:sz="4" w:space="0" w:color="auto"/>
              <w:right w:val="single" w:sz="4" w:space="0" w:color="auto"/>
            </w:tcBorders>
            <w:shd w:val="clear" w:color="auto" w:fill="auto"/>
            <w:vAlign w:val="center"/>
            <w:hideMark/>
          </w:tcPr>
          <w:p w14:paraId="3D22F7E9"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18D7D3D" w14:textId="77777777" w:rsidR="006B4E15" w:rsidRPr="006B4E15" w:rsidRDefault="006B4E15" w:rsidP="00DA3CE4">
            <w:pPr>
              <w:pStyle w:val="TableText"/>
            </w:pPr>
            <w:r w:rsidRPr="006B4E15">
              <w:t>COVB/ DEP</w:t>
            </w:r>
          </w:p>
        </w:tc>
        <w:tc>
          <w:tcPr>
            <w:tcW w:w="1440" w:type="dxa"/>
            <w:tcBorders>
              <w:top w:val="nil"/>
              <w:left w:val="nil"/>
              <w:bottom w:val="single" w:sz="4" w:space="0" w:color="auto"/>
              <w:right w:val="single" w:sz="4" w:space="0" w:color="auto"/>
            </w:tcBorders>
            <w:shd w:val="clear" w:color="auto" w:fill="auto"/>
            <w:vAlign w:val="center"/>
            <w:hideMark/>
          </w:tcPr>
          <w:p w14:paraId="2C0A4D9A" w14:textId="77777777" w:rsidR="006B4E15" w:rsidRPr="006B4E15" w:rsidRDefault="006B4E15" w:rsidP="00DA3CE4">
            <w:pPr>
              <w:pStyle w:val="TableText"/>
            </w:pPr>
            <w:r w:rsidRPr="006B4E15">
              <w:t>COVB - $61,511.01/ DEP - $100,000.00</w:t>
            </w:r>
          </w:p>
        </w:tc>
        <w:tc>
          <w:tcPr>
            <w:tcW w:w="1160" w:type="dxa"/>
            <w:tcBorders>
              <w:top w:val="nil"/>
              <w:left w:val="nil"/>
              <w:bottom w:val="single" w:sz="4" w:space="0" w:color="auto"/>
              <w:right w:val="single" w:sz="4" w:space="0" w:color="auto"/>
            </w:tcBorders>
            <w:shd w:val="clear" w:color="auto" w:fill="auto"/>
            <w:vAlign w:val="center"/>
            <w:hideMark/>
          </w:tcPr>
          <w:p w14:paraId="224FC884" w14:textId="77777777" w:rsidR="006B4E15" w:rsidRPr="006B4E15" w:rsidRDefault="006B4E15" w:rsidP="00DA3CE4">
            <w:pPr>
              <w:pStyle w:val="TableText"/>
            </w:pPr>
            <w:r w:rsidRPr="006B4E15">
              <w:t>G0356</w:t>
            </w:r>
          </w:p>
        </w:tc>
      </w:tr>
      <w:tr w:rsidR="006B4E15" w:rsidRPr="006B4E15" w14:paraId="6E4BA4C9"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B844602" w14:textId="77777777" w:rsidR="006B4E15" w:rsidRPr="00DA3CE4" w:rsidRDefault="006B4E15" w:rsidP="00DA3CE4">
            <w:pPr>
              <w:pStyle w:val="TableText"/>
              <w:rPr>
                <w:b/>
                <w:bCs/>
              </w:rPr>
            </w:pPr>
            <w:r w:rsidRPr="00DA3CE4">
              <w:rPr>
                <w:b/>
                <w:bCs/>
              </w:rPr>
              <w:lastRenderedPageBreak/>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7C7EB1DC"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237A3DC9" w14:textId="77777777" w:rsidR="006B4E15" w:rsidRPr="006B4E15" w:rsidRDefault="006B4E15" w:rsidP="00DA3CE4">
            <w:pPr>
              <w:pStyle w:val="TableText"/>
            </w:pPr>
            <w:r w:rsidRPr="006B4E15">
              <w:t>VB-07</w:t>
            </w:r>
          </w:p>
        </w:tc>
        <w:tc>
          <w:tcPr>
            <w:tcW w:w="1683" w:type="dxa"/>
            <w:tcBorders>
              <w:top w:val="nil"/>
              <w:left w:val="nil"/>
              <w:bottom w:val="single" w:sz="4" w:space="0" w:color="auto"/>
              <w:right w:val="single" w:sz="4" w:space="0" w:color="auto"/>
            </w:tcBorders>
            <w:shd w:val="clear" w:color="auto" w:fill="auto"/>
            <w:vAlign w:val="center"/>
            <w:hideMark/>
          </w:tcPr>
          <w:p w14:paraId="23A0FB0C" w14:textId="77777777" w:rsidR="006B4E15" w:rsidRPr="006B4E15" w:rsidRDefault="006B4E15" w:rsidP="00DA3CE4">
            <w:pPr>
              <w:pStyle w:val="TableText"/>
            </w:pPr>
            <w:proofErr w:type="spellStart"/>
            <w:r w:rsidRPr="006B4E15">
              <w:t>Humiston</w:t>
            </w:r>
            <w:proofErr w:type="spellEnd"/>
            <w:r w:rsidRPr="006B4E15">
              <w:t xml:space="preserve"> Park Outfall</w:t>
            </w:r>
          </w:p>
        </w:tc>
        <w:tc>
          <w:tcPr>
            <w:tcW w:w="1460" w:type="dxa"/>
            <w:tcBorders>
              <w:top w:val="nil"/>
              <w:left w:val="nil"/>
              <w:bottom w:val="single" w:sz="4" w:space="0" w:color="auto"/>
              <w:right w:val="single" w:sz="4" w:space="0" w:color="auto"/>
            </w:tcBorders>
            <w:shd w:val="clear" w:color="auto" w:fill="auto"/>
            <w:vAlign w:val="center"/>
            <w:hideMark/>
          </w:tcPr>
          <w:p w14:paraId="71CBC995"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32014B3F" w14:textId="77777777" w:rsidR="006B4E15" w:rsidRPr="006B4E15" w:rsidRDefault="006B4E15" w:rsidP="00DA3CE4">
            <w:pPr>
              <w:pStyle w:val="TableText"/>
            </w:pPr>
            <w:r w:rsidRPr="006B4E15">
              <w:t>Exfiltration Trench</w:t>
            </w:r>
          </w:p>
        </w:tc>
        <w:tc>
          <w:tcPr>
            <w:tcW w:w="1094" w:type="dxa"/>
            <w:tcBorders>
              <w:top w:val="nil"/>
              <w:left w:val="nil"/>
              <w:bottom w:val="single" w:sz="4" w:space="0" w:color="auto"/>
              <w:right w:val="single" w:sz="4" w:space="0" w:color="auto"/>
            </w:tcBorders>
            <w:shd w:val="clear" w:color="auto" w:fill="auto"/>
            <w:vAlign w:val="center"/>
            <w:hideMark/>
          </w:tcPr>
          <w:p w14:paraId="76B07BF0"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B8F8E09"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7D48E62D" w14:textId="77777777" w:rsidR="006B4E15" w:rsidRPr="006B4E15" w:rsidRDefault="006B4E15" w:rsidP="00DA3CE4">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70B356BD" w14:textId="77777777" w:rsidR="006B4E15" w:rsidRPr="006B4E15" w:rsidRDefault="006B4E15" w:rsidP="00DA3CE4">
            <w:pPr>
              <w:pStyle w:val="TableText"/>
            </w:pPr>
            <w:r w:rsidRPr="006B4E15">
              <w:t>Not provided</w:t>
            </w:r>
          </w:p>
        </w:tc>
        <w:tc>
          <w:tcPr>
            <w:tcW w:w="927" w:type="dxa"/>
            <w:tcBorders>
              <w:top w:val="nil"/>
              <w:left w:val="nil"/>
              <w:bottom w:val="single" w:sz="4" w:space="0" w:color="auto"/>
              <w:right w:val="single" w:sz="4" w:space="0" w:color="auto"/>
            </w:tcBorders>
            <w:shd w:val="clear" w:color="auto" w:fill="auto"/>
            <w:vAlign w:val="center"/>
            <w:hideMark/>
          </w:tcPr>
          <w:p w14:paraId="2B137D62" w14:textId="77777777" w:rsidR="006B4E15" w:rsidRPr="006B4E15" w:rsidRDefault="006B4E15" w:rsidP="00DA3CE4">
            <w:pPr>
              <w:pStyle w:val="TableText"/>
            </w:pPr>
            <w:r w:rsidRPr="006B4E15">
              <w:t>40</w:t>
            </w:r>
          </w:p>
        </w:tc>
        <w:tc>
          <w:tcPr>
            <w:tcW w:w="1216" w:type="dxa"/>
            <w:tcBorders>
              <w:top w:val="nil"/>
              <w:left w:val="nil"/>
              <w:bottom w:val="single" w:sz="4" w:space="0" w:color="auto"/>
              <w:right w:val="single" w:sz="4" w:space="0" w:color="auto"/>
            </w:tcBorders>
            <w:shd w:val="clear" w:color="auto" w:fill="auto"/>
            <w:vAlign w:val="center"/>
            <w:hideMark/>
          </w:tcPr>
          <w:p w14:paraId="25BDE1A9" w14:textId="77777777" w:rsidR="006B4E15" w:rsidRPr="006B4E15" w:rsidRDefault="006B4E15" w:rsidP="00DA3CE4">
            <w:pPr>
              <w:pStyle w:val="TableText"/>
            </w:pPr>
            <w:r w:rsidRPr="006B4E15">
              <w:t>$577,313</w:t>
            </w:r>
          </w:p>
        </w:tc>
        <w:tc>
          <w:tcPr>
            <w:tcW w:w="966" w:type="dxa"/>
            <w:tcBorders>
              <w:top w:val="nil"/>
              <w:left w:val="nil"/>
              <w:bottom w:val="single" w:sz="4" w:space="0" w:color="auto"/>
              <w:right w:val="single" w:sz="4" w:space="0" w:color="auto"/>
            </w:tcBorders>
            <w:shd w:val="clear" w:color="auto" w:fill="auto"/>
            <w:vAlign w:val="center"/>
            <w:hideMark/>
          </w:tcPr>
          <w:p w14:paraId="0086C7B2"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4DA7AD16" w14:textId="77777777" w:rsidR="006B4E15" w:rsidRPr="006B4E15" w:rsidRDefault="006B4E15" w:rsidP="00DA3CE4">
            <w:pPr>
              <w:pStyle w:val="TableText"/>
            </w:pPr>
            <w:r w:rsidRPr="006B4E15">
              <w:t>COVB/ DEP</w:t>
            </w:r>
          </w:p>
        </w:tc>
        <w:tc>
          <w:tcPr>
            <w:tcW w:w="1440" w:type="dxa"/>
            <w:tcBorders>
              <w:top w:val="nil"/>
              <w:left w:val="nil"/>
              <w:bottom w:val="single" w:sz="4" w:space="0" w:color="auto"/>
              <w:right w:val="single" w:sz="4" w:space="0" w:color="auto"/>
            </w:tcBorders>
            <w:shd w:val="clear" w:color="auto" w:fill="auto"/>
            <w:vAlign w:val="center"/>
            <w:hideMark/>
          </w:tcPr>
          <w:p w14:paraId="34A81264" w14:textId="77777777" w:rsidR="006B4E15" w:rsidRPr="006B4E15" w:rsidRDefault="006B4E15" w:rsidP="00DA3CE4">
            <w:pPr>
              <w:pStyle w:val="TableText"/>
            </w:pPr>
            <w:r w:rsidRPr="006B4E15">
              <w:t>COVB - $241,312.77/ DEP - $336,000.00</w:t>
            </w:r>
          </w:p>
        </w:tc>
        <w:tc>
          <w:tcPr>
            <w:tcW w:w="1160" w:type="dxa"/>
            <w:tcBorders>
              <w:top w:val="nil"/>
              <w:left w:val="nil"/>
              <w:bottom w:val="single" w:sz="4" w:space="0" w:color="auto"/>
              <w:right w:val="single" w:sz="4" w:space="0" w:color="auto"/>
            </w:tcBorders>
            <w:shd w:val="clear" w:color="auto" w:fill="auto"/>
            <w:vAlign w:val="center"/>
            <w:hideMark/>
          </w:tcPr>
          <w:p w14:paraId="2ED64CC3" w14:textId="77777777" w:rsidR="006B4E15" w:rsidRPr="006B4E15" w:rsidRDefault="006B4E15" w:rsidP="00DA3CE4">
            <w:pPr>
              <w:pStyle w:val="TableText"/>
            </w:pPr>
            <w:r w:rsidRPr="006B4E15">
              <w:t>G0228</w:t>
            </w:r>
          </w:p>
        </w:tc>
      </w:tr>
      <w:tr w:rsidR="006B4E15" w:rsidRPr="006B4E15" w14:paraId="6A7F06D2"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6FDABF4"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2CBA9013"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C35F9FA" w14:textId="77777777" w:rsidR="006B4E15" w:rsidRPr="006B4E15" w:rsidRDefault="006B4E15" w:rsidP="00DA3CE4">
            <w:pPr>
              <w:pStyle w:val="TableText"/>
            </w:pPr>
            <w:r w:rsidRPr="006B4E15">
              <w:t>VB-08</w:t>
            </w:r>
          </w:p>
        </w:tc>
        <w:tc>
          <w:tcPr>
            <w:tcW w:w="1683" w:type="dxa"/>
            <w:tcBorders>
              <w:top w:val="nil"/>
              <w:left w:val="nil"/>
              <w:bottom w:val="single" w:sz="4" w:space="0" w:color="auto"/>
              <w:right w:val="single" w:sz="4" w:space="0" w:color="auto"/>
            </w:tcBorders>
            <w:shd w:val="clear" w:color="auto" w:fill="auto"/>
            <w:vAlign w:val="center"/>
            <w:hideMark/>
          </w:tcPr>
          <w:p w14:paraId="0DC3B3D4" w14:textId="77777777" w:rsidR="006B4E15" w:rsidRPr="006B4E15" w:rsidRDefault="006B4E15" w:rsidP="00DA3CE4">
            <w:pPr>
              <w:pStyle w:val="TableText"/>
            </w:pPr>
            <w:r w:rsidRPr="006B4E15">
              <w:t>Bahia Mar Road Outfall</w:t>
            </w:r>
          </w:p>
        </w:tc>
        <w:tc>
          <w:tcPr>
            <w:tcW w:w="1460" w:type="dxa"/>
            <w:tcBorders>
              <w:top w:val="nil"/>
              <w:left w:val="nil"/>
              <w:bottom w:val="single" w:sz="4" w:space="0" w:color="auto"/>
              <w:right w:val="single" w:sz="4" w:space="0" w:color="auto"/>
            </w:tcBorders>
            <w:shd w:val="clear" w:color="auto" w:fill="auto"/>
            <w:vAlign w:val="center"/>
            <w:hideMark/>
          </w:tcPr>
          <w:p w14:paraId="27D694D9"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6E191196"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2C48FA4"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9C77300" w14:textId="77777777" w:rsidR="006B4E15" w:rsidRPr="006B4E15" w:rsidRDefault="006B4E15" w:rsidP="00DA3CE4">
            <w:pPr>
              <w:pStyle w:val="TableText"/>
            </w:pPr>
            <w:r w:rsidRPr="006B4E15">
              <w:t>2012</w:t>
            </w:r>
          </w:p>
        </w:tc>
        <w:tc>
          <w:tcPr>
            <w:tcW w:w="1094" w:type="dxa"/>
            <w:tcBorders>
              <w:top w:val="nil"/>
              <w:left w:val="nil"/>
              <w:bottom w:val="single" w:sz="4" w:space="0" w:color="auto"/>
              <w:right w:val="single" w:sz="4" w:space="0" w:color="auto"/>
            </w:tcBorders>
            <w:shd w:val="clear" w:color="auto" w:fill="auto"/>
            <w:vAlign w:val="center"/>
            <w:hideMark/>
          </w:tcPr>
          <w:p w14:paraId="53939A78" w14:textId="77777777" w:rsidR="006B4E15" w:rsidRPr="006B4E15" w:rsidRDefault="006B4E15" w:rsidP="00DA3CE4">
            <w:pPr>
              <w:pStyle w:val="TableText"/>
            </w:pPr>
            <w:r w:rsidRPr="006B4E15">
              <w:t>23</w:t>
            </w:r>
          </w:p>
        </w:tc>
        <w:tc>
          <w:tcPr>
            <w:tcW w:w="1094" w:type="dxa"/>
            <w:tcBorders>
              <w:top w:val="nil"/>
              <w:left w:val="nil"/>
              <w:bottom w:val="single" w:sz="4" w:space="0" w:color="auto"/>
              <w:right w:val="single" w:sz="4" w:space="0" w:color="auto"/>
            </w:tcBorders>
            <w:shd w:val="clear" w:color="auto" w:fill="auto"/>
            <w:vAlign w:val="center"/>
            <w:hideMark/>
          </w:tcPr>
          <w:p w14:paraId="6099D4C5" w14:textId="77777777" w:rsidR="006B4E15" w:rsidRPr="006B4E15" w:rsidRDefault="006B4E15" w:rsidP="00DA3CE4">
            <w:pPr>
              <w:pStyle w:val="TableText"/>
            </w:pPr>
            <w:r w:rsidRPr="006B4E15">
              <w:t>3</w:t>
            </w:r>
          </w:p>
        </w:tc>
        <w:tc>
          <w:tcPr>
            <w:tcW w:w="927" w:type="dxa"/>
            <w:tcBorders>
              <w:top w:val="nil"/>
              <w:left w:val="nil"/>
              <w:bottom w:val="single" w:sz="4" w:space="0" w:color="auto"/>
              <w:right w:val="single" w:sz="4" w:space="0" w:color="auto"/>
            </w:tcBorders>
            <w:shd w:val="clear" w:color="auto" w:fill="auto"/>
            <w:vAlign w:val="center"/>
            <w:hideMark/>
          </w:tcPr>
          <w:p w14:paraId="088467FB" w14:textId="77777777" w:rsidR="006B4E15" w:rsidRPr="006B4E15" w:rsidRDefault="006B4E15" w:rsidP="00DA3CE4">
            <w:pPr>
              <w:pStyle w:val="TableText"/>
            </w:pPr>
            <w:r w:rsidRPr="006B4E15">
              <w:t>13</w:t>
            </w:r>
          </w:p>
        </w:tc>
        <w:tc>
          <w:tcPr>
            <w:tcW w:w="1216" w:type="dxa"/>
            <w:tcBorders>
              <w:top w:val="nil"/>
              <w:left w:val="nil"/>
              <w:bottom w:val="single" w:sz="4" w:space="0" w:color="auto"/>
              <w:right w:val="single" w:sz="4" w:space="0" w:color="auto"/>
            </w:tcBorders>
            <w:shd w:val="clear" w:color="auto" w:fill="auto"/>
            <w:vAlign w:val="center"/>
            <w:hideMark/>
          </w:tcPr>
          <w:p w14:paraId="5A95B690"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3C899CDC"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6538901"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4DBBA01D"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1FA4D94" w14:textId="77777777" w:rsidR="006B4E15" w:rsidRPr="006B4E15" w:rsidRDefault="006B4E15" w:rsidP="00DA3CE4">
            <w:pPr>
              <w:pStyle w:val="TableText"/>
            </w:pPr>
            <w:r w:rsidRPr="006B4E15">
              <w:t>N/A</w:t>
            </w:r>
          </w:p>
        </w:tc>
      </w:tr>
      <w:tr w:rsidR="006B4E15" w:rsidRPr="006B4E15" w14:paraId="743E7C14"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2635A140"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7277CA7F"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8A05774" w14:textId="77777777" w:rsidR="006B4E15" w:rsidRPr="006B4E15" w:rsidRDefault="006B4E15" w:rsidP="00DA3CE4">
            <w:pPr>
              <w:pStyle w:val="TableText"/>
            </w:pPr>
            <w:r w:rsidRPr="006B4E15">
              <w:t>VB-09</w:t>
            </w:r>
          </w:p>
        </w:tc>
        <w:tc>
          <w:tcPr>
            <w:tcW w:w="1683" w:type="dxa"/>
            <w:tcBorders>
              <w:top w:val="nil"/>
              <w:left w:val="nil"/>
              <w:bottom w:val="single" w:sz="4" w:space="0" w:color="auto"/>
              <w:right w:val="single" w:sz="4" w:space="0" w:color="auto"/>
            </w:tcBorders>
            <w:shd w:val="clear" w:color="auto" w:fill="auto"/>
            <w:vAlign w:val="center"/>
            <w:hideMark/>
          </w:tcPr>
          <w:p w14:paraId="3A47FDF1" w14:textId="77777777" w:rsidR="006B4E15" w:rsidRPr="006B4E15" w:rsidRDefault="006B4E15" w:rsidP="00DA3CE4">
            <w:pPr>
              <w:pStyle w:val="TableText"/>
            </w:pPr>
            <w:r w:rsidRPr="006B4E15">
              <w:t>Bay Drive Bridge</w:t>
            </w:r>
          </w:p>
        </w:tc>
        <w:tc>
          <w:tcPr>
            <w:tcW w:w="1460" w:type="dxa"/>
            <w:tcBorders>
              <w:top w:val="nil"/>
              <w:left w:val="nil"/>
              <w:bottom w:val="single" w:sz="4" w:space="0" w:color="auto"/>
              <w:right w:val="single" w:sz="4" w:space="0" w:color="auto"/>
            </w:tcBorders>
            <w:shd w:val="clear" w:color="auto" w:fill="auto"/>
            <w:vAlign w:val="center"/>
            <w:hideMark/>
          </w:tcPr>
          <w:p w14:paraId="76E5E9AE"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6D429DF6"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FB2D9FC"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B615682"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6040C1BF" w14:textId="77777777" w:rsidR="006B4E15" w:rsidRPr="006B4E15" w:rsidRDefault="006B4E15" w:rsidP="00DA3CE4">
            <w:pPr>
              <w:pStyle w:val="TableText"/>
            </w:pPr>
            <w:r w:rsidRPr="006B4E15">
              <w:t>3</w:t>
            </w:r>
          </w:p>
        </w:tc>
        <w:tc>
          <w:tcPr>
            <w:tcW w:w="1094" w:type="dxa"/>
            <w:tcBorders>
              <w:top w:val="nil"/>
              <w:left w:val="nil"/>
              <w:bottom w:val="single" w:sz="4" w:space="0" w:color="auto"/>
              <w:right w:val="single" w:sz="4" w:space="0" w:color="auto"/>
            </w:tcBorders>
            <w:shd w:val="clear" w:color="auto" w:fill="auto"/>
            <w:vAlign w:val="center"/>
            <w:hideMark/>
          </w:tcPr>
          <w:p w14:paraId="2F55946E" w14:textId="77777777" w:rsidR="006B4E15" w:rsidRPr="006B4E15" w:rsidRDefault="006B4E15" w:rsidP="00DA3CE4">
            <w:pPr>
              <w:pStyle w:val="TableText"/>
            </w:pPr>
            <w:r w:rsidRPr="006B4E15">
              <w:t>0</w:t>
            </w:r>
          </w:p>
        </w:tc>
        <w:tc>
          <w:tcPr>
            <w:tcW w:w="927" w:type="dxa"/>
            <w:tcBorders>
              <w:top w:val="nil"/>
              <w:left w:val="nil"/>
              <w:bottom w:val="single" w:sz="4" w:space="0" w:color="auto"/>
              <w:right w:val="single" w:sz="4" w:space="0" w:color="auto"/>
            </w:tcBorders>
            <w:shd w:val="clear" w:color="auto" w:fill="auto"/>
            <w:vAlign w:val="center"/>
            <w:hideMark/>
          </w:tcPr>
          <w:p w14:paraId="012C03DA" w14:textId="77777777" w:rsidR="006B4E15" w:rsidRPr="006B4E15" w:rsidRDefault="006B4E15" w:rsidP="00DA3CE4">
            <w:pPr>
              <w:pStyle w:val="TableText"/>
            </w:pPr>
            <w:r w:rsidRPr="006B4E15">
              <w:t>2</w:t>
            </w:r>
          </w:p>
        </w:tc>
        <w:tc>
          <w:tcPr>
            <w:tcW w:w="1216" w:type="dxa"/>
            <w:tcBorders>
              <w:top w:val="nil"/>
              <w:left w:val="nil"/>
              <w:bottom w:val="single" w:sz="4" w:space="0" w:color="auto"/>
              <w:right w:val="single" w:sz="4" w:space="0" w:color="auto"/>
            </w:tcBorders>
            <w:shd w:val="clear" w:color="auto" w:fill="auto"/>
            <w:vAlign w:val="center"/>
            <w:hideMark/>
          </w:tcPr>
          <w:p w14:paraId="109C650A"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5ADCF5DE"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9D124B1"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17799722"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2EA7BE5B" w14:textId="77777777" w:rsidR="006B4E15" w:rsidRPr="006B4E15" w:rsidRDefault="006B4E15" w:rsidP="00DA3CE4">
            <w:pPr>
              <w:pStyle w:val="TableText"/>
            </w:pPr>
            <w:r w:rsidRPr="006B4E15">
              <w:t>N/A</w:t>
            </w:r>
          </w:p>
        </w:tc>
      </w:tr>
      <w:tr w:rsidR="006B4E15" w:rsidRPr="006B4E15" w14:paraId="49E4C325"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C2AEEFF"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361F7D7C"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11DD782" w14:textId="77777777" w:rsidR="006B4E15" w:rsidRPr="006B4E15" w:rsidRDefault="006B4E15" w:rsidP="00DA3CE4">
            <w:pPr>
              <w:pStyle w:val="TableText"/>
            </w:pPr>
            <w:r w:rsidRPr="006B4E15">
              <w:t>VB-10</w:t>
            </w:r>
          </w:p>
        </w:tc>
        <w:tc>
          <w:tcPr>
            <w:tcW w:w="1683" w:type="dxa"/>
            <w:tcBorders>
              <w:top w:val="nil"/>
              <w:left w:val="nil"/>
              <w:bottom w:val="single" w:sz="4" w:space="0" w:color="auto"/>
              <w:right w:val="single" w:sz="4" w:space="0" w:color="auto"/>
            </w:tcBorders>
            <w:shd w:val="clear" w:color="auto" w:fill="auto"/>
            <w:vAlign w:val="center"/>
            <w:hideMark/>
          </w:tcPr>
          <w:p w14:paraId="20E191C9" w14:textId="77777777" w:rsidR="006B4E15" w:rsidRPr="006B4E15" w:rsidRDefault="006B4E15" w:rsidP="00DA3CE4">
            <w:pPr>
              <w:pStyle w:val="TableText"/>
            </w:pPr>
            <w:r w:rsidRPr="006B4E15">
              <w:t>Indian Bay North and South</w:t>
            </w:r>
          </w:p>
        </w:tc>
        <w:tc>
          <w:tcPr>
            <w:tcW w:w="1460" w:type="dxa"/>
            <w:tcBorders>
              <w:top w:val="nil"/>
              <w:left w:val="nil"/>
              <w:bottom w:val="single" w:sz="4" w:space="0" w:color="auto"/>
              <w:right w:val="single" w:sz="4" w:space="0" w:color="auto"/>
            </w:tcBorders>
            <w:shd w:val="clear" w:color="auto" w:fill="auto"/>
            <w:vAlign w:val="center"/>
            <w:hideMark/>
          </w:tcPr>
          <w:p w14:paraId="08A293BB"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600A19E4"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E901910"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91E87D3" w14:textId="77777777" w:rsidR="006B4E15" w:rsidRPr="006B4E15" w:rsidRDefault="006B4E15" w:rsidP="00DA3CE4">
            <w:pPr>
              <w:pStyle w:val="TableText"/>
            </w:pPr>
            <w:r w:rsidRPr="006B4E15">
              <w:t>2012</w:t>
            </w:r>
          </w:p>
        </w:tc>
        <w:tc>
          <w:tcPr>
            <w:tcW w:w="1094" w:type="dxa"/>
            <w:tcBorders>
              <w:top w:val="nil"/>
              <w:left w:val="nil"/>
              <w:bottom w:val="single" w:sz="4" w:space="0" w:color="auto"/>
              <w:right w:val="single" w:sz="4" w:space="0" w:color="auto"/>
            </w:tcBorders>
            <w:shd w:val="clear" w:color="auto" w:fill="auto"/>
            <w:vAlign w:val="center"/>
            <w:hideMark/>
          </w:tcPr>
          <w:p w14:paraId="234DA42A" w14:textId="77777777" w:rsidR="006B4E15" w:rsidRPr="006B4E15" w:rsidRDefault="006B4E15" w:rsidP="00DA3CE4">
            <w:pPr>
              <w:pStyle w:val="TableText"/>
            </w:pPr>
            <w:r w:rsidRPr="006B4E15">
              <w:t>21</w:t>
            </w:r>
          </w:p>
        </w:tc>
        <w:tc>
          <w:tcPr>
            <w:tcW w:w="1094" w:type="dxa"/>
            <w:tcBorders>
              <w:top w:val="nil"/>
              <w:left w:val="nil"/>
              <w:bottom w:val="single" w:sz="4" w:space="0" w:color="auto"/>
              <w:right w:val="single" w:sz="4" w:space="0" w:color="auto"/>
            </w:tcBorders>
            <w:shd w:val="clear" w:color="auto" w:fill="auto"/>
            <w:vAlign w:val="center"/>
            <w:hideMark/>
          </w:tcPr>
          <w:p w14:paraId="749F9222" w14:textId="77777777" w:rsidR="006B4E15" w:rsidRPr="006B4E15" w:rsidRDefault="006B4E15" w:rsidP="00DA3CE4">
            <w:pPr>
              <w:pStyle w:val="TableText"/>
            </w:pPr>
            <w:r w:rsidRPr="006B4E15">
              <w:t>3</w:t>
            </w:r>
          </w:p>
        </w:tc>
        <w:tc>
          <w:tcPr>
            <w:tcW w:w="927" w:type="dxa"/>
            <w:tcBorders>
              <w:top w:val="nil"/>
              <w:left w:val="nil"/>
              <w:bottom w:val="single" w:sz="4" w:space="0" w:color="auto"/>
              <w:right w:val="single" w:sz="4" w:space="0" w:color="auto"/>
            </w:tcBorders>
            <w:shd w:val="clear" w:color="auto" w:fill="auto"/>
            <w:vAlign w:val="center"/>
            <w:hideMark/>
          </w:tcPr>
          <w:p w14:paraId="28B60901" w14:textId="77777777" w:rsidR="006B4E15" w:rsidRPr="006B4E15" w:rsidRDefault="006B4E15" w:rsidP="00DA3CE4">
            <w:pPr>
              <w:pStyle w:val="TableText"/>
            </w:pPr>
            <w:r w:rsidRPr="006B4E15">
              <w:t>20</w:t>
            </w:r>
          </w:p>
        </w:tc>
        <w:tc>
          <w:tcPr>
            <w:tcW w:w="1216" w:type="dxa"/>
            <w:tcBorders>
              <w:top w:val="nil"/>
              <w:left w:val="nil"/>
              <w:bottom w:val="single" w:sz="4" w:space="0" w:color="auto"/>
              <w:right w:val="single" w:sz="4" w:space="0" w:color="auto"/>
            </w:tcBorders>
            <w:shd w:val="clear" w:color="auto" w:fill="auto"/>
            <w:vAlign w:val="center"/>
            <w:hideMark/>
          </w:tcPr>
          <w:p w14:paraId="6A843F81"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6E853764"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7AAD704"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40076648"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6EBA9FA" w14:textId="77777777" w:rsidR="006B4E15" w:rsidRPr="006B4E15" w:rsidRDefault="006B4E15" w:rsidP="00DA3CE4">
            <w:pPr>
              <w:pStyle w:val="TableText"/>
            </w:pPr>
            <w:r w:rsidRPr="006B4E15">
              <w:t>N/A</w:t>
            </w:r>
          </w:p>
        </w:tc>
      </w:tr>
      <w:tr w:rsidR="006B4E15" w:rsidRPr="006B4E15" w14:paraId="79229824"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81F4EDC"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142147C2"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5BCA9E4A" w14:textId="77777777" w:rsidR="006B4E15" w:rsidRPr="006B4E15" w:rsidRDefault="006B4E15" w:rsidP="00DA3CE4">
            <w:pPr>
              <w:pStyle w:val="TableText"/>
            </w:pPr>
            <w:r w:rsidRPr="006B4E15">
              <w:t>VB-11</w:t>
            </w:r>
          </w:p>
        </w:tc>
        <w:tc>
          <w:tcPr>
            <w:tcW w:w="1683" w:type="dxa"/>
            <w:tcBorders>
              <w:top w:val="nil"/>
              <w:left w:val="nil"/>
              <w:bottom w:val="single" w:sz="4" w:space="0" w:color="auto"/>
              <w:right w:val="single" w:sz="4" w:space="0" w:color="auto"/>
            </w:tcBorders>
            <w:shd w:val="clear" w:color="auto" w:fill="auto"/>
            <w:vAlign w:val="center"/>
            <w:hideMark/>
          </w:tcPr>
          <w:p w14:paraId="07275B4C" w14:textId="77777777" w:rsidR="006B4E15" w:rsidRPr="006B4E15" w:rsidRDefault="006B4E15" w:rsidP="00DA3CE4">
            <w:pPr>
              <w:pStyle w:val="TableText"/>
            </w:pPr>
            <w:r w:rsidRPr="006B4E15">
              <w:t>Live Oak Outfall</w:t>
            </w:r>
          </w:p>
        </w:tc>
        <w:tc>
          <w:tcPr>
            <w:tcW w:w="1460" w:type="dxa"/>
            <w:tcBorders>
              <w:top w:val="nil"/>
              <w:left w:val="nil"/>
              <w:bottom w:val="single" w:sz="4" w:space="0" w:color="auto"/>
              <w:right w:val="single" w:sz="4" w:space="0" w:color="auto"/>
            </w:tcBorders>
            <w:shd w:val="clear" w:color="auto" w:fill="auto"/>
            <w:vAlign w:val="center"/>
            <w:hideMark/>
          </w:tcPr>
          <w:p w14:paraId="0BE620FE"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168C7476"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55C9196"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B49DC3D" w14:textId="77777777" w:rsidR="006B4E15" w:rsidRPr="006B4E15" w:rsidRDefault="006B4E15" w:rsidP="00DA3CE4">
            <w:pPr>
              <w:pStyle w:val="TableText"/>
            </w:pPr>
            <w:r w:rsidRPr="006B4E15">
              <w:t>2011</w:t>
            </w:r>
          </w:p>
        </w:tc>
        <w:tc>
          <w:tcPr>
            <w:tcW w:w="1094" w:type="dxa"/>
            <w:tcBorders>
              <w:top w:val="nil"/>
              <w:left w:val="nil"/>
              <w:bottom w:val="single" w:sz="4" w:space="0" w:color="auto"/>
              <w:right w:val="single" w:sz="4" w:space="0" w:color="auto"/>
            </w:tcBorders>
            <w:shd w:val="clear" w:color="auto" w:fill="auto"/>
            <w:vAlign w:val="center"/>
            <w:hideMark/>
          </w:tcPr>
          <w:p w14:paraId="0B930B92" w14:textId="77777777" w:rsidR="006B4E15" w:rsidRPr="006B4E15" w:rsidRDefault="006B4E15" w:rsidP="00DA3CE4">
            <w:pPr>
              <w:pStyle w:val="TableText"/>
            </w:pPr>
            <w:r w:rsidRPr="006B4E15">
              <w:t>113</w:t>
            </w:r>
          </w:p>
        </w:tc>
        <w:tc>
          <w:tcPr>
            <w:tcW w:w="1094" w:type="dxa"/>
            <w:tcBorders>
              <w:top w:val="nil"/>
              <w:left w:val="nil"/>
              <w:bottom w:val="single" w:sz="4" w:space="0" w:color="auto"/>
              <w:right w:val="single" w:sz="4" w:space="0" w:color="auto"/>
            </w:tcBorders>
            <w:shd w:val="clear" w:color="auto" w:fill="auto"/>
            <w:vAlign w:val="center"/>
            <w:hideMark/>
          </w:tcPr>
          <w:p w14:paraId="232F99D0" w14:textId="77777777" w:rsidR="006B4E15" w:rsidRPr="006B4E15" w:rsidRDefault="006B4E15" w:rsidP="00DA3CE4">
            <w:pPr>
              <w:pStyle w:val="TableText"/>
            </w:pPr>
            <w:r w:rsidRPr="006B4E15">
              <w:t>14</w:t>
            </w:r>
          </w:p>
        </w:tc>
        <w:tc>
          <w:tcPr>
            <w:tcW w:w="927" w:type="dxa"/>
            <w:tcBorders>
              <w:top w:val="nil"/>
              <w:left w:val="nil"/>
              <w:bottom w:val="single" w:sz="4" w:space="0" w:color="auto"/>
              <w:right w:val="single" w:sz="4" w:space="0" w:color="auto"/>
            </w:tcBorders>
            <w:shd w:val="clear" w:color="auto" w:fill="auto"/>
            <w:vAlign w:val="center"/>
            <w:hideMark/>
          </w:tcPr>
          <w:p w14:paraId="742C75C2" w14:textId="77777777" w:rsidR="006B4E15" w:rsidRPr="006B4E15" w:rsidRDefault="006B4E15" w:rsidP="00DA3CE4">
            <w:pPr>
              <w:pStyle w:val="TableText"/>
            </w:pPr>
            <w:r w:rsidRPr="006B4E15">
              <w:t>12</w:t>
            </w:r>
          </w:p>
        </w:tc>
        <w:tc>
          <w:tcPr>
            <w:tcW w:w="1216" w:type="dxa"/>
            <w:tcBorders>
              <w:top w:val="nil"/>
              <w:left w:val="nil"/>
              <w:bottom w:val="single" w:sz="4" w:space="0" w:color="auto"/>
              <w:right w:val="single" w:sz="4" w:space="0" w:color="auto"/>
            </w:tcBorders>
            <w:shd w:val="clear" w:color="auto" w:fill="auto"/>
            <w:vAlign w:val="center"/>
            <w:hideMark/>
          </w:tcPr>
          <w:p w14:paraId="68AE9254"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0C308E4A"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3DCF6455"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5848D43D"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D030D4F" w14:textId="77777777" w:rsidR="006B4E15" w:rsidRPr="006B4E15" w:rsidRDefault="006B4E15" w:rsidP="00DA3CE4">
            <w:pPr>
              <w:pStyle w:val="TableText"/>
            </w:pPr>
            <w:r w:rsidRPr="006B4E15">
              <w:t>N/A</w:t>
            </w:r>
          </w:p>
        </w:tc>
      </w:tr>
      <w:tr w:rsidR="006B4E15" w:rsidRPr="006B4E15" w14:paraId="76EB9E5D"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F339470"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38D2742A"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CBF432D" w14:textId="77777777" w:rsidR="006B4E15" w:rsidRPr="006B4E15" w:rsidRDefault="006B4E15" w:rsidP="00DA3CE4">
            <w:pPr>
              <w:pStyle w:val="TableText"/>
            </w:pPr>
            <w:r w:rsidRPr="006B4E15">
              <w:t>VB-12</w:t>
            </w:r>
          </w:p>
        </w:tc>
        <w:tc>
          <w:tcPr>
            <w:tcW w:w="1683" w:type="dxa"/>
            <w:tcBorders>
              <w:top w:val="nil"/>
              <w:left w:val="nil"/>
              <w:bottom w:val="single" w:sz="4" w:space="0" w:color="auto"/>
              <w:right w:val="single" w:sz="4" w:space="0" w:color="auto"/>
            </w:tcBorders>
            <w:shd w:val="clear" w:color="auto" w:fill="auto"/>
            <w:vAlign w:val="center"/>
            <w:hideMark/>
          </w:tcPr>
          <w:p w14:paraId="5080FFF8" w14:textId="77777777" w:rsidR="006B4E15" w:rsidRPr="006B4E15" w:rsidRDefault="006B4E15" w:rsidP="00DA3CE4">
            <w:pPr>
              <w:pStyle w:val="TableText"/>
            </w:pPr>
            <w:r w:rsidRPr="006B4E15">
              <w:t xml:space="preserve">Indian River Drive </w:t>
            </w:r>
            <w:proofErr w:type="spellStart"/>
            <w:r w:rsidRPr="006B4E15">
              <w:t>E at</w:t>
            </w:r>
            <w:proofErr w:type="spellEnd"/>
            <w:r w:rsidRPr="006B4E15">
              <w:t xml:space="preserve"> Conn Way</w:t>
            </w:r>
          </w:p>
        </w:tc>
        <w:tc>
          <w:tcPr>
            <w:tcW w:w="1460" w:type="dxa"/>
            <w:tcBorders>
              <w:top w:val="nil"/>
              <w:left w:val="nil"/>
              <w:bottom w:val="single" w:sz="4" w:space="0" w:color="auto"/>
              <w:right w:val="single" w:sz="4" w:space="0" w:color="auto"/>
            </w:tcBorders>
            <w:shd w:val="clear" w:color="auto" w:fill="auto"/>
            <w:vAlign w:val="center"/>
            <w:hideMark/>
          </w:tcPr>
          <w:p w14:paraId="7FE8B936"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1E1650F1"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592BFEFF"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7E2677D" w14:textId="77777777" w:rsidR="006B4E15" w:rsidRPr="006B4E15" w:rsidRDefault="006B4E15" w:rsidP="00DA3CE4">
            <w:pPr>
              <w:pStyle w:val="TableText"/>
            </w:pPr>
            <w:r w:rsidRPr="006B4E15">
              <w:t>2012</w:t>
            </w:r>
          </w:p>
        </w:tc>
        <w:tc>
          <w:tcPr>
            <w:tcW w:w="1094" w:type="dxa"/>
            <w:tcBorders>
              <w:top w:val="nil"/>
              <w:left w:val="nil"/>
              <w:bottom w:val="single" w:sz="4" w:space="0" w:color="auto"/>
              <w:right w:val="single" w:sz="4" w:space="0" w:color="auto"/>
            </w:tcBorders>
            <w:shd w:val="clear" w:color="auto" w:fill="auto"/>
            <w:vAlign w:val="center"/>
            <w:hideMark/>
          </w:tcPr>
          <w:p w14:paraId="13A8DAA3" w14:textId="77777777" w:rsidR="006B4E15" w:rsidRPr="006B4E15" w:rsidRDefault="006B4E15" w:rsidP="00DA3CE4">
            <w:pPr>
              <w:pStyle w:val="TableText"/>
            </w:pPr>
            <w:r w:rsidRPr="006B4E15">
              <w:t>71</w:t>
            </w:r>
          </w:p>
        </w:tc>
        <w:tc>
          <w:tcPr>
            <w:tcW w:w="1094" w:type="dxa"/>
            <w:tcBorders>
              <w:top w:val="nil"/>
              <w:left w:val="nil"/>
              <w:bottom w:val="single" w:sz="4" w:space="0" w:color="auto"/>
              <w:right w:val="single" w:sz="4" w:space="0" w:color="auto"/>
            </w:tcBorders>
            <w:shd w:val="clear" w:color="auto" w:fill="auto"/>
            <w:vAlign w:val="center"/>
            <w:hideMark/>
          </w:tcPr>
          <w:p w14:paraId="4FD869D8" w14:textId="77777777" w:rsidR="006B4E15" w:rsidRPr="006B4E15" w:rsidRDefault="006B4E15" w:rsidP="00DA3CE4">
            <w:pPr>
              <w:pStyle w:val="TableText"/>
            </w:pPr>
            <w:r w:rsidRPr="006B4E15">
              <w:t>8</w:t>
            </w:r>
          </w:p>
        </w:tc>
        <w:tc>
          <w:tcPr>
            <w:tcW w:w="927" w:type="dxa"/>
            <w:tcBorders>
              <w:top w:val="nil"/>
              <w:left w:val="nil"/>
              <w:bottom w:val="single" w:sz="4" w:space="0" w:color="auto"/>
              <w:right w:val="single" w:sz="4" w:space="0" w:color="auto"/>
            </w:tcBorders>
            <w:shd w:val="clear" w:color="auto" w:fill="auto"/>
            <w:vAlign w:val="center"/>
            <w:hideMark/>
          </w:tcPr>
          <w:p w14:paraId="3C615A03" w14:textId="77777777" w:rsidR="006B4E15" w:rsidRPr="006B4E15" w:rsidRDefault="006B4E15" w:rsidP="00DA3CE4">
            <w:pPr>
              <w:pStyle w:val="TableText"/>
            </w:pPr>
            <w:r w:rsidRPr="006B4E15">
              <w:t>69</w:t>
            </w:r>
          </w:p>
        </w:tc>
        <w:tc>
          <w:tcPr>
            <w:tcW w:w="1216" w:type="dxa"/>
            <w:tcBorders>
              <w:top w:val="nil"/>
              <w:left w:val="nil"/>
              <w:bottom w:val="single" w:sz="4" w:space="0" w:color="auto"/>
              <w:right w:val="single" w:sz="4" w:space="0" w:color="auto"/>
            </w:tcBorders>
            <w:shd w:val="clear" w:color="auto" w:fill="auto"/>
            <w:vAlign w:val="center"/>
            <w:hideMark/>
          </w:tcPr>
          <w:p w14:paraId="7DC6F70F"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5500EFB6"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1FF8FD4C"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2E1A20D5"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B6A4526" w14:textId="77777777" w:rsidR="006B4E15" w:rsidRPr="006B4E15" w:rsidRDefault="006B4E15" w:rsidP="00DA3CE4">
            <w:pPr>
              <w:pStyle w:val="TableText"/>
            </w:pPr>
            <w:r w:rsidRPr="006B4E15">
              <w:t>N/A</w:t>
            </w:r>
          </w:p>
        </w:tc>
      </w:tr>
      <w:tr w:rsidR="006B4E15" w:rsidRPr="006B4E15" w14:paraId="61F396B2"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82754A3"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27E6DEFD"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5F05475B" w14:textId="77777777" w:rsidR="006B4E15" w:rsidRPr="006B4E15" w:rsidRDefault="006B4E15" w:rsidP="00DA3CE4">
            <w:pPr>
              <w:pStyle w:val="TableText"/>
            </w:pPr>
            <w:r w:rsidRPr="006B4E15">
              <w:t>VB-13</w:t>
            </w:r>
          </w:p>
        </w:tc>
        <w:tc>
          <w:tcPr>
            <w:tcW w:w="1683" w:type="dxa"/>
            <w:tcBorders>
              <w:top w:val="nil"/>
              <w:left w:val="nil"/>
              <w:bottom w:val="single" w:sz="4" w:space="0" w:color="auto"/>
              <w:right w:val="single" w:sz="4" w:space="0" w:color="auto"/>
            </w:tcBorders>
            <w:shd w:val="clear" w:color="auto" w:fill="auto"/>
            <w:vAlign w:val="center"/>
            <w:hideMark/>
          </w:tcPr>
          <w:p w14:paraId="688F57C8" w14:textId="77777777" w:rsidR="006B4E15" w:rsidRPr="006B4E15" w:rsidRDefault="006B4E15" w:rsidP="00DA3CE4">
            <w:pPr>
              <w:pStyle w:val="TableText"/>
            </w:pPr>
            <w:r w:rsidRPr="006B4E15">
              <w:t>River Drive Bridge</w:t>
            </w:r>
          </w:p>
        </w:tc>
        <w:tc>
          <w:tcPr>
            <w:tcW w:w="1460" w:type="dxa"/>
            <w:tcBorders>
              <w:top w:val="nil"/>
              <w:left w:val="nil"/>
              <w:bottom w:val="single" w:sz="4" w:space="0" w:color="auto"/>
              <w:right w:val="single" w:sz="4" w:space="0" w:color="auto"/>
            </w:tcBorders>
            <w:shd w:val="clear" w:color="auto" w:fill="auto"/>
            <w:vAlign w:val="center"/>
            <w:hideMark/>
          </w:tcPr>
          <w:p w14:paraId="5E2778CF"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2B527F48"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16E9BE15"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02DE5B3"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1BD1D51A" w14:textId="77777777" w:rsidR="006B4E15" w:rsidRPr="006B4E15" w:rsidRDefault="006B4E15" w:rsidP="00DA3CE4">
            <w:pPr>
              <w:pStyle w:val="TableText"/>
            </w:pPr>
            <w:r w:rsidRPr="006B4E15">
              <w:t>12</w:t>
            </w:r>
          </w:p>
        </w:tc>
        <w:tc>
          <w:tcPr>
            <w:tcW w:w="1094" w:type="dxa"/>
            <w:tcBorders>
              <w:top w:val="nil"/>
              <w:left w:val="nil"/>
              <w:bottom w:val="single" w:sz="4" w:space="0" w:color="auto"/>
              <w:right w:val="single" w:sz="4" w:space="0" w:color="auto"/>
            </w:tcBorders>
            <w:shd w:val="clear" w:color="auto" w:fill="auto"/>
            <w:vAlign w:val="center"/>
            <w:hideMark/>
          </w:tcPr>
          <w:p w14:paraId="5BE90E73" w14:textId="77777777" w:rsidR="006B4E15" w:rsidRPr="006B4E15" w:rsidRDefault="006B4E15" w:rsidP="00DA3CE4">
            <w:pPr>
              <w:pStyle w:val="TableText"/>
            </w:pPr>
            <w:r w:rsidRPr="006B4E15">
              <w:t>1</w:t>
            </w:r>
          </w:p>
        </w:tc>
        <w:tc>
          <w:tcPr>
            <w:tcW w:w="927" w:type="dxa"/>
            <w:tcBorders>
              <w:top w:val="nil"/>
              <w:left w:val="nil"/>
              <w:bottom w:val="single" w:sz="4" w:space="0" w:color="auto"/>
              <w:right w:val="single" w:sz="4" w:space="0" w:color="auto"/>
            </w:tcBorders>
            <w:shd w:val="clear" w:color="auto" w:fill="auto"/>
            <w:vAlign w:val="center"/>
            <w:hideMark/>
          </w:tcPr>
          <w:p w14:paraId="16DC40F9" w14:textId="77777777" w:rsidR="006B4E15" w:rsidRPr="006B4E15" w:rsidRDefault="006B4E15" w:rsidP="00DA3CE4">
            <w:pPr>
              <w:pStyle w:val="TableText"/>
            </w:pPr>
            <w:r w:rsidRPr="006B4E15">
              <w:t>61</w:t>
            </w:r>
          </w:p>
        </w:tc>
        <w:tc>
          <w:tcPr>
            <w:tcW w:w="1216" w:type="dxa"/>
            <w:tcBorders>
              <w:top w:val="nil"/>
              <w:left w:val="nil"/>
              <w:bottom w:val="single" w:sz="4" w:space="0" w:color="auto"/>
              <w:right w:val="single" w:sz="4" w:space="0" w:color="auto"/>
            </w:tcBorders>
            <w:shd w:val="clear" w:color="auto" w:fill="auto"/>
            <w:vAlign w:val="center"/>
            <w:hideMark/>
          </w:tcPr>
          <w:p w14:paraId="1AB55937"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3A2C54C5"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1BCCF79"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537040DA"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1474DA9E" w14:textId="77777777" w:rsidR="006B4E15" w:rsidRPr="006B4E15" w:rsidRDefault="006B4E15" w:rsidP="00DA3CE4">
            <w:pPr>
              <w:pStyle w:val="TableText"/>
            </w:pPr>
            <w:r w:rsidRPr="006B4E15">
              <w:t>N/A</w:t>
            </w:r>
          </w:p>
        </w:tc>
      </w:tr>
      <w:tr w:rsidR="006B4E15" w:rsidRPr="006B4E15" w14:paraId="41F65E49"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8E90673"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7EA9572B"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41821451" w14:textId="77777777" w:rsidR="006B4E15" w:rsidRPr="006B4E15" w:rsidRDefault="006B4E15" w:rsidP="00DA3CE4">
            <w:pPr>
              <w:pStyle w:val="TableText"/>
            </w:pPr>
            <w:r w:rsidRPr="006B4E15">
              <w:t>VB-14</w:t>
            </w:r>
          </w:p>
        </w:tc>
        <w:tc>
          <w:tcPr>
            <w:tcW w:w="1683" w:type="dxa"/>
            <w:tcBorders>
              <w:top w:val="nil"/>
              <w:left w:val="nil"/>
              <w:bottom w:val="single" w:sz="4" w:space="0" w:color="auto"/>
              <w:right w:val="single" w:sz="4" w:space="0" w:color="auto"/>
            </w:tcBorders>
            <w:shd w:val="clear" w:color="auto" w:fill="auto"/>
            <w:vAlign w:val="center"/>
            <w:hideMark/>
          </w:tcPr>
          <w:p w14:paraId="36523F78" w14:textId="77777777" w:rsidR="006B4E15" w:rsidRPr="006B4E15" w:rsidRDefault="006B4E15" w:rsidP="00DA3CE4">
            <w:pPr>
              <w:pStyle w:val="TableText"/>
            </w:pPr>
            <w:r w:rsidRPr="006B4E15">
              <w:t>Lantana Lane</w:t>
            </w:r>
          </w:p>
        </w:tc>
        <w:tc>
          <w:tcPr>
            <w:tcW w:w="1460" w:type="dxa"/>
            <w:tcBorders>
              <w:top w:val="nil"/>
              <w:left w:val="nil"/>
              <w:bottom w:val="single" w:sz="4" w:space="0" w:color="auto"/>
              <w:right w:val="single" w:sz="4" w:space="0" w:color="auto"/>
            </w:tcBorders>
            <w:shd w:val="clear" w:color="auto" w:fill="auto"/>
            <w:vAlign w:val="center"/>
            <w:hideMark/>
          </w:tcPr>
          <w:p w14:paraId="0C59A27B"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65BB11E3" w14:textId="77777777" w:rsidR="006B4E15" w:rsidRPr="006B4E15" w:rsidRDefault="006B4E15" w:rsidP="00DA3CE4">
            <w:pPr>
              <w:pStyle w:val="TableText"/>
            </w:pPr>
            <w:r w:rsidRPr="006B4E15">
              <w:t>Pervious Pavement Systems</w:t>
            </w:r>
          </w:p>
        </w:tc>
        <w:tc>
          <w:tcPr>
            <w:tcW w:w="1094" w:type="dxa"/>
            <w:tcBorders>
              <w:top w:val="nil"/>
              <w:left w:val="nil"/>
              <w:bottom w:val="single" w:sz="4" w:space="0" w:color="auto"/>
              <w:right w:val="single" w:sz="4" w:space="0" w:color="auto"/>
            </w:tcBorders>
            <w:shd w:val="clear" w:color="auto" w:fill="auto"/>
            <w:vAlign w:val="center"/>
            <w:hideMark/>
          </w:tcPr>
          <w:p w14:paraId="54AA1D10" w14:textId="77777777" w:rsidR="006B4E15" w:rsidRPr="006B4E15" w:rsidRDefault="006B4E15" w:rsidP="00DA3CE4">
            <w:pPr>
              <w:pStyle w:val="TableText"/>
            </w:pPr>
            <w:r w:rsidRPr="006B4E15">
              <w:t>Canceled</w:t>
            </w:r>
          </w:p>
        </w:tc>
        <w:tc>
          <w:tcPr>
            <w:tcW w:w="1216" w:type="dxa"/>
            <w:tcBorders>
              <w:top w:val="nil"/>
              <w:left w:val="nil"/>
              <w:bottom w:val="single" w:sz="4" w:space="0" w:color="auto"/>
              <w:right w:val="single" w:sz="4" w:space="0" w:color="auto"/>
            </w:tcBorders>
            <w:shd w:val="clear" w:color="auto" w:fill="auto"/>
            <w:vAlign w:val="center"/>
            <w:hideMark/>
          </w:tcPr>
          <w:p w14:paraId="1D29C25C" w14:textId="77777777" w:rsidR="006B4E15" w:rsidRPr="006B4E15" w:rsidRDefault="006B4E15" w:rsidP="00DA3CE4">
            <w:pPr>
              <w:pStyle w:val="TableText"/>
            </w:pPr>
            <w:r w:rsidRPr="006B4E15">
              <w:t>2014</w:t>
            </w:r>
          </w:p>
        </w:tc>
        <w:tc>
          <w:tcPr>
            <w:tcW w:w="1094" w:type="dxa"/>
            <w:tcBorders>
              <w:top w:val="nil"/>
              <w:left w:val="nil"/>
              <w:bottom w:val="single" w:sz="4" w:space="0" w:color="auto"/>
              <w:right w:val="single" w:sz="4" w:space="0" w:color="auto"/>
            </w:tcBorders>
            <w:shd w:val="clear" w:color="auto" w:fill="auto"/>
            <w:vAlign w:val="center"/>
            <w:hideMark/>
          </w:tcPr>
          <w:p w14:paraId="66120B34"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D44A42E" w14:textId="77777777" w:rsidR="006B4E15" w:rsidRPr="006B4E15" w:rsidRDefault="006B4E15" w:rsidP="00DA3CE4">
            <w:pPr>
              <w:pStyle w:val="TableText"/>
            </w:pPr>
            <w:r w:rsidRPr="006B4E15">
              <w:t>N/A</w:t>
            </w:r>
          </w:p>
        </w:tc>
        <w:tc>
          <w:tcPr>
            <w:tcW w:w="927" w:type="dxa"/>
            <w:tcBorders>
              <w:top w:val="nil"/>
              <w:left w:val="nil"/>
              <w:bottom w:val="single" w:sz="4" w:space="0" w:color="auto"/>
              <w:right w:val="single" w:sz="4" w:space="0" w:color="auto"/>
            </w:tcBorders>
            <w:shd w:val="clear" w:color="auto" w:fill="auto"/>
            <w:vAlign w:val="center"/>
            <w:hideMark/>
          </w:tcPr>
          <w:p w14:paraId="2D5B4DD5" w14:textId="77777777" w:rsidR="006B4E15" w:rsidRPr="006B4E15" w:rsidRDefault="006B4E15" w:rsidP="00DA3CE4">
            <w:pPr>
              <w:pStyle w:val="TableText"/>
            </w:pPr>
            <w:r w:rsidRPr="006B4E15">
              <w:t>38</w:t>
            </w:r>
          </w:p>
        </w:tc>
        <w:tc>
          <w:tcPr>
            <w:tcW w:w="1216" w:type="dxa"/>
            <w:tcBorders>
              <w:top w:val="nil"/>
              <w:left w:val="nil"/>
              <w:bottom w:val="single" w:sz="4" w:space="0" w:color="auto"/>
              <w:right w:val="single" w:sz="4" w:space="0" w:color="auto"/>
            </w:tcBorders>
            <w:shd w:val="clear" w:color="auto" w:fill="auto"/>
            <w:vAlign w:val="center"/>
            <w:hideMark/>
          </w:tcPr>
          <w:p w14:paraId="22C5A50B"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13596779"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7E34394"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14A46E91"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3327670" w14:textId="77777777" w:rsidR="006B4E15" w:rsidRPr="006B4E15" w:rsidRDefault="006B4E15" w:rsidP="00DA3CE4">
            <w:pPr>
              <w:pStyle w:val="TableText"/>
            </w:pPr>
            <w:r w:rsidRPr="006B4E15">
              <w:t>N/A</w:t>
            </w:r>
          </w:p>
        </w:tc>
      </w:tr>
      <w:tr w:rsidR="006B4E15" w:rsidRPr="006B4E15" w14:paraId="46CAE9BB"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238BE7D2"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494930D7"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17E381DF" w14:textId="77777777" w:rsidR="006B4E15" w:rsidRPr="006B4E15" w:rsidRDefault="006B4E15" w:rsidP="00DA3CE4">
            <w:pPr>
              <w:pStyle w:val="TableText"/>
            </w:pPr>
            <w:r w:rsidRPr="006B4E15">
              <w:t>VB-15</w:t>
            </w:r>
          </w:p>
        </w:tc>
        <w:tc>
          <w:tcPr>
            <w:tcW w:w="1683" w:type="dxa"/>
            <w:tcBorders>
              <w:top w:val="nil"/>
              <w:left w:val="nil"/>
              <w:bottom w:val="single" w:sz="4" w:space="0" w:color="auto"/>
              <w:right w:val="single" w:sz="4" w:space="0" w:color="auto"/>
            </w:tcBorders>
            <w:shd w:val="clear" w:color="auto" w:fill="auto"/>
            <w:vAlign w:val="center"/>
            <w:hideMark/>
          </w:tcPr>
          <w:p w14:paraId="0DFA12B8" w14:textId="77777777" w:rsidR="006B4E15" w:rsidRPr="006B4E15" w:rsidRDefault="006B4E15" w:rsidP="00DA3CE4">
            <w:pPr>
              <w:pStyle w:val="TableText"/>
            </w:pPr>
            <w:r w:rsidRPr="006B4E15">
              <w:t>Royal Palm Pointe</w:t>
            </w:r>
          </w:p>
        </w:tc>
        <w:tc>
          <w:tcPr>
            <w:tcW w:w="1460" w:type="dxa"/>
            <w:tcBorders>
              <w:top w:val="nil"/>
              <w:left w:val="nil"/>
              <w:bottom w:val="single" w:sz="4" w:space="0" w:color="auto"/>
              <w:right w:val="single" w:sz="4" w:space="0" w:color="auto"/>
            </w:tcBorders>
            <w:shd w:val="clear" w:color="auto" w:fill="auto"/>
            <w:vAlign w:val="center"/>
            <w:hideMark/>
          </w:tcPr>
          <w:p w14:paraId="4DACD3FE"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7A4D851F" w14:textId="77777777" w:rsidR="006B4E15" w:rsidRPr="006B4E15" w:rsidRDefault="006B4E15" w:rsidP="00DA3CE4">
            <w:pPr>
              <w:pStyle w:val="TableText"/>
            </w:pPr>
            <w:r w:rsidRPr="006B4E15">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0AF8EBE7"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A7EB74A" w14:textId="77777777" w:rsidR="006B4E15" w:rsidRPr="006B4E15" w:rsidRDefault="006B4E15" w:rsidP="00DA3CE4">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3A4A5877" w14:textId="77777777" w:rsidR="006B4E15" w:rsidRPr="006B4E15" w:rsidRDefault="006B4E15" w:rsidP="00DA3CE4">
            <w:pPr>
              <w:pStyle w:val="TableText"/>
            </w:pPr>
            <w:r w:rsidRPr="006B4E15">
              <w:t>1</w:t>
            </w:r>
          </w:p>
        </w:tc>
        <w:tc>
          <w:tcPr>
            <w:tcW w:w="1094" w:type="dxa"/>
            <w:tcBorders>
              <w:top w:val="nil"/>
              <w:left w:val="nil"/>
              <w:bottom w:val="single" w:sz="4" w:space="0" w:color="auto"/>
              <w:right w:val="single" w:sz="4" w:space="0" w:color="auto"/>
            </w:tcBorders>
            <w:shd w:val="clear" w:color="auto" w:fill="auto"/>
            <w:vAlign w:val="center"/>
            <w:hideMark/>
          </w:tcPr>
          <w:p w14:paraId="5130AB1D" w14:textId="77777777" w:rsidR="006B4E15" w:rsidRPr="006B4E15" w:rsidRDefault="006B4E15" w:rsidP="00DA3CE4">
            <w:pPr>
              <w:pStyle w:val="TableText"/>
            </w:pPr>
            <w:r w:rsidRPr="006B4E15">
              <w:t>1</w:t>
            </w:r>
          </w:p>
        </w:tc>
        <w:tc>
          <w:tcPr>
            <w:tcW w:w="927" w:type="dxa"/>
            <w:tcBorders>
              <w:top w:val="nil"/>
              <w:left w:val="nil"/>
              <w:bottom w:val="single" w:sz="4" w:space="0" w:color="auto"/>
              <w:right w:val="single" w:sz="4" w:space="0" w:color="auto"/>
            </w:tcBorders>
            <w:shd w:val="clear" w:color="auto" w:fill="auto"/>
            <w:vAlign w:val="center"/>
            <w:hideMark/>
          </w:tcPr>
          <w:p w14:paraId="5321683A" w14:textId="77777777" w:rsidR="006B4E15" w:rsidRPr="006B4E15" w:rsidRDefault="006B4E15" w:rsidP="00DA3CE4">
            <w:pPr>
              <w:pStyle w:val="TableText"/>
            </w:pPr>
            <w:r w:rsidRPr="006B4E15">
              <w:t>Not provided</w:t>
            </w:r>
          </w:p>
        </w:tc>
        <w:tc>
          <w:tcPr>
            <w:tcW w:w="1216" w:type="dxa"/>
            <w:tcBorders>
              <w:top w:val="nil"/>
              <w:left w:val="nil"/>
              <w:bottom w:val="single" w:sz="4" w:space="0" w:color="auto"/>
              <w:right w:val="single" w:sz="4" w:space="0" w:color="auto"/>
            </w:tcBorders>
            <w:shd w:val="clear" w:color="auto" w:fill="auto"/>
            <w:vAlign w:val="center"/>
            <w:hideMark/>
          </w:tcPr>
          <w:p w14:paraId="43A85A1A"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2C9579E7"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7D726051"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27E5F59E"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C0C8158" w14:textId="77777777" w:rsidR="006B4E15" w:rsidRPr="006B4E15" w:rsidRDefault="006B4E15" w:rsidP="00DA3CE4">
            <w:pPr>
              <w:pStyle w:val="TableText"/>
            </w:pPr>
            <w:r w:rsidRPr="006B4E15">
              <w:t>N/A</w:t>
            </w:r>
          </w:p>
        </w:tc>
      </w:tr>
      <w:tr w:rsidR="006B4E15" w:rsidRPr="006B4E15" w14:paraId="7D6DB5B9"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71757FD3"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43B5BA23"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2DB2AD8D" w14:textId="77777777" w:rsidR="006B4E15" w:rsidRPr="006B4E15" w:rsidRDefault="006B4E15" w:rsidP="00DA3CE4">
            <w:pPr>
              <w:pStyle w:val="TableText"/>
            </w:pPr>
            <w:r w:rsidRPr="006B4E15">
              <w:t>VB-16</w:t>
            </w:r>
          </w:p>
        </w:tc>
        <w:tc>
          <w:tcPr>
            <w:tcW w:w="1683" w:type="dxa"/>
            <w:tcBorders>
              <w:top w:val="nil"/>
              <w:left w:val="nil"/>
              <w:bottom w:val="single" w:sz="4" w:space="0" w:color="auto"/>
              <w:right w:val="single" w:sz="4" w:space="0" w:color="auto"/>
            </w:tcBorders>
            <w:shd w:val="clear" w:color="auto" w:fill="auto"/>
            <w:vAlign w:val="center"/>
            <w:hideMark/>
          </w:tcPr>
          <w:p w14:paraId="3AB8D616" w14:textId="77777777" w:rsidR="006B4E15" w:rsidRPr="006B4E15" w:rsidRDefault="006B4E15" w:rsidP="00DA3CE4">
            <w:pPr>
              <w:pStyle w:val="TableText"/>
            </w:pPr>
            <w:r w:rsidRPr="006B4E15">
              <w:t>Deep Injection Well</w:t>
            </w:r>
          </w:p>
        </w:tc>
        <w:tc>
          <w:tcPr>
            <w:tcW w:w="1460" w:type="dxa"/>
            <w:tcBorders>
              <w:top w:val="nil"/>
              <w:left w:val="nil"/>
              <w:bottom w:val="single" w:sz="4" w:space="0" w:color="auto"/>
              <w:right w:val="single" w:sz="4" w:space="0" w:color="auto"/>
            </w:tcBorders>
            <w:shd w:val="clear" w:color="auto" w:fill="auto"/>
            <w:vAlign w:val="center"/>
            <w:hideMark/>
          </w:tcPr>
          <w:p w14:paraId="5FF9D7FE"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0EE0087D" w14:textId="77777777" w:rsidR="006B4E15" w:rsidRPr="006B4E15" w:rsidRDefault="006B4E15" w:rsidP="00DA3CE4">
            <w:pPr>
              <w:pStyle w:val="TableText"/>
            </w:pPr>
            <w:r w:rsidRPr="006B4E15">
              <w:t>Wastewater - Deep Injection Well</w:t>
            </w:r>
          </w:p>
        </w:tc>
        <w:tc>
          <w:tcPr>
            <w:tcW w:w="1094" w:type="dxa"/>
            <w:tcBorders>
              <w:top w:val="nil"/>
              <w:left w:val="nil"/>
              <w:bottom w:val="single" w:sz="4" w:space="0" w:color="auto"/>
              <w:right w:val="single" w:sz="4" w:space="0" w:color="auto"/>
            </w:tcBorders>
            <w:shd w:val="clear" w:color="auto" w:fill="auto"/>
            <w:vAlign w:val="center"/>
            <w:hideMark/>
          </w:tcPr>
          <w:p w14:paraId="43B25563"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B8296BA"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4BDD164A" w14:textId="77777777" w:rsidR="006B4E15" w:rsidRPr="006B4E15" w:rsidRDefault="006B4E15" w:rsidP="00DA3CE4">
            <w:pPr>
              <w:pStyle w:val="TableText"/>
            </w:pPr>
            <w:r w:rsidRPr="006B4E15">
              <w:t>15,158</w:t>
            </w:r>
          </w:p>
        </w:tc>
        <w:tc>
          <w:tcPr>
            <w:tcW w:w="1094" w:type="dxa"/>
            <w:tcBorders>
              <w:top w:val="nil"/>
              <w:left w:val="nil"/>
              <w:bottom w:val="single" w:sz="4" w:space="0" w:color="auto"/>
              <w:right w:val="single" w:sz="4" w:space="0" w:color="auto"/>
            </w:tcBorders>
            <w:shd w:val="clear" w:color="auto" w:fill="auto"/>
            <w:vAlign w:val="center"/>
            <w:hideMark/>
          </w:tcPr>
          <w:p w14:paraId="7BAD01FA" w14:textId="77777777" w:rsidR="006B4E15" w:rsidRPr="006B4E15" w:rsidRDefault="006B4E15" w:rsidP="00DA3CE4">
            <w:pPr>
              <w:pStyle w:val="TableText"/>
            </w:pPr>
            <w:r w:rsidRPr="006B4E15">
              <w:t>1,403</w:t>
            </w:r>
          </w:p>
        </w:tc>
        <w:tc>
          <w:tcPr>
            <w:tcW w:w="927" w:type="dxa"/>
            <w:tcBorders>
              <w:top w:val="nil"/>
              <w:left w:val="nil"/>
              <w:bottom w:val="single" w:sz="4" w:space="0" w:color="auto"/>
              <w:right w:val="single" w:sz="4" w:space="0" w:color="auto"/>
            </w:tcBorders>
            <w:shd w:val="clear" w:color="auto" w:fill="auto"/>
            <w:vAlign w:val="center"/>
            <w:hideMark/>
          </w:tcPr>
          <w:p w14:paraId="3731BFA5" w14:textId="77777777" w:rsidR="006B4E15" w:rsidRPr="006B4E15" w:rsidRDefault="006B4E15" w:rsidP="00DA3CE4">
            <w:pPr>
              <w:pStyle w:val="TableText"/>
            </w:pPr>
            <w:r w:rsidRPr="006B4E15">
              <w:t>Not provided</w:t>
            </w:r>
          </w:p>
        </w:tc>
        <w:tc>
          <w:tcPr>
            <w:tcW w:w="1216" w:type="dxa"/>
            <w:tcBorders>
              <w:top w:val="nil"/>
              <w:left w:val="nil"/>
              <w:bottom w:val="single" w:sz="4" w:space="0" w:color="auto"/>
              <w:right w:val="single" w:sz="4" w:space="0" w:color="auto"/>
            </w:tcBorders>
            <w:shd w:val="clear" w:color="auto" w:fill="auto"/>
            <w:vAlign w:val="center"/>
            <w:hideMark/>
          </w:tcPr>
          <w:p w14:paraId="0A91DF1B"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1928D133"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4DEE4274"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48784D6F"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A3F6760" w14:textId="77777777" w:rsidR="006B4E15" w:rsidRPr="006B4E15" w:rsidRDefault="006B4E15" w:rsidP="00DA3CE4">
            <w:pPr>
              <w:pStyle w:val="TableText"/>
            </w:pPr>
            <w:r w:rsidRPr="006B4E15">
              <w:t>N/A</w:t>
            </w:r>
          </w:p>
        </w:tc>
      </w:tr>
      <w:tr w:rsidR="006B4E15" w:rsidRPr="006B4E15" w14:paraId="1661A0F1"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74E170F7"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07B7B031"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2CEEF00A" w14:textId="77777777" w:rsidR="006B4E15" w:rsidRPr="006B4E15" w:rsidRDefault="006B4E15" w:rsidP="00DA3CE4">
            <w:pPr>
              <w:pStyle w:val="TableText"/>
            </w:pPr>
            <w:r w:rsidRPr="006B4E15">
              <w:t>VB-17</w:t>
            </w:r>
          </w:p>
        </w:tc>
        <w:tc>
          <w:tcPr>
            <w:tcW w:w="1683" w:type="dxa"/>
            <w:tcBorders>
              <w:top w:val="nil"/>
              <w:left w:val="nil"/>
              <w:bottom w:val="single" w:sz="4" w:space="0" w:color="auto"/>
              <w:right w:val="single" w:sz="4" w:space="0" w:color="auto"/>
            </w:tcBorders>
            <w:shd w:val="clear" w:color="auto" w:fill="auto"/>
            <w:vAlign w:val="center"/>
            <w:hideMark/>
          </w:tcPr>
          <w:p w14:paraId="657B77DD" w14:textId="77777777" w:rsidR="006B4E15" w:rsidRPr="006B4E15" w:rsidRDefault="006B4E15" w:rsidP="00DA3CE4">
            <w:pPr>
              <w:pStyle w:val="TableText"/>
            </w:pPr>
            <w:r w:rsidRPr="006B4E15">
              <w:t>Street Sweeping</w:t>
            </w:r>
          </w:p>
        </w:tc>
        <w:tc>
          <w:tcPr>
            <w:tcW w:w="1460" w:type="dxa"/>
            <w:tcBorders>
              <w:top w:val="nil"/>
              <w:left w:val="nil"/>
              <w:bottom w:val="single" w:sz="4" w:space="0" w:color="auto"/>
              <w:right w:val="single" w:sz="4" w:space="0" w:color="auto"/>
            </w:tcBorders>
            <w:shd w:val="clear" w:color="auto" w:fill="auto"/>
            <w:vAlign w:val="center"/>
            <w:hideMark/>
          </w:tcPr>
          <w:p w14:paraId="4CB23705" w14:textId="77777777" w:rsidR="006B4E15" w:rsidRPr="006B4E15" w:rsidRDefault="006B4E15" w:rsidP="00DA3CE4">
            <w:pPr>
              <w:pStyle w:val="TableText"/>
            </w:pPr>
            <w:r w:rsidRPr="006B4E15">
              <w:t>Street sweeper operating 40 hours per week and sweeping approximately 9,600 miles annually.</w:t>
            </w:r>
          </w:p>
        </w:tc>
        <w:tc>
          <w:tcPr>
            <w:tcW w:w="1916" w:type="dxa"/>
            <w:tcBorders>
              <w:top w:val="nil"/>
              <w:left w:val="nil"/>
              <w:bottom w:val="single" w:sz="4" w:space="0" w:color="auto"/>
              <w:right w:val="single" w:sz="4" w:space="0" w:color="auto"/>
            </w:tcBorders>
            <w:shd w:val="clear" w:color="auto" w:fill="auto"/>
            <w:vAlign w:val="center"/>
            <w:hideMark/>
          </w:tcPr>
          <w:p w14:paraId="6BF59D92" w14:textId="77777777" w:rsidR="006B4E15" w:rsidRPr="006B4E15" w:rsidRDefault="006B4E15" w:rsidP="00DA3CE4">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8AAD350"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5C7985D8"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D108AE2" w14:textId="77777777" w:rsidR="006B4E15" w:rsidRPr="006B4E15" w:rsidRDefault="006B4E15" w:rsidP="00DA3CE4">
            <w:pPr>
              <w:pStyle w:val="TableText"/>
            </w:pPr>
            <w:r w:rsidRPr="006B4E15">
              <w:t>683</w:t>
            </w:r>
          </w:p>
        </w:tc>
        <w:tc>
          <w:tcPr>
            <w:tcW w:w="1094" w:type="dxa"/>
            <w:tcBorders>
              <w:top w:val="nil"/>
              <w:left w:val="nil"/>
              <w:bottom w:val="single" w:sz="4" w:space="0" w:color="auto"/>
              <w:right w:val="single" w:sz="4" w:space="0" w:color="auto"/>
            </w:tcBorders>
            <w:shd w:val="clear" w:color="auto" w:fill="auto"/>
            <w:vAlign w:val="center"/>
            <w:hideMark/>
          </w:tcPr>
          <w:p w14:paraId="3EACCAA8" w14:textId="77777777" w:rsidR="006B4E15" w:rsidRPr="006B4E15" w:rsidRDefault="006B4E15" w:rsidP="00DA3CE4">
            <w:pPr>
              <w:pStyle w:val="TableText"/>
            </w:pPr>
            <w:r w:rsidRPr="006B4E15">
              <w:t>430</w:t>
            </w:r>
          </w:p>
        </w:tc>
        <w:tc>
          <w:tcPr>
            <w:tcW w:w="927" w:type="dxa"/>
            <w:tcBorders>
              <w:top w:val="nil"/>
              <w:left w:val="nil"/>
              <w:bottom w:val="single" w:sz="4" w:space="0" w:color="auto"/>
              <w:right w:val="single" w:sz="4" w:space="0" w:color="auto"/>
            </w:tcBorders>
            <w:shd w:val="clear" w:color="auto" w:fill="auto"/>
            <w:vAlign w:val="center"/>
            <w:hideMark/>
          </w:tcPr>
          <w:p w14:paraId="05E75E9C"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18253667" w14:textId="77777777" w:rsidR="006B4E15" w:rsidRPr="006B4E15" w:rsidRDefault="006B4E15" w:rsidP="00DA3CE4">
            <w:pPr>
              <w:pStyle w:val="TableText"/>
            </w:pPr>
            <w:r w:rsidRPr="006B4E15">
              <w:t>$253,000</w:t>
            </w:r>
          </w:p>
        </w:tc>
        <w:tc>
          <w:tcPr>
            <w:tcW w:w="966" w:type="dxa"/>
            <w:tcBorders>
              <w:top w:val="nil"/>
              <w:left w:val="nil"/>
              <w:bottom w:val="single" w:sz="4" w:space="0" w:color="auto"/>
              <w:right w:val="single" w:sz="4" w:space="0" w:color="auto"/>
            </w:tcBorders>
            <w:shd w:val="clear" w:color="auto" w:fill="auto"/>
            <w:vAlign w:val="center"/>
            <w:hideMark/>
          </w:tcPr>
          <w:p w14:paraId="66A4DBF1" w14:textId="77777777" w:rsidR="006B4E15" w:rsidRPr="006B4E15" w:rsidRDefault="006B4E15" w:rsidP="00DA3CE4">
            <w:pPr>
              <w:pStyle w:val="TableText"/>
            </w:pPr>
            <w:r w:rsidRPr="006B4E15">
              <w:t>$76,800</w:t>
            </w:r>
          </w:p>
        </w:tc>
        <w:tc>
          <w:tcPr>
            <w:tcW w:w="1683" w:type="dxa"/>
            <w:tcBorders>
              <w:top w:val="nil"/>
              <w:left w:val="nil"/>
              <w:bottom w:val="single" w:sz="4" w:space="0" w:color="auto"/>
              <w:right w:val="single" w:sz="4" w:space="0" w:color="auto"/>
            </w:tcBorders>
            <w:shd w:val="clear" w:color="auto" w:fill="auto"/>
            <w:vAlign w:val="center"/>
            <w:hideMark/>
          </w:tcPr>
          <w:p w14:paraId="5D96942D"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74BF6433" w14:textId="77777777" w:rsidR="006B4E15" w:rsidRPr="006B4E15" w:rsidRDefault="006B4E15" w:rsidP="00DA3CE4">
            <w:pPr>
              <w:pStyle w:val="TableText"/>
            </w:pPr>
            <w:r w:rsidRPr="006B4E15">
              <w:t>COVB-$253,000.00</w:t>
            </w:r>
          </w:p>
        </w:tc>
        <w:tc>
          <w:tcPr>
            <w:tcW w:w="1160" w:type="dxa"/>
            <w:tcBorders>
              <w:top w:val="nil"/>
              <w:left w:val="nil"/>
              <w:bottom w:val="single" w:sz="4" w:space="0" w:color="auto"/>
              <w:right w:val="single" w:sz="4" w:space="0" w:color="auto"/>
            </w:tcBorders>
            <w:shd w:val="clear" w:color="auto" w:fill="auto"/>
            <w:vAlign w:val="center"/>
            <w:hideMark/>
          </w:tcPr>
          <w:p w14:paraId="6D740145" w14:textId="77777777" w:rsidR="006B4E15" w:rsidRPr="006B4E15" w:rsidRDefault="006B4E15" w:rsidP="00DA3CE4">
            <w:pPr>
              <w:pStyle w:val="TableText"/>
            </w:pPr>
            <w:r w:rsidRPr="006B4E15">
              <w:t>N/A</w:t>
            </w:r>
          </w:p>
        </w:tc>
      </w:tr>
      <w:tr w:rsidR="006B4E15" w:rsidRPr="006B4E15" w14:paraId="2C2A8780"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A67EE2E"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40293021"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7283E87" w14:textId="77777777" w:rsidR="006B4E15" w:rsidRPr="006B4E15" w:rsidRDefault="006B4E15" w:rsidP="00DA3CE4">
            <w:pPr>
              <w:pStyle w:val="TableText"/>
            </w:pPr>
            <w:r w:rsidRPr="006B4E15">
              <w:t>VB-18</w:t>
            </w:r>
          </w:p>
        </w:tc>
        <w:tc>
          <w:tcPr>
            <w:tcW w:w="1683" w:type="dxa"/>
            <w:tcBorders>
              <w:top w:val="nil"/>
              <w:left w:val="nil"/>
              <w:bottom w:val="single" w:sz="4" w:space="0" w:color="auto"/>
              <w:right w:val="single" w:sz="4" w:space="0" w:color="auto"/>
            </w:tcBorders>
            <w:shd w:val="clear" w:color="auto" w:fill="auto"/>
            <w:vAlign w:val="center"/>
            <w:hideMark/>
          </w:tcPr>
          <w:p w14:paraId="2DF38108" w14:textId="77777777" w:rsidR="006B4E15" w:rsidRPr="006B4E15" w:rsidRDefault="006B4E15" w:rsidP="00DA3CE4">
            <w:pPr>
              <w:pStyle w:val="TableText"/>
            </w:pPr>
            <w:r w:rsidRPr="006B4E15">
              <w:t>Country Club Drive Outfall</w:t>
            </w:r>
          </w:p>
        </w:tc>
        <w:tc>
          <w:tcPr>
            <w:tcW w:w="1460" w:type="dxa"/>
            <w:tcBorders>
              <w:top w:val="nil"/>
              <w:left w:val="nil"/>
              <w:bottom w:val="single" w:sz="4" w:space="0" w:color="auto"/>
              <w:right w:val="single" w:sz="4" w:space="0" w:color="auto"/>
            </w:tcBorders>
            <w:shd w:val="clear" w:color="auto" w:fill="auto"/>
            <w:vAlign w:val="center"/>
            <w:hideMark/>
          </w:tcPr>
          <w:p w14:paraId="71A9EE63"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1F2B4E0B" w14:textId="77777777" w:rsidR="006B4E15" w:rsidRPr="006B4E15" w:rsidRDefault="006B4E15" w:rsidP="00DA3CE4">
            <w:pPr>
              <w:pStyle w:val="TableText"/>
            </w:pPr>
            <w:r w:rsidRPr="006B4E15">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5B5DBC0F"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360470E7" w14:textId="77777777" w:rsidR="006B4E15" w:rsidRPr="006B4E15" w:rsidRDefault="006B4E15" w:rsidP="00DA3CE4">
            <w:pPr>
              <w:pStyle w:val="TableText"/>
            </w:pPr>
            <w:r w:rsidRPr="006B4E15">
              <w:t>2016</w:t>
            </w:r>
          </w:p>
        </w:tc>
        <w:tc>
          <w:tcPr>
            <w:tcW w:w="1094" w:type="dxa"/>
            <w:tcBorders>
              <w:top w:val="nil"/>
              <w:left w:val="nil"/>
              <w:bottom w:val="single" w:sz="4" w:space="0" w:color="auto"/>
              <w:right w:val="single" w:sz="4" w:space="0" w:color="auto"/>
            </w:tcBorders>
            <w:shd w:val="clear" w:color="auto" w:fill="auto"/>
            <w:vAlign w:val="center"/>
            <w:hideMark/>
          </w:tcPr>
          <w:p w14:paraId="636C2582" w14:textId="77777777" w:rsidR="006B4E15" w:rsidRPr="006B4E15" w:rsidRDefault="006B4E15" w:rsidP="00DA3CE4">
            <w:pPr>
              <w:pStyle w:val="TableText"/>
            </w:pPr>
            <w:r w:rsidRPr="006B4E15">
              <w:t>1</w:t>
            </w:r>
          </w:p>
        </w:tc>
        <w:tc>
          <w:tcPr>
            <w:tcW w:w="1094" w:type="dxa"/>
            <w:tcBorders>
              <w:top w:val="nil"/>
              <w:left w:val="nil"/>
              <w:bottom w:val="single" w:sz="4" w:space="0" w:color="auto"/>
              <w:right w:val="single" w:sz="4" w:space="0" w:color="auto"/>
            </w:tcBorders>
            <w:shd w:val="clear" w:color="auto" w:fill="auto"/>
            <w:vAlign w:val="center"/>
            <w:hideMark/>
          </w:tcPr>
          <w:p w14:paraId="46E7D307" w14:textId="77777777" w:rsidR="006B4E15" w:rsidRPr="006B4E15" w:rsidRDefault="006B4E15" w:rsidP="00DA3CE4">
            <w:pPr>
              <w:pStyle w:val="TableText"/>
            </w:pPr>
            <w:r w:rsidRPr="006B4E15">
              <w:t>0</w:t>
            </w:r>
          </w:p>
        </w:tc>
        <w:tc>
          <w:tcPr>
            <w:tcW w:w="927" w:type="dxa"/>
            <w:tcBorders>
              <w:top w:val="nil"/>
              <w:left w:val="nil"/>
              <w:bottom w:val="single" w:sz="4" w:space="0" w:color="auto"/>
              <w:right w:val="single" w:sz="4" w:space="0" w:color="auto"/>
            </w:tcBorders>
            <w:shd w:val="clear" w:color="auto" w:fill="auto"/>
            <w:vAlign w:val="center"/>
            <w:hideMark/>
          </w:tcPr>
          <w:p w14:paraId="46979579" w14:textId="77777777" w:rsidR="006B4E15" w:rsidRPr="006B4E15" w:rsidRDefault="006B4E15" w:rsidP="00DA3CE4">
            <w:pPr>
              <w:pStyle w:val="TableText"/>
            </w:pPr>
            <w:r w:rsidRPr="006B4E15">
              <w:t>21</w:t>
            </w:r>
          </w:p>
        </w:tc>
        <w:tc>
          <w:tcPr>
            <w:tcW w:w="1216" w:type="dxa"/>
            <w:tcBorders>
              <w:top w:val="nil"/>
              <w:left w:val="nil"/>
              <w:bottom w:val="single" w:sz="4" w:space="0" w:color="auto"/>
              <w:right w:val="single" w:sz="4" w:space="0" w:color="auto"/>
            </w:tcBorders>
            <w:shd w:val="clear" w:color="auto" w:fill="auto"/>
            <w:vAlign w:val="center"/>
            <w:hideMark/>
          </w:tcPr>
          <w:p w14:paraId="404E2C4E"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12069504"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218F646A"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150C058F"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93E0AA1" w14:textId="77777777" w:rsidR="006B4E15" w:rsidRPr="006B4E15" w:rsidRDefault="006B4E15" w:rsidP="00DA3CE4">
            <w:pPr>
              <w:pStyle w:val="TableText"/>
            </w:pPr>
            <w:r w:rsidRPr="006B4E15">
              <w:t>N/A</w:t>
            </w:r>
          </w:p>
        </w:tc>
      </w:tr>
      <w:tr w:rsidR="006B4E15" w:rsidRPr="006B4E15" w14:paraId="17703E10"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769CF823"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7EE85138"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180D0F3" w14:textId="77777777" w:rsidR="006B4E15" w:rsidRPr="006B4E15" w:rsidRDefault="006B4E15" w:rsidP="00DA3CE4">
            <w:pPr>
              <w:pStyle w:val="TableText"/>
            </w:pPr>
            <w:r w:rsidRPr="006B4E15">
              <w:t>VB-19</w:t>
            </w:r>
          </w:p>
        </w:tc>
        <w:tc>
          <w:tcPr>
            <w:tcW w:w="1683" w:type="dxa"/>
            <w:tcBorders>
              <w:top w:val="nil"/>
              <w:left w:val="nil"/>
              <w:bottom w:val="single" w:sz="4" w:space="0" w:color="auto"/>
              <w:right w:val="single" w:sz="4" w:space="0" w:color="auto"/>
            </w:tcBorders>
            <w:shd w:val="clear" w:color="auto" w:fill="auto"/>
            <w:vAlign w:val="center"/>
            <w:hideMark/>
          </w:tcPr>
          <w:p w14:paraId="35DCBAA4" w14:textId="77777777" w:rsidR="006B4E15" w:rsidRPr="006B4E15" w:rsidRDefault="006B4E15" w:rsidP="00DA3CE4">
            <w:pPr>
              <w:pStyle w:val="TableText"/>
            </w:pPr>
            <w:r w:rsidRPr="006B4E15">
              <w:t>Mockingbird Drive / Iris Lane</w:t>
            </w:r>
          </w:p>
        </w:tc>
        <w:tc>
          <w:tcPr>
            <w:tcW w:w="1460" w:type="dxa"/>
            <w:tcBorders>
              <w:top w:val="nil"/>
              <w:left w:val="nil"/>
              <w:bottom w:val="single" w:sz="4" w:space="0" w:color="auto"/>
              <w:right w:val="single" w:sz="4" w:space="0" w:color="auto"/>
            </w:tcBorders>
            <w:shd w:val="clear" w:color="auto" w:fill="auto"/>
            <w:vAlign w:val="center"/>
            <w:hideMark/>
          </w:tcPr>
          <w:p w14:paraId="6FF1008A"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0BAE9B9B" w14:textId="77777777" w:rsidR="006B4E15" w:rsidRPr="006B4E15" w:rsidRDefault="006B4E15" w:rsidP="00DA3CE4">
            <w:pPr>
              <w:pStyle w:val="TableText"/>
            </w:pPr>
            <w:r w:rsidRPr="006B4E15">
              <w:t>Baffle Boxes- First Generation</w:t>
            </w:r>
          </w:p>
        </w:tc>
        <w:tc>
          <w:tcPr>
            <w:tcW w:w="1094" w:type="dxa"/>
            <w:tcBorders>
              <w:top w:val="nil"/>
              <w:left w:val="nil"/>
              <w:bottom w:val="single" w:sz="4" w:space="0" w:color="auto"/>
              <w:right w:val="single" w:sz="4" w:space="0" w:color="auto"/>
            </w:tcBorders>
            <w:shd w:val="clear" w:color="auto" w:fill="auto"/>
            <w:vAlign w:val="center"/>
            <w:hideMark/>
          </w:tcPr>
          <w:p w14:paraId="44944B52"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81A639B" w14:textId="77777777" w:rsidR="006B4E15" w:rsidRPr="006B4E15" w:rsidRDefault="006B4E15" w:rsidP="00DA3CE4">
            <w:pPr>
              <w:pStyle w:val="TableText"/>
            </w:pPr>
            <w:r w:rsidRPr="006B4E15">
              <w:t>2016</w:t>
            </w:r>
          </w:p>
        </w:tc>
        <w:tc>
          <w:tcPr>
            <w:tcW w:w="1094" w:type="dxa"/>
            <w:tcBorders>
              <w:top w:val="nil"/>
              <w:left w:val="nil"/>
              <w:bottom w:val="single" w:sz="4" w:space="0" w:color="auto"/>
              <w:right w:val="single" w:sz="4" w:space="0" w:color="auto"/>
            </w:tcBorders>
            <w:shd w:val="clear" w:color="auto" w:fill="auto"/>
            <w:vAlign w:val="center"/>
            <w:hideMark/>
          </w:tcPr>
          <w:p w14:paraId="776BEA7A" w14:textId="77777777" w:rsidR="006B4E15" w:rsidRPr="006B4E15" w:rsidRDefault="006B4E15" w:rsidP="00DA3CE4">
            <w:pPr>
              <w:pStyle w:val="TableText"/>
            </w:pPr>
            <w:r w:rsidRPr="006B4E15">
              <w:t>3</w:t>
            </w:r>
          </w:p>
        </w:tc>
        <w:tc>
          <w:tcPr>
            <w:tcW w:w="1094" w:type="dxa"/>
            <w:tcBorders>
              <w:top w:val="nil"/>
              <w:left w:val="nil"/>
              <w:bottom w:val="single" w:sz="4" w:space="0" w:color="auto"/>
              <w:right w:val="single" w:sz="4" w:space="0" w:color="auto"/>
            </w:tcBorders>
            <w:shd w:val="clear" w:color="auto" w:fill="auto"/>
            <w:vAlign w:val="center"/>
            <w:hideMark/>
          </w:tcPr>
          <w:p w14:paraId="020F3ADE" w14:textId="77777777" w:rsidR="006B4E15" w:rsidRPr="006B4E15" w:rsidRDefault="006B4E15" w:rsidP="00DA3CE4">
            <w:pPr>
              <w:pStyle w:val="TableText"/>
            </w:pPr>
            <w:r w:rsidRPr="006B4E15">
              <w:t>2</w:t>
            </w:r>
          </w:p>
        </w:tc>
        <w:tc>
          <w:tcPr>
            <w:tcW w:w="927" w:type="dxa"/>
            <w:tcBorders>
              <w:top w:val="nil"/>
              <w:left w:val="nil"/>
              <w:bottom w:val="single" w:sz="4" w:space="0" w:color="auto"/>
              <w:right w:val="single" w:sz="4" w:space="0" w:color="auto"/>
            </w:tcBorders>
            <w:shd w:val="clear" w:color="auto" w:fill="auto"/>
            <w:vAlign w:val="center"/>
            <w:hideMark/>
          </w:tcPr>
          <w:p w14:paraId="1D520388" w14:textId="77777777" w:rsidR="006B4E15" w:rsidRPr="006B4E15" w:rsidRDefault="006B4E15" w:rsidP="00DA3CE4">
            <w:pPr>
              <w:pStyle w:val="TableText"/>
            </w:pPr>
            <w:r w:rsidRPr="006B4E15">
              <w:t>69</w:t>
            </w:r>
          </w:p>
        </w:tc>
        <w:tc>
          <w:tcPr>
            <w:tcW w:w="1216" w:type="dxa"/>
            <w:tcBorders>
              <w:top w:val="nil"/>
              <w:left w:val="nil"/>
              <w:bottom w:val="single" w:sz="4" w:space="0" w:color="auto"/>
              <w:right w:val="single" w:sz="4" w:space="0" w:color="auto"/>
            </w:tcBorders>
            <w:shd w:val="clear" w:color="auto" w:fill="auto"/>
            <w:vAlign w:val="center"/>
            <w:hideMark/>
          </w:tcPr>
          <w:p w14:paraId="6E5E4AAD"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3263D0A0"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3A4754AE"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5D8866C9"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54DC031C" w14:textId="77777777" w:rsidR="006B4E15" w:rsidRPr="006B4E15" w:rsidRDefault="006B4E15" w:rsidP="00DA3CE4">
            <w:pPr>
              <w:pStyle w:val="TableText"/>
            </w:pPr>
            <w:r w:rsidRPr="006B4E15">
              <w:t>N/A</w:t>
            </w:r>
          </w:p>
        </w:tc>
      </w:tr>
      <w:tr w:rsidR="006B4E15" w:rsidRPr="006B4E15" w14:paraId="720431F7"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809AD13" w14:textId="77777777" w:rsidR="006B4E15" w:rsidRPr="00DA3CE4" w:rsidRDefault="006B4E15" w:rsidP="00DA3CE4">
            <w:pPr>
              <w:pStyle w:val="TableText"/>
              <w:rPr>
                <w:b/>
                <w:bCs/>
              </w:rPr>
            </w:pPr>
            <w:r w:rsidRPr="00DA3CE4">
              <w:rPr>
                <w:b/>
                <w:bCs/>
              </w:rPr>
              <w:lastRenderedPageBreak/>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364193C2" w14:textId="77777777" w:rsidR="006B4E15" w:rsidRPr="006B4E15" w:rsidRDefault="006B4E15" w:rsidP="00DA3CE4">
            <w:pPr>
              <w:pStyle w:val="TableText"/>
            </w:pPr>
            <w:r w:rsidRPr="006B4E15">
              <w:t>Indian River Lagoon Council</w:t>
            </w:r>
          </w:p>
        </w:tc>
        <w:tc>
          <w:tcPr>
            <w:tcW w:w="1117" w:type="dxa"/>
            <w:tcBorders>
              <w:top w:val="nil"/>
              <w:left w:val="nil"/>
              <w:bottom w:val="single" w:sz="4" w:space="0" w:color="auto"/>
              <w:right w:val="single" w:sz="4" w:space="0" w:color="auto"/>
            </w:tcBorders>
            <w:shd w:val="clear" w:color="auto" w:fill="auto"/>
            <w:vAlign w:val="center"/>
            <w:hideMark/>
          </w:tcPr>
          <w:p w14:paraId="0CCE5BDC" w14:textId="77777777" w:rsidR="006B4E15" w:rsidRPr="006B4E15" w:rsidRDefault="006B4E15" w:rsidP="00DA3CE4">
            <w:pPr>
              <w:pStyle w:val="TableText"/>
            </w:pPr>
            <w:r w:rsidRPr="006B4E15">
              <w:t>VB-20</w:t>
            </w:r>
          </w:p>
        </w:tc>
        <w:tc>
          <w:tcPr>
            <w:tcW w:w="1683" w:type="dxa"/>
            <w:tcBorders>
              <w:top w:val="nil"/>
              <w:left w:val="nil"/>
              <w:bottom w:val="single" w:sz="4" w:space="0" w:color="auto"/>
              <w:right w:val="single" w:sz="4" w:space="0" w:color="auto"/>
            </w:tcBorders>
            <w:shd w:val="clear" w:color="auto" w:fill="auto"/>
            <w:vAlign w:val="center"/>
            <w:hideMark/>
          </w:tcPr>
          <w:p w14:paraId="63A6CD5A" w14:textId="77777777" w:rsidR="006B4E15" w:rsidRPr="006B4E15" w:rsidRDefault="006B4E15" w:rsidP="00DA3CE4">
            <w:pPr>
              <w:pStyle w:val="TableText"/>
            </w:pPr>
            <w:r w:rsidRPr="006B4E15">
              <w:t>Vero Isles Inlet Retrofits</w:t>
            </w:r>
          </w:p>
        </w:tc>
        <w:tc>
          <w:tcPr>
            <w:tcW w:w="1460" w:type="dxa"/>
            <w:tcBorders>
              <w:top w:val="nil"/>
              <w:left w:val="nil"/>
              <w:bottom w:val="single" w:sz="4" w:space="0" w:color="auto"/>
              <w:right w:val="single" w:sz="4" w:space="0" w:color="auto"/>
            </w:tcBorders>
            <w:shd w:val="clear" w:color="auto" w:fill="auto"/>
            <w:vAlign w:val="center"/>
            <w:hideMark/>
          </w:tcPr>
          <w:p w14:paraId="1120EC03"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370ADB4C" w14:textId="77777777" w:rsidR="006B4E15" w:rsidRPr="006B4E15" w:rsidRDefault="006B4E15" w:rsidP="00DA3CE4">
            <w:pPr>
              <w:pStyle w:val="TableText"/>
            </w:pPr>
            <w:r w:rsidRPr="006B4E15">
              <w:t>Pervious Pavement Systems</w:t>
            </w:r>
          </w:p>
        </w:tc>
        <w:tc>
          <w:tcPr>
            <w:tcW w:w="1094" w:type="dxa"/>
            <w:tcBorders>
              <w:top w:val="nil"/>
              <w:left w:val="nil"/>
              <w:bottom w:val="single" w:sz="4" w:space="0" w:color="auto"/>
              <w:right w:val="single" w:sz="4" w:space="0" w:color="auto"/>
            </w:tcBorders>
            <w:shd w:val="clear" w:color="auto" w:fill="auto"/>
            <w:vAlign w:val="center"/>
            <w:hideMark/>
          </w:tcPr>
          <w:p w14:paraId="368BD2E5"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D265E54" w14:textId="77777777" w:rsidR="006B4E15" w:rsidRPr="006B4E15" w:rsidRDefault="006B4E15" w:rsidP="00DA3CE4">
            <w:pPr>
              <w:pStyle w:val="TableText"/>
            </w:pPr>
            <w:r w:rsidRPr="006B4E15">
              <w:t>2017</w:t>
            </w:r>
          </w:p>
        </w:tc>
        <w:tc>
          <w:tcPr>
            <w:tcW w:w="1094" w:type="dxa"/>
            <w:tcBorders>
              <w:top w:val="nil"/>
              <w:left w:val="nil"/>
              <w:bottom w:val="single" w:sz="4" w:space="0" w:color="auto"/>
              <w:right w:val="single" w:sz="4" w:space="0" w:color="auto"/>
            </w:tcBorders>
            <w:shd w:val="clear" w:color="auto" w:fill="auto"/>
            <w:vAlign w:val="center"/>
            <w:hideMark/>
          </w:tcPr>
          <w:p w14:paraId="33FD8CC4"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210E0349" w14:textId="77777777" w:rsidR="006B4E15" w:rsidRPr="006B4E15" w:rsidRDefault="006B4E15" w:rsidP="00DA3CE4">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31A0D752" w14:textId="77777777" w:rsidR="006B4E15" w:rsidRPr="006B4E15" w:rsidRDefault="006B4E15" w:rsidP="00DA3CE4">
            <w:pPr>
              <w:pStyle w:val="TableText"/>
            </w:pPr>
            <w:r w:rsidRPr="006B4E15">
              <w:t>51</w:t>
            </w:r>
          </w:p>
        </w:tc>
        <w:tc>
          <w:tcPr>
            <w:tcW w:w="1216" w:type="dxa"/>
            <w:tcBorders>
              <w:top w:val="nil"/>
              <w:left w:val="nil"/>
              <w:bottom w:val="single" w:sz="4" w:space="0" w:color="auto"/>
              <w:right w:val="single" w:sz="4" w:space="0" w:color="auto"/>
            </w:tcBorders>
            <w:shd w:val="clear" w:color="auto" w:fill="auto"/>
            <w:vAlign w:val="center"/>
            <w:hideMark/>
          </w:tcPr>
          <w:p w14:paraId="0271296D" w14:textId="77777777" w:rsidR="006B4E15" w:rsidRPr="006B4E15" w:rsidRDefault="006B4E15" w:rsidP="00DA3CE4">
            <w:pPr>
              <w:pStyle w:val="TableText"/>
            </w:pPr>
            <w:r w:rsidRPr="006B4E15">
              <w:t>$339,868</w:t>
            </w:r>
          </w:p>
        </w:tc>
        <w:tc>
          <w:tcPr>
            <w:tcW w:w="966" w:type="dxa"/>
            <w:tcBorders>
              <w:top w:val="nil"/>
              <w:left w:val="nil"/>
              <w:bottom w:val="single" w:sz="4" w:space="0" w:color="auto"/>
              <w:right w:val="single" w:sz="4" w:space="0" w:color="auto"/>
            </w:tcBorders>
            <w:shd w:val="clear" w:color="auto" w:fill="auto"/>
            <w:vAlign w:val="center"/>
            <w:hideMark/>
          </w:tcPr>
          <w:p w14:paraId="4A4EFCC2"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343873A" w14:textId="77777777" w:rsidR="006B4E15" w:rsidRPr="006B4E15" w:rsidRDefault="006B4E15" w:rsidP="00DA3CE4">
            <w:pPr>
              <w:pStyle w:val="TableText"/>
            </w:pPr>
            <w:r w:rsidRPr="006B4E15">
              <w:t>COVB/ IRL Council</w:t>
            </w:r>
          </w:p>
        </w:tc>
        <w:tc>
          <w:tcPr>
            <w:tcW w:w="1440" w:type="dxa"/>
            <w:tcBorders>
              <w:top w:val="nil"/>
              <w:left w:val="nil"/>
              <w:bottom w:val="single" w:sz="4" w:space="0" w:color="auto"/>
              <w:right w:val="single" w:sz="4" w:space="0" w:color="auto"/>
            </w:tcBorders>
            <w:shd w:val="clear" w:color="auto" w:fill="auto"/>
            <w:vAlign w:val="center"/>
            <w:hideMark/>
          </w:tcPr>
          <w:p w14:paraId="60A7AA5D" w14:textId="77777777" w:rsidR="006B4E15" w:rsidRPr="006B4E15" w:rsidRDefault="006B4E15" w:rsidP="00DA3CE4">
            <w:pPr>
              <w:pStyle w:val="TableText"/>
            </w:pPr>
            <w:r w:rsidRPr="006B4E15">
              <w:t>COVB - $235,314.77/ IRL Council - $104,553.50</w:t>
            </w:r>
          </w:p>
        </w:tc>
        <w:tc>
          <w:tcPr>
            <w:tcW w:w="1160" w:type="dxa"/>
            <w:tcBorders>
              <w:top w:val="nil"/>
              <w:left w:val="nil"/>
              <w:bottom w:val="single" w:sz="4" w:space="0" w:color="auto"/>
              <w:right w:val="single" w:sz="4" w:space="0" w:color="auto"/>
            </w:tcBorders>
            <w:shd w:val="clear" w:color="auto" w:fill="auto"/>
            <w:vAlign w:val="center"/>
            <w:hideMark/>
          </w:tcPr>
          <w:p w14:paraId="1B3F9A03" w14:textId="77777777" w:rsidR="006B4E15" w:rsidRPr="006B4E15" w:rsidRDefault="006B4E15" w:rsidP="00DA3CE4">
            <w:pPr>
              <w:pStyle w:val="TableText"/>
            </w:pPr>
            <w:r w:rsidRPr="006B4E15">
              <w:t>N/A</w:t>
            </w:r>
          </w:p>
        </w:tc>
      </w:tr>
      <w:tr w:rsidR="006B4E15" w:rsidRPr="006B4E15" w14:paraId="3C39F671"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25FDB882" w14:textId="77777777" w:rsidR="006B4E15" w:rsidRPr="00DA3CE4" w:rsidRDefault="006B4E15" w:rsidP="00DA3CE4">
            <w:pPr>
              <w:pStyle w:val="TableText"/>
              <w:rPr>
                <w:b/>
                <w:bCs/>
              </w:rPr>
            </w:pPr>
            <w:r w:rsidRPr="00DA3CE4">
              <w:rPr>
                <w:b/>
                <w:bCs/>
              </w:rPr>
              <w:t>City of Vero Beach</w:t>
            </w:r>
          </w:p>
        </w:tc>
        <w:tc>
          <w:tcPr>
            <w:tcW w:w="1261" w:type="dxa"/>
            <w:tcBorders>
              <w:top w:val="nil"/>
              <w:left w:val="nil"/>
              <w:bottom w:val="single" w:sz="4" w:space="0" w:color="auto"/>
              <w:right w:val="single" w:sz="4" w:space="0" w:color="auto"/>
            </w:tcBorders>
            <w:shd w:val="clear" w:color="auto" w:fill="auto"/>
            <w:vAlign w:val="center"/>
            <w:hideMark/>
          </w:tcPr>
          <w:p w14:paraId="119C1CBC"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2D07130B" w14:textId="77777777" w:rsidR="006B4E15" w:rsidRPr="006B4E15" w:rsidRDefault="006B4E15" w:rsidP="00DA3CE4">
            <w:pPr>
              <w:pStyle w:val="TableText"/>
            </w:pPr>
            <w:r w:rsidRPr="006B4E15">
              <w:t>VB-23</w:t>
            </w:r>
          </w:p>
        </w:tc>
        <w:tc>
          <w:tcPr>
            <w:tcW w:w="1683" w:type="dxa"/>
            <w:tcBorders>
              <w:top w:val="nil"/>
              <w:left w:val="nil"/>
              <w:bottom w:val="single" w:sz="4" w:space="0" w:color="auto"/>
              <w:right w:val="single" w:sz="4" w:space="0" w:color="auto"/>
            </w:tcBorders>
            <w:shd w:val="clear" w:color="auto" w:fill="auto"/>
            <w:vAlign w:val="center"/>
            <w:hideMark/>
          </w:tcPr>
          <w:p w14:paraId="03725010" w14:textId="77777777" w:rsidR="006B4E15" w:rsidRPr="006B4E15" w:rsidRDefault="006B4E15" w:rsidP="00DA3CE4">
            <w:pPr>
              <w:pStyle w:val="TableText"/>
            </w:pPr>
            <w:r w:rsidRPr="006B4E15">
              <w:t>BMP Maintenance</w:t>
            </w:r>
          </w:p>
        </w:tc>
        <w:tc>
          <w:tcPr>
            <w:tcW w:w="1460" w:type="dxa"/>
            <w:tcBorders>
              <w:top w:val="nil"/>
              <w:left w:val="nil"/>
              <w:bottom w:val="single" w:sz="4" w:space="0" w:color="auto"/>
              <w:right w:val="single" w:sz="4" w:space="0" w:color="auto"/>
            </w:tcBorders>
            <w:shd w:val="clear" w:color="auto" w:fill="auto"/>
            <w:vAlign w:val="center"/>
            <w:hideMark/>
          </w:tcPr>
          <w:p w14:paraId="537618BA"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749F8A22" w14:textId="77777777" w:rsidR="006B4E15" w:rsidRPr="006B4E15" w:rsidRDefault="006B4E15" w:rsidP="00DA3CE4">
            <w:pPr>
              <w:pStyle w:val="TableText"/>
            </w:pPr>
            <w:r w:rsidRPr="006B4E15">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27833024"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6EDA9D3B"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3CEDD90" w14:textId="77777777" w:rsidR="006B4E15" w:rsidRPr="006B4E15" w:rsidRDefault="006B4E15" w:rsidP="00DA3CE4">
            <w:pPr>
              <w:pStyle w:val="TableText"/>
            </w:pPr>
            <w:r w:rsidRPr="006B4E15">
              <w:t>190</w:t>
            </w:r>
          </w:p>
        </w:tc>
        <w:tc>
          <w:tcPr>
            <w:tcW w:w="1094" w:type="dxa"/>
            <w:tcBorders>
              <w:top w:val="nil"/>
              <w:left w:val="nil"/>
              <w:bottom w:val="single" w:sz="4" w:space="0" w:color="auto"/>
              <w:right w:val="single" w:sz="4" w:space="0" w:color="auto"/>
            </w:tcBorders>
            <w:shd w:val="clear" w:color="auto" w:fill="auto"/>
            <w:vAlign w:val="center"/>
            <w:hideMark/>
          </w:tcPr>
          <w:p w14:paraId="4216C457" w14:textId="77777777" w:rsidR="006B4E15" w:rsidRPr="006B4E15" w:rsidRDefault="006B4E15" w:rsidP="00DA3CE4">
            <w:pPr>
              <w:pStyle w:val="TableText"/>
            </w:pPr>
            <w:r w:rsidRPr="006B4E15">
              <w:t>114</w:t>
            </w:r>
          </w:p>
        </w:tc>
        <w:tc>
          <w:tcPr>
            <w:tcW w:w="927" w:type="dxa"/>
            <w:tcBorders>
              <w:top w:val="nil"/>
              <w:left w:val="nil"/>
              <w:bottom w:val="single" w:sz="4" w:space="0" w:color="auto"/>
              <w:right w:val="single" w:sz="4" w:space="0" w:color="auto"/>
            </w:tcBorders>
            <w:shd w:val="clear" w:color="auto" w:fill="auto"/>
            <w:vAlign w:val="center"/>
            <w:hideMark/>
          </w:tcPr>
          <w:p w14:paraId="7E770E13" w14:textId="77777777" w:rsidR="006B4E15" w:rsidRPr="006B4E15" w:rsidRDefault="006B4E15" w:rsidP="00DA3CE4">
            <w:pPr>
              <w:pStyle w:val="TableText"/>
            </w:pPr>
            <w:r w:rsidRPr="006B4E15">
              <w:t>Not provided</w:t>
            </w:r>
          </w:p>
        </w:tc>
        <w:tc>
          <w:tcPr>
            <w:tcW w:w="1216" w:type="dxa"/>
            <w:tcBorders>
              <w:top w:val="nil"/>
              <w:left w:val="nil"/>
              <w:bottom w:val="single" w:sz="4" w:space="0" w:color="auto"/>
              <w:right w:val="single" w:sz="4" w:space="0" w:color="auto"/>
            </w:tcBorders>
            <w:shd w:val="clear" w:color="auto" w:fill="auto"/>
            <w:vAlign w:val="center"/>
            <w:hideMark/>
          </w:tcPr>
          <w:p w14:paraId="3863F241"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6D516B1F"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7877759" w14:textId="77777777" w:rsidR="006B4E15" w:rsidRPr="006B4E15" w:rsidRDefault="006B4E15" w:rsidP="00DA3CE4">
            <w:pPr>
              <w:pStyle w:val="TableText"/>
            </w:pPr>
            <w:r w:rsidRPr="006B4E15">
              <w:t>COVB</w:t>
            </w:r>
          </w:p>
        </w:tc>
        <w:tc>
          <w:tcPr>
            <w:tcW w:w="1440" w:type="dxa"/>
            <w:tcBorders>
              <w:top w:val="nil"/>
              <w:left w:val="nil"/>
              <w:bottom w:val="single" w:sz="4" w:space="0" w:color="auto"/>
              <w:right w:val="single" w:sz="4" w:space="0" w:color="auto"/>
            </w:tcBorders>
            <w:shd w:val="clear" w:color="auto" w:fill="auto"/>
            <w:vAlign w:val="center"/>
            <w:hideMark/>
          </w:tcPr>
          <w:p w14:paraId="52FA9189"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1AE0670" w14:textId="77777777" w:rsidR="006B4E15" w:rsidRPr="006B4E15" w:rsidRDefault="006B4E15" w:rsidP="00DA3CE4">
            <w:pPr>
              <w:pStyle w:val="TableText"/>
            </w:pPr>
            <w:r w:rsidRPr="006B4E15">
              <w:t>N/A</w:t>
            </w:r>
          </w:p>
        </w:tc>
      </w:tr>
      <w:tr w:rsidR="006B4E15" w:rsidRPr="006B4E15" w14:paraId="42184D90"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6B01B5B" w14:textId="77777777" w:rsidR="006B4E15" w:rsidRPr="00DA3CE4" w:rsidRDefault="006B4E15" w:rsidP="00DA3CE4">
            <w:pPr>
              <w:pStyle w:val="TableText"/>
              <w:rPr>
                <w:b/>
                <w:bCs/>
              </w:rPr>
            </w:pPr>
            <w:r w:rsidRPr="00DA3CE4">
              <w:rPr>
                <w:b/>
                <w:bCs/>
              </w:rPr>
              <w:t>FDACS</w:t>
            </w:r>
          </w:p>
        </w:tc>
        <w:tc>
          <w:tcPr>
            <w:tcW w:w="1261" w:type="dxa"/>
            <w:tcBorders>
              <w:top w:val="nil"/>
              <w:left w:val="nil"/>
              <w:bottom w:val="single" w:sz="4" w:space="0" w:color="auto"/>
              <w:right w:val="single" w:sz="4" w:space="0" w:color="auto"/>
            </w:tcBorders>
            <w:shd w:val="clear" w:color="auto" w:fill="auto"/>
            <w:vAlign w:val="center"/>
            <w:hideMark/>
          </w:tcPr>
          <w:p w14:paraId="7D161E6A" w14:textId="77777777" w:rsidR="006B4E15" w:rsidRPr="006B4E15" w:rsidRDefault="006B4E15" w:rsidP="00DA3CE4">
            <w:pPr>
              <w:pStyle w:val="TableText"/>
            </w:pPr>
            <w:r w:rsidRPr="006B4E15">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5499B6BA" w14:textId="77777777" w:rsidR="006B4E15" w:rsidRPr="006B4E15" w:rsidRDefault="006B4E15" w:rsidP="00DA3CE4">
            <w:pPr>
              <w:pStyle w:val="TableText"/>
            </w:pPr>
            <w:r w:rsidRPr="006B4E15">
              <w:t>FDACS-02</w:t>
            </w:r>
          </w:p>
        </w:tc>
        <w:tc>
          <w:tcPr>
            <w:tcW w:w="1683" w:type="dxa"/>
            <w:tcBorders>
              <w:top w:val="nil"/>
              <w:left w:val="nil"/>
              <w:bottom w:val="single" w:sz="4" w:space="0" w:color="auto"/>
              <w:right w:val="single" w:sz="4" w:space="0" w:color="auto"/>
            </w:tcBorders>
            <w:shd w:val="clear" w:color="auto" w:fill="auto"/>
            <w:vAlign w:val="center"/>
            <w:hideMark/>
          </w:tcPr>
          <w:p w14:paraId="2803DEE7" w14:textId="77777777" w:rsidR="006B4E15" w:rsidRPr="006B4E15" w:rsidRDefault="006B4E15" w:rsidP="00DA3CE4">
            <w:pPr>
              <w:pStyle w:val="TableText"/>
            </w:pPr>
            <w:r w:rsidRPr="006B4E15">
              <w:t>BMP Implementation and Verification</w:t>
            </w:r>
          </w:p>
        </w:tc>
        <w:tc>
          <w:tcPr>
            <w:tcW w:w="1460" w:type="dxa"/>
            <w:tcBorders>
              <w:top w:val="nil"/>
              <w:left w:val="nil"/>
              <w:bottom w:val="single" w:sz="4" w:space="0" w:color="auto"/>
              <w:right w:val="single" w:sz="4" w:space="0" w:color="auto"/>
            </w:tcBorders>
            <w:shd w:val="clear" w:color="auto" w:fill="auto"/>
            <w:vAlign w:val="center"/>
            <w:hideMark/>
          </w:tcPr>
          <w:p w14:paraId="378B1BE2" w14:textId="499B7393" w:rsidR="006B4E15" w:rsidRPr="006B4E15" w:rsidRDefault="006B4E15" w:rsidP="00DA3CE4">
            <w:pPr>
              <w:pStyle w:val="TableText"/>
            </w:pPr>
            <w:r w:rsidRPr="006B4E15">
              <w:t>Enrollment and verification of BMPs by agricultural producers. Acres treated based on FDACS OAWP July 2020 Enrollment and FSAID VII.</w:t>
            </w:r>
            <w:r w:rsidR="004959C7" w:rsidRPr="00535F83">
              <w:t xml:space="preserve">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6EB99061" w14:textId="77777777" w:rsidR="006B4E15" w:rsidRPr="006B4E15" w:rsidRDefault="006B4E15" w:rsidP="00DA3CE4">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FE4CCED"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67968B51"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156B9FDC" w14:textId="317C712F" w:rsidR="006B4E15" w:rsidRPr="006B4E15" w:rsidRDefault="004959C7" w:rsidP="00DA3CE4">
            <w:pPr>
              <w:pStyle w:val="TableText"/>
            </w:pPr>
            <w:r>
              <w:t>2,163</w:t>
            </w:r>
          </w:p>
        </w:tc>
        <w:tc>
          <w:tcPr>
            <w:tcW w:w="1094" w:type="dxa"/>
            <w:tcBorders>
              <w:top w:val="nil"/>
              <w:left w:val="nil"/>
              <w:bottom w:val="single" w:sz="4" w:space="0" w:color="auto"/>
              <w:right w:val="single" w:sz="4" w:space="0" w:color="auto"/>
            </w:tcBorders>
            <w:shd w:val="clear" w:color="auto" w:fill="auto"/>
            <w:vAlign w:val="center"/>
            <w:hideMark/>
          </w:tcPr>
          <w:p w14:paraId="5CE070F2" w14:textId="20FD90E5" w:rsidR="006B4E15" w:rsidRPr="006B4E15" w:rsidRDefault="004959C7" w:rsidP="00DA3CE4">
            <w:pPr>
              <w:pStyle w:val="TableText"/>
            </w:pPr>
            <w:r>
              <w:t>352</w:t>
            </w:r>
          </w:p>
        </w:tc>
        <w:tc>
          <w:tcPr>
            <w:tcW w:w="927" w:type="dxa"/>
            <w:tcBorders>
              <w:top w:val="nil"/>
              <w:left w:val="nil"/>
              <w:bottom w:val="single" w:sz="4" w:space="0" w:color="auto"/>
              <w:right w:val="single" w:sz="4" w:space="0" w:color="auto"/>
            </w:tcBorders>
            <w:shd w:val="clear" w:color="auto" w:fill="auto"/>
            <w:vAlign w:val="center"/>
            <w:hideMark/>
          </w:tcPr>
          <w:p w14:paraId="2959CC55" w14:textId="77777777" w:rsidR="006B4E15" w:rsidRPr="006B4E15" w:rsidRDefault="006B4E15" w:rsidP="00DA3CE4">
            <w:pPr>
              <w:pStyle w:val="TableText"/>
            </w:pPr>
            <w:r w:rsidRPr="006B4E15">
              <w:t>10,576</w:t>
            </w:r>
          </w:p>
        </w:tc>
        <w:tc>
          <w:tcPr>
            <w:tcW w:w="1216" w:type="dxa"/>
            <w:tcBorders>
              <w:top w:val="nil"/>
              <w:left w:val="nil"/>
              <w:bottom w:val="single" w:sz="4" w:space="0" w:color="auto"/>
              <w:right w:val="single" w:sz="4" w:space="0" w:color="auto"/>
            </w:tcBorders>
            <w:shd w:val="clear" w:color="auto" w:fill="auto"/>
            <w:vAlign w:val="center"/>
            <w:hideMark/>
          </w:tcPr>
          <w:p w14:paraId="7500993D" w14:textId="77777777" w:rsidR="006B4E15" w:rsidRPr="006B4E15" w:rsidRDefault="006B4E15" w:rsidP="00DA3CE4">
            <w:pPr>
              <w:pStyle w:val="TableText"/>
            </w:pPr>
            <w:r w:rsidRPr="006B4E15">
              <w:t>TBD</w:t>
            </w:r>
          </w:p>
        </w:tc>
        <w:tc>
          <w:tcPr>
            <w:tcW w:w="966" w:type="dxa"/>
            <w:tcBorders>
              <w:top w:val="nil"/>
              <w:left w:val="nil"/>
              <w:bottom w:val="single" w:sz="4" w:space="0" w:color="auto"/>
              <w:right w:val="single" w:sz="4" w:space="0" w:color="auto"/>
            </w:tcBorders>
            <w:shd w:val="clear" w:color="auto" w:fill="auto"/>
            <w:vAlign w:val="center"/>
            <w:hideMark/>
          </w:tcPr>
          <w:p w14:paraId="3303BA7D" w14:textId="77777777" w:rsidR="006B4E15" w:rsidRPr="006B4E15" w:rsidRDefault="006B4E15" w:rsidP="00DA3CE4">
            <w:pPr>
              <w:pStyle w:val="TableText"/>
            </w:pPr>
            <w:r w:rsidRPr="006B4E15">
              <w:t>TBD</w:t>
            </w:r>
          </w:p>
        </w:tc>
        <w:tc>
          <w:tcPr>
            <w:tcW w:w="1683" w:type="dxa"/>
            <w:tcBorders>
              <w:top w:val="nil"/>
              <w:left w:val="nil"/>
              <w:bottom w:val="single" w:sz="4" w:space="0" w:color="auto"/>
              <w:right w:val="single" w:sz="4" w:space="0" w:color="auto"/>
            </w:tcBorders>
            <w:shd w:val="clear" w:color="auto" w:fill="auto"/>
            <w:vAlign w:val="center"/>
            <w:hideMark/>
          </w:tcPr>
          <w:p w14:paraId="311614AB" w14:textId="77777777" w:rsidR="006B4E15" w:rsidRPr="006B4E15" w:rsidRDefault="006B4E15" w:rsidP="00DA3CE4">
            <w:pPr>
              <w:pStyle w:val="TableText"/>
            </w:pPr>
            <w:r w:rsidRPr="006B4E15">
              <w:t>FDACS</w:t>
            </w:r>
          </w:p>
        </w:tc>
        <w:tc>
          <w:tcPr>
            <w:tcW w:w="1440" w:type="dxa"/>
            <w:tcBorders>
              <w:top w:val="nil"/>
              <w:left w:val="nil"/>
              <w:bottom w:val="single" w:sz="4" w:space="0" w:color="auto"/>
              <w:right w:val="single" w:sz="4" w:space="0" w:color="auto"/>
            </w:tcBorders>
            <w:shd w:val="clear" w:color="auto" w:fill="auto"/>
            <w:vAlign w:val="center"/>
            <w:hideMark/>
          </w:tcPr>
          <w:p w14:paraId="3723B3FF" w14:textId="77777777" w:rsidR="006B4E15" w:rsidRPr="006B4E15" w:rsidRDefault="006B4E15" w:rsidP="00DA3CE4">
            <w:pPr>
              <w:pStyle w:val="TableText"/>
            </w:pPr>
            <w:r w:rsidRPr="006B4E15">
              <w:t>TBD</w:t>
            </w:r>
          </w:p>
        </w:tc>
        <w:tc>
          <w:tcPr>
            <w:tcW w:w="1160" w:type="dxa"/>
            <w:tcBorders>
              <w:top w:val="nil"/>
              <w:left w:val="nil"/>
              <w:bottom w:val="single" w:sz="4" w:space="0" w:color="auto"/>
              <w:right w:val="single" w:sz="4" w:space="0" w:color="auto"/>
            </w:tcBorders>
            <w:shd w:val="clear" w:color="auto" w:fill="auto"/>
            <w:vAlign w:val="center"/>
            <w:hideMark/>
          </w:tcPr>
          <w:p w14:paraId="6FBD093D" w14:textId="77777777" w:rsidR="006B4E15" w:rsidRPr="006B4E15" w:rsidRDefault="006B4E15" w:rsidP="00DA3CE4">
            <w:pPr>
              <w:pStyle w:val="TableText"/>
            </w:pPr>
            <w:r w:rsidRPr="006B4E15">
              <w:t>N/A</w:t>
            </w:r>
          </w:p>
        </w:tc>
      </w:tr>
      <w:tr w:rsidR="006B4E15" w:rsidRPr="006B4E15" w14:paraId="73AC7FD0"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9647670" w14:textId="77777777" w:rsidR="006B4E15" w:rsidRPr="00DA3CE4" w:rsidRDefault="006B4E15" w:rsidP="00DA3CE4">
            <w:pPr>
              <w:pStyle w:val="TableText"/>
              <w:rPr>
                <w:b/>
                <w:bCs/>
              </w:rPr>
            </w:pPr>
            <w:r w:rsidRPr="00DA3CE4">
              <w:rPr>
                <w:b/>
                <w:bCs/>
              </w:rPr>
              <w:t>FDACS</w:t>
            </w:r>
          </w:p>
        </w:tc>
        <w:tc>
          <w:tcPr>
            <w:tcW w:w="1261" w:type="dxa"/>
            <w:tcBorders>
              <w:top w:val="nil"/>
              <w:left w:val="nil"/>
              <w:bottom w:val="single" w:sz="4" w:space="0" w:color="auto"/>
              <w:right w:val="single" w:sz="4" w:space="0" w:color="auto"/>
            </w:tcBorders>
            <w:shd w:val="clear" w:color="auto" w:fill="auto"/>
            <w:vAlign w:val="center"/>
            <w:hideMark/>
          </w:tcPr>
          <w:p w14:paraId="5E207A75" w14:textId="77777777" w:rsidR="006B4E15" w:rsidRPr="006B4E15" w:rsidRDefault="006B4E15" w:rsidP="00DA3CE4">
            <w:pPr>
              <w:pStyle w:val="TableText"/>
            </w:pPr>
            <w:r w:rsidRPr="006B4E15">
              <w:t>Agricultural Producers</w:t>
            </w:r>
          </w:p>
        </w:tc>
        <w:tc>
          <w:tcPr>
            <w:tcW w:w="1117" w:type="dxa"/>
            <w:tcBorders>
              <w:top w:val="nil"/>
              <w:left w:val="nil"/>
              <w:bottom w:val="single" w:sz="4" w:space="0" w:color="auto"/>
              <w:right w:val="single" w:sz="4" w:space="0" w:color="auto"/>
            </w:tcBorders>
            <w:shd w:val="clear" w:color="auto" w:fill="auto"/>
            <w:vAlign w:val="center"/>
            <w:hideMark/>
          </w:tcPr>
          <w:p w14:paraId="1F06B731" w14:textId="77777777" w:rsidR="006B4E15" w:rsidRPr="006B4E15" w:rsidRDefault="006B4E15" w:rsidP="00DA3CE4">
            <w:pPr>
              <w:pStyle w:val="TableText"/>
            </w:pPr>
            <w:r w:rsidRPr="006B4E15">
              <w:t>FDACS-07</w:t>
            </w:r>
          </w:p>
        </w:tc>
        <w:tc>
          <w:tcPr>
            <w:tcW w:w="1683" w:type="dxa"/>
            <w:tcBorders>
              <w:top w:val="nil"/>
              <w:left w:val="nil"/>
              <w:bottom w:val="single" w:sz="4" w:space="0" w:color="auto"/>
              <w:right w:val="single" w:sz="4" w:space="0" w:color="auto"/>
            </w:tcBorders>
            <w:shd w:val="clear" w:color="auto" w:fill="auto"/>
            <w:vAlign w:val="center"/>
            <w:hideMark/>
          </w:tcPr>
          <w:p w14:paraId="5FAEA0B9" w14:textId="77777777" w:rsidR="006B4E15" w:rsidRPr="006B4E15" w:rsidRDefault="006B4E15" w:rsidP="00DA3CE4">
            <w:pPr>
              <w:pStyle w:val="TableText"/>
            </w:pPr>
            <w:r w:rsidRPr="006B4E15">
              <w:t>FDACS Cost Share Projects</w:t>
            </w:r>
          </w:p>
        </w:tc>
        <w:tc>
          <w:tcPr>
            <w:tcW w:w="1460" w:type="dxa"/>
            <w:tcBorders>
              <w:top w:val="nil"/>
              <w:left w:val="nil"/>
              <w:bottom w:val="single" w:sz="4" w:space="0" w:color="auto"/>
              <w:right w:val="single" w:sz="4" w:space="0" w:color="auto"/>
            </w:tcBorders>
            <w:shd w:val="clear" w:color="auto" w:fill="auto"/>
            <w:vAlign w:val="center"/>
            <w:hideMark/>
          </w:tcPr>
          <w:p w14:paraId="4958D5D0" w14:textId="77777777" w:rsidR="006B4E15" w:rsidRPr="006B4E15" w:rsidRDefault="006B4E15" w:rsidP="00DA3CE4">
            <w:pPr>
              <w:pStyle w:val="TableText"/>
            </w:pPr>
            <w:r w:rsidRPr="006B4E15">
              <w:t>Cost-share projects paid for by FDACS. Acres treated based on FDACS OAWP July 2020 Enrollment.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700F6905" w14:textId="77777777" w:rsidR="006B4E15" w:rsidRPr="006B4E15" w:rsidRDefault="006B4E15" w:rsidP="00DA3CE4">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1A3CEA91"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DFF78FF" w14:textId="77777777" w:rsidR="006B4E15" w:rsidRPr="006B4E15" w:rsidRDefault="006B4E15" w:rsidP="00DA3CE4">
            <w:pPr>
              <w:pStyle w:val="TableText"/>
            </w:pPr>
            <w:r w:rsidRPr="006B4E15">
              <w:t>2020</w:t>
            </w:r>
          </w:p>
        </w:tc>
        <w:tc>
          <w:tcPr>
            <w:tcW w:w="1094" w:type="dxa"/>
            <w:tcBorders>
              <w:top w:val="nil"/>
              <w:left w:val="nil"/>
              <w:bottom w:val="single" w:sz="4" w:space="0" w:color="auto"/>
              <w:right w:val="single" w:sz="4" w:space="0" w:color="auto"/>
            </w:tcBorders>
            <w:shd w:val="clear" w:color="auto" w:fill="auto"/>
            <w:vAlign w:val="center"/>
            <w:hideMark/>
          </w:tcPr>
          <w:p w14:paraId="3CD18A94" w14:textId="77777777" w:rsidR="006B4E15" w:rsidRPr="006B4E15" w:rsidRDefault="006B4E15" w:rsidP="00DA3CE4">
            <w:pPr>
              <w:pStyle w:val="TableText"/>
            </w:pPr>
            <w:r w:rsidRPr="006B4E15">
              <w:t>575</w:t>
            </w:r>
          </w:p>
        </w:tc>
        <w:tc>
          <w:tcPr>
            <w:tcW w:w="1094" w:type="dxa"/>
            <w:tcBorders>
              <w:top w:val="nil"/>
              <w:left w:val="nil"/>
              <w:bottom w:val="single" w:sz="4" w:space="0" w:color="auto"/>
              <w:right w:val="single" w:sz="4" w:space="0" w:color="auto"/>
            </w:tcBorders>
            <w:shd w:val="clear" w:color="auto" w:fill="auto"/>
            <w:vAlign w:val="center"/>
            <w:hideMark/>
          </w:tcPr>
          <w:p w14:paraId="4DBE3598" w14:textId="77777777" w:rsidR="006B4E15" w:rsidRPr="006B4E15" w:rsidRDefault="006B4E15" w:rsidP="00DA3CE4">
            <w:pPr>
              <w:pStyle w:val="TableText"/>
            </w:pPr>
            <w:r w:rsidRPr="006B4E15">
              <w:t>44</w:t>
            </w:r>
          </w:p>
        </w:tc>
        <w:tc>
          <w:tcPr>
            <w:tcW w:w="927" w:type="dxa"/>
            <w:tcBorders>
              <w:top w:val="nil"/>
              <w:left w:val="nil"/>
              <w:bottom w:val="single" w:sz="4" w:space="0" w:color="auto"/>
              <w:right w:val="single" w:sz="4" w:space="0" w:color="auto"/>
            </w:tcBorders>
            <w:shd w:val="clear" w:color="auto" w:fill="auto"/>
            <w:vAlign w:val="center"/>
            <w:hideMark/>
          </w:tcPr>
          <w:p w14:paraId="151ADC4B" w14:textId="77777777" w:rsidR="006B4E15" w:rsidRPr="006B4E15" w:rsidRDefault="006B4E15" w:rsidP="00DA3CE4">
            <w:pPr>
              <w:pStyle w:val="TableText"/>
            </w:pPr>
            <w:r w:rsidRPr="006B4E15">
              <w:t>TBD</w:t>
            </w:r>
          </w:p>
        </w:tc>
        <w:tc>
          <w:tcPr>
            <w:tcW w:w="1216" w:type="dxa"/>
            <w:tcBorders>
              <w:top w:val="nil"/>
              <w:left w:val="nil"/>
              <w:bottom w:val="single" w:sz="4" w:space="0" w:color="auto"/>
              <w:right w:val="single" w:sz="4" w:space="0" w:color="auto"/>
            </w:tcBorders>
            <w:shd w:val="clear" w:color="auto" w:fill="auto"/>
            <w:vAlign w:val="center"/>
            <w:hideMark/>
          </w:tcPr>
          <w:p w14:paraId="4281D514" w14:textId="77777777" w:rsidR="006B4E15" w:rsidRPr="006B4E15" w:rsidRDefault="006B4E15" w:rsidP="00DA3CE4">
            <w:pPr>
              <w:pStyle w:val="TableText"/>
            </w:pPr>
            <w:r w:rsidRPr="006B4E15">
              <w:t>TBD</w:t>
            </w:r>
          </w:p>
        </w:tc>
        <w:tc>
          <w:tcPr>
            <w:tcW w:w="966" w:type="dxa"/>
            <w:tcBorders>
              <w:top w:val="nil"/>
              <w:left w:val="nil"/>
              <w:bottom w:val="single" w:sz="4" w:space="0" w:color="auto"/>
              <w:right w:val="single" w:sz="4" w:space="0" w:color="auto"/>
            </w:tcBorders>
            <w:shd w:val="clear" w:color="auto" w:fill="auto"/>
            <w:vAlign w:val="center"/>
            <w:hideMark/>
          </w:tcPr>
          <w:p w14:paraId="09D84413" w14:textId="77777777" w:rsidR="006B4E15" w:rsidRPr="006B4E15" w:rsidRDefault="006B4E15" w:rsidP="00DA3CE4">
            <w:pPr>
              <w:pStyle w:val="TableText"/>
            </w:pPr>
            <w:r w:rsidRPr="006B4E15">
              <w:t>N/A</w:t>
            </w:r>
          </w:p>
        </w:tc>
        <w:tc>
          <w:tcPr>
            <w:tcW w:w="1683" w:type="dxa"/>
            <w:tcBorders>
              <w:top w:val="nil"/>
              <w:left w:val="nil"/>
              <w:bottom w:val="single" w:sz="4" w:space="0" w:color="auto"/>
              <w:right w:val="single" w:sz="4" w:space="0" w:color="auto"/>
            </w:tcBorders>
            <w:shd w:val="clear" w:color="auto" w:fill="auto"/>
            <w:vAlign w:val="center"/>
            <w:hideMark/>
          </w:tcPr>
          <w:p w14:paraId="48B83E48" w14:textId="77777777" w:rsidR="006B4E15" w:rsidRPr="006B4E15" w:rsidRDefault="006B4E15" w:rsidP="00DA3CE4">
            <w:pPr>
              <w:pStyle w:val="TableText"/>
            </w:pPr>
            <w:r w:rsidRPr="006B4E15">
              <w:t>FDACS</w:t>
            </w:r>
          </w:p>
        </w:tc>
        <w:tc>
          <w:tcPr>
            <w:tcW w:w="1440" w:type="dxa"/>
            <w:tcBorders>
              <w:top w:val="nil"/>
              <w:left w:val="nil"/>
              <w:bottom w:val="single" w:sz="4" w:space="0" w:color="auto"/>
              <w:right w:val="single" w:sz="4" w:space="0" w:color="auto"/>
            </w:tcBorders>
            <w:shd w:val="clear" w:color="auto" w:fill="auto"/>
            <w:vAlign w:val="center"/>
            <w:hideMark/>
          </w:tcPr>
          <w:p w14:paraId="5F3A1E88" w14:textId="77777777" w:rsidR="006B4E15" w:rsidRPr="006B4E15" w:rsidRDefault="006B4E15" w:rsidP="00DA3CE4">
            <w:pPr>
              <w:pStyle w:val="TableText"/>
            </w:pPr>
            <w:r w:rsidRPr="006B4E15">
              <w:t>TBD</w:t>
            </w:r>
          </w:p>
        </w:tc>
        <w:tc>
          <w:tcPr>
            <w:tcW w:w="1160" w:type="dxa"/>
            <w:tcBorders>
              <w:top w:val="nil"/>
              <w:left w:val="nil"/>
              <w:bottom w:val="single" w:sz="4" w:space="0" w:color="auto"/>
              <w:right w:val="single" w:sz="4" w:space="0" w:color="auto"/>
            </w:tcBorders>
            <w:shd w:val="clear" w:color="auto" w:fill="auto"/>
            <w:vAlign w:val="center"/>
            <w:hideMark/>
          </w:tcPr>
          <w:p w14:paraId="53B22118" w14:textId="77777777" w:rsidR="006B4E15" w:rsidRPr="006B4E15" w:rsidRDefault="006B4E15" w:rsidP="00DA3CE4">
            <w:pPr>
              <w:pStyle w:val="TableText"/>
            </w:pPr>
            <w:r w:rsidRPr="006B4E15">
              <w:t>N/A</w:t>
            </w:r>
          </w:p>
        </w:tc>
      </w:tr>
      <w:tr w:rsidR="006B4E15" w:rsidRPr="006B4E15" w14:paraId="0129B796"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BB0568F" w14:textId="77777777" w:rsidR="006B4E15" w:rsidRPr="00DA3CE4" w:rsidRDefault="006B4E15" w:rsidP="00DA3CE4">
            <w:pPr>
              <w:pStyle w:val="TableText"/>
              <w:rPr>
                <w:b/>
                <w:bCs/>
              </w:rPr>
            </w:pPr>
            <w:r w:rsidRPr="00DA3CE4">
              <w:rPr>
                <w:b/>
                <w:bCs/>
              </w:rPr>
              <w:t>SJRWMD</w:t>
            </w:r>
          </w:p>
        </w:tc>
        <w:tc>
          <w:tcPr>
            <w:tcW w:w="1261" w:type="dxa"/>
            <w:tcBorders>
              <w:top w:val="nil"/>
              <w:left w:val="nil"/>
              <w:bottom w:val="single" w:sz="4" w:space="0" w:color="auto"/>
              <w:right w:val="single" w:sz="4" w:space="0" w:color="auto"/>
            </w:tcBorders>
            <w:shd w:val="clear" w:color="auto" w:fill="auto"/>
            <w:vAlign w:val="center"/>
            <w:hideMark/>
          </w:tcPr>
          <w:p w14:paraId="76F5797F" w14:textId="77777777" w:rsidR="006B4E15" w:rsidRPr="006B4E15" w:rsidRDefault="006B4E15" w:rsidP="00DA3CE4">
            <w:pPr>
              <w:pStyle w:val="TableText"/>
            </w:pPr>
            <w:r w:rsidRPr="006B4E15">
              <w:t>Lambeth Citrus</w:t>
            </w:r>
          </w:p>
        </w:tc>
        <w:tc>
          <w:tcPr>
            <w:tcW w:w="1117" w:type="dxa"/>
            <w:tcBorders>
              <w:top w:val="nil"/>
              <w:left w:val="nil"/>
              <w:bottom w:val="single" w:sz="4" w:space="0" w:color="auto"/>
              <w:right w:val="single" w:sz="4" w:space="0" w:color="auto"/>
            </w:tcBorders>
            <w:shd w:val="clear" w:color="auto" w:fill="auto"/>
            <w:vAlign w:val="center"/>
            <w:hideMark/>
          </w:tcPr>
          <w:p w14:paraId="4242FD44" w14:textId="77777777" w:rsidR="006B4E15" w:rsidRPr="006B4E15" w:rsidRDefault="006B4E15" w:rsidP="00DA3CE4">
            <w:pPr>
              <w:pStyle w:val="TableText"/>
            </w:pPr>
            <w:r w:rsidRPr="006B4E15">
              <w:t>SJRWMD-01</w:t>
            </w:r>
          </w:p>
        </w:tc>
        <w:tc>
          <w:tcPr>
            <w:tcW w:w="1683" w:type="dxa"/>
            <w:tcBorders>
              <w:top w:val="nil"/>
              <w:left w:val="nil"/>
              <w:bottom w:val="single" w:sz="4" w:space="0" w:color="auto"/>
              <w:right w:val="single" w:sz="4" w:space="0" w:color="auto"/>
            </w:tcBorders>
            <w:shd w:val="clear" w:color="auto" w:fill="auto"/>
            <w:vAlign w:val="center"/>
            <w:hideMark/>
          </w:tcPr>
          <w:p w14:paraId="1EFAE48F" w14:textId="77777777" w:rsidR="006B4E15" w:rsidRPr="006B4E15" w:rsidRDefault="006B4E15" w:rsidP="00DA3CE4">
            <w:pPr>
              <w:pStyle w:val="TableText"/>
            </w:pPr>
            <w:r w:rsidRPr="006B4E15">
              <w:t>Lambeth Citrus Micro Jet Irrigation Replacement</w:t>
            </w:r>
          </w:p>
        </w:tc>
        <w:tc>
          <w:tcPr>
            <w:tcW w:w="1460" w:type="dxa"/>
            <w:tcBorders>
              <w:top w:val="nil"/>
              <w:left w:val="nil"/>
              <w:bottom w:val="single" w:sz="4" w:space="0" w:color="auto"/>
              <w:right w:val="single" w:sz="4" w:space="0" w:color="auto"/>
            </w:tcBorders>
            <w:shd w:val="clear" w:color="auto" w:fill="auto"/>
            <w:vAlign w:val="center"/>
            <w:hideMark/>
          </w:tcPr>
          <w:p w14:paraId="1A1F0709" w14:textId="77777777" w:rsidR="006B4E15" w:rsidRPr="006B4E15" w:rsidRDefault="006B4E15" w:rsidP="00DA3CE4">
            <w:pPr>
              <w:pStyle w:val="TableText"/>
            </w:pPr>
            <w:r w:rsidRPr="006B4E15">
              <w:t>Replace micro-jet system with more efficient one and install soil moisture sensors on 116 acres of citrus.</w:t>
            </w:r>
          </w:p>
        </w:tc>
        <w:tc>
          <w:tcPr>
            <w:tcW w:w="1916" w:type="dxa"/>
            <w:tcBorders>
              <w:top w:val="nil"/>
              <w:left w:val="nil"/>
              <w:bottom w:val="single" w:sz="4" w:space="0" w:color="auto"/>
              <w:right w:val="single" w:sz="4" w:space="0" w:color="auto"/>
            </w:tcBorders>
            <w:shd w:val="clear" w:color="auto" w:fill="auto"/>
            <w:vAlign w:val="center"/>
            <w:hideMark/>
          </w:tcPr>
          <w:p w14:paraId="335DA9E1" w14:textId="77777777" w:rsidR="006B4E15" w:rsidRPr="006B4E15" w:rsidRDefault="006B4E15" w:rsidP="00DA3CE4">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2B4AECC3"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469CE60" w14:textId="77777777" w:rsidR="006B4E15" w:rsidRPr="006B4E15" w:rsidRDefault="006B4E15" w:rsidP="00DA3CE4">
            <w:pPr>
              <w:pStyle w:val="TableText"/>
            </w:pPr>
            <w:r w:rsidRPr="006B4E15">
              <w:t>2018</w:t>
            </w:r>
          </w:p>
        </w:tc>
        <w:tc>
          <w:tcPr>
            <w:tcW w:w="1094" w:type="dxa"/>
            <w:tcBorders>
              <w:top w:val="nil"/>
              <w:left w:val="nil"/>
              <w:bottom w:val="single" w:sz="4" w:space="0" w:color="auto"/>
              <w:right w:val="single" w:sz="4" w:space="0" w:color="auto"/>
            </w:tcBorders>
            <w:shd w:val="clear" w:color="auto" w:fill="auto"/>
            <w:vAlign w:val="center"/>
            <w:hideMark/>
          </w:tcPr>
          <w:p w14:paraId="1A1F3B67" w14:textId="77777777" w:rsidR="006B4E15" w:rsidRPr="006B4E15" w:rsidRDefault="006B4E15" w:rsidP="00DA3CE4">
            <w:pPr>
              <w:pStyle w:val="TableText"/>
            </w:pPr>
            <w:r w:rsidRPr="006B4E15">
              <w:t>767</w:t>
            </w:r>
          </w:p>
        </w:tc>
        <w:tc>
          <w:tcPr>
            <w:tcW w:w="1094" w:type="dxa"/>
            <w:tcBorders>
              <w:top w:val="nil"/>
              <w:left w:val="nil"/>
              <w:bottom w:val="single" w:sz="4" w:space="0" w:color="auto"/>
              <w:right w:val="single" w:sz="4" w:space="0" w:color="auto"/>
            </w:tcBorders>
            <w:shd w:val="clear" w:color="auto" w:fill="auto"/>
            <w:vAlign w:val="center"/>
            <w:hideMark/>
          </w:tcPr>
          <w:p w14:paraId="3B36A214" w14:textId="77777777" w:rsidR="006B4E15" w:rsidRPr="006B4E15" w:rsidRDefault="006B4E15" w:rsidP="00DA3CE4">
            <w:pPr>
              <w:pStyle w:val="TableText"/>
            </w:pPr>
            <w:r w:rsidRPr="006B4E15">
              <w:t>168</w:t>
            </w:r>
          </w:p>
        </w:tc>
        <w:tc>
          <w:tcPr>
            <w:tcW w:w="927" w:type="dxa"/>
            <w:tcBorders>
              <w:top w:val="nil"/>
              <w:left w:val="nil"/>
              <w:bottom w:val="single" w:sz="4" w:space="0" w:color="auto"/>
              <w:right w:val="single" w:sz="4" w:space="0" w:color="auto"/>
            </w:tcBorders>
            <w:shd w:val="clear" w:color="auto" w:fill="auto"/>
            <w:vAlign w:val="center"/>
            <w:hideMark/>
          </w:tcPr>
          <w:p w14:paraId="39F4B3EE" w14:textId="77777777" w:rsidR="006B4E15" w:rsidRPr="006B4E15" w:rsidRDefault="006B4E15" w:rsidP="00DA3CE4">
            <w:pPr>
              <w:pStyle w:val="TableText"/>
            </w:pPr>
            <w:r w:rsidRPr="006B4E15">
              <w:t>116</w:t>
            </w:r>
          </w:p>
        </w:tc>
        <w:tc>
          <w:tcPr>
            <w:tcW w:w="1216" w:type="dxa"/>
            <w:tcBorders>
              <w:top w:val="nil"/>
              <w:left w:val="nil"/>
              <w:bottom w:val="single" w:sz="4" w:space="0" w:color="auto"/>
              <w:right w:val="single" w:sz="4" w:space="0" w:color="auto"/>
            </w:tcBorders>
            <w:shd w:val="clear" w:color="auto" w:fill="auto"/>
            <w:vAlign w:val="center"/>
            <w:hideMark/>
          </w:tcPr>
          <w:p w14:paraId="7BA7830E" w14:textId="77777777" w:rsidR="006B4E15" w:rsidRPr="006B4E15" w:rsidRDefault="006B4E15" w:rsidP="00DA3CE4">
            <w:pPr>
              <w:pStyle w:val="TableText"/>
            </w:pPr>
            <w:r w:rsidRPr="006B4E15">
              <w:t>$213,070</w:t>
            </w:r>
          </w:p>
        </w:tc>
        <w:tc>
          <w:tcPr>
            <w:tcW w:w="966" w:type="dxa"/>
            <w:tcBorders>
              <w:top w:val="nil"/>
              <w:left w:val="nil"/>
              <w:bottom w:val="single" w:sz="4" w:space="0" w:color="auto"/>
              <w:right w:val="single" w:sz="4" w:space="0" w:color="auto"/>
            </w:tcBorders>
            <w:shd w:val="clear" w:color="auto" w:fill="auto"/>
            <w:vAlign w:val="center"/>
            <w:hideMark/>
          </w:tcPr>
          <w:p w14:paraId="645BA8DE" w14:textId="77777777" w:rsidR="006B4E15" w:rsidRPr="006B4E15" w:rsidRDefault="006B4E15" w:rsidP="00DA3CE4">
            <w:pPr>
              <w:pStyle w:val="TableText"/>
            </w:pPr>
            <w:r w:rsidRPr="006B4E15">
              <w:t>N/A</w:t>
            </w:r>
          </w:p>
        </w:tc>
        <w:tc>
          <w:tcPr>
            <w:tcW w:w="1683" w:type="dxa"/>
            <w:tcBorders>
              <w:top w:val="nil"/>
              <w:left w:val="nil"/>
              <w:bottom w:val="single" w:sz="4" w:space="0" w:color="auto"/>
              <w:right w:val="single" w:sz="4" w:space="0" w:color="auto"/>
            </w:tcBorders>
            <w:shd w:val="clear" w:color="auto" w:fill="auto"/>
            <w:vAlign w:val="center"/>
            <w:hideMark/>
          </w:tcPr>
          <w:p w14:paraId="2B6A455C" w14:textId="77777777" w:rsidR="006B4E15" w:rsidRPr="006B4E15" w:rsidRDefault="006B4E15" w:rsidP="00DA3CE4">
            <w:pPr>
              <w:pStyle w:val="TableText"/>
            </w:pPr>
            <w:r w:rsidRPr="006B4E15">
              <w:t xml:space="preserve">Lambeth Citrus/ SJRWMD </w:t>
            </w:r>
          </w:p>
        </w:tc>
        <w:tc>
          <w:tcPr>
            <w:tcW w:w="1440" w:type="dxa"/>
            <w:tcBorders>
              <w:top w:val="nil"/>
              <w:left w:val="nil"/>
              <w:bottom w:val="single" w:sz="4" w:space="0" w:color="auto"/>
              <w:right w:val="single" w:sz="4" w:space="0" w:color="auto"/>
            </w:tcBorders>
            <w:shd w:val="clear" w:color="auto" w:fill="auto"/>
            <w:vAlign w:val="center"/>
            <w:hideMark/>
          </w:tcPr>
          <w:p w14:paraId="26F3A5CD" w14:textId="77777777" w:rsidR="006B4E15" w:rsidRPr="006B4E15" w:rsidRDefault="006B4E15" w:rsidP="00DA3CE4">
            <w:pPr>
              <w:pStyle w:val="TableText"/>
            </w:pPr>
            <w:r w:rsidRPr="006B4E15">
              <w:t>Lambeth Citrus - $53,268 / SJRWMD - $159,803</w:t>
            </w:r>
          </w:p>
        </w:tc>
        <w:tc>
          <w:tcPr>
            <w:tcW w:w="1160" w:type="dxa"/>
            <w:tcBorders>
              <w:top w:val="nil"/>
              <w:left w:val="nil"/>
              <w:bottom w:val="single" w:sz="4" w:space="0" w:color="auto"/>
              <w:right w:val="single" w:sz="4" w:space="0" w:color="auto"/>
            </w:tcBorders>
            <w:shd w:val="clear" w:color="auto" w:fill="auto"/>
            <w:vAlign w:val="center"/>
            <w:hideMark/>
          </w:tcPr>
          <w:p w14:paraId="6C2C78F8" w14:textId="77777777" w:rsidR="006B4E15" w:rsidRPr="006B4E15" w:rsidRDefault="006B4E15" w:rsidP="00DA3CE4">
            <w:pPr>
              <w:pStyle w:val="TableText"/>
            </w:pPr>
            <w:r w:rsidRPr="006B4E15">
              <w:t>N/A</w:t>
            </w:r>
          </w:p>
        </w:tc>
      </w:tr>
      <w:tr w:rsidR="006B4E15" w:rsidRPr="006B4E15" w14:paraId="1BF4969E"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874A1C7"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6D6F102E"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58CCA58D" w14:textId="77777777" w:rsidR="006B4E15" w:rsidRPr="006B4E15" w:rsidRDefault="006B4E15" w:rsidP="00DA3CE4">
            <w:pPr>
              <w:pStyle w:val="TableText"/>
            </w:pPr>
            <w:r w:rsidRPr="006B4E15">
              <w:t>FDOT4-01</w:t>
            </w:r>
          </w:p>
        </w:tc>
        <w:tc>
          <w:tcPr>
            <w:tcW w:w="1683" w:type="dxa"/>
            <w:tcBorders>
              <w:top w:val="nil"/>
              <w:left w:val="nil"/>
              <w:bottom w:val="single" w:sz="4" w:space="0" w:color="auto"/>
              <w:right w:val="single" w:sz="4" w:space="0" w:color="auto"/>
            </w:tcBorders>
            <w:shd w:val="clear" w:color="auto" w:fill="auto"/>
            <w:vAlign w:val="center"/>
            <w:hideMark/>
          </w:tcPr>
          <w:p w14:paraId="3DF80157" w14:textId="77777777" w:rsidR="006B4E15" w:rsidRPr="006B4E15" w:rsidRDefault="006B4E15" w:rsidP="00DA3CE4">
            <w:pPr>
              <w:pStyle w:val="TableText"/>
            </w:pPr>
            <w:r w:rsidRPr="006B4E15">
              <w:t>FM# 228595-1 (Basin 4B)</w:t>
            </w:r>
          </w:p>
        </w:tc>
        <w:tc>
          <w:tcPr>
            <w:tcW w:w="1460" w:type="dxa"/>
            <w:tcBorders>
              <w:top w:val="nil"/>
              <w:left w:val="nil"/>
              <w:bottom w:val="single" w:sz="4" w:space="0" w:color="auto"/>
              <w:right w:val="single" w:sz="4" w:space="0" w:color="auto"/>
            </w:tcBorders>
            <w:shd w:val="clear" w:color="auto" w:fill="auto"/>
            <w:vAlign w:val="center"/>
            <w:hideMark/>
          </w:tcPr>
          <w:p w14:paraId="6E584EC1" w14:textId="77777777" w:rsidR="006B4E15" w:rsidRPr="006B4E15" w:rsidRDefault="006B4E15" w:rsidP="00DA3CE4">
            <w:pPr>
              <w:pStyle w:val="TableText"/>
            </w:pPr>
            <w:r w:rsidRPr="006B4E15">
              <w:t>Widening SR 60 between SR 9 and SR 91.</w:t>
            </w:r>
          </w:p>
        </w:tc>
        <w:tc>
          <w:tcPr>
            <w:tcW w:w="1916" w:type="dxa"/>
            <w:tcBorders>
              <w:top w:val="nil"/>
              <w:left w:val="nil"/>
              <w:bottom w:val="single" w:sz="4" w:space="0" w:color="auto"/>
              <w:right w:val="single" w:sz="4" w:space="0" w:color="auto"/>
            </w:tcBorders>
            <w:shd w:val="clear" w:color="auto" w:fill="auto"/>
            <w:vAlign w:val="center"/>
            <w:hideMark/>
          </w:tcPr>
          <w:p w14:paraId="4CD22E62"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64A5193"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C28446D" w14:textId="77777777" w:rsidR="006B4E15" w:rsidRPr="006B4E15" w:rsidRDefault="006B4E15" w:rsidP="00DA3CE4">
            <w:pPr>
              <w:pStyle w:val="TableText"/>
            </w:pPr>
            <w:r w:rsidRPr="006B4E15">
              <w:t>2007</w:t>
            </w:r>
          </w:p>
        </w:tc>
        <w:tc>
          <w:tcPr>
            <w:tcW w:w="1094" w:type="dxa"/>
            <w:tcBorders>
              <w:top w:val="nil"/>
              <w:left w:val="nil"/>
              <w:bottom w:val="single" w:sz="4" w:space="0" w:color="auto"/>
              <w:right w:val="single" w:sz="4" w:space="0" w:color="auto"/>
            </w:tcBorders>
            <w:shd w:val="clear" w:color="auto" w:fill="auto"/>
            <w:vAlign w:val="center"/>
            <w:hideMark/>
          </w:tcPr>
          <w:p w14:paraId="0FD5E324" w14:textId="77777777" w:rsidR="006B4E15" w:rsidRPr="006B4E15" w:rsidRDefault="006B4E15" w:rsidP="00DA3CE4">
            <w:pPr>
              <w:pStyle w:val="TableText"/>
            </w:pPr>
            <w:r w:rsidRPr="006B4E15">
              <w:t>3</w:t>
            </w:r>
          </w:p>
        </w:tc>
        <w:tc>
          <w:tcPr>
            <w:tcW w:w="1094" w:type="dxa"/>
            <w:tcBorders>
              <w:top w:val="nil"/>
              <w:left w:val="nil"/>
              <w:bottom w:val="single" w:sz="4" w:space="0" w:color="auto"/>
              <w:right w:val="single" w:sz="4" w:space="0" w:color="auto"/>
            </w:tcBorders>
            <w:shd w:val="clear" w:color="auto" w:fill="auto"/>
            <w:vAlign w:val="center"/>
            <w:hideMark/>
          </w:tcPr>
          <w:p w14:paraId="1B7791E1" w14:textId="77777777" w:rsidR="006B4E15" w:rsidRPr="006B4E15" w:rsidRDefault="006B4E15" w:rsidP="00DA3CE4">
            <w:pPr>
              <w:pStyle w:val="TableText"/>
            </w:pPr>
            <w:r w:rsidRPr="006B4E15">
              <w:t>2</w:t>
            </w:r>
          </w:p>
        </w:tc>
        <w:tc>
          <w:tcPr>
            <w:tcW w:w="927" w:type="dxa"/>
            <w:tcBorders>
              <w:top w:val="nil"/>
              <w:left w:val="nil"/>
              <w:bottom w:val="single" w:sz="4" w:space="0" w:color="auto"/>
              <w:right w:val="single" w:sz="4" w:space="0" w:color="auto"/>
            </w:tcBorders>
            <w:shd w:val="clear" w:color="auto" w:fill="auto"/>
            <w:vAlign w:val="center"/>
            <w:hideMark/>
          </w:tcPr>
          <w:p w14:paraId="5524283F" w14:textId="77777777" w:rsidR="006B4E15" w:rsidRPr="006B4E15" w:rsidRDefault="006B4E15" w:rsidP="00DA3CE4">
            <w:pPr>
              <w:pStyle w:val="TableText"/>
            </w:pPr>
            <w:r w:rsidRPr="006B4E15">
              <w:t>229</w:t>
            </w:r>
          </w:p>
        </w:tc>
        <w:tc>
          <w:tcPr>
            <w:tcW w:w="1216" w:type="dxa"/>
            <w:tcBorders>
              <w:top w:val="nil"/>
              <w:left w:val="nil"/>
              <w:bottom w:val="single" w:sz="4" w:space="0" w:color="auto"/>
              <w:right w:val="single" w:sz="4" w:space="0" w:color="auto"/>
            </w:tcBorders>
            <w:shd w:val="clear" w:color="auto" w:fill="auto"/>
            <w:vAlign w:val="center"/>
            <w:hideMark/>
          </w:tcPr>
          <w:p w14:paraId="6728EBF9"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27F1AFA9"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7DECB810"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7D5E3D90"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236CB1FA" w14:textId="77777777" w:rsidR="006B4E15" w:rsidRPr="006B4E15" w:rsidRDefault="006B4E15" w:rsidP="00DA3CE4">
            <w:pPr>
              <w:pStyle w:val="TableText"/>
            </w:pPr>
            <w:r w:rsidRPr="006B4E15">
              <w:t>N/A</w:t>
            </w:r>
          </w:p>
        </w:tc>
      </w:tr>
      <w:tr w:rsidR="006B4E15" w:rsidRPr="006B4E15" w14:paraId="039F2E5E"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142FA3A" w14:textId="77777777" w:rsidR="006B4E15" w:rsidRPr="00DA3CE4" w:rsidRDefault="006B4E15" w:rsidP="00DA3CE4">
            <w:pPr>
              <w:pStyle w:val="TableText"/>
              <w:rPr>
                <w:b/>
                <w:bCs/>
              </w:rPr>
            </w:pPr>
            <w:r w:rsidRPr="00DA3CE4">
              <w:rPr>
                <w:b/>
                <w:bCs/>
              </w:rPr>
              <w:lastRenderedPageBreak/>
              <w:t>FDOT District 4</w:t>
            </w:r>
          </w:p>
        </w:tc>
        <w:tc>
          <w:tcPr>
            <w:tcW w:w="1261" w:type="dxa"/>
            <w:tcBorders>
              <w:top w:val="nil"/>
              <w:left w:val="nil"/>
              <w:bottom w:val="single" w:sz="4" w:space="0" w:color="auto"/>
              <w:right w:val="single" w:sz="4" w:space="0" w:color="auto"/>
            </w:tcBorders>
            <w:shd w:val="clear" w:color="auto" w:fill="auto"/>
            <w:vAlign w:val="center"/>
            <w:hideMark/>
          </w:tcPr>
          <w:p w14:paraId="518639D8"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2565E4D8" w14:textId="77777777" w:rsidR="006B4E15" w:rsidRPr="006B4E15" w:rsidRDefault="006B4E15" w:rsidP="00DA3CE4">
            <w:pPr>
              <w:pStyle w:val="TableText"/>
            </w:pPr>
            <w:r w:rsidRPr="006B4E15">
              <w:t>FDOT4-02</w:t>
            </w:r>
          </w:p>
        </w:tc>
        <w:tc>
          <w:tcPr>
            <w:tcW w:w="1683" w:type="dxa"/>
            <w:tcBorders>
              <w:top w:val="nil"/>
              <w:left w:val="nil"/>
              <w:bottom w:val="single" w:sz="4" w:space="0" w:color="auto"/>
              <w:right w:val="single" w:sz="4" w:space="0" w:color="auto"/>
            </w:tcBorders>
            <w:shd w:val="clear" w:color="auto" w:fill="auto"/>
            <w:vAlign w:val="center"/>
            <w:hideMark/>
          </w:tcPr>
          <w:p w14:paraId="5108EFFC" w14:textId="77777777" w:rsidR="006B4E15" w:rsidRPr="006B4E15" w:rsidRDefault="006B4E15" w:rsidP="00DA3CE4">
            <w:pPr>
              <w:pStyle w:val="TableText"/>
            </w:pPr>
            <w:r w:rsidRPr="006B4E15">
              <w:t>FM# 228620-1</w:t>
            </w:r>
          </w:p>
        </w:tc>
        <w:tc>
          <w:tcPr>
            <w:tcW w:w="1460" w:type="dxa"/>
            <w:tcBorders>
              <w:top w:val="nil"/>
              <w:left w:val="nil"/>
              <w:bottom w:val="nil"/>
              <w:right w:val="nil"/>
            </w:tcBorders>
            <w:shd w:val="clear" w:color="auto" w:fill="auto"/>
            <w:vAlign w:val="center"/>
            <w:hideMark/>
          </w:tcPr>
          <w:p w14:paraId="5EEB7541" w14:textId="77777777" w:rsidR="006B4E15" w:rsidRPr="006B4E15" w:rsidRDefault="006B4E15" w:rsidP="00DA3CE4">
            <w:pPr>
              <w:pStyle w:val="TableText"/>
            </w:pPr>
            <w:r w:rsidRPr="006B4E15">
              <w:t>Resurfacing SR 60 and SR A1A intersection.</w:t>
            </w:r>
          </w:p>
        </w:tc>
        <w:tc>
          <w:tcPr>
            <w:tcW w:w="1916" w:type="dxa"/>
            <w:tcBorders>
              <w:top w:val="nil"/>
              <w:left w:val="single" w:sz="4" w:space="0" w:color="auto"/>
              <w:bottom w:val="single" w:sz="4" w:space="0" w:color="auto"/>
              <w:right w:val="single" w:sz="4" w:space="0" w:color="auto"/>
            </w:tcBorders>
            <w:shd w:val="clear" w:color="auto" w:fill="auto"/>
            <w:vAlign w:val="center"/>
            <w:hideMark/>
          </w:tcPr>
          <w:p w14:paraId="09FE2F3C" w14:textId="77777777" w:rsidR="006B4E15" w:rsidRPr="006B4E15" w:rsidRDefault="006B4E15" w:rsidP="00DA3CE4">
            <w:pPr>
              <w:pStyle w:val="TableText"/>
            </w:pPr>
            <w:r w:rsidRPr="006B4E15">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7766C47F"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3C8D22B7" w14:textId="77777777" w:rsidR="006B4E15" w:rsidRPr="006B4E15" w:rsidRDefault="006B4E15" w:rsidP="00DA3CE4">
            <w:pPr>
              <w:pStyle w:val="TableText"/>
            </w:pPr>
            <w:r w:rsidRPr="006B4E15">
              <w:t>2005</w:t>
            </w:r>
          </w:p>
        </w:tc>
        <w:tc>
          <w:tcPr>
            <w:tcW w:w="1094" w:type="dxa"/>
            <w:tcBorders>
              <w:top w:val="nil"/>
              <w:left w:val="nil"/>
              <w:bottom w:val="single" w:sz="4" w:space="0" w:color="auto"/>
              <w:right w:val="single" w:sz="4" w:space="0" w:color="auto"/>
            </w:tcBorders>
            <w:shd w:val="clear" w:color="auto" w:fill="auto"/>
            <w:vAlign w:val="center"/>
            <w:hideMark/>
          </w:tcPr>
          <w:p w14:paraId="0D799396" w14:textId="77777777" w:rsidR="006B4E15" w:rsidRPr="006B4E15" w:rsidRDefault="006B4E15" w:rsidP="00DA3CE4">
            <w:pPr>
              <w:pStyle w:val="TableText"/>
            </w:pPr>
            <w:r w:rsidRPr="006B4E15">
              <w:t>20</w:t>
            </w:r>
          </w:p>
        </w:tc>
        <w:tc>
          <w:tcPr>
            <w:tcW w:w="1094" w:type="dxa"/>
            <w:tcBorders>
              <w:top w:val="nil"/>
              <w:left w:val="nil"/>
              <w:bottom w:val="single" w:sz="4" w:space="0" w:color="auto"/>
              <w:right w:val="single" w:sz="4" w:space="0" w:color="auto"/>
            </w:tcBorders>
            <w:shd w:val="clear" w:color="auto" w:fill="auto"/>
            <w:vAlign w:val="center"/>
            <w:hideMark/>
          </w:tcPr>
          <w:p w14:paraId="0C1F9173" w14:textId="77777777" w:rsidR="006B4E15" w:rsidRPr="006B4E15" w:rsidRDefault="006B4E15" w:rsidP="00DA3CE4">
            <w:pPr>
              <w:pStyle w:val="TableText"/>
            </w:pPr>
            <w:r w:rsidRPr="006B4E15">
              <w:t>3</w:t>
            </w:r>
          </w:p>
        </w:tc>
        <w:tc>
          <w:tcPr>
            <w:tcW w:w="927" w:type="dxa"/>
            <w:tcBorders>
              <w:top w:val="nil"/>
              <w:left w:val="nil"/>
              <w:bottom w:val="single" w:sz="4" w:space="0" w:color="auto"/>
              <w:right w:val="single" w:sz="4" w:space="0" w:color="auto"/>
            </w:tcBorders>
            <w:shd w:val="clear" w:color="auto" w:fill="auto"/>
            <w:vAlign w:val="center"/>
            <w:hideMark/>
          </w:tcPr>
          <w:p w14:paraId="321BA5D8" w14:textId="77777777" w:rsidR="006B4E15" w:rsidRPr="006B4E15" w:rsidRDefault="006B4E15" w:rsidP="00DA3CE4">
            <w:pPr>
              <w:pStyle w:val="TableText"/>
            </w:pPr>
            <w:r w:rsidRPr="006B4E15">
              <w:t>16</w:t>
            </w:r>
          </w:p>
        </w:tc>
        <w:tc>
          <w:tcPr>
            <w:tcW w:w="1216" w:type="dxa"/>
            <w:tcBorders>
              <w:top w:val="nil"/>
              <w:left w:val="nil"/>
              <w:bottom w:val="single" w:sz="4" w:space="0" w:color="auto"/>
              <w:right w:val="single" w:sz="4" w:space="0" w:color="auto"/>
            </w:tcBorders>
            <w:shd w:val="clear" w:color="auto" w:fill="auto"/>
            <w:vAlign w:val="center"/>
            <w:hideMark/>
          </w:tcPr>
          <w:p w14:paraId="69B62ABB"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0C922AEB"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E852AD2"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35C8B5FF"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6FFACD34" w14:textId="77777777" w:rsidR="006B4E15" w:rsidRPr="006B4E15" w:rsidRDefault="006B4E15" w:rsidP="00DA3CE4">
            <w:pPr>
              <w:pStyle w:val="TableText"/>
            </w:pPr>
            <w:r w:rsidRPr="006B4E15">
              <w:t>N/A</w:t>
            </w:r>
          </w:p>
        </w:tc>
      </w:tr>
      <w:tr w:rsidR="006B4E15" w:rsidRPr="006B4E15" w14:paraId="05B29C68"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0CC283F9"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1D4DA74C"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4717DF28" w14:textId="77777777" w:rsidR="006B4E15" w:rsidRPr="006B4E15" w:rsidRDefault="006B4E15" w:rsidP="00DA3CE4">
            <w:pPr>
              <w:pStyle w:val="TableText"/>
            </w:pPr>
            <w:r w:rsidRPr="006B4E15">
              <w:t>FDOT4-04</w:t>
            </w:r>
          </w:p>
        </w:tc>
        <w:tc>
          <w:tcPr>
            <w:tcW w:w="1683" w:type="dxa"/>
            <w:tcBorders>
              <w:top w:val="nil"/>
              <w:left w:val="nil"/>
              <w:bottom w:val="single" w:sz="4" w:space="0" w:color="auto"/>
              <w:right w:val="single" w:sz="4" w:space="0" w:color="auto"/>
            </w:tcBorders>
            <w:shd w:val="clear" w:color="auto" w:fill="auto"/>
            <w:vAlign w:val="center"/>
            <w:hideMark/>
          </w:tcPr>
          <w:p w14:paraId="79D8E57B" w14:textId="77777777" w:rsidR="006B4E15" w:rsidRPr="006B4E15" w:rsidRDefault="006B4E15" w:rsidP="00DA3CE4">
            <w:pPr>
              <w:pStyle w:val="TableText"/>
            </w:pPr>
            <w:r w:rsidRPr="006B4E15">
              <w:t>FDOT4 Street Sweeping</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0E8ABBA" w14:textId="77777777" w:rsidR="006B4E15" w:rsidRPr="006B4E15" w:rsidRDefault="006B4E15" w:rsidP="00DA3CE4">
            <w:pPr>
              <w:pStyle w:val="TableText"/>
            </w:pPr>
            <w:r w:rsidRPr="006B4E15">
              <w:t>Materials from roadway and gutter sweeping.</w:t>
            </w:r>
          </w:p>
        </w:tc>
        <w:tc>
          <w:tcPr>
            <w:tcW w:w="1916" w:type="dxa"/>
            <w:tcBorders>
              <w:top w:val="nil"/>
              <w:left w:val="nil"/>
              <w:bottom w:val="single" w:sz="4" w:space="0" w:color="auto"/>
              <w:right w:val="single" w:sz="4" w:space="0" w:color="auto"/>
            </w:tcBorders>
            <w:shd w:val="clear" w:color="auto" w:fill="auto"/>
            <w:vAlign w:val="center"/>
            <w:hideMark/>
          </w:tcPr>
          <w:p w14:paraId="4910C4C7" w14:textId="77777777" w:rsidR="006B4E15" w:rsidRPr="006B4E15" w:rsidRDefault="006B4E15" w:rsidP="00DA3CE4">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2359E7B4"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4B1A9CF6"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7046886" w14:textId="77777777" w:rsidR="006B4E15" w:rsidRPr="006B4E15" w:rsidRDefault="006B4E15" w:rsidP="00DA3CE4">
            <w:pPr>
              <w:pStyle w:val="TableText"/>
            </w:pPr>
            <w:r w:rsidRPr="006B4E15">
              <w:t>90</w:t>
            </w:r>
          </w:p>
        </w:tc>
        <w:tc>
          <w:tcPr>
            <w:tcW w:w="1094" w:type="dxa"/>
            <w:tcBorders>
              <w:top w:val="nil"/>
              <w:left w:val="nil"/>
              <w:bottom w:val="single" w:sz="4" w:space="0" w:color="auto"/>
              <w:right w:val="single" w:sz="4" w:space="0" w:color="auto"/>
            </w:tcBorders>
            <w:shd w:val="clear" w:color="auto" w:fill="auto"/>
            <w:vAlign w:val="center"/>
            <w:hideMark/>
          </w:tcPr>
          <w:p w14:paraId="5F2AD0BE" w14:textId="77777777" w:rsidR="006B4E15" w:rsidRPr="006B4E15" w:rsidRDefault="006B4E15" w:rsidP="00DA3CE4">
            <w:pPr>
              <w:pStyle w:val="TableText"/>
            </w:pPr>
            <w:r w:rsidRPr="006B4E15">
              <w:t>58</w:t>
            </w:r>
          </w:p>
        </w:tc>
        <w:tc>
          <w:tcPr>
            <w:tcW w:w="927" w:type="dxa"/>
            <w:tcBorders>
              <w:top w:val="nil"/>
              <w:left w:val="nil"/>
              <w:bottom w:val="single" w:sz="4" w:space="0" w:color="auto"/>
              <w:right w:val="single" w:sz="4" w:space="0" w:color="auto"/>
            </w:tcBorders>
            <w:shd w:val="clear" w:color="auto" w:fill="auto"/>
            <w:vAlign w:val="center"/>
            <w:hideMark/>
          </w:tcPr>
          <w:p w14:paraId="0896F0BA"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219DD209"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3E8F5B2B"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1CA9476E"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25261364"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0C2A14B" w14:textId="77777777" w:rsidR="006B4E15" w:rsidRPr="006B4E15" w:rsidRDefault="006B4E15" w:rsidP="00DA3CE4">
            <w:pPr>
              <w:pStyle w:val="TableText"/>
            </w:pPr>
            <w:r w:rsidRPr="006B4E15">
              <w:t>N/A</w:t>
            </w:r>
          </w:p>
        </w:tc>
      </w:tr>
      <w:tr w:rsidR="006B4E15" w:rsidRPr="006B4E15" w14:paraId="1C94CB78"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026F34F"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6150FA02"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A941689" w14:textId="77777777" w:rsidR="006B4E15" w:rsidRPr="006B4E15" w:rsidRDefault="006B4E15" w:rsidP="00DA3CE4">
            <w:pPr>
              <w:pStyle w:val="TableText"/>
            </w:pPr>
            <w:r w:rsidRPr="006B4E15">
              <w:t>FDOT4-05</w:t>
            </w:r>
          </w:p>
        </w:tc>
        <w:tc>
          <w:tcPr>
            <w:tcW w:w="1683" w:type="dxa"/>
            <w:tcBorders>
              <w:top w:val="nil"/>
              <w:left w:val="nil"/>
              <w:bottom w:val="single" w:sz="4" w:space="0" w:color="auto"/>
              <w:right w:val="single" w:sz="4" w:space="0" w:color="auto"/>
            </w:tcBorders>
            <w:shd w:val="clear" w:color="auto" w:fill="auto"/>
            <w:vAlign w:val="center"/>
            <w:hideMark/>
          </w:tcPr>
          <w:p w14:paraId="1E31709F" w14:textId="77777777" w:rsidR="006B4E15" w:rsidRPr="006B4E15" w:rsidRDefault="006B4E15" w:rsidP="00DA3CE4">
            <w:pPr>
              <w:pStyle w:val="TableText"/>
            </w:pPr>
            <w:r w:rsidRPr="006B4E15">
              <w:t>FM# 228583-5 (Pond 1)</w:t>
            </w:r>
          </w:p>
        </w:tc>
        <w:tc>
          <w:tcPr>
            <w:tcW w:w="1460" w:type="dxa"/>
            <w:tcBorders>
              <w:top w:val="nil"/>
              <w:left w:val="nil"/>
              <w:bottom w:val="single" w:sz="4" w:space="0" w:color="auto"/>
              <w:right w:val="single" w:sz="4" w:space="0" w:color="auto"/>
            </w:tcBorders>
            <w:shd w:val="clear" w:color="auto" w:fill="auto"/>
            <w:vAlign w:val="center"/>
            <w:hideMark/>
          </w:tcPr>
          <w:p w14:paraId="69BA3822" w14:textId="77777777" w:rsidR="006B4E15" w:rsidRPr="006B4E15" w:rsidRDefault="006B4E15" w:rsidP="00DA3CE4">
            <w:pPr>
              <w:pStyle w:val="TableText"/>
            </w:pPr>
            <w:r w:rsidRPr="006B4E15">
              <w:t>Widening SR 5 from just south of Oslo Road to South Relief Canal.</w:t>
            </w:r>
          </w:p>
        </w:tc>
        <w:tc>
          <w:tcPr>
            <w:tcW w:w="1916" w:type="dxa"/>
            <w:tcBorders>
              <w:top w:val="nil"/>
              <w:left w:val="nil"/>
              <w:bottom w:val="single" w:sz="4" w:space="0" w:color="auto"/>
              <w:right w:val="single" w:sz="4" w:space="0" w:color="auto"/>
            </w:tcBorders>
            <w:shd w:val="clear" w:color="auto" w:fill="auto"/>
            <w:vAlign w:val="center"/>
            <w:hideMark/>
          </w:tcPr>
          <w:p w14:paraId="28086F48"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66A1EB74"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CD2BA39"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6B3F0AED" w14:textId="77777777" w:rsidR="006B4E15" w:rsidRPr="006B4E15" w:rsidRDefault="006B4E15" w:rsidP="00DA3CE4">
            <w:pPr>
              <w:pStyle w:val="TableText"/>
            </w:pPr>
            <w:r w:rsidRPr="006B4E15">
              <w:t>0</w:t>
            </w:r>
          </w:p>
        </w:tc>
        <w:tc>
          <w:tcPr>
            <w:tcW w:w="1094" w:type="dxa"/>
            <w:tcBorders>
              <w:top w:val="nil"/>
              <w:left w:val="nil"/>
              <w:bottom w:val="single" w:sz="4" w:space="0" w:color="auto"/>
              <w:right w:val="single" w:sz="4" w:space="0" w:color="auto"/>
            </w:tcBorders>
            <w:shd w:val="clear" w:color="auto" w:fill="auto"/>
            <w:vAlign w:val="center"/>
            <w:hideMark/>
          </w:tcPr>
          <w:p w14:paraId="6C93076D" w14:textId="77777777" w:rsidR="006B4E15" w:rsidRPr="006B4E15" w:rsidRDefault="006B4E15" w:rsidP="00DA3CE4">
            <w:pPr>
              <w:pStyle w:val="TableText"/>
            </w:pPr>
            <w:r w:rsidRPr="006B4E15">
              <w:t>0</w:t>
            </w:r>
          </w:p>
        </w:tc>
        <w:tc>
          <w:tcPr>
            <w:tcW w:w="927" w:type="dxa"/>
            <w:tcBorders>
              <w:top w:val="nil"/>
              <w:left w:val="nil"/>
              <w:bottom w:val="single" w:sz="4" w:space="0" w:color="auto"/>
              <w:right w:val="single" w:sz="4" w:space="0" w:color="auto"/>
            </w:tcBorders>
            <w:shd w:val="clear" w:color="auto" w:fill="auto"/>
            <w:vAlign w:val="center"/>
            <w:hideMark/>
          </w:tcPr>
          <w:p w14:paraId="5F90DF00" w14:textId="77777777" w:rsidR="006B4E15" w:rsidRPr="006B4E15" w:rsidRDefault="006B4E15" w:rsidP="00DA3CE4">
            <w:pPr>
              <w:pStyle w:val="TableText"/>
            </w:pPr>
            <w:r w:rsidRPr="006B4E15">
              <w:t>118</w:t>
            </w:r>
          </w:p>
        </w:tc>
        <w:tc>
          <w:tcPr>
            <w:tcW w:w="1216" w:type="dxa"/>
            <w:tcBorders>
              <w:top w:val="nil"/>
              <w:left w:val="nil"/>
              <w:bottom w:val="single" w:sz="4" w:space="0" w:color="auto"/>
              <w:right w:val="single" w:sz="4" w:space="0" w:color="auto"/>
            </w:tcBorders>
            <w:shd w:val="clear" w:color="auto" w:fill="auto"/>
            <w:vAlign w:val="center"/>
            <w:hideMark/>
          </w:tcPr>
          <w:p w14:paraId="53C7ED53"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37E85954"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7B7ACA0"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C667069"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50F33067" w14:textId="77777777" w:rsidR="006B4E15" w:rsidRPr="006B4E15" w:rsidRDefault="006B4E15" w:rsidP="00DA3CE4">
            <w:pPr>
              <w:pStyle w:val="TableText"/>
            </w:pPr>
            <w:r w:rsidRPr="006B4E15">
              <w:t>N/A</w:t>
            </w:r>
          </w:p>
        </w:tc>
      </w:tr>
      <w:tr w:rsidR="006B4E15" w:rsidRPr="006B4E15" w14:paraId="3118498C"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34E6B3A"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42743F20"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0A68B2A" w14:textId="77777777" w:rsidR="006B4E15" w:rsidRPr="006B4E15" w:rsidRDefault="006B4E15" w:rsidP="00DA3CE4">
            <w:pPr>
              <w:pStyle w:val="TableText"/>
            </w:pPr>
            <w:r w:rsidRPr="006B4E15">
              <w:t>FDOT4-06</w:t>
            </w:r>
          </w:p>
        </w:tc>
        <w:tc>
          <w:tcPr>
            <w:tcW w:w="1683" w:type="dxa"/>
            <w:tcBorders>
              <w:top w:val="nil"/>
              <w:left w:val="nil"/>
              <w:bottom w:val="single" w:sz="4" w:space="0" w:color="auto"/>
              <w:right w:val="single" w:sz="4" w:space="0" w:color="auto"/>
            </w:tcBorders>
            <w:shd w:val="clear" w:color="auto" w:fill="auto"/>
            <w:vAlign w:val="center"/>
            <w:hideMark/>
          </w:tcPr>
          <w:p w14:paraId="10358A40" w14:textId="77777777" w:rsidR="006B4E15" w:rsidRPr="006B4E15" w:rsidRDefault="006B4E15" w:rsidP="00DA3CE4">
            <w:pPr>
              <w:pStyle w:val="TableText"/>
            </w:pPr>
            <w:r w:rsidRPr="006B4E15">
              <w:t>FM# 228583-5 (Pond 2)</w:t>
            </w:r>
          </w:p>
        </w:tc>
        <w:tc>
          <w:tcPr>
            <w:tcW w:w="1460" w:type="dxa"/>
            <w:tcBorders>
              <w:top w:val="nil"/>
              <w:left w:val="nil"/>
              <w:bottom w:val="single" w:sz="4" w:space="0" w:color="auto"/>
              <w:right w:val="single" w:sz="4" w:space="0" w:color="auto"/>
            </w:tcBorders>
            <w:shd w:val="clear" w:color="auto" w:fill="auto"/>
            <w:vAlign w:val="center"/>
            <w:hideMark/>
          </w:tcPr>
          <w:p w14:paraId="7105715F" w14:textId="77777777" w:rsidR="006B4E15" w:rsidRPr="006B4E15" w:rsidRDefault="006B4E15" w:rsidP="00DA3CE4">
            <w:pPr>
              <w:pStyle w:val="TableText"/>
            </w:pPr>
            <w:r w:rsidRPr="006B4E15">
              <w:t>Widening SR 5 from just south of Oslo Road to South Relief Canal.</w:t>
            </w:r>
          </w:p>
        </w:tc>
        <w:tc>
          <w:tcPr>
            <w:tcW w:w="1916" w:type="dxa"/>
            <w:tcBorders>
              <w:top w:val="nil"/>
              <w:left w:val="nil"/>
              <w:bottom w:val="single" w:sz="4" w:space="0" w:color="auto"/>
              <w:right w:val="single" w:sz="4" w:space="0" w:color="auto"/>
            </w:tcBorders>
            <w:shd w:val="clear" w:color="auto" w:fill="auto"/>
            <w:vAlign w:val="center"/>
            <w:hideMark/>
          </w:tcPr>
          <w:p w14:paraId="78DB30B9"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0BE91E53"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93D0609"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051D3D5F" w14:textId="77777777" w:rsidR="006B4E15" w:rsidRPr="006B4E15" w:rsidRDefault="006B4E15" w:rsidP="00DA3CE4">
            <w:pPr>
              <w:pStyle w:val="TableText"/>
            </w:pPr>
            <w:r w:rsidRPr="006B4E15">
              <w:t>0</w:t>
            </w:r>
          </w:p>
        </w:tc>
        <w:tc>
          <w:tcPr>
            <w:tcW w:w="1094" w:type="dxa"/>
            <w:tcBorders>
              <w:top w:val="nil"/>
              <w:left w:val="nil"/>
              <w:bottom w:val="single" w:sz="4" w:space="0" w:color="auto"/>
              <w:right w:val="single" w:sz="4" w:space="0" w:color="auto"/>
            </w:tcBorders>
            <w:shd w:val="clear" w:color="auto" w:fill="auto"/>
            <w:vAlign w:val="center"/>
            <w:hideMark/>
          </w:tcPr>
          <w:p w14:paraId="4DC81E88" w14:textId="77777777" w:rsidR="006B4E15" w:rsidRPr="006B4E15" w:rsidRDefault="006B4E15" w:rsidP="00DA3CE4">
            <w:pPr>
              <w:pStyle w:val="TableText"/>
            </w:pPr>
            <w:r w:rsidRPr="006B4E15">
              <w:t>0</w:t>
            </w:r>
          </w:p>
        </w:tc>
        <w:tc>
          <w:tcPr>
            <w:tcW w:w="927" w:type="dxa"/>
            <w:tcBorders>
              <w:top w:val="nil"/>
              <w:left w:val="nil"/>
              <w:bottom w:val="single" w:sz="4" w:space="0" w:color="auto"/>
              <w:right w:val="single" w:sz="4" w:space="0" w:color="auto"/>
            </w:tcBorders>
            <w:shd w:val="clear" w:color="auto" w:fill="auto"/>
            <w:vAlign w:val="center"/>
            <w:hideMark/>
          </w:tcPr>
          <w:p w14:paraId="11482A04" w14:textId="77777777" w:rsidR="006B4E15" w:rsidRPr="006B4E15" w:rsidRDefault="006B4E15" w:rsidP="00DA3CE4">
            <w:pPr>
              <w:pStyle w:val="TableText"/>
            </w:pPr>
            <w:r w:rsidRPr="006B4E15">
              <w:t>52</w:t>
            </w:r>
          </w:p>
        </w:tc>
        <w:tc>
          <w:tcPr>
            <w:tcW w:w="1216" w:type="dxa"/>
            <w:tcBorders>
              <w:top w:val="nil"/>
              <w:left w:val="nil"/>
              <w:bottom w:val="single" w:sz="4" w:space="0" w:color="auto"/>
              <w:right w:val="single" w:sz="4" w:space="0" w:color="auto"/>
            </w:tcBorders>
            <w:shd w:val="clear" w:color="auto" w:fill="auto"/>
            <w:vAlign w:val="center"/>
            <w:hideMark/>
          </w:tcPr>
          <w:p w14:paraId="1880906E"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17318F8D"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35CC18D"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787A3A4D"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41B9463" w14:textId="77777777" w:rsidR="006B4E15" w:rsidRPr="006B4E15" w:rsidRDefault="006B4E15" w:rsidP="00DA3CE4">
            <w:pPr>
              <w:pStyle w:val="TableText"/>
            </w:pPr>
            <w:r w:rsidRPr="006B4E15">
              <w:t>N/A</w:t>
            </w:r>
          </w:p>
        </w:tc>
      </w:tr>
      <w:tr w:rsidR="006B4E15" w:rsidRPr="006B4E15" w14:paraId="341DA123"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0BCA4073"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69174548"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CC9BC44" w14:textId="77777777" w:rsidR="006B4E15" w:rsidRPr="006B4E15" w:rsidRDefault="006B4E15" w:rsidP="00DA3CE4">
            <w:pPr>
              <w:pStyle w:val="TableText"/>
            </w:pPr>
            <w:r w:rsidRPr="006B4E15">
              <w:t>FDOT4-07</w:t>
            </w:r>
          </w:p>
        </w:tc>
        <w:tc>
          <w:tcPr>
            <w:tcW w:w="1683" w:type="dxa"/>
            <w:tcBorders>
              <w:top w:val="nil"/>
              <w:left w:val="nil"/>
              <w:bottom w:val="single" w:sz="4" w:space="0" w:color="auto"/>
              <w:right w:val="single" w:sz="4" w:space="0" w:color="auto"/>
            </w:tcBorders>
            <w:shd w:val="clear" w:color="auto" w:fill="auto"/>
            <w:vAlign w:val="center"/>
            <w:hideMark/>
          </w:tcPr>
          <w:p w14:paraId="22483FC4" w14:textId="77777777" w:rsidR="006B4E15" w:rsidRPr="006B4E15" w:rsidRDefault="006B4E15" w:rsidP="00DA3CE4">
            <w:pPr>
              <w:pStyle w:val="TableText"/>
            </w:pPr>
            <w:r w:rsidRPr="006B4E15">
              <w:t>FM# 228627-1 (Pond 1)</w:t>
            </w:r>
          </w:p>
        </w:tc>
        <w:tc>
          <w:tcPr>
            <w:tcW w:w="1460" w:type="dxa"/>
            <w:tcBorders>
              <w:top w:val="nil"/>
              <w:left w:val="nil"/>
              <w:bottom w:val="single" w:sz="4" w:space="0" w:color="auto"/>
              <w:right w:val="single" w:sz="4" w:space="0" w:color="auto"/>
            </w:tcBorders>
            <w:shd w:val="clear" w:color="auto" w:fill="auto"/>
            <w:vAlign w:val="center"/>
            <w:hideMark/>
          </w:tcPr>
          <w:p w14:paraId="48C30B7C" w14:textId="77777777" w:rsidR="006B4E15" w:rsidRPr="006B4E15" w:rsidRDefault="006B4E15" w:rsidP="00DA3CE4">
            <w:pPr>
              <w:pStyle w:val="TableText"/>
            </w:pPr>
            <w:r w:rsidRPr="006B4E15">
              <w:t>Widening SR 60 between 82nd Ave to 66th Ave.</w:t>
            </w:r>
          </w:p>
        </w:tc>
        <w:tc>
          <w:tcPr>
            <w:tcW w:w="1916" w:type="dxa"/>
            <w:tcBorders>
              <w:top w:val="nil"/>
              <w:left w:val="nil"/>
              <w:bottom w:val="single" w:sz="4" w:space="0" w:color="auto"/>
              <w:right w:val="single" w:sz="4" w:space="0" w:color="auto"/>
            </w:tcBorders>
            <w:shd w:val="clear" w:color="auto" w:fill="auto"/>
            <w:vAlign w:val="center"/>
            <w:hideMark/>
          </w:tcPr>
          <w:p w14:paraId="7D9C603F"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32546AC"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8152300"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5DECB434" w14:textId="77777777" w:rsidR="006B4E15" w:rsidRPr="006B4E15" w:rsidRDefault="006B4E15" w:rsidP="00DA3CE4">
            <w:pPr>
              <w:pStyle w:val="TableText"/>
            </w:pPr>
            <w:r w:rsidRPr="006B4E15">
              <w:t>2</w:t>
            </w:r>
          </w:p>
        </w:tc>
        <w:tc>
          <w:tcPr>
            <w:tcW w:w="1094" w:type="dxa"/>
            <w:tcBorders>
              <w:top w:val="nil"/>
              <w:left w:val="nil"/>
              <w:bottom w:val="single" w:sz="4" w:space="0" w:color="auto"/>
              <w:right w:val="single" w:sz="4" w:space="0" w:color="auto"/>
            </w:tcBorders>
            <w:shd w:val="clear" w:color="auto" w:fill="auto"/>
            <w:vAlign w:val="center"/>
            <w:hideMark/>
          </w:tcPr>
          <w:p w14:paraId="5CCA1CCF" w14:textId="77777777" w:rsidR="006B4E15" w:rsidRPr="006B4E15" w:rsidRDefault="006B4E15" w:rsidP="00DA3CE4">
            <w:pPr>
              <w:pStyle w:val="TableText"/>
            </w:pPr>
            <w:r w:rsidRPr="006B4E15">
              <w:t>3</w:t>
            </w:r>
          </w:p>
        </w:tc>
        <w:tc>
          <w:tcPr>
            <w:tcW w:w="927" w:type="dxa"/>
            <w:tcBorders>
              <w:top w:val="nil"/>
              <w:left w:val="nil"/>
              <w:bottom w:val="single" w:sz="4" w:space="0" w:color="auto"/>
              <w:right w:val="single" w:sz="4" w:space="0" w:color="auto"/>
            </w:tcBorders>
            <w:shd w:val="clear" w:color="auto" w:fill="auto"/>
            <w:vAlign w:val="center"/>
            <w:hideMark/>
          </w:tcPr>
          <w:p w14:paraId="50C01CF2" w14:textId="77777777" w:rsidR="006B4E15" w:rsidRPr="006B4E15" w:rsidRDefault="006B4E15" w:rsidP="00DA3CE4">
            <w:pPr>
              <w:pStyle w:val="TableText"/>
            </w:pPr>
            <w:r w:rsidRPr="006B4E15">
              <w:t>149</w:t>
            </w:r>
          </w:p>
        </w:tc>
        <w:tc>
          <w:tcPr>
            <w:tcW w:w="1216" w:type="dxa"/>
            <w:tcBorders>
              <w:top w:val="nil"/>
              <w:left w:val="nil"/>
              <w:bottom w:val="single" w:sz="4" w:space="0" w:color="auto"/>
              <w:right w:val="single" w:sz="4" w:space="0" w:color="auto"/>
            </w:tcBorders>
            <w:shd w:val="clear" w:color="auto" w:fill="auto"/>
            <w:vAlign w:val="center"/>
            <w:hideMark/>
          </w:tcPr>
          <w:p w14:paraId="75235165"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66F67598"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180A2342"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57F7690D"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985FBE7" w14:textId="77777777" w:rsidR="006B4E15" w:rsidRPr="006B4E15" w:rsidRDefault="006B4E15" w:rsidP="00DA3CE4">
            <w:pPr>
              <w:pStyle w:val="TableText"/>
            </w:pPr>
            <w:r w:rsidRPr="006B4E15">
              <w:t>N/A</w:t>
            </w:r>
          </w:p>
        </w:tc>
      </w:tr>
      <w:tr w:rsidR="006B4E15" w:rsidRPr="006B4E15" w14:paraId="62CBF4C5"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FBB9BD8"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0B56AF66"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17938E56" w14:textId="77777777" w:rsidR="006B4E15" w:rsidRPr="006B4E15" w:rsidRDefault="006B4E15" w:rsidP="00DA3CE4">
            <w:pPr>
              <w:pStyle w:val="TableText"/>
            </w:pPr>
            <w:r w:rsidRPr="006B4E15">
              <w:t>FDOT4-08</w:t>
            </w:r>
          </w:p>
        </w:tc>
        <w:tc>
          <w:tcPr>
            <w:tcW w:w="1683" w:type="dxa"/>
            <w:tcBorders>
              <w:top w:val="nil"/>
              <w:left w:val="nil"/>
              <w:bottom w:val="single" w:sz="4" w:space="0" w:color="auto"/>
              <w:right w:val="single" w:sz="4" w:space="0" w:color="auto"/>
            </w:tcBorders>
            <w:shd w:val="clear" w:color="auto" w:fill="auto"/>
            <w:vAlign w:val="center"/>
            <w:hideMark/>
          </w:tcPr>
          <w:p w14:paraId="12C82826" w14:textId="77777777" w:rsidR="006B4E15" w:rsidRPr="006B4E15" w:rsidRDefault="006B4E15" w:rsidP="00DA3CE4">
            <w:pPr>
              <w:pStyle w:val="TableText"/>
            </w:pPr>
            <w:r w:rsidRPr="006B4E15">
              <w:t>FM# 228627-1 (Pond 2)</w:t>
            </w:r>
          </w:p>
        </w:tc>
        <w:tc>
          <w:tcPr>
            <w:tcW w:w="1460" w:type="dxa"/>
            <w:tcBorders>
              <w:top w:val="nil"/>
              <w:left w:val="nil"/>
              <w:bottom w:val="single" w:sz="4" w:space="0" w:color="auto"/>
              <w:right w:val="single" w:sz="4" w:space="0" w:color="auto"/>
            </w:tcBorders>
            <w:shd w:val="clear" w:color="auto" w:fill="auto"/>
            <w:vAlign w:val="center"/>
            <w:hideMark/>
          </w:tcPr>
          <w:p w14:paraId="23B90868" w14:textId="77777777" w:rsidR="006B4E15" w:rsidRPr="006B4E15" w:rsidRDefault="006B4E15" w:rsidP="00DA3CE4">
            <w:pPr>
              <w:pStyle w:val="TableText"/>
            </w:pPr>
            <w:r w:rsidRPr="006B4E15">
              <w:t>Widening SR 60 between 82nd Ave to 66th Ave.</w:t>
            </w:r>
          </w:p>
        </w:tc>
        <w:tc>
          <w:tcPr>
            <w:tcW w:w="1916" w:type="dxa"/>
            <w:tcBorders>
              <w:top w:val="nil"/>
              <w:left w:val="nil"/>
              <w:bottom w:val="single" w:sz="4" w:space="0" w:color="auto"/>
              <w:right w:val="single" w:sz="4" w:space="0" w:color="auto"/>
            </w:tcBorders>
            <w:shd w:val="clear" w:color="auto" w:fill="auto"/>
            <w:vAlign w:val="center"/>
            <w:hideMark/>
          </w:tcPr>
          <w:p w14:paraId="0C844604"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97EBED3"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E6B8769"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1E368A0F" w14:textId="77777777" w:rsidR="006B4E15" w:rsidRPr="006B4E15" w:rsidRDefault="006B4E15" w:rsidP="00DA3CE4">
            <w:pPr>
              <w:pStyle w:val="TableText"/>
            </w:pPr>
            <w:r w:rsidRPr="006B4E15">
              <w:t>3</w:t>
            </w:r>
          </w:p>
        </w:tc>
        <w:tc>
          <w:tcPr>
            <w:tcW w:w="1094" w:type="dxa"/>
            <w:tcBorders>
              <w:top w:val="nil"/>
              <w:left w:val="nil"/>
              <w:bottom w:val="single" w:sz="4" w:space="0" w:color="auto"/>
              <w:right w:val="single" w:sz="4" w:space="0" w:color="auto"/>
            </w:tcBorders>
            <w:shd w:val="clear" w:color="auto" w:fill="auto"/>
            <w:vAlign w:val="center"/>
            <w:hideMark/>
          </w:tcPr>
          <w:p w14:paraId="2D5B1CCB" w14:textId="77777777" w:rsidR="006B4E15" w:rsidRPr="006B4E15" w:rsidRDefault="006B4E15" w:rsidP="00DA3CE4">
            <w:pPr>
              <w:pStyle w:val="TableText"/>
            </w:pPr>
            <w:r w:rsidRPr="006B4E15">
              <w:t>2</w:t>
            </w:r>
          </w:p>
        </w:tc>
        <w:tc>
          <w:tcPr>
            <w:tcW w:w="927" w:type="dxa"/>
            <w:tcBorders>
              <w:top w:val="nil"/>
              <w:left w:val="nil"/>
              <w:bottom w:val="single" w:sz="4" w:space="0" w:color="auto"/>
              <w:right w:val="single" w:sz="4" w:space="0" w:color="auto"/>
            </w:tcBorders>
            <w:shd w:val="clear" w:color="auto" w:fill="auto"/>
            <w:vAlign w:val="center"/>
            <w:hideMark/>
          </w:tcPr>
          <w:p w14:paraId="1B6C6C31" w14:textId="77777777" w:rsidR="006B4E15" w:rsidRPr="006B4E15" w:rsidRDefault="006B4E15" w:rsidP="00DA3CE4">
            <w:pPr>
              <w:pStyle w:val="TableText"/>
            </w:pPr>
            <w:r w:rsidRPr="006B4E15">
              <w:t>89</w:t>
            </w:r>
          </w:p>
        </w:tc>
        <w:tc>
          <w:tcPr>
            <w:tcW w:w="1216" w:type="dxa"/>
            <w:tcBorders>
              <w:top w:val="nil"/>
              <w:left w:val="nil"/>
              <w:bottom w:val="single" w:sz="4" w:space="0" w:color="auto"/>
              <w:right w:val="single" w:sz="4" w:space="0" w:color="auto"/>
            </w:tcBorders>
            <w:shd w:val="clear" w:color="auto" w:fill="auto"/>
            <w:vAlign w:val="center"/>
            <w:hideMark/>
          </w:tcPr>
          <w:p w14:paraId="297F627A"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16F1B186"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13414EE"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5613D197"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515C739B" w14:textId="77777777" w:rsidR="006B4E15" w:rsidRPr="006B4E15" w:rsidRDefault="006B4E15" w:rsidP="00DA3CE4">
            <w:pPr>
              <w:pStyle w:val="TableText"/>
            </w:pPr>
            <w:r w:rsidRPr="006B4E15">
              <w:t>N/A</w:t>
            </w:r>
          </w:p>
        </w:tc>
      </w:tr>
      <w:tr w:rsidR="006B4E15" w:rsidRPr="006B4E15" w14:paraId="6048B12B"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57A263F"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7A1A2250"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57A358B0" w14:textId="77777777" w:rsidR="006B4E15" w:rsidRPr="006B4E15" w:rsidRDefault="006B4E15" w:rsidP="00DA3CE4">
            <w:pPr>
              <w:pStyle w:val="TableText"/>
            </w:pPr>
            <w:r w:rsidRPr="006B4E15">
              <w:t>FDOT4-09</w:t>
            </w:r>
          </w:p>
        </w:tc>
        <w:tc>
          <w:tcPr>
            <w:tcW w:w="1683" w:type="dxa"/>
            <w:tcBorders>
              <w:top w:val="nil"/>
              <w:left w:val="nil"/>
              <w:bottom w:val="single" w:sz="4" w:space="0" w:color="auto"/>
              <w:right w:val="single" w:sz="4" w:space="0" w:color="auto"/>
            </w:tcBorders>
            <w:shd w:val="clear" w:color="auto" w:fill="auto"/>
            <w:vAlign w:val="center"/>
            <w:hideMark/>
          </w:tcPr>
          <w:p w14:paraId="308E3B12" w14:textId="77777777" w:rsidR="006B4E15" w:rsidRPr="006B4E15" w:rsidRDefault="006B4E15" w:rsidP="00DA3CE4">
            <w:pPr>
              <w:pStyle w:val="TableText"/>
            </w:pPr>
            <w:r w:rsidRPr="006B4E15">
              <w:t>Education Efforts</w:t>
            </w:r>
          </w:p>
        </w:tc>
        <w:tc>
          <w:tcPr>
            <w:tcW w:w="1460" w:type="dxa"/>
            <w:tcBorders>
              <w:top w:val="nil"/>
              <w:left w:val="nil"/>
              <w:bottom w:val="single" w:sz="4" w:space="0" w:color="auto"/>
              <w:right w:val="single" w:sz="4" w:space="0" w:color="auto"/>
            </w:tcBorders>
            <w:shd w:val="clear" w:color="auto" w:fill="auto"/>
            <w:vAlign w:val="center"/>
            <w:hideMark/>
          </w:tcPr>
          <w:p w14:paraId="5B7CE0ED" w14:textId="77777777" w:rsidR="006B4E15" w:rsidRPr="006B4E15" w:rsidRDefault="006B4E15" w:rsidP="00DA3CE4">
            <w:pPr>
              <w:pStyle w:val="TableText"/>
            </w:pPr>
            <w:r w:rsidRPr="006B4E15">
              <w:t>Pamphlets and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60CDD78F" w14:textId="77777777" w:rsidR="006B4E15" w:rsidRPr="006B4E15" w:rsidRDefault="006B4E15" w:rsidP="00DA3CE4">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3D385A1"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74BA54EA"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2B5896A3" w14:textId="77777777" w:rsidR="006B4E15" w:rsidRPr="006B4E15" w:rsidRDefault="006B4E15" w:rsidP="00DA3CE4">
            <w:pPr>
              <w:pStyle w:val="TableText"/>
            </w:pPr>
            <w:r w:rsidRPr="006B4E15">
              <w:t>36</w:t>
            </w:r>
          </w:p>
        </w:tc>
        <w:tc>
          <w:tcPr>
            <w:tcW w:w="1094" w:type="dxa"/>
            <w:tcBorders>
              <w:top w:val="nil"/>
              <w:left w:val="nil"/>
              <w:bottom w:val="single" w:sz="4" w:space="0" w:color="auto"/>
              <w:right w:val="single" w:sz="4" w:space="0" w:color="auto"/>
            </w:tcBorders>
            <w:shd w:val="clear" w:color="auto" w:fill="auto"/>
            <w:vAlign w:val="center"/>
            <w:hideMark/>
          </w:tcPr>
          <w:p w14:paraId="0097A7FC" w14:textId="77777777" w:rsidR="006B4E15" w:rsidRPr="006B4E15" w:rsidRDefault="006B4E15" w:rsidP="00DA3CE4">
            <w:pPr>
              <w:pStyle w:val="TableText"/>
            </w:pPr>
            <w:r w:rsidRPr="006B4E15">
              <w:t>5</w:t>
            </w:r>
          </w:p>
        </w:tc>
        <w:tc>
          <w:tcPr>
            <w:tcW w:w="927" w:type="dxa"/>
            <w:tcBorders>
              <w:top w:val="nil"/>
              <w:left w:val="nil"/>
              <w:bottom w:val="single" w:sz="4" w:space="0" w:color="auto"/>
              <w:right w:val="single" w:sz="4" w:space="0" w:color="auto"/>
            </w:tcBorders>
            <w:shd w:val="clear" w:color="auto" w:fill="auto"/>
            <w:vAlign w:val="center"/>
            <w:hideMark/>
          </w:tcPr>
          <w:p w14:paraId="55142DEF"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02331D4B" w14:textId="77777777" w:rsidR="006B4E15" w:rsidRPr="006B4E15" w:rsidRDefault="006B4E15" w:rsidP="00DA3CE4">
            <w:pPr>
              <w:pStyle w:val="TableText"/>
            </w:pPr>
            <w:r w:rsidRPr="006B4E15">
              <w:t>N/A</w:t>
            </w:r>
          </w:p>
        </w:tc>
        <w:tc>
          <w:tcPr>
            <w:tcW w:w="966" w:type="dxa"/>
            <w:tcBorders>
              <w:top w:val="nil"/>
              <w:left w:val="nil"/>
              <w:bottom w:val="single" w:sz="4" w:space="0" w:color="auto"/>
              <w:right w:val="single" w:sz="4" w:space="0" w:color="auto"/>
            </w:tcBorders>
            <w:shd w:val="clear" w:color="auto" w:fill="auto"/>
            <w:vAlign w:val="center"/>
            <w:hideMark/>
          </w:tcPr>
          <w:p w14:paraId="7DF781A9" w14:textId="77777777" w:rsidR="006B4E15" w:rsidRPr="006B4E15" w:rsidRDefault="006B4E15" w:rsidP="00DA3CE4">
            <w:pPr>
              <w:pStyle w:val="TableText"/>
            </w:pPr>
            <w:r w:rsidRPr="006B4E15">
              <w:t>N/A</w:t>
            </w:r>
          </w:p>
        </w:tc>
        <w:tc>
          <w:tcPr>
            <w:tcW w:w="1683" w:type="dxa"/>
            <w:tcBorders>
              <w:top w:val="nil"/>
              <w:left w:val="nil"/>
              <w:bottom w:val="single" w:sz="4" w:space="0" w:color="auto"/>
              <w:right w:val="single" w:sz="4" w:space="0" w:color="auto"/>
            </w:tcBorders>
            <w:shd w:val="clear" w:color="auto" w:fill="auto"/>
            <w:vAlign w:val="center"/>
            <w:hideMark/>
          </w:tcPr>
          <w:p w14:paraId="1B36322D"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92FA39F" w14:textId="77777777" w:rsidR="006B4E15" w:rsidRPr="006B4E15" w:rsidRDefault="006B4E15" w:rsidP="00DA3CE4">
            <w:pPr>
              <w:pStyle w:val="TableText"/>
            </w:pPr>
            <w:r w:rsidRPr="006B4E15">
              <w:t>N/A</w:t>
            </w:r>
          </w:p>
        </w:tc>
        <w:tc>
          <w:tcPr>
            <w:tcW w:w="1160" w:type="dxa"/>
            <w:tcBorders>
              <w:top w:val="nil"/>
              <w:left w:val="nil"/>
              <w:bottom w:val="single" w:sz="4" w:space="0" w:color="auto"/>
              <w:right w:val="single" w:sz="4" w:space="0" w:color="auto"/>
            </w:tcBorders>
            <w:shd w:val="clear" w:color="auto" w:fill="auto"/>
            <w:vAlign w:val="center"/>
            <w:hideMark/>
          </w:tcPr>
          <w:p w14:paraId="03A4B1E1" w14:textId="77777777" w:rsidR="006B4E15" w:rsidRPr="006B4E15" w:rsidRDefault="006B4E15" w:rsidP="00DA3CE4">
            <w:pPr>
              <w:pStyle w:val="TableText"/>
            </w:pPr>
            <w:r w:rsidRPr="006B4E15">
              <w:t>N/A</w:t>
            </w:r>
          </w:p>
        </w:tc>
      </w:tr>
      <w:tr w:rsidR="006B4E15" w:rsidRPr="006B4E15" w14:paraId="2B789B4B" w14:textId="77777777" w:rsidTr="00970E41">
        <w:trPr>
          <w:cantSplit/>
          <w:trHeight w:val="51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FC1B3CF"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251BE956"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AD3599D" w14:textId="77777777" w:rsidR="006B4E15" w:rsidRPr="006B4E15" w:rsidRDefault="006B4E15" w:rsidP="00DA3CE4">
            <w:pPr>
              <w:pStyle w:val="TableText"/>
            </w:pPr>
            <w:r w:rsidRPr="006B4E15">
              <w:t>FDOT4-10</w:t>
            </w:r>
          </w:p>
        </w:tc>
        <w:tc>
          <w:tcPr>
            <w:tcW w:w="1683" w:type="dxa"/>
            <w:tcBorders>
              <w:top w:val="nil"/>
              <w:left w:val="nil"/>
              <w:bottom w:val="single" w:sz="4" w:space="0" w:color="auto"/>
              <w:right w:val="single" w:sz="4" w:space="0" w:color="auto"/>
            </w:tcBorders>
            <w:shd w:val="clear" w:color="auto" w:fill="auto"/>
            <w:vAlign w:val="center"/>
            <w:hideMark/>
          </w:tcPr>
          <w:p w14:paraId="5921BFEA" w14:textId="77777777" w:rsidR="006B4E15" w:rsidRPr="006B4E15" w:rsidRDefault="006B4E15" w:rsidP="00DA3CE4">
            <w:pPr>
              <w:pStyle w:val="TableText"/>
            </w:pPr>
            <w:r w:rsidRPr="006B4E15">
              <w:t>Fertilizer Cessation</w:t>
            </w:r>
          </w:p>
        </w:tc>
        <w:tc>
          <w:tcPr>
            <w:tcW w:w="1460" w:type="dxa"/>
            <w:tcBorders>
              <w:top w:val="nil"/>
              <w:left w:val="nil"/>
              <w:bottom w:val="single" w:sz="4" w:space="0" w:color="auto"/>
              <w:right w:val="single" w:sz="4" w:space="0" w:color="auto"/>
            </w:tcBorders>
            <w:shd w:val="clear" w:color="auto" w:fill="auto"/>
            <w:vAlign w:val="center"/>
            <w:hideMark/>
          </w:tcPr>
          <w:p w14:paraId="7ECC52B7" w14:textId="77777777" w:rsidR="006B4E15" w:rsidRPr="006B4E15" w:rsidRDefault="006B4E15" w:rsidP="00DA3CE4">
            <w:pPr>
              <w:pStyle w:val="TableText"/>
            </w:pPr>
            <w:r w:rsidRPr="006B4E15">
              <w:t>No longer applying routine fertilizer.</w:t>
            </w:r>
          </w:p>
        </w:tc>
        <w:tc>
          <w:tcPr>
            <w:tcW w:w="1916" w:type="dxa"/>
            <w:tcBorders>
              <w:top w:val="nil"/>
              <w:left w:val="nil"/>
              <w:bottom w:val="single" w:sz="4" w:space="0" w:color="auto"/>
              <w:right w:val="single" w:sz="4" w:space="0" w:color="auto"/>
            </w:tcBorders>
            <w:shd w:val="clear" w:color="auto" w:fill="auto"/>
            <w:vAlign w:val="center"/>
            <w:hideMark/>
          </w:tcPr>
          <w:p w14:paraId="7F8E2718" w14:textId="77777777" w:rsidR="006B4E15" w:rsidRPr="006B4E15" w:rsidRDefault="006B4E15" w:rsidP="00DA3CE4">
            <w:pPr>
              <w:pStyle w:val="TableText"/>
            </w:pPr>
            <w:r w:rsidRPr="006B4E15">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0B7EC439"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93A85F7" w14:textId="77777777" w:rsidR="006B4E15" w:rsidRPr="006B4E15" w:rsidRDefault="006B4E15" w:rsidP="00DA3CE4">
            <w:pPr>
              <w:pStyle w:val="TableText"/>
            </w:pPr>
            <w:r w:rsidRPr="006B4E15">
              <w:t>2014</w:t>
            </w:r>
          </w:p>
        </w:tc>
        <w:tc>
          <w:tcPr>
            <w:tcW w:w="1094" w:type="dxa"/>
            <w:tcBorders>
              <w:top w:val="nil"/>
              <w:left w:val="nil"/>
              <w:bottom w:val="single" w:sz="4" w:space="0" w:color="auto"/>
              <w:right w:val="single" w:sz="4" w:space="0" w:color="auto"/>
            </w:tcBorders>
            <w:shd w:val="clear" w:color="auto" w:fill="auto"/>
            <w:vAlign w:val="center"/>
            <w:hideMark/>
          </w:tcPr>
          <w:p w14:paraId="7532249A" w14:textId="77777777" w:rsidR="006B4E15" w:rsidRPr="006B4E15" w:rsidRDefault="006B4E15" w:rsidP="00DA3CE4">
            <w:pPr>
              <w:pStyle w:val="TableText"/>
            </w:pPr>
            <w:r w:rsidRPr="006B4E15">
              <w:t>7,179</w:t>
            </w:r>
          </w:p>
        </w:tc>
        <w:tc>
          <w:tcPr>
            <w:tcW w:w="1094" w:type="dxa"/>
            <w:tcBorders>
              <w:top w:val="nil"/>
              <w:left w:val="nil"/>
              <w:bottom w:val="single" w:sz="4" w:space="0" w:color="auto"/>
              <w:right w:val="single" w:sz="4" w:space="0" w:color="auto"/>
            </w:tcBorders>
            <w:shd w:val="clear" w:color="auto" w:fill="auto"/>
            <w:vAlign w:val="center"/>
            <w:hideMark/>
          </w:tcPr>
          <w:p w14:paraId="1FB319EA" w14:textId="77777777" w:rsidR="006B4E15" w:rsidRPr="006B4E15" w:rsidRDefault="006B4E15" w:rsidP="00DA3CE4">
            <w:pPr>
              <w:pStyle w:val="TableText"/>
            </w:pPr>
            <w:r w:rsidRPr="006B4E15">
              <w:t>1,795</w:t>
            </w:r>
          </w:p>
        </w:tc>
        <w:tc>
          <w:tcPr>
            <w:tcW w:w="927" w:type="dxa"/>
            <w:tcBorders>
              <w:top w:val="nil"/>
              <w:left w:val="nil"/>
              <w:bottom w:val="single" w:sz="4" w:space="0" w:color="auto"/>
              <w:right w:val="single" w:sz="4" w:space="0" w:color="auto"/>
            </w:tcBorders>
            <w:shd w:val="clear" w:color="auto" w:fill="auto"/>
            <w:vAlign w:val="center"/>
            <w:hideMark/>
          </w:tcPr>
          <w:p w14:paraId="34F5E420"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583D695A"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46FF97B5"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66BD7D0"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2433755"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67AE7984" w14:textId="77777777" w:rsidR="006B4E15" w:rsidRPr="006B4E15" w:rsidRDefault="006B4E15" w:rsidP="00DA3CE4">
            <w:pPr>
              <w:pStyle w:val="TableText"/>
            </w:pPr>
            <w:r w:rsidRPr="006B4E15">
              <w:t>N/A</w:t>
            </w:r>
          </w:p>
        </w:tc>
      </w:tr>
      <w:tr w:rsidR="006B4E15" w:rsidRPr="006B4E15" w14:paraId="6B066361" w14:textId="77777777" w:rsidTr="00970E41">
        <w:trPr>
          <w:cantSplit/>
          <w:trHeight w:val="78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CEA4AA9"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533F1AFF"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6FB8E2A" w14:textId="77777777" w:rsidR="006B4E15" w:rsidRPr="006B4E15" w:rsidRDefault="006B4E15" w:rsidP="00DA3CE4">
            <w:pPr>
              <w:pStyle w:val="TableText"/>
            </w:pPr>
            <w:r w:rsidRPr="006B4E15">
              <w:t>FDOT4-18</w:t>
            </w:r>
          </w:p>
        </w:tc>
        <w:tc>
          <w:tcPr>
            <w:tcW w:w="1683" w:type="dxa"/>
            <w:tcBorders>
              <w:top w:val="nil"/>
              <w:left w:val="nil"/>
              <w:bottom w:val="single" w:sz="4" w:space="0" w:color="auto"/>
              <w:right w:val="single" w:sz="4" w:space="0" w:color="auto"/>
            </w:tcBorders>
            <w:shd w:val="clear" w:color="auto" w:fill="auto"/>
            <w:vAlign w:val="center"/>
            <w:hideMark/>
          </w:tcPr>
          <w:p w14:paraId="6B89BFD1" w14:textId="77777777" w:rsidR="006B4E15" w:rsidRPr="006B4E15" w:rsidRDefault="006B4E15" w:rsidP="00DA3CE4">
            <w:pPr>
              <w:pStyle w:val="TableText"/>
            </w:pPr>
            <w:r w:rsidRPr="006B4E15">
              <w:t>FM# 228583-3 (State Road 5/US-1)</w:t>
            </w:r>
          </w:p>
        </w:tc>
        <w:tc>
          <w:tcPr>
            <w:tcW w:w="1460" w:type="dxa"/>
            <w:tcBorders>
              <w:top w:val="nil"/>
              <w:left w:val="nil"/>
              <w:bottom w:val="single" w:sz="4" w:space="0" w:color="auto"/>
              <w:right w:val="single" w:sz="4" w:space="0" w:color="auto"/>
            </w:tcBorders>
            <w:shd w:val="clear" w:color="auto" w:fill="auto"/>
            <w:vAlign w:val="bottom"/>
            <w:hideMark/>
          </w:tcPr>
          <w:p w14:paraId="1E90979C" w14:textId="77777777" w:rsidR="006B4E15" w:rsidRPr="006B4E15" w:rsidRDefault="006B4E15" w:rsidP="00DA3CE4">
            <w:pPr>
              <w:pStyle w:val="TableText"/>
            </w:pPr>
            <w:r w:rsidRPr="006B4E15">
              <w:t>Widening SR 5 from South Relief Canal to north of 4th Street.</w:t>
            </w:r>
          </w:p>
        </w:tc>
        <w:tc>
          <w:tcPr>
            <w:tcW w:w="1916" w:type="dxa"/>
            <w:tcBorders>
              <w:top w:val="nil"/>
              <w:left w:val="nil"/>
              <w:bottom w:val="single" w:sz="4" w:space="0" w:color="auto"/>
              <w:right w:val="single" w:sz="4" w:space="0" w:color="auto"/>
            </w:tcBorders>
            <w:shd w:val="clear" w:color="auto" w:fill="auto"/>
            <w:vAlign w:val="center"/>
            <w:hideMark/>
          </w:tcPr>
          <w:p w14:paraId="2C14F7B1"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B6F07BC"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D88873F" w14:textId="77777777" w:rsidR="006B4E15" w:rsidRPr="006B4E15" w:rsidRDefault="006B4E15" w:rsidP="00DA3CE4">
            <w:pPr>
              <w:pStyle w:val="TableText"/>
            </w:pPr>
            <w:r w:rsidRPr="006B4E15">
              <w:t>2014</w:t>
            </w:r>
          </w:p>
        </w:tc>
        <w:tc>
          <w:tcPr>
            <w:tcW w:w="1094" w:type="dxa"/>
            <w:tcBorders>
              <w:top w:val="nil"/>
              <w:left w:val="nil"/>
              <w:bottom w:val="single" w:sz="4" w:space="0" w:color="auto"/>
              <w:right w:val="single" w:sz="4" w:space="0" w:color="auto"/>
            </w:tcBorders>
            <w:shd w:val="clear" w:color="auto" w:fill="auto"/>
            <w:vAlign w:val="center"/>
            <w:hideMark/>
          </w:tcPr>
          <w:p w14:paraId="69B94E75" w14:textId="77777777" w:rsidR="006B4E15" w:rsidRPr="006B4E15" w:rsidRDefault="006B4E15" w:rsidP="00DA3CE4">
            <w:pPr>
              <w:pStyle w:val="TableText"/>
            </w:pPr>
            <w:r w:rsidRPr="006B4E15">
              <w:t>0</w:t>
            </w:r>
          </w:p>
        </w:tc>
        <w:tc>
          <w:tcPr>
            <w:tcW w:w="1094" w:type="dxa"/>
            <w:tcBorders>
              <w:top w:val="nil"/>
              <w:left w:val="nil"/>
              <w:bottom w:val="single" w:sz="4" w:space="0" w:color="auto"/>
              <w:right w:val="single" w:sz="4" w:space="0" w:color="auto"/>
            </w:tcBorders>
            <w:shd w:val="clear" w:color="auto" w:fill="auto"/>
            <w:vAlign w:val="center"/>
            <w:hideMark/>
          </w:tcPr>
          <w:p w14:paraId="0503BECA" w14:textId="77777777" w:rsidR="006B4E15" w:rsidRPr="006B4E15" w:rsidRDefault="006B4E15" w:rsidP="00DA3CE4">
            <w:pPr>
              <w:pStyle w:val="TableText"/>
            </w:pPr>
            <w:r w:rsidRPr="006B4E15">
              <w:t>0</w:t>
            </w:r>
          </w:p>
        </w:tc>
        <w:tc>
          <w:tcPr>
            <w:tcW w:w="927" w:type="dxa"/>
            <w:tcBorders>
              <w:top w:val="nil"/>
              <w:left w:val="nil"/>
              <w:bottom w:val="single" w:sz="4" w:space="0" w:color="auto"/>
              <w:right w:val="single" w:sz="4" w:space="0" w:color="auto"/>
            </w:tcBorders>
            <w:shd w:val="clear" w:color="auto" w:fill="auto"/>
            <w:vAlign w:val="center"/>
            <w:hideMark/>
          </w:tcPr>
          <w:p w14:paraId="7BBB0E84" w14:textId="77777777" w:rsidR="006B4E15" w:rsidRPr="006B4E15" w:rsidRDefault="006B4E15" w:rsidP="00DA3CE4">
            <w:pPr>
              <w:pStyle w:val="TableText"/>
            </w:pPr>
            <w:r w:rsidRPr="006B4E15">
              <w:t>92</w:t>
            </w:r>
          </w:p>
        </w:tc>
        <w:tc>
          <w:tcPr>
            <w:tcW w:w="1216" w:type="dxa"/>
            <w:tcBorders>
              <w:top w:val="nil"/>
              <w:left w:val="nil"/>
              <w:bottom w:val="single" w:sz="4" w:space="0" w:color="auto"/>
              <w:right w:val="single" w:sz="4" w:space="0" w:color="auto"/>
            </w:tcBorders>
            <w:shd w:val="clear" w:color="auto" w:fill="auto"/>
            <w:vAlign w:val="center"/>
            <w:hideMark/>
          </w:tcPr>
          <w:p w14:paraId="5228D490"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036F86D6"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8947025"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219F2252"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0F46653" w14:textId="77777777" w:rsidR="006B4E15" w:rsidRPr="006B4E15" w:rsidRDefault="006B4E15" w:rsidP="00DA3CE4">
            <w:pPr>
              <w:pStyle w:val="TableText"/>
            </w:pPr>
            <w:r w:rsidRPr="006B4E15">
              <w:t>N/A</w:t>
            </w:r>
          </w:p>
        </w:tc>
      </w:tr>
      <w:tr w:rsidR="006B4E15" w:rsidRPr="006B4E15" w14:paraId="6C60B3F2" w14:textId="77777777" w:rsidTr="00970E41">
        <w:trPr>
          <w:cantSplit/>
          <w:trHeight w:val="765"/>
          <w:jc w:val="center"/>
        </w:trPr>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F695C" w14:textId="77777777" w:rsidR="006B4E15" w:rsidRPr="00DA3CE4" w:rsidRDefault="006B4E15" w:rsidP="00DA3CE4">
            <w:pPr>
              <w:pStyle w:val="TableText"/>
              <w:rPr>
                <w:b/>
                <w:bCs/>
              </w:rPr>
            </w:pPr>
            <w:r w:rsidRPr="00DA3CE4">
              <w:rPr>
                <w:b/>
                <w:bCs/>
              </w:rPr>
              <w:t>FDOT District 4</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2319E8A2" w14:textId="77777777" w:rsidR="006B4E15" w:rsidRPr="006B4E15" w:rsidRDefault="006B4E15" w:rsidP="00DA3CE4">
            <w:pPr>
              <w:pStyle w:val="TableText"/>
            </w:pPr>
            <w:r w:rsidRPr="006B4E15">
              <w:t>N/A</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33FE4C38" w14:textId="77777777" w:rsidR="006B4E15" w:rsidRPr="006B4E15" w:rsidRDefault="006B4E15" w:rsidP="00DA3CE4">
            <w:pPr>
              <w:pStyle w:val="TableText"/>
            </w:pPr>
            <w:r w:rsidRPr="006B4E15">
              <w:t>FDOT4-19</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3DBED11E" w14:textId="77777777" w:rsidR="006B4E15" w:rsidRPr="006B4E15" w:rsidRDefault="006B4E15" w:rsidP="00DA3CE4">
            <w:pPr>
              <w:pStyle w:val="TableText"/>
            </w:pPr>
            <w:r w:rsidRPr="006B4E15">
              <w:t>FM#: 230873-1 (27th Avenue Reconstruction)</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5C693E65" w14:textId="77777777" w:rsidR="006B4E15" w:rsidRPr="006B4E15" w:rsidRDefault="006B4E15" w:rsidP="00DA3CE4">
            <w:pPr>
              <w:pStyle w:val="TableText"/>
            </w:pPr>
            <w:r w:rsidRPr="006B4E15">
              <w:t>27th Avenue reconstruction.</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4C8B8201" w14:textId="77777777" w:rsidR="006B4E15" w:rsidRPr="006B4E15" w:rsidRDefault="006B4E15" w:rsidP="00DA3CE4">
            <w:pPr>
              <w:pStyle w:val="TableText"/>
            </w:pPr>
            <w:r w:rsidRPr="006B4E15">
              <w:t>100% On-site Retention</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F074DFC" w14:textId="77777777" w:rsidR="006B4E15" w:rsidRPr="006B4E15" w:rsidRDefault="006B4E15" w:rsidP="00DA3CE4">
            <w:pPr>
              <w:pStyle w:val="TableText"/>
            </w:pPr>
            <w:r w:rsidRPr="006B4E15">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6478C6B" w14:textId="77777777" w:rsidR="006B4E15" w:rsidRPr="006B4E15" w:rsidRDefault="006B4E15" w:rsidP="00DA3CE4">
            <w:pPr>
              <w:pStyle w:val="TableText"/>
            </w:pPr>
            <w:r w:rsidRPr="006B4E15">
              <w:t>2014</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1E2D6D7" w14:textId="77777777" w:rsidR="006B4E15" w:rsidRPr="006B4E15" w:rsidRDefault="006B4E15" w:rsidP="00DA3CE4">
            <w:pPr>
              <w:pStyle w:val="TableText"/>
            </w:pPr>
            <w:r w:rsidRPr="006B4E15">
              <w:t>61</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6658B438" w14:textId="77777777" w:rsidR="006B4E15" w:rsidRPr="006B4E15" w:rsidRDefault="006B4E15" w:rsidP="00DA3CE4">
            <w:pPr>
              <w:pStyle w:val="TableText"/>
            </w:pPr>
            <w:r w:rsidRPr="006B4E15">
              <w:t>9</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7406B86F" w14:textId="77777777" w:rsidR="006B4E15" w:rsidRPr="006B4E15" w:rsidRDefault="006B4E15" w:rsidP="00DA3CE4">
            <w:pPr>
              <w:pStyle w:val="TableText"/>
            </w:pPr>
            <w:r w:rsidRPr="006B4E15">
              <w:t>49</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0DE7056" w14:textId="77777777" w:rsidR="006B4E15" w:rsidRPr="006B4E15" w:rsidRDefault="006B4E15" w:rsidP="00DA3CE4">
            <w:pPr>
              <w:pStyle w:val="TableText"/>
            </w:pPr>
            <w:r w:rsidRPr="006B4E15">
              <w:t>Not provided</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30887061" w14:textId="77777777" w:rsidR="006B4E15" w:rsidRPr="006B4E15" w:rsidRDefault="006B4E15" w:rsidP="00DA3CE4">
            <w:pPr>
              <w:pStyle w:val="TableText"/>
            </w:pPr>
            <w:r w:rsidRPr="006B4E15">
              <w:t>Not provided</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7D4C0A9B" w14:textId="77777777" w:rsidR="006B4E15" w:rsidRPr="006B4E15" w:rsidRDefault="006B4E15" w:rsidP="00DA3CE4">
            <w:pPr>
              <w:pStyle w:val="TableText"/>
            </w:pPr>
            <w:r w:rsidRPr="006B4E15">
              <w:t>Florida Legislature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93FE68D" w14:textId="77777777" w:rsidR="006B4E15" w:rsidRPr="006B4E15" w:rsidRDefault="006B4E15" w:rsidP="00DA3CE4">
            <w:pPr>
              <w:pStyle w:val="TableText"/>
            </w:pPr>
            <w:r w:rsidRPr="006B4E15">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37C8E02" w14:textId="77777777" w:rsidR="006B4E15" w:rsidRPr="006B4E15" w:rsidRDefault="006B4E15" w:rsidP="00DA3CE4">
            <w:pPr>
              <w:pStyle w:val="TableText"/>
            </w:pPr>
            <w:r w:rsidRPr="006B4E15">
              <w:t>N/A</w:t>
            </w:r>
          </w:p>
        </w:tc>
      </w:tr>
      <w:tr w:rsidR="006B4E15" w:rsidRPr="006B4E15" w14:paraId="0340C9CC" w14:textId="77777777" w:rsidTr="00970E41">
        <w:trPr>
          <w:cantSplit/>
          <w:trHeight w:val="1020"/>
          <w:jc w:val="center"/>
        </w:trPr>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44738" w14:textId="77777777" w:rsidR="006B4E15" w:rsidRPr="00DA3CE4" w:rsidRDefault="006B4E15" w:rsidP="00DA3CE4">
            <w:pPr>
              <w:pStyle w:val="TableText"/>
              <w:rPr>
                <w:b/>
                <w:bCs/>
              </w:rPr>
            </w:pPr>
            <w:r w:rsidRPr="00DA3CE4">
              <w:rPr>
                <w:b/>
                <w:bCs/>
              </w:rPr>
              <w:lastRenderedPageBreak/>
              <w:t>FDOT District 4</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548D165F" w14:textId="77777777" w:rsidR="006B4E15" w:rsidRPr="006B4E15" w:rsidRDefault="006B4E15" w:rsidP="00DA3CE4">
            <w:pPr>
              <w:pStyle w:val="TableText"/>
            </w:pPr>
            <w:r w:rsidRPr="006B4E15">
              <w:t>N/A</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43A00AFC" w14:textId="77777777" w:rsidR="006B4E15" w:rsidRPr="006B4E15" w:rsidRDefault="006B4E15" w:rsidP="00DA3CE4">
            <w:pPr>
              <w:pStyle w:val="TableText"/>
            </w:pPr>
            <w:r w:rsidRPr="006B4E15">
              <w:t>FDOT4-20</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6DD24288" w14:textId="77777777" w:rsidR="006B4E15" w:rsidRPr="006B4E15" w:rsidRDefault="006B4E15" w:rsidP="00DA3CE4">
            <w:pPr>
              <w:pStyle w:val="TableText"/>
            </w:pPr>
            <w:r w:rsidRPr="006B4E15">
              <w:t>FM#: 229966-1 (State Road A1A at the Moorings)</w:t>
            </w:r>
          </w:p>
        </w:tc>
        <w:tc>
          <w:tcPr>
            <w:tcW w:w="1460" w:type="dxa"/>
            <w:tcBorders>
              <w:top w:val="single" w:sz="4" w:space="0" w:color="auto"/>
              <w:left w:val="nil"/>
              <w:bottom w:val="nil"/>
              <w:right w:val="single" w:sz="4" w:space="0" w:color="auto"/>
            </w:tcBorders>
            <w:shd w:val="clear" w:color="auto" w:fill="auto"/>
            <w:vAlign w:val="center"/>
            <w:hideMark/>
          </w:tcPr>
          <w:p w14:paraId="364F4535" w14:textId="77777777" w:rsidR="006B4E15" w:rsidRPr="006B4E15" w:rsidRDefault="006B4E15" w:rsidP="00DA3CE4">
            <w:pPr>
              <w:pStyle w:val="TableText"/>
            </w:pPr>
            <w:r w:rsidRPr="006B4E15">
              <w:t xml:space="preserve">Drainage Improvements for SR A1A at the Moorings (from north of Periwinkle Drive to south of </w:t>
            </w:r>
            <w:proofErr w:type="spellStart"/>
            <w:r w:rsidRPr="006B4E15">
              <w:t>Harbour</w:t>
            </w:r>
            <w:proofErr w:type="spellEnd"/>
            <w:r w:rsidRPr="006B4E15">
              <w:t xml:space="preserve"> Drive).</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1A1EC804" w14:textId="77777777" w:rsidR="006B4E15" w:rsidRPr="006B4E15" w:rsidRDefault="006B4E15" w:rsidP="00DA3CE4">
            <w:pPr>
              <w:pStyle w:val="TableText"/>
            </w:pPr>
            <w:r w:rsidRPr="006B4E15">
              <w:t>Grass swales without swale blocks or raised culverts</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9EBF90D" w14:textId="77777777" w:rsidR="006B4E15" w:rsidRPr="006B4E15" w:rsidRDefault="006B4E15" w:rsidP="00DA3CE4">
            <w:pPr>
              <w:pStyle w:val="TableText"/>
            </w:pPr>
            <w:r w:rsidRPr="006B4E15">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CBE3905" w14:textId="77777777" w:rsidR="006B4E15" w:rsidRPr="006B4E15" w:rsidRDefault="006B4E15" w:rsidP="00DA3CE4">
            <w:pPr>
              <w:pStyle w:val="TableText"/>
            </w:pPr>
            <w:r w:rsidRPr="006B4E15">
              <w:t>2014</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89E51BB" w14:textId="77777777" w:rsidR="006B4E15" w:rsidRPr="006B4E15" w:rsidRDefault="006B4E15" w:rsidP="00DA3CE4">
            <w:pPr>
              <w:pStyle w:val="TableText"/>
            </w:pPr>
            <w:r w:rsidRPr="006B4E15">
              <w:t>Not provided</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3CB22F67" w14:textId="77777777" w:rsidR="006B4E15" w:rsidRPr="006B4E15" w:rsidRDefault="006B4E15" w:rsidP="00DA3CE4">
            <w:pPr>
              <w:pStyle w:val="TableText"/>
            </w:pPr>
            <w:r w:rsidRPr="006B4E15">
              <w:t>Not provided</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1AD14C4D" w14:textId="77777777" w:rsidR="006B4E15" w:rsidRPr="006B4E15" w:rsidRDefault="006B4E15" w:rsidP="00DA3CE4">
            <w:pPr>
              <w:pStyle w:val="TableText"/>
            </w:pPr>
            <w:r w:rsidRPr="006B4E15">
              <w:t>2</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A68DD31" w14:textId="77777777" w:rsidR="006B4E15" w:rsidRPr="006B4E15" w:rsidRDefault="006B4E15" w:rsidP="00DA3CE4">
            <w:pPr>
              <w:pStyle w:val="TableText"/>
            </w:pPr>
            <w:r w:rsidRPr="006B4E15">
              <w:t>Not provided</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53FA9BFB" w14:textId="77777777" w:rsidR="006B4E15" w:rsidRPr="006B4E15" w:rsidRDefault="006B4E15" w:rsidP="00DA3CE4">
            <w:pPr>
              <w:pStyle w:val="TableText"/>
            </w:pPr>
            <w:r w:rsidRPr="006B4E15">
              <w:t>Not provided</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503EDDB3" w14:textId="77777777" w:rsidR="006B4E15" w:rsidRPr="006B4E15" w:rsidRDefault="006B4E15" w:rsidP="00DA3CE4">
            <w:pPr>
              <w:pStyle w:val="TableText"/>
            </w:pPr>
            <w:r w:rsidRPr="006B4E15">
              <w:t>Florida Legislature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6CBFCFD" w14:textId="77777777" w:rsidR="006B4E15" w:rsidRPr="006B4E15" w:rsidRDefault="006B4E15" w:rsidP="00DA3CE4">
            <w:pPr>
              <w:pStyle w:val="TableText"/>
            </w:pPr>
            <w:r w:rsidRPr="006B4E15">
              <w:t>Not provided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2AB52B09" w14:textId="77777777" w:rsidR="006B4E15" w:rsidRPr="006B4E15" w:rsidRDefault="006B4E15" w:rsidP="00DA3CE4">
            <w:pPr>
              <w:pStyle w:val="TableText"/>
            </w:pPr>
            <w:r w:rsidRPr="006B4E15">
              <w:t>N/A</w:t>
            </w:r>
          </w:p>
        </w:tc>
      </w:tr>
      <w:tr w:rsidR="006B4E15" w:rsidRPr="006B4E15" w14:paraId="76BFA207"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78A3C32"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3D3446FF"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199486A5" w14:textId="77777777" w:rsidR="006B4E15" w:rsidRPr="006B4E15" w:rsidRDefault="006B4E15" w:rsidP="00DA3CE4">
            <w:pPr>
              <w:pStyle w:val="TableText"/>
            </w:pPr>
            <w:r w:rsidRPr="006B4E15">
              <w:t>FDOT4-21</w:t>
            </w:r>
          </w:p>
        </w:tc>
        <w:tc>
          <w:tcPr>
            <w:tcW w:w="1683" w:type="dxa"/>
            <w:tcBorders>
              <w:top w:val="nil"/>
              <w:left w:val="nil"/>
              <w:bottom w:val="single" w:sz="4" w:space="0" w:color="auto"/>
              <w:right w:val="single" w:sz="4" w:space="0" w:color="auto"/>
            </w:tcBorders>
            <w:shd w:val="clear" w:color="auto" w:fill="auto"/>
            <w:vAlign w:val="center"/>
            <w:hideMark/>
          </w:tcPr>
          <w:p w14:paraId="71FE31E5" w14:textId="77777777" w:rsidR="006B4E15" w:rsidRPr="006B4E15" w:rsidRDefault="006B4E15" w:rsidP="00DA3CE4">
            <w:pPr>
              <w:pStyle w:val="TableText"/>
            </w:pPr>
            <w:r w:rsidRPr="006B4E15">
              <w:t>FM#: 413048-1 (Interstate-95 from St. Lucie/ Indian River County Line to North of State Road 60)</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FCD02BF" w14:textId="77777777" w:rsidR="006B4E15" w:rsidRPr="006B4E15" w:rsidRDefault="006B4E15" w:rsidP="00DA3CE4">
            <w:pPr>
              <w:pStyle w:val="TableText"/>
            </w:pPr>
            <w:r w:rsidRPr="006B4E15">
              <w:t>Widening SR 9 from St. Lucie / IRC Line to North of State Rd 60.</w:t>
            </w:r>
          </w:p>
        </w:tc>
        <w:tc>
          <w:tcPr>
            <w:tcW w:w="1916" w:type="dxa"/>
            <w:tcBorders>
              <w:top w:val="nil"/>
              <w:left w:val="nil"/>
              <w:bottom w:val="single" w:sz="4" w:space="0" w:color="auto"/>
              <w:right w:val="single" w:sz="4" w:space="0" w:color="auto"/>
            </w:tcBorders>
            <w:shd w:val="clear" w:color="auto" w:fill="auto"/>
            <w:vAlign w:val="center"/>
            <w:hideMark/>
          </w:tcPr>
          <w:p w14:paraId="36EF2A3C" w14:textId="77777777" w:rsidR="006B4E15" w:rsidRPr="006B4E15" w:rsidRDefault="006B4E15" w:rsidP="00DA3CE4">
            <w:pPr>
              <w:pStyle w:val="TableText"/>
            </w:pPr>
            <w:r w:rsidRPr="006B4E15">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10341944"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39B9F489" w14:textId="77777777" w:rsidR="006B4E15" w:rsidRPr="006B4E15" w:rsidRDefault="006B4E15" w:rsidP="00DA3CE4">
            <w:pPr>
              <w:pStyle w:val="TableText"/>
            </w:pPr>
            <w:r w:rsidRPr="006B4E15">
              <w:t>2016</w:t>
            </w:r>
          </w:p>
        </w:tc>
        <w:tc>
          <w:tcPr>
            <w:tcW w:w="1094" w:type="dxa"/>
            <w:tcBorders>
              <w:top w:val="nil"/>
              <w:left w:val="nil"/>
              <w:bottom w:val="single" w:sz="4" w:space="0" w:color="auto"/>
              <w:right w:val="single" w:sz="4" w:space="0" w:color="auto"/>
            </w:tcBorders>
            <w:shd w:val="clear" w:color="auto" w:fill="auto"/>
            <w:vAlign w:val="center"/>
            <w:hideMark/>
          </w:tcPr>
          <w:p w14:paraId="2DE6F367" w14:textId="77777777" w:rsidR="006B4E15" w:rsidRPr="006B4E15" w:rsidRDefault="006B4E15" w:rsidP="00DA3CE4">
            <w:pPr>
              <w:pStyle w:val="TableText"/>
            </w:pPr>
            <w:r w:rsidRPr="006B4E15">
              <w:t>1,298</w:t>
            </w:r>
          </w:p>
        </w:tc>
        <w:tc>
          <w:tcPr>
            <w:tcW w:w="1094" w:type="dxa"/>
            <w:tcBorders>
              <w:top w:val="nil"/>
              <w:left w:val="nil"/>
              <w:bottom w:val="single" w:sz="4" w:space="0" w:color="auto"/>
              <w:right w:val="single" w:sz="4" w:space="0" w:color="auto"/>
            </w:tcBorders>
            <w:shd w:val="clear" w:color="auto" w:fill="auto"/>
            <w:vAlign w:val="center"/>
            <w:hideMark/>
          </w:tcPr>
          <w:p w14:paraId="101482C6" w14:textId="77777777" w:rsidR="006B4E15" w:rsidRPr="006B4E15" w:rsidRDefault="006B4E15" w:rsidP="00DA3CE4">
            <w:pPr>
              <w:pStyle w:val="TableText"/>
            </w:pPr>
            <w:r w:rsidRPr="006B4E15">
              <w:t>166</w:t>
            </w:r>
          </w:p>
        </w:tc>
        <w:tc>
          <w:tcPr>
            <w:tcW w:w="927" w:type="dxa"/>
            <w:tcBorders>
              <w:top w:val="nil"/>
              <w:left w:val="nil"/>
              <w:bottom w:val="single" w:sz="4" w:space="0" w:color="auto"/>
              <w:right w:val="single" w:sz="4" w:space="0" w:color="auto"/>
            </w:tcBorders>
            <w:shd w:val="clear" w:color="auto" w:fill="auto"/>
            <w:vAlign w:val="center"/>
            <w:hideMark/>
          </w:tcPr>
          <w:p w14:paraId="7DE99CEC" w14:textId="77777777" w:rsidR="006B4E15" w:rsidRPr="006B4E15" w:rsidRDefault="006B4E15" w:rsidP="00DA3CE4">
            <w:pPr>
              <w:pStyle w:val="TableText"/>
            </w:pPr>
            <w:r w:rsidRPr="006B4E15">
              <w:t>754</w:t>
            </w:r>
          </w:p>
        </w:tc>
        <w:tc>
          <w:tcPr>
            <w:tcW w:w="1216" w:type="dxa"/>
            <w:tcBorders>
              <w:top w:val="nil"/>
              <w:left w:val="nil"/>
              <w:bottom w:val="single" w:sz="4" w:space="0" w:color="auto"/>
              <w:right w:val="single" w:sz="4" w:space="0" w:color="auto"/>
            </w:tcBorders>
            <w:shd w:val="clear" w:color="auto" w:fill="auto"/>
            <w:vAlign w:val="center"/>
            <w:hideMark/>
          </w:tcPr>
          <w:p w14:paraId="06361661"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64053877"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37541408"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2F9158D7"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609F317" w14:textId="77777777" w:rsidR="006B4E15" w:rsidRPr="006B4E15" w:rsidRDefault="006B4E15" w:rsidP="00DA3CE4">
            <w:pPr>
              <w:pStyle w:val="TableText"/>
            </w:pPr>
            <w:r w:rsidRPr="006B4E15">
              <w:t>N/A</w:t>
            </w:r>
          </w:p>
        </w:tc>
      </w:tr>
      <w:tr w:rsidR="006B4E15" w:rsidRPr="006B4E15" w14:paraId="31AFB118"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0B7DD4E"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18B1CF6E"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86F7D7C" w14:textId="77777777" w:rsidR="006B4E15" w:rsidRPr="006B4E15" w:rsidRDefault="006B4E15" w:rsidP="00DA3CE4">
            <w:pPr>
              <w:pStyle w:val="TableText"/>
            </w:pPr>
            <w:r w:rsidRPr="006B4E15">
              <w:t>FDOT4-29</w:t>
            </w:r>
          </w:p>
        </w:tc>
        <w:tc>
          <w:tcPr>
            <w:tcW w:w="1683" w:type="dxa"/>
            <w:tcBorders>
              <w:top w:val="nil"/>
              <w:left w:val="nil"/>
              <w:bottom w:val="single" w:sz="4" w:space="0" w:color="auto"/>
              <w:right w:val="single" w:sz="4" w:space="0" w:color="auto"/>
            </w:tcBorders>
            <w:shd w:val="clear" w:color="auto" w:fill="auto"/>
            <w:vAlign w:val="center"/>
            <w:hideMark/>
          </w:tcPr>
          <w:p w14:paraId="682DE5AC" w14:textId="77777777" w:rsidR="006B4E15" w:rsidRPr="006B4E15" w:rsidRDefault="006B4E15" w:rsidP="00DA3CE4">
            <w:pPr>
              <w:pStyle w:val="TableText"/>
            </w:pPr>
            <w:r w:rsidRPr="006B4E15">
              <w:t>FM# 228583-2 US 1 Widening (Pond 3)</w:t>
            </w:r>
          </w:p>
        </w:tc>
        <w:tc>
          <w:tcPr>
            <w:tcW w:w="1460" w:type="dxa"/>
            <w:tcBorders>
              <w:top w:val="nil"/>
              <w:left w:val="nil"/>
              <w:bottom w:val="single" w:sz="4" w:space="0" w:color="auto"/>
              <w:right w:val="single" w:sz="4" w:space="0" w:color="auto"/>
            </w:tcBorders>
            <w:shd w:val="clear" w:color="auto" w:fill="auto"/>
            <w:vAlign w:val="center"/>
            <w:hideMark/>
          </w:tcPr>
          <w:p w14:paraId="43D0D96A" w14:textId="77777777" w:rsidR="006B4E15" w:rsidRPr="006B4E15" w:rsidRDefault="006B4E15" w:rsidP="00DA3CE4">
            <w:pPr>
              <w:pStyle w:val="TableText"/>
            </w:pPr>
            <w:r w:rsidRPr="006B4E15">
              <w:t>Widening SR 5 from north of SR 713 to south of Oslo Road (Pond 3).</w:t>
            </w:r>
          </w:p>
        </w:tc>
        <w:tc>
          <w:tcPr>
            <w:tcW w:w="1916" w:type="dxa"/>
            <w:tcBorders>
              <w:top w:val="nil"/>
              <w:left w:val="nil"/>
              <w:bottom w:val="single" w:sz="4" w:space="0" w:color="auto"/>
              <w:right w:val="single" w:sz="4" w:space="0" w:color="auto"/>
            </w:tcBorders>
            <w:shd w:val="clear" w:color="auto" w:fill="auto"/>
            <w:vAlign w:val="center"/>
            <w:hideMark/>
          </w:tcPr>
          <w:p w14:paraId="3E31A0DC"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0F4DA3D"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C65001F" w14:textId="77777777" w:rsidR="006B4E15" w:rsidRPr="006B4E15" w:rsidRDefault="006B4E15" w:rsidP="00DA3CE4">
            <w:pPr>
              <w:pStyle w:val="TableText"/>
            </w:pPr>
            <w:r w:rsidRPr="006B4E15">
              <w:t>2016</w:t>
            </w:r>
          </w:p>
        </w:tc>
        <w:tc>
          <w:tcPr>
            <w:tcW w:w="1094" w:type="dxa"/>
            <w:tcBorders>
              <w:top w:val="nil"/>
              <w:left w:val="nil"/>
              <w:bottom w:val="single" w:sz="4" w:space="0" w:color="auto"/>
              <w:right w:val="single" w:sz="4" w:space="0" w:color="auto"/>
            </w:tcBorders>
            <w:shd w:val="clear" w:color="auto" w:fill="auto"/>
            <w:vAlign w:val="center"/>
            <w:hideMark/>
          </w:tcPr>
          <w:p w14:paraId="69C2744F" w14:textId="77777777" w:rsidR="006B4E15" w:rsidRPr="006B4E15" w:rsidRDefault="006B4E15" w:rsidP="00DA3CE4">
            <w:pPr>
              <w:pStyle w:val="TableText"/>
            </w:pPr>
            <w:r w:rsidRPr="006B4E15">
              <w:t>46</w:t>
            </w:r>
          </w:p>
        </w:tc>
        <w:tc>
          <w:tcPr>
            <w:tcW w:w="1094" w:type="dxa"/>
            <w:tcBorders>
              <w:top w:val="nil"/>
              <w:left w:val="nil"/>
              <w:bottom w:val="single" w:sz="4" w:space="0" w:color="auto"/>
              <w:right w:val="single" w:sz="4" w:space="0" w:color="auto"/>
            </w:tcBorders>
            <w:shd w:val="clear" w:color="auto" w:fill="auto"/>
            <w:vAlign w:val="center"/>
            <w:hideMark/>
          </w:tcPr>
          <w:p w14:paraId="63F4ECBD" w14:textId="77777777" w:rsidR="006B4E15" w:rsidRPr="006B4E15" w:rsidRDefault="006B4E15" w:rsidP="00DA3CE4">
            <w:pPr>
              <w:pStyle w:val="TableText"/>
            </w:pPr>
            <w:r w:rsidRPr="006B4E15">
              <w:t>3</w:t>
            </w:r>
          </w:p>
        </w:tc>
        <w:tc>
          <w:tcPr>
            <w:tcW w:w="927" w:type="dxa"/>
            <w:tcBorders>
              <w:top w:val="nil"/>
              <w:left w:val="nil"/>
              <w:bottom w:val="single" w:sz="4" w:space="0" w:color="auto"/>
              <w:right w:val="single" w:sz="4" w:space="0" w:color="auto"/>
            </w:tcBorders>
            <w:shd w:val="clear" w:color="auto" w:fill="auto"/>
            <w:vAlign w:val="center"/>
            <w:hideMark/>
          </w:tcPr>
          <w:p w14:paraId="462AFA08" w14:textId="77777777" w:rsidR="006B4E15" w:rsidRPr="006B4E15" w:rsidRDefault="006B4E15" w:rsidP="00DA3CE4">
            <w:pPr>
              <w:pStyle w:val="TableText"/>
            </w:pPr>
            <w:r w:rsidRPr="006B4E15">
              <w:t>194</w:t>
            </w:r>
          </w:p>
        </w:tc>
        <w:tc>
          <w:tcPr>
            <w:tcW w:w="1216" w:type="dxa"/>
            <w:tcBorders>
              <w:top w:val="nil"/>
              <w:left w:val="nil"/>
              <w:bottom w:val="single" w:sz="4" w:space="0" w:color="auto"/>
              <w:right w:val="single" w:sz="4" w:space="0" w:color="auto"/>
            </w:tcBorders>
            <w:shd w:val="clear" w:color="auto" w:fill="auto"/>
            <w:vAlign w:val="center"/>
            <w:hideMark/>
          </w:tcPr>
          <w:p w14:paraId="79C6E9E8"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5F0863CA"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FE9159F"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BEF5B6B"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892C580" w14:textId="77777777" w:rsidR="006B4E15" w:rsidRPr="006B4E15" w:rsidRDefault="006B4E15" w:rsidP="00DA3CE4">
            <w:pPr>
              <w:pStyle w:val="TableText"/>
            </w:pPr>
            <w:r w:rsidRPr="006B4E15">
              <w:t>N/A</w:t>
            </w:r>
          </w:p>
        </w:tc>
      </w:tr>
      <w:tr w:rsidR="006B4E15" w:rsidRPr="006B4E15" w14:paraId="6D1ED7F5"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C29A748"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25034C86" w14:textId="77777777" w:rsidR="006B4E15" w:rsidRPr="006B4E15" w:rsidRDefault="006B4E15" w:rsidP="00DA3CE4">
            <w:pPr>
              <w:pStyle w:val="TableText"/>
            </w:pPr>
            <w:r w:rsidRPr="006B4E15">
              <w:t>City of Vero Beach</w:t>
            </w:r>
          </w:p>
        </w:tc>
        <w:tc>
          <w:tcPr>
            <w:tcW w:w="1117" w:type="dxa"/>
            <w:tcBorders>
              <w:top w:val="nil"/>
              <w:left w:val="nil"/>
              <w:bottom w:val="single" w:sz="4" w:space="0" w:color="auto"/>
              <w:right w:val="single" w:sz="4" w:space="0" w:color="auto"/>
            </w:tcBorders>
            <w:shd w:val="clear" w:color="auto" w:fill="auto"/>
            <w:vAlign w:val="center"/>
            <w:hideMark/>
          </w:tcPr>
          <w:p w14:paraId="0A9B8294" w14:textId="77777777" w:rsidR="006B4E15" w:rsidRPr="006B4E15" w:rsidRDefault="006B4E15" w:rsidP="00DA3CE4">
            <w:pPr>
              <w:pStyle w:val="TableText"/>
            </w:pPr>
            <w:r w:rsidRPr="006B4E15">
              <w:t>FDOT4-30</w:t>
            </w:r>
          </w:p>
        </w:tc>
        <w:tc>
          <w:tcPr>
            <w:tcW w:w="1683" w:type="dxa"/>
            <w:tcBorders>
              <w:top w:val="nil"/>
              <w:left w:val="nil"/>
              <w:bottom w:val="single" w:sz="4" w:space="0" w:color="auto"/>
              <w:right w:val="single" w:sz="4" w:space="0" w:color="auto"/>
            </w:tcBorders>
            <w:shd w:val="clear" w:color="auto" w:fill="auto"/>
            <w:vAlign w:val="center"/>
            <w:hideMark/>
          </w:tcPr>
          <w:p w14:paraId="0AED2FB3" w14:textId="77777777" w:rsidR="006B4E15" w:rsidRPr="006B4E15" w:rsidRDefault="006B4E15" w:rsidP="00DA3CE4">
            <w:pPr>
              <w:pStyle w:val="TableText"/>
            </w:pPr>
            <w:r w:rsidRPr="006B4E15">
              <w:t>FM# 403596-1: SR 60 Resurfacing (20th Street Outfall)</w:t>
            </w:r>
          </w:p>
        </w:tc>
        <w:tc>
          <w:tcPr>
            <w:tcW w:w="1460" w:type="dxa"/>
            <w:tcBorders>
              <w:top w:val="nil"/>
              <w:left w:val="nil"/>
              <w:bottom w:val="single" w:sz="4" w:space="0" w:color="auto"/>
              <w:right w:val="single" w:sz="4" w:space="0" w:color="auto"/>
            </w:tcBorders>
            <w:shd w:val="clear" w:color="auto" w:fill="auto"/>
            <w:vAlign w:val="center"/>
            <w:hideMark/>
          </w:tcPr>
          <w:p w14:paraId="484BA7E4" w14:textId="77777777" w:rsidR="006B4E15" w:rsidRPr="006B4E15" w:rsidRDefault="006B4E15" w:rsidP="00DA3CE4">
            <w:pPr>
              <w:pStyle w:val="TableText"/>
            </w:pPr>
            <w:r w:rsidRPr="006B4E15">
              <w:t>Resurfacing SR 60 from 21st Ave to Mockingbird Drive (20th Street outfall).</w:t>
            </w:r>
          </w:p>
        </w:tc>
        <w:tc>
          <w:tcPr>
            <w:tcW w:w="1916" w:type="dxa"/>
            <w:tcBorders>
              <w:top w:val="nil"/>
              <w:left w:val="nil"/>
              <w:bottom w:val="single" w:sz="4" w:space="0" w:color="auto"/>
              <w:right w:val="single" w:sz="4" w:space="0" w:color="auto"/>
            </w:tcBorders>
            <w:shd w:val="clear" w:color="auto" w:fill="auto"/>
            <w:vAlign w:val="center"/>
            <w:hideMark/>
          </w:tcPr>
          <w:p w14:paraId="1974A2B5"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A92BB2B"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A232A0D" w14:textId="77777777" w:rsidR="006B4E15" w:rsidRPr="006B4E15" w:rsidRDefault="006B4E15" w:rsidP="00DA3CE4">
            <w:pPr>
              <w:pStyle w:val="TableText"/>
            </w:pPr>
            <w:r w:rsidRPr="006B4E15">
              <w:t>2008</w:t>
            </w:r>
          </w:p>
        </w:tc>
        <w:tc>
          <w:tcPr>
            <w:tcW w:w="1094" w:type="dxa"/>
            <w:tcBorders>
              <w:top w:val="nil"/>
              <w:left w:val="nil"/>
              <w:bottom w:val="single" w:sz="4" w:space="0" w:color="auto"/>
              <w:right w:val="single" w:sz="4" w:space="0" w:color="auto"/>
            </w:tcBorders>
            <w:shd w:val="clear" w:color="auto" w:fill="auto"/>
            <w:vAlign w:val="center"/>
            <w:hideMark/>
          </w:tcPr>
          <w:p w14:paraId="12110EDD" w14:textId="77777777" w:rsidR="006B4E15" w:rsidRPr="006B4E15" w:rsidRDefault="006B4E15" w:rsidP="00DA3CE4">
            <w:pPr>
              <w:pStyle w:val="TableText"/>
            </w:pPr>
            <w:r w:rsidRPr="006B4E15">
              <w:t>155</w:t>
            </w:r>
          </w:p>
        </w:tc>
        <w:tc>
          <w:tcPr>
            <w:tcW w:w="1094" w:type="dxa"/>
            <w:tcBorders>
              <w:top w:val="nil"/>
              <w:left w:val="nil"/>
              <w:bottom w:val="single" w:sz="4" w:space="0" w:color="auto"/>
              <w:right w:val="single" w:sz="4" w:space="0" w:color="auto"/>
            </w:tcBorders>
            <w:shd w:val="clear" w:color="auto" w:fill="auto"/>
            <w:vAlign w:val="center"/>
            <w:hideMark/>
          </w:tcPr>
          <w:p w14:paraId="3373FB78" w14:textId="77777777" w:rsidR="006B4E15" w:rsidRPr="006B4E15" w:rsidRDefault="006B4E15" w:rsidP="00DA3CE4">
            <w:pPr>
              <w:pStyle w:val="TableText"/>
            </w:pPr>
            <w:r w:rsidRPr="006B4E15">
              <w:t>24</w:t>
            </w:r>
          </w:p>
        </w:tc>
        <w:tc>
          <w:tcPr>
            <w:tcW w:w="927" w:type="dxa"/>
            <w:tcBorders>
              <w:top w:val="nil"/>
              <w:left w:val="nil"/>
              <w:bottom w:val="single" w:sz="4" w:space="0" w:color="auto"/>
              <w:right w:val="single" w:sz="4" w:space="0" w:color="auto"/>
            </w:tcBorders>
            <w:shd w:val="clear" w:color="auto" w:fill="auto"/>
            <w:vAlign w:val="center"/>
            <w:hideMark/>
          </w:tcPr>
          <w:p w14:paraId="0382F381" w14:textId="77777777" w:rsidR="006B4E15" w:rsidRPr="006B4E15" w:rsidRDefault="006B4E15" w:rsidP="00DA3CE4">
            <w:pPr>
              <w:pStyle w:val="TableText"/>
            </w:pPr>
            <w:r w:rsidRPr="006B4E15">
              <w:t>443</w:t>
            </w:r>
          </w:p>
        </w:tc>
        <w:tc>
          <w:tcPr>
            <w:tcW w:w="1216" w:type="dxa"/>
            <w:tcBorders>
              <w:top w:val="nil"/>
              <w:left w:val="nil"/>
              <w:bottom w:val="single" w:sz="4" w:space="0" w:color="auto"/>
              <w:right w:val="single" w:sz="4" w:space="0" w:color="auto"/>
            </w:tcBorders>
            <w:shd w:val="clear" w:color="auto" w:fill="auto"/>
            <w:vAlign w:val="center"/>
            <w:hideMark/>
          </w:tcPr>
          <w:p w14:paraId="51C44539"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71A07FBC"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35513BF2"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8757514"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1D1942A8" w14:textId="77777777" w:rsidR="006B4E15" w:rsidRPr="006B4E15" w:rsidRDefault="006B4E15" w:rsidP="00DA3CE4">
            <w:pPr>
              <w:pStyle w:val="TableText"/>
            </w:pPr>
            <w:r w:rsidRPr="006B4E15">
              <w:t>N/A</w:t>
            </w:r>
          </w:p>
        </w:tc>
      </w:tr>
      <w:tr w:rsidR="006B4E15" w:rsidRPr="006B4E15" w14:paraId="31EB31A4"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34FC34B"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360406AA" w14:textId="77777777" w:rsidR="006B4E15" w:rsidRPr="006B4E15" w:rsidRDefault="006B4E15" w:rsidP="00DA3CE4">
            <w:pPr>
              <w:pStyle w:val="TableText"/>
            </w:pPr>
            <w:r w:rsidRPr="006B4E15">
              <w:t>City of Vero Beach</w:t>
            </w:r>
          </w:p>
        </w:tc>
        <w:tc>
          <w:tcPr>
            <w:tcW w:w="1117" w:type="dxa"/>
            <w:tcBorders>
              <w:top w:val="nil"/>
              <w:left w:val="nil"/>
              <w:bottom w:val="single" w:sz="4" w:space="0" w:color="auto"/>
              <w:right w:val="single" w:sz="4" w:space="0" w:color="auto"/>
            </w:tcBorders>
            <w:shd w:val="clear" w:color="auto" w:fill="auto"/>
            <w:vAlign w:val="center"/>
            <w:hideMark/>
          </w:tcPr>
          <w:p w14:paraId="5380693F" w14:textId="77777777" w:rsidR="006B4E15" w:rsidRPr="006B4E15" w:rsidRDefault="006B4E15" w:rsidP="00DA3CE4">
            <w:pPr>
              <w:pStyle w:val="TableText"/>
            </w:pPr>
            <w:r w:rsidRPr="006B4E15">
              <w:t>FDOT4-31</w:t>
            </w:r>
          </w:p>
        </w:tc>
        <w:tc>
          <w:tcPr>
            <w:tcW w:w="1683" w:type="dxa"/>
            <w:tcBorders>
              <w:top w:val="nil"/>
              <w:left w:val="nil"/>
              <w:bottom w:val="single" w:sz="4" w:space="0" w:color="auto"/>
              <w:right w:val="single" w:sz="4" w:space="0" w:color="auto"/>
            </w:tcBorders>
            <w:shd w:val="clear" w:color="auto" w:fill="auto"/>
            <w:vAlign w:val="center"/>
            <w:hideMark/>
          </w:tcPr>
          <w:p w14:paraId="0052664A" w14:textId="77777777" w:rsidR="006B4E15" w:rsidRPr="006B4E15" w:rsidRDefault="006B4E15" w:rsidP="00DA3CE4">
            <w:pPr>
              <w:pStyle w:val="TableText"/>
            </w:pPr>
            <w:r w:rsidRPr="006B4E15">
              <w:t>FM# 403596-1: SR 60 Resurfacing (21st Street Outfall)</w:t>
            </w:r>
          </w:p>
        </w:tc>
        <w:tc>
          <w:tcPr>
            <w:tcW w:w="1460" w:type="dxa"/>
            <w:tcBorders>
              <w:top w:val="nil"/>
              <w:left w:val="nil"/>
              <w:bottom w:val="single" w:sz="4" w:space="0" w:color="auto"/>
              <w:right w:val="single" w:sz="4" w:space="0" w:color="auto"/>
            </w:tcBorders>
            <w:shd w:val="clear" w:color="auto" w:fill="auto"/>
            <w:vAlign w:val="center"/>
            <w:hideMark/>
          </w:tcPr>
          <w:p w14:paraId="742AD489" w14:textId="77777777" w:rsidR="006B4E15" w:rsidRPr="006B4E15" w:rsidRDefault="006B4E15" w:rsidP="00DA3CE4">
            <w:pPr>
              <w:pStyle w:val="TableText"/>
            </w:pPr>
            <w:r w:rsidRPr="006B4E15">
              <w:t>Resurfacing SR 60 from 21st Ave to Mockingbird Drive (21st Street outfall).</w:t>
            </w:r>
          </w:p>
        </w:tc>
        <w:tc>
          <w:tcPr>
            <w:tcW w:w="1916" w:type="dxa"/>
            <w:tcBorders>
              <w:top w:val="nil"/>
              <w:left w:val="nil"/>
              <w:bottom w:val="single" w:sz="4" w:space="0" w:color="auto"/>
              <w:right w:val="single" w:sz="4" w:space="0" w:color="auto"/>
            </w:tcBorders>
            <w:shd w:val="clear" w:color="auto" w:fill="auto"/>
            <w:vAlign w:val="center"/>
            <w:hideMark/>
          </w:tcPr>
          <w:p w14:paraId="2A2879B1"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6DD14F25"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1D62219" w14:textId="77777777" w:rsidR="006B4E15" w:rsidRPr="006B4E15" w:rsidRDefault="006B4E15" w:rsidP="00DA3CE4">
            <w:pPr>
              <w:pStyle w:val="TableText"/>
            </w:pPr>
            <w:r w:rsidRPr="006B4E15">
              <w:t>2008</w:t>
            </w:r>
          </w:p>
        </w:tc>
        <w:tc>
          <w:tcPr>
            <w:tcW w:w="1094" w:type="dxa"/>
            <w:tcBorders>
              <w:top w:val="nil"/>
              <w:left w:val="nil"/>
              <w:bottom w:val="single" w:sz="4" w:space="0" w:color="auto"/>
              <w:right w:val="single" w:sz="4" w:space="0" w:color="auto"/>
            </w:tcBorders>
            <w:shd w:val="clear" w:color="auto" w:fill="auto"/>
            <w:vAlign w:val="center"/>
            <w:hideMark/>
          </w:tcPr>
          <w:p w14:paraId="5EE6E309" w14:textId="77777777" w:rsidR="006B4E15" w:rsidRPr="006B4E15" w:rsidRDefault="006B4E15" w:rsidP="00DA3CE4">
            <w:pPr>
              <w:pStyle w:val="TableText"/>
            </w:pPr>
            <w:r w:rsidRPr="006B4E15">
              <w:t>28</w:t>
            </w:r>
          </w:p>
        </w:tc>
        <w:tc>
          <w:tcPr>
            <w:tcW w:w="1094" w:type="dxa"/>
            <w:tcBorders>
              <w:top w:val="nil"/>
              <w:left w:val="nil"/>
              <w:bottom w:val="single" w:sz="4" w:space="0" w:color="auto"/>
              <w:right w:val="single" w:sz="4" w:space="0" w:color="auto"/>
            </w:tcBorders>
            <w:shd w:val="clear" w:color="auto" w:fill="auto"/>
            <w:vAlign w:val="center"/>
            <w:hideMark/>
          </w:tcPr>
          <w:p w14:paraId="5AA0B4D2" w14:textId="77777777" w:rsidR="006B4E15" w:rsidRPr="006B4E15" w:rsidRDefault="006B4E15" w:rsidP="00DA3CE4">
            <w:pPr>
              <w:pStyle w:val="TableText"/>
            </w:pPr>
            <w:r w:rsidRPr="006B4E15">
              <w:t>4</w:t>
            </w:r>
          </w:p>
        </w:tc>
        <w:tc>
          <w:tcPr>
            <w:tcW w:w="927" w:type="dxa"/>
            <w:tcBorders>
              <w:top w:val="nil"/>
              <w:left w:val="nil"/>
              <w:bottom w:val="single" w:sz="4" w:space="0" w:color="auto"/>
              <w:right w:val="single" w:sz="4" w:space="0" w:color="auto"/>
            </w:tcBorders>
            <w:shd w:val="clear" w:color="auto" w:fill="auto"/>
            <w:vAlign w:val="center"/>
            <w:hideMark/>
          </w:tcPr>
          <w:p w14:paraId="6245D359" w14:textId="77777777" w:rsidR="006B4E15" w:rsidRPr="006B4E15" w:rsidRDefault="006B4E15" w:rsidP="00DA3CE4">
            <w:pPr>
              <w:pStyle w:val="TableText"/>
            </w:pPr>
            <w:r w:rsidRPr="006B4E15">
              <w:t>107</w:t>
            </w:r>
          </w:p>
        </w:tc>
        <w:tc>
          <w:tcPr>
            <w:tcW w:w="1216" w:type="dxa"/>
            <w:tcBorders>
              <w:top w:val="nil"/>
              <w:left w:val="nil"/>
              <w:bottom w:val="single" w:sz="4" w:space="0" w:color="auto"/>
              <w:right w:val="single" w:sz="4" w:space="0" w:color="auto"/>
            </w:tcBorders>
            <w:shd w:val="clear" w:color="auto" w:fill="auto"/>
            <w:vAlign w:val="center"/>
            <w:hideMark/>
          </w:tcPr>
          <w:p w14:paraId="2BC9EF39"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7CEB3B24"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748C152"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6D2D60B2"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0E37AD0" w14:textId="77777777" w:rsidR="006B4E15" w:rsidRPr="006B4E15" w:rsidRDefault="006B4E15" w:rsidP="00DA3CE4">
            <w:pPr>
              <w:pStyle w:val="TableText"/>
            </w:pPr>
            <w:r w:rsidRPr="006B4E15">
              <w:t>N/A</w:t>
            </w:r>
          </w:p>
        </w:tc>
      </w:tr>
      <w:tr w:rsidR="006B4E15" w:rsidRPr="006B4E15" w14:paraId="049DA064"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26DC1D46"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655BCA5A" w14:textId="77777777" w:rsidR="006B4E15" w:rsidRPr="006B4E15" w:rsidRDefault="006B4E15" w:rsidP="00DA3CE4">
            <w:pPr>
              <w:pStyle w:val="TableText"/>
            </w:pPr>
            <w:r w:rsidRPr="006B4E15">
              <w:t>City of Vero Beach</w:t>
            </w:r>
          </w:p>
        </w:tc>
        <w:tc>
          <w:tcPr>
            <w:tcW w:w="1117" w:type="dxa"/>
            <w:tcBorders>
              <w:top w:val="nil"/>
              <w:left w:val="nil"/>
              <w:bottom w:val="single" w:sz="4" w:space="0" w:color="auto"/>
              <w:right w:val="single" w:sz="4" w:space="0" w:color="auto"/>
            </w:tcBorders>
            <w:shd w:val="clear" w:color="auto" w:fill="auto"/>
            <w:vAlign w:val="center"/>
            <w:hideMark/>
          </w:tcPr>
          <w:p w14:paraId="0D6EBE92" w14:textId="77777777" w:rsidR="006B4E15" w:rsidRPr="006B4E15" w:rsidRDefault="006B4E15" w:rsidP="00DA3CE4">
            <w:pPr>
              <w:pStyle w:val="TableText"/>
            </w:pPr>
            <w:r w:rsidRPr="006B4E15">
              <w:t>FDOT4-32</w:t>
            </w:r>
          </w:p>
        </w:tc>
        <w:tc>
          <w:tcPr>
            <w:tcW w:w="1683" w:type="dxa"/>
            <w:tcBorders>
              <w:top w:val="nil"/>
              <w:left w:val="nil"/>
              <w:bottom w:val="single" w:sz="4" w:space="0" w:color="auto"/>
              <w:right w:val="single" w:sz="4" w:space="0" w:color="auto"/>
            </w:tcBorders>
            <w:shd w:val="clear" w:color="auto" w:fill="auto"/>
            <w:vAlign w:val="center"/>
            <w:hideMark/>
          </w:tcPr>
          <w:p w14:paraId="6C9196FE" w14:textId="77777777" w:rsidR="006B4E15" w:rsidRPr="006B4E15" w:rsidRDefault="006B4E15" w:rsidP="00DA3CE4">
            <w:pPr>
              <w:pStyle w:val="TableText"/>
            </w:pPr>
            <w:r w:rsidRPr="006B4E15">
              <w:t>FM# 403596-1: SR 60 Resurfacing (23rd Street Outfall)</w:t>
            </w:r>
          </w:p>
        </w:tc>
        <w:tc>
          <w:tcPr>
            <w:tcW w:w="1460" w:type="dxa"/>
            <w:tcBorders>
              <w:top w:val="nil"/>
              <w:left w:val="nil"/>
              <w:bottom w:val="single" w:sz="4" w:space="0" w:color="auto"/>
              <w:right w:val="single" w:sz="4" w:space="0" w:color="auto"/>
            </w:tcBorders>
            <w:shd w:val="clear" w:color="auto" w:fill="auto"/>
            <w:vAlign w:val="center"/>
            <w:hideMark/>
          </w:tcPr>
          <w:p w14:paraId="285A71B4" w14:textId="77777777" w:rsidR="006B4E15" w:rsidRPr="006B4E15" w:rsidRDefault="006B4E15" w:rsidP="00DA3CE4">
            <w:pPr>
              <w:pStyle w:val="TableText"/>
            </w:pPr>
            <w:r w:rsidRPr="006B4E15">
              <w:t>Resurfacing SR 60 from 21st Ave to Mockingbird Drive (23rd Street outfall).</w:t>
            </w:r>
          </w:p>
        </w:tc>
        <w:tc>
          <w:tcPr>
            <w:tcW w:w="1916" w:type="dxa"/>
            <w:tcBorders>
              <w:top w:val="nil"/>
              <w:left w:val="nil"/>
              <w:bottom w:val="single" w:sz="4" w:space="0" w:color="auto"/>
              <w:right w:val="single" w:sz="4" w:space="0" w:color="auto"/>
            </w:tcBorders>
            <w:shd w:val="clear" w:color="auto" w:fill="auto"/>
            <w:vAlign w:val="center"/>
            <w:hideMark/>
          </w:tcPr>
          <w:p w14:paraId="30C8E1BB"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5888685"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19D7004" w14:textId="77777777" w:rsidR="006B4E15" w:rsidRPr="006B4E15" w:rsidRDefault="006B4E15" w:rsidP="00DA3CE4">
            <w:pPr>
              <w:pStyle w:val="TableText"/>
            </w:pPr>
            <w:r w:rsidRPr="006B4E15">
              <w:t>2008</w:t>
            </w:r>
          </w:p>
        </w:tc>
        <w:tc>
          <w:tcPr>
            <w:tcW w:w="1094" w:type="dxa"/>
            <w:tcBorders>
              <w:top w:val="nil"/>
              <w:left w:val="nil"/>
              <w:bottom w:val="single" w:sz="4" w:space="0" w:color="auto"/>
              <w:right w:val="single" w:sz="4" w:space="0" w:color="auto"/>
            </w:tcBorders>
            <w:shd w:val="clear" w:color="auto" w:fill="auto"/>
            <w:vAlign w:val="center"/>
            <w:hideMark/>
          </w:tcPr>
          <w:p w14:paraId="0FDEF8D0" w14:textId="77777777" w:rsidR="006B4E15" w:rsidRPr="006B4E15" w:rsidRDefault="006B4E15" w:rsidP="00DA3CE4">
            <w:pPr>
              <w:pStyle w:val="TableText"/>
            </w:pPr>
            <w:r w:rsidRPr="006B4E15">
              <w:t>217</w:t>
            </w:r>
          </w:p>
        </w:tc>
        <w:tc>
          <w:tcPr>
            <w:tcW w:w="1094" w:type="dxa"/>
            <w:tcBorders>
              <w:top w:val="nil"/>
              <w:left w:val="nil"/>
              <w:bottom w:val="single" w:sz="4" w:space="0" w:color="auto"/>
              <w:right w:val="single" w:sz="4" w:space="0" w:color="auto"/>
            </w:tcBorders>
            <w:shd w:val="clear" w:color="auto" w:fill="auto"/>
            <w:vAlign w:val="center"/>
            <w:hideMark/>
          </w:tcPr>
          <w:p w14:paraId="77FBEF3E" w14:textId="77777777" w:rsidR="006B4E15" w:rsidRPr="006B4E15" w:rsidRDefault="006B4E15" w:rsidP="00DA3CE4">
            <w:pPr>
              <w:pStyle w:val="TableText"/>
            </w:pPr>
            <w:r w:rsidRPr="006B4E15">
              <w:t>34</w:t>
            </w:r>
          </w:p>
        </w:tc>
        <w:tc>
          <w:tcPr>
            <w:tcW w:w="927" w:type="dxa"/>
            <w:tcBorders>
              <w:top w:val="nil"/>
              <w:left w:val="nil"/>
              <w:bottom w:val="single" w:sz="4" w:space="0" w:color="auto"/>
              <w:right w:val="single" w:sz="4" w:space="0" w:color="auto"/>
            </w:tcBorders>
            <w:shd w:val="clear" w:color="auto" w:fill="auto"/>
            <w:vAlign w:val="center"/>
            <w:hideMark/>
          </w:tcPr>
          <w:p w14:paraId="17162542" w14:textId="77777777" w:rsidR="006B4E15" w:rsidRPr="006B4E15" w:rsidRDefault="006B4E15" w:rsidP="00DA3CE4">
            <w:pPr>
              <w:pStyle w:val="TableText"/>
            </w:pPr>
            <w:r w:rsidRPr="006B4E15">
              <w:t>598</w:t>
            </w:r>
          </w:p>
        </w:tc>
        <w:tc>
          <w:tcPr>
            <w:tcW w:w="1216" w:type="dxa"/>
            <w:tcBorders>
              <w:top w:val="nil"/>
              <w:left w:val="nil"/>
              <w:bottom w:val="single" w:sz="4" w:space="0" w:color="auto"/>
              <w:right w:val="single" w:sz="4" w:space="0" w:color="auto"/>
            </w:tcBorders>
            <w:shd w:val="clear" w:color="auto" w:fill="auto"/>
            <w:vAlign w:val="center"/>
            <w:hideMark/>
          </w:tcPr>
          <w:p w14:paraId="47A01D48"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649037DC"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BBBD18F"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3F631E3C"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588BC1FB" w14:textId="77777777" w:rsidR="006B4E15" w:rsidRPr="006B4E15" w:rsidRDefault="006B4E15" w:rsidP="00DA3CE4">
            <w:pPr>
              <w:pStyle w:val="TableText"/>
            </w:pPr>
            <w:r w:rsidRPr="006B4E15">
              <w:t>N/A</w:t>
            </w:r>
          </w:p>
        </w:tc>
      </w:tr>
      <w:tr w:rsidR="006B4E15" w:rsidRPr="006B4E15" w14:paraId="282006F4"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2E1EC684" w14:textId="77777777" w:rsidR="006B4E15" w:rsidRPr="00DA3CE4" w:rsidRDefault="006B4E15" w:rsidP="00DA3CE4">
            <w:pPr>
              <w:pStyle w:val="TableText"/>
              <w:rPr>
                <w:b/>
                <w:bCs/>
              </w:rPr>
            </w:pPr>
            <w:r w:rsidRPr="00DA3CE4">
              <w:rPr>
                <w:b/>
                <w:bCs/>
              </w:rPr>
              <w:lastRenderedPageBreak/>
              <w:t>FDOT District 4</w:t>
            </w:r>
          </w:p>
        </w:tc>
        <w:tc>
          <w:tcPr>
            <w:tcW w:w="1261" w:type="dxa"/>
            <w:tcBorders>
              <w:top w:val="nil"/>
              <w:left w:val="nil"/>
              <w:bottom w:val="single" w:sz="4" w:space="0" w:color="auto"/>
              <w:right w:val="single" w:sz="4" w:space="0" w:color="auto"/>
            </w:tcBorders>
            <w:shd w:val="clear" w:color="auto" w:fill="auto"/>
            <w:vAlign w:val="center"/>
            <w:hideMark/>
          </w:tcPr>
          <w:p w14:paraId="6DB2738B" w14:textId="77777777" w:rsidR="006B4E15" w:rsidRPr="006B4E15" w:rsidRDefault="006B4E15" w:rsidP="00DA3CE4">
            <w:pPr>
              <w:pStyle w:val="TableText"/>
            </w:pPr>
            <w:r w:rsidRPr="006B4E15">
              <w:t>City of Vero Beach</w:t>
            </w:r>
          </w:p>
        </w:tc>
        <w:tc>
          <w:tcPr>
            <w:tcW w:w="1117" w:type="dxa"/>
            <w:tcBorders>
              <w:top w:val="nil"/>
              <w:left w:val="nil"/>
              <w:bottom w:val="single" w:sz="4" w:space="0" w:color="auto"/>
              <w:right w:val="single" w:sz="4" w:space="0" w:color="auto"/>
            </w:tcBorders>
            <w:shd w:val="clear" w:color="auto" w:fill="auto"/>
            <w:vAlign w:val="center"/>
            <w:hideMark/>
          </w:tcPr>
          <w:p w14:paraId="7207812C" w14:textId="77777777" w:rsidR="006B4E15" w:rsidRPr="006B4E15" w:rsidRDefault="006B4E15" w:rsidP="00DA3CE4">
            <w:pPr>
              <w:pStyle w:val="TableText"/>
            </w:pPr>
            <w:r w:rsidRPr="006B4E15">
              <w:t>FDOT4-33</w:t>
            </w:r>
          </w:p>
        </w:tc>
        <w:tc>
          <w:tcPr>
            <w:tcW w:w="1683" w:type="dxa"/>
            <w:tcBorders>
              <w:top w:val="nil"/>
              <w:left w:val="nil"/>
              <w:bottom w:val="single" w:sz="4" w:space="0" w:color="auto"/>
              <w:right w:val="single" w:sz="4" w:space="0" w:color="auto"/>
            </w:tcBorders>
            <w:shd w:val="clear" w:color="auto" w:fill="auto"/>
            <w:vAlign w:val="center"/>
            <w:hideMark/>
          </w:tcPr>
          <w:p w14:paraId="24F3618F" w14:textId="77777777" w:rsidR="006B4E15" w:rsidRPr="006B4E15" w:rsidRDefault="006B4E15" w:rsidP="00DA3CE4">
            <w:pPr>
              <w:pStyle w:val="TableText"/>
            </w:pPr>
            <w:r w:rsidRPr="006B4E15">
              <w:t>FM# 403596-1: SR 60 Resurfacing (25th and Royal Palm outfall) - Baffle Boxes # 1 and # 2.</w:t>
            </w:r>
          </w:p>
        </w:tc>
        <w:tc>
          <w:tcPr>
            <w:tcW w:w="1460" w:type="dxa"/>
            <w:tcBorders>
              <w:top w:val="nil"/>
              <w:left w:val="nil"/>
              <w:bottom w:val="single" w:sz="4" w:space="0" w:color="auto"/>
              <w:right w:val="single" w:sz="4" w:space="0" w:color="auto"/>
            </w:tcBorders>
            <w:shd w:val="clear" w:color="auto" w:fill="auto"/>
            <w:vAlign w:val="center"/>
            <w:hideMark/>
          </w:tcPr>
          <w:p w14:paraId="27F26612" w14:textId="77777777" w:rsidR="006B4E15" w:rsidRPr="006B4E15" w:rsidRDefault="006B4E15" w:rsidP="00DA3CE4">
            <w:pPr>
              <w:pStyle w:val="TableText"/>
            </w:pPr>
            <w:r w:rsidRPr="006B4E15">
              <w:t>Resurfacing SR 60 from 21st Ave to Mockingbird Drive (25th Street and Royal Palm outfall) - Baffle Boxes #1 and #2.</w:t>
            </w:r>
          </w:p>
        </w:tc>
        <w:tc>
          <w:tcPr>
            <w:tcW w:w="1916" w:type="dxa"/>
            <w:tcBorders>
              <w:top w:val="nil"/>
              <w:left w:val="nil"/>
              <w:bottom w:val="single" w:sz="4" w:space="0" w:color="auto"/>
              <w:right w:val="single" w:sz="4" w:space="0" w:color="auto"/>
            </w:tcBorders>
            <w:shd w:val="clear" w:color="auto" w:fill="auto"/>
            <w:vAlign w:val="center"/>
            <w:hideMark/>
          </w:tcPr>
          <w:p w14:paraId="19428015" w14:textId="77777777" w:rsidR="006B4E15" w:rsidRPr="006B4E15" w:rsidRDefault="006B4E15" w:rsidP="00DA3CE4">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27385A4E"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37ED3069" w14:textId="77777777" w:rsidR="006B4E15" w:rsidRPr="006B4E15" w:rsidRDefault="006B4E15" w:rsidP="00DA3CE4">
            <w:pPr>
              <w:pStyle w:val="TableText"/>
            </w:pPr>
            <w:r w:rsidRPr="006B4E15">
              <w:t>2008</w:t>
            </w:r>
          </w:p>
        </w:tc>
        <w:tc>
          <w:tcPr>
            <w:tcW w:w="1094" w:type="dxa"/>
            <w:tcBorders>
              <w:top w:val="nil"/>
              <w:left w:val="nil"/>
              <w:bottom w:val="single" w:sz="4" w:space="0" w:color="auto"/>
              <w:right w:val="single" w:sz="4" w:space="0" w:color="auto"/>
            </w:tcBorders>
            <w:shd w:val="clear" w:color="auto" w:fill="auto"/>
            <w:vAlign w:val="center"/>
            <w:hideMark/>
          </w:tcPr>
          <w:p w14:paraId="21671053" w14:textId="77777777" w:rsidR="006B4E15" w:rsidRPr="006B4E15" w:rsidRDefault="006B4E15" w:rsidP="00DA3CE4">
            <w:pPr>
              <w:pStyle w:val="TableText"/>
            </w:pPr>
            <w:r w:rsidRPr="006B4E15">
              <w:t>80</w:t>
            </w:r>
          </w:p>
        </w:tc>
        <w:tc>
          <w:tcPr>
            <w:tcW w:w="1094" w:type="dxa"/>
            <w:tcBorders>
              <w:top w:val="nil"/>
              <w:left w:val="nil"/>
              <w:bottom w:val="single" w:sz="4" w:space="0" w:color="auto"/>
              <w:right w:val="single" w:sz="4" w:space="0" w:color="auto"/>
            </w:tcBorders>
            <w:shd w:val="clear" w:color="auto" w:fill="auto"/>
            <w:vAlign w:val="center"/>
            <w:hideMark/>
          </w:tcPr>
          <w:p w14:paraId="09EA1460" w14:textId="77777777" w:rsidR="006B4E15" w:rsidRPr="006B4E15" w:rsidRDefault="006B4E15" w:rsidP="00DA3CE4">
            <w:pPr>
              <w:pStyle w:val="TableText"/>
            </w:pPr>
            <w:r w:rsidRPr="006B4E15">
              <w:t>12</w:t>
            </w:r>
          </w:p>
        </w:tc>
        <w:tc>
          <w:tcPr>
            <w:tcW w:w="927" w:type="dxa"/>
            <w:tcBorders>
              <w:top w:val="nil"/>
              <w:left w:val="nil"/>
              <w:bottom w:val="single" w:sz="4" w:space="0" w:color="auto"/>
              <w:right w:val="single" w:sz="4" w:space="0" w:color="auto"/>
            </w:tcBorders>
            <w:shd w:val="clear" w:color="auto" w:fill="auto"/>
            <w:vAlign w:val="center"/>
            <w:hideMark/>
          </w:tcPr>
          <w:p w14:paraId="741C60A4" w14:textId="77777777" w:rsidR="006B4E15" w:rsidRPr="006B4E15" w:rsidRDefault="006B4E15" w:rsidP="00DA3CE4">
            <w:pPr>
              <w:pStyle w:val="TableText"/>
            </w:pPr>
            <w:r w:rsidRPr="006B4E15">
              <w:t>265</w:t>
            </w:r>
          </w:p>
        </w:tc>
        <w:tc>
          <w:tcPr>
            <w:tcW w:w="1216" w:type="dxa"/>
            <w:tcBorders>
              <w:top w:val="nil"/>
              <w:left w:val="nil"/>
              <w:bottom w:val="single" w:sz="4" w:space="0" w:color="auto"/>
              <w:right w:val="single" w:sz="4" w:space="0" w:color="auto"/>
            </w:tcBorders>
            <w:shd w:val="clear" w:color="auto" w:fill="auto"/>
            <w:vAlign w:val="center"/>
            <w:hideMark/>
          </w:tcPr>
          <w:p w14:paraId="7FB47580"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490CAE81"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68F6036"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456AA6D2"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278EB0C4" w14:textId="77777777" w:rsidR="006B4E15" w:rsidRPr="006B4E15" w:rsidRDefault="006B4E15" w:rsidP="00DA3CE4">
            <w:pPr>
              <w:pStyle w:val="TableText"/>
            </w:pPr>
            <w:r w:rsidRPr="006B4E15">
              <w:t>N/A</w:t>
            </w:r>
          </w:p>
        </w:tc>
      </w:tr>
      <w:tr w:rsidR="00970E41" w:rsidRPr="006B4E15" w14:paraId="15E0303A"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tcPr>
          <w:p w14:paraId="471CE45B" w14:textId="4180A730" w:rsidR="00970E41" w:rsidRPr="00DA3CE4" w:rsidRDefault="00970E41" w:rsidP="00970E41">
            <w:pPr>
              <w:pStyle w:val="TableText"/>
              <w:rPr>
                <w:b/>
                <w:bCs/>
              </w:rPr>
            </w:pPr>
            <w:r w:rsidRPr="00A409E0">
              <w:rPr>
                <w:b/>
                <w:bCs/>
              </w:rPr>
              <w:t>FDOT District 4</w:t>
            </w:r>
          </w:p>
        </w:tc>
        <w:tc>
          <w:tcPr>
            <w:tcW w:w="1261" w:type="dxa"/>
            <w:tcBorders>
              <w:top w:val="nil"/>
              <w:left w:val="nil"/>
              <w:bottom w:val="single" w:sz="4" w:space="0" w:color="auto"/>
              <w:right w:val="single" w:sz="4" w:space="0" w:color="auto"/>
            </w:tcBorders>
            <w:shd w:val="clear" w:color="auto" w:fill="auto"/>
            <w:vAlign w:val="center"/>
          </w:tcPr>
          <w:p w14:paraId="3A71480F" w14:textId="7F9AB5D3" w:rsidR="00970E41" w:rsidRPr="006B4E15" w:rsidRDefault="00970E41" w:rsidP="00970E41">
            <w:pPr>
              <w:pStyle w:val="TableText"/>
            </w:pPr>
            <w:r w:rsidRPr="006B4E15">
              <w:t>City of Vero Beach</w:t>
            </w:r>
          </w:p>
        </w:tc>
        <w:tc>
          <w:tcPr>
            <w:tcW w:w="1117" w:type="dxa"/>
            <w:tcBorders>
              <w:top w:val="nil"/>
              <w:left w:val="nil"/>
              <w:bottom w:val="single" w:sz="4" w:space="0" w:color="auto"/>
              <w:right w:val="single" w:sz="4" w:space="0" w:color="auto"/>
            </w:tcBorders>
            <w:shd w:val="clear" w:color="auto" w:fill="auto"/>
            <w:vAlign w:val="center"/>
          </w:tcPr>
          <w:p w14:paraId="26E6287D" w14:textId="6D3E543D" w:rsidR="00970E41" w:rsidRPr="006B4E15" w:rsidRDefault="00970E41" w:rsidP="00970E41">
            <w:pPr>
              <w:pStyle w:val="TableText"/>
            </w:pPr>
            <w:r w:rsidRPr="006B4E15">
              <w:t>FDOT4-34</w:t>
            </w:r>
          </w:p>
        </w:tc>
        <w:tc>
          <w:tcPr>
            <w:tcW w:w="1683" w:type="dxa"/>
            <w:tcBorders>
              <w:top w:val="nil"/>
              <w:left w:val="nil"/>
              <w:bottom w:val="single" w:sz="4" w:space="0" w:color="auto"/>
              <w:right w:val="single" w:sz="4" w:space="0" w:color="auto"/>
            </w:tcBorders>
            <w:shd w:val="clear" w:color="auto" w:fill="auto"/>
            <w:vAlign w:val="center"/>
          </w:tcPr>
          <w:p w14:paraId="66AC105C" w14:textId="0B329A48" w:rsidR="00970E41" w:rsidRPr="006B4E15" w:rsidRDefault="00970E41" w:rsidP="00970E41">
            <w:pPr>
              <w:pStyle w:val="TableText"/>
            </w:pPr>
            <w:r w:rsidRPr="006B4E15">
              <w:t>FM# 403596-1: SR 60 Resurfacing (25th and Royal Palm outfall) - Baffle Boxes # 1 and # 2.</w:t>
            </w:r>
          </w:p>
        </w:tc>
        <w:tc>
          <w:tcPr>
            <w:tcW w:w="1460" w:type="dxa"/>
            <w:tcBorders>
              <w:top w:val="nil"/>
              <w:left w:val="nil"/>
              <w:bottom w:val="single" w:sz="4" w:space="0" w:color="auto"/>
              <w:right w:val="single" w:sz="4" w:space="0" w:color="auto"/>
            </w:tcBorders>
            <w:shd w:val="clear" w:color="auto" w:fill="auto"/>
            <w:vAlign w:val="center"/>
          </w:tcPr>
          <w:p w14:paraId="71FC882A" w14:textId="2F5561D9" w:rsidR="00970E41" w:rsidRPr="006B4E15" w:rsidRDefault="00970E41" w:rsidP="00970E41">
            <w:pPr>
              <w:pStyle w:val="TableText"/>
            </w:pPr>
            <w:r w:rsidRPr="006B4E15">
              <w:t>Combined with FDOT4-33.</w:t>
            </w:r>
          </w:p>
        </w:tc>
        <w:tc>
          <w:tcPr>
            <w:tcW w:w="1916" w:type="dxa"/>
            <w:tcBorders>
              <w:top w:val="nil"/>
              <w:left w:val="nil"/>
              <w:bottom w:val="single" w:sz="4" w:space="0" w:color="auto"/>
              <w:right w:val="single" w:sz="4" w:space="0" w:color="auto"/>
            </w:tcBorders>
            <w:shd w:val="clear" w:color="auto" w:fill="auto"/>
            <w:vAlign w:val="center"/>
          </w:tcPr>
          <w:p w14:paraId="00009EEF" w14:textId="79978351" w:rsidR="00970E41" w:rsidRPr="006B4E15" w:rsidRDefault="00970E41" w:rsidP="00970E41">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tcPr>
          <w:p w14:paraId="32DDEB0D" w14:textId="4495B130" w:rsidR="00970E41" w:rsidRPr="006B4E15" w:rsidRDefault="00970E41" w:rsidP="00970E41">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tcPr>
          <w:p w14:paraId="068F1C5B" w14:textId="3DBB5488" w:rsidR="00970E41" w:rsidRPr="006B4E15" w:rsidRDefault="00970E41" w:rsidP="00970E41">
            <w:pPr>
              <w:pStyle w:val="TableText"/>
            </w:pPr>
            <w:r w:rsidRPr="006B4E15">
              <w:t>2008</w:t>
            </w:r>
          </w:p>
        </w:tc>
        <w:tc>
          <w:tcPr>
            <w:tcW w:w="1094" w:type="dxa"/>
            <w:tcBorders>
              <w:top w:val="nil"/>
              <w:left w:val="nil"/>
              <w:bottom w:val="single" w:sz="4" w:space="0" w:color="auto"/>
              <w:right w:val="single" w:sz="4" w:space="0" w:color="auto"/>
            </w:tcBorders>
            <w:shd w:val="clear" w:color="auto" w:fill="auto"/>
            <w:vAlign w:val="center"/>
          </w:tcPr>
          <w:p w14:paraId="3B3F8D06" w14:textId="56A6B3EE" w:rsidR="00970E41" w:rsidRPr="006B4E15" w:rsidRDefault="00970E41" w:rsidP="00970E41">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tcPr>
          <w:p w14:paraId="10120157" w14:textId="54519916" w:rsidR="00970E41" w:rsidRPr="006B4E15" w:rsidRDefault="00970E41" w:rsidP="00970E41">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tcPr>
          <w:p w14:paraId="1DCA1823" w14:textId="596AC2D9" w:rsidR="00970E41" w:rsidRPr="006B4E15" w:rsidRDefault="00970E41" w:rsidP="00970E41">
            <w:pPr>
              <w:pStyle w:val="TableText"/>
            </w:pPr>
            <w:r w:rsidRPr="006B4E15">
              <w:t>51</w:t>
            </w:r>
          </w:p>
        </w:tc>
        <w:tc>
          <w:tcPr>
            <w:tcW w:w="1216" w:type="dxa"/>
            <w:tcBorders>
              <w:top w:val="nil"/>
              <w:left w:val="nil"/>
              <w:bottom w:val="single" w:sz="4" w:space="0" w:color="auto"/>
              <w:right w:val="single" w:sz="4" w:space="0" w:color="auto"/>
            </w:tcBorders>
            <w:shd w:val="clear" w:color="auto" w:fill="auto"/>
            <w:vAlign w:val="center"/>
          </w:tcPr>
          <w:p w14:paraId="6D0CACA9" w14:textId="6FC1E136" w:rsidR="00970E41" w:rsidRPr="006B4E15" w:rsidRDefault="00970E41" w:rsidP="00970E41">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tcPr>
          <w:p w14:paraId="1A48C735" w14:textId="7BE9C169" w:rsidR="00970E41" w:rsidRPr="006B4E15" w:rsidRDefault="00970E41" w:rsidP="00970E41">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tcPr>
          <w:p w14:paraId="750F00CF" w14:textId="51ADCF75" w:rsidR="00970E41" w:rsidRPr="006B4E15" w:rsidRDefault="00970E41" w:rsidP="00970E41">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tcPr>
          <w:p w14:paraId="5B9F0D1E" w14:textId="13FC8E27" w:rsidR="00970E41" w:rsidRPr="006B4E15" w:rsidRDefault="00970E41" w:rsidP="00970E41">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tcPr>
          <w:p w14:paraId="7FC724EA" w14:textId="4BA81177" w:rsidR="00970E41" w:rsidRPr="006B4E15" w:rsidRDefault="00970E41" w:rsidP="00970E41">
            <w:pPr>
              <w:pStyle w:val="TableText"/>
            </w:pPr>
            <w:r w:rsidRPr="006B4E15">
              <w:t>N/A</w:t>
            </w:r>
          </w:p>
        </w:tc>
      </w:tr>
      <w:tr w:rsidR="006B4E15" w:rsidRPr="006B4E15" w14:paraId="0856227C"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FB77782" w14:textId="77777777" w:rsidR="006B4E15" w:rsidRPr="00DA3CE4" w:rsidRDefault="006B4E15" w:rsidP="00DA3CE4">
            <w:pPr>
              <w:pStyle w:val="TableText"/>
              <w:rPr>
                <w:b/>
                <w:bCs/>
              </w:rPr>
            </w:pPr>
            <w:r w:rsidRPr="00DA3CE4">
              <w:rPr>
                <w:b/>
                <w:bCs/>
              </w:rPr>
              <w:t>FDOT District 4</w:t>
            </w:r>
          </w:p>
        </w:tc>
        <w:tc>
          <w:tcPr>
            <w:tcW w:w="1261" w:type="dxa"/>
            <w:tcBorders>
              <w:top w:val="nil"/>
              <w:left w:val="nil"/>
              <w:bottom w:val="single" w:sz="4" w:space="0" w:color="auto"/>
              <w:right w:val="single" w:sz="4" w:space="0" w:color="auto"/>
            </w:tcBorders>
            <w:shd w:val="clear" w:color="auto" w:fill="auto"/>
            <w:vAlign w:val="center"/>
            <w:hideMark/>
          </w:tcPr>
          <w:p w14:paraId="6C70B142"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A4D14B5" w14:textId="77777777" w:rsidR="006B4E15" w:rsidRPr="006B4E15" w:rsidRDefault="006B4E15" w:rsidP="00DA3CE4">
            <w:pPr>
              <w:pStyle w:val="TableText"/>
            </w:pPr>
            <w:r w:rsidRPr="006B4E15">
              <w:t>FDOT4-35</w:t>
            </w:r>
          </w:p>
        </w:tc>
        <w:tc>
          <w:tcPr>
            <w:tcW w:w="1683" w:type="dxa"/>
            <w:tcBorders>
              <w:top w:val="nil"/>
              <w:left w:val="nil"/>
              <w:bottom w:val="single" w:sz="4" w:space="0" w:color="auto"/>
              <w:right w:val="single" w:sz="4" w:space="0" w:color="auto"/>
            </w:tcBorders>
            <w:shd w:val="clear" w:color="auto" w:fill="auto"/>
            <w:vAlign w:val="center"/>
            <w:hideMark/>
          </w:tcPr>
          <w:p w14:paraId="3A20349A" w14:textId="77777777" w:rsidR="006B4E15" w:rsidRPr="006B4E15" w:rsidRDefault="006B4E15" w:rsidP="00DA3CE4">
            <w:pPr>
              <w:pStyle w:val="TableText"/>
            </w:pPr>
            <w:r w:rsidRPr="006B4E15">
              <w:t>FM# 431152-1</w:t>
            </w:r>
          </w:p>
        </w:tc>
        <w:tc>
          <w:tcPr>
            <w:tcW w:w="1460" w:type="dxa"/>
            <w:tcBorders>
              <w:top w:val="nil"/>
              <w:left w:val="nil"/>
              <w:bottom w:val="single" w:sz="4" w:space="0" w:color="auto"/>
              <w:right w:val="single" w:sz="4" w:space="0" w:color="auto"/>
            </w:tcBorders>
            <w:shd w:val="clear" w:color="auto" w:fill="auto"/>
            <w:vAlign w:val="center"/>
            <w:hideMark/>
          </w:tcPr>
          <w:p w14:paraId="008ED16A" w14:textId="77777777" w:rsidR="006B4E15" w:rsidRPr="006B4E15" w:rsidRDefault="006B4E15" w:rsidP="00DA3CE4">
            <w:pPr>
              <w:pStyle w:val="TableText"/>
            </w:pPr>
            <w:r w:rsidRPr="006B4E15">
              <w:t>US-1 lateral ditch restoration.</w:t>
            </w:r>
          </w:p>
        </w:tc>
        <w:tc>
          <w:tcPr>
            <w:tcW w:w="1916" w:type="dxa"/>
            <w:tcBorders>
              <w:top w:val="nil"/>
              <w:left w:val="nil"/>
              <w:bottom w:val="single" w:sz="4" w:space="0" w:color="auto"/>
              <w:right w:val="single" w:sz="4" w:space="0" w:color="auto"/>
            </w:tcBorders>
            <w:shd w:val="clear" w:color="auto" w:fill="auto"/>
            <w:vAlign w:val="center"/>
            <w:hideMark/>
          </w:tcPr>
          <w:p w14:paraId="02047E58" w14:textId="77777777" w:rsidR="006B4E15" w:rsidRPr="006B4E15" w:rsidRDefault="006B4E15" w:rsidP="00DA3CE4">
            <w:pPr>
              <w:pStyle w:val="TableText"/>
            </w:pPr>
            <w:r w:rsidRPr="006B4E15">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016F973E"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3109D703" w14:textId="77777777" w:rsidR="006B4E15" w:rsidRPr="006B4E15" w:rsidRDefault="006B4E15" w:rsidP="00DA3CE4">
            <w:pPr>
              <w:pStyle w:val="TableText"/>
            </w:pPr>
            <w:r w:rsidRPr="006B4E15">
              <w:t>2016</w:t>
            </w:r>
          </w:p>
        </w:tc>
        <w:tc>
          <w:tcPr>
            <w:tcW w:w="1094" w:type="dxa"/>
            <w:tcBorders>
              <w:top w:val="nil"/>
              <w:left w:val="nil"/>
              <w:bottom w:val="single" w:sz="4" w:space="0" w:color="auto"/>
              <w:right w:val="single" w:sz="4" w:space="0" w:color="auto"/>
            </w:tcBorders>
            <w:shd w:val="clear" w:color="auto" w:fill="auto"/>
            <w:vAlign w:val="center"/>
            <w:hideMark/>
          </w:tcPr>
          <w:p w14:paraId="618A631A"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1508CFF3" w14:textId="77777777" w:rsidR="006B4E15" w:rsidRPr="006B4E15" w:rsidRDefault="006B4E15" w:rsidP="00DA3CE4">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0E1E63DD" w14:textId="77777777" w:rsidR="006B4E15" w:rsidRPr="006B4E15" w:rsidRDefault="006B4E15" w:rsidP="00DA3CE4">
            <w:pPr>
              <w:pStyle w:val="TableText"/>
            </w:pPr>
            <w:r w:rsidRPr="006B4E15">
              <w:t>TBD</w:t>
            </w:r>
          </w:p>
        </w:tc>
        <w:tc>
          <w:tcPr>
            <w:tcW w:w="1216" w:type="dxa"/>
            <w:tcBorders>
              <w:top w:val="nil"/>
              <w:left w:val="nil"/>
              <w:bottom w:val="single" w:sz="4" w:space="0" w:color="auto"/>
              <w:right w:val="single" w:sz="4" w:space="0" w:color="auto"/>
            </w:tcBorders>
            <w:shd w:val="clear" w:color="auto" w:fill="auto"/>
            <w:vAlign w:val="center"/>
            <w:hideMark/>
          </w:tcPr>
          <w:p w14:paraId="3EE9CCCF"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2A62EB88"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2FF27B14" w14:textId="77777777" w:rsidR="006B4E15" w:rsidRPr="006B4E15" w:rsidRDefault="006B4E15" w:rsidP="00DA3CE4">
            <w:pPr>
              <w:pStyle w:val="TableText"/>
            </w:pPr>
            <w:r w:rsidRPr="006B4E15">
              <w:t>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4686A5D"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4C518D3" w14:textId="77777777" w:rsidR="006B4E15" w:rsidRPr="006B4E15" w:rsidRDefault="006B4E15" w:rsidP="00DA3CE4">
            <w:pPr>
              <w:pStyle w:val="TableText"/>
            </w:pPr>
            <w:r w:rsidRPr="006B4E15">
              <w:t>N/A</w:t>
            </w:r>
          </w:p>
        </w:tc>
      </w:tr>
      <w:tr w:rsidR="006B4E15" w:rsidRPr="006B4E15" w14:paraId="507D0DF5"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B759BA0"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19E04C41"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4CDA084B" w14:textId="77777777" w:rsidR="006B4E15" w:rsidRPr="006B4E15" w:rsidRDefault="006B4E15" w:rsidP="00DA3CE4">
            <w:pPr>
              <w:pStyle w:val="TableText"/>
            </w:pPr>
            <w:r w:rsidRPr="006B4E15">
              <w:t>IRC-03</w:t>
            </w:r>
          </w:p>
        </w:tc>
        <w:tc>
          <w:tcPr>
            <w:tcW w:w="1683" w:type="dxa"/>
            <w:tcBorders>
              <w:top w:val="nil"/>
              <w:left w:val="nil"/>
              <w:bottom w:val="single" w:sz="4" w:space="0" w:color="auto"/>
              <w:right w:val="single" w:sz="4" w:space="0" w:color="auto"/>
            </w:tcBorders>
            <w:shd w:val="clear" w:color="auto" w:fill="auto"/>
            <w:vAlign w:val="center"/>
            <w:hideMark/>
          </w:tcPr>
          <w:p w14:paraId="637D054D" w14:textId="77777777" w:rsidR="006B4E15" w:rsidRPr="006B4E15" w:rsidRDefault="006B4E15" w:rsidP="00DA3CE4">
            <w:pPr>
              <w:pStyle w:val="TableText"/>
            </w:pPr>
            <w:r w:rsidRPr="006B4E15">
              <w:t>East Gifford Stormwater Improvements</w:t>
            </w:r>
          </w:p>
        </w:tc>
        <w:tc>
          <w:tcPr>
            <w:tcW w:w="1460" w:type="dxa"/>
            <w:tcBorders>
              <w:top w:val="nil"/>
              <w:left w:val="nil"/>
              <w:bottom w:val="single" w:sz="4" w:space="0" w:color="auto"/>
              <w:right w:val="single" w:sz="4" w:space="0" w:color="auto"/>
            </w:tcBorders>
            <w:shd w:val="clear" w:color="auto" w:fill="auto"/>
            <w:vAlign w:val="center"/>
            <w:hideMark/>
          </w:tcPr>
          <w:p w14:paraId="4E4155EE" w14:textId="77777777" w:rsidR="006B4E15" w:rsidRPr="006B4E15" w:rsidRDefault="006B4E15" w:rsidP="00DA3CE4">
            <w:pPr>
              <w:pStyle w:val="TableText"/>
            </w:pPr>
            <w:r w:rsidRPr="006B4E15">
              <w:t>A stormwater detention pond receiving water from swale systems in a subdivision.</w:t>
            </w:r>
          </w:p>
        </w:tc>
        <w:tc>
          <w:tcPr>
            <w:tcW w:w="1916" w:type="dxa"/>
            <w:tcBorders>
              <w:top w:val="nil"/>
              <w:left w:val="nil"/>
              <w:bottom w:val="single" w:sz="4" w:space="0" w:color="auto"/>
              <w:right w:val="single" w:sz="4" w:space="0" w:color="auto"/>
            </w:tcBorders>
            <w:shd w:val="clear" w:color="auto" w:fill="auto"/>
            <w:vAlign w:val="center"/>
            <w:hideMark/>
          </w:tcPr>
          <w:p w14:paraId="3B8A6813" w14:textId="77777777" w:rsidR="006B4E15" w:rsidRPr="006B4E15" w:rsidRDefault="006B4E15" w:rsidP="00DA3CE4">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47C767DC"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47E83D49" w14:textId="77777777" w:rsidR="006B4E15" w:rsidRPr="006B4E15" w:rsidRDefault="006B4E15" w:rsidP="00DA3CE4">
            <w:pPr>
              <w:pStyle w:val="TableText"/>
            </w:pPr>
            <w:r w:rsidRPr="006B4E15">
              <w:t>2004</w:t>
            </w:r>
          </w:p>
        </w:tc>
        <w:tc>
          <w:tcPr>
            <w:tcW w:w="1094" w:type="dxa"/>
            <w:tcBorders>
              <w:top w:val="nil"/>
              <w:left w:val="nil"/>
              <w:bottom w:val="single" w:sz="4" w:space="0" w:color="auto"/>
              <w:right w:val="single" w:sz="4" w:space="0" w:color="auto"/>
            </w:tcBorders>
            <w:shd w:val="clear" w:color="auto" w:fill="auto"/>
            <w:vAlign w:val="center"/>
            <w:hideMark/>
          </w:tcPr>
          <w:p w14:paraId="3383F59C" w14:textId="77777777" w:rsidR="006B4E15" w:rsidRPr="006B4E15" w:rsidRDefault="006B4E15" w:rsidP="00DA3CE4">
            <w:pPr>
              <w:pStyle w:val="TableText"/>
            </w:pPr>
            <w:r w:rsidRPr="006B4E15">
              <w:t>129</w:t>
            </w:r>
          </w:p>
        </w:tc>
        <w:tc>
          <w:tcPr>
            <w:tcW w:w="1094" w:type="dxa"/>
            <w:tcBorders>
              <w:top w:val="nil"/>
              <w:left w:val="nil"/>
              <w:bottom w:val="single" w:sz="4" w:space="0" w:color="auto"/>
              <w:right w:val="single" w:sz="4" w:space="0" w:color="auto"/>
            </w:tcBorders>
            <w:shd w:val="clear" w:color="auto" w:fill="auto"/>
            <w:vAlign w:val="center"/>
            <w:hideMark/>
          </w:tcPr>
          <w:p w14:paraId="68721E36" w14:textId="77777777" w:rsidR="006B4E15" w:rsidRPr="006B4E15" w:rsidRDefault="006B4E15" w:rsidP="00DA3CE4">
            <w:pPr>
              <w:pStyle w:val="TableText"/>
            </w:pPr>
            <w:r w:rsidRPr="006B4E15">
              <w:t>39</w:t>
            </w:r>
          </w:p>
        </w:tc>
        <w:tc>
          <w:tcPr>
            <w:tcW w:w="927" w:type="dxa"/>
            <w:tcBorders>
              <w:top w:val="nil"/>
              <w:left w:val="nil"/>
              <w:bottom w:val="single" w:sz="4" w:space="0" w:color="auto"/>
              <w:right w:val="single" w:sz="4" w:space="0" w:color="auto"/>
            </w:tcBorders>
            <w:shd w:val="clear" w:color="auto" w:fill="auto"/>
            <w:vAlign w:val="center"/>
            <w:hideMark/>
          </w:tcPr>
          <w:p w14:paraId="7CFDF4D3" w14:textId="77777777" w:rsidR="006B4E15" w:rsidRPr="006B4E15" w:rsidRDefault="006B4E15" w:rsidP="00DA3CE4">
            <w:pPr>
              <w:pStyle w:val="TableText"/>
            </w:pPr>
            <w:r w:rsidRPr="006B4E15">
              <w:t>44</w:t>
            </w:r>
          </w:p>
        </w:tc>
        <w:tc>
          <w:tcPr>
            <w:tcW w:w="1216" w:type="dxa"/>
            <w:tcBorders>
              <w:top w:val="nil"/>
              <w:left w:val="nil"/>
              <w:bottom w:val="single" w:sz="4" w:space="0" w:color="auto"/>
              <w:right w:val="single" w:sz="4" w:space="0" w:color="auto"/>
            </w:tcBorders>
            <w:shd w:val="clear" w:color="auto" w:fill="auto"/>
            <w:vAlign w:val="center"/>
            <w:hideMark/>
          </w:tcPr>
          <w:p w14:paraId="35A6427B" w14:textId="77777777" w:rsidR="006B4E15" w:rsidRPr="006B4E15" w:rsidRDefault="006B4E15" w:rsidP="00DA3CE4">
            <w:pPr>
              <w:pStyle w:val="TableText"/>
            </w:pPr>
            <w:r w:rsidRPr="006B4E15">
              <w:t>$686,136</w:t>
            </w:r>
          </w:p>
        </w:tc>
        <w:tc>
          <w:tcPr>
            <w:tcW w:w="966" w:type="dxa"/>
            <w:tcBorders>
              <w:top w:val="nil"/>
              <w:left w:val="nil"/>
              <w:bottom w:val="single" w:sz="4" w:space="0" w:color="auto"/>
              <w:right w:val="single" w:sz="4" w:space="0" w:color="auto"/>
            </w:tcBorders>
            <w:shd w:val="clear" w:color="auto" w:fill="auto"/>
            <w:vAlign w:val="center"/>
            <w:hideMark/>
          </w:tcPr>
          <w:p w14:paraId="46513E07" w14:textId="77777777" w:rsidR="006B4E15" w:rsidRPr="006B4E15" w:rsidRDefault="006B4E15" w:rsidP="00DA3CE4">
            <w:pPr>
              <w:pStyle w:val="TableText"/>
            </w:pPr>
            <w:r w:rsidRPr="006B4E15">
              <w:t>$2,471</w:t>
            </w:r>
          </w:p>
        </w:tc>
        <w:tc>
          <w:tcPr>
            <w:tcW w:w="1683" w:type="dxa"/>
            <w:tcBorders>
              <w:top w:val="nil"/>
              <w:left w:val="nil"/>
              <w:bottom w:val="single" w:sz="4" w:space="0" w:color="auto"/>
              <w:right w:val="single" w:sz="4" w:space="0" w:color="auto"/>
            </w:tcBorders>
            <w:shd w:val="clear" w:color="auto" w:fill="auto"/>
            <w:vAlign w:val="center"/>
            <w:hideMark/>
          </w:tcPr>
          <w:p w14:paraId="35C5681D" w14:textId="77777777" w:rsidR="006B4E15" w:rsidRPr="006B4E15" w:rsidRDefault="006B4E15" w:rsidP="00DA3CE4">
            <w:pPr>
              <w:pStyle w:val="TableText"/>
            </w:pPr>
            <w:r w:rsidRPr="006B4E15">
              <w:t>DEP</w:t>
            </w:r>
          </w:p>
        </w:tc>
        <w:tc>
          <w:tcPr>
            <w:tcW w:w="1440" w:type="dxa"/>
            <w:tcBorders>
              <w:top w:val="nil"/>
              <w:left w:val="nil"/>
              <w:bottom w:val="single" w:sz="4" w:space="0" w:color="auto"/>
              <w:right w:val="single" w:sz="4" w:space="0" w:color="auto"/>
            </w:tcBorders>
            <w:shd w:val="clear" w:color="auto" w:fill="auto"/>
            <w:vAlign w:val="center"/>
            <w:hideMark/>
          </w:tcPr>
          <w:p w14:paraId="7137E4A4"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84B6C0E" w14:textId="77777777" w:rsidR="006B4E15" w:rsidRPr="006B4E15" w:rsidRDefault="006B4E15" w:rsidP="00DA3CE4">
            <w:pPr>
              <w:pStyle w:val="TableText"/>
            </w:pPr>
            <w:r w:rsidRPr="006B4E15">
              <w:t>WM836</w:t>
            </w:r>
          </w:p>
        </w:tc>
      </w:tr>
      <w:tr w:rsidR="006B4E15" w:rsidRPr="006B4E15" w14:paraId="1B695BC2"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88D44AC"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0E905E11"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53757503" w14:textId="77777777" w:rsidR="006B4E15" w:rsidRPr="006B4E15" w:rsidRDefault="006B4E15" w:rsidP="00DA3CE4">
            <w:pPr>
              <w:pStyle w:val="TableText"/>
            </w:pPr>
            <w:r w:rsidRPr="006B4E15">
              <w:t>IRC-04</w:t>
            </w:r>
          </w:p>
        </w:tc>
        <w:tc>
          <w:tcPr>
            <w:tcW w:w="1683" w:type="dxa"/>
            <w:tcBorders>
              <w:top w:val="nil"/>
              <w:left w:val="nil"/>
              <w:bottom w:val="single" w:sz="4" w:space="0" w:color="auto"/>
              <w:right w:val="single" w:sz="4" w:space="0" w:color="auto"/>
            </w:tcBorders>
            <w:shd w:val="clear" w:color="auto" w:fill="auto"/>
            <w:vAlign w:val="center"/>
            <w:hideMark/>
          </w:tcPr>
          <w:p w14:paraId="5C16CED4" w14:textId="77777777" w:rsidR="006B4E15" w:rsidRPr="006B4E15" w:rsidRDefault="006B4E15" w:rsidP="00DA3CE4">
            <w:pPr>
              <w:pStyle w:val="TableText"/>
            </w:pPr>
            <w:r w:rsidRPr="006B4E15">
              <w:t>PC Main Screening System</w:t>
            </w:r>
          </w:p>
        </w:tc>
        <w:tc>
          <w:tcPr>
            <w:tcW w:w="1460" w:type="dxa"/>
            <w:tcBorders>
              <w:top w:val="nil"/>
              <w:left w:val="nil"/>
              <w:bottom w:val="single" w:sz="4" w:space="0" w:color="auto"/>
              <w:right w:val="single" w:sz="4" w:space="0" w:color="auto"/>
            </w:tcBorders>
            <w:shd w:val="clear" w:color="auto" w:fill="auto"/>
            <w:vAlign w:val="center"/>
            <w:hideMark/>
          </w:tcPr>
          <w:p w14:paraId="72097394" w14:textId="77777777" w:rsidR="006B4E15" w:rsidRPr="006B4E15" w:rsidRDefault="006B4E15" w:rsidP="00DA3CE4">
            <w:pPr>
              <w:pStyle w:val="TableText"/>
            </w:pPr>
            <w:r w:rsidRPr="006B4E15">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6FA3E96D" w14:textId="77777777" w:rsidR="006B4E15" w:rsidRPr="006B4E15" w:rsidRDefault="006B4E15" w:rsidP="00DA3CE4">
            <w:pPr>
              <w:pStyle w:val="TableText"/>
            </w:pPr>
            <w:r w:rsidRPr="006B4E15">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7E3EF3C1"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01A2860" w14:textId="77777777" w:rsidR="006B4E15" w:rsidRPr="006B4E15" w:rsidRDefault="006B4E15" w:rsidP="00DA3CE4">
            <w:pPr>
              <w:pStyle w:val="TableText"/>
            </w:pPr>
            <w:r w:rsidRPr="006B4E15">
              <w:t>2009</w:t>
            </w:r>
          </w:p>
        </w:tc>
        <w:tc>
          <w:tcPr>
            <w:tcW w:w="1094" w:type="dxa"/>
            <w:tcBorders>
              <w:top w:val="nil"/>
              <w:left w:val="nil"/>
              <w:bottom w:val="single" w:sz="4" w:space="0" w:color="auto"/>
              <w:right w:val="single" w:sz="4" w:space="0" w:color="auto"/>
            </w:tcBorders>
            <w:shd w:val="clear" w:color="auto" w:fill="auto"/>
            <w:vAlign w:val="center"/>
            <w:hideMark/>
          </w:tcPr>
          <w:p w14:paraId="168BCF0F" w14:textId="77777777" w:rsidR="006B4E15" w:rsidRPr="006B4E15" w:rsidRDefault="006B4E15" w:rsidP="00DA3CE4">
            <w:pPr>
              <w:pStyle w:val="TableText"/>
            </w:pPr>
            <w:r w:rsidRPr="006B4E15">
              <w:t>1,739</w:t>
            </w:r>
          </w:p>
        </w:tc>
        <w:tc>
          <w:tcPr>
            <w:tcW w:w="1094" w:type="dxa"/>
            <w:tcBorders>
              <w:top w:val="nil"/>
              <w:left w:val="nil"/>
              <w:bottom w:val="single" w:sz="4" w:space="0" w:color="auto"/>
              <w:right w:val="single" w:sz="4" w:space="0" w:color="auto"/>
            </w:tcBorders>
            <w:shd w:val="clear" w:color="auto" w:fill="auto"/>
            <w:vAlign w:val="center"/>
            <w:hideMark/>
          </w:tcPr>
          <w:p w14:paraId="0C93204F" w14:textId="77777777" w:rsidR="006B4E15" w:rsidRPr="006B4E15" w:rsidRDefault="006B4E15" w:rsidP="00DA3CE4">
            <w:pPr>
              <w:pStyle w:val="TableText"/>
            </w:pPr>
            <w:r w:rsidRPr="006B4E15">
              <w:t>476</w:t>
            </w:r>
          </w:p>
        </w:tc>
        <w:tc>
          <w:tcPr>
            <w:tcW w:w="927" w:type="dxa"/>
            <w:tcBorders>
              <w:top w:val="nil"/>
              <w:left w:val="nil"/>
              <w:bottom w:val="single" w:sz="4" w:space="0" w:color="auto"/>
              <w:right w:val="single" w:sz="4" w:space="0" w:color="auto"/>
            </w:tcBorders>
            <w:shd w:val="clear" w:color="auto" w:fill="auto"/>
            <w:vAlign w:val="center"/>
            <w:hideMark/>
          </w:tcPr>
          <w:p w14:paraId="034B3079" w14:textId="77777777" w:rsidR="006B4E15" w:rsidRPr="006B4E15" w:rsidRDefault="006B4E15" w:rsidP="00DA3CE4">
            <w:pPr>
              <w:pStyle w:val="TableText"/>
            </w:pPr>
            <w:r w:rsidRPr="006B4E15">
              <w:t>22,801</w:t>
            </w:r>
          </w:p>
        </w:tc>
        <w:tc>
          <w:tcPr>
            <w:tcW w:w="1216" w:type="dxa"/>
            <w:tcBorders>
              <w:top w:val="nil"/>
              <w:left w:val="nil"/>
              <w:bottom w:val="single" w:sz="4" w:space="0" w:color="auto"/>
              <w:right w:val="single" w:sz="4" w:space="0" w:color="auto"/>
            </w:tcBorders>
            <w:shd w:val="clear" w:color="auto" w:fill="auto"/>
            <w:vAlign w:val="center"/>
            <w:hideMark/>
          </w:tcPr>
          <w:p w14:paraId="768F4727" w14:textId="77777777" w:rsidR="006B4E15" w:rsidRPr="006B4E15" w:rsidRDefault="006B4E15" w:rsidP="00DA3CE4">
            <w:pPr>
              <w:pStyle w:val="TableText"/>
            </w:pPr>
            <w:r w:rsidRPr="006B4E15">
              <w:t>$5,331,908</w:t>
            </w:r>
          </w:p>
        </w:tc>
        <w:tc>
          <w:tcPr>
            <w:tcW w:w="966" w:type="dxa"/>
            <w:tcBorders>
              <w:top w:val="nil"/>
              <w:left w:val="nil"/>
              <w:bottom w:val="single" w:sz="4" w:space="0" w:color="auto"/>
              <w:right w:val="single" w:sz="4" w:space="0" w:color="auto"/>
            </w:tcBorders>
            <w:shd w:val="clear" w:color="auto" w:fill="auto"/>
            <w:vAlign w:val="center"/>
            <w:hideMark/>
          </w:tcPr>
          <w:p w14:paraId="71A9A205" w14:textId="77777777" w:rsidR="006B4E15" w:rsidRPr="006B4E15" w:rsidRDefault="006B4E15" w:rsidP="00DA3CE4">
            <w:pPr>
              <w:pStyle w:val="TableText"/>
            </w:pPr>
            <w:r w:rsidRPr="006B4E15">
              <w:t>$63,260</w:t>
            </w:r>
          </w:p>
        </w:tc>
        <w:tc>
          <w:tcPr>
            <w:tcW w:w="1683" w:type="dxa"/>
            <w:tcBorders>
              <w:top w:val="nil"/>
              <w:left w:val="nil"/>
              <w:bottom w:val="single" w:sz="4" w:space="0" w:color="auto"/>
              <w:right w:val="single" w:sz="4" w:space="0" w:color="auto"/>
            </w:tcBorders>
            <w:shd w:val="clear" w:color="auto" w:fill="auto"/>
            <w:vAlign w:val="center"/>
            <w:hideMark/>
          </w:tcPr>
          <w:p w14:paraId="13B99E84" w14:textId="77777777" w:rsidR="006B4E15" w:rsidRPr="006B4E15" w:rsidRDefault="006B4E15" w:rsidP="00DA3CE4">
            <w:pPr>
              <w:pStyle w:val="TableText"/>
            </w:pPr>
            <w:r w:rsidRPr="006B4E15">
              <w:t>DEP</w:t>
            </w:r>
          </w:p>
        </w:tc>
        <w:tc>
          <w:tcPr>
            <w:tcW w:w="1440" w:type="dxa"/>
            <w:tcBorders>
              <w:top w:val="nil"/>
              <w:left w:val="nil"/>
              <w:bottom w:val="single" w:sz="4" w:space="0" w:color="auto"/>
              <w:right w:val="single" w:sz="4" w:space="0" w:color="auto"/>
            </w:tcBorders>
            <w:shd w:val="clear" w:color="auto" w:fill="auto"/>
            <w:vAlign w:val="center"/>
            <w:hideMark/>
          </w:tcPr>
          <w:p w14:paraId="5302FBCE"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482DD1C" w14:textId="77777777" w:rsidR="006B4E15" w:rsidRPr="006B4E15" w:rsidRDefault="006B4E15" w:rsidP="00DA3CE4">
            <w:pPr>
              <w:pStyle w:val="TableText"/>
            </w:pPr>
            <w:r w:rsidRPr="006B4E15">
              <w:t>G0182</w:t>
            </w:r>
          </w:p>
        </w:tc>
      </w:tr>
      <w:tr w:rsidR="006B4E15" w:rsidRPr="006B4E15" w14:paraId="3211A5A7"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3F1DA20"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6049BD63"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07F36EE9" w14:textId="77777777" w:rsidR="006B4E15" w:rsidRPr="006B4E15" w:rsidRDefault="006B4E15" w:rsidP="00DA3CE4">
            <w:pPr>
              <w:pStyle w:val="TableText"/>
            </w:pPr>
            <w:r w:rsidRPr="006B4E15">
              <w:t>IRC-05</w:t>
            </w:r>
          </w:p>
        </w:tc>
        <w:tc>
          <w:tcPr>
            <w:tcW w:w="1683" w:type="dxa"/>
            <w:tcBorders>
              <w:top w:val="nil"/>
              <w:left w:val="nil"/>
              <w:bottom w:val="single" w:sz="4" w:space="0" w:color="auto"/>
              <w:right w:val="single" w:sz="4" w:space="0" w:color="auto"/>
            </w:tcBorders>
            <w:shd w:val="clear" w:color="auto" w:fill="auto"/>
            <w:vAlign w:val="center"/>
            <w:hideMark/>
          </w:tcPr>
          <w:p w14:paraId="20F2A25C" w14:textId="77777777" w:rsidR="006B4E15" w:rsidRPr="006B4E15" w:rsidRDefault="006B4E15" w:rsidP="00DA3CE4">
            <w:pPr>
              <w:pStyle w:val="TableText"/>
            </w:pPr>
            <w:r w:rsidRPr="006B4E15">
              <w:t>Egret Marsh Stormwater Park</w:t>
            </w:r>
          </w:p>
        </w:tc>
        <w:tc>
          <w:tcPr>
            <w:tcW w:w="1460" w:type="dxa"/>
            <w:tcBorders>
              <w:top w:val="nil"/>
              <w:left w:val="nil"/>
              <w:bottom w:val="single" w:sz="4" w:space="0" w:color="auto"/>
              <w:right w:val="single" w:sz="4" w:space="0" w:color="auto"/>
            </w:tcBorders>
            <w:shd w:val="clear" w:color="auto" w:fill="auto"/>
            <w:vAlign w:val="center"/>
            <w:hideMark/>
          </w:tcPr>
          <w:p w14:paraId="174B625D" w14:textId="77777777" w:rsidR="006B4E15" w:rsidRPr="006B4E15" w:rsidRDefault="006B4E15" w:rsidP="00DA3CE4">
            <w:pPr>
              <w:pStyle w:val="TableText"/>
            </w:pPr>
            <w:r w:rsidRPr="006B4E15">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42095371" w14:textId="77777777" w:rsidR="006B4E15" w:rsidRPr="006B4E15" w:rsidRDefault="006B4E15" w:rsidP="00DA3CE4">
            <w:pPr>
              <w:pStyle w:val="TableText"/>
            </w:pPr>
            <w:r w:rsidRPr="006B4E15">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7AD2DEBA"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6B78D1F"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4AAD8201" w14:textId="77777777" w:rsidR="006B4E15" w:rsidRPr="006B4E15" w:rsidRDefault="006B4E15" w:rsidP="00DA3CE4">
            <w:pPr>
              <w:pStyle w:val="TableText"/>
            </w:pPr>
            <w:r w:rsidRPr="006B4E15">
              <w:t>13,406</w:t>
            </w:r>
          </w:p>
        </w:tc>
        <w:tc>
          <w:tcPr>
            <w:tcW w:w="1094" w:type="dxa"/>
            <w:tcBorders>
              <w:top w:val="nil"/>
              <w:left w:val="nil"/>
              <w:bottom w:val="single" w:sz="4" w:space="0" w:color="auto"/>
              <w:right w:val="single" w:sz="4" w:space="0" w:color="auto"/>
            </w:tcBorders>
            <w:shd w:val="clear" w:color="auto" w:fill="auto"/>
            <w:vAlign w:val="center"/>
            <w:hideMark/>
          </w:tcPr>
          <w:p w14:paraId="7D612C7D" w14:textId="77777777" w:rsidR="006B4E15" w:rsidRPr="006B4E15" w:rsidRDefault="006B4E15" w:rsidP="00DA3CE4">
            <w:pPr>
              <w:pStyle w:val="TableText"/>
            </w:pPr>
            <w:r w:rsidRPr="006B4E15">
              <w:t>3,005</w:t>
            </w:r>
          </w:p>
        </w:tc>
        <w:tc>
          <w:tcPr>
            <w:tcW w:w="927" w:type="dxa"/>
            <w:tcBorders>
              <w:top w:val="nil"/>
              <w:left w:val="nil"/>
              <w:bottom w:val="single" w:sz="4" w:space="0" w:color="auto"/>
              <w:right w:val="single" w:sz="4" w:space="0" w:color="auto"/>
            </w:tcBorders>
            <w:shd w:val="clear" w:color="auto" w:fill="auto"/>
            <w:vAlign w:val="center"/>
            <w:hideMark/>
          </w:tcPr>
          <w:p w14:paraId="13F4A63B" w14:textId="77777777" w:rsidR="006B4E15" w:rsidRPr="006B4E15" w:rsidRDefault="006B4E15" w:rsidP="00DA3CE4">
            <w:pPr>
              <w:pStyle w:val="TableText"/>
            </w:pPr>
            <w:r w:rsidRPr="006B4E15">
              <w:t>10,104</w:t>
            </w:r>
          </w:p>
        </w:tc>
        <w:tc>
          <w:tcPr>
            <w:tcW w:w="1216" w:type="dxa"/>
            <w:tcBorders>
              <w:top w:val="nil"/>
              <w:left w:val="nil"/>
              <w:bottom w:val="single" w:sz="4" w:space="0" w:color="auto"/>
              <w:right w:val="single" w:sz="4" w:space="0" w:color="auto"/>
            </w:tcBorders>
            <w:shd w:val="clear" w:color="auto" w:fill="auto"/>
            <w:vAlign w:val="center"/>
            <w:hideMark/>
          </w:tcPr>
          <w:p w14:paraId="2B99F1C9" w14:textId="77777777" w:rsidR="006B4E15" w:rsidRPr="006B4E15" w:rsidRDefault="006B4E15" w:rsidP="00DA3CE4">
            <w:pPr>
              <w:pStyle w:val="TableText"/>
            </w:pPr>
            <w:r w:rsidRPr="006B4E15">
              <w:t>$7,563,274</w:t>
            </w:r>
          </w:p>
        </w:tc>
        <w:tc>
          <w:tcPr>
            <w:tcW w:w="966" w:type="dxa"/>
            <w:tcBorders>
              <w:top w:val="nil"/>
              <w:left w:val="nil"/>
              <w:bottom w:val="single" w:sz="4" w:space="0" w:color="auto"/>
              <w:right w:val="single" w:sz="4" w:space="0" w:color="auto"/>
            </w:tcBorders>
            <w:shd w:val="clear" w:color="auto" w:fill="auto"/>
            <w:vAlign w:val="center"/>
            <w:hideMark/>
          </w:tcPr>
          <w:p w14:paraId="4BDD8961" w14:textId="77777777" w:rsidR="006B4E15" w:rsidRPr="006B4E15" w:rsidRDefault="006B4E15" w:rsidP="00DA3CE4">
            <w:pPr>
              <w:pStyle w:val="TableText"/>
            </w:pPr>
            <w:r w:rsidRPr="006B4E15">
              <w:t>$200,189</w:t>
            </w:r>
          </w:p>
        </w:tc>
        <w:tc>
          <w:tcPr>
            <w:tcW w:w="1683" w:type="dxa"/>
            <w:tcBorders>
              <w:top w:val="nil"/>
              <w:left w:val="nil"/>
              <w:bottom w:val="single" w:sz="4" w:space="0" w:color="auto"/>
              <w:right w:val="single" w:sz="4" w:space="0" w:color="auto"/>
            </w:tcBorders>
            <w:shd w:val="clear" w:color="auto" w:fill="auto"/>
            <w:vAlign w:val="center"/>
            <w:hideMark/>
          </w:tcPr>
          <w:p w14:paraId="0CEC3485" w14:textId="77777777" w:rsidR="006B4E15" w:rsidRPr="006B4E15" w:rsidRDefault="006B4E15" w:rsidP="00DA3CE4">
            <w:pPr>
              <w:pStyle w:val="TableText"/>
            </w:pPr>
            <w:r w:rsidRPr="006B4E15">
              <w:t>DEP</w:t>
            </w:r>
          </w:p>
        </w:tc>
        <w:tc>
          <w:tcPr>
            <w:tcW w:w="1440" w:type="dxa"/>
            <w:tcBorders>
              <w:top w:val="nil"/>
              <w:left w:val="nil"/>
              <w:bottom w:val="single" w:sz="4" w:space="0" w:color="auto"/>
              <w:right w:val="single" w:sz="4" w:space="0" w:color="auto"/>
            </w:tcBorders>
            <w:shd w:val="clear" w:color="auto" w:fill="auto"/>
            <w:vAlign w:val="center"/>
            <w:hideMark/>
          </w:tcPr>
          <w:p w14:paraId="5CA78378"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216B726E" w14:textId="77777777" w:rsidR="006B4E15" w:rsidRPr="006B4E15" w:rsidRDefault="006B4E15" w:rsidP="00DA3CE4">
            <w:pPr>
              <w:pStyle w:val="TableText"/>
            </w:pPr>
            <w:r w:rsidRPr="006B4E15">
              <w:t>G0143</w:t>
            </w:r>
          </w:p>
        </w:tc>
      </w:tr>
      <w:tr w:rsidR="006B4E15" w:rsidRPr="006B4E15" w14:paraId="731DF3BD"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A0CBA47"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055321FE" w14:textId="77777777" w:rsidR="006B4E15" w:rsidRPr="006B4E15" w:rsidRDefault="006B4E15" w:rsidP="00DA3CE4">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614BCBD6" w14:textId="77777777" w:rsidR="006B4E15" w:rsidRPr="006B4E15" w:rsidRDefault="006B4E15" w:rsidP="00DA3CE4">
            <w:pPr>
              <w:pStyle w:val="TableText"/>
            </w:pPr>
            <w:r w:rsidRPr="006B4E15">
              <w:t>IRC-06</w:t>
            </w:r>
          </w:p>
        </w:tc>
        <w:tc>
          <w:tcPr>
            <w:tcW w:w="1683" w:type="dxa"/>
            <w:tcBorders>
              <w:top w:val="nil"/>
              <w:left w:val="nil"/>
              <w:bottom w:val="single" w:sz="4" w:space="0" w:color="auto"/>
              <w:right w:val="single" w:sz="4" w:space="0" w:color="auto"/>
            </w:tcBorders>
            <w:shd w:val="clear" w:color="auto" w:fill="auto"/>
            <w:vAlign w:val="center"/>
            <w:hideMark/>
          </w:tcPr>
          <w:p w14:paraId="33D7C448" w14:textId="77777777" w:rsidR="006B4E15" w:rsidRPr="006B4E15" w:rsidRDefault="006B4E15" w:rsidP="00DA3CE4">
            <w:pPr>
              <w:pStyle w:val="TableText"/>
            </w:pPr>
            <w:r w:rsidRPr="006B4E15">
              <w:t>PC South (Osprey Marsh) Algal Nutrient Removal Facility</w:t>
            </w:r>
          </w:p>
        </w:tc>
        <w:tc>
          <w:tcPr>
            <w:tcW w:w="1460" w:type="dxa"/>
            <w:tcBorders>
              <w:top w:val="nil"/>
              <w:left w:val="nil"/>
              <w:bottom w:val="single" w:sz="4" w:space="0" w:color="auto"/>
              <w:right w:val="single" w:sz="4" w:space="0" w:color="auto"/>
            </w:tcBorders>
            <w:shd w:val="clear" w:color="auto" w:fill="auto"/>
            <w:vAlign w:val="center"/>
            <w:hideMark/>
          </w:tcPr>
          <w:p w14:paraId="7791DB70" w14:textId="77777777" w:rsidR="006B4E15" w:rsidRPr="006B4E15" w:rsidRDefault="006B4E15" w:rsidP="00DA3CE4">
            <w:pPr>
              <w:pStyle w:val="TableText"/>
            </w:pPr>
            <w:r w:rsidRPr="006B4E15">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319C5D5C" w14:textId="77777777" w:rsidR="006B4E15" w:rsidRPr="006B4E15" w:rsidRDefault="006B4E15" w:rsidP="00DA3CE4">
            <w:pPr>
              <w:pStyle w:val="TableText"/>
            </w:pPr>
            <w:r w:rsidRPr="006B4E15">
              <w:t>Regional Stormwater Treatment</w:t>
            </w:r>
          </w:p>
        </w:tc>
        <w:tc>
          <w:tcPr>
            <w:tcW w:w="1094" w:type="dxa"/>
            <w:tcBorders>
              <w:top w:val="nil"/>
              <w:left w:val="nil"/>
              <w:bottom w:val="single" w:sz="4" w:space="0" w:color="auto"/>
              <w:right w:val="single" w:sz="4" w:space="0" w:color="auto"/>
            </w:tcBorders>
            <w:shd w:val="clear" w:color="auto" w:fill="auto"/>
            <w:vAlign w:val="center"/>
            <w:hideMark/>
          </w:tcPr>
          <w:p w14:paraId="56B66E0F"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FA914E9" w14:textId="77777777" w:rsidR="006B4E15" w:rsidRPr="006B4E15" w:rsidRDefault="006B4E15" w:rsidP="00DA3CE4">
            <w:pPr>
              <w:pStyle w:val="TableText"/>
            </w:pPr>
            <w:r w:rsidRPr="006B4E15">
              <w:t>2016</w:t>
            </w:r>
          </w:p>
        </w:tc>
        <w:tc>
          <w:tcPr>
            <w:tcW w:w="1094" w:type="dxa"/>
            <w:tcBorders>
              <w:top w:val="nil"/>
              <w:left w:val="nil"/>
              <w:bottom w:val="single" w:sz="4" w:space="0" w:color="auto"/>
              <w:right w:val="single" w:sz="4" w:space="0" w:color="auto"/>
            </w:tcBorders>
            <w:shd w:val="clear" w:color="auto" w:fill="auto"/>
            <w:vAlign w:val="center"/>
            <w:hideMark/>
          </w:tcPr>
          <w:p w14:paraId="0493F1DC" w14:textId="77777777" w:rsidR="006B4E15" w:rsidRPr="006B4E15" w:rsidRDefault="006B4E15" w:rsidP="00DA3CE4">
            <w:pPr>
              <w:pStyle w:val="TableText"/>
            </w:pPr>
            <w:r w:rsidRPr="006B4E15">
              <w:t>6,091</w:t>
            </w:r>
          </w:p>
        </w:tc>
        <w:tc>
          <w:tcPr>
            <w:tcW w:w="1094" w:type="dxa"/>
            <w:tcBorders>
              <w:top w:val="nil"/>
              <w:left w:val="nil"/>
              <w:bottom w:val="single" w:sz="4" w:space="0" w:color="auto"/>
              <w:right w:val="single" w:sz="4" w:space="0" w:color="auto"/>
            </w:tcBorders>
            <w:shd w:val="clear" w:color="auto" w:fill="auto"/>
            <w:vAlign w:val="center"/>
            <w:hideMark/>
          </w:tcPr>
          <w:p w14:paraId="3AB235C7" w14:textId="77777777" w:rsidR="006B4E15" w:rsidRPr="006B4E15" w:rsidRDefault="006B4E15" w:rsidP="00DA3CE4">
            <w:pPr>
              <w:pStyle w:val="TableText"/>
            </w:pPr>
            <w:r w:rsidRPr="006B4E15">
              <w:t>604</w:t>
            </w:r>
          </w:p>
        </w:tc>
        <w:tc>
          <w:tcPr>
            <w:tcW w:w="927" w:type="dxa"/>
            <w:tcBorders>
              <w:top w:val="nil"/>
              <w:left w:val="nil"/>
              <w:bottom w:val="single" w:sz="4" w:space="0" w:color="auto"/>
              <w:right w:val="single" w:sz="4" w:space="0" w:color="auto"/>
            </w:tcBorders>
            <w:shd w:val="clear" w:color="auto" w:fill="auto"/>
            <w:vAlign w:val="center"/>
            <w:hideMark/>
          </w:tcPr>
          <w:p w14:paraId="61C5D740" w14:textId="77777777" w:rsidR="006B4E15" w:rsidRPr="006B4E15" w:rsidRDefault="006B4E15" w:rsidP="00DA3CE4">
            <w:pPr>
              <w:pStyle w:val="TableText"/>
            </w:pPr>
            <w:r w:rsidRPr="006B4E15">
              <w:t>9,782</w:t>
            </w:r>
          </w:p>
        </w:tc>
        <w:tc>
          <w:tcPr>
            <w:tcW w:w="1216" w:type="dxa"/>
            <w:tcBorders>
              <w:top w:val="nil"/>
              <w:left w:val="nil"/>
              <w:bottom w:val="single" w:sz="4" w:space="0" w:color="auto"/>
              <w:right w:val="single" w:sz="4" w:space="0" w:color="auto"/>
            </w:tcBorders>
            <w:shd w:val="clear" w:color="auto" w:fill="auto"/>
            <w:vAlign w:val="center"/>
            <w:hideMark/>
          </w:tcPr>
          <w:p w14:paraId="7DDFA8C8" w14:textId="77777777" w:rsidR="006B4E15" w:rsidRPr="006B4E15" w:rsidRDefault="006B4E15" w:rsidP="00DA3CE4">
            <w:pPr>
              <w:pStyle w:val="TableText"/>
            </w:pPr>
            <w:r w:rsidRPr="006B4E15">
              <w:t>$10,000,000</w:t>
            </w:r>
          </w:p>
        </w:tc>
        <w:tc>
          <w:tcPr>
            <w:tcW w:w="966" w:type="dxa"/>
            <w:tcBorders>
              <w:top w:val="nil"/>
              <w:left w:val="nil"/>
              <w:bottom w:val="single" w:sz="4" w:space="0" w:color="auto"/>
              <w:right w:val="single" w:sz="4" w:space="0" w:color="auto"/>
            </w:tcBorders>
            <w:shd w:val="clear" w:color="auto" w:fill="auto"/>
            <w:vAlign w:val="center"/>
            <w:hideMark/>
          </w:tcPr>
          <w:p w14:paraId="085B0E80" w14:textId="77777777" w:rsidR="006B4E15" w:rsidRPr="006B4E15" w:rsidRDefault="006B4E15" w:rsidP="00DA3CE4">
            <w:pPr>
              <w:pStyle w:val="TableText"/>
            </w:pPr>
            <w:r w:rsidRPr="006B4E15">
              <w:t>$600,000</w:t>
            </w:r>
          </w:p>
        </w:tc>
        <w:tc>
          <w:tcPr>
            <w:tcW w:w="1683" w:type="dxa"/>
            <w:tcBorders>
              <w:top w:val="nil"/>
              <w:left w:val="nil"/>
              <w:bottom w:val="single" w:sz="4" w:space="0" w:color="auto"/>
              <w:right w:val="single" w:sz="4" w:space="0" w:color="auto"/>
            </w:tcBorders>
            <w:shd w:val="clear" w:color="auto" w:fill="auto"/>
            <w:vAlign w:val="center"/>
            <w:hideMark/>
          </w:tcPr>
          <w:p w14:paraId="2847F222" w14:textId="77777777" w:rsidR="006B4E15" w:rsidRPr="006B4E15" w:rsidRDefault="006B4E15" w:rsidP="00DA3CE4">
            <w:pPr>
              <w:pStyle w:val="TableText"/>
            </w:pPr>
            <w:r w:rsidRPr="006B4E15">
              <w:t>DEP</w:t>
            </w:r>
          </w:p>
        </w:tc>
        <w:tc>
          <w:tcPr>
            <w:tcW w:w="1440" w:type="dxa"/>
            <w:tcBorders>
              <w:top w:val="nil"/>
              <w:left w:val="nil"/>
              <w:bottom w:val="single" w:sz="4" w:space="0" w:color="auto"/>
              <w:right w:val="single" w:sz="4" w:space="0" w:color="auto"/>
            </w:tcBorders>
            <w:shd w:val="clear" w:color="auto" w:fill="auto"/>
            <w:vAlign w:val="center"/>
            <w:hideMark/>
          </w:tcPr>
          <w:p w14:paraId="6B20CD94"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647B8EB0" w14:textId="77777777" w:rsidR="006B4E15" w:rsidRPr="006B4E15" w:rsidRDefault="006B4E15" w:rsidP="00DA3CE4">
            <w:pPr>
              <w:pStyle w:val="TableText"/>
            </w:pPr>
            <w:r w:rsidRPr="006B4E15">
              <w:t>G0353</w:t>
            </w:r>
          </w:p>
        </w:tc>
      </w:tr>
      <w:tr w:rsidR="006B4E15" w:rsidRPr="006B4E15" w14:paraId="2195EDFD" w14:textId="77777777" w:rsidTr="00970E41">
        <w:trPr>
          <w:cantSplit/>
          <w:trHeight w:val="178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F1C98E3" w14:textId="77777777" w:rsidR="006B4E15" w:rsidRPr="00DA3CE4" w:rsidRDefault="006B4E15" w:rsidP="00DA3CE4">
            <w:pPr>
              <w:pStyle w:val="TableText"/>
              <w:rPr>
                <w:b/>
                <w:bCs/>
              </w:rPr>
            </w:pPr>
            <w:r w:rsidRPr="00DA3CE4">
              <w:rPr>
                <w:b/>
                <w:bCs/>
              </w:rPr>
              <w:lastRenderedPageBreak/>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672226C9"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2436E38F" w14:textId="77777777" w:rsidR="006B4E15" w:rsidRPr="006B4E15" w:rsidRDefault="006B4E15" w:rsidP="00DA3CE4">
            <w:pPr>
              <w:pStyle w:val="TableText"/>
            </w:pPr>
            <w:r w:rsidRPr="006B4E15">
              <w:t>IRC-07</w:t>
            </w:r>
          </w:p>
        </w:tc>
        <w:tc>
          <w:tcPr>
            <w:tcW w:w="1683" w:type="dxa"/>
            <w:tcBorders>
              <w:top w:val="nil"/>
              <w:left w:val="nil"/>
              <w:bottom w:val="single" w:sz="4" w:space="0" w:color="auto"/>
              <w:right w:val="single" w:sz="4" w:space="0" w:color="auto"/>
            </w:tcBorders>
            <w:shd w:val="clear" w:color="auto" w:fill="auto"/>
            <w:vAlign w:val="center"/>
            <w:hideMark/>
          </w:tcPr>
          <w:p w14:paraId="68C4A60F" w14:textId="77777777" w:rsidR="006B4E15" w:rsidRPr="006B4E15" w:rsidRDefault="006B4E15" w:rsidP="00DA3CE4">
            <w:pPr>
              <w:pStyle w:val="TableText"/>
            </w:pPr>
            <w:r w:rsidRPr="006B4E15">
              <w:t>Moorhen Marsh Low Energy Aquatic Plant System</w:t>
            </w:r>
          </w:p>
        </w:tc>
        <w:tc>
          <w:tcPr>
            <w:tcW w:w="1460" w:type="dxa"/>
            <w:tcBorders>
              <w:top w:val="nil"/>
              <w:left w:val="nil"/>
              <w:bottom w:val="single" w:sz="4" w:space="0" w:color="auto"/>
              <w:right w:val="single" w:sz="4" w:space="0" w:color="auto"/>
            </w:tcBorders>
            <w:shd w:val="clear" w:color="auto" w:fill="auto"/>
            <w:vAlign w:val="center"/>
            <w:hideMark/>
          </w:tcPr>
          <w:p w14:paraId="5B2387BB" w14:textId="77777777" w:rsidR="006B4E15" w:rsidRPr="006B4E15" w:rsidRDefault="006B4E15" w:rsidP="00DA3CE4">
            <w:pPr>
              <w:pStyle w:val="TableText"/>
            </w:pPr>
            <w:r w:rsidRPr="006B4E15">
              <w:t>This is a managed aquatic plant system that will remove sediment and suspended solids through settling and filtration by aquatic plant roots. The aquatic plants will be harvested on a regular basis.</w:t>
            </w:r>
          </w:p>
        </w:tc>
        <w:tc>
          <w:tcPr>
            <w:tcW w:w="1916" w:type="dxa"/>
            <w:tcBorders>
              <w:top w:val="nil"/>
              <w:left w:val="nil"/>
              <w:bottom w:val="single" w:sz="4" w:space="0" w:color="auto"/>
              <w:right w:val="single" w:sz="4" w:space="0" w:color="auto"/>
            </w:tcBorders>
            <w:shd w:val="clear" w:color="auto" w:fill="auto"/>
            <w:vAlign w:val="center"/>
            <w:hideMark/>
          </w:tcPr>
          <w:p w14:paraId="7D1AFB8E" w14:textId="227D8586" w:rsidR="006B4E15" w:rsidRPr="006B4E15" w:rsidRDefault="006B4E15" w:rsidP="00DA3CE4">
            <w:pPr>
              <w:pStyle w:val="TableText"/>
            </w:pPr>
            <w:r w:rsidRPr="006B4E15">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0F3162A3" w14:textId="77777777" w:rsidR="006B4E15" w:rsidRPr="006B4E15" w:rsidRDefault="006B4E15" w:rsidP="00DA3CE4">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74A1B7FE" w14:textId="77777777" w:rsidR="006B4E15" w:rsidRPr="006B4E15" w:rsidRDefault="006B4E15" w:rsidP="00DA3CE4">
            <w:pPr>
              <w:pStyle w:val="TableText"/>
            </w:pPr>
            <w:r w:rsidRPr="006B4E15">
              <w:t>2021</w:t>
            </w:r>
          </w:p>
        </w:tc>
        <w:tc>
          <w:tcPr>
            <w:tcW w:w="1094" w:type="dxa"/>
            <w:tcBorders>
              <w:top w:val="nil"/>
              <w:left w:val="nil"/>
              <w:bottom w:val="single" w:sz="4" w:space="0" w:color="auto"/>
              <w:right w:val="single" w:sz="4" w:space="0" w:color="auto"/>
            </w:tcBorders>
            <w:shd w:val="clear" w:color="auto" w:fill="auto"/>
            <w:vAlign w:val="center"/>
            <w:hideMark/>
          </w:tcPr>
          <w:p w14:paraId="7B1C6EA0" w14:textId="77777777" w:rsidR="006B4E15" w:rsidRPr="006B4E15" w:rsidRDefault="006B4E15" w:rsidP="00DA3CE4">
            <w:pPr>
              <w:pStyle w:val="TableText"/>
            </w:pPr>
            <w:r w:rsidRPr="006B4E15">
              <w:t>4,889</w:t>
            </w:r>
          </w:p>
        </w:tc>
        <w:tc>
          <w:tcPr>
            <w:tcW w:w="1094" w:type="dxa"/>
            <w:tcBorders>
              <w:top w:val="nil"/>
              <w:left w:val="nil"/>
              <w:bottom w:val="single" w:sz="4" w:space="0" w:color="auto"/>
              <w:right w:val="single" w:sz="4" w:space="0" w:color="auto"/>
            </w:tcBorders>
            <w:shd w:val="clear" w:color="auto" w:fill="auto"/>
            <w:vAlign w:val="center"/>
            <w:hideMark/>
          </w:tcPr>
          <w:p w14:paraId="0CCCEAF0" w14:textId="77777777" w:rsidR="006B4E15" w:rsidRPr="006B4E15" w:rsidRDefault="006B4E15" w:rsidP="00DA3CE4">
            <w:pPr>
              <w:pStyle w:val="TableText"/>
            </w:pPr>
            <w:r w:rsidRPr="006B4E15">
              <w:t>680</w:t>
            </w:r>
          </w:p>
        </w:tc>
        <w:tc>
          <w:tcPr>
            <w:tcW w:w="927" w:type="dxa"/>
            <w:tcBorders>
              <w:top w:val="nil"/>
              <w:left w:val="nil"/>
              <w:bottom w:val="single" w:sz="4" w:space="0" w:color="auto"/>
              <w:right w:val="single" w:sz="4" w:space="0" w:color="auto"/>
            </w:tcBorders>
            <w:shd w:val="clear" w:color="auto" w:fill="auto"/>
            <w:vAlign w:val="center"/>
            <w:hideMark/>
          </w:tcPr>
          <w:p w14:paraId="2C5DA193" w14:textId="77777777" w:rsidR="006B4E15" w:rsidRPr="006B4E15" w:rsidRDefault="006B4E15" w:rsidP="00DA3CE4">
            <w:pPr>
              <w:pStyle w:val="TableText"/>
            </w:pPr>
            <w:r w:rsidRPr="006B4E15">
              <w:t>6,301</w:t>
            </w:r>
          </w:p>
        </w:tc>
        <w:tc>
          <w:tcPr>
            <w:tcW w:w="1216" w:type="dxa"/>
            <w:tcBorders>
              <w:top w:val="nil"/>
              <w:left w:val="nil"/>
              <w:bottom w:val="single" w:sz="4" w:space="0" w:color="auto"/>
              <w:right w:val="single" w:sz="4" w:space="0" w:color="auto"/>
            </w:tcBorders>
            <w:shd w:val="clear" w:color="auto" w:fill="auto"/>
            <w:vAlign w:val="center"/>
            <w:hideMark/>
          </w:tcPr>
          <w:p w14:paraId="1F0C5A92" w14:textId="77777777" w:rsidR="006B4E15" w:rsidRPr="006B4E15" w:rsidRDefault="006B4E15" w:rsidP="00DA3CE4">
            <w:pPr>
              <w:pStyle w:val="TableText"/>
            </w:pPr>
            <w:r w:rsidRPr="006B4E15">
              <w:t>$8,705,000</w:t>
            </w:r>
          </w:p>
        </w:tc>
        <w:tc>
          <w:tcPr>
            <w:tcW w:w="966" w:type="dxa"/>
            <w:tcBorders>
              <w:top w:val="nil"/>
              <w:left w:val="nil"/>
              <w:bottom w:val="single" w:sz="4" w:space="0" w:color="auto"/>
              <w:right w:val="single" w:sz="4" w:space="0" w:color="auto"/>
            </w:tcBorders>
            <w:shd w:val="clear" w:color="auto" w:fill="auto"/>
            <w:vAlign w:val="center"/>
            <w:hideMark/>
          </w:tcPr>
          <w:p w14:paraId="37FB6888" w14:textId="77777777" w:rsidR="006B4E15" w:rsidRPr="006B4E15" w:rsidRDefault="006B4E15" w:rsidP="00DA3CE4">
            <w:pPr>
              <w:pStyle w:val="TableText"/>
            </w:pPr>
            <w:r w:rsidRPr="006B4E15">
              <w:t>$84,000</w:t>
            </w:r>
          </w:p>
        </w:tc>
        <w:tc>
          <w:tcPr>
            <w:tcW w:w="1683" w:type="dxa"/>
            <w:tcBorders>
              <w:top w:val="nil"/>
              <w:left w:val="nil"/>
              <w:bottom w:val="single" w:sz="4" w:space="0" w:color="auto"/>
              <w:right w:val="single" w:sz="4" w:space="0" w:color="auto"/>
            </w:tcBorders>
            <w:shd w:val="clear" w:color="auto" w:fill="auto"/>
            <w:vAlign w:val="center"/>
            <w:hideMark/>
          </w:tcPr>
          <w:p w14:paraId="42E60CE9" w14:textId="77777777" w:rsidR="006B4E15" w:rsidRPr="006B4E15" w:rsidRDefault="006B4E15" w:rsidP="00DA3CE4">
            <w:pPr>
              <w:pStyle w:val="TableText"/>
            </w:pPr>
            <w:r w:rsidRPr="006B4E15">
              <w:t>County/ SJRWMD/Florida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0E8A28E1"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654EF83B" w14:textId="77777777" w:rsidR="006B4E15" w:rsidRPr="006B4E15" w:rsidRDefault="006B4E15" w:rsidP="00DA3CE4">
            <w:pPr>
              <w:pStyle w:val="TableText"/>
            </w:pPr>
            <w:r w:rsidRPr="006B4E15">
              <w:t>LPA0018</w:t>
            </w:r>
          </w:p>
        </w:tc>
      </w:tr>
      <w:tr w:rsidR="006B4E15" w:rsidRPr="006B4E15" w14:paraId="73F1E694"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0FD7D4BC"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6608F142"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01C5D54" w14:textId="77777777" w:rsidR="006B4E15" w:rsidRPr="006B4E15" w:rsidRDefault="006B4E15" w:rsidP="00DA3CE4">
            <w:pPr>
              <w:pStyle w:val="TableText"/>
            </w:pPr>
            <w:r w:rsidRPr="006B4E15">
              <w:t>IRC-08</w:t>
            </w:r>
          </w:p>
        </w:tc>
        <w:tc>
          <w:tcPr>
            <w:tcW w:w="1683" w:type="dxa"/>
            <w:tcBorders>
              <w:top w:val="nil"/>
              <w:left w:val="nil"/>
              <w:bottom w:val="single" w:sz="4" w:space="0" w:color="auto"/>
              <w:right w:val="single" w:sz="4" w:space="0" w:color="auto"/>
            </w:tcBorders>
            <w:shd w:val="clear" w:color="auto" w:fill="auto"/>
            <w:vAlign w:val="center"/>
            <w:hideMark/>
          </w:tcPr>
          <w:p w14:paraId="5B3505A7" w14:textId="77777777" w:rsidR="006B4E15" w:rsidRPr="006B4E15" w:rsidRDefault="006B4E15" w:rsidP="00DA3CE4">
            <w:pPr>
              <w:pStyle w:val="TableText"/>
            </w:pPr>
            <w:r w:rsidRPr="006B4E15">
              <w:t>Education Efforts</w:t>
            </w:r>
          </w:p>
        </w:tc>
        <w:tc>
          <w:tcPr>
            <w:tcW w:w="1460" w:type="dxa"/>
            <w:tcBorders>
              <w:top w:val="nil"/>
              <w:left w:val="nil"/>
              <w:bottom w:val="single" w:sz="4" w:space="0" w:color="auto"/>
              <w:right w:val="single" w:sz="4" w:space="0" w:color="auto"/>
            </w:tcBorders>
            <w:shd w:val="clear" w:color="auto" w:fill="auto"/>
            <w:vAlign w:val="center"/>
            <w:hideMark/>
          </w:tcPr>
          <w:p w14:paraId="1C26C2F8" w14:textId="77777777" w:rsidR="006B4E15" w:rsidRPr="006B4E15" w:rsidRDefault="006B4E15" w:rsidP="00DA3CE4">
            <w:pPr>
              <w:pStyle w:val="TableText"/>
            </w:pPr>
            <w:r w:rsidRPr="006B4E15">
              <w:t>Fertilizer ordinance, PSAs, website, pamphlets, Illicit Discharge Program, and signs along Indian River Farms WCD canals.</w:t>
            </w:r>
          </w:p>
        </w:tc>
        <w:tc>
          <w:tcPr>
            <w:tcW w:w="1916" w:type="dxa"/>
            <w:tcBorders>
              <w:top w:val="nil"/>
              <w:left w:val="nil"/>
              <w:bottom w:val="single" w:sz="4" w:space="0" w:color="auto"/>
              <w:right w:val="single" w:sz="4" w:space="0" w:color="auto"/>
            </w:tcBorders>
            <w:shd w:val="clear" w:color="auto" w:fill="auto"/>
            <w:vAlign w:val="center"/>
            <w:hideMark/>
          </w:tcPr>
          <w:p w14:paraId="16126A28" w14:textId="77777777" w:rsidR="006B4E15" w:rsidRPr="006B4E15" w:rsidRDefault="006B4E15" w:rsidP="00DA3CE4">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5B7F2DA3"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3906AD64"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036B3BD" w14:textId="77777777" w:rsidR="006B4E15" w:rsidRPr="006B4E15" w:rsidRDefault="006B4E15" w:rsidP="00DA3CE4">
            <w:pPr>
              <w:pStyle w:val="TableText"/>
            </w:pPr>
            <w:r w:rsidRPr="006B4E15">
              <w:t>16,158</w:t>
            </w:r>
          </w:p>
        </w:tc>
        <w:tc>
          <w:tcPr>
            <w:tcW w:w="1094" w:type="dxa"/>
            <w:tcBorders>
              <w:top w:val="nil"/>
              <w:left w:val="nil"/>
              <w:bottom w:val="single" w:sz="4" w:space="0" w:color="auto"/>
              <w:right w:val="single" w:sz="4" w:space="0" w:color="auto"/>
            </w:tcBorders>
            <w:shd w:val="clear" w:color="auto" w:fill="auto"/>
            <w:vAlign w:val="center"/>
            <w:hideMark/>
          </w:tcPr>
          <w:p w14:paraId="5D9A2E67" w14:textId="77777777" w:rsidR="006B4E15" w:rsidRPr="006B4E15" w:rsidRDefault="006B4E15" w:rsidP="00DA3CE4">
            <w:pPr>
              <w:pStyle w:val="TableText"/>
            </w:pPr>
            <w:r w:rsidRPr="006B4E15">
              <w:t>2,352</w:t>
            </w:r>
          </w:p>
        </w:tc>
        <w:tc>
          <w:tcPr>
            <w:tcW w:w="927" w:type="dxa"/>
            <w:tcBorders>
              <w:top w:val="nil"/>
              <w:left w:val="nil"/>
              <w:bottom w:val="single" w:sz="4" w:space="0" w:color="auto"/>
              <w:right w:val="single" w:sz="4" w:space="0" w:color="auto"/>
            </w:tcBorders>
            <w:shd w:val="clear" w:color="auto" w:fill="auto"/>
            <w:vAlign w:val="center"/>
            <w:hideMark/>
          </w:tcPr>
          <w:p w14:paraId="7EF30FF6"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4DB85BCF" w14:textId="77777777" w:rsidR="006B4E15" w:rsidRPr="006B4E15" w:rsidRDefault="006B4E15" w:rsidP="00DA3CE4">
            <w:pPr>
              <w:pStyle w:val="TableText"/>
            </w:pPr>
            <w:r w:rsidRPr="006B4E15">
              <w:t>N/A</w:t>
            </w:r>
          </w:p>
        </w:tc>
        <w:tc>
          <w:tcPr>
            <w:tcW w:w="966" w:type="dxa"/>
            <w:tcBorders>
              <w:top w:val="nil"/>
              <w:left w:val="nil"/>
              <w:bottom w:val="single" w:sz="4" w:space="0" w:color="auto"/>
              <w:right w:val="single" w:sz="4" w:space="0" w:color="auto"/>
            </w:tcBorders>
            <w:shd w:val="clear" w:color="auto" w:fill="auto"/>
            <w:vAlign w:val="center"/>
            <w:hideMark/>
          </w:tcPr>
          <w:p w14:paraId="34A6EF63" w14:textId="77777777" w:rsidR="006B4E15" w:rsidRPr="006B4E15" w:rsidRDefault="006B4E15" w:rsidP="00DA3CE4">
            <w:pPr>
              <w:pStyle w:val="TableText"/>
            </w:pPr>
            <w:r w:rsidRPr="006B4E15">
              <w:t>$52,000</w:t>
            </w:r>
          </w:p>
        </w:tc>
        <w:tc>
          <w:tcPr>
            <w:tcW w:w="1683" w:type="dxa"/>
            <w:tcBorders>
              <w:top w:val="nil"/>
              <w:left w:val="nil"/>
              <w:bottom w:val="single" w:sz="4" w:space="0" w:color="auto"/>
              <w:right w:val="single" w:sz="4" w:space="0" w:color="auto"/>
            </w:tcBorders>
            <w:shd w:val="clear" w:color="auto" w:fill="auto"/>
            <w:vAlign w:val="center"/>
            <w:hideMark/>
          </w:tcPr>
          <w:p w14:paraId="033A84FB" w14:textId="77777777" w:rsidR="006B4E15" w:rsidRPr="006B4E15" w:rsidRDefault="006B4E15" w:rsidP="00DA3CE4">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770C46C1"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2D035573" w14:textId="77777777" w:rsidR="006B4E15" w:rsidRPr="006B4E15" w:rsidRDefault="006B4E15" w:rsidP="00DA3CE4">
            <w:pPr>
              <w:pStyle w:val="TableText"/>
            </w:pPr>
            <w:r w:rsidRPr="006B4E15">
              <w:t>N/A</w:t>
            </w:r>
          </w:p>
        </w:tc>
      </w:tr>
      <w:tr w:rsidR="006B4E15" w:rsidRPr="006B4E15" w14:paraId="7215BB8D"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2227B8C0"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68E75053"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D01714C" w14:textId="77777777" w:rsidR="006B4E15" w:rsidRPr="006B4E15" w:rsidRDefault="006B4E15" w:rsidP="00DA3CE4">
            <w:pPr>
              <w:pStyle w:val="TableText"/>
            </w:pPr>
            <w:r w:rsidRPr="006B4E15">
              <w:t>IRC-09</w:t>
            </w:r>
          </w:p>
        </w:tc>
        <w:tc>
          <w:tcPr>
            <w:tcW w:w="1683" w:type="dxa"/>
            <w:tcBorders>
              <w:top w:val="nil"/>
              <w:left w:val="nil"/>
              <w:bottom w:val="single" w:sz="4" w:space="0" w:color="auto"/>
              <w:right w:val="single" w:sz="4" w:space="0" w:color="auto"/>
            </w:tcBorders>
            <w:shd w:val="clear" w:color="auto" w:fill="auto"/>
            <w:vAlign w:val="center"/>
            <w:hideMark/>
          </w:tcPr>
          <w:p w14:paraId="0B642EBA" w14:textId="77777777" w:rsidR="006B4E15" w:rsidRPr="006B4E15" w:rsidRDefault="006B4E15" w:rsidP="00DA3CE4">
            <w:pPr>
              <w:pStyle w:val="TableText"/>
            </w:pPr>
            <w:r w:rsidRPr="006B4E15">
              <w:t>Street Sweeping</w:t>
            </w:r>
          </w:p>
        </w:tc>
        <w:tc>
          <w:tcPr>
            <w:tcW w:w="1460" w:type="dxa"/>
            <w:tcBorders>
              <w:top w:val="nil"/>
              <w:left w:val="nil"/>
              <w:bottom w:val="single" w:sz="4" w:space="0" w:color="auto"/>
              <w:right w:val="single" w:sz="4" w:space="0" w:color="auto"/>
            </w:tcBorders>
            <w:shd w:val="clear" w:color="auto" w:fill="auto"/>
            <w:vAlign w:val="center"/>
            <w:hideMark/>
          </w:tcPr>
          <w:p w14:paraId="1D615F4D" w14:textId="77777777" w:rsidR="006B4E15" w:rsidRPr="006B4E15" w:rsidRDefault="006B4E15" w:rsidP="00DA3CE4">
            <w:pPr>
              <w:pStyle w:val="TableText"/>
            </w:pPr>
            <w:r w:rsidRPr="006B4E15">
              <w:t>Street sweeping.</w:t>
            </w:r>
          </w:p>
        </w:tc>
        <w:tc>
          <w:tcPr>
            <w:tcW w:w="1916" w:type="dxa"/>
            <w:tcBorders>
              <w:top w:val="nil"/>
              <w:left w:val="nil"/>
              <w:bottom w:val="single" w:sz="4" w:space="0" w:color="auto"/>
              <w:right w:val="single" w:sz="4" w:space="0" w:color="auto"/>
            </w:tcBorders>
            <w:shd w:val="clear" w:color="auto" w:fill="auto"/>
            <w:vAlign w:val="center"/>
            <w:hideMark/>
          </w:tcPr>
          <w:p w14:paraId="3B91DC9F" w14:textId="77777777" w:rsidR="006B4E15" w:rsidRPr="006B4E15" w:rsidRDefault="006B4E15" w:rsidP="00DA3CE4">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65C99CD2"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0292150F"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93EA216" w14:textId="77777777" w:rsidR="006B4E15" w:rsidRPr="006B4E15" w:rsidRDefault="006B4E15" w:rsidP="00DA3CE4">
            <w:pPr>
              <w:pStyle w:val="TableText"/>
            </w:pPr>
            <w:r w:rsidRPr="006B4E15">
              <w:t>274</w:t>
            </w:r>
          </w:p>
        </w:tc>
        <w:tc>
          <w:tcPr>
            <w:tcW w:w="1094" w:type="dxa"/>
            <w:tcBorders>
              <w:top w:val="nil"/>
              <w:left w:val="nil"/>
              <w:bottom w:val="single" w:sz="4" w:space="0" w:color="auto"/>
              <w:right w:val="single" w:sz="4" w:space="0" w:color="auto"/>
            </w:tcBorders>
            <w:shd w:val="clear" w:color="auto" w:fill="auto"/>
            <w:vAlign w:val="center"/>
            <w:hideMark/>
          </w:tcPr>
          <w:p w14:paraId="32DD0455" w14:textId="77777777" w:rsidR="006B4E15" w:rsidRPr="006B4E15" w:rsidRDefault="006B4E15" w:rsidP="00DA3CE4">
            <w:pPr>
              <w:pStyle w:val="TableText"/>
            </w:pPr>
            <w:r w:rsidRPr="006B4E15">
              <w:t>176</w:t>
            </w:r>
          </w:p>
        </w:tc>
        <w:tc>
          <w:tcPr>
            <w:tcW w:w="927" w:type="dxa"/>
            <w:tcBorders>
              <w:top w:val="nil"/>
              <w:left w:val="nil"/>
              <w:bottom w:val="single" w:sz="4" w:space="0" w:color="auto"/>
              <w:right w:val="single" w:sz="4" w:space="0" w:color="auto"/>
            </w:tcBorders>
            <w:shd w:val="clear" w:color="auto" w:fill="auto"/>
            <w:vAlign w:val="center"/>
            <w:hideMark/>
          </w:tcPr>
          <w:p w14:paraId="63FBEF4B" w14:textId="77777777" w:rsidR="006B4E15" w:rsidRPr="006B4E15" w:rsidRDefault="006B4E15" w:rsidP="00DA3CE4">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5317F5D9"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593F6B5C" w14:textId="77777777" w:rsidR="006B4E15" w:rsidRPr="006B4E15" w:rsidRDefault="006B4E15" w:rsidP="00DA3CE4">
            <w:pPr>
              <w:pStyle w:val="TableText"/>
            </w:pPr>
            <w:r w:rsidRPr="006B4E15">
              <w:t>$22,050</w:t>
            </w:r>
          </w:p>
        </w:tc>
        <w:tc>
          <w:tcPr>
            <w:tcW w:w="1683" w:type="dxa"/>
            <w:tcBorders>
              <w:top w:val="nil"/>
              <w:left w:val="nil"/>
              <w:bottom w:val="single" w:sz="4" w:space="0" w:color="auto"/>
              <w:right w:val="single" w:sz="4" w:space="0" w:color="auto"/>
            </w:tcBorders>
            <w:shd w:val="clear" w:color="auto" w:fill="auto"/>
            <w:vAlign w:val="center"/>
            <w:hideMark/>
          </w:tcPr>
          <w:p w14:paraId="710686FB" w14:textId="77777777" w:rsidR="006B4E15" w:rsidRPr="006B4E15" w:rsidRDefault="006B4E15" w:rsidP="00DA3CE4">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22752DDE"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46D59AC" w14:textId="77777777" w:rsidR="006B4E15" w:rsidRPr="006B4E15" w:rsidRDefault="006B4E15" w:rsidP="00DA3CE4">
            <w:pPr>
              <w:pStyle w:val="TableText"/>
            </w:pPr>
            <w:r w:rsidRPr="006B4E15">
              <w:t>N/A</w:t>
            </w:r>
          </w:p>
        </w:tc>
      </w:tr>
      <w:tr w:rsidR="006B4E15" w:rsidRPr="006B4E15" w14:paraId="649DE711"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6C90689"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290C886B"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60DA31C2" w14:textId="77777777" w:rsidR="006B4E15" w:rsidRPr="006B4E15" w:rsidRDefault="006B4E15" w:rsidP="00DA3CE4">
            <w:pPr>
              <w:pStyle w:val="TableText"/>
            </w:pPr>
            <w:r w:rsidRPr="006B4E15">
              <w:t>IRC-10</w:t>
            </w:r>
          </w:p>
        </w:tc>
        <w:tc>
          <w:tcPr>
            <w:tcW w:w="1683" w:type="dxa"/>
            <w:tcBorders>
              <w:top w:val="nil"/>
              <w:left w:val="nil"/>
              <w:bottom w:val="single" w:sz="4" w:space="0" w:color="auto"/>
              <w:right w:val="single" w:sz="4" w:space="0" w:color="auto"/>
            </w:tcBorders>
            <w:shd w:val="clear" w:color="auto" w:fill="auto"/>
            <w:vAlign w:val="center"/>
            <w:hideMark/>
          </w:tcPr>
          <w:p w14:paraId="2DB3C4DB" w14:textId="77777777" w:rsidR="006B4E15" w:rsidRPr="006B4E15" w:rsidRDefault="006B4E15" w:rsidP="00DA3CE4">
            <w:pPr>
              <w:pStyle w:val="TableText"/>
            </w:pPr>
            <w:r w:rsidRPr="006B4E15">
              <w:t>Storm Drain Cleaning with Vacuum Trucks</w:t>
            </w:r>
          </w:p>
        </w:tc>
        <w:tc>
          <w:tcPr>
            <w:tcW w:w="1460" w:type="dxa"/>
            <w:tcBorders>
              <w:top w:val="nil"/>
              <w:left w:val="nil"/>
              <w:bottom w:val="single" w:sz="4" w:space="0" w:color="auto"/>
              <w:right w:val="single" w:sz="4" w:space="0" w:color="auto"/>
            </w:tcBorders>
            <w:shd w:val="clear" w:color="auto" w:fill="auto"/>
            <w:vAlign w:val="center"/>
            <w:hideMark/>
          </w:tcPr>
          <w:p w14:paraId="6493D62E" w14:textId="77777777" w:rsidR="006B4E15" w:rsidRPr="006B4E15" w:rsidRDefault="006B4E15" w:rsidP="00DA3CE4">
            <w:pPr>
              <w:pStyle w:val="TableText"/>
            </w:pPr>
            <w:r w:rsidRPr="006B4E15">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168C8DA3" w14:textId="77777777" w:rsidR="006B4E15" w:rsidRPr="006B4E15" w:rsidRDefault="006B4E15" w:rsidP="00DA3CE4">
            <w:pPr>
              <w:pStyle w:val="TableText"/>
            </w:pPr>
            <w:r w:rsidRPr="006B4E15">
              <w:t>BMP Cleanout</w:t>
            </w:r>
          </w:p>
        </w:tc>
        <w:tc>
          <w:tcPr>
            <w:tcW w:w="1094" w:type="dxa"/>
            <w:tcBorders>
              <w:top w:val="nil"/>
              <w:left w:val="nil"/>
              <w:bottom w:val="single" w:sz="4" w:space="0" w:color="auto"/>
              <w:right w:val="single" w:sz="4" w:space="0" w:color="auto"/>
            </w:tcBorders>
            <w:shd w:val="clear" w:color="auto" w:fill="auto"/>
            <w:vAlign w:val="center"/>
            <w:hideMark/>
          </w:tcPr>
          <w:p w14:paraId="29226169" w14:textId="77777777" w:rsidR="006B4E15" w:rsidRPr="006B4E15" w:rsidRDefault="006B4E15" w:rsidP="00DA3CE4">
            <w:pPr>
              <w:pStyle w:val="TableText"/>
            </w:pPr>
            <w:r w:rsidRPr="006B4E15">
              <w:t>Planned</w:t>
            </w:r>
          </w:p>
        </w:tc>
        <w:tc>
          <w:tcPr>
            <w:tcW w:w="1216" w:type="dxa"/>
            <w:tcBorders>
              <w:top w:val="nil"/>
              <w:left w:val="nil"/>
              <w:bottom w:val="single" w:sz="4" w:space="0" w:color="auto"/>
              <w:right w:val="single" w:sz="4" w:space="0" w:color="auto"/>
            </w:tcBorders>
            <w:shd w:val="clear" w:color="auto" w:fill="auto"/>
            <w:vAlign w:val="center"/>
            <w:hideMark/>
          </w:tcPr>
          <w:p w14:paraId="26FFBFA7"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3C684096"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68288F2" w14:textId="77777777" w:rsidR="006B4E15" w:rsidRPr="006B4E15" w:rsidRDefault="006B4E15" w:rsidP="00DA3CE4">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58CC6635" w14:textId="77777777" w:rsidR="006B4E15" w:rsidRPr="006B4E15" w:rsidRDefault="006B4E15" w:rsidP="00DA3CE4">
            <w:pPr>
              <w:pStyle w:val="TableText"/>
            </w:pPr>
            <w:r w:rsidRPr="006B4E15">
              <w:t>TBD</w:t>
            </w:r>
          </w:p>
        </w:tc>
        <w:tc>
          <w:tcPr>
            <w:tcW w:w="1216" w:type="dxa"/>
            <w:tcBorders>
              <w:top w:val="nil"/>
              <w:left w:val="nil"/>
              <w:bottom w:val="single" w:sz="4" w:space="0" w:color="auto"/>
              <w:right w:val="single" w:sz="4" w:space="0" w:color="auto"/>
            </w:tcBorders>
            <w:shd w:val="clear" w:color="auto" w:fill="auto"/>
            <w:vAlign w:val="center"/>
            <w:hideMark/>
          </w:tcPr>
          <w:p w14:paraId="3479E53B" w14:textId="77777777" w:rsidR="006B4E15" w:rsidRPr="006B4E15" w:rsidRDefault="006B4E15" w:rsidP="00DA3CE4">
            <w:pPr>
              <w:pStyle w:val="TableText"/>
            </w:pPr>
            <w:r w:rsidRPr="006B4E15">
              <w:t>TBD</w:t>
            </w:r>
          </w:p>
        </w:tc>
        <w:tc>
          <w:tcPr>
            <w:tcW w:w="966" w:type="dxa"/>
            <w:tcBorders>
              <w:top w:val="nil"/>
              <w:left w:val="nil"/>
              <w:bottom w:val="single" w:sz="4" w:space="0" w:color="auto"/>
              <w:right w:val="single" w:sz="4" w:space="0" w:color="auto"/>
            </w:tcBorders>
            <w:shd w:val="clear" w:color="auto" w:fill="auto"/>
            <w:vAlign w:val="center"/>
            <w:hideMark/>
          </w:tcPr>
          <w:p w14:paraId="435BEA71" w14:textId="77777777" w:rsidR="006B4E15" w:rsidRPr="006B4E15" w:rsidRDefault="006B4E15" w:rsidP="00DA3CE4">
            <w:pPr>
              <w:pStyle w:val="TableText"/>
            </w:pPr>
            <w:r w:rsidRPr="006B4E15">
              <w:t>$19,067</w:t>
            </w:r>
          </w:p>
        </w:tc>
        <w:tc>
          <w:tcPr>
            <w:tcW w:w="1683" w:type="dxa"/>
            <w:tcBorders>
              <w:top w:val="nil"/>
              <w:left w:val="nil"/>
              <w:bottom w:val="single" w:sz="4" w:space="0" w:color="auto"/>
              <w:right w:val="single" w:sz="4" w:space="0" w:color="auto"/>
            </w:tcBorders>
            <w:shd w:val="clear" w:color="auto" w:fill="auto"/>
            <w:vAlign w:val="center"/>
            <w:hideMark/>
          </w:tcPr>
          <w:p w14:paraId="383DBB01" w14:textId="77777777" w:rsidR="006B4E15" w:rsidRPr="006B4E15" w:rsidRDefault="006B4E15" w:rsidP="00DA3CE4">
            <w:pPr>
              <w:pStyle w:val="TableText"/>
            </w:pPr>
            <w:r w:rsidRPr="006B4E15">
              <w:t>TBD</w:t>
            </w:r>
          </w:p>
        </w:tc>
        <w:tc>
          <w:tcPr>
            <w:tcW w:w="1440" w:type="dxa"/>
            <w:tcBorders>
              <w:top w:val="nil"/>
              <w:left w:val="nil"/>
              <w:bottom w:val="single" w:sz="4" w:space="0" w:color="auto"/>
              <w:right w:val="single" w:sz="4" w:space="0" w:color="auto"/>
            </w:tcBorders>
            <w:shd w:val="clear" w:color="auto" w:fill="auto"/>
            <w:vAlign w:val="center"/>
            <w:hideMark/>
          </w:tcPr>
          <w:p w14:paraId="333BF9EB" w14:textId="77777777" w:rsidR="006B4E15" w:rsidRPr="006B4E15" w:rsidRDefault="006B4E15" w:rsidP="00DA3CE4">
            <w:pPr>
              <w:pStyle w:val="TableText"/>
            </w:pPr>
            <w:r w:rsidRPr="006B4E15">
              <w:t>TBD</w:t>
            </w:r>
          </w:p>
        </w:tc>
        <w:tc>
          <w:tcPr>
            <w:tcW w:w="1160" w:type="dxa"/>
            <w:tcBorders>
              <w:top w:val="nil"/>
              <w:left w:val="nil"/>
              <w:bottom w:val="single" w:sz="4" w:space="0" w:color="auto"/>
              <w:right w:val="single" w:sz="4" w:space="0" w:color="auto"/>
            </w:tcBorders>
            <w:shd w:val="clear" w:color="auto" w:fill="auto"/>
            <w:vAlign w:val="center"/>
            <w:hideMark/>
          </w:tcPr>
          <w:p w14:paraId="1EEF7D12" w14:textId="77777777" w:rsidR="006B4E15" w:rsidRPr="006B4E15" w:rsidRDefault="006B4E15" w:rsidP="00DA3CE4">
            <w:pPr>
              <w:pStyle w:val="TableText"/>
            </w:pPr>
            <w:r w:rsidRPr="006B4E15">
              <w:t>N/A</w:t>
            </w:r>
          </w:p>
        </w:tc>
      </w:tr>
      <w:tr w:rsidR="006B4E15" w:rsidRPr="006B4E15" w14:paraId="64CC7A7F"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8B6549D"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25D8D1EB"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9F9F7C5" w14:textId="77777777" w:rsidR="006B4E15" w:rsidRPr="006B4E15" w:rsidRDefault="006B4E15" w:rsidP="00DA3CE4">
            <w:pPr>
              <w:pStyle w:val="TableText"/>
            </w:pPr>
            <w:r w:rsidRPr="006B4E15">
              <w:t>IRC-11</w:t>
            </w:r>
          </w:p>
        </w:tc>
        <w:tc>
          <w:tcPr>
            <w:tcW w:w="1683" w:type="dxa"/>
            <w:tcBorders>
              <w:top w:val="nil"/>
              <w:left w:val="nil"/>
              <w:bottom w:val="single" w:sz="4" w:space="0" w:color="auto"/>
              <w:right w:val="single" w:sz="4" w:space="0" w:color="auto"/>
            </w:tcBorders>
            <w:shd w:val="clear" w:color="auto" w:fill="auto"/>
            <w:vAlign w:val="center"/>
            <w:hideMark/>
          </w:tcPr>
          <w:p w14:paraId="55A2FA69" w14:textId="77777777" w:rsidR="006B4E15" w:rsidRPr="006B4E15" w:rsidRDefault="006B4E15" w:rsidP="00DA3CE4">
            <w:pPr>
              <w:pStyle w:val="TableText"/>
            </w:pPr>
            <w:r w:rsidRPr="006B4E15">
              <w:t>Floating Aquatic Plant Islands in County Stormwater Ponds and Lakes</w:t>
            </w:r>
          </w:p>
        </w:tc>
        <w:tc>
          <w:tcPr>
            <w:tcW w:w="1460" w:type="dxa"/>
            <w:tcBorders>
              <w:top w:val="nil"/>
              <w:left w:val="nil"/>
              <w:bottom w:val="single" w:sz="4" w:space="0" w:color="auto"/>
              <w:right w:val="single" w:sz="4" w:space="0" w:color="auto"/>
            </w:tcBorders>
            <w:shd w:val="clear" w:color="auto" w:fill="auto"/>
            <w:vAlign w:val="center"/>
            <w:hideMark/>
          </w:tcPr>
          <w:p w14:paraId="686D70AC" w14:textId="77777777" w:rsidR="006B4E15" w:rsidRPr="006B4E15" w:rsidRDefault="006B4E15" w:rsidP="00DA3CE4">
            <w:pPr>
              <w:pStyle w:val="TableText"/>
            </w:pPr>
            <w:r w:rsidRPr="006B4E15">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49887137" w14:textId="530FEFA9" w:rsidR="006B4E15" w:rsidRPr="006B4E15" w:rsidRDefault="006B4E15" w:rsidP="00DA3CE4">
            <w:pPr>
              <w:pStyle w:val="TableText"/>
            </w:pPr>
            <w:r w:rsidRPr="006B4E15">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126C390E" w14:textId="77777777" w:rsidR="006B4E15" w:rsidRPr="006B4E15" w:rsidRDefault="006B4E15" w:rsidP="00DA3CE4">
            <w:pPr>
              <w:pStyle w:val="TableText"/>
            </w:pPr>
            <w:r w:rsidRPr="006B4E15">
              <w:t>Planned</w:t>
            </w:r>
          </w:p>
        </w:tc>
        <w:tc>
          <w:tcPr>
            <w:tcW w:w="1216" w:type="dxa"/>
            <w:tcBorders>
              <w:top w:val="nil"/>
              <w:left w:val="nil"/>
              <w:bottom w:val="single" w:sz="4" w:space="0" w:color="auto"/>
              <w:right w:val="single" w:sz="4" w:space="0" w:color="auto"/>
            </w:tcBorders>
            <w:shd w:val="clear" w:color="auto" w:fill="auto"/>
            <w:vAlign w:val="center"/>
            <w:hideMark/>
          </w:tcPr>
          <w:p w14:paraId="5CD57B0B"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4DE2E3D"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5AA09A73" w14:textId="77777777" w:rsidR="006B4E15" w:rsidRPr="006B4E15" w:rsidRDefault="006B4E15" w:rsidP="00DA3CE4">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5E5201C5" w14:textId="77777777" w:rsidR="006B4E15" w:rsidRPr="006B4E15" w:rsidRDefault="006B4E15" w:rsidP="00DA3CE4">
            <w:pPr>
              <w:pStyle w:val="TableText"/>
            </w:pPr>
            <w:r w:rsidRPr="006B4E15">
              <w:t>TBD</w:t>
            </w:r>
          </w:p>
        </w:tc>
        <w:tc>
          <w:tcPr>
            <w:tcW w:w="1216" w:type="dxa"/>
            <w:tcBorders>
              <w:top w:val="nil"/>
              <w:left w:val="nil"/>
              <w:bottom w:val="single" w:sz="4" w:space="0" w:color="auto"/>
              <w:right w:val="single" w:sz="4" w:space="0" w:color="auto"/>
            </w:tcBorders>
            <w:shd w:val="clear" w:color="auto" w:fill="auto"/>
            <w:vAlign w:val="center"/>
            <w:hideMark/>
          </w:tcPr>
          <w:p w14:paraId="0B1AD429" w14:textId="77777777" w:rsidR="006B4E15" w:rsidRPr="006B4E15" w:rsidRDefault="006B4E15" w:rsidP="00DA3CE4">
            <w:pPr>
              <w:pStyle w:val="TableText"/>
            </w:pPr>
            <w:r w:rsidRPr="006B4E15">
              <w:t>TBD</w:t>
            </w:r>
          </w:p>
        </w:tc>
        <w:tc>
          <w:tcPr>
            <w:tcW w:w="966" w:type="dxa"/>
            <w:tcBorders>
              <w:top w:val="nil"/>
              <w:left w:val="nil"/>
              <w:bottom w:val="single" w:sz="4" w:space="0" w:color="auto"/>
              <w:right w:val="single" w:sz="4" w:space="0" w:color="auto"/>
            </w:tcBorders>
            <w:shd w:val="clear" w:color="auto" w:fill="auto"/>
            <w:vAlign w:val="center"/>
            <w:hideMark/>
          </w:tcPr>
          <w:p w14:paraId="1F49EA76" w14:textId="77777777" w:rsidR="006B4E15" w:rsidRPr="006B4E15" w:rsidRDefault="006B4E15" w:rsidP="00DA3CE4">
            <w:pPr>
              <w:pStyle w:val="TableText"/>
            </w:pPr>
            <w:r w:rsidRPr="006B4E15">
              <w:t>TBD</w:t>
            </w:r>
          </w:p>
        </w:tc>
        <w:tc>
          <w:tcPr>
            <w:tcW w:w="1683" w:type="dxa"/>
            <w:tcBorders>
              <w:top w:val="nil"/>
              <w:left w:val="nil"/>
              <w:bottom w:val="single" w:sz="4" w:space="0" w:color="auto"/>
              <w:right w:val="single" w:sz="4" w:space="0" w:color="auto"/>
            </w:tcBorders>
            <w:shd w:val="clear" w:color="auto" w:fill="auto"/>
            <w:vAlign w:val="center"/>
            <w:hideMark/>
          </w:tcPr>
          <w:p w14:paraId="71B461DE" w14:textId="77777777" w:rsidR="006B4E15" w:rsidRPr="006B4E15" w:rsidRDefault="006B4E15" w:rsidP="00DA3CE4">
            <w:pPr>
              <w:pStyle w:val="TableText"/>
            </w:pPr>
            <w:r w:rsidRPr="006B4E15">
              <w:t>TBD</w:t>
            </w:r>
          </w:p>
        </w:tc>
        <w:tc>
          <w:tcPr>
            <w:tcW w:w="1440" w:type="dxa"/>
            <w:tcBorders>
              <w:top w:val="nil"/>
              <w:left w:val="nil"/>
              <w:bottom w:val="single" w:sz="4" w:space="0" w:color="auto"/>
              <w:right w:val="single" w:sz="4" w:space="0" w:color="auto"/>
            </w:tcBorders>
            <w:shd w:val="clear" w:color="auto" w:fill="auto"/>
            <w:vAlign w:val="center"/>
            <w:hideMark/>
          </w:tcPr>
          <w:p w14:paraId="301B79E9" w14:textId="77777777" w:rsidR="006B4E15" w:rsidRPr="006B4E15" w:rsidRDefault="006B4E15" w:rsidP="00DA3CE4">
            <w:pPr>
              <w:pStyle w:val="TableText"/>
            </w:pPr>
            <w:r w:rsidRPr="006B4E15">
              <w:t>TBD</w:t>
            </w:r>
          </w:p>
        </w:tc>
        <w:tc>
          <w:tcPr>
            <w:tcW w:w="1160" w:type="dxa"/>
            <w:tcBorders>
              <w:top w:val="nil"/>
              <w:left w:val="nil"/>
              <w:bottom w:val="single" w:sz="4" w:space="0" w:color="auto"/>
              <w:right w:val="single" w:sz="4" w:space="0" w:color="auto"/>
            </w:tcBorders>
            <w:shd w:val="clear" w:color="auto" w:fill="auto"/>
            <w:vAlign w:val="center"/>
            <w:hideMark/>
          </w:tcPr>
          <w:p w14:paraId="2920A7A7" w14:textId="77777777" w:rsidR="006B4E15" w:rsidRPr="006B4E15" w:rsidRDefault="006B4E15" w:rsidP="00DA3CE4">
            <w:pPr>
              <w:pStyle w:val="TableText"/>
            </w:pPr>
            <w:r w:rsidRPr="006B4E15">
              <w:t>N/A</w:t>
            </w:r>
          </w:p>
        </w:tc>
      </w:tr>
      <w:tr w:rsidR="006B4E15" w:rsidRPr="006B4E15" w14:paraId="15CFBC60"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3844942"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54FB2AC3"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42A4671D" w14:textId="77777777" w:rsidR="006B4E15" w:rsidRPr="006B4E15" w:rsidRDefault="006B4E15" w:rsidP="00DA3CE4">
            <w:pPr>
              <w:pStyle w:val="TableText"/>
            </w:pPr>
            <w:r w:rsidRPr="006B4E15">
              <w:t>IRC-12</w:t>
            </w:r>
          </w:p>
        </w:tc>
        <w:tc>
          <w:tcPr>
            <w:tcW w:w="1683" w:type="dxa"/>
            <w:tcBorders>
              <w:top w:val="nil"/>
              <w:left w:val="nil"/>
              <w:bottom w:val="single" w:sz="4" w:space="0" w:color="auto"/>
              <w:right w:val="single" w:sz="4" w:space="0" w:color="auto"/>
            </w:tcBorders>
            <w:shd w:val="clear" w:color="auto" w:fill="auto"/>
            <w:vAlign w:val="center"/>
            <w:hideMark/>
          </w:tcPr>
          <w:p w14:paraId="38148912" w14:textId="77777777" w:rsidR="006B4E15" w:rsidRPr="006B4E15" w:rsidRDefault="006B4E15" w:rsidP="00DA3CE4">
            <w:pPr>
              <w:pStyle w:val="TableText"/>
            </w:pPr>
            <w:r w:rsidRPr="006B4E15">
              <w:t>Spoonbill Marsh Project</w:t>
            </w:r>
          </w:p>
        </w:tc>
        <w:tc>
          <w:tcPr>
            <w:tcW w:w="1460" w:type="dxa"/>
            <w:tcBorders>
              <w:top w:val="nil"/>
              <w:left w:val="nil"/>
              <w:bottom w:val="single" w:sz="4" w:space="0" w:color="auto"/>
              <w:right w:val="single" w:sz="4" w:space="0" w:color="auto"/>
            </w:tcBorders>
            <w:shd w:val="clear" w:color="auto" w:fill="auto"/>
            <w:vAlign w:val="center"/>
            <w:hideMark/>
          </w:tcPr>
          <w:p w14:paraId="06DB4099" w14:textId="77777777" w:rsidR="006B4E15" w:rsidRPr="006B4E15" w:rsidRDefault="006B4E15" w:rsidP="00DA3CE4">
            <w:pPr>
              <w:pStyle w:val="TableText"/>
            </w:pPr>
            <w:r w:rsidRPr="006B4E15">
              <w:t>Nutrient removal from measured data.</w:t>
            </w:r>
          </w:p>
        </w:tc>
        <w:tc>
          <w:tcPr>
            <w:tcW w:w="1916" w:type="dxa"/>
            <w:tcBorders>
              <w:top w:val="nil"/>
              <w:left w:val="nil"/>
              <w:bottom w:val="single" w:sz="4" w:space="0" w:color="auto"/>
              <w:right w:val="single" w:sz="4" w:space="0" w:color="auto"/>
            </w:tcBorders>
            <w:shd w:val="clear" w:color="auto" w:fill="auto"/>
            <w:vAlign w:val="center"/>
            <w:hideMark/>
          </w:tcPr>
          <w:p w14:paraId="2449E4E2" w14:textId="77777777" w:rsidR="006B4E15" w:rsidRPr="006B4E15" w:rsidRDefault="006B4E15" w:rsidP="00DA3CE4">
            <w:pPr>
              <w:pStyle w:val="TableText"/>
            </w:pPr>
            <w:r w:rsidRPr="006B4E15">
              <w:t>Constructed Wetland Treatment</w:t>
            </w:r>
          </w:p>
        </w:tc>
        <w:tc>
          <w:tcPr>
            <w:tcW w:w="1094" w:type="dxa"/>
            <w:tcBorders>
              <w:top w:val="nil"/>
              <w:left w:val="nil"/>
              <w:bottom w:val="single" w:sz="4" w:space="0" w:color="auto"/>
              <w:right w:val="single" w:sz="4" w:space="0" w:color="auto"/>
            </w:tcBorders>
            <w:shd w:val="clear" w:color="auto" w:fill="auto"/>
            <w:vAlign w:val="center"/>
            <w:hideMark/>
          </w:tcPr>
          <w:p w14:paraId="41DE6787"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C366D14" w14:textId="77777777" w:rsidR="006B4E15" w:rsidRPr="006B4E15" w:rsidRDefault="006B4E15" w:rsidP="00DA3CE4">
            <w:pPr>
              <w:pStyle w:val="TableText"/>
            </w:pPr>
            <w:r w:rsidRPr="006B4E15">
              <w:t>2010</w:t>
            </w:r>
          </w:p>
        </w:tc>
        <w:tc>
          <w:tcPr>
            <w:tcW w:w="1094" w:type="dxa"/>
            <w:tcBorders>
              <w:top w:val="nil"/>
              <w:left w:val="nil"/>
              <w:bottom w:val="single" w:sz="4" w:space="0" w:color="auto"/>
              <w:right w:val="single" w:sz="4" w:space="0" w:color="auto"/>
            </w:tcBorders>
            <w:shd w:val="clear" w:color="auto" w:fill="auto"/>
            <w:vAlign w:val="center"/>
            <w:hideMark/>
          </w:tcPr>
          <w:p w14:paraId="1F03533D" w14:textId="77777777" w:rsidR="006B4E15" w:rsidRPr="006B4E15" w:rsidRDefault="006B4E15" w:rsidP="00DA3CE4">
            <w:pPr>
              <w:pStyle w:val="TableText"/>
            </w:pPr>
            <w:r w:rsidRPr="006B4E15">
              <w:t>5,700</w:t>
            </w:r>
          </w:p>
        </w:tc>
        <w:tc>
          <w:tcPr>
            <w:tcW w:w="1094" w:type="dxa"/>
            <w:tcBorders>
              <w:top w:val="nil"/>
              <w:left w:val="nil"/>
              <w:bottom w:val="single" w:sz="4" w:space="0" w:color="auto"/>
              <w:right w:val="single" w:sz="4" w:space="0" w:color="auto"/>
            </w:tcBorders>
            <w:shd w:val="clear" w:color="auto" w:fill="auto"/>
            <w:vAlign w:val="center"/>
            <w:hideMark/>
          </w:tcPr>
          <w:p w14:paraId="5D9CFCC3" w14:textId="77777777" w:rsidR="006B4E15" w:rsidRPr="006B4E15" w:rsidRDefault="006B4E15" w:rsidP="00DA3CE4">
            <w:pPr>
              <w:pStyle w:val="TableText"/>
            </w:pPr>
            <w:r w:rsidRPr="006B4E15">
              <w:t>247</w:t>
            </w:r>
          </w:p>
        </w:tc>
        <w:tc>
          <w:tcPr>
            <w:tcW w:w="927" w:type="dxa"/>
            <w:tcBorders>
              <w:top w:val="nil"/>
              <w:left w:val="nil"/>
              <w:bottom w:val="single" w:sz="4" w:space="0" w:color="auto"/>
              <w:right w:val="single" w:sz="4" w:space="0" w:color="auto"/>
            </w:tcBorders>
            <w:shd w:val="clear" w:color="auto" w:fill="auto"/>
            <w:vAlign w:val="center"/>
            <w:hideMark/>
          </w:tcPr>
          <w:p w14:paraId="6A99A81E" w14:textId="77777777" w:rsidR="006B4E15" w:rsidRPr="006B4E15" w:rsidRDefault="006B4E15" w:rsidP="00DA3CE4">
            <w:pPr>
              <w:pStyle w:val="TableText"/>
            </w:pPr>
            <w:r w:rsidRPr="006B4E15">
              <w:t>359</w:t>
            </w:r>
          </w:p>
        </w:tc>
        <w:tc>
          <w:tcPr>
            <w:tcW w:w="1216" w:type="dxa"/>
            <w:tcBorders>
              <w:top w:val="nil"/>
              <w:left w:val="nil"/>
              <w:bottom w:val="single" w:sz="4" w:space="0" w:color="auto"/>
              <w:right w:val="single" w:sz="4" w:space="0" w:color="auto"/>
            </w:tcBorders>
            <w:shd w:val="clear" w:color="auto" w:fill="auto"/>
            <w:vAlign w:val="center"/>
            <w:hideMark/>
          </w:tcPr>
          <w:p w14:paraId="23D37A97" w14:textId="77777777" w:rsidR="006B4E15" w:rsidRPr="006B4E15" w:rsidRDefault="006B4E15" w:rsidP="00DA3CE4">
            <w:pPr>
              <w:pStyle w:val="TableText"/>
            </w:pPr>
            <w:r w:rsidRPr="006B4E15">
              <w:t>$4,200,000</w:t>
            </w:r>
          </w:p>
        </w:tc>
        <w:tc>
          <w:tcPr>
            <w:tcW w:w="966" w:type="dxa"/>
            <w:tcBorders>
              <w:top w:val="nil"/>
              <w:left w:val="nil"/>
              <w:bottom w:val="single" w:sz="4" w:space="0" w:color="auto"/>
              <w:right w:val="single" w:sz="4" w:space="0" w:color="auto"/>
            </w:tcBorders>
            <w:shd w:val="clear" w:color="auto" w:fill="auto"/>
            <w:vAlign w:val="center"/>
            <w:hideMark/>
          </w:tcPr>
          <w:p w14:paraId="0312B7B8" w14:textId="77777777" w:rsidR="006B4E15" w:rsidRPr="006B4E15" w:rsidRDefault="006B4E15" w:rsidP="00DA3CE4">
            <w:pPr>
              <w:pStyle w:val="TableText"/>
            </w:pPr>
            <w:r w:rsidRPr="006B4E15">
              <w:t>$329,143</w:t>
            </w:r>
          </w:p>
        </w:tc>
        <w:tc>
          <w:tcPr>
            <w:tcW w:w="1683" w:type="dxa"/>
            <w:tcBorders>
              <w:top w:val="nil"/>
              <w:left w:val="nil"/>
              <w:bottom w:val="single" w:sz="4" w:space="0" w:color="auto"/>
              <w:right w:val="single" w:sz="4" w:space="0" w:color="auto"/>
            </w:tcBorders>
            <w:shd w:val="clear" w:color="auto" w:fill="auto"/>
            <w:vAlign w:val="center"/>
            <w:hideMark/>
          </w:tcPr>
          <w:p w14:paraId="001EBE8D" w14:textId="77777777" w:rsidR="006B4E15" w:rsidRPr="006B4E15" w:rsidRDefault="006B4E15" w:rsidP="00DA3CE4">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3680DD40"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8B4A94E" w14:textId="77777777" w:rsidR="006B4E15" w:rsidRPr="006B4E15" w:rsidRDefault="006B4E15" w:rsidP="00DA3CE4">
            <w:pPr>
              <w:pStyle w:val="TableText"/>
            </w:pPr>
            <w:r w:rsidRPr="006B4E15">
              <w:t>N/A</w:t>
            </w:r>
          </w:p>
        </w:tc>
      </w:tr>
      <w:tr w:rsidR="006B4E15" w:rsidRPr="006B4E15" w14:paraId="07F3E22B"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D7A7AB3" w14:textId="77777777" w:rsidR="006B4E15" w:rsidRPr="00DA3CE4" w:rsidRDefault="006B4E15" w:rsidP="00DA3CE4">
            <w:pPr>
              <w:pStyle w:val="TableText"/>
              <w:rPr>
                <w:b/>
                <w:bCs/>
              </w:rPr>
            </w:pPr>
            <w:r w:rsidRPr="00DA3CE4">
              <w:rPr>
                <w:b/>
                <w:bCs/>
              </w:rPr>
              <w:lastRenderedPageBreak/>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3EC21E56"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3812A601" w14:textId="77777777" w:rsidR="006B4E15" w:rsidRPr="006B4E15" w:rsidRDefault="006B4E15" w:rsidP="00DA3CE4">
            <w:pPr>
              <w:pStyle w:val="TableText"/>
            </w:pPr>
            <w:r w:rsidRPr="006B4E15">
              <w:t>IRC-14</w:t>
            </w:r>
          </w:p>
        </w:tc>
        <w:tc>
          <w:tcPr>
            <w:tcW w:w="1683" w:type="dxa"/>
            <w:tcBorders>
              <w:top w:val="nil"/>
              <w:left w:val="nil"/>
              <w:bottom w:val="single" w:sz="4" w:space="0" w:color="auto"/>
              <w:right w:val="single" w:sz="4" w:space="0" w:color="auto"/>
            </w:tcBorders>
            <w:shd w:val="clear" w:color="auto" w:fill="auto"/>
            <w:vAlign w:val="center"/>
            <w:hideMark/>
          </w:tcPr>
          <w:p w14:paraId="3E774942" w14:textId="77777777" w:rsidR="006B4E15" w:rsidRPr="006B4E15" w:rsidRDefault="006B4E15" w:rsidP="00DA3CE4">
            <w:pPr>
              <w:pStyle w:val="TableText"/>
            </w:pPr>
            <w:r w:rsidRPr="006B4E15">
              <w:t>South Relief Canal Mechanical Vegetation/Debris Removal</w:t>
            </w:r>
          </w:p>
        </w:tc>
        <w:tc>
          <w:tcPr>
            <w:tcW w:w="1460" w:type="dxa"/>
            <w:tcBorders>
              <w:top w:val="nil"/>
              <w:left w:val="nil"/>
              <w:bottom w:val="single" w:sz="4" w:space="0" w:color="auto"/>
              <w:right w:val="single" w:sz="4" w:space="0" w:color="auto"/>
            </w:tcBorders>
            <w:shd w:val="clear" w:color="auto" w:fill="auto"/>
            <w:vAlign w:val="center"/>
            <w:hideMark/>
          </w:tcPr>
          <w:p w14:paraId="01423B1A" w14:textId="77777777" w:rsidR="006B4E15" w:rsidRPr="006B4E15" w:rsidRDefault="006B4E15" w:rsidP="00DA3CE4">
            <w:pPr>
              <w:pStyle w:val="TableText"/>
            </w:pPr>
            <w:r w:rsidRPr="006B4E15">
              <w:t>Removal of aquatic vegetation containing nitrogen and phosphorus that otherwise, would enter IRL and die, releasing nutrients into the lagoon.</w:t>
            </w:r>
          </w:p>
        </w:tc>
        <w:tc>
          <w:tcPr>
            <w:tcW w:w="1916" w:type="dxa"/>
            <w:tcBorders>
              <w:top w:val="nil"/>
              <w:left w:val="nil"/>
              <w:bottom w:val="single" w:sz="4" w:space="0" w:color="auto"/>
              <w:right w:val="single" w:sz="4" w:space="0" w:color="auto"/>
            </w:tcBorders>
            <w:shd w:val="clear" w:color="auto" w:fill="auto"/>
            <w:vAlign w:val="center"/>
            <w:hideMark/>
          </w:tcPr>
          <w:p w14:paraId="64E20AEB" w14:textId="77777777" w:rsidR="006B4E15" w:rsidRPr="006B4E15" w:rsidRDefault="006B4E15" w:rsidP="00DA3CE4">
            <w:pPr>
              <w:pStyle w:val="TableText"/>
            </w:pPr>
            <w:r w:rsidRPr="006B4E15">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4EC9B53C" w14:textId="77777777" w:rsidR="006B4E15" w:rsidRPr="006B4E15" w:rsidRDefault="006B4E15" w:rsidP="00DA3CE4">
            <w:pPr>
              <w:pStyle w:val="TableText"/>
            </w:pPr>
            <w:r w:rsidRPr="006B4E15">
              <w:t>Planned</w:t>
            </w:r>
          </w:p>
        </w:tc>
        <w:tc>
          <w:tcPr>
            <w:tcW w:w="1216" w:type="dxa"/>
            <w:tcBorders>
              <w:top w:val="nil"/>
              <w:left w:val="nil"/>
              <w:bottom w:val="single" w:sz="4" w:space="0" w:color="auto"/>
              <w:right w:val="single" w:sz="4" w:space="0" w:color="auto"/>
            </w:tcBorders>
            <w:shd w:val="clear" w:color="auto" w:fill="auto"/>
            <w:vAlign w:val="center"/>
            <w:hideMark/>
          </w:tcPr>
          <w:p w14:paraId="2B3A9843"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1F0178A" w14:textId="77777777" w:rsidR="006B4E15" w:rsidRPr="006B4E15" w:rsidRDefault="006B4E15" w:rsidP="00DA3CE4">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72C3AA66" w14:textId="77777777" w:rsidR="006B4E15" w:rsidRPr="006B4E15" w:rsidRDefault="006B4E15" w:rsidP="00DA3CE4">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576CFDC5" w14:textId="77777777" w:rsidR="006B4E15" w:rsidRPr="006B4E15" w:rsidRDefault="006B4E15" w:rsidP="00DA3CE4">
            <w:pPr>
              <w:pStyle w:val="TableText"/>
            </w:pPr>
            <w:r w:rsidRPr="006B4E15">
              <w:t>7,155</w:t>
            </w:r>
          </w:p>
        </w:tc>
        <w:tc>
          <w:tcPr>
            <w:tcW w:w="1216" w:type="dxa"/>
            <w:tcBorders>
              <w:top w:val="nil"/>
              <w:left w:val="nil"/>
              <w:bottom w:val="single" w:sz="4" w:space="0" w:color="auto"/>
              <w:right w:val="single" w:sz="4" w:space="0" w:color="auto"/>
            </w:tcBorders>
            <w:shd w:val="clear" w:color="auto" w:fill="auto"/>
            <w:vAlign w:val="center"/>
            <w:hideMark/>
          </w:tcPr>
          <w:p w14:paraId="0B5062EF" w14:textId="77777777" w:rsidR="006B4E15" w:rsidRPr="006B4E15" w:rsidRDefault="006B4E15" w:rsidP="00DA3CE4">
            <w:pPr>
              <w:pStyle w:val="TableText"/>
            </w:pPr>
            <w:r w:rsidRPr="006B4E15">
              <w:t>$1,000,000</w:t>
            </w:r>
          </w:p>
        </w:tc>
        <w:tc>
          <w:tcPr>
            <w:tcW w:w="966" w:type="dxa"/>
            <w:tcBorders>
              <w:top w:val="nil"/>
              <w:left w:val="nil"/>
              <w:bottom w:val="single" w:sz="4" w:space="0" w:color="auto"/>
              <w:right w:val="single" w:sz="4" w:space="0" w:color="auto"/>
            </w:tcBorders>
            <w:shd w:val="clear" w:color="auto" w:fill="auto"/>
            <w:vAlign w:val="center"/>
            <w:hideMark/>
          </w:tcPr>
          <w:p w14:paraId="25F021AC" w14:textId="77777777" w:rsidR="006B4E15" w:rsidRPr="006B4E15" w:rsidRDefault="006B4E15" w:rsidP="00DA3CE4">
            <w:pPr>
              <w:pStyle w:val="TableText"/>
            </w:pPr>
            <w:r w:rsidRPr="006B4E15">
              <w:t>$50,000</w:t>
            </w:r>
          </w:p>
        </w:tc>
        <w:tc>
          <w:tcPr>
            <w:tcW w:w="1683" w:type="dxa"/>
            <w:tcBorders>
              <w:top w:val="nil"/>
              <w:left w:val="nil"/>
              <w:bottom w:val="single" w:sz="4" w:space="0" w:color="auto"/>
              <w:right w:val="single" w:sz="4" w:space="0" w:color="auto"/>
            </w:tcBorders>
            <w:shd w:val="clear" w:color="auto" w:fill="auto"/>
            <w:vAlign w:val="center"/>
            <w:hideMark/>
          </w:tcPr>
          <w:p w14:paraId="08489BD4" w14:textId="77777777" w:rsidR="006B4E15" w:rsidRPr="006B4E15" w:rsidRDefault="006B4E15" w:rsidP="00DA3CE4">
            <w:pPr>
              <w:pStyle w:val="TableText"/>
            </w:pPr>
            <w:r w:rsidRPr="006B4E15">
              <w:t>County/ Grants</w:t>
            </w:r>
          </w:p>
        </w:tc>
        <w:tc>
          <w:tcPr>
            <w:tcW w:w="1440" w:type="dxa"/>
            <w:tcBorders>
              <w:top w:val="nil"/>
              <w:left w:val="nil"/>
              <w:bottom w:val="single" w:sz="4" w:space="0" w:color="auto"/>
              <w:right w:val="single" w:sz="4" w:space="0" w:color="auto"/>
            </w:tcBorders>
            <w:shd w:val="clear" w:color="auto" w:fill="auto"/>
            <w:vAlign w:val="center"/>
            <w:hideMark/>
          </w:tcPr>
          <w:p w14:paraId="648ECD69"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556B143A" w14:textId="77777777" w:rsidR="006B4E15" w:rsidRPr="006B4E15" w:rsidRDefault="006B4E15" w:rsidP="00DA3CE4">
            <w:pPr>
              <w:pStyle w:val="TableText"/>
            </w:pPr>
            <w:r w:rsidRPr="006B4E15">
              <w:t>N/A</w:t>
            </w:r>
          </w:p>
        </w:tc>
      </w:tr>
      <w:tr w:rsidR="006B4E15" w:rsidRPr="006B4E15" w14:paraId="0CC84A71"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2385115" w14:textId="77777777" w:rsidR="006B4E15" w:rsidRPr="00DA3CE4" w:rsidRDefault="006B4E15" w:rsidP="00DA3CE4">
            <w:pPr>
              <w:pStyle w:val="TableText"/>
              <w:rPr>
                <w:b/>
                <w:bCs/>
              </w:rPr>
            </w:pPr>
            <w:r w:rsidRPr="00DA3CE4">
              <w:rPr>
                <w:b/>
                <w:bCs/>
              </w:rPr>
              <w:t>Indian River County</w:t>
            </w:r>
          </w:p>
        </w:tc>
        <w:tc>
          <w:tcPr>
            <w:tcW w:w="1261" w:type="dxa"/>
            <w:tcBorders>
              <w:top w:val="nil"/>
              <w:left w:val="nil"/>
              <w:bottom w:val="single" w:sz="4" w:space="0" w:color="auto"/>
              <w:right w:val="single" w:sz="4" w:space="0" w:color="auto"/>
            </w:tcBorders>
            <w:shd w:val="clear" w:color="auto" w:fill="auto"/>
            <w:vAlign w:val="center"/>
            <w:hideMark/>
          </w:tcPr>
          <w:p w14:paraId="358B54B7" w14:textId="77777777" w:rsidR="006B4E15" w:rsidRPr="006B4E15" w:rsidRDefault="006B4E15" w:rsidP="00DA3CE4">
            <w:pPr>
              <w:pStyle w:val="TableText"/>
            </w:pPr>
            <w:r w:rsidRPr="006B4E15">
              <w:t>SJRWMD/ DEP/ EPA</w:t>
            </w:r>
          </w:p>
        </w:tc>
        <w:tc>
          <w:tcPr>
            <w:tcW w:w="1117" w:type="dxa"/>
            <w:tcBorders>
              <w:top w:val="nil"/>
              <w:left w:val="nil"/>
              <w:bottom w:val="single" w:sz="4" w:space="0" w:color="auto"/>
              <w:right w:val="single" w:sz="4" w:space="0" w:color="auto"/>
            </w:tcBorders>
            <w:shd w:val="clear" w:color="auto" w:fill="auto"/>
            <w:vAlign w:val="center"/>
            <w:hideMark/>
          </w:tcPr>
          <w:p w14:paraId="3D3DD243" w14:textId="77777777" w:rsidR="006B4E15" w:rsidRPr="006B4E15" w:rsidRDefault="006B4E15" w:rsidP="00DA3CE4">
            <w:pPr>
              <w:pStyle w:val="TableText"/>
            </w:pPr>
            <w:r w:rsidRPr="006B4E15">
              <w:t>IRC-15</w:t>
            </w:r>
          </w:p>
        </w:tc>
        <w:tc>
          <w:tcPr>
            <w:tcW w:w="1683" w:type="dxa"/>
            <w:tcBorders>
              <w:top w:val="nil"/>
              <w:left w:val="nil"/>
              <w:bottom w:val="single" w:sz="4" w:space="0" w:color="auto"/>
              <w:right w:val="single" w:sz="4" w:space="0" w:color="auto"/>
            </w:tcBorders>
            <w:shd w:val="clear" w:color="auto" w:fill="auto"/>
            <w:vAlign w:val="center"/>
            <w:hideMark/>
          </w:tcPr>
          <w:p w14:paraId="07B82FC2" w14:textId="77777777" w:rsidR="006B4E15" w:rsidRPr="006B4E15" w:rsidRDefault="006B4E15" w:rsidP="00DA3CE4">
            <w:pPr>
              <w:pStyle w:val="TableText"/>
            </w:pPr>
            <w:r w:rsidRPr="006B4E15">
              <w:t xml:space="preserve">Osprey Acres </w:t>
            </w:r>
            <w:proofErr w:type="spellStart"/>
            <w:r w:rsidRPr="006B4E15">
              <w:t>Floway</w:t>
            </w:r>
            <w:proofErr w:type="spellEnd"/>
            <w:r w:rsidRPr="006B4E15">
              <w:t xml:space="preserve"> and Nature Preserve</w:t>
            </w:r>
          </w:p>
        </w:tc>
        <w:tc>
          <w:tcPr>
            <w:tcW w:w="1460" w:type="dxa"/>
            <w:tcBorders>
              <w:top w:val="nil"/>
              <w:left w:val="nil"/>
              <w:bottom w:val="single" w:sz="4" w:space="0" w:color="auto"/>
              <w:right w:val="single" w:sz="4" w:space="0" w:color="auto"/>
            </w:tcBorders>
            <w:shd w:val="clear" w:color="auto" w:fill="auto"/>
            <w:vAlign w:val="center"/>
            <w:hideMark/>
          </w:tcPr>
          <w:p w14:paraId="400CC9AB" w14:textId="77777777" w:rsidR="006B4E15" w:rsidRPr="006B4E15" w:rsidRDefault="006B4E15" w:rsidP="00DA3CE4">
            <w:pPr>
              <w:pStyle w:val="TableText"/>
            </w:pPr>
            <w:r w:rsidRPr="006B4E15">
              <w:t xml:space="preserve">This is a managed aquatic plant system that will remove nutrients using aquatic vegetation </w:t>
            </w:r>
            <w:proofErr w:type="gramStart"/>
            <w:r w:rsidRPr="006B4E15">
              <w:t>that  will</w:t>
            </w:r>
            <w:proofErr w:type="gramEnd"/>
            <w:r w:rsidRPr="006B4E15">
              <w:t xml:space="preserve"> be harvested on a regular basis.</w:t>
            </w:r>
          </w:p>
        </w:tc>
        <w:tc>
          <w:tcPr>
            <w:tcW w:w="1916" w:type="dxa"/>
            <w:tcBorders>
              <w:top w:val="nil"/>
              <w:left w:val="nil"/>
              <w:bottom w:val="single" w:sz="4" w:space="0" w:color="auto"/>
              <w:right w:val="single" w:sz="4" w:space="0" w:color="auto"/>
            </w:tcBorders>
            <w:shd w:val="clear" w:color="auto" w:fill="auto"/>
            <w:vAlign w:val="center"/>
            <w:hideMark/>
          </w:tcPr>
          <w:p w14:paraId="45A174B2" w14:textId="4994D261" w:rsidR="006B4E15" w:rsidRPr="006B4E15" w:rsidRDefault="006B4E15" w:rsidP="00DA3CE4">
            <w:pPr>
              <w:pStyle w:val="TableText"/>
            </w:pPr>
            <w:r w:rsidRPr="006B4E15">
              <w:t>Floating Islands/ Managed Aquatic Plant Systems (MAPS)</w:t>
            </w:r>
          </w:p>
        </w:tc>
        <w:tc>
          <w:tcPr>
            <w:tcW w:w="1094" w:type="dxa"/>
            <w:tcBorders>
              <w:top w:val="nil"/>
              <w:left w:val="nil"/>
              <w:bottom w:val="single" w:sz="4" w:space="0" w:color="auto"/>
              <w:right w:val="single" w:sz="4" w:space="0" w:color="auto"/>
            </w:tcBorders>
            <w:shd w:val="clear" w:color="auto" w:fill="auto"/>
            <w:vAlign w:val="center"/>
            <w:hideMark/>
          </w:tcPr>
          <w:p w14:paraId="5E06A6C1"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40382F00" w14:textId="77777777" w:rsidR="006B4E15" w:rsidRPr="006B4E15" w:rsidRDefault="006B4E15" w:rsidP="00DA3CE4">
            <w:pPr>
              <w:pStyle w:val="TableText"/>
            </w:pPr>
            <w:r w:rsidRPr="006B4E15">
              <w:t>2019</w:t>
            </w:r>
          </w:p>
        </w:tc>
        <w:tc>
          <w:tcPr>
            <w:tcW w:w="1094" w:type="dxa"/>
            <w:tcBorders>
              <w:top w:val="nil"/>
              <w:left w:val="nil"/>
              <w:bottom w:val="single" w:sz="4" w:space="0" w:color="auto"/>
              <w:right w:val="single" w:sz="4" w:space="0" w:color="auto"/>
            </w:tcBorders>
            <w:shd w:val="clear" w:color="auto" w:fill="auto"/>
            <w:vAlign w:val="center"/>
            <w:hideMark/>
          </w:tcPr>
          <w:p w14:paraId="466FFAA0" w14:textId="77777777" w:rsidR="006B4E15" w:rsidRPr="006B4E15" w:rsidRDefault="006B4E15" w:rsidP="00DA3CE4">
            <w:pPr>
              <w:pStyle w:val="TableText"/>
            </w:pPr>
            <w:r w:rsidRPr="006B4E15">
              <w:t>8,058</w:t>
            </w:r>
          </w:p>
        </w:tc>
        <w:tc>
          <w:tcPr>
            <w:tcW w:w="1094" w:type="dxa"/>
            <w:tcBorders>
              <w:top w:val="nil"/>
              <w:left w:val="nil"/>
              <w:bottom w:val="single" w:sz="4" w:space="0" w:color="auto"/>
              <w:right w:val="single" w:sz="4" w:space="0" w:color="auto"/>
            </w:tcBorders>
            <w:shd w:val="clear" w:color="auto" w:fill="auto"/>
            <w:vAlign w:val="center"/>
            <w:hideMark/>
          </w:tcPr>
          <w:p w14:paraId="50EEADFB" w14:textId="77777777" w:rsidR="006B4E15" w:rsidRPr="006B4E15" w:rsidRDefault="006B4E15" w:rsidP="00DA3CE4">
            <w:pPr>
              <w:pStyle w:val="TableText"/>
            </w:pPr>
            <w:r w:rsidRPr="006B4E15">
              <w:t>1,129</w:t>
            </w:r>
          </w:p>
        </w:tc>
        <w:tc>
          <w:tcPr>
            <w:tcW w:w="927" w:type="dxa"/>
            <w:tcBorders>
              <w:top w:val="nil"/>
              <w:left w:val="nil"/>
              <w:bottom w:val="single" w:sz="4" w:space="0" w:color="auto"/>
              <w:right w:val="single" w:sz="4" w:space="0" w:color="auto"/>
            </w:tcBorders>
            <w:shd w:val="clear" w:color="auto" w:fill="auto"/>
            <w:vAlign w:val="center"/>
            <w:hideMark/>
          </w:tcPr>
          <w:p w14:paraId="6F955890" w14:textId="77777777" w:rsidR="006B4E15" w:rsidRPr="006B4E15" w:rsidRDefault="006B4E15" w:rsidP="00DA3CE4">
            <w:pPr>
              <w:pStyle w:val="TableText"/>
            </w:pPr>
            <w:r w:rsidRPr="006B4E15">
              <w:t>9,784</w:t>
            </w:r>
          </w:p>
        </w:tc>
        <w:tc>
          <w:tcPr>
            <w:tcW w:w="1216" w:type="dxa"/>
            <w:tcBorders>
              <w:top w:val="nil"/>
              <w:left w:val="nil"/>
              <w:bottom w:val="single" w:sz="4" w:space="0" w:color="auto"/>
              <w:right w:val="single" w:sz="4" w:space="0" w:color="auto"/>
            </w:tcBorders>
            <w:shd w:val="clear" w:color="auto" w:fill="auto"/>
            <w:vAlign w:val="center"/>
            <w:hideMark/>
          </w:tcPr>
          <w:p w14:paraId="4F73791C" w14:textId="77777777" w:rsidR="006B4E15" w:rsidRPr="006B4E15" w:rsidRDefault="006B4E15" w:rsidP="00DA3CE4">
            <w:pPr>
              <w:pStyle w:val="TableText"/>
            </w:pPr>
            <w:r w:rsidRPr="006B4E15">
              <w:t>$7,500,000</w:t>
            </w:r>
          </w:p>
        </w:tc>
        <w:tc>
          <w:tcPr>
            <w:tcW w:w="966" w:type="dxa"/>
            <w:tcBorders>
              <w:top w:val="nil"/>
              <w:left w:val="nil"/>
              <w:bottom w:val="single" w:sz="4" w:space="0" w:color="auto"/>
              <w:right w:val="single" w:sz="4" w:space="0" w:color="auto"/>
            </w:tcBorders>
            <w:shd w:val="clear" w:color="auto" w:fill="auto"/>
            <w:vAlign w:val="center"/>
            <w:hideMark/>
          </w:tcPr>
          <w:p w14:paraId="1BF9F71F" w14:textId="77777777" w:rsidR="006B4E15" w:rsidRPr="006B4E15" w:rsidRDefault="006B4E15" w:rsidP="00DA3CE4">
            <w:pPr>
              <w:pStyle w:val="TableText"/>
            </w:pPr>
            <w:r w:rsidRPr="006B4E15">
              <w:t>$50,000</w:t>
            </w:r>
          </w:p>
        </w:tc>
        <w:tc>
          <w:tcPr>
            <w:tcW w:w="1683" w:type="dxa"/>
            <w:tcBorders>
              <w:top w:val="nil"/>
              <w:left w:val="nil"/>
              <w:bottom w:val="single" w:sz="4" w:space="0" w:color="auto"/>
              <w:right w:val="single" w:sz="4" w:space="0" w:color="auto"/>
            </w:tcBorders>
            <w:shd w:val="clear" w:color="auto" w:fill="auto"/>
            <w:vAlign w:val="center"/>
            <w:hideMark/>
          </w:tcPr>
          <w:p w14:paraId="5F8A32D5" w14:textId="77777777" w:rsidR="006B4E15" w:rsidRPr="006B4E15" w:rsidRDefault="006B4E15" w:rsidP="00DA3CE4">
            <w:pPr>
              <w:pStyle w:val="TableText"/>
            </w:pPr>
            <w:r w:rsidRPr="006B4E15">
              <w:t>DEP/ SJRWMD/ Florida Legislature</w:t>
            </w:r>
          </w:p>
        </w:tc>
        <w:tc>
          <w:tcPr>
            <w:tcW w:w="1440" w:type="dxa"/>
            <w:tcBorders>
              <w:top w:val="nil"/>
              <w:left w:val="nil"/>
              <w:bottom w:val="single" w:sz="4" w:space="0" w:color="auto"/>
              <w:right w:val="single" w:sz="4" w:space="0" w:color="auto"/>
            </w:tcBorders>
            <w:shd w:val="clear" w:color="auto" w:fill="auto"/>
            <w:vAlign w:val="center"/>
            <w:hideMark/>
          </w:tcPr>
          <w:p w14:paraId="53CCF5A9" w14:textId="77777777" w:rsidR="006B4E15" w:rsidRPr="006B4E15" w:rsidRDefault="006B4E15" w:rsidP="00DA3CE4">
            <w:pPr>
              <w:pStyle w:val="TableText"/>
            </w:pPr>
            <w:r w:rsidRPr="006B4E15">
              <w:t>$3,634,536</w:t>
            </w:r>
          </w:p>
        </w:tc>
        <w:tc>
          <w:tcPr>
            <w:tcW w:w="1160" w:type="dxa"/>
            <w:tcBorders>
              <w:top w:val="nil"/>
              <w:left w:val="nil"/>
              <w:bottom w:val="single" w:sz="4" w:space="0" w:color="auto"/>
              <w:right w:val="single" w:sz="4" w:space="0" w:color="auto"/>
            </w:tcBorders>
            <w:shd w:val="clear" w:color="auto" w:fill="auto"/>
            <w:vAlign w:val="center"/>
            <w:hideMark/>
          </w:tcPr>
          <w:p w14:paraId="78F93DE4" w14:textId="77777777" w:rsidR="006B4E15" w:rsidRPr="006B4E15" w:rsidRDefault="006B4E15" w:rsidP="00DA3CE4">
            <w:pPr>
              <w:pStyle w:val="TableText"/>
            </w:pPr>
            <w:r w:rsidRPr="006B4E15">
              <w:t>NS027</w:t>
            </w:r>
          </w:p>
        </w:tc>
      </w:tr>
      <w:tr w:rsidR="006B4E15" w:rsidRPr="006B4E15" w14:paraId="0413D0D9"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7ADC9934" w14:textId="77777777" w:rsidR="006B4E15" w:rsidRPr="00DA3CE4" w:rsidRDefault="006B4E15" w:rsidP="00DA3CE4">
            <w:pPr>
              <w:pStyle w:val="TableText"/>
              <w:rPr>
                <w:b/>
                <w:bCs/>
              </w:rPr>
            </w:pPr>
            <w:r w:rsidRPr="00DA3CE4">
              <w:rPr>
                <w:b/>
                <w:bCs/>
              </w:rPr>
              <w:t>Indian River Farms WCD</w:t>
            </w:r>
          </w:p>
        </w:tc>
        <w:tc>
          <w:tcPr>
            <w:tcW w:w="1261" w:type="dxa"/>
            <w:tcBorders>
              <w:top w:val="nil"/>
              <w:left w:val="nil"/>
              <w:bottom w:val="single" w:sz="4" w:space="0" w:color="auto"/>
              <w:right w:val="single" w:sz="4" w:space="0" w:color="auto"/>
            </w:tcBorders>
            <w:shd w:val="clear" w:color="auto" w:fill="auto"/>
            <w:vAlign w:val="center"/>
            <w:hideMark/>
          </w:tcPr>
          <w:p w14:paraId="7BEE5D04"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02736FD9" w14:textId="77777777" w:rsidR="006B4E15" w:rsidRPr="006B4E15" w:rsidRDefault="006B4E15" w:rsidP="00DA3CE4">
            <w:pPr>
              <w:pStyle w:val="TableText"/>
            </w:pPr>
            <w:r w:rsidRPr="006B4E15">
              <w:t>IRF-01</w:t>
            </w:r>
          </w:p>
        </w:tc>
        <w:tc>
          <w:tcPr>
            <w:tcW w:w="1683" w:type="dxa"/>
            <w:tcBorders>
              <w:top w:val="nil"/>
              <w:left w:val="nil"/>
              <w:bottom w:val="single" w:sz="4" w:space="0" w:color="auto"/>
              <w:right w:val="single" w:sz="4" w:space="0" w:color="auto"/>
            </w:tcBorders>
            <w:shd w:val="clear" w:color="auto" w:fill="auto"/>
            <w:vAlign w:val="center"/>
            <w:hideMark/>
          </w:tcPr>
          <w:p w14:paraId="21968205" w14:textId="77777777" w:rsidR="006B4E15" w:rsidRPr="006B4E15" w:rsidRDefault="006B4E15" w:rsidP="00DA3CE4">
            <w:pPr>
              <w:pStyle w:val="TableText"/>
            </w:pPr>
            <w:r w:rsidRPr="006B4E15">
              <w:t>Tilting Weir Gates</w:t>
            </w:r>
          </w:p>
        </w:tc>
        <w:tc>
          <w:tcPr>
            <w:tcW w:w="1460" w:type="dxa"/>
            <w:tcBorders>
              <w:top w:val="nil"/>
              <w:left w:val="nil"/>
              <w:bottom w:val="single" w:sz="4" w:space="0" w:color="auto"/>
              <w:right w:val="single" w:sz="4" w:space="0" w:color="auto"/>
            </w:tcBorders>
            <w:shd w:val="clear" w:color="auto" w:fill="auto"/>
            <w:vAlign w:val="center"/>
            <w:hideMark/>
          </w:tcPr>
          <w:p w14:paraId="2606B769"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6AB70D76" w14:textId="77777777" w:rsidR="006B4E15" w:rsidRPr="006B4E15" w:rsidRDefault="006B4E15" w:rsidP="00DA3CE4">
            <w:pPr>
              <w:pStyle w:val="TableText"/>
            </w:pPr>
            <w:r w:rsidRPr="006B4E15">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0B8C4B4D" w14:textId="77777777" w:rsidR="006B4E15" w:rsidRPr="006B4E15" w:rsidRDefault="006B4E15" w:rsidP="00DA3CE4">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0317DE0" w14:textId="77777777" w:rsidR="006B4E15" w:rsidRPr="006B4E15" w:rsidRDefault="006B4E15" w:rsidP="00DA3CE4">
            <w:pPr>
              <w:pStyle w:val="TableText"/>
            </w:pPr>
            <w:r w:rsidRPr="006B4E15">
              <w:t>Prior to 2013</w:t>
            </w:r>
          </w:p>
        </w:tc>
        <w:tc>
          <w:tcPr>
            <w:tcW w:w="1094" w:type="dxa"/>
            <w:tcBorders>
              <w:top w:val="nil"/>
              <w:left w:val="nil"/>
              <w:bottom w:val="single" w:sz="4" w:space="0" w:color="auto"/>
              <w:right w:val="single" w:sz="4" w:space="0" w:color="auto"/>
            </w:tcBorders>
            <w:shd w:val="clear" w:color="auto" w:fill="auto"/>
            <w:vAlign w:val="center"/>
            <w:hideMark/>
          </w:tcPr>
          <w:p w14:paraId="25B6B6FE" w14:textId="77777777" w:rsidR="006B4E15" w:rsidRPr="006B4E15" w:rsidRDefault="006B4E15" w:rsidP="00DA3CE4">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6D970616" w14:textId="77777777" w:rsidR="006B4E15" w:rsidRPr="006B4E15" w:rsidRDefault="006B4E15" w:rsidP="00DA3CE4">
            <w:pPr>
              <w:pStyle w:val="TableText"/>
            </w:pPr>
            <w:r w:rsidRPr="006B4E15">
              <w:t>Not provided</w:t>
            </w:r>
          </w:p>
        </w:tc>
        <w:tc>
          <w:tcPr>
            <w:tcW w:w="927" w:type="dxa"/>
            <w:tcBorders>
              <w:top w:val="nil"/>
              <w:left w:val="nil"/>
              <w:bottom w:val="single" w:sz="4" w:space="0" w:color="auto"/>
              <w:right w:val="single" w:sz="4" w:space="0" w:color="auto"/>
            </w:tcBorders>
            <w:shd w:val="clear" w:color="auto" w:fill="auto"/>
            <w:vAlign w:val="center"/>
            <w:hideMark/>
          </w:tcPr>
          <w:p w14:paraId="55D175B3" w14:textId="77777777" w:rsidR="006B4E15" w:rsidRPr="006B4E15" w:rsidRDefault="006B4E15" w:rsidP="00DA3CE4">
            <w:pPr>
              <w:pStyle w:val="TableText"/>
            </w:pPr>
            <w:r w:rsidRPr="006B4E15">
              <w:t>Not provided</w:t>
            </w:r>
          </w:p>
        </w:tc>
        <w:tc>
          <w:tcPr>
            <w:tcW w:w="1216" w:type="dxa"/>
            <w:tcBorders>
              <w:top w:val="nil"/>
              <w:left w:val="nil"/>
              <w:bottom w:val="single" w:sz="4" w:space="0" w:color="auto"/>
              <w:right w:val="single" w:sz="4" w:space="0" w:color="auto"/>
            </w:tcBorders>
            <w:shd w:val="clear" w:color="auto" w:fill="auto"/>
            <w:vAlign w:val="center"/>
            <w:hideMark/>
          </w:tcPr>
          <w:p w14:paraId="5F9D29AB"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2B547690"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62554C4D" w14:textId="77777777" w:rsidR="006B4E15" w:rsidRPr="006B4E15" w:rsidRDefault="006B4E15" w:rsidP="00DA3CE4">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7D5D0594"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4ABF646" w14:textId="77777777" w:rsidR="006B4E15" w:rsidRPr="006B4E15" w:rsidRDefault="006B4E15" w:rsidP="00DA3CE4">
            <w:pPr>
              <w:pStyle w:val="TableText"/>
            </w:pPr>
            <w:r w:rsidRPr="006B4E15">
              <w:t>N/A</w:t>
            </w:r>
          </w:p>
        </w:tc>
      </w:tr>
      <w:tr w:rsidR="006B4E15" w:rsidRPr="006B4E15" w14:paraId="6B3088E7"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073FBA3A" w14:textId="77777777" w:rsidR="006B4E15" w:rsidRPr="00DA3CE4" w:rsidRDefault="006B4E15" w:rsidP="00DA3CE4">
            <w:pPr>
              <w:pStyle w:val="TableText"/>
              <w:rPr>
                <w:b/>
                <w:bCs/>
              </w:rPr>
            </w:pPr>
            <w:r w:rsidRPr="00DA3CE4">
              <w:rPr>
                <w:b/>
                <w:bCs/>
              </w:rPr>
              <w:t>Indian River Farms WCD</w:t>
            </w:r>
          </w:p>
        </w:tc>
        <w:tc>
          <w:tcPr>
            <w:tcW w:w="1261" w:type="dxa"/>
            <w:tcBorders>
              <w:top w:val="nil"/>
              <w:left w:val="nil"/>
              <w:bottom w:val="single" w:sz="4" w:space="0" w:color="auto"/>
              <w:right w:val="single" w:sz="4" w:space="0" w:color="auto"/>
            </w:tcBorders>
            <w:shd w:val="clear" w:color="auto" w:fill="auto"/>
            <w:vAlign w:val="center"/>
            <w:hideMark/>
          </w:tcPr>
          <w:p w14:paraId="32D7E8AF" w14:textId="77777777" w:rsidR="006B4E15" w:rsidRPr="006B4E15" w:rsidRDefault="006B4E15" w:rsidP="00DA3CE4">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20066275" w14:textId="77777777" w:rsidR="006B4E15" w:rsidRPr="006B4E15" w:rsidRDefault="006B4E15" w:rsidP="00DA3CE4">
            <w:pPr>
              <w:pStyle w:val="TableText"/>
            </w:pPr>
            <w:r w:rsidRPr="006B4E15">
              <w:t>IRF-02</w:t>
            </w:r>
          </w:p>
        </w:tc>
        <w:tc>
          <w:tcPr>
            <w:tcW w:w="1683" w:type="dxa"/>
            <w:tcBorders>
              <w:top w:val="nil"/>
              <w:left w:val="nil"/>
              <w:bottom w:val="single" w:sz="4" w:space="0" w:color="auto"/>
              <w:right w:val="single" w:sz="4" w:space="0" w:color="auto"/>
            </w:tcBorders>
            <w:shd w:val="clear" w:color="auto" w:fill="auto"/>
            <w:vAlign w:val="center"/>
            <w:hideMark/>
          </w:tcPr>
          <w:p w14:paraId="2FFBF706" w14:textId="77777777" w:rsidR="006B4E15" w:rsidRPr="006B4E15" w:rsidRDefault="006B4E15" w:rsidP="00DA3CE4">
            <w:pPr>
              <w:pStyle w:val="TableText"/>
            </w:pPr>
            <w:r w:rsidRPr="006B4E15">
              <w:t>Mechanical Removal of Floating Vegetation</w:t>
            </w:r>
          </w:p>
        </w:tc>
        <w:tc>
          <w:tcPr>
            <w:tcW w:w="1460" w:type="dxa"/>
            <w:tcBorders>
              <w:top w:val="nil"/>
              <w:left w:val="nil"/>
              <w:bottom w:val="single" w:sz="4" w:space="0" w:color="auto"/>
              <w:right w:val="single" w:sz="4" w:space="0" w:color="auto"/>
            </w:tcBorders>
            <w:shd w:val="clear" w:color="auto" w:fill="auto"/>
            <w:vAlign w:val="center"/>
            <w:hideMark/>
          </w:tcPr>
          <w:p w14:paraId="704076D2" w14:textId="77777777" w:rsidR="006B4E15" w:rsidRPr="006B4E15" w:rsidRDefault="006B4E15" w:rsidP="00DA3CE4">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741B47BA" w14:textId="77777777" w:rsidR="006B4E15" w:rsidRPr="006B4E15" w:rsidRDefault="006B4E15" w:rsidP="00DA3CE4">
            <w:pPr>
              <w:pStyle w:val="TableText"/>
            </w:pPr>
            <w:r w:rsidRPr="006B4E15">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559BAB12" w14:textId="77777777" w:rsidR="006B4E15" w:rsidRPr="006B4E15" w:rsidRDefault="006B4E15" w:rsidP="00DA3CE4">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4FFEBF29" w14:textId="77777777" w:rsidR="006B4E15" w:rsidRPr="006B4E15" w:rsidRDefault="006B4E15" w:rsidP="00DA3CE4">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AF857C4" w14:textId="77777777" w:rsidR="006B4E15" w:rsidRPr="006B4E15" w:rsidRDefault="006B4E15" w:rsidP="00DA3CE4">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244BEC2C" w14:textId="77777777" w:rsidR="006B4E15" w:rsidRPr="006B4E15" w:rsidRDefault="006B4E15" w:rsidP="00DA3CE4">
            <w:pPr>
              <w:pStyle w:val="TableText"/>
            </w:pPr>
            <w:r w:rsidRPr="006B4E15">
              <w:t>Not provided</w:t>
            </w:r>
          </w:p>
        </w:tc>
        <w:tc>
          <w:tcPr>
            <w:tcW w:w="927" w:type="dxa"/>
            <w:tcBorders>
              <w:top w:val="nil"/>
              <w:left w:val="nil"/>
              <w:bottom w:val="single" w:sz="4" w:space="0" w:color="auto"/>
              <w:right w:val="single" w:sz="4" w:space="0" w:color="auto"/>
            </w:tcBorders>
            <w:shd w:val="clear" w:color="auto" w:fill="auto"/>
            <w:vAlign w:val="center"/>
            <w:hideMark/>
          </w:tcPr>
          <w:p w14:paraId="0FB0121A" w14:textId="77777777" w:rsidR="006B4E15" w:rsidRPr="006B4E15" w:rsidRDefault="006B4E15" w:rsidP="00DA3CE4">
            <w:pPr>
              <w:pStyle w:val="TableText"/>
            </w:pPr>
            <w:r w:rsidRPr="006B4E15">
              <w:t>Not provided</w:t>
            </w:r>
          </w:p>
        </w:tc>
        <w:tc>
          <w:tcPr>
            <w:tcW w:w="1216" w:type="dxa"/>
            <w:tcBorders>
              <w:top w:val="nil"/>
              <w:left w:val="nil"/>
              <w:bottom w:val="single" w:sz="4" w:space="0" w:color="auto"/>
              <w:right w:val="single" w:sz="4" w:space="0" w:color="auto"/>
            </w:tcBorders>
            <w:shd w:val="clear" w:color="auto" w:fill="auto"/>
            <w:vAlign w:val="center"/>
            <w:hideMark/>
          </w:tcPr>
          <w:p w14:paraId="70B3392C" w14:textId="77777777" w:rsidR="006B4E15" w:rsidRPr="006B4E15" w:rsidRDefault="006B4E15" w:rsidP="00DA3CE4">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26A54300" w14:textId="77777777" w:rsidR="006B4E15" w:rsidRPr="006B4E15" w:rsidRDefault="006B4E15" w:rsidP="00DA3CE4">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2D080DC6" w14:textId="77777777" w:rsidR="006B4E15" w:rsidRPr="006B4E15" w:rsidRDefault="006B4E15" w:rsidP="00DA3CE4">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2905364E" w14:textId="77777777" w:rsidR="006B4E15" w:rsidRPr="006B4E15" w:rsidRDefault="006B4E15" w:rsidP="00DA3CE4">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8010BDA" w14:textId="77777777" w:rsidR="006B4E15" w:rsidRPr="006B4E15" w:rsidRDefault="006B4E15" w:rsidP="00DA3CE4">
            <w:pPr>
              <w:pStyle w:val="TableText"/>
            </w:pPr>
            <w:r w:rsidRPr="006B4E15">
              <w:t>N/A</w:t>
            </w:r>
          </w:p>
        </w:tc>
      </w:tr>
      <w:tr w:rsidR="006B4E15" w:rsidRPr="006B4E15" w14:paraId="4D8B0C5C"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000F689" w14:textId="77777777" w:rsidR="006B4E15" w:rsidRPr="00A409E0" w:rsidRDefault="006B4E15" w:rsidP="00A409E0">
            <w:pPr>
              <w:pStyle w:val="TableText"/>
              <w:rPr>
                <w:b/>
                <w:bCs/>
              </w:rPr>
            </w:pPr>
            <w:r w:rsidRPr="00A409E0">
              <w:rPr>
                <w:b/>
                <w:bCs/>
              </w:rPr>
              <w:t>Indian River Farms WCD</w:t>
            </w:r>
          </w:p>
        </w:tc>
        <w:tc>
          <w:tcPr>
            <w:tcW w:w="1261" w:type="dxa"/>
            <w:tcBorders>
              <w:top w:val="nil"/>
              <w:left w:val="nil"/>
              <w:bottom w:val="single" w:sz="4" w:space="0" w:color="auto"/>
              <w:right w:val="single" w:sz="4" w:space="0" w:color="auto"/>
            </w:tcBorders>
            <w:shd w:val="clear" w:color="auto" w:fill="auto"/>
            <w:vAlign w:val="center"/>
            <w:hideMark/>
          </w:tcPr>
          <w:p w14:paraId="7FFEBFE8" w14:textId="77777777" w:rsidR="006B4E15" w:rsidRPr="006B4E15" w:rsidRDefault="006B4E15" w:rsidP="00A409E0">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6B1514D3" w14:textId="77777777" w:rsidR="006B4E15" w:rsidRPr="006B4E15" w:rsidRDefault="006B4E15" w:rsidP="00A409E0">
            <w:pPr>
              <w:pStyle w:val="TableText"/>
            </w:pPr>
            <w:r w:rsidRPr="006B4E15">
              <w:t>IRF-03</w:t>
            </w:r>
          </w:p>
        </w:tc>
        <w:tc>
          <w:tcPr>
            <w:tcW w:w="1683" w:type="dxa"/>
            <w:tcBorders>
              <w:top w:val="nil"/>
              <w:left w:val="nil"/>
              <w:bottom w:val="single" w:sz="4" w:space="0" w:color="auto"/>
              <w:right w:val="single" w:sz="4" w:space="0" w:color="auto"/>
            </w:tcBorders>
            <w:shd w:val="clear" w:color="auto" w:fill="auto"/>
            <w:vAlign w:val="center"/>
            <w:hideMark/>
          </w:tcPr>
          <w:p w14:paraId="22CCD213" w14:textId="77777777" w:rsidR="006B4E15" w:rsidRPr="006B4E15" w:rsidRDefault="006B4E15" w:rsidP="00A409E0">
            <w:pPr>
              <w:pStyle w:val="TableText"/>
            </w:pPr>
            <w:r w:rsidRPr="006B4E15">
              <w:t>Establishment of 2-Inch Discharge Rule</w:t>
            </w:r>
          </w:p>
        </w:tc>
        <w:tc>
          <w:tcPr>
            <w:tcW w:w="1460" w:type="dxa"/>
            <w:tcBorders>
              <w:top w:val="nil"/>
              <w:left w:val="nil"/>
              <w:bottom w:val="single" w:sz="4" w:space="0" w:color="auto"/>
              <w:right w:val="single" w:sz="4" w:space="0" w:color="auto"/>
            </w:tcBorders>
            <w:shd w:val="clear" w:color="auto" w:fill="auto"/>
            <w:vAlign w:val="center"/>
            <w:hideMark/>
          </w:tcPr>
          <w:p w14:paraId="26A3DA47" w14:textId="77777777" w:rsidR="006B4E15" w:rsidRPr="006B4E15" w:rsidRDefault="006B4E15" w:rsidP="00A409E0">
            <w:pPr>
              <w:pStyle w:val="TableText"/>
            </w:pPr>
            <w:r w:rsidRPr="006B4E15">
              <w:t>Establishment of 2-Inch Discharge Rule.</w:t>
            </w:r>
          </w:p>
        </w:tc>
        <w:tc>
          <w:tcPr>
            <w:tcW w:w="1916" w:type="dxa"/>
            <w:tcBorders>
              <w:top w:val="nil"/>
              <w:left w:val="nil"/>
              <w:bottom w:val="single" w:sz="4" w:space="0" w:color="auto"/>
              <w:right w:val="single" w:sz="4" w:space="0" w:color="auto"/>
            </w:tcBorders>
            <w:shd w:val="clear" w:color="auto" w:fill="auto"/>
            <w:vAlign w:val="center"/>
            <w:hideMark/>
          </w:tcPr>
          <w:p w14:paraId="76F9922F" w14:textId="77777777" w:rsidR="006B4E15" w:rsidRPr="006B4E15" w:rsidRDefault="006B4E15" w:rsidP="00A409E0">
            <w:pPr>
              <w:pStyle w:val="TableText"/>
            </w:pPr>
            <w:r w:rsidRPr="006B4E15">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5F69FE59"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004F7E1E"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04A5F9F4"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6E72A9D4" w14:textId="77777777" w:rsidR="006B4E15" w:rsidRPr="006B4E15" w:rsidRDefault="006B4E15" w:rsidP="00A409E0">
            <w:pPr>
              <w:pStyle w:val="TableText"/>
            </w:pPr>
            <w:r w:rsidRPr="006B4E15">
              <w:t>Not provided</w:t>
            </w:r>
          </w:p>
        </w:tc>
        <w:tc>
          <w:tcPr>
            <w:tcW w:w="927" w:type="dxa"/>
            <w:tcBorders>
              <w:top w:val="nil"/>
              <w:left w:val="nil"/>
              <w:bottom w:val="single" w:sz="4" w:space="0" w:color="auto"/>
              <w:right w:val="single" w:sz="4" w:space="0" w:color="auto"/>
            </w:tcBorders>
            <w:shd w:val="clear" w:color="auto" w:fill="auto"/>
            <w:vAlign w:val="center"/>
            <w:hideMark/>
          </w:tcPr>
          <w:p w14:paraId="3FEA2E53" w14:textId="77777777" w:rsidR="006B4E15" w:rsidRPr="006B4E15" w:rsidRDefault="006B4E15" w:rsidP="00A409E0">
            <w:pPr>
              <w:pStyle w:val="TableText"/>
            </w:pPr>
            <w:r w:rsidRPr="006B4E15">
              <w:t>Not provided</w:t>
            </w:r>
          </w:p>
        </w:tc>
        <w:tc>
          <w:tcPr>
            <w:tcW w:w="1216" w:type="dxa"/>
            <w:tcBorders>
              <w:top w:val="nil"/>
              <w:left w:val="nil"/>
              <w:bottom w:val="single" w:sz="4" w:space="0" w:color="auto"/>
              <w:right w:val="single" w:sz="4" w:space="0" w:color="auto"/>
            </w:tcBorders>
            <w:shd w:val="clear" w:color="auto" w:fill="auto"/>
            <w:vAlign w:val="center"/>
            <w:hideMark/>
          </w:tcPr>
          <w:p w14:paraId="1600070A" w14:textId="77777777" w:rsidR="006B4E15" w:rsidRPr="006B4E15" w:rsidRDefault="006B4E15" w:rsidP="00A409E0">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1A1AB8CB" w14:textId="77777777" w:rsidR="006B4E15" w:rsidRPr="006B4E15" w:rsidRDefault="006B4E15" w:rsidP="00A409E0">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E2FF307" w14:textId="77777777" w:rsidR="006B4E15" w:rsidRPr="006B4E15" w:rsidRDefault="006B4E15" w:rsidP="00A409E0">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608B1E9F"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542293C0" w14:textId="77777777" w:rsidR="006B4E15" w:rsidRPr="006B4E15" w:rsidRDefault="006B4E15" w:rsidP="00A409E0">
            <w:pPr>
              <w:pStyle w:val="TableText"/>
            </w:pPr>
            <w:r w:rsidRPr="006B4E15">
              <w:t>N/A</w:t>
            </w:r>
          </w:p>
        </w:tc>
      </w:tr>
      <w:tr w:rsidR="006B4E15" w:rsidRPr="006B4E15" w14:paraId="6CAC8FDE"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A65F691" w14:textId="77777777" w:rsidR="006B4E15" w:rsidRPr="00A409E0" w:rsidRDefault="006B4E15" w:rsidP="00A409E0">
            <w:pPr>
              <w:pStyle w:val="TableText"/>
              <w:rPr>
                <w:b/>
                <w:bCs/>
              </w:rPr>
            </w:pPr>
            <w:r w:rsidRPr="00A409E0">
              <w:rPr>
                <w:b/>
                <w:bCs/>
              </w:rPr>
              <w:t>Indian River Farms WCD</w:t>
            </w:r>
          </w:p>
        </w:tc>
        <w:tc>
          <w:tcPr>
            <w:tcW w:w="1261" w:type="dxa"/>
            <w:tcBorders>
              <w:top w:val="nil"/>
              <w:left w:val="nil"/>
              <w:bottom w:val="single" w:sz="4" w:space="0" w:color="auto"/>
              <w:right w:val="single" w:sz="4" w:space="0" w:color="auto"/>
            </w:tcBorders>
            <w:shd w:val="clear" w:color="auto" w:fill="auto"/>
            <w:vAlign w:val="center"/>
            <w:hideMark/>
          </w:tcPr>
          <w:p w14:paraId="64B10E03" w14:textId="77777777" w:rsidR="006B4E15" w:rsidRPr="006B4E15" w:rsidRDefault="006B4E15" w:rsidP="00A409E0">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77737429" w14:textId="77777777" w:rsidR="006B4E15" w:rsidRPr="006B4E15" w:rsidRDefault="006B4E15" w:rsidP="00A409E0">
            <w:pPr>
              <w:pStyle w:val="TableText"/>
            </w:pPr>
            <w:r w:rsidRPr="006B4E15">
              <w:t>IRF-04</w:t>
            </w:r>
          </w:p>
        </w:tc>
        <w:tc>
          <w:tcPr>
            <w:tcW w:w="1683" w:type="dxa"/>
            <w:tcBorders>
              <w:top w:val="nil"/>
              <w:left w:val="nil"/>
              <w:bottom w:val="single" w:sz="4" w:space="0" w:color="auto"/>
              <w:right w:val="single" w:sz="4" w:space="0" w:color="auto"/>
            </w:tcBorders>
            <w:shd w:val="clear" w:color="auto" w:fill="auto"/>
            <w:vAlign w:val="center"/>
            <w:hideMark/>
          </w:tcPr>
          <w:p w14:paraId="233C3864" w14:textId="77777777" w:rsidR="006B4E15" w:rsidRPr="006B4E15" w:rsidRDefault="006B4E15" w:rsidP="00A409E0">
            <w:pPr>
              <w:pStyle w:val="TableText"/>
            </w:pPr>
            <w:r w:rsidRPr="006B4E15">
              <w:t>Public Education and Outreach</w:t>
            </w:r>
          </w:p>
        </w:tc>
        <w:tc>
          <w:tcPr>
            <w:tcW w:w="1460" w:type="dxa"/>
            <w:tcBorders>
              <w:top w:val="nil"/>
              <w:left w:val="nil"/>
              <w:bottom w:val="single" w:sz="4" w:space="0" w:color="auto"/>
              <w:right w:val="single" w:sz="4" w:space="0" w:color="auto"/>
            </w:tcBorders>
            <w:shd w:val="clear" w:color="auto" w:fill="auto"/>
            <w:vAlign w:val="center"/>
            <w:hideMark/>
          </w:tcPr>
          <w:p w14:paraId="584C1298" w14:textId="77777777" w:rsidR="006B4E15" w:rsidRPr="006B4E15" w:rsidRDefault="006B4E15" w:rsidP="00A409E0">
            <w:pPr>
              <w:pStyle w:val="TableText"/>
            </w:pPr>
            <w:r w:rsidRPr="006B4E15">
              <w:t>Provide public education to residents of the District that fosters an understanding of the necessity to reduce</w:t>
            </w:r>
            <w:r w:rsidRPr="006B4E15">
              <w:br/>
              <w:t>nutrient impacts to surface waters.</w:t>
            </w:r>
          </w:p>
        </w:tc>
        <w:tc>
          <w:tcPr>
            <w:tcW w:w="1916" w:type="dxa"/>
            <w:tcBorders>
              <w:top w:val="nil"/>
              <w:left w:val="nil"/>
              <w:bottom w:val="single" w:sz="4" w:space="0" w:color="auto"/>
              <w:right w:val="single" w:sz="4" w:space="0" w:color="auto"/>
            </w:tcBorders>
            <w:shd w:val="clear" w:color="auto" w:fill="auto"/>
            <w:vAlign w:val="center"/>
            <w:hideMark/>
          </w:tcPr>
          <w:p w14:paraId="797228E2"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B9753E0"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67796FE5"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8C694E2"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54A8322" w14:textId="77777777" w:rsidR="006B4E15" w:rsidRPr="006B4E15" w:rsidRDefault="006B4E15" w:rsidP="00A409E0">
            <w:pPr>
              <w:pStyle w:val="TableText"/>
            </w:pPr>
            <w:r w:rsidRPr="006B4E15">
              <w:t>N/A</w:t>
            </w:r>
          </w:p>
        </w:tc>
        <w:tc>
          <w:tcPr>
            <w:tcW w:w="927" w:type="dxa"/>
            <w:tcBorders>
              <w:top w:val="nil"/>
              <w:left w:val="nil"/>
              <w:bottom w:val="single" w:sz="4" w:space="0" w:color="auto"/>
              <w:right w:val="single" w:sz="4" w:space="0" w:color="auto"/>
            </w:tcBorders>
            <w:shd w:val="clear" w:color="auto" w:fill="auto"/>
            <w:vAlign w:val="center"/>
            <w:hideMark/>
          </w:tcPr>
          <w:p w14:paraId="069591D0" w14:textId="77777777" w:rsidR="006B4E15" w:rsidRPr="006B4E15" w:rsidRDefault="006B4E15" w:rsidP="00A409E0">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33077F9A" w14:textId="77777777" w:rsidR="006B4E15" w:rsidRPr="006B4E15" w:rsidRDefault="006B4E15" w:rsidP="00A409E0">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41B702C6" w14:textId="77777777" w:rsidR="006B4E15" w:rsidRPr="006B4E15" w:rsidRDefault="006B4E15" w:rsidP="00A409E0">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24F238E1" w14:textId="77777777" w:rsidR="006B4E15" w:rsidRPr="006B4E15" w:rsidRDefault="006B4E15" w:rsidP="00A409E0">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7B7CC622"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7CCA019B" w14:textId="77777777" w:rsidR="006B4E15" w:rsidRPr="006B4E15" w:rsidRDefault="006B4E15" w:rsidP="00A409E0">
            <w:pPr>
              <w:pStyle w:val="TableText"/>
            </w:pPr>
            <w:r w:rsidRPr="006B4E15">
              <w:t>Not provided</w:t>
            </w:r>
          </w:p>
        </w:tc>
      </w:tr>
      <w:tr w:rsidR="006B4E15" w:rsidRPr="006B4E15" w14:paraId="76F0EA2B" w14:textId="77777777" w:rsidTr="00970E41">
        <w:trPr>
          <w:cantSplit/>
          <w:trHeight w:val="178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33181B87" w14:textId="77777777" w:rsidR="006B4E15" w:rsidRPr="00A409E0" w:rsidRDefault="006B4E15" w:rsidP="00A409E0">
            <w:pPr>
              <w:pStyle w:val="TableText"/>
              <w:rPr>
                <w:b/>
                <w:bCs/>
              </w:rPr>
            </w:pPr>
            <w:r w:rsidRPr="00A409E0">
              <w:rPr>
                <w:b/>
                <w:bCs/>
              </w:rPr>
              <w:lastRenderedPageBreak/>
              <w:t>Indian River Farms WCD</w:t>
            </w:r>
          </w:p>
        </w:tc>
        <w:tc>
          <w:tcPr>
            <w:tcW w:w="1261" w:type="dxa"/>
            <w:tcBorders>
              <w:top w:val="nil"/>
              <w:left w:val="nil"/>
              <w:bottom w:val="single" w:sz="4" w:space="0" w:color="auto"/>
              <w:right w:val="single" w:sz="4" w:space="0" w:color="auto"/>
            </w:tcBorders>
            <w:shd w:val="clear" w:color="auto" w:fill="auto"/>
            <w:vAlign w:val="center"/>
            <w:hideMark/>
          </w:tcPr>
          <w:p w14:paraId="3EE4E8D4" w14:textId="77777777" w:rsidR="006B4E15" w:rsidRPr="006B4E15" w:rsidRDefault="006B4E15" w:rsidP="00A409E0">
            <w:pPr>
              <w:pStyle w:val="TableText"/>
            </w:pPr>
            <w:r w:rsidRPr="006B4E15">
              <w:t>FDACS</w:t>
            </w:r>
          </w:p>
        </w:tc>
        <w:tc>
          <w:tcPr>
            <w:tcW w:w="1117" w:type="dxa"/>
            <w:tcBorders>
              <w:top w:val="nil"/>
              <w:left w:val="nil"/>
              <w:bottom w:val="single" w:sz="4" w:space="0" w:color="auto"/>
              <w:right w:val="single" w:sz="4" w:space="0" w:color="auto"/>
            </w:tcBorders>
            <w:shd w:val="clear" w:color="auto" w:fill="auto"/>
            <w:vAlign w:val="center"/>
            <w:hideMark/>
          </w:tcPr>
          <w:p w14:paraId="6EC4DE3C" w14:textId="77777777" w:rsidR="006B4E15" w:rsidRPr="006B4E15" w:rsidRDefault="006B4E15" w:rsidP="00A409E0">
            <w:pPr>
              <w:pStyle w:val="TableText"/>
            </w:pPr>
            <w:r w:rsidRPr="006B4E15">
              <w:t>IRF-05</w:t>
            </w:r>
          </w:p>
        </w:tc>
        <w:tc>
          <w:tcPr>
            <w:tcW w:w="1683" w:type="dxa"/>
            <w:tcBorders>
              <w:top w:val="nil"/>
              <w:left w:val="nil"/>
              <w:bottom w:val="single" w:sz="4" w:space="0" w:color="auto"/>
              <w:right w:val="single" w:sz="4" w:space="0" w:color="auto"/>
            </w:tcBorders>
            <w:shd w:val="clear" w:color="auto" w:fill="auto"/>
            <w:vAlign w:val="center"/>
            <w:hideMark/>
          </w:tcPr>
          <w:p w14:paraId="118EA01B" w14:textId="77777777" w:rsidR="006B4E15" w:rsidRPr="006B4E15" w:rsidRDefault="006B4E15" w:rsidP="00A409E0">
            <w:pPr>
              <w:pStyle w:val="TableText"/>
            </w:pPr>
            <w:r w:rsidRPr="006B4E15">
              <w:t>Assist FDACS with BMP Enrollment Outreach</w:t>
            </w:r>
          </w:p>
        </w:tc>
        <w:tc>
          <w:tcPr>
            <w:tcW w:w="1460" w:type="dxa"/>
            <w:tcBorders>
              <w:top w:val="nil"/>
              <w:left w:val="nil"/>
              <w:bottom w:val="single" w:sz="4" w:space="0" w:color="auto"/>
              <w:right w:val="single" w:sz="4" w:space="0" w:color="auto"/>
            </w:tcBorders>
            <w:shd w:val="clear" w:color="auto" w:fill="auto"/>
            <w:vAlign w:val="center"/>
            <w:hideMark/>
          </w:tcPr>
          <w:p w14:paraId="27A0EC79" w14:textId="77777777" w:rsidR="006B4E15" w:rsidRPr="006B4E15" w:rsidRDefault="006B4E15" w:rsidP="00A409E0">
            <w:pPr>
              <w:pStyle w:val="TableText"/>
            </w:pPr>
            <w:r w:rsidRPr="006B4E15">
              <w:t>Assist FDACS, where needed, with identifying and contacting landowners/ producers within the District</w:t>
            </w:r>
            <w:r w:rsidRPr="006B4E15">
              <w:br/>
              <w:t>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639CAE6E" w14:textId="77777777" w:rsidR="006B4E15" w:rsidRPr="006B4E15" w:rsidRDefault="006B4E15" w:rsidP="00A409E0">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0CDC8EF3"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0464C3B7"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28B5093E"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4430471F" w14:textId="77777777" w:rsidR="006B4E15" w:rsidRPr="006B4E15" w:rsidRDefault="006B4E15" w:rsidP="00A409E0">
            <w:pPr>
              <w:pStyle w:val="TableText"/>
            </w:pPr>
            <w:r w:rsidRPr="006B4E15">
              <w:t>N/A</w:t>
            </w:r>
          </w:p>
        </w:tc>
        <w:tc>
          <w:tcPr>
            <w:tcW w:w="927" w:type="dxa"/>
            <w:tcBorders>
              <w:top w:val="nil"/>
              <w:left w:val="nil"/>
              <w:bottom w:val="single" w:sz="4" w:space="0" w:color="auto"/>
              <w:right w:val="single" w:sz="4" w:space="0" w:color="auto"/>
            </w:tcBorders>
            <w:shd w:val="clear" w:color="auto" w:fill="auto"/>
            <w:vAlign w:val="center"/>
            <w:hideMark/>
          </w:tcPr>
          <w:p w14:paraId="0B254190" w14:textId="77777777" w:rsidR="006B4E15" w:rsidRPr="006B4E15" w:rsidRDefault="006B4E15" w:rsidP="00A409E0">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2F50E7DD" w14:textId="77777777" w:rsidR="006B4E15" w:rsidRPr="006B4E15" w:rsidRDefault="006B4E15" w:rsidP="00A409E0">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4DDBC5C0" w14:textId="77777777" w:rsidR="006B4E15" w:rsidRPr="006B4E15" w:rsidRDefault="006B4E15" w:rsidP="00A409E0">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033E46FF" w14:textId="77777777" w:rsidR="006B4E15" w:rsidRPr="006B4E15" w:rsidRDefault="006B4E15" w:rsidP="00A409E0">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07365BDD"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B6EDBBE" w14:textId="77777777" w:rsidR="006B4E15" w:rsidRPr="006B4E15" w:rsidRDefault="006B4E15" w:rsidP="00A409E0">
            <w:pPr>
              <w:pStyle w:val="TableText"/>
            </w:pPr>
            <w:r w:rsidRPr="006B4E15">
              <w:t>Not provided</w:t>
            </w:r>
          </w:p>
        </w:tc>
      </w:tr>
      <w:tr w:rsidR="006B4E15" w:rsidRPr="006B4E15" w14:paraId="4CC66E39" w14:textId="77777777" w:rsidTr="00970E41">
        <w:trPr>
          <w:cantSplit/>
          <w:trHeight w:val="127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3546298" w14:textId="77777777" w:rsidR="006B4E15" w:rsidRPr="00A409E0" w:rsidRDefault="006B4E15" w:rsidP="00A409E0">
            <w:pPr>
              <w:pStyle w:val="TableText"/>
              <w:rPr>
                <w:b/>
                <w:bCs/>
              </w:rPr>
            </w:pPr>
            <w:r w:rsidRPr="00A409E0">
              <w:rPr>
                <w:b/>
                <w:bCs/>
              </w:rPr>
              <w:t>Town of Indian River Shores</w:t>
            </w:r>
          </w:p>
        </w:tc>
        <w:tc>
          <w:tcPr>
            <w:tcW w:w="1261" w:type="dxa"/>
            <w:tcBorders>
              <w:top w:val="nil"/>
              <w:left w:val="nil"/>
              <w:bottom w:val="single" w:sz="4" w:space="0" w:color="auto"/>
              <w:right w:val="single" w:sz="4" w:space="0" w:color="auto"/>
            </w:tcBorders>
            <w:shd w:val="clear" w:color="auto" w:fill="auto"/>
            <w:vAlign w:val="center"/>
            <w:hideMark/>
          </w:tcPr>
          <w:p w14:paraId="27571525" w14:textId="77777777" w:rsidR="006B4E15" w:rsidRPr="006B4E15" w:rsidRDefault="006B4E15" w:rsidP="00A409E0">
            <w:pPr>
              <w:pStyle w:val="TableText"/>
            </w:pPr>
            <w:r w:rsidRPr="006B4E15">
              <w:t>DEP/ Indian River County</w:t>
            </w:r>
          </w:p>
        </w:tc>
        <w:tc>
          <w:tcPr>
            <w:tcW w:w="1117" w:type="dxa"/>
            <w:tcBorders>
              <w:top w:val="nil"/>
              <w:left w:val="nil"/>
              <w:bottom w:val="single" w:sz="4" w:space="0" w:color="auto"/>
              <w:right w:val="single" w:sz="4" w:space="0" w:color="auto"/>
            </w:tcBorders>
            <w:shd w:val="clear" w:color="auto" w:fill="auto"/>
            <w:vAlign w:val="center"/>
            <w:hideMark/>
          </w:tcPr>
          <w:p w14:paraId="52D3018F" w14:textId="77777777" w:rsidR="006B4E15" w:rsidRPr="006B4E15" w:rsidRDefault="006B4E15" w:rsidP="00A409E0">
            <w:pPr>
              <w:pStyle w:val="TableText"/>
            </w:pPr>
            <w:r w:rsidRPr="006B4E15">
              <w:t>IRS-01</w:t>
            </w:r>
          </w:p>
        </w:tc>
        <w:tc>
          <w:tcPr>
            <w:tcW w:w="1683" w:type="dxa"/>
            <w:tcBorders>
              <w:top w:val="nil"/>
              <w:left w:val="nil"/>
              <w:bottom w:val="single" w:sz="4" w:space="0" w:color="auto"/>
              <w:right w:val="single" w:sz="4" w:space="0" w:color="auto"/>
            </w:tcBorders>
            <w:shd w:val="clear" w:color="auto" w:fill="auto"/>
            <w:vAlign w:val="center"/>
            <w:hideMark/>
          </w:tcPr>
          <w:p w14:paraId="03EFB1FB" w14:textId="77777777" w:rsidR="006B4E15" w:rsidRPr="006B4E15" w:rsidRDefault="006B4E15" w:rsidP="00A409E0">
            <w:pPr>
              <w:pStyle w:val="TableText"/>
            </w:pPr>
            <w:r w:rsidRPr="006B4E15">
              <w:t>Public Education</w:t>
            </w:r>
          </w:p>
        </w:tc>
        <w:tc>
          <w:tcPr>
            <w:tcW w:w="1460" w:type="dxa"/>
            <w:tcBorders>
              <w:top w:val="nil"/>
              <w:left w:val="nil"/>
              <w:bottom w:val="single" w:sz="4" w:space="0" w:color="auto"/>
              <w:right w:val="single" w:sz="4" w:space="0" w:color="auto"/>
            </w:tcBorders>
            <w:shd w:val="clear" w:color="auto" w:fill="auto"/>
            <w:vAlign w:val="center"/>
            <w:hideMark/>
          </w:tcPr>
          <w:p w14:paraId="1D8B944C" w14:textId="77777777" w:rsidR="006B4E15" w:rsidRPr="006B4E15" w:rsidRDefault="006B4E15" w:rsidP="00A409E0">
            <w:pPr>
              <w:pStyle w:val="TableText"/>
            </w:pPr>
            <w:r w:rsidRPr="006B4E15">
              <w:t>Implement FYN Program; adopted fertilizer, landscape, and irrigation ordinances; public website; and inspection of illicit discharges.</w:t>
            </w:r>
          </w:p>
        </w:tc>
        <w:tc>
          <w:tcPr>
            <w:tcW w:w="1916" w:type="dxa"/>
            <w:tcBorders>
              <w:top w:val="nil"/>
              <w:left w:val="nil"/>
              <w:bottom w:val="single" w:sz="4" w:space="0" w:color="auto"/>
              <w:right w:val="single" w:sz="4" w:space="0" w:color="auto"/>
            </w:tcBorders>
            <w:shd w:val="clear" w:color="auto" w:fill="auto"/>
            <w:vAlign w:val="center"/>
            <w:hideMark/>
          </w:tcPr>
          <w:p w14:paraId="0EC4DE3C"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18E673C"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3F1B2E8E"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10D5DB8D" w14:textId="77777777" w:rsidR="006B4E15" w:rsidRPr="006B4E15" w:rsidRDefault="006B4E15" w:rsidP="00A409E0">
            <w:pPr>
              <w:pStyle w:val="TableText"/>
            </w:pPr>
            <w:r w:rsidRPr="006B4E15">
              <w:t>876</w:t>
            </w:r>
          </w:p>
        </w:tc>
        <w:tc>
          <w:tcPr>
            <w:tcW w:w="1094" w:type="dxa"/>
            <w:tcBorders>
              <w:top w:val="nil"/>
              <w:left w:val="nil"/>
              <w:bottom w:val="single" w:sz="4" w:space="0" w:color="auto"/>
              <w:right w:val="single" w:sz="4" w:space="0" w:color="auto"/>
            </w:tcBorders>
            <w:shd w:val="clear" w:color="auto" w:fill="auto"/>
            <w:vAlign w:val="center"/>
            <w:hideMark/>
          </w:tcPr>
          <w:p w14:paraId="77545B27" w14:textId="77777777" w:rsidR="006B4E15" w:rsidRPr="006B4E15" w:rsidRDefault="006B4E15" w:rsidP="00A409E0">
            <w:pPr>
              <w:pStyle w:val="TableText"/>
            </w:pPr>
            <w:r w:rsidRPr="006B4E15">
              <w:t>132</w:t>
            </w:r>
          </w:p>
        </w:tc>
        <w:tc>
          <w:tcPr>
            <w:tcW w:w="927" w:type="dxa"/>
            <w:tcBorders>
              <w:top w:val="nil"/>
              <w:left w:val="nil"/>
              <w:bottom w:val="single" w:sz="4" w:space="0" w:color="auto"/>
              <w:right w:val="single" w:sz="4" w:space="0" w:color="auto"/>
            </w:tcBorders>
            <w:shd w:val="clear" w:color="auto" w:fill="auto"/>
            <w:vAlign w:val="center"/>
            <w:hideMark/>
          </w:tcPr>
          <w:p w14:paraId="7A39EA70" w14:textId="77777777" w:rsidR="006B4E15" w:rsidRPr="006B4E15" w:rsidRDefault="006B4E15" w:rsidP="00A409E0">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1AE3D3E2" w14:textId="77777777" w:rsidR="006B4E15" w:rsidRPr="006B4E15" w:rsidRDefault="006B4E15" w:rsidP="00A409E0">
            <w:pPr>
              <w:pStyle w:val="TableText"/>
            </w:pPr>
            <w:r w:rsidRPr="006B4E15">
              <w:t>$25,000</w:t>
            </w:r>
          </w:p>
        </w:tc>
        <w:tc>
          <w:tcPr>
            <w:tcW w:w="966" w:type="dxa"/>
            <w:tcBorders>
              <w:top w:val="nil"/>
              <w:left w:val="nil"/>
              <w:bottom w:val="single" w:sz="4" w:space="0" w:color="auto"/>
              <w:right w:val="single" w:sz="4" w:space="0" w:color="auto"/>
            </w:tcBorders>
            <w:shd w:val="clear" w:color="auto" w:fill="auto"/>
            <w:vAlign w:val="center"/>
            <w:hideMark/>
          </w:tcPr>
          <w:p w14:paraId="31444F0F" w14:textId="77777777" w:rsidR="006B4E15" w:rsidRPr="006B4E15" w:rsidRDefault="006B4E15" w:rsidP="00A409E0">
            <w:pPr>
              <w:pStyle w:val="TableText"/>
            </w:pPr>
            <w:r w:rsidRPr="006B4E15">
              <w:t>$5,000</w:t>
            </w:r>
          </w:p>
        </w:tc>
        <w:tc>
          <w:tcPr>
            <w:tcW w:w="1683" w:type="dxa"/>
            <w:tcBorders>
              <w:top w:val="nil"/>
              <w:left w:val="nil"/>
              <w:bottom w:val="single" w:sz="4" w:space="0" w:color="auto"/>
              <w:right w:val="single" w:sz="4" w:space="0" w:color="auto"/>
            </w:tcBorders>
            <w:shd w:val="clear" w:color="auto" w:fill="auto"/>
            <w:vAlign w:val="center"/>
            <w:hideMark/>
          </w:tcPr>
          <w:p w14:paraId="2499B0A4" w14:textId="77777777" w:rsidR="006B4E15" w:rsidRPr="006B4E15" w:rsidRDefault="006B4E15" w:rsidP="00A409E0">
            <w:pPr>
              <w:pStyle w:val="TableText"/>
            </w:pPr>
            <w:r w:rsidRPr="006B4E15">
              <w:t>IRL NEP/ Town</w:t>
            </w:r>
          </w:p>
        </w:tc>
        <w:tc>
          <w:tcPr>
            <w:tcW w:w="1440" w:type="dxa"/>
            <w:tcBorders>
              <w:top w:val="nil"/>
              <w:left w:val="nil"/>
              <w:bottom w:val="single" w:sz="4" w:space="0" w:color="auto"/>
              <w:right w:val="single" w:sz="4" w:space="0" w:color="auto"/>
            </w:tcBorders>
            <w:shd w:val="clear" w:color="auto" w:fill="auto"/>
            <w:vAlign w:val="center"/>
            <w:hideMark/>
          </w:tcPr>
          <w:p w14:paraId="371A5447"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81FF353" w14:textId="77777777" w:rsidR="006B4E15" w:rsidRPr="006B4E15" w:rsidRDefault="006B4E15" w:rsidP="00A409E0">
            <w:pPr>
              <w:pStyle w:val="TableText"/>
            </w:pPr>
            <w:r w:rsidRPr="006B4E15">
              <w:t>N/A</w:t>
            </w:r>
          </w:p>
        </w:tc>
      </w:tr>
      <w:tr w:rsidR="006B4E15" w:rsidRPr="006B4E15" w14:paraId="36F0FDF5" w14:textId="77777777" w:rsidTr="00970E41">
        <w:trPr>
          <w:cantSplit/>
          <w:trHeight w:val="255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737F6DF3" w14:textId="77777777" w:rsidR="006B4E15" w:rsidRPr="00A409E0" w:rsidRDefault="006B4E15" w:rsidP="00A409E0">
            <w:pPr>
              <w:pStyle w:val="TableText"/>
              <w:rPr>
                <w:b/>
                <w:bCs/>
              </w:rPr>
            </w:pPr>
            <w:r w:rsidRPr="00A409E0">
              <w:rPr>
                <w:b/>
                <w:bCs/>
              </w:rPr>
              <w:t>Town of Indian River Shores</w:t>
            </w:r>
          </w:p>
        </w:tc>
        <w:tc>
          <w:tcPr>
            <w:tcW w:w="1261" w:type="dxa"/>
            <w:tcBorders>
              <w:top w:val="nil"/>
              <w:left w:val="nil"/>
              <w:bottom w:val="single" w:sz="4" w:space="0" w:color="auto"/>
              <w:right w:val="single" w:sz="4" w:space="0" w:color="auto"/>
            </w:tcBorders>
            <w:shd w:val="clear" w:color="auto" w:fill="auto"/>
            <w:vAlign w:val="center"/>
            <w:hideMark/>
          </w:tcPr>
          <w:p w14:paraId="7AA9FD08" w14:textId="77777777" w:rsidR="006B4E15" w:rsidRPr="006B4E15" w:rsidRDefault="006B4E15" w:rsidP="00A409E0">
            <w:pPr>
              <w:pStyle w:val="TableText"/>
            </w:pPr>
            <w:r w:rsidRPr="006B4E15">
              <w:t>DEP</w:t>
            </w:r>
          </w:p>
        </w:tc>
        <w:tc>
          <w:tcPr>
            <w:tcW w:w="1117" w:type="dxa"/>
            <w:tcBorders>
              <w:top w:val="nil"/>
              <w:left w:val="nil"/>
              <w:bottom w:val="single" w:sz="4" w:space="0" w:color="auto"/>
              <w:right w:val="single" w:sz="4" w:space="0" w:color="auto"/>
            </w:tcBorders>
            <w:shd w:val="clear" w:color="auto" w:fill="auto"/>
            <w:vAlign w:val="center"/>
            <w:hideMark/>
          </w:tcPr>
          <w:p w14:paraId="665D228D" w14:textId="77777777" w:rsidR="006B4E15" w:rsidRPr="006B4E15" w:rsidRDefault="006B4E15" w:rsidP="00A409E0">
            <w:pPr>
              <w:pStyle w:val="TableText"/>
            </w:pPr>
            <w:r w:rsidRPr="006B4E15">
              <w:t>IRS-02</w:t>
            </w:r>
          </w:p>
        </w:tc>
        <w:tc>
          <w:tcPr>
            <w:tcW w:w="1683" w:type="dxa"/>
            <w:tcBorders>
              <w:top w:val="nil"/>
              <w:left w:val="nil"/>
              <w:bottom w:val="single" w:sz="4" w:space="0" w:color="auto"/>
              <w:right w:val="single" w:sz="4" w:space="0" w:color="auto"/>
            </w:tcBorders>
            <w:shd w:val="clear" w:color="auto" w:fill="auto"/>
            <w:vAlign w:val="center"/>
            <w:hideMark/>
          </w:tcPr>
          <w:p w14:paraId="1E0364CD" w14:textId="77777777" w:rsidR="006B4E15" w:rsidRPr="006B4E15" w:rsidRDefault="006B4E15" w:rsidP="00A409E0">
            <w:pPr>
              <w:pStyle w:val="TableText"/>
            </w:pPr>
            <w:r w:rsidRPr="006B4E15">
              <w:t>Hurricane Evacuation Stormwater Improvements</w:t>
            </w:r>
          </w:p>
        </w:tc>
        <w:tc>
          <w:tcPr>
            <w:tcW w:w="1460" w:type="dxa"/>
            <w:tcBorders>
              <w:top w:val="nil"/>
              <w:left w:val="nil"/>
              <w:bottom w:val="single" w:sz="4" w:space="0" w:color="auto"/>
              <w:right w:val="single" w:sz="4" w:space="0" w:color="auto"/>
            </w:tcBorders>
            <w:shd w:val="clear" w:color="auto" w:fill="auto"/>
            <w:vAlign w:val="center"/>
            <w:hideMark/>
          </w:tcPr>
          <w:p w14:paraId="033EBD54" w14:textId="77777777" w:rsidR="006B4E15" w:rsidRPr="006B4E15" w:rsidRDefault="006B4E15" w:rsidP="00A409E0">
            <w:pPr>
              <w:pStyle w:val="TableText"/>
            </w:pPr>
            <w:r w:rsidRPr="006B4E15">
              <w:t>Stormwater improvements including exfiltration, polyacrylamide (PAM) blocks, dry retention, swales, and stormwater reuse line.</w:t>
            </w:r>
          </w:p>
        </w:tc>
        <w:tc>
          <w:tcPr>
            <w:tcW w:w="1916" w:type="dxa"/>
            <w:tcBorders>
              <w:top w:val="nil"/>
              <w:left w:val="nil"/>
              <w:bottom w:val="single" w:sz="4" w:space="0" w:color="auto"/>
              <w:right w:val="single" w:sz="4" w:space="0" w:color="auto"/>
            </w:tcBorders>
            <w:shd w:val="clear" w:color="auto" w:fill="auto"/>
            <w:vAlign w:val="center"/>
            <w:hideMark/>
          </w:tcPr>
          <w:p w14:paraId="18F2037A" w14:textId="77777777" w:rsidR="006B4E15" w:rsidRPr="006B4E15" w:rsidRDefault="006B4E15" w:rsidP="00A409E0">
            <w:pPr>
              <w:pStyle w:val="TableText"/>
            </w:pPr>
            <w:r w:rsidRPr="006B4E15">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177C2F80"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1236F341" w14:textId="77777777" w:rsidR="006B4E15" w:rsidRPr="006B4E15" w:rsidRDefault="006B4E15" w:rsidP="00A409E0">
            <w:pPr>
              <w:pStyle w:val="TableText"/>
            </w:pPr>
            <w:r w:rsidRPr="006B4E15">
              <w:t>2019</w:t>
            </w:r>
          </w:p>
        </w:tc>
        <w:tc>
          <w:tcPr>
            <w:tcW w:w="1094" w:type="dxa"/>
            <w:tcBorders>
              <w:top w:val="nil"/>
              <w:left w:val="nil"/>
              <w:bottom w:val="single" w:sz="4" w:space="0" w:color="auto"/>
              <w:right w:val="single" w:sz="4" w:space="0" w:color="auto"/>
            </w:tcBorders>
            <w:shd w:val="clear" w:color="auto" w:fill="auto"/>
            <w:vAlign w:val="center"/>
            <w:hideMark/>
          </w:tcPr>
          <w:p w14:paraId="611ECF77"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7609F3AD" w14:textId="77777777" w:rsidR="006B4E15" w:rsidRPr="006B4E15" w:rsidRDefault="006B4E15" w:rsidP="00A409E0">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76D61FD1" w14:textId="77777777" w:rsidR="006B4E15" w:rsidRPr="006B4E15" w:rsidRDefault="006B4E15" w:rsidP="00A409E0">
            <w:pPr>
              <w:pStyle w:val="TableText"/>
            </w:pPr>
            <w:r w:rsidRPr="006B4E15">
              <w:t>36</w:t>
            </w:r>
          </w:p>
        </w:tc>
        <w:tc>
          <w:tcPr>
            <w:tcW w:w="1216" w:type="dxa"/>
            <w:tcBorders>
              <w:top w:val="nil"/>
              <w:left w:val="nil"/>
              <w:bottom w:val="single" w:sz="4" w:space="0" w:color="auto"/>
              <w:right w:val="single" w:sz="4" w:space="0" w:color="auto"/>
            </w:tcBorders>
            <w:shd w:val="clear" w:color="auto" w:fill="auto"/>
            <w:vAlign w:val="center"/>
            <w:hideMark/>
          </w:tcPr>
          <w:p w14:paraId="0F8F8B64" w14:textId="77777777" w:rsidR="006B4E15" w:rsidRPr="006B4E15" w:rsidRDefault="006B4E15" w:rsidP="00A409E0">
            <w:pPr>
              <w:pStyle w:val="TableText"/>
            </w:pPr>
            <w:r w:rsidRPr="006B4E15">
              <w:t>$1,470,000</w:t>
            </w:r>
          </w:p>
        </w:tc>
        <w:tc>
          <w:tcPr>
            <w:tcW w:w="966" w:type="dxa"/>
            <w:tcBorders>
              <w:top w:val="nil"/>
              <w:left w:val="nil"/>
              <w:bottom w:val="single" w:sz="4" w:space="0" w:color="auto"/>
              <w:right w:val="single" w:sz="4" w:space="0" w:color="auto"/>
            </w:tcBorders>
            <w:shd w:val="clear" w:color="auto" w:fill="auto"/>
            <w:vAlign w:val="center"/>
            <w:hideMark/>
          </w:tcPr>
          <w:p w14:paraId="10E3358D" w14:textId="77777777" w:rsidR="006B4E15" w:rsidRPr="006B4E15" w:rsidRDefault="006B4E15" w:rsidP="00A409E0">
            <w:pPr>
              <w:pStyle w:val="TableText"/>
            </w:pPr>
            <w:r w:rsidRPr="006B4E15">
              <w:t>$25,000</w:t>
            </w:r>
          </w:p>
        </w:tc>
        <w:tc>
          <w:tcPr>
            <w:tcW w:w="1683" w:type="dxa"/>
            <w:tcBorders>
              <w:top w:val="nil"/>
              <w:left w:val="nil"/>
              <w:bottom w:val="single" w:sz="4" w:space="0" w:color="auto"/>
              <w:right w:val="single" w:sz="4" w:space="0" w:color="auto"/>
            </w:tcBorders>
            <w:shd w:val="clear" w:color="auto" w:fill="auto"/>
            <w:vAlign w:val="center"/>
            <w:hideMark/>
          </w:tcPr>
          <w:p w14:paraId="778A1ADE" w14:textId="77777777" w:rsidR="006B4E15" w:rsidRPr="006B4E15" w:rsidRDefault="006B4E15" w:rsidP="00A409E0">
            <w:pPr>
              <w:pStyle w:val="TableText"/>
            </w:pPr>
            <w:r w:rsidRPr="006B4E15">
              <w:t>DEP/ Division of Emergency Management (DEM)/ Johns Island Water Management/ City of Palm Bay</w:t>
            </w:r>
          </w:p>
        </w:tc>
        <w:tc>
          <w:tcPr>
            <w:tcW w:w="1440" w:type="dxa"/>
            <w:tcBorders>
              <w:top w:val="nil"/>
              <w:left w:val="nil"/>
              <w:bottom w:val="single" w:sz="4" w:space="0" w:color="auto"/>
              <w:right w:val="single" w:sz="4" w:space="0" w:color="auto"/>
            </w:tcBorders>
            <w:shd w:val="clear" w:color="auto" w:fill="auto"/>
            <w:vAlign w:val="center"/>
            <w:hideMark/>
          </w:tcPr>
          <w:p w14:paraId="08359CC8" w14:textId="77777777" w:rsidR="006B4E15" w:rsidRPr="006B4E15" w:rsidRDefault="006B4E15" w:rsidP="00A409E0">
            <w:pPr>
              <w:pStyle w:val="TableText"/>
            </w:pPr>
            <w:r w:rsidRPr="006B4E15">
              <w:t>DEP - $550,000/ DEM $637,500</w:t>
            </w:r>
          </w:p>
        </w:tc>
        <w:tc>
          <w:tcPr>
            <w:tcW w:w="1160" w:type="dxa"/>
            <w:tcBorders>
              <w:top w:val="nil"/>
              <w:left w:val="nil"/>
              <w:bottom w:val="single" w:sz="4" w:space="0" w:color="auto"/>
              <w:right w:val="single" w:sz="4" w:space="0" w:color="auto"/>
            </w:tcBorders>
            <w:shd w:val="clear" w:color="auto" w:fill="auto"/>
            <w:vAlign w:val="center"/>
            <w:hideMark/>
          </w:tcPr>
          <w:p w14:paraId="0BCC47F3" w14:textId="77777777" w:rsidR="006B4E15" w:rsidRPr="006B4E15" w:rsidRDefault="006B4E15" w:rsidP="00A409E0">
            <w:pPr>
              <w:pStyle w:val="TableText"/>
            </w:pPr>
            <w:r w:rsidRPr="006B4E15">
              <w:t>NS036</w:t>
            </w:r>
          </w:p>
        </w:tc>
      </w:tr>
      <w:tr w:rsidR="006B4E15" w:rsidRPr="006B4E15" w14:paraId="1AFFDF4B" w14:textId="77777777" w:rsidTr="00970E41">
        <w:trPr>
          <w:cantSplit/>
          <w:trHeight w:val="153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564B812F" w14:textId="77777777" w:rsidR="006B4E15" w:rsidRPr="00A409E0" w:rsidRDefault="006B4E15" w:rsidP="00A409E0">
            <w:pPr>
              <w:pStyle w:val="TableText"/>
              <w:rPr>
                <w:b/>
                <w:bCs/>
              </w:rPr>
            </w:pPr>
            <w:r w:rsidRPr="00A409E0">
              <w:rPr>
                <w:b/>
                <w:bCs/>
              </w:rPr>
              <w:t>Town of Indian River Shores</w:t>
            </w:r>
          </w:p>
        </w:tc>
        <w:tc>
          <w:tcPr>
            <w:tcW w:w="1261" w:type="dxa"/>
            <w:tcBorders>
              <w:top w:val="nil"/>
              <w:left w:val="nil"/>
              <w:bottom w:val="single" w:sz="4" w:space="0" w:color="auto"/>
              <w:right w:val="single" w:sz="4" w:space="0" w:color="auto"/>
            </w:tcBorders>
            <w:shd w:val="clear" w:color="auto" w:fill="auto"/>
            <w:vAlign w:val="center"/>
            <w:hideMark/>
          </w:tcPr>
          <w:p w14:paraId="29A7D878" w14:textId="77777777" w:rsidR="006B4E15" w:rsidRPr="006B4E15" w:rsidRDefault="006B4E15" w:rsidP="00A409E0">
            <w:pPr>
              <w:pStyle w:val="TableText"/>
            </w:pPr>
            <w:r w:rsidRPr="006B4E15">
              <w:t>DEP/ SJRWMD/ Indian River Lake Conservancy (IRLC)</w:t>
            </w:r>
          </w:p>
        </w:tc>
        <w:tc>
          <w:tcPr>
            <w:tcW w:w="1117" w:type="dxa"/>
            <w:tcBorders>
              <w:top w:val="nil"/>
              <w:left w:val="nil"/>
              <w:bottom w:val="single" w:sz="4" w:space="0" w:color="auto"/>
              <w:right w:val="single" w:sz="4" w:space="0" w:color="auto"/>
            </w:tcBorders>
            <w:shd w:val="clear" w:color="auto" w:fill="auto"/>
            <w:vAlign w:val="center"/>
            <w:hideMark/>
          </w:tcPr>
          <w:p w14:paraId="272838C1" w14:textId="77777777" w:rsidR="006B4E15" w:rsidRPr="006B4E15" w:rsidRDefault="006B4E15" w:rsidP="00A409E0">
            <w:pPr>
              <w:pStyle w:val="TableText"/>
            </w:pPr>
            <w:r w:rsidRPr="006B4E15">
              <w:t>IRS-03</w:t>
            </w:r>
          </w:p>
        </w:tc>
        <w:tc>
          <w:tcPr>
            <w:tcW w:w="1683" w:type="dxa"/>
            <w:tcBorders>
              <w:top w:val="nil"/>
              <w:left w:val="nil"/>
              <w:bottom w:val="single" w:sz="4" w:space="0" w:color="auto"/>
              <w:right w:val="single" w:sz="4" w:space="0" w:color="auto"/>
            </w:tcBorders>
            <w:shd w:val="clear" w:color="auto" w:fill="auto"/>
            <w:vAlign w:val="center"/>
            <w:hideMark/>
          </w:tcPr>
          <w:p w14:paraId="4D1610B1" w14:textId="77777777" w:rsidR="006B4E15" w:rsidRPr="006B4E15" w:rsidRDefault="006B4E15" w:rsidP="00A409E0">
            <w:pPr>
              <w:pStyle w:val="TableText"/>
            </w:pPr>
            <w:r w:rsidRPr="006B4E15">
              <w:t>Dredging of Indian/Seminole Lane Stormwater Drainage Canal</w:t>
            </w:r>
          </w:p>
        </w:tc>
        <w:tc>
          <w:tcPr>
            <w:tcW w:w="1460" w:type="dxa"/>
            <w:tcBorders>
              <w:top w:val="nil"/>
              <w:left w:val="nil"/>
              <w:bottom w:val="single" w:sz="4" w:space="0" w:color="auto"/>
              <w:right w:val="single" w:sz="4" w:space="0" w:color="auto"/>
            </w:tcBorders>
            <w:shd w:val="clear" w:color="auto" w:fill="auto"/>
            <w:vAlign w:val="center"/>
            <w:hideMark/>
          </w:tcPr>
          <w:p w14:paraId="628B2234" w14:textId="77777777" w:rsidR="006B4E15" w:rsidRPr="006B4E15" w:rsidRDefault="006B4E15" w:rsidP="00A409E0">
            <w:pPr>
              <w:pStyle w:val="TableText"/>
            </w:pPr>
            <w:r w:rsidRPr="006B4E15">
              <w:t>Removal of accumulated muck that will reduce nutrient loading in the drainage canal.</w:t>
            </w:r>
          </w:p>
        </w:tc>
        <w:tc>
          <w:tcPr>
            <w:tcW w:w="1916" w:type="dxa"/>
            <w:tcBorders>
              <w:top w:val="nil"/>
              <w:left w:val="nil"/>
              <w:bottom w:val="single" w:sz="4" w:space="0" w:color="auto"/>
              <w:right w:val="single" w:sz="4" w:space="0" w:color="auto"/>
            </w:tcBorders>
            <w:shd w:val="clear" w:color="auto" w:fill="auto"/>
            <w:vAlign w:val="center"/>
            <w:hideMark/>
          </w:tcPr>
          <w:p w14:paraId="0EABFECF" w14:textId="77777777" w:rsidR="006B4E15" w:rsidRPr="006B4E15" w:rsidRDefault="006B4E15" w:rsidP="00A409E0">
            <w:pPr>
              <w:pStyle w:val="TableText"/>
            </w:pPr>
            <w:r w:rsidRPr="006B4E15">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775AFD79" w14:textId="77777777" w:rsidR="006B4E15" w:rsidRPr="006B4E15" w:rsidRDefault="006B4E15" w:rsidP="00A409E0">
            <w:pPr>
              <w:pStyle w:val="TableText"/>
            </w:pPr>
            <w:r w:rsidRPr="006B4E15">
              <w:t>Planned</w:t>
            </w:r>
          </w:p>
        </w:tc>
        <w:tc>
          <w:tcPr>
            <w:tcW w:w="1216" w:type="dxa"/>
            <w:tcBorders>
              <w:top w:val="nil"/>
              <w:left w:val="nil"/>
              <w:bottom w:val="single" w:sz="4" w:space="0" w:color="auto"/>
              <w:right w:val="single" w:sz="4" w:space="0" w:color="auto"/>
            </w:tcBorders>
            <w:shd w:val="clear" w:color="auto" w:fill="auto"/>
            <w:vAlign w:val="center"/>
            <w:hideMark/>
          </w:tcPr>
          <w:p w14:paraId="78BB0696" w14:textId="77777777" w:rsidR="006B4E15" w:rsidRPr="006B4E15" w:rsidRDefault="006B4E15" w:rsidP="00A409E0">
            <w:pPr>
              <w:pStyle w:val="TableText"/>
            </w:pPr>
            <w:r w:rsidRPr="006B4E15">
              <w:t>2020</w:t>
            </w:r>
          </w:p>
        </w:tc>
        <w:tc>
          <w:tcPr>
            <w:tcW w:w="1094" w:type="dxa"/>
            <w:tcBorders>
              <w:top w:val="nil"/>
              <w:left w:val="nil"/>
              <w:bottom w:val="single" w:sz="4" w:space="0" w:color="auto"/>
              <w:right w:val="single" w:sz="4" w:space="0" w:color="auto"/>
            </w:tcBorders>
            <w:shd w:val="clear" w:color="auto" w:fill="auto"/>
            <w:vAlign w:val="center"/>
            <w:hideMark/>
          </w:tcPr>
          <w:p w14:paraId="39F89D9B"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11C3198E" w14:textId="77777777" w:rsidR="006B4E15" w:rsidRPr="006B4E15" w:rsidRDefault="006B4E15" w:rsidP="00A409E0">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04B812B0" w14:textId="77777777" w:rsidR="006B4E15" w:rsidRPr="006B4E15" w:rsidRDefault="006B4E15" w:rsidP="00A409E0">
            <w:pPr>
              <w:pStyle w:val="TableText"/>
            </w:pPr>
            <w:r w:rsidRPr="006B4E15">
              <w:t>54</w:t>
            </w:r>
          </w:p>
        </w:tc>
        <w:tc>
          <w:tcPr>
            <w:tcW w:w="1216" w:type="dxa"/>
            <w:tcBorders>
              <w:top w:val="nil"/>
              <w:left w:val="nil"/>
              <w:bottom w:val="single" w:sz="4" w:space="0" w:color="auto"/>
              <w:right w:val="single" w:sz="4" w:space="0" w:color="auto"/>
            </w:tcBorders>
            <w:shd w:val="clear" w:color="auto" w:fill="auto"/>
            <w:vAlign w:val="center"/>
            <w:hideMark/>
          </w:tcPr>
          <w:p w14:paraId="24B1A2F6" w14:textId="77777777" w:rsidR="006B4E15" w:rsidRPr="006B4E15" w:rsidRDefault="006B4E15" w:rsidP="00A409E0">
            <w:pPr>
              <w:pStyle w:val="TableText"/>
            </w:pPr>
            <w:r w:rsidRPr="006B4E15">
              <w:t>$350,000</w:t>
            </w:r>
          </w:p>
        </w:tc>
        <w:tc>
          <w:tcPr>
            <w:tcW w:w="966" w:type="dxa"/>
            <w:tcBorders>
              <w:top w:val="nil"/>
              <w:left w:val="nil"/>
              <w:bottom w:val="single" w:sz="4" w:space="0" w:color="auto"/>
              <w:right w:val="single" w:sz="4" w:space="0" w:color="auto"/>
            </w:tcBorders>
            <w:shd w:val="clear" w:color="auto" w:fill="auto"/>
            <w:vAlign w:val="center"/>
            <w:hideMark/>
          </w:tcPr>
          <w:p w14:paraId="4DC5739C" w14:textId="77777777" w:rsidR="006B4E15" w:rsidRPr="006B4E15" w:rsidRDefault="006B4E15" w:rsidP="00A409E0">
            <w:pPr>
              <w:pStyle w:val="TableText"/>
            </w:pPr>
            <w:r w:rsidRPr="006B4E15">
              <w:t>$25,000</w:t>
            </w:r>
          </w:p>
        </w:tc>
        <w:tc>
          <w:tcPr>
            <w:tcW w:w="1683" w:type="dxa"/>
            <w:tcBorders>
              <w:top w:val="nil"/>
              <w:left w:val="nil"/>
              <w:bottom w:val="single" w:sz="4" w:space="0" w:color="auto"/>
              <w:right w:val="single" w:sz="4" w:space="0" w:color="auto"/>
            </w:tcBorders>
            <w:shd w:val="clear" w:color="auto" w:fill="auto"/>
            <w:vAlign w:val="center"/>
            <w:hideMark/>
          </w:tcPr>
          <w:p w14:paraId="2AF10303" w14:textId="77777777" w:rsidR="006B4E15" w:rsidRPr="006B4E15" w:rsidRDefault="006B4E15" w:rsidP="00A409E0">
            <w:pPr>
              <w:pStyle w:val="TableText"/>
            </w:pPr>
            <w:r w:rsidRPr="006B4E15">
              <w:t>DEP/ SJRWMD/ Town</w:t>
            </w:r>
          </w:p>
        </w:tc>
        <w:tc>
          <w:tcPr>
            <w:tcW w:w="1440" w:type="dxa"/>
            <w:tcBorders>
              <w:top w:val="nil"/>
              <w:left w:val="nil"/>
              <w:bottom w:val="single" w:sz="4" w:space="0" w:color="auto"/>
              <w:right w:val="single" w:sz="4" w:space="0" w:color="auto"/>
            </w:tcBorders>
            <w:shd w:val="clear" w:color="auto" w:fill="auto"/>
            <w:vAlign w:val="center"/>
            <w:hideMark/>
          </w:tcPr>
          <w:p w14:paraId="7B0D4DAC" w14:textId="77777777" w:rsidR="006B4E15" w:rsidRPr="006B4E15" w:rsidRDefault="006B4E15" w:rsidP="00A409E0">
            <w:pPr>
              <w:pStyle w:val="TableText"/>
            </w:pPr>
            <w:r w:rsidRPr="006B4E15">
              <w:t>TBD</w:t>
            </w:r>
          </w:p>
        </w:tc>
        <w:tc>
          <w:tcPr>
            <w:tcW w:w="1160" w:type="dxa"/>
            <w:tcBorders>
              <w:top w:val="nil"/>
              <w:left w:val="nil"/>
              <w:bottom w:val="single" w:sz="4" w:space="0" w:color="auto"/>
              <w:right w:val="single" w:sz="4" w:space="0" w:color="auto"/>
            </w:tcBorders>
            <w:shd w:val="clear" w:color="auto" w:fill="auto"/>
            <w:vAlign w:val="center"/>
            <w:hideMark/>
          </w:tcPr>
          <w:p w14:paraId="4869B98B" w14:textId="77777777" w:rsidR="006B4E15" w:rsidRPr="006B4E15" w:rsidRDefault="006B4E15" w:rsidP="00A409E0">
            <w:pPr>
              <w:pStyle w:val="TableText"/>
            </w:pPr>
            <w:r w:rsidRPr="006B4E15">
              <w:t>TBD</w:t>
            </w:r>
          </w:p>
        </w:tc>
      </w:tr>
      <w:tr w:rsidR="006B4E15" w:rsidRPr="006B4E15" w14:paraId="268B460B"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6525F2E5" w14:textId="77777777" w:rsidR="006B4E15" w:rsidRPr="00A409E0" w:rsidRDefault="006B4E15" w:rsidP="00A409E0">
            <w:pPr>
              <w:pStyle w:val="TableText"/>
              <w:rPr>
                <w:b/>
                <w:bCs/>
              </w:rPr>
            </w:pPr>
            <w:r w:rsidRPr="00A409E0">
              <w:rPr>
                <w:b/>
                <w:bCs/>
              </w:rPr>
              <w:t>Town of Indian River Shores</w:t>
            </w:r>
          </w:p>
        </w:tc>
        <w:tc>
          <w:tcPr>
            <w:tcW w:w="1261" w:type="dxa"/>
            <w:tcBorders>
              <w:top w:val="nil"/>
              <w:left w:val="nil"/>
              <w:bottom w:val="single" w:sz="4" w:space="0" w:color="auto"/>
              <w:right w:val="single" w:sz="4" w:space="0" w:color="auto"/>
            </w:tcBorders>
            <w:shd w:val="clear" w:color="auto" w:fill="auto"/>
            <w:vAlign w:val="center"/>
            <w:hideMark/>
          </w:tcPr>
          <w:p w14:paraId="7BE4334C" w14:textId="77777777" w:rsidR="006B4E15" w:rsidRPr="006B4E15" w:rsidRDefault="006B4E15" w:rsidP="00A409E0">
            <w:pPr>
              <w:pStyle w:val="TableText"/>
            </w:pPr>
            <w:r w:rsidRPr="006B4E15">
              <w:t>DEP/ SJRWMD/ IRLC</w:t>
            </w:r>
          </w:p>
        </w:tc>
        <w:tc>
          <w:tcPr>
            <w:tcW w:w="1117" w:type="dxa"/>
            <w:tcBorders>
              <w:top w:val="nil"/>
              <w:left w:val="nil"/>
              <w:bottom w:val="single" w:sz="4" w:space="0" w:color="auto"/>
              <w:right w:val="single" w:sz="4" w:space="0" w:color="auto"/>
            </w:tcBorders>
            <w:shd w:val="clear" w:color="auto" w:fill="auto"/>
            <w:vAlign w:val="center"/>
            <w:hideMark/>
          </w:tcPr>
          <w:p w14:paraId="7C90F154" w14:textId="77777777" w:rsidR="006B4E15" w:rsidRPr="006B4E15" w:rsidRDefault="006B4E15" w:rsidP="00A409E0">
            <w:pPr>
              <w:pStyle w:val="TableText"/>
            </w:pPr>
            <w:r w:rsidRPr="006B4E15">
              <w:t>IRS-04</w:t>
            </w:r>
          </w:p>
        </w:tc>
        <w:tc>
          <w:tcPr>
            <w:tcW w:w="1683" w:type="dxa"/>
            <w:tcBorders>
              <w:top w:val="nil"/>
              <w:left w:val="nil"/>
              <w:bottom w:val="single" w:sz="4" w:space="0" w:color="auto"/>
              <w:right w:val="single" w:sz="4" w:space="0" w:color="auto"/>
            </w:tcBorders>
            <w:shd w:val="clear" w:color="auto" w:fill="auto"/>
            <w:vAlign w:val="center"/>
            <w:hideMark/>
          </w:tcPr>
          <w:p w14:paraId="5F871422" w14:textId="77777777" w:rsidR="006B4E15" w:rsidRPr="006B4E15" w:rsidRDefault="006B4E15" w:rsidP="00A409E0">
            <w:pPr>
              <w:pStyle w:val="TableText"/>
            </w:pPr>
            <w:r w:rsidRPr="006B4E15">
              <w:t>Pebble Bay Estates Inlet Basket Retrofit</w:t>
            </w:r>
          </w:p>
        </w:tc>
        <w:tc>
          <w:tcPr>
            <w:tcW w:w="1460" w:type="dxa"/>
            <w:tcBorders>
              <w:top w:val="nil"/>
              <w:left w:val="nil"/>
              <w:bottom w:val="single" w:sz="4" w:space="0" w:color="auto"/>
              <w:right w:val="single" w:sz="4" w:space="0" w:color="auto"/>
            </w:tcBorders>
            <w:shd w:val="clear" w:color="auto" w:fill="auto"/>
            <w:vAlign w:val="center"/>
            <w:hideMark/>
          </w:tcPr>
          <w:p w14:paraId="5C1C367D" w14:textId="77777777" w:rsidR="006B4E15" w:rsidRPr="006B4E15" w:rsidRDefault="006B4E15" w:rsidP="00A409E0">
            <w:pPr>
              <w:pStyle w:val="TableText"/>
            </w:pPr>
            <w:r w:rsidRPr="006B4E15">
              <w:t>Retrofit inlet baskets on four catch basins in Pebble Bay Estates.</w:t>
            </w:r>
          </w:p>
        </w:tc>
        <w:tc>
          <w:tcPr>
            <w:tcW w:w="1916" w:type="dxa"/>
            <w:tcBorders>
              <w:top w:val="nil"/>
              <w:left w:val="nil"/>
              <w:bottom w:val="single" w:sz="4" w:space="0" w:color="auto"/>
              <w:right w:val="single" w:sz="4" w:space="0" w:color="auto"/>
            </w:tcBorders>
            <w:shd w:val="clear" w:color="auto" w:fill="auto"/>
            <w:vAlign w:val="center"/>
            <w:hideMark/>
          </w:tcPr>
          <w:p w14:paraId="416346F5" w14:textId="77777777" w:rsidR="006B4E15" w:rsidRPr="006B4E15" w:rsidRDefault="006B4E15" w:rsidP="00A409E0">
            <w:pPr>
              <w:pStyle w:val="TableText"/>
            </w:pPr>
            <w:r w:rsidRPr="006B4E15">
              <w:t>Catch Basin Inserts/Inlet Filter Cleanout</w:t>
            </w:r>
          </w:p>
        </w:tc>
        <w:tc>
          <w:tcPr>
            <w:tcW w:w="1094" w:type="dxa"/>
            <w:tcBorders>
              <w:top w:val="nil"/>
              <w:left w:val="nil"/>
              <w:bottom w:val="single" w:sz="4" w:space="0" w:color="auto"/>
              <w:right w:val="single" w:sz="4" w:space="0" w:color="auto"/>
            </w:tcBorders>
            <w:shd w:val="clear" w:color="auto" w:fill="auto"/>
            <w:vAlign w:val="center"/>
            <w:hideMark/>
          </w:tcPr>
          <w:p w14:paraId="18A5EDE9" w14:textId="77777777" w:rsidR="006B4E15" w:rsidRPr="006B4E15" w:rsidRDefault="006B4E15" w:rsidP="00A409E0">
            <w:pPr>
              <w:pStyle w:val="TableText"/>
            </w:pPr>
            <w:r w:rsidRPr="006B4E15">
              <w:t>Planned</w:t>
            </w:r>
          </w:p>
        </w:tc>
        <w:tc>
          <w:tcPr>
            <w:tcW w:w="1216" w:type="dxa"/>
            <w:tcBorders>
              <w:top w:val="nil"/>
              <w:left w:val="nil"/>
              <w:bottom w:val="single" w:sz="4" w:space="0" w:color="auto"/>
              <w:right w:val="single" w:sz="4" w:space="0" w:color="auto"/>
            </w:tcBorders>
            <w:shd w:val="clear" w:color="auto" w:fill="auto"/>
            <w:vAlign w:val="center"/>
            <w:hideMark/>
          </w:tcPr>
          <w:p w14:paraId="30A4D35F" w14:textId="77777777" w:rsidR="006B4E15" w:rsidRPr="006B4E15" w:rsidRDefault="006B4E15" w:rsidP="00A409E0">
            <w:pPr>
              <w:pStyle w:val="TableText"/>
            </w:pPr>
            <w:r w:rsidRPr="006B4E15">
              <w:t>2021</w:t>
            </w:r>
          </w:p>
        </w:tc>
        <w:tc>
          <w:tcPr>
            <w:tcW w:w="1094" w:type="dxa"/>
            <w:tcBorders>
              <w:top w:val="nil"/>
              <w:left w:val="nil"/>
              <w:bottom w:val="single" w:sz="4" w:space="0" w:color="auto"/>
              <w:right w:val="single" w:sz="4" w:space="0" w:color="auto"/>
            </w:tcBorders>
            <w:shd w:val="clear" w:color="auto" w:fill="auto"/>
            <w:vAlign w:val="center"/>
            <w:hideMark/>
          </w:tcPr>
          <w:p w14:paraId="3E4DA12E"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432D27FE" w14:textId="77777777" w:rsidR="006B4E15" w:rsidRPr="006B4E15" w:rsidRDefault="006B4E15" w:rsidP="00A409E0">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366423A6" w14:textId="77777777" w:rsidR="006B4E15" w:rsidRPr="006B4E15" w:rsidRDefault="006B4E15" w:rsidP="00A409E0">
            <w:pPr>
              <w:pStyle w:val="TableText"/>
            </w:pPr>
            <w:r w:rsidRPr="006B4E15">
              <w:t>31</w:t>
            </w:r>
          </w:p>
        </w:tc>
        <w:tc>
          <w:tcPr>
            <w:tcW w:w="1216" w:type="dxa"/>
            <w:tcBorders>
              <w:top w:val="nil"/>
              <w:left w:val="nil"/>
              <w:bottom w:val="single" w:sz="4" w:space="0" w:color="auto"/>
              <w:right w:val="single" w:sz="4" w:space="0" w:color="auto"/>
            </w:tcBorders>
            <w:shd w:val="clear" w:color="auto" w:fill="auto"/>
            <w:vAlign w:val="center"/>
            <w:hideMark/>
          </w:tcPr>
          <w:p w14:paraId="3AB8721E" w14:textId="77777777" w:rsidR="006B4E15" w:rsidRPr="006B4E15" w:rsidRDefault="006B4E15" w:rsidP="00A409E0">
            <w:pPr>
              <w:pStyle w:val="TableText"/>
            </w:pPr>
            <w:r w:rsidRPr="006B4E15">
              <w:t>$150,000</w:t>
            </w:r>
          </w:p>
        </w:tc>
        <w:tc>
          <w:tcPr>
            <w:tcW w:w="966" w:type="dxa"/>
            <w:tcBorders>
              <w:top w:val="nil"/>
              <w:left w:val="nil"/>
              <w:bottom w:val="single" w:sz="4" w:space="0" w:color="auto"/>
              <w:right w:val="single" w:sz="4" w:space="0" w:color="auto"/>
            </w:tcBorders>
            <w:shd w:val="clear" w:color="auto" w:fill="auto"/>
            <w:vAlign w:val="center"/>
            <w:hideMark/>
          </w:tcPr>
          <w:p w14:paraId="50FEC86E" w14:textId="77777777" w:rsidR="006B4E15" w:rsidRPr="006B4E15" w:rsidRDefault="006B4E15" w:rsidP="00A409E0">
            <w:pPr>
              <w:pStyle w:val="TableText"/>
            </w:pPr>
            <w:r w:rsidRPr="006B4E15">
              <w:t>$15,000</w:t>
            </w:r>
          </w:p>
        </w:tc>
        <w:tc>
          <w:tcPr>
            <w:tcW w:w="1683" w:type="dxa"/>
            <w:tcBorders>
              <w:top w:val="nil"/>
              <w:left w:val="nil"/>
              <w:bottom w:val="single" w:sz="4" w:space="0" w:color="auto"/>
              <w:right w:val="single" w:sz="4" w:space="0" w:color="auto"/>
            </w:tcBorders>
            <w:shd w:val="clear" w:color="auto" w:fill="auto"/>
            <w:vAlign w:val="center"/>
            <w:hideMark/>
          </w:tcPr>
          <w:p w14:paraId="595C1481" w14:textId="77777777" w:rsidR="006B4E15" w:rsidRPr="006B4E15" w:rsidRDefault="006B4E15" w:rsidP="00A409E0">
            <w:pPr>
              <w:pStyle w:val="TableText"/>
            </w:pPr>
            <w:r w:rsidRPr="006B4E15">
              <w:t>DEP/ SJRWMD/ Town</w:t>
            </w:r>
          </w:p>
        </w:tc>
        <w:tc>
          <w:tcPr>
            <w:tcW w:w="1440" w:type="dxa"/>
            <w:tcBorders>
              <w:top w:val="nil"/>
              <w:left w:val="nil"/>
              <w:bottom w:val="single" w:sz="4" w:space="0" w:color="auto"/>
              <w:right w:val="single" w:sz="4" w:space="0" w:color="auto"/>
            </w:tcBorders>
            <w:shd w:val="clear" w:color="auto" w:fill="auto"/>
            <w:vAlign w:val="center"/>
            <w:hideMark/>
          </w:tcPr>
          <w:p w14:paraId="3C8B6BF6" w14:textId="77777777" w:rsidR="006B4E15" w:rsidRPr="006B4E15" w:rsidRDefault="006B4E15" w:rsidP="00A409E0">
            <w:pPr>
              <w:pStyle w:val="TableText"/>
            </w:pPr>
            <w:r w:rsidRPr="006B4E15">
              <w:t>TBD</w:t>
            </w:r>
          </w:p>
        </w:tc>
        <w:tc>
          <w:tcPr>
            <w:tcW w:w="1160" w:type="dxa"/>
            <w:tcBorders>
              <w:top w:val="nil"/>
              <w:left w:val="nil"/>
              <w:bottom w:val="single" w:sz="4" w:space="0" w:color="auto"/>
              <w:right w:val="single" w:sz="4" w:space="0" w:color="auto"/>
            </w:tcBorders>
            <w:shd w:val="clear" w:color="auto" w:fill="auto"/>
            <w:vAlign w:val="center"/>
            <w:hideMark/>
          </w:tcPr>
          <w:p w14:paraId="4BB980B4" w14:textId="77777777" w:rsidR="006B4E15" w:rsidRPr="006B4E15" w:rsidRDefault="006B4E15" w:rsidP="00A409E0">
            <w:pPr>
              <w:pStyle w:val="TableText"/>
            </w:pPr>
            <w:r w:rsidRPr="006B4E15">
              <w:t>TBD</w:t>
            </w:r>
          </w:p>
        </w:tc>
      </w:tr>
      <w:tr w:rsidR="006B4E15" w:rsidRPr="006B4E15" w14:paraId="56563722"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80AE6DE" w14:textId="77777777" w:rsidR="006B4E15" w:rsidRPr="00A409E0" w:rsidRDefault="006B4E15" w:rsidP="00A409E0">
            <w:pPr>
              <w:pStyle w:val="TableText"/>
              <w:rPr>
                <w:b/>
                <w:bCs/>
              </w:rPr>
            </w:pPr>
            <w:r w:rsidRPr="00A409E0">
              <w:rPr>
                <w:b/>
                <w:bCs/>
              </w:rPr>
              <w:lastRenderedPageBreak/>
              <w:t>Town of Indian River Shores</w:t>
            </w:r>
          </w:p>
        </w:tc>
        <w:tc>
          <w:tcPr>
            <w:tcW w:w="1261" w:type="dxa"/>
            <w:tcBorders>
              <w:top w:val="nil"/>
              <w:left w:val="nil"/>
              <w:bottom w:val="single" w:sz="4" w:space="0" w:color="auto"/>
              <w:right w:val="single" w:sz="4" w:space="0" w:color="auto"/>
            </w:tcBorders>
            <w:shd w:val="clear" w:color="auto" w:fill="auto"/>
            <w:vAlign w:val="center"/>
            <w:hideMark/>
          </w:tcPr>
          <w:p w14:paraId="6547A870" w14:textId="77777777" w:rsidR="006B4E15" w:rsidRPr="006B4E15" w:rsidRDefault="006B4E15" w:rsidP="00A409E0">
            <w:pPr>
              <w:pStyle w:val="TableText"/>
            </w:pPr>
            <w:r w:rsidRPr="006B4E15">
              <w:t>IRL NEP</w:t>
            </w:r>
          </w:p>
        </w:tc>
        <w:tc>
          <w:tcPr>
            <w:tcW w:w="1117" w:type="dxa"/>
            <w:tcBorders>
              <w:top w:val="nil"/>
              <w:left w:val="nil"/>
              <w:bottom w:val="single" w:sz="4" w:space="0" w:color="auto"/>
              <w:right w:val="single" w:sz="4" w:space="0" w:color="auto"/>
            </w:tcBorders>
            <w:shd w:val="clear" w:color="auto" w:fill="auto"/>
            <w:vAlign w:val="center"/>
            <w:hideMark/>
          </w:tcPr>
          <w:p w14:paraId="0915D012" w14:textId="77777777" w:rsidR="006B4E15" w:rsidRPr="006B4E15" w:rsidRDefault="006B4E15" w:rsidP="00A409E0">
            <w:pPr>
              <w:pStyle w:val="TableText"/>
            </w:pPr>
            <w:r w:rsidRPr="006B4E15">
              <w:t>IRS-05</w:t>
            </w:r>
          </w:p>
        </w:tc>
        <w:tc>
          <w:tcPr>
            <w:tcW w:w="1683" w:type="dxa"/>
            <w:tcBorders>
              <w:top w:val="nil"/>
              <w:left w:val="nil"/>
              <w:bottom w:val="single" w:sz="4" w:space="0" w:color="auto"/>
              <w:right w:val="single" w:sz="4" w:space="0" w:color="auto"/>
            </w:tcBorders>
            <w:shd w:val="clear" w:color="auto" w:fill="auto"/>
            <w:vAlign w:val="center"/>
            <w:hideMark/>
          </w:tcPr>
          <w:p w14:paraId="24DBEDED" w14:textId="77777777" w:rsidR="006B4E15" w:rsidRPr="006B4E15" w:rsidRDefault="006B4E15" w:rsidP="00A409E0">
            <w:pPr>
              <w:pStyle w:val="TableText"/>
            </w:pPr>
            <w:r w:rsidRPr="006B4E15">
              <w:t>Baffle Box</w:t>
            </w:r>
          </w:p>
        </w:tc>
        <w:tc>
          <w:tcPr>
            <w:tcW w:w="1460" w:type="dxa"/>
            <w:tcBorders>
              <w:top w:val="nil"/>
              <w:left w:val="nil"/>
              <w:bottom w:val="single" w:sz="4" w:space="0" w:color="auto"/>
              <w:right w:val="single" w:sz="4" w:space="0" w:color="auto"/>
            </w:tcBorders>
            <w:shd w:val="clear" w:color="auto" w:fill="auto"/>
            <w:vAlign w:val="center"/>
            <w:hideMark/>
          </w:tcPr>
          <w:p w14:paraId="24435718" w14:textId="77777777" w:rsidR="006B4E15" w:rsidRPr="006B4E15" w:rsidRDefault="006B4E15" w:rsidP="00A409E0">
            <w:pPr>
              <w:pStyle w:val="TableText"/>
            </w:pPr>
            <w:r w:rsidRPr="006B4E15">
              <w:t>Installation of baffle box to reduce nutrient loading to lagoon.</w:t>
            </w:r>
          </w:p>
        </w:tc>
        <w:tc>
          <w:tcPr>
            <w:tcW w:w="1916" w:type="dxa"/>
            <w:tcBorders>
              <w:top w:val="nil"/>
              <w:left w:val="nil"/>
              <w:bottom w:val="single" w:sz="4" w:space="0" w:color="auto"/>
              <w:right w:val="single" w:sz="4" w:space="0" w:color="auto"/>
            </w:tcBorders>
            <w:shd w:val="clear" w:color="auto" w:fill="auto"/>
            <w:vAlign w:val="center"/>
            <w:hideMark/>
          </w:tcPr>
          <w:p w14:paraId="4670FDD3" w14:textId="77777777" w:rsidR="006B4E15" w:rsidRPr="006B4E15" w:rsidRDefault="006B4E15" w:rsidP="00A409E0">
            <w:pPr>
              <w:pStyle w:val="TableText"/>
            </w:pPr>
            <w:r w:rsidRPr="006B4E15">
              <w:t>Baffle Boxes- Second Generation</w:t>
            </w:r>
          </w:p>
        </w:tc>
        <w:tc>
          <w:tcPr>
            <w:tcW w:w="1094" w:type="dxa"/>
            <w:tcBorders>
              <w:top w:val="nil"/>
              <w:left w:val="nil"/>
              <w:bottom w:val="single" w:sz="4" w:space="0" w:color="auto"/>
              <w:right w:val="single" w:sz="4" w:space="0" w:color="auto"/>
            </w:tcBorders>
            <w:shd w:val="clear" w:color="auto" w:fill="auto"/>
            <w:vAlign w:val="center"/>
            <w:hideMark/>
          </w:tcPr>
          <w:p w14:paraId="77C653C7"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E88E81E" w14:textId="77777777" w:rsidR="006B4E15" w:rsidRPr="006B4E15" w:rsidRDefault="006B4E15" w:rsidP="00A409E0">
            <w:pPr>
              <w:pStyle w:val="TableText"/>
            </w:pPr>
            <w:r w:rsidRPr="006B4E15">
              <w:t>2015</w:t>
            </w:r>
          </w:p>
        </w:tc>
        <w:tc>
          <w:tcPr>
            <w:tcW w:w="1094" w:type="dxa"/>
            <w:tcBorders>
              <w:top w:val="nil"/>
              <w:left w:val="nil"/>
              <w:bottom w:val="single" w:sz="4" w:space="0" w:color="auto"/>
              <w:right w:val="single" w:sz="4" w:space="0" w:color="auto"/>
            </w:tcBorders>
            <w:shd w:val="clear" w:color="auto" w:fill="auto"/>
            <w:vAlign w:val="center"/>
            <w:hideMark/>
          </w:tcPr>
          <w:p w14:paraId="353D6CE3"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10871DD4" w14:textId="77777777" w:rsidR="006B4E15" w:rsidRPr="006B4E15" w:rsidRDefault="006B4E15" w:rsidP="00A409E0">
            <w:pPr>
              <w:pStyle w:val="TableText"/>
            </w:pPr>
            <w:r w:rsidRPr="006B4E15">
              <w:t>TBD</w:t>
            </w:r>
          </w:p>
        </w:tc>
        <w:tc>
          <w:tcPr>
            <w:tcW w:w="927" w:type="dxa"/>
            <w:tcBorders>
              <w:top w:val="nil"/>
              <w:left w:val="nil"/>
              <w:bottom w:val="single" w:sz="4" w:space="0" w:color="auto"/>
              <w:right w:val="single" w:sz="4" w:space="0" w:color="auto"/>
            </w:tcBorders>
            <w:shd w:val="clear" w:color="auto" w:fill="auto"/>
            <w:vAlign w:val="center"/>
            <w:hideMark/>
          </w:tcPr>
          <w:p w14:paraId="2A900DEE" w14:textId="77777777" w:rsidR="006B4E15" w:rsidRPr="006B4E15" w:rsidRDefault="006B4E15" w:rsidP="00A409E0">
            <w:pPr>
              <w:pStyle w:val="TableText"/>
            </w:pPr>
            <w:r w:rsidRPr="006B4E15">
              <w:t>54</w:t>
            </w:r>
          </w:p>
        </w:tc>
        <w:tc>
          <w:tcPr>
            <w:tcW w:w="1216" w:type="dxa"/>
            <w:tcBorders>
              <w:top w:val="nil"/>
              <w:left w:val="nil"/>
              <w:bottom w:val="single" w:sz="4" w:space="0" w:color="auto"/>
              <w:right w:val="single" w:sz="4" w:space="0" w:color="auto"/>
            </w:tcBorders>
            <w:shd w:val="clear" w:color="auto" w:fill="auto"/>
            <w:vAlign w:val="center"/>
            <w:hideMark/>
          </w:tcPr>
          <w:p w14:paraId="73733AF9" w14:textId="77777777" w:rsidR="006B4E15" w:rsidRPr="006B4E15" w:rsidRDefault="006B4E15" w:rsidP="00A409E0">
            <w:pPr>
              <w:pStyle w:val="TableText"/>
            </w:pPr>
            <w:r w:rsidRPr="006B4E15">
              <w:t>$122,103</w:t>
            </w:r>
          </w:p>
        </w:tc>
        <w:tc>
          <w:tcPr>
            <w:tcW w:w="966" w:type="dxa"/>
            <w:tcBorders>
              <w:top w:val="nil"/>
              <w:left w:val="nil"/>
              <w:bottom w:val="single" w:sz="4" w:space="0" w:color="auto"/>
              <w:right w:val="single" w:sz="4" w:space="0" w:color="auto"/>
            </w:tcBorders>
            <w:shd w:val="clear" w:color="auto" w:fill="auto"/>
            <w:vAlign w:val="center"/>
            <w:hideMark/>
          </w:tcPr>
          <w:p w14:paraId="26AA68A8" w14:textId="77777777" w:rsidR="006B4E15" w:rsidRPr="006B4E15" w:rsidRDefault="006B4E15" w:rsidP="00A409E0">
            <w:pPr>
              <w:pStyle w:val="TableText"/>
            </w:pPr>
            <w:r w:rsidRPr="006B4E15">
              <w:t>$15,000</w:t>
            </w:r>
          </w:p>
        </w:tc>
        <w:tc>
          <w:tcPr>
            <w:tcW w:w="1683" w:type="dxa"/>
            <w:tcBorders>
              <w:top w:val="nil"/>
              <w:left w:val="nil"/>
              <w:bottom w:val="single" w:sz="4" w:space="0" w:color="auto"/>
              <w:right w:val="single" w:sz="4" w:space="0" w:color="auto"/>
            </w:tcBorders>
            <w:shd w:val="clear" w:color="auto" w:fill="auto"/>
            <w:vAlign w:val="center"/>
            <w:hideMark/>
          </w:tcPr>
          <w:p w14:paraId="727DB4CB" w14:textId="77777777" w:rsidR="006B4E15" w:rsidRPr="006B4E15" w:rsidRDefault="006B4E15" w:rsidP="00A409E0">
            <w:pPr>
              <w:pStyle w:val="TableText"/>
            </w:pPr>
            <w:r w:rsidRPr="006B4E15">
              <w:t>IRL NEP/ Town</w:t>
            </w:r>
          </w:p>
        </w:tc>
        <w:tc>
          <w:tcPr>
            <w:tcW w:w="1440" w:type="dxa"/>
            <w:tcBorders>
              <w:top w:val="nil"/>
              <w:left w:val="nil"/>
              <w:bottom w:val="single" w:sz="4" w:space="0" w:color="auto"/>
              <w:right w:val="single" w:sz="4" w:space="0" w:color="auto"/>
            </w:tcBorders>
            <w:shd w:val="clear" w:color="auto" w:fill="auto"/>
            <w:vAlign w:val="center"/>
            <w:hideMark/>
          </w:tcPr>
          <w:p w14:paraId="5B8DBFB0"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67FFAB29" w14:textId="77777777" w:rsidR="006B4E15" w:rsidRPr="006B4E15" w:rsidRDefault="006B4E15" w:rsidP="00A409E0">
            <w:pPr>
              <w:pStyle w:val="TableText"/>
            </w:pPr>
            <w:r w:rsidRPr="006B4E15">
              <w:t>N/A</w:t>
            </w:r>
          </w:p>
        </w:tc>
      </w:tr>
      <w:tr w:rsidR="006B4E15" w:rsidRPr="006B4E15" w14:paraId="134D2DD5" w14:textId="77777777" w:rsidTr="00970E41">
        <w:trPr>
          <w:cantSplit/>
          <w:trHeight w:val="1020"/>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48DFB21" w14:textId="77777777" w:rsidR="006B4E15" w:rsidRPr="00A409E0" w:rsidRDefault="006B4E15" w:rsidP="00A409E0">
            <w:pPr>
              <w:pStyle w:val="TableText"/>
              <w:rPr>
                <w:b/>
                <w:bCs/>
              </w:rPr>
            </w:pPr>
            <w:r w:rsidRPr="00A409E0">
              <w:rPr>
                <w:b/>
                <w:bCs/>
              </w:rPr>
              <w:t>Town of Indian River Shores</w:t>
            </w:r>
          </w:p>
        </w:tc>
        <w:tc>
          <w:tcPr>
            <w:tcW w:w="1261" w:type="dxa"/>
            <w:tcBorders>
              <w:top w:val="nil"/>
              <w:left w:val="nil"/>
              <w:bottom w:val="single" w:sz="4" w:space="0" w:color="auto"/>
              <w:right w:val="single" w:sz="4" w:space="0" w:color="auto"/>
            </w:tcBorders>
            <w:shd w:val="clear" w:color="auto" w:fill="auto"/>
            <w:vAlign w:val="center"/>
            <w:hideMark/>
          </w:tcPr>
          <w:p w14:paraId="15E7EA6C" w14:textId="77777777" w:rsidR="006B4E15" w:rsidRPr="006B4E15" w:rsidRDefault="006B4E15" w:rsidP="00A409E0">
            <w:pPr>
              <w:pStyle w:val="TableText"/>
            </w:pPr>
            <w:r w:rsidRPr="006B4E15">
              <w:t>IRL NEP</w:t>
            </w:r>
          </w:p>
        </w:tc>
        <w:tc>
          <w:tcPr>
            <w:tcW w:w="1117" w:type="dxa"/>
            <w:tcBorders>
              <w:top w:val="nil"/>
              <w:left w:val="nil"/>
              <w:bottom w:val="single" w:sz="4" w:space="0" w:color="auto"/>
              <w:right w:val="single" w:sz="4" w:space="0" w:color="auto"/>
            </w:tcBorders>
            <w:shd w:val="clear" w:color="auto" w:fill="auto"/>
            <w:vAlign w:val="center"/>
            <w:hideMark/>
          </w:tcPr>
          <w:p w14:paraId="7D18E502" w14:textId="77777777" w:rsidR="006B4E15" w:rsidRPr="006B4E15" w:rsidRDefault="006B4E15" w:rsidP="00A409E0">
            <w:pPr>
              <w:pStyle w:val="TableText"/>
            </w:pPr>
            <w:r w:rsidRPr="006B4E15">
              <w:t>IRS-06</w:t>
            </w:r>
          </w:p>
        </w:tc>
        <w:tc>
          <w:tcPr>
            <w:tcW w:w="1683" w:type="dxa"/>
            <w:tcBorders>
              <w:top w:val="nil"/>
              <w:left w:val="nil"/>
              <w:bottom w:val="single" w:sz="4" w:space="0" w:color="auto"/>
              <w:right w:val="single" w:sz="4" w:space="0" w:color="auto"/>
            </w:tcBorders>
            <w:shd w:val="clear" w:color="auto" w:fill="auto"/>
            <w:vAlign w:val="center"/>
            <w:hideMark/>
          </w:tcPr>
          <w:p w14:paraId="3F166B46" w14:textId="77777777" w:rsidR="006B4E15" w:rsidRPr="006B4E15" w:rsidRDefault="006B4E15" w:rsidP="00A409E0">
            <w:pPr>
              <w:pStyle w:val="TableText"/>
            </w:pPr>
            <w:r w:rsidRPr="006B4E15">
              <w:t>Oyster Reef</w:t>
            </w:r>
          </w:p>
        </w:tc>
        <w:tc>
          <w:tcPr>
            <w:tcW w:w="1460" w:type="dxa"/>
            <w:tcBorders>
              <w:top w:val="nil"/>
              <w:left w:val="nil"/>
              <w:bottom w:val="single" w:sz="4" w:space="0" w:color="auto"/>
              <w:right w:val="single" w:sz="4" w:space="0" w:color="auto"/>
            </w:tcBorders>
            <w:shd w:val="clear" w:color="auto" w:fill="auto"/>
            <w:vAlign w:val="center"/>
            <w:hideMark/>
          </w:tcPr>
          <w:p w14:paraId="5A1E257C" w14:textId="77777777" w:rsidR="006B4E15" w:rsidRPr="006B4E15" w:rsidRDefault="006B4E15" w:rsidP="00A409E0">
            <w:pPr>
              <w:pStyle w:val="TableText"/>
            </w:pPr>
            <w:r w:rsidRPr="006B4E15">
              <w:t>Construct an oyster bar reef waterside of Indian and Seminole Lanes.</w:t>
            </w:r>
          </w:p>
        </w:tc>
        <w:tc>
          <w:tcPr>
            <w:tcW w:w="1916" w:type="dxa"/>
            <w:tcBorders>
              <w:top w:val="nil"/>
              <w:left w:val="nil"/>
              <w:bottom w:val="single" w:sz="4" w:space="0" w:color="auto"/>
              <w:right w:val="single" w:sz="4" w:space="0" w:color="auto"/>
            </w:tcBorders>
            <w:shd w:val="clear" w:color="auto" w:fill="auto"/>
            <w:vAlign w:val="center"/>
            <w:hideMark/>
          </w:tcPr>
          <w:p w14:paraId="5190E3B5" w14:textId="77777777" w:rsidR="006B4E15" w:rsidRPr="006B4E15" w:rsidRDefault="006B4E15" w:rsidP="00A409E0">
            <w:pPr>
              <w:pStyle w:val="TableText"/>
            </w:pPr>
            <w:r w:rsidRPr="006B4E15">
              <w:t>Creating/ Enhancing Oyster Reefs</w:t>
            </w:r>
          </w:p>
        </w:tc>
        <w:tc>
          <w:tcPr>
            <w:tcW w:w="1094" w:type="dxa"/>
            <w:tcBorders>
              <w:top w:val="nil"/>
              <w:left w:val="nil"/>
              <w:bottom w:val="single" w:sz="4" w:space="0" w:color="auto"/>
              <w:right w:val="single" w:sz="4" w:space="0" w:color="auto"/>
            </w:tcBorders>
            <w:shd w:val="clear" w:color="auto" w:fill="auto"/>
            <w:vAlign w:val="center"/>
            <w:hideMark/>
          </w:tcPr>
          <w:p w14:paraId="3E7C728B" w14:textId="77777777" w:rsidR="006B4E15" w:rsidRPr="006B4E15" w:rsidRDefault="006B4E15" w:rsidP="00A409E0">
            <w:pPr>
              <w:pStyle w:val="TableText"/>
            </w:pPr>
            <w:r w:rsidRPr="006B4E15">
              <w:t>Planned</w:t>
            </w:r>
          </w:p>
        </w:tc>
        <w:tc>
          <w:tcPr>
            <w:tcW w:w="1216" w:type="dxa"/>
            <w:tcBorders>
              <w:top w:val="nil"/>
              <w:left w:val="nil"/>
              <w:bottom w:val="single" w:sz="4" w:space="0" w:color="auto"/>
              <w:right w:val="single" w:sz="4" w:space="0" w:color="auto"/>
            </w:tcBorders>
            <w:shd w:val="clear" w:color="auto" w:fill="auto"/>
            <w:vAlign w:val="center"/>
            <w:hideMark/>
          </w:tcPr>
          <w:p w14:paraId="47430587" w14:textId="77777777" w:rsidR="006B4E15" w:rsidRPr="006B4E15" w:rsidRDefault="006B4E15" w:rsidP="00A409E0">
            <w:pPr>
              <w:pStyle w:val="TableText"/>
            </w:pPr>
            <w:r w:rsidRPr="006B4E15">
              <w:t>2020</w:t>
            </w:r>
          </w:p>
        </w:tc>
        <w:tc>
          <w:tcPr>
            <w:tcW w:w="1094" w:type="dxa"/>
            <w:tcBorders>
              <w:top w:val="nil"/>
              <w:left w:val="nil"/>
              <w:bottom w:val="single" w:sz="4" w:space="0" w:color="auto"/>
              <w:right w:val="single" w:sz="4" w:space="0" w:color="auto"/>
            </w:tcBorders>
            <w:shd w:val="clear" w:color="auto" w:fill="auto"/>
            <w:vAlign w:val="center"/>
            <w:hideMark/>
          </w:tcPr>
          <w:p w14:paraId="7137ED5F"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099A53D8" w14:textId="77777777" w:rsidR="006B4E15" w:rsidRPr="006B4E15" w:rsidRDefault="006B4E15" w:rsidP="00A409E0">
            <w:pPr>
              <w:pStyle w:val="TableText"/>
            </w:pPr>
            <w:r w:rsidRPr="006B4E15">
              <w:t>N/A</w:t>
            </w:r>
          </w:p>
        </w:tc>
        <w:tc>
          <w:tcPr>
            <w:tcW w:w="927" w:type="dxa"/>
            <w:tcBorders>
              <w:top w:val="nil"/>
              <w:left w:val="nil"/>
              <w:bottom w:val="single" w:sz="4" w:space="0" w:color="auto"/>
              <w:right w:val="single" w:sz="4" w:space="0" w:color="auto"/>
            </w:tcBorders>
            <w:shd w:val="clear" w:color="auto" w:fill="auto"/>
            <w:vAlign w:val="center"/>
            <w:hideMark/>
          </w:tcPr>
          <w:p w14:paraId="008F428A" w14:textId="77777777" w:rsidR="006B4E15" w:rsidRPr="006B4E15" w:rsidRDefault="006B4E15" w:rsidP="00A409E0">
            <w:pPr>
              <w:pStyle w:val="TableText"/>
            </w:pPr>
            <w:r w:rsidRPr="006B4E15">
              <w:t>0</w:t>
            </w:r>
          </w:p>
        </w:tc>
        <w:tc>
          <w:tcPr>
            <w:tcW w:w="1216" w:type="dxa"/>
            <w:tcBorders>
              <w:top w:val="nil"/>
              <w:left w:val="nil"/>
              <w:bottom w:val="single" w:sz="4" w:space="0" w:color="auto"/>
              <w:right w:val="single" w:sz="4" w:space="0" w:color="auto"/>
            </w:tcBorders>
            <w:shd w:val="clear" w:color="auto" w:fill="auto"/>
            <w:vAlign w:val="center"/>
            <w:hideMark/>
          </w:tcPr>
          <w:p w14:paraId="12F85D09" w14:textId="77777777" w:rsidR="006B4E15" w:rsidRPr="006B4E15" w:rsidRDefault="006B4E15" w:rsidP="00A409E0">
            <w:pPr>
              <w:pStyle w:val="TableText"/>
            </w:pPr>
            <w:r w:rsidRPr="006B4E15">
              <w:t>$35,000</w:t>
            </w:r>
          </w:p>
        </w:tc>
        <w:tc>
          <w:tcPr>
            <w:tcW w:w="966" w:type="dxa"/>
            <w:tcBorders>
              <w:top w:val="nil"/>
              <w:left w:val="nil"/>
              <w:bottom w:val="single" w:sz="4" w:space="0" w:color="auto"/>
              <w:right w:val="single" w:sz="4" w:space="0" w:color="auto"/>
            </w:tcBorders>
            <w:shd w:val="clear" w:color="auto" w:fill="auto"/>
            <w:vAlign w:val="center"/>
            <w:hideMark/>
          </w:tcPr>
          <w:p w14:paraId="5D15DEE3" w14:textId="77777777" w:rsidR="006B4E15" w:rsidRPr="006B4E15" w:rsidRDefault="006B4E15" w:rsidP="00A409E0">
            <w:pPr>
              <w:pStyle w:val="TableText"/>
            </w:pPr>
            <w:r w:rsidRPr="006B4E15">
              <w:t>$2,500</w:t>
            </w:r>
          </w:p>
        </w:tc>
        <w:tc>
          <w:tcPr>
            <w:tcW w:w="1683" w:type="dxa"/>
            <w:tcBorders>
              <w:top w:val="nil"/>
              <w:left w:val="nil"/>
              <w:bottom w:val="single" w:sz="4" w:space="0" w:color="auto"/>
              <w:right w:val="single" w:sz="4" w:space="0" w:color="auto"/>
            </w:tcBorders>
            <w:shd w:val="clear" w:color="auto" w:fill="auto"/>
            <w:vAlign w:val="center"/>
            <w:hideMark/>
          </w:tcPr>
          <w:p w14:paraId="2B148DC9" w14:textId="77777777" w:rsidR="006B4E15" w:rsidRPr="006B4E15" w:rsidRDefault="006B4E15" w:rsidP="00A409E0">
            <w:pPr>
              <w:pStyle w:val="TableText"/>
            </w:pPr>
            <w:r w:rsidRPr="006B4E15">
              <w:t>IRL NEP/ Town</w:t>
            </w:r>
          </w:p>
        </w:tc>
        <w:tc>
          <w:tcPr>
            <w:tcW w:w="1440" w:type="dxa"/>
            <w:tcBorders>
              <w:top w:val="nil"/>
              <w:left w:val="nil"/>
              <w:bottom w:val="single" w:sz="4" w:space="0" w:color="auto"/>
              <w:right w:val="single" w:sz="4" w:space="0" w:color="auto"/>
            </w:tcBorders>
            <w:shd w:val="clear" w:color="auto" w:fill="auto"/>
            <w:vAlign w:val="center"/>
            <w:hideMark/>
          </w:tcPr>
          <w:p w14:paraId="4E90159C"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0899E75A" w14:textId="77777777" w:rsidR="006B4E15" w:rsidRPr="006B4E15" w:rsidRDefault="006B4E15" w:rsidP="00A409E0">
            <w:pPr>
              <w:pStyle w:val="TableText"/>
            </w:pPr>
            <w:r w:rsidRPr="006B4E15">
              <w:t>N/A</w:t>
            </w:r>
          </w:p>
        </w:tc>
      </w:tr>
      <w:tr w:rsidR="006B4E15" w:rsidRPr="006B4E15" w14:paraId="1FEC494D"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12E3F875" w14:textId="77777777" w:rsidR="006B4E15" w:rsidRPr="00A409E0" w:rsidRDefault="006B4E15" w:rsidP="00A409E0">
            <w:pPr>
              <w:pStyle w:val="TableText"/>
              <w:rPr>
                <w:b/>
                <w:bCs/>
              </w:rPr>
            </w:pPr>
            <w:r w:rsidRPr="00A409E0">
              <w:rPr>
                <w:b/>
                <w:bCs/>
              </w:rPr>
              <w:t>Turnpike Enterprise</w:t>
            </w:r>
          </w:p>
        </w:tc>
        <w:tc>
          <w:tcPr>
            <w:tcW w:w="1261" w:type="dxa"/>
            <w:tcBorders>
              <w:top w:val="nil"/>
              <w:left w:val="nil"/>
              <w:bottom w:val="single" w:sz="4" w:space="0" w:color="auto"/>
              <w:right w:val="single" w:sz="4" w:space="0" w:color="auto"/>
            </w:tcBorders>
            <w:shd w:val="clear" w:color="auto" w:fill="auto"/>
            <w:vAlign w:val="center"/>
            <w:hideMark/>
          </w:tcPr>
          <w:p w14:paraId="4EBF5D32" w14:textId="77777777" w:rsidR="006B4E15" w:rsidRPr="006B4E15" w:rsidRDefault="006B4E15" w:rsidP="00A409E0">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1E6725F3" w14:textId="77777777" w:rsidR="006B4E15" w:rsidRPr="006B4E15" w:rsidRDefault="006B4E15" w:rsidP="00A409E0">
            <w:pPr>
              <w:pStyle w:val="TableText"/>
            </w:pPr>
            <w:r w:rsidRPr="006B4E15">
              <w:t>T-01</w:t>
            </w:r>
          </w:p>
        </w:tc>
        <w:tc>
          <w:tcPr>
            <w:tcW w:w="1683" w:type="dxa"/>
            <w:tcBorders>
              <w:top w:val="nil"/>
              <w:left w:val="nil"/>
              <w:bottom w:val="single" w:sz="4" w:space="0" w:color="auto"/>
              <w:right w:val="single" w:sz="4" w:space="0" w:color="auto"/>
            </w:tcBorders>
            <w:shd w:val="clear" w:color="auto" w:fill="auto"/>
            <w:vAlign w:val="center"/>
            <w:hideMark/>
          </w:tcPr>
          <w:p w14:paraId="7627AC7F" w14:textId="77777777" w:rsidR="006B4E15" w:rsidRPr="006B4E15" w:rsidRDefault="006B4E15" w:rsidP="00A409E0">
            <w:pPr>
              <w:pStyle w:val="TableText"/>
            </w:pPr>
            <w:r w:rsidRPr="006B4E15">
              <w:t>Street Sweeping</w:t>
            </w:r>
          </w:p>
        </w:tc>
        <w:tc>
          <w:tcPr>
            <w:tcW w:w="1460" w:type="dxa"/>
            <w:tcBorders>
              <w:top w:val="nil"/>
              <w:left w:val="nil"/>
              <w:bottom w:val="single" w:sz="4" w:space="0" w:color="auto"/>
              <w:right w:val="single" w:sz="4" w:space="0" w:color="auto"/>
            </w:tcBorders>
            <w:shd w:val="clear" w:color="auto" w:fill="auto"/>
            <w:vAlign w:val="center"/>
            <w:hideMark/>
          </w:tcPr>
          <w:p w14:paraId="6B118071" w14:textId="77777777" w:rsidR="006B4E15" w:rsidRPr="006B4E15" w:rsidRDefault="006B4E15" w:rsidP="00A409E0">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19795614" w14:textId="77777777" w:rsidR="006B4E15" w:rsidRPr="006B4E15" w:rsidRDefault="006B4E15" w:rsidP="00A409E0">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5EE80DD0"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0766C885"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0D2755A2" w14:textId="77777777" w:rsidR="006B4E15" w:rsidRPr="006B4E15" w:rsidRDefault="006B4E15" w:rsidP="00A409E0">
            <w:pPr>
              <w:pStyle w:val="TableText"/>
            </w:pPr>
            <w:r w:rsidRPr="006B4E15">
              <w:t>31</w:t>
            </w:r>
          </w:p>
        </w:tc>
        <w:tc>
          <w:tcPr>
            <w:tcW w:w="1094" w:type="dxa"/>
            <w:tcBorders>
              <w:top w:val="nil"/>
              <w:left w:val="nil"/>
              <w:bottom w:val="single" w:sz="4" w:space="0" w:color="auto"/>
              <w:right w:val="single" w:sz="4" w:space="0" w:color="auto"/>
            </w:tcBorders>
            <w:shd w:val="clear" w:color="auto" w:fill="auto"/>
            <w:vAlign w:val="center"/>
            <w:hideMark/>
          </w:tcPr>
          <w:p w14:paraId="390CEDFC" w14:textId="77777777" w:rsidR="006B4E15" w:rsidRPr="006B4E15" w:rsidRDefault="006B4E15" w:rsidP="00A409E0">
            <w:pPr>
              <w:pStyle w:val="TableText"/>
            </w:pPr>
            <w:r w:rsidRPr="006B4E15">
              <w:t>20</w:t>
            </w:r>
          </w:p>
        </w:tc>
        <w:tc>
          <w:tcPr>
            <w:tcW w:w="927" w:type="dxa"/>
            <w:tcBorders>
              <w:top w:val="nil"/>
              <w:left w:val="nil"/>
              <w:bottom w:val="single" w:sz="4" w:space="0" w:color="auto"/>
              <w:right w:val="single" w:sz="4" w:space="0" w:color="auto"/>
            </w:tcBorders>
            <w:shd w:val="clear" w:color="auto" w:fill="auto"/>
            <w:vAlign w:val="center"/>
            <w:hideMark/>
          </w:tcPr>
          <w:p w14:paraId="4012B6FC" w14:textId="77777777" w:rsidR="006B4E15" w:rsidRPr="006B4E15" w:rsidRDefault="006B4E15" w:rsidP="00A409E0">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2902C49B" w14:textId="77777777" w:rsidR="006B4E15" w:rsidRPr="006B4E15" w:rsidRDefault="006B4E15" w:rsidP="00A409E0">
            <w:pPr>
              <w:pStyle w:val="TableText"/>
            </w:pPr>
            <w:r w:rsidRPr="006B4E15">
              <w:t>$124,000</w:t>
            </w:r>
          </w:p>
        </w:tc>
        <w:tc>
          <w:tcPr>
            <w:tcW w:w="966" w:type="dxa"/>
            <w:tcBorders>
              <w:top w:val="nil"/>
              <w:left w:val="nil"/>
              <w:bottom w:val="single" w:sz="4" w:space="0" w:color="auto"/>
              <w:right w:val="single" w:sz="4" w:space="0" w:color="auto"/>
            </w:tcBorders>
            <w:shd w:val="clear" w:color="auto" w:fill="auto"/>
            <w:vAlign w:val="center"/>
            <w:hideMark/>
          </w:tcPr>
          <w:p w14:paraId="6A3D26BA" w14:textId="77777777" w:rsidR="006B4E15" w:rsidRPr="006B4E15" w:rsidRDefault="006B4E15" w:rsidP="00A409E0">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4703A528" w14:textId="77777777" w:rsidR="006B4E15" w:rsidRPr="006B4E15" w:rsidRDefault="006B4E15" w:rsidP="00A409E0">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71E3C579"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4A1B99E9" w14:textId="77777777" w:rsidR="006B4E15" w:rsidRPr="006B4E15" w:rsidRDefault="006B4E15" w:rsidP="00A409E0">
            <w:pPr>
              <w:pStyle w:val="TableText"/>
            </w:pPr>
            <w:r w:rsidRPr="006B4E15">
              <w:t>N/A</w:t>
            </w:r>
          </w:p>
        </w:tc>
      </w:tr>
      <w:tr w:rsidR="006B4E15" w:rsidRPr="006B4E15" w14:paraId="7DAB5F65" w14:textId="77777777" w:rsidTr="00970E41">
        <w:trPr>
          <w:cantSplit/>
          <w:trHeight w:val="765"/>
          <w:jc w:val="center"/>
        </w:trPr>
        <w:tc>
          <w:tcPr>
            <w:tcW w:w="1127" w:type="dxa"/>
            <w:tcBorders>
              <w:top w:val="nil"/>
              <w:left w:val="single" w:sz="4" w:space="0" w:color="auto"/>
              <w:bottom w:val="single" w:sz="4" w:space="0" w:color="auto"/>
              <w:right w:val="single" w:sz="4" w:space="0" w:color="auto"/>
            </w:tcBorders>
            <w:shd w:val="clear" w:color="auto" w:fill="auto"/>
            <w:vAlign w:val="center"/>
            <w:hideMark/>
          </w:tcPr>
          <w:p w14:paraId="46C4D7A7" w14:textId="77777777" w:rsidR="006B4E15" w:rsidRPr="00A409E0" w:rsidRDefault="006B4E15" w:rsidP="00A409E0">
            <w:pPr>
              <w:pStyle w:val="TableText"/>
              <w:rPr>
                <w:b/>
                <w:bCs/>
              </w:rPr>
            </w:pPr>
            <w:r w:rsidRPr="00A409E0">
              <w:rPr>
                <w:b/>
                <w:bCs/>
              </w:rPr>
              <w:t>Turnpike Enterprise</w:t>
            </w:r>
          </w:p>
        </w:tc>
        <w:tc>
          <w:tcPr>
            <w:tcW w:w="1261" w:type="dxa"/>
            <w:tcBorders>
              <w:top w:val="nil"/>
              <w:left w:val="nil"/>
              <w:bottom w:val="single" w:sz="4" w:space="0" w:color="auto"/>
              <w:right w:val="single" w:sz="4" w:space="0" w:color="auto"/>
            </w:tcBorders>
            <w:shd w:val="clear" w:color="auto" w:fill="auto"/>
            <w:vAlign w:val="center"/>
            <w:hideMark/>
          </w:tcPr>
          <w:p w14:paraId="089202DB" w14:textId="77777777" w:rsidR="006B4E15" w:rsidRPr="006B4E15" w:rsidRDefault="006B4E15" w:rsidP="00A409E0">
            <w:pPr>
              <w:pStyle w:val="TableText"/>
            </w:pPr>
            <w:r w:rsidRPr="006B4E15">
              <w:t>N/A</w:t>
            </w:r>
          </w:p>
        </w:tc>
        <w:tc>
          <w:tcPr>
            <w:tcW w:w="1117" w:type="dxa"/>
            <w:tcBorders>
              <w:top w:val="nil"/>
              <w:left w:val="nil"/>
              <w:bottom w:val="single" w:sz="4" w:space="0" w:color="auto"/>
              <w:right w:val="single" w:sz="4" w:space="0" w:color="auto"/>
            </w:tcBorders>
            <w:shd w:val="clear" w:color="auto" w:fill="auto"/>
            <w:vAlign w:val="center"/>
            <w:hideMark/>
          </w:tcPr>
          <w:p w14:paraId="64842F39" w14:textId="77777777" w:rsidR="006B4E15" w:rsidRPr="006B4E15" w:rsidRDefault="006B4E15" w:rsidP="00A409E0">
            <w:pPr>
              <w:pStyle w:val="TableText"/>
            </w:pPr>
            <w:r w:rsidRPr="006B4E15">
              <w:t>T-02</w:t>
            </w:r>
          </w:p>
        </w:tc>
        <w:tc>
          <w:tcPr>
            <w:tcW w:w="1683" w:type="dxa"/>
            <w:tcBorders>
              <w:top w:val="nil"/>
              <w:left w:val="nil"/>
              <w:bottom w:val="single" w:sz="4" w:space="0" w:color="auto"/>
              <w:right w:val="single" w:sz="4" w:space="0" w:color="auto"/>
            </w:tcBorders>
            <w:shd w:val="clear" w:color="auto" w:fill="auto"/>
            <w:vAlign w:val="center"/>
            <w:hideMark/>
          </w:tcPr>
          <w:p w14:paraId="3E14893B" w14:textId="77777777" w:rsidR="006B4E15" w:rsidRPr="006B4E15" w:rsidRDefault="006B4E15" w:rsidP="00A409E0">
            <w:pPr>
              <w:pStyle w:val="TableText"/>
            </w:pPr>
            <w:r w:rsidRPr="006B4E15">
              <w:t>Public Education</w:t>
            </w:r>
          </w:p>
        </w:tc>
        <w:tc>
          <w:tcPr>
            <w:tcW w:w="1460" w:type="dxa"/>
            <w:tcBorders>
              <w:top w:val="nil"/>
              <w:left w:val="nil"/>
              <w:bottom w:val="single" w:sz="4" w:space="0" w:color="auto"/>
              <w:right w:val="single" w:sz="4" w:space="0" w:color="auto"/>
            </w:tcBorders>
            <w:shd w:val="clear" w:color="auto" w:fill="auto"/>
            <w:vAlign w:val="center"/>
            <w:hideMark/>
          </w:tcPr>
          <w:p w14:paraId="34E16903" w14:textId="77777777" w:rsidR="006B4E15" w:rsidRPr="006B4E15" w:rsidRDefault="006B4E15" w:rsidP="00A409E0">
            <w:pPr>
              <w:pStyle w:val="TableText"/>
            </w:pPr>
            <w:r w:rsidRPr="006B4E15">
              <w:t>No fertilizer on rights-of-way, educational signage, and illicit discharge training.</w:t>
            </w:r>
          </w:p>
        </w:tc>
        <w:tc>
          <w:tcPr>
            <w:tcW w:w="1916" w:type="dxa"/>
            <w:tcBorders>
              <w:top w:val="nil"/>
              <w:left w:val="nil"/>
              <w:bottom w:val="single" w:sz="4" w:space="0" w:color="auto"/>
              <w:right w:val="single" w:sz="4" w:space="0" w:color="auto"/>
            </w:tcBorders>
            <w:shd w:val="clear" w:color="auto" w:fill="auto"/>
            <w:vAlign w:val="center"/>
            <w:hideMark/>
          </w:tcPr>
          <w:p w14:paraId="468663FE"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2CB6E130"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7EE9C713"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69871F88" w14:textId="77777777" w:rsidR="006B4E15" w:rsidRPr="006B4E15" w:rsidRDefault="006B4E15" w:rsidP="00A409E0">
            <w:pPr>
              <w:pStyle w:val="TableText"/>
            </w:pPr>
            <w:r w:rsidRPr="006B4E15">
              <w:t>8</w:t>
            </w:r>
          </w:p>
        </w:tc>
        <w:tc>
          <w:tcPr>
            <w:tcW w:w="1094" w:type="dxa"/>
            <w:tcBorders>
              <w:top w:val="nil"/>
              <w:left w:val="nil"/>
              <w:bottom w:val="single" w:sz="4" w:space="0" w:color="auto"/>
              <w:right w:val="single" w:sz="4" w:space="0" w:color="auto"/>
            </w:tcBorders>
            <w:shd w:val="clear" w:color="auto" w:fill="auto"/>
            <w:vAlign w:val="center"/>
            <w:hideMark/>
          </w:tcPr>
          <w:p w14:paraId="7FD19984" w14:textId="77777777" w:rsidR="006B4E15" w:rsidRPr="006B4E15" w:rsidRDefault="006B4E15" w:rsidP="00A409E0">
            <w:pPr>
              <w:pStyle w:val="TableText"/>
            </w:pPr>
            <w:r w:rsidRPr="006B4E15">
              <w:t>1</w:t>
            </w:r>
          </w:p>
        </w:tc>
        <w:tc>
          <w:tcPr>
            <w:tcW w:w="927" w:type="dxa"/>
            <w:tcBorders>
              <w:top w:val="nil"/>
              <w:left w:val="nil"/>
              <w:bottom w:val="single" w:sz="4" w:space="0" w:color="auto"/>
              <w:right w:val="single" w:sz="4" w:space="0" w:color="auto"/>
            </w:tcBorders>
            <w:shd w:val="clear" w:color="auto" w:fill="auto"/>
            <w:vAlign w:val="center"/>
            <w:hideMark/>
          </w:tcPr>
          <w:p w14:paraId="26FB597C" w14:textId="77777777" w:rsidR="006B4E15" w:rsidRPr="006B4E15" w:rsidRDefault="006B4E15" w:rsidP="00A409E0">
            <w:pPr>
              <w:pStyle w:val="TableText"/>
            </w:pPr>
            <w:r w:rsidRPr="006B4E15">
              <w:t>N/A</w:t>
            </w:r>
          </w:p>
        </w:tc>
        <w:tc>
          <w:tcPr>
            <w:tcW w:w="1216" w:type="dxa"/>
            <w:tcBorders>
              <w:top w:val="nil"/>
              <w:left w:val="nil"/>
              <w:bottom w:val="single" w:sz="4" w:space="0" w:color="auto"/>
              <w:right w:val="single" w:sz="4" w:space="0" w:color="auto"/>
            </w:tcBorders>
            <w:shd w:val="clear" w:color="auto" w:fill="auto"/>
            <w:vAlign w:val="center"/>
            <w:hideMark/>
          </w:tcPr>
          <w:p w14:paraId="13A4BFB1" w14:textId="77777777" w:rsidR="006B4E15" w:rsidRPr="006B4E15" w:rsidRDefault="006B4E15" w:rsidP="00A409E0">
            <w:pPr>
              <w:pStyle w:val="TableText"/>
            </w:pPr>
            <w:r w:rsidRPr="006B4E15">
              <w:t>Not provided</w:t>
            </w:r>
          </w:p>
        </w:tc>
        <w:tc>
          <w:tcPr>
            <w:tcW w:w="966" w:type="dxa"/>
            <w:tcBorders>
              <w:top w:val="nil"/>
              <w:left w:val="nil"/>
              <w:bottom w:val="single" w:sz="4" w:space="0" w:color="auto"/>
              <w:right w:val="single" w:sz="4" w:space="0" w:color="auto"/>
            </w:tcBorders>
            <w:shd w:val="clear" w:color="auto" w:fill="auto"/>
            <w:vAlign w:val="center"/>
            <w:hideMark/>
          </w:tcPr>
          <w:p w14:paraId="325AB461" w14:textId="77777777" w:rsidR="006B4E15" w:rsidRPr="006B4E15" w:rsidRDefault="006B4E15" w:rsidP="00A409E0">
            <w:pPr>
              <w:pStyle w:val="TableText"/>
            </w:pPr>
            <w:r w:rsidRPr="006B4E15">
              <w:t>Not provided</w:t>
            </w:r>
          </w:p>
        </w:tc>
        <w:tc>
          <w:tcPr>
            <w:tcW w:w="1683" w:type="dxa"/>
            <w:tcBorders>
              <w:top w:val="nil"/>
              <w:left w:val="nil"/>
              <w:bottom w:val="single" w:sz="4" w:space="0" w:color="auto"/>
              <w:right w:val="single" w:sz="4" w:space="0" w:color="auto"/>
            </w:tcBorders>
            <w:shd w:val="clear" w:color="auto" w:fill="auto"/>
            <w:vAlign w:val="center"/>
            <w:hideMark/>
          </w:tcPr>
          <w:p w14:paraId="5CC6C73A" w14:textId="77777777" w:rsidR="006B4E15" w:rsidRPr="006B4E15" w:rsidRDefault="006B4E15" w:rsidP="00A409E0">
            <w:pPr>
              <w:pStyle w:val="TableText"/>
            </w:pPr>
            <w:r w:rsidRPr="006B4E15">
              <w:t>Not provided</w:t>
            </w:r>
          </w:p>
        </w:tc>
        <w:tc>
          <w:tcPr>
            <w:tcW w:w="1440" w:type="dxa"/>
            <w:tcBorders>
              <w:top w:val="nil"/>
              <w:left w:val="nil"/>
              <w:bottom w:val="single" w:sz="4" w:space="0" w:color="auto"/>
              <w:right w:val="single" w:sz="4" w:space="0" w:color="auto"/>
            </w:tcBorders>
            <w:shd w:val="clear" w:color="auto" w:fill="auto"/>
            <w:vAlign w:val="center"/>
            <w:hideMark/>
          </w:tcPr>
          <w:p w14:paraId="50D5DBAE" w14:textId="77777777" w:rsidR="006B4E15" w:rsidRPr="006B4E15" w:rsidRDefault="006B4E15" w:rsidP="00A409E0">
            <w:pPr>
              <w:pStyle w:val="TableText"/>
            </w:pPr>
            <w:r w:rsidRPr="006B4E15">
              <w:t>Not provided</w:t>
            </w:r>
          </w:p>
        </w:tc>
        <w:tc>
          <w:tcPr>
            <w:tcW w:w="1160" w:type="dxa"/>
            <w:tcBorders>
              <w:top w:val="nil"/>
              <w:left w:val="nil"/>
              <w:bottom w:val="single" w:sz="4" w:space="0" w:color="auto"/>
              <w:right w:val="single" w:sz="4" w:space="0" w:color="auto"/>
            </w:tcBorders>
            <w:shd w:val="clear" w:color="auto" w:fill="auto"/>
            <w:vAlign w:val="center"/>
            <w:hideMark/>
          </w:tcPr>
          <w:p w14:paraId="3759735C" w14:textId="77777777" w:rsidR="006B4E15" w:rsidRPr="006B4E15" w:rsidRDefault="006B4E15" w:rsidP="00A409E0">
            <w:pPr>
              <w:pStyle w:val="TableText"/>
            </w:pPr>
            <w:r w:rsidRPr="006B4E15">
              <w:t>N/A</w:t>
            </w:r>
          </w:p>
        </w:tc>
      </w:tr>
    </w:tbl>
    <w:p w14:paraId="4F93A561" w14:textId="77777777" w:rsidR="00BC59D0" w:rsidRPr="000F658A" w:rsidRDefault="00BC59D0" w:rsidP="00BC59D0"/>
    <w:p w14:paraId="65F27E1A" w14:textId="07A4718C" w:rsidR="004403E5" w:rsidRPr="00ED2DD4" w:rsidRDefault="00C96100" w:rsidP="00276B12">
      <w:pPr>
        <w:pStyle w:val="Heading2"/>
      </w:pPr>
      <w:bookmarkStart w:id="427" w:name="_Toc55131123"/>
      <w:bookmarkStart w:id="428" w:name="_Toc55131124"/>
      <w:bookmarkStart w:id="429" w:name="_Toc55131125"/>
      <w:bookmarkStart w:id="430" w:name="_Toc55131126"/>
      <w:bookmarkStart w:id="431" w:name="_Toc55131127"/>
      <w:bookmarkStart w:id="432" w:name="_Toc55131128"/>
      <w:bookmarkStart w:id="433" w:name="_Toc55131129"/>
      <w:bookmarkStart w:id="434" w:name="_Toc55131130"/>
      <w:bookmarkStart w:id="435" w:name="_Ref55413277"/>
      <w:bookmarkStart w:id="436" w:name="_Toc31199698"/>
      <w:bookmarkEnd w:id="427"/>
      <w:bookmarkEnd w:id="428"/>
      <w:bookmarkEnd w:id="429"/>
      <w:bookmarkEnd w:id="430"/>
      <w:bookmarkEnd w:id="431"/>
      <w:bookmarkEnd w:id="432"/>
      <w:bookmarkEnd w:id="433"/>
      <w:bookmarkEnd w:id="434"/>
      <w:r>
        <w:t xml:space="preserve"> </w:t>
      </w:r>
      <w:bookmarkStart w:id="437" w:name="_Toc58950228"/>
      <w:r w:rsidR="00C64A90">
        <w:t>C</w:t>
      </w:r>
      <w:r w:rsidR="000A05E3">
        <w:t>IRL SIRL</w:t>
      </w:r>
      <w:bookmarkEnd w:id="435"/>
      <w:bookmarkEnd w:id="437"/>
      <w:r w:rsidR="000F658A">
        <w:t xml:space="preserve"> </w:t>
      </w:r>
      <w:bookmarkEnd w:id="436"/>
    </w:p>
    <w:p w14:paraId="2086FCC0" w14:textId="6CF609B3" w:rsidR="00BC59D0" w:rsidRDefault="00BC59D0" w:rsidP="00BC59D0">
      <w:pPr>
        <w:pStyle w:val="BodyTextIndent1"/>
        <w:ind w:left="0"/>
        <w:rPr>
          <w:szCs w:val="20"/>
        </w:rPr>
      </w:pPr>
      <w:r>
        <w:rPr>
          <w:szCs w:val="20"/>
        </w:rPr>
        <w:t xml:space="preserve">Project Zone </w:t>
      </w:r>
      <w:r w:rsidRPr="00BC59D0">
        <w:rPr>
          <w:szCs w:val="20"/>
        </w:rPr>
        <w:t>SIRL</w:t>
      </w:r>
      <w:r w:rsidRPr="00843CE7">
        <w:rPr>
          <w:szCs w:val="20"/>
        </w:rPr>
        <w:t xml:space="preserve"> covers more than </w:t>
      </w:r>
      <w:r w:rsidR="000959D1">
        <w:rPr>
          <w:szCs w:val="20"/>
        </w:rPr>
        <w:t>34,653</w:t>
      </w:r>
      <w:r w:rsidRPr="00843CE7">
        <w:rPr>
          <w:szCs w:val="20"/>
        </w:rPr>
        <w:t xml:space="preserve"> acres of the </w:t>
      </w:r>
      <w:r>
        <w:rPr>
          <w:szCs w:val="20"/>
        </w:rPr>
        <w:t>CIRL BMAP</w:t>
      </w:r>
      <w:r w:rsidR="00BB7A1D">
        <w:rPr>
          <w:szCs w:val="20"/>
        </w:rPr>
        <w:t xml:space="preserve"> area</w:t>
      </w:r>
      <w:r w:rsidRPr="00843CE7">
        <w:rPr>
          <w:szCs w:val="20"/>
        </w:rPr>
        <w:t xml:space="preserve">. As shown in </w:t>
      </w:r>
      <w:r w:rsidR="0099034A" w:rsidRPr="0099034A">
        <w:rPr>
          <w:b/>
          <w:bCs/>
          <w:szCs w:val="20"/>
        </w:rPr>
        <w:fldChar w:fldCharType="begin"/>
      </w:r>
      <w:r w:rsidR="0099034A" w:rsidRPr="0099034A">
        <w:rPr>
          <w:b/>
          <w:bCs/>
          <w:szCs w:val="20"/>
        </w:rPr>
        <w:instrText xml:space="preserve"> REF _Ref55413776 \h  \* MERGEFORMAT </w:instrText>
      </w:r>
      <w:r w:rsidR="0099034A" w:rsidRPr="0099034A">
        <w:rPr>
          <w:b/>
          <w:bCs/>
          <w:szCs w:val="20"/>
        </w:rPr>
      </w:r>
      <w:r w:rsidR="0099034A" w:rsidRPr="0099034A">
        <w:rPr>
          <w:b/>
          <w:bCs/>
          <w:szCs w:val="20"/>
        </w:rPr>
        <w:fldChar w:fldCharType="separate"/>
      </w:r>
      <w:r w:rsidR="00245C4F" w:rsidRPr="00245C4F">
        <w:rPr>
          <w:b/>
          <w:bCs/>
        </w:rPr>
        <w:t xml:space="preserve">Table </w:t>
      </w:r>
      <w:r w:rsidR="00245C4F" w:rsidRPr="00245C4F">
        <w:rPr>
          <w:b/>
          <w:bCs/>
          <w:noProof/>
        </w:rPr>
        <w:t>25</w:t>
      </w:r>
      <w:r w:rsidR="0099034A" w:rsidRPr="0099034A">
        <w:rPr>
          <w:b/>
          <w:bCs/>
          <w:szCs w:val="20"/>
        </w:rPr>
        <w:fldChar w:fldCharType="end"/>
      </w:r>
      <w:r w:rsidR="00C5788B" w:rsidRPr="00843CE7">
        <w:rPr>
          <w:szCs w:val="20"/>
        </w:rPr>
        <w:t xml:space="preserve">, </w:t>
      </w:r>
      <w:r w:rsidR="000959D1" w:rsidRPr="0079667F">
        <w:rPr>
          <w:szCs w:val="20"/>
        </w:rPr>
        <w:t>urban land</w:t>
      </w:r>
      <w:r w:rsidR="00BB7A1D">
        <w:rPr>
          <w:szCs w:val="20"/>
        </w:rPr>
        <w:t xml:space="preserve"> </w:t>
      </w:r>
      <w:r w:rsidR="000959D1" w:rsidRPr="0079667F">
        <w:rPr>
          <w:szCs w:val="20"/>
        </w:rPr>
        <w:t xml:space="preserve">uses </w:t>
      </w:r>
      <w:r w:rsidRPr="0079667F">
        <w:rPr>
          <w:szCs w:val="20"/>
        </w:rPr>
        <w:t xml:space="preserve">makes up the </w:t>
      </w:r>
      <w:r w:rsidR="000959D1" w:rsidRPr="0079667F">
        <w:rPr>
          <w:szCs w:val="20"/>
        </w:rPr>
        <w:t xml:space="preserve">largest portion </w:t>
      </w:r>
      <w:r w:rsidRPr="0079667F">
        <w:rPr>
          <w:szCs w:val="20"/>
        </w:rPr>
        <w:t xml:space="preserve">of the </w:t>
      </w:r>
      <w:r w:rsidR="000959D1" w:rsidRPr="0079667F">
        <w:rPr>
          <w:szCs w:val="20"/>
        </w:rPr>
        <w:t xml:space="preserve">project zone </w:t>
      </w:r>
      <w:r w:rsidRPr="0079667F">
        <w:rPr>
          <w:szCs w:val="20"/>
        </w:rPr>
        <w:t xml:space="preserve">with </w:t>
      </w:r>
      <w:r w:rsidR="000959D1" w:rsidRPr="0079667F">
        <w:rPr>
          <w:szCs w:val="20"/>
        </w:rPr>
        <w:t>40.6</w:t>
      </w:r>
      <w:r w:rsidRPr="0079667F">
        <w:rPr>
          <w:szCs w:val="20"/>
        </w:rPr>
        <w:t xml:space="preserve"> % of the area, followed by </w:t>
      </w:r>
      <w:r w:rsidR="000959D1" w:rsidRPr="0079667F">
        <w:rPr>
          <w:szCs w:val="20"/>
        </w:rPr>
        <w:t xml:space="preserve">agriculture </w:t>
      </w:r>
      <w:r w:rsidRPr="0079667F">
        <w:rPr>
          <w:szCs w:val="20"/>
        </w:rPr>
        <w:t xml:space="preserve">with </w:t>
      </w:r>
      <w:r w:rsidR="000959D1" w:rsidRPr="0079667F">
        <w:rPr>
          <w:szCs w:val="20"/>
        </w:rPr>
        <w:t>29.2</w:t>
      </w:r>
      <w:r w:rsidRPr="0079667F">
        <w:rPr>
          <w:szCs w:val="20"/>
        </w:rPr>
        <w:t xml:space="preserve"> %</w:t>
      </w:r>
      <w:r w:rsidRPr="00843CE7">
        <w:rPr>
          <w:szCs w:val="20"/>
        </w:rPr>
        <w:t xml:space="preserve">. Stakeholders in </w:t>
      </w:r>
      <w:r>
        <w:rPr>
          <w:szCs w:val="20"/>
        </w:rPr>
        <w:t xml:space="preserve">Project Zone </w:t>
      </w:r>
      <w:r w:rsidRPr="00BC59D0">
        <w:rPr>
          <w:szCs w:val="20"/>
        </w:rPr>
        <w:t>SIRL</w:t>
      </w:r>
      <w:r w:rsidRPr="00843CE7">
        <w:rPr>
          <w:szCs w:val="20"/>
        </w:rPr>
        <w:t xml:space="preserve"> are</w:t>
      </w:r>
      <w:r w:rsidR="00BB7A1D">
        <w:rPr>
          <w:szCs w:val="20"/>
        </w:rPr>
        <w:t xml:space="preserve"> </w:t>
      </w:r>
      <w:r w:rsidR="00D72F17">
        <w:rPr>
          <w:szCs w:val="20"/>
        </w:rPr>
        <w:t>agricultural producers, City of Fort Pierce, FDOT District 4, Florida Turnpike Enterprise, Fort Pierce Farms WCD, St. Lucie County, and Town of St. Lucie Village</w:t>
      </w:r>
      <w:r w:rsidRPr="00843CE7">
        <w:rPr>
          <w:szCs w:val="20"/>
        </w:rPr>
        <w:t>.</w:t>
      </w:r>
      <w:r w:rsidR="001E6D1F" w:rsidRPr="001E6D1F">
        <w:rPr>
          <w:rFonts w:cs="Arial"/>
          <w:szCs w:val="22"/>
        </w:rPr>
        <w:t xml:space="preserve"> </w:t>
      </w:r>
      <w:r w:rsidR="001E6D1F" w:rsidRPr="00BE1C2D">
        <w:rPr>
          <w:rFonts w:cs="Arial"/>
          <w:szCs w:val="22"/>
        </w:rPr>
        <w:t>TMDLs have not yet been developed by DEP for the impaired waterbodies in th</w:t>
      </w:r>
      <w:r w:rsidR="001E6D1F">
        <w:rPr>
          <w:rFonts w:cs="Arial"/>
          <w:szCs w:val="22"/>
        </w:rPr>
        <w:t>e SIRL, although there are some tributary TMDLs in this area</w:t>
      </w:r>
      <w:r w:rsidR="00BB7A1D">
        <w:rPr>
          <w:rFonts w:cs="Arial"/>
          <w:szCs w:val="22"/>
        </w:rPr>
        <w:t>,</w:t>
      </w:r>
      <w:r w:rsidR="001E6D1F">
        <w:rPr>
          <w:rFonts w:cs="Arial"/>
          <w:szCs w:val="22"/>
        </w:rPr>
        <w:t xml:space="preserve"> as outlined in </w:t>
      </w:r>
      <w:r w:rsidR="0099034A" w:rsidRPr="0099034A">
        <w:rPr>
          <w:rFonts w:cs="Arial"/>
          <w:b/>
          <w:bCs/>
          <w:szCs w:val="22"/>
        </w:rPr>
        <w:t xml:space="preserve">Section </w:t>
      </w:r>
      <w:r w:rsidR="0099034A" w:rsidRPr="0099034A">
        <w:rPr>
          <w:rFonts w:cs="Arial"/>
          <w:b/>
          <w:bCs/>
          <w:szCs w:val="22"/>
        </w:rPr>
        <w:fldChar w:fldCharType="begin"/>
      </w:r>
      <w:r w:rsidR="0099034A" w:rsidRPr="0099034A">
        <w:rPr>
          <w:rFonts w:cs="Arial"/>
          <w:b/>
          <w:bCs/>
          <w:szCs w:val="22"/>
        </w:rPr>
        <w:instrText xml:space="preserve"> REF _Ref55413831 \w \h  \* MERGEFORMAT </w:instrText>
      </w:r>
      <w:r w:rsidR="0099034A" w:rsidRPr="0099034A">
        <w:rPr>
          <w:rFonts w:cs="Arial"/>
          <w:b/>
          <w:bCs/>
          <w:szCs w:val="22"/>
        </w:rPr>
      </w:r>
      <w:r w:rsidR="0099034A" w:rsidRPr="0099034A">
        <w:rPr>
          <w:rFonts w:cs="Arial"/>
          <w:b/>
          <w:bCs/>
          <w:szCs w:val="22"/>
        </w:rPr>
        <w:fldChar w:fldCharType="separate"/>
      </w:r>
      <w:r w:rsidR="00245C4F">
        <w:rPr>
          <w:rFonts w:cs="Arial"/>
          <w:b/>
          <w:bCs/>
          <w:szCs w:val="22"/>
        </w:rPr>
        <w:t>1.1.1</w:t>
      </w:r>
      <w:r w:rsidR="0099034A" w:rsidRPr="0099034A">
        <w:rPr>
          <w:rFonts w:cs="Arial"/>
          <w:b/>
          <w:bCs/>
          <w:szCs w:val="22"/>
        </w:rPr>
        <w:fldChar w:fldCharType="end"/>
      </w:r>
      <w:r w:rsidR="001E6D1F" w:rsidRPr="00CC3F43">
        <w:rPr>
          <w:rFonts w:cs="Arial"/>
          <w:b/>
          <w:bCs/>
          <w:szCs w:val="22"/>
        </w:rPr>
        <w:t>.</w:t>
      </w:r>
    </w:p>
    <w:p w14:paraId="759B1422" w14:textId="36DAC1D7" w:rsidR="00BC59D0" w:rsidRDefault="00BC59D0" w:rsidP="00970E41">
      <w:pPr>
        <w:pStyle w:val="TableTitle"/>
      </w:pPr>
      <w:bookmarkStart w:id="438" w:name="_Ref55413776"/>
      <w:bookmarkStart w:id="439" w:name="_Toc58576506"/>
      <w:bookmarkStart w:id="440" w:name="_Toc58576675"/>
      <w:bookmarkStart w:id="441" w:name="_Toc58950352"/>
      <w:r>
        <w:t xml:space="preserve">Table </w:t>
      </w:r>
      <w:r>
        <w:fldChar w:fldCharType="begin"/>
      </w:r>
      <w:r>
        <w:instrText>SEQ Table \* ARABIC</w:instrText>
      </w:r>
      <w:r>
        <w:fldChar w:fldCharType="separate"/>
      </w:r>
      <w:r w:rsidR="00245C4F">
        <w:rPr>
          <w:noProof/>
        </w:rPr>
        <w:t>25</w:t>
      </w:r>
      <w:r>
        <w:fldChar w:fldCharType="end"/>
      </w:r>
      <w:bookmarkEnd w:id="438"/>
      <w:r>
        <w:t xml:space="preserve">. </w:t>
      </w:r>
      <w:r w:rsidRPr="000447D8">
        <w:t>Summary of land uses in</w:t>
      </w:r>
      <w:r>
        <w:t xml:space="preserve"> Project Zone </w:t>
      </w:r>
      <w:r w:rsidRPr="00BC59D0">
        <w:t>SIRL</w:t>
      </w:r>
      <w:bookmarkEnd w:id="439"/>
      <w:bookmarkEnd w:id="440"/>
      <w:bookmarkEnd w:id="441"/>
    </w:p>
    <w:p w14:paraId="1DC8D178" w14:textId="43F8B9C7" w:rsidR="00877A00" w:rsidRPr="00245C4F" w:rsidRDefault="00877A00" w:rsidP="00877A00">
      <w:pPr>
        <w:spacing w:after="0"/>
        <w:rPr>
          <w:sz w:val="18"/>
          <w:szCs w:val="18"/>
        </w:rPr>
      </w:pPr>
      <w:r>
        <w:tab/>
      </w:r>
      <w:r>
        <w:tab/>
      </w:r>
      <w:r>
        <w:tab/>
      </w:r>
      <w:r>
        <w:tab/>
      </w:r>
      <w:r>
        <w:tab/>
      </w:r>
      <w:r>
        <w:tab/>
      </w:r>
      <w:r>
        <w:tab/>
      </w:r>
      <w:r>
        <w:tab/>
      </w:r>
      <w:r w:rsidRPr="00245C4F">
        <w:rPr>
          <w:b/>
          <w:bCs/>
          <w:sz w:val="18"/>
          <w:szCs w:val="18"/>
        </w:rPr>
        <w:t>Note:</w:t>
      </w:r>
      <w:r w:rsidRPr="00245C4F">
        <w:rPr>
          <w:sz w:val="18"/>
          <w:szCs w:val="18"/>
        </w:rPr>
        <w:t xml:space="preserve"> Land use code 5000 (water) acreage excludes lagoon water in this table.</w:t>
      </w:r>
    </w:p>
    <w:tbl>
      <w:tblPr>
        <w:tblStyle w:val="TableGrid"/>
        <w:tblW w:w="0" w:type="auto"/>
        <w:jc w:val="center"/>
        <w:tblLook w:val="04A0" w:firstRow="1" w:lastRow="0" w:firstColumn="1" w:lastColumn="0" w:noHBand="0" w:noVBand="1"/>
      </w:tblPr>
      <w:tblGrid>
        <w:gridCol w:w="2695"/>
        <w:gridCol w:w="3600"/>
        <w:gridCol w:w="2520"/>
        <w:gridCol w:w="1890"/>
      </w:tblGrid>
      <w:tr w:rsidR="00A91F98" w:rsidRPr="0001480C" w14:paraId="7A570312" w14:textId="77777777" w:rsidTr="00970E41">
        <w:trPr>
          <w:jc w:val="center"/>
        </w:trPr>
        <w:tc>
          <w:tcPr>
            <w:tcW w:w="2695" w:type="dxa"/>
            <w:shd w:val="clear" w:color="auto" w:fill="BDD6EE" w:themeFill="accent1" w:themeFillTint="66"/>
            <w:vAlign w:val="bottom"/>
          </w:tcPr>
          <w:p w14:paraId="0BEC42E4" w14:textId="77777777" w:rsidR="00A91F98" w:rsidRPr="000A21F2" w:rsidRDefault="00A91F98" w:rsidP="00970E41">
            <w:pPr>
              <w:pStyle w:val="TableText"/>
              <w:rPr>
                <w:bCs/>
              </w:rPr>
            </w:pPr>
            <w:r w:rsidRPr="00970E41">
              <w:rPr>
                <w:b/>
                <w:bCs/>
              </w:rPr>
              <w:t>Level 1</w:t>
            </w:r>
          </w:p>
          <w:p w14:paraId="01CEEA11" w14:textId="77777777" w:rsidR="00A91F98" w:rsidRPr="000A21F2" w:rsidRDefault="00A91F98" w:rsidP="00970E41">
            <w:pPr>
              <w:pStyle w:val="TableText"/>
              <w:rPr>
                <w:bCs/>
              </w:rPr>
            </w:pPr>
            <w:r w:rsidRPr="00970E41">
              <w:rPr>
                <w:b/>
                <w:bCs/>
              </w:rPr>
              <w:t>Land Use Code</w:t>
            </w:r>
          </w:p>
        </w:tc>
        <w:tc>
          <w:tcPr>
            <w:tcW w:w="3600" w:type="dxa"/>
            <w:shd w:val="clear" w:color="auto" w:fill="BDD6EE" w:themeFill="accent1" w:themeFillTint="66"/>
            <w:vAlign w:val="bottom"/>
          </w:tcPr>
          <w:p w14:paraId="79F63B5B" w14:textId="77777777" w:rsidR="00A91F98" w:rsidRPr="000A21F2" w:rsidRDefault="00A91F98" w:rsidP="00970E41">
            <w:pPr>
              <w:pStyle w:val="TableText"/>
              <w:rPr>
                <w:bCs/>
              </w:rPr>
            </w:pPr>
            <w:r w:rsidRPr="00970E41">
              <w:rPr>
                <w:b/>
                <w:bCs/>
              </w:rPr>
              <w:t>Land Use Description</w:t>
            </w:r>
          </w:p>
        </w:tc>
        <w:tc>
          <w:tcPr>
            <w:tcW w:w="2520" w:type="dxa"/>
            <w:shd w:val="clear" w:color="auto" w:fill="BDD6EE" w:themeFill="accent1" w:themeFillTint="66"/>
            <w:vAlign w:val="bottom"/>
          </w:tcPr>
          <w:p w14:paraId="76500034" w14:textId="77777777" w:rsidR="00A91F98" w:rsidRPr="000A21F2" w:rsidRDefault="00A91F98" w:rsidP="00970E41">
            <w:pPr>
              <w:pStyle w:val="TableText"/>
              <w:rPr>
                <w:bCs/>
              </w:rPr>
            </w:pPr>
            <w:r w:rsidRPr="00970E41">
              <w:rPr>
                <w:b/>
                <w:bCs/>
              </w:rPr>
              <w:t>Acres</w:t>
            </w:r>
          </w:p>
        </w:tc>
        <w:tc>
          <w:tcPr>
            <w:tcW w:w="1890" w:type="dxa"/>
            <w:shd w:val="clear" w:color="auto" w:fill="BDD6EE" w:themeFill="accent1" w:themeFillTint="66"/>
            <w:vAlign w:val="bottom"/>
          </w:tcPr>
          <w:p w14:paraId="7624BC41" w14:textId="77777777" w:rsidR="00A91F98" w:rsidRPr="000A21F2" w:rsidRDefault="00A91F98" w:rsidP="00970E41">
            <w:pPr>
              <w:pStyle w:val="TableText"/>
              <w:rPr>
                <w:bCs/>
              </w:rPr>
            </w:pPr>
            <w:r w:rsidRPr="00970E41">
              <w:rPr>
                <w:b/>
                <w:bCs/>
              </w:rPr>
              <w:t>% Total</w:t>
            </w:r>
          </w:p>
        </w:tc>
      </w:tr>
      <w:tr w:rsidR="00DF5F13" w:rsidRPr="00C25AEC" w14:paraId="4C739360" w14:textId="77777777" w:rsidTr="00A409E0">
        <w:tblPrEx>
          <w:jc w:val="left"/>
        </w:tblPrEx>
        <w:trPr>
          <w:trHeight w:val="288"/>
        </w:trPr>
        <w:tc>
          <w:tcPr>
            <w:tcW w:w="2695" w:type="dxa"/>
            <w:hideMark/>
          </w:tcPr>
          <w:p w14:paraId="771DB44F" w14:textId="77777777" w:rsidR="00DF5F13" w:rsidRPr="00C25AEC" w:rsidRDefault="00DF5F13" w:rsidP="00DF5F13">
            <w:pPr>
              <w:jc w:val="center"/>
              <w:textAlignment w:val="baseline"/>
              <w:rPr>
                <w:color w:val="000000"/>
                <w:sz w:val="20"/>
              </w:rPr>
            </w:pPr>
            <w:r w:rsidRPr="00C25AEC">
              <w:rPr>
                <w:color w:val="000000"/>
                <w:sz w:val="20"/>
              </w:rPr>
              <w:t>1000</w:t>
            </w:r>
          </w:p>
        </w:tc>
        <w:tc>
          <w:tcPr>
            <w:tcW w:w="3600" w:type="dxa"/>
            <w:hideMark/>
          </w:tcPr>
          <w:p w14:paraId="499B34C2" w14:textId="03F51159" w:rsidR="00DF5F13" w:rsidRPr="00C25AEC" w:rsidRDefault="00DF5F13" w:rsidP="00DF5F13">
            <w:pPr>
              <w:jc w:val="center"/>
              <w:textAlignment w:val="baseline"/>
              <w:rPr>
                <w:color w:val="000000"/>
                <w:sz w:val="20"/>
              </w:rPr>
            </w:pPr>
            <w:r w:rsidRPr="00C25AEC">
              <w:rPr>
                <w:color w:val="000000"/>
                <w:sz w:val="20"/>
              </w:rPr>
              <w:t>Urban</w:t>
            </w:r>
          </w:p>
        </w:tc>
        <w:tc>
          <w:tcPr>
            <w:tcW w:w="2520" w:type="dxa"/>
          </w:tcPr>
          <w:p w14:paraId="6243CC45" w14:textId="1256BFEC" w:rsidR="00DF5F13" w:rsidRPr="00DF5F13" w:rsidRDefault="00DF5F13" w:rsidP="00DF5F13">
            <w:pPr>
              <w:jc w:val="center"/>
              <w:textAlignment w:val="baseline"/>
              <w:rPr>
                <w:b/>
                <w:bCs/>
                <w:color w:val="000000"/>
                <w:sz w:val="20"/>
                <w:szCs w:val="16"/>
              </w:rPr>
            </w:pPr>
            <w:r w:rsidRPr="00DF5F13">
              <w:rPr>
                <w:sz w:val="20"/>
                <w:szCs w:val="16"/>
              </w:rPr>
              <w:t>14,086</w:t>
            </w:r>
          </w:p>
        </w:tc>
        <w:tc>
          <w:tcPr>
            <w:tcW w:w="1890" w:type="dxa"/>
          </w:tcPr>
          <w:p w14:paraId="5E004C14" w14:textId="50EB1839" w:rsidR="00DF5F13" w:rsidRPr="00DF5F13" w:rsidRDefault="00DF5F13" w:rsidP="00DF5F13">
            <w:pPr>
              <w:jc w:val="center"/>
              <w:textAlignment w:val="baseline"/>
              <w:rPr>
                <w:b/>
                <w:bCs/>
                <w:color w:val="000000"/>
                <w:sz w:val="20"/>
                <w:szCs w:val="16"/>
              </w:rPr>
            </w:pPr>
            <w:r w:rsidRPr="00DF5F13">
              <w:rPr>
                <w:sz w:val="20"/>
                <w:szCs w:val="16"/>
              </w:rPr>
              <w:t>40.6</w:t>
            </w:r>
          </w:p>
        </w:tc>
      </w:tr>
      <w:tr w:rsidR="00DF5F13" w:rsidRPr="00C25AEC" w14:paraId="22FAC934" w14:textId="77777777" w:rsidTr="00A409E0">
        <w:tblPrEx>
          <w:jc w:val="left"/>
        </w:tblPrEx>
        <w:trPr>
          <w:trHeight w:val="288"/>
        </w:trPr>
        <w:tc>
          <w:tcPr>
            <w:tcW w:w="2695" w:type="dxa"/>
          </w:tcPr>
          <w:p w14:paraId="08E9AA3D" w14:textId="77777777" w:rsidR="00DF5F13" w:rsidRPr="00C25AEC" w:rsidRDefault="00DF5F13" w:rsidP="00DF5F13">
            <w:pPr>
              <w:jc w:val="center"/>
              <w:textAlignment w:val="baseline"/>
              <w:rPr>
                <w:color w:val="000000"/>
                <w:sz w:val="20"/>
              </w:rPr>
            </w:pPr>
            <w:r w:rsidRPr="00C25AEC">
              <w:rPr>
                <w:color w:val="000000"/>
                <w:sz w:val="20"/>
              </w:rPr>
              <w:t>2000</w:t>
            </w:r>
          </w:p>
        </w:tc>
        <w:tc>
          <w:tcPr>
            <w:tcW w:w="3600" w:type="dxa"/>
          </w:tcPr>
          <w:p w14:paraId="073489E8" w14:textId="77777777" w:rsidR="00DF5F13" w:rsidRPr="00C25AEC" w:rsidRDefault="00DF5F13" w:rsidP="00DF5F13">
            <w:pPr>
              <w:jc w:val="center"/>
              <w:textAlignment w:val="baseline"/>
              <w:rPr>
                <w:color w:val="000000"/>
                <w:sz w:val="20"/>
              </w:rPr>
            </w:pPr>
            <w:r w:rsidRPr="00C25AEC">
              <w:rPr>
                <w:color w:val="000000"/>
                <w:sz w:val="20"/>
              </w:rPr>
              <w:t>Agricultural</w:t>
            </w:r>
          </w:p>
        </w:tc>
        <w:tc>
          <w:tcPr>
            <w:tcW w:w="2520" w:type="dxa"/>
          </w:tcPr>
          <w:p w14:paraId="059B2F0D" w14:textId="1101E3DA" w:rsidR="00DF5F13" w:rsidRPr="00DF5F13" w:rsidRDefault="00DF5F13" w:rsidP="00DF5F13">
            <w:pPr>
              <w:jc w:val="center"/>
              <w:textAlignment w:val="baseline"/>
              <w:rPr>
                <w:b/>
                <w:bCs/>
                <w:color w:val="000000"/>
                <w:sz w:val="20"/>
                <w:szCs w:val="16"/>
              </w:rPr>
            </w:pPr>
            <w:r w:rsidRPr="00DF5F13">
              <w:rPr>
                <w:sz w:val="20"/>
                <w:szCs w:val="16"/>
              </w:rPr>
              <w:t>10,130</w:t>
            </w:r>
          </w:p>
        </w:tc>
        <w:tc>
          <w:tcPr>
            <w:tcW w:w="1890" w:type="dxa"/>
          </w:tcPr>
          <w:p w14:paraId="2D68A7D1" w14:textId="0B89999E" w:rsidR="00DF5F13" w:rsidRPr="00DF5F13" w:rsidRDefault="00DF5F13" w:rsidP="00DF5F13">
            <w:pPr>
              <w:jc w:val="center"/>
              <w:textAlignment w:val="baseline"/>
              <w:rPr>
                <w:b/>
                <w:bCs/>
                <w:color w:val="000000"/>
                <w:sz w:val="20"/>
                <w:szCs w:val="16"/>
              </w:rPr>
            </w:pPr>
            <w:r w:rsidRPr="00DF5F13">
              <w:rPr>
                <w:sz w:val="20"/>
                <w:szCs w:val="16"/>
              </w:rPr>
              <w:t>29.2</w:t>
            </w:r>
          </w:p>
        </w:tc>
      </w:tr>
      <w:tr w:rsidR="00DF5F13" w:rsidRPr="00C25AEC" w14:paraId="02376A65" w14:textId="77777777" w:rsidTr="00A409E0">
        <w:tblPrEx>
          <w:jc w:val="left"/>
        </w:tblPrEx>
        <w:trPr>
          <w:trHeight w:val="288"/>
        </w:trPr>
        <w:tc>
          <w:tcPr>
            <w:tcW w:w="2695" w:type="dxa"/>
          </w:tcPr>
          <w:p w14:paraId="0A05A649" w14:textId="77777777" w:rsidR="00DF5F13" w:rsidRPr="00C25AEC" w:rsidRDefault="00DF5F13" w:rsidP="00DF5F13">
            <w:pPr>
              <w:jc w:val="center"/>
              <w:textAlignment w:val="baseline"/>
              <w:rPr>
                <w:color w:val="000000"/>
                <w:sz w:val="20"/>
              </w:rPr>
            </w:pPr>
            <w:r w:rsidRPr="00C25AEC">
              <w:rPr>
                <w:color w:val="000000"/>
                <w:sz w:val="20"/>
              </w:rPr>
              <w:t>3000</w:t>
            </w:r>
          </w:p>
        </w:tc>
        <w:tc>
          <w:tcPr>
            <w:tcW w:w="3600" w:type="dxa"/>
          </w:tcPr>
          <w:p w14:paraId="15C9028F" w14:textId="77777777" w:rsidR="00DF5F13" w:rsidRPr="00C25AEC" w:rsidRDefault="00DF5F13" w:rsidP="00DF5F13">
            <w:pPr>
              <w:jc w:val="center"/>
              <w:textAlignment w:val="baseline"/>
              <w:rPr>
                <w:color w:val="000000"/>
                <w:sz w:val="20"/>
              </w:rPr>
            </w:pPr>
            <w:r w:rsidRPr="00C25AEC">
              <w:rPr>
                <w:color w:val="000000"/>
                <w:sz w:val="20"/>
              </w:rPr>
              <w:t>Upland Prairie and Shrublands</w:t>
            </w:r>
          </w:p>
        </w:tc>
        <w:tc>
          <w:tcPr>
            <w:tcW w:w="2520" w:type="dxa"/>
          </w:tcPr>
          <w:p w14:paraId="5B73D8BA" w14:textId="537F8F75" w:rsidR="00DF5F13" w:rsidRPr="00DF5F13" w:rsidRDefault="00DF5F13" w:rsidP="00DF5F13">
            <w:pPr>
              <w:jc w:val="center"/>
              <w:textAlignment w:val="baseline"/>
              <w:rPr>
                <w:b/>
                <w:bCs/>
                <w:color w:val="000000"/>
                <w:sz w:val="20"/>
                <w:szCs w:val="16"/>
              </w:rPr>
            </w:pPr>
            <w:r w:rsidRPr="00DF5F13">
              <w:rPr>
                <w:sz w:val="20"/>
                <w:szCs w:val="16"/>
              </w:rPr>
              <w:t>3,699</w:t>
            </w:r>
          </w:p>
        </w:tc>
        <w:tc>
          <w:tcPr>
            <w:tcW w:w="1890" w:type="dxa"/>
          </w:tcPr>
          <w:p w14:paraId="064E3AEE" w14:textId="276FD355" w:rsidR="00DF5F13" w:rsidRPr="00DF5F13" w:rsidRDefault="00DF5F13" w:rsidP="00DF5F13">
            <w:pPr>
              <w:jc w:val="center"/>
              <w:textAlignment w:val="baseline"/>
              <w:rPr>
                <w:b/>
                <w:bCs/>
                <w:color w:val="000000"/>
                <w:sz w:val="20"/>
                <w:szCs w:val="16"/>
              </w:rPr>
            </w:pPr>
            <w:r w:rsidRPr="00DF5F13">
              <w:rPr>
                <w:sz w:val="20"/>
                <w:szCs w:val="16"/>
              </w:rPr>
              <w:t>10.7</w:t>
            </w:r>
          </w:p>
        </w:tc>
      </w:tr>
      <w:tr w:rsidR="00DF5F13" w:rsidRPr="00C25AEC" w14:paraId="76E47B8C" w14:textId="77777777" w:rsidTr="00A409E0">
        <w:tblPrEx>
          <w:jc w:val="left"/>
        </w:tblPrEx>
        <w:trPr>
          <w:trHeight w:val="288"/>
        </w:trPr>
        <w:tc>
          <w:tcPr>
            <w:tcW w:w="2695" w:type="dxa"/>
          </w:tcPr>
          <w:p w14:paraId="22F9656E" w14:textId="77777777" w:rsidR="00DF5F13" w:rsidRPr="00C25AEC" w:rsidRDefault="00DF5F13" w:rsidP="00DF5F13">
            <w:pPr>
              <w:jc w:val="center"/>
              <w:textAlignment w:val="baseline"/>
              <w:rPr>
                <w:color w:val="000000"/>
                <w:sz w:val="20"/>
              </w:rPr>
            </w:pPr>
            <w:r w:rsidRPr="00C25AEC">
              <w:rPr>
                <w:color w:val="000000"/>
                <w:sz w:val="20"/>
              </w:rPr>
              <w:t>4000</w:t>
            </w:r>
          </w:p>
        </w:tc>
        <w:tc>
          <w:tcPr>
            <w:tcW w:w="3600" w:type="dxa"/>
          </w:tcPr>
          <w:p w14:paraId="54B50467" w14:textId="77777777" w:rsidR="00DF5F13" w:rsidRPr="00C25AEC" w:rsidRDefault="00DF5F13" w:rsidP="00DF5F13">
            <w:pPr>
              <w:jc w:val="center"/>
              <w:textAlignment w:val="baseline"/>
              <w:rPr>
                <w:color w:val="000000"/>
                <w:sz w:val="20"/>
              </w:rPr>
            </w:pPr>
            <w:r w:rsidRPr="00C25AEC">
              <w:rPr>
                <w:color w:val="000000"/>
                <w:sz w:val="20"/>
              </w:rPr>
              <w:t>Upland Forested Areas</w:t>
            </w:r>
          </w:p>
        </w:tc>
        <w:tc>
          <w:tcPr>
            <w:tcW w:w="2520" w:type="dxa"/>
          </w:tcPr>
          <w:p w14:paraId="3F76D349" w14:textId="6405472A" w:rsidR="00DF5F13" w:rsidRPr="00DF5F13" w:rsidRDefault="00DF5F13" w:rsidP="00DF5F13">
            <w:pPr>
              <w:jc w:val="center"/>
              <w:textAlignment w:val="baseline"/>
              <w:rPr>
                <w:b/>
                <w:bCs/>
                <w:color w:val="000000"/>
                <w:sz w:val="20"/>
                <w:szCs w:val="16"/>
              </w:rPr>
            </w:pPr>
            <w:r w:rsidRPr="00DF5F13">
              <w:rPr>
                <w:sz w:val="20"/>
                <w:szCs w:val="16"/>
              </w:rPr>
              <w:t>2,910</w:t>
            </w:r>
          </w:p>
        </w:tc>
        <w:tc>
          <w:tcPr>
            <w:tcW w:w="1890" w:type="dxa"/>
          </w:tcPr>
          <w:p w14:paraId="4C9478A0" w14:textId="5A607B72" w:rsidR="00DF5F13" w:rsidRPr="00DF5F13" w:rsidRDefault="00DF5F13" w:rsidP="00DF5F13">
            <w:pPr>
              <w:jc w:val="center"/>
              <w:textAlignment w:val="baseline"/>
              <w:rPr>
                <w:b/>
                <w:bCs/>
                <w:color w:val="000000"/>
                <w:sz w:val="20"/>
                <w:szCs w:val="16"/>
              </w:rPr>
            </w:pPr>
            <w:r w:rsidRPr="00DF5F13">
              <w:rPr>
                <w:sz w:val="20"/>
                <w:szCs w:val="16"/>
              </w:rPr>
              <w:t>8.4</w:t>
            </w:r>
          </w:p>
        </w:tc>
      </w:tr>
      <w:tr w:rsidR="00DF5F13" w:rsidRPr="00C25AEC" w14:paraId="20AE499F" w14:textId="77777777" w:rsidTr="00A409E0">
        <w:tblPrEx>
          <w:jc w:val="left"/>
        </w:tblPrEx>
        <w:trPr>
          <w:trHeight w:val="288"/>
        </w:trPr>
        <w:tc>
          <w:tcPr>
            <w:tcW w:w="2695" w:type="dxa"/>
          </w:tcPr>
          <w:p w14:paraId="36649981" w14:textId="77777777" w:rsidR="00DF5F13" w:rsidRPr="00C25AEC" w:rsidRDefault="00DF5F13" w:rsidP="00DF5F13">
            <w:pPr>
              <w:jc w:val="center"/>
              <w:textAlignment w:val="baseline"/>
              <w:rPr>
                <w:color w:val="000000"/>
                <w:sz w:val="20"/>
              </w:rPr>
            </w:pPr>
            <w:r w:rsidRPr="00C25AEC">
              <w:rPr>
                <w:color w:val="000000"/>
                <w:sz w:val="20"/>
              </w:rPr>
              <w:t>5000</w:t>
            </w:r>
          </w:p>
        </w:tc>
        <w:tc>
          <w:tcPr>
            <w:tcW w:w="3600" w:type="dxa"/>
          </w:tcPr>
          <w:p w14:paraId="4C61B637" w14:textId="77777777" w:rsidR="00DF5F13" w:rsidRPr="00C25AEC" w:rsidRDefault="00DF5F13" w:rsidP="00DF5F13">
            <w:pPr>
              <w:jc w:val="center"/>
              <w:textAlignment w:val="baseline"/>
              <w:rPr>
                <w:color w:val="000000"/>
                <w:sz w:val="20"/>
              </w:rPr>
            </w:pPr>
            <w:r w:rsidRPr="00C25AEC">
              <w:rPr>
                <w:color w:val="000000"/>
                <w:sz w:val="20"/>
              </w:rPr>
              <w:t>Water</w:t>
            </w:r>
          </w:p>
        </w:tc>
        <w:tc>
          <w:tcPr>
            <w:tcW w:w="2520" w:type="dxa"/>
          </w:tcPr>
          <w:p w14:paraId="5B983957" w14:textId="335FAF39" w:rsidR="00DF5F13" w:rsidRPr="00DF5F13" w:rsidRDefault="00DF5F13" w:rsidP="00DF5F13">
            <w:pPr>
              <w:jc w:val="center"/>
              <w:textAlignment w:val="baseline"/>
              <w:rPr>
                <w:b/>
                <w:bCs/>
                <w:color w:val="000000"/>
                <w:sz w:val="20"/>
                <w:szCs w:val="16"/>
              </w:rPr>
            </w:pPr>
            <w:r w:rsidRPr="00DF5F13">
              <w:rPr>
                <w:sz w:val="20"/>
                <w:szCs w:val="16"/>
              </w:rPr>
              <w:t>570</w:t>
            </w:r>
          </w:p>
        </w:tc>
        <w:tc>
          <w:tcPr>
            <w:tcW w:w="1890" w:type="dxa"/>
          </w:tcPr>
          <w:p w14:paraId="79DCA4E1" w14:textId="245C805C" w:rsidR="00DF5F13" w:rsidRPr="00DF5F13" w:rsidRDefault="00DF5F13" w:rsidP="00DF5F13">
            <w:pPr>
              <w:jc w:val="center"/>
              <w:textAlignment w:val="baseline"/>
              <w:rPr>
                <w:b/>
                <w:bCs/>
                <w:color w:val="000000"/>
                <w:sz w:val="20"/>
                <w:szCs w:val="16"/>
              </w:rPr>
            </w:pPr>
            <w:r w:rsidRPr="00DF5F13">
              <w:rPr>
                <w:sz w:val="20"/>
                <w:szCs w:val="16"/>
              </w:rPr>
              <w:t>1.6</w:t>
            </w:r>
          </w:p>
        </w:tc>
      </w:tr>
      <w:tr w:rsidR="00DF5F13" w:rsidRPr="00C25AEC" w14:paraId="28E92505" w14:textId="77777777" w:rsidTr="00A409E0">
        <w:tblPrEx>
          <w:jc w:val="left"/>
        </w:tblPrEx>
        <w:trPr>
          <w:trHeight w:val="288"/>
        </w:trPr>
        <w:tc>
          <w:tcPr>
            <w:tcW w:w="2695" w:type="dxa"/>
          </w:tcPr>
          <w:p w14:paraId="594B123B" w14:textId="77777777" w:rsidR="00DF5F13" w:rsidRPr="00C25AEC" w:rsidRDefault="00DF5F13" w:rsidP="00DF5F13">
            <w:pPr>
              <w:jc w:val="center"/>
              <w:textAlignment w:val="baseline"/>
              <w:rPr>
                <w:color w:val="000000"/>
                <w:sz w:val="20"/>
              </w:rPr>
            </w:pPr>
            <w:r w:rsidRPr="00C25AEC">
              <w:rPr>
                <w:color w:val="000000"/>
                <w:sz w:val="20"/>
              </w:rPr>
              <w:t>6000</w:t>
            </w:r>
          </w:p>
        </w:tc>
        <w:tc>
          <w:tcPr>
            <w:tcW w:w="3600" w:type="dxa"/>
          </w:tcPr>
          <w:p w14:paraId="3007477D" w14:textId="77777777" w:rsidR="00DF5F13" w:rsidRPr="00C25AEC" w:rsidRDefault="00DF5F13" w:rsidP="00DF5F13">
            <w:pPr>
              <w:jc w:val="center"/>
              <w:textAlignment w:val="baseline"/>
              <w:rPr>
                <w:color w:val="000000"/>
                <w:sz w:val="20"/>
              </w:rPr>
            </w:pPr>
            <w:r w:rsidRPr="00C25AEC">
              <w:rPr>
                <w:color w:val="000000"/>
                <w:sz w:val="20"/>
              </w:rPr>
              <w:t>Wetlands</w:t>
            </w:r>
          </w:p>
        </w:tc>
        <w:tc>
          <w:tcPr>
            <w:tcW w:w="2520" w:type="dxa"/>
          </w:tcPr>
          <w:p w14:paraId="224E4906" w14:textId="292F71C0" w:rsidR="00DF5F13" w:rsidRPr="00DF5F13" w:rsidRDefault="00DF5F13" w:rsidP="00DF5F13">
            <w:pPr>
              <w:jc w:val="center"/>
              <w:textAlignment w:val="baseline"/>
              <w:rPr>
                <w:b/>
                <w:bCs/>
                <w:color w:val="000000"/>
                <w:sz w:val="20"/>
                <w:szCs w:val="16"/>
              </w:rPr>
            </w:pPr>
            <w:r w:rsidRPr="00DF5F13">
              <w:rPr>
                <w:sz w:val="20"/>
                <w:szCs w:val="16"/>
              </w:rPr>
              <w:t>2,500</w:t>
            </w:r>
          </w:p>
        </w:tc>
        <w:tc>
          <w:tcPr>
            <w:tcW w:w="1890" w:type="dxa"/>
          </w:tcPr>
          <w:p w14:paraId="30543104" w14:textId="0F8AC99E" w:rsidR="00DF5F13" w:rsidRPr="00DF5F13" w:rsidRDefault="00DF5F13" w:rsidP="00DF5F13">
            <w:pPr>
              <w:jc w:val="center"/>
              <w:textAlignment w:val="baseline"/>
              <w:rPr>
                <w:b/>
                <w:bCs/>
                <w:color w:val="000000"/>
                <w:sz w:val="20"/>
                <w:szCs w:val="16"/>
              </w:rPr>
            </w:pPr>
            <w:r w:rsidRPr="00DF5F13">
              <w:rPr>
                <w:sz w:val="20"/>
                <w:szCs w:val="16"/>
              </w:rPr>
              <w:t>7.2</w:t>
            </w:r>
          </w:p>
        </w:tc>
      </w:tr>
      <w:tr w:rsidR="00DF5F13" w:rsidRPr="00C25AEC" w14:paraId="55166C7E" w14:textId="77777777" w:rsidTr="00A409E0">
        <w:tblPrEx>
          <w:jc w:val="left"/>
        </w:tblPrEx>
        <w:trPr>
          <w:trHeight w:val="288"/>
        </w:trPr>
        <w:tc>
          <w:tcPr>
            <w:tcW w:w="2695" w:type="dxa"/>
          </w:tcPr>
          <w:p w14:paraId="133DFDFF" w14:textId="77777777" w:rsidR="00DF5F13" w:rsidRPr="00C25AEC" w:rsidRDefault="00DF5F13" w:rsidP="00DF5F13">
            <w:pPr>
              <w:jc w:val="center"/>
              <w:textAlignment w:val="baseline"/>
              <w:rPr>
                <w:color w:val="000000"/>
                <w:sz w:val="20"/>
              </w:rPr>
            </w:pPr>
            <w:r w:rsidRPr="00C25AEC">
              <w:rPr>
                <w:color w:val="000000"/>
                <w:sz w:val="20"/>
              </w:rPr>
              <w:t>7000</w:t>
            </w:r>
          </w:p>
        </w:tc>
        <w:tc>
          <w:tcPr>
            <w:tcW w:w="3600" w:type="dxa"/>
          </w:tcPr>
          <w:p w14:paraId="4C45D68F" w14:textId="5025CB6B" w:rsidR="00DF5F13" w:rsidRPr="00C25AEC" w:rsidRDefault="00DF5F13" w:rsidP="00DF5F13">
            <w:pPr>
              <w:jc w:val="center"/>
              <w:textAlignment w:val="baseline"/>
              <w:rPr>
                <w:color w:val="000000"/>
                <w:sz w:val="20"/>
              </w:rPr>
            </w:pPr>
            <w:r w:rsidRPr="00C25AEC">
              <w:rPr>
                <w:color w:val="000000"/>
                <w:sz w:val="20"/>
              </w:rPr>
              <w:t>Disturbed Lands</w:t>
            </w:r>
          </w:p>
        </w:tc>
        <w:tc>
          <w:tcPr>
            <w:tcW w:w="2520" w:type="dxa"/>
          </w:tcPr>
          <w:p w14:paraId="2E450B42" w14:textId="4F869130" w:rsidR="00DF5F13" w:rsidRPr="00DF5F13" w:rsidRDefault="00DF5F13" w:rsidP="00DF5F13">
            <w:pPr>
              <w:jc w:val="center"/>
              <w:textAlignment w:val="baseline"/>
              <w:rPr>
                <w:b/>
                <w:bCs/>
                <w:color w:val="000000"/>
                <w:sz w:val="20"/>
                <w:szCs w:val="16"/>
              </w:rPr>
            </w:pPr>
            <w:r w:rsidRPr="00DF5F13">
              <w:rPr>
                <w:sz w:val="20"/>
                <w:szCs w:val="16"/>
              </w:rPr>
              <w:t>110</w:t>
            </w:r>
          </w:p>
        </w:tc>
        <w:tc>
          <w:tcPr>
            <w:tcW w:w="1890" w:type="dxa"/>
          </w:tcPr>
          <w:p w14:paraId="29CDBE9E" w14:textId="732C4E4C" w:rsidR="00DF5F13" w:rsidRPr="00DF5F13" w:rsidRDefault="00DF5F13" w:rsidP="00DF5F13">
            <w:pPr>
              <w:jc w:val="center"/>
              <w:textAlignment w:val="baseline"/>
              <w:rPr>
                <w:b/>
                <w:bCs/>
                <w:color w:val="000000"/>
                <w:sz w:val="20"/>
                <w:szCs w:val="16"/>
              </w:rPr>
            </w:pPr>
            <w:r w:rsidRPr="00DF5F13">
              <w:rPr>
                <w:sz w:val="20"/>
                <w:szCs w:val="16"/>
              </w:rPr>
              <w:t>0.3</w:t>
            </w:r>
          </w:p>
        </w:tc>
      </w:tr>
      <w:tr w:rsidR="00DF5F13" w:rsidRPr="00C25AEC" w14:paraId="18DB4C5E" w14:textId="77777777" w:rsidTr="00A409E0">
        <w:tblPrEx>
          <w:jc w:val="left"/>
        </w:tblPrEx>
        <w:trPr>
          <w:trHeight w:val="288"/>
        </w:trPr>
        <w:tc>
          <w:tcPr>
            <w:tcW w:w="2695" w:type="dxa"/>
          </w:tcPr>
          <w:p w14:paraId="584D0759" w14:textId="77777777" w:rsidR="00DF5F13" w:rsidRPr="00C25AEC" w:rsidRDefault="00DF5F13" w:rsidP="00DF5F13">
            <w:pPr>
              <w:jc w:val="center"/>
              <w:textAlignment w:val="baseline"/>
              <w:rPr>
                <w:color w:val="000000"/>
                <w:sz w:val="20"/>
              </w:rPr>
            </w:pPr>
            <w:r w:rsidRPr="00C25AEC">
              <w:rPr>
                <w:color w:val="000000"/>
                <w:sz w:val="20"/>
              </w:rPr>
              <w:t>8000</w:t>
            </w:r>
          </w:p>
        </w:tc>
        <w:tc>
          <w:tcPr>
            <w:tcW w:w="3600" w:type="dxa"/>
          </w:tcPr>
          <w:p w14:paraId="1E1FB88D" w14:textId="77777777" w:rsidR="00DF5F13" w:rsidRPr="00C25AEC" w:rsidRDefault="00DF5F13" w:rsidP="00DF5F13">
            <w:pPr>
              <w:jc w:val="center"/>
              <w:textAlignment w:val="baseline"/>
              <w:rPr>
                <w:color w:val="000000"/>
                <w:sz w:val="20"/>
              </w:rPr>
            </w:pPr>
            <w:r w:rsidRPr="00C25AEC">
              <w:rPr>
                <w:color w:val="000000"/>
                <w:sz w:val="20"/>
              </w:rPr>
              <w:t>Transportation</w:t>
            </w:r>
          </w:p>
        </w:tc>
        <w:tc>
          <w:tcPr>
            <w:tcW w:w="2520" w:type="dxa"/>
          </w:tcPr>
          <w:p w14:paraId="41F7BD2F" w14:textId="626E9C35" w:rsidR="00DF5F13" w:rsidRPr="00DF5F13" w:rsidRDefault="00DF5F13" w:rsidP="00DF5F13">
            <w:pPr>
              <w:jc w:val="center"/>
              <w:textAlignment w:val="baseline"/>
              <w:rPr>
                <w:b/>
                <w:bCs/>
                <w:color w:val="000000"/>
                <w:sz w:val="20"/>
                <w:szCs w:val="16"/>
              </w:rPr>
            </w:pPr>
            <w:r w:rsidRPr="00DF5F13">
              <w:rPr>
                <w:sz w:val="20"/>
                <w:szCs w:val="16"/>
              </w:rPr>
              <w:t>649</w:t>
            </w:r>
          </w:p>
        </w:tc>
        <w:tc>
          <w:tcPr>
            <w:tcW w:w="1890" w:type="dxa"/>
          </w:tcPr>
          <w:p w14:paraId="5821843F" w14:textId="65420430" w:rsidR="00DF5F13" w:rsidRPr="00DF5F13" w:rsidRDefault="00DF5F13" w:rsidP="00DF5F13">
            <w:pPr>
              <w:jc w:val="center"/>
              <w:textAlignment w:val="baseline"/>
              <w:rPr>
                <w:b/>
                <w:bCs/>
                <w:color w:val="000000"/>
                <w:sz w:val="20"/>
                <w:szCs w:val="16"/>
              </w:rPr>
            </w:pPr>
            <w:r w:rsidRPr="00DF5F13">
              <w:rPr>
                <w:sz w:val="20"/>
                <w:szCs w:val="16"/>
              </w:rPr>
              <w:t>1.9</w:t>
            </w:r>
          </w:p>
        </w:tc>
      </w:tr>
      <w:tr w:rsidR="00CD4F69" w:rsidRPr="00C25AEC" w14:paraId="3E0BDA3E" w14:textId="77777777" w:rsidTr="00A409E0">
        <w:tblPrEx>
          <w:jc w:val="left"/>
        </w:tblPrEx>
        <w:trPr>
          <w:trHeight w:val="288"/>
        </w:trPr>
        <w:tc>
          <w:tcPr>
            <w:tcW w:w="2695" w:type="dxa"/>
            <w:shd w:val="clear" w:color="auto" w:fill="FFFFCC"/>
          </w:tcPr>
          <w:p w14:paraId="0B95E486" w14:textId="77777777" w:rsidR="00CD4F69" w:rsidRPr="00C25AEC" w:rsidRDefault="00CD4F69" w:rsidP="00CD4F69">
            <w:pPr>
              <w:jc w:val="center"/>
              <w:textAlignment w:val="baseline"/>
              <w:rPr>
                <w:b/>
                <w:bCs/>
                <w:color w:val="000000"/>
                <w:sz w:val="20"/>
              </w:rPr>
            </w:pPr>
            <w:r w:rsidRPr="00C25AEC">
              <w:rPr>
                <w:b/>
                <w:bCs/>
                <w:color w:val="000000"/>
                <w:sz w:val="20"/>
              </w:rPr>
              <w:t>Total</w:t>
            </w:r>
          </w:p>
        </w:tc>
        <w:tc>
          <w:tcPr>
            <w:tcW w:w="3600" w:type="dxa"/>
            <w:shd w:val="clear" w:color="auto" w:fill="FFFFCC"/>
          </w:tcPr>
          <w:p w14:paraId="106CA8AC" w14:textId="77777777" w:rsidR="00CD4F69" w:rsidRPr="00C25AEC" w:rsidRDefault="00CD4F69" w:rsidP="00CD4F69">
            <w:pPr>
              <w:jc w:val="center"/>
              <w:textAlignment w:val="baseline"/>
              <w:rPr>
                <w:b/>
                <w:bCs/>
                <w:color w:val="000000"/>
                <w:sz w:val="20"/>
              </w:rPr>
            </w:pPr>
          </w:p>
        </w:tc>
        <w:tc>
          <w:tcPr>
            <w:tcW w:w="2520" w:type="dxa"/>
            <w:shd w:val="clear" w:color="auto" w:fill="FFFFCC"/>
            <w:vAlign w:val="bottom"/>
          </w:tcPr>
          <w:p w14:paraId="338F869B" w14:textId="2BBEF31D" w:rsidR="00CD4F69" w:rsidRPr="00CD4F69" w:rsidRDefault="00DF5F13" w:rsidP="00CD4F69">
            <w:pPr>
              <w:jc w:val="center"/>
              <w:textAlignment w:val="baseline"/>
              <w:rPr>
                <w:b/>
                <w:bCs/>
                <w:color w:val="000000"/>
                <w:sz w:val="20"/>
              </w:rPr>
            </w:pPr>
            <w:r w:rsidRPr="00DF5F13">
              <w:rPr>
                <w:b/>
                <w:bCs/>
                <w:color w:val="000000"/>
                <w:sz w:val="20"/>
              </w:rPr>
              <w:t>34,653</w:t>
            </w:r>
          </w:p>
        </w:tc>
        <w:tc>
          <w:tcPr>
            <w:tcW w:w="1890" w:type="dxa"/>
            <w:shd w:val="clear" w:color="auto" w:fill="FFFFCC"/>
            <w:vAlign w:val="center"/>
          </w:tcPr>
          <w:p w14:paraId="242BC406" w14:textId="6E08D0F8" w:rsidR="00CD4F69" w:rsidRPr="00CD4F69" w:rsidRDefault="00CD4F69" w:rsidP="00CD4F69">
            <w:pPr>
              <w:jc w:val="center"/>
              <w:textAlignment w:val="baseline"/>
              <w:rPr>
                <w:b/>
                <w:bCs/>
                <w:color w:val="000000"/>
                <w:sz w:val="20"/>
              </w:rPr>
            </w:pPr>
            <w:r w:rsidRPr="00CD4F69">
              <w:rPr>
                <w:b/>
                <w:bCs/>
                <w:color w:val="000000"/>
                <w:sz w:val="20"/>
              </w:rPr>
              <w:t>100.0</w:t>
            </w:r>
          </w:p>
        </w:tc>
      </w:tr>
    </w:tbl>
    <w:p w14:paraId="288CBDE0" w14:textId="4BABBE3D" w:rsidR="000265F7" w:rsidRDefault="000265F7" w:rsidP="00BC59D0">
      <w:pPr>
        <w:pStyle w:val="BodyTextIndent1"/>
        <w:ind w:left="0"/>
        <w:rPr>
          <w:szCs w:val="20"/>
        </w:rPr>
      </w:pPr>
    </w:p>
    <w:p w14:paraId="5F0EB8B8" w14:textId="08D135E7" w:rsidR="001705D8" w:rsidRDefault="001705D8" w:rsidP="00970E41">
      <w:pPr>
        <w:pStyle w:val="BT"/>
      </w:pPr>
      <w:r w:rsidRPr="0079667F">
        <w:lastRenderedPageBreak/>
        <w:t xml:space="preserve">DEP </w:t>
      </w:r>
      <w:r w:rsidR="00BB7A1D">
        <w:t>asked</w:t>
      </w:r>
      <w:r w:rsidR="00BB7A1D" w:rsidRPr="0079667F">
        <w:t xml:space="preserve"> </w:t>
      </w:r>
      <w:r w:rsidRPr="0079667F">
        <w:t xml:space="preserve">stakeholders </w:t>
      </w:r>
      <w:r w:rsidR="00BB7A1D">
        <w:t xml:space="preserve">to </w:t>
      </w:r>
      <w:r w:rsidRPr="0079667F">
        <w:t>provide information on management actions, including projects, programs, and activities, that</w:t>
      </w:r>
      <w:r>
        <w:t xml:space="preserve"> may</w:t>
      </w:r>
      <w:r w:rsidRPr="0079667F">
        <w:t xml:space="preserve"> reduce nutrient loads to the CIRL. Management actions </w:t>
      </w:r>
      <w:r>
        <w:t>are</w:t>
      </w:r>
      <w:r w:rsidRPr="0079667F">
        <w:t xml:space="preserve"> included </w:t>
      </w:r>
      <w:r>
        <w:t>in the</w:t>
      </w:r>
      <w:r w:rsidRPr="0079667F">
        <w:t xml:space="preserve"> BMAP to address nutrient loads to the lagoon and </w:t>
      </w:r>
      <w:proofErr w:type="gramStart"/>
      <w:r w:rsidRPr="0079667F">
        <w:t>ha</w:t>
      </w:r>
      <w:r>
        <w:t>ve</w:t>
      </w:r>
      <w:r w:rsidRPr="0079667F">
        <w:t xml:space="preserve"> to</w:t>
      </w:r>
      <w:proofErr w:type="gramEnd"/>
      <w:r w:rsidRPr="0079667F">
        <w:t xml:space="preserve"> meet several criteria to be considered eligible for credit. </w:t>
      </w:r>
      <w:r w:rsidRPr="001705D8">
        <w:rPr>
          <w:b/>
        </w:rPr>
        <w:fldChar w:fldCharType="begin"/>
      </w:r>
      <w:r w:rsidRPr="001705D8">
        <w:rPr>
          <w:b/>
        </w:rPr>
        <w:instrText xml:space="preserve"> REF _Ref58424223 \h  \* MERGEFORMAT </w:instrText>
      </w:r>
      <w:r w:rsidRPr="001705D8">
        <w:rPr>
          <w:b/>
        </w:rPr>
      </w:r>
      <w:r w:rsidRPr="001705D8">
        <w:rPr>
          <w:b/>
        </w:rPr>
        <w:fldChar w:fldCharType="separate"/>
      </w:r>
      <w:r w:rsidR="00245C4F" w:rsidRPr="00245C4F">
        <w:rPr>
          <w:b/>
        </w:rPr>
        <w:t xml:space="preserve">Figure </w:t>
      </w:r>
      <w:r w:rsidR="00245C4F" w:rsidRPr="00245C4F">
        <w:rPr>
          <w:b/>
          <w:noProof/>
        </w:rPr>
        <w:t>19</w:t>
      </w:r>
      <w:r w:rsidRPr="001705D8">
        <w:rPr>
          <w:b/>
        </w:rPr>
        <w:fldChar w:fldCharType="end"/>
      </w:r>
      <w:r>
        <w:rPr>
          <w:b/>
        </w:rPr>
        <w:t xml:space="preserve"> </w:t>
      </w:r>
      <w:r>
        <w:t>and</w:t>
      </w:r>
      <w:r w:rsidRPr="0079667F">
        <w:t xml:space="preserve"> </w:t>
      </w:r>
      <w:r w:rsidRPr="001705D8">
        <w:rPr>
          <w:b/>
          <w:bCs/>
        </w:rPr>
        <w:fldChar w:fldCharType="begin"/>
      </w:r>
      <w:r w:rsidRPr="001705D8">
        <w:rPr>
          <w:b/>
          <w:bCs/>
        </w:rPr>
        <w:instrText xml:space="preserve"> REF _Ref58424231 \h  \* MERGEFORMAT </w:instrText>
      </w:r>
      <w:r w:rsidRPr="001705D8">
        <w:rPr>
          <w:b/>
          <w:bCs/>
        </w:rPr>
      </w:r>
      <w:r w:rsidRPr="001705D8">
        <w:rPr>
          <w:b/>
          <w:bCs/>
        </w:rPr>
        <w:fldChar w:fldCharType="separate"/>
      </w:r>
      <w:r w:rsidR="00245C4F" w:rsidRPr="00245C4F">
        <w:rPr>
          <w:b/>
          <w:bCs/>
        </w:rPr>
        <w:t xml:space="preserve">Figure </w:t>
      </w:r>
      <w:r w:rsidR="00245C4F" w:rsidRPr="00245C4F">
        <w:rPr>
          <w:b/>
          <w:bCs/>
          <w:noProof/>
        </w:rPr>
        <w:t>20</w:t>
      </w:r>
      <w:r w:rsidRPr="001705D8">
        <w:rPr>
          <w:b/>
          <w:bCs/>
        </w:rPr>
        <w:fldChar w:fldCharType="end"/>
      </w:r>
      <w:r>
        <w:rPr>
          <w:b/>
          <w:bCs/>
        </w:rPr>
        <w:t xml:space="preserve"> </w:t>
      </w:r>
      <w:r w:rsidRPr="0079667F">
        <w:t xml:space="preserve">show progress towards the </w:t>
      </w:r>
      <w:r>
        <w:t xml:space="preserve">required </w:t>
      </w:r>
      <w:r w:rsidRPr="0079667F">
        <w:t xml:space="preserve">TN and TP load reductions </w:t>
      </w:r>
      <w:r>
        <w:t xml:space="preserve">allocated to Project Zone SIRL from projects completed </w:t>
      </w:r>
      <w:r w:rsidRPr="0079667F">
        <w:t>through Jul</w:t>
      </w:r>
      <w:r>
        <w:t>y</w:t>
      </w:r>
      <w:r w:rsidRPr="0079667F">
        <w:t xml:space="preserve"> 31, 2020.</w:t>
      </w:r>
    </w:p>
    <w:p w14:paraId="4667CA4B" w14:textId="5B3E2091" w:rsidR="00A12661" w:rsidRDefault="00C3323A" w:rsidP="00A12661">
      <w:pPr>
        <w:keepNext/>
        <w:jc w:val="center"/>
      </w:pPr>
      <w:r>
        <w:rPr>
          <w:noProof/>
        </w:rPr>
        <w:drawing>
          <wp:inline distT="0" distB="0" distL="0" distR="0" wp14:anchorId="208567DC" wp14:editId="1C4341C0">
            <wp:extent cx="7327900" cy="45847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327900" cy="4584700"/>
                    </a:xfrm>
                    <a:prstGeom prst="rect">
                      <a:avLst/>
                    </a:prstGeom>
                    <a:noFill/>
                  </pic:spPr>
                </pic:pic>
              </a:graphicData>
            </a:graphic>
          </wp:inline>
        </w:drawing>
      </w:r>
    </w:p>
    <w:p w14:paraId="5A30EE13" w14:textId="48B1D434" w:rsidR="00A12661" w:rsidRPr="00A12661" w:rsidRDefault="00A12661" w:rsidP="00A12661">
      <w:pPr>
        <w:pStyle w:val="Figure"/>
      </w:pPr>
      <w:bookmarkStart w:id="442" w:name="_Ref58424223"/>
      <w:bookmarkStart w:id="443" w:name="_Toc58575566"/>
      <w:bookmarkStart w:id="444" w:name="_Toc58950298"/>
      <w:r w:rsidRPr="00A12661">
        <w:t xml:space="preserve">Figure </w:t>
      </w:r>
      <w:r w:rsidR="0034436C">
        <w:fldChar w:fldCharType="begin"/>
      </w:r>
      <w:r w:rsidR="0034436C">
        <w:instrText xml:space="preserve"> SEQ Figure \* ARABIC </w:instrText>
      </w:r>
      <w:r w:rsidR="0034436C">
        <w:fldChar w:fldCharType="separate"/>
      </w:r>
      <w:r w:rsidR="00245C4F">
        <w:rPr>
          <w:noProof/>
        </w:rPr>
        <w:t>19</w:t>
      </w:r>
      <w:r w:rsidR="0034436C">
        <w:rPr>
          <w:noProof/>
        </w:rPr>
        <w:fldChar w:fldCharType="end"/>
      </w:r>
      <w:bookmarkEnd w:id="442"/>
      <w:r w:rsidRPr="00A12661">
        <w:t xml:space="preserve">. Estimated progress towards meeting the </w:t>
      </w:r>
      <w:r w:rsidR="004F4B59">
        <w:t>Required TN Reductions</w:t>
      </w:r>
      <w:r w:rsidRPr="00A12661">
        <w:t xml:space="preserve"> allocated to </w:t>
      </w:r>
      <w:r w:rsidR="004F4B59">
        <w:t>Project Zone</w:t>
      </w:r>
      <w:r w:rsidRPr="00A12661">
        <w:t xml:space="preserve"> </w:t>
      </w:r>
      <w:r w:rsidR="002E007F">
        <w:t xml:space="preserve">SIRL </w:t>
      </w:r>
      <w:r w:rsidRPr="00A12661">
        <w:t xml:space="preserve">with projects completed </w:t>
      </w:r>
      <w:proofErr w:type="gramStart"/>
      <w:r w:rsidRPr="00A12661">
        <w:t>through  July</w:t>
      </w:r>
      <w:proofErr w:type="gramEnd"/>
      <w:r w:rsidRPr="00A12661">
        <w:t xml:space="preserve"> 31, 2020</w:t>
      </w:r>
      <w:bookmarkEnd w:id="443"/>
      <w:bookmarkEnd w:id="444"/>
    </w:p>
    <w:p w14:paraId="7A9080C1" w14:textId="222A345B" w:rsidR="00A12661" w:rsidRPr="00E70F6B" w:rsidRDefault="00A12661" w:rsidP="00A12661">
      <w:pPr>
        <w:pStyle w:val="Caption"/>
      </w:pPr>
    </w:p>
    <w:p w14:paraId="4D77E681" w14:textId="785EBD7D" w:rsidR="004F4B59" w:rsidRDefault="00C3323A" w:rsidP="004F4B59">
      <w:pPr>
        <w:keepNext/>
        <w:jc w:val="center"/>
      </w:pPr>
      <w:r>
        <w:rPr>
          <w:noProof/>
        </w:rPr>
        <w:lastRenderedPageBreak/>
        <w:drawing>
          <wp:inline distT="0" distB="0" distL="0" distR="0" wp14:anchorId="002BDA1B" wp14:editId="7C37810D">
            <wp:extent cx="7285355" cy="45847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285355" cy="4584700"/>
                    </a:xfrm>
                    <a:prstGeom prst="rect">
                      <a:avLst/>
                    </a:prstGeom>
                    <a:noFill/>
                  </pic:spPr>
                </pic:pic>
              </a:graphicData>
            </a:graphic>
          </wp:inline>
        </w:drawing>
      </w:r>
    </w:p>
    <w:p w14:paraId="4EDFE1F4" w14:textId="10A08575" w:rsidR="00A12661" w:rsidRPr="00E70F6B" w:rsidRDefault="004F4B59" w:rsidP="004F4B59">
      <w:pPr>
        <w:pStyle w:val="Figure"/>
      </w:pPr>
      <w:bookmarkStart w:id="445" w:name="_Ref58424231"/>
      <w:bookmarkStart w:id="446" w:name="_Toc58575567"/>
      <w:bookmarkStart w:id="447" w:name="_Toc58950299"/>
      <w:r>
        <w:t xml:space="preserve">Figure </w:t>
      </w:r>
      <w:r w:rsidR="0034436C">
        <w:fldChar w:fldCharType="begin"/>
      </w:r>
      <w:r w:rsidR="0034436C">
        <w:instrText xml:space="preserve"> SEQ Figure \* ARABIC </w:instrText>
      </w:r>
      <w:r w:rsidR="0034436C">
        <w:fldChar w:fldCharType="separate"/>
      </w:r>
      <w:r w:rsidR="00245C4F">
        <w:rPr>
          <w:noProof/>
        </w:rPr>
        <w:t>20</w:t>
      </w:r>
      <w:r w:rsidR="0034436C">
        <w:rPr>
          <w:noProof/>
        </w:rPr>
        <w:fldChar w:fldCharType="end"/>
      </w:r>
      <w:bookmarkEnd w:id="445"/>
      <w:r>
        <w:t xml:space="preserve">. Estimated progress towards meeting the Required TP Reductions allocated to Project Zone </w:t>
      </w:r>
      <w:r w:rsidR="002E007F">
        <w:t xml:space="preserve">SIRL </w:t>
      </w:r>
      <w:r w:rsidRPr="005F6CC9">
        <w:t xml:space="preserve">with projects completed through </w:t>
      </w:r>
      <w:r>
        <w:t>July 31</w:t>
      </w:r>
      <w:r w:rsidRPr="005F6CC9">
        <w:t>, 20</w:t>
      </w:r>
      <w:r>
        <w:t>20</w:t>
      </w:r>
      <w:bookmarkEnd w:id="446"/>
      <w:bookmarkEnd w:id="447"/>
    </w:p>
    <w:p w14:paraId="16ADFC22" w14:textId="7E25A234" w:rsidR="00BB7A1D" w:rsidRDefault="00BB7A1D">
      <w:pPr>
        <w:rPr>
          <w:szCs w:val="20"/>
        </w:rPr>
      </w:pPr>
      <w:r>
        <w:rPr>
          <w:szCs w:val="20"/>
        </w:rPr>
        <w:br w:type="page"/>
      </w:r>
    </w:p>
    <w:p w14:paraId="3A5D0EE5" w14:textId="77777777" w:rsidR="00BC59D0" w:rsidRPr="00241B24" w:rsidRDefault="00BC59D0" w:rsidP="00BC59D0">
      <w:pPr>
        <w:pStyle w:val="Heading3"/>
        <w:ind w:left="0"/>
        <w:rPr>
          <w:rFonts w:ascii="Times New Roman" w:hAnsi="Times New Roman" w:cs="Times New Roman"/>
        </w:rPr>
      </w:pPr>
      <w:bookmarkStart w:id="448" w:name="_Toc58950229"/>
      <w:r w:rsidRPr="00843CE7">
        <w:rPr>
          <w:rFonts w:ascii="Times New Roman" w:hAnsi="Times New Roman" w:cs="Times New Roman"/>
        </w:rPr>
        <w:lastRenderedPageBreak/>
        <w:t>Existing and Planned Projects</w:t>
      </w:r>
      <w:bookmarkEnd w:id="448"/>
    </w:p>
    <w:p w14:paraId="1F113CD6" w14:textId="019056D1" w:rsidR="00BC59D0" w:rsidRPr="00843CE7" w:rsidRDefault="0099034A" w:rsidP="00BC59D0">
      <w:r w:rsidRPr="0099034A">
        <w:rPr>
          <w:b/>
          <w:bCs/>
        </w:rPr>
        <w:fldChar w:fldCharType="begin"/>
      </w:r>
      <w:r w:rsidRPr="0099034A">
        <w:rPr>
          <w:b/>
          <w:bCs/>
        </w:rPr>
        <w:instrText xml:space="preserve"> REF _Ref55413868 \h  \* MERGEFORMAT </w:instrText>
      </w:r>
      <w:r w:rsidRPr="0099034A">
        <w:rPr>
          <w:b/>
          <w:bCs/>
        </w:rPr>
      </w:r>
      <w:r w:rsidRPr="0099034A">
        <w:rPr>
          <w:b/>
          <w:bCs/>
        </w:rPr>
        <w:fldChar w:fldCharType="separate"/>
      </w:r>
      <w:r w:rsidR="00245C4F" w:rsidRPr="00245C4F">
        <w:rPr>
          <w:b/>
          <w:bCs/>
        </w:rPr>
        <w:t xml:space="preserve">Table </w:t>
      </w:r>
      <w:r w:rsidR="00245C4F" w:rsidRPr="00245C4F">
        <w:rPr>
          <w:b/>
          <w:bCs/>
          <w:noProof/>
        </w:rPr>
        <w:t>26</w:t>
      </w:r>
      <w:r w:rsidRPr="0099034A">
        <w:rPr>
          <w:b/>
          <w:bCs/>
        </w:rPr>
        <w:fldChar w:fldCharType="end"/>
      </w:r>
      <w:r>
        <w:rPr>
          <w:b/>
          <w:bCs/>
        </w:rPr>
        <w:t xml:space="preserve"> </w:t>
      </w:r>
      <w:r w:rsidR="00BC59D0" w:rsidRPr="00507932">
        <w:t xml:space="preserve">summarizes the existing and planned projects provided by the stakeholders for Project Zone </w:t>
      </w:r>
      <w:r w:rsidR="00BC59D0" w:rsidRPr="00BC59D0">
        <w:t>SIRL</w:t>
      </w:r>
      <w:r w:rsidR="00BC59D0">
        <w:t>.</w:t>
      </w:r>
    </w:p>
    <w:p w14:paraId="7357A8D1" w14:textId="2A0F43A1" w:rsidR="00BC59D0" w:rsidRDefault="00BC59D0" w:rsidP="00970E41">
      <w:pPr>
        <w:pStyle w:val="TableTitle"/>
      </w:pPr>
      <w:bookmarkStart w:id="449" w:name="_Ref55413868"/>
      <w:bookmarkStart w:id="450" w:name="_Toc58576507"/>
      <w:bookmarkStart w:id="451" w:name="_Toc58576676"/>
      <w:bookmarkStart w:id="452" w:name="_Toc58950353"/>
      <w:r>
        <w:t xml:space="preserve">Table </w:t>
      </w:r>
      <w:r>
        <w:fldChar w:fldCharType="begin"/>
      </w:r>
      <w:r>
        <w:instrText>SEQ Table \* ARABIC</w:instrText>
      </w:r>
      <w:r>
        <w:fldChar w:fldCharType="separate"/>
      </w:r>
      <w:r w:rsidR="00245C4F">
        <w:rPr>
          <w:noProof/>
        </w:rPr>
        <w:t>26</w:t>
      </w:r>
      <w:r>
        <w:fldChar w:fldCharType="end"/>
      </w:r>
      <w:bookmarkEnd w:id="449"/>
      <w:r>
        <w:t xml:space="preserve">. </w:t>
      </w:r>
      <w:r w:rsidRPr="000825F1">
        <w:t>Existing and planned projects in</w:t>
      </w:r>
      <w:r>
        <w:t xml:space="preserve"> Project Zone </w:t>
      </w:r>
      <w:r w:rsidRPr="00BC59D0">
        <w:t>SIRL</w:t>
      </w:r>
      <w:bookmarkEnd w:id="450"/>
      <w:bookmarkEnd w:id="451"/>
      <w:bookmarkEnd w:id="452"/>
    </w:p>
    <w:tbl>
      <w:tblPr>
        <w:tblW w:w="20165" w:type="dxa"/>
        <w:jc w:val="center"/>
        <w:tblLook w:val="04A0" w:firstRow="1" w:lastRow="0" w:firstColumn="1" w:lastColumn="0" w:noHBand="0" w:noVBand="1"/>
      </w:tblPr>
      <w:tblGrid>
        <w:gridCol w:w="1152"/>
        <w:gridCol w:w="1194"/>
        <w:gridCol w:w="928"/>
        <w:gridCol w:w="1522"/>
        <w:gridCol w:w="2160"/>
        <w:gridCol w:w="1916"/>
        <w:gridCol w:w="1094"/>
        <w:gridCol w:w="1216"/>
        <w:gridCol w:w="1094"/>
        <w:gridCol w:w="1094"/>
        <w:gridCol w:w="932"/>
        <w:gridCol w:w="1116"/>
        <w:gridCol w:w="954"/>
        <w:gridCol w:w="1123"/>
        <w:gridCol w:w="1043"/>
        <w:gridCol w:w="1627"/>
      </w:tblGrid>
      <w:tr w:rsidR="003A1243" w:rsidRPr="000265F7" w14:paraId="584F4577" w14:textId="77777777" w:rsidTr="003308E4">
        <w:trPr>
          <w:cantSplit/>
          <w:trHeight w:val="782"/>
          <w:tblHeader/>
          <w:jc w:val="center"/>
        </w:trPr>
        <w:tc>
          <w:tcPr>
            <w:tcW w:w="1152" w:type="dxa"/>
            <w:tcBorders>
              <w:top w:val="single" w:sz="4" w:space="0" w:color="auto"/>
              <w:left w:val="single" w:sz="4" w:space="0" w:color="auto"/>
              <w:bottom w:val="single" w:sz="4" w:space="0" w:color="auto"/>
              <w:right w:val="single" w:sz="4" w:space="0" w:color="auto"/>
            </w:tcBorders>
            <w:shd w:val="clear" w:color="C0C0C0" w:fill="BDD7EE"/>
            <w:vAlign w:val="bottom"/>
            <w:hideMark/>
          </w:tcPr>
          <w:p w14:paraId="3C6C4247" w14:textId="77777777" w:rsidR="006B4E15" w:rsidRPr="00A409E0" w:rsidRDefault="006B4E15" w:rsidP="00A409E0">
            <w:pPr>
              <w:pStyle w:val="TableText"/>
              <w:rPr>
                <w:b/>
                <w:bCs/>
              </w:rPr>
            </w:pPr>
            <w:r w:rsidRPr="00A409E0">
              <w:rPr>
                <w:b/>
                <w:bCs/>
              </w:rPr>
              <w:t>Lead Entity</w:t>
            </w:r>
          </w:p>
        </w:tc>
        <w:tc>
          <w:tcPr>
            <w:tcW w:w="1194" w:type="dxa"/>
            <w:tcBorders>
              <w:top w:val="single" w:sz="4" w:space="0" w:color="auto"/>
              <w:left w:val="nil"/>
              <w:bottom w:val="single" w:sz="4" w:space="0" w:color="auto"/>
              <w:right w:val="single" w:sz="4" w:space="0" w:color="auto"/>
            </w:tcBorders>
            <w:shd w:val="clear" w:color="C0C0C0" w:fill="BDD7EE"/>
            <w:vAlign w:val="bottom"/>
            <w:hideMark/>
          </w:tcPr>
          <w:p w14:paraId="203776BC" w14:textId="77777777" w:rsidR="006B4E15" w:rsidRPr="00A409E0" w:rsidRDefault="006B4E15" w:rsidP="00A409E0">
            <w:pPr>
              <w:pStyle w:val="TableText"/>
              <w:rPr>
                <w:b/>
                <w:bCs/>
              </w:rPr>
            </w:pPr>
            <w:r w:rsidRPr="00A409E0">
              <w:rPr>
                <w:b/>
                <w:bCs/>
              </w:rPr>
              <w:t>Partners</w:t>
            </w:r>
          </w:p>
        </w:tc>
        <w:tc>
          <w:tcPr>
            <w:tcW w:w="928" w:type="dxa"/>
            <w:tcBorders>
              <w:top w:val="single" w:sz="4" w:space="0" w:color="auto"/>
              <w:left w:val="nil"/>
              <w:bottom w:val="single" w:sz="4" w:space="0" w:color="auto"/>
              <w:right w:val="single" w:sz="4" w:space="0" w:color="auto"/>
            </w:tcBorders>
            <w:shd w:val="clear" w:color="C0C0C0" w:fill="BDD7EE"/>
            <w:vAlign w:val="bottom"/>
            <w:hideMark/>
          </w:tcPr>
          <w:p w14:paraId="0AD2D514" w14:textId="77777777" w:rsidR="006B4E15" w:rsidRPr="00A409E0" w:rsidRDefault="006B4E15" w:rsidP="00A409E0">
            <w:pPr>
              <w:pStyle w:val="TableText"/>
              <w:rPr>
                <w:b/>
                <w:bCs/>
              </w:rPr>
            </w:pPr>
            <w:r w:rsidRPr="00A409E0">
              <w:rPr>
                <w:b/>
                <w:bCs/>
              </w:rPr>
              <w:t>Project Number</w:t>
            </w:r>
          </w:p>
        </w:tc>
        <w:tc>
          <w:tcPr>
            <w:tcW w:w="1522" w:type="dxa"/>
            <w:tcBorders>
              <w:top w:val="single" w:sz="4" w:space="0" w:color="auto"/>
              <w:left w:val="nil"/>
              <w:bottom w:val="single" w:sz="4" w:space="0" w:color="auto"/>
              <w:right w:val="single" w:sz="4" w:space="0" w:color="auto"/>
            </w:tcBorders>
            <w:shd w:val="clear" w:color="C0C0C0" w:fill="BDD7EE"/>
            <w:vAlign w:val="bottom"/>
            <w:hideMark/>
          </w:tcPr>
          <w:p w14:paraId="55451E61" w14:textId="77777777" w:rsidR="006B4E15" w:rsidRPr="00A409E0" w:rsidRDefault="006B4E15" w:rsidP="00A409E0">
            <w:pPr>
              <w:pStyle w:val="TableText"/>
              <w:rPr>
                <w:b/>
                <w:bCs/>
              </w:rPr>
            </w:pPr>
            <w:r w:rsidRPr="00A409E0">
              <w:rPr>
                <w:b/>
                <w:bCs/>
              </w:rPr>
              <w:t>Project Name</w:t>
            </w:r>
          </w:p>
        </w:tc>
        <w:tc>
          <w:tcPr>
            <w:tcW w:w="2160" w:type="dxa"/>
            <w:tcBorders>
              <w:top w:val="single" w:sz="4" w:space="0" w:color="auto"/>
              <w:left w:val="nil"/>
              <w:bottom w:val="single" w:sz="4" w:space="0" w:color="auto"/>
              <w:right w:val="single" w:sz="4" w:space="0" w:color="auto"/>
            </w:tcBorders>
            <w:shd w:val="clear" w:color="C0C0C0" w:fill="BDD7EE"/>
            <w:vAlign w:val="bottom"/>
            <w:hideMark/>
          </w:tcPr>
          <w:p w14:paraId="57AB5F54" w14:textId="77777777" w:rsidR="006B4E15" w:rsidRPr="00A409E0" w:rsidRDefault="006B4E15" w:rsidP="00A409E0">
            <w:pPr>
              <w:pStyle w:val="TableText"/>
              <w:rPr>
                <w:b/>
                <w:bCs/>
              </w:rPr>
            </w:pPr>
            <w:r w:rsidRPr="00A409E0">
              <w:rPr>
                <w:b/>
                <w:bCs/>
              </w:rPr>
              <w:t>Project Description</w:t>
            </w:r>
          </w:p>
        </w:tc>
        <w:tc>
          <w:tcPr>
            <w:tcW w:w="1916" w:type="dxa"/>
            <w:tcBorders>
              <w:top w:val="single" w:sz="4" w:space="0" w:color="auto"/>
              <w:left w:val="nil"/>
              <w:bottom w:val="single" w:sz="4" w:space="0" w:color="auto"/>
              <w:right w:val="single" w:sz="4" w:space="0" w:color="auto"/>
            </w:tcBorders>
            <w:shd w:val="clear" w:color="C0C0C0" w:fill="BDD7EE"/>
            <w:vAlign w:val="bottom"/>
            <w:hideMark/>
          </w:tcPr>
          <w:p w14:paraId="64750F87" w14:textId="77777777" w:rsidR="006B4E15" w:rsidRPr="00A409E0" w:rsidRDefault="006B4E15" w:rsidP="00A409E0">
            <w:pPr>
              <w:pStyle w:val="TableText"/>
              <w:rPr>
                <w:b/>
                <w:bCs/>
              </w:rPr>
            </w:pPr>
            <w:r w:rsidRPr="00A409E0">
              <w:rPr>
                <w:b/>
                <w:bCs/>
              </w:rPr>
              <w:t>Project Type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79E18B1A" w14:textId="77777777" w:rsidR="006B4E15" w:rsidRPr="00A409E0" w:rsidRDefault="006B4E15" w:rsidP="00A409E0">
            <w:pPr>
              <w:pStyle w:val="TableText"/>
              <w:rPr>
                <w:b/>
                <w:bCs/>
              </w:rPr>
            </w:pPr>
            <w:r w:rsidRPr="00A409E0">
              <w:rPr>
                <w:b/>
                <w:bCs/>
              </w:rPr>
              <w:t>Project Status</w:t>
            </w:r>
          </w:p>
        </w:tc>
        <w:tc>
          <w:tcPr>
            <w:tcW w:w="1216" w:type="dxa"/>
            <w:tcBorders>
              <w:top w:val="single" w:sz="4" w:space="0" w:color="auto"/>
              <w:left w:val="nil"/>
              <w:bottom w:val="single" w:sz="4" w:space="0" w:color="auto"/>
              <w:right w:val="single" w:sz="4" w:space="0" w:color="auto"/>
            </w:tcBorders>
            <w:shd w:val="clear" w:color="C0C0C0" w:fill="BDD7EE"/>
            <w:vAlign w:val="bottom"/>
            <w:hideMark/>
          </w:tcPr>
          <w:p w14:paraId="5CA25536" w14:textId="77777777" w:rsidR="006B4E15" w:rsidRPr="00A409E0" w:rsidRDefault="006B4E15" w:rsidP="00A409E0">
            <w:pPr>
              <w:pStyle w:val="TableText"/>
              <w:rPr>
                <w:b/>
                <w:bCs/>
              </w:rPr>
            </w:pPr>
            <w:r w:rsidRPr="00A409E0">
              <w:rPr>
                <w:b/>
                <w:bCs/>
              </w:rPr>
              <w:t>Estimated Completion Date</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5AABE0B1" w14:textId="77777777" w:rsidR="006B4E15" w:rsidRPr="00A409E0" w:rsidRDefault="006B4E15" w:rsidP="00A409E0">
            <w:pPr>
              <w:pStyle w:val="TableText"/>
              <w:rPr>
                <w:b/>
                <w:bCs/>
              </w:rPr>
            </w:pPr>
            <w:r w:rsidRPr="00A409E0">
              <w:rPr>
                <w:b/>
                <w:bCs/>
              </w:rPr>
              <w:t>TN Reduction (</w:t>
            </w:r>
            <w:proofErr w:type="spellStart"/>
            <w:r w:rsidRPr="00A409E0">
              <w:rPr>
                <w:b/>
                <w:bCs/>
              </w:rPr>
              <w:t>lbs</w:t>
            </w:r>
            <w:proofErr w:type="spellEnd"/>
            <w:r w:rsidRPr="00A409E0">
              <w:rPr>
                <w:b/>
                <w:bCs/>
              </w:rPr>
              <w:t>/</w:t>
            </w:r>
            <w:proofErr w:type="spellStart"/>
            <w:r w:rsidRPr="00A409E0">
              <w:rPr>
                <w:b/>
                <w:bCs/>
              </w:rPr>
              <w:t>yr</w:t>
            </w:r>
            <w:proofErr w:type="spellEnd"/>
            <w:r w:rsidRPr="00A409E0">
              <w:rPr>
                <w:b/>
                <w:bCs/>
              </w:rPr>
              <w:t>)</w:t>
            </w:r>
          </w:p>
        </w:tc>
        <w:tc>
          <w:tcPr>
            <w:tcW w:w="1094" w:type="dxa"/>
            <w:tcBorders>
              <w:top w:val="single" w:sz="4" w:space="0" w:color="auto"/>
              <w:left w:val="nil"/>
              <w:bottom w:val="single" w:sz="4" w:space="0" w:color="auto"/>
              <w:right w:val="single" w:sz="4" w:space="0" w:color="auto"/>
            </w:tcBorders>
            <w:shd w:val="clear" w:color="C0C0C0" w:fill="BDD7EE"/>
            <w:vAlign w:val="bottom"/>
            <w:hideMark/>
          </w:tcPr>
          <w:p w14:paraId="0ED7CB9B" w14:textId="77777777" w:rsidR="006B4E15" w:rsidRPr="00A409E0" w:rsidRDefault="006B4E15" w:rsidP="00A409E0">
            <w:pPr>
              <w:pStyle w:val="TableText"/>
              <w:rPr>
                <w:b/>
                <w:bCs/>
              </w:rPr>
            </w:pPr>
            <w:r w:rsidRPr="00A409E0">
              <w:rPr>
                <w:b/>
                <w:bCs/>
              </w:rPr>
              <w:t>TP Reduction (</w:t>
            </w:r>
            <w:proofErr w:type="spellStart"/>
            <w:r w:rsidRPr="00A409E0">
              <w:rPr>
                <w:b/>
                <w:bCs/>
              </w:rPr>
              <w:t>lbs</w:t>
            </w:r>
            <w:proofErr w:type="spellEnd"/>
            <w:r w:rsidRPr="00A409E0">
              <w:rPr>
                <w:b/>
                <w:bCs/>
              </w:rPr>
              <w:t>/</w:t>
            </w:r>
            <w:proofErr w:type="spellStart"/>
            <w:r w:rsidRPr="00A409E0">
              <w:rPr>
                <w:b/>
                <w:bCs/>
              </w:rPr>
              <w:t>yr</w:t>
            </w:r>
            <w:proofErr w:type="spellEnd"/>
            <w:r w:rsidRPr="00A409E0">
              <w:rPr>
                <w:b/>
                <w:bCs/>
              </w:rPr>
              <w:t>)</w:t>
            </w:r>
          </w:p>
        </w:tc>
        <w:tc>
          <w:tcPr>
            <w:tcW w:w="932" w:type="dxa"/>
            <w:tcBorders>
              <w:top w:val="single" w:sz="4" w:space="0" w:color="auto"/>
              <w:left w:val="nil"/>
              <w:bottom w:val="single" w:sz="4" w:space="0" w:color="auto"/>
              <w:right w:val="single" w:sz="4" w:space="0" w:color="auto"/>
            </w:tcBorders>
            <w:shd w:val="clear" w:color="C0C0C0" w:fill="BDD7EE"/>
            <w:vAlign w:val="bottom"/>
            <w:hideMark/>
          </w:tcPr>
          <w:p w14:paraId="07AAC2F8" w14:textId="77777777" w:rsidR="006B4E15" w:rsidRPr="00A409E0" w:rsidRDefault="006B4E15" w:rsidP="00A409E0">
            <w:pPr>
              <w:pStyle w:val="TableText"/>
              <w:rPr>
                <w:b/>
                <w:bCs/>
              </w:rPr>
            </w:pPr>
            <w:r w:rsidRPr="00A409E0">
              <w:rPr>
                <w:b/>
                <w:bCs/>
              </w:rPr>
              <w:t>Acres Treated</w:t>
            </w:r>
          </w:p>
        </w:tc>
        <w:tc>
          <w:tcPr>
            <w:tcW w:w="1116" w:type="dxa"/>
            <w:tcBorders>
              <w:top w:val="single" w:sz="4" w:space="0" w:color="auto"/>
              <w:left w:val="nil"/>
              <w:bottom w:val="single" w:sz="4" w:space="0" w:color="auto"/>
              <w:right w:val="single" w:sz="4" w:space="0" w:color="auto"/>
            </w:tcBorders>
            <w:shd w:val="clear" w:color="C0C0C0" w:fill="BDD7EE"/>
            <w:vAlign w:val="bottom"/>
            <w:hideMark/>
          </w:tcPr>
          <w:p w14:paraId="3D064669" w14:textId="77777777" w:rsidR="006B4E15" w:rsidRPr="00A409E0" w:rsidRDefault="006B4E15" w:rsidP="00A409E0">
            <w:pPr>
              <w:pStyle w:val="TableText"/>
              <w:rPr>
                <w:b/>
                <w:bCs/>
              </w:rPr>
            </w:pPr>
            <w:r w:rsidRPr="00A409E0">
              <w:rPr>
                <w:b/>
                <w:bCs/>
              </w:rPr>
              <w:t>Cost Estimate</w:t>
            </w:r>
          </w:p>
        </w:tc>
        <w:tc>
          <w:tcPr>
            <w:tcW w:w="954" w:type="dxa"/>
            <w:tcBorders>
              <w:top w:val="single" w:sz="4" w:space="0" w:color="auto"/>
              <w:left w:val="nil"/>
              <w:bottom w:val="single" w:sz="4" w:space="0" w:color="auto"/>
              <w:right w:val="single" w:sz="4" w:space="0" w:color="auto"/>
            </w:tcBorders>
            <w:shd w:val="clear" w:color="C0C0C0" w:fill="BDD7EE"/>
            <w:vAlign w:val="bottom"/>
            <w:hideMark/>
          </w:tcPr>
          <w:p w14:paraId="34C80B54" w14:textId="77777777" w:rsidR="006B4E15" w:rsidRPr="00A409E0" w:rsidRDefault="006B4E15" w:rsidP="00A409E0">
            <w:pPr>
              <w:pStyle w:val="TableText"/>
              <w:rPr>
                <w:b/>
                <w:bCs/>
              </w:rPr>
            </w:pPr>
            <w:r w:rsidRPr="00A409E0">
              <w:rPr>
                <w:b/>
                <w:bCs/>
              </w:rPr>
              <w:t>Cost Annual O&amp;M</w:t>
            </w:r>
          </w:p>
        </w:tc>
        <w:tc>
          <w:tcPr>
            <w:tcW w:w="1123" w:type="dxa"/>
            <w:tcBorders>
              <w:top w:val="single" w:sz="4" w:space="0" w:color="auto"/>
              <w:left w:val="nil"/>
              <w:bottom w:val="single" w:sz="4" w:space="0" w:color="auto"/>
              <w:right w:val="single" w:sz="4" w:space="0" w:color="auto"/>
            </w:tcBorders>
            <w:shd w:val="clear" w:color="C0C0C0" w:fill="BDD7EE"/>
            <w:vAlign w:val="bottom"/>
            <w:hideMark/>
          </w:tcPr>
          <w:p w14:paraId="79675F8B" w14:textId="77777777" w:rsidR="006B4E15" w:rsidRPr="00A409E0" w:rsidRDefault="006B4E15" w:rsidP="00A409E0">
            <w:pPr>
              <w:pStyle w:val="TableText"/>
              <w:rPr>
                <w:b/>
                <w:bCs/>
              </w:rPr>
            </w:pPr>
            <w:r w:rsidRPr="00A409E0">
              <w:rPr>
                <w:b/>
                <w:bCs/>
              </w:rPr>
              <w:t>Funding Source</w:t>
            </w:r>
          </w:p>
        </w:tc>
        <w:tc>
          <w:tcPr>
            <w:tcW w:w="1043" w:type="dxa"/>
            <w:tcBorders>
              <w:top w:val="single" w:sz="4" w:space="0" w:color="auto"/>
              <w:left w:val="nil"/>
              <w:bottom w:val="single" w:sz="4" w:space="0" w:color="auto"/>
              <w:right w:val="single" w:sz="4" w:space="0" w:color="auto"/>
            </w:tcBorders>
            <w:shd w:val="clear" w:color="C0C0C0" w:fill="BDD7EE"/>
            <w:vAlign w:val="bottom"/>
            <w:hideMark/>
          </w:tcPr>
          <w:p w14:paraId="0DC94306" w14:textId="77777777" w:rsidR="006B4E15" w:rsidRPr="00A409E0" w:rsidRDefault="006B4E15" w:rsidP="00A409E0">
            <w:pPr>
              <w:pStyle w:val="TableText"/>
              <w:rPr>
                <w:b/>
                <w:bCs/>
              </w:rPr>
            </w:pPr>
            <w:r w:rsidRPr="00A409E0">
              <w:rPr>
                <w:b/>
                <w:bCs/>
              </w:rPr>
              <w:t>Funding Amount</w:t>
            </w:r>
          </w:p>
        </w:tc>
        <w:tc>
          <w:tcPr>
            <w:tcW w:w="1627" w:type="dxa"/>
            <w:tcBorders>
              <w:top w:val="single" w:sz="4" w:space="0" w:color="auto"/>
              <w:left w:val="nil"/>
              <w:bottom w:val="single" w:sz="4" w:space="0" w:color="auto"/>
              <w:right w:val="single" w:sz="4" w:space="0" w:color="auto"/>
            </w:tcBorders>
            <w:shd w:val="clear" w:color="C0C0C0" w:fill="BDD7EE"/>
            <w:vAlign w:val="bottom"/>
            <w:hideMark/>
          </w:tcPr>
          <w:p w14:paraId="7D1CE377" w14:textId="77777777" w:rsidR="006B4E15" w:rsidRPr="00A409E0" w:rsidRDefault="006B4E15" w:rsidP="00A409E0">
            <w:pPr>
              <w:pStyle w:val="TableText"/>
              <w:rPr>
                <w:b/>
                <w:bCs/>
              </w:rPr>
            </w:pPr>
            <w:r w:rsidRPr="00A409E0">
              <w:rPr>
                <w:b/>
                <w:bCs/>
              </w:rPr>
              <w:t>DEP Contract Agreement Number</w:t>
            </w:r>
          </w:p>
        </w:tc>
      </w:tr>
      <w:tr w:rsidR="006B4E15" w:rsidRPr="006B4E15" w14:paraId="0301925E" w14:textId="77777777" w:rsidTr="00970E41">
        <w:trPr>
          <w:cantSplit/>
          <w:trHeight w:val="7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428BC2C" w14:textId="77777777" w:rsidR="006B4E15" w:rsidRPr="00A409E0" w:rsidRDefault="006B4E15" w:rsidP="00A409E0">
            <w:pPr>
              <w:pStyle w:val="TableText"/>
              <w:rPr>
                <w:b/>
                <w:bCs/>
              </w:rPr>
            </w:pPr>
            <w:r w:rsidRPr="00A409E0">
              <w:rPr>
                <w:b/>
                <w:bCs/>
              </w:rPr>
              <w:t>City of Fort Pierce</w:t>
            </w:r>
          </w:p>
        </w:tc>
        <w:tc>
          <w:tcPr>
            <w:tcW w:w="1194" w:type="dxa"/>
            <w:tcBorders>
              <w:top w:val="nil"/>
              <w:left w:val="nil"/>
              <w:bottom w:val="single" w:sz="4" w:space="0" w:color="auto"/>
              <w:right w:val="single" w:sz="4" w:space="0" w:color="auto"/>
            </w:tcBorders>
            <w:shd w:val="clear" w:color="auto" w:fill="auto"/>
            <w:vAlign w:val="center"/>
            <w:hideMark/>
          </w:tcPr>
          <w:p w14:paraId="59C7CAEF"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0C122D7" w14:textId="77777777" w:rsidR="006B4E15" w:rsidRPr="006B4E15" w:rsidRDefault="006B4E15" w:rsidP="00A409E0">
            <w:pPr>
              <w:pStyle w:val="TableText"/>
            </w:pPr>
            <w:r w:rsidRPr="006B4E15">
              <w:t>FP-05</w:t>
            </w:r>
          </w:p>
        </w:tc>
        <w:tc>
          <w:tcPr>
            <w:tcW w:w="1522" w:type="dxa"/>
            <w:tcBorders>
              <w:top w:val="nil"/>
              <w:left w:val="nil"/>
              <w:bottom w:val="single" w:sz="4" w:space="0" w:color="auto"/>
              <w:right w:val="single" w:sz="4" w:space="0" w:color="auto"/>
            </w:tcBorders>
            <w:shd w:val="clear" w:color="auto" w:fill="auto"/>
            <w:vAlign w:val="center"/>
            <w:hideMark/>
          </w:tcPr>
          <w:p w14:paraId="6C628126" w14:textId="77777777" w:rsidR="006B4E15" w:rsidRPr="006B4E15" w:rsidRDefault="006B4E15" w:rsidP="00A409E0">
            <w:pPr>
              <w:pStyle w:val="TableText"/>
            </w:pPr>
            <w:r w:rsidRPr="006B4E15">
              <w:t>Street Sweeping</w:t>
            </w:r>
          </w:p>
        </w:tc>
        <w:tc>
          <w:tcPr>
            <w:tcW w:w="2160" w:type="dxa"/>
            <w:tcBorders>
              <w:top w:val="nil"/>
              <w:left w:val="nil"/>
              <w:bottom w:val="single" w:sz="4" w:space="0" w:color="auto"/>
              <w:right w:val="single" w:sz="4" w:space="0" w:color="auto"/>
            </w:tcBorders>
            <w:shd w:val="clear" w:color="auto" w:fill="auto"/>
            <w:vAlign w:val="center"/>
            <w:hideMark/>
          </w:tcPr>
          <w:p w14:paraId="1A016FFD" w14:textId="77777777" w:rsidR="006B4E15" w:rsidRPr="006B4E15" w:rsidRDefault="006B4E15" w:rsidP="00A409E0">
            <w:pPr>
              <w:pStyle w:val="TableText"/>
            </w:pPr>
            <w:r w:rsidRPr="006B4E15">
              <w:t>6,599 cubic yards of material.</w:t>
            </w:r>
          </w:p>
        </w:tc>
        <w:tc>
          <w:tcPr>
            <w:tcW w:w="1916" w:type="dxa"/>
            <w:tcBorders>
              <w:top w:val="nil"/>
              <w:left w:val="nil"/>
              <w:bottom w:val="single" w:sz="4" w:space="0" w:color="auto"/>
              <w:right w:val="single" w:sz="4" w:space="0" w:color="auto"/>
            </w:tcBorders>
            <w:shd w:val="clear" w:color="auto" w:fill="auto"/>
            <w:vAlign w:val="center"/>
            <w:hideMark/>
          </w:tcPr>
          <w:p w14:paraId="44320704" w14:textId="77777777" w:rsidR="006B4E15" w:rsidRPr="006B4E15" w:rsidRDefault="006B4E15" w:rsidP="00A409E0">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E43F094"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1F714C96"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893E2C5" w14:textId="77777777" w:rsidR="006B4E15" w:rsidRPr="006B4E15" w:rsidRDefault="006B4E15" w:rsidP="00A409E0">
            <w:pPr>
              <w:pStyle w:val="TableText"/>
            </w:pPr>
            <w:r w:rsidRPr="006B4E15">
              <w:t>774</w:t>
            </w:r>
          </w:p>
        </w:tc>
        <w:tc>
          <w:tcPr>
            <w:tcW w:w="1094" w:type="dxa"/>
            <w:tcBorders>
              <w:top w:val="nil"/>
              <w:left w:val="nil"/>
              <w:bottom w:val="single" w:sz="4" w:space="0" w:color="auto"/>
              <w:right w:val="single" w:sz="4" w:space="0" w:color="auto"/>
            </w:tcBorders>
            <w:shd w:val="clear" w:color="auto" w:fill="auto"/>
            <w:vAlign w:val="center"/>
            <w:hideMark/>
          </w:tcPr>
          <w:p w14:paraId="3C6F75F6" w14:textId="77777777" w:rsidR="006B4E15" w:rsidRPr="006B4E15" w:rsidRDefault="006B4E15" w:rsidP="00A409E0">
            <w:pPr>
              <w:pStyle w:val="TableText"/>
            </w:pPr>
            <w:r w:rsidRPr="006B4E15">
              <w:t>421</w:t>
            </w:r>
          </w:p>
        </w:tc>
        <w:tc>
          <w:tcPr>
            <w:tcW w:w="932" w:type="dxa"/>
            <w:tcBorders>
              <w:top w:val="nil"/>
              <w:left w:val="nil"/>
              <w:bottom w:val="single" w:sz="4" w:space="0" w:color="auto"/>
              <w:right w:val="single" w:sz="4" w:space="0" w:color="auto"/>
            </w:tcBorders>
            <w:shd w:val="clear" w:color="auto" w:fill="auto"/>
            <w:vAlign w:val="center"/>
            <w:hideMark/>
          </w:tcPr>
          <w:p w14:paraId="1B0D2268"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61EDA08F"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435714D"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414891A1"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1807B4AB"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7AAABC2A" w14:textId="77777777" w:rsidR="006B4E15" w:rsidRPr="006B4E15" w:rsidRDefault="006B4E15" w:rsidP="00A409E0">
            <w:pPr>
              <w:pStyle w:val="TableText"/>
            </w:pPr>
            <w:r w:rsidRPr="006B4E15">
              <w:t>N/A</w:t>
            </w:r>
          </w:p>
        </w:tc>
      </w:tr>
      <w:tr w:rsidR="006B4E15" w:rsidRPr="006B4E15" w14:paraId="2C610193"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E58E468" w14:textId="77777777" w:rsidR="006B4E15" w:rsidRPr="00A409E0" w:rsidRDefault="006B4E15" w:rsidP="00A409E0">
            <w:pPr>
              <w:pStyle w:val="TableText"/>
              <w:rPr>
                <w:b/>
                <w:bCs/>
              </w:rPr>
            </w:pPr>
            <w:r w:rsidRPr="00A409E0">
              <w:rPr>
                <w:b/>
                <w:bCs/>
              </w:rPr>
              <w:t>City of Fort Pierce</w:t>
            </w:r>
          </w:p>
        </w:tc>
        <w:tc>
          <w:tcPr>
            <w:tcW w:w="1194" w:type="dxa"/>
            <w:tcBorders>
              <w:top w:val="nil"/>
              <w:left w:val="nil"/>
              <w:bottom w:val="single" w:sz="4" w:space="0" w:color="auto"/>
              <w:right w:val="single" w:sz="4" w:space="0" w:color="auto"/>
            </w:tcBorders>
            <w:shd w:val="clear" w:color="auto" w:fill="auto"/>
            <w:vAlign w:val="center"/>
            <w:hideMark/>
          </w:tcPr>
          <w:p w14:paraId="633F55D4"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0FCC9417" w14:textId="77777777" w:rsidR="006B4E15" w:rsidRPr="006B4E15" w:rsidRDefault="006B4E15" w:rsidP="00A409E0">
            <w:pPr>
              <w:pStyle w:val="TableText"/>
            </w:pPr>
            <w:r w:rsidRPr="006B4E15">
              <w:t>FP-07</w:t>
            </w:r>
          </w:p>
        </w:tc>
        <w:tc>
          <w:tcPr>
            <w:tcW w:w="1522" w:type="dxa"/>
            <w:tcBorders>
              <w:top w:val="nil"/>
              <w:left w:val="nil"/>
              <w:bottom w:val="single" w:sz="4" w:space="0" w:color="auto"/>
              <w:right w:val="single" w:sz="4" w:space="0" w:color="auto"/>
            </w:tcBorders>
            <w:shd w:val="clear" w:color="auto" w:fill="auto"/>
            <w:vAlign w:val="center"/>
            <w:hideMark/>
          </w:tcPr>
          <w:p w14:paraId="3659E350" w14:textId="77777777" w:rsidR="006B4E15" w:rsidRPr="006B4E15" w:rsidRDefault="006B4E15" w:rsidP="00A409E0">
            <w:pPr>
              <w:pStyle w:val="TableText"/>
            </w:pPr>
            <w:r w:rsidRPr="006B4E15">
              <w:t>Education Efforts</w:t>
            </w:r>
          </w:p>
        </w:tc>
        <w:tc>
          <w:tcPr>
            <w:tcW w:w="2160" w:type="dxa"/>
            <w:tcBorders>
              <w:top w:val="nil"/>
              <w:left w:val="nil"/>
              <w:bottom w:val="single" w:sz="4" w:space="0" w:color="auto"/>
              <w:right w:val="single" w:sz="4" w:space="0" w:color="auto"/>
            </w:tcBorders>
            <w:shd w:val="clear" w:color="auto" w:fill="auto"/>
            <w:vAlign w:val="center"/>
            <w:hideMark/>
          </w:tcPr>
          <w:p w14:paraId="31724D4E" w14:textId="77777777" w:rsidR="006B4E15" w:rsidRPr="006B4E15" w:rsidRDefault="006B4E15" w:rsidP="00A409E0">
            <w:pPr>
              <w:pStyle w:val="TableText"/>
            </w:pPr>
            <w:r w:rsidRPr="006B4E15">
              <w:t>Stormwater education shows, pamphlets, presentations, storm drain stenciling, Illicit Discharge Program, and adopted fertilizer ordinance.</w:t>
            </w:r>
          </w:p>
        </w:tc>
        <w:tc>
          <w:tcPr>
            <w:tcW w:w="1916" w:type="dxa"/>
            <w:tcBorders>
              <w:top w:val="nil"/>
              <w:left w:val="nil"/>
              <w:bottom w:val="single" w:sz="4" w:space="0" w:color="auto"/>
              <w:right w:val="single" w:sz="4" w:space="0" w:color="auto"/>
            </w:tcBorders>
            <w:shd w:val="clear" w:color="auto" w:fill="auto"/>
            <w:vAlign w:val="center"/>
            <w:hideMark/>
          </w:tcPr>
          <w:p w14:paraId="090C69A1"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3C3CF31F"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0947B77E"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1F571E57" w14:textId="77777777" w:rsidR="006B4E15" w:rsidRPr="006B4E15" w:rsidRDefault="006B4E15" w:rsidP="00A409E0">
            <w:pPr>
              <w:pStyle w:val="TableText"/>
            </w:pPr>
            <w:r w:rsidRPr="006B4E15">
              <w:t>93</w:t>
            </w:r>
          </w:p>
        </w:tc>
        <w:tc>
          <w:tcPr>
            <w:tcW w:w="1094" w:type="dxa"/>
            <w:tcBorders>
              <w:top w:val="nil"/>
              <w:left w:val="nil"/>
              <w:bottom w:val="single" w:sz="4" w:space="0" w:color="auto"/>
              <w:right w:val="single" w:sz="4" w:space="0" w:color="auto"/>
            </w:tcBorders>
            <w:shd w:val="clear" w:color="auto" w:fill="auto"/>
            <w:vAlign w:val="center"/>
            <w:hideMark/>
          </w:tcPr>
          <w:p w14:paraId="6C33A09B" w14:textId="77777777" w:rsidR="006B4E15" w:rsidRPr="006B4E15" w:rsidRDefault="006B4E15" w:rsidP="00A409E0">
            <w:pPr>
              <w:pStyle w:val="TableText"/>
            </w:pPr>
            <w:r w:rsidRPr="006B4E15">
              <w:t>15</w:t>
            </w:r>
          </w:p>
        </w:tc>
        <w:tc>
          <w:tcPr>
            <w:tcW w:w="932" w:type="dxa"/>
            <w:tcBorders>
              <w:top w:val="nil"/>
              <w:left w:val="nil"/>
              <w:bottom w:val="single" w:sz="4" w:space="0" w:color="auto"/>
              <w:right w:val="single" w:sz="4" w:space="0" w:color="auto"/>
            </w:tcBorders>
            <w:shd w:val="clear" w:color="auto" w:fill="auto"/>
            <w:vAlign w:val="center"/>
            <w:hideMark/>
          </w:tcPr>
          <w:p w14:paraId="13A55292"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485D730C"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44135C31"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35C48C8F" w14:textId="77777777" w:rsidR="006B4E15" w:rsidRPr="006B4E15" w:rsidRDefault="006B4E15" w:rsidP="00A409E0">
            <w:pPr>
              <w:pStyle w:val="TableText"/>
            </w:pPr>
            <w:r w:rsidRPr="006B4E15">
              <w:t>N/A</w:t>
            </w:r>
          </w:p>
        </w:tc>
        <w:tc>
          <w:tcPr>
            <w:tcW w:w="1043" w:type="dxa"/>
            <w:tcBorders>
              <w:top w:val="nil"/>
              <w:left w:val="nil"/>
              <w:bottom w:val="single" w:sz="4" w:space="0" w:color="auto"/>
              <w:right w:val="single" w:sz="4" w:space="0" w:color="auto"/>
            </w:tcBorders>
            <w:shd w:val="clear" w:color="auto" w:fill="auto"/>
            <w:vAlign w:val="center"/>
            <w:hideMark/>
          </w:tcPr>
          <w:p w14:paraId="50510BBC" w14:textId="77777777" w:rsidR="006B4E15" w:rsidRPr="006B4E15" w:rsidRDefault="006B4E15" w:rsidP="00A409E0">
            <w:pPr>
              <w:pStyle w:val="TableText"/>
            </w:pPr>
            <w:r w:rsidRPr="006B4E15">
              <w:t>N/A</w:t>
            </w:r>
          </w:p>
        </w:tc>
        <w:tc>
          <w:tcPr>
            <w:tcW w:w="1627" w:type="dxa"/>
            <w:tcBorders>
              <w:top w:val="nil"/>
              <w:left w:val="nil"/>
              <w:bottom w:val="single" w:sz="4" w:space="0" w:color="auto"/>
              <w:right w:val="single" w:sz="4" w:space="0" w:color="auto"/>
            </w:tcBorders>
            <w:shd w:val="clear" w:color="auto" w:fill="auto"/>
            <w:vAlign w:val="center"/>
            <w:hideMark/>
          </w:tcPr>
          <w:p w14:paraId="503C1791" w14:textId="77777777" w:rsidR="006B4E15" w:rsidRPr="006B4E15" w:rsidRDefault="006B4E15" w:rsidP="00A409E0">
            <w:pPr>
              <w:pStyle w:val="TableText"/>
            </w:pPr>
            <w:r w:rsidRPr="006B4E15">
              <w:t>N/A</w:t>
            </w:r>
          </w:p>
        </w:tc>
      </w:tr>
      <w:tr w:rsidR="006B4E15" w:rsidRPr="006B4E15" w14:paraId="411E6E9A"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0862D76" w14:textId="77777777" w:rsidR="006B4E15" w:rsidRPr="00A409E0" w:rsidRDefault="006B4E15" w:rsidP="00A409E0">
            <w:pPr>
              <w:pStyle w:val="TableText"/>
              <w:rPr>
                <w:b/>
                <w:bCs/>
              </w:rPr>
            </w:pPr>
            <w:r w:rsidRPr="00A409E0">
              <w:rPr>
                <w:b/>
                <w:bCs/>
              </w:rPr>
              <w:t>FDACS</w:t>
            </w:r>
          </w:p>
        </w:tc>
        <w:tc>
          <w:tcPr>
            <w:tcW w:w="1194" w:type="dxa"/>
            <w:tcBorders>
              <w:top w:val="nil"/>
              <w:left w:val="nil"/>
              <w:bottom w:val="single" w:sz="4" w:space="0" w:color="auto"/>
              <w:right w:val="single" w:sz="4" w:space="0" w:color="auto"/>
            </w:tcBorders>
            <w:shd w:val="clear" w:color="auto" w:fill="auto"/>
            <w:vAlign w:val="center"/>
            <w:hideMark/>
          </w:tcPr>
          <w:p w14:paraId="568ABF2A" w14:textId="77777777" w:rsidR="006B4E15" w:rsidRPr="006B4E15" w:rsidRDefault="006B4E15" w:rsidP="00A409E0">
            <w:pPr>
              <w:pStyle w:val="TableText"/>
            </w:pPr>
            <w:r w:rsidRPr="006B4E15">
              <w:t>Agricultural Producers</w:t>
            </w:r>
          </w:p>
        </w:tc>
        <w:tc>
          <w:tcPr>
            <w:tcW w:w="928" w:type="dxa"/>
            <w:tcBorders>
              <w:top w:val="nil"/>
              <w:left w:val="nil"/>
              <w:bottom w:val="single" w:sz="4" w:space="0" w:color="auto"/>
              <w:right w:val="single" w:sz="4" w:space="0" w:color="auto"/>
            </w:tcBorders>
            <w:shd w:val="clear" w:color="auto" w:fill="auto"/>
            <w:vAlign w:val="center"/>
            <w:hideMark/>
          </w:tcPr>
          <w:p w14:paraId="23D48A0C" w14:textId="77777777" w:rsidR="006B4E15" w:rsidRPr="006B4E15" w:rsidRDefault="006B4E15" w:rsidP="00A409E0">
            <w:pPr>
              <w:pStyle w:val="TableText"/>
            </w:pPr>
            <w:r w:rsidRPr="006B4E15">
              <w:t>FDACS-04</w:t>
            </w:r>
          </w:p>
        </w:tc>
        <w:tc>
          <w:tcPr>
            <w:tcW w:w="1522" w:type="dxa"/>
            <w:tcBorders>
              <w:top w:val="nil"/>
              <w:left w:val="nil"/>
              <w:bottom w:val="single" w:sz="4" w:space="0" w:color="auto"/>
              <w:right w:val="single" w:sz="4" w:space="0" w:color="auto"/>
            </w:tcBorders>
            <w:shd w:val="clear" w:color="auto" w:fill="auto"/>
            <w:vAlign w:val="center"/>
            <w:hideMark/>
          </w:tcPr>
          <w:p w14:paraId="2BC0B565" w14:textId="77777777" w:rsidR="006B4E15" w:rsidRPr="006B4E15" w:rsidRDefault="006B4E15" w:rsidP="00A409E0">
            <w:pPr>
              <w:pStyle w:val="TableText"/>
            </w:pPr>
            <w:r w:rsidRPr="006B4E15">
              <w:t>BMP Implementation and Verification</w:t>
            </w:r>
          </w:p>
        </w:tc>
        <w:tc>
          <w:tcPr>
            <w:tcW w:w="2160" w:type="dxa"/>
            <w:tcBorders>
              <w:top w:val="nil"/>
              <w:left w:val="nil"/>
              <w:bottom w:val="single" w:sz="4" w:space="0" w:color="auto"/>
              <w:right w:val="single" w:sz="4" w:space="0" w:color="auto"/>
            </w:tcBorders>
            <w:shd w:val="clear" w:color="auto" w:fill="auto"/>
            <w:vAlign w:val="center"/>
            <w:hideMark/>
          </w:tcPr>
          <w:p w14:paraId="1AFB9EAA" w14:textId="567CA3E7" w:rsidR="006B4E15" w:rsidRPr="006B4E15" w:rsidRDefault="006B4E15" w:rsidP="00A409E0">
            <w:pPr>
              <w:pStyle w:val="TableText"/>
            </w:pPr>
            <w:r w:rsidRPr="006B4E15">
              <w:t>Enrollment and verification of BMPs by agricultural producers. Acres treated based on FDACS OAWP July 2020 Enrollment and FSAID VII.</w:t>
            </w:r>
            <w:r w:rsidR="004959C7">
              <w:t xml:space="preserve"> </w:t>
            </w:r>
            <w:r w:rsidR="004959C7" w:rsidRPr="00535F83">
              <w:t>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4202915C" w14:textId="77777777" w:rsidR="006B4E15" w:rsidRPr="006B4E15" w:rsidRDefault="006B4E15" w:rsidP="00A409E0">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778F59B3"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51711BB7"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B4126B3" w14:textId="77777777" w:rsidR="006B4E15" w:rsidRPr="006B4E15" w:rsidRDefault="006B4E15" w:rsidP="00A409E0">
            <w:pPr>
              <w:pStyle w:val="TableText"/>
            </w:pPr>
            <w:r w:rsidRPr="006B4E15">
              <w:t>1,745</w:t>
            </w:r>
          </w:p>
        </w:tc>
        <w:tc>
          <w:tcPr>
            <w:tcW w:w="1094" w:type="dxa"/>
            <w:tcBorders>
              <w:top w:val="nil"/>
              <w:left w:val="nil"/>
              <w:bottom w:val="single" w:sz="4" w:space="0" w:color="auto"/>
              <w:right w:val="single" w:sz="4" w:space="0" w:color="auto"/>
            </w:tcBorders>
            <w:shd w:val="clear" w:color="auto" w:fill="auto"/>
            <w:vAlign w:val="center"/>
            <w:hideMark/>
          </w:tcPr>
          <w:p w14:paraId="0D769E76" w14:textId="77777777" w:rsidR="006B4E15" w:rsidRPr="006B4E15" w:rsidRDefault="006B4E15" w:rsidP="00A409E0">
            <w:pPr>
              <w:pStyle w:val="TableText"/>
            </w:pPr>
            <w:r w:rsidRPr="006B4E15">
              <w:t>344</w:t>
            </w:r>
          </w:p>
        </w:tc>
        <w:tc>
          <w:tcPr>
            <w:tcW w:w="932" w:type="dxa"/>
            <w:tcBorders>
              <w:top w:val="nil"/>
              <w:left w:val="nil"/>
              <w:bottom w:val="single" w:sz="4" w:space="0" w:color="auto"/>
              <w:right w:val="single" w:sz="4" w:space="0" w:color="auto"/>
            </w:tcBorders>
            <w:shd w:val="clear" w:color="auto" w:fill="auto"/>
            <w:vAlign w:val="center"/>
            <w:hideMark/>
          </w:tcPr>
          <w:p w14:paraId="1AA9CB0B" w14:textId="77777777" w:rsidR="006B4E15" w:rsidRPr="006B4E15" w:rsidRDefault="006B4E15" w:rsidP="00A409E0">
            <w:pPr>
              <w:pStyle w:val="TableText"/>
            </w:pPr>
            <w:r w:rsidRPr="006B4E15">
              <w:t>2,378</w:t>
            </w:r>
          </w:p>
        </w:tc>
        <w:tc>
          <w:tcPr>
            <w:tcW w:w="1116" w:type="dxa"/>
            <w:tcBorders>
              <w:top w:val="nil"/>
              <w:left w:val="nil"/>
              <w:bottom w:val="single" w:sz="4" w:space="0" w:color="auto"/>
              <w:right w:val="single" w:sz="4" w:space="0" w:color="auto"/>
            </w:tcBorders>
            <w:shd w:val="clear" w:color="auto" w:fill="auto"/>
            <w:vAlign w:val="center"/>
            <w:hideMark/>
          </w:tcPr>
          <w:p w14:paraId="7EDF24FB" w14:textId="77777777" w:rsidR="006B4E15" w:rsidRPr="006B4E15" w:rsidRDefault="006B4E15" w:rsidP="00A409E0">
            <w:pPr>
              <w:pStyle w:val="TableText"/>
            </w:pPr>
            <w:r w:rsidRPr="006B4E15">
              <w:t>TBD</w:t>
            </w:r>
          </w:p>
        </w:tc>
        <w:tc>
          <w:tcPr>
            <w:tcW w:w="954" w:type="dxa"/>
            <w:tcBorders>
              <w:top w:val="nil"/>
              <w:left w:val="nil"/>
              <w:bottom w:val="single" w:sz="4" w:space="0" w:color="auto"/>
              <w:right w:val="single" w:sz="4" w:space="0" w:color="auto"/>
            </w:tcBorders>
            <w:shd w:val="clear" w:color="auto" w:fill="auto"/>
            <w:vAlign w:val="center"/>
            <w:hideMark/>
          </w:tcPr>
          <w:p w14:paraId="519AB608" w14:textId="77777777" w:rsidR="006B4E15" w:rsidRPr="006B4E15" w:rsidRDefault="006B4E15" w:rsidP="00A409E0">
            <w:pPr>
              <w:pStyle w:val="TableText"/>
            </w:pPr>
            <w:r w:rsidRPr="006B4E15">
              <w:t>TBD</w:t>
            </w:r>
          </w:p>
        </w:tc>
        <w:tc>
          <w:tcPr>
            <w:tcW w:w="1123" w:type="dxa"/>
            <w:tcBorders>
              <w:top w:val="nil"/>
              <w:left w:val="nil"/>
              <w:bottom w:val="single" w:sz="4" w:space="0" w:color="auto"/>
              <w:right w:val="single" w:sz="4" w:space="0" w:color="auto"/>
            </w:tcBorders>
            <w:shd w:val="clear" w:color="auto" w:fill="auto"/>
            <w:vAlign w:val="center"/>
            <w:hideMark/>
          </w:tcPr>
          <w:p w14:paraId="37462CB2" w14:textId="77777777" w:rsidR="006B4E15" w:rsidRPr="006B4E15" w:rsidRDefault="006B4E15" w:rsidP="00A409E0">
            <w:pPr>
              <w:pStyle w:val="TableText"/>
            </w:pPr>
            <w:r w:rsidRPr="006B4E15">
              <w:t>FDACS</w:t>
            </w:r>
          </w:p>
        </w:tc>
        <w:tc>
          <w:tcPr>
            <w:tcW w:w="1043" w:type="dxa"/>
            <w:tcBorders>
              <w:top w:val="nil"/>
              <w:left w:val="nil"/>
              <w:bottom w:val="single" w:sz="4" w:space="0" w:color="auto"/>
              <w:right w:val="single" w:sz="4" w:space="0" w:color="auto"/>
            </w:tcBorders>
            <w:shd w:val="clear" w:color="auto" w:fill="auto"/>
            <w:vAlign w:val="center"/>
            <w:hideMark/>
          </w:tcPr>
          <w:p w14:paraId="1A2D6FB3" w14:textId="77777777" w:rsidR="006B4E15" w:rsidRPr="006B4E15" w:rsidRDefault="006B4E15" w:rsidP="00A409E0">
            <w:pPr>
              <w:pStyle w:val="TableText"/>
            </w:pPr>
            <w:r w:rsidRPr="006B4E15">
              <w:t>TBD</w:t>
            </w:r>
          </w:p>
        </w:tc>
        <w:tc>
          <w:tcPr>
            <w:tcW w:w="1627" w:type="dxa"/>
            <w:tcBorders>
              <w:top w:val="nil"/>
              <w:left w:val="nil"/>
              <w:bottom w:val="single" w:sz="4" w:space="0" w:color="auto"/>
              <w:right w:val="single" w:sz="4" w:space="0" w:color="auto"/>
            </w:tcBorders>
            <w:shd w:val="clear" w:color="auto" w:fill="auto"/>
            <w:vAlign w:val="center"/>
            <w:hideMark/>
          </w:tcPr>
          <w:p w14:paraId="5C22E0FF" w14:textId="77777777" w:rsidR="006B4E15" w:rsidRPr="006B4E15" w:rsidRDefault="006B4E15" w:rsidP="00A409E0">
            <w:pPr>
              <w:pStyle w:val="TableText"/>
            </w:pPr>
            <w:r w:rsidRPr="006B4E15">
              <w:t>N/A</w:t>
            </w:r>
          </w:p>
        </w:tc>
      </w:tr>
      <w:tr w:rsidR="006B4E15" w:rsidRPr="006B4E15" w14:paraId="33203537"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85ED3A" w14:textId="77777777" w:rsidR="006B4E15" w:rsidRPr="00A409E0" w:rsidRDefault="006B4E15" w:rsidP="00A409E0">
            <w:pPr>
              <w:pStyle w:val="TableText"/>
              <w:rPr>
                <w:b/>
                <w:bCs/>
              </w:rPr>
            </w:pPr>
            <w:r w:rsidRPr="00A409E0">
              <w:rPr>
                <w:b/>
                <w:bCs/>
              </w:rPr>
              <w:t>FDACS</w:t>
            </w:r>
          </w:p>
        </w:tc>
        <w:tc>
          <w:tcPr>
            <w:tcW w:w="1194" w:type="dxa"/>
            <w:tcBorders>
              <w:top w:val="nil"/>
              <w:left w:val="nil"/>
              <w:bottom w:val="single" w:sz="4" w:space="0" w:color="auto"/>
              <w:right w:val="single" w:sz="4" w:space="0" w:color="auto"/>
            </w:tcBorders>
            <w:shd w:val="clear" w:color="auto" w:fill="auto"/>
            <w:vAlign w:val="center"/>
            <w:hideMark/>
          </w:tcPr>
          <w:p w14:paraId="77EA9765" w14:textId="77777777" w:rsidR="006B4E15" w:rsidRPr="006B4E15" w:rsidRDefault="006B4E15" w:rsidP="00A409E0">
            <w:pPr>
              <w:pStyle w:val="TableText"/>
            </w:pPr>
            <w:r w:rsidRPr="006B4E15">
              <w:t>Agricultural Producers</w:t>
            </w:r>
          </w:p>
        </w:tc>
        <w:tc>
          <w:tcPr>
            <w:tcW w:w="928" w:type="dxa"/>
            <w:tcBorders>
              <w:top w:val="nil"/>
              <w:left w:val="nil"/>
              <w:bottom w:val="single" w:sz="4" w:space="0" w:color="auto"/>
              <w:right w:val="single" w:sz="4" w:space="0" w:color="auto"/>
            </w:tcBorders>
            <w:shd w:val="clear" w:color="auto" w:fill="auto"/>
            <w:vAlign w:val="center"/>
            <w:hideMark/>
          </w:tcPr>
          <w:p w14:paraId="7DBEE8E9" w14:textId="77777777" w:rsidR="006B4E15" w:rsidRPr="006B4E15" w:rsidRDefault="006B4E15" w:rsidP="00A409E0">
            <w:pPr>
              <w:pStyle w:val="TableText"/>
            </w:pPr>
            <w:r w:rsidRPr="006B4E15">
              <w:t>FDACS-08</w:t>
            </w:r>
          </w:p>
        </w:tc>
        <w:tc>
          <w:tcPr>
            <w:tcW w:w="1522" w:type="dxa"/>
            <w:tcBorders>
              <w:top w:val="nil"/>
              <w:left w:val="nil"/>
              <w:bottom w:val="single" w:sz="4" w:space="0" w:color="auto"/>
              <w:right w:val="single" w:sz="4" w:space="0" w:color="auto"/>
            </w:tcBorders>
            <w:shd w:val="clear" w:color="auto" w:fill="auto"/>
            <w:vAlign w:val="center"/>
            <w:hideMark/>
          </w:tcPr>
          <w:p w14:paraId="1FFA3027" w14:textId="77777777" w:rsidR="006B4E15" w:rsidRPr="006B4E15" w:rsidRDefault="006B4E15" w:rsidP="00A409E0">
            <w:pPr>
              <w:pStyle w:val="TableText"/>
            </w:pPr>
            <w:r w:rsidRPr="006B4E15">
              <w:t>FDACS Cost Share Projects</w:t>
            </w:r>
          </w:p>
        </w:tc>
        <w:tc>
          <w:tcPr>
            <w:tcW w:w="2160" w:type="dxa"/>
            <w:tcBorders>
              <w:top w:val="nil"/>
              <w:left w:val="nil"/>
              <w:bottom w:val="single" w:sz="4" w:space="0" w:color="auto"/>
              <w:right w:val="single" w:sz="4" w:space="0" w:color="auto"/>
            </w:tcBorders>
            <w:shd w:val="clear" w:color="auto" w:fill="auto"/>
            <w:vAlign w:val="center"/>
            <w:hideMark/>
          </w:tcPr>
          <w:p w14:paraId="5C16053C" w14:textId="77777777" w:rsidR="006B4E15" w:rsidRPr="006B4E15" w:rsidRDefault="006B4E15" w:rsidP="00A409E0">
            <w:pPr>
              <w:pStyle w:val="TableText"/>
            </w:pPr>
            <w:r w:rsidRPr="006B4E15">
              <w:t>Cost-share projects paid for by FDACS. Acres treated based on FDACS OAWP July 2020 Enrollment. Reductions based on SWIL Model-LET.</w:t>
            </w:r>
          </w:p>
        </w:tc>
        <w:tc>
          <w:tcPr>
            <w:tcW w:w="1916" w:type="dxa"/>
            <w:tcBorders>
              <w:top w:val="nil"/>
              <w:left w:val="nil"/>
              <w:bottom w:val="single" w:sz="4" w:space="0" w:color="auto"/>
              <w:right w:val="single" w:sz="4" w:space="0" w:color="auto"/>
            </w:tcBorders>
            <w:shd w:val="clear" w:color="auto" w:fill="auto"/>
            <w:vAlign w:val="center"/>
            <w:hideMark/>
          </w:tcPr>
          <w:p w14:paraId="53D3AA0F" w14:textId="77777777" w:rsidR="006B4E15" w:rsidRPr="006B4E15" w:rsidRDefault="006B4E15" w:rsidP="00A409E0">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7A2FE46D"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A5B27C8" w14:textId="77777777" w:rsidR="006B4E15" w:rsidRPr="006B4E15" w:rsidRDefault="006B4E15" w:rsidP="00A409E0">
            <w:pPr>
              <w:pStyle w:val="TableText"/>
            </w:pPr>
            <w:r w:rsidRPr="006B4E15">
              <w:t>2020</w:t>
            </w:r>
          </w:p>
        </w:tc>
        <w:tc>
          <w:tcPr>
            <w:tcW w:w="1094" w:type="dxa"/>
            <w:tcBorders>
              <w:top w:val="nil"/>
              <w:left w:val="nil"/>
              <w:bottom w:val="single" w:sz="4" w:space="0" w:color="auto"/>
              <w:right w:val="single" w:sz="4" w:space="0" w:color="auto"/>
            </w:tcBorders>
            <w:shd w:val="clear" w:color="auto" w:fill="auto"/>
            <w:vAlign w:val="center"/>
            <w:hideMark/>
          </w:tcPr>
          <w:p w14:paraId="3611D2A3" w14:textId="77777777" w:rsidR="006B4E15" w:rsidRPr="006B4E15" w:rsidRDefault="006B4E15" w:rsidP="00A409E0">
            <w:pPr>
              <w:pStyle w:val="TableText"/>
            </w:pPr>
            <w:r w:rsidRPr="006B4E15">
              <w:t>760</w:t>
            </w:r>
          </w:p>
        </w:tc>
        <w:tc>
          <w:tcPr>
            <w:tcW w:w="1094" w:type="dxa"/>
            <w:tcBorders>
              <w:top w:val="nil"/>
              <w:left w:val="nil"/>
              <w:bottom w:val="single" w:sz="4" w:space="0" w:color="auto"/>
              <w:right w:val="single" w:sz="4" w:space="0" w:color="auto"/>
            </w:tcBorders>
            <w:shd w:val="clear" w:color="auto" w:fill="auto"/>
            <w:vAlign w:val="center"/>
            <w:hideMark/>
          </w:tcPr>
          <w:p w14:paraId="64CA8CC8" w14:textId="77777777" w:rsidR="006B4E15" w:rsidRPr="006B4E15" w:rsidRDefault="006B4E15" w:rsidP="00A409E0">
            <w:pPr>
              <w:pStyle w:val="TableText"/>
            </w:pPr>
            <w:r w:rsidRPr="006B4E15">
              <w:t>120</w:t>
            </w:r>
          </w:p>
        </w:tc>
        <w:tc>
          <w:tcPr>
            <w:tcW w:w="932" w:type="dxa"/>
            <w:tcBorders>
              <w:top w:val="nil"/>
              <w:left w:val="nil"/>
              <w:bottom w:val="single" w:sz="4" w:space="0" w:color="auto"/>
              <w:right w:val="single" w:sz="4" w:space="0" w:color="auto"/>
            </w:tcBorders>
            <w:shd w:val="clear" w:color="auto" w:fill="auto"/>
            <w:vAlign w:val="center"/>
            <w:hideMark/>
          </w:tcPr>
          <w:p w14:paraId="4987BF21" w14:textId="77777777" w:rsidR="006B4E15" w:rsidRPr="006B4E15" w:rsidRDefault="006B4E15" w:rsidP="00A409E0">
            <w:pPr>
              <w:pStyle w:val="TableText"/>
            </w:pPr>
            <w:r w:rsidRPr="006B4E15">
              <w:t>TBD</w:t>
            </w:r>
          </w:p>
        </w:tc>
        <w:tc>
          <w:tcPr>
            <w:tcW w:w="1116" w:type="dxa"/>
            <w:tcBorders>
              <w:top w:val="nil"/>
              <w:left w:val="nil"/>
              <w:bottom w:val="single" w:sz="4" w:space="0" w:color="auto"/>
              <w:right w:val="single" w:sz="4" w:space="0" w:color="auto"/>
            </w:tcBorders>
            <w:shd w:val="clear" w:color="auto" w:fill="auto"/>
            <w:vAlign w:val="center"/>
            <w:hideMark/>
          </w:tcPr>
          <w:p w14:paraId="77BC3318" w14:textId="77777777" w:rsidR="006B4E15" w:rsidRPr="006B4E15" w:rsidRDefault="006B4E15" w:rsidP="00A409E0">
            <w:pPr>
              <w:pStyle w:val="TableText"/>
            </w:pPr>
            <w:r w:rsidRPr="006B4E15">
              <w:t>TBD</w:t>
            </w:r>
          </w:p>
        </w:tc>
        <w:tc>
          <w:tcPr>
            <w:tcW w:w="954" w:type="dxa"/>
            <w:tcBorders>
              <w:top w:val="nil"/>
              <w:left w:val="nil"/>
              <w:bottom w:val="single" w:sz="4" w:space="0" w:color="auto"/>
              <w:right w:val="single" w:sz="4" w:space="0" w:color="auto"/>
            </w:tcBorders>
            <w:shd w:val="clear" w:color="auto" w:fill="auto"/>
            <w:vAlign w:val="center"/>
            <w:hideMark/>
          </w:tcPr>
          <w:p w14:paraId="0A012552"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6901692B" w14:textId="77777777" w:rsidR="006B4E15" w:rsidRPr="006B4E15" w:rsidRDefault="006B4E15" w:rsidP="00A409E0">
            <w:pPr>
              <w:pStyle w:val="TableText"/>
            </w:pPr>
            <w:r w:rsidRPr="006B4E15">
              <w:t>FDACS</w:t>
            </w:r>
          </w:p>
        </w:tc>
        <w:tc>
          <w:tcPr>
            <w:tcW w:w="1043" w:type="dxa"/>
            <w:tcBorders>
              <w:top w:val="nil"/>
              <w:left w:val="nil"/>
              <w:bottom w:val="single" w:sz="4" w:space="0" w:color="auto"/>
              <w:right w:val="single" w:sz="4" w:space="0" w:color="auto"/>
            </w:tcBorders>
            <w:shd w:val="clear" w:color="auto" w:fill="auto"/>
            <w:vAlign w:val="center"/>
            <w:hideMark/>
          </w:tcPr>
          <w:p w14:paraId="762C812B" w14:textId="77777777" w:rsidR="006B4E15" w:rsidRPr="006B4E15" w:rsidRDefault="006B4E15" w:rsidP="00A409E0">
            <w:pPr>
              <w:pStyle w:val="TableText"/>
            </w:pPr>
            <w:r w:rsidRPr="006B4E15">
              <w:t>TBD</w:t>
            </w:r>
          </w:p>
        </w:tc>
        <w:tc>
          <w:tcPr>
            <w:tcW w:w="1627" w:type="dxa"/>
            <w:tcBorders>
              <w:top w:val="nil"/>
              <w:left w:val="nil"/>
              <w:bottom w:val="single" w:sz="4" w:space="0" w:color="auto"/>
              <w:right w:val="single" w:sz="4" w:space="0" w:color="auto"/>
            </w:tcBorders>
            <w:shd w:val="clear" w:color="auto" w:fill="auto"/>
            <w:vAlign w:val="center"/>
            <w:hideMark/>
          </w:tcPr>
          <w:p w14:paraId="246433B4" w14:textId="77777777" w:rsidR="006B4E15" w:rsidRPr="006B4E15" w:rsidRDefault="006B4E15" w:rsidP="00A409E0">
            <w:pPr>
              <w:pStyle w:val="TableText"/>
            </w:pPr>
            <w:r w:rsidRPr="006B4E15">
              <w:t>N/A</w:t>
            </w:r>
          </w:p>
        </w:tc>
      </w:tr>
      <w:tr w:rsidR="006B4E15" w:rsidRPr="006B4E15" w14:paraId="01A7120F"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5A65AFD"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09FD9E37"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1AB52A9" w14:textId="77777777" w:rsidR="006B4E15" w:rsidRPr="006B4E15" w:rsidRDefault="006B4E15" w:rsidP="00A409E0">
            <w:pPr>
              <w:pStyle w:val="TableText"/>
            </w:pPr>
            <w:r w:rsidRPr="006B4E15">
              <w:t>FDOT4-04b</w:t>
            </w:r>
          </w:p>
        </w:tc>
        <w:tc>
          <w:tcPr>
            <w:tcW w:w="1522" w:type="dxa"/>
            <w:tcBorders>
              <w:top w:val="nil"/>
              <w:left w:val="nil"/>
              <w:bottom w:val="single" w:sz="4" w:space="0" w:color="auto"/>
              <w:right w:val="single" w:sz="4" w:space="0" w:color="auto"/>
            </w:tcBorders>
            <w:shd w:val="clear" w:color="auto" w:fill="auto"/>
            <w:vAlign w:val="center"/>
            <w:hideMark/>
          </w:tcPr>
          <w:p w14:paraId="048EFD75" w14:textId="77777777" w:rsidR="006B4E15" w:rsidRPr="006B4E15" w:rsidRDefault="006B4E15" w:rsidP="00A409E0">
            <w:pPr>
              <w:pStyle w:val="TableText"/>
            </w:pPr>
            <w:r w:rsidRPr="006B4E15">
              <w:t>FDOT4 Street Sweeping</w:t>
            </w:r>
          </w:p>
        </w:tc>
        <w:tc>
          <w:tcPr>
            <w:tcW w:w="2160" w:type="dxa"/>
            <w:tcBorders>
              <w:top w:val="nil"/>
              <w:left w:val="nil"/>
              <w:bottom w:val="single" w:sz="4" w:space="0" w:color="auto"/>
              <w:right w:val="single" w:sz="4" w:space="0" w:color="auto"/>
            </w:tcBorders>
            <w:shd w:val="clear" w:color="auto" w:fill="auto"/>
            <w:vAlign w:val="center"/>
            <w:hideMark/>
          </w:tcPr>
          <w:p w14:paraId="7C9E1FBB" w14:textId="77777777" w:rsidR="006B4E15" w:rsidRPr="006B4E15" w:rsidRDefault="006B4E15" w:rsidP="00A409E0">
            <w:pPr>
              <w:pStyle w:val="TableText"/>
            </w:pPr>
            <w:r w:rsidRPr="006B4E15">
              <w:t>Materials from roadway and gutter sweeping.</w:t>
            </w:r>
          </w:p>
        </w:tc>
        <w:tc>
          <w:tcPr>
            <w:tcW w:w="1916" w:type="dxa"/>
            <w:tcBorders>
              <w:top w:val="nil"/>
              <w:left w:val="nil"/>
              <w:bottom w:val="single" w:sz="4" w:space="0" w:color="auto"/>
              <w:right w:val="single" w:sz="4" w:space="0" w:color="auto"/>
            </w:tcBorders>
            <w:shd w:val="clear" w:color="auto" w:fill="auto"/>
            <w:vAlign w:val="center"/>
            <w:hideMark/>
          </w:tcPr>
          <w:p w14:paraId="59344BE8" w14:textId="77777777" w:rsidR="006B4E15" w:rsidRPr="006B4E15" w:rsidRDefault="006B4E15" w:rsidP="00A409E0">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4650F09A"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2A2B1E4F"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33698C9" w14:textId="77777777" w:rsidR="006B4E15" w:rsidRPr="006B4E15" w:rsidRDefault="006B4E15" w:rsidP="00A409E0">
            <w:pPr>
              <w:pStyle w:val="TableText"/>
            </w:pPr>
            <w:r w:rsidRPr="006B4E15">
              <w:t>71</w:t>
            </w:r>
          </w:p>
        </w:tc>
        <w:tc>
          <w:tcPr>
            <w:tcW w:w="1094" w:type="dxa"/>
            <w:tcBorders>
              <w:top w:val="nil"/>
              <w:left w:val="nil"/>
              <w:bottom w:val="single" w:sz="4" w:space="0" w:color="auto"/>
              <w:right w:val="single" w:sz="4" w:space="0" w:color="auto"/>
            </w:tcBorders>
            <w:shd w:val="clear" w:color="auto" w:fill="auto"/>
            <w:vAlign w:val="center"/>
            <w:hideMark/>
          </w:tcPr>
          <w:p w14:paraId="709039EC" w14:textId="77777777" w:rsidR="006B4E15" w:rsidRPr="006B4E15" w:rsidRDefault="006B4E15" w:rsidP="00A409E0">
            <w:pPr>
              <w:pStyle w:val="TableText"/>
            </w:pPr>
            <w:r w:rsidRPr="006B4E15">
              <w:t>46</w:t>
            </w:r>
          </w:p>
        </w:tc>
        <w:tc>
          <w:tcPr>
            <w:tcW w:w="932" w:type="dxa"/>
            <w:tcBorders>
              <w:top w:val="nil"/>
              <w:left w:val="nil"/>
              <w:bottom w:val="single" w:sz="4" w:space="0" w:color="auto"/>
              <w:right w:val="single" w:sz="4" w:space="0" w:color="auto"/>
            </w:tcBorders>
            <w:shd w:val="clear" w:color="auto" w:fill="auto"/>
            <w:vAlign w:val="center"/>
            <w:hideMark/>
          </w:tcPr>
          <w:p w14:paraId="680B09F1"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0A896275"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5392D84D"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4380EBD9"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43E4B08F"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75637CA" w14:textId="77777777" w:rsidR="006B4E15" w:rsidRPr="006B4E15" w:rsidRDefault="006B4E15" w:rsidP="00A409E0">
            <w:pPr>
              <w:pStyle w:val="TableText"/>
            </w:pPr>
            <w:r w:rsidRPr="006B4E15">
              <w:t>N/A</w:t>
            </w:r>
          </w:p>
        </w:tc>
      </w:tr>
      <w:tr w:rsidR="006B4E15" w:rsidRPr="006B4E15" w14:paraId="558EF91A"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16C7C7B"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9F0228C"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4C6A2C1C" w14:textId="77777777" w:rsidR="006B4E15" w:rsidRPr="006B4E15" w:rsidRDefault="006B4E15" w:rsidP="00A409E0">
            <w:pPr>
              <w:pStyle w:val="TableText"/>
            </w:pPr>
            <w:r w:rsidRPr="006B4E15">
              <w:t>FDOT4-09b</w:t>
            </w:r>
          </w:p>
        </w:tc>
        <w:tc>
          <w:tcPr>
            <w:tcW w:w="1522" w:type="dxa"/>
            <w:tcBorders>
              <w:top w:val="nil"/>
              <w:left w:val="nil"/>
              <w:bottom w:val="single" w:sz="4" w:space="0" w:color="auto"/>
              <w:right w:val="single" w:sz="4" w:space="0" w:color="auto"/>
            </w:tcBorders>
            <w:shd w:val="clear" w:color="auto" w:fill="auto"/>
            <w:vAlign w:val="center"/>
            <w:hideMark/>
          </w:tcPr>
          <w:p w14:paraId="202B1833" w14:textId="77777777" w:rsidR="006B4E15" w:rsidRPr="006B4E15" w:rsidRDefault="006B4E15" w:rsidP="00A409E0">
            <w:pPr>
              <w:pStyle w:val="TableText"/>
            </w:pPr>
            <w:r w:rsidRPr="006B4E15">
              <w:t>Education Efforts</w:t>
            </w:r>
          </w:p>
        </w:tc>
        <w:tc>
          <w:tcPr>
            <w:tcW w:w="2160" w:type="dxa"/>
            <w:tcBorders>
              <w:top w:val="nil"/>
              <w:left w:val="nil"/>
              <w:bottom w:val="single" w:sz="4" w:space="0" w:color="auto"/>
              <w:right w:val="single" w:sz="4" w:space="0" w:color="auto"/>
            </w:tcBorders>
            <w:shd w:val="clear" w:color="auto" w:fill="auto"/>
            <w:vAlign w:val="center"/>
            <w:hideMark/>
          </w:tcPr>
          <w:p w14:paraId="304C10D4" w14:textId="77777777" w:rsidR="006B4E15" w:rsidRPr="006B4E15" w:rsidRDefault="006B4E15" w:rsidP="00A409E0">
            <w:pPr>
              <w:pStyle w:val="TableText"/>
            </w:pPr>
            <w:r w:rsidRPr="006B4E15">
              <w:t>Pamphlets and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712E669C"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C236775"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1544C5DA"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0A670794" w14:textId="77777777" w:rsidR="006B4E15" w:rsidRPr="006B4E15" w:rsidRDefault="006B4E15" w:rsidP="00A409E0">
            <w:pPr>
              <w:pStyle w:val="TableText"/>
            </w:pPr>
            <w:r w:rsidRPr="006B4E15">
              <w:t>21</w:t>
            </w:r>
          </w:p>
        </w:tc>
        <w:tc>
          <w:tcPr>
            <w:tcW w:w="1094" w:type="dxa"/>
            <w:tcBorders>
              <w:top w:val="nil"/>
              <w:left w:val="nil"/>
              <w:bottom w:val="single" w:sz="4" w:space="0" w:color="auto"/>
              <w:right w:val="single" w:sz="4" w:space="0" w:color="auto"/>
            </w:tcBorders>
            <w:shd w:val="clear" w:color="auto" w:fill="auto"/>
            <w:vAlign w:val="center"/>
            <w:hideMark/>
          </w:tcPr>
          <w:p w14:paraId="2D9A61E7" w14:textId="77777777" w:rsidR="006B4E15" w:rsidRPr="006B4E15" w:rsidRDefault="006B4E15" w:rsidP="00A409E0">
            <w:pPr>
              <w:pStyle w:val="TableText"/>
            </w:pPr>
            <w:r w:rsidRPr="006B4E15">
              <w:t>3</w:t>
            </w:r>
          </w:p>
        </w:tc>
        <w:tc>
          <w:tcPr>
            <w:tcW w:w="932" w:type="dxa"/>
            <w:tcBorders>
              <w:top w:val="nil"/>
              <w:left w:val="nil"/>
              <w:bottom w:val="single" w:sz="4" w:space="0" w:color="auto"/>
              <w:right w:val="single" w:sz="4" w:space="0" w:color="auto"/>
            </w:tcBorders>
            <w:shd w:val="clear" w:color="auto" w:fill="auto"/>
            <w:vAlign w:val="center"/>
            <w:hideMark/>
          </w:tcPr>
          <w:p w14:paraId="16AAAA0C"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2C4A3AA5"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36B88CD5"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60FF8664"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45D3A150" w14:textId="77777777" w:rsidR="006B4E15" w:rsidRPr="006B4E15" w:rsidRDefault="006B4E15" w:rsidP="00A409E0">
            <w:pPr>
              <w:pStyle w:val="TableText"/>
            </w:pPr>
            <w:r w:rsidRPr="006B4E15">
              <w:t>N/A</w:t>
            </w:r>
          </w:p>
        </w:tc>
        <w:tc>
          <w:tcPr>
            <w:tcW w:w="1627" w:type="dxa"/>
            <w:tcBorders>
              <w:top w:val="nil"/>
              <w:left w:val="nil"/>
              <w:bottom w:val="single" w:sz="4" w:space="0" w:color="auto"/>
              <w:right w:val="single" w:sz="4" w:space="0" w:color="auto"/>
            </w:tcBorders>
            <w:shd w:val="clear" w:color="auto" w:fill="auto"/>
            <w:vAlign w:val="center"/>
            <w:hideMark/>
          </w:tcPr>
          <w:p w14:paraId="62E064FC" w14:textId="77777777" w:rsidR="006B4E15" w:rsidRPr="006B4E15" w:rsidRDefault="006B4E15" w:rsidP="00A409E0">
            <w:pPr>
              <w:pStyle w:val="TableText"/>
            </w:pPr>
            <w:r w:rsidRPr="006B4E15">
              <w:t>N/A</w:t>
            </w:r>
          </w:p>
        </w:tc>
      </w:tr>
      <w:tr w:rsidR="006B4E15" w:rsidRPr="006B4E15" w14:paraId="564A2EA0"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8F74750"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7177C557"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1ADA8F6C" w14:textId="77777777" w:rsidR="006B4E15" w:rsidRPr="006B4E15" w:rsidRDefault="006B4E15" w:rsidP="00A409E0">
            <w:pPr>
              <w:pStyle w:val="TableText"/>
            </w:pPr>
            <w:r w:rsidRPr="006B4E15">
              <w:t>FDOT4-10b</w:t>
            </w:r>
          </w:p>
        </w:tc>
        <w:tc>
          <w:tcPr>
            <w:tcW w:w="1522" w:type="dxa"/>
            <w:tcBorders>
              <w:top w:val="nil"/>
              <w:left w:val="nil"/>
              <w:bottom w:val="single" w:sz="4" w:space="0" w:color="auto"/>
              <w:right w:val="single" w:sz="4" w:space="0" w:color="auto"/>
            </w:tcBorders>
            <w:shd w:val="clear" w:color="auto" w:fill="auto"/>
            <w:vAlign w:val="center"/>
            <w:hideMark/>
          </w:tcPr>
          <w:p w14:paraId="4DBCDC9A" w14:textId="77777777" w:rsidR="006B4E15" w:rsidRPr="006B4E15" w:rsidRDefault="006B4E15" w:rsidP="00A409E0">
            <w:pPr>
              <w:pStyle w:val="TableText"/>
            </w:pPr>
            <w:r w:rsidRPr="006B4E15">
              <w:t>Fertilizer Cessation</w:t>
            </w:r>
          </w:p>
        </w:tc>
        <w:tc>
          <w:tcPr>
            <w:tcW w:w="2160" w:type="dxa"/>
            <w:tcBorders>
              <w:top w:val="nil"/>
              <w:left w:val="nil"/>
              <w:bottom w:val="single" w:sz="4" w:space="0" w:color="auto"/>
              <w:right w:val="single" w:sz="4" w:space="0" w:color="auto"/>
            </w:tcBorders>
            <w:shd w:val="clear" w:color="auto" w:fill="auto"/>
            <w:vAlign w:val="center"/>
            <w:hideMark/>
          </w:tcPr>
          <w:p w14:paraId="6167ECE4" w14:textId="77777777" w:rsidR="006B4E15" w:rsidRPr="006B4E15" w:rsidRDefault="006B4E15" w:rsidP="00A409E0">
            <w:pPr>
              <w:pStyle w:val="TableText"/>
            </w:pPr>
            <w:r w:rsidRPr="006B4E15">
              <w:t>No longer applying routine fertilizer.</w:t>
            </w:r>
          </w:p>
        </w:tc>
        <w:tc>
          <w:tcPr>
            <w:tcW w:w="1916" w:type="dxa"/>
            <w:tcBorders>
              <w:top w:val="nil"/>
              <w:left w:val="nil"/>
              <w:bottom w:val="single" w:sz="4" w:space="0" w:color="auto"/>
              <w:right w:val="single" w:sz="4" w:space="0" w:color="auto"/>
            </w:tcBorders>
            <w:shd w:val="clear" w:color="auto" w:fill="auto"/>
            <w:vAlign w:val="center"/>
            <w:hideMark/>
          </w:tcPr>
          <w:p w14:paraId="6AF7C4B6" w14:textId="77777777" w:rsidR="006B4E15" w:rsidRPr="006B4E15" w:rsidRDefault="006B4E15" w:rsidP="00A409E0">
            <w:pPr>
              <w:pStyle w:val="TableText"/>
            </w:pPr>
            <w:r w:rsidRPr="006B4E15">
              <w:t>Fertilizer Cessation</w:t>
            </w:r>
          </w:p>
        </w:tc>
        <w:tc>
          <w:tcPr>
            <w:tcW w:w="1094" w:type="dxa"/>
            <w:tcBorders>
              <w:top w:val="nil"/>
              <w:left w:val="nil"/>
              <w:bottom w:val="single" w:sz="4" w:space="0" w:color="auto"/>
              <w:right w:val="single" w:sz="4" w:space="0" w:color="auto"/>
            </w:tcBorders>
            <w:shd w:val="clear" w:color="auto" w:fill="auto"/>
            <w:vAlign w:val="center"/>
            <w:hideMark/>
          </w:tcPr>
          <w:p w14:paraId="3E426ACF"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508683C" w14:textId="77777777" w:rsidR="006B4E15" w:rsidRPr="006B4E15" w:rsidRDefault="006B4E15" w:rsidP="00A409E0">
            <w:pPr>
              <w:pStyle w:val="TableText"/>
            </w:pPr>
            <w:r w:rsidRPr="006B4E15">
              <w:t>2014</w:t>
            </w:r>
          </w:p>
        </w:tc>
        <w:tc>
          <w:tcPr>
            <w:tcW w:w="1094" w:type="dxa"/>
            <w:tcBorders>
              <w:top w:val="nil"/>
              <w:left w:val="nil"/>
              <w:bottom w:val="single" w:sz="4" w:space="0" w:color="auto"/>
              <w:right w:val="single" w:sz="4" w:space="0" w:color="auto"/>
            </w:tcBorders>
            <w:shd w:val="clear" w:color="auto" w:fill="auto"/>
            <w:vAlign w:val="center"/>
            <w:hideMark/>
          </w:tcPr>
          <w:p w14:paraId="7E9381E3" w14:textId="77777777" w:rsidR="006B4E15" w:rsidRPr="006B4E15" w:rsidRDefault="006B4E15" w:rsidP="00A409E0">
            <w:pPr>
              <w:pStyle w:val="TableText"/>
            </w:pPr>
            <w:r w:rsidRPr="006B4E15">
              <w:t>5,667</w:t>
            </w:r>
          </w:p>
        </w:tc>
        <w:tc>
          <w:tcPr>
            <w:tcW w:w="1094" w:type="dxa"/>
            <w:tcBorders>
              <w:top w:val="nil"/>
              <w:left w:val="nil"/>
              <w:bottom w:val="single" w:sz="4" w:space="0" w:color="auto"/>
              <w:right w:val="single" w:sz="4" w:space="0" w:color="auto"/>
            </w:tcBorders>
            <w:shd w:val="clear" w:color="auto" w:fill="auto"/>
            <w:vAlign w:val="center"/>
            <w:hideMark/>
          </w:tcPr>
          <w:p w14:paraId="7BEAD53A" w14:textId="77777777" w:rsidR="006B4E15" w:rsidRPr="006B4E15" w:rsidRDefault="006B4E15" w:rsidP="00A409E0">
            <w:pPr>
              <w:pStyle w:val="TableText"/>
            </w:pPr>
            <w:r w:rsidRPr="006B4E15">
              <w:t>1,417</w:t>
            </w:r>
          </w:p>
        </w:tc>
        <w:tc>
          <w:tcPr>
            <w:tcW w:w="932" w:type="dxa"/>
            <w:tcBorders>
              <w:top w:val="nil"/>
              <w:left w:val="nil"/>
              <w:bottom w:val="single" w:sz="4" w:space="0" w:color="auto"/>
              <w:right w:val="single" w:sz="4" w:space="0" w:color="auto"/>
            </w:tcBorders>
            <w:shd w:val="clear" w:color="auto" w:fill="auto"/>
            <w:vAlign w:val="center"/>
            <w:hideMark/>
          </w:tcPr>
          <w:p w14:paraId="7B030455"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3DCA313B"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10CF841F"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040C4B05"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66A6A34E"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21D3D2C9" w14:textId="77777777" w:rsidR="006B4E15" w:rsidRPr="006B4E15" w:rsidRDefault="006B4E15" w:rsidP="00A409E0">
            <w:pPr>
              <w:pStyle w:val="TableText"/>
            </w:pPr>
            <w:r w:rsidRPr="006B4E15">
              <w:t>N/A</w:t>
            </w:r>
          </w:p>
        </w:tc>
      </w:tr>
      <w:tr w:rsidR="006B4E15" w:rsidRPr="006B4E15" w14:paraId="68D84197"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6EBA682"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495FC921"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AB3D339" w14:textId="77777777" w:rsidR="006B4E15" w:rsidRPr="006B4E15" w:rsidRDefault="006B4E15" w:rsidP="00A409E0">
            <w:pPr>
              <w:pStyle w:val="TableText"/>
            </w:pPr>
            <w:r w:rsidRPr="006B4E15">
              <w:t>FDOT4-11</w:t>
            </w:r>
          </w:p>
        </w:tc>
        <w:tc>
          <w:tcPr>
            <w:tcW w:w="1522" w:type="dxa"/>
            <w:tcBorders>
              <w:top w:val="nil"/>
              <w:left w:val="nil"/>
              <w:bottom w:val="single" w:sz="4" w:space="0" w:color="auto"/>
              <w:right w:val="single" w:sz="4" w:space="0" w:color="auto"/>
            </w:tcBorders>
            <w:shd w:val="clear" w:color="auto" w:fill="auto"/>
            <w:vAlign w:val="center"/>
            <w:hideMark/>
          </w:tcPr>
          <w:p w14:paraId="5FBB228C" w14:textId="77777777" w:rsidR="006B4E15" w:rsidRPr="006B4E15" w:rsidRDefault="006B4E15" w:rsidP="00A409E0">
            <w:pPr>
              <w:pStyle w:val="TableText"/>
            </w:pPr>
            <w:r w:rsidRPr="006B4E15">
              <w:t>FM# 230132-1 (system 1)</w:t>
            </w:r>
          </w:p>
        </w:tc>
        <w:tc>
          <w:tcPr>
            <w:tcW w:w="2160" w:type="dxa"/>
            <w:tcBorders>
              <w:top w:val="nil"/>
              <w:left w:val="nil"/>
              <w:bottom w:val="single" w:sz="4" w:space="0" w:color="auto"/>
              <w:right w:val="single" w:sz="4" w:space="0" w:color="auto"/>
            </w:tcBorders>
            <w:shd w:val="clear" w:color="auto" w:fill="auto"/>
            <w:vAlign w:val="center"/>
            <w:hideMark/>
          </w:tcPr>
          <w:p w14:paraId="292943FB" w14:textId="77777777" w:rsidR="006B4E15" w:rsidRPr="006B4E15" w:rsidRDefault="006B4E15" w:rsidP="00A409E0">
            <w:pPr>
              <w:pStyle w:val="TableText"/>
            </w:pPr>
            <w:r w:rsidRPr="006B4E15">
              <w:t>Widening SR 615 between Avenue Q and Industrial Ave Three and constructing new roadway between Industrial Ave Three to SR 5 (system 1).</w:t>
            </w:r>
          </w:p>
        </w:tc>
        <w:tc>
          <w:tcPr>
            <w:tcW w:w="1916" w:type="dxa"/>
            <w:tcBorders>
              <w:top w:val="nil"/>
              <w:left w:val="nil"/>
              <w:bottom w:val="single" w:sz="4" w:space="0" w:color="auto"/>
              <w:right w:val="single" w:sz="4" w:space="0" w:color="auto"/>
            </w:tcBorders>
            <w:shd w:val="clear" w:color="auto" w:fill="auto"/>
            <w:vAlign w:val="center"/>
            <w:hideMark/>
          </w:tcPr>
          <w:p w14:paraId="2F21B5F9"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3B4ED75E"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AA8F6AE"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1F0C60A2"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38E3DE26" w14:textId="77777777" w:rsidR="006B4E15" w:rsidRPr="006B4E15" w:rsidRDefault="006B4E15" w:rsidP="00A409E0">
            <w:pPr>
              <w:pStyle w:val="TableText"/>
            </w:pPr>
            <w:r w:rsidRPr="006B4E15">
              <w:t>TBD</w:t>
            </w:r>
          </w:p>
        </w:tc>
        <w:tc>
          <w:tcPr>
            <w:tcW w:w="932" w:type="dxa"/>
            <w:tcBorders>
              <w:top w:val="nil"/>
              <w:left w:val="nil"/>
              <w:bottom w:val="single" w:sz="4" w:space="0" w:color="auto"/>
              <w:right w:val="single" w:sz="4" w:space="0" w:color="auto"/>
            </w:tcBorders>
            <w:shd w:val="clear" w:color="auto" w:fill="auto"/>
            <w:vAlign w:val="center"/>
            <w:hideMark/>
          </w:tcPr>
          <w:p w14:paraId="18CE3398" w14:textId="77777777" w:rsidR="006B4E15" w:rsidRPr="006B4E15" w:rsidRDefault="006B4E15" w:rsidP="00A409E0">
            <w:pPr>
              <w:pStyle w:val="TableText"/>
            </w:pPr>
            <w:r w:rsidRPr="006B4E15">
              <w:t>TBD</w:t>
            </w:r>
          </w:p>
        </w:tc>
        <w:tc>
          <w:tcPr>
            <w:tcW w:w="1116" w:type="dxa"/>
            <w:tcBorders>
              <w:top w:val="nil"/>
              <w:left w:val="nil"/>
              <w:bottom w:val="single" w:sz="4" w:space="0" w:color="auto"/>
              <w:right w:val="single" w:sz="4" w:space="0" w:color="auto"/>
            </w:tcBorders>
            <w:shd w:val="clear" w:color="auto" w:fill="auto"/>
            <w:vAlign w:val="center"/>
            <w:hideMark/>
          </w:tcPr>
          <w:p w14:paraId="399E1540"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00A21996"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65BC4118"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021A1901"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E3DEDCA" w14:textId="77777777" w:rsidR="006B4E15" w:rsidRPr="006B4E15" w:rsidRDefault="006B4E15" w:rsidP="00A409E0">
            <w:pPr>
              <w:pStyle w:val="TableText"/>
            </w:pPr>
            <w:r w:rsidRPr="006B4E15">
              <w:t>N/A</w:t>
            </w:r>
          </w:p>
        </w:tc>
      </w:tr>
      <w:tr w:rsidR="006B4E15" w:rsidRPr="006B4E15" w14:paraId="26623E20"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B591B37" w14:textId="77777777" w:rsidR="006B4E15" w:rsidRPr="00A409E0" w:rsidRDefault="006B4E15" w:rsidP="00A409E0">
            <w:pPr>
              <w:pStyle w:val="TableText"/>
              <w:rPr>
                <w:b/>
                <w:bCs/>
              </w:rPr>
            </w:pPr>
            <w:r w:rsidRPr="00A409E0">
              <w:rPr>
                <w:b/>
                <w:bCs/>
              </w:rPr>
              <w:lastRenderedPageBreak/>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475F342"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C02027F" w14:textId="77777777" w:rsidR="006B4E15" w:rsidRPr="006B4E15" w:rsidRDefault="006B4E15" w:rsidP="00A409E0">
            <w:pPr>
              <w:pStyle w:val="TableText"/>
            </w:pPr>
            <w:r w:rsidRPr="006B4E15">
              <w:t>FDOT4-12</w:t>
            </w:r>
          </w:p>
        </w:tc>
        <w:tc>
          <w:tcPr>
            <w:tcW w:w="1522" w:type="dxa"/>
            <w:tcBorders>
              <w:top w:val="nil"/>
              <w:left w:val="nil"/>
              <w:bottom w:val="single" w:sz="4" w:space="0" w:color="auto"/>
              <w:right w:val="single" w:sz="4" w:space="0" w:color="auto"/>
            </w:tcBorders>
            <w:shd w:val="clear" w:color="auto" w:fill="auto"/>
            <w:vAlign w:val="center"/>
            <w:hideMark/>
          </w:tcPr>
          <w:p w14:paraId="64267B9B" w14:textId="77777777" w:rsidR="006B4E15" w:rsidRPr="006B4E15" w:rsidRDefault="006B4E15" w:rsidP="00A409E0">
            <w:pPr>
              <w:pStyle w:val="TableText"/>
            </w:pPr>
            <w:r w:rsidRPr="006B4E15">
              <w:t>FM# 230132-1 (system 2)</w:t>
            </w:r>
          </w:p>
        </w:tc>
        <w:tc>
          <w:tcPr>
            <w:tcW w:w="2160" w:type="dxa"/>
            <w:tcBorders>
              <w:top w:val="nil"/>
              <w:left w:val="nil"/>
              <w:bottom w:val="single" w:sz="4" w:space="0" w:color="auto"/>
              <w:right w:val="single" w:sz="4" w:space="0" w:color="auto"/>
            </w:tcBorders>
            <w:shd w:val="clear" w:color="auto" w:fill="auto"/>
            <w:vAlign w:val="center"/>
            <w:hideMark/>
          </w:tcPr>
          <w:p w14:paraId="3360CF5D" w14:textId="77777777" w:rsidR="006B4E15" w:rsidRPr="006B4E15" w:rsidRDefault="006B4E15" w:rsidP="00A409E0">
            <w:pPr>
              <w:pStyle w:val="TableText"/>
            </w:pPr>
            <w:r w:rsidRPr="006B4E15">
              <w:t>Widening SR 615 between Avenue Q and Industrial Ave Three and constructing new roadway between Industrial Ave Three to SR 5 (system 2).</w:t>
            </w:r>
          </w:p>
        </w:tc>
        <w:tc>
          <w:tcPr>
            <w:tcW w:w="1916" w:type="dxa"/>
            <w:tcBorders>
              <w:top w:val="nil"/>
              <w:left w:val="nil"/>
              <w:bottom w:val="single" w:sz="4" w:space="0" w:color="auto"/>
              <w:right w:val="single" w:sz="4" w:space="0" w:color="auto"/>
            </w:tcBorders>
            <w:shd w:val="clear" w:color="auto" w:fill="auto"/>
            <w:vAlign w:val="center"/>
            <w:hideMark/>
          </w:tcPr>
          <w:p w14:paraId="23FFE566"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B103FE4"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96FCC65"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41010BDE" w14:textId="77777777" w:rsidR="006B4E15" w:rsidRPr="006B4E15" w:rsidRDefault="006B4E15" w:rsidP="00A409E0">
            <w:pPr>
              <w:pStyle w:val="TableText"/>
            </w:pPr>
            <w:r w:rsidRPr="006B4E15">
              <w:t>0</w:t>
            </w:r>
          </w:p>
        </w:tc>
        <w:tc>
          <w:tcPr>
            <w:tcW w:w="1094" w:type="dxa"/>
            <w:tcBorders>
              <w:top w:val="nil"/>
              <w:left w:val="nil"/>
              <w:bottom w:val="single" w:sz="4" w:space="0" w:color="auto"/>
              <w:right w:val="single" w:sz="4" w:space="0" w:color="auto"/>
            </w:tcBorders>
            <w:shd w:val="clear" w:color="auto" w:fill="auto"/>
            <w:vAlign w:val="center"/>
            <w:hideMark/>
          </w:tcPr>
          <w:p w14:paraId="603120EF" w14:textId="77777777" w:rsidR="006B4E15" w:rsidRPr="006B4E15" w:rsidRDefault="006B4E15" w:rsidP="00A409E0">
            <w:pPr>
              <w:pStyle w:val="TableText"/>
            </w:pPr>
            <w:r w:rsidRPr="006B4E15">
              <w:t>4</w:t>
            </w:r>
          </w:p>
        </w:tc>
        <w:tc>
          <w:tcPr>
            <w:tcW w:w="932" w:type="dxa"/>
            <w:tcBorders>
              <w:top w:val="nil"/>
              <w:left w:val="nil"/>
              <w:bottom w:val="single" w:sz="4" w:space="0" w:color="auto"/>
              <w:right w:val="single" w:sz="4" w:space="0" w:color="auto"/>
            </w:tcBorders>
            <w:shd w:val="clear" w:color="auto" w:fill="auto"/>
            <w:vAlign w:val="center"/>
            <w:hideMark/>
          </w:tcPr>
          <w:p w14:paraId="57C95022" w14:textId="77777777" w:rsidR="006B4E15" w:rsidRPr="006B4E15" w:rsidRDefault="006B4E15" w:rsidP="00A409E0">
            <w:pPr>
              <w:pStyle w:val="TableText"/>
            </w:pPr>
            <w:r w:rsidRPr="006B4E15">
              <w:t>126</w:t>
            </w:r>
          </w:p>
        </w:tc>
        <w:tc>
          <w:tcPr>
            <w:tcW w:w="1116" w:type="dxa"/>
            <w:tcBorders>
              <w:top w:val="nil"/>
              <w:left w:val="nil"/>
              <w:bottom w:val="single" w:sz="4" w:space="0" w:color="auto"/>
              <w:right w:val="single" w:sz="4" w:space="0" w:color="auto"/>
            </w:tcBorders>
            <w:shd w:val="clear" w:color="auto" w:fill="auto"/>
            <w:vAlign w:val="center"/>
            <w:hideMark/>
          </w:tcPr>
          <w:p w14:paraId="611403FD"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57E9E05E"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42515FB9"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46D2136C"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04400090" w14:textId="77777777" w:rsidR="006B4E15" w:rsidRPr="006B4E15" w:rsidRDefault="006B4E15" w:rsidP="00A409E0">
            <w:pPr>
              <w:pStyle w:val="TableText"/>
            </w:pPr>
            <w:r w:rsidRPr="006B4E15">
              <w:t>N/A</w:t>
            </w:r>
          </w:p>
        </w:tc>
      </w:tr>
      <w:tr w:rsidR="006B4E15" w:rsidRPr="006B4E15" w14:paraId="56B8A112"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1F612BD"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7839B094"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8380863" w14:textId="77777777" w:rsidR="006B4E15" w:rsidRPr="006B4E15" w:rsidRDefault="006B4E15" w:rsidP="00A409E0">
            <w:pPr>
              <w:pStyle w:val="TableText"/>
            </w:pPr>
            <w:r w:rsidRPr="006B4E15">
              <w:t>FDOT4-13</w:t>
            </w:r>
          </w:p>
        </w:tc>
        <w:tc>
          <w:tcPr>
            <w:tcW w:w="1522" w:type="dxa"/>
            <w:tcBorders>
              <w:top w:val="nil"/>
              <w:left w:val="nil"/>
              <w:bottom w:val="single" w:sz="4" w:space="0" w:color="auto"/>
              <w:right w:val="single" w:sz="4" w:space="0" w:color="auto"/>
            </w:tcBorders>
            <w:shd w:val="clear" w:color="auto" w:fill="auto"/>
            <w:vAlign w:val="center"/>
            <w:hideMark/>
          </w:tcPr>
          <w:p w14:paraId="78A6AA15" w14:textId="77777777" w:rsidR="006B4E15" w:rsidRPr="006B4E15" w:rsidRDefault="006B4E15" w:rsidP="00A409E0">
            <w:pPr>
              <w:pStyle w:val="TableText"/>
            </w:pPr>
            <w:r w:rsidRPr="006B4E15">
              <w:t>FM# 230132-1 (system 3)</w:t>
            </w:r>
          </w:p>
        </w:tc>
        <w:tc>
          <w:tcPr>
            <w:tcW w:w="2160" w:type="dxa"/>
            <w:tcBorders>
              <w:top w:val="nil"/>
              <w:left w:val="nil"/>
              <w:bottom w:val="single" w:sz="4" w:space="0" w:color="auto"/>
              <w:right w:val="single" w:sz="4" w:space="0" w:color="auto"/>
            </w:tcBorders>
            <w:shd w:val="clear" w:color="auto" w:fill="auto"/>
            <w:vAlign w:val="center"/>
            <w:hideMark/>
          </w:tcPr>
          <w:p w14:paraId="2CD7EBF4" w14:textId="77777777" w:rsidR="006B4E15" w:rsidRPr="006B4E15" w:rsidRDefault="006B4E15" w:rsidP="00A409E0">
            <w:pPr>
              <w:pStyle w:val="TableText"/>
            </w:pPr>
            <w:r w:rsidRPr="006B4E15">
              <w:t>Widening SR 615 between Avenue Q and Industrial Ave Three and constructing new roadway between Industrial Ave Three to SR 5 (system 3).</w:t>
            </w:r>
          </w:p>
        </w:tc>
        <w:tc>
          <w:tcPr>
            <w:tcW w:w="1916" w:type="dxa"/>
            <w:tcBorders>
              <w:top w:val="nil"/>
              <w:left w:val="nil"/>
              <w:bottom w:val="single" w:sz="4" w:space="0" w:color="auto"/>
              <w:right w:val="single" w:sz="4" w:space="0" w:color="auto"/>
            </w:tcBorders>
            <w:shd w:val="clear" w:color="auto" w:fill="auto"/>
            <w:vAlign w:val="center"/>
            <w:hideMark/>
          </w:tcPr>
          <w:p w14:paraId="7283C116"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439353D7"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60439D9"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6B2BEC08" w14:textId="77777777" w:rsidR="006B4E15" w:rsidRPr="006B4E15" w:rsidRDefault="006B4E15" w:rsidP="00A409E0">
            <w:pPr>
              <w:pStyle w:val="TableText"/>
            </w:pPr>
            <w:r w:rsidRPr="006B4E15">
              <w:t>5</w:t>
            </w:r>
          </w:p>
        </w:tc>
        <w:tc>
          <w:tcPr>
            <w:tcW w:w="1094" w:type="dxa"/>
            <w:tcBorders>
              <w:top w:val="nil"/>
              <w:left w:val="nil"/>
              <w:bottom w:val="single" w:sz="4" w:space="0" w:color="auto"/>
              <w:right w:val="single" w:sz="4" w:space="0" w:color="auto"/>
            </w:tcBorders>
            <w:shd w:val="clear" w:color="auto" w:fill="auto"/>
            <w:vAlign w:val="center"/>
            <w:hideMark/>
          </w:tcPr>
          <w:p w14:paraId="0F0AE393" w14:textId="77777777" w:rsidR="006B4E15" w:rsidRPr="006B4E15" w:rsidRDefault="006B4E15" w:rsidP="00A409E0">
            <w:pPr>
              <w:pStyle w:val="TableText"/>
            </w:pPr>
            <w:r w:rsidRPr="006B4E15">
              <w:t>1</w:t>
            </w:r>
          </w:p>
        </w:tc>
        <w:tc>
          <w:tcPr>
            <w:tcW w:w="932" w:type="dxa"/>
            <w:tcBorders>
              <w:top w:val="nil"/>
              <w:left w:val="nil"/>
              <w:bottom w:val="single" w:sz="4" w:space="0" w:color="auto"/>
              <w:right w:val="single" w:sz="4" w:space="0" w:color="auto"/>
            </w:tcBorders>
            <w:shd w:val="clear" w:color="auto" w:fill="auto"/>
            <w:vAlign w:val="center"/>
            <w:hideMark/>
          </w:tcPr>
          <w:p w14:paraId="2FC92AD6" w14:textId="77777777" w:rsidR="006B4E15" w:rsidRPr="006B4E15" w:rsidRDefault="006B4E15" w:rsidP="00A409E0">
            <w:pPr>
              <w:pStyle w:val="TableText"/>
            </w:pPr>
            <w:r w:rsidRPr="006B4E15">
              <w:t>40</w:t>
            </w:r>
          </w:p>
        </w:tc>
        <w:tc>
          <w:tcPr>
            <w:tcW w:w="1116" w:type="dxa"/>
            <w:tcBorders>
              <w:top w:val="nil"/>
              <w:left w:val="nil"/>
              <w:bottom w:val="single" w:sz="4" w:space="0" w:color="auto"/>
              <w:right w:val="single" w:sz="4" w:space="0" w:color="auto"/>
            </w:tcBorders>
            <w:shd w:val="clear" w:color="auto" w:fill="auto"/>
            <w:vAlign w:val="center"/>
            <w:hideMark/>
          </w:tcPr>
          <w:p w14:paraId="537D2291"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02A3F1D1"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668089EF"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6C3879B4"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4DA1E41A" w14:textId="77777777" w:rsidR="006B4E15" w:rsidRPr="006B4E15" w:rsidRDefault="006B4E15" w:rsidP="00A409E0">
            <w:pPr>
              <w:pStyle w:val="TableText"/>
            </w:pPr>
            <w:r w:rsidRPr="006B4E15">
              <w:t>N/A</w:t>
            </w:r>
          </w:p>
        </w:tc>
      </w:tr>
      <w:tr w:rsidR="006B4E15" w:rsidRPr="006B4E15" w14:paraId="5144719F"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4081166"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44903213"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ADDC955" w14:textId="77777777" w:rsidR="006B4E15" w:rsidRPr="006B4E15" w:rsidRDefault="006B4E15" w:rsidP="00A409E0">
            <w:pPr>
              <w:pStyle w:val="TableText"/>
            </w:pPr>
            <w:r w:rsidRPr="006B4E15">
              <w:t>FDOT4-14</w:t>
            </w:r>
          </w:p>
        </w:tc>
        <w:tc>
          <w:tcPr>
            <w:tcW w:w="1522" w:type="dxa"/>
            <w:tcBorders>
              <w:top w:val="nil"/>
              <w:left w:val="nil"/>
              <w:bottom w:val="single" w:sz="4" w:space="0" w:color="auto"/>
              <w:right w:val="single" w:sz="4" w:space="0" w:color="auto"/>
            </w:tcBorders>
            <w:shd w:val="clear" w:color="auto" w:fill="auto"/>
            <w:vAlign w:val="center"/>
            <w:hideMark/>
          </w:tcPr>
          <w:p w14:paraId="5981B830" w14:textId="77777777" w:rsidR="006B4E15" w:rsidRPr="006B4E15" w:rsidRDefault="006B4E15" w:rsidP="00A409E0">
            <w:pPr>
              <w:pStyle w:val="TableText"/>
            </w:pPr>
            <w:r w:rsidRPr="006B4E15">
              <w:t>FM# 230132-1 (system 4)</w:t>
            </w:r>
          </w:p>
        </w:tc>
        <w:tc>
          <w:tcPr>
            <w:tcW w:w="2160" w:type="dxa"/>
            <w:tcBorders>
              <w:top w:val="nil"/>
              <w:left w:val="nil"/>
              <w:bottom w:val="single" w:sz="4" w:space="0" w:color="auto"/>
              <w:right w:val="single" w:sz="4" w:space="0" w:color="auto"/>
            </w:tcBorders>
            <w:shd w:val="clear" w:color="auto" w:fill="auto"/>
            <w:vAlign w:val="center"/>
            <w:hideMark/>
          </w:tcPr>
          <w:p w14:paraId="60840272" w14:textId="77777777" w:rsidR="006B4E15" w:rsidRPr="006B4E15" w:rsidRDefault="006B4E15" w:rsidP="00A409E0">
            <w:pPr>
              <w:pStyle w:val="TableText"/>
            </w:pPr>
            <w:r w:rsidRPr="006B4E15">
              <w:t>Widening SR 615 between Avenue Q and Industrial Ave Three and constructing new roadway between Industrial Ave Three to SR 5 (system 4).</w:t>
            </w:r>
          </w:p>
        </w:tc>
        <w:tc>
          <w:tcPr>
            <w:tcW w:w="1916" w:type="dxa"/>
            <w:tcBorders>
              <w:top w:val="nil"/>
              <w:left w:val="nil"/>
              <w:bottom w:val="single" w:sz="4" w:space="0" w:color="auto"/>
              <w:right w:val="single" w:sz="4" w:space="0" w:color="auto"/>
            </w:tcBorders>
            <w:shd w:val="clear" w:color="auto" w:fill="auto"/>
            <w:vAlign w:val="center"/>
            <w:hideMark/>
          </w:tcPr>
          <w:p w14:paraId="435EB6AA"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3927D23"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45D77856"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76306629" w14:textId="77777777" w:rsidR="006B4E15" w:rsidRPr="006B4E15" w:rsidRDefault="006B4E15" w:rsidP="00A409E0">
            <w:pPr>
              <w:pStyle w:val="TableText"/>
            </w:pPr>
            <w:r w:rsidRPr="006B4E15">
              <w:t>10</w:t>
            </w:r>
          </w:p>
        </w:tc>
        <w:tc>
          <w:tcPr>
            <w:tcW w:w="1094" w:type="dxa"/>
            <w:tcBorders>
              <w:top w:val="nil"/>
              <w:left w:val="nil"/>
              <w:bottom w:val="single" w:sz="4" w:space="0" w:color="auto"/>
              <w:right w:val="single" w:sz="4" w:space="0" w:color="auto"/>
            </w:tcBorders>
            <w:shd w:val="clear" w:color="auto" w:fill="auto"/>
            <w:vAlign w:val="center"/>
            <w:hideMark/>
          </w:tcPr>
          <w:p w14:paraId="39CC3AD1" w14:textId="77777777" w:rsidR="006B4E15" w:rsidRPr="006B4E15" w:rsidRDefault="006B4E15" w:rsidP="00A409E0">
            <w:pPr>
              <w:pStyle w:val="TableText"/>
            </w:pPr>
            <w:r w:rsidRPr="006B4E15">
              <w:t>1</w:t>
            </w:r>
          </w:p>
        </w:tc>
        <w:tc>
          <w:tcPr>
            <w:tcW w:w="932" w:type="dxa"/>
            <w:tcBorders>
              <w:top w:val="nil"/>
              <w:left w:val="nil"/>
              <w:bottom w:val="single" w:sz="4" w:space="0" w:color="auto"/>
              <w:right w:val="single" w:sz="4" w:space="0" w:color="auto"/>
            </w:tcBorders>
            <w:shd w:val="clear" w:color="auto" w:fill="auto"/>
            <w:vAlign w:val="center"/>
            <w:hideMark/>
          </w:tcPr>
          <w:p w14:paraId="6AF92A95" w14:textId="77777777" w:rsidR="006B4E15" w:rsidRPr="006B4E15" w:rsidRDefault="006B4E15" w:rsidP="00A409E0">
            <w:pPr>
              <w:pStyle w:val="TableText"/>
            </w:pPr>
            <w:r w:rsidRPr="006B4E15">
              <w:t>78</w:t>
            </w:r>
          </w:p>
        </w:tc>
        <w:tc>
          <w:tcPr>
            <w:tcW w:w="1116" w:type="dxa"/>
            <w:tcBorders>
              <w:top w:val="nil"/>
              <w:left w:val="nil"/>
              <w:bottom w:val="single" w:sz="4" w:space="0" w:color="auto"/>
              <w:right w:val="single" w:sz="4" w:space="0" w:color="auto"/>
            </w:tcBorders>
            <w:shd w:val="clear" w:color="auto" w:fill="auto"/>
            <w:vAlign w:val="center"/>
            <w:hideMark/>
          </w:tcPr>
          <w:p w14:paraId="73E37AFB"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8F1DBE7"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718E1C55"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73E1ECFA"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D4D15A7" w14:textId="77777777" w:rsidR="006B4E15" w:rsidRPr="006B4E15" w:rsidRDefault="006B4E15" w:rsidP="00A409E0">
            <w:pPr>
              <w:pStyle w:val="TableText"/>
            </w:pPr>
            <w:r w:rsidRPr="006B4E15">
              <w:t>N/A</w:t>
            </w:r>
          </w:p>
        </w:tc>
      </w:tr>
      <w:tr w:rsidR="006B4E15" w:rsidRPr="006B4E15" w14:paraId="63716AB2"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9C7C551"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0FE98520"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0CA4E828" w14:textId="77777777" w:rsidR="006B4E15" w:rsidRPr="006B4E15" w:rsidRDefault="006B4E15" w:rsidP="00A409E0">
            <w:pPr>
              <w:pStyle w:val="TableText"/>
            </w:pPr>
            <w:r w:rsidRPr="006B4E15">
              <w:t>FDOT4-15</w:t>
            </w:r>
          </w:p>
        </w:tc>
        <w:tc>
          <w:tcPr>
            <w:tcW w:w="1522" w:type="dxa"/>
            <w:tcBorders>
              <w:top w:val="nil"/>
              <w:left w:val="nil"/>
              <w:bottom w:val="single" w:sz="4" w:space="0" w:color="auto"/>
              <w:right w:val="single" w:sz="4" w:space="0" w:color="auto"/>
            </w:tcBorders>
            <w:shd w:val="clear" w:color="auto" w:fill="auto"/>
            <w:vAlign w:val="center"/>
            <w:hideMark/>
          </w:tcPr>
          <w:p w14:paraId="2D6AFD9B" w14:textId="77777777" w:rsidR="006B4E15" w:rsidRPr="006B4E15" w:rsidRDefault="006B4E15" w:rsidP="00A409E0">
            <w:pPr>
              <w:pStyle w:val="TableText"/>
            </w:pPr>
            <w:r w:rsidRPr="006B4E15">
              <w:t>FM# 230132-1 (system 5)</w:t>
            </w:r>
          </w:p>
        </w:tc>
        <w:tc>
          <w:tcPr>
            <w:tcW w:w="2160" w:type="dxa"/>
            <w:tcBorders>
              <w:top w:val="nil"/>
              <w:left w:val="nil"/>
              <w:bottom w:val="single" w:sz="4" w:space="0" w:color="auto"/>
              <w:right w:val="single" w:sz="4" w:space="0" w:color="auto"/>
            </w:tcBorders>
            <w:shd w:val="clear" w:color="auto" w:fill="auto"/>
            <w:vAlign w:val="center"/>
            <w:hideMark/>
          </w:tcPr>
          <w:p w14:paraId="7C8FEA30" w14:textId="77777777" w:rsidR="006B4E15" w:rsidRPr="006B4E15" w:rsidRDefault="006B4E15" w:rsidP="00A409E0">
            <w:pPr>
              <w:pStyle w:val="TableText"/>
            </w:pPr>
            <w:r w:rsidRPr="006B4E15">
              <w:t>Widening SR 615 between Avenue Q and Industrial Ave Three and constructing new roadway between Industrial Ave Three to SR 5 (system 5).</w:t>
            </w:r>
          </w:p>
        </w:tc>
        <w:tc>
          <w:tcPr>
            <w:tcW w:w="1916" w:type="dxa"/>
            <w:tcBorders>
              <w:top w:val="nil"/>
              <w:left w:val="nil"/>
              <w:bottom w:val="single" w:sz="4" w:space="0" w:color="auto"/>
              <w:right w:val="single" w:sz="4" w:space="0" w:color="auto"/>
            </w:tcBorders>
            <w:shd w:val="clear" w:color="auto" w:fill="auto"/>
            <w:vAlign w:val="center"/>
            <w:hideMark/>
          </w:tcPr>
          <w:p w14:paraId="38182D32" w14:textId="77777777" w:rsidR="006B4E15" w:rsidRPr="006B4E15" w:rsidRDefault="006B4E15" w:rsidP="00A409E0">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28AB773"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EAC79E9"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69CDD641" w14:textId="77777777" w:rsidR="006B4E15" w:rsidRPr="006B4E15" w:rsidRDefault="006B4E15" w:rsidP="00A409E0">
            <w:pPr>
              <w:pStyle w:val="TableText"/>
            </w:pPr>
            <w:r w:rsidRPr="006B4E15">
              <w:t>24</w:t>
            </w:r>
          </w:p>
        </w:tc>
        <w:tc>
          <w:tcPr>
            <w:tcW w:w="1094" w:type="dxa"/>
            <w:tcBorders>
              <w:top w:val="nil"/>
              <w:left w:val="nil"/>
              <w:bottom w:val="single" w:sz="4" w:space="0" w:color="auto"/>
              <w:right w:val="single" w:sz="4" w:space="0" w:color="auto"/>
            </w:tcBorders>
            <w:shd w:val="clear" w:color="auto" w:fill="auto"/>
            <w:vAlign w:val="center"/>
            <w:hideMark/>
          </w:tcPr>
          <w:p w14:paraId="18A16A23" w14:textId="77777777" w:rsidR="006B4E15" w:rsidRPr="006B4E15" w:rsidRDefault="006B4E15" w:rsidP="00A409E0">
            <w:pPr>
              <w:pStyle w:val="TableText"/>
            </w:pPr>
            <w:r w:rsidRPr="006B4E15">
              <w:t>8</w:t>
            </w:r>
          </w:p>
        </w:tc>
        <w:tc>
          <w:tcPr>
            <w:tcW w:w="932" w:type="dxa"/>
            <w:tcBorders>
              <w:top w:val="nil"/>
              <w:left w:val="nil"/>
              <w:bottom w:val="single" w:sz="4" w:space="0" w:color="auto"/>
              <w:right w:val="single" w:sz="4" w:space="0" w:color="auto"/>
            </w:tcBorders>
            <w:shd w:val="clear" w:color="auto" w:fill="auto"/>
            <w:vAlign w:val="center"/>
            <w:hideMark/>
          </w:tcPr>
          <w:p w14:paraId="0371711F" w14:textId="77777777" w:rsidR="006B4E15" w:rsidRPr="006B4E15" w:rsidRDefault="006B4E15" w:rsidP="00A409E0">
            <w:pPr>
              <w:pStyle w:val="TableText"/>
            </w:pPr>
            <w:r w:rsidRPr="006B4E15">
              <w:t>61</w:t>
            </w:r>
          </w:p>
        </w:tc>
        <w:tc>
          <w:tcPr>
            <w:tcW w:w="1116" w:type="dxa"/>
            <w:tcBorders>
              <w:top w:val="nil"/>
              <w:left w:val="nil"/>
              <w:bottom w:val="single" w:sz="4" w:space="0" w:color="auto"/>
              <w:right w:val="single" w:sz="4" w:space="0" w:color="auto"/>
            </w:tcBorders>
            <w:shd w:val="clear" w:color="auto" w:fill="auto"/>
            <w:vAlign w:val="center"/>
            <w:hideMark/>
          </w:tcPr>
          <w:p w14:paraId="320D72C7"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48F8FED4"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1354F03F"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3C916393"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0A5CB35" w14:textId="77777777" w:rsidR="006B4E15" w:rsidRPr="006B4E15" w:rsidRDefault="006B4E15" w:rsidP="00A409E0">
            <w:pPr>
              <w:pStyle w:val="TableText"/>
            </w:pPr>
            <w:r w:rsidRPr="006B4E15">
              <w:t>N/A</w:t>
            </w:r>
          </w:p>
        </w:tc>
      </w:tr>
      <w:tr w:rsidR="006B4E15" w:rsidRPr="006B4E15" w14:paraId="56EA8FAC"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1172295"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F966188"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0728691D" w14:textId="77777777" w:rsidR="006B4E15" w:rsidRPr="006B4E15" w:rsidRDefault="006B4E15" w:rsidP="00A409E0">
            <w:pPr>
              <w:pStyle w:val="TableText"/>
            </w:pPr>
            <w:r w:rsidRPr="006B4E15">
              <w:t>FDOT4-16</w:t>
            </w:r>
          </w:p>
        </w:tc>
        <w:tc>
          <w:tcPr>
            <w:tcW w:w="1522" w:type="dxa"/>
            <w:tcBorders>
              <w:top w:val="nil"/>
              <w:left w:val="nil"/>
              <w:bottom w:val="single" w:sz="4" w:space="0" w:color="auto"/>
              <w:right w:val="single" w:sz="4" w:space="0" w:color="auto"/>
            </w:tcBorders>
            <w:shd w:val="clear" w:color="auto" w:fill="auto"/>
            <w:vAlign w:val="center"/>
            <w:hideMark/>
          </w:tcPr>
          <w:p w14:paraId="345534AF" w14:textId="77777777" w:rsidR="006B4E15" w:rsidRPr="006B4E15" w:rsidRDefault="006B4E15" w:rsidP="00A409E0">
            <w:pPr>
              <w:pStyle w:val="TableText"/>
            </w:pPr>
            <w:r w:rsidRPr="006B4E15">
              <w:t>FM# 230132-1 (system 6)</w:t>
            </w:r>
          </w:p>
        </w:tc>
        <w:tc>
          <w:tcPr>
            <w:tcW w:w="2160" w:type="dxa"/>
            <w:tcBorders>
              <w:top w:val="nil"/>
              <w:left w:val="nil"/>
              <w:bottom w:val="single" w:sz="4" w:space="0" w:color="auto"/>
              <w:right w:val="single" w:sz="4" w:space="0" w:color="auto"/>
            </w:tcBorders>
            <w:shd w:val="clear" w:color="auto" w:fill="auto"/>
            <w:vAlign w:val="center"/>
            <w:hideMark/>
          </w:tcPr>
          <w:p w14:paraId="43D2EB6D" w14:textId="77777777" w:rsidR="006B4E15" w:rsidRPr="006B4E15" w:rsidRDefault="006B4E15" w:rsidP="00A409E0">
            <w:pPr>
              <w:pStyle w:val="TableText"/>
            </w:pPr>
            <w:r w:rsidRPr="006B4E15">
              <w:t>Widening SR 615 between Avenue Q and Industrial Ave Three and constructing new roadway between Industrial Ave Three to SR 5 (system 6).</w:t>
            </w:r>
          </w:p>
        </w:tc>
        <w:tc>
          <w:tcPr>
            <w:tcW w:w="1916" w:type="dxa"/>
            <w:tcBorders>
              <w:top w:val="nil"/>
              <w:left w:val="nil"/>
              <w:bottom w:val="single" w:sz="4" w:space="0" w:color="auto"/>
              <w:right w:val="single" w:sz="4" w:space="0" w:color="auto"/>
            </w:tcBorders>
            <w:shd w:val="clear" w:color="auto" w:fill="auto"/>
            <w:vAlign w:val="center"/>
            <w:hideMark/>
          </w:tcPr>
          <w:p w14:paraId="0D9E83E0" w14:textId="77777777" w:rsidR="006B4E15" w:rsidRPr="006B4E15" w:rsidRDefault="006B4E15" w:rsidP="00A409E0">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1535E299"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4F42C03A"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4ED55732" w14:textId="77777777" w:rsidR="006B4E15" w:rsidRPr="006B4E15" w:rsidRDefault="006B4E15" w:rsidP="00A409E0">
            <w:pPr>
              <w:pStyle w:val="TableText"/>
            </w:pPr>
            <w:r w:rsidRPr="006B4E15">
              <w:t>8</w:t>
            </w:r>
          </w:p>
        </w:tc>
        <w:tc>
          <w:tcPr>
            <w:tcW w:w="1094" w:type="dxa"/>
            <w:tcBorders>
              <w:top w:val="nil"/>
              <w:left w:val="nil"/>
              <w:bottom w:val="single" w:sz="4" w:space="0" w:color="auto"/>
              <w:right w:val="single" w:sz="4" w:space="0" w:color="auto"/>
            </w:tcBorders>
            <w:shd w:val="clear" w:color="auto" w:fill="auto"/>
            <w:vAlign w:val="center"/>
            <w:hideMark/>
          </w:tcPr>
          <w:p w14:paraId="697F091B" w14:textId="77777777" w:rsidR="006B4E15" w:rsidRPr="006B4E15" w:rsidRDefault="006B4E15" w:rsidP="00A409E0">
            <w:pPr>
              <w:pStyle w:val="TableText"/>
            </w:pPr>
            <w:r w:rsidRPr="006B4E15">
              <w:t>3</w:t>
            </w:r>
          </w:p>
        </w:tc>
        <w:tc>
          <w:tcPr>
            <w:tcW w:w="932" w:type="dxa"/>
            <w:tcBorders>
              <w:top w:val="nil"/>
              <w:left w:val="nil"/>
              <w:bottom w:val="single" w:sz="4" w:space="0" w:color="auto"/>
              <w:right w:val="single" w:sz="4" w:space="0" w:color="auto"/>
            </w:tcBorders>
            <w:shd w:val="clear" w:color="auto" w:fill="auto"/>
            <w:vAlign w:val="center"/>
            <w:hideMark/>
          </w:tcPr>
          <w:p w14:paraId="498D38E2" w14:textId="77777777" w:rsidR="006B4E15" w:rsidRPr="006B4E15" w:rsidRDefault="006B4E15" w:rsidP="00A409E0">
            <w:pPr>
              <w:pStyle w:val="TableText"/>
            </w:pPr>
            <w:r w:rsidRPr="006B4E15">
              <w:t>25</w:t>
            </w:r>
          </w:p>
        </w:tc>
        <w:tc>
          <w:tcPr>
            <w:tcW w:w="1116" w:type="dxa"/>
            <w:tcBorders>
              <w:top w:val="nil"/>
              <w:left w:val="nil"/>
              <w:bottom w:val="single" w:sz="4" w:space="0" w:color="auto"/>
              <w:right w:val="single" w:sz="4" w:space="0" w:color="auto"/>
            </w:tcBorders>
            <w:shd w:val="clear" w:color="auto" w:fill="auto"/>
            <w:vAlign w:val="center"/>
            <w:hideMark/>
          </w:tcPr>
          <w:p w14:paraId="49CC1B68"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36442E70"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70B6475E"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1BDCC255"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7F1800FB" w14:textId="77777777" w:rsidR="006B4E15" w:rsidRPr="006B4E15" w:rsidRDefault="006B4E15" w:rsidP="00A409E0">
            <w:pPr>
              <w:pStyle w:val="TableText"/>
            </w:pPr>
            <w:r w:rsidRPr="006B4E15">
              <w:t>N/A</w:t>
            </w:r>
          </w:p>
        </w:tc>
      </w:tr>
      <w:tr w:rsidR="006B4E15" w:rsidRPr="006B4E15" w14:paraId="45015DBD"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F96A84D"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51C3849D"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4C35194" w14:textId="77777777" w:rsidR="006B4E15" w:rsidRPr="006B4E15" w:rsidRDefault="006B4E15" w:rsidP="00A409E0">
            <w:pPr>
              <w:pStyle w:val="TableText"/>
            </w:pPr>
            <w:r w:rsidRPr="006B4E15">
              <w:t>FDOT4-17</w:t>
            </w:r>
          </w:p>
        </w:tc>
        <w:tc>
          <w:tcPr>
            <w:tcW w:w="1522" w:type="dxa"/>
            <w:tcBorders>
              <w:top w:val="nil"/>
              <w:left w:val="nil"/>
              <w:bottom w:val="single" w:sz="4" w:space="0" w:color="auto"/>
              <w:right w:val="single" w:sz="4" w:space="0" w:color="auto"/>
            </w:tcBorders>
            <w:shd w:val="clear" w:color="auto" w:fill="auto"/>
            <w:vAlign w:val="center"/>
            <w:hideMark/>
          </w:tcPr>
          <w:p w14:paraId="641D6CBC" w14:textId="77777777" w:rsidR="006B4E15" w:rsidRPr="006B4E15" w:rsidRDefault="006B4E15" w:rsidP="00A409E0">
            <w:pPr>
              <w:pStyle w:val="TableText"/>
            </w:pPr>
            <w:r w:rsidRPr="006B4E15">
              <w:t>FM# 230132-1 (system 7)</w:t>
            </w:r>
          </w:p>
        </w:tc>
        <w:tc>
          <w:tcPr>
            <w:tcW w:w="2160" w:type="dxa"/>
            <w:tcBorders>
              <w:top w:val="nil"/>
              <w:left w:val="nil"/>
              <w:bottom w:val="single" w:sz="4" w:space="0" w:color="auto"/>
              <w:right w:val="single" w:sz="4" w:space="0" w:color="auto"/>
            </w:tcBorders>
            <w:shd w:val="clear" w:color="auto" w:fill="auto"/>
            <w:vAlign w:val="center"/>
            <w:hideMark/>
          </w:tcPr>
          <w:p w14:paraId="57E15D8F" w14:textId="77777777" w:rsidR="006B4E15" w:rsidRPr="006B4E15" w:rsidRDefault="006B4E15" w:rsidP="00A409E0">
            <w:pPr>
              <w:pStyle w:val="TableText"/>
            </w:pPr>
            <w:r w:rsidRPr="006B4E15">
              <w:t>Widening SR 615 between Avenue Q and Industrial Ave Three and constructing new roadway between Industrial Ave Three to SR 5 (system 7).</w:t>
            </w:r>
          </w:p>
        </w:tc>
        <w:tc>
          <w:tcPr>
            <w:tcW w:w="1916" w:type="dxa"/>
            <w:tcBorders>
              <w:top w:val="nil"/>
              <w:left w:val="nil"/>
              <w:bottom w:val="single" w:sz="4" w:space="0" w:color="auto"/>
              <w:right w:val="single" w:sz="4" w:space="0" w:color="auto"/>
            </w:tcBorders>
            <w:shd w:val="clear" w:color="auto" w:fill="auto"/>
            <w:vAlign w:val="center"/>
            <w:hideMark/>
          </w:tcPr>
          <w:p w14:paraId="7BCF1B0D" w14:textId="77777777" w:rsidR="006B4E15" w:rsidRPr="006B4E15" w:rsidRDefault="006B4E15" w:rsidP="00A409E0">
            <w:pPr>
              <w:pStyle w:val="TableText"/>
            </w:pPr>
            <w:r w:rsidRPr="006B4E15">
              <w:t>100% On-site Retention</w:t>
            </w:r>
          </w:p>
        </w:tc>
        <w:tc>
          <w:tcPr>
            <w:tcW w:w="1094" w:type="dxa"/>
            <w:tcBorders>
              <w:top w:val="nil"/>
              <w:left w:val="nil"/>
              <w:bottom w:val="single" w:sz="4" w:space="0" w:color="auto"/>
              <w:right w:val="single" w:sz="4" w:space="0" w:color="auto"/>
            </w:tcBorders>
            <w:shd w:val="clear" w:color="auto" w:fill="auto"/>
            <w:vAlign w:val="center"/>
            <w:hideMark/>
          </w:tcPr>
          <w:p w14:paraId="534DB556"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7328892" w14:textId="77777777" w:rsidR="006B4E15" w:rsidRPr="006B4E15" w:rsidRDefault="006B4E15" w:rsidP="00A409E0">
            <w:pPr>
              <w:pStyle w:val="TableText"/>
            </w:pPr>
            <w:r w:rsidRPr="006B4E15">
              <w:t>2001</w:t>
            </w:r>
          </w:p>
        </w:tc>
        <w:tc>
          <w:tcPr>
            <w:tcW w:w="1094" w:type="dxa"/>
            <w:tcBorders>
              <w:top w:val="nil"/>
              <w:left w:val="nil"/>
              <w:bottom w:val="single" w:sz="4" w:space="0" w:color="auto"/>
              <w:right w:val="single" w:sz="4" w:space="0" w:color="auto"/>
            </w:tcBorders>
            <w:shd w:val="clear" w:color="auto" w:fill="auto"/>
            <w:vAlign w:val="center"/>
            <w:hideMark/>
          </w:tcPr>
          <w:p w14:paraId="18AE2B33" w14:textId="77777777" w:rsidR="006B4E15" w:rsidRPr="006B4E15" w:rsidRDefault="006B4E15" w:rsidP="00A409E0">
            <w:pPr>
              <w:pStyle w:val="TableText"/>
            </w:pPr>
            <w:r w:rsidRPr="006B4E15">
              <w:t>65</w:t>
            </w:r>
          </w:p>
        </w:tc>
        <w:tc>
          <w:tcPr>
            <w:tcW w:w="1094" w:type="dxa"/>
            <w:tcBorders>
              <w:top w:val="nil"/>
              <w:left w:val="nil"/>
              <w:bottom w:val="single" w:sz="4" w:space="0" w:color="auto"/>
              <w:right w:val="single" w:sz="4" w:space="0" w:color="auto"/>
            </w:tcBorders>
            <w:shd w:val="clear" w:color="auto" w:fill="auto"/>
            <w:vAlign w:val="center"/>
            <w:hideMark/>
          </w:tcPr>
          <w:p w14:paraId="6CBBF50D" w14:textId="77777777" w:rsidR="006B4E15" w:rsidRPr="006B4E15" w:rsidRDefault="006B4E15" w:rsidP="00A409E0">
            <w:pPr>
              <w:pStyle w:val="TableText"/>
            </w:pPr>
            <w:r w:rsidRPr="006B4E15">
              <w:t>8</w:t>
            </w:r>
          </w:p>
        </w:tc>
        <w:tc>
          <w:tcPr>
            <w:tcW w:w="932" w:type="dxa"/>
            <w:tcBorders>
              <w:top w:val="nil"/>
              <w:left w:val="nil"/>
              <w:bottom w:val="single" w:sz="4" w:space="0" w:color="auto"/>
              <w:right w:val="single" w:sz="4" w:space="0" w:color="auto"/>
            </w:tcBorders>
            <w:shd w:val="clear" w:color="auto" w:fill="auto"/>
            <w:vAlign w:val="center"/>
            <w:hideMark/>
          </w:tcPr>
          <w:p w14:paraId="01B4F667" w14:textId="77777777" w:rsidR="006B4E15" w:rsidRPr="006B4E15" w:rsidRDefault="006B4E15" w:rsidP="00A409E0">
            <w:pPr>
              <w:pStyle w:val="TableText"/>
            </w:pPr>
            <w:r w:rsidRPr="006B4E15">
              <w:t>46</w:t>
            </w:r>
          </w:p>
        </w:tc>
        <w:tc>
          <w:tcPr>
            <w:tcW w:w="1116" w:type="dxa"/>
            <w:tcBorders>
              <w:top w:val="nil"/>
              <w:left w:val="nil"/>
              <w:bottom w:val="single" w:sz="4" w:space="0" w:color="auto"/>
              <w:right w:val="single" w:sz="4" w:space="0" w:color="auto"/>
            </w:tcBorders>
            <w:shd w:val="clear" w:color="auto" w:fill="auto"/>
            <w:vAlign w:val="center"/>
            <w:hideMark/>
          </w:tcPr>
          <w:p w14:paraId="165D7881"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1AE4B15A"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527494EC"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5D8209A9"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60B96FC2" w14:textId="77777777" w:rsidR="006B4E15" w:rsidRPr="006B4E15" w:rsidRDefault="006B4E15" w:rsidP="00A409E0">
            <w:pPr>
              <w:pStyle w:val="TableText"/>
            </w:pPr>
            <w:r w:rsidRPr="006B4E15">
              <w:t>N/A</w:t>
            </w:r>
          </w:p>
        </w:tc>
      </w:tr>
      <w:tr w:rsidR="006B4E15" w:rsidRPr="006B4E15" w14:paraId="1B355994" w14:textId="77777777" w:rsidTr="00970E41">
        <w:trPr>
          <w:cantSplit/>
          <w:trHeight w:val="7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075E397"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25A90015"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F74F281" w14:textId="77777777" w:rsidR="006B4E15" w:rsidRPr="006B4E15" w:rsidRDefault="006B4E15" w:rsidP="00A409E0">
            <w:pPr>
              <w:pStyle w:val="TableText"/>
            </w:pPr>
            <w:r w:rsidRPr="006B4E15">
              <w:t>FDOT4-24</w:t>
            </w:r>
          </w:p>
        </w:tc>
        <w:tc>
          <w:tcPr>
            <w:tcW w:w="1522" w:type="dxa"/>
            <w:tcBorders>
              <w:top w:val="nil"/>
              <w:left w:val="nil"/>
              <w:bottom w:val="single" w:sz="4" w:space="0" w:color="auto"/>
              <w:right w:val="single" w:sz="4" w:space="0" w:color="auto"/>
            </w:tcBorders>
            <w:shd w:val="clear" w:color="auto" w:fill="auto"/>
            <w:vAlign w:val="center"/>
            <w:hideMark/>
          </w:tcPr>
          <w:p w14:paraId="248826A4" w14:textId="77777777" w:rsidR="006B4E15" w:rsidRPr="006B4E15" w:rsidRDefault="006B4E15" w:rsidP="00A409E0">
            <w:pPr>
              <w:pStyle w:val="TableText"/>
            </w:pPr>
            <w:r w:rsidRPr="006B4E15">
              <w:t>FM# 230279-1 (Kings Highway)</w:t>
            </w:r>
          </w:p>
        </w:tc>
        <w:tc>
          <w:tcPr>
            <w:tcW w:w="2160" w:type="dxa"/>
            <w:tcBorders>
              <w:top w:val="nil"/>
              <w:left w:val="nil"/>
              <w:bottom w:val="single" w:sz="4" w:space="0" w:color="auto"/>
              <w:right w:val="single" w:sz="4" w:space="0" w:color="auto"/>
            </w:tcBorders>
            <w:shd w:val="clear" w:color="auto" w:fill="auto"/>
            <w:vAlign w:val="center"/>
            <w:hideMark/>
          </w:tcPr>
          <w:p w14:paraId="163F2B03" w14:textId="4AA4B63D" w:rsidR="006B4E15" w:rsidRPr="006B4E15" w:rsidRDefault="006B4E15" w:rsidP="00A409E0">
            <w:pPr>
              <w:pStyle w:val="TableText"/>
            </w:pPr>
            <w:r w:rsidRPr="006B4E15">
              <w:t>Constructing surface water management system for SR 713 (King</w:t>
            </w:r>
            <w:r w:rsidR="00C64A90">
              <w:t>'</w:t>
            </w:r>
            <w:r w:rsidRPr="006B4E15">
              <w:t>s Highway).</w:t>
            </w:r>
          </w:p>
        </w:tc>
        <w:tc>
          <w:tcPr>
            <w:tcW w:w="1916" w:type="dxa"/>
            <w:tcBorders>
              <w:top w:val="nil"/>
              <w:left w:val="nil"/>
              <w:bottom w:val="single" w:sz="4" w:space="0" w:color="auto"/>
              <w:right w:val="single" w:sz="4" w:space="0" w:color="auto"/>
            </w:tcBorders>
            <w:shd w:val="clear" w:color="auto" w:fill="auto"/>
            <w:vAlign w:val="center"/>
            <w:hideMark/>
          </w:tcPr>
          <w:p w14:paraId="1061C5DE"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1F09CD5"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6BD6048" w14:textId="77777777" w:rsidR="006B4E15" w:rsidRPr="006B4E15" w:rsidRDefault="006B4E15" w:rsidP="00A409E0">
            <w:pPr>
              <w:pStyle w:val="TableText"/>
            </w:pPr>
            <w:r w:rsidRPr="006B4E15">
              <w:t>2003</w:t>
            </w:r>
          </w:p>
        </w:tc>
        <w:tc>
          <w:tcPr>
            <w:tcW w:w="1094" w:type="dxa"/>
            <w:tcBorders>
              <w:top w:val="nil"/>
              <w:left w:val="nil"/>
              <w:bottom w:val="single" w:sz="4" w:space="0" w:color="auto"/>
              <w:right w:val="single" w:sz="4" w:space="0" w:color="auto"/>
            </w:tcBorders>
            <w:shd w:val="clear" w:color="auto" w:fill="auto"/>
            <w:vAlign w:val="center"/>
            <w:hideMark/>
          </w:tcPr>
          <w:p w14:paraId="3A23A03E" w14:textId="77777777" w:rsidR="006B4E15" w:rsidRPr="006B4E15" w:rsidRDefault="006B4E15" w:rsidP="00A409E0">
            <w:pPr>
              <w:pStyle w:val="TableText"/>
            </w:pPr>
            <w:r w:rsidRPr="006B4E15">
              <w:t>1</w:t>
            </w:r>
          </w:p>
        </w:tc>
        <w:tc>
          <w:tcPr>
            <w:tcW w:w="1094" w:type="dxa"/>
            <w:tcBorders>
              <w:top w:val="nil"/>
              <w:left w:val="nil"/>
              <w:bottom w:val="single" w:sz="4" w:space="0" w:color="auto"/>
              <w:right w:val="single" w:sz="4" w:space="0" w:color="auto"/>
            </w:tcBorders>
            <w:shd w:val="clear" w:color="auto" w:fill="auto"/>
            <w:vAlign w:val="center"/>
            <w:hideMark/>
          </w:tcPr>
          <w:p w14:paraId="03C74E8F" w14:textId="77777777" w:rsidR="006B4E15" w:rsidRPr="006B4E15" w:rsidRDefault="006B4E15" w:rsidP="00A409E0">
            <w:pPr>
              <w:pStyle w:val="TableText"/>
            </w:pPr>
            <w:r w:rsidRPr="006B4E15">
              <w:t>0</w:t>
            </w:r>
          </w:p>
        </w:tc>
        <w:tc>
          <w:tcPr>
            <w:tcW w:w="932" w:type="dxa"/>
            <w:tcBorders>
              <w:top w:val="nil"/>
              <w:left w:val="nil"/>
              <w:bottom w:val="single" w:sz="4" w:space="0" w:color="auto"/>
              <w:right w:val="single" w:sz="4" w:space="0" w:color="auto"/>
            </w:tcBorders>
            <w:shd w:val="clear" w:color="auto" w:fill="auto"/>
            <w:vAlign w:val="center"/>
            <w:hideMark/>
          </w:tcPr>
          <w:p w14:paraId="101D63DF" w14:textId="77777777" w:rsidR="006B4E15" w:rsidRPr="006B4E15" w:rsidRDefault="006B4E15" w:rsidP="00A409E0">
            <w:pPr>
              <w:pStyle w:val="TableText"/>
            </w:pPr>
            <w:r w:rsidRPr="006B4E15">
              <w:t>6</w:t>
            </w:r>
          </w:p>
        </w:tc>
        <w:tc>
          <w:tcPr>
            <w:tcW w:w="1116" w:type="dxa"/>
            <w:tcBorders>
              <w:top w:val="nil"/>
              <w:left w:val="nil"/>
              <w:bottom w:val="single" w:sz="4" w:space="0" w:color="auto"/>
              <w:right w:val="single" w:sz="4" w:space="0" w:color="auto"/>
            </w:tcBorders>
            <w:shd w:val="clear" w:color="auto" w:fill="auto"/>
            <w:vAlign w:val="center"/>
            <w:hideMark/>
          </w:tcPr>
          <w:p w14:paraId="528D2406"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0BABD4FF"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5A16F3CE"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3D941661"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752B5A55" w14:textId="77777777" w:rsidR="006B4E15" w:rsidRPr="006B4E15" w:rsidRDefault="006B4E15" w:rsidP="00A409E0">
            <w:pPr>
              <w:pStyle w:val="TableText"/>
            </w:pPr>
            <w:r w:rsidRPr="006B4E15">
              <w:t>N/A</w:t>
            </w:r>
          </w:p>
        </w:tc>
      </w:tr>
      <w:tr w:rsidR="006B4E15" w:rsidRPr="006B4E15" w14:paraId="3C963496"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8BA4F6A" w14:textId="77777777" w:rsidR="006B4E15" w:rsidRPr="00A409E0" w:rsidRDefault="006B4E15" w:rsidP="00A409E0">
            <w:pPr>
              <w:pStyle w:val="TableText"/>
              <w:rPr>
                <w:b/>
                <w:bCs/>
              </w:rPr>
            </w:pPr>
            <w:r w:rsidRPr="00A409E0">
              <w:rPr>
                <w:b/>
                <w:bCs/>
              </w:rPr>
              <w:lastRenderedPageBreak/>
              <w:t>FDOT District 4</w:t>
            </w:r>
          </w:p>
        </w:tc>
        <w:tc>
          <w:tcPr>
            <w:tcW w:w="1194" w:type="dxa"/>
            <w:tcBorders>
              <w:top w:val="nil"/>
              <w:left w:val="nil"/>
              <w:bottom w:val="single" w:sz="4" w:space="0" w:color="auto"/>
              <w:right w:val="single" w:sz="4" w:space="0" w:color="auto"/>
            </w:tcBorders>
            <w:shd w:val="clear" w:color="auto" w:fill="auto"/>
            <w:vAlign w:val="center"/>
            <w:hideMark/>
          </w:tcPr>
          <w:p w14:paraId="4E858EBE"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4C1E4D0" w14:textId="77777777" w:rsidR="006B4E15" w:rsidRPr="006B4E15" w:rsidRDefault="006B4E15" w:rsidP="00A409E0">
            <w:pPr>
              <w:pStyle w:val="TableText"/>
            </w:pPr>
            <w:r w:rsidRPr="006B4E15">
              <w:t>FDOT4-25</w:t>
            </w:r>
          </w:p>
        </w:tc>
        <w:tc>
          <w:tcPr>
            <w:tcW w:w="1522" w:type="dxa"/>
            <w:tcBorders>
              <w:top w:val="nil"/>
              <w:left w:val="nil"/>
              <w:bottom w:val="single" w:sz="4" w:space="0" w:color="auto"/>
              <w:right w:val="single" w:sz="4" w:space="0" w:color="auto"/>
            </w:tcBorders>
            <w:shd w:val="clear" w:color="auto" w:fill="auto"/>
            <w:vAlign w:val="center"/>
            <w:hideMark/>
          </w:tcPr>
          <w:p w14:paraId="4D73FEF1" w14:textId="77777777" w:rsidR="006B4E15" w:rsidRPr="006B4E15" w:rsidRDefault="006B4E15" w:rsidP="00A409E0">
            <w:pPr>
              <w:pStyle w:val="TableText"/>
            </w:pPr>
            <w:r w:rsidRPr="006B4E15">
              <w:t>FM# 413046-1</w:t>
            </w:r>
          </w:p>
        </w:tc>
        <w:tc>
          <w:tcPr>
            <w:tcW w:w="2160" w:type="dxa"/>
            <w:tcBorders>
              <w:top w:val="nil"/>
              <w:left w:val="nil"/>
              <w:bottom w:val="single" w:sz="4" w:space="0" w:color="auto"/>
              <w:right w:val="single" w:sz="4" w:space="0" w:color="auto"/>
            </w:tcBorders>
            <w:shd w:val="clear" w:color="auto" w:fill="auto"/>
            <w:vAlign w:val="center"/>
            <w:hideMark/>
          </w:tcPr>
          <w:p w14:paraId="7608354B" w14:textId="77777777" w:rsidR="006B4E15" w:rsidRPr="006B4E15" w:rsidRDefault="006B4E15" w:rsidP="00A409E0">
            <w:pPr>
              <w:pStyle w:val="TableText"/>
            </w:pPr>
            <w:r w:rsidRPr="006B4E15">
              <w:t xml:space="preserve">Widening SR 9 from south of SR 70 to south of </w:t>
            </w:r>
            <w:proofErr w:type="spellStart"/>
            <w:r w:rsidRPr="006B4E15">
              <w:t>Indrio</w:t>
            </w:r>
            <w:proofErr w:type="spellEnd"/>
            <w:r w:rsidRPr="006B4E15">
              <w:t xml:space="preserve"> Rd.</w:t>
            </w:r>
          </w:p>
        </w:tc>
        <w:tc>
          <w:tcPr>
            <w:tcW w:w="1916" w:type="dxa"/>
            <w:tcBorders>
              <w:top w:val="nil"/>
              <w:left w:val="nil"/>
              <w:bottom w:val="single" w:sz="4" w:space="0" w:color="auto"/>
              <w:right w:val="single" w:sz="4" w:space="0" w:color="auto"/>
            </w:tcBorders>
            <w:shd w:val="clear" w:color="auto" w:fill="auto"/>
            <w:vAlign w:val="center"/>
            <w:hideMark/>
          </w:tcPr>
          <w:p w14:paraId="33F184F8" w14:textId="77777777" w:rsidR="006B4E15" w:rsidRPr="006B4E15" w:rsidRDefault="006B4E15" w:rsidP="00A409E0">
            <w:pPr>
              <w:pStyle w:val="TableText"/>
            </w:pPr>
            <w:r w:rsidRPr="006B4E15">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5386E859"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98C7865" w14:textId="77777777" w:rsidR="006B4E15" w:rsidRPr="006B4E15" w:rsidRDefault="006B4E15" w:rsidP="00A409E0">
            <w:pPr>
              <w:pStyle w:val="TableText"/>
            </w:pPr>
            <w:r w:rsidRPr="006B4E15">
              <w:t>2014</w:t>
            </w:r>
          </w:p>
        </w:tc>
        <w:tc>
          <w:tcPr>
            <w:tcW w:w="1094" w:type="dxa"/>
            <w:tcBorders>
              <w:top w:val="nil"/>
              <w:left w:val="nil"/>
              <w:bottom w:val="single" w:sz="4" w:space="0" w:color="auto"/>
              <w:right w:val="single" w:sz="4" w:space="0" w:color="auto"/>
            </w:tcBorders>
            <w:shd w:val="clear" w:color="auto" w:fill="auto"/>
            <w:vAlign w:val="center"/>
            <w:hideMark/>
          </w:tcPr>
          <w:p w14:paraId="1CF3A145" w14:textId="77777777" w:rsidR="006B4E15" w:rsidRPr="006B4E15" w:rsidRDefault="006B4E15" w:rsidP="00A409E0">
            <w:pPr>
              <w:pStyle w:val="TableText"/>
            </w:pPr>
            <w:r w:rsidRPr="006B4E15">
              <w:t>226</w:t>
            </w:r>
          </w:p>
        </w:tc>
        <w:tc>
          <w:tcPr>
            <w:tcW w:w="1094" w:type="dxa"/>
            <w:tcBorders>
              <w:top w:val="nil"/>
              <w:left w:val="nil"/>
              <w:bottom w:val="single" w:sz="4" w:space="0" w:color="auto"/>
              <w:right w:val="single" w:sz="4" w:space="0" w:color="auto"/>
            </w:tcBorders>
            <w:shd w:val="clear" w:color="auto" w:fill="auto"/>
            <w:vAlign w:val="center"/>
            <w:hideMark/>
          </w:tcPr>
          <w:p w14:paraId="497EA12B" w14:textId="77777777" w:rsidR="006B4E15" w:rsidRPr="006B4E15" w:rsidRDefault="006B4E15" w:rsidP="00A409E0">
            <w:pPr>
              <w:pStyle w:val="TableText"/>
            </w:pPr>
            <w:r w:rsidRPr="006B4E15">
              <w:t>58</w:t>
            </w:r>
          </w:p>
        </w:tc>
        <w:tc>
          <w:tcPr>
            <w:tcW w:w="932" w:type="dxa"/>
            <w:tcBorders>
              <w:top w:val="nil"/>
              <w:left w:val="nil"/>
              <w:bottom w:val="single" w:sz="4" w:space="0" w:color="auto"/>
              <w:right w:val="single" w:sz="4" w:space="0" w:color="auto"/>
            </w:tcBorders>
            <w:shd w:val="clear" w:color="auto" w:fill="auto"/>
            <w:vAlign w:val="center"/>
            <w:hideMark/>
          </w:tcPr>
          <w:p w14:paraId="19F9C4F1" w14:textId="77777777" w:rsidR="006B4E15" w:rsidRPr="006B4E15" w:rsidRDefault="006B4E15" w:rsidP="00A409E0">
            <w:pPr>
              <w:pStyle w:val="TableText"/>
            </w:pPr>
            <w:r w:rsidRPr="006B4E15">
              <w:t>454</w:t>
            </w:r>
          </w:p>
        </w:tc>
        <w:tc>
          <w:tcPr>
            <w:tcW w:w="1116" w:type="dxa"/>
            <w:tcBorders>
              <w:top w:val="nil"/>
              <w:left w:val="nil"/>
              <w:bottom w:val="single" w:sz="4" w:space="0" w:color="auto"/>
              <w:right w:val="single" w:sz="4" w:space="0" w:color="auto"/>
            </w:tcBorders>
            <w:shd w:val="clear" w:color="auto" w:fill="auto"/>
            <w:vAlign w:val="center"/>
            <w:hideMark/>
          </w:tcPr>
          <w:p w14:paraId="1E050E9F"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430E9EA9"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22E99C60"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7720E6B0"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443EE9A5" w14:textId="77777777" w:rsidR="006B4E15" w:rsidRPr="006B4E15" w:rsidRDefault="006B4E15" w:rsidP="00A409E0">
            <w:pPr>
              <w:pStyle w:val="TableText"/>
            </w:pPr>
            <w:r w:rsidRPr="006B4E15">
              <w:t>N/A</w:t>
            </w:r>
          </w:p>
        </w:tc>
      </w:tr>
      <w:tr w:rsidR="006B4E15" w:rsidRPr="006B4E15" w14:paraId="628D2F6B"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96C2991"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7583A006"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59F0C27" w14:textId="77777777" w:rsidR="006B4E15" w:rsidRPr="006B4E15" w:rsidRDefault="006B4E15" w:rsidP="00A409E0">
            <w:pPr>
              <w:pStyle w:val="TableText"/>
            </w:pPr>
            <w:r w:rsidRPr="006B4E15">
              <w:t>FDOT4-26</w:t>
            </w:r>
          </w:p>
        </w:tc>
        <w:tc>
          <w:tcPr>
            <w:tcW w:w="1522" w:type="dxa"/>
            <w:tcBorders>
              <w:top w:val="nil"/>
              <w:left w:val="nil"/>
              <w:bottom w:val="single" w:sz="4" w:space="0" w:color="auto"/>
              <w:right w:val="single" w:sz="4" w:space="0" w:color="auto"/>
            </w:tcBorders>
            <w:shd w:val="clear" w:color="auto" w:fill="auto"/>
            <w:vAlign w:val="center"/>
            <w:hideMark/>
          </w:tcPr>
          <w:p w14:paraId="51A20551" w14:textId="77777777" w:rsidR="006B4E15" w:rsidRPr="006B4E15" w:rsidRDefault="006B4E15" w:rsidP="00A409E0">
            <w:pPr>
              <w:pStyle w:val="TableText"/>
            </w:pPr>
            <w:r w:rsidRPr="006B4E15">
              <w:t>FM# 413047-1</w:t>
            </w:r>
          </w:p>
        </w:tc>
        <w:tc>
          <w:tcPr>
            <w:tcW w:w="2160" w:type="dxa"/>
            <w:tcBorders>
              <w:top w:val="nil"/>
              <w:left w:val="nil"/>
              <w:bottom w:val="single" w:sz="4" w:space="0" w:color="auto"/>
              <w:right w:val="single" w:sz="4" w:space="0" w:color="auto"/>
            </w:tcBorders>
            <w:shd w:val="clear" w:color="auto" w:fill="auto"/>
            <w:vAlign w:val="center"/>
            <w:hideMark/>
          </w:tcPr>
          <w:p w14:paraId="4FB2C366" w14:textId="77777777" w:rsidR="006B4E15" w:rsidRPr="006B4E15" w:rsidRDefault="006B4E15" w:rsidP="00A409E0">
            <w:pPr>
              <w:pStyle w:val="TableText"/>
            </w:pPr>
            <w:r w:rsidRPr="006B4E15">
              <w:t xml:space="preserve">Widening SR 9 from </w:t>
            </w:r>
            <w:proofErr w:type="spellStart"/>
            <w:r w:rsidRPr="006B4E15">
              <w:t>Indrio</w:t>
            </w:r>
            <w:proofErr w:type="spellEnd"/>
            <w:r w:rsidRPr="006B4E15">
              <w:t xml:space="preserve"> Rd to Indian River County.</w:t>
            </w:r>
          </w:p>
        </w:tc>
        <w:tc>
          <w:tcPr>
            <w:tcW w:w="1916" w:type="dxa"/>
            <w:tcBorders>
              <w:top w:val="nil"/>
              <w:left w:val="nil"/>
              <w:bottom w:val="single" w:sz="4" w:space="0" w:color="auto"/>
              <w:right w:val="single" w:sz="4" w:space="0" w:color="auto"/>
            </w:tcBorders>
            <w:shd w:val="clear" w:color="auto" w:fill="auto"/>
            <w:vAlign w:val="center"/>
            <w:hideMark/>
          </w:tcPr>
          <w:p w14:paraId="17FF0B21" w14:textId="77777777" w:rsidR="006B4E15" w:rsidRPr="006B4E15" w:rsidRDefault="006B4E15" w:rsidP="00A409E0">
            <w:pPr>
              <w:pStyle w:val="TableText"/>
            </w:pPr>
            <w:r w:rsidRPr="006B4E15">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2E5ABA1F"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9A2F586" w14:textId="77777777" w:rsidR="006B4E15" w:rsidRPr="006B4E15" w:rsidRDefault="006B4E15" w:rsidP="00A409E0">
            <w:pPr>
              <w:pStyle w:val="TableText"/>
            </w:pPr>
            <w:r w:rsidRPr="006B4E15">
              <w:t>2013</w:t>
            </w:r>
          </w:p>
        </w:tc>
        <w:tc>
          <w:tcPr>
            <w:tcW w:w="1094" w:type="dxa"/>
            <w:tcBorders>
              <w:top w:val="nil"/>
              <w:left w:val="nil"/>
              <w:bottom w:val="single" w:sz="4" w:space="0" w:color="auto"/>
              <w:right w:val="single" w:sz="4" w:space="0" w:color="auto"/>
            </w:tcBorders>
            <w:shd w:val="clear" w:color="auto" w:fill="auto"/>
            <w:vAlign w:val="center"/>
            <w:hideMark/>
          </w:tcPr>
          <w:p w14:paraId="2BB213B6" w14:textId="77777777" w:rsidR="006B4E15" w:rsidRPr="006B4E15" w:rsidRDefault="006B4E15" w:rsidP="00A409E0">
            <w:pPr>
              <w:pStyle w:val="TableText"/>
            </w:pPr>
            <w:r w:rsidRPr="006B4E15">
              <w:t>151</w:t>
            </w:r>
          </w:p>
        </w:tc>
        <w:tc>
          <w:tcPr>
            <w:tcW w:w="1094" w:type="dxa"/>
            <w:tcBorders>
              <w:top w:val="nil"/>
              <w:left w:val="nil"/>
              <w:bottom w:val="single" w:sz="4" w:space="0" w:color="auto"/>
              <w:right w:val="single" w:sz="4" w:space="0" w:color="auto"/>
            </w:tcBorders>
            <w:shd w:val="clear" w:color="auto" w:fill="auto"/>
            <w:vAlign w:val="center"/>
            <w:hideMark/>
          </w:tcPr>
          <w:p w14:paraId="69AAF486" w14:textId="77777777" w:rsidR="006B4E15" w:rsidRPr="006B4E15" w:rsidRDefault="006B4E15" w:rsidP="00A409E0">
            <w:pPr>
              <w:pStyle w:val="TableText"/>
            </w:pPr>
            <w:r w:rsidRPr="006B4E15">
              <w:t>40</w:t>
            </w:r>
          </w:p>
        </w:tc>
        <w:tc>
          <w:tcPr>
            <w:tcW w:w="932" w:type="dxa"/>
            <w:tcBorders>
              <w:top w:val="nil"/>
              <w:left w:val="nil"/>
              <w:bottom w:val="single" w:sz="4" w:space="0" w:color="auto"/>
              <w:right w:val="single" w:sz="4" w:space="0" w:color="auto"/>
            </w:tcBorders>
            <w:shd w:val="clear" w:color="auto" w:fill="auto"/>
            <w:vAlign w:val="center"/>
            <w:hideMark/>
          </w:tcPr>
          <w:p w14:paraId="5E73967D" w14:textId="77777777" w:rsidR="006B4E15" w:rsidRPr="006B4E15" w:rsidRDefault="006B4E15" w:rsidP="00A409E0">
            <w:pPr>
              <w:pStyle w:val="TableText"/>
            </w:pPr>
            <w:r w:rsidRPr="006B4E15">
              <w:t>285</w:t>
            </w:r>
          </w:p>
        </w:tc>
        <w:tc>
          <w:tcPr>
            <w:tcW w:w="1116" w:type="dxa"/>
            <w:tcBorders>
              <w:top w:val="nil"/>
              <w:left w:val="nil"/>
              <w:bottom w:val="single" w:sz="4" w:space="0" w:color="auto"/>
              <w:right w:val="single" w:sz="4" w:space="0" w:color="auto"/>
            </w:tcBorders>
            <w:shd w:val="clear" w:color="auto" w:fill="auto"/>
            <w:vAlign w:val="center"/>
            <w:hideMark/>
          </w:tcPr>
          <w:p w14:paraId="13612323"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108DB482"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27529AF2"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270F06D7"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0686202E" w14:textId="77777777" w:rsidR="006B4E15" w:rsidRPr="006B4E15" w:rsidRDefault="006B4E15" w:rsidP="00A409E0">
            <w:pPr>
              <w:pStyle w:val="TableText"/>
            </w:pPr>
            <w:r w:rsidRPr="006B4E15">
              <w:t>N/A</w:t>
            </w:r>
          </w:p>
        </w:tc>
      </w:tr>
      <w:tr w:rsidR="006B4E15" w:rsidRPr="006B4E15" w14:paraId="7E81E039"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D610A3D"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6ED2B55A"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4842CD1" w14:textId="77777777" w:rsidR="006B4E15" w:rsidRPr="006B4E15" w:rsidRDefault="006B4E15" w:rsidP="00A409E0">
            <w:pPr>
              <w:pStyle w:val="TableText"/>
            </w:pPr>
            <w:r w:rsidRPr="006B4E15">
              <w:t>FDOT4-27</w:t>
            </w:r>
          </w:p>
        </w:tc>
        <w:tc>
          <w:tcPr>
            <w:tcW w:w="1522" w:type="dxa"/>
            <w:tcBorders>
              <w:top w:val="nil"/>
              <w:left w:val="single" w:sz="4" w:space="0" w:color="auto"/>
              <w:bottom w:val="single" w:sz="4" w:space="0" w:color="auto"/>
              <w:right w:val="single" w:sz="4" w:space="0" w:color="auto"/>
            </w:tcBorders>
            <w:shd w:val="clear" w:color="auto" w:fill="auto"/>
            <w:vAlign w:val="center"/>
            <w:hideMark/>
          </w:tcPr>
          <w:p w14:paraId="7DB80FC9" w14:textId="77777777" w:rsidR="006B4E15" w:rsidRPr="006B4E15" w:rsidRDefault="006B4E15" w:rsidP="00A409E0">
            <w:pPr>
              <w:pStyle w:val="TableText"/>
            </w:pPr>
            <w:r w:rsidRPr="006B4E15">
              <w:t>FM# 230108-1 (Pond 1)</w:t>
            </w:r>
          </w:p>
        </w:tc>
        <w:tc>
          <w:tcPr>
            <w:tcW w:w="2160" w:type="dxa"/>
            <w:tcBorders>
              <w:top w:val="nil"/>
              <w:left w:val="nil"/>
              <w:bottom w:val="single" w:sz="4" w:space="0" w:color="auto"/>
              <w:right w:val="single" w:sz="4" w:space="0" w:color="auto"/>
            </w:tcBorders>
            <w:shd w:val="clear" w:color="auto" w:fill="auto"/>
            <w:vAlign w:val="center"/>
            <w:hideMark/>
          </w:tcPr>
          <w:p w14:paraId="19428543" w14:textId="77777777" w:rsidR="006B4E15" w:rsidRPr="006B4E15" w:rsidRDefault="006B4E15" w:rsidP="00A409E0">
            <w:pPr>
              <w:pStyle w:val="TableText"/>
            </w:pPr>
            <w:r w:rsidRPr="006B4E15">
              <w:t>SR 68 from SR 9 to east of CR-607A: widening and new lane construction (60% credit, remaining 40% to SLE).</w:t>
            </w:r>
          </w:p>
        </w:tc>
        <w:tc>
          <w:tcPr>
            <w:tcW w:w="1916" w:type="dxa"/>
            <w:tcBorders>
              <w:top w:val="nil"/>
              <w:left w:val="nil"/>
              <w:bottom w:val="single" w:sz="4" w:space="0" w:color="auto"/>
              <w:right w:val="single" w:sz="4" w:space="0" w:color="auto"/>
            </w:tcBorders>
            <w:shd w:val="clear" w:color="auto" w:fill="auto"/>
            <w:vAlign w:val="center"/>
            <w:hideMark/>
          </w:tcPr>
          <w:p w14:paraId="27FF1CE7" w14:textId="77777777" w:rsidR="006B4E15" w:rsidRPr="006B4E15" w:rsidRDefault="006B4E15" w:rsidP="00A409E0">
            <w:pPr>
              <w:pStyle w:val="TableText"/>
            </w:pPr>
            <w:r w:rsidRPr="006B4E15">
              <w:t>Wet Detention Pond</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0104A14A"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9AC3F6B" w14:textId="77777777" w:rsidR="006B4E15" w:rsidRPr="006B4E15" w:rsidRDefault="006B4E15" w:rsidP="00A409E0">
            <w:pPr>
              <w:pStyle w:val="TableText"/>
            </w:pPr>
            <w:r w:rsidRPr="006B4E15">
              <w:t>2013</w:t>
            </w:r>
          </w:p>
        </w:tc>
        <w:tc>
          <w:tcPr>
            <w:tcW w:w="1094" w:type="dxa"/>
            <w:tcBorders>
              <w:top w:val="nil"/>
              <w:left w:val="nil"/>
              <w:bottom w:val="single" w:sz="4" w:space="0" w:color="auto"/>
              <w:right w:val="single" w:sz="4" w:space="0" w:color="auto"/>
            </w:tcBorders>
            <w:shd w:val="clear" w:color="auto" w:fill="auto"/>
            <w:vAlign w:val="center"/>
            <w:hideMark/>
          </w:tcPr>
          <w:p w14:paraId="5009B3CE"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1F43B334"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033E8718" w14:textId="77777777" w:rsidR="006B4E15" w:rsidRPr="006B4E15" w:rsidRDefault="006B4E15" w:rsidP="00A409E0">
            <w:pPr>
              <w:pStyle w:val="TableText"/>
            </w:pPr>
            <w:r w:rsidRPr="006B4E15">
              <w:t>5</w:t>
            </w:r>
          </w:p>
        </w:tc>
        <w:tc>
          <w:tcPr>
            <w:tcW w:w="1116" w:type="dxa"/>
            <w:tcBorders>
              <w:top w:val="nil"/>
              <w:left w:val="nil"/>
              <w:bottom w:val="single" w:sz="4" w:space="0" w:color="auto"/>
              <w:right w:val="single" w:sz="4" w:space="0" w:color="auto"/>
            </w:tcBorders>
            <w:shd w:val="clear" w:color="auto" w:fill="auto"/>
            <w:vAlign w:val="center"/>
            <w:hideMark/>
          </w:tcPr>
          <w:p w14:paraId="10D155D9"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49D72D2A"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5EEC921A"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34ADD43A"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0BB37450" w14:textId="77777777" w:rsidR="006B4E15" w:rsidRPr="006B4E15" w:rsidRDefault="006B4E15" w:rsidP="00A409E0">
            <w:pPr>
              <w:pStyle w:val="TableText"/>
            </w:pPr>
            <w:r w:rsidRPr="006B4E15">
              <w:t>N/A</w:t>
            </w:r>
          </w:p>
        </w:tc>
      </w:tr>
      <w:tr w:rsidR="006B4E15" w:rsidRPr="006B4E15" w14:paraId="43846306"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783EFA1"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7B8CD651"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506D1AB" w14:textId="77777777" w:rsidR="006B4E15" w:rsidRPr="006B4E15" w:rsidRDefault="006B4E15" w:rsidP="00A409E0">
            <w:pPr>
              <w:pStyle w:val="TableText"/>
            </w:pPr>
            <w:r w:rsidRPr="006B4E15">
              <w:t>FDOT4-28</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14:paraId="51A66ADB" w14:textId="77777777" w:rsidR="006B4E15" w:rsidRPr="006B4E15" w:rsidRDefault="006B4E15" w:rsidP="00A409E0">
            <w:pPr>
              <w:pStyle w:val="TableText"/>
            </w:pPr>
            <w:r w:rsidRPr="006B4E15">
              <w:t>FM# 230108-1 (Pond 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85E3650" w14:textId="77777777" w:rsidR="006B4E15" w:rsidRPr="006B4E15" w:rsidRDefault="006B4E15" w:rsidP="00A409E0">
            <w:pPr>
              <w:pStyle w:val="TableText"/>
            </w:pPr>
            <w:r w:rsidRPr="006B4E15">
              <w:t>SR 68 from SR 9 to east of CR-607A: widening and new lane construction (60% credit, remaining 40% to SLE).</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51568456" w14:textId="77777777" w:rsidR="006B4E15" w:rsidRPr="006B4E15" w:rsidRDefault="006B4E15" w:rsidP="00A409E0">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F1FB905"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F09F697" w14:textId="77777777" w:rsidR="006B4E15" w:rsidRPr="006B4E15" w:rsidRDefault="006B4E15" w:rsidP="00A409E0">
            <w:pPr>
              <w:pStyle w:val="TableText"/>
            </w:pPr>
            <w:r w:rsidRPr="006B4E15">
              <w:t>2013</w:t>
            </w:r>
          </w:p>
        </w:tc>
        <w:tc>
          <w:tcPr>
            <w:tcW w:w="1094" w:type="dxa"/>
            <w:tcBorders>
              <w:top w:val="nil"/>
              <w:left w:val="nil"/>
              <w:bottom w:val="single" w:sz="4" w:space="0" w:color="auto"/>
              <w:right w:val="single" w:sz="4" w:space="0" w:color="auto"/>
            </w:tcBorders>
            <w:shd w:val="clear" w:color="auto" w:fill="auto"/>
            <w:vAlign w:val="center"/>
            <w:hideMark/>
          </w:tcPr>
          <w:p w14:paraId="3C45EFC6"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620C4E94"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0D2F60D4" w14:textId="77777777" w:rsidR="006B4E15" w:rsidRPr="006B4E15" w:rsidRDefault="006B4E15" w:rsidP="00A409E0">
            <w:pPr>
              <w:pStyle w:val="TableText"/>
            </w:pPr>
            <w:r w:rsidRPr="006B4E15">
              <w:t>5</w:t>
            </w:r>
          </w:p>
        </w:tc>
        <w:tc>
          <w:tcPr>
            <w:tcW w:w="1116" w:type="dxa"/>
            <w:tcBorders>
              <w:top w:val="nil"/>
              <w:left w:val="nil"/>
              <w:bottom w:val="single" w:sz="4" w:space="0" w:color="auto"/>
              <w:right w:val="single" w:sz="4" w:space="0" w:color="auto"/>
            </w:tcBorders>
            <w:shd w:val="clear" w:color="auto" w:fill="auto"/>
            <w:vAlign w:val="center"/>
            <w:hideMark/>
          </w:tcPr>
          <w:p w14:paraId="6DA26F6B"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0B9943E0"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11CDA059" w14:textId="77777777" w:rsidR="006B4E15" w:rsidRPr="006B4E15" w:rsidRDefault="006B4E15" w:rsidP="00A409E0">
            <w:pPr>
              <w:pStyle w:val="TableText"/>
            </w:pPr>
            <w:r w:rsidRPr="006B4E15">
              <w:t>Florida Legislature</w:t>
            </w:r>
          </w:p>
        </w:tc>
        <w:tc>
          <w:tcPr>
            <w:tcW w:w="1043" w:type="dxa"/>
            <w:tcBorders>
              <w:top w:val="nil"/>
              <w:left w:val="nil"/>
              <w:bottom w:val="single" w:sz="4" w:space="0" w:color="auto"/>
              <w:right w:val="single" w:sz="4" w:space="0" w:color="auto"/>
            </w:tcBorders>
            <w:shd w:val="clear" w:color="auto" w:fill="auto"/>
            <w:vAlign w:val="center"/>
            <w:hideMark/>
          </w:tcPr>
          <w:p w14:paraId="188D441C"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7E7AAE79" w14:textId="77777777" w:rsidR="006B4E15" w:rsidRPr="006B4E15" w:rsidRDefault="006B4E15" w:rsidP="00A409E0">
            <w:pPr>
              <w:pStyle w:val="TableText"/>
            </w:pPr>
            <w:r w:rsidRPr="006B4E15">
              <w:t>N/A</w:t>
            </w:r>
          </w:p>
        </w:tc>
      </w:tr>
      <w:tr w:rsidR="006B4E15" w:rsidRPr="006B4E15" w14:paraId="0310C18D"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BEDD28E" w14:textId="77777777" w:rsidR="006B4E15" w:rsidRPr="00A409E0" w:rsidRDefault="006B4E15" w:rsidP="00A409E0">
            <w:pPr>
              <w:pStyle w:val="TableText"/>
              <w:rPr>
                <w:b/>
                <w:bCs/>
              </w:rPr>
            </w:pPr>
            <w:r w:rsidRPr="00A409E0">
              <w:rPr>
                <w:b/>
                <w:bCs/>
              </w:rPr>
              <w:t>FDOT District 4</w:t>
            </w:r>
          </w:p>
        </w:tc>
        <w:tc>
          <w:tcPr>
            <w:tcW w:w="1194" w:type="dxa"/>
            <w:tcBorders>
              <w:top w:val="nil"/>
              <w:left w:val="nil"/>
              <w:bottom w:val="single" w:sz="4" w:space="0" w:color="auto"/>
              <w:right w:val="single" w:sz="4" w:space="0" w:color="auto"/>
            </w:tcBorders>
            <w:shd w:val="clear" w:color="auto" w:fill="auto"/>
            <w:vAlign w:val="center"/>
            <w:hideMark/>
          </w:tcPr>
          <w:p w14:paraId="3DB33B19"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1FEEF9B0" w14:textId="77777777" w:rsidR="006B4E15" w:rsidRPr="006B4E15" w:rsidRDefault="006B4E15" w:rsidP="00A409E0">
            <w:pPr>
              <w:pStyle w:val="TableText"/>
            </w:pPr>
            <w:r w:rsidRPr="006B4E15">
              <w:t>FDOT4-36</w:t>
            </w:r>
          </w:p>
        </w:tc>
        <w:tc>
          <w:tcPr>
            <w:tcW w:w="1522" w:type="dxa"/>
            <w:tcBorders>
              <w:top w:val="nil"/>
              <w:left w:val="nil"/>
              <w:bottom w:val="single" w:sz="4" w:space="0" w:color="auto"/>
              <w:right w:val="single" w:sz="4" w:space="0" w:color="auto"/>
            </w:tcBorders>
            <w:shd w:val="clear" w:color="auto" w:fill="auto"/>
            <w:vAlign w:val="center"/>
            <w:hideMark/>
          </w:tcPr>
          <w:p w14:paraId="2DED92FB" w14:textId="77777777" w:rsidR="006B4E15" w:rsidRPr="006B4E15" w:rsidRDefault="006B4E15" w:rsidP="00A409E0">
            <w:pPr>
              <w:pStyle w:val="TableText"/>
            </w:pPr>
            <w:r w:rsidRPr="006B4E15">
              <w:t>FM# 230338-4</w:t>
            </w:r>
          </w:p>
        </w:tc>
        <w:tc>
          <w:tcPr>
            <w:tcW w:w="2160" w:type="dxa"/>
            <w:tcBorders>
              <w:top w:val="nil"/>
              <w:left w:val="nil"/>
              <w:bottom w:val="single" w:sz="4" w:space="0" w:color="auto"/>
              <w:right w:val="single" w:sz="4" w:space="0" w:color="auto"/>
            </w:tcBorders>
            <w:shd w:val="clear" w:color="auto" w:fill="auto"/>
            <w:vAlign w:val="center"/>
            <w:hideMark/>
          </w:tcPr>
          <w:p w14:paraId="0E2C69F3" w14:textId="77777777" w:rsidR="006B4E15" w:rsidRPr="006B4E15" w:rsidRDefault="006B4E15" w:rsidP="00A409E0">
            <w:pPr>
              <w:pStyle w:val="TableText"/>
            </w:pPr>
            <w:proofErr w:type="spellStart"/>
            <w:r w:rsidRPr="006B4E15">
              <w:t>Indrio</w:t>
            </w:r>
            <w:proofErr w:type="spellEnd"/>
            <w:r w:rsidRPr="006B4E15">
              <w:t xml:space="preserve"> Rd. widening - I-95 to SR-607.</w:t>
            </w:r>
          </w:p>
        </w:tc>
        <w:tc>
          <w:tcPr>
            <w:tcW w:w="1916" w:type="dxa"/>
            <w:tcBorders>
              <w:top w:val="nil"/>
              <w:left w:val="nil"/>
              <w:bottom w:val="single" w:sz="4" w:space="0" w:color="auto"/>
              <w:right w:val="single" w:sz="4" w:space="0" w:color="auto"/>
            </w:tcBorders>
            <w:shd w:val="clear" w:color="auto" w:fill="auto"/>
            <w:vAlign w:val="center"/>
            <w:hideMark/>
          </w:tcPr>
          <w:p w14:paraId="58E93CAF" w14:textId="77777777" w:rsidR="006B4E15" w:rsidRPr="006B4E15" w:rsidRDefault="006B4E15" w:rsidP="00A409E0">
            <w:pPr>
              <w:pStyle w:val="TableText"/>
            </w:pPr>
            <w:r w:rsidRPr="006B4E15">
              <w:t>BMP Treatment Train</w:t>
            </w:r>
          </w:p>
        </w:tc>
        <w:tc>
          <w:tcPr>
            <w:tcW w:w="1094" w:type="dxa"/>
            <w:tcBorders>
              <w:top w:val="nil"/>
              <w:left w:val="nil"/>
              <w:bottom w:val="single" w:sz="4" w:space="0" w:color="auto"/>
              <w:right w:val="single" w:sz="4" w:space="0" w:color="auto"/>
            </w:tcBorders>
            <w:shd w:val="clear" w:color="auto" w:fill="auto"/>
            <w:vAlign w:val="center"/>
            <w:hideMark/>
          </w:tcPr>
          <w:p w14:paraId="06C9E244" w14:textId="77777777" w:rsidR="006B4E15" w:rsidRPr="006B4E15" w:rsidRDefault="006B4E15" w:rsidP="00A409E0">
            <w:pPr>
              <w:pStyle w:val="TableText"/>
            </w:pPr>
            <w:r w:rsidRPr="006B4E15">
              <w:t>Canceled</w:t>
            </w:r>
          </w:p>
        </w:tc>
        <w:tc>
          <w:tcPr>
            <w:tcW w:w="1216" w:type="dxa"/>
            <w:tcBorders>
              <w:top w:val="nil"/>
              <w:left w:val="nil"/>
              <w:bottom w:val="single" w:sz="4" w:space="0" w:color="auto"/>
              <w:right w:val="single" w:sz="4" w:space="0" w:color="auto"/>
            </w:tcBorders>
            <w:shd w:val="clear" w:color="auto" w:fill="auto"/>
            <w:vAlign w:val="center"/>
            <w:hideMark/>
          </w:tcPr>
          <w:p w14:paraId="09F9F245" w14:textId="77777777" w:rsidR="006B4E15" w:rsidRPr="006B4E15" w:rsidRDefault="006B4E15" w:rsidP="00A409E0">
            <w:pPr>
              <w:pStyle w:val="TableText"/>
            </w:pPr>
            <w:r w:rsidRPr="006B4E15">
              <w:t>2019</w:t>
            </w:r>
          </w:p>
        </w:tc>
        <w:tc>
          <w:tcPr>
            <w:tcW w:w="1094" w:type="dxa"/>
            <w:tcBorders>
              <w:top w:val="nil"/>
              <w:left w:val="nil"/>
              <w:bottom w:val="single" w:sz="4" w:space="0" w:color="auto"/>
              <w:right w:val="single" w:sz="4" w:space="0" w:color="auto"/>
            </w:tcBorders>
            <w:shd w:val="clear" w:color="auto" w:fill="auto"/>
            <w:vAlign w:val="center"/>
            <w:hideMark/>
          </w:tcPr>
          <w:p w14:paraId="54CFF0F2"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485B5060"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72275242"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698B9094"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2A367F78"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07C4E22F" w14:textId="77777777" w:rsidR="006B4E15" w:rsidRPr="006B4E15" w:rsidRDefault="006B4E15" w:rsidP="00A409E0">
            <w:pPr>
              <w:pStyle w:val="TableText"/>
            </w:pPr>
            <w:r w:rsidRPr="006B4E15">
              <w:t>N/A</w:t>
            </w:r>
          </w:p>
        </w:tc>
        <w:tc>
          <w:tcPr>
            <w:tcW w:w="1043" w:type="dxa"/>
            <w:tcBorders>
              <w:top w:val="nil"/>
              <w:left w:val="nil"/>
              <w:bottom w:val="single" w:sz="4" w:space="0" w:color="auto"/>
              <w:right w:val="single" w:sz="4" w:space="0" w:color="auto"/>
            </w:tcBorders>
            <w:shd w:val="clear" w:color="auto" w:fill="auto"/>
            <w:vAlign w:val="center"/>
            <w:hideMark/>
          </w:tcPr>
          <w:p w14:paraId="2725D268" w14:textId="77777777" w:rsidR="006B4E15" w:rsidRPr="006B4E15" w:rsidRDefault="006B4E15" w:rsidP="00A409E0">
            <w:pPr>
              <w:pStyle w:val="TableText"/>
            </w:pPr>
            <w:r w:rsidRPr="006B4E15">
              <w:t>N/A</w:t>
            </w:r>
          </w:p>
        </w:tc>
        <w:tc>
          <w:tcPr>
            <w:tcW w:w="1627" w:type="dxa"/>
            <w:tcBorders>
              <w:top w:val="nil"/>
              <w:left w:val="nil"/>
              <w:bottom w:val="single" w:sz="4" w:space="0" w:color="auto"/>
              <w:right w:val="single" w:sz="4" w:space="0" w:color="auto"/>
            </w:tcBorders>
            <w:shd w:val="clear" w:color="auto" w:fill="auto"/>
            <w:vAlign w:val="center"/>
            <w:hideMark/>
          </w:tcPr>
          <w:p w14:paraId="7105B57F" w14:textId="77777777" w:rsidR="006B4E15" w:rsidRPr="006B4E15" w:rsidRDefault="006B4E15" w:rsidP="00A409E0">
            <w:pPr>
              <w:pStyle w:val="TableText"/>
            </w:pPr>
            <w:r w:rsidRPr="006B4E15">
              <w:t>N/A</w:t>
            </w:r>
          </w:p>
        </w:tc>
      </w:tr>
      <w:tr w:rsidR="006B4E15" w:rsidRPr="006B4E15" w14:paraId="472C9EA1" w14:textId="77777777" w:rsidTr="00970E41">
        <w:trPr>
          <w:cantSplit/>
          <w:trHeight w:val="17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4DDEDCE"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40F8B86D"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0C80E1C" w14:textId="77777777" w:rsidR="006B4E15" w:rsidRPr="006B4E15" w:rsidRDefault="006B4E15" w:rsidP="00A409E0">
            <w:pPr>
              <w:pStyle w:val="TableText"/>
            </w:pPr>
            <w:r w:rsidRPr="006B4E15">
              <w:t>FPF-01</w:t>
            </w:r>
          </w:p>
        </w:tc>
        <w:tc>
          <w:tcPr>
            <w:tcW w:w="1522" w:type="dxa"/>
            <w:tcBorders>
              <w:top w:val="nil"/>
              <w:left w:val="nil"/>
              <w:bottom w:val="single" w:sz="4" w:space="0" w:color="auto"/>
              <w:right w:val="single" w:sz="4" w:space="0" w:color="auto"/>
            </w:tcBorders>
            <w:shd w:val="clear" w:color="auto" w:fill="auto"/>
            <w:vAlign w:val="center"/>
            <w:hideMark/>
          </w:tcPr>
          <w:p w14:paraId="35D1F9DA" w14:textId="77777777" w:rsidR="006B4E15" w:rsidRPr="006B4E15" w:rsidRDefault="006B4E15" w:rsidP="00A409E0">
            <w:pPr>
              <w:pStyle w:val="TableText"/>
            </w:pPr>
            <w:r w:rsidRPr="006B4E15">
              <w:t>Swale Along Canal 1 Top of Bank (SLRIT Grant 2006-07)</w:t>
            </w:r>
          </w:p>
        </w:tc>
        <w:tc>
          <w:tcPr>
            <w:tcW w:w="2160" w:type="dxa"/>
            <w:tcBorders>
              <w:top w:val="nil"/>
              <w:left w:val="nil"/>
              <w:bottom w:val="single" w:sz="4" w:space="0" w:color="auto"/>
              <w:right w:val="single" w:sz="4" w:space="0" w:color="auto"/>
            </w:tcBorders>
            <w:shd w:val="clear" w:color="auto" w:fill="auto"/>
            <w:vAlign w:val="center"/>
            <w:hideMark/>
          </w:tcPr>
          <w:p w14:paraId="536AE414" w14:textId="77777777" w:rsidR="006B4E15" w:rsidRPr="006B4E15" w:rsidRDefault="006B4E15" w:rsidP="00A409E0">
            <w:pPr>
              <w:pStyle w:val="TableText"/>
            </w:pPr>
            <w:r w:rsidRPr="006B4E15">
              <w:t>Grassed swale constructed along Canal 1 top of bank, immediately upstream of IRL, to collect stormwater runoff and provide some water quality benefit.  Project addressed previous area of bank erosion.</w:t>
            </w:r>
          </w:p>
        </w:tc>
        <w:tc>
          <w:tcPr>
            <w:tcW w:w="1916" w:type="dxa"/>
            <w:tcBorders>
              <w:top w:val="nil"/>
              <w:left w:val="nil"/>
              <w:bottom w:val="single" w:sz="4" w:space="0" w:color="auto"/>
              <w:right w:val="single" w:sz="4" w:space="0" w:color="auto"/>
            </w:tcBorders>
            <w:shd w:val="clear" w:color="auto" w:fill="auto"/>
            <w:vAlign w:val="center"/>
            <w:hideMark/>
          </w:tcPr>
          <w:p w14:paraId="46BCC2D5" w14:textId="77777777" w:rsidR="006B4E15" w:rsidRPr="006B4E15" w:rsidRDefault="006B4E15" w:rsidP="00A409E0">
            <w:pPr>
              <w:pStyle w:val="TableText"/>
            </w:pPr>
            <w:r w:rsidRPr="006B4E15">
              <w:t>Grass swales without swale blocks or raised culverts</w:t>
            </w:r>
          </w:p>
        </w:tc>
        <w:tc>
          <w:tcPr>
            <w:tcW w:w="1094" w:type="dxa"/>
            <w:tcBorders>
              <w:top w:val="nil"/>
              <w:left w:val="nil"/>
              <w:bottom w:val="single" w:sz="4" w:space="0" w:color="auto"/>
              <w:right w:val="single" w:sz="4" w:space="0" w:color="auto"/>
            </w:tcBorders>
            <w:shd w:val="clear" w:color="auto" w:fill="auto"/>
            <w:vAlign w:val="center"/>
            <w:hideMark/>
          </w:tcPr>
          <w:p w14:paraId="528B50FA"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45AE5A5E" w14:textId="77777777" w:rsidR="006B4E15" w:rsidRPr="006B4E15" w:rsidRDefault="006B4E15" w:rsidP="00A409E0">
            <w:pPr>
              <w:pStyle w:val="TableText"/>
            </w:pPr>
            <w:r w:rsidRPr="006B4E15">
              <w:t>Prior to 2013</w:t>
            </w:r>
          </w:p>
        </w:tc>
        <w:tc>
          <w:tcPr>
            <w:tcW w:w="1094" w:type="dxa"/>
            <w:tcBorders>
              <w:top w:val="nil"/>
              <w:left w:val="nil"/>
              <w:bottom w:val="single" w:sz="4" w:space="0" w:color="auto"/>
              <w:right w:val="single" w:sz="4" w:space="0" w:color="auto"/>
            </w:tcBorders>
            <w:shd w:val="clear" w:color="auto" w:fill="auto"/>
            <w:vAlign w:val="center"/>
            <w:hideMark/>
          </w:tcPr>
          <w:p w14:paraId="4CCD8FEE"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051777C1"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7059D5DE" w14:textId="77777777" w:rsidR="006B4E15" w:rsidRPr="006B4E15" w:rsidRDefault="006B4E15" w:rsidP="00A409E0">
            <w:pPr>
              <w:pStyle w:val="TableText"/>
            </w:pPr>
            <w:r w:rsidRPr="006B4E15">
              <w:t>0</w:t>
            </w:r>
          </w:p>
        </w:tc>
        <w:tc>
          <w:tcPr>
            <w:tcW w:w="1116" w:type="dxa"/>
            <w:tcBorders>
              <w:top w:val="nil"/>
              <w:left w:val="nil"/>
              <w:bottom w:val="single" w:sz="4" w:space="0" w:color="auto"/>
              <w:right w:val="single" w:sz="4" w:space="0" w:color="auto"/>
            </w:tcBorders>
            <w:shd w:val="clear" w:color="auto" w:fill="auto"/>
            <w:vAlign w:val="center"/>
            <w:hideMark/>
          </w:tcPr>
          <w:p w14:paraId="416E8CAD"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49179965"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29649BA6"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13B3EE9F"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78D60FE4" w14:textId="77777777" w:rsidR="006B4E15" w:rsidRPr="006B4E15" w:rsidRDefault="006B4E15" w:rsidP="00A409E0">
            <w:pPr>
              <w:pStyle w:val="TableText"/>
            </w:pPr>
            <w:r w:rsidRPr="006B4E15">
              <w:t>N/A</w:t>
            </w:r>
          </w:p>
        </w:tc>
      </w:tr>
      <w:tr w:rsidR="006B4E15" w:rsidRPr="006B4E15" w14:paraId="641267B7" w14:textId="77777777" w:rsidTr="00970E41">
        <w:trPr>
          <w:cantSplit/>
          <w:trHeight w:val="1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5CE699F"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2AB6B827"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3EC37D45" w14:textId="77777777" w:rsidR="006B4E15" w:rsidRPr="006B4E15" w:rsidRDefault="006B4E15" w:rsidP="00A409E0">
            <w:pPr>
              <w:pStyle w:val="TableText"/>
            </w:pPr>
            <w:r w:rsidRPr="006B4E15">
              <w:t>FPF-02</w:t>
            </w:r>
          </w:p>
        </w:tc>
        <w:tc>
          <w:tcPr>
            <w:tcW w:w="1522" w:type="dxa"/>
            <w:tcBorders>
              <w:top w:val="nil"/>
              <w:left w:val="nil"/>
              <w:bottom w:val="single" w:sz="4" w:space="0" w:color="auto"/>
              <w:right w:val="single" w:sz="4" w:space="0" w:color="auto"/>
            </w:tcBorders>
            <w:shd w:val="clear" w:color="auto" w:fill="auto"/>
            <w:vAlign w:val="center"/>
            <w:hideMark/>
          </w:tcPr>
          <w:p w14:paraId="6CA99662" w14:textId="77777777" w:rsidR="006B4E15" w:rsidRPr="006B4E15" w:rsidRDefault="006B4E15" w:rsidP="00A409E0">
            <w:pPr>
              <w:pStyle w:val="TableText"/>
            </w:pPr>
            <w:r w:rsidRPr="006B4E15">
              <w:t>Dry Detention Area Along Canal 1 Top of Bank (SLRIT Grants 2006-07 and 2007-08)</w:t>
            </w:r>
          </w:p>
        </w:tc>
        <w:tc>
          <w:tcPr>
            <w:tcW w:w="2160" w:type="dxa"/>
            <w:tcBorders>
              <w:top w:val="nil"/>
              <w:left w:val="nil"/>
              <w:bottom w:val="single" w:sz="4" w:space="0" w:color="auto"/>
              <w:right w:val="single" w:sz="4" w:space="0" w:color="auto"/>
            </w:tcBorders>
            <w:shd w:val="clear" w:color="auto" w:fill="auto"/>
            <w:vAlign w:val="center"/>
            <w:hideMark/>
          </w:tcPr>
          <w:p w14:paraId="40FB1108" w14:textId="77777777" w:rsidR="006B4E15" w:rsidRPr="006B4E15" w:rsidRDefault="006B4E15" w:rsidP="00A409E0">
            <w:pPr>
              <w:pStyle w:val="TableText"/>
            </w:pPr>
            <w:r w:rsidRPr="006B4E15">
              <w:t>Grassed dry detention area and control structure replacement to address stormwater runoff issues and canal bank erosion immediately upstream of the IRL.</w:t>
            </w:r>
          </w:p>
        </w:tc>
        <w:tc>
          <w:tcPr>
            <w:tcW w:w="1916" w:type="dxa"/>
            <w:tcBorders>
              <w:top w:val="nil"/>
              <w:left w:val="nil"/>
              <w:bottom w:val="single" w:sz="4" w:space="0" w:color="auto"/>
              <w:right w:val="single" w:sz="4" w:space="0" w:color="auto"/>
            </w:tcBorders>
            <w:shd w:val="clear" w:color="auto" w:fill="auto"/>
            <w:vAlign w:val="center"/>
            <w:hideMark/>
          </w:tcPr>
          <w:p w14:paraId="7AC93B3E"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14F2A37A"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3B762CCD" w14:textId="77777777" w:rsidR="006B4E15" w:rsidRPr="006B4E15" w:rsidRDefault="006B4E15" w:rsidP="00A409E0">
            <w:pPr>
              <w:pStyle w:val="TableText"/>
            </w:pPr>
            <w:r w:rsidRPr="006B4E15">
              <w:t>Prior to 2013</w:t>
            </w:r>
          </w:p>
        </w:tc>
        <w:tc>
          <w:tcPr>
            <w:tcW w:w="1094" w:type="dxa"/>
            <w:tcBorders>
              <w:top w:val="nil"/>
              <w:left w:val="nil"/>
              <w:bottom w:val="single" w:sz="4" w:space="0" w:color="auto"/>
              <w:right w:val="single" w:sz="4" w:space="0" w:color="auto"/>
            </w:tcBorders>
            <w:shd w:val="clear" w:color="auto" w:fill="auto"/>
            <w:vAlign w:val="center"/>
            <w:hideMark/>
          </w:tcPr>
          <w:p w14:paraId="3FA19821"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3555F3CB"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3D76895D" w14:textId="77777777" w:rsidR="006B4E15" w:rsidRPr="006B4E15" w:rsidRDefault="006B4E15" w:rsidP="00A409E0">
            <w:pPr>
              <w:pStyle w:val="TableText"/>
            </w:pPr>
            <w:r w:rsidRPr="006B4E15">
              <w:t>3</w:t>
            </w:r>
          </w:p>
        </w:tc>
        <w:tc>
          <w:tcPr>
            <w:tcW w:w="1116" w:type="dxa"/>
            <w:tcBorders>
              <w:top w:val="nil"/>
              <w:left w:val="nil"/>
              <w:bottom w:val="single" w:sz="4" w:space="0" w:color="auto"/>
              <w:right w:val="single" w:sz="4" w:space="0" w:color="auto"/>
            </w:tcBorders>
            <w:shd w:val="clear" w:color="auto" w:fill="auto"/>
            <w:vAlign w:val="center"/>
            <w:hideMark/>
          </w:tcPr>
          <w:p w14:paraId="07808DBB"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69C9E359"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0123B1D1"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5169424B"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4E2106E5" w14:textId="77777777" w:rsidR="006B4E15" w:rsidRPr="006B4E15" w:rsidRDefault="006B4E15" w:rsidP="00A409E0">
            <w:pPr>
              <w:pStyle w:val="TableText"/>
            </w:pPr>
            <w:r w:rsidRPr="006B4E15">
              <w:t>N/A</w:t>
            </w:r>
          </w:p>
        </w:tc>
      </w:tr>
      <w:tr w:rsidR="006B4E15" w:rsidRPr="006B4E15" w14:paraId="68A73393" w14:textId="77777777" w:rsidTr="00970E41">
        <w:trPr>
          <w:cantSplit/>
          <w:trHeight w:val="1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121C03B"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76D86EB9"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81CA07F" w14:textId="77777777" w:rsidR="006B4E15" w:rsidRPr="006B4E15" w:rsidRDefault="006B4E15" w:rsidP="00A409E0">
            <w:pPr>
              <w:pStyle w:val="TableText"/>
            </w:pPr>
            <w:r w:rsidRPr="006B4E15">
              <w:t>FPF-03</w:t>
            </w:r>
          </w:p>
        </w:tc>
        <w:tc>
          <w:tcPr>
            <w:tcW w:w="1522" w:type="dxa"/>
            <w:tcBorders>
              <w:top w:val="nil"/>
              <w:left w:val="nil"/>
              <w:bottom w:val="single" w:sz="4" w:space="0" w:color="auto"/>
              <w:right w:val="single" w:sz="4" w:space="0" w:color="auto"/>
            </w:tcBorders>
            <w:shd w:val="clear" w:color="auto" w:fill="auto"/>
            <w:vAlign w:val="center"/>
            <w:hideMark/>
          </w:tcPr>
          <w:p w14:paraId="2D461A8E" w14:textId="77777777" w:rsidR="006B4E15" w:rsidRPr="006B4E15" w:rsidRDefault="006B4E15" w:rsidP="00A409E0">
            <w:pPr>
              <w:pStyle w:val="TableText"/>
            </w:pPr>
            <w:r w:rsidRPr="006B4E15">
              <w:t>Discharge Criteria Adopted as Part of Fort Pierce Farms WCD Permit Application Criteria</w:t>
            </w:r>
          </w:p>
        </w:tc>
        <w:tc>
          <w:tcPr>
            <w:tcW w:w="2160" w:type="dxa"/>
            <w:tcBorders>
              <w:top w:val="nil"/>
              <w:left w:val="nil"/>
              <w:bottom w:val="single" w:sz="4" w:space="0" w:color="auto"/>
              <w:right w:val="single" w:sz="4" w:space="0" w:color="auto"/>
            </w:tcBorders>
            <w:shd w:val="clear" w:color="auto" w:fill="auto"/>
            <w:vAlign w:val="center"/>
            <w:hideMark/>
          </w:tcPr>
          <w:p w14:paraId="75757B12" w14:textId="77777777" w:rsidR="006B4E15" w:rsidRPr="006B4E15" w:rsidRDefault="006B4E15" w:rsidP="00A409E0">
            <w:pPr>
              <w:pStyle w:val="TableText"/>
            </w:pPr>
            <w:r w:rsidRPr="006B4E15">
              <w:t>More stringent than standard pre vs. post; allows for approximately 11 % more volume per development to be detained by stormwater system.</w:t>
            </w:r>
          </w:p>
        </w:tc>
        <w:tc>
          <w:tcPr>
            <w:tcW w:w="1916" w:type="dxa"/>
            <w:tcBorders>
              <w:top w:val="nil"/>
              <w:left w:val="nil"/>
              <w:bottom w:val="single" w:sz="4" w:space="0" w:color="auto"/>
              <w:right w:val="single" w:sz="4" w:space="0" w:color="auto"/>
            </w:tcBorders>
            <w:shd w:val="clear" w:color="auto" w:fill="auto"/>
            <w:vAlign w:val="center"/>
            <w:hideMark/>
          </w:tcPr>
          <w:p w14:paraId="36FF584D" w14:textId="77777777" w:rsidR="006B4E15" w:rsidRPr="006B4E15" w:rsidRDefault="006B4E15" w:rsidP="00A409E0">
            <w:pPr>
              <w:pStyle w:val="TableText"/>
            </w:pPr>
            <w:r w:rsidRPr="006B4E15">
              <w:t>Regulations, Ordinances, and Guidelines</w:t>
            </w:r>
          </w:p>
        </w:tc>
        <w:tc>
          <w:tcPr>
            <w:tcW w:w="1094" w:type="dxa"/>
            <w:tcBorders>
              <w:top w:val="nil"/>
              <w:left w:val="nil"/>
              <w:bottom w:val="single" w:sz="4" w:space="0" w:color="auto"/>
              <w:right w:val="single" w:sz="4" w:space="0" w:color="auto"/>
            </w:tcBorders>
            <w:shd w:val="clear" w:color="auto" w:fill="auto"/>
            <w:vAlign w:val="center"/>
            <w:hideMark/>
          </w:tcPr>
          <w:p w14:paraId="7CEB5810"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6B9E52B3"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3D784A7"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6E08DC99"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6503C2EE"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5C5A0D49"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05BC87C9"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2CB1CA77" w14:textId="77777777" w:rsidR="006B4E15" w:rsidRPr="006B4E15" w:rsidRDefault="006B4E15" w:rsidP="00A409E0">
            <w:pPr>
              <w:pStyle w:val="TableText"/>
            </w:pPr>
            <w:r w:rsidRPr="006B4E15">
              <w:t>N/A</w:t>
            </w:r>
          </w:p>
        </w:tc>
        <w:tc>
          <w:tcPr>
            <w:tcW w:w="1043" w:type="dxa"/>
            <w:tcBorders>
              <w:top w:val="nil"/>
              <w:left w:val="nil"/>
              <w:bottom w:val="single" w:sz="4" w:space="0" w:color="auto"/>
              <w:right w:val="single" w:sz="4" w:space="0" w:color="auto"/>
            </w:tcBorders>
            <w:shd w:val="clear" w:color="auto" w:fill="auto"/>
            <w:vAlign w:val="center"/>
            <w:hideMark/>
          </w:tcPr>
          <w:p w14:paraId="3BB103A8"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10E6285D" w14:textId="77777777" w:rsidR="006B4E15" w:rsidRPr="006B4E15" w:rsidRDefault="006B4E15" w:rsidP="00A409E0">
            <w:pPr>
              <w:pStyle w:val="TableText"/>
            </w:pPr>
            <w:r w:rsidRPr="006B4E15">
              <w:t>N/A</w:t>
            </w:r>
          </w:p>
        </w:tc>
      </w:tr>
      <w:tr w:rsidR="006B4E15" w:rsidRPr="006B4E15" w14:paraId="01BDC7FD" w14:textId="77777777" w:rsidTr="00970E41">
        <w:trPr>
          <w:cantSplit/>
          <w:trHeight w:val="1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1728CA7" w14:textId="77777777" w:rsidR="006B4E15" w:rsidRPr="00A409E0" w:rsidRDefault="006B4E15" w:rsidP="00A409E0">
            <w:pPr>
              <w:pStyle w:val="TableText"/>
              <w:rPr>
                <w:b/>
                <w:bCs/>
              </w:rPr>
            </w:pPr>
            <w:r w:rsidRPr="00A409E0">
              <w:rPr>
                <w:b/>
                <w:bCs/>
              </w:rPr>
              <w:lastRenderedPageBreak/>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528AE558"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358D326B" w14:textId="77777777" w:rsidR="006B4E15" w:rsidRPr="006B4E15" w:rsidRDefault="006B4E15" w:rsidP="00A409E0">
            <w:pPr>
              <w:pStyle w:val="TableText"/>
            </w:pPr>
            <w:r w:rsidRPr="006B4E15">
              <w:t>FPF-04</w:t>
            </w:r>
          </w:p>
        </w:tc>
        <w:tc>
          <w:tcPr>
            <w:tcW w:w="1522" w:type="dxa"/>
            <w:tcBorders>
              <w:top w:val="nil"/>
              <w:left w:val="nil"/>
              <w:bottom w:val="single" w:sz="4" w:space="0" w:color="auto"/>
              <w:right w:val="single" w:sz="4" w:space="0" w:color="auto"/>
            </w:tcBorders>
            <w:shd w:val="clear" w:color="auto" w:fill="auto"/>
            <w:vAlign w:val="center"/>
            <w:hideMark/>
          </w:tcPr>
          <w:p w14:paraId="04D3F75C" w14:textId="77777777" w:rsidR="006B4E15" w:rsidRPr="006B4E15" w:rsidRDefault="006B4E15" w:rsidP="00A409E0">
            <w:pPr>
              <w:pStyle w:val="TableText"/>
            </w:pPr>
            <w:r w:rsidRPr="006B4E15">
              <w:t>Mechanical Removal of Aquatic Vegetation</w:t>
            </w:r>
          </w:p>
        </w:tc>
        <w:tc>
          <w:tcPr>
            <w:tcW w:w="2160" w:type="dxa"/>
            <w:tcBorders>
              <w:top w:val="nil"/>
              <w:left w:val="nil"/>
              <w:bottom w:val="single" w:sz="4" w:space="0" w:color="auto"/>
              <w:right w:val="single" w:sz="4" w:space="0" w:color="auto"/>
            </w:tcBorders>
            <w:shd w:val="clear" w:color="auto" w:fill="auto"/>
            <w:vAlign w:val="center"/>
            <w:hideMark/>
          </w:tcPr>
          <w:p w14:paraId="52C538A5" w14:textId="77777777" w:rsidR="006B4E15" w:rsidRPr="006B4E15" w:rsidRDefault="006B4E15" w:rsidP="00A409E0">
            <w:pPr>
              <w:pStyle w:val="TableText"/>
            </w:pPr>
            <w:r w:rsidRPr="006B4E15">
              <w:t>Perform harvest aquatic vegetation within the canals using mechanical processes to the extent practicable</w:t>
            </w:r>
            <w:r w:rsidRPr="006B4E15">
              <w:br/>
              <w:t>to reduce the need for herbicide treatment.</w:t>
            </w:r>
          </w:p>
        </w:tc>
        <w:tc>
          <w:tcPr>
            <w:tcW w:w="1916" w:type="dxa"/>
            <w:tcBorders>
              <w:top w:val="nil"/>
              <w:left w:val="nil"/>
              <w:bottom w:val="single" w:sz="4" w:space="0" w:color="auto"/>
              <w:right w:val="single" w:sz="4" w:space="0" w:color="auto"/>
            </w:tcBorders>
            <w:shd w:val="clear" w:color="auto" w:fill="auto"/>
            <w:vAlign w:val="center"/>
            <w:hideMark/>
          </w:tcPr>
          <w:p w14:paraId="731B02EE" w14:textId="77777777" w:rsidR="006B4E15" w:rsidRPr="006B4E15" w:rsidRDefault="006B4E15" w:rsidP="00A409E0">
            <w:pPr>
              <w:pStyle w:val="TableText"/>
            </w:pPr>
            <w:r w:rsidRPr="006B4E15">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6E4C615D"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03402533"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4EDFC51B"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99983C2"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1160B05A"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455A1E5F"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2D4C0CC3"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59925E0B"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5F2EB797"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1E4615C4" w14:textId="77777777" w:rsidR="006B4E15" w:rsidRPr="006B4E15" w:rsidRDefault="006B4E15" w:rsidP="00A409E0">
            <w:pPr>
              <w:pStyle w:val="TableText"/>
            </w:pPr>
            <w:r w:rsidRPr="006B4E15">
              <w:t>Not provided</w:t>
            </w:r>
          </w:p>
        </w:tc>
      </w:tr>
      <w:tr w:rsidR="006B4E15" w:rsidRPr="006B4E15" w14:paraId="25E6D0F3"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8ADE8D5"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72CA2EDC"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174ABF3" w14:textId="77777777" w:rsidR="006B4E15" w:rsidRPr="006B4E15" w:rsidRDefault="006B4E15" w:rsidP="00A409E0">
            <w:pPr>
              <w:pStyle w:val="TableText"/>
            </w:pPr>
            <w:r w:rsidRPr="006B4E15">
              <w:t>FPF-05</w:t>
            </w:r>
          </w:p>
        </w:tc>
        <w:tc>
          <w:tcPr>
            <w:tcW w:w="1522" w:type="dxa"/>
            <w:tcBorders>
              <w:top w:val="nil"/>
              <w:left w:val="nil"/>
              <w:bottom w:val="single" w:sz="4" w:space="0" w:color="auto"/>
              <w:right w:val="single" w:sz="4" w:space="0" w:color="auto"/>
            </w:tcBorders>
            <w:shd w:val="clear" w:color="auto" w:fill="auto"/>
            <w:vAlign w:val="center"/>
            <w:hideMark/>
          </w:tcPr>
          <w:p w14:paraId="03F57733" w14:textId="77777777" w:rsidR="006B4E15" w:rsidRPr="006B4E15" w:rsidRDefault="006B4E15" w:rsidP="00A409E0">
            <w:pPr>
              <w:pStyle w:val="TableText"/>
            </w:pPr>
            <w:r w:rsidRPr="006B4E15">
              <w:t>Canal Buffer</w:t>
            </w:r>
          </w:p>
        </w:tc>
        <w:tc>
          <w:tcPr>
            <w:tcW w:w="2160" w:type="dxa"/>
            <w:tcBorders>
              <w:top w:val="nil"/>
              <w:left w:val="nil"/>
              <w:bottom w:val="single" w:sz="4" w:space="0" w:color="auto"/>
              <w:right w:val="single" w:sz="4" w:space="0" w:color="auto"/>
            </w:tcBorders>
            <w:shd w:val="clear" w:color="auto" w:fill="auto"/>
            <w:vAlign w:val="center"/>
            <w:hideMark/>
          </w:tcPr>
          <w:p w14:paraId="7AEAA4E8" w14:textId="77777777" w:rsidR="006B4E15" w:rsidRPr="006B4E15" w:rsidRDefault="006B4E15" w:rsidP="00A409E0">
            <w:pPr>
              <w:pStyle w:val="TableText"/>
            </w:pPr>
            <w:r w:rsidRPr="006B4E15">
              <w:t>Create a canal buffer or filter strip to help reduce loading from stormwater runoff to the canals.</w:t>
            </w:r>
          </w:p>
        </w:tc>
        <w:tc>
          <w:tcPr>
            <w:tcW w:w="1916" w:type="dxa"/>
            <w:tcBorders>
              <w:top w:val="nil"/>
              <w:left w:val="nil"/>
              <w:bottom w:val="single" w:sz="4" w:space="0" w:color="auto"/>
              <w:right w:val="single" w:sz="4" w:space="0" w:color="auto"/>
            </w:tcBorders>
            <w:shd w:val="clear" w:color="auto" w:fill="auto"/>
            <w:vAlign w:val="center"/>
            <w:hideMark/>
          </w:tcPr>
          <w:p w14:paraId="16C56021" w14:textId="77777777" w:rsidR="006B4E15" w:rsidRPr="006B4E15" w:rsidRDefault="006B4E15" w:rsidP="00A409E0">
            <w:pPr>
              <w:pStyle w:val="TableText"/>
            </w:pPr>
            <w:r w:rsidRPr="006B4E15">
              <w:t>Vegetated Buffers</w:t>
            </w:r>
          </w:p>
        </w:tc>
        <w:tc>
          <w:tcPr>
            <w:tcW w:w="1094" w:type="dxa"/>
            <w:tcBorders>
              <w:top w:val="nil"/>
              <w:left w:val="nil"/>
              <w:bottom w:val="single" w:sz="4" w:space="0" w:color="auto"/>
              <w:right w:val="single" w:sz="4" w:space="0" w:color="auto"/>
            </w:tcBorders>
            <w:shd w:val="clear" w:color="auto" w:fill="auto"/>
            <w:vAlign w:val="center"/>
            <w:hideMark/>
          </w:tcPr>
          <w:p w14:paraId="2D05919B"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49AFA2F4"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720B3498"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2ED8FC6"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5EB16FC7"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5819FEC2"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84F2DAB"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1097E71E"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2E8A3640"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0750129D" w14:textId="77777777" w:rsidR="006B4E15" w:rsidRPr="006B4E15" w:rsidRDefault="006B4E15" w:rsidP="00A409E0">
            <w:pPr>
              <w:pStyle w:val="TableText"/>
            </w:pPr>
            <w:r w:rsidRPr="006B4E15">
              <w:t>Not provided</w:t>
            </w:r>
          </w:p>
        </w:tc>
      </w:tr>
      <w:tr w:rsidR="006B4E15" w:rsidRPr="006B4E15" w14:paraId="4392B490" w14:textId="77777777" w:rsidTr="00970E41">
        <w:trPr>
          <w:cantSplit/>
          <w:trHeight w:val="17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2EAD1CC"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257F3895" w14:textId="77777777" w:rsidR="006B4E15" w:rsidRPr="006B4E15" w:rsidRDefault="006B4E15" w:rsidP="00A409E0">
            <w:pPr>
              <w:pStyle w:val="TableText"/>
            </w:pPr>
            <w:r w:rsidRPr="006B4E15">
              <w:t>FDACS</w:t>
            </w:r>
          </w:p>
        </w:tc>
        <w:tc>
          <w:tcPr>
            <w:tcW w:w="928" w:type="dxa"/>
            <w:tcBorders>
              <w:top w:val="nil"/>
              <w:left w:val="nil"/>
              <w:bottom w:val="single" w:sz="4" w:space="0" w:color="auto"/>
              <w:right w:val="single" w:sz="4" w:space="0" w:color="auto"/>
            </w:tcBorders>
            <w:shd w:val="clear" w:color="auto" w:fill="auto"/>
            <w:vAlign w:val="center"/>
            <w:hideMark/>
          </w:tcPr>
          <w:p w14:paraId="1CAA6BD2" w14:textId="77777777" w:rsidR="006B4E15" w:rsidRPr="006B4E15" w:rsidRDefault="006B4E15" w:rsidP="00A409E0">
            <w:pPr>
              <w:pStyle w:val="TableText"/>
            </w:pPr>
            <w:r w:rsidRPr="006B4E15">
              <w:t>FPF-06</w:t>
            </w:r>
          </w:p>
        </w:tc>
        <w:tc>
          <w:tcPr>
            <w:tcW w:w="1522" w:type="dxa"/>
            <w:tcBorders>
              <w:top w:val="nil"/>
              <w:left w:val="nil"/>
              <w:bottom w:val="single" w:sz="4" w:space="0" w:color="auto"/>
              <w:right w:val="single" w:sz="4" w:space="0" w:color="auto"/>
            </w:tcBorders>
            <w:shd w:val="clear" w:color="auto" w:fill="auto"/>
            <w:vAlign w:val="center"/>
            <w:hideMark/>
          </w:tcPr>
          <w:p w14:paraId="50F719E6" w14:textId="77777777" w:rsidR="006B4E15" w:rsidRPr="006B4E15" w:rsidRDefault="006B4E15" w:rsidP="00A409E0">
            <w:pPr>
              <w:pStyle w:val="TableText"/>
            </w:pPr>
            <w:r w:rsidRPr="006B4E15">
              <w:t>Assist FDACS with BMP Enrollment Outreach</w:t>
            </w:r>
          </w:p>
        </w:tc>
        <w:tc>
          <w:tcPr>
            <w:tcW w:w="2160" w:type="dxa"/>
            <w:tcBorders>
              <w:top w:val="nil"/>
              <w:left w:val="nil"/>
              <w:bottom w:val="single" w:sz="4" w:space="0" w:color="auto"/>
              <w:right w:val="single" w:sz="4" w:space="0" w:color="auto"/>
            </w:tcBorders>
            <w:shd w:val="clear" w:color="auto" w:fill="auto"/>
            <w:vAlign w:val="center"/>
            <w:hideMark/>
          </w:tcPr>
          <w:p w14:paraId="32A978C1" w14:textId="77777777" w:rsidR="006B4E15" w:rsidRPr="006B4E15" w:rsidRDefault="006B4E15" w:rsidP="00A409E0">
            <w:pPr>
              <w:pStyle w:val="TableText"/>
            </w:pPr>
            <w:r w:rsidRPr="006B4E15">
              <w:t>Assist FDACS, where needed, with identifying and contacting landowners/ producers within the District</w:t>
            </w:r>
            <w:r w:rsidRPr="006B4E15">
              <w:br/>
              <w:t>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2A8A42AE" w14:textId="77777777" w:rsidR="006B4E15" w:rsidRPr="006B4E15" w:rsidRDefault="006B4E15" w:rsidP="00A409E0">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152CDA64"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74C2E53F"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3E1A78E"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2E5F496"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3AE4FE07"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7DF21CB8"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4C44B84D"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035F4CC0"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7A100F01"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551C8E7A" w14:textId="77777777" w:rsidR="006B4E15" w:rsidRPr="006B4E15" w:rsidRDefault="006B4E15" w:rsidP="00A409E0">
            <w:pPr>
              <w:pStyle w:val="TableText"/>
            </w:pPr>
            <w:r w:rsidRPr="006B4E15">
              <w:t>Not provided</w:t>
            </w:r>
          </w:p>
        </w:tc>
      </w:tr>
      <w:tr w:rsidR="006B4E15" w:rsidRPr="006B4E15" w14:paraId="54B145A6" w14:textId="77777777" w:rsidTr="00970E41">
        <w:trPr>
          <w:cantSplit/>
          <w:trHeight w:val="1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E25D4C6"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3C608F50"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F66D2BE" w14:textId="77777777" w:rsidR="006B4E15" w:rsidRPr="006B4E15" w:rsidRDefault="006B4E15" w:rsidP="00A409E0">
            <w:pPr>
              <w:pStyle w:val="TableText"/>
            </w:pPr>
            <w:r w:rsidRPr="006B4E15">
              <w:t>FPF-07</w:t>
            </w:r>
          </w:p>
        </w:tc>
        <w:tc>
          <w:tcPr>
            <w:tcW w:w="1522" w:type="dxa"/>
            <w:tcBorders>
              <w:top w:val="nil"/>
              <w:left w:val="nil"/>
              <w:bottom w:val="single" w:sz="4" w:space="0" w:color="auto"/>
              <w:right w:val="single" w:sz="4" w:space="0" w:color="auto"/>
            </w:tcBorders>
            <w:shd w:val="clear" w:color="auto" w:fill="auto"/>
            <w:vAlign w:val="center"/>
            <w:hideMark/>
          </w:tcPr>
          <w:p w14:paraId="06AFA555" w14:textId="77777777" w:rsidR="006B4E15" w:rsidRPr="006B4E15" w:rsidRDefault="006B4E15" w:rsidP="00A409E0">
            <w:pPr>
              <w:pStyle w:val="TableText"/>
            </w:pPr>
            <w:r w:rsidRPr="006B4E15">
              <w:t>Public Education and Outreach</w:t>
            </w:r>
          </w:p>
        </w:tc>
        <w:tc>
          <w:tcPr>
            <w:tcW w:w="2160" w:type="dxa"/>
            <w:tcBorders>
              <w:top w:val="nil"/>
              <w:left w:val="nil"/>
              <w:bottom w:val="single" w:sz="4" w:space="0" w:color="auto"/>
              <w:right w:val="single" w:sz="4" w:space="0" w:color="auto"/>
            </w:tcBorders>
            <w:shd w:val="clear" w:color="auto" w:fill="auto"/>
            <w:vAlign w:val="center"/>
            <w:hideMark/>
          </w:tcPr>
          <w:p w14:paraId="1B666D59" w14:textId="77777777" w:rsidR="006B4E15" w:rsidRPr="006B4E15" w:rsidRDefault="006B4E15" w:rsidP="00A409E0">
            <w:pPr>
              <w:pStyle w:val="TableText"/>
            </w:pPr>
            <w:r w:rsidRPr="006B4E15">
              <w:t>Provide public education to residents of the District that fosters an understanding of the necessity to reduce</w:t>
            </w:r>
            <w:r w:rsidRPr="006B4E15">
              <w:br/>
              <w:t>nutrient impacts to surface waters.</w:t>
            </w:r>
          </w:p>
        </w:tc>
        <w:tc>
          <w:tcPr>
            <w:tcW w:w="1916" w:type="dxa"/>
            <w:tcBorders>
              <w:top w:val="nil"/>
              <w:left w:val="nil"/>
              <w:bottom w:val="single" w:sz="4" w:space="0" w:color="auto"/>
              <w:right w:val="single" w:sz="4" w:space="0" w:color="auto"/>
            </w:tcBorders>
            <w:shd w:val="clear" w:color="auto" w:fill="auto"/>
            <w:vAlign w:val="center"/>
            <w:hideMark/>
          </w:tcPr>
          <w:p w14:paraId="437D9D0A"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44FE5AD4"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6CEF5AD1"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57C0208"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166BB5A"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0D2E72B8"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49F3BC9C"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26977641"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1BA05D54"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72291E74"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2E823829" w14:textId="77777777" w:rsidR="006B4E15" w:rsidRPr="006B4E15" w:rsidRDefault="006B4E15" w:rsidP="00A409E0">
            <w:pPr>
              <w:pStyle w:val="TableText"/>
            </w:pPr>
            <w:r w:rsidRPr="006B4E15">
              <w:t>Not provided</w:t>
            </w:r>
          </w:p>
        </w:tc>
      </w:tr>
      <w:tr w:rsidR="006B4E15" w:rsidRPr="006B4E15" w14:paraId="78A9DFEE"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FC9D975" w14:textId="77777777" w:rsidR="006B4E15" w:rsidRPr="00A409E0" w:rsidRDefault="006B4E15" w:rsidP="00A409E0">
            <w:pPr>
              <w:pStyle w:val="TableText"/>
              <w:rPr>
                <w:b/>
                <w:bCs/>
              </w:rPr>
            </w:pPr>
            <w:r w:rsidRPr="00A409E0">
              <w:rPr>
                <w:b/>
                <w:bCs/>
              </w:rPr>
              <w:t>Fort Pierce Farms WCD</w:t>
            </w:r>
          </w:p>
        </w:tc>
        <w:tc>
          <w:tcPr>
            <w:tcW w:w="1194" w:type="dxa"/>
            <w:tcBorders>
              <w:top w:val="nil"/>
              <w:left w:val="nil"/>
              <w:bottom w:val="single" w:sz="4" w:space="0" w:color="auto"/>
              <w:right w:val="single" w:sz="4" w:space="0" w:color="auto"/>
            </w:tcBorders>
            <w:shd w:val="clear" w:color="auto" w:fill="auto"/>
            <w:vAlign w:val="center"/>
            <w:hideMark/>
          </w:tcPr>
          <w:p w14:paraId="6DA82369"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6635F0A" w14:textId="77777777" w:rsidR="006B4E15" w:rsidRPr="006B4E15" w:rsidRDefault="006B4E15" w:rsidP="00A409E0">
            <w:pPr>
              <w:pStyle w:val="TableText"/>
            </w:pPr>
            <w:r w:rsidRPr="006B4E15">
              <w:t>FPF-08</w:t>
            </w:r>
          </w:p>
        </w:tc>
        <w:tc>
          <w:tcPr>
            <w:tcW w:w="1522" w:type="dxa"/>
            <w:tcBorders>
              <w:top w:val="nil"/>
              <w:left w:val="nil"/>
              <w:bottom w:val="single" w:sz="4" w:space="0" w:color="auto"/>
              <w:right w:val="single" w:sz="4" w:space="0" w:color="auto"/>
            </w:tcBorders>
            <w:shd w:val="clear" w:color="auto" w:fill="auto"/>
            <w:vAlign w:val="center"/>
            <w:hideMark/>
          </w:tcPr>
          <w:p w14:paraId="0D41F20E" w14:textId="77777777" w:rsidR="006B4E15" w:rsidRPr="006B4E15" w:rsidRDefault="006B4E15" w:rsidP="00A409E0">
            <w:pPr>
              <w:pStyle w:val="TableText"/>
            </w:pPr>
            <w:r w:rsidRPr="006B4E15">
              <w:t>Control Structure Maintenance</w:t>
            </w:r>
          </w:p>
        </w:tc>
        <w:tc>
          <w:tcPr>
            <w:tcW w:w="2160" w:type="dxa"/>
            <w:tcBorders>
              <w:top w:val="nil"/>
              <w:left w:val="nil"/>
              <w:bottom w:val="single" w:sz="4" w:space="0" w:color="auto"/>
              <w:right w:val="single" w:sz="4" w:space="0" w:color="auto"/>
            </w:tcBorders>
            <w:shd w:val="clear" w:color="auto" w:fill="auto"/>
            <w:vAlign w:val="center"/>
            <w:hideMark/>
          </w:tcPr>
          <w:p w14:paraId="35EFBA62" w14:textId="77777777" w:rsidR="006B4E15" w:rsidRPr="006B4E15" w:rsidRDefault="006B4E15" w:rsidP="00A409E0">
            <w:pPr>
              <w:pStyle w:val="TableText"/>
            </w:pPr>
            <w:r w:rsidRPr="006B4E15">
              <w:t>Maintain existing water control structures and any adjustable gates on water control structures.</w:t>
            </w:r>
          </w:p>
        </w:tc>
        <w:tc>
          <w:tcPr>
            <w:tcW w:w="1916" w:type="dxa"/>
            <w:tcBorders>
              <w:top w:val="nil"/>
              <w:left w:val="nil"/>
              <w:bottom w:val="single" w:sz="4" w:space="0" w:color="auto"/>
              <w:right w:val="single" w:sz="4" w:space="0" w:color="auto"/>
            </w:tcBorders>
            <w:shd w:val="clear" w:color="auto" w:fill="auto"/>
            <w:vAlign w:val="center"/>
            <w:hideMark/>
          </w:tcPr>
          <w:p w14:paraId="48CE1D63" w14:textId="77777777" w:rsidR="006B4E15" w:rsidRPr="006B4E15" w:rsidRDefault="006B4E15" w:rsidP="00A409E0">
            <w:pPr>
              <w:pStyle w:val="TableText"/>
            </w:pPr>
            <w:r w:rsidRPr="006B4E15">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264A4C5D"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0B6046C2"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7873215"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68990C8B"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5283242F"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0C100A4D"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5E67DCAD"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5189B53C"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2AFA9737"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6A87D957" w14:textId="77777777" w:rsidR="006B4E15" w:rsidRPr="006B4E15" w:rsidRDefault="006B4E15" w:rsidP="00A409E0">
            <w:pPr>
              <w:pStyle w:val="TableText"/>
            </w:pPr>
            <w:r w:rsidRPr="006B4E15">
              <w:t>Not provided</w:t>
            </w:r>
          </w:p>
        </w:tc>
      </w:tr>
      <w:tr w:rsidR="006B4E15" w:rsidRPr="006B4E15" w14:paraId="2C26B8CD"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8009AEF" w14:textId="77777777" w:rsidR="006B4E15" w:rsidRPr="00A409E0" w:rsidRDefault="006B4E15" w:rsidP="00A409E0">
            <w:pPr>
              <w:pStyle w:val="TableText"/>
              <w:rPr>
                <w:b/>
                <w:bCs/>
              </w:rPr>
            </w:pPr>
            <w:r w:rsidRPr="00A409E0">
              <w:rPr>
                <w:b/>
                <w:bCs/>
              </w:rPr>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3A4484D6"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1A8E08D" w14:textId="77777777" w:rsidR="006B4E15" w:rsidRPr="006B4E15" w:rsidRDefault="006B4E15" w:rsidP="00A409E0">
            <w:pPr>
              <w:pStyle w:val="TableText"/>
            </w:pPr>
            <w:r w:rsidRPr="006B4E15">
              <w:t>NSLR-01</w:t>
            </w:r>
          </w:p>
        </w:tc>
        <w:tc>
          <w:tcPr>
            <w:tcW w:w="1522" w:type="dxa"/>
            <w:tcBorders>
              <w:top w:val="nil"/>
              <w:left w:val="nil"/>
              <w:bottom w:val="single" w:sz="4" w:space="0" w:color="auto"/>
              <w:right w:val="single" w:sz="4" w:space="0" w:color="auto"/>
            </w:tcBorders>
            <w:shd w:val="clear" w:color="auto" w:fill="auto"/>
            <w:vAlign w:val="center"/>
            <w:hideMark/>
          </w:tcPr>
          <w:p w14:paraId="76BB871E" w14:textId="77777777" w:rsidR="006B4E15" w:rsidRPr="006B4E15" w:rsidRDefault="006B4E15" w:rsidP="00A409E0">
            <w:pPr>
              <w:pStyle w:val="TableText"/>
            </w:pPr>
            <w:r w:rsidRPr="006B4E15">
              <w:t>C-25 Diversion Structure</w:t>
            </w:r>
          </w:p>
        </w:tc>
        <w:tc>
          <w:tcPr>
            <w:tcW w:w="2160" w:type="dxa"/>
            <w:tcBorders>
              <w:top w:val="nil"/>
              <w:left w:val="nil"/>
              <w:bottom w:val="single" w:sz="4" w:space="0" w:color="auto"/>
              <w:right w:val="single" w:sz="4" w:space="0" w:color="auto"/>
            </w:tcBorders>
            <w:shd w:val="clear" w:color="auto" w:fill="auto"/>
            <w:vAlign w:val="center"/>
            <w:hideMark/>
          </w:tcPr>
          <w:p w14:paraId="133B7A85" w14:textId="77777777" w:rsidR="006B4E15" w:rsidRPr="006B4E15" w:rsidRDefault="006B4E15" w:rsidP="00A409E0">
            <w:pPr>
              <w:pStyle w:val="TableText"/>
            </w:pPr>
            <w:r w:rsidRPr="006B4E15">
              <w:t>Replace previous pump structure with gravity flow control structure.</w:t>
            </w:r>
          </w:p>
        </w:tc>
        <w:tc>
          <w:tcPr>
            <w:tcW w:w="1916" w:type="dxa"/>
            <w:tcBorders>
              <w:top w:val="nil"/>
              <w:left w:val="nil"/>
              <w:bottom w:val="single" w:sz="4" w:space="0" w:color="auto"/>
              <w:right w:val="single" w:sz="4" w:space="0" w:color="auto"/>
            </w:tcBorders>
            <w:shd w:val="clear" w:color="auto" w:fill="auto"/>
            <w:vAlign w:val="center"/>
            <w:hideMark/>
          </w:tcPr>
          <w:p w14:paraId="6BD7F417" w14:textId="77777777" w:rsidR="006B4E15" w:rsidRPr="006B4E15" w:rsidRDefault="006B4E15" w:rsidP="00A409E0">
            <w:pPr>
              <w:pStyle w:val="TableText"/>
            </w:pPr>
            <w:r w:rsidRPr="006B4E15">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56BC03E6"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05EE7DFA" w14:textId="77777777" w:rsidR="006B4E15" w:rsidRPr="006B4E15" w:rsidRDefault="006B4E15" w:rsidP="00A409E0">
            <w:pPr>
              <w:pStyle w:val="TableText"/>
            </w:pPr>
            <w:r w:rsidRPr="006B4E15">
              <w:t>Prior to 2013</w:t>
            </w:r>
          </w:p>
        </w:tc>
        <w:tc>
          <w:tcPr>
            <w:tcW w:w="1094" w:type="dxa"/>
            <w:tcBorders>
              <w:top w:val="nil"/>
              <w:left w:val="nil"/>
              <w:bottom w:val="single" w:sz="4" w:space="0" w:color="auto"/>
              <w:right w:val="single" w:sz="4" w:space="0" w:color="auto"/>
            </w:tcBorders>
            <w:shd w:val="clear" w:color="auto" w:fill="auto"/>
            <w:vAlign w:val="center"/>
            <w:hideMark/>
          </w:tcPr>
          <w:p w14:paraId="2963971E"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6CA935AF"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327D67F8" w14:textId="77777777" w:rsidR="006B4E15" w:rsidRPr="006B4E15" w:rsidRDefault="006B4E15" w:rsidP="00A409E0">
            <w:pPr>
              <w:pStyle w:val="TableText"/>
            </w:pPr>
            <w:r w:rsidRPr="006B4E15">
              <w:t>Not provided</w:t>
            </w:r>
          </w:p>
        </w:tc>
        <w:tc>
          <w:tcPr>
            <w:tcW w:w="1116" w:type="dxa"/>
            <w:tcBorders>
              <w:top w:val="nil"/>
              <w:left w:val="nil"/>
              <w:bottom w:val="single" w:sz="4" w:space="0" w:color="auto"/>
              <w:right w:val="single" w:sz="4" w:space="0" w:color="auto"/>
            </w:tcBorders>
            <w:shd w:val="clear" w:color="auto" w:fill="auto"/>
            <w:vAlign w:val="center"/>
            <w:hideMark/>
          </w:tcPr>
          <w:p w14:paraId="100A766E"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C6E0B8F"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24BE7698"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39D8729F"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FB20997" w14:textId="77777777" w:rsidR="006B4E15" w:rsidRPr="006B4E15" w:rsidRDefault="006B4E15" w:rsidP="00A409E0">
            <w:pPr>
              <w:pStyle w:val="TableText"/>
            </w:pPr>
            <w:r w:rsidRPr="006B4E15">
              <w:t>N/A</w:t>
            </w:r>
          </w:p>
        </w:tc>
      </w:tr>
      <w:tr w:rsidR="006B4E15" w:rsidRPr="006B4E15" w14:paraId="3FB2E274"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648C6D3B" w14:textId="77777777" w:rsidR="006B4E15" w:rsidRPr="00A409E0" w:rsidRDefault="006B4E15" w:rsidP="00A409E0">
            <w:pPr>
              <w:pStyle w:val="TableText"/>
              <w:rPr>
                <w:b/>
                <w:bCs/>
              </w:rPr>
            </w:pPr>
            <w:r w:rsidRPr="00A409E0">
              <w:rPr>
                <w:b/>
                <w:bCs/>
              </w:rPr>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7A476BB0"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0FB376D" w14:textId="77777777" w:rsidR="006B4E15" w:rsidRPr="006B4E15" w:rsidRDefault="006B4E15" w:rsidP="00A409E0">
            <w:pPr>
              <w:pStyle w:val="TableText"/>
            </w:pPr>
            <w:r w:rsidRPr="006B4E15">
              <w:t>NSLR-02</w:t>
            </w:r>
          </w:p>
        </w:tc>
        <w:tc>
          <w:tcPr>
            <w:tcW w:w="1522" w:type="dxa"/>
            <w:tcBorders>
              <w:top w:val="nil"/>
              <w:left w:val="nil"/>
              <w:bottom w:val="single" w:sz="4" w:space="0" w:color="auto"/>
              <w:right w:val="single" w:sz="4" w:space="0" w:color="auto"/>
            </w:tcBorders>
            <w:shd w:val="clear" w:color="auto" w:fill="auto"/>
            <w:vAlign w:val="center"/>
            <w:hideMark/>
          </w:tcPr>
          <w:p w14:paraId="608A0712" w14:textId="77777777" w:rsidR="006B4E15" w:rsidRPr="006B4E15" w:rsidRDefault="006B4E15" w:rsidP="00A409E0">
            <w:pPr>
              <w:pStyle w:val="TableText"/>
            </w:pPr>
            <w:r w:rsidRPr="006B4E15">
              <w:t>Invasive Vegetation Removal at Canals 33 and 42</w:t>
            </w:r>
          </w:p>
        </w:tc>
        <w:tc>
          <w:tcPr>
            <w:tcW w:w="2160" w:type="dxa"/>
            <w:tcBorders>
              <w:top w:val="nil"/>
              <w:left w:val="nil"/>
              <w:bottom w:val="single" w:sz="4" w:space="0" w:color="auto"/>
              <w:right w:val="single" w:sz="4" w:space="0" w:color="auto"/>
            </w:tcBorders>
            <w:shd w:val="clear" w:color="auto" w:fill="auto"/>
            <w:vAlign w:val="center"/>
            <w:hideMark/>
          </w:tcPr>
          <w:p w14:paraId="2A3E1967" w14:textId="77777777" w:rsidR="006B4E15" w:rsidRPr="006B4E15" w:rsidRDefault="006B4E15" w:rsidP="00A409E0">
            <w:pPr>
              <w:pStyle w:val="TableText"/>
            </w:pPr>
            <w:r w:rsidRPr="006B4E15">
              <w:t>Mechanical removal of invasive vegetation in canals and surrounding banks.</w:t>
            </w:r>
          </w:p>
        </w:tc>
        <w:tc>
          <w:tcPr>
            <w:tcW w:w="1916" w:type="dxa"/>
            <w:tcBorders>
              <w:top w:val="nil"/>
              <w:left w:val="nil"/>
              <w:bottom w:val="single" w:sz="4" w:space="0" w:color="auto"/>
              <w:right w:val="single" w:sz="4" w:space="0" w:color="auto"/>
            </w:tcBorders>
            <w:shd w:val="clear" w:color="auto" w:fill="auto"/>
            <w:vAlign w:val="center"/>
            <w:hideMark/>
          </w:tcPr>
          <w:p w14:paraId="2B61526B" w14:textId="77777777" w:rsidR="006B4E15" w:rsidRPr="006B4E15" w:rsidRDefault="006B4E15" w:rsidP="00A409E0">
            <w:pPr>
              <w:pStyle w:val="TableText"/>
            </w:pPr>
            <w:r w:rsidRPr="006B4E15">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4FA3B015"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55A6EDF8" w14:textId="77777777" w:rsidR="006B4E15" w:rsidRPr="006B4E15" w:rsidRDefault="006B4E15" w:rsidP="00A409E0">
            <w:pPr>
              <w:pStyle w:val="TableText"/>
            </w:pPr>
            <w:r w:rsidRPr="006B4E15">
              <w:t>Prior to 2013</w:t>
            </w:r>
          </w:p>
        </w:tc>
        <w:tc>
          <w:tcPr>
            <w:tcW w:w="1094" w:type="dxa"/>
            <w:tcBorders>
              <w:top w:val="nil"/>
              <w:left w:val="nil"/>
              <w:bottom w:val="single" w:sz="4" w:space="0" w:color="auto"/>
              <w:right w:val="single" w:sz="4" w:space="0" w:color="auto"/>
            </w:tcBorders>
            <w:shd w:val="clear" w:color="auto" w:fill="auto"/>
            <w:vAlign w:val="center"/>
            <w:hideMark/>
          </w:tcPr>
          <w:p w14:paraId="000422DB"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9B9E448"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2B7764E4" w14:textId="77777777" w:rsidR="006B4E15" w:rsidRPr="006B4E15" w:rsidRDefault="006B4E15" w:rsidP="00A409E0">
            <w:pPr>
              <w:pStyle w:val="TableText"/>
            </w:pPr>
            <w:r w:rsidRPr="006B4E15">
              <w:t>Not provided</w:t>
            </w:r>
          </w:p>
        </w:tc>
        <w:tc>
          <w:tcPr>
            <w:tcW w:w="1116" w:type="dxa"/>
            <w:tcBorders>
              <w:top w:val="nil"/>
              <w:left w:val="nil"/>
              <w:bottom w:val="single" w:sz="4" w:space="0" w:color="auto"/>
              <w:right w:val="single" w:sz="4" w:space="0" w:color="auto"/>
            </w:tcBorders>
            <w:shd w:val="clear" w:color="auto" w:fill="auto"/>
            <w:vAlign w:val="center"/>
            <w:hideMark/>
          </w:tcPr>
          <w:p w14:paraId="1E665227"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566A550B"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484D6DA6"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5D744D4C"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51C64E33" w14:textId="77777777" w:rsidR="006B4E15" w:rsidRPr="006B4E15" w:rsidRDefault="006B4E15" w:rsidP="00A409E0">
            <w:pPr>
              <w:pStyle w:val="TableText"/>
            </w:pPr>
            <w:r w:rsidRPr="006B4E15">
              <w:t>N/A</w:t>
            </w:r>
          </w:p>
        </w:tc>
      </w:tr>
      <w:tr w:rsidR="006B4E15" w:rsidRPr="006B4E15" w14:paraId="5DA82166"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CA65382" w14:textId="77777777" w:rsidR="006B4E15" w:rsidRPr="00A409E0" w:rsidRDefault="006B4E15" w:rsidP="00A409E0">
            <w:pPr>
              <w:pStyle w:val="TableText"/>
              <w:rPr>
                <w:b/>
                <w:bCs/>
              </w:rPr>
            </w:pPr>
            <w:r w:rsidRPr="00A409E0">
              <w:rPr>
                <w:b/>
                <w:bCs/>
              </w:rPr>
              <w:lastRenderedPageBreak/>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23DE7420"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819B78F" w14:textId="77777777" w:rsidR="006B4E15" w:rsidRPr="006B4E15" w:rsidRDefault="006B4E15" w:rsidP="00A409E0">
            <w:pPr>
              <w:pStyle w:val="TableText"/>
            </w:pPr>
            <w:r w:rsidRPr="006B4E15">
              <w:t>NSLR-03</w:t>
            </w:r>
          </w:p>
        </w:tc>
        <w:tc>
          <w:tcPr>
            <w:tcW w:w="1522" w:type="dxa"/>
            <w:tcBorders>
              <w:top w:val="nil"/>
              <w:left w:val="nil"/>
              <w:bottom w:val="single" w:sz="4" w:space="0" w:color="auto"/>
              <w:right w:val="single" w:sz="4" w:space="0" w:color="auto"/>
            </w:tcBorders>
            <w:shd w:val="clear" w:color="auto" w:fill="auto"/>
            <w:vAlign w:val="center"/>
            <w:hideMark/>
          </w:tcPr>
          <w:p w14:paraId="7DA3AACF" w14:textId="77777777" w:rsidR="006B4E15" w:rsidRPr="006B4E15" w:rsidRDefault="006B4E15" w:rsidP="00A409E0">
            <w:pPr>
              <w:pStyle w:val="TableText"/>
            </w:pPr>
            <w:r w:rsidRPr="006B4E15">
              <w:t>Canal Maintenance Program</w:t>
            </w:r>
          </w:p>
        </w:tc>
        <w:tc>
          <w:tcPr>
            <w:tcW w:w="2160" w:type="dxa"/>
            <w:tcBorders>
              <w:top w:val="nil"/>
              <w:left w:val="nil"/>
              <w:bottom w:val="single" w:sz="4" w:space="0" w:color="auto"/>
              <w:right w:val="single" w:sz="4" w:space="0" w:color="auto"/>
            </w:tcBorders>
            <w:shd w:val="clear" w:color="auto" w:fill="auto"/>
            <w:vAlign w:val="center"/>
            <w:hideMark/>
          </w:tcPr>
          <w:p w14:paraId="0ADCBA71" w14:textId="77777777" w:rsidR="006B4E15" w:rsidRPr="006B4E15" w:rsidRDefault="006B4E15" w:rsidP="00A409E0">
            <w:pPr>
              <w:pStyle w:val="TableText"/>
            </w:pPr>
            <w:r w:rsidRPr="006B4E15">
              <w:t>Ongoing maintenance primarily by mechanical means to keep canals free of exotic and decaying vegetation.</w:t>
            </w:r>
          </w:p>
        </w:tc>
        <w:tc>
          <w:tcPr>
            <w:tcW w:w="1916" w:type="dxa"/>
            <w:tcBorders>
              <w:top w:val="nil"/>
              <w:left w:val="nil"/>
              <w:bottom w:val="single" w:sz="4" w:space="0" w:color="auto"/>
              <w:right w:val="single" w:sz="4" w:space="0" w:color="auto"/>
            </w:tcBorders>
            <w:shd w:val="clear" w:color="auto" w:fill="auto"/>
            <w:vAlign w:val="center"/>
            <w:hideMark/>
          </w:tcPr>
          <w:p w14:paraId="50E9429D" w14:textId="77777777" w:rsidR="006B4E15" w:rsidRPr="006B4E15" w:rsidRDefault="006B4E15" w:rsidP="00A409E0">
            <w:pPr>
              <w:pStyle w:val="TableText"/>
            </w:pPr>
            <w:r w:rsidRPr="006B4E15">
              <w:t>Aquatic Vegetation Harvesting</w:t>
            </w:r>
          </w:p>
        </w:tc>
        <w:tc>
          <w:tcPr>
            <w:tcW w:w="1094" w:type="dxa"/>
            <w:tcBorders>
              <w:top w:val="nil"/>
              <w:left w:val="nil"/>
              <w:bottom w:val="single" w:sz="4" w:space="0" w:color="auto"/>
              <w:right w:val="single" w:sz="4" w:space="0" w:color="auto"/>
            </w:tcBorders>
            <w:shd w:val="clear" w:color="auto" w:fill="auto"/>
            <w:vAlign w:val="center"/>
            <w:hideMark/>
          </w:tcPr>
          <w:p w14:paraId="1FAD5867"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58253950"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2714A05C"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5D58AB48"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2DAFDC66" w14:textId="77777777" w:rsidR="006B4E15" w:rsidRPr="006B4E15" w:rsidRDefault="006B4E15" w:rsidP="00A409E0">
            <w:pPr>
              <w:pStyle w:val="TableText"/>
            </w:pPr>
            <w:r w:rsidRPr="006B4E15">
              <w:t>Not provided</w:t>
            </w:r>
          </w:p>
        </w:tc>
        <w:tc>
          <w:tcPr>
            <w:tcW w:w="1116" w:type="dxa"/>
            <w:tcBorders>
              <w:top w:val="nil"/>
              <w:left w:val="nil"/>
              <w:bottom w:val="single" w:sz="4" w:space="0" w:color="auto"/>
              <w:right w:val="single" w:sz="4" w:space="0" w:color="auto"/>
            </w:tcBorders>
            <w:shd w:val="clear" w:color="auto" w:fill="auto"/>
            <w:vAlign w:val="center"/>
            <w:hideMark/>
          </w:tcPr>
          <w:p w14:paraId="4EA6F677"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64A2305" w14:textId="77777777" w:rsidR="006B4E15" w:rsidRPr="006B4E15" w:rsidRDefault="006B4E15" w:rsidP="00A409E0">
            <w:pPr>
              <w:pStyle w:val="TableText"/>
            </w:pPr>
            <w:r w:rsidRPr="006B4E15">
              <w:t>$9,400</w:t>
            </w:r>
          </w:p>
        </w:tc>
        <w:tc>
          <w:tcPr>
            <w:tcW w:w="1123" w:type="dxa"/>
            <w:tcBorders>
              <w:top w:val="nil"/>
              <w:left w:val="nil"/>
              <w:bottom w:val="single" w:sz="4" w:space="0" w:color="auto"/>
              <w:right w:val="single" w:sz="4" w:space="0" w:color="auto"/>
            </w:tcBorders>
            <w:shd w:val="clear" w:color="auto" w:fill="auto"/>
            <w:vAlign w:val="center"/>
            <w:hideMark/>
          </w:tcPr>
          <w:p w14:paraId="152E7752"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32A44C0C"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6406383B" w14:textId="77777777" w:rsidR="006B4E15" w:rsidRPr="006B4E15" w:rsidRDefault="006B4E15" w:rsidP="00A409E0">
            <w:pPr>
              <w:pStyle w:val="TableText"/>
            </w:pPr>
            <w:r w:rsidRPr="006B4E15">
              <w:t>N/A</w:t>
            </w:r>
          </w:p>
        </w:tc>
      </w:tr>
      <w:tr w:rsidR="006B4E15" w:rsidRPr="006B4E15" w14:paraId="77BCF7D3"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6162A76" w14:textId="77777777" w:rsidR="006B4E15" w:rsidRPr="00A409E0" w:rsidRDefault="006B4E15" w:rsidP="00A409E0">
            <w:pPr>
              <w:pStyle w:val="TableText"/>
              <w:rPr>
                <w:b/>
                <w:bCs/>
              </w:rPr>
            </w:pPr>
            <w:r w:rsidRPr="00A409E0">
              <w:rPr>
                <w:b/>
                <w:bCs/>
              </w:rPr>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6B67B3A0"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0462FB43" w14:textId="77777777" w:rsidR="006B4E15" w:rsidRPr="006B4E15" w:rsidRDefault="006B4E15" w:rsidP="00A409E0">
            <w:pPr>
              <w:pStyle w:val="TableText"/>
            </w:pPr>
            <w:r w:rsidRPr="006B4E15">
              <w:t>NSLR-04</w:t>
            </w:r>
          </w:p>
        </w:tc>
        <w:tc>
          <w:tcPr>
            <w:tcW w:w="1522" w:type="dxa"/>
            <w:tcBorders>
              <w:top w:val="nil"/>
              <w:left w:val="nil"/>
              <w:bottom w:val="single" w:sz="4" w:space="0" w:color="auto"/>
              <w:right w:val="single" w:sz="4" w:space="0" w:color="auto"/>
            </w:tcBorders>
            <w:shd w:val="clear" w:color="auto" w:fill="auto"/>
            <w:vAlign w:val="center"/>
            <w:hideMark/>
          </w:tcPr>
          <w:p w14:paraId="644DEFD0" w14:textId="77777777" w:rsidR="006B4E15" w:rsidRPr="006B4E15" w:rsidRDefault="006B4E15" w:rsidP="00A409E0">
            <w:pPr>
              <w:pStyle w:val="TableText"/>
            </w:pPr>
            <w:r w:rsidRPr="006B4E15">
              <w:t>Canal Buffer</w:t>
            </w:r>
          </w:p>
        </w:tc>
        <w:tc>
          <w:tcPr>
            <w:tcW w:w="2160" w:type="dxa"/>
            <w:tcBorders>
              <w:top w:val="nil"/>
              <w:left w:val="nil"/>
              <w:bottom w:val="single" w:sz="4" w:space="0" w:color="auto"/>
              <w:right w:val="single" w:sz="4" w:space="0" w:color="auto"/>
            </w:tcBorders>
            <w:shd w:val="clear" w:color="auto" w:fill="auto"/>
            <w:vAlign w:val="center"/>
            <w:hideMark/>
          </w:tcPr>
          <w:p w14:paraId="1CF5DA6D" w14:textId="77777777" w:rsidR="006B4E15" w:rsidRPr="006B4E15" w:rsidRDefault="006B4E15" w:rsidP="00A409E0">
            <w:pPr>
              <w:pStyle w:val="TableText"/>
            </w:pPr>
            <w:r w:rsidRPr="006B4E15">
              <w:t>Create a canal buffer or filter strip to help reduce loading from stormwater runoff to the canals.</w:t>
            </w:r>
          </w:p>
        </w:tc>
        <w:tc>
          <w:tcPr>
            <w:tcW w:w="1916" w:type="dxa"/>
            <w:tcBorders>
              <w:top w:val="nil"/>
              <w:left w:val="nil"/>
              <w:bottom w:val="single" w:sz="4" w:space="0" w:color="auto"/>
              <w:right w:val="single" w:sz="4" w:space="0" w:color="auto"/>
            </w:tcBorders>
            <w:shd w:val="clear" w:color="auto" w:fill="auto"/>
            <w:vAlign w:val="center"/>
            <w:hideMark/>
          </w:tcPr>
          <w:p w14:paraId="1EC9559A" w14:textId="77777777" w:rsidR="006B4E15" w:rsidRPr="006B4E15" w:rsidRDefault="006B4E15" w:rsidP="00A409E0">
            <w:pPr>
              <w:pStyle w:val="TableText"/>
            </w:pPr>
            <w:r w:rsidRPr="006B4E15">
              <w:t>Vegetated Buffers</w:t>
            </w:r>
          </w:p>
        </w:tc>
        <w:tc>
          <w:tcPr>
            <w:tcW w:w="1094" w:type="dxa"/>
            <w:tcBorders>
              <w:top w:val="nil"/>
              <w:left w:val="nil"/>
              <w:bottom w:val="single" w:sz="4" w:space="0" w:color="auto"/>
              <w:right w:val="single" w:sz="4" w:space="0" w:color="auto"/>
            </w:tcBorders>
            <w:shd w:val="clear" w:color="auto" w:fill="auto"/>
            <w:vAlign w:val="center"/>
            <w:hideMark/>
          </w:tcPr>
          <w:p w14:paraId="2CE5ABCB"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01FC6317"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4A7222C0"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17ABFED7"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3C5C357A"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387C6C14"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184AFE2E"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1005E60F"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4D577B88"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02ADF15" w14:textId="77777777" w:rsidR="006B4E15" w:rsidRPr="006B4E15" w:rsidRDefault="006B4E15" w:rsidP="00A409E0">
            <w:pPr>
              <w:pStyle w:val="TableText"/>
            </w:pPr>
            <w:r w:rsidRPr="006B4E15">
              <w:t>Not provided</w:t>
            </w:r>
          </w:p>
        </w:tc>
      </w:tr>
      <w:tr w:rsidR="006B4E15" w:rsidRPr="006B4E15" w14:paraId="2B62731E" w14:textId="77777777" w:rsidTr="00970E41">
        <w:trPr>
          <w:cantSplit/>
          <w:trHeight w:val="17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77C59A2" w14:textId="77777777" w:rsidR="006B4E15" w:rsidRPr="00A409E0" w:rsidRDefault="006B4E15" w:rsidP="00A409E0">
            <w:pPr>
              <w:pStyle w:val="TableText"/>
              <w:rPr>
                <w:b/>
                <w:bCs/>
              </w:rPr>
            </w:pPr>
            <w:r w:rsidRPr="00A409E0">
              <w:rPr>
                <w:b/>
                <w:bCs/>
              </w:rPr>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6887589E" w14:textId="77777777" w:rsidR="006B4E15" w:rsidRPr="006B4E15" w:rsidRDefault="006B4E15" w:rsidP="00A409E0">
            <w:pPr>
              <w:pStyle w:val="TableText"/>
            </w:pPr>
            <w:r w:rsidRPr="006B4E15">
              <w:t>FDACS</w:t>
            </w:r>
          </w:p>
        </w:tc>
        <w:tc>
          <w:tcPr>
            <w:tcW w:w="928" w:type="dxa"/>
            <w:tcBorders>
              <w:top w:val="nil"/>
              <w:left w:val="nil"/>
              <w:bottom w:val="single" w:sz="4" w:space="0" w:color="auto"/>
              <w:right w:val="single" w:sz="4" w:space="0" w:color="auto"/>
            </w:tcBorders>
            <w:shd w:val="clear" w:color="auto" w:fill="auto"/>
            <w:vAlign w:val="center"/>
            <w:hideMark/>
          </w:tcPr>
          <w:p w14:paraId="2B5F8B27" w14:textId="77777777" w:rsidR="006B4E15" w:rsidRPr="006B4E15" w:rsidRDefault="006B4E15" w:rsidP="00A409E0">
            <w:pPr>
              <w:pStyle w:val="TableText"/>
            </w:pPr>
            <w:r w:rsidRPr="006B4E15">
              <w:t>NSLR-05</w:t>
            </w:r>
          </w:p>
        </w:tc>
        <w:tc>
          <w:tcPr>
            <w:tcW w:w="1522" w:type="dxa"/>
            <w:tcBorders>
              <w:top w:val="nil"/>
              <w:left w:val="nil"/>
              <w:bottom w:val="single" w:sz="4" w:space="0" w:color="auto"/>
              <w:right w:val="single" w:sz="4" w:space="0" w:color="auto"/>
            </w:tcBorders>
            <w:shd w:val="clear" w:color="auto" w:fill="auto"/>
            <w:vAlign w:val="center"/>
            <w:hideMark/>
          </w:tcPr>
          <w:p w14:paraId="0B6A2446" w14:textId="77777777" w:rsidR="006B4E15" w:rsidRPr="006B4E15" w:rsidRDefault="006B4E15" w:rsidP="00A409E0">
            <w:pPr>
              <w:pStyle w:val="TableText"/>
            </w:pPr>
            <w:r w:rsidRPr="006B4E15">
              <w:t>Assist FDACS with BMP Enrollment Outreach</w:t>
            </w:r>
          </w:p>
        </w:tc>
        <w:tc>
          <w:tcPr>
            <w:tcW w:w="2160" w:type="dxa"/>
            <w:tcBorders>
              <w:top w:val="nil"/>
              <w:left w:val="nil"/>
              <w:bottom w:val="single" w:sz="4" w:space="0" w:color="auto"/>
              <w:right w:val="single" w:sz="4" w:space="0" w:color="auto"/>
            </w:tcBorders>
            <w:shd w:val="clear" w:color="auto" w:fill="auto"/>
            <w:vAlign w:val="center"/>
            <w:hideMark/>
          </w:tcPr>
          <w:p w14:paraId="01FE4163" w14:textId="77777777" w:rsidR="006B4E15" w:rsidRPr="006B4E15" w:rsidRDefault="006B4E15" w:rsidP="00A409E0">
            <w:pPr>
              <w:pStyle w:val="TableText"/>
            </w:pPr>
            <w:r w:rsidRPr="006B4E15">
              <w:t>Assist FDACS, where needed, with identifying and contacting landowners/ producers within the District</w:t>
            </w:r>
            <w:r w:rsidRPr="006B4E15">
              <w:br/>
              <w:t>boundaries for purposes of participating in the relevant FDACS BMP programs.</w:t>
            </w:r>
          </w:p>
        </w:tc>
        <w:tc>
          <w:tcPr>
            <w:tcW w:w="1916" w:type="dxa"/>
            <w:tcBorders>
              <w:top w:val="nil"/>
              <w:left w:val="nil"/>
              <w:bottom w:val="single" w:sz="4" w:space="0" w:color="auto"/>
              <w:right w:val="single" w:sz="4" w:space="0" w:color="auto"/>
            </w:tcBorders>
            <w:shd w:val="clear" w:color="auto" w:fill="auto"/>
            <w:vAlign w:val="center"/>
            <w:hideMark/>
          </w:tcPr>
          <w:p w14:paraId="121F3009" w14:textId="77777777" w:rsidR="006B4E15" w:rsidRPr="006B4E15" w:rsidRDefault="006B4E15" w:rsidP="00A409E0">
            <w:pPr>
              <w:pStyle w:val="TableText"/>
            </w:pPr>
            <w:r w:rsidRPr="006B4E15">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1827E2C"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162F319B"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2B8ED60F"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21B6D39E"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7DE129E3"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4210F355"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1F53E61D"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70AF9F07"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1C74CE19"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481366FA" w14:textId="77777777" w:rsidR="006B4E15" w:rsidRPr="006B4E15" w:rsidRDefault="006B4E15" w:rsidP="00A409E0">
            <w:pPr>
              <w:pStyle w:val="TableText"/>
            </w:pPr>
            <w:r w:rsidRPr="006B4E15">
              <w:t>Not provided</w:t>
            </w:r>
          </w:p>
        </w:tc>
      </w:tr>
      <w:tr w:rsidR="006B4E15" w:rsidRPr="006B4E15" w14:paraId="2B25537E" w14:textId="77777777" w:rsidTr="00970E41">
        <w:trPr>
          <w:cantSplit/>
          <w:trHeight w:val="153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7AE707C2" w14:textId="77777777" w:rsidR="006B4E15" w:rsidRPr="00A409E0" w:rsidRDefault="006B4E15" w:rsidP="00A409E0">
            <w:pPr>
              <w:pStyle w:val="TableText"/>
              <w:rPr>
                <w:b/>
                <w:bCs/>
              </w:rPr>
            </w:pPr>
            <w:r w:rsidRPr="00A409E0">
              <w:rPr>
                <w:b/>
                <w:bCs/>
              </w:rPr>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0C2190B8"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EB9A467" w14:textId="77777777" w:rsidR="006B4E15" w:rsidRPr="006B4E15" w:rsidRDefault="006B4E15" w:rsidP="00A409E0">
            <w:pPr>
              <w:pStyle w:val="TableText"/>
            </w:pPr>
            <w:r w:rsidRPr="006B4E15">
              <w:t>NSLR-06</w:t>
            </w:r>
          </w:p>
        </w:tc>
        <w:tc>
          <w:tcPr>
            <w:tcW w:w="1522" w:type="dxa"/>
            <w:tcBorders>
              <w:top w:val="nil"/>
              <w:left w:val="nil"/>
              <w:bottom w:val="single" w:sz="4" w:space="0" w:color="auto"/>
              <w:right w:val="single" w:sz="4" w:space="0" w:color="auto"/>
            </w:tcBorders>
            <w:shd w:val="clear" w:color="auto" w:fill="auto"/>
            <w:vAlign w:val="center"/>
            <w:hideMark/>
          </w:tcPr>
          <w:p w14:paraId="32E50126" w14:textId="77777777" w:rsidR="006B4E15" w:rsidRPr="006B4E15" w:rsidRDefault="006B4E15" w:rsidP="00A409E0">
            <w:pPr>
              <w:pStyle w:val="TableText"/>
            </w:pPr>
            <w:r w:rsidRPr="006B4E15">
              <w:t>Public Education and Outreach</w:t>
            </w:r>
          </w:p>
        </w:tc>
        <w:tc>
          <w:tcPr>
            <w:tcW w:w="2160" w:type="dxa"/>
            <w:tcBorders>
              <w:top w:val="nil"/>
              <w:left w:val="nil"/>
              <w:bottom w:val="single" w:sz="4" w:space="0" w:color="auto"/>
              <w:right w:val="single" w:sz="4" w:space="0" w:color="auto"/>
            </w:tcBorders>
            <w:shd w:val="clear" w:color="auto" w:fill="auto"/>
            <w:vAlign w:val="center"/>
            <w:hideMark/>
          </w:tcPr>
          <w:p w14:paraId="1669E0DB" w14:textId="77777777" w:rsidR="006B4E15" w:rsidRPr="006B4E15" w:rsidRDefault="006B4E15" w:rsidP="00A409E0">
            <w:pPr>
              <w:pStyle w:val="TableText"/>
            </w:pPr>
            <w:r w:rsidRPr="006B4E15">
              <w:t>Provide public education to residents of the District that fosters an understanding of the necessity to reduce</w:t>
            </w:r>
            <w:r w:rsidRPr="006B4E15">
              <w:br/>
              <w:t>nutrient impacts to surface waters.</w:t>
            </w:r>
          </w:p>
        </w:tc>
        <w:tc>
          <w:tcPr>
            <w:tcW w:w="1916" w:type="dxa"/>
            <w:tcBorders>
              <w:top w:val="nil"/>
              <w:left w:val="nil"/>
              <w:bottom w:val="single" w:sz="4" w:space="0" w:color="auto"/>
              <w:right w:val="single" w:sz="4" w:space="0" w:color="auto"/>
            </w:tcBorders>
            <w:shd w:val="clear" w:color="auto" w:fill="auto"/>
            <w:vAlign w:val="center"/>
            <w:hideMark/>
          </w:tcPr>
          <w:p w14:paraId="76E3E10F"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F3E02CC"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28FE19D0"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73101E7"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6E22BD60"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45C81080"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272DC575"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21FCF3DF"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002467BD"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0FAC7A35"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66D8EDBD" w14:textId="77777777" w:rsidR="006B4E15" w:rsidRPr="006B4E15" w:rsidRDefault="006B4E15" w:rsidP="00A409E0">
            <w:pPr>
              <w:pStyle w:val="TableText"/>
            </w:pPr>
            <w:r w:rsidRPr="006B4E15">
              <w:t>Not provided</w:t>
            </w:r>
          </w:p>
        </w:tc>
      </w:tr>
      <w:tr w:rsidR="006B4E15" w:rsidRPr="006B4E15" w14:paraId="58D66053"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200E10A" w14:textId="77777777" w:rsidR="006B4E15" w:rsidRPr="00A409E0" w:rsidRDefault="006B4E15" w:rsidP="00A409E0">
            <w:pPr>
              <w:pStyle w:val="TableText"/>
              <w:rPr>
                <w:b/>
                <w:bCs/>
              </w:rPr>
            </w:pPr>
            <w:r w:rsidRPr="00A409E0">
              <w:rPr>
                <w:b/>
                <w:bCs/>
              </w:rPr>
              <w:t>North St. Lucie River WCD</w:t>
            </w:r>
          </w:p>
        </w:tc>
        <w:tc>
          <w:tcPr>
            <w:tcW w:w="1194" w:type="dxa"/>
            <w:tcBorders>
              <w:top w:val="nil"/>
              <w:left w:val="nil"/>
              <w:bottom w:val="single" w:sz="4" w:space="0" w:color="auto"/>
              <w:right w:val="single" w:sz="4" w:space="0" w:color="auto"/>
            </w:tcBorders>
            <w:shd w:val="clear" w:color="auto" w:fill="auto"/>
            <w:vAlign w:val="center"/>
            <w:hideMark/>
          </w:tcPr>
          <w:p w14:paraId="06C6156D"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830B370" w14:textId="77777777" w:rsidR="006B4E15" w:rsidRPr="006B4E15" w:rsidRDefault="006B4E15" w:rsidP="00A409E0">
            <w:pPr>
              <w:pStyle w:val="TableText"/>
            </w:pPr>
            <w:r w:rsidRPr="006B4E15">
              <w:t>NSLR-07</w:t>
            </w:r>
          </w:p>
        </w:tc>
        <w:tc>
          <w:tcPr>
            <w:tcW w:w="1522" w:type="dxa"/>
            <w:tcBorders>
              <w:top w:val="nil"/>
              <w:left w:val="nil"/>
              <w:bottom w:val="single" w:sz="4" w:space="0" w:color="auto"/>
              <w:right w:val="single" w:sz="4" w:space="0" w:color="auto"/>
            </w:tcBorders>
            <w:shd w:val="clear" w:color="auto" w:fill="auto"/>
            <w:vAlign w:val="center"/>
            <w:hideMark/>
          </w:tcPr>
          <w:p w14:paraId="7F60BC68" w14:textId="77777777" w:rsidR="006B4E15" w:rsidRPr="006B4E15" w:rsidRDefault="006B4E15" w:rsidP="00A409E0">
            <w:pPr>
              <w:pStyle w:val="TableText"/>
            </w:pPr>
            <w:r w:rsidRPr="006B4E15">
              <w:t>Control Structure Maintenance</w:t>
            </w:r>
          </w:p>
        </w:tc>
        <w:tc>
          <w:tcPr>
            <w:tcW w:w="2160" w:type="dxa"/>
            <w:tcBorders>
              <w:top w:val="nil"/>
              <w:left w:val="nil"/>
              <w:bottom w:val="single" w:sz="4" w:space="0" w:color="auto"/>
              <w:right w:val="single" w:sz="4" w:space="0" w:color="auto"/>
            </w:tcBorders>
            <w:shd w:val="clear" w:color="auto" w:fill="auto"/>
            <w:vAlign w:val="center"/>
            <w:hideMark/>
          </w:tcPr>
          <w:p w14:paraId="3D28D133" w14:textId="77777777" w:rsidR="006B4E15" w:rsidRPr="006B4E15" w:rsidRDefault="006B4E15" w:rsidP="00A409E0">
            <w:pPr>
              <w:pStyle w:val="TableText"/>
            </w:pPr>
            <w:r w:rsidRPr="006B4E15">
              <w:t>Maintain existing water control structures and any adjustable gates on water control structures.</w:t>
            </w:r>
          </w:p>
        </w:tc>
        <w:tc>
          <w:tcPr>
            <w:tcW w:w="1916" w:type="dxa"/>
            <w:tcBorders>
              <w:top w:val="nil"/>
              <w:left w:val="nil"/>
              <w:bottom w:val="single" w:sz="4" w:space="0" w:color="auto"/>
              <w:right w:val="single" w:sz="4" w:space="0" w:color="auto"/>
            </w:tcBorders>
            <w:shd w:val="clear" w:color="auto" w:fill="auto"/>
            <w:vAlign w:val="center"/>
            <w:hideMark/>
          </w:tcPr>
          <w:p w14:paraId="61EE6F43" w14:textId="77777777" w:rsidR="006B4E15" w:rsidRPr="006B4E15" w:rsidRDefault="006B4E15" w:rsidP="00A409E0">
            <w:pPr>
              <w:pStyle w:val="TableText"/>
            </w:pPr>
            <w:r w:rsidRPr="006B4E15">
              <w:t>Control Structure</w:t>
            </w:r>
          </w:p>
        </w:tc>
        <w:tc>
          <w:tcPr>
            <w:tcW w:w="1094" w:type="dxa"/>
            <w:tcBorders>
              <w:top w:val="nil"/>
              <w:left w:val="nil"/>
              <w:bottom w:val="single" w:sz="4" w:space="0" w:color="auto"/>
              <w:right w:val="single" w:sz="4" w:space="0" w:color="auto"/>
            </w:tcBorders>
            <w:shd w:val="clear" w:color="auto" w:fill="auto"/>
            <w:vAlign w:val="center"/>
            <w:hideMark/>
          </w:tcPr>
          <w:p w14:paraId="132F4019"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16BAC1FF"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15B10EFC"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449887A1"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2A97FA2A"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2364EC76"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1D01E1E"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58204807"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69781A5E"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3F988295" w14:textId="77777777" w:rsidR="006B4E15" w:rsidRPr="006B4E15" w:rsidRDefault="006B4E15" w:rsidP="00A409E0">
            <w:pPr>
              <w:pStyle w:val="TableText"/>
            </w:pPr>
            <w:r w:rsidRPr="006B4E15">
              <w:t>Not provided</w:t>
            </w:r>
          </w:p>
        </w:tc>
      </w:tr>
      <w:tr w:rsidR="006B4E15" w:rsidRPr="006B4E15" w14:paraId="01FC4F83"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33A33F5"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5AE815BE"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14970EC4" w14:textId="77777777" w:rsidR="006B4E15" w:rsidRPr="006B4E15" w:rsidRDefault="006B4E15" w:rsidP="00A409E0">
            <w:pPr>
              <w:pStyle w:val="TableText"/>
            </w:pPr>
            <w:r w:rsidRPr="006B4E15">
              <w:t>SLC-01</w:t>
            </w:r>
          </w:p>
        </w:tc>
        <w:tc>
          <w:tcPr>
            <w:tcW w:w="1522" w:type="dxa"/>
            <w:tcBorders>
              <w:top w:val="nil"/>
              <w:left w:val="nil"/>
              <w:bottom w:val="single" w:sz="4" w:space="0" w:color="auto"/>
              <w:right w:val="single" w:sz="4" w:space="0" w:color="auto"/>
            </w:tcBorders>
            <w:shd w:val="clear" w:color="auto" w:fill="auto"/>
            <w:vAlign w:val="center"/>
            <w:hideMark/>
          </w:tcPr>
          <w:p w14:paraId="021E2888" w14:textId="77777777" w:rsidR="006B4E15" w:rsidRPr="006B4E15" w:rsidRDefault="006B4E15" w:rsidP="00A409E0">
            <w:pPr>
              <w:pStyle w:val="TableText"/>
            </w:pPr>
            <w:r w:rsidRPr="006B4E15">
              <w:t>Education Efforts</w:t>
            </w:r>
          </w:p>
        </w:tc>
        <w:tc>
          <w:tcPr>
            <w:tcW w:w="2160" w:type="dxa"/>
            <w:tcBorders>
              <w:top w:val="nil"/>
              <w:left w:val="nil"/>
              <w:bottom w:val="single" w:sz="4" w:space="0" w:color="auto"/>
              <w:right w:val="single" w:sz="4" w:space="0" w:color="auto"/>
            </w:tcBorders>
            <w:shd w:val="clear" w:color="auto" w:fill="auto"/>
            <w:vAlign w:val="center"/>
            <w:hideMark/>
          </w:tcPr>
          <w:p w14:paraId="5A05AD24" w14:textId="77777777" w:rsidR="006B4E15" w:rsidRPr="006B4E15" w:rsidRDefault="006B4E15" w:rsidP="00A409E0">
            <w:pPr>
              <w:pStyle w:val="TableText"/>
            </w:pPr>
            <w:r w:rsidRPr="006B4E15">
              <w:t>FYN; landscaping, irrigation, fertilizer, and pet waste ordinances; PSAs, pamphlets, website, and illicit discharge program.</w:t>
            </w:r>
          </w:p>
        </w:tc>
        <w:tc>
          <w:tcPr>
            <w:tcW w:w="1916" w:type="dxa"/>
            <w:tcBorders>
              <w:top w:val="nil"/>
              <w:left w:val="nil"/>
              <w:bottom w:val="single" w:sz="4" w:space="0" w:color="auto"/>
              <w:right w:val="single" w:sz="4" w:space="0" w:color="auto"/>
            </w:tcBorders>
            <w:shd w:val="clear" w:color="auto" w:fill="auto"/>
            <w:vAlign w:val="center"/>
            <w:hideMark/>
          </w:tcPr>
          <w:p w14:paraId="26D01FB7"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95D6D99"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30425050"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B0FDCB5" w14:textId="77777777" w:rsidR="006B4E15" w:rsidRPr="006B4E15" w:rsidRDefault="006B4E15" w:rsidP="00A409E0">
            <w:pPr>
              <w:pStyle w:val="TableText"/>
            </w:pPr>
            <w:r w:rsidRPr="006B4E15">
              <w:t>6,241</w:t>
            </w:r>
          </w:p>
        </w:tc>
        <w:tc>
          <w:tcPr>
            <w:tcW w:w="1094" w:type="dxa"/>
            <w:tcBorders>
              <w:top w:val="nil"/>
              <w:left w:val="nil"/>
              <w:bottom w:val="single" w:sz="4" w:space="0" w:color="auto"/>
              <w:right w:val="single" w:sz="4" w:space="0" w:color="auto"/>
            </w:tcBorders>
            <w:shd w:val="clear" w:color="auto" w:fill="auto"/>
            <w:vAlign w:val="center"/>
            <w:hideMark/>
          </w:tcPr>
          <w:p w14:paraId="2A930F2E" w14:textId="77777777" w:rsidR="006B4E15" w:rsidRPr="006B4E15" w:rsidRDefault="006B4E15" w:rsidP="00A409E0">
            <w:pPr>
              <w:pStyle w:val="TableText"/>
            </w:pPr>
            <w:r w:rsidRPr="006B4E15">
              <w:t>1,006</w:t>
            </w:r>
          </w:p>
        </w:tc>
        <w:tc>
          <w:tcPr>
            <w:tcW w:w="932" w:type="dxa"/>
            <w:tcBorders>
              <w:top w:val="nil"/>
              <w:left w:val="nil"/>
              <w:bottom w:val="single" w:sz="4" w:space="0" w:color="auto"/>
              <w:right w:val="single" w:sz="4" w:space="0" w:color="auto"/>
            </w:tcBorders>
            <w:shd w:val="clear" w:color="auto" w:fill="auto"/>
            <w:vAlign w:val="center"/>
            <w:hideMark/>
          </w:tcPr>
          <w:p w14:paraId="66BA2243"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0DC15A48"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4DB12BE3"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20ED71FE" w14:textId="77777777" w:rsidR="006B4E15" w:rsidRPr="006B4E15" w:rsidRDefault="006B4E15" w:rsidP="00A409E0">
            <w:pPr>
              <w:pStyle w:val="TableText"/>
            </w:pPr>
            <w:r w:rsidRPr="006B4E15">
              <w:t>N/A</w:t>
            </w:r>
          </w:p>
        </w:tc>
        <w:tc>
          <w:tcPr>
            <w:tcW w:w="1043" w:type="dxa"/>
            <w:tcBorders>
              <w:top w:val="nil"/>
              <w:left w:val="nil"/>
              <w:bottom w:val="single" w:sz="4" w:space="0" w:color="auto"/>
              <w:right w:val="single" w:sz="4" w:space="0" w:color="auto"/>
            </w:tcBorders>
            <w:shd w:val="clear" w:color="auto" w:fill="auto"/>
            <w:vAlign w:val="center"/>
            <w:hideMark/>
          </w:tcPr>
          <w:p w14:paraId="503ADE89" w14:textId="77777777" w:rsidR="006B4E15" w:rsidRPr="006B4E15" w:rsidRDefault="006B4E15" w:rsidP="00A409E0">
            <w:pPr>
              <w:pStyle w:val="TableText"/>
            </w:pPr>
            <w:r w:rsidRPr="006B4E15">
              <w:t>N/A</w:t>
            </w:r>
          </w:p>
        </w:tc>
        <w:tc>
          <w:tcPr>
            <w:tcW w:w="1627" w:type="dxa"/>
            <w:tcBorders>
              <w:top w:val="nil"/>
              <w:left w:val="nil"/>
              <w:bottom w:val="single" w:sz="4" w:space="0" w:color="auto"/>
              <w:right w:val="single" w:sz="4" w:space="0" w:color="auto"/>
            </w:tcBorders>
            <w:shd w:val="clear" w:color="auto" w:fill="auto"/>
            <w:vAlign w:val="center"/>
            <w:hideMark/>
          </w:tcPr>
          <w:p w14:paraId="7D780F9F" w14:textId="77777777" w:rsidR="006B4E15" w:rsidRPr="006B4E15" w:rsidRDefault="006B4E15" w:rsidP="00A409E0">
            <w:pPr>
              <w:pStyle w:val="TableText"/>
            </w:pPr>
            <w:r w:rsidRPr="006B4E15">
              <w:t>N/A</w:t>
            </w:r>
          </w:p>
        </w:tc>
      </w:tr>
      <w:tr w:rsidR="006B4E15" w:rsidRPr="006B4E15" w14:paraId="315BAF28"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782F4BC"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05F3A738"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F62CE6E" w14:textId="77777777" w:rsidR="006B4E15" w:rsidRPr="006B4E15" w:rsidRDefault="006B4E15" w:rsidP="00A409E0">
            <w:pPr>
              <w:pStyle w:val="TableText"/>
            </w:pPr>
            <w:r w:rsidRPr="006B4E15">
              <w:t>SLC-02</w:t>
            </w:r>
          </w:p>
        </w:tc>
        <w:tc>
          <w:tcPr>
            <w:tcW w:w="1522" w:type="dxa"/>
            <w:tcBorders>
              <w:top w:val="nil"/>
              <w:left w:val="nil"/>
              <w:bottom w:val="single" w:sz="4" w:space="0" w:color="auto"/>
              <w:right w:val="single" w:sz="4" w:space="0" w:color="auto"/>
            </w:tcBorders>
            <w:shd w:val="clear" w:color="auto" w:fill="auto"/>
            <w:vAlign w:val="center"/>
            <w:hideMark/>
          </w:tcPr>
          <w:p w14:paraId="3C964FEA" w14:textId="77777777" w:rsidR="006B4E15" w:rsidRPr="006B4E15" w:rsidRDefault="006B4E15" w:rsidP="00A409E0">
            <w:pPr>
              <w:pStyle w:val="TableText"/>
            </w:pPr>
            <w:r w:rsidRPr="006B4E15">
              <w:t>Street Sweeping</w:t>
            </w:r>
          </w:p>
        </w:tc>
        <w:tc>
          <w:tcPr>
            <w:tcW w:w="2160" w:type="dxa"/>
            <w:tcBorders>
              <w:top w:val="nil"/>
              <w:left w:val="nil"/>
              <w:bottom w:val="single" w:sz="4" w:space="0" w:color="auto"/>
              <w:right w:val="single" w:sz="4" w:space="0" w:color="auto"/>
            </w:tcBorders>
            <w:shd w:val="clear" w:color="auto" w:fill="auto"/>
            <w:vAlign w:val="center"/>
            <w:hideMark/>
          </w:tcPr>
          <w:p w14:paraId="6D84AAE2" w14:textId="77777777" w:rsidR="006B4E15" w:rsidRPr="006B4E15" w:rsidRDefault="006B4E15" w:rsidP="00A409E0">
            <w:pPr>
              <w:pStyle w:val="TableText"/>
            </w:pPr>
            <w:r w:rsidRPr="006B4E15">
              <w:t>470 tons/</w:t>
            </w:r>
            <w:proofErr w:type="spellStart"/>
            <w:r w:rsidRPr="006B4E15">
              <w:t>yr</w:t>
            </w:r>
            <w:proofErr w:type="spellEnd"/>
            <w:r w:rsidRPr="006B4E15">
              <w:t xml:space="preserve"> collected.</w:t>
            </w:r>
          </w:p>
        </w:tc>
        <w:tc>
          <w:tcPr>
            <w:tcW w:w="1916" w:type="dxa"/>
            <w:tcBorders>
              <w:top w:val="nil"/>
              <w:left w:val="nil"/>
              <w:bottom w:val="single" w:sz="4" w:space="0" w:color="auto"/>
              <w:right w:val="single" w:sz="4" w:space="0" w:color="auto"/>
            </w:tcBorders>
            <w:shd w:val="clear" w:color="auto" w:fill="auto"/>
            <w:vAlign w:val="center"/>
            <w:hideMark/>
          </w:tcPr>
          <w:p w14:paraId="159C8901" w14:textId="77777777" w:rsidR="006B4E15" w:rsidRPr="006B4E15" w:rsidRDefault="006B4E15" w:rsidP="00A409E0">
            <w:pPr>
              <w:pStyle w:val="TableText"/>
            </w:pPr>
            <w:r w:rsidRPr="006B4E15">
              <w:t>Street Sweeping</w:t>
            </w:r>
          </w:p>
        </w:tc>
        <w:tc>
          <w:tcPr>
            <w:tcW w:w="1094" w:type="dxa"/>
            <w:tcBorders>
              <w:top w:val="nil"/>
              <w:left w:val="nil"/>
              <w:bottom w:val="single" w:sz="4" w:space="0" w:color="auto"/>
              <w:right w:val="single" w:sz="4" w:space="0" w:color="auto"/>
            </w:tcBorders>
            <w:shd w:val="clear" w:color="auto" w:fill="auto"/>
            <w:vAlign w:val="center"/>
            <w:hideMark/>
          </w:tcPr>
          <w:p w14:paraId="3140AA3B"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18CF5C1F"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660DDE10" w14:textId="77777777" w:rsidR="006B4E15" w:rsidRPr="006B4E15" w:rsidRDefault="006B4E15" w:rsidP="00A409E0">
            <w:pPr>
              <w:pStyle w:val="TableText"/>
            </w:pPr>
            <w:r w:rsidRPr="006B4E15">
              <w:t>664</w:t>
            </w:r>
          </w:p>
        </w:tc>
        <w:tc>
          <w:tcPr>
            <w:tcW w:w="1094" w:type="dxa"/>
            <w:tcBorders>
              <w:top w:val="nil"/>
              <w:left w:val="nil"/>
              <w:bottom w:val="single" w:sz="4" w:space="0" w:color="auto"/>
              <w:right w:val="single" w:sz="4" w:space="0" w:color="auto"/>
            </w:tcBorders>
            <w:shd w:val="clear" w:color="auto" w:fill="auto"/>
            <w:vAlign w:val="center"/>
            <w:hideMark/>
          </w:tcPr>
          <w:p w14:paraId="3D0CEC9F" w14:textId="77777777" w:rsidR="006B4E15" w:rsidRPr="006B4E15" w:rsidRDefault="006B4E15" w:rsidP="00A409E0">
            <w:pPr>
              <w:pStyle w:val="TableText"/>
            </w:pPr>
            <w:r w:rsidRPr="006B4E15">
              <w:t>299</w:t>
            </w:r>
          </w:p>
        </w:tc>
        <w:tc>
          <w:tcPr>
            <w:tcW w:w="932" w:type="dxa"/>
            <w:tcBorders>
              <w:top w:val="nil"/>
              <w:left w:val="nil"/>
              <w:bottom w:val="single" w:sz="4" w:space="0" w:color="auto"/>
              <w:right w:val="single" w:sz="4" w:space="0" w:color="auto"/>
            </w:tcBorders>
            <w:shd w:val="clear" w:color="auto" w:fill="auto"/>
            <w:vAlign w:val="center"/>
            <w:hideMark/>
          </w:tcPr>
          <w:p w14:paraId="33DE5D50"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74AE9FD3"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6A3652B8"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41103A6E"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269E62C8"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25405DD0" w14:textId="77777777" w:rsidR="006B4E15" w:rsidRPr="006B4E15" w:rsidRDefault="006B4E15" w:rsidP="00A409E0">
            <w:pPr>
              <w:pStyle w:val="TableText"/>
            </w:pPr>
            <w:r w:rsidRPr="006B4E15">
              <w:t>N/A</w:t>
            </w:r>
          </w:p>
        </w:tc>
      </w:tr>
      <w:tr w:rsidR="006B4E15" w:rsidRPr="006B4E15" w14:paraId="434F2182" w14:textId="77777777" w:rsidTr="00970E41">
        <w:trPr>
          <w:cantSplit/>
          <w:trHeight w:val="178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5B6D05" w14:textId="77777777" w:rsidR="006B4E15" w:rsidRPr="00A409E0" w:rsidRDefault="006B4E15" w:rsidP="00A409E0">
            <w:pPr>
              <w:pStyle w:val="TableText"/>
              <w:rPr>
                <w:b/>
                <w:bCs/>
              </w:rPr>
            </w:pPr>
            <w:r w:rsidRPr="00A409E0">
              <w:rPr>
                <w:b/>
                <w:bCs/>
              </w:rPr>
              <w:lastRenderedPageBreak/>
              <w:t>St. Lucie County</w:t>
            </w:r>
          </w:p>
        </w:tc>
        <w:tc>
          <w:tcPr>
            <w:tcW w:w="1194" w:type="dxa"/>
            <w:tcBorders>
              <w:top w:val="nil"/>
              <w:left w:val="nil"/>
              <w:bottom w:val="single" w:sz="4" w:space="0" w:color="auto"/>
              <w:right w:val="single" w:sz="4" w:space="0" w:color="auto"/>
            </w:tcBorders>
            <w:shd w:val="clear" w:color="auto" w:fill="auto"/>
            <w:vAlign w:val="center"/>
            <w:hideMark/>
          </w:tcPr>
          <w:p w14:paraId="3F722A57" w14:textId="77777777" w:rsidR="006B4E15" w:rsidRPr="006B4E15" w:rsidRDefault="006B4E15" w:rsidP="00A409E0">
            <w:pPr>
              <w:pStyle w:val="TableText"/>
            </w:pPr>
            <w:r w:rsidRPr="006B4E15">
              <w:t>DEP/ SFWMD/ IRL National Estuary Program (NEP)</w:t>
            </w:r>
          </w:p>
        </w:tc>
        <w:tc>
          <w:tcPr>
            <w:tcW w:w="928" w:type="dxa"/>
            <w:tcBorders>
              <w:top w:val="nil"/>
              <w:left w:val="nil"/>
              <w:bottom w:val="single" w:sz="4" w:space="0" w:color="auto"/>
              <w:right w:val="single" w:sz="4" w:space="0" w:color="auto"/>
            </w:tcBorders>
            <w:shd w:val="clear" w:color="auto" w:fill="auto"/>
            <w:vAlign w:val="center"/>
            <w:hideMark/>
          </w:tcPr>
          <w:p w14:paraId="19CF1710" w14:textId="77777777" w:rsidR="006B4E15" w:rsidRPr="006B4E15" w:rsidRDefault="006B4E15" w:rsidP="00A409E0">
            <w:pPr>
              <w:pStyle w:val="TableText"/>
            </w:pPr>
            <w:r w:rsidRPr="006B4E15">
              <w:t>SLC-03</w:t>
            </w:r>
          </w:p>
        </w:tc>
        <w:tc>
          <w:tcPr>
            <w:tcW w:w="1522" w:type="dxa"/>
            <w:tcBorders>
              <w:top w:val="nil"/>
              <w:left w:val="nil"/>
              <w:bottom w:val="single" w:sz="4" w:space="0" w:color="auto"/>
              <w:right w:val="single" w:sz="4" w:space="0" w:color="auto"/>
            </w:tcBorders>
            <w:shd w:val="clear" w:color="auto" w:fill="auto"/>
            <w:vAlign w:val="center"/>
            <w:hideMark/>
          </w:tcPr>
          <w:p w14:paraId="38B470EB" w14:textId="77777777" w:rsidR="006B4E15" w:rsidRPr="006B4E15" w:rsidRDefault="006B4E15" w:rsidP="00A409E0">
            <w:pPr>
              <w:pStyle w:val="TableText"/>
            </w:pPr>
            <w:r w:rsidRPr="006B4E15">
              <w:t>Paradise Park Stormwater Improvement</w:t>
            </w:r>
          </w:p>
        </w:tc>
        <w:tc>
          <w:tcPr>
            <w:tcW w:w="2160" w:type="dxa"/>
            <w:tcBorders>
              <w:top w:val="nil"/>
              <w:left w:val="nil"/>
              <w:bottom w:val="single" w:sz="4" w:space="0" w:color="auto"/>
              <w:right w:val="single" w:sz="4" w:space="0" w:color="auto"/>
            </w:tcBorders>
            <w:shd w:val="clear" w:color="auto" w:fill="auto"/>
            <w:vAlign w:val="center"/>
            <w:hideMark/>
          </w:tcPr>
          <w:p w14:paraId="7D5CB25F" w14:textId="77777777" w:rsidR="006B4E15" w:rsidRPr="006B4E15" w:rsidRDefault="006B4E15" w:rsidP="00A409E0">
            <w:pPr>
              <w:pStyle w:val="TableText"/>
            </w:pPr>
            <w:r w:rsidRPr="006B4E15">
              <w:t>Construction of drainage system providing 75 % treatment of first 1-inch runoff.</w:t>
            </w:r>
          </w:p>
        </w:tc>
        <w:tc>
          <w:tcPr>
            <w:tcW w:w="1916" w:type="dxa"/>
            <w:tcBorders>
              <w:top w:val="nil"/>
              <w:left w:val="nil"/>
              <w:bottom w:val="single" w:sz="4" w:space="0" w:color="auto"/>
              <w:right w:val="single" w:sz="4" w:space="0" w:color="auto"/>
            </w:tcBorders>
            <w:shd w:val="clear" w:color="auto" w:fill="auto"/>
            <w:vAlign w:val="center"/>
            <w:hideMark/>
          </w:tcPr>
          <w:p w14:paraId="6833DFE5"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292137EC"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7A6B2981" w14:textId="77777777" w:rsidR="006B4E15" w:rsidRPr="006B4E15" w:rsidRDefault="006B4E15" w:rsidP="00A409E0">
            <w:pPr>
              <w:pStyle w:val="TableText"/>
            </w:pPr>
            <w:r w:rsidRPr="006B4E15">
              <w:t>2014</w:t>
            </w:r>
          </w:p>
        </w:tc>
        <w:tc>
          <w:tcPr>
            <w:tcW w:w="1094" w:type="dxa"/>
            <w:tcBorders>
              <w:top w:val="nil"/>
              <w:left w:val="nil"/>
              <w:bottom w:val="single" w:sz="4" w:space="0" w:color="auto"/>
              <w:right w:val="single" w:sz="4" w:space="0" w:color="auto"/>
            </w:tcBorders>
            <w:shd w:val="clear" w:color="auto" w:fill="auto"/>
            <w:vAlign w:val="center"/>
            <w:hideMark/>
          </w:tcPr>
          <w:p w14:paraId="7C2432B8" w14:textId="77777777" w:rsidR="006B4E15" w:rsidRPr="006B4E15" w:rsidRDefault="006B4E15" w:rsidP="00A409E0">
            <w:pPr>
              <w:pStyle w:val="TableText"/>
            </w:pPr>
            <w:r w:rsidRPr="006B4E15">
              <w:t>171</w:t>
            </w:r>
          </w:p>
        </w:tc>
        <w:tc>
          <w:tcPr>
            <w:tcW w:w="1094" w:type="dxa"/>
            <w:tcBorders>
              <w:top w:val="nil"/>
              <w:left w:val="nil"/>
              <w:bottom w:val="single" w:sz="4" w:space="0" w:color="auto"/>
              <w:right w:val="single" w:sz="4" w:space="0" w:color="auto"/>
            </w:tcBorders>
            <w:shd w:val="clear" w:color="auto" w:fill="auto"/>
            <w:vAlign w:val="center"/>
            <w:hideMark/>
          </w:tcPr>
          <w:p w14:paraId="13BABC99" w14:textId="77777777" w:rsidR="006B4E15" w:rsidRPr="006B4E15" w:rsidRDefault="006B4E15" w:rsidP="00A409E0">
            <w:pPr>
              <w:pStyle w:val="TableText"/>
            </w:pPr>
            <w:r w:rsidRPr="006B4E15">
              <w:t>28</w:t>
            </w:r>
          </w:p>
        </w:tc>
        <w:tc>
          <w:tcPr>
            <w:tcW w:w="932" w:type="dxa"/>
            <w:tcBorders>
              <w:top w:val="nil"/>
              <w:left w:val="nil"/>
              <w:bottom w:val="single" w:sz="4" w:space="0" w:color="auto"/>
              <w:right w:val="single" w:sz="4" w:space="0" w:color="auto"/>
            </w:tcBorders>
            <w:shd w:val="clear" w:color="auto" w:fill="auto"/>
            <w:vAlign w:val="center"/>
            <w:hideMark/>
          </w:tcPr>
          <w:p w14:paraId="7DE207E1" w14:textId="77777777" w:rsidR="006B4E15" w:rsidRPr="006B4E15" w:rsidRDefault="006B4E15" w:rsidP="00A409E0">
            <w:pPr>
              <w:pStyle w:val="TableText"/>
            </w:pPr>
            <w:r w:rsidRPr="006B4E15">
              <w:t>168</w:t>
            </w:r>
          </w:p>
        </w:tc>
        <w:tc>
          <w:tcPr>
            <w:tcW w:w="1116" w:type="dxa"/>
            <w:tcBorders>
              <w:top w:val="nil"/>
              <w:left w:val="nil"/>
              <w:bottom w:val="single" w:sz="4" w:space="0" w:color="auto"/>
              <w:right w:val="single" w:sz="4" w:space="0" w:color="auto"/>
            </w:tcBorders>
            <w:shd w:val="clear" w:color="auto" w:fill="auto"/>
            <w:vAlign w:val="center"/>
            <w:hideMark/>
          </w:tcPr>
          <w:p w14:paraId="63553BD2" w14:textId="77777777" w:rsidR="006B4E15" w:rsidRPr="006B4E15" w:rsidRDefault="006B4E15" w:rsidP="00A409E0">
            <w:pPr>
              <w:pStyle w:val="TableText"/>
            </w:pPr>
            <w:r w:rsidRPr="006B4E15">
              <w:t>########</w:t>
            </w:r>
          </w:p>
        </w:tc>
        <w:tc>
          <w:tcPr>
            <w:tcW w:w="954" w:type="dxa"/>
            <w:tcBorders>
              <w:top w:val="nil"/>
              <w:left w:val="nil"/>
              <w:bottom w:val="single" w:sz="4" w:space="0" w:color="auto"/>
              <w:right w:val="single" w:sz="4" w:space="0" w:color="auto"/>
            </w:tcBorders>
            <w:shd w:val="clear" w:color="auto" w:fill="auto"/>
            <w:vAlign w:val="center"/>
            <w:hideMark/>
          </w:tcPr>
          <w:p w14:paraId="57E4D582"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00DFBD7D" w14:textId="77777777" w:rsidR="006B4E15" w:rsidRPr="006B4E15" w:rsidRDefault="006B4E15" w:rsidP="00A409E0">
            <w:pPr>
              <w:pStyle w:val="TableText"/>
            </w:pPr>
            <w:r w:rsidRPr="006B4E15">
              <w:t>DEP/ SFWMD/ IRL NEP</w:t>
            </w:r>
          </w:p>
        </w:tc>
        <w:tc>
          <w:tcPr>
            <w:tcW w:w="1043" w:type="dxa"/>
            <w:tcBorders>
              <w:top w:val="nil"/>
              <w:left w:val="nil"/>
              <w:bottom w:val="single" w:sz="4" w:space="0" w:color="auto"/>
              <w:right w:val="single" w:sz="4" w:space="0" w:color="auto"/>
            </w:tcBorders>
            <w:shd w:val="clear" w:color="auto" w:fill="auto"/>
            <w:vAlign w:val="center"/>
            <w:hideMark/>
          </w:tcPr>
          <w:p w14:paraId="22750F0C" w14:textId="77777777" w:rsidR="006B4E15" w:rsidRPr="006B4E15" w:rsidRDefault="006B4E15" w:rsidP="00A409E0">
            <w:pPr>
              <w:pStyle w:val="TableText"/>
            </w:pPr>
            <w:r w:rsidRPr="006B4E15">
              <w:t>DEP - $225,000/ SFWMD - $304,448/ IRL NEP - $125,000</w:t>
            </w:r>
          </w:p>
        </w:tc>
        <w:tc>
          <w:tcPr>
            <w:tcW w:w="1627" w:type="dxa"/>
            <w:tcBorders>
              <w:top w:val="nil"/>
              <w:left w:val="nil"/>
              <w:bottom w:val="single" w:sz="4" w:space="0" w:color="auto"/>
              <w:right w:val="single" w:sz="4" w:space="0" w:color="auto"/>
            </w:tcBorders>
            <w:shd w:val="clear" w:color="auto" w:fill="auto"/>
            <w:vAlign w:val="center"/>
            <w:hideMark/>
          </w:tcPr>
          <w:p w14:paraId="7FCF0065" w14:textId="77777777" w:rsidR="006B4E15" w:rsidRPr="006B4E15" w:rsidRDefault="006B4E15" w:rsidP="00A409E0">
            <w:pPr>
              <w:pStyle w:val="TableText"/>
            </w:pPr>
            <w:r w:rsidRPr="006B4E15">
              <w:t>LP56020</w:t>
            </w:r>
          </w:p>
        </w:tc>
      </w:tr>
      <w:tr w:rsidR="006B4E15" w:rsidRPr="006B4E15" w14:paraId="27265CA3" w14:textId="77777777" w:rsidTr="00970E41">
        <w:trPr>
          <w:cantSplit/>
          <w:trHeight w:val="7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DC54F5E"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2582AC81"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120A529" w14:textId="77777777" w:rsidR="006B4E15" w:rsidRPr="006B4E15" w:rsidRDefault="006B4E15" w:rsidP="00A409E0">
            <w:pPr>
              <w:pStyle w:val="TableText"/>
            </w:pPr>
            <w:r w:rsidRPr="006B4E15">
              <w:t>SLC-04</w:t>
            </w:r>
          </w:p>
        </w:tc>
        <w:tc>
          <w:tcPr>
            <w:tcW w:w="1522" w:type="dxa"/>
            <w:tcBorders>
              <w:top w:val="nil"/>
              <w:left w:val="nil"/>
              <w:bottom w:val="single" w:sz="4" w:space="0" w:color="auto"/>
              <w:right w:val="single" w:sz="4" w:space="0" w:color="auto"/>
            </w:tcBorders>
            <w:shd w:val="clear" w:color="auto" w:fill="auto"/>
            <w:vAlign w:val="center"/>
            <w:hideMark/>
          </w:tcPr>
          <w:p w14:paraId="7C6CD6A1" w14:textId="77777777" w:rsidR="006B4E15" w:rsidRPr="006B4E15" w:rsidRDefault="006B4E15" w:rsidP="00A409E0">
            <w:pPr>
              <w:pStyle w:val="TableText"/>
            </w:pPr>
            <w:r w:rsidRPr="006B4E15">
              <w:t>Harmony Heights Stormwater Improvement</w:t>
            </w:r>
          </w:p>
        </w:tc>
        <w:tc>
          <w:tcPr>
            <w:tcW w:w="2160" w:type="dxa"/>
            <w:tcBorders>
              <w:top w:val="nil"/>
              <w:left w:val="nil"/>
              <w:bottom w:val="single" w:sz="4" w:space="0" w:color="auto"/>
              <w:right w:val="single" w:sz="4" w:space="0" w:color="auto"/>
            </w:tcBorders>
            <w:shd w:val="clear" w:color="auto" w:fill="auto"/>
            <w:vAlign w:val="center"/>
            <w:hideMark/>
          </w:tcPr>
          <w:p w14:paraId="7672DC4A" w14:textId="77777777" w:rsidR="006B4E15" w:rsidRPr="006B4E15" w:rsidRDefault="006B4E15" w:rsidP="00A409E0">
            <w:pPr>
              <w:pStyle w:val="TableText"/>
            </w:pPr>
            <w:r w:rsidRPr="006B4E15">
              <w:t>Construction of drainage system providing 75 % treatment of first 1-inch runoff.</w:t>
            </w:r>
          </w:p>
        </w:tc>
        <w:tc>
          <w:tcPr>
            <w:tcW w:w="1916" w:type="dxa"/>
            <w:tcBorders>
              <w:top w:val="nil"/>
              <w:left w:val="nil"/>
              <w:bottom w:val="single" w:sz="4" w:space="0" w:color="auto"/>
              <w:right w:val="single" w:sz="4" w:space="0" w:color="auto"/>
            </w:tcBorders>
            <w:shd w:val="clear" w:color="auto" w:fill="auto"/>
            <w:vAlign w:val="center"/>
            <w:hideMark/>
          </w:tcPr>
          <w:p w14:paraId="2F7A0230" w14:textId="77777777" w:rsidR="006B4E15" w:rsidRPr="006B4E15" w:rsidRDefault="006B4E15" w:rsidP="00A409E0">
            <w:pPr>
              <w:pStyle w:val="TableText"/>
            </w:pPr>
            <w:r w:rsidRPr="006B4E15">
              <w:t>Dry Detention Pond</w:t>
            </w:r>
          </w:p>
        </w:tc>
        <w:tc>
          <w:tcPr>
            <w:tcW w:w="1094" w:type="dxa"/>
            <w:tcBorders>
              <w:top w:val="nil"/>
              <w:left w:val="nil"/>
              <w:bottom w:val="single" w:sz="4" w:space="0" w:color="auto"/>
              <w:right w:val="single" w:sz="4" w:space="0" w:color="auto"/>
            </w:tcBorders>
            <w:shd w:val="clear" w:color="auto" w:fill="auto"/>
            <w:vAlign w:val="center"/>
            <w:hideMark/>
          </w:tcPr>
          <w:p w14:paraId="76B2B64A"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41082055" w14:textId="77777777" w:rsidR="006B4E15" w:rsidRPr="006B4E15" w:rsidRDefault="006B4E15" w:rsidP="00A409E0">
            <w:pPr>
              <w:pStyle w:val="TableText"/>
            </w:pPr>
            <w:r w:rsidRPr="006B4E15">
              <w:t>2015</w:t>
            </w:r>
          </w:p>
        </w:tc>
        <w:tc>
          <w:tcPr>
            <w:tcW w:w="1094" w:type="dxa"/>
            <w:tcBorders>
              <w:top w:val="nil"/>
              <w:left w:val="nil"/>
              <w:bottom w:val="single" w:sz="4" w:space="0" w:color="auto"/>
              <w:right w:val="single" w:sz="4" w:space="0" w:color="auto"/>
            </w:tcBorders>
            <w:shd w:val="clear" w:color="auto" w:fill="auto"/>
            <w:vAlign w:val="center"/>
            <w:hideMark/>
          </w:tcPr>
          <w:p w14:paraId="6FCD22A2" w14:textId="77777777" w:rsidR="006B4E15" w:rsidRPr="006B4E15" w:rsidRDefault="006B4E15" w:rsidP="00A409E0">
            <w:pPr>
              <w:pStyle w:val="TableText"/>
            </w:pPr>
            <w:r w:rsidRPr="006B4E15">
              <w:t>253</w:t>
            </w:r>
          </w:p>
        </w:tc>
        <w:tc>
          <w:tcPr>
            <w:tcW w:w="1094" w:type="dxa"/>
            <w:tcBorders>
              <w:top w:val="nil"/>
              <w:left w:val="nil"/>
              <w:bottom w:val="single" w:sz="4" w:space="0" w:color="auto"/>
              <w:right w:val="single" w:sz="4" w:space="0" w:color="auto"/>
            </w:tcBorders>
            <w:shd w:val="clear" w:color="auto" w:fill="auto"/>
            <w:vAlign w:val="center"/>
            <w:hideMark/>
          </w:tcPr>
          <w:p w14:paraId="2BB6A52D" w14:textId="77777777" w:rsidR="006B4E15" w:rsidRPr="006B4E15" w:rsidRDefault="006B4E15" w:rsidP="00A409E0">
            <w:pPr>
              <w:pStyle w:val="TableText"/>
            </w:pPr>
            <w:r w:rsidRPr="006B4E15">
              <w:t>44</w:t>
            </w:r>
          </w:p>
        </w:tc>
        <w:tc>
          <w:tcPr>
            <w:tcW w:w="932" w:type="dxa"/>
            <w:tcBorders>
              <w:top w:val="nil"/>
              <w:left w:val="nil"/>
              <w:bottom w:val="single" w:sz="4" w:space="0" w:color="auto"/>
              <w:right w:val="single" w:sz="4" w:space="0" w:color="auto"/>
            </w:tcBorders>
            <w:shd w:val="clear" w:color="auto" w:fill="auto"/>
            <w:vAlign w:val="center"/>
            <w:hideMark/>
          </w:tcPr>
          <w:p w14:paraId="18EB80CC" w14:textId="77777777" w:rsidR="006B4E15" w:rsidRPr="006B4E15" w:rsidRDefault="006B4E15" w:rsidP="00A409E0">
            <w:pPr>
              <w:pStyle w:val="TableText"/>
            </w:pPr>
            <w:r w:rsidRPr="006B4E15">
              <w:t>239</w:t>
            </w:r>
          </w:p>
        </w:tc>
        <w:tc>
          <w:tcPr>
            <w:tcW w:w="1116" w:type="dxa"/>
            <w:tcBorders>
              <w:top w:val="nil"/>
              <w:left w:val="nil"/>
              <w:bottom w:val="single" w:sz="4" w:space="0" w:color="auto"/>
              <w:right w:val="single" w:sz="4" w:space="0" w:color="auto"/>
            </w:tcBorders>
            <w:shd w:val="clear" w:color="auto" w:fill="auto"/>
            <w:vAlign w:val="center"/>
            <w:hideMark/>
          </w:tcPr>
          <w:p w14:paraId="1DB8D699" w14:textId="77777777" w:rsidR="006B4E15" w:rsidRPr="006B4E15" w:rsidRDefault="006B4E15" w:rsidP="00A409E0">
            <w:pPr>
              <w:pStyle w:val="TableText"/>
            </w:pPr>
            <w:r w:rsidRPr="006B4E15">
              <w:t>########</w:t>
            </w:r>
          </w:p>
        </w:tc>
        <w:tc>
          <w:tcPr>
            <w:tcW w:w="954" w:type="dxa"/>
            <w:tcBorders>
              <w:top w:val="nil"/>
              <w:left w:val="nil"/>
              <w:bottom w:val="single" w:sz="4" w:space="0" w:color="auto"/>
              <w:right w:val="single" w:sz="4" w:space="0" w:color="auto"/>
            </w:tcBorders>
            <w:shd w:val="clear" w:color="auto" w:fill="auto"/>
            <w:vAlign w:val="center"/>
            <w:hideMark/>
          </w:tcPr>
          <w:p w14:paraId="570D5FCE" w14:textId="77777777" w:rsidR="006B4E15" w:rsidRPr="006B4E15" w:rsidRDefault="006B4E15" w:rsidP="00A409E0">
            <w:pPr>
              <w:pStyle w:val="TableText"/>
            </w:pPr>
            <w:r w:rsidRPr="006B4E15">
              <w:t>TBD</w:t>
            </w:r>
          </w:p>
        </w:tc>
        <w:tc>
          <w:tcPr>
            <w:tcW w:w="1123" w:type="dxa"/>
            <w:tcBorders>
              <w:top w:val="nil"/>
              <w:left w:val="nil"/>
              <w:bottom w:val="single" w:sz="4" w:space="0" w:color="auto"/>
              <w:right w:val="single" w:sz="4" w:space="0" w:color="auto"/>
            </w:tcBorders>
            <w:shd w:val="clear" w:color="auto" w:fill="auto"/>
            <w:vAlign w:val="center"/>
            <w:hideMark/>
          </w:tcPr>
          <w:p w14:paraId="372152D4" w14:textId="77777777" w:rsidR="006B4E15" w:rsidRPr="006B4E15" w:rsidRDefault="006B4E15" w:rsidP="00A409E0">
            <w:pPr>
              <w:pStyle w:val="TableText"/>
            </w:pPr>
            <w:r w:rsidRPr="006B4E15">
              <w:t>TBD</w:t>
            </w:r>
          </w:p>
        </w:tc>
        <w:tc>
          <w:tcPr>
            <w:tcW w:w="1043" w:type="dxa"/>
            <w:tcBorders>
              <w:top w:val="nil"/>
              <w:left w:val="nil"/>
              <w:bottom w:val="single" w:sz="4" w:space="0" w:color="auto"/>
              <w:right w:val="single" w:sz="4" w:space="0" w:color="auto"/>
            </w:tcBorders>
            <w:shd w:val="clear" w:color="auto" w:fill="auto"/>
            <w:vAlign w:val="center"/>
            <w:hideMark/>
          </w:tcPr>
          <w:p w14:paraId="14736590" w14:textId="77777777" w:rsidR="006B4E15" w:rsidRPr="006B4E15" w:rsidRDefault="006B4E15" w:rsidP="00A409E0">
            <w:pPr>
              <w:pStyle w:val="TableText"/>
            </w:pPr>
            <w:r w:rsidRPr="006B4E15">
              <w:t>$511,838</w:t>
            </w:r>
          </w:p>
        </w:tc>
        <w:tc>
          <w:tcPr>
            <w:tcW w:w="1627" w:type="dxa"/>
            <w:tcBorders>
              <w:top w:val="nil"/>
              <w:left w:val="nil"/>
              <w:bottom w:val="single" w:sz="4" w:space="0" w:color="auto"/>
              <w:right w:val="single" w:sz="4" w:space="0" w:color="auto"/>
            </w:tcBorders>
            <w:shd w:val="clear" w:color="auto" w:fill="auto"/>
            <w:vAlign w:val="center"/>
            <w:hideMark/>
          </w:tcPr>
          <w:p w14:paraId="2A0BF0EC" w14:textId="77777777" w:rsidR="006B4E15" w:rsidRPr="006B4E15" w:rsidRDefault="006B4E15" w:rsidP="00A409E0">
            <w:pPr>
              <w:pStyle w:val="TableText"/>
            </w:pPr>
            <w:r w:rsidRPr="006B4E15">
              <w:t>N/A</w:t>
            </w:r>
          </w:p>
        </w:tc>
      </w:tr>
      <w:tr w:rsidR="006B4E15" w:rsidRPr="006B4E15" w14:paraId="2287412B"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5BC96F6"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2EF80242"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B7B5BDD" w14:textId="77777777" w:rsidR="006B4E15" w:rsidRPr="006B4E15" w:rsidRDefault="006B4E15" w:rsidP="00A409E0">
            <w:pPr>
              <w:pStyle w:val="TableText"/>
            </w:pPr>
            <w:r w:rsidRPr="006B4E15">
              <w:t>SLC-05</w:t>
            </w:r>
          </w:p>
        </w:tc>
        <w:tc>
          <w:tcPr>
            <w:tcW w:w="1522" w:type="dxa"/>
            <w:tcBorders>
              <w:top w:val="nil"/>
              <w:left w:val="nil"/>
              <w:bottom w:val="single" w:sz="4" w:space="0" w:color="auto"/>
              <w:right w:val="single" w:sz="4" w:space="0" w:color="auto"/>
            </w:tcBorders>
            <w:shd w:val="clear" w:color="auto" w:fill="auto"/>
            <w:vAlign w:val="center"/>
            <w:hideMark/>
          </w:tcPr>
          <w:p w14:paraId="46802ED6" w14:textId="77777777" w:rsidR="006B4E15" w:rsidRPr="006B4E15" w:rsidRDefault="006B4E15" w:rsidP="00A409E0">
            <w:pPr>
              <w:pStyle w:val="TableText"/>
            </w:pPr>
            <w:r w:rsidRPr="006B4E15">
              <w:t>Taylor Creek Dredging</w:t>
            </w:r>
          </w:p>
        </w:tc>
        <w:tc>
          <w:tcPr>
            <w:tcW w:w="2160" w:type="dxa"/>
            <w:tcBorders>
              <w:top w:val="nil"/>
              <w:left w:val="nil"/>
              <w:bottom w:val="single" w:sz="4" w:space="0" w:color="auto"/>
              <w:right w:val="single" w:sz="4" w:space="0" w:color="auto"/>
            </w:tcBorders>
            <w:shd w:val="clear" w:color="auto" w:fill="auto"/>
            <w:vAlign w:val="center"/>
            <w:hideMark/>
          </w:tcPr>
          <w:p w14:paraId="3E91A3D4" w14:textId="77777777" w:rsidR="006B4E15" w:rsidRPr="006B4E15" w:rsidRDefault="006B4E15" w:rsidP="00A409E0">
            <w:pPr>
              <w:pStyle w:val="TableText"/>
            </w:pPr>
            <w:r w:rsidRPr="006B4E15">
              <w:t>Three-phase sediment/muck removal project totaling approximately 200,000 cubic yards.</w:t>
            </w:r>
          </w:p>
        </w:tc>
        <w:tc>
          <w:tcPr>
            <w:tcW w:w="1916" w:type="dxa"/>
            <w:tcBorders>
              <w:top w:val="nil"/>
              <w:left w:val="nil"/>
              <w:bottom w:val="single" w:sz="4" w:space="0" w:color="auto"/>
              <w:right w:val="single" w:sz="4" w:space="0" w:color="auto"/>
            </w:tcBorders>
            <w:shd w:val="clear" w:color="auto" w:fill="auto"/>
            <w:vAlign w:val="center"/>
            <w:hideMark/>
          </w:tcPr>
          <w:p w14:paraId="7446DEEB" w14:textId="77777777" w:rsidR="006B4E15" w:rsidRPr="006B4E15" w:rsidRDefault="006B4E15" w:rsidP="00A409E0">
            <w:pPr>
              <w:pStyle w:val="TableText"/>
            </w:pPr>
            <w:r w:rsidRPr="006B4E15">
              <w:t>Muck Removal/Restoration Dredging</w:t>
            </w:r>
          </w:p>
        </w:tc>
        <w:tc>
          <w:tcPr>
            <w:tcW w:w="1094" w:type="dxa"/>
            <w:tcBorders>
              <w:top w:val="nil"/>
              <w:left w:val="nil"/>
              <w:bottom w:val="single" w:sz="4" w:space="0" w:color="auto"/>
              <w:right w:val="single" w:sz="4" w:space="0" w:color="auto"/>
            </w:tcBorders>
            <w:shd w:val="clear" w:color="auto" w:fill="auto"/>
            <w:vAlign w:val="center"/>
            <w:hideMark/>
          </w:tcPr>
          <w:p w14:paraId="5DE2D495"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620231AB" w14:textId="77777777" w:rsidR="006B4E15" w:rsidRPr="006B4E15" w:rsidRDefault="006B4E15" w:rsidP="00A409E0">
            <w:pPr>
              <w:pStyle w:val="TableText"/>
            </w:pPr>
            <w:r w:rsidRPr="006B4E15">
              <w:t>2015</w:t>
            </w:r>
          </w:p>
        </w:tc>
        <w:tc>
          <w:tcPr>
            <w:tcW w:w="1094" w:type="dxa"/>
            <w:tcBorders>
              <w:top w:val="nil"/>
              <w:left w:val="nil"/>
              <w:bottom w:val="single" w:sz="4" w:space="0" w:color="auto"/>
              <w:right w:val="single" w:sz="4" w:space="0" w:color="auto"/>
            </w:tcBorders>
            <w:shd w:val="clear" w:color="auto" w:fill="auto"/>
            <w:vAlign w:val="center"/>
            <w:hideMark/>
          </w:tcPr>
          <w:p w14:paraId="09384949"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4F603908"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3978B4A2" w14:textId="77777777" w:rsidR="006B4E15" w:rsidRPr="006B4E15" w:rsidRDefault="006B4E15" w:rsidP="00A409E0">
            <w:pPr>
              <w:pStyle w:val="TableText"/>
            </w:pPr>
            <w:r w:rsidRPr="006B4E15">
              <w:t>Not provided</w:t>
            </w:r>
          </w:p>
        </w:tc>
        <w:tc>
          <w:tcPr>
            <w:tcW w:w="1116" w:type="dxa"/>
            <w:tcBorders>
              <w:top w:val="nil"/>
              <w:left w:val="nil"/>
              <w:bottom w:val="single" w:sz="4" w:space="0" w:color="auto"/>
              <w:right w:val="single" w:sz="4" w:space="0" w:color="auto"/>
            </w:tcBorders>
            <w:shd w:val="clear" w:color="auto" w:fill="auto"/>
            <w:vAlign w:val="center"/>
            <w:hideMark/>
          </w:tcPr>
          <w:p w14:paraId="66B684B0" w14:textId="77777777" w:rsidR="006B4E15" w:rsidRPr="006B4E15" w:rsidRDefault="006B4E15" w:rsidP="00A409E0">
            <w:pPr>
              <w:pStyle w:val="TableText"/>
            </w:pPr>
            <w:r w:rsidRPr="006B4E15">
              <w:t>$7,500,000</w:t>
            </w:r>
          </w:p>
        </w:tc>
        <w:tc>
          <w:tcPr>
            <w:tcW w:w="954" w:type="dxa"/>
            <w:tcBorders>
              <w:top w:val="nil"/>
              <w:left w:val="nil"/>
              <w:bottom w:val="single" w:sz="4" w:space="0" w:color="auto"/>
              <w:right w:val="single" w:sz="4" w:space="0" w:color="auto"/>
            </w:tcBorders>
            <w:shd w:val="clear" w:color="auto" w:fill="auto"/>
            <w:vAlign w:val="center"/>
            <w:hideMark/>
          </w:tcPr>
          <w:p w14:paraId="030D4BFA"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302868D9"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194B1B10"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7159F134" w14:textId="77777777" w:rsidR="006B4E15" w:rsidRPr="006B4E15" w:rsidRDefault="006B4E15" w:rsidP="00A409E0">
            <w:pPr>
              <w:pStyle w:val="TableText"/>
            </w:pPr>
            <w:r w:rsidRPr="006B4E15">
              <w:t>N/A</w:t>
            </w:r>
          </w:p>
        </w:tc>
      </w:tr>
      <w:tr w:rsidR="006B4E15" w:rsidRPr="006B4E15" w14:paraId="43049265"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39DBCA0A"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3FE2BD0C"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787B3FE9" w14:textId="77777777" w:rsidR="006B4E15" w:rsidRPr="006B4E15" w:rsidRDefault="006B4E15" w:rsidP="00A409E0">
            <w:pPr>
              <w:pStyle w:val="TableText"/>
            </w:pPr>
            <w:r w:rsidRPr="006B4E15">
              <w:t>SLC-06</w:t>
            </w:r>
          </w:p>
        </w:tc>
        <w:tc>
          <w:tcPr>
            <w:tcW w:w="1522" w:type="dxa"/>
            <w:tcBorders>
              <w:top w:val="nil"/>
              <w:left w:val="nil"/>
              <w:bottom w:val="single" w:sz="4" w:space="0" w:color="auto"/>
              <w:right w:val="single" w:sz="4" w:space="0" w:color="auto"/>
            </w:tcBorders>
            <w:shd w:val="clear" w:color="auto" w:fill="auto"/>
            <w:vAlign w:val="center"/>
            <w:hideMark/>
          </w:tcPr>
          <w:p w14:paraId="2B4FC395" w14:textId="77777777" w:rsidR="006B4E15" w:rsidRPr="006B4E15" w:rsidRDefault="006B4E15" w:rsidP="00A409E0">
            <w:pPr>
              <w:pStyle w:val="TableText"/>
            </w:pPr>
            <w:r w:rsidRPr="006B4E15">
              <w:t>Stan Blum Memorial Boat Launch</w:t>
            </w:r>
          </w:p>
        </w:tc>
        <w:tc>
          <w:tcPr>
            <w:tcW w:w="2160" w:type="dxa"/>
            <w:tcBorders>
              <w:top w:val="nil"/>
              <w:left w:val="nil"/>
              <w:bottom w:val="single" w:sz="4" w:space="0" w:color="auto"/>
              <w:right w:val="single" w:sz="4" w:space="0" w:color="auto"/>
            </w:tcBorders>
            <w:shd w:val="clear" w:color="auto" w:fill="auto"/>
            <w:vAlign w:val="center"/>
            <w:hideMark/>
          </w:tcPr>
          <w:p w14:paraId="2E0F015F" w14:textId="77777777" w:rsidR="006B4E15" w:rsidRPr="006B4E15" w:rsidRDefault="006B4E15" w:rsidP="00A409E0">
            <w:pPr>
              <w:pStyle w:val="TableText"/>
            </w:pPr>
            <w:r w:rsidRPr="006B4E15">
              <w:t>Not provided.</w:t>
            </w:r>
          </w:p>
        </w:tc>
        <w:tc>
          <w:tcPr>
            <w:tcW w:w="1916" w:type="dxa"/>
            <w:tcBorders>
              <w:top w:val="nil"/>
              <w:left w:val="nil"/>
              <w:bottom w:val="single" w:sz="4" w:space="0" w:color="auto"/>
              <w:right w:val="single" w:sz="4" w:space="0" w:color="auto"/>
            </w:tcBorders>
            <w:shd w:val="clear" w:color="auto" w:fill="auto"/>
            <w:vAlign w:val="center"/>
            <w:hideMark/>
          </w:tcPr>
          <w:p w14:paraId="10B475FA" w14:textId="77777777" w:rsidR="006B4E15" w:rsidRPr="006B4E15" w:rsidRDefault="006B4E15" w:rsidP="00A409E0">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761EB0D6"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12730AB7" w14:textId="77777777" w:rsidR="006B4E15" w:rsidRPr="006B4E15" w:rsidRDefault="006B4E15" w:rsidP="00A409E0">
            <w:pPr>
              <w:pStyle w:val="TableText"/>
            </w:pPr>
            <w:r w:rsidRPr="006B4E15">
              <w:t>Prior to 2013</w:t>
            </w:r>
          </w:p>
        </w:tc>
        <w:tc>
          <w:tcPr>
            <w:tcW w:w="1094" w:type="dxa"/>
            <w:tcBorders>
              <w:top w:val="nil"/>
              <w:left w:val="nil"/>
              <w:bottom w:val="single" w:sz="4" w:space="0" w:color="auto"/>
              <w:right w:val="single" w:sz="4" w:space="0" w:color="auto"/>
            </w:tcBorders>
            <w:shd w:val="clear" w:color="auto" w:fill="auto"/>
            <w:vAlign w:val="center"/>
            <w:hideMark/>
          </w:tcPr>
          <w:p w14:paraId="626EC374"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4E4D2317"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0047FD0E" w14:textId="77777777" w:rsidR="006B4E15" w:rsidRPr="006B4E15" w:rsidRDefault="006B4E15" w:rsidP="00A409E0">
            <w:pPr>
              <w:pStyle w:val="TableText"/>
            </w:pPr>
            <w:r w:rsidRPr="006B4E15">
              <w:t>6</w:t>
            </w:r>
          </w:p>
        </w:tc>
        <w:tc>
          <w:tcPr>
            <w:tcW w:w="1116" w:type="dxa"/>
            <w:tcBorders>
              <w:top w:val="nil"/>
              <w:left w:val="nil"/>
              <w:bottom w:val="single" w:sz="4" w:space="0" w:color="auto"/>
              <w:right w:val="single" w:sz="4" w:space="0" w:color="auto"/>
            </w:tcBorders>
            <w:shd w:val="clear" w:color="auto" w:fill="auto"/>
            <w:vAlign w:val="center"/>
            <w:hideMark/>
          </w:tcPr>
          <w:p w14:paraId="64C3B170"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427B0E19"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05D8B957"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664AF36E"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64699EF9" w14:textId="77777777" w:rsidR="006B4E15" w:rsidRPr="006B4E15" w:rsidRDefault="006B4E15" w:rsidP="00A409E0">
            <w:pPr>
              <w:pStyle w:val="TableText"/>
            </w:pPr>
            <w:r w:rsidRPr="006B4E15">
              <w:t>N/A</w:t>
            </w:r>
          </w:p>
        </w:tc>
      </w:tr>
      <w:tr w:rsidR="006B4E15" w:rsidRPr="006B4E15" w14:paraId="71E071AB" w14:textId="77777777" w:rsidTr="00970E41">
        <w:trPr>
          <w:cantSplit/>
          <w:trHeight w:val="7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17101AA"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0759897D" w14:textId="77777777" w:rsidR="006B4E15" w:rsidRPr="006B4E15" w:rsidRDefault="006B4E15" w:rsidP="00A409E0">
            <w:pPr>
              <w:pStyle w:val="TableText"/>
            </w:pPr>
            <w:r w:rsidRPr="006B4E15">
              <w:t>IRL NEP</w:t>
            </w:r>
          </w:p>
        </w:tc>
        <w:tc>
          <w:tcPr>
            <w:tcW w:w="928" w:type="dxa"/>
            <w:tcBorders>
              <w:top w:val="nil"/>
              <w:left w:val="nil"/>
              <w:bottom w:val="single" w:sz="4" w:space="0" w:color="auto"/>
              <w:right w:val="single" w:sz="4" w:space="0" w:color="auto"/>
            </w:tcBorders>
            <w:shd w:val="clear" w:color="auto" w:fill="auto"/>
            <w:vAlign w:val="center"/>
            <w:hideMark/>
          </w:tcPr>
          <w:p w14:paraId="10FC32C4" w14:textId="77777777" w:rsidR="006B4E15" w:rsidRPr="006B4E15" w:rsidRDefault="006B4E15" w:rsidP="00A409E0">
            <w:pPr>
              <w:pStyle w:val="TableText"/>
            </w:pPr>
            <w:r w:rsidRPr="006B4E15">
              <w:t>SLC-07</w:t>
            </w:r>
          </w:p>
        </w:tc>
        <w:tc>
          <w:tcPr>
            <w:tcW w:w="1522" w:type="dxa"/>
            <w:tcBorders>
              <w:top w:val="nil"/>
              <w:left w:val="nil"/>
              <w:bottom w:val="single" w:sz="4" w:space="0" w:color="auto"/>
              <w:right w:val="single" w:sz="4" w:space="0" w:color="auto"/>
            </w:tcBorders>
            <w:shd w:val="clear" w:color="auto" w:fill="auto"/>
            <w:vAlign w:val="center"/>
            <w:hideMark/>
          </w:tcPr>
          <w:p w14:paraId="36343F14" w14:textId="77777777" w:rsidR="006B4E15" w:rsidRPr="006B4E15" w:rsidRDefault="006B4E15" w:rsidP="00A409E0">
            <w:pPr>
              <w:pStyle w:val="TableText"/>
            </w:pPr>
            <w:r w:rsidRPr="006B4E15">
              <w:t>San Lucie Plaza Stormwater Master Plan</w:t>
            </w:r>
          </w:p>
        </w:tc>
        <w:tc>
          <w:tcPr>
            <w:tcW w:w="2160" w:type="dxa"/>
            <w:tcBorders>
              <w:top w:val="nil"/>
              <w:left w:val="nil"/>
              <w:bottom w:val="single" w:sz="4" w:space="0" w:color="auto"/>
              <w:right w:val="single" w:sz="4" w:space="0" w:color="auto"/>
            </w:tcBorders>
            <w:shd w:val="clear" w:color="auto" w:fill="auto"/>
            <w:vAlign w:val="center"/>
            <w:hideMark/>
          </w:tcPr>
          <w:p w14:paraId="0D64ACBF" w14:textId="77777777" w:rsidR="006B4E15" w:rsidRPr="006B4E15" w:rsidRDefault="006B4E15" w:rsidP="00A409E0">
            <w:pPr>
              <w:pStyle w:val="TableText"/>
            </w:pPr>
            <w:r w:rsidRPr="006B4E15">
              <w:t>Construction of drainage system providing 75 % treatment of first 1-inch runoff.</w:t>
            </w:r>
          </w:p>
        </w:tc>
        <w:tc>
          <w:tcPr>
            <w:tcW w:w="1916" w:type="dxa"/>
            <w:tcBorders>
              <w:top w:val="nil"/>
              <w:left w:val="nil"/>
              <w:bottom w:val="single" w:sz="4" w:space="0" w:color="auto"/>
              <w:right w:val="single" w:sz="4" w:space="0" w:color="auto"/>
            </w:tcBorders>
            <w:shd w:val="clear" w:color="auto" w:fill="auto"/>
            <w:vAlign w:val="center"/>
            <w:hideMark/>
          </w:tcPr>
          <w:p w14:paraId="6A43E3FD" w14:textId="77777777" w:rsidR="006B4E15" w:rsidRPr="006B4E15" w:rsidRDefault="006B4E15" w:rsidP="00A409E0">
            <w:pPr>
              <w:pStyle w:val="TableText"/>
            </w:pPr>
            <w:r w:rsidRPr="006B4E15">
              <w:t>On-line Retention BMPs</w:t>
            </w:r>
          </w:p>
        </w:tc>
        <w:tc>
          <w:tcPr>
            <w:tcW w:w="1094" w:type="dxa"/>
            <w:tcBorders>
              <w:top w:val="nil"/>
              <w:left w:val="nil"/>
              <w:bottom w:val="single" w:sz="4" w:space="0" w:color="auto"/>
              <w:right w:val="single" w:sz="4" w:space="0" w:color="auto"/>
            </w:tcBorders>
            <w:shd w:val="clear" w:color="auto" w:fill="auto"/>
            <w:vAlign w:val="center"/>
            <w:hideMark/>
          </w:tcPr>
          <w:p w14:paraId="498E617D"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763EC68F" w14:textId="77777777" w:rsidR="006B4E15" w:rsidRPr="006B4E15" w:rsidRDefault="006B4E15" w:rsidP="00A409E0">
            <w:pPr>
              <w:pStyle w:val="TableText"/>
            </w:pPr>
            <w:r w:rsidRPr="006B4E15">
              <w:t>2018</w:t>
            </w:r>
          </w:p>
        </w:tc>
        <w:tc>
          <w:tcPr>
            <w:tcW w:w="1094" w:type="dxa"/>
            <w:tcBorders>
              <w:top w:val="nil"/>
              <w:left w:val="nil"/>
              <w:bottom w:val="single" w:sz="4" w:space="0" w:color="auto"/>
              <w:right w:val="single" w:sz="4" w:space="0" w:color="auto"/>
            </w:tcBorders>
            <w:shd w:val="clear" w:color="auto" w:fill="auto"/>
            <w:vAlign w:val="center"/>
            <w:hideMark/>
          </w:tcPr>
          <w:p w14:paraId="61544718" w14:textId="77777777" w:rsidR="006B4E15" w:rsidRPr="006B4E15" w:rsidRDefault="006B4E15" w:rsidP="00A409E0">
            <w:pPr>
              <w:pStyle w:val="TableText"/>
            </w:pPr>
            <w:r w:rsidRPr="006B4E15">
              <w:t>1,210</w:t>
            </w:r>
          </w:p>
        </w:tc>
        <w:tc>
          <w:tcPr>
            <w:tcW w:w="1094" w:type="dxa"/>
            <w:tcBorders>
              <w:top w:val="nil"/>
              <w:left w:val="nil"/>
              <w:bottom w:val="single" w:sz="4" w:space="0" w:color="auto"/>
              <w:right w:val="single" w:sz="4" w:space="0" w:color="auto"/>
            </w:tcBorders>
            <w:shd w:val="clear" w:color="auto" w:fill="auto"/>
            <w:vAlign w:val="center"/>
            <w:hideMark/>
          </w:tcPr>
          <w:p w14:paraId="79385A54" w14:textId="77777777" w:rsidR="006B4E15" w:rsidRPr="006B4E15" w:rsidRDefault="006B4E15" w:rsidP="00A409E0">
            <w:pPr>
              <w:pStyle w:val="TableText"/>
            </w:pPr>
            <w:r w:rsidRPr="006B4E15">
              <w:t>214</w:t>
            </w:r>
          </w:p>
        </w:tc>
        <w:tc>
          <w:tcPr>
            <w:tcW w:w="932" w:type="dxa"/>
            <w:tcBorders>
              <w:top w:val="nil"/>
              <w:left w:val="nil"/>
              <w:bottom w:val="single" w:sz="4" w:space="0" w:color="auto"/>
              <w:right w:val="single" w:sz="4" w:space="0" w:color="auto"/>
            </w:tcBorders>
            <w:shd w:val="clear" w:color="auto" w:fill="auto"/>
            <w:vAlign w:val="center"/>
            <w:hideMark/>
          </w:tcPr>
          <w:p w14:paraId="01EE36F7" w14:textId="77777777" w:rsidR="006B4E15" w:rsidRPr="006B4E15" w:rsidRDefault="006B4E15" w:rsidP="00A409E0">
            <w:pPr>
              <w:pStyle w:val="TableText"/>
            </w:pPr>
            <w:r w:rsidRPr="006B4E15">
              <w:t>157</w:t>
            </w:r>
          </w:p>
        </w:tc>
        <w:tc>
          <w:tcPr>
            <w:tcW w:w="1116" w:type="dxa"/>
            <w:tcBorders>
              <w:top w:val="nil"/>
              <w:left w:val="nil"/>
              <w:bottom w:val="single" w:sz="4" w:space="0" w:color="auto"/>
              <w:right w:val="single" w:sz="4" w:space="0" w:color="auto"/>
            </w:tcBorders>
            <w:shd w:val="clear" w:color="auto" w:fill="auto"/>
            <w:vAlign w:val="center"/>
            <w:hideMark/>
          </w:tcPr>
          <w:p w14:paraId="2ABF4B51" w14:textId="77777777" w:rsidR="006B4E15" w:rsidRPr="006B4E15" w:rsidRDefault="006B4E15" w:rsidP="00A409E0">
            <w:pPr>
              <w:pStyle w:val="TableText"/>
            </w:pPr>
            <w:r w:rsidRPr="006B4E15">
              <w:t>########</w:t>
            </w:r>
          </w:p>
        </w:tc>
        <w:tc>
          <w:tcPr>
            <w:tcW w:w="954" w:type="dxa"/>
            <w:tcBorders>
              <w:top w:val="nil"/>
              <w:left w:val="nil"/>
              <w:bottom w:val="single" w:sz="4" w:space="0" w:color="auto"/>
              <w:right w:val="single" w:sz="4" w:space="0" w:color="auto"/>
            </w:tcBorders>
            <w:shd w:val="clear" w:color="auto" w:fill="auto"/>
            <w:vAlign w:val="center"/>
            <w:hideMark/>
          </w:tcPr>
          <w:p w14:paraId="07B93501" w14:textId="77777777" w:rsidR="006B4E15" w:rsidRPr="006B4E15" w:rsidRDefault="006B4E15" w:rsidP="00A409E0">
            <w:pPr>
              <w:pStyle w:val="TableText"/>
            </w:pPr>
            <w:r w:rsidRPr="006B4E15">
              <w:t>TBD</w:t>
            </w:r>
          </w:p>
        </w:tc>
        <w:tc>
          <w:tcPr>
            <w:tcW w:w="1123" w:type="dxa"/>
            <w:tcBorders>
              <w:top w:val="nil"/>
              <w:left w:val="nil"/>
              <w:bottom w:val="single" w:sz="4" w:space="0" w:color="auto"/>
              <w:right w:val="single" w:sz="4" w:space="0" w:color="auto"/>
            </w:tcBorders>
            <w:shd w:val="clear" w:color="auto" w:fill="auto"/>
            <w:vAlign w:val="center"/>
            <w:hideMark/>
          </w:tcPr>
          <w:p w14:paraId="673311EC" w14:textId="77777777" w:rsidR="006B4E15" w:rsidRPr="006B4E15" w:rsidRDefault="006B4E15" w:rsidP="00A409E0">
            <w:pPr>
              <w:pStyle w:val="TableText"/>
            </w:pPr>
            <w:r w:rsidRPr="006B4E15">
              <w:t>TBD</w:t>
            </w:r>
          </w:p>
        </w:tc>
        <w:tc>
          <w:tcPr>
            <w:tcW w:w="1043" w:type="dxa"/>
            <w:tcBorders>
              <w:top w:val="nil"/>
              <w:left w:val="nil"/>
              <w:bottom w:val="single" w:sz="4" w:space="0" w:color="auto"/>
              <w:right w:val="single" w:sz="4" w:space="0" w:color="auto"/>
            </w:tcBorders>
            <w:shd w:val="clear" w:color="auto" w:fill="auto"/>
            <w:vAlign w:val="center"/>
            <w:hideMark/>
          </w:tcPr>
          <w:p w14:paraId="2D436B2B" w14:textId="77777777" w:rsidR="006B4E15" w:rsidRPr="006B4E15" w:rsidRDefault="006B4E15" w:rsidP="00A409E0">
            <w:pPr>
              <w:pStyle w:val="TableText"/>
            </w:pPr>
            <w:r w:rsidRPr="006B4E15">
              <w:t>$650,325</w:t>
            </w:r>
          </w:p>
        </w:tc>
        <w:tc>
          <w:tcPr>
            <w:tcW w:w="1627" w:type="dxa"/>
            <w:tcBorders>
              <w:top w:val="nil"/>
              <w:left w:val="nil"/>
              <w:bottom w:val="single" w:sz="4" w:space="0" w:color="auto"/>
              <w:right w:val="single" w:sz="4" w:space="0" w:color="auto"/>
            </w:tcBorders>
            <w:shd w:val="clear" w:color="auto" w:fill="auto"/>
            <w:vAlign w:val="center"/>
            <w:hideMark/>
          </w:tcPr>
          <w:p w14:paraId="0E7321B2" w14:textId="77777777" w:rsidR="006B4E15" w:rsidRPr="006B4E15" w:rsidRDefault="006B4E15" w:rsidP="00A409E0">
            <w:pPr>
              <w:pStyle w:val="TableText"/>
            </w:pPr>
            <w:r w:rsidRPr="006B4E15">
              <w:t>N/A</w:t>
            </w:r>
          </w:p>
        </w:tc>
      </w:tr>
      <w:tr w:rsidR="006B4E15" w:rsidRPr="006B4E15" w14:paraId="7C84863E" w14:textId="77777777" w:rsidTr="00970E41">
        <w:trPr>
          <w:cantSplit/>
          <w:trHeight w:val="7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A759C50"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1CFA982F"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54AD04DC" w14:textId="77777777" w:rsidR="006B4E15" w:rsidRPr="006B4E15" w:rsidRDefault="006B4E15" w:rsidP="00A409E0">
            <w:pPr>
              <w:pStyle w:val="TableText"/>
            </w:pPr>
            <w:r w:rsidRPr="006B4E15">
              <w:t>SLC-09</w:t>
            </w:r>
          </w:p>
        </w:tc>
        <w:tc>
          <w:tcPr>
            <w:tcW w:w="1522" w:type="dxa"/>
            <w:tcBorders>
              <w:top w:val="nil"/>
              <w:left w:val="nil"/>
              <w:bottom w:val="single" w:sz="4" w:space="0" w:color="auto"/>
              <w:right w:val="single" w:sz="4" w:space="0" w:color="auto"/>
            </w:tcBorders>
            <w:shd w:val="clear" w:color="auto" w:fill="auto"/>
            <w:vAlign w:val="center"/>
            <w:hideMark/>
          </w:tcPr>
          <w:p w14:paraId="0CA05832" w14:textId="77777777" w:rsidR="006B4E15" w:rsidRPr="006B4E15" w:rsidRDefault="006B4E15" w:rsidP="00A409E0">
            <w:pPr>
              <w:pStyle w:val="TableText"/>
            </w:pPr>
            <w:r w:rsidRPr="006B4E15">
              <w:t>North Hutchinson Island Septic to Sewer Project</w:t>
            </w:r>
          </w:p>
        </w:tc>
        <w:tc>
          <w:tcPr>
            <w:tcW w:w="2160" w:type="dxa"/>
            <w:tcBorders>
              <w:top w:val="nil"/>
              <w:left w:val="nil"/>
              <w:bottom w:val="single" w:sz="4" w:space="0" w:color="auto"/>
              <w:right w:val="single" w:sz="4" w:space="0" w:color="auto"/>
            </w:tcBorders>
            <w:shd w:val="clear" w:color="auto" w:fill="auto"/>
            <w:vAlign w:val="center"/>
            <w:hideMark/>
          </w:tcPr>
          <w:p w14:paraId="7E643BB2" w14:textId="77777777" w:rsidR="006B4E15" w:rsidRPr="006B4E15" w:rsidRDefault="006B4E15" w:rsidP="00A409E0">
            <w:pPr>
              <w:pStyle w:val="TableText"/>
            </w:pPr>
            <w:r w:rsidRPr="006B4E15">
              <w:t>538 Homes converted to Central Sewer</w:t>
            </w:r>
          </w:p>
        </w:tc>
        <w:tc>
          <w:tcPr>
            <w:tcW w:w="1916" w:type="dxa"/>
            <w:tcBorders>
              <w:top w:val="nil"/>
              <w:left w:val="nil"/>
              <w:bottom w:val="single" w:sz="4" w:space="0" w:color="auto"/>
              <w:right w:val="single" w:sz="4" w:space="0" w:color="auto"/>
            </w:tcBorders>
            <w:shd w:val="clear" w:color="auto" w:fill="auto"/>
            <w:vAlign w:val="center"/>
            <w:hideMark/>
          </w:tcPr>
          <w:p w14:paraId="66530B15" w14:textId="77777777" w:rsidR="006B4E15" w:rsidRPr="006B4E15" w:rsidRDefault="006B4E15" w:rsidP="00A409E0">
            <w:pPr>
              <w:pStyle w:val="TableText"/>
            </w:pPr>
            <w:r w:rsidRPr="006B4E15">
              <w:t>Wastewater Service Area Expansion</w:t>
            </w:r>
          </w:p>
        </w:tc>
        <w:tc>
          <w:tcPr>
            <w:tcW w:w="1094" w:type="dxa"/>
            <w:tcBorders>
              <w:top w:val="nil"/>
              <w:left w:val="nil"/>
              <w:bottom w:val="single" w:sz="4" w:space="0" w:color="auto"/>
              <w:right w:val="single" w:sz="4" w:space="0" w:color="auto"/>
            </w:tcBorders>
            <w:shd w:val="clear" w:color="auto" w:fill="auto"/>
            <w:vAlign w:val="center"/>
            <w:hideMark/>
          </w:tcPr>
          <w:p w14:paraId="1ADD025E"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2BB08C8B"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2F0C7369"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BB43E7E" w14:textId="77777777" w:rsidR="006B4E15" w:rsidRPr="006B4E15" w:rsidRDefault="006B4E15" w:rsidP="00A409E0">
            <w:pPr>
              <w:pStyle w:val="TableText"/>
            </w:pPr>
            <w:r w:rsidRPr="006B4E15">
              <w:t>TBD</w:t>
            </w:r>
          </w:p>
        </w:tc>
        <w:tc>
          <w:tcPr>
            <w:tcW w:w="932" w:type="dxa"/>
            <w:tcBorders>
              <w:top w:val="nil"/>
              <w:left w:val="nil"/>
              <w:bottom w:val="single" w:sz="4" w:space="0" w:color="auto"/>
              <w:right w:val="single" w:sz="4" w:space="0" w:color="auto"/>
            </w:tcBorders>
            <w:shd w:val="clear" w:color="auto" w:fill="auto"/>
            <w:vAlign w:val="center"/>
            <w:hideMark/>
          </w:tcPr>
          <w:p w14:paraId="1CCE15DB"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2929413C"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2EB869FF"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73C73540" w14:textId="77777777" w:rsidR="006B4E15" w:rsidRPr="006B4E15" w:rsidRDefault="006B4E15" w:rsidP="00A409E0">
            <w:pPr>
              <w:pStyle w:val="TableText"/>
            </w:pPr>
            <w:r w:rsidRPr="006B4E15">
              <w:t>N/A</w:t>
            </w:r>
          </w:p>
        </w:tc>
        <w:tc>
          <w:tcPr>
            <w:tcW w:w="1043" w:type="dxa"/>
            <w:tcBorders>
              <w:top w:val="nil"/>
              <w:left w:val="nil"/>
              <w:bottom w:val="single" w:sz="4" w:space="0" w:color="auto"/>
              <w:right w:val="single" w:sz="4" w:space="0" w:color="auto"/>
            </w:tcBorders>
            <w:shd w:val="clear" w:color="auto" w:fill="auto"/>
            <w:vAlign w:val="center"/>
            <w:hideMark/>
          </w:tcPr>
          <w:p w14:paraId="3C52BB61" w14:textId="77777777" w:rsidR="006B4E15" w:rsidRPr="006B4E15" w:rsidRDefault="006B4E15" w:rsidP="00A409E0">
            <w:pPr>
              <w:pStyle w:val="TableText"/>
            </w:pPr>
            <w:r w:rsidRPr="006B4E15">
              <w:t>N/A</w:t>
            </w:r>
          </w:p>
        </w:tc>
        <w:tc>
          <w:tcPr>
            <w:tcW w:w="1627" w:type="dxa"/>
            <w:tcBorders>
              <w:top w:val="nil"/>
              <w:left w:val="nil"/>
              <w:bottom w:val="single" w:sz="4" w:space="0" w:color="auto"/>
              <w:right w:val="single" w:sz="4" w:space="0" w:color="auto"/>
            </w:tcBorders>
            <w:shd w:val="clear" w:color="auto" w:fill="auto"/>
            <w:vAlign w:val="center"/>
            <w:hideMark/>
          </w:tcPr>
          <w:p w14:paraId="4CEB5E11" w14:textId="77777777" w:rsidR="006B4E15" w:rsidRPr="006B4E15" w:rsidRDefault="006B4E15" w:rsidP="00A409E0">
            <w:pPr>
              <w:pStyle w:val="TableText"/>
            </w:pPr>
            <w:r w:rsidRPr="006B4E15">
              <w:t>N/A</w:t>
            </w:r>
          </w:p>
        </w:tc>
      </w:tr>
      <w:tr w:rsidR="006B4E15" w:rsidRPr="006B4E15" w14:paraId="44A8C231" w14:textId="77777777" w:rsidTr="00970E41">
        <w:trPr>
          <w:cantSplit/>
          <w:trHeight w:val="76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031EF116"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55139682"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B81D7F0" w14:textId="77777777" w:rsidR="006B4E15" w:rsidRPr="006B4E15" w:rsidRDefault="006B4E15" w:rsidP="00A409E0">
            <w:pPr>
              <w:pStyle w:val="TableText"/>
            </w:pPr>
            <w:r w:rsidRPr="006B4E15">
              <w:t>SLC-10</w:t>
            </w:r>
          </w:p>
        </w:tc>
        <w:tc>
          <w:tcPr>
            <w:tcW w:w="1522" w:type="dxa"/>
            <w:tcBorders>
              <w:top w:val="nil"/>
              <w:left w:val="nil"/>
              <w:bottom w:val="single" w:sz="4" w:space="0" w:color="auto"/>
              <w:right w:val="single" w:sz="4" w:space="0" w:color="auto"/>
            </w:tcBorders>
            <w:shd w:val="clear" w:color="auto" w:fill="auto"/>
            <w:vAlign w:val="center"/>
            <w:hideMark/>
          </w:tcPr>
          <w:p w14:paraId="6F45F371" w14:textId="77777777" w:rsidR="006B4E15" w:rsidRPr="006B4E15" w:rsidRDefault="006B4E15" w:rsidP="00A409E0">
            <w:pPr>
              <w:pStyle w:val="TableText"/>
            </w:pPr>
            <w:r w:rsidRPr="006B4E15">
              <w:t>Port of Fort Pierce</w:t>
            </w:r>
          </w:p>
        </w:tc>
        <w:tc>
          <w:tcPr>
            <w:tcW w:w="2160" w:type="dxa"/>
            <w:tcBorders>
              <w:top w:val="nil"/>
              <w:left w:val="nil"/>
              <w:bottom w:val="single" w:sz="4" w:space="0" w:color="auto"/>
              <w:right w:val="single" w:sz="4" w:space="0" w:color="auto"/>
            </w:tcBorders>
            <w:shd w:val="clear" w:color="auto" w:fill="auto"/>
            <w:vAlign w:val="center"/>
            <w:hideMark/>
          </w:tcPr>
          <w:p w14:paraId="69992D8F" w14:textId="77777777" w:rsidR="006B4E15" w:rsidRPr="006B4E15" w:rsidRDefault="006B4E15" w:rsidP="00A409E0">
            <w:pPr>
              <w:pStyle w:val="TableText"/>
            </w:pPr>
            <w:r w:rsidRPr="006B4E15">
              <w:t>Stormwater management system.</w:t>
            </w:r>
          </w:p>
        </w:tc>
        <w:tc>
          <w:tcPr>
            <w:tcW w:w="1916" w:type="dxa"/>
            <w:tcBorders>
              <w:top w:val="nil"/>
              <w:left w:val="nil"/>
              <w:bottom w:val="single" w:sz="4" w:space="0" w:color="auto"/>
              <w:right w:val="single" w:sz="4" w:space="0" w:color="auto"/>
            </w:tcBorders>
            <w:shd w:val="clear" w:color="auto" w:fill="auto"/>
            <w:vAlign w:val="center"/>
            <w:hideMark/>
          </w:tcPr>
          <w:p w14:paraId="3475BC5D" w14:textId="77777777" w:rsidR="006B4E15" w:rsidRPr="006B4E15" w:rsidRDefault="006B4E15" w:rsidP="00A409E0">
            <w:pPr>
              <w:pStyle w:val="TableText"/>
            </w:pPr>
            <w:r w:rsidRPr="006B4E15">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23C80777"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4BD3253D" w14:textId="77777777" w:rsidR="006B4E15" w:rsidRPr="006B4E15" w:rsidRDefault="006B4E15" w:rsidP="00A409E0">
            <w:pPr>
              <w:pStyle w:val="TableText"/>
            </w:pPr>
            <w:r w:rsidRPr="006B4E15">
              <w:t>2018</w:t>
            </w:r>
          </w:p>
        </w:tc>
        <w:tc>
          <w:tcPr>
            <w:tcW w:w="1094" w:type="dxa"/>
            <w:tcBorders>
              <w:top w:val="nil"/>
              <w:left w:val="nil"/>
              <w:bottom w:val="single" w:sz="4" w:space="0" w:color="auto"/>
              <w:right w:val="single" w:sz="4" w:space="0" w:color="auto"/>
            </w:tcBorders>
            <w:shd w:val="clear" w:color="auto" w:fill="auto"/>
            <w:vAlign w:val="center"/>
            <w:hideMark/>
          </w:tcPr>
          <w:p w14:paraId="7E487A29"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3D837167"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76A255A8" w14:textId="77777777" w:rsidR="006B4E15" w:rsidRPr="006B4E15" w:rsidRDefault="006B4E15" w:rsidP="00A409E0">
            <w:pPr>
              <w:pStyle w:val="TableText"/>
            </w:pPr>
            <w:r w:rsidRPr="006B4E15">
              <w:t>Not provided</w:t>
            </w:r>
          </w:p>
        </w:tc>
        <w:tc>
          <w:tcPr>
            <w:tcW w:w="1116" w:type="dxa"/>
            <w:tcBorders>
              <w:top w:val="nil"/>
              <w:left w:val="nil"/>
              <w:bottom w:val="single" w:sz="4" w:space="0" w:color="auto"/>
              <w:right w:val="single" w:sz="4" w:space="0" w:color="auto"/>
            </w:tcBorders>
            <w:shd w:val="clear" w:color="auto" w:fill="auto"/>
            <w:vAlign w:val="center"/>
            <w:hideMark/>
          </w:tcPr>
          <w:p w14:paraId="4CBCF4AF" w14:textId="77777777" w:rsidR="006B4E15" w:rsidRPr="006B4E15" w:rsidRDefault="006B4E15" w:rsidP="00A409E0">
            <w:pPr>
              <w:pStyle w:val="TableText"/>
            </w:pPr>
            <w:r w:rsidRPr="006B4E15">
              <w:t>TBD</w:t>
            </w:r>
          </w:p>
        </w:tc>
        <w:tc>
          <w:tcPr>
            <w:tcW w:w="954" w:type="dxa"/>
            <w:tcBorders>
              <w:top w:val="nil"/>
              <w:left w:val="nil"/>
              <w:bottom w:val="single" w:sz="4" w:space="0" w:color="auto"/>
              <w:right w:val="single" w:sz="4" w:space="0" w:color="auto"/>
            </w:tcBorders>
            <w:shd w:val="clear" w:color="auto" w:fill="auto"/>
            <w:vAlign w:val="center"/>
            <w:hideMark/>
          </w:tcPr>
          <w:p w14:paraId="0803B1B9" w14:textId="77777777" w:rsidR="006B4E15" w:rsidRPr="006B4E15" w:rsidRDefault="006B4E15" w:rsidP="00A409E0">
            <w:pPr>
              <w:pStyle w:val="TableText"/>
            </w:pPr>
            <w:r w:rsidRPr="006B4E15">
              <w:t>TBD</w:t>
            </w:r>
          </w:p>
        </w:tc>
        <w:tc>
          <w:tcPr>
            <w:tcW w:w="1123" w:type="dxa"/>
            <w:tcBorders>
              <w:top w:val="nil"/>
              <w:left w:val="nil"/>
              <w:bottom w:val="single" w:sz="4" w:space="0" w:color="auto"/>
              <w:right w:val="single" w:sz="4" w:space="0" w:color="auto"/>
            </w:tcBorders>
            <w:shd w:val="clear" w:color="auto" w:fill="auto"/>
            <w:vAlign w:val="center"/>
            <w:hideMark/>
          </w:tcPr>
          <w:p w14:paraId="10C5B903"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0C57616A"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0F40D143" w14:textId="77777777" w:rsidR="006B4E15" w:rsidRPr="006B4E15" w:rsidRDefault="006B4E15" w:rsidP="00A409E0">
            <w:pPr>
              <w:pStyle w:val="TableText"/>
            </w:pPr>
            <w:r w:rsidRPr="006B4E15">
              <w:t>N/A</w:t>
            </w:r>
          </w:p>
        </w:tc>
      </w:tr>
      <w:tr w:rsidR="006B4E15" w:rsidRPr="006B4E15" w14:paraId="065DFBF2"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192EBD40"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311F05DC"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0E3098F3" w14:textId="77777777" w:rsidR="006B4E15" w:rsidRPr="006B4E15" w:rsidRDefault="006B4E15" w:rsidP="00A409E0">
            <w:pPr>
              <w:pStyle w:val="TableText"/>
            </w:pPr>
            <w:r w:rsidRPr="006B4E15">
              <w:t>SLC-11</w:t>
            </w:r>
          </w:p>
        </w:tc>
        <w:tc>
          <w:tcPr>
            <w:tcW w:w="1522" w:type="dxa"/>
            <w:tcBorders>
              <w:top w:val="nil"/>
              <w:left w:val="nil"/>
              <w:bottom w:val="single" w:sz="4" w:space="0" w:color="auto"/>
              <w:right w:val="single" w:sz="4" w:space="0" w:color="auto"/>
            </w:tcBorders>
            <w:shd w:val="clear" w:color="auto" w:fill="auto"/>
            <w:vAlign w:val="center"/>
            <w:hideMark/>
          </w:tcPr>
          <w:p w14:paraId="79685573" w14:textId="77777777" w:rsidR="006B4E15" w:rsidRPr="006B4E15" w:rsidRDefault="006B4E15" w:rsidP="00A409E0">
            <w:pPr>
              <w:pStyle w:val="TableText"/>
            </w:pPr>
            <w:r w:rsidRPr="006B4E15">
              <w:t>Swales Material Collected</w:t>
            </w:r>
          </w:p>
        </w:tc>
        <w:tc>
          <w:tcPr>
            <w:tcW w:w="2160" w:type="dxa"/>
            <w:tcBorders>
              <w:top w:val="nil"/>
              <w:left w:val="nil"/>
              <w:bottom w:val="single" w:sz="4" w:space="0" w:color="auto"/>
              <w:right w:val="single" w:sz="4" w:space="0" w:color="auto"/>
            </w:tcBorders>
            <w:shd w:val="clear" w:color="auto" w:fill="auto"/>
            <w:vAlign w:val="center"/>
            <w:hideMark/>
          </w:tcPr>
          <w:p w14:paraId="32A31F4E" w14:textId="77777777" w:rsidR="006B4E15" w:rsidRPr="006B4E15" w:rsidRDefault="006B4E15" w:rsidP="00A409E0">
            <w:pPr>
              <w:pStyle w:val="TableText"/>
            </w:pPr>
            <w:r w:rsidRPr="006B4E15">
              <w:t>Roadside swale cleanout and reprofiling.</w:t>
            </w:r>
          </w:p>
        </w:tc>
        <w:tc>
          <w:tcPr>
            <w:tcW w:w="1916" w:type="dxa"/>
            <w:tcBorders>
              <w:top w:val="nil"/>
              <w:left w:val="nil"/>
              <w:bottom w:val="single" w:sz="4" w:space="0" w:color="auto"/>
              <w:right w:val="single" w:sz="4" w:space="0" w:color="auto"/>
            </w:tcBorders>
            <w:shd w:val="clear" w:color="auto" w:fill="auto"/>
            <w:vAlign w:val="center"/>
            <w:hideMark/>
          </w:tcPr>
          <w:p w14:paraId="36F4B6FF" w14:textId="77777777" w:rsidR="006B4E15" w:rsidRPr="006B4E15" w:rsidRDefault="006B4E15" w:rsidP="00A409E0">
            <w:pPr>
              <w:pStyle w:val="TableText"/>
            </w:pPr>
            <w:r w:rsidRPr="006B4E15">
              <w:t>BMP Cleanout</w:t>
            </w:r>
          </w:p>
        </w:tc>
        <w:tc>
          <w:tcPr>
            <w:tcW w:w="1094" w:type="dxa"/>
            <w:tcBorders>
              <w:top w:val="nil"/>
              <w:left w:val="nil"/>
              <w:bottom w:val="single" w:sz="4" w:space="0" w:color="auto"/>
              <w:right w:val="single" w:sz="4" w:space="0" w:color="auto"/>
            </w:tcBorders>
            <w:shd w:val="clear" w:color="auto" w:fill="auto"/>
            <w:vAlign w:val="center"/>
            <w:hideMark/>
          </w:tcPr>
          <w:p w14:paraId="651D2F4C"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2BAC6E92"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111AA977"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46E3E637" w14:textId="77777777" w:rsidR="006B4E15" w:rsidRPr="006B4E15" w:rsidRDefault="006B4E15" w:rsidP="00A409E0">
            <w:pPr>
              <w:pStyle w:val="TableText"/>
            </w:pPr>
            <w:r w:rsidRPr="006B4E15">
              <w:t>TBD</w:t>
            </w:r>
          </w:p>
        </w:tc>
        <w:tc>
          <w:tcPr>
            <w:tcW w:w="932" w:type="dxa"/>
            <w:tcBorders>
              <w:top w:val="nil"/>
              <w:left w:val="nil"/>
              <w:bottom w:val="single" w:sz="4" w:space="0" w:color="auto"/>
              <w:right w:val="single" w:sz="4" w:space="0" w:color="auto"/>
            </w:tcBorders>
            <w:shd w:val="clear" w:color="auto" w:fill="auto"/>
            <w:vAlign w:val="center"/>
            <w:hideMark/>
          </w:tcPr>
          <w:p w14:paraId="3003975C"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14D273EC" w14:textId="77777777" w:rsidR="006B4E15" w:rsidRPr="006B4E15" w:rsidRDefault="006B4E15" w:rsidP="00A409E0">
            <w:pPr>
              <w:pStyle w:val="TableText"/>
            </w:pPr>
            <w:r w:rsidRPr="006B4E15">
              <w:t>TBD</w:t>
            </w:r>
          </w:p>
        </w:tc>
        <w:tc>
          <w:tcPr>
            <w:tcW w:w="954" w:type="dxa"/>
            <w:tcBorders>
              <w:top w:val="nil"/>
              <w:left w:val="nil"/>
              <w:bottom w:val="single" w:sz="4" w:space="0" w:color="auto"/>
              <w:right w:val="single" w:sz="4" w:space="0" w:color="auto"/>
            </w:tcBorders>
            <w:shd w:val="clear" w:color="auto" w:fill="auto"/>
            <w:vAlign w:val="center"/>
            <w:hideMark/>
          </w:tcPr>
          <w:p w14:paraId="68B5F3DB" w14:textId="77777777" w:rsidR="006B4E15" w:rsidRPr="006B4E15" w:rsidRDefault="006B4E15" w:rsidP="00A409E0">
            <w:pPr>
              <w:pStyle w:val="TableText"/>
            </w:pPr>
            <w:r w:rsidRPr="006B4E15">
              <w:t>TBD</w:t>
            </w:r>
          </w:p>
        </w:tc>
        <w:tc>
          <w:tcPr>
            <w:tcW w:w="1123" w:type="dxa"/>
            <w:tcBorders>
              <w:top w:val="nil"/>
              <w:left w:val="nil"/>
              <w:bottom w:val="single" w:sz="4" w:space="0" w:color="auto"/>
              <w:right w:val="single" w:sz="4" w:space="0" w:color="auto"/>
            </w:tcBorders>
            <w:shd w:val="clear" w:color="auto" w:fill="auto"/>
            <w:vAlign w:val="center"/>
            <w:hideMark/>
          </w:tcPr>
          <w:p w14:paraId="27591192" w14:textId="77777777" w:rsidR="006B4E15" w:rsidRPr="006B4E15" w:rsidRDefault="006B4E15" w:rsidP="00A409E0">
            <w:pPr>
              <w:pStyle w:val="TableText"/>
            </w:pPr>
            <w:r w:rsidRPr="006B4E15">
              <w:t>TBD</w:t>
            </w:r>
          </w:p>
        </w:tc>
        <w:tc>
          <w:tcPr>
            <w:tcW w:w="1043" w:type="dxa"/>
            <w:tcBorders>
              <w:top w:val="nil"/>
              <w:left w:val="nil"/>
              <w:bottom w:val="single" w:sz="4" w:space="0" w:color="auto"/>
              <w:right w:val="single" w:sz="4" w:space="0" w:color="auto"/>
            </w:tcBorders>
            <w:shd w:val="clear" w:color="auto" w:fill="auto"/>
            <w:vAlign w:val="center"/>
            <w:hideMark/>
          </w:tcPr>
          <w:p w14:paraId="1F03CEEE" w14:textId="77777777" w:rsidR="006B4E15" w:rsidRPr="006B4E15" w:rsidRDefault="006B4E15" w:rsidP="00A409E0">
            <w:pPr>
              <w:pStyle w:val="TableText"/>
            </w:pPr>
            <w:r w:rsidRPr="006B4E15">
              <w:t>TBD</w:t>
            </w:r>
          </w:p>
        </w:tc>
        <w:tc>
          <w:tcPr>
            <w:tcW w:w="1627" w:type="dxa"/>
            <w:tcBorders>
              <w:top w:val="nil"/>
              <w:left w:val="nil"/>
              <w:bottom w:val="single" w:sz="4" w:space="0" w:color="auto"/>
              <w:right w:val="single" w:sz="4" w:space="0" w:color="auto"/>
            </w:tcBorders>
            <w:shd w:val="clear" w:color="auto" w:fill="auto"/>
            <w:vAlign w:val="center"/>
            <w:hideMark/>
          </w:tcPr>
          <w:p w14:paraId="70263F79" w14:textId="77777777" w:rsidR="006B4E15" w:rsidRPr="006B4E15" w:rsidRDefault="006B4E15" w:rsidP="00A409E0">
            <w:pPr>
              <w:pStyle w:val="TableText"/>
            </w:pPr>
            <w:r w:rsidRPr="006B4E15">
              <w:t>N/A</w:t>
            </w:r>
          </w:p>
        </w:tc>
      </w:tr>
      <w:tr w:rsidR="006B4E15" w:rsidRPr="006B4E15" w14:paraId="1DCFB4B5" w14:textId="77777777" w:rsidTr="00970E41">
        <w:trPr>
          <w:cantSplit/>
          <w:trHeight w:val="1275"/>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5E973779" w14:textId="77777777" w:rsidR="006B4E15" w:rsidRPr="00A409E0" w:rsidRDefault="006B4E15" w:rsidP="00A409E0">
            <w:pPr>
              <w:pStyle w:val="TableText"/>
              <w:rPr>
                <w:b/>
                <w:bCs/>
              </w:rPr>
            </w:pPr>
            <w:r w:rsidRPr="00A409E0">
              <w:rPr>
                <w:b/>
                <w:bCs/>
              </w:rPr>
              <w:t>St. Lucie County</w:t>
            </w:r>
          </w:p>
        </w:tc>
        <w:tc>
          <w:tcPr>
            <w:tcW w:w="1194" w:type="dxa"/>
            <w:tcBorders>
              <w:top w:val="nil"/>
              <w:left w:val="nil"/>
              <w:bottom w:val="single" w:sz="4" w:space="0" w:color="auto"/>
              <w:right w:val="single" w:sz="4" w:space="0" w:color="auto"/>
            </w:tcBorders>
            <w:shd w:val="clear" w:color="auto" w:fill="auto"/>
            <w:vAlign w:val="center"/>
            <w:hideMark/>
          </w:tcPr>
          <w:p w14:paraId="6A37FE83"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012BD477" w14:textId="77777777" w:rsidR="006B4E15" w:rsidRPr="006B4E15" w:rsidRDefault="006B4E15" w:rsidP="00A409E0">
            <w:pPr>
              <w:pStyle w:val="TableText"/>
            </w:pPr>
            <w:r w:rsidRPr="006B4E15">
              <w:t>SLC-12</w:t>
            </w:r>
          </w:p>
        </w:tc>
        <w:tc>
          <w:tcPr>
            <w:tcW w:w="1522" w:type="dxa"/>
            <w:tcBorders>
              <w:top w:val="nil"/>
              <w:left w:val="nil"/>
              <w:bottom w:val="single" w:sz="4" w:space="0" w:color="auto"/>
              <w:right w:val="single" w:sz="4" w:space="0" w:color="auto"/>
            </w:tcBorders>
            <w:shd w:val="clear" w:color="auto" w:fill="auto"/>
            <w:vAlign w:val="center"/>
            <w:hideMark/>
          </w:tcPr>
          <w:p w14:paraId="098289CA" w14:textId="77777777" w:rsidR="006B4E15" w:rsidRPr="006B4E15" w:rsidRDefault="006B4E15" w:rsidP="00A409E0">
            <w:pPr>
              <w:pStyle w:val="TableText"/>
            </w:pPr>
            <w:r w:rsidRPr="006B4E15">
              <w:t>St. Lucie County Stormwater Needs Assessment Study</w:t>
            </w:r>
          </w:p>
        </w:tc>
        <w:tc>
          <w:tcPr>
            <w:tcW w:w="2160" w:type="dxa"/>
            <w:tcBorders>
              <w:top w:val="nil"/>
              <w:left w:val="nil"/>
              <w:bottom w:val="single" w:sz="4" w:space="0" w:color="auto"/>
              <w:right w:val="single" w:sz="4" w:space="0" w:color="auto"/>
            </w:tcBorders>
            <w:shd w:val="clear" w:color="auto" w:fill="auto"/>
            <w:vAlign w:val="center"/>
            <w:hideMark/>
          </w:tcPr>
          <w:p w14:paraId="6FECB278" w14:textId="77777777" w:rsidR="006B4E15" w:rsidRPr="006B4E15" w:rsidRDefault="006B4E15" w:rsidP="00A409E0">
            <w:pPr>
              <w:pStyle w:val="TableText"/>
            </w:pPr>
            <w:r w:rsidRPr="006B4E15">
              <w:t>Report that will provide information on identified project opportunities to reduce nutrients, estimated benefits, and costs.</w:t>
            </w:r>
          </w:p>
        </w:tc>
        <w:tc>
          <w:tcPr>
            <w:tcW w:w="1916" w:type="dxa"/>
            <w:tcBorders>
              <w:top w:val="nil"/>
              <w:left w:val="nil"/>
              <w:bottom w:val="single" w:sz="4" w:space="0" w:color="auto"/>
              <w:right w:val="single" w:sz="4" w:space="0" w:color="auto"/>
            </w:tcBorders>
            <w:shd w:val="clear" w:color="auto" w:fill="auto"/>
            <w:vAlign w:val="center"/>
            <w:hideMark/>
          </w:tcPr>
          <w:p w14:paraId="668791C0" w14:textId="77777777" w:rsidR="006B4E15" w:rsidRPr="006B4E15" w:rsidRDefault="006B4E15" w:rsidP="00A409E0">
            <w:pPr>
              <w:pStyle w:val="TableText"/>
            </w:pPr>
            <w:r w:rsidRPr="006B4E15">
              <w:t>Study</w:t>
            </w:r>
          </w:p>
        </w:tc>
        <w:tc>
          <w:tcPr>
            <w:tcW w:w="1094" w:type="dxa"/>
            <w:tcBorders>
              <w:top w:val="nil"/>
              <w:left w:val="nil"/>
              <w:bottom w:val="single" w:sz="4" w:space="0" w:color="auto"/>
              <w:right w:val="single" w:sz="4" w:space="0" w:color="auto"/>
            </w:tcBorders>
            <w:shd w:val="clear" w:color="auto" w:fill="auto"/>
            <w:vAlign w:val="center"/>
            <w:hideMark/>
          </w:tcPr>
          <w:p w14:paraId="79EF6769" w14:textId="77777777" w:rsidR="006B4E15" w:rsidRPr="006B4E15" w:rsidRDefault="006B4E15" w:rsidP="00A409E0">
            <w:pPr>
              <w:pStyle w:val="TableText"/>
            </w:pPr>
            <w:r w:rsidRPr="006B4E15">
              <w:t>Underway</w:t>
            </w:r>
          </w:p>
        </w:tc>
        <w:tc>
          <w:tcPr>
            <w:tcW w:w="1216" w:type="dxa"/>
            <w:tcBorders>
              <w:top w:val="nil"/>
              <w:left w:val="nil"/>
              <w:bottom w:val="single" w:sz="4" w:space="0" w:color="auto"/>
              <w:right w:val="single" w:sz="4" w:space="0" w:color="auto"/>
            </w:tcBorders>
            <w:shd w:val="clear" w:color="auto" w:fill="auto"/>
            <w:vAlign w:val="center"/>
            <w:hideMark/>
          </w:tcPr>
          <w:p w14:paraId="705F203A" w14:textId="77777777" w:rsidR="006B4E15" w:rsidRPr="006B4E15" w:rsidRDefault="006B4E15" w:rsidP="00A409E0">
            <w:pPr>
              <w:pStyle w:val="TableText"/>
            </w:pPr>
            <w:r w:rsidRPr="006B4E15">
              <w:t>TBD</w:t>
            </w:r>
          </w:p>
        </w:tc>
        <w:tc>
          <w:tcPr>
            <w:tcW w:w="1094" w:type="dxa"/>
            <w:tcBorders>
              <w:top w:val="nil"/>
              <w:left w:val="nil"/>
              <w:bottom w:val="single" w:sz="4" w:space="0" w:color="auto"/>
              <w:right w:val="single" w:sz="4" w:space="0" w:color="auto"/>
            </w:tcBorders>
            <w:shd w:val="clear" w:color="auto" w:fill="auto"/>
            <w:vAlign w:val="center"/>
            <w:hideMark/>
          </w:tcPr>
          <w:p w14:paraId="0C643F4B"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7CDCDB36" w14:textId="77777777" w:rsidR="006B4E15" w:rsidRPr="006B4E15" w:rsidRDefault="006B4E15" w:rsidP="00A409E0">
            <w:pPr>
              <w:pStyle w:val="TableText"/>
            </w:pPr>
            <w:r w:rsidRPr="006B4E15">
              <w:t>N/A</w:t>
            </w:r>
          </w:p>
        </w:tc>
        <w:tc>
          <w:tcPr>
            <w:tcW w:w="932" w:type="dxa"/>
            <w:tcBorders>
              <w:top w:val="nil"/>
              <w:left w:val="nil"/>
              <w:bottom w:val="single" w:sz="4" w:space="0" w:color="auto"/>
              <w:right w:val="single" w:sz="4" w:space="0" w:color="auto"/>
            </w:tcBorders>
            <w:shd w:val="clear" w:color="auto" w:fill="auto"/>
            <w:vAlign w:val="center"/>
            <w:hideMark/>
          </w:tcPr>
          <w:p w14:paraId="3FD2A4F2" w14:textId="77777777" w:rsidR="006B4E15" w:rsidRPr="006B4E15" w:rsidRDefault="006B4E15" w:rsidP="00A409E0">
            <w:pPr>
              <w:pStyle w:val="TableText"/>
            </w:pPr>
            <w:r w:rsidRPr="006B4E15">
              <w:t>TBD</w:t>
            </w:r>
          </w:p>
        </w:tc>
        <w:tc>
          <w:tcPr>
            <w:tcW w:w="1116" w:type="dxa"/>
            <w:tcBorders>
              <w:top w:val="nil"/>
              <w:left w:val="nil"/>
              <w:bottom w:val="single" w:sz="4" w:space="0" w:color="auto"/>
              <w:right w:val="single" w:sz="4" w:space="0" w:color="auto"/>
            </w:tcBorders>
            <w:shd w:val="clear" w:color="auto" w:fill="auto"/>
            <w:vAlign w:val="center"/>
            <w:hideMark/>
          </w:tcPr>
          <w:p w14:paraId="0F0EBB59" w14:textId="77777777" w:rsidR="006B4E15" w:rsidRPr="006B4E15" w:rsidRDefault="006B4E15" w:rsidP="00A409E0">
            <w:pPr>
              <w:pStyle w:val="TableText"/>
            </w:pPr>
            <w:r w:rsidRPr="006B4E15">
              <w:t>$142,380</w:t>
            </w:r>
          </w:p>
        </w:tc>
        <w:tc>
          <w:tcPr>
            <w:tcW w:w="954" w:type="dxa"/>
            <w:tcBorders>
              <w:top w:val="nil"/>
              <w:left w:val="nil"/>
              <w:bottom w:val="single" w:sz="4" w:space="0" w:color="auto"/>
              <w:right w:val="single" w:sz="4" w:space="0" w:color="auto"/>
            </w:tcBorders>
            <w:shd w:val="clear" w:color="auto" w:fill="auto"/>
            <w:vAlign w:val="center"/>
            <w:hideMark/>
          </w:tcPr>
          <w:p w14:paraId="4335FA3B" w14:textId="77777777" w:rsidR="006B4E15" w:rsidRPr="006B4E15" w:rsidRDefault="006B4E15" w:rsidP="00A409E0">
            <w:pPr>
              <w:pStyle w:val="TableText"/>
            </w:pPr>
            <w:r w:rsidRPr="006B4E15">
              <w:t>TBD</w:t>
            </w:r>
          </w:p>
        </w:tc>
        <w:tc>
          <w:tcPr>
            <w:tcW w:w="1123" w:type="dxa"/>
            <w:tcBorders>
              <w:top w:val="nil"/>
              <w:left w:val="nil"/>
              <w:bottom w:val="single" w:sz="4" w:space="0" w:color="auto"/>
              <w:right w:val="single" w:sz="4" w:space="0" w:color="auto"/>
            </w:tcBorders>
            <w:shd w:val="clear" w:color="auto" w:fill="auto"/>
            <w:vAlign w:val="center"/>
            <w:hideMark/>
          </w:tcPr>
          <w:p w14:paraId="08CD8C6B" w14:textId="77777777" w:rsidR="006B4E15" w:rsidRPr="006B4E15" w:rsidRDefault="006B4E15" w:rsidP="00A409E0">
            <w:pPr>
              <w:pStyle w:val="TableText"/>
            </w:pPr>
            <w:r w:rsidRPr="006B4E15">
              <w:t>TBD</w:t>
            </w:r>
          </w:p>
        </w:tc>
        <w:tc>
          <w:tcPr>
            <w:tcW w:w="1043" w:type="dxa"/>
            <w:tcBorders>
              <w:top w:val="nil"/>
              <w:left w:val="nil"/>
              <w:bottom w:val="single" w:sz="4" w:space="0" w:color="auto"/>
              <w:right w:val="single" w:sz="4" w:space="0" w:color="auto"/>
            </w:tcBorders>
            <w:shd w:val="clear" w:color="auto" w:fill="auto"/>
            <w:vAlign w:val="center"/>
            <w:hideMark/>
          </w:tcPr>
          <w:p w14:paraId="50909653" w14:textId="77777777" w:rsidR="006B4E15" w:rsidRPr="006B4E15" w:rsidRDefault="006B4E15" w:rsidP="00A409E0">
            <w:pPr>
              <w:pStyle w:val="TableText"/>
            </w:pPr>
            <w:r w:rsidRPr="006B4E15">
              <w:t>TBD</w:t>
            </w:r>
          </w:p>
        </w:tc>
        <w:tc>
          <w:tcPr>
            <w:tcW w:w="1627" w:type="dxa"/>
            <w:tcBorders>
              <w:top w:val="nil"/>
              <w:left w:val="nil"/>
              <w:bottom w:val="single" w:sz="4" w:space="0" w:color="auto"/>
              <w:right w:val="single" w:sz="4" w:space="0" w:color="auto"/>
            </w:tcBorders>
            <w:shd w:val="clear" w:color="auto" w:fill="auto"/>
            <w:vAlign w:val="center"/>
            <w:hideMark/>
          </w:tcPr>
          <w:p w14:paraId="55E3C37F" w14:textId="77777777" w:rsidR="006B4E15" w:rsidRPr="006B4E15" w:rsidRDefault="006B4E15" w:rsidP="00A409E0">
            <w:pPr>
              <w:pStyle w:val="TableText"/>
            </w:pPr>
            <w:r w:rsidRPr="006B4E15">
              <w:t>N/A</w:t>
            </w:r>
          </w:p>
        </w:tc>
      </w:tr>
      <w:tr w:rsidR="006B4E15" w:rsidRPr="006B4E15" w14:paraId="0E31C1A0" w14:textId="77777777" w:rsidTr="00970E41">
        <w:trPr>
          <w:cantSplit/>
          <w:trHeight w:val="102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445447DD" w14:textId="77777777" w:rsidR="006B4E15" w:rsidRPr="00A409E0" w:rsidRDefault="006B4E15" w:rsidP="00A409E0">
            <w:pPr>
              <w:pStyle w:val="TableText"/>
              <w:rPr>
                <w:b/>
                <w:bCs/>
              </w:rPr>
            </w:pPr>
            <w:r w:rsidRPr="00A409E0">
              <w:rPr>
                <w:b/>
                <w:bCs/>
              </w:rPr>
              <w:t>St. Lucie Village</w:t>
            </w:r>
          </w:p>
        </w:tc>
        <w:tc>
          <w:tcPr>
            <w:tcW w:w="1194" w:type="dxa"/>
            <w:tcBorders>
              <w:top w:val="nil"/>
              <w:left w:val="nil"/>
              <w:bottom w:val="single" w:sz="4" w:space="0" w:color="auto"/>
              <w:right w:val="single" w:sz="4" w:space="0" w:color="auto"/>
            </w:tcBorders>
            <w:shd w:val="clear" w:color="auto" w:fill="auto"/>
            <w:vAlign w:val="center"/>
            <w:hideMark/>
          </w:tcPr>
          <w:p w14:paraId="7055C764"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25CF4CED" w14:textId="77777777" w:rsidR="006B4E15" w:rsidRPr="006B4E15" w:rsidRDefault="006B4E15" w:rsidP="00A409E0">
            <w:pPr>
              <w:pStyle w:val="TableText"/>
            </w:pPr>
            <w:r w:rsidRPr="006B4E15">
              <w:t>SLV-01</w:t>
            </w:r>
          </w:p>
        </w:tc>
        <w:tc>
          <w:tcPr>
            <w:tcW w:w="1522" w:type="dxa"/>
            <w:tcBorders>
              <w:top w:val="nil"/>
              <w:left w:val="nil"/>
              <w:bottom w:val="single" w:sz="4" w:space="0" w:color="auto"/>
              <w:right w:val="single" w:sz="4" w:space="0" w:color="auto"/>
            </w:tcBorders>
            <w:shd w:val="clear" w:color="auto" w:fill="auto"/>
            <w:vAlign w:val="center"/>
            <w:hideMark/>
          </w:tcPr>
          <w:p w14:paraId="1CC6F4D8" w14:textId="77777777" w:rsidR="006B4E15" w:rsidRPr="006B4E15" w:rsidRDefault="006B4E15" w:rsidP="00A409E0">
            <w:pPr>
              <w:pStyle w:val="TableText"/>
            </w:pPr>
            <w:r w:rsidRPr="006B4E15">
              <w:t>Peninsula Drive</w:t>
            </w:r>
          </w:p>
        </w:tc>
        <w:tc>
          <w:tcPr>
            <w:tcW w:w="2160" w:type="dxa"/>
            <w:tcBorders>
              <w:top w:val="nil"/>
              <w:left w:val="nil"/>
              <w:bottom w:val="single" w:sz="4" w:space="0" w:color="auto"/>
              <w:right w:val="single" w:sz="4" w:space="0" w:color="auto"/>
            </w:tcBorders>
            <w:shd w:val="clear" w:color="auto" w:fill="auto"/>
            <w:vAlign w:val="center"/>
            <w:hideMark/>
          </w:tcPr>
          <w:p w14:paraId="17ABC6A8" w14:textId="2BF02CB6" w:rsidR="006B4E15" w:rsidRPr="006B4E15" w:rsidRDefault="006B4E15" w:rsidP="00A409E0">
            <w:pPr>
              <w:pStyle w:val="TableText"/>
            </w:pPr>
            <w:r w:rsidRPr="006B4E15">
              <w:t>0.75</w:t>
            </w:r>
            <w:r w:rsidR="00C64A90">
              <w:t>"</w:t>
            </w:r>
            <w:r w:rsidRPr="006B4E15">
              <w:t xml:space="preserve"> detention storage for western half of Peninsula Drive where there was no previous treatment.</w:t>
            </w:r>
          </w:p>
        </w:tc>
        <w:tc>
          <w:tcPr>
            <w:tcW w:w="1916" w:type="dxa"/>
            <w:tcBorders>
              <w:top w:val="nil"/>
              <w:left w:val="nil"/>
              <w:bottom w:val="single" w:sz="4" w:space="0" w:color="auto"/>
              <w:right w:val="single" w:sz="4" w:space="0" w:color="auto"/>
            </w:tcBorders>
            <w:shd w:val="clear" w:color="auto" w:fill="auto"/>
            <w:vAlign w:val="center"/>
            <w:hideMark/>
          </w:tcPr>
          <w:p w14:paraId="33F0D9BF" w14:textId="77777777" w:rsidR="006B4E15" w:rsidRPr="006B4E15" w:rsidRDefault="006B4E15" w:rsidP="00A409E0">
            <w:pPr>
              <w:pStyle w:val="TableText"/>
            </w:pPr>
            <w:r w:rsidRPr="006B4E15">
              <w:t>Wet Detention Pond</w:t>
            </w:r>
          </w:p>
        </w:tc>
        <w:tc>
          <w:tcPr>
            <w:tcW w:w="1094" w:type="dxa"/>
            <w:tcBorders>
              <w:top w:val="nil"/>
              <w:left w:val="nil"/>
              <w:bottom w:val="single" w:sz="4" w:space="0" w:color="auto"/>
              <w:right w:val="single" w:sz="4" w:space="0" w:color="auto"/>
            </w:tcBorders>
            <w:shd w:val="clear" w:color="auto" w:fill="auto"/>
            <w:vAlign w:val="center"/>
            <w:hideMark/>
          </w:tcPr>
          <w:p w14:paraId="39DE4F80" w14:textId="77777777" w:rsidR="006B4E15" w:rsidRPr="006B4E15" w:rsidRDefault="006B4E15" w:rsidP="00A409E0">
            <w:pPr>
              <w:pStyle w:val="TableText"/>
            </w:pPr>
            <w:r w:rsidRPr="006B4E15">
              <w:t>Completed</w:t>
            </w:r>
          </w:p>
        </w:tc>
        <w:tc>
          <w:tcPr>
            <w:tcW w:w="1216" w:type="dxa"/>
            <w:tcBorders>
              <w:top w:val="nil"/>
              <w:left w:val="nil"/>
              <w:bottom w:val="single" w:sz="4" w:space="0" w:color="auto"/>
              <w:right w:val="single" w:sz="4" w:space="0" w:color="auto"/>
            </w:tcBorders>
            <w:shd w:val="clear" w:color="auto" w:fill="auto"/>
            <w:vAlign w:val="center"/>
            <w:hideMark/>
          </w:tcPr>
          <w:p w14:paraId="209CB68C" w14:textId="77777777" w:rsidR="006B4E15" w:rsidRPr="006B4E15" w:rsidRDefault="006B4E15" w:rsidP="00A409E0">
            <w:pPr>
              <w:pStyle w:val="TableText"/>
            </w:pPr>
            <w:r w:rsidRPr="006B4E15">
              <w:t>2011</w:t>
            </w:r>
          </w:p>
        </w:tc>
        <w:tc>
          <w:tcPr>
            <w:tcW w:w="1094" w:type="dxa"/>
            <w:tcBorders>
              <w:top w:val="nil"/>
              <w:left w:val="nil"/>
              <w:bottom w:val="single" w:sz="4" w:space="0" w:color="auto"/>
              <w:right w:val="single" w:sz="4" w:space="0" w:color="auto"/>
            </w:tcBorders>
            <w:shd w:val="clear" w:color="auto" w:fill="auto"/>
            <w:vAlign w:val="center"/>
            <w:hideMark/>
          </w:tcPr>
          <w:p w14:paraId="3713D28E" w14:textId="77777777" w:rsidR="006B4E15" w:rsidRPr="006B4E15" w:rsidRDefault="006B4E15" w:rsidP="00A409E0">
            <w:pPr>
              <w:pStyle w:val="TableText"/>
            </w:pPr>
            <w:r w:rsidRPr="006B4E15">
              <w:t>Not provided</w:t>
            </w:r>
          </w:p>
        </w:tc>
        <w:tc>
          <w:tcPr>
            <w:tcW w:w="1094" w:type="dxa"/>
            <w:tcBorders>
              <w:top w:val="nil"/>
              <w:left w:val="nil"/>
              <w:bottom w:val="single" w:sz="4" w:space="0" w:color="auto"/>
              <w:right w:val="single" w:sz="4" w:space="0" w:color="auto"/>
            </w:tcBorders>
            <w:shd w:val="clear" w:color="auto" w:fill="auto"/>
            <w:vAlign w:val="center"/>
            <w:hideMark/>
          </w:tcPr>
          <w:p w14:paraId="0E81662F" w14:textId="77777777" w:rsidR="006B4E15" w:rsidRPr="006B4E15" w:rsidRDefault="006B4E15" w:rsidP="00A409E0">
            <w:pPr>
              <w:pStyle w:val="TableText"/>
            </w:pPr>
            <w:r w:rsidRPr="006B4E15">
              <w:t>Not provided</w:t>
            </w:r>
          </w:p>
        </w:tc>
        <w:tc>
          <w:tcPr>
            <w:tcW w:w="932" w:type="dxa"/>
            <w:tcBorders>
              <w:top w:val="nil"/>
              <w:left w:val="nil"/>
              <w:bottom w:val="single" w:sz="4" w:space="0" w:color="auto"/>
              <w:right w:val="single" w:sz="4" w:space="0" w:color="auto"/>
            </w:tcBorders>
            <w:shd w:val="clear" w:color="auto" w:fill="auto"/>
            <w:vAlign w:val="center"/>
            <w:hideMark/>
          </w:tcPr>
          <w:p w14:paraId="1539CF53" w14:textId="77777777" w:rsidR="006B4E15" w:rsidRPr="006B4E15" w:rsidRDefault="006B4E15" w:rsidP="00A409E0">
            <w:pPr>
              <w:pStyle w:val="TableText"/>
            </w:pPr>
            <w:r w:rsidRPr="006B4E15">
              <w:t>Not provided</w:t>
            </w:r>
          </w:p>
        </w:tc>
        <w:tc>
          <w:tcPr>
            <w:tcW w:w="1116" w:type="dxa"/>
            <w:tcBorders>
              <w:top w:val="nil"/>
              <w:left w:val="nil"/>
              <w:bottom w:val="single" w:sz="4" w:space="0" w:color="auto"/>
              <w:right w:val="single" w:sz="4" w:space="0" w:color="auto"/>
            </w:tcBorders>
            <w:shd w:val="clear" w:color="auto" w:fill="auto"/>
            <w:vAlign w:val="center"/>
            <w:hideMark/>
          </w:tcPr>
          <w:p w14:paraId="65D36A1C" w14:textId="77777777" w:rsidR="006B4E15" w:rsidRPr="006B4E15" w:rsidRDefault="006B4E15" w:rsidP="00A409E0">
            <w:pPr>
              <w:pStyle w:val="TableText"/>
            </w:pPr>
            <w:r w:rsidRPr="006B4E15">
              <w:t>Not provided</w:t>
            </w:r>
          </w:p>
        </w:tc>
        <w:tc>
          <w:tcPr>
            <w:tcW w:w="954" w:type="dxa"/>
            <w:tcBorders>
              <w:top w:val="nil"/>
              <w:left w:val="nil"/>
              <w:bottom w:val="single" w:sz="4" w:space="0" w:color="auto"/>
              <w:right w:val="single" w:sz="4" w:space="0" w:color="auto"/>
            </w:tcBorders>
            <w:shd w:val="clear" w:color="auto" w:fill="auto"/>
            <w:vAlign w:val="center"/>
            <w:hideMark/>
          </w:tcPr>
          <w:p w14:paraId="7A9A8E88" w14:textId="77777777" w:rsidR="006B4E15" w:rsidRPr="006B4E15" w:rsidRDefault="006B4E15" w:rsidP="00A409E0">
            <w:pPr>
              <w:pStyle w:val="TableText"/>
            </w:pPr>
            <w:r w:rsidRPr="006B4E15">
              <w:t>Not provided</w:t>
            </w:r>
          </w:p>
        </w:tc>
        <w:tc>
          <w:tcPr>
            <w:tcW w:w="1123" w:type="dxa"/>
            <w:tcBorders>
              <w:top w:val="nil"/>
              <w:left w:val="nil"/>
              <w:bottom w:val="single" w:sz="4" w:space="0" w:color="auto"/>
              <w:right w:val="single" w:sz="4" w:space="0" w:color="auto"/>
            </w:tcBorders>
            <w:shd w:val="clear" w:color="auto" w:fill="auto"/>
            <w:vAlign w:val="center"/>
            <w:hideMark/>
          </w:tcPr>
          <w:p w14:paraId="165AF9DC" w14:textId="77777777" w:rsidR="006B4E15" w:rsidRPr="006B4E15" w:rsidRDefault="006B4E15" w:rsidP="00A409E0">
            <w:pPr>
              <w:pStyle w:val="TableText"/>
            </w:pPr>
            <w:r w:rsidRPr="006B4E15">
              <w:t>Not provided</w:t>
            </w:r>
          </w:p>
        </w:tc>
        <w:tc>
          <w:tcPr>
            <w:tcW w:w="1043" w:type="dxa"/>
            <w:tcBorders>
              <w:top w:val="nil"/>
              <w:left w:val="nil"/>
              <w:bottom w:val="single" w:sz="4" w:space="0" w:color="auto"/>
              <w:right w:val="single" w:sz="4" w:space="0" w:color="auto"/>
            </w:tcBorders>
            <w:shd w:val="clear" w:color="auto" w:fill="auto"/>
            <w:vAlign w:val="center"/>
            <w:hideMark/>
          </w:tcPr>
          <w:p w14:paraId="3B30298A" w14:textId="77777777" w:rsidR="006B4E15" w:rsidRPr="006B4E15" w:rsidRDefault="006B4E15" w:rsidP="00A409E0">
            <w:pPr>
              <w:pStyle w:val="TableText"/>
            </w:pPr>
            <w:r w:rsidRPr="006B4E15">
              <w:t>Not provided</w:t>
            </w:r>
          </w:p>
        </w:tc>
        <w:tc>
          <w:tcPr>
            <w:tcW w:w="1627" w:type="dxa"/>
            <w:tcBorders>
              <w:top w:val="nil"/>
              <w:left w:val="nil"/>
              <w:bottom w:val="single" w:sz="4" w:space="0" w:color="auto"/>
              <w:right w:val="single" w:sz="4" w:space="0" w:color="auto"/>
            </w:tcBorders>
            <w:shd w:val="clear" w:color="auto" w:fill="auto"/>
            <w:vAlign w:val="center"/>
            <w:hideMark/>
          </w:tcPr>
          <w:p w14:paraId="41B66AF3" w14:textId="77777777" w:rsidR="006B4E15" w:rsidRPr="006B4E15" w:rsidRDefault="006B4E15" w:rsidP="00A409E0">
            <w:pPr>
              <w:pStyle w:val="TableText"/>
            </w:pPr>
            <w:r w:rsidRPr="006B4E15">
              <w:t>N/A</w:t>
            </w:r>
          </w:p>
        </w:tc>
      </w:tr>
      <w:tr w:rsidR="006B4E15" w:rsidRPr="006B4E15" w14:paraId="43D9B0EC" w14:textId="77777777" w:rsidTr="00970E41">
        <w:trPr>
          <w:cantSplit/>
          <w:trHeight w:val="510"/>
          <w:jc w:val="center"/>
        </w:trPr>
        <w:tc>
          <w:tcPr>
            <w:tcW w:w="1152" w:type="dxa"/>
            <w:tcBorders>
              <w:top w:val="nil"/>
              <w:left w:val="single" w:sz="4" w:space="0" w:color="auto"/>
              <w:bottom w:val="single" w:sz="4" w:space="0" w:color="auto"/>
              <w:right w:val="single" w:sz="4" w:space="0" w:color="auto"/>
            </w:tcBorders>
            <w:shd w:val="clear" w:color="auto" w:fill="auto"/>
            <w:vAlign w:val="center"/>
            <w:hideMark/>
          </w:tcPr>
          <w:p w14:paraId="25DDC655" w14:textId="77777777" w:rsidR="006B4E15" w:rsidRPr="00A409E0" w:rsidRDefault="006B4E15" w:rsidP="00A409E0">
            <w:pPr>
              <w:pStyle w:val="TableText"/>
              <w:rPr>
                <w:b/>
                <w:bCs/>
              </w:rPr>
            </w:pPr>
            <w:r w:rsidRPr="00A409E0">
              <w:rPr>
                <w:b/>
                <w:bCs/>
              </w:rPr>
              <w:lastRenderedPageBreak/>
              <w:t>St. Lucie Village</w:t>
            </w:r>
          </w:p>
        </w:tc>
        <w:tc>
          <w:tcPr>
            <w:tcW w:w="1194" w:type="dxa"/>
            <w:tcBorders>
              <w:top w:val="nil"/>
              <w:left w:val="nil"/>
              <w:bottom w:val="single" w:sz="4" w:space="0" w:color="auto"/>
              <w:right w:val="single" w:sz="4" w:space="0" w:color="auto"/>
            </w:tcBorders>
            <w:shd w:val="clear" w:color="auto" w:fill="auto"/>
            <w:vAlign w:val="center"/>
            <w:hideMark/>
          </w:tcPr>
          <w:p w14:paraId="480E6EFD" w14:textId="77777777" w:rsidR="006B4E15" w:rsidRPr="006B4E15" w:rsidRDefault="006B4E15" w:rsidP="00A409E0">
            <w:pPr>
              <w:pStyle w:val="TableText"/>
            </w:pPr>
            <w:r w:rsidRPr="006B4E15">
              <w:t>N/A</w:t>
            </w:r>
          </w:p>
        </w:tc>
        <w:tc>
          <w:tcPr>
            <w:tcW w:w="928" w:type="dxa"/>
            <w:tcBorders>
              <w:top w:val="nil"/>
              <w:left w:val="nil"/>
              <w:bottom w:val="single" w:sz="4" w:space="0" w:color="auto"/>
              <w:right w:val="single" w:sz="4" w:space="0" w:color="auto"/>
            </w:tcBorders>
            <w:shd w:val="clear" w:color="auto" w:fill="auto"/>
            <w:vAlign w:val="center"/>
            <w:hideMark/>
          </w:tcPr>
          <w:p w14:paraId="6CC4BE05" w14:textId="77777777" w:rsidR="006B4E15" w:rsidRPr="006B4E15" w:rsidRDefault="006B4E15" w:rsidP="00A409E0">
            <w:pPr>
              <w:pStyle w:val="TableText"/>
            </w:pPr>
            <w:r w:rsidRPr="006B4E15">
              <w:t>SLV-02</w:t>
            </w:r>
          </w:p>
        </w:tc>
        <w:tc>
          <w:tcPr>
            <w:tcW w:w="1522" w:type="dxa"/>
            <w:tcBorders>
              <w:top w:val="nil"/>
              <w:left w:val="nil"/>
              <w:bottom w:val="single" w:sz="4" w:space="0" w:color="auto"/>
              <w:right w:val="single" w:sz="4" w:space="0" w:color="auto"/>
            </w:tcBorders>
            <w:shd w:val="clear" w:color="auto" w:fill="auto"/>
            <w:vAlign w:val="center"/>
            <w:hideMark/>
          </w:tcPr>
          <w:p w14:paraId="52BAA50D" w14:textId="77777777" w:rsidR="006B4E15" w:rsidRPr="006B4E15" w:rsidRDefault="006B4E15" w:rsidP="00A409E0">
            <w:pPr>
              <w:pStyle w:val="TableText"/>
            </w:pPr>
            <w:r w:rsidRPr="006B4E15">
              <w:t>Education Efforts</w:t>
            </w:r>
          </w:p>
        </w:tc>
        <w:tc>
          <w:tcPr>
            <w:tcW w:w="2160" w:type="dxa"/>
            <w:tcBorders>
              <w:top w:val="nil"/>
              <w:left w:val="nil"/>
              <w:bottom w:val="single" w:sz="4" w:space="0" w:color="auto"/>
              <w:right w:val="single" w:sz="4" w:space="0" w:color="auto"/>
            </w:tcBorders>
            <w:shd w:val="clear" w:color="auto" w:fill="auto"/>
            <w:vAlign w:val="center"/>
            <w:hideMark/>
          </w:tcPr>
          <w:p w14:paraId="5D5AB877" w14:textId="77777777" w:rsidR="006B4E15" w:rsidRPr="006B4E15" w:rsidRDefault="006B4E15" w:rsidP="00A409E0">
            <w:pPr>
              <w:pStyle w:val="TableText"/>
            </w:pPr>
            <w:r w:rsidRPr="006B4E15">
              <w:t>Credit for fertilizer ordinance.</w:t>
            </w:r>
          </w:p>
        </w:tc>
        <w:tc>
          <w:tcPr>
            <w:tcW w:w="1916" w:type="dxa"/>
            <w:tcBorders>
              <w:top w:val="nil"/>
              <w:left w:val="nil"/>
              <w:bottom w:val="single" w:sz="4" w:space="0" w:color="auto"/>
              <w:right w:val="single" w:sz="4" w:space="0" w:color="auto"/>
            </w:tcBorders>
            <w:shd w:val="clear" w:color="auto" w:fill="auto"/>
            <w:vAlign w:val="center"/>
            <w:hideMark/>
          </w:tcPr>
          <w:p w14:paraId="7C6397C6" w14:textId="77777777" w:rsidR="006B4E15" w:rsidRPr="006B4E15" w:rsidRDefault="006B4E15" w:rsidP="00A409E0">
            <w:pPr>
              <w:pStyle w:val="TableText"/>
            </w:pPr>
            <w:r w:rsidRPr="006B4E15">
              <w:t>Education Efforts</w:t>
            </w:r>
          </w:p>
        </w:tc>
        <w:tc>
          <w:tcPr>
            <w:tcW w:w="1094" w:type="dxa"/>
            <w:tcBorders>
              <w:top w:val="nil"/>
              <w:left w:val="nil"/>
              <w:bottom w:val="single" w:sz="4" w:space="0" w:color="auto"/>
              <w:right w:val="single" w:sz="4" w:space="0" w:color="auto"/>
            </w:tcBorders>
            <w:shd w:val="clear" w:color="auto" w:fill="auto"/>
            <w:vAlign w:val="center"/>
            <w:hideMark/>
          </w:tcPr>
          <w:p w14:paraId="13C29260" w14:textId="77777777" w:rsidR="006B4E15" w:rsidRPr="006B4E15" w:rsidRDefault="006B4E15" w:rsidP="00A409E0">
            <w:pPr>
              <w:pStyle w:val="TableText"/>
            </w:pPr>
            <w:r w:rsidRPr="006B4E15">
              <w:t>Ongoing</w:t>
            </w:r>
          </w:p>
        </w:tc>
        <w:tc>
          <w:tcPr>
            <w:tcW w:w="1216" w:type="dxa"/>
            <w:tcBorders>
              <w:top w:val="nil"/>
              <w:left w:val="nil"/>
              <w:bottom w:val="single" w:sz="4" w:space="0" w:color="auto"/>
              <w:right w:val="single" w:sz="4" w:space="0" w:color="auto"/>
            </w:tcBorders>
            <w:shd w:val="clear" w:color="auto" w:fill="auto"/>
            <w:vAlign w:val="center"/>
            <w:hideMark/>
          </w:tcPr>
          <w:p w14:paraId="2A7621B3" w14:textId="77777777" w:rsidR="006B4E15" w:rsidRPr="006B4E15" w:rsidRDefault="006B4E15" w:rsidP="00A409E0">
            <w:pPr>
              <w:pStyle w:val="TableText"/>
            </w:pPr>
            <w:r w:rsidRPr="006B4E15">
              <w:t>N/A</w:t>
            </w:r>
          </w:p>
        </w:tc>
        <w:tc>
          <w:tcPr>
            <w:tcW w:w="1094" w:type="dxa"/>
            <w:tcBorders>
              <w:top w:val="nil"/>
              <w:left w:val="nil"/>
              <w:bottom w:val="single" w:sz="4" w:space="0" w:color="auto"/>
              <w:right w:val="single" w:sz="4" w:space="0" w:color="auto"/>
            </w:tcBorders>
            <w:shd w:val="clear" w:color="auto" w:fill="auto"/>
            <w:vAlign w:val="center"/>
            <w:hideMark/>
          </w:tcPr>
          <w:p w14:paraId="10F7AC0B" w14:textId="77777777" w:rsidR="006B4E15" w:rsidRPr="006B4E15" w:rsidRDefault="006B4E15" w:rsidP="00A409E0">
            <w:pPr>
              <w:pStyle w:val="TableText"/>
            </w:pPr>
            <w:r w:rsidRPr="006B4E15">
              <w:t>18</w:t>
            </w:r>
          </w:p>
        </w:tc>
        <w:tc>
          <w:tcPr>
            <w:tcW w:w="1094" w:type="dxa"/>
            <w:tcBorders>
              <w:top w:val="nil"/>
              <w:left w:val="nil"/>
              <w:bottom w:val="single" w:sz="4" w:space="0" w:color="auto"/>
              <w:right w:val="single" w:sz="4" w:space="0" w:color="auto"/>
            </w:tcBorders>
            <w:shd w:val="clear" w:color="auto" w:fill="auto"/>
            <w:vAlign w:val="center"/>
            <w:hideMark/>
          </w:tcPr>
          <w:p w14:paraId="088FD793" w14:textId="77777777" w:rsidR="006B4E15" w:rsidRPr="006B4E15" w:rsidRDefault="006B4E15" w:rsidP="00A409E0">
            <w:pPr>
              <w:pStyle w:val="TableText"/>
            </w:pPr>
            <w:r w:rsidRPr="006B4E15">
              <w:t>3</w:t>
            </w:r>
          </w:p>
        </w:tc>
        <w:tc>
          <w:tcPr>
            <w:tcW w:w="932" w:type="dxa"/>
            <w:tcBorders>
              <w:top w:val="nil"/>
              <w:left w:val="nil"/>
              <w:bottom w:val="single" w:sz="4" w:space="0" w:color="auto"/>
              <w:right w:val="single" w:sz="4" w:space="0" w:color="auto"/>
            </w:tcBorders>
            <w:shd w:val="clear" w:color="auto" w:fill="auto"/>
            <w:vAlign w:val="center"/>
            <w:hideMark/>
          </w:tcPr>
          <w:p w14:paraId="114DD103" w14:textId="77777777" w:rsidR="006B4E15" w:rsidRPr="006B4E15" w:rsidRDefault="006B4E15" w:rsidP="00A409E0">
            <w:pPr>
              <w:pStyle w:val="TableText"/>
            </w:pPr>
            <w:r w:rsidRPr="006B4E15">
              <w:t>N/A</w:t>
            </w:r>
          </w:p>
        </w:tc>
        <w:tc>
          <w:tcPr>
            <w:tcW w:w="1116" w:type="dxa"/>
            <w:tcBorders>
              <w:top w:val="nil"/>
              <w:left w:val="nil"/>
              <w:bottom w:val="single" w:sz="4" w:space="0" w:color="auto"/>
              <w:right w:val="single" w:sz="4" w:space="0" w:color="auto"/>
            </w:tcBorders>
            <w:shd w:val="clear" w:color="auto" w:fill="auto"/>
            <w:vAlign w:val="center"/>
            <w:hideMark/>
          </w:tcPr>
          <w:p w14:paraId="715812D0" w14:textId="77777777" w:rsidR="006B4E15" w:rsidRPr="006B4E15" w:rsidRDefault="006B4E15" w:rsidP="00A409E0">
            <w:pPr>
              <w:pStyle w:val="TableText"/>
            </w:pPr>
            <w:r w:rsidRPr="006B4E15">
              <w:t>N/A</w:t>
            </w:r>
          </w:p>
        </w:tc>
        <w:tc>
          <w:tcPr>
            <w:tcW w:w="954" w:type="dxa"/>
            <w:tcBorders>
              <w:top w:val="nil"/>
              <w:left w:val="nil"/>
              <w:bottom w:val="single" w:sz="4" w:space="0" w:color="auto"/>
              <w:right w:val="single" w:sz="4" w:space="0" w:color="auto"/>
            </w:tcBorders>
            <w:shd w:val="clear" w:color="auto" w:fill="auto"/>
            <w:vAlign w:val="center"/>
            <w:hideMark/>
          </w:tcPr>
          <w:p w14:paraId="5AD6B4A4" w14:textId="77777777" w:rsidR="006B4E15" w:rsidRPr="006B4E15" w:rsidRDefault="006B4E15" w:rsidP="00A409E0">
            <w:pPr>
              <w:pStyle w:val="TableText"/>
            </w:pPr>
            <w:r w:rsidRPr="006B4E15">
              <w:t>N/A</w:t>
            </w:r>
          </w:p>
        </w:tc>
        <w:tc>
          <w:tcPr>
            <w:tcW w:w="1123" w:type="dxa"/>
            <w:tcBorders>
              <w:top w:val="nil"/>
              <w:left w:val="nil"/>
              <w:bottom w:val="single" w:sz="4" w:space="0" w:color="auto"/>
              <w:right w:val="single" w:sz="4" w:space="0" w:color="auto"/>
            </w:tcBorders>
            <w:shd w:val="clear" w:color="auto" w:fill="auto"/>
            <w:vAlign w:val="center"/>
            <w:hideMark/>
          </w:tcPr>
          <w:p w14:paraId="79DCD3D0" w14:textId="77777777" w:rsidR="006B4E15" w:rsidRPr="006B4E15" w:rsidRDefault="006B4E15" w:rsidP="00A409E0">
            <w:pPr>
              <w:pStyle w:val="TableText"/>
            </w:pPr>
            <w:r w:rsidRPr="006B4E15">
              <w:t>N/A</w:t>
            </w:r>
          </w:p>
        </w:tc>
        <w:tc>
          <w:tcPr>
            <w:tcW w:w="1043" w:type="dxa"/>
            <w:tcBorders>
              <w:top w:val="nil"/>
              <w:left w:val="nil"/>
              <w:bottom w:val="single" w:sz="4" w:space="0" w:color="auto"/>
              <w:right w:val="single" w:sz="4" w:space="0" w:color="auto"/>
            </w:tcBorders>
            <w:shd w:val="clear" w:color="auto" w:fill="auto"/>
            <w:vAlign w:val="center"/>
            <w:hideMark/>
          </w:tcPr>
          <w:p w14:paraId="27B6C368" w14:textId="77777777" w:rsidR="006B4E15" w:rsidRPr="006B4E15" w:rsidRDefault="006B4E15" w:rsidP="00A409E0">
            <w:pPr>
              <w:pStyle w:val="TableText"/>
            </w:pPr>
            <w:r w:rsidRPr="006B4E15">
              <w:t>N/A</w:t>
            </w:r>
          </w:p>
        </w:tc>
        <w:tc>
          <w:tcPr>
            <w:tcW w:w="1627" w:type="dxa"/>
            <w:tcBorders>
              <w:top w:val="nil"/>
              <w:left w:val="nil"/>
              <w:bottom w:val="single" w:sz="4" w:space="0" w:color="auto"/>
              <w:right w:val="single" w:sz="4" w:space="0" w:color="auto"/>
            </w:tcBorders>
            <w:shd w:val="clear" w:color="auto" w:fill="auto"/>
            <w:vAlign w:val="center"/>
            <w:hideMark/>
          </w:tcPr>
          <w:p w14:paraId="2973358A" w14:textId="77777777" w:rsidR="006B4E15" w:rsidRPr="006B4E15" w:rsidRDefault="006B4E15" w:rsidP="00A409E0">
            <w:pPr>
              <w:pStyle w:val="TableText"/>
            </w:pPr>
            <w:r w:rsidRPr="006B4E15">
              <w:t>N/A</w:t>
            </w:r>
          </w:p>
        </w:tc>
      </w:tr>
    </w:tbl>
    <w:p w14:paraId="45657CFE" w14:textId="77777777" w:rsidR="00BC59D0" w:rsidRPr="000F658A" w:rsidRDefault="00BC59D0" w:rsidP="00BC59D0"/>
    <w:p w14:paraId="60AFDDC3" w14:textId="4A90F150" w:rsidR="00102F67" w:rsidRDefault="00102F67" w:rsidP="00102F67">
      <w:pPr>
        <w:pStyle w:val="BodyText"/>
      </w:pPr>
      <w:bookmarkStart w:id="453" w:name="_Toc31199700"/>
      <w:bookmarkStart w:id="454" w:name="_Toc54901149"/>
      <w:bookmarkStart w:id="455" w:name="TB83"/>
      <w:bookmarkEnd w:id="453"/>
      <w:bookmarkEnd w:id="454"/>
      <w:bookmarkEnd w:id="455"/>
    </w:p>
    <w:p w14:paraId="10A82AE3" w14:textId="77777777" w:rsidR="009D18A0" w:rsidRDefault="009D18A0" w:rsidP="009D18A0">
      <w:pPr>
        <w:rPr>
          <w:b/>
        </w:rPr>
        <w:sectPr w:rsidR="009D18A0" w:rsidSect="00535F83">
          <w:pgSz w:w="24480" w:h="15840" w:orient="landscape" w:code="3"/>
          <w:pgMar w:top="1440" w:right="1440" w:bottom="1440" w:left="1440" w:header="720" w:footer="720" w:gutter="0"/>
          <w:cols w:space="720"/>
          <w:docGrid w:linePitch="360"/>
        </w:sectPr>
      </w:pPr>
    </w:p>
    <w:p w14:paraId="1E820B1A" w14:textId="4A23DD09" w:rsidR="00515E3A" w:rsidRPr="00ED2DD4" w:rsidRDefault="008F2CA1" w:rsidP="001F3365">
      <w:pPr>
        <w:pStyle w:val="Heading1B"/>
      </w:pPr>
      <w:bookmarkStart w:id="456" w:name="_Toc58950230"/>
      <w:r>
        <w:lastRenderedPageBreak/>
        <w:t>Compliance and Adaptive Management</w:t>
      </w:r>
      <w:bookmarkEnd w:id="456"/>
    </w:p>
    <w:p w14:paraId="52E79855" w14:textId="6903863A" w:rsidR="00DD12F9" w:rsidRDefault="00CF1AC3" w:rsidP="00276B12">
      <w:pPr>
        <w:pStyle w:val="Heading2"/>
      </w:pPr>
      <w:bookmarkStart w:id="457" w:name="_Toc31199749"/>
      <w:bookmarkStart w:id="458" w:name="_Hlk30962484"/>
      <w:r>
        <w:t xml:space="preserve"> </w:t>
      </w:r>
      <w:bookmarkStart w:id="459" w:name="_Toc58950231"/>
      <w:r w:rsidR="00DD12F9">
        <w:t>Future Growth</w:t>
      </w:r>
      <w:bookmarkEnd w:id="457"/>
      <w:bookmarkEnd w:id="459"/>
    </w:p>
    <w:p w14:paraId="7152D58B" w14:textId="4FF9F1DB" w:rsidR="00267CFA" w:rsidRDefault="00267CFA" w:rsidP="00267CFA">
      <w:pPr>
        <w:pStyle w:val="BodyText"/>
      </w:pPr>
      <w:r>
        <w:t xml:space="preserve">To ensure that this BMAP effort can achieve and ultimately maintain the goal of meeting TMDL requirements, the overall restoration strategy must include actions and planning for future growth and development. </w:t>
      </w:r>
      <w:bookmarkStart w:id="460" w:name="_Hlk56792929"/>
      <w:r w:rsidR="00C9342E">
        <w:t>Any n</w:t>
      </w:r>
      <w:r w:rsidR="00C9342E" w:rsidRPr="0004501B">
        <w:t xml:space="preserve">ew </w:t>
      </w:r>
      <w:r w:rsidRPr="0004501B">
        <w:t xml:space="preserve">development </w:t>
      </w:r>
      <w:r w:rsidR="00C9342E">
        <w:t>would likely fall</w:t>
      </w:r>
      <w:r w:rsidRPr="0004501B">
        <w:t xml:space="preserve"> into two general source categories: (1) urban and (2) agricultur</w:t>
      </w:r>
      <w:r w:rsidR="003308E4">
        <w:t>al</w:t>
      </w:r>
      <w:r>
        <w:t xml:space="preserve">. </w:t>
      </w:r>
      <w:bookmarkEnd w:id="460"/>
      <w:r>
        <w:t xml:space="preserve">Nutrient impacts from new development </w:t>
      </w:r>
      <w:r w:rsidR="000114E7">
        <w:t xml:space="preserve">will be </w:t>
      </w:r>
      <w:r>
        <w:t>addressed through a variety of mechanisms as well as other provisions of Florida law.</w:t>
      </w:r>
    </w:p>
    <w:p w14:paraId="11D72AFD" w14:textId="67527876" w:rsidR="00267CFA" w:rsidRPr="000D27A9" w:rsidRDefault="00267CFA" w:rsidP="00267CFA">
      <w:pPr>
        <w:pStyle w:val="BT"/>
      </w:pPr>
      <w:r>
        <w:t xml:space="preserve">While </w:t>
      </w:r>
      <w:proofErr w:type="gramStart"/>
      <w:r>
        <w:t>the majority of</w:t>
      </w:r>
      <w:proofErr w:type="gramEnd"/>
      <w:r>
        <w:t xml:space="preserve"> the restoration projects and programs listed in this BMAP address current loading, the need to plan and implement sound management strategies to address additional population growth in the BMAP area must be considered. DEP has included in this BMAP specific elements to address all current and future WWTF effluent, septic systems, and stormwater sources. Broader laws—such as local land development regulations, comprehensive plans, ordinances, incentives, Environmental Resource Permit requirements, and consumptive use permit requirements—all provide additional mechanisms and avenues for protecting water resources and reducing the impact of new development and other land use changes as they occur.</w:t>
      </w:r>
      <w:r w:rsidR="008F2CA1">
        <w:t xml:space="preserve"> As more information becomes available, the modeling efforts used for determ</w:t>
      </w:r>
      <w:r w:rsidR="00257C51">
        <w:t>in</w:t>
      </w:r>
      <w:r w:rsidR="008F2CA1">
        <w:t>ing loading to the lagoon will continue to be refined.</w:t>
      </w:r>
    </w:p>
    <w:p w14:paraId="30AAB70E" w14:textId="7841C5B9" w:rsidR="00267CFA" w:rsidRDefault="00267CFA" w:rsidP="00267CFA">
      <w:pPr>
        <w:pStyle w:val="BT"/>
      </w:pPr>
      <w:r>
        <w:t xml:space="preserve">The recommendations presented in </w:t>
      </w:r>
      <w:r w:rsidR="0099034A" w:rsidRPr="0099034A">
        <w:rPr>
          <w:b/>
        </w:rPr>
        <w:fldChar w:fldCharType="begin"/>
      </w:r>
      <w:r w:rsidR="0099034A" w:rsidRPr="0099034A">
        <w:rPr>
          <w:b/>
        </w:rPr>
        <w:instrText xml:space="preserve"> REF _Ref55413903 \w \h  \* MERGEFORMAT </w:instrText>
      </w:r>
      <w:r w:rsidR="0099034A" w:rsidRPr="0099034A">
        <w:rPr>
          <w:b/>
        </w:rPr>
      </w:r>
      <w:r w:rsidR="0099034A" w:rsidRPr="0099034A">
        <w:rPr>
          <w:b/>
        </w:rPr>
        <w:fldChar w:fldCharType="separate"/>
      </w:r>
      <w:r w:rsidR="00245C4F">
        <w:rPr>
          <w:b/>
        </w:rPr>
        <w:t>Chapter 2</w:t>
      </w:r>
      <w:r w:rsidR="0099034A" w:rsidRPr="0099034A">
        <w:rPr>
          <w:b/>
        </w:rPr>
        <w:fldChar w:fldCharType="end"/>
      </w:r>
      <w:r w:rsidR="0099034A">
        <w:rPr>
          <w:b/>
        </w:rPr>
        <w:t xml:space="preserve"> </w:t>
      </w:r>
      <w:r>
        <w:t>should be considered by local governments during master planning and land use decision-making efforts. It should also be noted that any additional loading, such as from land use changes from low to high density, or any increase in intensity of use (that may include additional nutrient loadings), will be evaluated during future BMAP review efforts. If an increase in loading has occurred, additional restoration actions will be required to remediate impacts. DEP recommends that all local governments revise their planning and land use ordinance(s) to adequately address all future growth, and consider limitations on growth in sensitive areas, such as lands with a direct hydrologic connection to impaired waterbodies, wetland areas, or coastal areas.</w:t>
      </w:r>
    </w:p>
    <w:p w14:paraId="52A07DB0" w14:textId="5A33A0EF" w:rsidR="006303FC" w:rsidRDefault="00A41190" w:rsidP="00276B12">
      <w:pPr>
        <w:pStyle w:val="Heading2"/>
      </w:pPr>
      <w:bookmarkStart w:id="461" w:name="_Toc31199750"/>
      <w:bookmarkEnd w:id="359"/>
      <w:bookmarkEnd w:id="360"/>
      <w:bookmarkEnd w:id="361"/>
      <w:bookmarkEnd w:id="362"/>
      <w:bookmarkEnd w:id="363"/>
      <w:bookmarkEnd w:id="458"/>
      <w:r>
        <w:t xml:space="preserve"> </w:t>
      </w:r>
      <w:bookmarkStart w:id="462" w:name="_Ref55412805"/>
      <w:bookmarkStart w:id="463" w:name="_Toc58950232"/>
      <w:r w:rsidR="00DD12F9">
        <w:t>Compliance</w:t>
      </w:r>
      <w:bookmarkEnd w:id="461"/>
      <w:bookmarkEnd w:id="462"/>
      <w:bookmarkEnd w:id="463"/>
    </w:p>
    <w:p w14:paraId="08D9FF59" w14:textId="361E2F0C" w:rsidR="00DD12F9" w:rsidRDefault="006303FC" w:rsidP="006303FC">
      <w:pPr>
        <w:pStyle w:val="Heading3"/>
        <w:ind w:left="0"/>
      </w:pPr>
      <w:bookmarkStart w:id="464" w:name="_Toc58950233"/>
      <w:r>
        <w:t>TMDL Compliance</w:t>
      </w:r>
      <w:bookmarkEnd w:id="464"/>
    </w:p>
    <w:p w14:paraId="5003339F" w14:textId="72900378" w:rsidR="00A41190" w:rsidRDefault="00A41190" w:rsidP="00A409E0">
      <w:pPr>
        <w:pStyle w:val="BodyText3"/>
      </w:pPr>
      <w:r w:rsidRPr="00787DB5">
        <w:t xml:space="preserve">The intent of the TMDLs is to recover the deeper </w:t>
      </w:r>
      <w:r>
        <w:t xml:space="preserve">water </w:t>
      </w:r>
      <w:r w:rsidRPr="00787DB5">
        <w:t>seagrass habitats</w:t>
      </w:r>
      <w:r w:rsidR="003308E4">
        <w:t>,</w:t>
      </w:r>
      <w:r w:rsidRPr="00787DB5">
        <w:t xml:space="preserve"> with the biological response of the seagrass being the most important factor in evaluating the success of achieving TMDL targets. To assess progress for the IRL </w:t>
      </w:r>
      <w:r>
        <w:t>B</w:t>
      </w:r>
      <w:r w:rsidRPr="00787DB5">
        <w:t xml:space="preserve">asin towards the median seagrass depth limit target, a </w:t>
      </w:r>
      <w:r w:rsidR="003308E4">
        <w:t>two</w:t>
      </w:r>
      <w:r w:rsidRPr="00787DB5">
        <w:t>-step process was used</w:t>
      </w:r>
      <w:r>
        <w:t xml:space="preserve"> in the A, B, and SEB Project Zones</w:t>
      </w:r>
      <w:r w:rsidRPr="00787DB5">
        <w:t xml:space="preserve">. </w:t>
      </w:r>
      <w:r>
        <w:t xml:space="preserve">TMDL targets for </w:t>
      </w:r>
      <w:r w:rsidR="003308E4">
        <w:t xml:space="preserve">Steps </w:t>
      </w:r>
      <w:r>
        <w:t xml:space="preserve">1 and 2 were not established for the lagoon in the SIRL project zone, </w:t>
      </w:r>
      <w:r w:rsidR="003308E4">
        <w:t xml:space="preserve">and </w:t>
      </w:r>
      <w:r>
        <w:t xml:space="preserve">so it is excluded from this analysis. For the 2013 BMAP, </w:t>
      </w:r>
      <w:r w:rsidRPr="00787DB5">
        <w:t xml:space="preserve">DEP conducted this </w:t>
      </w:r>
      <w:r w:rsidR="003308E4">
        <w:t>two</w:t>
      </w:r>
      <w:r w:rsidRPr="00787DB5">
        <w:t xml:space="preserve">-step evaluation using </w:t>
      </w:r>
      <w:r>
        <w:t>seagrass data from 2</w:t>
      </w:r>
      <w:r w:rsidRPr="00787DB5">
        <w:t>003, 2005, 2006, 2007,</w:t>
      </w:r>
      <w:r>
        <w:t xml:space="preserve"> and 2009,</w:t>
      </w:r>
      <w:r w:rsidRPr="00787DB5">
        <w:t xml:space="preserve"> which were the latest datasets available at the time of the analysis. For the CIRL, all </w:t>
      </w:r>
      <w:r w:rsidR="003308E4">
        <w:t>three</w:t>
      </w:r>
      <w:r w:rsidR="003308E4" w:rsidRPr="00787DB5">
        <w:t xml:space="preserve"> </w:t>
      </w:r>
      <w:r w:rsidRPr="00787DB5">
        <w:t>project zones were determined to be both Step 1 and Step 2 compliant</w:t>
      </w:r>
      <w:r>
        <w:t xml:space="preserve"> in 2013</w:t>
      </w:r>
      <w:r w:rsidRPr="00787DB5">
        <w:t xml:space="preserve">. Therefore, stakeholders in the </w:t>
      </w:r>
      <w:r w:rsidR="000265F7">
        <w:t>C</w:t>
      </w:r>
      <w:r w:rsidRPr="00787DB5">
        <w:t xml:space="preserve">IRL were not required to make additional </w:t>
      </w:r>
      <w:r w:rsidRPr="00787DB5">
        <w:lastRenderedPageBreak/>
        <w:t>reductions at th</w:t>
      </w:r>
      <w:r>
        <w:t>e</w:t>
      </w:r>
      <w:r w:rsidRPr="00787DB5">
        <w:t xml:space="preserve"> time and were not assigned </w:t>
      </w:r>
      <w:r>
        <w:t xml:space="preserve">detailed </w:t>
      </w:r>
      <w:r w:rsidRPr="00787DB5">
        <w:t>allocations in th</w:t>
      </w:r>
      <w:r>
        <w:t>e</w:t>
      </w:r>
      <w:r w:rsidRPr="00787DB5">
        <w:t xml:space="preserve"> first iteration of the BMAP.</w:t>
      </w:r>
      <w:r>
        <w:t xml:space="preserve"> </w:t>
      </w:r>
    </w:p>
    <w:p w14:paraId="0D913538" w14:textId="5A660F08" w:rsidR="00245C4F" w:rsidRPr="007655B3" w:rsidRDefault="00A41190" w:rsidP="00245C4F">
      <w:pPr>
        <w:pStyle w:val="BT"/>
      </w:pPr>
      <w:r>
        <w:t>Since the 2013 BMAP, f</w:t>
      </w:r>
      <w:r w:rsidRPr="00787DB5">
        <w:t xml:space="preserve">urther evaluations of the seagrass depth limits in the CIRL </w:t>
      </w:r>
      <w:r>
        <w:t>have been</w:t>
      </w:r>
      <w:r w:rsidRPr="00787DB5">
        <w:t xml:space="preserve"> conducted </w:t>
      </w:r>
      <w:r>
        <w:t>to reassess whether the CIRL</w:t>
      </w:r>
      <w:r w:rsidRPr="00D67102">
        <w:t xml:space="preserve"> project zones </w:t>
      </w:r>
      <w:r w:rsidR="003308E4">
        <w:t xml:space="preserve">have </w:t>
      </w:r>
      <w:r w:rsidRPr="00D67102">
        <w:t>con</w:t>
      </w:r>
      <w:r>
        <w:t xml:space="preserve">tinued to be compliant. </w:t>
      </w:r>
      <w:r w:rsidR="0099034A" w:rsidRPr="00B72CF6">
        <w:rPr>
          <w:b/>
          <w:bCs/>
        </w:rPr>
        <w:fldChar w:fldCharType="begin"/>
      </w:r>
      <w:r w:rsidR="0099034A" w:rsidRPr="00A52FB6">
        <w:rPr>
          <w:b/>
          <w:bCs/>
        </w:rPr>
        <w:instrText xml:space="preserve"> REF _Ref55414076 \h </w:instrText>
      </w:r>
      <w:r w:rsidR="00ED04CA" w:rsidRPr="00A52FB6">
        <w:rPr>
          <w:b/>
          <w:bCs/>
        </w:rPr>
        <w:instrText xml:space="preserve"> \* MERGEFORMAT </w:instrText>
      </w:r>
      <w:r w:rsidR="0099034A" w:rsidRPr="00B72CF6">
        <w:rPr>
          <w:b/>
          <w:bCs/>
        </w:rPr>
      </w:r>
      <w:r w:rsidR="0099034A" w:rsidRPr="00B72CF6">
        <w:rPr>
          <w:b/>
          <w:bCs/>
        </w:rPr>
        <w:fldChar w:fldCharType="separate"/>
      </w:r>
    </w:p>
    <w:p w14:paraId="25E04324" w14:textId="0EC6D334" w:rsidR="00A41190" w:rsidRDefault="00245C4F" w:rsidP="00A41190">
      <w:pPr>
        <w:pStyle w:val="BT"/>
      </w:pPr>
      <w:r w:rsidRPr="00B72CF6">
        <w:rPr>
          <w:b/>
          <w:bCs/>
          <w:noProof/>
        </w:rPr>
        <w:t>Table</w:t>
      </w:r>
      <w:r w:rsidRPr="0033194C">
        <w:rPr>
          <w:b/>
          <w:bCs/>
        </w:rPr>
        <w:t xml:space="preserve"> </w:t>
      </w:r>
      <w:r w:rsidRPr="0033194C">
        <w:rPr>
          <w:b/>
          <w:bCs/>
          <w:noProof/>
        </w:rPr>
        <w:t>27</w:t>
      </w:r>
      <w:r w:rsidR="0099034A" w:rsidRPr="00B72CF6">
        <w:rPr>
          <w:b/>
          <w:bCs/>
        </w:rPr>
        <w:fldChar w:fldCharType="end"/>
      </w:r>
      <w:r w:rsidR="0099034A" w:rsidRPr="000265F7">
        <w:rPr>
          <w:b/>
          <w:bCs/>
        </w:rPr>
        <w:t xml:space="preserve"> </w:t>
      </w:r>
      <w:r w:rsidR="00DF3389">
        <w:t xml:space="preserve">and </w:t>
      </w:r>
      <w:r w:rsidR="0099034A" w:rsidRPr="00ED04CA">
        <w:rPr>
          <w:b/>
          <w:bCs/>
        </w:rPr>
        <w:fldChar w:fldCharType="begin"/>
      </w:r>
      <w:r w:rsidR="0099034A" w:rsidRPr="00ED04CA">
        <w:rPr>
          <w:b/>
          <w:bCs/>
        </w:rPr>
        <w:instrText xml:space="preserve"> REF _Ref55414083 \h </w:instrText>
      </w:r>
      <w:r w:rsidR="00ED04CA" w:rsidRPr="00ED04CA">
        <w:rPr>
          <w:b/>
          <w:bCs/>
        </w:rPr>
        <w:instrText xml:space="preserve"> \* MERGEFORMAT </w:instrText>
      </w:r>
      <w:r w:rsidR="0099034A" w:rsidRPr="00ED04CA">
        <w:rPr>
          <w:b/>
          <w:bCs/>
        </w:rPr>
      </w:r>
      <w:r w:rsidR="0099034A" w:rsidRPr="00ED04CA">
        <w:rPr>
          <w:b/>
          <w:bCs/>
        </w:rPr>
        <w:fldChar w:fldCharType="separate"/>
      </w:r>
      <w:r w:rsidRPr="00245C4F">
        <w:rPr>
          <w:b/>
          <w:bCs/>
        </w:rPr>
        <w:t xml:space="preserve">Table </w:t>
      </w:r>
      <w:r w:rsidRPr="00245C4F">
        <w:rPr>
          <w:b/>
          <w:bCs/>
          <w:noProof/>
        </w:rPr>
        <w:t>28</w:t>
      </w:r>
      <w:r w:rsidR="0099034A" w:rsidRPr="00ED04CA">
        <w:rPr>
          <w:b/>
          <w:bCs/>
        </w:rPr>
        <w:fldChar w:fldCharType="end"/>
      </w:r>
      <w:r w:rsidR="0099034A">
        <w:rPr>
          <w:b/>
          <w:bCs/>
        </w:rPr>
        <w:t xml:space="preserve"> </w:t>
      </w:r>
      <w:r w:rsidR="00A41190">
        <w:t>list the results of both steps of these evaluations since 2013</w:t>
      </w:r>
      <w:r w:rsidR="00C655AB">
        <w:t>, including the number of years that passed Step 2 of the evaluation</w:t>
      </w:r>
      <w:r w:rsidR="00A41190">
        <w:t xml:space="preserve">. In 2020, the evaluation was conducted </w:t>
      </w:r>
      <w:r w:rsidR="00A41190" w:rsidRPr="00D67102">
        <w:t>us</w:t>
      </w:r>
      <w:r w:rsidR="00A41190">
        <w:t>ing</w:t>
      </w:r>
      <w:r w:rsidR="00A41190" w:rsidRPr="00D67102">
        <w:t xml:space="preserve"> the </w:t>
      </w:r>
      <w:r w:rsidR="00A41190">
        <w:t xml:space="preserve">2013, 2015, 2017, and 2019 seagrass mapping data, which were the latest datasets available at that time. </w:t>
      </w:r>
      <w:r w:rsidR="0099034A" w:rsidRPr="0099034A">
        <w:rPr>
          <w:b/>
          <w:bCs/>
        </w:rPr>
        <w:fldChar w:fldCharType="begin"/>
      </w:r>
      <w:r w:rsidR="0099034A" w:rsidRPr="0099034A">
        <w:rPr>
          <w:b/>
          <w:bCs/>
        </w:rPr>
        <w:instrText xml:space="preserve"> REF _Ref55413982 \h  \* MERGEFORMAT </w:instrText>
      </w:r>
      <w:r w:rsidR="0099034A" w:rsidRPr="0099034A">
        <w:rPr>
          <w:b/>
          <w:bCs/>
        </w:rPr>
      </w:r>
      <w:r w:rsidR="0099034A" w:rsidRPr="0099034A">
        <w:rPr>
          <w:b/>
          <w:bCs/>
        </w:rPr>
        <w:fldChar w:fldCharType="separate"/>
      </w:r>
      <w:r w:rsidRPr="00245C4F">
        <w:rPr>
          <w:b/>
          <w:bCs/>
        </w:rPr>
        <w:t xml:space="preserve">Figure </w:t>
      </w:r>
      <w:r w:rsidRPr="00245C4F">
        <w:rPr>
          <w:b/>
          <w:bCs/>
          <w:noProof/>
        </w:rPr>
        <w:t>21</w:t>
      </w:r>
      <w:r w:rsidR="0099034A" w:rsidRPr="0099034A">
        <w:rPr>
          <w:b/>
          <w:bCs/>
        </w:rPr>
        <w:fldChar w:fldCharType="end"/>
      </w:r>
      <w:r w:rsidR="0099034A">
        <w:rPr>
          <w:b/>
          <w:bCs/>
        </w:rPr>
        <w:t xml:space="preserve"> </w:t>
      </w:r>
      <w:r w:rsidR="0099034A" w:rsidRPr="00481756">
        <w:t>through</w:t>
      </w:r>
      <w:r w:rsidR="0099034A">
        <w:rPr>
          <w:b/>
          <w:bCs/>
        </w:rPr>
        <w:t xml:space="preserve"> </w:t>
      </w:r>
      <w:r w:rsidR="0099034A" w:rsidRPr="0099034A">
        <w:rPr>
          <w:b/>
          <w:bCs/>
        </w:rPr>
        <w:fldChar w:fldCharType="begin"/>
      </w:r>
      <w:r w:rsidR="0099034A" w:rsidRPr="0099034A">
        <w:rPr>
          <w:b/>
          <w:bCs/>
        </w:rPr>
        <w:instrText xml:space="preserve"> REF _Ref55414025 \h  \* MERGEFORMAT </w:instrText>
      </w:r>
      <w:r w:rsidR="0099034A" w:rsidRPr="0099034A">
        <w:rPr>
          <w:b/>
          <w:bCs/>
        </w:rPr>
      </w:r>
      <w:r w:rsidR="0099034A" w:rsidRPr="0099034A">
        <w:rPr>
          <w:b/>
          <w:bCs/>
        </w:rPr>
        <w:fldChar w:fldCharType="separate"/>
      </w:r>
      <w:r w:rsidRPr="00245C4F">
        <w:rPr>
          <w:b/>
          <w:bCs/>
        </w:rPr>
        <w:t xml:space="preserve">Figure </w:t>
      </w:r>
      <w:r w:rsidRPr="00245C4F">
        <w:rPr>
          <w:b/>
          <w:bCs/>
          <w:noProof/>
        </w:rPr>
        <w:t>23</w:t>
      </w:r>
      <w:r w:rsidR="0099034A" w:rsidRPr="0099034A">
        <w:rPr>
          <w:b/>
          <w:bCs/>
        </w:rPr>
        <w:fldChar w:fldCharType="end"/>
      </w:r>
      <w:r w:rsidR="0099034A">
        <w:t xml:space="preserve"> </w:t>
      </w:r>
      <w:r w:rsidR="00A41190">
        <w:t xml:space="preserve">show the results of both steps of the 2020 evaluation for Project Zones A, SEB, and B respectively. None of the 3 project zones with TMDLs </w:t>
      </w:r>
      <w:r w:rsidR="003308E4">
        <w:t xml:space="preserve">was </w:t>
      </w:r>
      <w:r w:rsidR="00A41190">
        <w:t>compliant. As indicated in the 2013 BMAP</w:t>
      </w:r>
      <w:r w:rsidR="00A41190" w:rsidRPr="00D67102">
        <w:t xml:space="preserve">, DEP </w:t>
      </w:r>
      <w:r w:rsidR="00A41190">
        <w:t>assigns detailed allocations in project zones where compliance is not maintained</w:t>
      </w:r>
      <w:r w:rsidR="00A41190" w:rsidRPr="00D67102">
        <w:t>.</w:t>
      </w:r>
    </w:p>
    <w:p w14:paraId="6BF5CA93" w14:textId="5D6C0235" w:rsidR="00A41190" w:rsidRDefault="00CA2892" w:rsidP="00481756">
      <w:pPr>
        <w:pStyle w:val="BT"/>
        <w:spacing w:after="0"/>
        <w:jc w:val="center"/>
      </w:pPr>
      <w:r>
        <w:rPr>
          <w:noProof/>
        </w:rPr>
        <mc:AlternateContent>
          <mc:Choice Requires="wps">
            <w:drawing>
              <wp:anchor distT="0" distB="0" distL="114300" distR="114300" simplePos="0" relativeHeight="251655680" behindDoc="0" locked="0" layoutInCell="1" allowOverlap="1" wp14:anchorId="2B278ABC" wp14:editId="358A8C25">
                <wp:simplePos x="0" y="0"/>
                <wp:positionH relativeFrom="column">
                  <wp:posOffset>2705099</wp:posOffset>
                </wp:positionH>
                <wp:positionV relativeFrom="paragraph">
                  <wp:posOffset>515620</wp:posOffset>
                </wp:positionV>
                <wp:extent cx="981075" cy="21907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981075" cy="2190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066F170" id="Rectangle 37" o:spid="_x0000_s1026" style="position:absolute;margin-left:213pt;margin-top:40.6pt;width:77.2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" fillcolor="white [3212]" strokecolor="white [3212]" strokeweight="1pt"/>
            </w:pict>
          </mc:Fallback>
        </mc:AlternateContent>
      </w:r>
      <w:r>
        <w:rPr>
          <w:noProof/>
        </w:rPr>
        <w:drawing>
          <wp:anchor distT="0" distB="0" distL="114300" distR="114300" simplePos="0" relativeHeight="251657728" behindDoc="0" locked="0" layoutInCell="1" allowOverlap="1" wp14:anchorId="3C80A9B3" wp14:editId="3D259012">
            <wp:simplePos x="0" y="0"/>
            <wp:positionH relativeFrom="column">
              <wp:posOffset>2695575</wp:posOffset>
            </wp:positionH>
            <wp:positionV relativeFrom="paragraph">
              <wp:posOffset>704215</wp:posOffset>
            </wp:positionV>
            <wp:extent cx="1073785" cy="1626561"/>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1073785" cy="1626561"/>
                    </a:xfrm>
                    <a:prstGeom prst="rect">
                      <a:avLst/>
                    </a:prstGeom>
                  </pic:spPr>
                </pic:pic>
              </a:graphicData>
            </a:graphic>
            <wp14:sizeRelH relativeFrom="margin">
              <wp14:pctWidth>0</wp14:pctWidth>
            </wp14:sizeRelH>
            <wp14:sizeRelV relativeFrom="margin">
              <wp14:pctHeight>0</wp14:pctHeight>
            </wp14:sizeRelV>
          </wp:anchor>
        </w:drawing>
      </w:r>
      <w:r w:rsidR="00A41190" w:rsidRPr="756DD7F0">
        <w:rPr>
          <w:noProof/>
        </w:rPr>
        <w:t xml:space="preserve"> </w:t>
      </w:r>
      <w:r w:rsidR="00A41190">
        <w:rPr>
          <w:noProof/>
        </w:rPr>
        <w:drawing>
          <wp:anchor distT="0" distB="0" distL="114300" distR="114300" simplePos="0" relativeHeight="251671040" behindDoc="0" locked="0" layoutInCell="1" allowOverlap="1" wp14:anchorId="29A72B56" wp14:editId="1B6255E7">
            <wp:simplePos x="933450" y="2595245"/>
            <wp:positionH relativeFrom="margin">
              <wp:align>center</wp:align>
            </wp:positionH>
            <wp:positionV relativeFrom="paragraph">
              <wp:posOffset>201295</wp:posOffset>
            </wp:positionV>
            <wp:extent cx="6318504" cy="2761488"/>
            <wp:effectExtent l="19050" t="19050" r="25400" b="20320"/>
            <wp:wrapTopAndBottom/>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pic:nvPicPr>
                  <pic:blipFill rotWithShape="1">
                    <a:blip r:embed="rId39" cstate="email">
                      <a:extLst>
                        <a:ext uri="{28A0092B-C50C-407E-A947-70E740481C1C}">
                          <a14:useLocalDpi xmlns:a14="http://schemas.microsoft.com/office/drawing/2010/main" val="0"/>
                        </a:ext>
                      </a:extLst>
                    </a:blip>
                    <a:srcRect t="-695"/>
                    <a:stretch/>
                  </pic:blipFill>
                  <pic:spPr bwMode="auto">
                    <a:xfrm>
                      <a:off x="0" y="0"/>
                      <a:ext cx="6318504" cy="2761488"/>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6959F2" w14:textId="374FB335" w:rsidR="00A41190" w:rsidRPr="000A21F2" w:rsidRDefault="00A41190" w:rsidP="0033194C">
      <w:pPr>
        <w:pStyle w:val="Figure"/>
      </w:pPr>
      <w:bookmarkStart w:id="465" w:name="_Ref55413982"/>
      <w:bookmarkStart w:id="466" w:name="_Toc58575568"/>
      <w:bookmarkStart w:id="467" w:name="_Toc58576508"/>
      <w:bookmarkStart w:id="468" w:name="_Toc58950300"/>
      <w:r w:rsidRPr="00B72CF6">
        <w:t xml:space="preserve">Figure </w:t>
      </w:r>
      <w:r w:rsidRPr="000A21F2">
        <w:fldChar w:fldCharType="begin"/>
      </w:r>
      <w:r w:rsidRPr="000A21F2">
        <w:instrText>SEQ Figure \* ARABIC</w:instrText>
      </w:r>
      <w:r w:rsidRPr="000A21F2">
        <w:fldChar w:fldCharType="separate"/>
      </w:r>
      <w:r w:rsidR="00245C4F" w:rsidRPr="0033194C">
        <w:t>21</w:t>
      </w:r>
      <w:r w:rsidRPr="000A21F2">
        <w:fldChar w:fldCharType="end"/>
      </w:r>
      <w:bookmarkEnd w:id="465"/>
      <w:r w:rsidRPr="000A21F2">
        <w:t xml:space="preserve">. CIRL Project Zone A </w:t>
      </w:r>
      <w:r w:rsidR="000265F7" w:rsidRPr="000A21F2">
        <w:t xml:space="preserve">seagrass evaluation results </w:t>
      </w:r>
      <w:r w:rsidRPr="000A21F2">
        <w:t xml:space="preserve">for </w:t>
      </w:r>
      <w:r w:rsidR="003308E4" w:rsidRPr="000A21F2">
        <w:t xml:space="preserve">Compliance Step </w:t>
      </w:r>
      <w:r w:rsidRPr="000A21F2">
        <w:t xml:space="preserve">1 and </w:t>
      </w:r>
      <w:r w:rsidR="003308E4" w:rsidRPr="000A21F2">
        <w:t xml:space="preserve">Step </w:t>
      </w:r>
      <w:r w:rsidRPr="000A21F2">
        <w:t>2</w:t>
      </w:r>
      <w:bookmarkEnd w:id="466"/>
      <w:bookmarkEnd w:id="467"/>
      <w:bookmarkEnd w:id="468"/>
    </w:p>
    <w:p w14:paraId="17AC6C2A" w14:textId="0496511C" w:rsidR="00A52FB6" w:rsidRDefault="00A52FB6">
      <w:r>
        <w:br w:type="page"/>
      </w:r>
    </w:p>
    <w:p w14:paraId="4CBE332A" w14:textId="0DDA8620" w:rsidR="00A41190" w:rsidRDefault="00D77A51" w:rsidP="00481756">
      <w:pPr>
        <w:pStyle w:val="BT"/>
        <w:spacing w:after="0"/>
        <w:jc w:val="center"/>
      </w:pPr>
      <w:r>
        <w:rPr>
          <w:noProof/>
        </w:rPr>
        <w:lastRenderedPageBreak/>
        <mc:AlternateContent>
          <mc:Choice Requires="wps">
            <w:drawing>
              <wp:anchor distT="0" distB="0" distL="114300" distR="114300" simplePos="0" relativeHeight="251659776" behindDoc="0" locked="0" layoutInCell="1" allowOverlap="1" wp14:anchorId="1A49F363" wp14:editId="3911CCC1">
                <wp:simplePos x="0" y="0"/>
                <wp:positionH relativeFrom="column">
                  <wp:posOffset>2676525</wp:posOffset>
                </wp:positionH>
                <wp:positionV relativeFrom="paragraph">
                  <wp:posOffset>304800</wp:posOffset>
                </wp:positionV>
                <wp:extent cx="971550" cy="216217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971550" cy="2162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1882D410" id="Rectangle 39" o:spid="_x0000_s1026" style="position:absolute;margin-left:210.75pt;margin-top:24pt;width:76.5pt;height:17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" fillcolor="white [3212]" strokecolor="white [3212]" strokeweight="1pt"/>
            </w:pict>
          </mc:Fallback>
        </mc:AlternateContent>
      </w:r>
      <w:r>
        <w:rPr>
          <w:noProof/>
        </w:rPr>
        <w:drawing>
          <wp:anchor distT="0" distB="0" distL="114300" distR="114300" simplePos="0" relativeHeight="251661824" behindDoc="0" locked="0" layoutInCell="1" allowOverlap="1" wp14:anchorId="2B52B60A" wp14:editId="1947A06F">
            <wp:simplePos x="0" y="0"/>
            <wp:positionH relativeFrom="column">
              <wp:posOffset>2628900</wp:posOffset>
            </wp:positionH>
            <wp:positionV relativeFrom="paragraph">
              <wp:posOffset>476250</wp:posOffset>
            </wp:positionV>
            <wp:extent cx="1124993" cy="16954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1124993" cy="1695450"/>
                    </a:xfrm>
                    <a:prstGeom prst="rect">
                      <a:avLst/>
                    </a:prstGeom>
                  </pic:spPr>
                </pic:pic>
              </a:graphicData>
            </a:graphic>
            <wp14:sizeRelH relativeFrom="margin">
              <wp14:pctWidth>0</wp14:pctWidth>
            </wp14:sizeRelH>
            <wp14:sizeRelV relativeFrom="margin">
              <wp14:pctHeight>0</wp14:pctHeight>
            </wp14:sizeRelV>
          </wp:anchor>
        </w:drawing>
      </w:r>
      <w:r w:rsidR="00A41190">
        <w:rPr>
          <w:noProof/>
        </w:rPr>
        <w:drawing>
          <wp:anchor distT="0" distB="0" distL="114300" distR="114300" simplePos="0" relativeHeight="251668992" behindDoc="0" locked="0" layoutInCell="1" allowOverlap="1" wp14:anchorId="302C2C78" wp14:editId="7F55AEFD">
            <wp:simplePos x="933450" y="933450"/>
            <wp:positionH relativeFrom="margin">
              <wp:align>center</wp:align>
            </wp:positionH>
            <wp:positionV relativeFrom="paragraph">
              <wp:posOffset>18415</wp:posOffset>
            </wp:positionV>
            <wp:extent cx="6318504" cy="2816352"/>
            <wp:effectExtent l="19050" t="19050" r="25400" b="22225"/>
            <wp:wrapTopAndBottom/>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pic:nvPicPr>
                  <pic:blipFill rotWithShape="1">
                    <a:blip r:embed="rId41" cstate="email">
                      <a:extLst>
                        <a:ext uri="{28A0092B-C50C-407E-A947-70E740481C1C}">
                          <a14:useLocalDpi xmlns:a14="http://schemas.microsoft.com/office/drawing/2010/main" val="0"/>
                        </a:ext>
                      </a:extLst>
                    </a:blip>
                    <a:srcRect t="-2561"/>
                    <a:stretch/>
                  </pic:blipFill>
                  <pic:spPr bwMode="auto">
                    <a:xfrm>
                      <a:off x="0" y="0"/>
                      <a:ext cx="6318504" cy="2816352"/>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BDBD08" w14:textId="5A4F6086" w:rsidR="00A41190" w:rsidRDefault="00A41190" w:rsidP="0033194C">
      <w:pPr>
        <w:pStyle w:val="Figure"/>
      </w:pPr>
      <w:bookmarkStart w:id="469" w:name="_Ref55414020"/>
      <w:bookmarkStart w:id="470" w:name="_Toc58575569"/>
      <w:bookmarkStart w:id="471" w:name="_Toc58576509"/>
      <w:bookmarkStart w:id="472" w:name="_Toc58950301"/>
      <w:r>
        <w:t xml:space="preserve">Figure </w:t>
      </w:r>
      <w:r>
        <w:fldChar w:fldCharType="begin"/>
      </w:r>
      <w:r>
        <w:instrText>SEQ Figure \* ARABIC</w:instrText>
      </w:r>
      <w:r>
        <w:fldChar w:fldCharType="separate"/>
      </w:r>
      <w:r w:rsidR="00245C4F">
        <w:rPr>
          <w:noProof/>
        </w:rPr>
        <w:t>22</w:t>
      </w:r>
      <w:r>
        <w:fldChar w:fldCharType="end"/>
      </w:r>
      <w:bookmarkEnd w:id="469"/>
      <w:r>
        <w:t xml:space="preserve">. </w:t>
      </w:r>
      <w:r w:rsidRPr="00CD4511">
        <w:t xml:space="preserve">CIRL Project Zone SEB </w:t>
      </w:r>
      <w:r w:rsidR="000265F7">
        <w:t>s</w:t>
      </w:r>
      <w:r w:rsidR="000265F7" w:rsidRPr="00CD4511">
        <w:t xml:space="preserve">eagrass </w:t>
      </w:r>
      <w:r w:rsidR="000265F7">
        <w:t>e</w:t>
      </w:r>
      <w:r w:rsidR="000265F7" w:rsidRPr="00CD4511">
        <w:t xml:space="preserve">valuation </w:t>
      </w:r>
      <w:r w:rsidR="000265F7">
        <w:t>r</w:t>
      </w:r>
      <w:r w:rsidR="000265F7" w:rsidRPr="00CD4511">
        <w:t xml:space="preserve">esults </w:t>
      </w:r>
      <w:r w:rsidRPr="00CD4511">
        <w:t xml:space="preserve">for </w:t>
      </w:r>
      <w:r w:rsidR="003308E4">
        <w:t>C</w:t>
      </w:r>
      <w:r w:rsidR="003308E4" w:rsidRPr="00CD4511">
        <w:t xml:space="preserve">ompliance </w:t>
      </w:r>
      <w:r w:rsidR="003308E4">
        <w:t>S</w:t>
      </w:r>
      <w:r w:rsidR="003308E4" w:rsidRPr="00CD4511">
        <w:t xml:space="preserve">tep </w:t>
      </w:r>
      <w:r w:rsidRPr="00CD4511">
        <w:t xml:space="preserve">1 and </w:t>
      </w:r>
      <w:r w:rsidR="003308E4">
        <w:t>S</w:t>
      </w:r>
      <w:r w:rsidR="000265F7" w:rsidRPr="00CD4511">
        <w:t xml:space="preserve">tep </w:t>
      </w:r>
      <w:r w:rsidRPr="00CD4511">
        <w:t>2</w:t>
      </w:r>
      <w:bookmarkEnd w:id="470"/>
      <w:bookmarkEnd w:id="471"/>
      <w:bookmarkEnd w:id="472"/>
    </w:p>
    <w:p w14:paraId="0509AF88" w14:textId="42C6E68F" w:rsidR="00A41190" w:rsidRDefault="00A41190" w:rsidP="00A41190">
      <w:pPr>
        <w:pStyle w:val="BT"/>
        <w:jc w:val="center"/>
        <w:rPr>
          <w:noProof/>
        </w:rPr>
      </w:pPr>
    </w:p>
    <w:p w14:paraId="5F9F9CCA" w14:textId="4ED131DF" w:rsidR="00A41190" w:rsidRDefault="00175061" w:rsidP="0033194C">
      <w:pPr>
        <w:pStyle w:val="BTsmall"/>
      </w:pPr>
      <w:r>
        <w:rPr>
          <w:noProof/>
        </w:rPr>
        <w:drawing>
          <wp:anchor distT="0" distB="0" distL="114300" distR="114300" simplePos="0" relativeHeight="251665920" behindDoc="0" locked="0" layoutInCell="1" allowOverlap="1" wp14:anchorId="2A0EC676" wp14:editId="73A83BBB">
            <wp:simplePos x="0" y="0"/>
            <wp:positionH relativeFrom="margin">
              <wp:align>center</wp:align>
            </wp:positionH>
            <wp:positionV relativeFrom="paragraph">
              <wp:posOffset>475615</wp:posOffset>
            </wp:positionV>
            <wp:extent cx="1133856" cy="1709928"/>
            <wp:effectExtent l="0" t="0" r="9525" b="508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28A0092B-C50C-407E-A947-70E740481C1C}">
                          <a14:useLocalDpi xmlns:a14="http://schemas.microsoft.com/office/drawing/2010/main"/>
                        </a:ext>
                      </a:extLst>
                    </a:blip>
                    <a:stretch>
                      <a:fillRect/>
                    </a:stretch>
                  </pic:blipFill>
                  <pic:spPr>
                    <a:xfrm>
                      <a:off x="0" y="0"/>
                      <a:ext cx="1133856" cy="170992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872" behindDoc="0" locked="0" layoutInCell="1" allowOverlap="1" wp14:anchorId="7AB78002" wp14:editId="7FB09270">
                <wp:simplePos x="0" y="0"/>
                <wp:positionH relativeFrom="column">
                  <wp:posOffset>2686050</wp:posOffset>
                </wp:positionH>
                <wp:positionV relativeFrom="paragraph">
                  <wp:posOffset>371475</wp:posOffset>
                </wp:positionV>
                <wp:extent cx="1009650" cy="21526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009650" cy="2152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03BC0031" id="Rectangle 41" o:spid="_x0000_s1026" style="position:absolute;margin-left:211.5pt;margin-top:29.25pt;width:79.5pt;height:169.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" fillcolor="white [3212]" strokecolor="white [3212]" strokeweight="1pt"/>
            </w:pict>
          </mc:Fallback>
        </mc:AlternateContent>
      </w:r>
      <w:r w:rsidR="00A41190">
        <w:rPr>
          <w:noProof/>
        </w:rPr>
        <w:drawing>
          <wp:anchor distT="0" distB="0" distL="114300" distR="114300" simplePos="0" relativeHeight="251670016" behindDoc="0" locked="0" layoutInCell="1" allowOverlap="1" wp14:anchorId="593B46A2" wp14:editId="7C7454AA">
            <wp:simplePos x="933450" y="4709795"/>
            <wp:positionH relativeFrom="margin">
              <wp:align>center</wp:align>
            </wp:positionH>
            <wp:positionV relativeFrom="paragraph">
              <wp:posOffset>18415</wp:posOffset>
            </wp:positionV>
            <wp:extent cx="6318504" cy="2871216"/>
            <wp:effectExtent l="19050" t="19050" r="25400" b="2476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43" cstate="email">
                      <a:extLst>
                        <a:ext uri="{28A0092B-C50C-407E-A947-70E740481C1C}">
                          <a14:useLocalDpi xmlns:a14="http://schemas.microsoft.com/office/drawing/2010/main" val="0"/>
                        </a:ext>
                      </a:extLst>
                    </a:blip>
                    <a:srcRect t="-4800"/>
                    <a:stretch/>
                  </pic:blipFill>
                  <pic:spPr bwMode="auto">
                    <a:xfrm>
                      <a:off x="0" y="0"/>
                      <a:ext cx="6318504" cy="2871216"/>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4EEDEB" w14:textId="6EB54606" w:rsidR="00A41190" w:rsidRDefault="00A41190" w:rsidP="0033194C">
      <w:pPr>
        <w:pStyle w:val="Figure"/>
      </w:pPr>
      <w:bookmarkStart w:id="473" w:name="_Ref55414025"/>
      <w:bookmarkStart w:id="474" w:name="_Toc58575570"/>
      <w:bookmarkStart w:id="475" w:name="_Toc58576510"/>
      <w:bookmarkStart w:id="476" w:name="_Toc58950302"/>
      <w:r>
        <w:t xml:space="preserve">Figure </w:t>
      </w:r>
      <w:r>
        <w:fldChar w:fldCharType="begin"/>
      </w:r>
      <w:r>
        <w:instrText>SEQ Figure \* ARABIC</w:instrText>
      </w:r>
      <w:r>
        <w:fldChar w:fldCharType="separate"/>
      </w:r>
      <w:r w:rsidR="00245C4F">
        <w:rPr>
          <w:noProof/>
        </w:rPr>
        <w:t>23</w:t>
      </w:r>
      <w:r>
        <w:fldChar w:fldCharType="end"/>
      </w:r>
      <w:bookmarkEnd w:id="473"/>
      <w:r>
        <w:t xml:space="preserve">. </w:t>
      </w:r>
      <w:r w:rsidRPr="00CD4511">
        <w:t xml:space="preserve">CIRL Project Zone B </w:t>
      </w:r>
      <w:r w:rsidR="000265F7">
        <w:t>s</w:t>
      </w:r>
      <w:r w:rsidR="000265F7" w:rsidRPr="00CD4511">
        <w:t xml:space="preserve">eagrass </w:t>
      </w:r>
      <w:r w:rsidR="000265F7">
        <w:t>e</w:t>
      </w:r>
      <w:r w:rsidR="000265F7" w:rsidRPr="00CD4511">
        <w:t xml:space="preserve">valuation </w:t>
      </w:r>
      <w:r w:rsidR="000265F7">
        <w:t>r</w:t>
      </w:r>
      <w:r w:rsidR="000265F7" w:rsidRPr="00CD4511">
        <w:t xml:space="preserve">esults </w:t>
      </w:r>
      <w:r w:rsidRPr="00CD4511">
        <w:t xml:space="preserve">for </w:t>
      </w:r>
      <w:r w:rsidR="003308E4">
        <w:t>C</w:t>
      </w:r>
      <w:r w:rsidR="003308E4" w:rsidRPr="00CD4511">
        <w:t xml:space="preserve">ompliance </w:t>
      </w:r>
      <w:r w:rsidR="003308E4">
        <w:t>S</w:t>
      </w:r>
      <w:r w:rsidR="003308E4" w:rsidRPr="00CD4511">
        <w:t xml:space="preserve">tep </w:t>
      </w:r>
      <w:r w:rsidRPr="00CD4511">
        <w:t xml:space="preserve">1 and </w:t>
      </w:r>
      <w:r w:rsidR="003308E4">
        <w:t>S</w:t>
      </w:r>
      <w:r w:rsidR="003308E4" w:rsidRPr="00CD4511">
        <w:t xml:space="preserve">tep </w:t>
      </w:r>
      <w:r w:rsidRPr="00CD4511">
        <w:t>2</w:t>
      </w:r>
      <w:bookmarkEnd w:id="474"/>
      <w:bookmarkEnd w:id="475"/>
      <w:bookmarkEnd w:id="476"/>
    </w:p>
    <w:p w14:paraId="28D2284A" w14:textId="77777777" w:rsidR="00481756" w:rsidRDefault="00481756">
      <w:pPr>
        <w:rPr>
          <w:rFonts w:ascii="Times New Roman Bold" w:hAnsi="Times New Roman Bold"/>
          <w:b/>
          <w:iCs/>
          <w:color w:val="000000" w:themeColor="text1"/>
          <w:szCs w:val="18"/>
        </w:rPr>
      </w:pPr>
      <w:bookmarkStart w:id="477" w:name="_Ref55414076"/>
      <w:r>
        <w:br w:type="page"/>
      </w:r>
    </w:p>
    <w:p w14:paraId="65E77699" w14:textId="0764D3A1" w:rsidR="000F658A" w:rsidRDefault="000F658A" w:rsidP="0033194C">
      <w:pPr>
        <w:pStyle w:val="TableTitle"/>
      </w:pPr>
      <w:bookmarkStart w:id="478" w:name="_Toc58576511"/>
      <w:bookmarkStart w:id="479" w:name="_Toc58576677"/>
      <w:bookmarkStart w:id="480" w:name="_Toc58950354"/>
      <w:r>
        <w:lastRenderedPageBreak/>
        <w:t xml:space="preserve">Table </w:t>
      </w:r>
      <w:r>
        <w:fldChar w:fldCharType="begin"/>
      </w:r>
      <w:r>
        <w:instrText>SEQ Table \* ARABIC</w:instrText>
      </w:r>
      <w:r>
        <w:fldChar w:fldCharType="separate"/>
      </w:r>
      <w:r w:rsidR="00245C4F">
        <w:rPr>
          <w:noProof/>
        </w:rPr>
        <w:t>27</w:t>
      </w:r>
      <w:r>
        <w:fldChar w:fldCharType="end"/>
      </w:r>
      <w:bookmarkEnd w:id="477"/>
      <w:r>
        <w:t xml:space="preserve">. </w:t>
      </w:r>
      <w:r w:rsidRPr="00CD4511">
        <w:t xml:space="preserve">Seagrass </w:t>
      </w:r>
      <w:r w:rsidR="00560EDB">
        <w:t>c</w:t>
      </w:r>
      <w:r w:rsidR="00560EDB" w:rsidRPr="00CD4511">
        <w:t xml:space="preserve">ompliance </w:t>
      </w:r>
      <w:r w:rsidR="00560EDB">
        <w:t>r</w:t>
      </w:r>
      <w:r w:rsidR="00560EDB" w:rsidRPr="00CD4511">
        <w:t>esults</w:t>
      </w:r>
      <w:r w:rsidR="00B0382E">
        <w:t xml:space="preserve">, </w:t>
      </w:r>
      <w:r w:rsidR="003308E4">
        <w:t xml:space="preserve">Step </w:t>
      </w:r>
      <w:r w:rsidR="00B0382E">
        <w:t>1</w:t>
      </w:r>
      <w:bookmarkEnd w:id="478"/>
      <w:bookmarkEnd w:id="479"/>
      <w:bookmarkEnd w:id="480"/>
    </w:p>
    <w:tbl>
      <w:tblPr>
        <w:tblW w:w="5195" w:type="dxa"/>
        <w:jc w:val="center"/>
        <w:tblLook w:val="04A0" w:firstRow="1" w:lastRow="0" w:firstColumn="1" w:lastColumn="0" w:noHBand="0" w:noVBand="1"/>
      </w:tblPr>
      <w:tblGrid>
        <w:gridCol w:w="1795"/>
        <w:gridCol w:w="1085"/>
        <w:gridCol w:w="1395"/>
        <w:gridCol w:w="920"/>
      </w:tblGrid>
      <w:tr w:rsidR="006054EA" w:rsidRPr="0072006E" w14:paraId="57A8B285" w14:textId="77777777" w:rsidTr="00481756">
        <w:trPr>
          <w:cantSplit/>
          <w:trHeight w:hRule="exact" w:val="288"/>
          <w:tblHeader/>
          <w:jc w:val="center"/>
        </w:trPr>
        <w:tc>
          <w:tcPr>
            <w:tcW w:w="179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1053829" w14:textId="77777777" w:rsidR="006054EA" w:rsidRPr="0072006E" w:rsidRDefault="006054EA" w:rsidP="00615CE1">
            <w:pPr>
              <w:jc w:val="center"/>
              <w:rPr>
                <w:b/>
                <w:bCs/>
                <w:color w:val="000000"/>
                <w:sz w:val="20"/>
              </w:rPr>
            </w:pPr>
            <w:r w:rsidRPr="0072006E">
              <w:rPr>
                <w:b/>
                <w:bCs/>
                <w:color w:val="000000"/>
                <w:sz w:val="20"/>
              </w:rPr>
              <w:t>Step 1</w:t>
            </w:r>
          </w:p>
        </w:tc>
        <w:tc>
          <w:tcPr>
            <w:tcW w:w="1085" w:type="dxa"/>
            <w:tcBorders>
              <w:top w:val="single" w:sz="4" w:space="0" w:color="auto"/>
              <w:left w:val="nil"/>
              <w:bottom w:val="single" w:sz="4" w:space="0" w:color="auto"/>
              <w:right w:val="single" w:sz="4" w:space="0" w:color="auto"/>
            </w:tcBorders>
            <w:shd w:val="clear" w:color="000000" w:fill="BDD7EE"/>
            <w:noWrap/>
            <w:vAlign w:val="bottom"/>
            <w:hideMark/>
          </w:tcPr>
          <w:p w14:paraId="0B4DBE72" w14:textId="77777777" w:rsidR="006054EA" w:rsidRPr="0072006E" w:rsidRDefault="006054EA">
            <w:pPr>
              <w:jc w:val="center"/>
              <w:rPr>
                <w:b/>
                <w:bCs/>
                <w:color w:val="000000"/>
                <w:sz w:val="20"/>
              </w:rPr>
            </w:pPr>
            <w:r w:rsidRPr="0072006E">
              <w:rPr>
                <w:b/>
                <w:bCs/>
                <w:color w:val="000000"/>
                <w:sz w:val="20"/>
              </w:rPr>
              <w:t>CIRL A</w:t>
            </w:r>
          </w:p>
        </w:tc>
        <w:tc>
          <w:tcPr>
            <w:tcW w:w="1395" w:type="dxa"/>
            <w:tcBorders>
              <w:top w:val="single" w:sz="4" w:space="0" w:color="auto"/>
              <w:left w:val="nil"/>
              <w:bottom w:val="single" w:sz="4" w:space="0" w:color="auto"/>
              <w:right w:val="single" w:sz="4" w:space="0" w:color="auto"/>
            </w:tcBorders>
            <w:shd w:val="clear" w:color="000000" w:fill="BDD7EE"/>
            <w:noWrap/>
            <w:vAlign w:val="bottom"/>
            <w:hideMark/>
          </w:tcPr>
          <w:p w14:paraId="408FBF61" w14:textId="77777777" w:rsidR="006054EA" w:rsidRPr="0072006E" w:rsidRDefault="006054EA">
            <w:pPr>
              <w:jc w:val="center"/>
              <w:rPr>
                <w:b/>
                <w:bCs/>
                <w:color w:val="000000"/>
                <w:sz w:val="20"/>
              </w:rPr>
            </w:pPr>
            <w:r w:rsidRPr="0072006E">
              <w:rPr>
                <w:b/>
                <w:bCs/>
                <w:color w:val="000000"/>
                <w:sz w:val="20"/>
              </w:rPr>
              <w:t>CIRL SEB</w:t>
            </w:r>
          </w:p>
        </w:tc>
        <w:tc>
          <w:tcPr>
            <w:tcW w:w="920" w:type="dxa"/>
            <w:tcBorders>
              <w:top w:val="single" w:sz="4" w:space="0" w:color="auto"/>
              <w:left w:val="nil"/>
              <w:bottom w:val="single" w:sz="4" w:space="0" w:color="auto"/>
              <w:right w:val="single" w:sz="4" w:space="0" w:color="auto"/>
            </w:tcBorders>
            <w:shd w:val="clear" w:color="000000" w:fill="BDD7EE"/>
            <w:noWrap/>
            <w:vAlign w:val="bottom"/>
            <w:hideMark/>
          </w:tcPr>
          <w:p w14:paraId="65ADCD45" w14:textId="77777777" w:rsidR="006054EA" w:rsidRPr="0072006E" w:rsidRDefault="006054EA">
            <w:pPr>
              <w:jc w:val="center"/>
              <w:rPr>
                <w:b/>
                <w:bCs/>
                <w:color w:val="000000"/>
                <w:sz w:val="20"/>
              </w:rPr>
            </w:pPr>
            <w:r w:rsidRPr="0072006E">
              <w:rPr>
                <w:b/>
                <w:bCs/>
                <w:color w:val="000000"/>
                <w:sz w:val="20"/>
              </w:rPr>
              <w:t>CIRL B</w:t>
            </w:r>
          </w:p>
        </w:tc>
      </w:tr>
      <w:tr w:rsidR="006054EA" w:rsidRPr="0072006E" w14:paraId="225C35E9"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DD58C14" w14:textId="77777777" w:rsidR="006054EA" w:rsidRPr="0072006E" w:rsidRDefault="006054EA" w:rsidP="00615CE1">
            <w:pPr>
              <w:jc w:val="center"/>
              <w:rPr>
                <w:b/>
                <w:bCs/>
                <w:color w:val="000000"/>
                <w:sz w:val="20"/>
              </w:rPr>
            </w:pPr>
            <w:r w:rsidRPr="0072006E">
              <w:rPr>
                <w:b/>
                <w:bCs/>
                <w:color w:val="000000"/>
                <w:sz w:val="20"/>
              </w:rPr>
              <w:t>2007 - 2013</w:t>
            </w:r>
          </w:p>
        </w:tc>
        <w:tc>
          <w:tcPr>
            <w:tcW w:w="1085" w:type="dxa"/>
            <w:tcBorders>
              <w:top w:val="nil"/>
              <w:left w:val="nil"/>
              <w:bottom w:val="single" w:sz="4" w:space="0" w:color="auto"/>
              <w:right w:val="single" w:sz="4" w:space="0" w:color="auto"/>
            </w:tcBorders>
            <w:shd w:val="clear" w:color="auto" w:fill="auto"/>
            <w:noWrap/>
            <w:vAlign w:val="center"/>
            <w:hideMark/>
          </w:tcPr>
          <w:p w14:paraId="353271BE" w14:textId="77777777" w:rsidR="006054EA" w:rsidRPr="0072006E" w:rsidRDefault="006054EA" w:rsidP="00615CE1">
            <w:pPr>
              <w:jc w:val="center"/>
              <w:rPr>
                <w:color w:val="000000"/>
                <w:sz w:val="20"/>
              </w:rPr>
            </w:pPr>
            <w:r w:rsidRPr="0072006E">
              <w:rPr>
                <w:color w:val="000000"/>
                <w:sz w:val="20"/>
              </w:rPr>
              <w:t>Pass</w:t>
            </w:r>
          </w:p>
        </w:tc>
        <w:tc>
          <w:tcPr>
            <w:tcW w:w="1395" w:type="dxa"/>
            <w:tcBorders>
              <w:top w:val="nil"/>
              <w:left w:val="nil"/>
              <w:bottom w:val="single" w:sz="4" w:space="0" w:color="auto"/>
              <w:right w:val="single" w:sz="4" w:space="0" w:color="auto"/>
            </w:tcBorders>
            <w:shd w:val="clear" w:color="auto" w:fill="auto"/>
            <w:noWrap/>
            <w:vAlign w:val="center"/>
            <w:hideMark/>
          </w:tcPr>
          <w:p w14:paraId="6B424376" w14:textId="77777777" w:rsidR="006054EA" w:rsidRPr="0072006E" w:rsidRDefault="006054EA" w:rsidP="00615CE1">
            <w:pPr>
              <w:jc w:val="center"/>
              <w:rPr>
                <w:color w:val="000000"/>
                <w:sz w:val="20"/>
              </w:rPr>
            </w:pPr>
            <w:r w:rsidRPr="0072006E">
              <w:rPr>
                <w:color w:val="000000"/>
                <w:sz w:val="20"/>
              </w:rPr>
              <w:t>Pass</w:t>
            </w:r>
          </w:p>
        </w:tc>
        <w:tc>
          <w:tcPr>
            <w:tcW w:w="920" w:type="dxa"/>
            <w:tcBorders>
              <w:top w:val="nil"/>
              <w:left w:val="nil"/>
              <w:bottom w:val="single" w:sz="4" w:space="0" w:color="auto"/>
              <w:right w:val="single" w:sz="4" w:space="0" w:color="auto"/>
            </w:tcBorders>
            <w:shd w:val="clear" w:color="auto" w:fill="auto"/>
            <w:noWrap/>
            <w:vAlign w:val="center"/>
            <w:hideMark/>
          </w:tcPr>
          <w:p w14:paraId="682303F8" w14:textId="77777777" w:rsidR="006054EA" w:rsidRPr="0072006E" w:rsidRDefault="006054EA" w:rsidP="00615CE1">
            <w:pPr>
              <w:jc w:val="center"/>
              <w:rPr>
                <w:color w:val="000000"/>
                <w:sz w:val="20"/>
              </w:rPr>
            </w:pPr>
            <w:r w:rsidRPr="0072006E">
              <w:rPr>
                <w:color w:val="000000"/>
                <w:sz w:val="20"/>
              </w:rPr>
              <w:t>Pass</w:t>
            </w:r>
          </w:p>
        </w:tc>
      </w:tr>
      <w:tr w:rsidR="006054EA" w:rsidRPr="0072006E" w14:paraId="1D4DDD8C"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68CE5F0" w14:textId="77777777" w:rsidR="006054EA" w:rsidRPr="0072006E" w:rsidRDefault="006054EA" w:rsidP="00615CE1">
            <w:pPr>
              <w:jc w:val="center"/>
              <w:rPr>
                <w:b/>
                <w:bCs/>
                <w:color w:val="000000"/>
                <w:sz w:val="20"/>
              </w:rPr>
            </w:pPr>
            <w:r w:rsidRPr="0072006E">
              <w:rPr>
                <w:b/>
                <w:bCs/>
                <w:color w:val="000000"/>
                <w:sz w:val="20"/>
              </w:rPr>
              <w:t>2009 - 2015</w:t>
            </w:r>
          </w:p>
        </w:tc>
        <w:tc>
          <w:tcPr>
            <w:tcW w:w="1085" w:type="dxa"/>
            <w:tcBorders>
              <w:top w:val="nil"/>
              <w:left w:val="nil"/>
              <w:bottom w:val="single" w:sz="4" w:space="0" w:color="auto"/>
              <w:right w:val="single" w:sz="4" w:space="0" w:color="auto"/>
            </w:tcBorders>
            <w:shd w:val="clear" w:color="auto" w:fill="auto"/>
            <w:noWrap/>
            <w:vAlign w:val="center"/>
            <w:hideMark/>
          </w:tcPr>
          <w:p w14:paraId="640D1CA7" w14:textId="77777777" w:rsidR="006054EA" w:rsidRPr="0072006E" w:rsidRDefault="006054EA" w:rsidP="00615CE1">
            <w:pPr>
              <w:jc w:val="center"/>
              <w:rPr>
                <w:color w:val="000000"/>
                <w:sz w:val="20"/>
              </w:rPr>
            </w:pPr>
            <w:r w:rsidRPr="0072006E">
              <w:rPr>
                <w:color w:val="000000"/>
                <w:sz w:val="20"/>
              </w:rPr>
              <w:t>Pass</w:t>
            </w:r>
          </w:p>
        </w:tc>
        <w:tc>
          <w:tcPr>
            <w:tcW w:w="1395" w:type="dxa"/>
            <w:tcBorders>
              <w:top w:val="nil"/>
              <w:left w:val="nil"/>
              <w:bottom w:val="single" w:sz="4" w:space="0" w:color="auto"/>
              <w:right w:val="single" w:sz="4" w:space="0" w:color="auto"/>
            </w:tcBorders>
            <w:shd w:val="clear" w:color="auto" w:fill="auto"/>
            <w:noWrap/>
            <w:vAlign w:val="center"/>
            <w:hideMark/>
          </w:tcPr>
          <w:p w14:paraId="66111C8A" w14:textId="77777777" w:rsidR="006054EA" w:rsidRPr="0072006E" w:rsidRDefault="006054EA" w:rsidP="00615CE1">
            <w:pPr>
              <w:jc w:val="center"/>
              <w:rPr>
                <w:color w:val="000000"/>
                <w:sz w:val="20"/>
              </w:rPr>
            </w:pPr>
            <w:r w:rsidRPr="0072006E">
              <w:rPr>
                <w:color w:val="000000"/>
                <w:sz w:val="20"/>
              </w:rPr>
              <w:t>Pass</w:t>
            </w:r>
          </w:p>
        </w:tc>
        <w:tc>
          <w:tcPr>
            <w:tcW w:w="920" w:type="dxa"/>
            <w:tcBorders>
              <w:top w:val="nil"/>
              <w:left w:val="nil"/>
              <w:bottom w:val="single" w:sz="4" w:space="0" w:color="auto"/>
              <w:right w:val="single" w:sz="4" w:space="0" w:color="auto"/>
            </w:tcBorders>
            <w:shd w:val="clear" w:color="auto" w:fill="auto"/>
            <w:noWrap/>
            <w:vAlign w:val="center"/>
            <w:hideMark/>
          </w:tcPr>
          <w:p w14:paraId="3980CD39" w14:textId="77777777" w:rsidR="006054EA" w:rsidRPr="0072006E" w:rsidRDefault="006054EA" w:rsidP="00615CE1">
            <w:pPr>
              <w:jc w:val="center"/>
              <w:rPr>
                <w:color w:val="000000"/>
                <w:sz w:val="20"/>
              </w:rPr>
            </w:pPr>
            <w:r w:rsidRPr="0072006E">
              <w:rPr>
                <w:color w:val="000000"/>
                <w:sz w:val="20"/>
              </w:rPr>
              <w:t>Pass</w:t>
            </w:r>
          </w:p>
        </w:tc>
      </w:tr>
      <w:tr w:rsidR="006054EA" w:rsidRPr="0072006E" w14:paraId="19510242"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F391588" w14:textId="77777777" w:rsidR="006054EA" w:rsidRPr="0072006E" w:rsidRDefault="006054EA" w:rsidP="00615CE1">
            <w:pPr>
              <w:jc w:val="center"/>
              <w:rPr>
                <w:b/>
                <w:bCs/>
                <w:color w:val="000000"/>
                <w:sz w:val="20"/>
              </w:rPr>
            </w:pPr>
            <w:r w:rsidRPr="0072006E">
              <w:rPr>
                <w:b/>
                <w:bCs/>
                <w:color w:val="000000"/>
                <w:sz w:val="20"/>
              </w:rPr>
              <w:t>2011 - 2017</w:t>
            </w:r>
          </w:p>
        </w:tc>
        <w:tc>
          <w:tcPr>
            <w:tcW w:w="1085" w:type="dxa"/>
            <w:tcBorders>
              <w:top w:val="nil"/>
              <w:left w:val="nil"/>
              <w:bottom w:val="single" w:sz="4" w:space="0" w:color="auto"/>
              <w:right w:val="single" w:sz="4" w:space="0" w:color="auto"/>
            </w:tcBorders>
            <w:shd w:val="clear" w:color="auto" w:fill="auto"/>
            <w:noWrap/>
            <w:vAlign w:val="center"/>
            <w:hideMark/>
          </w:tcPr>
          <w:p w14:paraId="762B6B10" w14:textId="77777777" w:rsidR="006054EA" w:rsidRPr="0072006E" w:rsidRDefault="006054EA" w:rsidP="00615CE1">
            <w:pPr>
              <w:jc w:val="center"/>
              <w:rPr>
                <w:color w:val="000000"/>
                <w:sz w:val="20"/>
              </w:rPr>
            </w:pPr>
            <w:r w:rsidRPr="0072006E">
              <w:rPr>
                <w:color w:val="000000"/>
                <w:sz w:val="20"/>
              </w:rPr>
              <w:t>Fail</w:t>
            </w:r>
          </w:p>
        </w:tc>
        <w:tc>
          <w:tcPr>
            <w:tcW w:w="1395" w:type="dxa"/>
            <w:tcBorders>
              <w:top w:val="nil"/>
              <w:left w:val="nil"/>
              <w:bottom w:val="single" w:sz="4" w:space="0" w:color="auto"/>
              <w:right w:val="single" w:sz="4" w:space="0" w:color="auto"/>
            </w:tcBorders>
            <w:shd w:val="clear" w:color="auto" w:fill="auto"/>
            <w:noWrap/>
            <w:vAlign w:val="center"/>
            <w:hideMark/>
          </w:tcPr>
          <w:p w14:paraId="7AB74DA1" w14:textId="77777777" w:rsidR="006054EA" w:rsidRPr="0072006E" w:rsidRDefault="006054EA" w:rsidP="00615CE1">
            <w:pPr>
              <w:jc w:val="center"/>
              <w:rPr>
                <w:color w:val="000000"/>
                <w:sz w:val="20"/>
              </w:rPr>
            </w:pPr>
            <w:r w:rsidRPr="0072006E">
              <w:rPr>
                <w:color w:val="000000"/>
                <w:sz w:val="20"/>
              </w:rPr>
              <w:t>Fail</w:t>
            </w:r>
          </w:p>
        </w:tc>
        <w:tc>
          <w:tcPr>
            <w:tcW w:w="920" w:type="dxa"/>
            <w:tcBorders>
              <w:top w:val="nil"/>
              <w:left w:val="nil"/>
              <w:bottom w:val="single" w:sz="4" w:space="0" w:color="auto"/>
              <w:right w:val="single" w:sz="4" w:space="0" w:color="auto"/>
            </w:tcBorders>
            <w:shd w:val="clear" w:color="auto" w:fill="auto"/>
            <w:noWrap/>
            <w:vAlign w:val="center"/>
            <w:hideMark/>
          </w:tcPr>
          <w:p w14:paraId="652A0D67" w14:textId="77777777" w:rsidR="006054EA" w:rsidRPr="0072006E" w:rsidRDefault="006054EA" w:rsidP="00615CE1">
            <w:pPr>
              <w:jc w:val="center"/>
              <w:rPr>
                <w:color w:val="000000"/>
                <w:sz w:val="20"/>
              </w:rPr>
            </w:pPr>
            <w:r w:rsidRPr="0072006E">
              <w:rPr>
                <w:color w:val="000000"/>
                <w:sz w:val="20"/>
              </w:rPr>
              <w:t>Fail</w:t>
            </w:r>
          </w:p>
        </w:tc>
      </w:tr>
      <w:tr w:rsidR="006054EA" w:rsidRPr="0072006E" w14:paraId="26F23F4F" w14:textId="77777777" w:rsidTr="00481756">
        <w:trPr>
          <w:cantSplit/>
          <w:trHeight w:hRule="exact" w:val="288"/>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53D06FA6" w14:textId="77777777" w:rsidR="006054EA" w:rsidRPr="0072006E" w:rsidRDefault="006054EA" w:rsidP="00615CE1">
            <w:pPr>
              <w:jc w:val="center"/>
              <w:rPr>
                <w:b/>
                <w:bCs/>
                <w:color w:val="000000"/>
                <w:sz w:val="20"/>
              </w:rPr>
            </w:pPr>
            <w:r w:rsidRPr="0072006E">
              <w:rPr>
                <w:b/>
                <w:bCs/>
                <w:color w:val="000000"/>
                <w:sz w:val="20"/>
              </w:rPr>
              <w:t>2013 - 2019</w:t>
            </w:r>
          </w:p>
        </w:tc>
        <w:tc>
          <w:tcPr>
            <w:tcW w:w="1085" w:type="dxa"/>
            <w:tcBorders>
              <w:top w:val="nil"/>
              <w:left w:val="nil"/>
              <w:bottom w:val="single" w:sz="4" w:space="0" w:color="auto"/>
              <w:right w:val="single" w:sz="4" w:space="0" w:color="auto"/>
            </w:tcBorders>
            <w:shd w:val="clear" w:color="auto" w:fill="auto"/>
            <w:noWrap/>
            <w:vAlign w:val="center"/>
            <w:hideMark/>
          </w:tcPr>
          <w:p w14:paraId="3ADBE0D7" w14:textId="77777777" w:rsidR="006054EA" w:rsidRPr="0072006E" w:rsidRDefault="006054EA" w:rsidP="00615CE1">
            <w:pPr>
              <w:jc w:val="center"/>
              <w:rPr>
                <w:color w:val="000000"/>
                <w:sz w:val="20"/>
              </w:rPr>
            </w:pPr>
            <w:r w:rsidRPr="0072006E">
              <w:rPr>
                <w:color w:val="000000"/>
                <w:sz w:val="20"/>
              </w:rPr>
              <w:t>Fail</w:t>
            </w:r>
          </w:p>
        </w:tc>
        <w:tc>
          <w:tcPr>
            <w:tcW w:w="1395" w:type="dxa"/>
            <w:tcBorders>
              <w:top w:val="nil"/>
              <w:left w:val="nil"/>
              <w:bottom w:val="single" w:sz="4" w:space="0" w:color="auto"/>
              <w:right w:val="single" w:sz="4" w:space="0" w:color="auto"/>
            </w:tcBorders>
            <w:shd w:val="clear" w:color="auto" w:fill="auto"/>
            <w:noWrap/>
            <w:vAlign w:val="center"/>
            <w:hideMark/>
          </w:tcPr>
          <w:p w14:paraId="204D7A90" w14:textId="77777777" w:rsidR="006054EA" w:rsidRPr="0072006E" w:rsidRDefault="006054EA" w:rsidP="00615CE1">
            <w:pPr>
              <w:jc w:val="center"/>
              <w:rPr>
                <w:color w:val="000000"/>
                <w:sz w:val="20"/>
              </w:rPr>
            </w:pPr>
            <w:r w:rsidRPr="0072006E">
              <w:rPr>
                <w:color w:val="000000"/>
                <w:sz w:val="20"/>
              </w:rPr>
              <w:t>Fail</w:t>
            </w:r>
          </w:p>
        </w:tc>
        <w:tc>
          <w:tcPr>
            <w:tcW w:w="920" w:type="dxa"/>
            <w:tcBorders>
              <w:top w:val="nil"/>
              <w:left w:val="nil"/>
              <w:bottom w:val="single" w:sz="4" w:space="0" w:color="auto"/>
              <w:right w:val="single" w:sz="4" w:space="0" w:color="auto"/>
            </w:tcBorders>
            <w:shd w:val="clear" w:color="auto" w:fill="auto"/>
            <w:noWrap/>
            <w:vAlign w:val="center"/>
            <w:hideMark/>
          </w:tcPr>
          <w:p w14:paraId="5763B3B6" w14:textId="77777777" w:rsidR="006054EA" w:rsidRPr="0072006E" w:rsidRDefault="006054EA" w:rsidP="00615CE1">
            <w:pPr>
              <w:jc w:val="center"/>
              <w:rPr>
                <w:color w:val="000000"/>
                <w:sz w:val="20"/>
              </w:rPr>
            </w:pPr>
            <w:r w:rsidRPr="0072006E">
              <w:rPr>
                <w:color w:val="000000"/>
                <w:sz w:val="20"/>
              </w:rPr>
              <w:t>Fail</w:t>
            </w:r>
          </w:p>
        </w:tc>
      </w:tr>
    </w:tbl>
    <w:p w14:paraId="0B906EE5" w14:textId="585F2A75" w:rsidR="00304349" w:rsidRDefault="00304349" w:rsidP="00304349"/>
    <w:p w14:paraId="600DEFAD" w14:textId="02780EE9" w:rsidR="004E48AF" w:rsidRDefault="004E48AF" w:rsidP="0033194C">
      <w:pPr>
        <w:pStyle w:val="TableTitle"/>
      </w:pPr>
      <w:bookmarkStart w:id="481" w:name="_Ref55414083"/>
      <w:bookmarkStart w:id="482" w:name="_Toc58576512"/>
      <w:bookmarkStart w:id="483" w:name="_Toc58576678"/>
      <w:bookmarkStart w:id="484" w:name="_Toc58950355"/>
      <w:r>
        <w:t xml:space="preserve">Table </w:t>
      </w:r>
      <w:r>
        <w:fldChar w:fldCharType="begin"/>
      </w:r>
      <w:r>
        <w:instrText>SEQ Table \* ARABIC</w:instrText>
      </w:r>
      <w:r>
        <w:fldChar w:fldCharType="separate"/>
      </w:r>
      <w:r w:rsidR="00245C4F">
        <w:rPr>
          <w:noProof/>
        </w:rPr>
        <w:t>28</w:t>
      </w:r>
      <w:r>
        <w:fldChar w:fldCharType="end"/>
      </w:r>
      <w:bookmarkEnd w:id="481"/>
      <w:r>
        <w:t xml:space="preserve">. </w:t>
      </w:r>
      <w:r w:rsidRPr="0072006E">
        <w:t xml:space="preserve">Summary of </w:t>
      </w:r>
      <w:r w:rsidR="00560EDB">
        <w:t>s</w:t>
      </w:r>
      <w:r w:rsidR="00560EDB" w:rsidRPr="0072006E">
        <w:t xml:space="preserve">eagrass </w:t>
      </w:r>
      <w:r w:rsidR="00560EDB">
        <w:t>c</w:t>
      </w:r>
      <w:r w:rsidR="00560EDB" w:rsidRPr="0072006E">
        <w:t xml:space="preserve">ompliance </w:t>
      </w:r>
      <w:r w:rsidR="00560EDB">
        <w:t>r</w:t>
      </w:r>
      <w:r w:rsidR="00560EDB" w:rsidRPr="0072006E">
        <w:t>esults</w:t>
      </w:r>
      <w:r w:rsidRPr="0072006E">
        <w:t xml:space="preserve">, </w:t>
      </w:r>
      <w:r w:rsidR="003308E4">
        <w:t>S</w:t>
      </w:r>
      <w:r w:rsidR="003308E4" w:rsidRPr="0072006E">
        <w:t xml:space="preserve">tep </w:t>
      </w:r>
      <w:r>
        <w:t>2</w:t>
      </w:r>
      <w:bookmarkEnd w:id="482"/>
      <w:bookmarkEnd w:id="483"/>
      <w:bookmarkEnd w:id="484"/>
    </w:p>
    <w:p w14:paraId="18508994" w14:textId="7F865270" w:rsidR="00791D91" w:rsidRPr="00791D91" w:rsidRDefault="00791D91" w:rsidP="00791D91">
      <w:pPr>
        <w:pStyle w:val="BodyTextIndent1"/>
        <w:spacing w:after="0"/>
        <w:ind w:firstLine="720"/>
        <w:rPr>
          <w:sz w:val="16"/>
          <w:szCs w:val="16"/>
        </w:rPr>
      </w:pPr>
      <w:r w:rsidRPr="00791D91">
        <w:rPr>
          <w:b/>
          <w:bCs/>
          <w:sz w:val="16"/>
          <w:szCs w:val="16"/>
        </w:rPr>
        <w:t>Note:</w:t>
      </w:r>
      <w:r w:rsidRPr="00791D91">
        <w:rPr>
          <w:sz w:val="16"/>
          <w:szCs w:val="16"/>
        </w:rPr>
        <w:t xml:space="preserve"> Par</w:t>
      </w:r>
      <w:r w:rsidR="009F099A">
        <w:rPr>
          <w:sz w:val="16"/>
          <w:szCs w:val="16"/>
        </w:rPr>
        <w:t>e</w:t>
      </w:r>
      <w:r w:rsidRPr="00791D91">
        <w:rPr>
          <w:sz w:val="16"/>
          <w:szCs w:val="16"/>
        </w:rPr>
        <w:t>ntheses indicate number of years passing of those assessed for the compliance period of record.</w:t>
      </w:r>
    </w:p>
    <w:tbl>
      <w:tblPr>
        <w:tblW w:w="5575" w:type="dxa"/>
        <w:jc w:val="center"/>
        <w:tblLook w:val="04A0" w:firstRow="1" w:lastRow="0" w:firstColumn="1" w:lastColumn="0" w:noHBand="0" w:noVBand="1"/>
      </w:tblPr>
      <w:tblGrid>
        <w:gridCol w:w="1525"/>
        <w:gridCol w:w="1350"/>
        <w:gridCol w:w="1350"/>
        <w:gridCol w:w="1350"/>
      </w:tblGrid>
      <w:tr w:rsidR="006054EA" w:rsidRPr="0072006E" w14:paraId="28F7F921" w14:textId="77777777" w:rsidTr="005A4A92">
        <w:trPr>
          <w:cantSplit/>
          <w:trHeight w:hRule="exact" w:val="288"/>
          <w:tblHeader/>
          <w:jc w:val="center"/>
        </w:trPr>
        <w:tc>
          <w:tcPr>
            <w:tcW w:w="152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1B0B4BD" w14:textId="77777777" w:rsidR="006054EA" w:rsidRPr="0072006E" w:rsidRDefault="006054EA" w:rsidP="00615CE1">
            <w:pPr>
              <w:jc w:val="center"/>
              <w:rPr>
                <w:b/>
                <w:bCs/>
                <w:color w:val="000000"/>
                <w:sz w:val="20"/>
              </w:rPr>
            </w:pPr>
            <w:r w:rsidRPr="0072006E">
              <w:rPr>
                <w:b/>
                <w:bCs/>
                <w:color w:val="000000"/>
                <w:sz w:val="20"/>
              </w:rPr>
              <w:t>Step 2</w:t>
            </w:r>
          </w:p>
        </w:tc>
        <w:tc>
          <w:tcPr>
            <w:tcW w:w="1350" w:type="dxa"/>
            <w:tcBorders>
              <w:top w:val="single" w:sz="4" w:space="0" w:color="auto"/>
              <w:left w:val="nil"/>
              <w:bottom w:val="single" w:sz="4" w:space="0" w:color="auto"/>
              <w:right w:val="single" w:sz="4" w:space="0" w:color="auto"/>
            </w:tcBorders>
            <w:shd w:val="clear" w:color="000000" w:fill="BDD7EE"/>
            <w:noWrap/>
            <w:vAlign w:val="bottom"/>
            <w:hideMark/>
          </w:tcPr>
          <w:p w14:paraId="2C8BD62B" w14:textId="77777777" w:rsidR="006054EA" w:rsidRPr="0072006E" w:rsidRDefault="006054EA">
            <w:pPr>
              <w:jc w:val="center"/>
              <w:rPr>
                <w:b/>
                <w:bCs/>
                <w:color w:val="000000"/>
                <w:sz w:val="20"/>
              </w:rPr>
            </w:pPr>
            <w:r w:rsidRPr="0072006E">
              <w:rPr>
                <w:b/>
                <w:bCs/>
                <w:color w:val="000000"/>
                <w:sz w:val="20"/>
              </w:rPr>
              <w:t>CIRL A</w:t>
            </w:r>
          </w:p>
        </w:tc>
        <w:tc>
          <w:tcPr>
            <w:tcW w:w="1350" w:type="dxa"/>
            <w:tcBorders>
              <w:top w:val="single" w:sz="4" w:space="0" w:color="auto"/>
              <w:left w:val="nil"/>
              <w:bottom w:val="single" w:sz="4" w:space="0" w:color="auto"/>
              <w:right w:val="single" w:sz="4" w:space="0" w:color="auto"/>
            </w:tcBorders>
            <w:shd w:val="clear" w:color="000000" w:fill="BDD7EE"/>
            <w:noWrap/>
            <w:vAlign w:val="bottom"/>
            <w:hideMark/>
          </w:tcPr>
          <w:p w14:paraId="0BA40232" w14:textId="77777777" w:rsidR="006054EA" w:rsidRPr="0072006E" w:rsidRDefault="006054EA">
            <w:pPr>
              <w:jc w:val="center"/>
              <w:rPr>
                <w:b/>
                <w:bCs/>
                <w:color w:val="000000"/>
                <w:sz w:val="20"/>
              </w:rPr>
            </w:pPr>
            <w:r w:rsidRPr="0072006E">
              <w:rPr>
                <w:b/>
                <w:bCs/>
                <w:color w:val="000000"/>
                <w:sz w:val="20"/>
              </w:rPr>
              <w:t>CIRL SEB</w:t>
            </w:r>
          </w:p>
        </w:tc>
        <w:tc>
          <w:tcPr>
            <w:tcW w:w="1350" w:type="dxa"/>
            <w:tcBorders>
              <w:top w:val="single" w:sz="4" w:space="0" w:color="auto"/>
              <w:left w:val="nil"/>
              <w:bottom w:val="single" w:sz="4" w:space="0" w:color="auto"/>
              <w:right w:val="single" w:sz="4" w:space="0" w:color="auto"/>
            </w:tcBorders>
            <w:shd w:val="clear" w:color="000000" w:fill="BDD7EE"/>
            <w:noWrap/>
            <w:vAlign w:val="bottom"/>
            <w:hideMark/>
          </w:tcPr>
          <w:p w14:paraId="2DF4F216" w14:textId="77777777" w:rsidR="006054EA" w:rsidRPr="0072006E" w:rsidRDefault="006054EA">
            <w:pPr>
              <w:jc w:val="center"/>
              <w:rPr>
                <w:b/>
                <w:bCs/>
                <w:color w:val="000000"/>
                <w:sz w:val="20"/>
              </w:rPr>
            </w:pPr>
            <w:r w:rsidRPr="0072006E">
              <w:rPr>
                <w:b/>
                <w:bCs/>
                <w:color w:val="000000"/>
                <w:sz w:val="20"/>
              </w:rPr>
              <w:t>CIRL B</w:t>
            </w:r>
          </w:p>
        </w:tc>
      </w:tr>
      <w:tr w:rsidR="006054EA" w:rsidRPr="0072006E" w14:paraId="02648F2C" w14:textId="77777777" w:rsidTr="005A4A92">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4C1D373C" w14:textId="77777777" w:rsidR="006054EA" w:rsidRPr="0072006E" w:rsidRDefault="006054EA" w:rsidP="00615CE1">
            <w:pPr>
              <w:jc w:val="center"/>
              <w:rPr>
                <w:b/>
                <w:bCs/>
                <w:color w:val="000000"/>
                <w:sz w:val="20"/>
              </w:rPr>
            </w:pPr>
            <w:r w:rsidRPr="0072006E">
              <w:rPr>
                <w:b/>
                <w:bCs/>
                <w:color w:val="000000"/>
                <w:sz w:val="20"/>
              </w:rPr>
              <w:t>2007 - 2013</w:t>
            </w:r>
          </w:p>
        </w:tc>
        <w:tc>
          <w:tcPr>
            <w:tcW w:w="1350" w:type="dxa"/>
            <w:tcBorders>
              <w:top w:val="nil"/>
              <w:left w:val="nil"/>
              <w:bottom w:val="single" w:sz="4" w:space="0" w:color="auto"/>
              <w:right w:val="single" w:sz="4" w:space="0" w:color="auto"/>
            </w:tcBorders>
            <w:shd w:val="clear" w:color="auto" w:fill="auto"/>
            <w:noWrap/>
            <w:vAlign w:val="center"/>
            <w:hideMark/>
          </w:tcPr>
          <w:p w14:paraId="01033540" w14:textId="587E86F3"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1B2A58">
              <w:rPr>
                <w:color w:val="000000"/>
                <w:sz w:val="20"/>
              </w:rPr>
              <w:t>2</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731E892D" w14:textId="3F5457BE"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2</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758174A3" w14:textId="5005F6D6"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2</w:t>
            </w:r>
            <w:r w:rsidR="005A4A92">
              <w:rPr>
                <w:color w:val="000000"/>
                <w:sz w:val="20"/>
              </w:rPr>
              <w:t xml:space="preserve"> of 4)</w:t>
            </w:r>
          </w:p>
        </w:tc>
      </w:tr>
      <w:tr w:rsidR="006054EA" w:rsidRPr="0072006E" w14:paraId="30E73CE1" w14:textId="77777777" w:rsidTr="005A4A92">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66D54B7F" w14:textId="77777777" w:rsidR="006054EA" w:rsidRPr="0072006E" w:rsidRDefault="006054EA" w:rsidP="00615CE1">
            <w:pPr>
              <w:jc w:val="center"/>
              <w:rPr>
                <w:b/>
                <w:bCs/>
                <w:color w:val="000000"/>
                <w:sz w:val="20"/>
              </w:rPr>
            </w:pPr>
            <w:r w:rsidRPr="0072006E">
              <w:rPr>
                <w:b/>
                <w:bCs/>
                <w:color w:val="000000"/>
                <w:sz w:val="20"/>
              </w:rPr>
              <w:t>2009 - 2015</w:t>
            </w:r>
          </w:p>
        </w:tc>
        <w:tc>
          <w:tcPr>
            <w:tcW w:w="1350" w:type="dxa"/>
            <w:tcBorders>
              <w:top w:val="nil"/>
              <w:left w:val="nil"/>
              <w:bottom w:val="single" w:sz="4" w:space="0" w:color="auto"/>
              <w:right w:val="single" w:sz="4" w:space="0" w:color="auto"/>
            </w:tcBorders>
            <w:shd w:val="clear" w:color="auto" w:fill="auto"/>
            <w:noWrap/>
            <w:vAlign w:val="center"/>
            <w:hideMark/>
          </w:tcPr>
          <w:p w14:paraId="3EDF1838" w14:textId="135B9BE1"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1B2A58">
              <w:rPr>
                <w:color w:val="000000"/>
                <w:sz w:val="20"/>
              </w:rPr>
              <w:t>1</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0FB0E2EE" w14:textId="2D4DB868"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1</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0FFE7BFC" w14:textId="1F70F080"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1</w:t>
            </w:r>
            <w:r w:rsidR="005A4A92">
              <w:rPr>
                <w:color w:val="000000"/>
                <w:sz w:val="20"/>
              </w:rPr>
              <w:t xml:space="preserve"> of 4)</w:t>
            </w:r>
          </w:p>
        </w:tc>
      </w:tr>
      <w:tr w:rsidR="006054EA" w:rsidRPr="0072006E" w14:paraId="06A28AE8" w14:textId="77777777" w:rsidTr="005A4A92">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32173E69" w14:textId="77777777" w:rsidR="006054EA" w:rsidRPr="0072006E" w:rsidRDefault="006054EA" w:rsidP="00615CE1">
            <w:pPr>
              <w:jc w:val="center"/>
              <w:rPr>
                <w:b/>
                <w:bCs/>
                <w:color w:val="000000"/>
                <w:sz w:val="20"/>
              </w:rPr>
            </w:pPr>
            <w:r w:rsidRPr="0072006E">
              <w:rPr>
                <w:b/>
                <w:bCs/>
                <w:color w:val="000000"/>
                <w:sz w:val="20"/>
              </w:rPr>
              <w:t>2011 - 2017</w:t>
            </w:r>
          </w:p>
        </w:tc>
        <w:tc>
          <w:tcPr>
            <w:tcW w:w="1350" w:type="dxa"/>
            <w:tcBorders>
              <w:top w:val="nil"/>
              <w:left w:val="nil"/>
              <w:bottom w:val="single" w:sz="4" w:space="0" w:color="auto"/>
              <w:right w:val="single" w:sz="4" w:space="0" w:color="auto"/>
            </w:tcBorders>
            <w:shd w:val="clear" w:color="auto" w:fill="auto"/>
            <w:noWrap/>
            <w:vAlign w:val="center"/>
            <w:hideMark/>
          </w:tcPr>
          <w:p w14:paraId="6E218DF0" w14:textId="49A5FF4F"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1B2A58">
              <w:rPr>
                <w:color w:val="000000"/>
                <w:sz w:val="20"/>
              </w:rPr>
              <w:t>0</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184F2B73" w14:textId="6B06CC2E"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0</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30429D8A" w14:textId="557A0763"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1B2A58">
              <w:rPr>
                <w:color w:val="000000"/>
                <w:sz w:val="20"/>
              </w:rPr>
              <w:t>1</w:t>
            </w:r>
            <w:r w:rsidR="005A4A92">
              <w:rPr>
                <w:color w:val="000000"/>
                <w:sz w:val="20"/>
              </w:rPr>
              <w:t xml:space="preserve"> of 4)</w:t>
            </w:r>
          </w:p>
        </w:tc>
      </w:tr>
      <w:tr w:rsidR="006054EA" w:rsidRPr="0072006E" w14:paraId="7F7A43BF" w14:textId="77777777" w:rsidTr="005A4A92">
        <w:trPr>
          <w:cantSplit/>
          <w:trHeight w:hRule="exact" w:val="28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24B79C9B" w14:textId="77777777" w:rsidR="006054EA" w:rsidRPr="0072006E" w:rsidRDefault="006054EA" w:rsidP="00615CE1">
            <w:pPr>
              <w:jc w:val="center"/>
              <w:rPr>
                <w:b/>
                <w:bCs/>
                <w:color w:val="000000"/>
                <w:sz w:val="20"/>
              </w:rPr>
            </w:pPr>
            <w:r w:rsidRPr="0072006E">
              <w:rPr>
                <w:b/>
                <w:bCs/>
                <w:color w:val="000000"/>
                <w:sz w:val="20"/>
              </w:rPr>
              <w:t>2013 - 2019</w:t>
            </w:r>
          </w:p>
        </w:tc>
        <w:tc>
          <w:tcPr>
            <w:tcW w:w="1350" w:type="dxa"/>
            <w:tcBorders>
              <w:top w:val="nil"/>
              <w:left w:val="nil"/>
              <w:bottom w:val="single" w:sz="4" w:space="0" w:color="auto"/>
              <w:right w:val="single" w:sz="4" w:space="0" w:color="auto"/>
            </w:tcBorders>
            <w:shd w:val="clear" w:color="auto" w:fill="auto"/>
            <w:noWrap/>
            <w:vAlign w:val="center"/>
            <w:hideMark/>
          </w:tcPr>
          <w:p w14:paraId="3349B40D" w14:textId="0090019B"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1B2A58">
              <w:rPr>
                <w:color w:val="000000"/>
                <w:sz w:val="20"/>
              </w:rPr>
              <w:t>0</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2D8D3210" w14:textId="0409F652"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0</w:t>
            </w:r>
            <w:r w:rsidR="005A4A92">
              <w:rPr>
                <w:color w:val="000000"/>
                <w:sz w:val="20"/>
              </w:rPr>
              <w:t xml:space="preserve"> of 4)</w:t>
            </w:r>
          </w:p>
        </w:tc>
        <w:tc>
          <w:tcPr>
            <w:tcW w:w="1350" w:type="dxa"/>
            <w:tcBorders>
              <w:top w:val="nil"/>
              <w:left w:val="nil"/>
              <w:bottom w:val="single" w:sz="4" w:space="0" w:color="auto"/>
              <w:right w:val="single" w:sz="4" w:space="0" w:color="auto"/>
            </w:tcBorders>
            <w:shd w:val="clear" w:color="auto" w:fill="auto"/>
            <w:noWrap/>
            <w:vAlign w:val="center"/>
            <w:hideMark/>
          </w:tcPr>
          <w:p w14:paraId="1CC65366" w14:textId="569C5967" w:rsidR="006054EA" w:rsidRPr="0072006E" w:rsidRDefault="006054EA" w:rsidP="00615CE1">
            <w:pPr>
              <w:jc w:val="center"/>
              <w:rPr>
                <w:color w:val="000000"/>
                <w:sz w:val="20"/>
              </w:rPr>
            </w:pPr>
            <w:r w:rsidRPr="0072006E">
              <w:rPr>
                <w:color w:val="000000"/>
                <w:sz w:val="20"/>
              </w:rPr>
              <w:t>Fail</w:t>
            </w:r>
            <w:r w:rsidR="005A4A92">
              <w:rPr>
                <w:color w:val="000000"/>
                <w:sz w:val="20"/>
              </w:rPr>
              <w:t xml:space="preserve"> (</w:t>
            </w:r>
            <w:r w:rsidR="006C1155">
              <w:rPr>
                <w:color w:val="000000"/>
                <w:sz w:val="20"/>
              </w:rPr>
              <w:t>0</w:t>
            </w:r>
            <w:r w:rsidR="005A4A92">
              <w:rPr>
                <w:color w:val="000000"/>
                <w:sz w:val="20"/>
              </w:rPr>
              <w:t xml:space="preserve"> of 4)</w:t>
            </w:r>
          </w:p>
        </w:tc>
      </w:tr>
    </w:tbl>
    <w:p w14:paraId="70A0C199" w14:textId="27B32354" w:rsidR="006303FC" w:rsidRDefault="006303FC" w:rsidP="00C240C7"/>
    <w:p w14:paraId="03BEE161" w14:textId="5F5C838B" w:rsidR="006303FC" w:rsidRDefault="006303FC" w:rsidP="006303FC">
      <w:pPr>
        <w:pStyle w:val="Heading3"/>
        <w:ind w:left="-90"/>
      </w:pPr>
      <w:bookmarkStart w:id="485" w:name="_Toc58950234"/>
      <w:r>
        <w:t>BMAP Compliance</w:t>
      </w:r>
      <w:bookmarkEnd w:id="485"/>
    </w:p>
    <w:p w14:paraId="7868424B" w14:textId="13D48DD4" w:rsidR="00A34BDC" w:rsidRDefault="00A34BDC" w:rsidP="00A34BDC">
      <w:r w:rsidRPr="005C2433">
        <w:t xml:space="preserve">In addition to IRL TMDL compliance and </w:t>
      </w:r>
      <w:r w:rsidR="003308E4">
        <w:t>the measurement of</w:t>
      </w:r>
      <w:r w:rsidR="003308E4" w:rsidRPr="005C2433">
        <w:t xml:space="preserve"> </w:t>
      </w:r>
      <w:r w:rsidRPr="005C2433">
        <w:t xml:space="preserve">seagrass deep edge recovery, there are other compliance elements related to the BMAP. DEP has set BMAP TN and TP reduction milestones for the years 2025 and 2030 to ensure that significant progress will be made in each </w:t>
      </w:r>
      <w:r w:rsidR="003308E4">
        <w:t>five</w:t>
      </w:r>
      <w:r w:rsidRPr="005C2433">
        <w:t>-year i</w:t>
      </w:r>
      <w:r>
        <w:t>ncrement</w:t>
      </w:r>
      <w:r w:rsidRPr="005C2433">
        <w:t xml:space="preserve"> prior to the 2035 total reduction deadline. The percent reductions in the milestones apply to the total BMAP required reductions</w:t>
      </w:r>
      <w:r w:rsidR="003308E4">
        <w:t xml:space="preserve">; </w:t>
      </w:r>
      <w:r w:rsidRPr="005C2433">
        <w:t xml:space="preserve">so as various entities implement their </w:t>
      </w:r>
      <w:proofErr w:type="gramStart"/>
      <w:r w:rsidRPr="005C2433">
        <w:t>projects,</w:t>
      </w:r>
      <w:proofErr w:type="gramEnd"/>
      <w:r w:rsidRPr="005C2433">
        <w:t xml:space="preserve"> the overall milestones are also being met. Individual entities must achieve compliance by meeting their own required reductions by the 2035 deadline</w:t>
      </w:r>
      <w:r>
        <w:t>, as well as s</w:t>
      </w:r>
      <w:r w:rsidRPr="005C2433">
        <w:t>how progress towards the BMAP milestones by planning and implementing projects</w:t>
      </w:r>
      <w:r>
        <w:t>.</w:t>
      </w:r>
      <w:r w:rsidRPr="005C2433">
        <w:t xml:space="preserve"> </w:t>
      </w:r>
    </w:p>
    <w:p w14:paraId="1E5F0604" w14:textId="742DC029" w:rsidR="006303FC" w:rsidRDefault="00A34BDC" w:rsidP="00C240C7">
      <w:r>
        <w:br w:type="page"/>
      </w:r>
    </w:p>
    <w:p w14:paraId="24DEE088" w14:textId="3EE5283A" w:rsidR="003C589F" w:rsidRPr="0010642A" w:rsidRDefault="00367CD7" w:rsidP="008C50D7">
      <w:pPr>
        <w:pStyle w:val="Heading1B"/>
      </w:pPr>
      <w:bookmarkStart w:id="486" w:name="_Toc31011712"/>
      <w:bookmarkStart w:id="487" w:name="_Toc31011922"/>
      <w:bookmarkStart w:id="488" w:name="_Toc31011713"/>
      <w:bookmarkStart w:id="489" w:name="_Toc31011923"/>
      <w:bookmarkStart w:id="490" w:name="_Toc31199751"/>
      <w:bookmarkStart w:id="491" w:name="_Ref55413200"/>
      <w:bookmarkStart w:id="492" w:name="_Toc58950235"/>
      <w:bookmarkEnd w:id="486"/>
      <w:bookmarkEnd w:id="487"/>
      <w:bookmarkEnd w:id="488"/>
      <w:bookmarkEnd w:id="489"/>
      <w:r>
        <w:lastRenderedPageBreak/>
        <w:t>References</w:t>
      </w:r>
      <w:bookmarkEnd w:id="490"/>
      <w:bookmarkEnd w:id="491"/>
      <w:bookmarkEnd w:id="492"/>
    </w:p>
    <w:p w14:paraId="126132E0" w14:textId="4EF5C9C1" w:rsidR="00B667E1" w:rsidRPr="00EE583C" w:rsidRDefault="00B667E1" w:rsidP="0033194C">
      <w:pPr>
        <w:pStyle w:val="Referenceindented"/>
      </w:pPr>
      <w:bookmarkStart w:id="493" w:name="_Toc478028457"/>
      <w:r w:rsidRPr="003308E4">
        <w:t xml:space="preserve">Adkins, M., </w:t>
      </w:r>
      <w:r w:rsidR="003308E4" w:rsidRPr="003308E4">
        <w:t xml:space="preserve">M. </w:t>
      </w:r>
      <w:r w:rsidRPr="003308E4">
        <w:t>Mao, M.</w:t>
      </w:r>
      <w:r w:rsidRPr="000A21F2">
        <w:t xml:space="preserve"> </w:t>
      </w:r>
      <w:proofErr w:type="spellStart"/>
      <w:r w:rsidRPr="000A21F2">
        <w:t>Taulor</w:t>
      </w:r>
      <w:proofErr w:type="spellEnd"/>
      <w:r w:rsidRPr="000A21F2">
        <w:t xml:space="preserve">, </w:t>
      </w:r>
      <w:r w:rsidR="003308E4" w:rsidRPr="000A21F2">
        <w:t>W</w:t>
      </w:r>
      <w:r w:rsidRPr="000A21F2">
        <w:t xml:space="preserve">. Green, </w:t>
      </w:r>
      <w:r w:rsidR="003308E4" w:rsidRPr="000A21F2">
        <w:t>C</w:t>
      </w:r>
      <w:r w:rsidRPr="000A21F2">
        <w:t xml:space="preserve">. </w:t>
      </w:r>
      <w:proofErr w:type="spellStart"/>
      <w:r w:rsidRPr="000A21F2">
        <w:t>Basci</w:t>
      </w:r>
      <w:proofErr w:type="spellEnd"/>
      <w:r w:rsidRPr="000A21F2">
        <w:t xml:space="preserve">, </w:t>
      </w:r>
      <w:r w:rsidR="003308E4" w:rsidRPr="000A21F2">
        <w:t>M</w:t>
      </w:r>
      <w:r w:rsidRPr="000A21F2">
        <w:t xml:space="preserve">. Bergman, and </w:t>
      </w:r>
      <w:r w:rsidR="003308E4" w:rsidRPr="000A21F2">
        <w:t xml:space="preserve">D. </w:t>
      </w:r>
      <w:r w:rsidRPr="000A21F2">
        <w:t xml:space="preserve">Smith. 2004. </w:t>
      </w:r>
      <w:r w:rsidRPr="0033194C">
        <w:rPr>
          <w:i/>
          <w:iCs/>
        </w:rPr>
        <w:t xml:space="preserve">Watershed </w:t>
      </w:r>
      <w:r w:rsidR="003308E4" w:rsidRPr="0033194C">
        <w:rPr>
          <w:i/>
          <w:iCs/>
        </w:rPr>
        <w:t xml:space="preserve">model development </w:t>
      </w:r>
      <w:r w:rsidRPr="0033194C">
        <w:rPr>
          <w:i/>
          <w:iCs/>
        </w:rPr>
        <w:t xml:space="preserve">for the Indian River Lagoon Basin: Providing </w:t>
      </w:r>
      <w:r w:rsidR="003308E4" w:rsidRPr="0033194C">
        <w:rPr>
          <w:i/>
          <w:iCs/>
        </w:rPr>
        <w:t xml:space="preserve">simulated runoff </w:t>
      </w:r>
      <w:r w:rsidRPr="0033194C">
        <w:rPr>
          <w:i/>
          <w:iCs/>
        </w:rPr>
        <w:t xml:space="preserve">and </w:t>
      </w:r>
      <w:r w:rsidR="003308E4" w:rsidRPr="0033194C">
        <w:rPr>
          <w:i/>
          <w:iCs/>
        </w:rPr>
        <w:t xml:space="preserve">pollution load </w:t>
      </w:r>
      <w:r w:rsidRPr="0033194C">
        <w:rPr>
          <w:i/>
          <w:iCs/>
        </w:rPr>
        <w:t>to the Indian River Lagoon Pollution Load Reduction Model.</w:t>
      </w:r>
      <w:r w:rsidRPr="003308E4">
        <w:t xml:space="preserve"> Technical Memorandum 50</w:t>
      </w:r>
      <w:r w:rsidR="00560EDB" w:rsidRPr="00EE583C">
        <w:t>. Palatka, FL:</w:t>
      </w:r>
      <w:r w:rsidRPr="00EE583C">
        <w:t xml:space="preserve"> St. Johns River Water Management District</w:t>
      </w:r>
      <w:r w:rsidR="00560EDB" w:rsidRPr="00EE583C">
        <w:t>.</w:t>
      </w:r>
    </w:p>
    <w:p w14:paraId="501AE3EA" w14:textId="731987B3" w:rsidR="00D56686" w:rsidRPr="00EE583C" w:rsidRDefault="00D56686" w:rsidP="0033194C">
      <w:pPr>
        <w:pStyle w:val="Referenceindented"/>
      </w:pPr>
      <w:r w:rsidRPr="00EE583C">
        <w:t xml:space="preserve">Applied Ecology. October 15, 2015. </w:t>
      </w:r>
      <w:r w:rsidRPr="0033194C">
        <w:rPr>
          <w:i/>
          <w:iCs/>
        </w:rPr>
        <w:t xml:space="preserve">Spatial Watershed Iterative Loading (SWIL) Model </w:t>
      </w:r>
      <w:r w:rsidR="003308E4" w:rsidRPr="0033194C">
        <w:rPr>
          <w:i/>
          <w:iCs/>
        </w:rPr>
        <w:t>methodology report</w:t>
      </w:r>
      <w:r w:rsidRPr="0033194C">
        <w:rPr>
          <w:i/>
          <w:iCs/>
        </w:rPr>
        <w:t xml:space="preserve">, </w:t>
      </w:r>
      <w:r w:rsidR="003308E4">
        <w:rPr>
          <w:i/>
          <w:iCs/>
        </w:rPr>
        <w:t>u</w:t>
      </w:r>
      <w:r w:rsidR="003308E4" w:rsidRPr="0033194C">
        <w:rPr>
          <w:i/>
          <w:iCs/>
        </w:rPr>
        <w:t xml:space="preserve">pdated </w:t>
      </w:r>
      <w:r w:rsidRPr="0033194C">
        <w:rPr>
          <w:i/>
          <w:iCs/>
        </w:rPr>
        <w:t>for SWIL 3.0.</w:t>
      </w:r>
      <w:r w:rsidRPr="003308E4">
        <w:t xml:space="preserve"> Page 18. Prepared for Brevard County Natural Resources Department.</w:t>
      </w:r>
    </w:p>
    <w:p w14:paraId="7840ABCB" w14:textId="3CB12309" w:rsidR="00B667E1" w:rsidRPr="00EE583C" w:rsidRDefault="00B667E1" w:rsidP="0033194C">
      <w:pPr>
        <w:pStyle w:val="Referenceindented"/>
      </w:pPr>
      <w:r w:rsidRPr="00EE583C">
        <w:t xml:space="preserve">Applied Ecology. March 20, 2019. </w:t>
      </w:r>
      <w:r w:rsidRPr="0033194C">
        <w:rPr>
          <w:i/>
          <w:iCs/>
        </w:rPr>
        <w:t xml:space="preserve">Final </w:t>
      </w:r>
      <w:r w:rsidR="003308E4" w:rsidRPr="0033194C">
        <w:rPr>
          <w:i/>
          <w:iCs/>
        </w:rPr>
        <w:t xml:space="preserve">memorandum report </w:t>
      </w:r>
      <w:r w:rsidRPr="0033194C">
        <w:rPr>
          <w:i/>
          <w:iCs/>
        </w:rPr>
        <w:t xml:space="preserve">for the </w:t>
      </w:r>
      <w:r w:rsidR="003308E4" w:rsidRPr="0033194C">
        <w:rPr>
          <w:i/>
          <w:iCs/>
        </w:rPr>
        <w:t xml:space="preserve">development </w:t>
      </w:r>
      <w:r w:rsidRPr="0033194C">
        <w:rPr>
          <w:i/>
          <w:iCs/>
        </w:rPr>
        <w:t xml:space="preserve">of </w:t>
      </w:r>
      <w:r w:rsidR="003308E4" w:rsidRPr="0033194C">
        <w:rPr>
          <w:i/>
          <w:iCs/>
        </w:rPr>
        <w:t xml:space="preserve">baseload spatial input layers </w:t>
      </w:r>
      <w:r w:rsidRPr="0033194C">
        <w:rPr>
          <w:i/>
          <w:iCs/>
        </w:rPr>
        <w:t>for the Indian River Lagoon Watershed.</w:t>
      </w:r>
      <w:r w:rsidRPr="003308E4">
        <w:t xml:space="preserve"> </w:t>
      </w:r>
      <w:r w:rsidRPr="00EE583C">
        <w:t>Prepared for Brevard County Natural Resources Department.</w:t>
      </w:r>
    </w:p>
    <w:p w14:paraId="7962E512" w14:textId="4840BA5D" w:rsidR="002C4120" w:rsidRPr="00EE583C" w:rsidRDefault="002C4120" w:rsidP="0033194C">
      <w:pPr>
        <w:pStyle w:val="Referenceindented"/>
      </w:pPr>
      <w:r w:rsidRPr="00EE583C">
        <w:t>East Coast Florida Regional Planning Council and Treasure Coast Regional Planning Council. August 2016</w:t>
      </w:r>
      <w:r w:rsidRPr="0033194C">
        <w:rPr>
          <w:i/>
          <w:iCs/>
        </w:rPr>
        <w:t xml:space="preserve">. Indian River Lagoon </w:t>
      </w:r>
      <w:r w:rsidR="003308E4" w:rsidRPr="0033194C">
        <w:rPr>
          <w:i/>
          <w:iCs/>
        </w:rPr>
        <w:t>economic valuation update</w:t>
      </w:r>
      <w:r w:rsidRPr="0033194C">
        <w:rPr>
          <w:i/>
          <w:iCs/>
        </w:rPr>
        <w:t>.</w:t>
      </w:r>
      <w:r w:rsidRPr="003308E4">
        <w:t xml:space="preserve"> </w:t>
      </w:r>
    </w:p>
    <w:p w14:paraId="00B08F70" w14:textId="7DF2098B" w:rsidR="00A16BC4" w:rsidRPr="0033194C" w:rsidRDefault="00A16BC4" w:rsidP="0033194C">
      <w:pPr>
        <w:pStyle w:val="Referenceindented"/>
        <w:rPr>
          <w:i/>
          <w:iCs/>
        </w:rPr>
      </w:pPr>
      <w:r w:rsidRPr="00EE583C">
        <w:t>Florida Stormwater Association</w:t>
      </w:r>
      <w:r w:rsidR="00181068" w:rsidRPr="00EE583C">
        <w:t>.</w:t>
      </w:r>
      <w:r w:rsidRPr="00EE583C">
        <w:t xml:space="preserve"> 2012. </w:t>
      </w:r>
      <w:r w:rsidRPr="0033194C">
        <w:rPr>
          <w:i/>
          <w:iCs/>
        </w:rPr>
        <w:t xml:space="preserve">Methodology for </w:t>
      </w:r>
      <w:r w:rsidR="00982BF0" w:rsidRPr="0033194C">
        <w:rPr>
          <w:i/>
          <w:iCs/>
        </w:rPr>
        <w:t xml:space="preserve">calculating nutrient load reductions using </w:t>
      </w:r>
      <w:r w:rsidRPr="0033194C">
        <w:rPr>
          <w:i/>
          <w:iCs/>
        </w:rPr>
        <w:t xml:space="preserve">the FSA </w:t>
      </w:r>
      <w:r w:rsidR="00982BF0" w:rsidRPr="0033194C">
        <w:rPr>
          <w:i/>
          <w:iCs/>
        </w:rPr>
        <w:t>assessment tool</w:t>
      </w:r>
      <w:r w:rsidRPr="0033194C">
        <w:rPr>
          <w:i/>
          <w:iCs/>
        </w:rPr>
        <w:t>.</w:t>
      </w:r>
    </w:p>
    <w:p w14:paraId="671624B6" w14:textId="5783C919" w:rsidR="002C4120" w:rsidRPr="003308E4" w:rsidRDefault="002C4120" w:rsidP="003308E4">
      <w:pPr>
        <w:pStyle w:val="Referenceindented"/>
      </w:pPr>
      <w:r w:rsidRPr="003308E4">
        <w:t xml:space="preserve">Gao, X. 2009. </w:t>
      </w:r>
      <w:r w:rsidRPr="0033194C">
        <w:rPr>
          <w:i/>
          <w:iCs/>
        </w:rPr>
        <w:t xml:space="preserve">Nutrient and </w:t>
      </w:r>
      <w:r w:rsidR="003308E4" w:rsidRPr="0033194C">
        <w:rPr>
          <w:i/>
          <w:iCs/>
        </w:rPr>
        <w:t xml:space="preserve">dissolved oxygen </w:t>
      </w:r>
      <w:r w:rsidRPr="0033194C">
        <w:rPr>
          <w:i/>
          <w:iCs/>
        </w:rPr>
        <w:t xml:space="preserve">TMDLs for the Indian River Lagoon and Banana River Lagoon. </w:t>
      </w:r>
      <w:r w:rsidR="003308E4" w:rsidRPr="009743FD">
        <w:t xml:space="preserve">TMDL </w:t>
      </w:r>
      <w:r w:rsidR="003308E4">
        <w:t>r</w:t>
      </w:r>
      <w:r w:rsidR="003308E4" w:rsidRPr="009743FD">
        <w:t xml:space="preserve">eport. </w:t>
      </w:r>
      <w:r w:rsidR="00560EDB" w:rsidRPr="003308E4">
        <w:t xml:space="preserve">Tallahassee, FL: </w:t>
      </w:r>
      <w:r w:rsidRPr="003308E4">
        <w:t>Florida Department of Environmental Protection.</w:t>
      </w:r>
    </w:p>
    <w:p w14:paraId="49652384" w14:textId="160090D5" w:rsidR="002C4120" w:rsidRPr="003308E4" w:rsidRDefault="002C4120" w:rsidP="003308E4">
      <w:pPr>
        <w:pStyle w:val="Referenceindented"/>
      </w:pPr>
      <w:r w:rsidRPr="003308E4">
        <w:t xml:space="preserve">Hazen and Sawyer, P.C. 2008. </w:t>
      </w:r>
      <w:r w:rsidRPr="0033194C">
        <w:rPr>
          <w:i/>
          <w:iCs/>
        </w:rPr>
        <w:t>Indian River Lagoon economic assessment and analysis</w:t>
      </w:r>
      <w:r w:rsidR="003308E4" w:rsidRPr="0033194C">
        <w:rPr>
          <w:i/>
          <w:iCs/>
        </w:rPr>
        <w:t xml:space="preserve"> </w:t>
      </w:r>
      <w:r w:rsidRPr="0033194C">
        <w:rPr>
          <w:i/>
          <w:iCs/>
        </w:rPr>
        <w:t>update.</w:t>
      </w:r>
      <w:r w:rsidRPr="003308E4">
        <w:t xml:space="preserve"> Prepared for the Indian River Lagoon National Estuary Program in cooperation</w:t>
      </w:r>
      <w:r w:rsidR="003308E4" w:rsidRPr="003308E4">
        <w:t xml:space="preserve"> </w:t>
      </w:r>
      <w:r w:rsidRPr="003308E4">
        <w:t>with the St. Johns River Water Management District and South Florida Water</w:t>
      </w:r>
      <w:r w:rsidR="003308E4" w:rsidRPr="003308E4">
        <w:t xml:space="preserve"> </w:t>
      </w:r>
      <w:r w:rsidRPr="003308E4">
        <w:t>Management District.</w:t>
      </w:r>
    </w:p>
    <w:p w14:paraId="12480FFF" w14:textId="260D7BFB" w:rsidR="00C435E6" w:rsidRPr="00EE583C" w:rsidRDefault="00C435E6" w:rsidP="0033194C">
      <w:pPr>
        <w:pStyle w:val="Referenceindented"/>
      </w:pPr>
      <w:bookmarkStart w:id="494" w:name="_Toc21936366"/>
      <w:bookmarkStart w:id="495" w:name="_Ref491248707"/>
      <w:bookmarkStart w:id="496" w:name="_Toc478028469"/>
      <w:bookmarkStart w:id="497" w:name="_Ref497319459"/>
      <w:bookmarkStart w:id="498" w:name="_Ref497319464"/>
      <w:bookmarkStart w:id="499" w:name="_Ref497917445"/>
      <w:bookmarkStart w:id="500" w:name="_Ref497917490"/>
      <w:bookmarkStart w:id="501" w:name="_Ref497917500"/>
      <w:bookmarkStart w:id="502" w:name="_Ref497917509"/>
      <w:bookmarkStart w:id="503" w:name="_Ref497919034"/>
      <w:bookmarkStart w:id="504" w:name="_Toc499899534"/>
      <w:bookmarkEnd w:id="493"/>
      <w:r w:rsidRPr="003308E4">
        <w:t>Listopad, C. September 10, 2020. Personal communication with Tiffany Busby</w:t>
      </w:r>
      <w:r w:rsidR="002E279A" w:rsidRPr="003308E4">
        <w:t>, DEP C</w:t>
      </w:r>
      <w:r w:rsidR="002E279A" w:rsidRPr="00EE583C">
        <w:t>ontractor</w:t>
      </w:r>
      <w:r w:rsidRPr="00EE583C">
        <w:t>.</w:t>
      </w:r>
    </w:p>
    <w:p w14:paraId="2147B922" w14:textId="2F5F377A" w:rsidR="009B2F13" w:rsidRPr="0033194C" w:rsidRDefault="4A0BA44C" w:rsidP="0033194C">
      <w:pPr>
        <w:pStyle w:val="Referenceindented"/>
        <w:rPr>
          <w:i/>
          <w:iCs/>
        </w:rPr>
      </w:pPr>
      <w:r w:rsidRPr="00EE583C">
        <w:t>St. Johns River Water Management District</w:t>
      </w:r>
      <w:r w:rsidR="00560EDB" w:rsidRPr="00EE583C">
        <w:t>.</w:t>
      </w:r>
      <w:r w:rsidRPr="00EE583C">
        <w:t xml:space="preserve"> January 2020. </w:t>
      </w:r>
      <w:r w:rsidRPr="0033194C">
        <w:rPr>
          <w:i/>
          <w:iCs/>
        </w:rPr>
        <w:t xml:space="preserve">Indian River Lagoon </w:t>
      </w:r>
      <w:r w:rsidR="003308E4" w:rsidRPr="0033194C">
        <w:rPr>
          <w:i/>
          <w:iCs/>
        </w:rPr>
        <w:t>seagrass monitoring standard operating procedures</w:t>
      </w:r>
      <w:r w:rsidRPr="0033194C">
        <w:rPr>
          <w:i/>
          <w:iCs/>
        </w:rPr>
        <w:t>.</w:t>
      </w:r>
    </w:p>
    <w:p w14:paraId="33B5C54A" w14:textId="1D6041A6" w:rsidR="009B2F13" w:rsidRDefault="00B667E1" w:rsidP="00B667E1">
      <w:pPr>
        <w:ind w:left="432" w:hanging="432"/>
        <w:rPr>
          <w:rFonts w:ascii="Times New Roman Bold" w:hAnsi="Times New Roman Bold"/>
          <w:b/>
          <w:bCs/>
          <w:kern w:val="32"/>
          <w:sz w:val="32"/>
          <w:szCs w:val="32"/>
        </w:rPr>
      </w:pPr>
      <w:r>
        <w:br w:type="page"/>
      </w:r>
    </w:p>
    <w:p w14:paraId="2D14E6B7" w14:textId="3341561E" w:rsidR="00EE583C" w:rsidRPr="00EE583C" w:rsidRDefault="00EE583C" w:rsidP="0033194C">
      <w:pPr>
        <w:pStyle w:val="Heading1"/>
      </w:pPr>
      <w:bookmarkStart w:id="505" w:name="_Toc58950236"/>
      <w:bookmarkStart w:id="506" w:name="AppendixA"/>
      <w:bookmarkStart w:id="507" w:name="AppendixA2"/>
      <w:bookmarkStart w:id="508" w:name="_Toc21936367"/>
      <w:bookmarkStart w:id="509" w:name="_Toc31199753"/>
      <w:bookmarkEnd w:id="494"/>
      <w:r w:rsidRPr="00EE583C">
        <w:lastRenderedPageBreak/>
        <w:t>Appendices</w:t>
      </w:r>
      <w:bookmarkEnd w:id="505"/>
    </w:p>
    <w:p w14:paraId="392B6A76" w14:textId="663C299A" w:rsidR="00367CD7" w:rsidRPr="00767435" w:rsidRDefault="00367CD7">
      <w:pPr>
        <w:pStyle w:val="Heading2A"/>
      </w:pPr>
      <w:bookmarkStart w:id="510" w:name="_Toc58950237"/>
      <w:r w:rsidRPr="00767435">
        <w:t>Appendix A</w:t>
      </w:r>
      <w:bookmarkEnd w:id="506"/>
      <w:bookmarkEnd w:id="507"/>
      <w:r w:rsidRPr="00767435">
        <w:t xml:space="preserve">. </w:t>
      </w:r>
      <w:r w:rsidR="00921F14">
        <w:t>BMAP</w:t>
      </w:r>
      <w:r w:rsidRPr="00767435">
        <w:t xml:space="preserve"> Projects Supporting Information</w:t>
      </w:r>
      <w:bookmarkEnd w:id="508"/>
      <w:bookmarkEnd w:id="509"/>
      <w:bookmarkEnd w:id="510"/>
    </w:p>
    <w:p w14:paraId="12418A8B" w14:textId="2C166672" w:rsidR="00B0471B" w:rsidRDefault="00367CD7" w:rsidP="00EE583C">
      <w:pPr>
        <w:pStyle w:val="BT"/>
        <w:rPr>
          <w:rStyle w:val="BodyTextChar"/>
          <w:rFonts w:eastAsiaTheme="majorEastAsia"/>
        </w:rPr>
      </w:pPr>
      <w:bookmarkStart w:id="511" w:name="_Hlk498430569"/>
      <w:bookmarkStart w:id="512" w:name="_Hlk498434034"/>
      <w:bookmarkStart w:id="513" w:name="_Hlk483854253"/>
      <w:bookmarkStart w:id="514" w:name="_Toc497741403"/>
      <w:bookmarkStart w:id="515" w:name="_Toc497748504"/>
      <w:bookmarkStart w:id="516" w:name="_Toc499899557"/>
      <w:bookmarkEnd w:id="495"/>
      <w:bookmarkEnd w:id="496"/>
      <w:bookmarkEnd w:id="497"/>
      <w:bookmarkEnd w:id="498"/>
      <w:bookmarkEnd w:id="499"/>
      <w:bookmarkEnd w:id="500"/>
      <w:bookmarkEnd w:id="501"/>
      <w:bookmarkEnd w:id="502"/>
      <w:bookmarkEnd w:id="503"/>
      <w:bookmarkEnd w:id="504"/>
      <w:r w:rsidRPr="0091384C">
        <w:rPr>
          <w:rStyle w:val="BodyTextChar"/>
          <w:rFonts w:eastAsiaTheme="majorEastAsia"/>
        </w:rPr>
        <w:t xml:space="preserve">The </w:t>
      </w:r>
      <w:r>
        <w:rPr>
          <w:rStyle w:val="BodyTextChar"/>
          <w:rFonts w:eastAsiaTheme="majorEastAsia"/>
        </w:rPr>
        <w:t xml:space="preserve">project </w:t>
      </w:r>
      <w:r w:rsidRPr="0091384C">
        <w:rPr>
          <w:rStyle w:val="BodyTextChar"/>
          <w:rFonts w:eastAsiaTheme="majorEastAsia"/>
        </w:rPr>
        <w:t xml:space="preserve">tables in this </w:t>
      </w:r>
      <w:r>
        <w:rPr>
          <w:rStyle w:val="BodyTextChar"/>
          <w:rFonts w:eastAsiaTheme="majorEastAsia"/>
        </w:rPr>
        <w:t xml:space="preserve">BMAP </w:t>
      </w:r>
      <w:r w:rsidR="00E8249C">
        <w:rPr>
          <w:rStyle w:val="BodyTextChar"/>
          <w:rFonts w:eastAsiaTheme="majorEastAsia"/>
        </w:rPr>
        <w:t>(</w:t>
      </w:r>
      <w:r w:rsidR="000B4D21" w:rsidRPr="00EE583C">
        <w:rPr>
          <w:rStyle w:val="BodyTextChar"/>
          <w:rFonts w:eastAsiaTheme="majorEastAsia"/>
          <w:b/>
          <w:bCs/>
        </w:rPr>
        <w:fldChar w:fldCharType="begin"/>
      </w:r>
      <w:r w:rsidR="000B4D21" w:rsidRPr="00EE583C">
        <w:rPr>
          <w:rStyle w:val="BodyTextChar"/>
          <w:rFonts w:eastAsiaTheme="majorEastAsia"/>
          <w:b/>
          <w:bCs/>
        </w:rPr>
        <w:instrText xml:space="preserve"> REF _Ref55413427 \h  \* MERGEFORMAT </w:instrText>
      </w:r>
      <w:r w:rsidR="000B4D21" w:rsidRPr="00EE583C">
        <w:rPr>
          <w:rStyle w:val="BodyTextChar"/>
          <w:rFonts w:eastAsiaTheme="majorEastAsia"/>
          <w:b/>
          <w:bCs/>
        </w:rPr>
      </w:r>
      <w:r w:rsidR="000B4D21" w:rsidRPr="00EE583C">
        <w:rPr>
          <w:rStyle w:val="BodyTextChar"/>
          <w:rFonts w:eastAsiaTheme="majorEastAsia"/>
          <w:b/>
          <w:bCs/>
        </w:rPr>
        <w:fldChar w:fldCharType="separate"/>
      </w:r>
      <w:r w:rsidR="00260940" w:rsidRPr="00EE583C">
        <w:rPr>
          <w:b/>
          <w:bCs/>
        </w:rPr>
        <w:t xml:space="preserve">Table </w:t>
      </w:r>
      <w:r w:rsidR="00260940" w:rsidRPr="00EE583C">
        <w:rPr>
          <w:b/>
          <w:bCs/>
          <w:noProof/>
        </w:rPr>
        <w:t>20</w:t>
      </w:r>
      <w:r w:rsidR="000B4D21" w:rsidRPr="00EE583C">
        <w:rPr>
          <w:rStyle w:val="BodyTextChar"/>
          <w:rFonts w:eastAsiaTheme="majorEastAsia"/>
          <w:b/>
          <w:bCs/>
        </w:rPr>
        <w:fldChar w:fldCharType="end"/>
      </w:r>
      <w:r w:rsidR="00E8249C">
        <w:rPr>
          <w:rStyle w:val="BodyTextChar"/>
          <w:rFonts w:eastAsiaTheme="majorEastAsia"/>
        </w:rPr>
        <w:t xml:space="preserve">, </w:t>
      </w:r>
      <w:r w:rsidR="000B4D21" w:rsidRPr="00EE583C">
        <w:rPr>
          <w:rStyle w:val="BodyTextChar"/>
          <w:rFonts w:eastAsiaTheme="majorEastAsia"/>
          <w:b/>
          <w:bCs/>
        </w:rPr>
        <w:fldChar w:fldCharType="begin"/>
      </w:r>
      <w:r w:rsidR="000B4D21" w:rsidRPr="00EE583C">
        <w:rPr>
          <w:rStyle w:val="BodyTextChar"/>
          <w:rFonts w:eastAsiaTheme="majorEastAsia"/>
          <w:b/>
          <w:bCs/>
        </w:rPr>
        <w:instrText xml:space="preserve"> REF _Ref55413561 \h  \* MERGEFORMAT </w:instrText>
      </w:r>
      <w:r w:rsidR="000B4D21" w:rsidRPr="00EE583C">
        <w:rPr>
          <w:rStyle w:val="BodyTextChar"/>
          <w:rFonts w:eastAsiaTheme="majorEastAsia"/>
          <w:b/>
          <w:bCs/>
        </w:rPr>
      </w:r>
      <w:r w:rsidR="000B4D21" w:rsidRPr="00EE583C">
        <w:rPr>
          <w:rStyle w:val="BodyTextChar"/>
          <w:rFonts w:eastAsiaTheme="majorEastAsia"/>
          <w:b/>
          <w:bCs/>
        </w:rPr>
        <w:fldChar w:fldCharType="separate"/>
      </w:r>
      <w:r w:rsidR="00260940" w:rsidRPr="00EE583C">
        <w:rPr>
          <w:b/>
          <w:bCs/>
        </w:rPr>
        <w:t xml:space="preserve">Table </w:t>
      </w:r>
      <w:r w:rsidR="00260940" w:rsidRPr="00EE583C">
        <w:rPr>
          <w:b/>
          <w:bCs/>
          <w:noProof/>
        </w:rPr>
        <w:t>22</w:t>
      </w:r>
      <w:r w:rsidR="000B4D21" w:rsidRPr="00EE583C">
        <w:rPr>
          <w:rStyle w:val="BodyTextChar"/>
          <w:rFonts w:eastAsiaTheme="majorEastAsia"/>
          <w:b/>
          <w:bCs/>
        </w:rPr>
        <w:fldChar w:fldCharType="end"/>
      </w:r>
      <w:r w:rsidR="00E8249C">
        <w:rPr>
          <w:rStyle w:val="BodyTextChar"/>
          <w:rFonts w:eastAsiaTheme="majorEastAsia"/>
        </w:rPr>
        <w:t xml:space="preserve">, </w:t>
      </w:r>
      <w:r w:rsidR="000B4D21" w:rsidRPr="00EE583C">
        <w:rPr>
          <w:rStyle w:val="BodyTextChar"/>
          <w:rFonts w:eastAsiaTheme="majorEastAsia"/>
          <w:b/>
          <w:bCs/>
        </w:rPr>
        <w:fldChar w:fldCharType="begin"/>
      </w:r>
      <w:r w:rsidR="000B4D21" w:rsidRPr="00EE583C">
        <w:rPr>
          <w:rStyle w:val="BodyTextChar"/>
          <w:rFonts w:eastAsiaTheme="majorEastAsia"/>
          <w:b/>
          <w:bCs/>
        </w:rPr>
        <w:instrText xml:space="preserve"> REF _Ref55413734 \h  \* MERGEFORMAT </w:instrText>
      </w:r>
      <w:r w:rsidR="000B4D21" w:rsidRPr="00EE583C">
        <w:rPr>
          <w:rStyle w:val="BodyTextChar"/>
          <w:rFonts w:eastAsiaTheme="majorEastAsia"/>
          <w:b/>
          <w:bCs/>
        </w:rPr>
      </w:r>
      <w:r w:rsidR="000B4D21" w:rsidRPr="00EE583C">
        <w:rPr>
          <w:rStyle w:val="BodyTextChar"/>
          <w:rFonts w:eastAsiaTheme="majorEastAsia"/>
          <w:b/>
          <w:bCs/>
        </w:rPr>
        <w:fldChar w:fldCharType="separate"/>
      </w:r>
      <w:r w:rsidR="00260940" w:rsidRPr="00EE583C">
        <w:rPr>
          <w:b/>
          <w:bCs/>
        </w:rPr>
        <w:t xml:space="preserve">Table </w:t>
      </w:r>
      <w:r w:rsidR="00260940" w:rsidRPr="00EE583C">
        <w:rPr>
          <w:b/>
          <w:bCs/>
          <w:noProof/>
        </w:rPr>
        <w:t>24</w:t>
      </w:r>
      <w:r w:rsidR="000B4D21" w:rsidRPr="00EE583C">
        <w:rPr>
          <w:rStyle w:val="BodyTextChar"/>
          <w:rFonts w:eastAsiaTheme="majorEastAsia"/>
          <w:b/>
          <w:bCs/>
        </w:rPr>
        <w:fldChar w:fldCharType="end"/>
      </w:r>
      <w:r w:rsidR="00E8249C">
        <w:rPr>
          <w:rStyle w:val="BodyTextChar"/>
          <w:rFonts w:eastAsiaTheme="majorEastAsia"/>
        </w:rPr>
        <w:t>, and</w:t>
      </w:r>
      <w:r w:rsidR="000B4D21">
        <w:rPr>
          <w:rStyle w:val="BodyTextChar"/>
          <w:rFonts w:eastAsiaTheme="majorEastAsia"/>
        </w:rPr>
        <w:t xml:space="preserve"> </w:t>
      </w:r>
      <w:r w:rsidR="000B4D21" w:rsidRPr="00EE583C">
        <w:rPr>
          <w:rStyle w:val="BodyTextChar"/>
          <w:rFonts w:eastAsiaTheme="majorEastAsia"/>
          <w:b/>
          <w:bCs/>
        </w:rPr>
        <w:fldChar w:fldCharType="begin"/>
      </w:r>
      <w:r w:rsidR="000B4D21" w:rsidRPr="00EE583C">
        <w:rPr>
          <w:rStyle w:val="BodyTextChar"/>
          <w:rFonts w:eastAsiaTheme="majorEastAsia"/>
          <w:b/>
          <w:bCs/>
        </w:rPr>
        <w:instrText xml:space="preserve"> REF _Ref55413868 \h  \* MERGEFORMAT </w:instrText>
      </w:r>
      <w:r w:rsidR="000B4D21" w:rsidRPr="00EE583C">
        <w:rPr>
          <w:rStyle w:val="BodyTextChar"/>
          <w:rFonts w:eastAsiaTheme="majorEastAsia"/>
          <w:b/>
          <w:bCs/>
        </w:rPr>
      </w:r>
      <w:r w:rsidR="000B4D21" w:rsidRPr="00EE583C">
        <w:rPr>
          <w:rStyle w:val="BodyTextChar"/>
          <w:rFonts w:eastAsiaTheme="majorEastAsia"/>
          <w:b/>
          <w:bCs/>
        </w:rPr>
        <w:fldChar w:fldCharType="separate"/>
      </w:r>
      <w:r w:rsidR="00260940" w:rsidRPr="00EE583C">
        <w:rPr>
          <w:b/>
          <w:bCs/>
        </w:rPr>
        <w:t xml:space="preserve">Table </w:t>
      </w:r>
      <w:r w:rsidR="00260940" w:rsidRPr="00EE583C">
        <w:rPr>
          <w:b/>
          <w:bCs/>
          <w:noProof/>
        </w:rPr>
        <w:t>26</w:t>
      </w:r>
      <w:r w:rsidR="000B4D21" w:rsidRPr="00EE583C">
        <w:rPr>
          <w:rStyle w:val="BodyTextChar"/>
          <w:rFonts w:eastAsiaTheme="majorEastAsia"/>
          <w:b/>
          <w:bCs/>
        </w:rPr>
        <w:fldChar w:fldCharType="end"/>
      </w:r>
      <w:r w:rsidR="00E8249C">
        <w:rPr>
          <w:rStyle w:val="BodyTextChar"/>
          <w:rFonts w:eastAsiaTheme="majorEastAsia"/>
        </w:rPr>
        <w:t xml:space="preserve">) </w:t>
      </w:r>
      <w:r>
        <w:rPr>
          <w:rStyle w:val="BodyTextChar"/>
          <w:rFonts w:eastAsiaTheme="majorEastAsia"/>
        </w:rPr>
        <w:t>list</w:t>
      </w:r>
      <w:r w:rsidRPr="0091384C">
        <w:rPr>
          <w:rStyle w:val="BodyTextChar"/>
          <w:rFonts w:eastAsiaTheme="majorEastAsia"/>
        </w:rPr>
        <w:t xml:space="preserve"> the implementation st</w:t>
      </w:r>
      <w:r>
        <w:rPr>
          <w:rStyle w:val="BodyTextChar"/>
          <w:rFonts w:eastAsiaTheme="majorEastAsia"/>
        </w:rPr>
        <w:t xml:space="preserve">atus of the BMAP projects </w:t>
      </w:r>
      <w:r w:rsidRPr="00E13422">
        <w:rPr>
          <w:rStyle w:val="BodyTextChar"/>
          <w:rFonts w:eastAsiaTheme="majorEastAsia"/>
        </w:rPr>
        <w:t xml:space="preserve">as of </w:t>
      </w:r>
      <w:r w:rsidRPr="00CD4511">
        <w:rPr>
          <w:rStyle w:val="BodyTextChar"/>
          <w:rFonts w:eastAsiaTheme="majorEastAsia"/>
        </w:rPr>
        <w:t>Ju</w:t>
      </w:r>
      <w:r w:rsidR="00F6535F" w:rsidRPr="00CD4511">
        <w:rPr>
          <w:rStyle w:val="BodyTextChar"/>
          <w:rFonts w:eastAsiaTheme="majorEastAsia"/>
        </w:rPr>
        <w:t>ly</w:t>
      </w:r>
      <w:r w:rsidRPr="00CD4511">
        <w:rPr>
          <w:rStyle w:val="BodyTextChar"/>
          <w:rFonts w:eastAsiaTheme="majorEastAsia"/>
        </w:rPr>
        <w:t xml:space="preserve"> 3</w:t>
      </w:r>
      <w:r w:rsidR="00F6535F" w:rsidRPr="00CD4511">
        <w:rPr>
          <w:rStyle w:val="BodyTextChar"/>
          <w:rFonts w:eastAsiaTheme="majorEastAsia"/>
        </w:rPr>
        <w:t>1</w:t>
      </w:r>
      <w:r w:rsidRPr="00CD4511">
        <w:rPr>
          <w:rStyle w:val="BodyTextChar"/>
          <w:rFonts w:eastAsiaTheme="majorEastAsia"/>
        </w:rPr>
        <w:t>, 20</w:t>
      </w:r>
      <w:r w:rsidR="00F6535F" w:rsidRPr="00CD4511">
        <w:rPr>
          <w:rStyle w:val="BodyTextChar"/>
          <w:rFonts w:eastAsiaTheme="majorEastAsia"/>
        </w:rPr>
        <w:t>20</w:t>
      </w:r>
      <w:r w:rsidR="00E8249C">
        <w:rPr>
          <w:rStyle w:val="BodyTextChar"/>
          <w:rFonts w:eastAsiaTheme="majorEastAsia"/>
        </w:rPr>
        <w:t>.</w:t>
      </w:r>
      <w:r>
        <w:rPr>
          <w:rStyle w:val="BodyTextChar"/>
          <w:rFonts w:eastAsiaTheme="majorEastAsia"/>
        </w:rPr>
        <w:t xml:space="preserve"> The tables list the</w:t>
      </w:r>
      <w:r w:rsidR="002935CF">
        <w:rPr>
          <w:rStyle w:val="BodyTextChar"/>
          <w:rFonts w:eastAsiaTheme="majorEastAsia"/>
        </w:rPr>
        <w:t xml:space="preserve"> </w:t>
      </w:r>
      <w:r>
        <w:rPr>
          <w:rStyle w:val="BodyTextChar"/>
          <w:rFonts w:eastAsiaTheme="majorEastAsia"/>
        </w:rPr>
        <w:t>T</w:t>
      </w:r>
      <w:r w:rsidR="00B0471B">
        <w:rPr>
          <w:rStyle w:val="BodyTextChar"/>
          <w:rFonts w:eastAsiaTheme="majorEastAsia"/>
        </w:rPr>
        <w:t>N</w:t>
      </w:r>
      <w:r>
        <w:rPr>
          <w:rStyle w:val="BodyTextChar"/>
          <w:rFonts w:eastAsiaTheme="majorEastAsia"/>
        </w:rPr>
        <w:t xml:space="preserve"> and T</w:t>
      </w:r>
      <w:r w:rsidR="00B0471B">
        <w:rPr>
          <w:rStyle w:val="BodyTextChar"/>
          <w:rFonts w:eastAsiaTheme="majorEastAsia"/>
        </w:rPr>
        <w:t>P</w:t>
      </w:r>
      <w:r w:rsidRPr="0091384C">
        <w:rPr>
          <w:rStyle w:val="BodyTextChar"/>
          <w:rFonts w:eastAsiaTheme="majorEastAsia"/>
        </w:rPr>
        <w:t xml:space="preserve"> </w:t>
      </w:r>
      <w:r>
        <w:rPr>
          <w:rStyle w:val="BodyTextChar"/>
          <w:rFonts w:eastAsiaTheme="majorEastAsia"/>
        </w:rPr>
        <w:t xml:space="preserve">reductions </w:t>
      </w:r>
      <w:r w:rsidR="00CF5BBA">
        <w:rPr>
          <w:rStyle w:val="BodyTextChar"/>
          <w:rFonts w:eastAsiaTheme="majorEastAsia"/>
        </w:rPr>
        <w:t xml:space="preserve">in </w:t>
      </w:r>
      <w:proofErr w:type="spellStart"/>
      <w:r>
        <w:rPr>
          <w:rStyle w:val="BodyTextChar"/>
          <w:rFonts w:eastAsiaTheme="majorEastAsia"/>
        </w:rPr>
        <w:t>lbs</w:t>
      </w:r>
      <w:proofErr w:type="spellEnd"/>
      <w:r w:rsidRPr="0091384C">
        <w:rPr>
          <w:rStyle w:val="BodyTextChar"/>
          <w:rFonts w:eastAsiaTheme="majorEastAsia"/>
        </w:rPr>
        <w:t>/</w:t>
      </w:r>
      <w:proofErr w:type="spellStart"/>
      <w:r w:rsidRPr="0091384C">
        <w:rPr>
          <w:rStyle w:val="BodyTextChar"/>
          <w:rFonts w:eastAsiaTheme="majorEastAsia"/>
        </w:rPr>
        <w:t>yr</w:t>
      </w:r>
      <w:proofErr w:type="spellEnd"/>
      <w:r w:rsidRPr="0091384C">
        <w:rPr>
          <w:rStyle w:val="BodyTextChar"/>
          <w:rFonts w:eastAsiaTheme="majorEastAsia"/>
        </w:rPr>
        <w:t xml:space="preserve"> attributable to each individual project. These projects were submitted to </w:t>
      </w:r>
      <w:r>
        <w:rPr>
          <w:rStyle w:val="BodyTextChar"/>
          <w:rFonts w:eastAsiaTheme="majorEastAsia"/>
        </w:rPr>
        <w:t xml:space="preserve">DEP by responsible entities with the understanding </w:t>
      </w:r>
      <w:r w:rsidRPr="00064532">
        <w:rPr>
          <w:rStyle w:val="BodyTextChar"/>
          <w:rFonts w:eastAsiaTheme="majorEastAsia"/>
        </w:rPr>
        <w:t xml:space="preserve">that the projects and activities would be included in the BMAP, thus setting the expectation </w:t>
      </w:r>
      <w:r w:rsidR="000C727B">
        <w:rPr>
          <w:rStyle w:val="BodyTextChar"/>
          <w:rFonts w:eastAsiaTheme="majorEastAsia"/>
        </w:rPr>
        <w:t>for</w:t>
      </w:r>
      <w:r w:rsidRPr="00064532">
        <w:rPr>
          <w:rStyle w:val="BodyTextChar"/>
          <w:rFonts w:eastAsiaTheme="majorEastAsia"/>
        </w:rPr>
        <w:t xml:space="preserve"> each entity to implement the proposed projects and activities to achieve the assigned load reduction estimates in the specified time</w:t>
      </w:r>
      <w:r>
        <w:rPr>
          <w:rStyle w:val="BodyTextChar"/>
          <w:rFonts w:eastAsiaTheme="majorEastAsia"/>
        </w:rPr>
        <w:t>.</w:t>
      </w:r>
    </w:p>
    <w:p w14:paraId="0135510C" w14:textId="3B1791CF" w:rsidR="00367CD7" w:rsidRDefault="00367CD7" w:rsidP="00EE583C">
      <w:pPr>
        <w:pStyle w:val="BT"/>
      </w:pPr>
      <w:r w:rsidRPr="0091384C">
        <w:rPr>
          <w:rStyle w:val="BodyTextChar"/>
          <w:rFonts w:eastAsiaTheme="majorEastAsia"/>
        </w:rPr>
        <w:t>However, the list of projects is meant to be flexible enough to allow for changes that may occur over time</w:t>
      </w:r>
      <w:r>
        <w:t>.</w:t>
      </w:r>
      <w:bookmarkEnd w:id="511"/>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512"/>
    <w:p w14:paraId="7572DD06" w14:textId="18674C2F" w:rsidR="00367CD7" w:rsidRPr="00FB69ED" w:rsidRDefault="00367CD7" w:rsidP="00EE583C">
      <w:pPr>
        <w:pStyle w:val="BT"/>
      </w:pPr>
      <w:r w:rsidRPr="000059D2">
        <w:rPr>
          <w:rStyle w:val="BodyTextChar"/>
          <w:rFonts w:eastAsiaTheme="minorHAnsi"/>
        </w:rPr>
        <w:t xml:space="preserve">The project status column is standardized into </w:t>
      </w:r>
      <w:r>
        <w:rPr>
          <w:rStyle w:val="BodyTextChar"/>
          <w:rFonts w:eastAsiaTheme="minorHAnsi"/>
        </w:rPr>
        <w:t xml:space="preserve">the following </w:t>
      </w:r>
      <w:r w:rsidRPr="000059D2">
        <w:rPr>
          <w:rStyle w:val="BodyTextChar"/>
          <w:rFonts w:eastAsiaTheme="minorHAnsi"/>
        </w:rPr>
        <w:t>f</w:t>
      </w:r>
      <w:r w:rsidR="003C1BEA">
        <w:rPr>
          <w:rStyle w:val="BodyTextChar"/>
          <w:rFonts w:eastAsiaTheme="minorHAnsi"/>
        </w:rPr>
        <w:t>ive</w:t>
      </w:r>
      <w:r w:rsidRPr="000059D2">
        <w:rPr>
          <w:rStyle w:val="BodyTextChar"/>
          <w:rFonts w:eastAsiaTheme="minorHAnsi"/>
        </w:rPr>
        <w:t xml:space="preserve"> </w:t>
      </w:r>
      <w:r>
        <w:rPr>
          <w:rStyle w:val="BodyTextChar"/>
          <w:rFonts w:eastAsiaTheme="minorHAnsi"/>
        </w:rPr>
        <w:t>categories</w:t>
      </w:r>
      <w:r w:rsidRPr="000059D2">
        <w:rPr>
          <w:rStyle w:val="BodyTextChar"/>
          <w:rFonts w:eastAsiaTheme="minorHAnsi"/>
        </w:rPr>
        <w:t>:</w:t>
      </w:r>
    </w:p>
    <w:p w14:paraId="3F45B2F1" w14:textId="6203F0D1" w:rsidR="005E28F6" w:rsidRPr="00982BF0" w:rsidRDefault="00367CD7" w:rsidP="00EE583C">
      <w:pPr>
        <w:pStyle w:val="ListBulleted"/>
        <w:rPr>
          <w:rStyle w:val="BodyTextChar"/>
          <w:rFonts w:eastAsiaTheme="majorEastAsia"/>
        </w:rPr>
      </w:pPr>
      <w:r w:rsidRPr="00982BF0">
        <w:rPr>
          <w:rStyle w:val="BodyTextChar"/>
          <w:rFonts w:eastAsiaTheme="majorEastAsia"/>
          <w:b/>
        </w:rPr>
        <w:t>Canceled:</w:t>
      </w:r>
      <w:r w:rsidRPr="00982BF0">
        <w:rPr>
          <w:rStyle w:val="BodyTextChar"/>
          <w:rFonts w:eastAsiaTheme="majorEastAsia"/>
        </w:rPr>
        <w:t xml:space="preserve"> Project or activity that was planned but will no longer take place. This </w:t>
      </w:r>
      <w:r w:rsidR="000C727B">
        <w:rPr>
          <w:rStyle w:val="BodyTextChar"/>
          <w:rFonts w:eastAsiaTheme="majorEastAsia"/>
        </w:rPr>
        <w:t xml:space="preserve">category </w:t>
      </w:r>
      <w:r w:rsidRPr="00982BF0">
        <w:rPr>
          <w:rStyle w:val="BodyTextChar"/>
          <w:rFonts w:eastAsiaTheme="majorEastAsia"/>
        </w:rPr>
        <w:t>includes the cessation of ongoing activities.</w:t>
      </w:r>
    </w:p>
    <w:p w14:paraId="6ED8C73D" w14:textId="4668A7B3" w:rsidR="00C912DA" w:rsidRPr="00982BF0" w:rsidRDefault="00367CD7" w:rsidP="00EE583C">
      <w:pPr>
        <w:pStyle w:val="ListBulleted"/>
        <w:rPr>
          <w:rStyle w:val="BodyTextChar"/>
          <w:rFonts w:eastAsiaTheme="majorEastAsia"/>
        </w:rPr>
      </w:pPr>
      <w:r w:rsidRPr="00982BF0">
        <w:rPr>
          <w:rStyle w:val="BodyTextChar"/>
          <w:rFonts w:eastAsiaTheme="majorEastAsia"/>
          <w:b/>
        </w:rPr>
        <w:t>Completed:</w:t>
      </w:r>
      <w:r w:rsidRPr="00982BF0">
        <w:rPr>
          <w:rStyle w:val="BodyTextChar"/>
          <w:rFonts w:eastAsiaTheme="majorEastAsia"/>
        </w:rPr>
        <w:t xml:space="preserve"> Project, activity, or task that is finished. This </w:t>
      </w:r>
      <w:r w:rsidR="00466163" w:rsidRPr="00982BF0">
        <w:rPr>
          <w:rStyle w:val="BodyTextChar"/>
          <w:rFonts w:eastAsiaTheme="majorEastAsia"/>
        </w:rPr>
        <w:t xml:space="preserve">category </w:t>
      </w:r>
      <w:r w:rsidRPr="00982BF0">
        <w:rPr>
          <w:rStyle w:val="BodyTextChar"/>
          <w:rFonts w:eastAsiaTheme="majorEastAsia"/>
        </w:rPr>
        <w:t xml:space="preserve">includes fully implemented activities (i.e., ongoing activities) that must continue to maintain assigned credits </w:t>
      </w:r>
      <w:r w:rsidR="00466163" w:rsidRPr="00982BF0">
        <w:rPr>
          <w:rStyle w:val="BodyTextChar"/>
          <w:rFonts w:eastAsiaTheme="majorEastAsia"/>
        </w:rPr>
        <w:t xml:space="preserve">indefinitely </w:t>
      </w:r>
      <w:r w:rsidR="006C11C4" w:rsidRPr="00982BF0">
        <w:rPr>
          <w:rStyle w:val="BodyTextChar"/>
          <w:rFonts w:eastAsiaTheme="majorEastAsia"/>
        </w:rPr>
        <w:t>(</w:t>
      </w:r>
      <w:r w:rsidRPr="00982BF0">
        <w:rPr>
          <w:rStyle w:val="BodyTextChar"/>
          <w:rFonts w:eastAsiaTheme="majorEastAsia"/>
        </w:rPr>
        <w:t xml:space="preserve">such as street sweeping, </w:t>
      </w:r>
      <w:r w:rsidR="000C727B">
        <w:rPr>
          <w:rStyle w:val="BodyTextChar"/>
          <w:rFonts w:eastAsiaTheme="majorEastAsia"/>
        </w:rPr>
        <w:t xml:space="preserve">BMP </w:t>
      </w:r>
      <w:r w:rsidRPr="00982BF0">
        <w:rPr>
          <w:rStyle w:val="BodyTextChar"/>
          <w:rFonts w:eastAsiaTheme="majorEastAsia"/>
        </w:rPr>
        <w:t>cleanout, catch basin cleanout, public education, fertilizer cessation/reduction, and vegetation harvesting</w:t>
      </w:r>
      <w:r w:rsidR="006C11C4" w:rsidRPr="00982BF0">
        <w:rPr>
          <w:rStyle w:val="BodyTextChar"/>
          <w:rFonts w:eastAsiaTheme="majorEastAsia"/>
        </w:rPr>
        <w:t>)</w:t>
      </w:r>
      <w:r w:rsidRPr="00982BF0">
        <w:rPr>
          <w:rStyle w:val="BodyTextChar"/>
          <w:rFonts w:eastAsiaTheme="majorEastAsia"/>
        </w:rPr>
        <w:t>.</w:t>
      </w:r>
    </w:p>
    <w:p w14:paraId="09DB84E3" w14:textId="1F5B52CC" w:rsidR="00541403" w:rsidRPr="00982BF0" w:rsidRDefault="00367CD7" w:rsidP="00EE583C">
      <w:pPr>
        <w:pStyle w:val="ListBulleted"/>
        <w:rPr>
          <w:rStyle w:val="BodyTextChar"/>
          <w:rFonts w:eastAsiaTheme="majorEastAsia"/>
        </w:rPr>
      </w:pPr>
      <w:r w:rsidRPr="00982BF0">
        <w:rPr>
          <w:rStyle w:val="BodyTextChar"/>
          <w:rFonts w:eastAsiaTheme="majorEastAsia"/>
          <w:b/>
        </w:rPr>
        <w:t>Planned:</w:t>
      </w:r>
      <w:r w:rsidRPr="00982BF0">
        <w:rPr>
          <w:rStyle w:val="BodyTextChar"/>
          <w:rFonts w:eastAsiaTheme="majorEastAsia"/>
        </w:rPr>
        <w:t xml:space="preserve"> Project or activity that is conceptual or proposed.</w:t>
      </w:r>
    </w:p>
    <w:p w14:paraId="24425D9B" w14:textId="4DE25441" w:rsidR="00367CD7" w:rsidRDefault="00367CD7" w:rsidP="00EE583C">
      <w:pPr>
        <w:pStyle w:val="ListBulleted"/>
        <w:rPr>
          <w:rStyle w:val="BodyTextChar"/>
          <w:rFonts w:eastAsiaTheme="majorEastAsia"/>
        </w:rPr>
      </w:pPr>
      <w:r w:rsidRPr="00541403">
        <w:rPr>
          <w:rStyle w:val="BodyTextChar"/>
          <w:rFonts w:eastAsiaTheme="majorEastAsia"/>
          <w:b/>
        </w:rPr>
        <w:t>Underway:</w:t>
      </w:r>
      <w:r w:rsidRPr="00FB69ED">
        <w:rPr>
          <w:rStyle w:val="BodyTextChar"/>
          <w:rFonts w:eastAsiaTheme="majorEastAsia"/>
        </w:rPr>
        <w:t xml:space="preserve"> Project or activity that has commenced or initiated but is not completed</w:t>
      </w:r>
      <w:r>
        <w:rPr>
          <w:rStyle w:val="BodyTextChar"/>
          <w:rFonts w:eastAsiaTheme="majorEastAsia"/>
        </w:rPr>
        <w:t xml:space="preserve"> and is not yet reducing nutrient loads from the treated area</w:t>
      </w:r>
      <w:r w:rsidRPr="00FB69ED">
        <w:rPr>
          <w:rStyle w:val="BodyTextChar"/>
          <w:rFonts w:eastAsiaTheme="majorEastAsia"/>
        </w:rPr>
        <w:t>.</w:t>
      </w:r>
    </w:p>
    <w:p w14:paraId="7EC72FC1" w14:textId="1CF3EF90" w:rsidR="003C1BEA" w:rsidRPr="00FB69ED" w:rsidRDefault="003C1BEA" w:rsidP="00EE583C">
      <w:pPr>
        <w:pStyle w:val="ListBulleted"/>
        <w:rPr>
          <w:rStyle w:val="BodyTextChar"/>
          <w:rFonts w:eastAsiaTheme="majorEastAsia"/>
        </w:rPr>
      </w:pPr>
      <w:r>
        <w:rPr>
          <w:rStyle w:val="BodyTextChar"/>
          <w:rFonts w:eastAsiaTheme="majorEastAsia"/>
          <w:b/>
        </w:rPr>
        <w:t>Ongoing:</w:t>
      </w:r>
      <w:r>
        <w:rPr>
          <w:rStyle w:val="BodyTextChar"/>
          <w:rFonts w:eastAsiaTheme="majorEastAsia"/>
        </w:rPr>
        <w:t xml:space="preserve"> </w:t>
      </w:r>
      <w:r w:rsidR="002E279A" w:rsidRPr="000A7B9C">
        <w:t>The lead entity is performing actions each year. This status is used when a project is typically nonstructural and continuous. Ongoing projects are not a continuation of a reduction for a structural project.</w:t>
      </w:r>
    </w:p>
    <w:p w14:paraId="210DC95E" w14:textId="77777777" w:rsidR="00367CD7" w:rsidRDefault="00367CD7" w:rsidP="00367CD7">
      <w:pPr>
        <w:pStyle w:val="BodyText"/>
        <w:rPr>
          <w:rStyle w:val="BodyTextChar"/>
          <w:rFonts w:eastAsiaTheme="majorEastAsia"/>
        </w:rPr>
      </w:pPr>
      <w:r>
        <w:rPr>
          <w:rStyle w:val="BodyTextChar"/>
          <w:rFonts w:eastAsiaTheme="majorEastAsia"/>
        </w:rPr>
        <w:t>Prior to reporting project information, DEP contacts each lead entity to gather new information on projects and confirm previously reported information. The terms used throughout the project tables are defined as follows:</w:t>
      </w:r>
    </w:p>
    <w:p w14:paraId="6D4B72A2" w14:textId="0D841821" w:rsidR="00105A75" w:rsidRPr="00982BF0" w:rsidRDefault="00367CD7" w:rsidP="00EE583C">
      <w:pPr>
        <w:pStyle w:val="ListBulleted"/>
        <w:rPr>
          <w:rStyle w:val="BodyTextChar"/>
          <w:rFonts w:eastAsiaTheme="minorHAnsi"/>
        </w:rPr>
      </w:pPr>
      <w:r w:rsidRPr="00982BF0">
        <w:rPr>
          <w:rStyle w:val="BodyTextChar"/>
          <w:rFonts w:eastAsiaTheme="minorHAnsi"/>
          <w:b/>
        </w:rPr>
        <w:t>Not provided:</w:t>
      </w:r>
      <w:r w:rsidRPr="00982BF0">
        <w:rPr>
          <w:rStyle w:val="BodyTextChar"/>
          <w:rFonts w:eastAsiaTheme="minorHAnsi"/>
        </w:rPr>
        <w:t xml:space="preserve"> Denotes that information was requested by DEP but was not provided by the lead entity.</w:t>
      </w:r>
    </w:p>
    <w:p w14:paraId="2C41B448" w14:textId="1F9E706C" w:rsidR="00105A75" w:rsidRPr="00982BF0" w:rsidRDefault="00367CD7" w:rsidP="00EE583C">
      <w:pPr>
        <w:pStyle w:val="ListBulleted"/>
        <w:rPr>
          <w:rStyle w:val="BodyTextChar"/>
          <w:rFonts w:eastAsiaTheme="minorHAnsi"/>
        </w:rPr>
      </w:pPr>
      <w:r w:rsidRPr="00982BF0">
        <w:rPr>
          <w:rStyle w:val="BodyTextChar"/>
          <w:rFonts w:eastAsiaTheme="minorHAnsi"/>
          <w:b/>
        </w:rPr>
        <w:lastRenderedPageBreak/>
        <w:t>TBD:</w:t>
      </w:r>
      <w:r w:rsidRPr="00982BF0">
        <w:rPr>
          <w:rStyle w:val="BodyTextChar"/>
          <w:rFonts w:eastAsiaTheme="minorHAnsi"/>
        </w:rPr>
        <w:t xml:space="preserve"> To be determined. Denotes that information is not currently available but will be provided by the stakeholder when it is available.</w:t>
      </w:r>
    </w:p>
    <w:p w14:paraId="037666A7" w14:textId="1C4BAF2F" w:rsidR="00254780" w:rsidRPr="00982BF0" w:rsidRDefault="00367CD7" w:rsidP="00EE583C">
      <w:pPr>
        <w:pStyle w:val="ListBulleted"/>
        <w:rPr>
          <w:rStyle w:val="BodyTextChar"/>
          <w:rFonts w:eastAsiaTheme="minorHAnsi"/>
        </w:rPr>
      </w:pPr>
      <w:r w:rsidRPr="00982BF0">
        <w:rPr>
          <w:rStyle w:val="BodyTextChar"/>
          <w:rFonts w:eastAsiaTheme="minorHAnsi"/>
          <w:b/>
        </w:rPr>
        <w:t>N/A:</w:t>
      </w:r>
      <w:r w:rsidRPr="00982BF0">
        <w:rPr>
          <w:rStyle w:val="BodyTextChar"/>
          <w:rFonts w:eastAsiaTheme="minorHAnsi"/>
        </w:rPr>
        <w:t xml:space="preserve"> Not applicable. Denotes that information for that category is not relevant to that project.</w:t>
      </w:r>
    </w:p>
    <w:p w14:paraId="22820B4F" w14:textId="77777777" w:rsidR="00367CD7" w:rsidRDefault="00367CD7" w:rsidP="00EE583C">
      <w:pPr>
        <w:pStyle w:val="ListBulleted"/>
        <w:rPr>
          <w:rStyle w:val="BodyTextChar"/>
          <w:rFonts w:eastAsiaTheme="minorHAnsi"/>
        </w:rPr>
      </w:pPr>
      <w:r w:rsidRPr="00254780">
        <w:rPr>
          <w:rStyle w:val="BodyTextChar"/>
          <w:rFonts w:eastAsiaTheme="minorHAnsi"/>
          <w:b/>
        </w:rPr>
        <w:t>0</w:t>
      </w:r>
      <w:r w:rsidRPr="00DB6554">
        <w:rPr>
          <w:rStyle w:val="BodyTextChar"/>
          <w:rFonts w:eastAsiaTheme="minorHAnsi"/>
          <w:b/>
        </w:rPr>
        <w:t>: Zero.</w:t>
      </w:r>
      <w:r w:rsidRPr="000059D2">
        <w:rPr>
          <w:rStyle w:val="BodyTextChar"/>
          <w:rFonts w:eastAsiaTheme="minorHAnsi"/>
        </w:rPr>
        <w:t xml:space="preserve"> Denotes the numeric value for that category </w:t>
      </w:r>
      <w:r>
        <w:rPr>
          <w:rStyle w:val="BodyTextChar"/>
          <w:rFonts w:eastAsiaTheme="minorHAnsi"/>
        </w:rPr>
        <w:t>a</w:t>
      </w:r>
      <w:r w:rsidRPr="000059D2">
        <w:rPr>
          <w:rStyle w:val="BodyTextChar"/>
          <w:rFonts w:eastAsiaTheme="minorHAnsi"/>
        </w:rPr>
        <w:t>s zero.</w:t>
      </w:r>
    </w:p>
    <w:p w14:paraId="71F899F5" w14:textId="1D2D9E82" w:rsidR="00367CD7" w:rsidRDefault="00367CD7" w:rsidP="00241280">
      <w:pPr>
        <w:pStyle w:val="BT"/>
        <w:rPr>
          <w:rStyle w:val="BodyTextChar"/>
          <w:rFonts w:eastAsiaTheme="majorEastAsia"/>
        </w:rPr>
      </w:pPr>
      <w:r w:rsidRPr="009A0C3C">
        <w:rPr>
          <w:rStyle w:val="BodyTextChar"/>
          <w:rFonts w:eastAsiaTheme="majorEastAsia"/>
        </w:rPr>
        <w:t>The project tables are based on current information</w:t>
      </w:r>
      <w:r>
        <w:rPr>
          <w:rStyle w:val="BodyTextChar"/>
          <w:rFonts w:eastAsiaTheme="majorEastAsia"/>
        </w:rPr>
        <w:t>, and</w:t>
      </w:r>
      <w:r w:rsidRPr="009A0C3C">
        <w:rPr>
          <w:rStyle w:val="BodyTextChar"/>
          <w:rFonts w:eastAsiaTheme="majorEastAsia"/>
        </w:rPr>
        <w:t xml:space="preserve"> project details may be updated</w:t>
      </w:r>
      <w:r>
        <w:rPr>
          <w:rStyle w:val="BodyTextChar"/>
          <w:rFonts w:eastAsiaTheme="majorEastAsia"/>
        </w:rPr>
        <w:t xml:space="preserve"> </w:t>
      </w:r>
      <w:r w:rsidRPr="009A0C3C">
        <w:rPr>
          <w:rStyle w:val="BodyTextChar"/>
          <w:rFonts w:eastAsiaTheme="majorEastAsia"/>
        </w:rPr>
        <w:t>as further information becomes available.</w:t>
      </w:r>
      <w:bookmarkStart w:id="517" w:name="_Toc483903011"/>
      <w:bookmarkEnd w:id="513"/>
    </w:p>
    <w:p w14:paraId="6937380C" w14:textId="05FFFAF5" w:rsidR="00367CD7" w:rsidRPr="00965B5C" w:rsidRDefault="00367CD7" w:rsidP="00241280">
      <w:pPr>
        <w:pStyle w:val="BT"/>
      </w:pPr>
      <w:r w:rsidRPr="00965B5C">
        <w:t>Th</w:t>
      </w:r>
      <w:r>
        <w:t>is</w:t>
      </w:r>
      <w:r w:rsidRPr="00965B5C">
        <w:t xml:space="preserve"> BMAP requires stakeholders to implement their projects to achieve reductions as soon as practicable.</w:t>
      </w:r>
      <w:r>
        <w:t xml:space="preserve"> </w:t>
      </w:r>
      <w:r w:rsidRPr="00965B5C">
        <w:t xml:space="preserve">However, </w:t>
      </w:r>
      <w:r>
        <w:t xml:space="preserve">the </w:t>
      </w:r>
      <w:r w:rsidRPr="00965B5C">
        <w:t>full implementation of th</w:t>
      </w:r>
      <w:r>
        <w:t>e</w:t>
      </w:r>
      <w:r w:rsidRPr="00965B5C">
        <w:t xml:space="preserve"> BMAP will be a long-term process.</w:t>
      </w:r>
      <w:r>
        <w:t xml:space="preserve"> </w:t>
      </w:r>
      <w:r w:rsidRPr="00965B5C">
        <w:t xml:space="preserve">While some of the projects and activities </w:t>
      </w:r>
      <w:r w:rsidR="00E84CF1">
        <w:t>listed</w:t>
      </w:r>
      <w:r w:rsidRPr="00965B5C">
        <w:t xml:space="preserve"> in the BMAP were recently completed or are currently ongoing, several projects require more time to design, secure funding, and construct.</w:t>
      </w:r>
      <w:r>
        <w:t xml:space="preserve"> Unlike the existing and planned projects, these future projects are not yet considered commitments of the entities but rather are intended for future BMAP credit, pending </w:t>
      </w:r>
      <w:r w:rsidR="00DB6554">
        <w:t xml:space="preserve">the availability of </w:t>
      </w:r>
      <w:r>
        <w:t>funding and other resources.</w:t>
      </w:r>
    </w:p>
    <w:p w14:paraId="123CBEB3" w14:textId="6509B1F0" w:rsidR="0085775D" w:rsidRDefault="00367CD7" w:rsidP="00EE2B00">
      <w:pPr>
        <w:pStyle w:val="BT"/>
      </w:pPr>
      <w:r>
        <w:t>Although</w:t>
      </w:r>
      <w:r w:rsidRPr="00965B5C">
        <w:t xml:space="preserve"> BMAP implementation is a long-term process, the </w:t>
      </w:r>
      <w:r>
        <w:t xml:space="preserve">goal of this BMAP is to achieve the </w:t>
      </w:r>
      <w:r w:rsidRPr="00965B5C">
        <w:t>TMDL</w:t>
      </w:r>
      <w:r w:rsidR="00982BF0">
        <w:t>s</w:t>
      </w:r>
      <w:r w:rsidRPr="00965B5C">
        <w:t xml:space="preserve"> </w:t>
      </w:r>
      <w:r w:rsidR="004E7324">
        <w:t>by the 2035 milestone</w:t>
      </w:r>
      <w:r w:rsidRPr="00965B5C">
        <w:t>. It is understood that all waterbodies can respond differently to the implementati</w:t>
      </w:r>
      <w:r>
        <w:t xml:space="preserve">on of reduced loadings </w:t>
      </w:r>
      <w:r w:rsidRPr="00965B5C">
        <w:t>to meet applicable water quality standards.</w:t>
      </w:r>
      <w:r>
        <w:t xml:space="preserve"> </w:t>
      </w:r>
      <w:r w:rsidRPr="00193B99">
        <w:t xml:space="preserve">Continued coordination and communication by the stakeholders will be essential to ensure </w:t>
      </w:r>
      <w:r>
        <w:t xml:space="preserve">that </w:t>
      </w:r>
      <w:r w:rsidRPr="00193B99">
        <w:t>management strategies continue to mee</w:t>
      </w:r>
      <w:r>
        <w:t>t the implementation milestones.</w:t>
      </w:r>
      <w:r w:rsidR="0085775D">
        <w:br w:type="page"/>
      </w:r>
    </w:p>
    <w:p w14:paraId="6C65675B" w14:textId="694C29CE" w:rsidR="003269AC" w:rsidRPr="00767435" w:rsidRDefault="003269AC" w:rsidP="003269AC">
      <w:pPr>
        <w:pStyle w:val="Heading2A"/>
      </w:pPr>
      <w:bookmarkStart w:id="518" w:name="_Toc58950238"/>
      <w:bookmarkStart w:id="519" w:name="APPB"/>
      <w:bookmarkStart w:id="520" w:name="_Ref519686823"/>
      <w:bookmarkStart w:id="521" w:name="_Ref519686828"/>
      <w:bookmarkStart w:id="522" w:name="_Toc21936368"/>
      <w:bookmarkStart w:id="523" w:name="_Toc31199754"/>
      <w:bookmarkStart w:id="524" w:name="_Hlk22197974"/>
      <w:bookmarkEnd w:id="517"/>
      <w:r w:rsidRPr="00767435">
        <w:lastRenderedPageBreak/>
        <w:t xml:space="preserve">Appendix </w:t>
      </w:r>
      <w:r>
        <w:t>B</w:t>
      </w:r>
      <w:r w:rsidRPr="00767435">
        <w:t xml:space="preserve">. </w:t>
      </w:r>
      <w:r>
        <w:t>Central IRL Allocation Calculations</w:t>
      </w:r>
      <w:bookmarkEnd w:id="518"/>
    </w:p>
    <w:p w14:paraId="2D637C88" w14:textId="1911817C" w:rsidR="003A1243" w:rsidRPr="002F61CB" w:rsidRDefault="003A1243" w:rsidP="003A1243">
      <w:pPr>
        <w:rPr>
          <w:sz w:val="20"/>
          <w:szCs w:val="20"/>
        </w:rPr>
      </w:pPr>
      <w:r w:rsidRPr="002F61CB">
        <w:t xml:space="preserve">The first step in the allocation process was to establish the total TN and TP load, by </w:t>
      </w:r>
      <w:r>
        <w:t>project zone</w:t>
      </w:r>
      <w:r w:rsidRPr="002F61CB">
        <w:t xml:space="preserve">, from the SWIL Model. This is an important step because the watershed loads to each segment are based on the updated information and model refinements incorporated in the SWIL Model. </w:t>
      </w:r>
      <w:r w:rsidR="00F82383">
        <w:t xml:space="preserve">Starting loads for Project Zone A were adjusted to account for the impact of the C-1 diversion project, which redirects flow to the St. John’s River and away from the IRL. </w:t>
      </w:r>
      <w:r w:rsidRPr="005370A6">
        <w:fldChar w:fldCharType="begin"/>
      </w:r>
      <w:r w:rsidRPr="005370A6">
        <w:instrText xml:space="preserve"> REF _Ref58501962 \h  \* MERGEFORMAT </w:instrText>
      </w:r>
      <w:r w:rsidRPr="005370A6">
        <w:fldChar w:fldCharType="separate"/>
      </w:r>
      <w:r w:rsidRPr="005370A6">
        <w:rPr>
          <w:b/>
          <w:bCs/>
        </w:rPr>
        <w:t>Table B-</w:t>
      </w:r>
      <w:r w:rsidRPr="005370A6">
        <w:rPr>
          <w:b/>
          <w:bCs/>
          <w:noProof/>
        </w:rPr>
        <w:t>1</w:t>
      </w:r>
      <w:r w:rsidRPr="005370A6">
        <w:fldChar w:fldCharType="end"/>
      </w:r>
      <w:r w:rsidRPr="002F61CB">
        <w:t xml:space="preserve"> below lists the TN and TP starting loads from the SWIL Model for each </w:t>
      </w:r>
      <w:r>
        <w:t>project zone</w:t>
      </w:r>
      <w:r w:rsidRPr="002F61CB">
        <w:t xml:space="preserve"> and the associated acres of watershed in that segment.</w:t>
      </w:r>
    </w:p>
    <w:p w14:paraId="5CAD3171" w14:textId="3141492C" w:rsidR="003A1243" w:rsidRPr="0033194C" w:rsidRDefault="003A1243" w:rsidP="0001480C">
      <w:pPr>
        <w:pStyle w:val="TableTitle"/>
      </w:pPr>
      <w:bookmarkStart w:id="525" w:name="_Ref58501962"/>
      <w:bookmarkStart w:id="526" w:name="_Toc58576679"/>
      <w:bookmarkStart w:id="527" w:name="_Toc58950356"/>
      <w:r w:rsidRPr="0001480C">
        <w:t>Table</w:t>
      </w:r>
      <w:r w:rsidR="000830EC" w:rsidRPr="0001480C">
        <w:t xml:space="preserve"> </w:t>
      </w:r>
      <w:r w:rsidRPr="0001480C">
        <w:t>B-</w:t>
      </w:r>
      <w:r w:rsidRPr="0033194C">
        <w:fldChar w:fldCharType="begin"/>
      </w:r>
      <w:r w:rsidRPr="0001480C">
        <w:instrText xml:space="preserve"> SEQ Table \* ARABIC </w:instrText>
      </w:r>
      <w:r w:rsidRPr="0033194C">
        <w:fldChar w:fldCharType="separate"/>
      </w:r>
      <w:r w:rsidRPr="0033194C">
        <w:t>1</w:t>
      </w:r>
      <w:r w:rsidRPr="0033194C">
        <w:fldChar w:fldCharType="end"/>
      </w:r>
      <w:bookmarkEnd w:id="525"/>
      <w:r w:rsidRPr="0001480C">
        <w:t xml:space="preserve">. Central IRL starting loads from </w:t>
      </w:r>
      <w:r w:rsidRPr="00A52FB6">
        <w:t>m</w:t>
      </w:r>
      <w:r w:rsidRPr="00B72CF6">
        <w:t>odel</w:t>
      </w:r>
      <w:bookmarkEnd w:id="526"/>
      <w:bookmarkEnd w:id="527"/>
    </w:p>
    <w:tbl>
      <w:tblPr>
        <w:tblW w:w="0" w:type="auto"/>
        <w:jc w:val="center"/>
        <w:tblLook w:val="04A0" w:firstRow="1" w:lastRow="0" w:firstColumn="1" w:lastColumn="0" w:noHBand="0" w:noVBand="1"/>
      </w:tblPr>
      <w:tblGrid>
        <w:gridCol w:w="1322"/>
        <w:gridCol w:w="1310"/>
        <w:gridCol w:w="1739"/>
        <w:gridCol w:w="1639"/>
      </w:tblGrid>
      <w:tr w:rsidR="003A1243" w:rsidRPr="003A1243" w14:paraId="6639F47C" w14:textId="77777777" w:rsidTr="003A1243">
        <w:trPr>
          <w:trHeight w:val="188"/>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B4E9330" w14:textId="77777777" w:rsidR="003A1243" w:rsidRPr="0033194C" w:rsidRDefault="003A1243" w:rsidP="0033194C">
            <w:pPr>
              <w:pStyle w:val="TableText"/>
              <w:rPr>
                <w:b/>
                <w:bCs/>
              </w:rPr>
            </w:pPr>
            <w:r w:rsidRPr="0033194C">
              <w:rPr>
                <w:b/>
                <w:bCs/>
              </w:rPr>
              <w:t>Project Zone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071A229" w14:textId="77777777" w:rsidR="003A1243" w:rsidRPr="0033194C" w:rsidRDefault="003A1243" w:rsidP="0033194C">
            <w:pPr>
              <w:pStyle w:val="TableText"/>
              <w:rPr>
                <w:b/>
                <w:bCs/>
              </w:rPr>
            </w:pPr>
            <w:r w:rsidRPr="0033194C">
              <w:rPr>
                <w:b/>
                <w:bCs/>
              </w:rPr>
              <w:t>Area (Acres)</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1AE574B" w14:textId="77777777" w:rsidR="003A1243" w:rsidRPr="0033194C" w:rsidRDefault="003A1243" w:rsidP="0033194C">
            <w:pPr>
              <w:pStyle w:val="TableText"/>
              <w:rPr>
                <w:b/>
                <w:bCs/>
              </w:rPr>
            </w:pPr>
            <w:r w:rsidRPr="0033194C">
              <w:rPr>
                <w:b/>
                <w:bCs/>
              </w:rPr>
              <w:t xml:space="preserve">TN Starting Load </w:t>
            </w:r>
          </w:p>
          <w:p w14:paraId="7266ACF9" w14:textId="7DA4ADD9" w:rsidR="003A1243" w:rsidRPr="0033194C" w:rsidRDefault="003A1243" w:rsidP="0033194C">
            <w:pPr>
              <w:pStyle w:val="TableText"/>
              <w:rPr>
                <w:b/>
                <w:bCs/>
              </w:rPr>
            </w:pPr>
            <w:r w:rsidRPr="0033194C">
              <w:rPr>
                <w:b/>
                <w:bCs/>
              </w:rPr>
              <w:t>(</w:t>
            </w:r>
            <w:proofErr w:type="spellStart"/>
            <w:r w:rsidRPr="0033194C">
              <w:rPr>
                <w:b/>
                <w:bCs/>
              </w:rPr>
              <w:t>lbs</w:t>
            </w:r>
            <w:proofErr w:type="spellEnd"/>
            <w:r w:rsidRPr="0033194C">
              <w:rPr>
                <w:b/>
                <w:bCs/>
              </w:rPr>
              <w:t>/</w:t>
            </w:r>
            <w:proofErr w:type="spellStart"/>
            <w:r w:rsidRPr="0033194C">
              <w:rPr>
                <w:b/>
                <w:bCs/>
              </w:rPr>
              <w:t>yr</w:t>
            </w:r>
            <w:proofErr w:type="spellEnd"/>
            <w:r w:rsidRPr="0033194C">
              <w:rPr>
                <w:b/>
                <w:bCs/>
              </w:rPr>
              <w:t>)</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421ACA7" w14:textId="77777777" w:rsidR="003A1243" w:rsidRPr="0033194C" w:rsidRDefault="003A1243" w:rsidP="0033194C">
            <w:pPr>
              <w:pStyle w:val="TableText"/>
              <w:rPr>
                <w:b/>
                <w:bCs/>
              </w:rPr>
            </w:pPr>
            <w:r w:rsidRPr="0033194C">
              <w:rPr>
                <w:b/>
                <w:bCs/>
              </w:rPr>
              <w:t xml:space="preserve">TP Starting load </w:t>
            </w:r>
          </w:p>
          <w:p w14:paraId="6806C17E" w14:textId="08579CA9" w:rsidR="003A1243" w:rsidRPr="0033194C" w:rsidRDefault="003A1243" w:rsidP="0033194C">
            <w:pPr>
              <w:pStyle w:val="TableText"/>
              <w:rPr>
                <w:b/>
                <w:bCs/>
              </w:rPr>
            </w:pPr>
            <w:r w:rsidRPr="0033194C">
              <w:rPr>
                <w:b/>
                <w:bCs/>
              </w:rPr>
              <w:t>(</w:t>
            </w:r>
            <w:proofErr w:type="spellStart"/>
            <w:r w:rsidRPr="0033194C">
              <w:rPr>
                <w:b/>
                <w:bCs/>
              </w:rPr>
              <w:t>lbs</w:t>
            </w:r>
            <w:proofErr w:type="spellEnd"/>
            <w:r w:rsidRPr="0033194C">
              <w:rPr>
                <w:b/>
                <w:bCs/>
              </w:rPr>
              <w:t>/</w:t>
            </w:r>
            <w:proofErr w:type="spellStart"/>
            <w:r w:rsidRPr="0033194C">
              <w:rPr>
                <w:b/>
                <w:bCs/>
              </w:rPr>
              <w:t>yr</w:t>
            </w:r>
            <w:proofErr w:type="spellEnd"/>
            <w:r w:rsidRPr="0033194C">
              <w:rPr>
                <w:b/>
                <w:bCs/>
              </w:rPr>
              <w:t>)</w:t>
            </w:r>
          </w:p>
        </w:tc>
      </w:tr>
      <w:tr w:rsidR="003A1243" w:rsidRPr="002F61CB" w14:paraId="484C038C"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52099" w14:textId="77777777" w:rsidR="003A1243" w:rsidRPr="0033194C" w:rsidRDefault="003A1243" w:rsidP="0033194C">
            <w:pPr>
              <w:pStyle w:val="TableText"/>
              <w:rPr>
                <w:b/>
                <w:bCs/>
              </w:rPr>
            </w:pPr>
            <w:r w:rsidRPr="0033194C">
              <w:rPr>
                <w:b/>
                <w:bCs/>
              </w:rPr>
              <w:t>A</w:t>
            </w:r>
          </w:p>
        </w:tc>
        <w:tc>
          <w:tcPr>
            <w:tcW w:w="0" w:type="auto"/>
            <w:tcBorders>
              <w:top w:val="nil"/>
              <w:left w:val="nil"/>
              <w:bottom w:val="single" w:sz="4" w:space="0" w:color="auto"/>
              <w:right w:val="single" w:sz="4" w:space="0" w:color="auto"/>
            </w:tcBorders>
            <w:shd w:val="clear" w:color="auto" w:fill="auto"/>
            <w:noWrap/>
            <w:vAlign w:val="center"/>
            <w:hideMark/>
          </w:tcPr>
          <w:p w14:paraId="3AA06878" w14:textId="77777777" w:rsidR="003A1243" w:rsidRPr="002F61CB" w:rsidRDefault="003A1243" w:rsidP="0033194C">
            <w:pPr>
              <w:pStyle w:val="TableText"/>
            </w:pPr>
            <w:r w:rsidRPr="002F61CB">
              <w:t>106,926</w:t>
            </w:r>
          </w:p>
        </w:tc>
        <w:tc>
          <w:tcPr>
            <w:tcW w:w="0" w:type="auto"/>
            <w:tcBorders>
              <w:top w:val="nil"/>
              <w:left w:val="nil"/>
              <w:bottom w:val="single" w:sz="4" w:space="0" w:color="auto"/>
              <w:right w:val="single" w:sz="4" w:space="0" w:color="auto"/>
            </w:tcBorders>
            <w:shd w:val="clear" w:color="auto" w:fill="auto"/>
            <w:noWrap/>
            <w:vAlign w:val="center"/>
            <w:hideMark/>
          </w:tcPr>
          <w:p w14:paraId="36D4AA19" w14:textId="77777777" w:rsidR="003A1243" w:rsidRPr="002F61CB" w:rsidRDefault="003A1243" w:rsidP="0033194C">
            <w:pPr>
              <w:pStyle w:val="TableText"/>
            </w:pPr>
            <w:r w:rsidRPr="002F61CB">
              <w:t>616,171</w:t>
            </w:r>
          </w:p>
        </w:tc>
        <w:tc>
          <w:tcPr>
            <w:tcW w:w="0" w:type="auto"/>
            <w:tcBorders>
              <w:top w:val="nil"/>
              <w:left w:val="nil"/>
              <w:bottom w:val="single" w:sz="4" w:space="0" w:color="auto"/>
              <w:right w:val="single" w:sz="4" w:space="0" w:color="auto"/>
            </w:tcBorders>
            <w:shd w:val="clear" w:color="auto" w:fill="auto"/>
            <w:noWrap/>
            <w:vAlign w:val="center"/>
            <w:hideMark/>
          </w:tcPr>
          <w:p w14:paraId="178E4725" w14:textId="77777777" w:rsidR="003A1243" w:rsidRPr="002F61CB" w:rsidRDefault="003A1243" w:rsidP="0033194C">
            <w:pPr>
              <w:pStyle w:val="TableText"/>
            </w:pPr>
            <w:r w:rsidRPr="002F61CB">
              <w:t>85,081</w:t>
            </w:r>
          </w:p>
        </w:tc>
      </w:tr>
      <w:tr w:rsidR="003A1243" w:rsidRPr="002F61CB" w14:paraId="01CF8085"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0F90A" w14:textId="77777777" w:rsidR="003A1243" w:rsidRPr="0033194C" w:rsidRDefault="003A1243" w:rsidP="0033194C">
            <w:pPr>
              <w:pStyle w:val="TableText"/>
              <w:rPr>
                <w:b/>
                <w:bCs/>
              </w:rPr>
            </w:pPr>
            <w:r w:rsidRPr="0033194C">
              <w:rPr>
                <w:b/>
                <w:bCs/>
              </w:rPr>
              <w:t>SEB</w:t>
            </w:r>
          </w:p>
        </w:tc>
        <w:tc>
          <w:tcPr>
            <w:tcW w:w="0" w:type="auto"/>
            <w:tcBorders>
              <w:top w:val="nil"/>
              <w:left w:val="nil"/>
              <w:bottom w:val="single" w:sz="4" w:space="0" w:color="auto"/>
              <w:right w:val="single" w:sz="4" w:space="0" w:color="auto"/>
            </w:tcBorders>
            <w:shd w:val="clear" w:color="auto" w:fill="auto"/>
            <w:noWrap/>
            <w:vAlign w:val="center"/>
            <w:hideMark/>
          </w:tcPr>
          <w:p w14:paraId="1CCEACAF" w14:textId="77777777" w:rsidR="003A1243" w:rsidRPr="002F61CB" w:rsidRDefault="003A1243" w:rsidP="0033194C">
            <w:pPr>
              <w:pStyle w:val="TableText"/>
            </w:pPr>
            <w:r w:rsidRPr="002F61CB">
              <w:t>131,576</w:t>
            </w:r>
          </w:p>
        </w:tc>
        <w:tc>
          <w:tcPr>
            <w:tcW w:w="0" w:type="auto"/>
            <w:tcBorders>
              <w:top w:val="nil"/>
              <w:left w:val="nil"/>
              <w:bottom w:val="single" w:sz="4" w:space="0" w:color="auto"/>
              <w:right w:val="single" w:sz="4" w:space="0" w:color="auto"/>
            </w:tcBorders>
            <w:shd w:val="clear" w:color="auto" w:fill="auto"/>
            <w:noWrap/>
            <w:vAlign w:val="center"/>
            <w:hideMark/>
          </w:tcPr>
          <w:p w14:paraId="3FC363F5" w14:textId="77777777" w:rsidR="003A1243" w:rsidRPr="002F61CB" w:rsidRDefault="003A1243" w:rsidP="0033194C">
            <w:pPr>
              <w:pStyle w:val="TableText"/>
            </w:pPr>
            <w:r w:rsidRPr="002F61CB">
              <w:t>762,595</w:t>
            </w:r>
          </w:p>
        </w:tc>
        <w:tc>
          <w:tcPr>
            <w:tcW w:w="0" w:type="auto"/>
            <w:tcBorders>
              <w:top w:val="nil"/>
              <w:left w:val="nil"/>
              <w:bottom w:val="single" w:sz="4" w:space="0" w:color="auto"/>
              <w:right w:val="single" w:sz="4" w:space="0" w:color="auto"/>
            </w:tcBorders>
            <w:shd w:val="clear" w:color="auto" w:fill="auto"/>
            <w:noWrap/>
            <w:vAlign w:val="center"/>
            <w:hideMark/>
          </w:tcPr>
          <w:p w14:paraId="45DE7230" w14:textId="77777777" w:rsidR="003A1243" w:rsidRPr="002F61CB" w:rsidRDefault="003A1243" w:rsidP="0033194C">
            <w:pPr>
              <w:pStyle w:val="TableText"/>
            </w:pPr>
            <w:r w:rsidRPr="002F61CB">
              <w:t>96,865</w:t>
            </w:r>
          </w:p>
        </w:tc>
      </w:tr>
      <w:tr w:rsidR="003A1243" w:rsidRPr="002F61CB" w14:paraId="4C2CBC01"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22312" w14:textId="77777777" w:rsidR="003A1243" w:rsidRPr="0033194C" w:rsidRDefault="003A1243" w:rsidP="0033194C">
            <w:pPr>
              <w:pStyle w:val="TableText"/>
              <w:rPr>
                <w:b/>
                <w:bCs/>
              </w:rPr>
            </w:pPr>
            <w:r w:rsidRPr="0033194C">
              <w:rPr>
                <w:b/>
                <w:bCs/>
              </w:rPr>
              <w:t>B</w:t>
            </w:r>
          </w:p>
        </w:tc>
        <w:tc>
          <w:tcPr>
            <w:tcW w:w="0" w:type="auto"/>
            <w:tcBorders>
              <w:top w:val="nil"/>
              <w:left w:val="nil"/>
              <w:bottom w:val="single" w:sz="4" w:space="0" w:color="auto"/>
              <w:right w:val="single" w:sz="4" w:space="0" w:color="auto"/>
            </w:tcBorders>
            <w:shd w:val="clear" w:color="auto" w:fill="auto"/>
            <w:noWrap/>
            <w:vAlign w:val="center"/>
            <w:hideMark/>
          </w:tcPr>
          <w:p w14:paraId="6B881838" w14:textId="77777777" w:rsidR="003A1243" w:rsidRPr="002F61CB" w:rsidRDefault="003A1243" w:rsidP="0033194C">
            <w:pPr>
              <w:pStyle w:val="TableText"/>
            </w:pPr>
            <w:r w:rsidRPr="002F61CB">
              <w:t>77,252</w:t>
            </w:r>
          </w:p>
        </w:tc>
        <w:tc>
          <w:tcPr>
            <w:tcW w:w="0" w:type="auto"/>
            <w:tcBorders>
              <w:top w:val="nil"/>
              <w:left w:val="nil"/>
              <w:bottom w:val="single" w:sz="4" w:space="0" w:color="auto"/>
              <w:right w:val="single" w:sz="4" w:space="0" w:color="auto"/>
            </w:tcBorders>
            <w:shd w:val="clear" w:color="auto" w:fill="auto"/>
            <w:noWrap/>
            <w:vAlign w:val="center"/>
            <w:hideMark/>
          </w:tcPr>
          <w:p w14:paraId="5F161367" w14:textId="77777777" w:rsidR="003A1243" w:rsidRPr="002F61CB" w:rsidRDefault="003A1243" w:rsidP="0033194C">
            <w:pPr>
              <w:pStyle w:val="TableText"/>
            </w:pPr>
            <w:r w:rsidRPr="002F61CB">
              <w:t>567,009</w:t>
            </w:r>
          </w:p>
        </w:tc>
        <w:tc>
          <w:tcPr>
            <w:tcW w:w="0" w:type="auto"/>
            <w:tcBorders>
              <w:top w:val="nil"/>
              <w:left w:val="nil"/>
              <w:bottom w:val="single" w:sz="4" w:space="0" w:color="auto"/>
              <w:right w:val="single" w:sz="4" w:space="0" w:color="auto"/>
            </w:tcBorders>
            <w:shd w:val="clear" w:color="auto" w:fill="auto"/>
            <w:noWrap/>
            <w:vAlign w:val="center"/>
            <w:hideMark/>
          </w:tcPr>
          <w:p w14:paraId="6CF34862" w14:textId="77777777" w:rsidR="003A1243" w:rsidRPr="002F61CB" w:rsidRDefault="003A1243" w:rsidP="0033194C">
            <w:pPr>
              <w:pStyle w:val="TableText"/>
            </w:pPr>
            <w:r w:rsidRPr="002F61CB">
              <w:t>78,837</w:t>
            </w:r>
          </w:p>
        </w:tc>
      </w:tr>
      <w:tr w:rsidR="003A1243" w:rsidRPr="002F61CB" w14:paraId="3DBBC414"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55B7C" w14:textId="77777777" w:rsidR="003A1243" w:rsidRPr="0033194C" w:rsidRDefault="003A1243" w:rsidP="0033194C">
            <w:pPr>
              <w:pStyle w:val="TableText"/>
              <w:rPr>
                <w:b/>
                <w:bCs/>
              </w:rPr>
            </w:pPr>
            <w:r w:rsidRPr="0033194C">
              <w:rPr>
                <w:b/>
                <w:bCs/>
              </w:rPr>
              <w:t>SIRL</w:t>
            </w:r>
          </w:p>
        </w:tc>
        <w:tc>
          <w:tcPr>
            <w:tcW w:w="0" w:type="auto"/>
            <w:tcBorders>
              <w:top w:val="nil"/>
              <w:left w:val="nil"/>
              <w:bottom w:val="single" w:sz="4" w:space="0" w:color="auto"/>
              <w:right w:val="single" w:sz="4" w:space="0" w:color="auto"/>
            </w:tcBorders>
            <w:shd w:val="clear" w:color="auto" w:fill="auto"/>
            <w:noWrap/>
            <w:vAlign w:val="center"/>
            <w:hideMark/>
          </w:tcPr>
          <w:p w14:paraId="79039E2D" w14:textId="77777777" w:rsidR="003A1243" w:rsidRPr="002F61CB" w:rsidRDefault="003A1243" w:rsidP="0033194C">
            <w:pPr>
              <w:pStyle w:val="TableText"/>
            </w:pPr>
            <w:r w:rsidRPr="002F61CB">
              <w:t>39,672</w:t>
            </w:r>
          </w:p>
        </w:tc>
        <w:tc>
          <w:tcPr>
            <w:tcW w:w="0" w:type="auto"/>
            <w:tcBorders>
              <w:top w:val="nil"/>
              <w:left w:val="nil"/>
              <w:bottom w:val="single" w:sz="4" w:space="0" w:color="auto"/>
              <w:right w:val="single" w:sz="4" w:space="0" w:color="auto"/>
            </w:tcBorders>
            <w:shd w:val="clear" w:color="auto" w:fill="auto"/>
            <w:noWrap/>
            <w:vAlign w:val="center"/>
            <w:hideMark/>
          </w:tcPr>
          <w:p w14:paraId="1AD8278D" w14:textId="77777777" w:rsidR="003A1243" w:rsidRPr="002F61CB" w:rsidRDefault="003A1243" w:rsidP="0033194C">
            <w:pPr>
              <w:pStyle w:val="TableText"/>
            </w:pPr>
            <w:r w:rsidRPr="002F61CB">
              <w:t>267,636</w:t>
            </w:r>
          </w:p>
        </w:tc>
        <w:tc>
          <w:tcPr>
            <w:tcW w:w="0" w:type="auto"/>
            <w:tcBorders>
              <w:top w:val="nil"/>
              <w:left w:val="nil"/>
              <w:bottom w:val="single" w:sz="4" w:space="0" w:color="auto"/>
              <w:right w:val="single" w:sz="4" w:space="0" w:color="auto"/>
            </w:tcBorders>
            <w:shd w:val="clear" w:color="auto" w:fill="auto"/>
            <w:noWrap/>
            <w:vAlign w:val="center"/>
            <w:hideMark/>
          </w:tcPr>
          <w:p w14:paraId="717201CB" w14:textId="77777777" w:rsidR="003A1243" w:rsidRPr="002F61CB" w:rsidRDefault="003A1243" w:rsidP="0033194C">
            <w:pPr>
              <w:pStyle w:val="TableText"/>
            </w:pPr>
            <w:r w:rsidRPr="002F61CB">
              <w:t>39,232</w:t>
            </w:r>
          </w:p>
        </w:tc>
      </w:tr>
    </w:tbl>
    <w:p w14:paraId="6D575AB0" w14:textId="77777777" w:rsidR="003A1243" w:rsidRPr="002F61CB" w:rsidRDefault="003A1243" w:rsidP="0033194C">
      <w:pPr>
        <w:pStyle w:val="BTsmall"/>
      </w:pPr>
    </w:p>
    <w:p w14:paraId="73FACECE" w14:textId="622A53D2" w:rsidR="000830EC" w:rsidRDefault="003A1243" w:rsidP="000830EC">
      <w:pPr>
        <w:pStyle w:val="BT"/>
      </w:pPr>
      <w:r w:rsidRPr="002F61CB">
        <w:t xml:space="preserve">The TMDLs for the IRL (in </w:t>
      </w:r>
      <w:r>
        <w:t>R</w:t>
      </w:r>
      <w:r w:rsidRPr="002F61CB">
        <w:t xml:space="preserve">ule 62.304.520, F.A.C.) include a percent reduction from the starting load for TN and TP. </w:t>
      </w:r>
      <w:r w:rsidRPr="005370A6">
        <w:fldChar w:fldCharType="begin"/>
      </w:r>
      <w:r w:rsidRPr="005370A6">
        <w:instrText xml:space="preserve"> REF _Ref58501980 \h  \* MERGEFORMAT </w:instrText>
      </w:r>
      <w:r w:rsidRPr="005370A6">
        <w:fldChar w:fldCharType="separate"/>
      </w:r>
      <w:r w:rsidRPr="005370A6">
        <w:rPr>
          <w:b/>
          <w:bCs/>
        </w:rPr>
        <w:t>Table B-</w:t>
      </w:r>
      <w:r w:rsidRPr="005370A6">
        <w:rPr>
          <w:b/>
          <w:bCs/>
          <w:noProof/>
        </w:rPr>
        <w:t>2</w:t>
      </w:r>
      <w:r w:rsidRPr="005370A6">
        <w:fldChar w:fldCharType="end"/>
      </w:r>
      <w:r w:rsidRPr="002F61CB">
        <w:t xml:space="preserve"> describes the TMDL rule percent reduction for each </w:t>
      </w:r>
      <w:r>
        <w:t>project zone</w:t>
      </w:r>
      <w:r w:rsidRPr="002F61CB">
        <w:t xml:space="preserve"> and </w:t>
      </w:r>
      <w:r>
        <w:t>lists</w:t>
      </w:r>
      <w:r w:rsidRPr="002F61CB">
        <w:t xml:space="preserve"> the WBIDs </w:t>
      </w:r>
      <w:r>
        <w:t>included in each project zone</w:t>
      </w:r>
      <w:r w:rsidRPr="002F61CB">
        <w:t>.</w:t>
      </w:r>
      <w:bookmarkStart w:id="528" w:name="_Ref58501980"/>
    </w:p>
    <w:p w14:paraId="4C1F1381" w14:textId="11408A00" w:rsidR="003A1243" w:rsidRPr="0033194C" w:rsidRDefault="003A1243" w:rsidP="0033194C">
      <w:pPr>
        <w:pStyle w:val="TableTitle"/>
      </w:pPr>
      <w:bookmarkStart w:id="529" w:name="_Toc58576680"/>
      <w:bookmarkStart w:id="530" w:name="_Toc58950357"/>
      <w:bookmarkStart w:id="531" w:name="_Hlk58604574"/>
      <w:r w:rsidRPr="0001480C">
        <w:t>Table</w:t>
      </w:r>
      <w:r w:rsidR="000830EC" w:rsidRPr="0001480C">
        <w:t xml:space="preserve"> </w:t>
      </w:r>
      <w:r w:rsidRPr="0001480C">
        <w:t>B-</w:t>
      </w:r>
      <w:r w:rsidRPr="0033194C">
        <w:fldChar w:fldCharType="begin"/>
      </w:r>
      <w:r w:rsidRPr="0001480C">
        <w:instrText xml:space="preserve"> SEQ Table \* ARABIC </w:instrText>
      </w:r>
      <w:r w:rsidRPr="0033194C">
        <w:fldChar w:fldCharType="separate"/>
      </w:r>
      <w:r w:rsidRPr="0033194C">
        <w:t>2</w:t>
      </w:r>
      <w:r w:rsidRPr="0033194C">
        <w:fldChar w:fldCharType="end"/>
      </w:r>
      <w:bookmarkEnd w:id="528"/>
      <w:r w:rsidRPr="0001480C">
        <w:t xml:space="preserve">. Central IRL BMAP TMDL Required </w:t>
      </w:r>
      <w:r w:rsidRPr="00A52FB6">
        <w:t>R</w:t>
      </w:r>
      <w:r w:rsidRPr="00B72CF6">
        <w:t xml:space="preserve">eduction </w:t>
      </w:r>
      <w:r w:rsidR="000830EC" w:rsidRPr="00B72CF6">
        <w:t>Percentage</w:t>
      </w:r>
      <w:bookmarkEnd w:id="529"/>
      <w:bookmarkEnd w:id="530"/>
    </w:p>
    <w:tbl>
      <w:tblPr>
        <w:tblW w:w="0" w:type="auto"/>
        <w:jc w:val="center"/>
        <w:tblLook w:val="04A0" w:firstRow="1" w:lastRow="0" w:firstColumn="1" w:lastColumn="0" w:noHBand="0" w:noVBand="1"/>
      </w:tblPr>
      <w:tblGrid>
        <w:gridCol w:w="2622"/>
        <w:gridCol w:w="1322"/>
        <w:gridCol w:w="1672"/>
        <w:gridCol w:w="1650"/>
      </w:tblGrid>
      <w:tr w:rsidR="003A1243" w:rsidRPr="003A1243" w14:paraId="5BBB9C05" w14:textId="77777777" w:rsidTr="00006A3A">
        <w:trPr>
          <w:trHeight w:val="26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5F3C23CA" w14:textId="77777777" w:rsidR="003A1243" w:rsidRPr="0033194C" w:rsidRDefault="003A1243" w:rsidP="0033194C">
            <w:pPr>
              <w:pStyle w:val="TableText"/>
              <w:rPr>
                <w:b/>
                <w:bCs/>
              </w:rPr>
            </w:pPr>
            <w:r w:rsidRPr="0033194C">
              <w:rPr>
                <w:b/>
                <w:bCs/>
              </w:rPr>
              <w:t>WBIDs</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135D3C0" w14:textId="77777777" w:rsidR="003A1243" w:rsidRPr="0033194C" w:rsidRDefault="003A1243" w:rsidP="0033194C">
            <w:pPr>
              <w:pStyle w:val="TableText"/>
              <w:rPr>
                <w:b/>
                <w:bCs/>
              </w:rPr>
            </w:pPr>
            <w:r w:rsidRPr="0033194C">
              <w:rPr>
                <w:b/>
                <w:bCs/>
              </w:rPr>
              <w:t>Project Zone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9093EA6" w14:textId="77777777" w:rsidR="003A1243" w:rsidRPr="0033194C" w:rsidRDefault="003A1243" w:rsidP="0033194C">
            <w:pPr>
              <w:pStyle w:val="TableText"/>
              <w:rPr>
                <w:b/>
                <w:bCs/>
              </w:rPr>
            </w:pPr>
            <w:r w:rsidRPr="0033194C">
              <w:rPr>
                <w:b/>
                <w:bCs/>
              </w:rPr>
              <w:t>% TN Reduction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2B52E3C" w14:textId="77777777" w:rsidR="003A1243" w:rsidRPr="0033194C" w:rsidRDefault="003A1243" w:rsidP="0033194C">
            <w:pPr>
              <w:pStyle w:val="TableText"/>
              <w:rPr>
                <w:b/>
                <w:bCs/>
              </w:rPr>
            </w:pPr>
            <w:r w:rsidRPr="0033194C">
              <w:rPr>
                <w:b/>
                <w:bCs/>
              </w:rPr>
              <w:t>% TP Reduction</w:t>
            </w:r>
          </w:p>
        </w:tc>
      </w:tr>
      <w:tr w:rsidR="003A1243" w:rsidRPr="002F61CB" w14:paraId="7A7DF6F1"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tcPr>
          <w:p w14:paraId="475D5F0E" w14:textId="77777777" w:rsidR="003A1243" w:rsidRPr="0033194C" w:rsidRDefault="003A1243" w:rsidP="0033194C">
            <w:pPr>
              <w:pStyle w:val="TableText"/>
              <w:rPr>
                <w:b/>
                <w:bCs/>
              </w:rPr>
            </w:pPr>
            <w:r w:rsidRPr="0033194C">
              <w:rPr>
                <w:b/>
                <w:bCs/>
              </w:rPr>
              <w:t>2936A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483DC" w14:textId="77777777" w:rsidR="003A1243" w:rsidRPr="002F61CB" w:rsidRDefault="003A1243" w:rsidP="0033194C">
            <w:pPr>
              <w:pStyle w:val="TableText"/>
            </w:pPr>
            <w:r w:rsidRPr="002F61CB">
              <w: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137EB8" w14:textId="77777777" w:rsidR="003A1243" w:rsidRPr="002F61CB" w:rsidRDefault="003A1243" w:rsidP="0033194C">
            <w:pPr>
              <w:pStyle w:val="TableText"/>
            </w:pPr>
            <w:r w:rsidRPr="002F61CB">
              <w:t>56</w:t>
            </w:r>
          </w:p>
        </w:tc>
        <w:tc>
          <w:tcPr>
            <w:tcW w:w="0" w:type="auto"/>
            <w:tcBorders>
              <w:top w:val="nil"/>
              <w:left w:val="nil"/>
              <w:bottom w:val="single" w:sz="4" w:space="0" w:color="auto"/>
              <w:right w:val="single" w:sz="4" w:space="0" w:color="auto"/>
            </w:tcBorders>
            <w:shd w:val="clear" w:color="auto" w:fill="auto"/>
            <w:noWrap/>
            <w:vAlign w:val="center"/>
          </w:tcPr>
          <w:p w14:paraId="40F10C9F" w14:textId="77777777" w:rsidR="003A1243" w:rsidRPr="002F61CB" w:rsidRDefault="003A1243" w:rsidP="0033194C">
            <w:pPr>
              <w:pStyle w:val="TableText"/>
            </w:pPr>
            <w:r w:rsidRPr="002F61CB">
              <w:t>48</w:t>
            </w:r>
          </w:p>
        </w:tc>
      </w:tr>
      <w:tr w:rsidR="003A1243" w:rsidRPr="002F61CB" w14:paraId="7B34E2E4"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tcPr>
          <w:p w14:paraId="4D7781D2" w14:textId="77777777" w:rsidR="003A1243" w:rsidRPr="0033194C" w:rsidRDefault="003A1243" w:rsidP="0033194C">
            <w:pPr>
              <w:pStyle w:val="TableText"/>
              <w:rPr>
                <w:b/>
                <w:bCs/>
              </w:rPr>
            </w:pPr>
            <w:r w:rsidRPr="0033194C">
              <w:rPr>
                <w:b/>
                <w:bCs/>
              </w:rPr>
              <w:t>5003D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C424E" w14:textId="77777777" w:rsidR="003A1243" w:rsidRPr="002F61CB" w:rsidRDefault="003A1243" w:rsidP="0033194C">
            <w:pPr>
              <w:pStyle w:val="TableText"/>
            </w:pPr>
            <w:r w:rsidRPr="002F61CB">
              <w:t>SEB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48B58D" w14:textId="77777777" w:rsidR="003A1243" w:rsidRPr="002F61CB" w:rsidRDefault="003A1243" w:rsidP="0033194C">
            <w:pPr>
              <w:pStyle w:val="TableText"/>
            </w:pPr>
            <w:r w:rsidRPr="002F61CB">
              <w:t>56</w:t>
            </w:r>
          </w:p>
        </w:tc>
        <w:tc>
          <w:tcPr>
            <w:tcW w:w="0" w:type="auto"/>
            <w:tcBorders>
              <w:top w:val="nil"/>
              <w:left w:val="nil"/>
              <w:bottom w:val="single" w:sz="4" w:space="0" w:color="auto"/>
              <w:right w:val="single" w:sz="4" w:space="0" w:color="auto"/>
            </w:tcBorders>
            <w:shd w:val="clear" w:color="auto" w:fill="auto"/>
            <w:noWrap/>
            <w:vAlign w:val="center"/>
          </w:tcPr>
          <w:p w14:paraId="4969CEF1" w14:textId="77777777" w:rsidR="003A1243" w:rsidRPr="002F61CB" w:rsidRDefault="003A1243" w:rsidP="0033194C">
            <w:pPr>
              <w:pStyle w:val="TableText"/>
            </w:pPr>
            <w:r w:rsidRPr="002F61CB">
              <w:t>48</w:t>
            </w:r>
          </w:p>
        </w:tc>
      </w:tr>
      <w:tr w:rsidR="003A1243" w:rsidRPr="002F61CB" w14:paraId="5FFCDCEF"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tcPr>
          <w:p w14:paraId="36F141E2" w14:textId="77777777" w:rsidR="003A1243" w:rsidRPr="0033194C" w:rsidRDefault="003A1243" w:rsidP="0033194C">
            <w:pPr>
              <w:pStyle w:val="TableText"/>
              <w:rPr>
                <w:b/>
                <w:bCs/>
              </w:rPr>
            </w:pPr>
            <w:r w:rsidRPr="0033194C">
              <w:rPr>
                <w:b/>
                <w:bCs/>
              </w:rPr>
              <w:t>5003B &amp; 5003C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95B15" w14:textId="77777777" w:rsidR="003A1243" w:rsidRPr="002F61CB" w:rsidRDefault="003A1243" w:rsidP="0033194C">
            <w:pPr>
              <w:pStyle w:val="TableText"/>
            </w:pPr>
            <w:r w:rsidRPr="002F61CB">
              <w:t>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A8289F" w14:textId="77777777" w:rsidR="003A1243" w:rsidRPr="002F61CB" w:rsidRDefault="003A1243" w:rsidP="0033194C">
            <w:pPr>
              <w:pStyle w:val="TableText"/>
            </w:pPr>
            <w:r w:rsidRPr="002F61CB">
              <w:t>56</w:t>
            </w:r>
          </w:p>
        </w:tc>
        <w:tc>
          <w:tcPr>
            <w:tcW w:w="0" w:type="auto"/>
            <w:tcBorders>
              <w:top w:val="nil"/>
              <w:left w:val="nil"/>
              <w:bottom w:val="single" w:sz="4" w:space="0" w:color="auto"/>
              <w:right w:val="single" w:sz="4" w:space="0" w:color="auto"/>
            </w:tcBorders>
            <w:shd w:val="clear" w:color="auto" w:fill="auto"/>
            <w:noWrap/>
            <w:vAlign w:val="center"/>
          </w:tcPr>
          <w:p w14:paraId="102B1622" w14:textId="77777777" w:rsidR="003A1243" w:rsidRPr="002F61CB" w:rsidRDefault="003A1243" w:rsidP="0033194C">
            <w:pPr>
              <w:pStyle w:val="TableText"/>
            </w:pPr>
            <w:r w:rsidRPr="002F61CB">
              <w:t>48</w:t>
            </w:r>
          </w:p>
        </w:tc>
      </w:tr>
      <w:tr w:rsidR="003A1243" w:rsidRPr="002F61CB" w14:paraId="02019BB7" w14:textId="77777777" w:rsidTr="000830EC">
        <w:trPr>
          <w:trHeight w:val="264"/>
          <w:jc w:val="center"/>
        </w:trPr>
        <w:tc>
          <w:tcPr>
            <w:tcW w:w="0" w:type="auto"/>
            <w:tcBorders>
              <w:top w:val="single" w:sz="4" w:space="0" w:color="auto"/>
              <w:left w:val="single" w:sz="4" w:space="0" w:color="auto"/>
              <w:bottom w:val="single" w:sz="4" w:space="0" w:color="auto"/>
              <w:right w:val="single" w:sz="4" w:space="0" w:color="auto"/>
            </w:tcBorders>
            <w:vAlign w:val="center"/>
          </w:tcPr>
          <w:p w14:paraId="02B49AB7" w14:textId="77777777" w:rsidR="003A1243" w:rsidRPr="0033194C" w:rsidRDefault="003A1243" w:rsidP="0033194C">
            <w:pPr>
              <w:pStyle w:val="TableText"/>
              <w:rPr>
                <w:b/>
                <w:bCs/>
              </w:rPr>
            </w:pPr>
            <w:r w:rsidRPr="0033194C">
              <w:rPr>
                <w:b/>
                <w:bCs/>
              </w:rPr>
              <w:t>3190, 3190A, 3163A, &amp; 3163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00272" w14:textId="77777777" w:rsidR="003A1243" w:rsidRPr="002F61CB" w:rsidRDefault="003A1243" w:rsidP="0033194C">
            <w:pPr>
              <w:pStyle w:val="TableText"/>
            </w:pPr>
            <w:r w:rsidRPr="002F61CB">
              <w:t>SIRL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8AB073" w14:textId="77777777" w:rsidR="003A1243" w:rsidRPr="002F61CB" w:rsidRDefault="003A1243" w:rsidP="0033194C">
            <w:pPr>
              <w:pStyle w:val="TableText"/>
            </w:pPr>
            <w:r w:rsidRPr="002F61CB">
              <w:t>36</w:t>
            </w:r>
          </w:p>
        </w:tc>
        <w:tc>
          <w:tcPr>
            <w:tcW w:w="0" w:type="auto"/>
            <w:tcBorders>
              <w:top w:val="nil"/>
              <w:left w:val="nil"/>
              <w:bottom w:val="single" w:sz="4" w:space="0" w:color="auto"/>
              <w:right w:val="single" w:sz="4" w:space="0" w:color="auto"/>
            </w:tcBorders>
            <w:shd w:val="clear" w:color="auto" w:fill="auto"/>
            <w:noWrap/>
            <w:vAlign w:val="center"/>
            <w:hideMark/>
          </w:tcPr>
          <w:p w14:paraId="519FFEDF" w14:textId="77777777" w:rsidR="003A1243" w:rsidRPr="002F61CB" w:rsidRDefault="003A1243" w:rsidP="0033194C">
            <w:pPr>
              <w:pStyle w:val="TableText"/>
            </w:pPr>
            <w:r w:rsidRPr="002F61CB">
              <w:t>58</w:t>
            </w:r>
          </w:p>
        </w:tc>
      </w:tr>
      <w:bookmarkEnd w:id="531"/>
    </w:tbl>
    <w:p w14:paraId="4BB39754" w14:textId="77777777" w:rsidR="003A1243" w:rsidRPr="002F61CB" w:rsidRDefault="003A1243" w:rsidP="0033194C">
      <w:pPr>
        <w:pStyle w:val="BTsmall"/>
      </w:pPr>
    </w:p>
    <w:p w14:paraId="53169570" w14:textId="2C1AEFBD" w:rsidR="003A1243" w:rsidRPr="002F61CB" w:rsidRDefault="003A1243" w:rsidP="003A1243">
      <w:r w:rsidRPr="002F61CB">
        <w:t>The second step in the allocation calculations was to apply the TMDL percent reduction (</w:t>
      </w:r>
      <w:r w:rsidRPr="005370A6">
        <w:fldChar w:fldCharType="begin"/>
      </w:r>
      <w:r w:rsidRPr="005370A6">
        <w:instrText xml:space="preserve"> REF _Ref58501980 \h  \* MERGEFORMAT </w:instrText>
      </w:r>
      <w:r w:rsidRPr="005370A6">
        <w:fldChar w:fldCharType="separate"/>
      </w:r>
      <w:r w:rsidRPr="005370A6">
        <w:rPr>
          <w:b/>
          <w:bCs/>
        </w:rPr>
        <w:t>Table B-</w:t>
      </w:r>
      <w:r w:rsidRPr="005370A6">
        <w:rPr>
          <w:b/>
          <w:bCs/>
          <w:noProof/>
        </w:rPr>
        <w:t>2</w:t>
      </w:r>
      <w:r w:rsidRPr="005370A6">
        <w:fldChar w:fldCharType="end"/>
      </w:r>
      <w:r w:rsidRPr="002F61CB">
        <w:t>) for TN or TP to the starting load (</w:t>
      </w:r>
      <w:r w:rsidRPr="005370A6">
        <w:fldChar w:fldCharType="begin"/>
      </w:r>
      <w:r w:rsidRPr="005370A6">
        <w:instrText xml:space="preserve"> REF _Ref58501962 \h  \* MERGEFORMAT </w:instrText>
      </w:r>
      <w:r w:rsidRPr="005370A6">
        <w:fldChar w:fldCharType="separate"/>
      </w:r>
      <w:r w:rsidRPr="005370A6">
        <w:rPr>
          <w:b/>
          <w:bCs/>
        </w:rPr>
        <w:t>Table B-</w:t>
      </w:r>
      <w:r w:rsidRPr="005370A6">
        <w:rPr>
          <w:b/>
          <w:bCs/>
          <w:noProof/>
        </w:rPr>
        <w:t>1</w:t>
      </w:r>
      <w:r w:rsidRPr="005370A6">
        <w:fldChar w:fldCharType="end"/>
      </w:r>
      <w:r w:rsidRPr="002F61CB">
        <w:t xml:space="preserve">), respectively. </w:t>
      </w:r>
      <w:r w:rsidRPr="005370A6">
        <w:fldChar w:fldCharType="begin"/>
      </w:r>
      <w:r w:rsidRPr="005370A6">
        <w:instrText xml:space="preserve"> REF _Ref58502017 \h  \* MERGEFORMAT </w:instrText>
      </w:r>
      <w:r w:rsidRPr="005370A6">
        <w:fldChar w:fldCharType="separate"/>
      </w:r>
      <w:r w:rsidRPr="005370A6">
        <w:rPr>
          <w:b/>
          <w:bCs/>
        </w:rPr>
        <w:t>Table B-</w:t>
      </w:r>
      <w:r w:rsidRPr="005370A6">
        <w:rPr>
          <w:b/>
          <w:bCs/>
          <w:noProof/>
        </w:rPr>
        <w:t>3</w:t>
      </w:r>
      <w:r w:rsidRPr="005370A6">
        <w:fldChar w:fldCharType="end"/>
      </w:r>
      <w:r w:rsidRPr="002F61CB">
        <w:t xml:space="preserve"> lists the TN and TP reductions to meet the TMDL based on these calculations. The allowable load after the reductions are met is called the allocation. To calculate the TN allocation and the TP allocation in the table below, the TN reduction or TP reduction is subtracted from the TN or TP starting load in</w:t>
      </w:r>
      <w:r>
        <w:t xml:space="preserve"> </w:t>
      </w:r>
      <w:r w:rsidRPr="005370A6">
        <w:fldChar w:fldCharType="begin"/>
      </w:r>
      <w:r w:rsidRPr="005370A6">
        <w:instrText xml:space="preserve"> REF _Ref58502017 \h  \* MERGEFORMAT </w:instrText>
      </w:r>
      <w:r w:rsidRPr="005370A6">
        <w:fldChar w:fldCharType="separate"/>
      </w:r>
      <w:r w:rsidRPr="005370A6">
        <w:rPr>
          <w:b/>
          <w:bCs/>
        </w:rPr>
        <w:t>Table B-</w:t>
      </w:r>
      <w:r w:rsidRPr="005370A6">
        <w:rPr>
          <w:b/>
          <w:bCs/>
          <w:noProof/>
        </w:rPr>
        <w:t>3</w:t>
      </w:r>
      <w:r w:rsidRPr="005370A6">
        <w:fldChar w:fldCharType="end"/>
      </w:r>
      <w:r w:rsidRPr="0033194C">
        <w:t>.</w:t>
      </w:r>
    </w:p>
    <w:p w14:paraId="718422FE" w14:textId="5F2F07CA" w:rsidR="003A1243" w:rsidRPr="0033194C" w:rsidRDefault="003A1243" w:rsidP="0001480C">
      <w:pPr>
        <w:pStyle w:val="TableTitle"/>
      </w:pPr>
      <w:bookmarkStart w:id="532" w:name="_Ref58502017"/>
      <w:bookmarkStart w:id="533" w:name="_Toc58576681"/>
      <w:bookmarkStart w:id="534" w:name="_Toc58950358"/>
      <w:bookmarkStart w:id="535" w:name="_Hlk58500011"/>
      <w:r w:rsidRPr="0001480C">
        <w:t xml:space="preserve">Table </w:t>
      </w:r>
      <w:r w:rsidR="000830EC" w:rsidRPr="0001480C">
        <w:t>B-</w:t>
      </w:r>
      <w:r w:rsidRPr="0033194C">
        <w:fldChar w:fldCharType="begin"/>
      </w:r>
      <w:r w:rsidRPr="0001480C">
        <w:instrText xml:space="preserve"> SEQ Table \* ARABIC </w:instrText>
      </w:r>
      <w:r w:rsidRPr="0033194C">
        <w:fldChar w:fldCharType="separate"/>
      </w:r>
      <w:r w:rsidRPr="0033194C">
        <w:t>3</w:t>
      </w:r>
      <w:r w:rsidRPr="0033194C">
        <w:fldChar w:fldCharType="end"/>
      </w:r>
      <w:bookmarkEnd w:id="532"/>
      <w:r w:rsidRPr="0001480C">
        <w:t>. Central IRL l</w:t>
      </w:r>
      <w:r w:rsidRPr="00A52FB6">
        <w:t xml:space="preserve">oad </w:t>
      </w:r>
      <w:r w:rsidRPr="00B72CF6">
        <w:t>reductions – starting load * TMDL Required Reduction Percentage</w:t>
      </w:r>
      <w:bookmarkEnd w:id="533"/>
      <w:bookmarkEnd w:id="5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2026"/>
        <w:gridCol w:w="2026"/>
        <w:gridCol w:w="2005"/>
        <w:gridCol w:w="2005"/>
      </w:tblGrid>
      <w:tr w:rsidR="003A1243" w:rsidRPr="003A1243" w14:paraId="75FDC4F7" w14:textId="77777777" w:rsidTr="003A1243">
        <w:trPr>
          <w:trHeight w:val="323"/>
          <w:jc w:val="center"/>
        </w:trPr>
        <w:tc>
          <w:tcPr>
            <w:tcW w:w="0" w:type="auto"/>
            <w:shd w:val="clear" w:color="auto" w:fill="BDD6EE" w:themeFill="accent1" w:themeFillTint="66"/>
            <w:vAlign w:val="bottom"/>
            <w:hideMark/>
          </w:tcPr>
          <w:p w14:paraId="753F6334" w14:textId="77777777" w:rsidR="003A1243" w:rsidRPr="0033194C" w:rsidRDefault="003A1243" w:rsidP="0033194C">
            <w:pPr>
              <w:pStyle w:val="TableText"/>
              <w:rPr>
                <w:b/>
                <w:bCs/>
              </w:rPr>
            </w:pPr>
            <w:r w:rsidRPr="0033194C">
              <w:rPr>
                <w:b/>
                <w:bCs/>
              </w:rPr>
              <w:t>Project Zone</w:t>
            </w:r>
          </w:p>
        </w:tc>
        <w:tc>
          <w:tcPr>
            <w:tcW w:w="0" w:type="auto"/>
            <w:shd w:val="clear" w:color="auto" w:fill="BDD6EE" w:themeFill="accent1" w:themeFillTint="66"/>
            <w:vAlign w:val="bottom"/>
            <w:hideMark/>
          </w:tcPr>
          <w:p w14:paraId="1BCDC8B0" w14:textId="77777777" w:rsidR="003A1243" w:rsidRPr="0033194C" w:rsidRDefault="003A1243" w:rsidP="0033194C">
            <w:pPr>
              <w:pStyle w:val="TableText"/>
              <w:rPr>
                <w:b/>
                <w:bCs/>
              </w:rPr>
            </w:pPr>
            <w:r w:rsidRPr="0033194C">
              <w:rPr>
                <w:b/>
                <w:bCs/>
              </w:rPr>
              <w:t>TN Reduction (</w:t>
            </w:r>
            <w:proofErr w:type="spellStart"/>
            <w:r w:rsidRPr="0033194C">
              <w:rPr>
                <w:b/>
                <w:bCs/>
              </w:rPr>
              <w:t>lbs</w:t>
            </w:r>
            <w:proofErr w:type="spellEnd"/>
            <w:r w:rsidRPr="0033194C">
              <w:rPr>
                <w:b/>
                <w:bCs/>
              </w:rPr>
              <w:t>/</w:t>
            </w:r>
            <w:proofErr w:type="spellStart"/>
            <w:r w:rsidRPr="0033194C">
              <w:rPr>
                <w:b/>
                <w:bCs/>
              </w:rPr>
              <w:t>yr</w:t>
            </w:r>
            <w:proofErr w:type="spellEnd"/>
            <w:r w:rsidRPr="0033194C">
              <w:rPr>
                <w:b/>
                <w:bCs/>
              </w:rPr>
              <w:t>)</w:t>
            </w:r>
          </w:p>
        </w:tc>
        <w:tc>
          <w:tcPr>
            <w:tcW w:w="0" w:type="auto"/>
            <w:shd w:val="clear" w:color="auto" w:fill="BDD6EE" w:themeFill="accent1" w:themeFillTint="66"/>
            <w:vAlign w:val="bottom"/>
          </w:tcPr>
          <w:p w14:paraId="4098D916" w14:textId="77777777" w:rsidR="003A1243" w:rsidRPr="0033194C" w:rsidRDefault="003A1243" w:rsidP="0033194C">
            <w:pPr>
              <w:pStyle w:val="TableText"/>
              <w:rPr>
                <w:b/>
                <w:bCs/>
              </w:rPr>
            </w:pPr>
            <w:r w:rsidRPr="0033194C">
              <w:rPr>
                <w:b/>
                <w:bCs/>
              </w:rPr>
              <w:t>TN Allocation (</w:t>
            </w:r>
            <w:proofErr w:type="spellStart"/>
            <w:r w:rsidRPr="0033194C">
              <w:rPr>
                <w:b/>
                <w:bCs/>
              </w:rPr>
              <w:t>lbs</w:t>
            </w:r>
            <w:proofErr w:type="spellEnd"/>
            <w:r w:rsidRPr="0033194C">
              <w:rPr>
                <w:b/>
                <w:bCs/>
              </w:rPr>
              <w:t>/</w:t>
            </w:r>
            <w:proofErr w:type="spellStart"/>
            <w:r w:rsidRPr="0033194C">
              <w:rPr>
                <w:b/>
                <w:bCs/>
              </w:rPr>
              <w:t>yr</w:t>
            </w:r>
            <w:proofErr w:type="spellEnd"/>
            <w:r w:rsidRPr="0033194C">
              <w:rPr>
                <w:b/>
                <w:bCs/>
              </w:rPr>
              <w:t>)</w:t>
            </w:r>
          </w:p>
        </w:tc>
        <w:tc>
          <w:tcPr>
            <w:tcW w:w="0" w:type="auto"/>
            <w:shd w:val="clear" w:color="auto" w:fill="BDD6EE" w:themeFill="accent1" w:themeFillTint="66"/>
            <w:vAlign w:val="bottom"/>
            <w:hideMark/>
          </w:tcPr>
          <w:p w14:paraId="42CCEFF7" w14:textId="77777777" w:rsidR="003A1243" w:rsidRPr="0033194C" w:rsidRDefault="003A1243" w:rsidP="0033194C">
            <w:pPr>
              <w:pStyle w:val="TableText"/>
              <w:rPr>
                <w:b/>
                <w:bCs/>
              </w:rPr>
            </w:pPr>
            <w:r w:rsidRPr="0033194C">
              <w:rPr>
                <w:b/>
                <w:bCs/>
              </w:rPr>
              <w:t>TP Reduction (</w:t>
            </w:r>
            <w:proofErr w:type="spellStart"/>
            <w:r w:rsidRPr="0033194C">
              <w:rPr>
                <w:b/>
                <w:bCs/>
              </w:rPr>
              <w:t>lbs</w:t>
            </w:r>
            <w:proofErr w:type="spellEnd"/>
            <w:r w:rsidRPr="0033194C">
              <w:rPr>
                <w:b/>
                <w:bCs/>
              </w:rPr>
              <w:t>/</w:t>
            </w:r>
            <w:proofErr w:type="spellStart"/>
            <w:r w:rsidRPr="0033194C">
              <w:rPr>
                <w:b/>
                <w:bCs/>
              </w:rPr>
              <w:t>yr</w:t>
            </w:r>
            <w:proofErr w:type="spellEnd"/>
            <w:r w:rsidRPr="0033194C">
              <w:rPr>
                <w:b/>
                <w:bCs/>
              </w:rPr>
              <w:t>)</w:t>
            </w:r>
          </w:p>
        </w:tc>
        <w:tc>
          <w:tcPr>
            <w:tcW w:w="0" w:type="auto"/>
            <w:shd w:val="clear" w:color="auto" w:fill="BDD6EE" w:themeFill="accent1" w:themeFillTint="66"/>
            <w:vAlign w:val="bottom"/>
            <w:hideMark/>
          </w:tcPr>
          <w:p w14:paraId="4B1EC1CD" w14:textId="77777777" w:rsidR="003A1243" w:rsidRPr="0033194C" w:rsidRDefault="003A1243" w:rsidP="0033194C">
            <w:pPr>
              <w:pStyle w:val="TableText"/>
              <w:rPr>
                <w:b/>
                <w:bCs/>
              </w:rPr>
            </w:pPr>
            <w:r w:rsidRPr="0033194C">
              <w:rPr>
                <w:b/>
                <w:bCs/>
              </w:rPr>
              <w:t>TP Allocation (</w:t>
            </w:r>
            <w:proofErr w:type="spellStart"/>
            <w:r w:rsidRPr="0033194C">
              <w:rPr>
                <w:b/>
                <w:bCs/>
              </w:rPr>
              <w:t>lbs</w:t>
            </w:r>
            <w:proofErr w:type="spellEnd"/>
            <w:r w:rsidRPr="0033194C">
              <w:rPr>
                <w:b/>
                <w:bCs/>
              </w:rPr>
              <w:t>/</w:t>
            </w:r>
            <w:proofErr w:type="spellStart"/>
            <w:r w:rsidRPr="0033194C">
              <w:rPr>
                <w:b/>
                <w:bCs/>
              </w:rPr>
              <w:t>yr</w:t>
            </w:r>
            <w:proofErr w:type="spellEnd"/>
            <w:r w:rsidRPr="0033194C">
              <w:rPr>
                <w:b/>
                <w:bCs/>
              </w:rPr>
              <w:t>)</w:t>
            </w:r>
          </w:p>
        </w:tc>
      </w:tr>
      <w:tr w:rsidR="003A1243" w:rsidRPr="002F61CB" w14:paraId="1DA7EB12" w14:textId="77777777" w:rsidTr="000830EC">
        <w:trPr>
          <w:trHeight w:val="264"/>
          <w:jc w:val="center"/>
        </w:trPr>
        <w:tc>
          <w:tcPr>
            <w:tcW w:w="0" w:type="auto"/>
            <w:shd w:val="clear" w:color="auto" w:fill="auto"/>
            <w:noWrap/>
            <w:vAlign w:val="center"/>
            <w:hideMark/>
          </w:tcPr>
          <w:p w14:paraId="237A1C5C" w14:textId="77777777" w:rsidR="003A1243" w:rsidRPr="0033194C" w:rsidRDefault="003A1243" w:rsidP="0033194C">
            <w:pPr>
              <w:pStyle w:val="TableText"/>
              <w:rPr>
                <w:b/>
                <w:bCs/>
              </w:rPr>
            </w:pPr>
            <w:r w:rsidRPr="0033194C">
              <w:rPr>
                <w:b/>
                <w:bCs/>
              </w:rPr>
              <w:t>A</w:t>
            </w:r>
          </w:p>
        </w:tc>
        <w:tc>
          <w:tcPr>
            <w:tcW w:w="0" w:type="auto"/>
            <w:shd w:val="clear" w:color="auto" w:fill="auto"/>
            <w:noWrap/>
            <w:vAlign w:val="center"/>
            <w:hideMark/>
          </w:tcPr>
          <w:p w14:paraId="1E9ECD2A" w14:textId="77777777" w:rsidR="003A1243" w:rsidRPr="002F61CB" w:rsidRDefault="003A1243" w:rsidP="0033194C">
            <w:pPr>
              <w:pStyle w:val="TableText"/>
            </w:pPr>
            <w:r w:rsidRPr="002F61CB">
              <w:t>345,056</w:t>
            </w:r>
          </w:p>
        </w:tc>
        <w:tc>
          <w:tcPr>
            <w:tcW w:w="0" w:type="auto"/>
            <w:vAlign w:val="center"/>
          </w:tcPr>
          <w:p w14:paraId="4D3192A2" w14:textId="77777777" w:rsidR="003A1243" w:rsidRPr="002F61CB" w:rsidRDefault="003A1243" w:rsidP="0033194C">
            <w:pPr>
              <w:pStyle w:val="TableText"/>
            </w:pPr>
            <w:r w:rsidRPr="002F61CB">
              <w:t>271,115</w:t>
            </w:r>
          </w:p>
        </w:tc>
        <w:tc>
          <w:tcPr>
            <w:tcW w:w="0" w:type="auto"/>
            <w:shd w:val="clear" w:color="auto" w:fill="auto"/>
            <w:noWrap/>
            <w:vAlign w:val="center"/>
            <w:hideMark/>
          </w:tcPr>
          <w:p w14:paraId="01D32A8B" w14:textId="77777777" w:rsidR="003A1243" w:rsidRPr="002F61CB" w:rsidRDefault="003A1243" w:rsidP="0033194C">
            <w:pPr>
              <w:pStyle w:val="TableText"/>
            </w:pPr>
            <w:r w:rsidRPr="002F61CB">
              <w:t>40,839</w:t>
            </w:r>
          </w:p>
        </w:tc>
        <w:tc>
          <w:tcPr>
            <w:tcW w:w="0" w:type="auto"/>
            <w:shd w:val="clear" w:color="auto" w:fill="auto"/>
            <w:noWrap/>
            <w:vAlign w:val="center"/>
            <w:hideMark/>
          </w:tcPr>
          <w:p w14:paraId="1D13DA3C" w14:textId="77777777" w:rsidR="003A1243" w:rsidRPr="002F61CB" w:rsidRDefault="003A1243" w:rsidP="0033194C">
            <w:pPr>
              <w:pStyle w:val="TableText"/>
            </w:pPr>
            <w:r w:rsidRPr="002F61CB">
              <w:t>44,242</w:t>
            </w:r>
          </w:p>
        </w:tc>
      </w:tr>
      <w:tr w:rsidR="003A1243" w:rsidRPr="002F61CB" w14:paraId="284F666D" w14:textId="77777777" w:rsidTr="000830EC">
        <w:trPr>
          <w:trHeight w:val="264"/>
          <w:jc w:val="center"/>
        </w:trPr>
        <w:tc>
          <w:tcPr>
            <w:tcW w:w="0" w:type="auto"/>
            <w:shd w:val="clear" w:color="auto" w:fill="auto"/>
            <w:noWrap/>
            <w:vAlign w:val="center"/>
            <w:hideMark/>
          </w:tcPr>
          <w:p w14:paraId="4DF1CFA7" w14:textId="77777777" w:rsidR="003A1243" w:rsidRPr="0033194C" w:rsidRDefault="003A1243" w:rsidP="0033194C">
            <w:pPr>
              <w:pStyle w:val="TableText"/>
              <w:rPr>
                <w:b/>
                <w:bCs/>
              </w:rPr>
            </w:pPr>
            <w:r w:rsidRPr="0033194C">
              <w:rPr>
                <w:b/>
                <w:bCs/>
              </w:rPr>
              <w:t>SEB</w:t>
            </w:r>
          </w:p>
        </w:tc>
        <w:tc>
          <w:tcPr>
            <w:tcW w:w="0" w:type="auto"/>
            <w:shd w:val="clear" w:color="auto" w:fill="auto"/>
            <w:noWrap/>
            <w:vAlign w:val="center"/>
            <w:hideMark/>
          </w:tcPr>
          <w:p w14:paraId="50B829C3" w14:textId="77777777" w:rsidR="003A1243" w:rsidRPr="002F61CB" w:rsidRDefault="003A1243" w:rsidP="0033194C">
            <w:pPr>
              <w:pStyle w:val="TableText"/>
            </w:pPr>
            <w:r w:rsidRPr="002F61CB">
              <w:t>427,053</w:t>
            </w:r>
          </w:p>
        </w:tc>
        <w:tc>
          <w:tcPr>
            <w:tcW w:w="0" w:type="auto"/>
            <w:vAlign w:val="center"/>
          </w:tcPr>
          <w:p w14:paraId="4426ED7D" w14:textId="77777777" w:rsidR="003A1243" w:rsidRPr="002F61CB" w:rsidRDefault="003A1243" w:rsidP="0033194C">
            <w:pPr>
              <w:pStyle w:val="TableText"/>
            </w:pPr>
            <w:r w:rsidRPr="002F61CB">
              <w:t>335,542</w:t>
            </w:r>
          </w:p>
        </w:tc>
        <w:tc>
          <w:tcPr>
            <w:tcW w:w="0" w:type="auto"/>
            <w:shd w:val="clear" w:color="auto" w:fill="auto"/>
            <w:noWrap/>
            <w:vAlign w:val="center"/>
            <w:hideMark/>
          </w:tcPr>
          <w:p w14:paraId="2471B179" w14:textId="77777777" w:rsidR="003A1243" w:rsidRPr="002F61CB" w:rsidRDefault="003A1243" w:rsidP="0033194C">
            <w:pPr>
              <w:pStyle w:val="TableText"/>
            </w:pPr>
            <w:r w:rsidRPr="002F61CB">
              <w:t>46,495</w:t>
            </w:r>
          </w:p>
        </w:tc>
        <w:tc>
          <w:tcPr>
            <w:tcW w:w="0" w:type="auto"/>
            <w:shd w:val="clear" w:color="auto" w:fill="auto"/>
            <w:noWrap/>
            <w:vAlign w:val="center"/>
            <w:hideMark/>
          </w:tcPr>
          <w:p w14:paraId="38B2395D" w14:textId="77777777" w:rsidR="003A1243" w:rsidRPr="002F61CB" w:rsidRDefault="003A1243" w:rsidP="0033194C">
            <w:pPr>
              <w:pStyle w:val="TableText"/>
            </w:pPr>
            <w:r w:rsidRPr="002F61CB">
              <w:t>50,370</w:t>
            </w:r>
          </w:p>
        </w:tc>
      </w:tr>
      <w:tr w:rsidR="003A1243" w:rsidRPr="002F61CB" w14:paraId="3069F3FB" w14:textId="77777777" w:rsidTr="000830EC">
        <w:trPr>
          <w:trHeight w:val="264"/>
          <w:jc w:val="center"/>
        </w:trPr>
        <w:tc>
          <w:tcPr>
            <w:tcW w:w="0" w:type="auto"/>
            <w:shd w:val="clear" w:color="auto" w:fill="auto"/>
            <w:noWrap/>
            <w:vAlign w:val="center"/>
            <w:hideMark/>
          </w:tcPr>
          <w:p w14:paraId="09191B93" w14:textId="77777777" w:rsidR="003A1243" w:rsidRPr="0033194C" w:rsidRDefault="003A1243" w:rsidP="0033194C">
            <w:pPr>
              <w:pStyle w:val="TableText"/>
              <w:rPr>
                <w:b/>
                <w:bCs/>
              </w:rPr>
            </w:pPr>
            <w:r w:rsidRPr="0033194C">
              <w:rPr>
                <w:b/>
                <w:bCs/>
              </w:rPr>
              <w:t>B</w:t>
            </w:r>
          </w:p>
        </w:tc>
        <w:tc>
          <w:tcPr>
            <w:tcW w:w="0" w:type="auto"/>
            <w:shd w:val="clear" w:color="auto" w:fill="auto"/>
            <w:noWrap/>
            <w:vAlign w:val="center"/>
            <w:hideMark/>
          </w:tcPr>
          <w:p w14:paraId="23437DD1" w14:textId="77777777" w:rsidR="003A1243" w:rsidRPr="002F61CB" w:rsidRDefault="003A1243" w:rsidP="0033194C">
            <w:pPr>
              <w:pStyle w:val="TableText"/>
            </w:pPr>
            <w:r w:rsidRPr="002F61CB">
              <w:t>317,525</w:t>
            </w:r>
          </w:p>
        </w:tc>
        <w:tc>
          <w:tcPr>
            <w:tcW w:w="0" w:type="auto"/>
            <w:vAlign w:val="center"/>
          </w:tcPr>
          <w:p w14:paraId="6F3E833B" w14:textId="77777777" w:rsidR="003A1243" w:rsidRPr="002F61CB" w:rsidRDefault="003A1243" w:rsidP="0033194C">
            <w:pPr>
              <w:pStyle w:val="TableText"/>
            </w:pPr>
            <w:r w:rsidRPr="002F61CB">
              <w:t>249,484</w:t>
            </w:r>
          </w:p>
        </w:tc>
        <w:tc>
          <w:tcPr>
            <w:tcW w:w="0" w:type="auto"/>
            <w:shd w:val="clear" w:color="auto" w:fill="auto"/>
            <w:noWrap/>
            <w:vAlign w:val="center"/>
            <w:hideMark/>
          </w:tcPr>
          <w:p w14:paraId="4C3D5323" w14:textId="77777777" w:rsidR="003A1243" w:rsidRPr="002F61CB" w:rsidRDefault="003A1243" w:rsidP="0033194C">
            <w:pPr>
              <w:pStyle w:val="TableText"/>
            </w:pPr>
            <w:r w:rsidRPr="002F61CB">
              <w:t>37,842</w:t>
            </w:r>
          </w:p>
        </w:tc>
        <w:tc>
          <w:tcPr>
            <w:tcW w:w="0" w:type="auto"/>
            <w:shd w:val="clear" w:color="auto" w:fill="auto"/>
            <w:noWrap/>
            <w:vAlign w:val="center"/>
            <w:hideMark/>
          </w:tcPr>
          <w:p w14:paraId="67AB4459" w14:textId="77777777" w:rsidR="003A1243" w:rsidRPr="002F61CB" w:rsidRDefault="003A1243" w:rsidP="0033194C">
            <w:pPr>
              <w:pStyle w:val="TableText"/>
            </w:pPr>
            <w:r w:rsidRPr="002F61CB">
              <w:t>40,995</w:t>
            </w:r>
          </w:p>
        </w:tc>
      </w:tr>
      <w:tr w:rsidR="003A1243" w:rsidRPr="002F61CB" w14:paraId="7FF6E96D" w14:textId="77777777" w:rsidTr="000830EC">
        <w:trPr>
          <w:trHeight w:val="264"/>
          <w:jc w:val="center"/>
        </w:trPr>
        <w:tc>
          <w:tcPr>
            <w:tcW w:w="0" w:type="auto"/>
            <w:shd w:val="clear" w:color="auto" w:fill="auto"/>
            <w:noWrap/>
            <w:vAlign w:val="center"/>
            <w:hideMark/>
          </w:tcPr>
          <w:p w14:paraId="6BC1C25E" w14:textId="77777777" w:rsidR="003A1243" w:rsidRPr="0033194C" w:rsidRDefault="003A1243" w:rsidP="0033194C">
            <w:pPr>
              <w:pStyle w:val="TableText"/>
              <w:rPr>
                <w:b/>
                <w:bCs/>
              </w:rPr>
            </w:pPr>
            <w:r w:rsidRPr="0033194C">
              <w:rPr>
                <w:b/>
                <w:bCs/>
              </w:rPr>
              <w:t>SIRL</w:t>
            </w:r>
          </w:p>
        </w:tc>
        <w:tc>
          <w:tcPr>
            <w:tcW w:w="0" w:type="auto"/>
            <w:shd w:val="clear" w:color="auto" w:fill="auto"/>
            <w:noWrap/>
            <w:vAlign w:val="center"/>
            <w:hideMark/>
          </w:tcPr>
          <w:p w14:paraId="034A765B" w14:textId="77777777" w:rsidR="003A1243" w:rsidRPr="002F61CB" w:rsidRDefault="003A1243" w:rsidP="0033194C">
            <w:pPr>
              <w:pStyle w:val="TableText"/>
            </w:pPr>
            <w:r w:rsidRPr="002F61CB">
              <w:t>96,349</w:t>
            </w:r>
          </w:p>
        </w:tc>
        <w:tc>
          <w:tcPr>
            <w:tcW w:w="0" w:type="auto"/>
            <w:vAlign w:val="center"/>
          </w:tcPr>
          <w:p w14:paraId="5AAB2B3E" w14:textId="77777777" w:rsidR="003A1243" w:rsidRPr="002F61CB" w:rsidRDefault="003A1243" w:rsidP="0033194C">
            <w:pPr>
              <w:pStyle w:val="TableText"/>
            </w:pPr>
            <w:r w:rsidRPr="002F61CB">
              <w:t>171,287</w:t>
            </w:r>
          </w:p>
        </w:tc>
        <w:tc>
          <w:tcPr>
            <w:tcW w:w="0" w:type="auto"/>
            <w:shd w:val="clear" w:color="auto" w:fill="auto"/>
            <w:noWrap/>
            <w:vAlign w:val="center"/>
            <w:hideMark/>
          </w:tcPr>
          <w:p w14:paraId="73A6CD7A" w14:textId="77777777" w:rsidR="003A1243" w:rsidRPr="002F61CB" w:rsidRDefault="003A1243" w:rsidP="0033194C">
            <w:pPr>
              <w:pStyle w:val="TableText"/>
            </w:pPr>
            <w:r w:rsidRPr="002F61CB">
              <w:t>22,755</w:t>
            </w:r>
          </w:p>
        </w:tc>
        <w:tc>
          <w:tcPr>
            <w:tcW w:w="0" w:type="auto"/>
            <w:shd w:val="clear" w:color="auto" w:fill="auto"/>
            <w:noWrap/>
            <w:vAlign w:val="center"/>
            <w:hideMark/>
          </w:tcPr>
          <w:p w14:paraId="6125BE00" w14:textId="77777777" w:rsidR="003A1243" w:rsidRPr="002F61CB" w:rsidRDefault="003A1243" w:rsidP="0033194C">
            <w:pPr>
              <w:pStyle w:val="TableText"/>
            </w:pPr>
            <w:r w:rsidRPr="002F61CB">
              <w:t>16,477</w:t>
            </w:r>
          </w:p>
        </w:tc>
      </w:tr>
    </w:tbl>
    <w:p w14:paraId="3E65FC39" w14:textId="77777777" w:rsidR="003A1243" w:rsidRPr="002F61CB" w:rsidRDefault="003A1243" w:rsidP="0033194C">
      <w:pPr>
        <w:pStyle w:val="BTsmall"/>
      </w:pPr>
    </w:p>
    <w:bookmarkEnd w:id="535"/>
    <w:p w14:paraId="27A55D8A" w14:textId="6F0BB90F" w:rsidR="000830EC" w:rsidRPr="002F61CB" w:rsidRDefault="003A1243" w:rsidP="003A1243">
      <w:r w:rsidRPr="002F61CB">
        <w:t xml:space="preserve">Now that the total reductions are calculated with the TMDL percent reductions, a test is completed to ensure there are no requirements to make reductions from natural land uses. To test whether the calculated reductions would go beyond reductions for converted land uses (anthropogenic land uses), DEP calculated the weighted average load per acre of natural lands (natural load per acre) in each </w:t>
      </w:r>
      <w:r>
        <w:t>project zone</w:t>
      </w:r>
      <w:r w:rsidRPr="002F61CB">
        <w:t>.</w:t>
      </w:r>
      <w:r w:rsidR="00596D3E">
        <w:t xml:space="preserve"> </w:t>
      </w:r>
      <w:r w:rsidR="00596D3E" w:rsidRPr="00596D3E">
        <w:t>The natural load per acre values were calculated from loads associated with natural lands in the initial model output. Any land use adjustments that were later incorporated into the allocation process were not accounted for in the natural load per acre calculations.</w:t>
      </w:r>
      <w:r w:rsidRPr="002F61CB">
        <w:t xml:space="preserve"> </w:t>
      </w:r>
      <w:r w:rsidRPr="005370A6">
        <w:fldChar w:fldCharType="begin"/>
      </w:r>
      <w:r w:rsidRPr="005370A6">
        <w:instrText xml:space="preserve"> REF _Ref58502082 \h  \* MERGEFORMAT </w:instrText>
      </w:r>
      <w:r w:rsidRPr="005370A6">
        <w:fldChar w:fldCharType="separate"/>
      </w:r>
      <w:r w:rsidRPr="005370A6">
        <w:rPr>
          <w:b/>
          <w:bCs/>
        </w:rPr>
        <w:t xml:space="preserve">Table </w:t>
      </w:r>
      <w:r w:rsidR="000830EC" w:rsidRPr="005370A6">
        <w:rPr>
          <w:b/>
          <w:bCs/>
        </w:rPr>
        <w:t>B-</w:t>
      </w:r>
      <w:r w:rsidRPr="005370A6">
        <w:rPr>
          <w:b/>
          <w:bCs/>
          <w:noProof/>
        </w:rPr>
        <w:t>4</w:t>
      </w:r>
      <w:r w:rsidRPr="005370A6">
        <w:fldChar w:fldCharType="end"/>
      </w:r>
      <w:r w:rsidRPr="002F61CB">
        <w:t xml:space="preserve"> outlines the data that were used to calculate the natural load per acre for TN and TP. The acreage and the weighted average loading from only the natural lands were calculated from the SWIL Model, by </w:t>
      </w:r>
      <w:r>
        <w:t>project zone</w:t>
      </w:r>
      <w:r w:rsidRPr="002F61CB">
        <w:t xml:space="preserve">. The loading for TN and TP was divided by the acres of natural lands, respectively, to derive the natural load per acre and the values were rounded. These natural loads per acre were compared to the allowable loads per acre, as shown in </w:t>
      </w:r>
      <w:r w:rsidRPr="005370A6">
        <w:fldChar w:fldCharType="begin"/>
      </w:r>
      <w:r w:rsidRPr="005370A6">
        <w:instrText xml:space="preserve"> REF _Ref58502109 \h  \* MERGEFORMAT </w:instrText>
      </w:r>
      <w:r w:rsidRPr="005370A6">
        <w:fldChar w:fldCharType="separate"/>
      </w:r>
      <w:r w:rsidRPr="005370A6">
        <w:rPr>
          <w:b/>
          <w:bCs/>
        </w:rPr>
        <w:t xml:space="preserve">Table </w:t>
      </w:r>
      <w:r w:rsidR="000830EC" w:rsidRPr="005370A6">
        <w:rPr>
          <w:b/>
          <w:bCs/>
        </w:rPr>
        <w:t>B-</w:t>
      </w:r>
      <w:r w:rsidRPr="005370A6">
        <w:rPr>
          <w:b/>
          <w:bCs/>
          <w:noProof/>
        </w:rPr>
        <w:t>5</w:t>
      </w:r>
      <w:r w:rsidRPr="005370A6">
        <w:fldChar w:fldCharType="end"/>
      </w:r>
      <w:r w:rsidRPr="002F61CB">
        <w:t>.</w:t>
      </w:r>
    </w:p>
    <w:p w14:paraId="2849113D" w14:textId="31288CFC" w:rsidR="003A1243" w:rsidRPr="0033194C" w:rsidRDefault="003A1243" w:rsidP="0033194C">
      <w:pPr>
        <w:pStyle w:val="TableTitle"/>
      </w:pPr>
      <w:bookmarkStart w:id="536" w:name="_Ref58502082"/>
      <w:bookmarkStart w:id="537" w:name="_Toc58576682"/>
      <w:bookmarkStart w:id="538" w:name="_Toc58950359"/>
      <w:r w:rsidRPr="0001480C">
        <w:t xml:space="preserve">Table </w:t>
      </w:r>
      <w:r w:rsidR="000830EC" w:rsidRPr="0001480C">
        <w:t>B-</w:t>
      </w:r>
      <w:r w:rsidRPr="0033194C">
        <w:fldChar w:fldCharType="begin"/>
      </w:r>
      <w:r w:rsidRPr="0001480C">
        <w:instrText xml:space="preserve"> SEQ Table \* ARABIC </w:instrText>
      </w:r>
      <w:r w:rsidRPr="0033194C">
        <w:fldChar w:fldCharType="separate"/>
      </w:r>
      <w:r w:rsidRPr="0033194C">
        <w:t>4</w:t>
      </w:r>
      <w:r w:rsidRPr="0033194C">
        <w:fldChar w:fldCharType="end"/>
      </w:r>
      <w:bookmarkEnd w:id="536"/>
      <w:r w:rsidRPr="0001480C">
        <w:t xml:space="preserve">. Central IRL </w:t>
      </w:r>
      <w:r w:rsidR="000830EC" w:rsidRPr="0001480C">
        <w:t xml:space="preserve">allowable </w:t>
      </w:r>
      <w:r w:rsidR="000830EC" w:rsidRPr="00A52FB6">
        <w:t>l</w:t>
      </w:r>
      <w:r w:rsidR="000830EC" w:rsidRPr="00B72CF6">
        <w:t xml:space="preserve">oad per acre </w:t>
      </w:r>
      <w:r w:rsidRPr="00B72CF6">
        <w:t xml:space="preserve">from </w:t>
      </w:r>
      <w:r w:rsidR="000830EC" w:rsidRPr="00B72CF6">
        <w:t>natural loading</w:t>
      </w:r>
      <w:bookmarkEnd w:id="537"/>
      <w:bookmarkEnd w:id="538"/>
    </w:p>
    <w:tbl>
      <w:tblPr>
        <w:tblW w:w="0" w:type="auto"/>
        <w:tblLook w:val="04A0" w:firstRow="1" w:lastRow="0" w:firstColumn="1" w:lastColumn="0" w:noHBand="0" w:noVBand="1"/>
      </w:tblPr>
      <w:tblGrid>
        <w:gridCol w:w="980"/>
        <w:gridCol w:w="1355"/>
        <w:gridCol w:w="976"/>
        <w:gridCol w:w="1492"/>
        <w:gridCol w:w="1485"/>
        <w:gridCol w:w="1534"/>
        <w:gridCol w:w="1528"/>
      </w:tblGrid>
      <w:tr w:rsidR="0033194C" w:rsidRPr="000830EC" w14:paraId="4B3B7950" w14:textId="77777777" w:rsidTr="000830EC">
        <w:trPr>
          <w:trHeight w:val="792"/>
          <w:tblHead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627278E" w14:textId="77777777" w:rsidR="003A1243" w:rsidRPr="000830EC" w:rsidRDefault="003A1243" w:rsidP="000830EC">
            <w:pPr>
              <w:pStyle w:val="TableText"/>
              <w:rPr>
                <w:b/>
                <w:bCs/>
              </w:rPr>
            </w:pPr>
            <w:r w:rsidRPr="000830EC">
              <w:rPr>
                <w:b/>
                <w:bCs/>
              </w:rPr>
              <w:t>Project Zone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725369E" w14:textId="77777777" w:rsidR="003A1243" w:rsidRPr="000830EC" w:rsidRDefault="003A1243" w:rsidP="000830EC">
            <w:pPr>
              <w:pStyle w:val="TableText"/>
              <w:rPr>
                <w:b/>
                <w:bCs/>
              </w:rPr>
            </w:pPr>
            <w:r w:rsidRPr="000830EC">
              <w:rPr>
                <w:b/>
                <w:bCs/>
              </w:rPr>
              <w:t>Natural</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9AD48E7" w14:textId="77777777" w:rsidR="003A1243" w:rsidRPr="000830EC" w:rsidRDefault="003A1243" w:rsidP="000830EC">
            <w:pPr>
              <w:pStyle w:val="TableText"/>
              <w:rPr>
                <w:b/>
                <w:bCs/>
              </w:rPr>
            </w:pPr>
            <w:r w:rsidRPr="000830EC">
              <w:rPr>
                <w:b/>
                <w:bCs/>
              </w:rPr>
              <w:t>Area (Acres)</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7D2A959" w14:textId="77777777" w:rsidR="003A1243" w:rsidRPr="000830EC" w:rsidRDefault="003A1243" w:rsidP="000830EC">
            <w:pPr>
              <w:pStyle w:val="TableText"/>
              <w:rPr>
                <w:b/>
                <w:bCs/>
              </w:rPr>
            </w:pPr>
            <w:r w:rsidRPr="000830EC">
              <w:rPr>
                <w:b/>
                <w:bCs/>
              </w:rPr>
              <w:t>TN Natural Lands Load (</w:t>
            </w:r>
            <w:proofErr w:type="spellStart"/>
            <w:r w:rsidRPr="000830EC">
              <w:rPr>
                <w:b/>
                <w:bCs/>
              </w:rPr>
              <w:t>lbs</w:t>
            </w:r>
            <w:proofErr w:type="spellEnd"/>
            <w:r w:rsidRPr="000830EC">
              <w:rPr>
                <w:b/>
                <w:bCs/>
              </w:rPr>
              <w:t>/</w:t>
            </w:r>
            <w:proofErr w:type="spellStart"/>
            <w:r w:rsidRPr="000830EC">
              <w:rPr>
                <w:b/>
                <w:bCs/>
              </w:rPr>
              <w:t>yr</w:t>
            </w:r>
            <w:proofErr w:type="spellEnd"/>
            <w:r w:rsidRPr="000830EC">
              <w:rPr>
                <w:b/>
                <w:bCs/>
              </w:rPr>
              <w:t>)</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7B79699" w14:textId="1E086B33" w:rsidR="003A1243" w:rsidRPr="000830EC" w:rsidRDefault="003A1243" w:rsidP="000830EC">
            <w:pPr>
              <w:pStyle w:val="TableText"/>
              <w:rPr>
                <w:b/>
                <w:bCs/>
              </w:rPr>
            </w:pPr>
            <w:r w:rsidRPr="000830EC">
              <w:rPr>
                <w:b/>
                <w:bCs/>
              </w:rPr>
              <w:t xml:space="preserve">TP Natural Lands </w:t>
            </w:r>
            <w:r w:rsidR="00C74167">
              <w:rPr>
                <w:b/>
                <w:bCs/>
              </w:rPr>
              <w:t>L</w:t>
            </w:r>
            <w:r w:rsidRPr="000830EC">
              <w:rPr>
                <w:b/>
                <w:bCs/>
              </w:rPr>
              <w:t>oad (</w:t>
            </w:r>
            <w:proofErr w:type="spellStart"/>
            <w:r w:rsidRPr="000830EC">
              <w:rPr>
                <w:b/>
                <w:bCs/>
              </w:rPr>
              <w:t>lbs</w:t>
            </w:r>
            <w:proofErr w:type="spellEnd"/>
            <w:r w:rsidRPr="000830EC">
              <w:rPr>
                <w:b/>
                <w:bCs/>
              </w:rPr>
              <w:t>/</w:t>
            </w:r>
            <w:proofErr w:type="spellStart"/>
            <w:r w:rsidRPr="000830EC">
              <w:rPr>
                <w:b/>
                <w:bCs/>
              </w:rPr>
              <w:t>yr</w:t>
            </w:r>
            <w:proofErr w:type="spellEnd"/>
            <w:r w:rsidRPr="000830EC">
              <w:rPr>
                <w:b/>
                <w:bCs/>
              </w:rPr>
              <w:t>)</w:t>
            </w:r>
          </w:p>
        </w:tc>
        <w:tc>
          <w:tcPr>
            <w:tcW w:w="0" w:type="auto"/>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9192833" w14:textId="58D27256" w:rsidR="003A1243" w:rsidRPr="000830EC" w:rsidRDefault="003A1243" w:rsidP="000830EC">
            <w:pPr>
              <w:pStyle w:val="TableText"/>
              <w:rPr>
                <w:b/>
                <w:bCs/>
              </w:rPr>
            </w:pPr>
            <w:r w:rsidRPr="000830EC">
              <w:rPr>
                <w:b/>
                <w:bCs/>
              </w:rPr>
              <w:t xml:space="preserve">Natural TN Load </w:t>
            </w:r>
            <w:r w:rsidR="0033194C">
              <w:rPr>
                <w:b/>
                <w:bCs/>
              </w:rPr>
              <w:t>(</w:t>
            </w:r>
            <w:proofErr w:type="spellStart"/>
            <w:r w:rsidR="0033194C">
              <w:rPr>
                <w:b/>
                <w:bCs/>
              </w:rPr>
              <w:t>lbs</w:t>
            </w:r>
            <w:proofErr w:type="spellEnd"/>
            <w:r w:rsidR="0033194C">
              <w:rPr>
                <w:b/>
                <w:bCs/>
              </w:rPr>
              <w:t>/ac/</w:t>
            </w:r>
            <w:proofErr w:type="spellStart"/>
            <w:r w:rsidR="0033194C">
              <w:rPr>
                <w:b/>
                <w:bCs/>
              </w:rPr>
              <w:t>yr</w:t>
            </w:r>
            <w:proofErr w:type="spellEnd"/>
            <w:r w:rsidR="0033194C">
              <w:rPr>
                <w:b/>
                <w:bCs/>
              </w:rPr>
              <w:t>)</w:t>
            </w:r>
          </w:p>
        </w:tc>
        <w:tc>
          <w:tcPr>
            <w:tcW w:w="0" w:type="auto"/>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5280457" w14:textId="1C793BC4" w:rsidR="003A1243" w:rsidRPr="000830EC" w:rsidRDefault="003A1243" w:rsidP="000830EC">
            <w:pPr>
              <w:pStyle w:val="TableText"/>
              <w:rPr>
                <w:b/>
                <w:bCs/>
              </w:rPr>
            </w:pPr>
            <w:r w:rsidRPr="000830EC">
              <w:rPr>
                <w:b/>
                <w:bCs/>
              </w:rPr>
              <w:t xml:space="preserve">Natural TP Load </w:t>
            </w:r>
            <w:r w:rsidR="0033194C">
              <w:rPr>
                <w:b/>
                <w:bCs/>
              </w:rPr>
              <w:t>(</w:t>
            </w:r>
            <w:proofErr w:type="spellStart"/>
            <w:r w:rsidR="0033194C">
              <w:rPr>
                <w:b/>
                <w:bCs/>
              </w:rPr>
              <w:t>lbs</w:t>
            </w:r>
            <w:proofErr w:type="spellEnd"/>
            <w:r w:rsidR="0033194C">
              <w:rPr>
                <w:b/>
                <w:bCs/>
              </w:rPr>
              <w:t>/ac/</w:t>
            </w:r>
            <w:proofErr w:type="spellStart"/>
            <w:r w:rsidR="0033194C">
              <w:rPr>
                <w:b/>
                <w:bCs/>
              </w:rPr>
              <w:t>yr</w:t>
            </w:r>
            <w:proofErr w:type="spellEnd"/>
            <w:r w:rsidR="0033194C">
              <w:rPr>
                <w:b/>
                <w:bCs/>
              </w:rPr>
              <w:t>)</w:t>
            </w:r>
          </w:p>
        </w:tc>
      </w:tr>
      <w:tr w:rsidR="0033194C" w:rsidRPr="002F61CB" w14:paraId="65598384" w14:textId="77777777" w:rsidTr="0033194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9C7A1" w14:textId="77777777" w:rsidR="003A1243" w:rsidRPr="000830EC" w:rsidRDefault="003A1243" w:rsidP="000830EC">
            <w:pPr>
              <w:pStyle w:val="TableText"/>
              <w:rPr>
                <w:b/>
                <w:bCs/>
              </w:rPr>
            </w:pPr>
            <w:r w:rsidRPr="000830EC">
              <w:rPr>
                <w:b/>
                <w:bCs/>
              </w:rPr>
              <w:t>A</w:t>
            </w:r>
          </w:p>
        </w:tc>
        <w:tc>
          <w:tcPr>
            <w:tcW w:w="0" w:type="auto"/>
            <w:tcBorders>
              <w:top w:val="nil"/>
              <w:left w:val="nil"/>
              <w:bottom w:val="single" w:sz="4" w:space="0" w:color="auto"/>
              <w:right w:val="single" w:sz="4" w:space="0" w:color="auto"/>
            </w:tcBorders>
            <w:shd w:val="clear" w:color="auto" w:fill="auto"/>
            <w:noWrap/>
            <w:vAlign w:val="center"/>
            <w:hideMark/>
          </w:tcPr>
          <w:p w14:paraId="635C55F6" w14:textId="77777777" w:rsidR="003A1243" w:rsidRPr="002F61CB" w:rsidRDefault="003A1243" w:rsidP="000830EC">
            <w:pPr>
              <w:pStyle w:val="TableText"/>
            </w:pPr>
            <w:r w:rsidRPr="002F61CB">
              <w:t>Natural Lands</w:t>
            </w:r>
          </w:p>
        </w:tc>
        <w:tc>
          <w:tcPr>
            <w:tcW w:w="0" w:type="auto"/>
            <w:tcBorders>
              <w:top w:val="nil"/>
              <w:left w:val="nil"/>
              <w:bottom w:val="single" w:sz="4" w:space="0" w:color="auto"/>
              <w:right w:val="single" w:sz="4" w:space="0" w:color="auto"/>
            </w:tcBorders>
            <w:shd w:val="clear" w:color="auto" w:fill="auto"/>
            <w:noWrap/>
            <w:vAlign w:val="center"/>
            <w:hideMark/>
          </w:tcPr>
          <w:p w14:paraId="685A9C7A" w14:textId="77777777" w:rsidR="003A1243" w:rsidRPr="002F61CB" w:rsidRDefault="003A1243" w:rsidP="000830EC">
            <w:pPr>
              <w:pStyle w:val="TableText"/>
            </w:pPr>
            <w:r w:rsidRPr="002F61CB">
              <w:t>39,344</w:t>
            </w:r>
          </w:p>
        </w:tc>
        <w:tc>
          <w:tcPr>
            <w:tcW w:w="0" w:type="auto"/>
            <w:tcBorders>
              <w:top w:val="nil"/>
              <w:left w:val="nil"/>
              <w:bottom w:val="single" w:sz="4" w:space="0" w:color="auto"/>
              <w:right w:val="single" w:sz="4" w:space="0" w:color="auto"/>
            </w:tcBorders>
            <w:shd w:val="clear" w:color="auto" w:fill="auto"/>
            <w:noWrap/>
            <w:vAlign w:val="center"/>
            <w:hideMark/>
          </w:tcPr>
          <w:p w14:paraId="7731D38D" w14:textId="77777777" w:rsidR="003A1243" w:rsidRPr="002F61CB" w:rsidRDefault="003A1243" w:rsidP="000830EC">
            <w:pPr>
              <w:pStyle w:val="TableText"/>
            </w:pPr>
            <w:r w:rsidRPr="002F61CB">
              <w:t>129,927</w:t>
            </w:r>
          </w:p>
        </w:tc>
        <w:tc>
          <w:tcPr>
            <w:tcW w:w="0" w:type="auto"/>
            <w:tcBorders>
              <w:top w:val="nil"/>
              <w:left w:val="nil"/>
              <w:bottom w:val="single" w:sz="4" w:space="0" w:color="auto"/>
              <w:right w:val="single" w:sz="4" w:space="0" w:color="auto"/>
            </w:tcBorders>
            <w:shd w:val="clear" w:color="auto" w:fill="auto"/>
            <w:noWrap/>
            <w:vAlign w:val="center"/>
            <w:hideMark/>
          </w:tcPr>
          <w:p w14:paraId="4D8DC341" w14:textId="77777777" w:rsidR="003A1243" w:rsidRPr="002F61CB" w:rsidRDefault="003A1243" w:rsidP="000830EC">
            <w:pPr>
              <w:pStyle w:val="TableText"/>
            </w:pPr>
            <w:r w:rsidRPr="002F61CB">
              <w:t>14,198</w:t>
            </w:r>
          </w:p>
        </w:tc>
        <w:tc>
          <w:tcPr>
            <w:tcW w:w="0" w:type="auto"/>
            <w:tcBorders>
              <w:top w:val="nil"/>
              <w:left w:val="nil"/>
              <w:bottom w:val="single" w:sz="4" w:space="0" w:color="auto"/>
              <w:right w:val="single" w:sz="4" w:space="0" w:color="auto"/>
            </w:tcBorders>
            <w:shd w:val="clear" w:color="auto" w:fill="auto"/>
            <w:noWrap/>
            <w:vAlign w:val="center"/>
            <w:hideMark/>
          </w:tcPr>
          <w:p w14:paraId="52887858" w14:textId="77777777" w:rsidR="003A1243" w:rsidRPr="002F61CB" w:rsidRDefault="003A1243" w:rsidP="000830EC">
            <w:pPr>
              <w:pStyle w:val="TableText"/>
            </w:pPr>
            <w:r w:rsidRPr="002F61CB">
              <w:t>3.30</w:t>
            </w:r>
          </w:p>
        </w:tc>
        <w:tc>
          <w:tcPr>
            <w:tcW w:w="0" w:type="auto"/>
            <w:tcBorders>
              <w:top w:val="nil"/>
              <w:left w:val="nil"/>
              <w:bottom w:val="single" w:sz="4" w:space="0" w:color="auto"/>
              <w:right w:val="single" w:sz="4" w:space="0" w:color="auto"/>
            </w:tcBorders>
            <w:shd w:val="clear" w:color="auto" w:fill="auto"/>
            <w:noWrap/>
            <w:vAlign w:val="center"/>
            <w:hideMark/>
          </w:tcPr>
          <w:p w14:paraId="587D98BE" w14:textId="77777777" w:rsidR="003A1243" w:rsidRPr="002F61CB" w:rsidRDefault="003A1243" w:rsidP="000830EC">
            <w:pPr>
              <w:pStyle w:val="TableText"/>
            </w:pPr>
            <w:r w:rsidRPr="002F61CB">
              <w:t>0.36</w:t>
            </w:r>
          </w:p>
        </w:tc>
      </w:tr>
      <w:tr w:rsidR="0033194C" w:rsidRPr="002F61CB" w14:paraId="6ECA995F" w14:textId="77777777" w:rsidTr="0033194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75EA2" w14:textId="77777777" w:rsidR="003A1243" w:rsidRPr="000830EC" w:rsidRDefault="003A1243" w:rsidP="000830EC">
            <w:pPr>
              <w:pStyle w:val="TableText"/>
              <w:rPr>
                <w:b/>
                <w:bCs/>
              </w:rPr>
            </w:pPr>
            <w:r w:rsidRPr="000830EC">
              <w:rPr>
                <w:b/>
                <w:bCs/>
              </w:rPr>
              <w:t>SEB</w:t>
            </w:r>
          </w:p>
        </w:tc>
        <w:tc>
          <w:tcPr>
            <w:tcW w:w="0" w:type="auto"/>
            <w:tcBorders>
              <w:top w:val="nil"/>
              <w:left w:val="nil"/>
              <w:bottom w:val="single" w:sz="4" w:space="0" w:color="auto"/>
              <w:right w:val="single" w:sz="4" w:space="0" w:color="auto"/>
            </w:tcBorders>
            <w:shd w:val="clear" w:color="auto" w:fill="auto"/>
            <w:noWrap/>
            <w:vAlign w:val="center"/>
            <w:hideMark/>
          </w:tcPr>
          <w:p w14:paraId="3996341C" w14:textId="77777777" w:rsidR="003A1243" w:rsidRPr="002F61CB" w:rsidRDefault="003A1243" w:rsidP="000830EC">
            <w:pPr>
              <w:pStyle w:val="TableText"/>
            </w:pPr>
            <w:r w:rsidRPr="002F61CB">
              <w:t>Natural Lands</w:t>
            </w:r>
          </w:p>
        </w:tc>
        <w:tc>
          <w:tcPr>
            <w:tcW w:w="0" w:type="auto"/>
            <w:tcBorders>
              <w:top w:val="nil"/>
              <w:left w:val="nil"/>
              <w:bottom w:val="single" w:sz="4" w:space="0" w:color="auto"/>
              <w:right w:val="single" w:sz="4" w:space="0" w:color="auto"/>
            </w:tcBorders>
            <w:shd w:val="clear" w:color="auto" w:fill="auto"/>
            <w:noWrap/>
            <w:vAlign w:val="center"/>
            <w:hideMark/>
          </w:tcPr>
          <w:p w14:paraId="5259E60B" w14:textId="77777777" w:rsidR="003A1243" w:rsidRPr="002F61CB" w:rsidRDefault="003A1243" w:rsidP="000830EC">
            <w:pPr>
              <w:pStyle w:val="TableText"/>
            </w:pPr>
            <w:r w:rsidRPr="002F61CB">
              <w:t>66,299</w:t>
            </w:r>
          </w:p>
        </w:tc>
        <w:tc>
          <w:tcPr>
            <w:tcW w:w="0" w:type="auto"/>
            <w:tcBorders>
              <w:top w:val="nil"/>
              <w:left w:val="nil"/>
              <w:bottom w:val="single" w:sz="4" w:space="0" w:color="auto"/>
              <w:right w:val="single" w:sz="4" w:space="0" w:color="auto"/>
            </w:tcBorders>
            <w:shd w:val="clear" w:color="auto" w:fill="auto"/>
            <w:noWrap/>
            <w:vAlign w:val="center"/>
            <w:hideMark/>
          </w:tcPr>
          <w:p w14:paraId="5DDB25F6" w14:textId="77777777" w:rsidR="003A1243" w:rsidRPr="002F61CB" w:rsidRDefault="003A1243" w:rsidP="000830EC">
            <w:pPr>
              <w:pStyle w:val="TableText"/>
            </w:pPr>
            <w:r w:rsidRPr="002F61CB">
              <w:t>251,765</w:t>
            </w:r>
          </w:p>
        </w:tc>
        <w:tc>
          <w:tcPr>
            <w:tcW w:w="0" w:type="auto"/>
            <w:tcBorders>
              <w:top w:val="nil"/>
              <w:left w:val="nil"/>
              <w:bottom w:val="single" w:sz="4" w:space="0" w:color="auto"/>
              <w:right w:val="single" w:sz="4" w:space="0" w:color="auto"/>
            </w:tcBorders>
            <w:shd w:val="clear" w:color="auto" w:fill="auto"/>
            <w:noWrap/>
            <w:vAlign w:val="center"/>
            <w:hideMark/>
          </w:tcPr>
          <w:p w14:paraId="3B4C32C6" w14:textId="77777777" w:rsidR="003A1243" w:rsidRPr="002F61CB" w:rsidRDefault="003A1243" w:rsidP="000830EC">
            <w:pPr>
              <w:pStyle w:val="TableText"/>
            </w:pPr>
            <w:r w:rsidRPr="002F61CB">
              <w:t>25,077</w:t>
            </w:r>
          </w:p>
        </w:tc>
        <w:tc>
          <w:tcPr>
            <w:tcW w:w="0" w:type="auto"/>
            <w:tcBorders>
              <w:top w:val="nil"/>
              <w:left w:val="nil"/>
              <w:bottom w:val="single" w:sz="4" w:space="0" w:color="auto"/>
              <w:right w:val="single" w:sz="4" w:space="0" w:color="auto"/>
            </w:tcBorders>
            <w:shd w:val="clear" w:color="auto" w:fill="auto"/>
            <w:noWrap/>
            <w:vAlign w:val="center"/>
            <w:hideMark/>
          </w:tcPr>
          <w:p w14:paraId="754498B0" w14:textId="77777777" w:rsidR="003A1243" w:rsidRPr="002F61CB" w:rsidRDefault="003A1243" w:rsidP="000830EC">
            <w:pPr>
              <w:pStyle w:val="TableText"/>
            </w:pPr>
            <w:r w:rsidRPr="002F61CB">
              <w:t>3.80</w:t>
            </w:r>
          </w:p>
        </w:tc>
        <w:tc>
          <w:tcPr>
            <w:tcW w:w="0" w:type="auto"/>
            <w:tcBorders>
              <w:top w:val="nil"/>
              <w:left w:val="nil"/>
              <w:bottom w:val="single" w:sz="4" w:space="0" w:color="auto"/>
              <w:right w:val="single" w:sz="4" w:space="0" w:color="auto"/>
            </w:tcBorders>
            <w:shd w:val="clear" w:color="auto" w:fill="auto"/>
            <w:noWrap/>
            <w:vAlign w:val="center"/>
            <w:hideMark/>
          </w:tcPr>
          <w:p w14:paraId="63A29212" w14:textId="77777777" w:rsidR="003A1243" w:rsidRPr="002F61CB" w:rsidRDefault="003A1243" w:rsidP="000830EC">
            <w:pPr>
              <w:pStyle w:val="TableText"/>
            </w:pPr>
            <w:r w:rsidRPr="002F61CB">
              <w:t>0.38</w:t>
            </w:r>
          </w:p>
        </w:tc>
      </w:tr>
      <w:tr w:rsidR="0033194C" w:rsidRPr="002F61CB" w14:paraId="1E21DA8F" w14:textId="77777777" w:rsidTr="0033194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AD3BC" w14:textId="77777777" w:rsidR="003A1243" w:rsidRPr="000830EC" w:rsidRDefault="003A1243" w:rsidP="000830EC">
            <w:pPr>
              <w:pStyle w:val="TableText"/>
              <w:rPr>
                <w:b/>
                <w:bCs/>
              </w:rPr>
            </w:pPr>
            <w:r w:rsidRPr="000830EC">
              <w:rPr>
                <w:b/>
                <w:bCs/>
              </w:rPr>
              <w:t>B</w:t>
            </w:r>
          </w:p>
        </w:tc>
        <w:tc>
          <w:tcPr>
            <w:tcW w:w="0" w:type="auto"/>
            <w:tcBorders>
              <w:top w:val="nil"/>
              <w:left w:val="nil"/>
              <w:bottom w:val="single" w:sz="4" w:space="0" w:color="auto"/>
              <w:right w:val="single" w:sz="4" w:space="0" w:color="auto"/>
            </w:tcBorders>
            <w:shd w:val="clear" w:color="auto" w:fill="auto"/>
            <w:noWrap/>
            <w:vAlign w:val="center"/>
            <w:hideMark/>
          </w:tcPr>
          <w:p w14:paraId="3649C7D0" w14:textId="77777777" w:rsidR="003A1243" w:rsidRPr="002F61CB" w:rsidRDefault="003A1243" w:rsidP="000830EC">
            <w:pPr>
              <w:pStyle w:val="TableText"/>
            </w:pPr>
            <w:r w:rsidRPr="002F61CB">
              <w:t>Natural Lands</w:t>
            </w:r>
          </w:p>
        </w:tc>
        <w:tc>
          <w:tcPr>
            <w:tcW w:w="0" w:type="auto"/>
            <w:tcBorders>
              <w:top w:val="nil"/>
              <w:left w:val="nil"/>
              <w:bottom w:val="single" w:sz="4" w:space="0" w:color="auto"/>
              <w:right w:val="single" w:sz="4" w:space="0" w:color="auto"/>
            </w:tcBorders>
            <w:shd w:val="clear" w:color="auto" w:fill="auto"/>
            <w:noWrap/>
            <w:vAlign w:val="center"/>
            <w:hideMark/>
          </w:tcPr>
          <w:p w14:paraId="47833B6C" w14:textId="77777777" w:rsidR="003A1243" w:rsidRPr="002F61CB" w:rsidRDefault="003A1243" w:rsidP="000830EC">
            <w:pPr>
              <w:pStyle w:val="TableText"/>
            </w:pPr>
            <w:r w:rsidRPr="002F61CB">
              <w:t>19,726</w:t>
            </w:r>
          </w:p>
        </w:tc>
        <w:tc>
          <w:tcPr>
            <w:tcW w:w="0" w:type="auto"/>
            <w:tcBorders>
              <w:top w:val="nil"/>
              <w:left w:val="nil"/>
              <w:bottom w:val="single" w:sz="4" w:space="0" w:color="auto"/>
              <w:right w:val="single" w:sz="4" w:space="0" w:color="auto"/>
            </w:tcBorders>
            <w:shd w:val="clear" w:color="auto" w:fill="auto"/>
            <w:noWrap/>
            <w:vAlign w:val="center"/>
            <w:hideMark/>
          </w:tcPr>
          <w:p w14:paraId="108B754E" w14:textId="77777777" w:rsidR="003A1243" w:rsidRPr="002F61CB" w:rsidRDefault="003A1243" w:rsidP="000830EC">
            <w:pPr>
              <w:pStyle w:val="TableText"/>
            </w:pPr>
            <w:r w:rsidRPr="002F61CB">
              <w:t>69,618</w:t>
            </w:r>
          </w:p>
        </w:tc>
        <w:tc>
          <w:tcPr>
            <w:tcW w:w="0" w:type="auto"/>
            <w:tcBorders>
              <w:top w:val="nil"/>
              <w:left w:val="nil"/>
              <w:bottom w:val="single" w:sz="4" w:space="0" w:color="auto"/>
              <w:right w:val="single" w:sz="4" w:space="0" w:color="auto"/>
            </w:tcBorders>
            <w:shd w:val="clear" w:color="auto" w:fill="auto"/>
            <w:noWrap/>
            <w:vAlign w:val="center"/>
            <w:hideMark/>
          </w:tcPr>
          <w:p w14:paraId="511FE75C" w14:textId="77777777" w:rsidR="003A1243" w:rsidRPr="002F61CB" w:rsidRDefault="003A1243" w:rsidP="000830EC">
            <w:pPr>
              <w:pStyle w:val="TableText"/>
            </w:pPr>
            <w:r w:rsidRPr="002F61CB">
              <w:t>7,981</w:t>
            </w:r>
          </w:p>
        </w:tc>
        <w:tc>
          <w:tcPr>
            <w:tcW w:w="0" w:type="auto"/>
            <w:tcBorders>
              <w:top w:val="nil"/>
              <w:left w:val="nil"/>
              <w:bottom w:val="single" w:sz="4" w:space="0" w:color="auto"/>
              <w:right w:val="single" w:sz="4" w:space="0" w:color="auto"/>
            </w:tcBorders>
            <w:shd w:val="clear" w:color="auto" w:fill="auto"/>
            <w:noWrap/>
            <w:vAlign w:val="center"/>
            <w:hideMark/>
          </w:tcPr>
          <w:p w14:paraId="4FFB8CD6" w14:textId="77777777" w:rsidR="003A1243" w:rsidRPr="002F61CB" w:rsidRDefault="003A1243" w:rsidP="000830EC">
            <w:pPr>
              <w:pStyle w:val="TableText"/>
            </w:pPr>
            <w:r w:rsidRPr="002F61CB">
              <w:t>3.53</w:t>
            </w:r>
          </w:p>
        </w:tc>
        <w:tc>
          <w:tcPr>
            <w:tcW w:w="0" w:type="auto"/>
            <w:tcBorders>
              <w:top w:val="nil"/>
              <w:left w:val="nil"/>
              <w:bottom w:val="single" w:sz="4" w:space="0" w:color="auto"/>
              <w:right w:val="single" w:sz="4" w:space="0" w:color="auto"/>
            </w:tcBorders>
            <w:shd w:val="clear" w:color="auto" w:fill="auto"/>
            <w:noWrap/>
            <w:vAlign w:val="center"/>
            <w:hideMark/>
          </w:tcPr>
          <w:p w14:paraId="0056D479" w14:textId="77777777" w:rsidR="003A1243" w:rsidRPr="002F61CB" w:rsidRDefault="003A1243" w:rsidP="000830EC">
            <w:pPr>
              <w:pStyle w:val="TableText"/>
            </w:pPr>
            <w:r w:rsidRPr="002F61CB">
              <w:t>0.40</w:t>
            </w:r>
          </w:p>
        </w:tc>
      </w:tr>
      <w:tr w:rsidR="0033194C" w:rsidRPr="002F61CB" w14:paraId="3CFB6043" w14:textId="77777777" w:rsidTr="0033194C">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A6710" w14:textId="77777777" w:rsidR="003A1243" w:rsidRPr="000830EC" w:rsidRDefault="003A1243" w:rsidP="000830EC">
            <w:pPr>
              <w:pStyle w:val="TableText"/>
              <w:rPr>
                <w:b/>
                <w:bCs/>
              </w:rPr>
            </w:pPr>
            <w:r w:rsidRPr="000830EC">
              <w:rPr>
                <w:b/>
                <w:bCs/>
              </w:rPr>
              <w:t>SIRL</w:t>
            </w:r>
          </w:p>
        </w:tc>
        <w:tc>
          <w:tcPr>
            <w:tcW w:w="0" w:type="auto"/>
            <w:tcBorders>
              <w:top w:val="nil"/>
              <w:left w:val="nil"/>
              <w:bottom w:val="single" w:sz="4" w:space="0" w:color="auto"/>
              <w:right w:val="single" w:sz="4" w:space="0" w:color="auto"/>
            </w:tcBorders>
            <w:shd w:val="clear" w:color="auto" w:fill="auto"/>
            <w:noWrap/>
            <w:vAlign w:val="center"/>
            <w:hideMark/>
          </w:tcPr>
          <w:p w14:paraId="56E07AC5" w14:textId="77777777" w:rsidR="003A1243" w:rsidRPr="002F61CB" w:rsidRDefault="003A1243" w:rsidP="000830EC">
            <w:pPr>
              <w:pStyle w:val="TableText"/>
            </w:pPr>
            <w:r w:rsidRPr="002F61CB">
              <w:t>Natural Lands</w:t>
            </w:r>
          </w:p>
        </w:tc>
        <w:tc>
          <w:tcPr>
            <w:tcW w:w="0" w:type="auto"/>
            <w:tcBorders>
              <w:top w:val="nil"/>
              <w:left w:val="nil"/>
              <w:bottom w:val="single" w:sz="4" w:space="0" w:color="auto"/>
              <w:right w:val="single" w:sz="4" w:space="0" w:color="auto"/>
            </w:tcBorders>
            <w:shd w:val="clear" w:color="auto" w:fill="auto"/>
            <w:noWrap/>
            <w:vAlign w:val="center"/>
            <w:hideMark/>
          </w:tcPr>
          <w:p w14:paraId="7CD2CCFA" w14:textId="77777777" w:rsidR="003A1243" w:rsidRPr="002F61CB" w:rsidRDefault="003A1243" w:rsidP="000830EC">
            <w:pPr>
              <w:pStyle w:val="TableText"/>
            </w:pPr>
            <w:r w:rsidRPr="002F61CB">
              <w:t>14,444</w:t>
            </w:r>
          </w:p>
        </w:tc>
        <w:tc>
          <w:tcPr>
            <w:tcW w:w="0" w:type="auto"/>
            <w:tcBorders>
              <w:top w:val="nil"/>
              <w:left w:val="nil"/>
              <w:bottom w:val="single" w:sz="4" w:space="0" w:color="auto"/>
              <w:right w:val="single" w:sz="4" w:space="0" w:color="auto"/>
            </w:tcBorders>
            <w:shd w:val="clear" w:color="auto" w:fill="auto"/>
            <w:noWrap/>
            <w:vAlign w:val="center"/>
            <w:hideMark/>
          </w:tcPr>
          <w:p w14:paraId="3E0E84DD" w14:textId="77777777" w:rsidR="003A1243" w:rsidRPr="002F61CB" w:rsidRDefault="003A1243" w:rsidP="000830EC">
            <w:pPr>
              <w:pStyle w:val="TableText"/>
            </w:pPr>
            <w:r w:rsidRPr="002F61CB">
              <w:t>54,669</w:t>
            </w:r>
          </w:p>
        </w:tc>
        <w:tc>
          <w:tcPr>
            <w:tcW w:w="0" w:type="auto"/>
            <w:tcBorders>
              <w:top w:val="nil"/>
              <w:left w:val="nil"/>
              <w:bottom w:val="single" w:sz="4" w:space="0" w:color="auto"/>
              <w:right w:val="single" w:sz="4" w:space="0" w:color="auto"/>
            </w:tcBorders>
            <w:shd w:val="clear" w:color="auto" w:fill="auto"/>
            <w:noWrap/>
            <w:vAlign w:val="center"/>
            <w:hideMark/>
          </w:tcPr>
          <w:p w14:paraId="4E0BD772" w14:textId="77777777" w:rsidR="003A1243" w:rsidRPr="002F61CB" w:rsidRDefault="003A1243" w:rsidP="000830EC">
            <w:pPr>
              <w:pStyle w:val="TableText"/>
            </w:pPr>
            <w:r w:rsidRPr="002F61CB">
              <w:t>6,083</w:t>
            </w:r>
          </w:p>
        </w:tc>
        <w:tc>
          <w:tcPr>
            <w:tcW w:w="0" w:type="auto"/>
            <w:tcBorders>
              <w:top w:val="nil"/>
              <w:left w:val="nil"/>
              <w:bottom w:val="single" w:sz="4" w:space="0" w:color="auto"/>
              <w:right w:val="single" w:sz="4" w:space="0" w:color="auto"/>
            </w:tcBorders>
            <w:shd w:val="clear" w:color="auto" w:fill="auto"/>
            <w:noWrap/>
            <w:vAlign w:val="center"/>
            <w:hideMark/>
          </w:tcPr>
          <w:p w14:paraId="3754FCFE" w14:textId="77777777" w:rsidR="003A1243" w:rsidRPr="002F61CB" w:rsidRDefault="003A1243" w:rsidP="000830EC">
            <w:pPr>
              <w:pStyle w:val="TableText"/>
            </w:pPr>
            <w:r w:rsidRPr="002F61CB">
              <w:t>3.78</w:t>
            </w:r>
          </w:p>
        </w:tc>
        <w:tc>
          <w:tcPr>
            <w:tcW w:w="0" w:type="auto"/>
            <w:tcBorders>
              <w:top w:val="nil"/>
              <w:left w:val="nil"/>
              <w:bottom w:val="single" w:sz="4" w:space="0" w:color="auto"/>
              <w:right w:val="single" w:sz="4" w:space="0" w:color="auto"/>
            </w:tcBorders>
            <w:shd w:val="clear" w:color="auto" w:fill="auto"/>
            <w:noWrap/>
            <w:vAlign w:val="center"/>
            <w:hideMark/>
          </w:tcPr>
          <w:p w14:paraId="527A682D" w14:textId="77777777" w:rsidR="003A1243" w:rsidRPr="002F61CB" w:rsidRDefault="003A1243" w:rsidP="000830EC">
            <w:pPr>
              <w:pStyle w:val="TableText"/>
            </w:pPr>
            <w:r w:rsidRPr="002F61CB">
              <w:t>0.42</w:t>
            </w:r>
          </w:p>
        </w:tc>
      </w:tr>
    </w:tbl>
    <w:p w14:paraId="12A8C2FC" w14:textId="0E67B52A" w:rsidR="003A1243" w:rsidRPr="002F61CB" w:rsidRDefault="003A1243" w:rsidP="003A1243">
      <w:pPr>
        <w:rPr>
          <w:sz w:val="20"/>
          <w:szCs w:val="20"/>
        </w:rPr>
      </w:pPr>
    </w:p>
    <w:p w14:paraId="6F4CEC73" w14:textId="1C1EEF6F" w:rsidR="003A1243" w:rsidRPr="002F61CB" w:rsidRDefault="003A1243" w:rsidP="003A1243">
      <w:r w:rsidRPr="002F61CB">
        <w:t xml:space="preserve">DEP then calculated the allowable load per acre for each </w:t>
      </w:r>
      <w:r>
        <w:t>project zone</w:t>
      </w:r>
      <w:r w:rsidRPr="002F61CB">
        <w:t xml:space="preserve">. The allowable load per acre is the allocation load divided by the acres in the </w:t>
      </w:r>
      <w:r>
        <w:t>project zone</w:t>
      </w:r>
      <w:r w:rsidRPr="002F61CB">
        <w:t xml:space="preserve">. The allowable load is calculated for both TN and TP and compared </w:t>
      </w:r>
      <w:r w:rsidR="000830EC">
        <w:t>with</w:t>
      </w:r>
      <w:r w:rsidR="000830EC" w:rsidRPr="002F61CB">
        <w:t xml:space="preserve"> </w:t>
      </w:r>
      <w:r w:rsidRPr="002F61CB">
        <w:t xml:space="preserve">the weighted average load per acre of natural lands (natural load per acre) in that </w:t>
      </w:r>
      <w:r>
        <w:t>project zone</w:t>
      </w:r>
      <w:r w:rsidRPr="002F61CB">
        <w:t xml:space="preserve">. If the allowable load per acre is less than the natural load per acre, an adjustment is made. In </w:t>
      </w:r>
      <w:r w:rsidRPr="005370A6">
        <w:fldChar w:fldCharType="begin"/>
      </w:r>
      <w:r w:rsidRPr="005370A6">
        <w:instrText xml:space="preserve"> REF _Ref58502109 \h  \* MERGEFORMAT </w:instrText>
      </w:r>
      <w:r w:rsidRPr="005370A6">
        <w:fldChar w:fldCharType="separate"/>
      </w:r>
      <w:r w:rsidRPr="005370A6">
        <w:rPr>
          <w:b/>
          <w:bCs/>
        </w:rPr>
        <w:t xml:space="preserve">Table </w:t>
      </w:r>
      <w:r w:rsidR="000830EC" w:rsidRPr="005370A6">
        <w:rPr>
          <w:b/>
          <w:bCs/>
        </w:rPr>
        <w:t>B-</w:t>
      </w:r>
      <w:r w:rsidRPr="005370A6">
        <w:rPr>
          <w:b/>
          <w:bCs/>
          <w:noProof/>
        </w:rPr>
        <w:t>5</w:t>
      </w:r>
      <w:r w:rsidRPr="005370A6">
        <w:fldChar w:fldCharType="end"/>
      </w:r>
      <w:r w:rsidRPr="002F61CB">
        <w:t xml:space="preserve"> below, the allowable load per acre for TN and TP are shown and "True" is entered if the allowable load per acre is less than the natural load per acre. When the test is "True</w:t>
      </w:r>
      <w:r w:rsidR="000830EC">
        <w:t>,</w:t>
      </w:r>
      <w:r w:rsidRPr="002F61CB">
        <w:t xml:space="preserve">" an adjustment is made for the TN reduction, TP reduction, or both. </w:t>
      </w:r>
    </w:p>
    <w:p w14:paraId="31E1FD55" w14:textId="12A485A3" w:rsidR="003A1243" w:rsidRPr="0033194C" w:rsidRDefault="003A1243" w:rsidP="0001480C">
      <w:pPr>
        <w:pStyle w:val="TableTitle"/>
      </w:pPr>
      <w:bookmarkStart w:id="539" w:name="_Ref58502109"/>
      <w:bookmarkStart w:id="540" w:name="_Toc58576683"/>
      <w:bookmarkStart w:id="541" w:name="_Toc58950360"/>
      <w:r w:rsidRPr="0001480C">
        <w:t xml:space="preserve">Table </w:t>
      </w:r>
      <w:r w:rsidR="00BE1466" w:rsidRPr="0001480C">
        <w:t>B-</w:t>
      </w:r>
      <w:r w:rsidRPr="0033194C">
        <w:fldChar w:fldCharType="begin"/>
      </w:r>
      <w:r w:rsidRPr="0001480C">
        <w:instrText xml:space="preserve"> SEQ Table \* ARABIC </w:instrText>
      </w:r>
      <w:r w:rsidRPr="0033194C">
        <w:fldChar w:fldCharType="separate"/>
      </w:r>
      <w:r w:rsidRPr="0033194C">
        <w:t>5</w:t>
      </w:r>
      <w:r w:rsidRPr="0033194C">
        <w:fldChar w:fldCharType="end"/>
      </w:r>
      <w:bookmarkEnd w:id="539"/>
      <w:r w:rsidRPr="0001480C">
        <w:t xml:space="preserve">. Central IRL </w:t>
      </w:r>
      <w:r w:rsidR="00BE1466" w:rsidRPr="0001480C">
        <w:t xml:space="preserve">allowable </w:t>
      </w:r>
      <w:r w:rsidR="00BE1466" w:rsidRPr="00A52FB6">
        <w:t>l</w:t>
      </w:r>
      <w:r w:rsidR="00BE1466" w:rsidRPr="00B72CF6">
        <w:t xml:space="preserve">oad per acre </w:t>
      </w:r>
      <w:r w:rsidRPr="00B72CF6">
        <w:t xml:space="preserve">from </w:t>
      </w:r>
      <w:r w:rsidR="00BE1466" w:rsidRPr="00B72CF6">
        <w:t>total allocation</w:t>
      </w:r>
      <w:bookmarkEnd w:id="540"/>
      <w:bookmarkEnd w:id="541"/>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221"/>
        <w:gridCol w:w="1086"/>
        <w:gridCol w:w="1387"/>
        <w:gridCol w:w="1197"/>
        <w:gridCol w:w="952"/>
        <w:gridCol w:w="1383"/>
        <w:gridCol w:w="2687"/>
      </w:tblGrid>
      <w:tr w:rsidR="003A1243" w:rsidRPr="00BE1466" w14:paraId="0EC75BF7" w14:textId="77777777" w:rsidTr="00BE1466">
        <w:trPr>
          <w:trHeight w:val="792"/>
          <w:jc w:val="center"/>
        </w:trPr>
        <w:tc>
          <w:tcPr>
            <w:tcW w:w="0" w:type="auto"/>
            <w:shd w:val="clear" w:color="auto" w:fill="BDD6EE" w:themeFill="accent1" w:themeFillTint="66"/>
            <w:vAlign w:val="bottom"/>
            <w:hideMark/>
          </w:tcPr>
          <w:p w14:paraId="45C0644B" w14:textId="77777777" w:rsidR="003A1243" w:rsidRPr="00BE1466" w:rsidRDefault="003A1243" w:rsidP="00BE1466">
            <w:pPr>
              <w:pStyle w:val="TableText"/>
              <w:rPr>
                <w:b/>
                <w:bCs/>
              </w:rPr>
            </w:pPr>
            <w:r w:rsidRPr="00BE1466">
              <w:rPr>
                <w:b/>
                <w:bCs/>
              </w:rPr>
              <w:t>Project Zone</w:t>
            </w:r>
          </w:p>
        </w:tc>
        <w:tc>
          <w:tcPr>
            <w:tcW w:w="0" w:type="auto"/>
            <w:shd w:val="clear" w:color="auto" w:fill="BDD6EE" w:themeFill="accent1" w:themeFillTint="66"/>
            <w:vAlign w:val="bottom"/>
            <w:hideMark/>
          </w:tcPr>
          <w:p w14:paraId="00D476DA" w14:textId="77777777" w:rsidR="003A1243" w:rsidRPr="00BE1466" w:rsidRDefault="003A1243" w:rsidP="00BE1466">
            <w:pPr>
              <w:pStyle w:val="TableText"/>
              <w:rPr>
                <w:b/>
                <w:bCs/>
              </w:rPr>
            </w:pPr>
            <w:r w:rsidRPr="00BE1466">
              <w:rPr>
                <w:b/>
                <w:bCs/>
              </w:rPr>
              <w:t>Allowable TN Load Per Acre</w:t>
            </w:r>
          </w:p>
        </w:tc>
        <w:tc>
          <w:tcPr>
            <w:tcW w:w="0" w:type="auto"/>
            <w:shd w:val="clear" w:color="auto" w:fill="BDD6EE" w:themeFill="accent1" w:themeFillTint="66"/>
            <w:vAlign w:val="bottom"/>
          </w:tcPr>
          <w:p w14:paraId="71E0485B" w14:textId="77777777" w:rsidR="003A1243" w:rsidRPr="00BE1466" w:rsidRDefault="003A1243" w:rsidP="00BE1466">
            <w:pPr>
              <w:pStyle w:val="TableText"/>
              <w:rPr>
                <w:b/>
                <w:bCs/>
              </w:rPr>
            </w:pPr>
            <w:r w:rsidRPr="00BE1466">
              <w:rPr>
                <w:b/>
                <w:bCs/>
              </w:rPr>
              <w:t>Natural TN Load Per Acre (LPA)</w:t>
            </w:r>
          </w:p>
        </w:tc>
        <w:tc>
          <w:tcPr>
            <w:tcW w:w="0" w:type="auto"/>
            <w:shd w:val="clear" w:color="auto" w:fill="BDD6EE" w:themeFill="accent1" w:themeFillTint="66"/>
            <w:vAlign w:val="bottom"/>
          </w:tcPr>
          <w:p w14:paraId="4444CFFC" w14:textId="272CEC5E" w:rsidR="003A1243" w:rsidRPr="00BE1466" w:rsidRDefault="003A1243" w:rsidP="00BE1466">
            <w:pPr>
              <w:pStyle w:val="TableText"/>
              <w:rPr>
                <w:b/>
                <w:bCs/>
              </w:rPr>
            </w:pPr>
            <w:r w:rsidRPr="00BE1466">
              <w:rPr>
                <w:b/>
                <w:bCs/>
              </w:rPr>
              <w:t xml:space="preserve">Is Allowable TN LPA </w:t>
            </w:r>
            <w:r w:rsidR="00BE1466">
              <w:rPr>
                <w:b/>
                <w:bCs/>
              </w:rPr>
              <w:t>L</w:t>
            </w:r>
            <w:r w:rsidRPr="00BE1466">
              <w:rPr>
                <w:b/>
                <w:bCs/>
              </w:rPr>
              <w:t>ess than Natural TN LPA?</w:t>
            </w:r>
          </w:p>
        </w:tc>
        <w:tc>
          <w:tcPr>
            <w:tcW w:w="1197" w:type="dxa"/>
            <w:shd w:val="clear" w:color="auto" w:fill="BDD6EE" w:themeFill="accent1" w:themeFillTint="66"/>
            <w:vAlign w:val="bottom"/>
            <w:hideMark/>
          </w:tcPr>
          <w:p w14:paraId="1EEBBE68" w14:textId="77777777" w:rsidR="003A1243" w:rsidRPr="00BE1466" w:rsidRDefault="003A1243" w:rsidP="00BE1466">
            <w:pPr>
              <w:pStyle w:val="TableText"/>
              <w:rPr>
                <w:b/>
                <w:bCs/>
              </w:rPr>
            </w:pPr>
            <w:r w:rsidRPr="00BE1466">
              <w:rPr>
                <w:b/>
                <w:bCs/>
              </w:rPr>
              <w:t>Allowable TP LPA</w:t>
            </w:r>
          </w:p>
        </w:tc>
        <w:tc>
          <w:tcPr>
            <w:tcW w:w="0" w:type="auto"/>
            <w:shd w:val="clear" w:color="auto" w:fill="BDD6EE" w:themeFill="accent1" w:themeFillTint="66"/>
            <w:vAlign w:val="bottom"/>
          </w:tcPr>
          <w:p w14:paraId="54F456AD" w14:textId="77777777" w:rsidR="003A1243" w:rsidRPr="00BE1466" w:rsidRDefault="003A1243" w:rsidP="00BE1466">
            <w:pPr>
              <w:pStyle w:val="TableText"/>
              <w:rPr>
                <w:b/>
                <w:bCs/>
              </w:rPr>
            </w:pPr>
            <w:r w:rsidRPr="00BE1466">
              <w:rPr>
                <w:b/>
                <w:bCs/>
              </w:rPr>
              <w:t>Natural TP LPA</w:t>
            </w:r>
          </w:p>
        </w:tc>
        <w:tc>
          <w:tcPr>
            <w:tcW w:w="0" w:type="auto"/>
            <w:shd w:val="clear" w:color="auto" w:fill="BDD6EE" w:themeFill="accent1" w:themeFillTint="66"/>
            <w:vAlign w:val="bottom"/>
            <w:hideMark/>
          </w:tcPr>
          <w:p w14:paraId="3CADFBD8" w14:textId="0174A15A" w:rsidR="003A1243" w:rsidRPr="00BE1466" w:rsidRDefault="003A1243" w:rsidP="00BE1466">
            <w:pPr>
              <w:pStyle w:val="TableText"/>
              <w:rPr>
                <w:b/>
                <w:bCs/>
              </w:rPr>
            </w:pPr>
            <w:r w:rsidRPr="00BE1466">
              <w:rPr>
                <w:b/>
                <w:bCs/>
              </w:rPr>
              <w:t xml:space="preserve">Is Allowable TP LPA </w:t>
            </w:r>
            <w:r w:rsidR="00BE1466">
              <w:rPr>
                <w:b/>
                <w:bCs/>
              </w:rPr>
              <w:t>L</w:t>
            </w:r>
            <w:r w:rsidRPr="00BE1466">
              <w:rPr>
                <w:b/>
                <w:bCs/>
              </w:rPr>
              <w:t>ess than Natural TP LPA?</w:t>
            </w:r>
          </w:p>
        </w:tc>
        <w:tc>
          <w:tcPr>
            <w:tcW w:w="2687" w:type="dxa"/>
            <w:shd w:val="clear" w:color="auto" w:fill="BDD6EE" w:themeFill="accent1" w:themeFillTint="66"/>
            <w:vAlign w:val="bottom"/>
            <w:hideMark/>
          </w:tcPr>
          <w:p w14:paraId="79A374DE" w14:textId="77777777" w:rsidR="003A1243" w:rsidRPr="00BE1466" w:rsidRDefault="003A1243" w:rsidP="00BE1466">
            <w:pPr>
              <w:pStyle w:val="TableText"/>
              <w:rPr>
                <w:b/>
                <w:bCs/>
              </w:rPr>
            </w:pPr>
            <w:r w:rsidRPr="00BE1466">
              <w:rPr>
                <w:b/>
                <w:bCs/>
              </w:rPr>
              <w:t>Result</w:t>
            </w:r>
          </w:p>
        </w:tc>
      </w:tr>
      <w:tr w:rsidR="003A1243" w:rsidRPr="002F61CB" w14:paraId="6CDE3564" w14:textId="77777777" w:rsidTr="00C74167">
        <w:trPr>
          <w:trHeight w:val="264"/>
          <w:jc w:val="center"/>
        </w:trPr>
        <w:tc>
          <w:tcPr>
            <w:tcW w:w="0" w:type="auto"/>
            <w:shd w:val="clear" w:color="auto" w:fill="auto"/>
            <w:noWrap/>
            <w:vAlign w:val="center"/>
            <w:hideMark/>
          </w:tcPr>
          <w:p w14:paraId="111FDB30" w14:textId="77777777" w:rsidR="003A1243" w:rsidRPr="00BE1466" w:rsidRDefault="003A1243" w:rsidP="00BE1466">
            <w:pPr>
              <w:pStyle w:val="TableText"/>
              <w:rPr>
                <w:b/>
                <w:bCs/>
              </w:rPr>
            </w:pPr>
            <w:r w:rsidRPr="00BE1466">
              <w:rPr>
                <w:b/>
                <w:bCs/>
              </w:rPr>
              <w:t>A</w:t>
            </w:r>
          </w:p>
        </w:tc>
        <w:tc>
          <w:tcPr>
            <w:tcW w:w="0" w:type="auto"/>
            <w:shd w:val="clear" w:color="auto" w:fill="auto"/>
            <w:noWrap/>
            <w:vAlign w:val="center"/>
            <w:hideMark/>
          </w:tcPr>
          <w:p w14:paraId="0E288CB8" w14:textId="77777777" w:rsidR="003A1243" w:rsidRPr="002F61CB" w:rsidRDefault="003A1243" w:rsidP="00BE1466">
            <w:pPr>
              <w:pStyle w:val="TableText"/>
            </w:pPr>
            <w:r w:rsidRPr="002F61CB">
              <w:t>2.54</w:t>
            </w:r>
          </w:p>
        </w:tc>
        <w:tc>
          <w:tcPr>
            <w:tcW w:w="0" w:type="auto"/>
            <w:vAlign w:val="center"/>
          </w:tcPr>
          <w:p w14:paraId="44AB1EDF" w14:textId="77777777" w:rsidR="003A1243" w:rsidRPr="002F61CB" w:rsidRDefault="003A1243" w:rsidP="00BE1466">
            <w:pPr>
              <w:pStyle w:val="TableText"/>
            </w:pPr>
            <w:r w:rsidRPr="002F61CB">
              <w:t>3.30</w:t>
            </w:r>
          </w:p>
        </w:tc>
        <w:tc>
          <w:tcPr>
            <w:tcW w:w="0" w:type="auto"/>
            <w:vAlign w:val="center"/>
          </w:tcPr>
          <w:p w14:paraId="73CC3B68" w14:textId="77777777" w:rsidR="003A1243" w:rsidRPr="002F61CB" w:rsidRDefault="003A1243" w:rsidP="00BE1466">
            <w:pPr>
              <w:pStyle w:val="TableText"/>
            </w:pPr>
            <w:r w:rsidRPr="002F61CB">
              <w:t>TRUE</w:t>
            </w:r>
          </w:p>
        </w:tc>
        <w:tc>
          <w:tcPr>
            <w:tcW w:w="1197" w:type="dxa"/>
            <w:shd w:val="clear" w:color="auto" w:fill="auto"/>
            <w:noWrap/>
            <w:vAlign w:val="center"/>
            <w:hideMark/>
          </w:tcPr>
          <w:p w14:paraId="7D100248" w14:textId="77777777" w:rsidR="003A1243" w:rsidRPr="002F61CB" w:rsidRDefault="003A1243" w:rsidP="00BE1466">
            <w:pPr>
              <w:pStyle w:val="TableText"/>
            </w:pPr>
            <w:r w:rsidRPr="002F61CB">
              <w:t>0.41</w:t>
            </w:r>
          </w:p>
        </w:tc>
        <w:tc>
          <w:tcPr>
            <w:tcW w:w="0" w:type="auto"/>
            <w:vAlign w:val="center"/>
          </w:tcPr>
          <w:p w14:paraId="6A348DF2" w14:textId="77777777" w:rsidR="003A1243" w:rsidRPr="002F61CB" w:rsidRDefault="003A1243" w:rsidP="00BE1466">
            <w:pPr>
              <w:pStyle w:val="TableText"/>
            </w:pPr>
            <w:r w:rsidRPr="002F61CB">
              <w:t>0.36</w:t>
            </w:r>
          </w:p>
        </w:tc>
        <w:tc>
          <w:tcPr>
            <w:tcW w:w="0" w:type="auto"/>
            <w:shd w:val="clear" w:color="auto" w:fill="auto"/>
            <w:noWrap/>
            <w:vAlign w:val="center"/>
            <w:hideMark/>
          </w:tcPr>
          <w:p w14:paraId="7D367E9D" w14:textId="77777777" w:rsidR="003A1243" w:rsidRPr="002F61CB" w:rsidRDefault="003A1243" w:rsidP="00BE1466">
            <w:pPr>
              <w:pStyle w:val="TableText"/>
            </w:pPr>
            <w:r w:rsidRPr="002F61CB">
              <w:t>FALSE</w:t>
            </w:r>
          </w:p>
        </w:tc>
        <w:tc>
          <w:tcPr>
            <w:tcW w:w="2687" w:type="dxa"/>
            <w:shd w:val="clear" w:color="auto" w:fill="auto"/>
            <w:noWrap/>
            <w:vAlign w:val="center"/>
            <w:hideMark/>
          </w:tcPr>
          <w:p w14:paraId="2EA436FC" w14:textId="77777777" w:rsidR="003A1243" w:rsidRPr="002F61CB" w:rsidRDefault="003A1243" w:rsidP="00BE1466">
            <w:pPr>
              <w:pStyle w:val="TableText"/>
            </w:pPr>
            <w:r w:rsidRPr="002F61CB">
              <w:t xml:space="preserve">Use </w:t>
            </w:r>
            <w:r>
              <w:t>adjustment</w:t>
            </w:r>
            <w:r w:rsidRPr="002F61CB">
              <w:t xml:space="preserve"> for TN but no </w:t>
            </w:r>
            <w:r>
              <w:t>adjustment</w:t>
            </w:r>
            <w:r w:rsidRPr="002F61CB">
              <w:t xml:space="preserve"> for TP</w:t>
            </w:r>
          </w:p>
        </w:tc>
      </w:tr>
      <w:tr w:rsidR="003A1243" w:rsidRPr="002F61CB" w14:paraId="4DD48FD4" w14:textId="77777777" w:rsidTr="00C74167">
        <w:trPr>
          <w:trHeight w:val="264"/>
          <w:jc w:val="center"/>
        </w:trPr>
        <w:tc>
          <w:tcPr>
            <w:tcW w:w="0" w:type="auto"/>
            <w:shd w:val="clear" w:color="auto" w:fill="auto"/>
            <w:noWrap/>
            <w:vAlign w:val="center"/>
            <w:hideMark/>
          </w:tcPr>
          <w:p w14:paraId="23B320FC" w14:textId="77777777" w:rsidR="003A1243" w:rsidRPr="00BE1466" w:rsidRDefault="003A1243" w:rsidP="00BE1466">
            <w:pPr>
              <w:pStyle w:val="TableText"/>
              <w:rPr>
                <w:b/>
                <w:bCs/>
              </w:rPr>
            </w:pPr>
            <w:r w:rsidRPr="00BE1466">
              <w:rPr>
                <w:b/>
                <w:bCs/>
              </w:rPr>
              <w:t>SEB</w:t>
            </w:r>
          </w:p>
        </w:tc>
        <w:tc>
          <w:tcPr>
            <w:tcW w:w="0" w:type="auto"/>
            <w:shd w:val="clear" w:color="auto" w:fill="auto"/>
            <w:noWrap/>
            <w:vAlign w:val="center"/>
            <w:hideMark/>
          </w:tcPr>
          <w:p w14:paraId="2A052D81" w14:textId="77777777" w:rsidR="003A1243" w:rsidRPr="002F61CB" w:rsidRDefault="003A1243" w:rsidP="00BE1466">
            <w:pPr>
              <w:pStyle w:val="TableText"/>
            </w:pPr>
            <w:r w:rsidRPr="002F61CB">
              <w:t>2.55</w:t>
            </w:r>
          </w:p>
        </w:tc>
        <w:tc>
          <w:tcPr>
            <w:tcW w:w="0" w:type="auto"/>
            <w:vAlign w:val="center"/>
          </w:tcPr>
          <w:p w14:paraId="23AF6C0E" w14:textId="77777777" w:rsidR="003A1243" w:rsidRPr="002F61CB" w:rsidRDefault="003A1243" w:rsidP="00BE1466">
            <w:pPr>
              <w:pStyle w:val="TableText"/>
            </w:pPr>
            <w:r w:rsidRPr="002F61CB">
              <w:t>3.80</w:t>
            </w:r>
          </w:p>
        </w:tc>
        <w:tc>
          <w:tcPr>
            <w:tcW w:w="0" w:type="auto"/>
            <w:vAlign w:val="center"/>
          </w:tcPr>
          <w:p w14:paraId="1BD125C9" w14:textId="77777777" w:rsidR="003A1243" w:rsidRPr="002F61CB" w:rsidRDefault="003A1243" w:rsidP="00BE1466">
            <w:pPr>
              <w:pStyle w:val="TableText"/>
            </w:pPr>
            <w:r w:rsidRPr="002F61CB">
              <w:t>TRUE</w:t>
            </w:r>
          </w:p>
        </w:tc>
        <w:tc>
          <w:tcPr>
            <w:tcW w:w="1197" w:type="dxa"/>
            <w:shd w:val="clear" w:color="auto" w:fill="auto"/>
            <w:noWrap/>
            <w:vAlign w:val="center"/>
            <w:hideMark/>
          </w:tcPr>
          <w:p w14:paraId="41A35B8C" w14:textId="77777777" w:rsidR="003A1243" w:rsidRPr="002F61CB" w:rsidRDefault="003A1243" w:rsidP="00BE1466">
            <w:pPr>
              <w:pStyle w:val="TableText"/>
            </w:pPr>
            <w:r w:rsidRPr="002F61CB">
              <w:t>0.38</w:t>
            </w:r>
          </w:p>
        </w:tc>
        <w:tc>
          <w:tcPr>
            <w:tcW w:w="0" w:type="auto"/>
            <w:vAlign w:val="center"/>
          </w:tcPr>
          <w:p w14:paraId="32FBE74C" w14:textId="77777777" w:rsidR="003A1243" w:rsidRPr="002F61CB" w:rsidRDefault="003A1243" w:rsidP="00BE1466">
            <w:pPr>
              <w:pStyle w:val="TableText"/>
            </w:pPr>
            <w:r w:rsidRPr="002F61CB">
              <w:t>0.38</w:t>
            </w:r>
          </w:p>
        </w:tc>
        <w:tc>
          <w:tcPr>
            <w:tcW w:w="0" w:type="auto"/>
            <w:shd w:val="clear" w:color="auto" w:fill="auto"/>
            <w:noWrap/>
            <w:vAlign w:val="center"/>
            <w:hideMark/>
          </w:tcPr>
          <w:p w14:paraId="04E5157F" w14:textId="77777777" w:rsidR="003A1243" w:rsidRPr="002F61CB" w:rsidRDefault="003A1243" w:rsidP="00BE1466">
            <w:pPr>
              <w:pStyle w:val="TableText"/>
            </w:pPr>
            <w:r w:rsidRPr="002F61CB">
              <w:t>FALSE</w:t>
            </w:r>
          </w:p>
        </w:tc>
        <w:tc>
          <w:tcPr>
            <w:tcW w:w="2687" w:type="dxa"/>
            <w:shd w:val="clear" w:color="auto" w:fill="auto"/>
            <w:noWrap/>
            <w:vAlign w:val="center"/>
            <w:hideMark/>
          </w:tcPr>
          <w:p w14:paraId="6376562B" w14:textId="77777777" w:rsidR="003A1243" w:rsidRPr="002F61CB" w:rsidRDefault="003A1243" w:rsidP="00BE1466">
            <w:pPr>
              <w:pStyle w:val="TableText"/>
            </w:pPr>
            <w:r w:rsidRPr="002F61CB">
              <w:t xml:space="preserve">Use </w:t>
            </w:r>
            <w:r>
              <w:t>adjustment</w:t>
            </w:r>
            <w:r w:rsidRPr="002F61CB">
              <w:t xml:space="preserve"> for TN but no </w:t>
            </w:r>
            <w:r>
              <w:t>adjustment</w:t>
            </w:r>
            <w:r w:rsidRPr="002F61CB">
              <w:t xml:space="preserve"> for TP</w:t>
            </w:r>
          </w:p>
        </w:tc>
      </w:tr>
      <w:tr w:rsidR="003A1243" w:rsidRPr="002F61CB" w14:paraId="0539E82A" w14:textId="77777777" w:rsidTr="00C74167">
        <w:trPr>
          <w:trHeight w:val="264"/>
          <w:jc w:val="center"/>
        </w:trPr>
        <w:tc>
          <w:tcPr>
            <w:tcW w:w="0" w:type="auto"/>
            <w:shd w:val="clear" w:color="auto" w:fill="auto"/>
            <w:noWrap/>
            <w:vAlign w:val="center"/>
            <w:hideMark/>
          </w:tcPr>
          <w:p w14:paraId="6E9E9A8B" w14:textId="77777777" w:rsidR="003A1243" w:rsidRPr="00BE1466" w:rsidRDefault="003A1243" w:rsidP="00BE1466">
            <w:pPr>
              <w:pStyle w:val="TableText"/>
              <w:rPr>
                <w:b/>
                <w:bCs/>
              </w:rPr>
            </w:pPr>
            <w:r w:rsidRPr="00BE1466">
              <w:rPr>
                <w:b/>
                <w:bCs/>
              </w:rPr>
              <w:t>B</w:t>
            </w:r>
          </w:p>
        </w:tc>
        <w:tc>
          <w:tcPr>
            <w:tcW w:w="0" w:type="auto"/>
            <w:shd w:val="clear" w:color="auto" w:fill="auto"/>
            <w:noWrap/>
            <w:vAlign w:val="center"/>
            <w:hideMark/>
          </w:tcPr>
          <w:p w14:paraId="559BC13A" w14:textId="77777777" w:rsidR="003A1243" w:rsidRPr="002F61CB" w:rsidRDefault="003A1243" w:rsidP="00BE1466">
            <w:pPr>
              <w:pStyle w:val="TableText"/>
            </w:pPr>
            <w:r w:rsidRPr="002F61CB">
              <w:t>3.23</w:t>
            </w:r>
          </w:p>
        </w:tc>
        <w:tc>
          <w:tcPr>
            <w:tcW w:w="0" w:type="auto"/>
            <w:vAlign w:val="center"/>
          </w:tcPr>
          <w:p w14:paraId="5350BC4A" w14:textId="77777777" w:rsidR="003A1243" w:rsidRPr="002F61CB" w:rsidRDefault="003A1243" w:rsidP="00BE1466">
            <w:pPr>
              <w:pStyle w:val="TableText"/>
            </w:pPr>
            <w:r w:rsidRPr="002F61CB">
              <w:t>3.53</w:t>
            </w:r>
          </w:p>
        </w:tc>
        <w:tc>
          <w:tcPr>
            <w:tcW w:w="0" w:type="auto"/>
            <w:vAlign w:val="center"/>
          </w:tcPr>
          <w:p w14:paraId="5B544423" w14:textId="77777777" w:rsidR="003A1243" w:rsidRPr="002F61CB" w:rsidRDefault="003A1243" w:rsidP="00BE1466">
            <w:pPr>
              <w:pStyle w:val="TableText"/>
            </w:pPr>
            <w:r w:rsidRPr="002F61CB">
              <w:t>TRUE</w:t>
            </w:r>
          </w:p>
        </w:tc>
        <w:tc>
          <w:tcPr>
            <w:tcW w:w="1197" w:type="dxa"/>
            <w:shd w:val="clear" w:color="auto" w:fill="auto"/>
            <w:noWrap/>
            <w:vAlign w:val="center"/>
            <w:hideMark/>
          </w:tcPr>
          <w:p w14:paraId="4AC6EA13" w14:textId="77777777" w:rsidR="003A1243" w:rsidRPr="002F61CB" w:rsidRDefault="003A1243" w:rsidP="00BE1466">
            <w:pPr>
              <w:pStyle w:val="TableText"/>
            </w:pPr>
            <w:r w:rsidRPr="002F61CB">
              <w:t>0.53</w:t>
            </w:r>
          </w:p>
        </w:tc>
        <w:tc>
          <w:tcPr>
            <w:tcW w:w="0" w:type="auto"/>
            <w:vAlign w:val="center"/>
          </w:tcPr>
          <w:p w14:paraId="4C0EC24E" w14:textId="77777777" w:rsidR="003A1243" w:rsidRPr="002F61CB" w:rsidRDefault="003A1243" w:rsidP="00BE1466">
            <w:pPr>
              <w:pStyle w:val="TableText"/>
            </w:pPr>
            <w:r w:rsidRPr="002F61CB">
              <w:t>0.40</w:t>
            </w:r>
          </w:p>
        </w:tc>
        <w:tc>
          <w:tcPr>
            <w:tcW w:w="0" w:type="auto"/>
            <w:shd w:val="clear" w:color="auto" w:fill="auto"/>
            <w:noWrap/>
            <w:vAlign w:val="center"/>
            <w:hideMark/>
          </w:tcPr>
          <w:p w14:paraId="6D40F749" w14:textId="77777777" w:rsidR="003A1243" w:rsidRPr="002F61CB" w:rsidRDefault="003A1243" w:rsidP="00BE1466">
            <w:pPr>
              <w:pStyle w:val="TableText"/>
            </w:pPr>
            <w:r w:rsidRPr="002F61CB">
              <w:t>FALSE</w:t>
            </w:r>
          </w:p>
        </w:tc>
        <w:tc>
          <w:tcPr>
            <w:tcW w:w="2687" w:type="dxa"/>
            <w:shd w:val="clear" w:color="auto" w:fill="auto"/>
            <w:noWrap/>
            <w:vAlign w:val="center"/>
            <w:hideMark/>
          </w:tcPr>
          <w:p w14:paraId="705B9A43" w14:textId="77777777" w:rsidR="003A1243" w:rsidRPr="002F61CB" w:rsidRDefault="003A1243" w:rsidP="00BE1466">
            <w:pPr>
              <w:pStyle w:val="TableText"/>
            </w:pPr>
            <w:r w:rsidRPr="002F61CB">
              <w:t xml:space="preserve">Use </w:t>
            </w:r>
            <w:r>
              <w:t>adjustment</w:t>
            </w:r>
            <w:r w:rsidRPr="002F61CB">
              <w:t xml:space="preserve"> for TN but no </w:t>
            </w:r>
            <w:r>
              <w:t>adjustment</w:t>
            </w:r>
            <w:r w:rsidRPr="002F61CB">
              <w:t xml:space="preserve"> for TP</w:t>
            </w:r>
          </w:p>
        </w:tc>
      </w:tr>
      <w:tr w:rsidR="003A1243" w:rsidRPr="002F61CB" w14:paraId="5D6DD108" w14:textId="77777777" w:rsidTr="00C74167">
        <w:trPr>
          <w:trHeight w:val="264"/>
          <w:jc w:val="center"/>
        </w:trPr>
        <w:tc>
          <w:tcPr>
            <w:tcW w:w="0" w:type="auto"/>
            <w:shd w:val="clear" w:color="auto" w:fill="auto"/>
            <w:noWrap/>
            <w:vAlign w:val="center"/>
            <w:hideMark/>
          </w:tcPr>
          <w:p w14:paraId="198C556C" w14:textId="77777777" w:rsidR="003A1243" w:rsidRPr="00BE1466" w:rsidRDefault="003A1243" w:rsidP="00BE1466">
            <w:pPr>
              <w:pStyle w:val="TableText"/>
              <w:rPr>
                <w:b/>
                <w:bCs/>
              </w:rPr>
            </w:pPr>
            <w:r w:rsidRPr="00BE1466">
              <w:rPr>
                <w:b/>
                <w:bCs/>
              </w:rPr>
              <w:lastRenderedPageBreak/>
              <w:t>SIRL</w:t>
            </w:r>
          </w:p>
        </w:tc>
        <w:tc>
          <w:tcPr>
            <w:tcW w:w="0" w:type="auto"/>
            <w:shd w:val="clear" w:color="auto" w:fill="auto"/>
            <w:noWrap/>
            <w:vAlign w:val="center"/>
            <w:hideMark/>
          </w:tcPr>
          <w:p w14:paraId="37B5D29F" w14:textId="77777777" w:rsidR="003A1243" w:rsidRPr="002F61CB" w:rsidRDefault="003A1243" w:rsidP="00BE1466">
            <w:pPr>
              <w:pStyle w:val="TableText"/>
            </w:pPr>
            <w:r w:rsidRPr="002F61CB">
              <w:t>4.32</w:t>
            </w:r>
          </w:p>
        </w:tc>
        <w:tc>
          <w:tcPr>
            <w:tcW w:w="0" w:type="auto"/>
            <w:vAlign w:val="center"/>
          </w:tcPr>
          <w:p w14:paraId="555DF50D" w14:textId="77777777" w:rsidR="003A1243" w:rsidRPr="002F61CB" w:rsidRDefault="003A1243" w:rsidP="00BE1466">
            <w:pPr>
              <w:pStyle w:val="TableText"/>
            </w:pPr>
            <w:r w:rsidRPr="002F61CB">
              <w:t>3.78</w:t>
            </w:r>
          </w:p>
        </w:tc>
        <w:tc>
          <w:tcPr>
            <w:tcW w:w="0" w:type="auto"/>
            <w:vAlign w:val="center"/>
          </w:tcPr>
          <w:p w14:paraId="108EE504" w14:textId="77777777" w:rsidR="003A1243" w:rsidRPr="002F61CB" w:rsidRDefault="003A1243" w:rsidP="00BE1466">
            <w:pPr>
              <w:pStyle w:val="TableText"/>
            </w:pPr>
            <w:r w:rsidRPr="002F61CB">
              <w:t>FALSE</w:t>
            </w:r>
          </w:p>
        </w:tc>
        <w:tc>
          <w:tcPr>
            <w:tcW w:w="1197" w:type="dxa"/>
            <w:shd w:val="clear" w:color="auto" w:fill="auto"/>
            <w:noWrap/>
            <w:vAlign w:val="center"/>
            <w:hideMark/>
          </w:tcPr>
          <w:p w14:paraId="54F49681" w14:textId="77777777" w:rsidR="003A1243" w:rsidRPr="002F61CB" w:rsidRDefault="003A1243" w:rsidP="00BE1466">
            <w:pPr>
              <w:pStyle w:val="TableText"/>
            </w:pPr>
            <w:r w:rsidRPr="002F61CB">
              <w:t>0.42</w:t>
            </w:r>
          </w:p>
        </w:tc>
        <w:tc>
          <w:tcPr>
            <w:tcW w:w="0" w:type="auto"/>
            <w:vAlign w:val="center"/>
          </w:tcPr>
          <w:p w14:paraId="463EBAB7" w14:textId="77777777" w:rsidR="003A1243" w:rsidRPr="002F61CB" w:rsidRDefault="003A1243" w:rsidP="00BE1466">
            <w:pPr>
              <w:pStyle w:val="TableText"/>
            </w:pPr>
            <w:r w:rsidRPr="002F61CB">
              <w:t>0.42</w:t>
            </w:r>
          </w:p>
        </w:tc>
        <w:tc>
          <w:tcPr>
            <w:tcW w:w="0" w:type="auto"/>
            <w:shd w:val="clear" w:color="auto" w:fill="auto"/>
            <w:noWrap/>
            <w:vAlign w:val="center"/>
            <w:hideMark/>
          </w:tcPr>
          <w:p w14:paraId="6F8DCEE0" w14:textId="77777777" w:rsidR="003A1243" w:rsidRPr="002F61CB" w:rsidRDefault="003A1243" w:rsidP="00BE1466">
            <w:pPr>
              <w:pStyle w:val="TableText"/>
            </w:pPr>
            <w:r w:rsidRPr="002F61CB">
              <w:t>TRUE</w:t>
            </w:r>
          </w:p>
        </w:tc>
        <w:tc>
          <w:tcPr>
            <w:tcW w:w="2687" w:type="dxa"/>
            <w:shd w:val="clear" w:color="auto" w:fill="auto"/>
            <w:noWrap/>
            <w:vAlign w:val="center"/>
            <w:hideMark/>
          </w:tcPr>
          <w:p w14:paraId="2E4663C2" w14:textId="77777777" w:rsidR="003A1243" w:rsidRPr="002F61CB" w:rsidRDefault="003A1243" w:rsidP="00BE1466">
            <w:pPr>
              <w:pStyle w:val="TableText"/>
            </w:pPr>
            <w:r w:rsidRPr="002F61CB">
              <w:t xml:space="preserve">No </w:t>
            </w:r>
            <w:r>
              <w:t>adjustment</w:t>
            </w:r>
            <w:r w:rsidRPr="002F61CB">
              <w:t xml:space="preserve"> for TN but use </w:t>
            </w:r>
            <w:r>
              <w:t>adjustment</w:t>
            </w:r>
            <w:r w:rsidRPr="002F61CB">
              <w:t xml:space="preserve"> for TP</w:t>
            </w:r>
          </w:p>
        </w:tc>
      </w:tr>
    </w:tbl>
    <w:p w14:paraId="58F90BA7" w14:textId="77777777" w:rsidR="003A1243" w:rsidRPr="002F61CB" w:rsidRDefault="003A1243" w:rsidP="003A1243">
      <w:pPr>
        <w:rPr>
          <w:sz w:val="20"/>
          <w:szCs w:val="20"/>
        </w:rPr>
      </w:pPr>
    </w:p>
    <w:p w14:paraId="6540E726" w14:textId="09E071BF" w:rsidR="003A1243" w:rsidRDefault="003A1243" w:rsidP="003A1243">
      <w:r w:rsidRPr="002F61CB">
        <w:t>When a</w:t>
      </w:r>
      <w:r>
        <w:t>n</w:t>
      </w:r>
      <w:r w:rsidRPr="002F61CB">
        <w:t xml:space="preserve"> </w:t>
      </w:r>
      <w:r w:rsidRPr="00B81AE1">
        <w:t>adjustment</w:t>
      </w:r>
      <w:r w:rsidRPr="002F61CB">
        <w:t xml:space="preserve"> was indicated, the reductions were then adjusted by taking the starting loads from </w:t>
      </w:r>
      <w:r w:rsidRPr="005370A6">
        <w:fldChar w:fldCharType="begin"/>
      </w:r>
      <w:r w:rsidRPr="005370A6">
        <w:instrText xml:space="preserve"> REF _Ref58501962 \h  \* MERGEFORMAT </w:instrText>
      </w:r>
      <w:r w:rsidRPr="005370A6">
        <w:fldChar w:fldCharType="separate"/>
      </w:r>
      <w:r w:rsidRPr="005370A6">
        <w:rPr>
          <w:b/>
          <w:bCs/>
        </w:rPr>
        <w:t xml:space="preserve">Table </w:t>
      </w:r>
      <w:r w:rsidR="00BE1466" w:rsidRPr="005370A6">
        <w:rPr>
          <w:b/>
          <w:bCs/>
        </w:rPr>
        <w:t>B-</w:t>
      </w:r>
      <w:r w:rsidRPr="005370A6">
        <w:rPr>
          <w:b/>
          <w:bCs/>
          <w:noProof/>
        </w:rPr>
        <w:t>1</w:t>
      </w:r>
      <w:r w:rsidRPr="005370A6">
        <w:fldChar w:fldCharType="end"/>
      </w:r>
      <w:r w:rsidRPr="002F61CB">
        <w:t xml:space="preserve"> and subtracting the </w:t>
      </w:r>
      <w:r>
        <w:t>adjus</w:t>
      </w:r>
      <w:r w:rsidRPr="002F61CB">
        <w:t xml:space="preserve">ted allowable load and adjusting the reductions listed previously in </w:t>
      </w:r>
      <w:r w:rsidRPr="005370A6">
        <w:fldChar w:fldCharType="begin"/>
      </w:r>
      <w:r w:rsidRPr="005370A6">
        <w:instrText xml:space="preserve"> REF _Ref58502017 \h  \* MERGEFORMAT </w:instrText>
      </w:r>
      <w:r w:rsidRPr="005370A6">
        <w:fldChar w:fldCharType="separate"/>
      </w:r>
      <w:r w:rsidRPr="005370A6">
        <w:rPr>
          <w:b/>
          <w:bCs/>
        </w:rPr>
        <w:t xml:space="preserve">Table </w:t>
      </w:r>
      <w:r w:rsidR="00BE1466" w:rsidRPr="005370A6">
        <w:rPr>
          <w:b/>
          <w:bCs/>
        </w:rPr>
        <w:t>B-</w:t>
      </w:r>
      <w:r w:rsidRPr="005370A6">
        <w:rPr>
          <w:b/>
          <w:bCs/>
          <w:noProof/>
        </w:rPr>
        <w:t>3</w:t>
      </w:r>
      <w:r w:rsidRPr="005370A6">
        <w:fldChar w:fldCharType="end"/>
      </w:r>
      <w:r w:rsidRPr="002F61CB">
        <w:t xml:space="preserve">. Only those reductions noted as needing </w:t>
      </w:r>
      <w:proofErr w:type="gramStart"/>
      <w:r w:rsidRPr="002F61CB">
        <w:t>a</w:t>
      </w:r>
      <w:proofErr w:type="gramEnd"/>
      <w:r w:rsidRPr="002F61CB">
        <w:t xml:space="preserve"> </w:t>
      </w:r>
      <w:r w:rsidRPr="00B81AE1">
        <w:t>adjustment</w:t>
      </w:r>
      <w:r w:rsidRPr="002F61CB">
        <w:t xml:space="preserve"> (see</w:t>
      </w:r>
      <w:r>
        <w:t xml:space="preserve"> </w:t>
      </w:r>
      <w:r w:rsidRPr="005370A6">
        <w:fldChar w:fldCharType="begin"/>
      </w:r>
      <w:r w:rsidRPr="005370A6">
        <w:instrText xml:space="preserve"> REF _Ref58502109 \h  \* MERGEFORMAT </w:instrText>
      </w:r>
      <w:r w:rsidRPr="005370A6">
        <w:fldChar w:fldCharType="separate"/>
      </w:r>
      <w:r w:rsidRPr="005370A6">
        <w:rPr>
          <w:b/>
          <w:bCs/>
        </w:rPr>
        <w:t xml:space="preserve">Table </w:t>
      </w:r>
      <w:r w:rsidR="00BE1466" w:rsidRPr="005370A6">
        <w:rPr>
          <w:b/>
          <w:bCs/>
        </w:rPr>
        <w:t>B-</w:t>
      </w:r>
      <w:r w:rsidRPr="005370A6">
        <w:rPr>
          <w:b/>
          <w:bCs/>
          <w:noProof/>
        </w:rPr>
        <w:t>5</w:t>
      </w:r>
      <w:r w:rsidRPr="005370A6">
        <w:fldChar w:fldCharType="end"/>
      </w:r>
      <w:r w:rsidRPr="002652F4">
        <w:t>) w</w:t>
      </w:r>
      <w:r w:rsidRPr="002F61CB">
        <w:t>ere adjusted. A summary of the TN and TP reductions (</w:t>
      </w:r>
      <w:r>
        <w:t>adjus</w:t>
      </w:r>
      <w:r w:rsidRPr="002F61CB">
        <w:t>ted, if appli</w:t>
      </w:r>
      <w:r>
        <w:t>c</w:t>
      </w:r>
      <w:r w:rsidRPr="002F61CB">
        <w:t xml:space="preserve">able) and the TN and TP allocations are listed </w:t>
      </w:r>
      <w:r w:rsidRPr="005370A6">
        <w:t xml:space="preserve">in </w:t>
      </w:r>
      <w:r w:rsidRPr="005370A6">
        <w:fldChar w:fldCharType="begin"/>
      </w:r>
      <w:r w:rsidRPr="005370A6">
        <w:instrText xml:space="preserve"> REF _Ref58502198 \h  \* MERGEFORMAT </w:instrText>
      </w:r>
      <w:r w:rsidRPr="005370A6">
        <w:fldChar w:fldCharType="separate"/>
      </w:r>
      <w:r w:rsidRPr="005370A6">
        <w:rPr>
          <w:b/>
          <w:bCs/>
        </w:rPr>
        <w:t xml:space="preserve">Table </w:t>
      </w:r>
      <w:r w:rsidR="00BE1466" w:rsidRPr="005370A6">
        <w:rPr>
          <w:b/>
          <w:bCs/>
        </w:rPr>
        <w:t>B-</w:t>
      </w:r>
      <w:r w:rsidRPr="005370A6">
        <w:rPr>
          <w:b/>
          <w:bCs/>
          <w:noProof/>
        </w:rPr>
        <w:t>6</w:t>
      </w:r>
      <w:r w:rsidRPr="005370A6">
        <w:fldChar w:fldCharType="end"/>
      </w:r>
      <w:r w:rsidRPr="002F61CB">
        <w:t xml:space="preserve">. </w:t>
      </w:r>
    </w:p>
    <w:p w14:paraId="76D334CA" w14:textId="297AE23A" w:rsidR="003A1243" w:rsidRPr="002F61CB" w:rsidRDefault="003A1243" w:rsidP="00BE1466">
      <w:pPr>
        <w:pStyle w:val="TableTitle"/>
        <w:rPr>
          <w:i/>
        </w:rPr>
      </w:pPr>
      <w:bookmarkStart w:id="542" w:name="_Ref58502198"/>
      <w:bookmarkStart w:id="543" w:name="_Toc58576684"/>
      <w:bookmarkStart w:id="544" w:name="_Toc58950361"/>
      <w:r w:rsidRPr="002F61CB">
        <w:t xml:space="preserve">Table </w:t>
      </w:r>
      <w:r w:rsidR="00BE1466">
        <w:t>B-</w:t>
      </w:r>
      <w:r w:rsidR="0034436C">
        <w:fldChar w:fldCharType="begin"/>
      </w:r>
      <w:r w:rsidR="0034436C">
        <w:instrText xml:space="preserve"> SEQ Table \* ARABIC </w:instrText>
      </w:r>
      <w:r w:rsidR="0034436C">
        <w:fldChar w:fldCharType="separate"/>
      </w:r>
      <w:r>
        <w:rPr>
          <w:noProof/>
        </w:rPr>
        <w:t>6</w:t>
      </w:r>
      <w:r w:rsidR="0034436C">
        <w:rPr>
          <w:noProof/>
        </w:rPr>
        <w:fldChar w:fldCharType="end"/>
      </w:r>
      <w:bookmarkEnd w:id="542"/>
      <w:r w:rsidRPr="002F61CB">
        <w:t xml:space="preserve">. Central IRL </w:t>
      </w:r>
      <w:r w:rsidR="00BE1466">
        <w:t>adjus</w:t>
      </w:r>
      <w:r w:rsidR="00BE1466" w:rsidRPr="002F61CB">
        <w:t xml:space="preserve">ted </w:t>
      </w:r>
      <w:r w:rsidR="00BE1466">
        <w:t>l</w:t>
      </w:r>
      <w:r w:rsidR="00BE1466" w:rsidRPr="002F61CB">
        <w:t xml:space="preserve">oad </w:t>
      </w:r>
      <w:r w:rsidR="00BE1466">
        <w:t>r</w:t>
      </w:r>
      <w:r w:rsidR="00BE1466" w:rsidRPr="002F61CB">
        <w:t>eductions</w:t>
      </w:r>
      <w:bookmarkEnd w:id="543"/>
      <w:bookmarkEnd w:id="5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1422"/>
        <w:gridCol w:w="1422"/>
        <w:gridCol w:w="1400"/>
        <w:gridCol w:w="1400"/>
      </w:tblGrid>
      <w:tr w:rsidR="003A1243" w:rsidRPr="00BE1466" w14:paraId="0CE4434D" w14:textId="77777777" w:rsidTr="00BE1466">
        <w:trPr>
          <w:trHeight w:val="70"/>
          <w:tblHeader/>
          <w:jc w:val="center"/>
        </w:trPr>
        <w:tc>
          <w:tcPr>
            <w:tcW w:w="0" w:type="auto"/>
            <w:shd w:val="clear" w:color="auto" w:fill="BDD6EE" w:themeFill="accent1" w:themeFillTint="66"/>
            <w:vAlign w:val="bottom"/>
            <w:hideMark/>
          </w:tcPr>
          <w:p w14:paraId="1F9D1DD3" w14:textId="77777777" w:rsidR="003A1243" w:rsidRPr="00BE1466" w:rsidRDefault="003A1243" w:rsidP="00BE1466">
            <w:pPr>
              <w:pStyle w:val="TableText"/>
              <w:rPr>
                <w:b/>
                <w:bCs/>
              </w:rPr>
            </w:pPr>
            <w:r w:rsidRPr="00BE1466">
              <w:rPr>
                <w:b/>
                <w:bCs/>
              </w:rPr>
              <w:t>Project Zone</w:t>
            </w:r>
          </w:p>
        </w:tc>
        <w:tc>
          <w:tcPr>
            <w:tcW w:w="0" w:type="auto"/>
            <w:shd w:val="clear" w:color="auto" w:fill="BDD6EE" w:themeFill="accent1" w:themeFillTint="66"/>
            <w:vAlign w:val="bottom"/>
            <w:hideMark/>
          </w:tcPr>
          <w:p w14:paraId="0D27AC92" w14:textId="77777777" w:rsidR="00BE1466" w:rsidRPr="00BE1466" w:rsidRDefault="003A1243" w:rsidP="00BE1466">
            <w:pPr>
              <w:pStyle w:val="TableText"/>
              <w:rPr>
                <w:b/>
                <w:bCs/>
              </w:rPr>
            </w:pPr>
            <w:r w:rsidRPr="00BE1466">
              <w:rPr>
                <w:b/>
                <w:bCs/>
              </w:rPr>
              <w:t xml:space="preserve">TN Reduction </w:t>
            </w:r>
          </w:p>
          <w:p w14:paraId="698DE59E" w14:textId="6A45A714" w:rsidR="003A1243" w:rsidRPr="00BE1466" w:rsidRDefault="003A1243" w:rsidP="00BE1466">
            <w:pPr>
              <w:pStyle w:val="TableText"/>
              <w:rPr>
                <w:b/>
                <w:bCs/>
              </w:rPr>
            </w:pPr>
            <w:r w:rsidRPr="00BE1466">
              <w:rPr>
                <w:b/>
                <w:bCs/>
              </w:rPr>
              <w:t>(</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c>
          <w:tcPr>
            <w:tcW w:w="0" w:type="auto"/>
            <w:shd w:val="clear" w:color="auto" w:fill="BDD6EE" w:themeFill="accent1" w:themeFillTint="66"/>
            <w:vAlign w:val="bottom"/>
          </w:tcPr>
          <w:p w14:paraId="0A0F9209" w14:textId="77777777" w:rsidR="00BE1466" w:rsidRPr="00BE1466" w:rsidRDefault="003A1243" w:rsidP="00BE1466">
            <w:pPr>
              <w:pStyle w:val="TableText"/>
              <w:rPr>
                <w:b/>
                <w:bCs/>
              </w:rPr>
            </w:pPr>
            <w:r w:rsidRPr="00BE1466">
              <w:rPr>
                <w:b/>
                <w:bCs/>
              </w:rPr>
              <w:t xml:space="preserve">TN Allocation </w:t>
            </w:r>
          </w:p>
          <w:p w14:paraId="03AEC08F" w14:textId="46140BA5" w:rsidR="003A1243" w:rsidRPr="00BE1466" w:rsidRDefault="003A1243" w:rsidP="00BE1466">
            <w:pPr>
              <w:pStyle w:val="TableText"/>
              <w:rPr>
                <w:b/>
                <w:bCs/>
              </w:rPr>
            </w:pPr>
            <w:r w:rsidRPr="00BE1466">
              <w:rPr>
                <w:b/>
                <w:bCs/>
              </w:rPr>
              <w:t>(</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c>
          <w:tcPr>
            <w:tcW w:w="0" w:type="auto"/>
            <w:shd w:val="clear" w:color="auto" w:fill="BDD6EE" w:themeFill="accent1" w:themeFillTint="66"/>
            <w:vAlign w:val="bottom"/>
            <w:hideMark/>
          </w:tcPr>
          <w:p w14:paraId="57E450FF" w14:textId="77777777" w:rsidR="00BE1466" w:rsidRPr="00BE1466" w:rsidRDefault="003A1243" w:rsidP="00BE1466">
            <w:pPr>
              <w:pStyle w:val="TableText"/>
              <w:rPr>
                <w:b/>
                <w:bCs/>
              </w:rPr>
            </w:pPr>
            <w:r w:rsidRPr="00BE1466">
              <w:rPr>
                <w:b/>
                <w:bCs/>
              </w:rPr>
              <w:t xml:space="preserve">TP Reduction </w:t>
            </w:r>
          </w:p>
          <w:p w14:paraId="621DDF7A" w14:textId="126215A0" w:rsidR="003A1243" w:rsidRPr="00BE1466" w:rsidRDefault="003A1243" w:rsidP="00BE1466">
            <w:pPr>
              <w:pStyle w:val="TableText"/>
              <w:rPr>
                <w:b/>
                <w:bCs/>
              </w:rPr>
            </w:pPr>
            <w:r w:rsidRPr="00BE1466">
              <w:rPr>
                <w:b/>
                <w:bCs/>
              </w:rPr>
              <w:t>(</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c>
          <w:tcPr>
            <w:tcW w:w="0" w:type="auto"/>
            <w:shd w:val="clear" w:color="auto" w:fill="BDD6EE" w:themeFill="accent1" w:themeFillTint="66"/>
            <w:vAlign w:val="bottom"/>
            <w:hideMark/>
          </w:tcPr>
          <w:p w14:paraId="55D1324A" w14:textId="77777777" w:rsidR="00BE1466" w:rsidRPr="00BE1466" w:rsidRDefault="003A1243" w:rsidP="00BE1466">
            <w:pPr>
              <w:pStyle w:val="TableText"/>
              <w:rPr>
                <w:b/>
                <w:bCs/>
              </w:rPr>
            </w:pPr>
            <w:r w:rsidRPr="00BE1466">
              <w:rPr>
                <w:b/>
                <w:bCs/>
              </w:rPr>
              <w:t xml:space="preserve">TP Allocation </w:t>
            </w:r>
          </w:p>
          <w:p w14:paraId="2F1327A2" w14:textId="6D04377A" w:rsidR="003A1243" w:rsidRPr="00BE1466" w:rsidRDefault="003A1243" w:rsidP="00BE1466">
            <w:pPr>
              <w:pStyle w:val="TableText"/>
              <w:rPr>
                <w:b/>
                <w:bCs/>
              </w:rPr>
            </w:pPr>
            <w:r w:rsidRPr="00BE1466">
              <w:rPr>
                <w:b/>
                <w:bCs/>
              </w:rPr>
              <w:t>(</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r>
      <w:tr w:rsidR="003A1243" w:rsidRPr="002F61CB" w14:paraId="717F2B3B" w14:textId="77777777" w:rsidTr="00BE1466">
        <w:trPr>
          <w:trHeight w:val="288"/>
          <w:jc w:val="center"/>
        </w:trPr>
        <w:tc>
          <w:tcPr>
            <w:tcW w:w="0" w:type="auto"/>
            <w:shd w:val="clear" w:color="auto" w:fill="auto"/>
            <w:noWrap/>
            <w:vAlign w:val="center"/>
            <w:hideMark/>
          </w:tcPr>
          <w:p w14:paraId="2BF6A575" w14:textId="77777777" w:rsidR="003A1243" w:rsidRPr="00BE1466" w:rsidRDefault="003A1243" w:rsidP="00BE1466">
            <w:pPr>
              <w:pStyle w:val="TableText"/>
              <w:rPr>
                <w:b/>
                <w:bCs/>
              </w:rPr>
            </w:pPr>
            <w:r w:rsidRPr="00BE1466">
              <w:rPr>
                <w:b/>
                <w:bCs/>
              </w:rPr>
              <w:t>A</w:t>
            </w:r>
          </w:p>
        </w:tc>
        <w:tc>
          <w:tcPr>
            <w:tcW w:w="0" w:type="auto"/>
            <w:shd w:val="clear" w:color="auto" w:fill="auto"/>
            <w:noWrap/>
            <w:vAlign w:val="center"/>
          </w:tcPr>
          <w:p w14:paraId="30365418" w14:textId="77777777" w:rsidR="003A1243" w:rsidRPr="002F61CB" w:rsidRDefault="003A1243" w:rsidP="00BE1466">
            <w:pPr>
              <w:pStyle w:val="TableText"/>
            </w:pPr>
            <w:r w:rsidRPr="002F61CB">
              <w:t>263,315</w:t>
            </w:r>
          </w:p>
        </w:tc>
        <w:tc>
          <w:tcPr>
            <w:tcW w:w="0" w:type="auto"/>
            <w:vAlign w:val="center"/>
          </w:tcPr>
          <w:p w14:paraId="2F44E759" w14:textId="77777777" w:rsidR="003A1243" w:rsidRPr="002F61CB" w:rsidRDefault="003A1243" w:rsidP="00BE1466">
            <w:pPr>
              <w:pStyle w:val="TableText"/>
            </w:pPr>
            <w:r w:rsidRPr="002F61CB">
              <w:t>352,856</w:t>
            </w:r>
          </w:p>
        </w:tc>
        <w:tc>
          <w:tcPr>
            <w:tcW w:w="0" w:type="auto"/>
            <w:shd w:val="clear" w:color="auto" w:fill="auto"/>
            <w:noWrap/>
            <w:vAlign w:val="center"/>
            <w:hideMark/>
          </w:tcPr>
          <w:p w14:paraId="016C17E1" w14:textId="77777777" w:rsidR="003A1243" w:rsidRPr="002F61CB" w:rsidRDefault="003A1243" w:rsidP="00BE1466">
            <w:pPr>
              <w:pStyle w:val="TableText"/>
            </w:pPr>
            <w:r>
              <w:t>N/A</w:t>
            </w:r>
          </w:p>
        </w:tc>
        <w:tc>
          <w:tcPr>
            <w:tcW w:w="0" w:type="auto"/>
            <w:shd w:val="clear" w:color="auto" w:fill="auto"/>
            <w:noWrap/>
            <w:vAlign w:val="center"/>
            <w:hideMark/>
          </w:tcPr>
          <w:p w14:paraId="2ADCBE59" w14:textId="77777777" w:rsidR="003A1243" w:rsidRPr="002F61CB" w:rsidRDefault="003A1243" w:rsidP="00BE1466">
            <w:pPr>
              <w:pStyle w:val="TableText"/>
            </w:pPr>
            <w:r>
              <w:t>N/A</w:t>
            </w:r>
          </w:p>
        </w:tc>
      </w:tr>
      <w:tr w:rsidR="003A1243" w:rsidRPr="002F61CB" w14:paraId="0CEB05D1" w14:textId="77777777" w:rsidTr="00BE1466">
        <w:trPr>
          <w:trHeight w:val="288"/>
          <w:jc w:val="center"/>
        </w:trPr>
        <w:tc>
          <w:tcPr>
            <w:tcW w:w="0" w:type="auto"/>
            <w:shd w:val="clear" w:color="auto" w:fill="auto"/>
            <w:noWrap/>
            <w:vAlign w:val="center"/>
            <w:hideMark/>
          </w:tcPr>
          <w:p w14:paraId="36AA660A" w14:textId="77777777" w:rsidR="003A1243" w:rsidRPr="00BE1466" w:rsidRDefault="003A1243" w:rsidP="00BE1466">
            <w:pPr>
              <w:pStyle w:val="TableText"/>
              <w:rPr>
                <w:b/>
                <w:bCs/>
              </w:rPr>
            </w:pPr>
            <w:r w:rsidRPr="00BE1466">
              <w:rPr>
                <w:b/>
                <w:bCs/>
              </w:rPr>
              <w:t>SEB</w:t>
            </w:r>
          </w:p>
        </w:tc>
        <w:tc>
          <w:tcPr>
            <w:tcW w:w="0" w:type="auto"/>
            <w:shd w:val="clear" w:color="auto" w:fill="auto"/>
            <w:noWrap/>
            <w:vAlign w:val="center"/>
          </w:tcPr>
          <w:p w14:paraId="42196992" w14:textId="77777777" w:rsidR="003A1243" w:rsidRPr="002F61CB" w:rsidRDefault="003A1243" w:rsidP="00BE1466">
            <w:pPr>
              <w:pStyle w:val="TableText"/>
            </w:pPr>
            <w:r w:rsidRPr="002F61CB">
              <w:t>262,606</w:t>
            </w:r>
          </w:p>
        </w:tc>
        <w:tc>
          <w:tcPr>
            <w:tcW w:w="0" w:type="auto"/>
            <w:vAlign w:val="center"/>
          </w:tcPr>
          <w:p w14:paraId="63F3DB02" w14:textId="77777777" w:rsidR="003A1243" w:rsidRPr="002F61CB" w:rsidRDefault="003A1243" w:rsidP="00BE1466">
            <w:pPr>
              <w:pStyle w:val="TableText"/>
            </w:pPr>
            <w:r w:rsidRPr="002F61CB">
              <w:t>499,989</w:t>
            </w:r>
          </w:p>
        </w:tc>
        <w:tc>
          <w:tcPr>
            <w:tcW w:w="0" w:type="auto"/>
            <w:shd w:val="clear" w:color="auto" w:fill="auto"/>
            <w:noWrap/>
            <w:vAlign w:val="center"/>
            <w:hideMark/>
          </w:tcPr>
          <w:p w14:paraId="1D25B4D2" w14:textId="77777777" w:rsidR="003A1243" w:rsidRPr="002F61CB" w:rsidRDefault="003A1243" w:rsidP="00BE1466">
            <w:pPr>
              <w:pStyle w:val="TableText"/>
            </w:pPr>
            <w:r>
              <w:t>N/A</w:t>
            </w:r>
          </w:p>
        </w:tc>
        <w:tc>
          <w:tcPr>
            <w:tcW w:w="0" w:type="auto"/>
            <w:shd w:val="clear" w:color="auto" w:fill="auto"/>
            <w:noWrap/>
            <w:vAlign w:val="center"/>
            <w:hideMark/>
          </w:tcPr>
          <w:p w14:paraId="4A968EA4" w14:textId="77777777" w:rsidR="003A1243" w:rsidRPr="002F61CB" w:rsidRDefault="003A1243" w:rsidP="00BE1466">
            <w:pPr>
              <w:pStyle w:val="TableText"/>
            </w:pPr>
            <w:r>
              <w:t>N/A</w:t>
            </w:r>
          </w:p>
        </w:tc>
      </w:tr>
      <w:tr w:rsidR="003A1243" w:rsidRPr="002F61CB" w14:paraId="4EBF3282" w14:textId="77777777" w:rsidTr="00BE1466">
        <w:trPr>
          <w:trHeight w:val="288"/>
          <w:jc w:val="center"/>
        </w:trPr>
        <w:tc>
          <w:tcPr>
            <w:tcW w:w="0" w:type="auto"/>
            <w:shd w:val="clear" w:color="auto" w:fill="auto"/>
            <w:noWrap/>
            <w:vAlign w:val="center"/>
            <w:hideMark/>
          </w:tcPr>
          <w:p w14:paraId="2F4AED68" w14:textId="77777777" w:rsidR="003A1243" w:rsidRPr="00BE1466" w:rsidRDefault="003A1243" w:rsidP="00BE1466">
            <w:pPr>
              <w:pStyle w:val="TableText"/>
              <w:rPr>
                <w:b/>
                <w:bCs/>
              </w:rPr>
            </w:pPr>
            <w:r w:rsidRPr="00BE1466">
              <w:rPr>
                <w:b/>
                <w:bCs/>
              </w:rPr>
              <w:t>B</w:t>
            </w:r>
          </w:p>
        </w:tc>
        <w:tc>
          <w:tcPr>
            <w:tcW w:w="0" w:type="auto"/>
            <w:shd w:val="clear" w:color="auto" w:fill="auto"/>
            <w:noWrap/>
            <w:vAlign w:val="center"/>
          </w:tcPr>
          <w:p w14:paraId="68827762" w14:textId="77777777" w:rsidR="003A1243" w:rsidRPr="002F61CB" w:rsidRDefault="003A1243" w:rsidP="00BE1466">
            <w:pPr>
              <w:pStyle w:val="TableText"/>
            </w:pPr>
            <w:r w:rsidRPr="002F61CB">
              <w:t>294,309</w:t>
            </w:r>
          </w:p>
        </w:tc>
        <w:tc>
          <w:tcPr>
            <w:tcW w:w="0" w:type="auto"/>
            <w:vAlign w:val="center"/>
          </w:tcPr>
          <w:p w14:paraId="702AEB2D" w14:textId="77777777" w:rsidR="003A1243" w:rsidRPr="002F61CB" w:rsidRDefault="003A1243" w:rsidP="00BE1466">
            <w:pPr>
              <w:pStyle w:val="TableText"/>
            </w:pPr>
            <w:r w:rsidRPr="002F61CB">
              <w:t>272,700</w:t>
            </w:r>
          </w:p>
        </w:tc>
        <w:tc>
          <w:tcPr>
            <w:tcW w:w="0" w:type="auto"/>
            <w:shd w:val="clear" w:color="auto" w:fill="auto"/>
            <w:noWrap/>
            <w:vAlign w:val="center"/>
            <w:hideMark/>
          </w:tcPr>
          <w:p w14:paraId="398D11DD" w14:textId="77777777" w:rsidR="003A1243" w:rsidRPr="002F61CB" w:rsidRDefault="003A1243" w:rsidP="00BE1466">
            <w:pPr>
              <w:pStyle w:val="TableText"/>
            </w:pPr>
            <w:r>
              <w:t>N/A</w:t>
            </w:r>
          </w:p>
        </w:tc>
        <w:tc>
          <w:tcPr>
            <w:tcW w:w="0" w:type="auto"/>
            <w:shd w:val="clear" w:color="auto" w:fill="auto"/>
            <w:noWrap/>
            <w:vAlign w:val="center"/>
            <w:hideMark/>
          </w:tcPr>
          <w:p w14:paraId="73F31024" w14:textId="77777777" w:rsidR="003A1243" w:rsidRPr="002F61CB" w:rsidRDefault="003A1243" w:rsidP="00BE1466">
            <w:pPr>
              <w:pStyle w:val="TableText"/>
            </w:pPr>
            <w:r>
              <w:t>N/A</w:t>
            </w:r>
          </w:p>
        </w:tc>
      </w:tr>
      <w:tr w:rsidR="003A1243" w:rsidRPr="002F61CB" w14:paraId="0CFE7C74" w14:textId="77777777" w:rsidTr="00BE1466">
        <w:trPr>
          <w:trHeight w:val="288"/>
          <w:jc w:val="center"/>
        </w:trPr>
        <w:tc>
          <w:tcPr>
            <w:tcW w:w="0" w:type="auto"/>
            <w:shd w:val="clear" w:color="auto" w:fill="auto"/>
            <w:noWrap/>
            <w:vAlign w:val="center"/>
            <w:hideMark/>
          </w:tcPr>
          <w:p w14:paraId="180181C4" w14:textId="77777777" w:rsidR="003A1243" w:rsidRPr="00BE1466" w:rsidRDefault="003A1243" w:rsidP="00BE1466">
            <w:pPr>
              <w:pStyle w:val="TableText"/>
              <w:rPr>
                <w:b/>
                <w:bCs/>
              </w:rPr>
            </w:pPr>
            <w:r w:rsidRPr="00BE1466">
              <w:rPr>
                <w:b/>
                <w:bCs/>
              </w:rPr>
              <w:t>SIRL</w:t>
            </w:r>
          </w:p>
        </w:tc>
        <w:tc>
          <w:tcPr>
            <w:tcW w:w="0" w:type="auto"/>
            <w:shd w:val="clear" w:color="auto" w:fill="auto"/>
            <w:noWrap/>
            <w:vAlign w:val="center"/>
            <w:hideMark/>
          </w:tcPr>
          <w:p w14:paraId="0CDBFC32" w14:textId="77777777" w:rsidR="003A1243" w:rsidRPr="002F61CB" w:rsidRDefault="003A1243" w:rsidP="00BE1466">
            <w:pPr>
              <w:pStyle w:val="TableText"/>
            </w:pPr>
            <w:r>
              <w:t>N/A</w:t>
            </w:r>
          </w:p>
        </w:tc>
        <w:tc>
          <w:tcPr>
            <w:tcW w:w="0" w:type="auto"/>
            <w:vAlign w:val="center"/>
          </w:tcPr>
          <w:p w14:paraId="6E66C248" w14:textId="77777777" w:rsidR="003A1243" w:rsidRPr="002F61CB" w:rsidRDefault="003A1243" w:rsidP="00BE1466">
            <w:pPr>
              <w:pStyle w:val="TableText"/>
            </w:pPr>
            <w:r>
              <w:t>N/A</w:t>
            </w:r>
          </w:p>
        </w:tc>
        <w:tc>
          <w:tcPr>
            <w:tcW w:w="0" w:type="auto"/>
            <w:shd w:val="clear" w:color="auto" w:fill="auto"/>
            <w:noWrap/>
            <w:vAlign w:val="center"/>
          </w:tcPr>
          <w:p w14:paraId="7738463B" w14:textId="77777777" w:rsidR="003A1243" w:rsidRPr="002F61CB" w:rsidRDefault="003A1243" w:rsidP="00BE1466">
            <w:pPr>
              <w:pStyle w:val="TableText"/>
            </w:pPr>
            <w:r w:rsidRPr="002F61CB">
              <w:t>22,570</w:t>
            </w:r>
          </w:p>
        </w:tc>
        <w:tc>
          <w:tcPr>
            <w:tcW w:w="0" w:type="auto"/>
            <w:shd w:val="clear" w:color="auto" w:fill="auto"/>
            <w:noWrap/>
            <w:vAlign w:val="center"/>
          </w:tcPr>
          <w:p w14:paraId="44EB2BDC" w14:textId="77777777" w:rsidR="003A1243" w:rsidRPr="002F61CB" w:rsidRDefault="003A1243" w:rsidP="00BE1466">
            <w:pPr>
              <w:pStyle w:val="TableText"/>
            </w:pPr>
            <w:r w:rsidRPr="002F61CB">
              <w:t>16,662</w:t>
            </w:r>
          </w:p>
        </w:tc>
      </w:tr>
    </w:tbl>
    <w:p w14:paraId="19F92657" w14:textId="5AC8C0A9" w:rsidR="003A1243" w:rsidRDefault="003A1243" w:rsidP="00BE1466">
      <w:pPr>
        <w:pStyle w:val="BTsmall"/>
      </w:pPr>
    </w:p>
    <w:p w14:paraId="6293EBE2" w14:textId="77777777" w:rsidR="00C74167" w:rsidRPr="002F61CB" w:rsidRDefault="00C74167" w:rsidP="00C74167">
      <w:pPr>
        <w:pStyle w:val="BTsmall"/>
      </w:pPr>
    </w:p>
    <w:p w14:paraId="064093ED" w14:textId="6F69F17F" w:rsidR="003A1243" w:rsidRPr="002F61CB" w:rsidRDefault="003A1243" w:rsidP="00BE1466">
      <w:pPr>
        <w:pStyle w:val="BT"/>
      </w:pPr>
      <w:r w:rsidRPr="002F61CB">
        <w:t xml:space="preserve">After the reductions are calculated for each </w:t>
      </w:r>
      <w:r>
        <w:t>project zone</w:t>
      </w:r>
      <w:r w:rsidRPr="002F61CB">
        <w:t xml:space="preserve">, the relative starting load in the </w:t>
      </w:r>
      <w:r>
        <w:t>project zone</w:t>
      </w:r>
      <w:r w:rsidRPr="002F61CB">
        <w:t xml:space="preserve"> for each stakeholder is used to assign their entity reductions. The natural lands are separated from each entity's area to assess their relative anthropogenic contributions, so that stakeholders would not be asked to reduce loads from natural lands in their jurisdiction. In </w:t>
      </w:r>
      <w:r w:rsidRPr="002F61CB">
        <w:fldChar w:fldCharType="begin"/>
      </w:r>
      <w:r w:rsidRPr="002F61CB">
        <w:instrText xml:space="preserve"> REF _Ref58502641 \h  \* MERGEFORMAT </w:instrText>
      </w:r>
      <w:r w:rsidRPr="002F61CB">
        <w:fldChar w:fldCharType="separate"/>
      </w:r>
      <w:r w:rsidRPr="002F61CB">
        <w:rPr>
          <w:b/>
          <w:bCs/>
        </w:rPr>
        <w:t xml:space="preserve">Table </w:t>
      </w:r>
      <w:r w:rsidR="00BE1466">
        <w:rPr>
          <w:b/>
          <w:bCs/>
        </w:rPr>
        <w:t>B-</w:t>
      </w:r>
      <w:r w:rsidRPr="002F61CB">
        <w:rPr>
          <w:b/>
          <w:bCs/>
          <w:noProof/>
        </w:rPr>
        <w:t>7</w:t>
      </w:r>
      <w:r w:rsidRPr="002F61CB">
        <w:fldChar w:fldCharType="end"/>
      </w:r>
      <w:r w:rsidRPr="002F61CB">
        <w:t xml:space="preserve">, </w:t>
      </w:r>
      <w:r w:rsidRPr="005370A6">
        <w:fldChar w:fldCharType="begin"/>
      </w:r>
      <w:r w:rsidRPr="005370A6">
        <w:instrText xml:space="preserve"> REF _Ref58502647 \h  \* MERGEFORMAT </w:instrText>
      </w:r>
      <w:r w:rsidRPr="005370A6">
        <w:fldChar w:fldCharType="separate"/>
      </w:r>
      <w:r w:rsidRPr="005370A6">
        <w:rPr>
          <w:b/>
          <w:bCs/>
        </w:rPr>
        <w:t xml:space="preserve">Table </w:t>
      </w:r>
      <w:r w:rsidR="00BE1466" w:rsidRPr="005370A6">
        <w:rPr>
          <w:b/>
          <w:bCs/>
        </w:rPr>
        <w:t>B-</w:t>
      </w:r>
      <w:r w:rsidRPr="005370A6">
        <w:rPr>
          <w:b/>
          <w:bCs/>
          <w:noProof/>
        </w:rPr>
        <w:t>8</w:t>
      </w:r>
      <w:r w:rsidRPr="005370A6">
        <w:fldChar w:fldCharType="end"/>
      </w:r>
      <w:r w:rsidRPr="005370A6">
        <w:t xml:space="preserve">, </w:t>
      </w:r>
      <w:r w:rsidRPr="005370A6">
        <w:fldChar w:fldCharType="begin"/>
      </w:r>
      <w:r w:rsidRPr="005370A6">
        <w:instrText xml:space="preserve"> REF _Ref58502658 \h  \* MERGEFORMAT </w:instrText>
      </w:r>
      <w:r w:rsidRPr="005370A6">
        <w:fldChar w:fldCharType="separate"/>
      </w:r>
      <w:r w:rsidRPr="005370A6">
        <w:rPr>
          <w:b/>
          <w:bCs/>
        </w:rPr>
        <w:t xml:space="preserve">Table </w:t>
      </w:r>
      <w:r w:rsidR="00BE1466" w:rsidRPr="005370A6">
        <w:rPr>
          <w:b/>
          <w:bCs/>
        </w:rPr>
        <w:t>B-</w:t>
      </w:r>
      <w:r w:rsidRPr="005370A6">
        <w:rPr>
          <w:b/>
          <w:bCs/>
          <w:noProof/>
        </w:rPr>
        <w:t>9</w:t>
      </w:r>
      <w:r w:rsidRPr="005370A6">
        <w:fldChar w:fldCharType="end"/>
      </w:r>
      <w:r w:rsidRPr="005370A6">
        <w:t xml:space="preserve">, and </w:t>
      </w:r>
      <w:r w:rsidRPr="005370A6">
        <w:fldChar w:fldCharType="begin"/>
      </w:r>
      <w:r w:rsidRPr="005370A6">
        <w:instrText xml:space="preserve"> REF _Ref58502660 \h  \* MERGEFORMAT </w:instrText>
      </w:r>
      <w:r w:rsidRPr="005370A6">
        <w:fldChar w:fldCharType="separate"/>
      </w:r>
      <w:r w:rsidRPr="005370A6">
        <w:rPr>
          <w:b/>
          <w:bCs/>
        </w:rPr>
        <w:t xml:space="preserve">Table </w:t>
      </w:r>
      <w:r w:rsidR="00BE1466" w:rsidRPr="005370A6">
        <w:rPr>
          <w:b/>
          <w:bCs/>
        </w:rPr>
        <w:t>B-</w:t>
      </w:r>
      <w:r w:rsidRPr="005370A6">
        <w:rPr>
          <w:b/>
          <w:bCs/>
          <w:noProof/>
        </w:rPr>
        <w:t>10</w:t>
      </w:r>
      <w:r w:rsidRPr="005370A6">
        <w:fldChar w:fldCharType="end"/>
      </w:r>
      <w:r w:rsidR="00BE1466">
        <w:t>,</w:t>
      </w:r>
      <w:r w:rsidRPr="002F61CB">
        <w:t xml:space="preserve"> natural lands are separated from the starting loads,</w:t>
      </w:r>
      <w:r w:rsidR="001B7492">
        <w:t xml:space="preserve"> </w:t>
      </w:r>
      <w:r w:rsidR="00BE1466">
        <w:t xml:space="preserve">and </w:t>
      </w:r>
      <w:bookmarkStart w:id="545" w:name="_GoBack"/>
      <w:bookmarkEnd w:id="545"/>
      <w:r w:rsidRPr="002F61CB">
        <w:t xml:space="preserve">so only the anthropogenic loadings are included in the entity loads. </w:t>
      </w:r>
    </w:p>
    <w:p w14:paraId="67501075" w14:textId="564136A7" w:rsidR="003A1243" w:rsidRPr="002F61CB" w:rsidRDefault="003A1243" w:rsidP="0033194C">
      <w:pPr>
        <w:pStyle w:val="TableTitle"/>
      </w:pPr>
      <w:bookmarkStart w:id="546" w:name="_Ref58502641"/>
      <w:bookmarkStart w:id="547" w:name="_Toc58576513"/>
      <w:bookmarkStart w:id="548" w:name="_Toc58576685"/>
      <w:bookmarkStart w:id="549" w:name="_Toc58950362"/>
      <w:r w:rsidRPr="002F61CB">
        <w:rPr>
          <w:szCs w:val="24"/>
        </w:rPr>
        <w:t xml:space="preserve">Table </w:t>
      </w:r>
      <w:r w:rsidR="00BE1466">
        <w:rPr>
          <w:szCs w:val="24"/>
        </w:rPr>
        <w:t>B-</w:t>
      </w:r>
      <w:r w:rsidRPr="002F61CB">
        <w:rPr>
          <w:i/>
          <w:szCs w:val="24"/>
        </w:rPr>
        <w:fldChar w:fldCharType="begin"/>
      </w:r>
      <w:r w:rsidRPr="002F61CB">
        <w:rPr>
          <w:szCs w:val="24"/>
        </w:rPr>
        <w:instrText xml:space="preserve"> SEQ Table \* ARABIC </w:instrText>
      </w:r>
      <w:r w:rsidRPr="002F61CB">
        <w:rPr>
          <w:i/>
          <w:szCs w:val="24"/>
        </w:rPr>
        <w:fldChar w:fldCharType="separate"/>
      </w:r>
      <w:r>
        <w:rPr>
          <w:noProof/>
          <w:szCs w:val="24"/>
        </w:rPr>
        <w:t>7</w:t>
      </w:r>
      <w:r w:rsidRPr="002F61CB">
        <w:rPr>
          <w:i/>
          <w:szCs w:val="24"/>
        </w:rPr>
        <w:fldChar w:fldCharType="end"/>
      </w:r>
      <w:bookmarkEnd w:id="546"/>
      <w:r w:rsidRPr="002F61CB">
        <w:rPr>
          <w:szCs w:val="24"/>
        </w:rPr>
        <w:t>.</w:t>
      </w:r>
      <w:r w:rsidRPr="002F61CB">
        <w:t xml:space="preserve"> Central IRL Project Zone </w:t>
      </w:r>
      <w:r w:rsidR="001D6739">
        <w:t>A</w:t>
      </w:r>
      <w:r w:rsidRPr="002F61CB">
        <w:t xml:space="preserve"> </w:t>
      </w:r>
      <w:r w:rsidR="00BE1466">
        <w:t>e</w:t>
      </w:r>
      <w:r w:rsidR="00BE1466" w:rsidRPr="002F61CB">
        <w:t xml:space="preserve">ntity </w:t>
      </w:r>
      <w:r w:rsidR="00BE1466">
        <w:t>s</w:t>
      </w:r>
      <w:r w:rsidR="00BE1466" w:rsidRPr="002F61CB">
        <w:t xml:space="preserve">tarting </w:t>
      </w:r>
      <w:r w:rsidR="00BE1466">
        <w:t>l</w:t>
      </w:r>
      <w:r w:rsidR="00BE1466" w:rsidRPr="002F61CB">
        <w:t xml:space="preserve">oads </w:t>
      </w:r>
      <w:r w:rsidRPr="002F61CB">
        <w:t xml:space="preserve">from </w:t>
      </w:r>
      <w:r w:rsidR="00BE1466">
        <w:t>m</w:t>
      </w:r>
      <w:r w:rsidR="00BE1466" w:rsidRPr="002F61CB">
        <w:t>odel</w:t>
      </w:r>
      <w:r w:rsidRPr="002F61CB">
        <w:t xml:space="preserve">, </w:t>
      </w:r>
      <w:r w:rsidR="00BE1466">
        <w:t>n</w:t>
      </w:r>
      <w:r w:rsidR="00BE1466" w:rsidRPr="002F61CB">
        <w:t xml:space="preserve">atural </w:t>
      </w:r>
      <w:r w:rsidR="00BE1466">
        <w:t>l</w:t>
      </w:r>
      <w:r w:rsidR="00BE1466" w:rsidRPr="002F61CB">
        <w:t xml:space="preserve">ands </w:t>
      </w:r>
      <w:bookmarkStart w:id="550" w:name="_Ref58439408"/>
      <w:r w:rsidR="00BE1466">
        <w:t>s</w:t>
      </w:r>
      <w:r w:rsidR="00BE1466" w:rsidRPr="002F61CB">
        <w:t>eparated</w:t>
      </w:r>
      <w:bookmarkEnd w:id="547"/>
      <w:bookmarkEnd w:id="548"/>
      <w:bookmarkEnd w:id="549"/>
    </w:p>
    <w:tbl>
      <w:tblPr>
        <w:tblW w:w="3579" w:type="pct"/>
        <w:jc w:val="center"/>
        <w:tblLook w:val="04A0" w:firstRow="1" w:lastRow="0" w:firstColumn="1" w:lastColumn="0" w:noHBand="0" w:noVBand="1"/>
      </w:tblPr>
      <w:tblGrid>
        <w:gridCol w:w="1168"/>
        <w:gridCol w:w="2161"/>
        <w:gridCol w:w="1772"/>
        <w:gridCol w:w="1592"/>
      </w:tblGrid>
      <w:tr w:rsidR="003A1243" w:rsidRPr="00BE1466" w14:paraId="4F819D6C" w14:textId="77777777" w:rsidTr="00D4637C">
        <w:trPr>
          <w:trHeight w:val="70"/>
          <w:tblHeader/>
          <w:jc w:val="center"/>
        </w:trPr>
        <w:tc>
          <w:tcPr>
            <w:tcW w:w="87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5945304" w14:textId="77777777" w:rsidR="003A1243" w:rsidRPr="00BE1466" w:rsidRDefault="003A1243" w:rsidP="00BE1466">
            <w:pPr>
              <w:pStyle w:val="TableText"/>
              <w:rPr>
                <w:b/>
                <w:bCs/>
              </w:rPr>
            </w:pPr>
            <w:r w:rsidRPr="00BE1466">
              <w:rPr>
                <w:b/>
                <w:bCs/>
              </w:rPr>
              <w:t>Project Zone</w:t>
            </w:r>
          </w:p>
        </w:tc>
        <w:tc>
          <w:tcPr>
            <w:tcW w:w="161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6417342" w14:textId="77777777" w:rsidR="003A1243" w:rsidRPr="00BE1466" w:rsidRDefault="003A1243" w:rsidP="00BE1466">
            <w:pPr>
              <w:pStyle w:val="TableText"/>
              <w:rPr>
                <w:b/>
                <w:bCs/>
              </w:rPr>
            </w:pPr>
            <w:r w:rsidRPr="00BE1466">
              <w:rPr>
                <w:b/>
                <w:bCs/>
              </w:rPr>
              <w:t>Entity</w:t>
            </w:r>
          </w:p>
        </w:tc>
        <w:tc>
          <w:tcPr>
            <w:tcW w:w="132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7EF644C" w14:textId="77777777" w:rsidR="003A1243" w:rsidRPr="00BE1466" w:rsidRDefault="003A1243" w:rsidP="00BE1466">
            <w:pPr>
              <w:pStyle w:val="TableText"/>
              <w:rPr>
                <w:b/>
                <w:bCs/>
              </w:rPr>
            </w:pPr>
            <w:r w:rsidRPr="00BE1466">
              <w:rPr>
                <w:b/>
                <w:bCs/>
              </w:rPr>
              <w:t>TN Starting Load (</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c>
          <w:tcPr>
            <w:tcW w:w="118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71AFEF2" w14:textId="61B37835" w:rsidR="00BE1466" w:rsidRDefault="003A1243" w:rsidP="00BE1466">
            <w:pPr>
              <w:pStyle w:val="TableText"/>
              <w:rPr>
                <w:b/>
                <w:bCs/>
              </w:rPr>
            </w:pPr>
            <w:r w:rsidRPr="00BE1466">
              <w:rPr>
                <w:b/>
                <w:bCs/>
              </w:rPr>
              <w:t>TP Starting load</w:t>
            </w:r>
          </w:p>
          <w:p w14:paraId="75E78FB9" w14:textId="25E25671" w:rsidR="003A1243" w:rsidRPr="00BE1466" w:rsidRDefault="003A1243" w:rsidP="00BE1466">
            <w:pPr>
              <w:pStyle w:val="TableText"/>
              <w:rPr>
                <w:b/>
                <w:bCs/>
              </w:rPr>
            </w:pPr>
            <w:r w:rsidRPr="00BE1466">
              <w:rPr>
                <w:b/>
                <w:bCs/>
              </w:rPr>
              <w:t>(</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r>
      <w:tr w:rsidR="003A1243" w:rsidRPr="00751751" w14:paraId="0220404C"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123C2" w14:textId="61158018" w:rsidR="003A1243" w:rsidRPr="00BE1466" w:rsidRDefault="00D4637C" w:rsidP="00BE1466">
            <w:pPr>
              <w:pStyle w:val="TableText"/>
              <w:rPr>
                <w:b/>
                <w:bCs/>
              </w:rPr>
            </w:pPr>
            <w:r>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0745960F" w14:textId="77777777" w:rsidR="003A1243" w:rsidRPr="00751751" w:rsidRDefault="003A1243" w:rsidP="00BE1466">
            <w:pPr>
              <w:pStyle w:val="TableText"/>
            </w:pPr>
            <w:r w:rsidRPr="00751751">
              <w:t>Natural Lands</w:t>
            </w:r>
          </w:p>
        </w:tc>
        <w:tc>
          <w:tcPr>
            <w:tcW w:w="1324" w:type="pct"/>
            <w:tcBorders>
              <w:top w:val="nil"/>
              <w:left w:val="nil"/>
              <w:bottom w:val="single" w:sz="4" w:space="0" w:color="auto"/>
              <w:right w:val="single" w:sz="4" w:space="0" w:color="auto"/>
            </w:tcBorders>
            <w:shd w:val="clear" w:color="auto" w:fill="auto"/>
            <w:noWrap/>
            <w:vAlign w:val="center"/>
            <w:hideMark/>
          </w:tcPr>
          <w:p w14:paraId="139A62FE" w14:textId="77777777" w:rsidR="003A1243" w:rsidRPr="00751751" w:rsidRDefault="003A1243" w:rsidP="00BE1466">
            <w:pPr>
              <w:pStyle w:val="TableText"/>
            </w:pPr>
            <w:r w:rsidRPr="00751751">
              <w:t>272,914</w:t>
            </w:r>
          </w:p>
        </w:tc>
        <w:tc>
          <w:tcPr>
            <w:tcW w:w="1189" w:type="pct"/>
            <w:tcBorders>
              <w:top w:val="nil"/>
              <w:left w:val="nil"/>
              <w:bottom w:val="single" w:sz="4" w:space="0" w:color="auto"/>
              <w:right w:val="single" w:sz="4" w:space="0" w:color="auto"/>
            </w:tcBorders>
            <w:shd w:val="clear" w:color="auto" w:fill="auto"/>
            <w:noWrap/>
            <w:vAlign w:val="center"/>
            <w:hideMark/>
          </w:tcPr>
          <w:p w14:paraId="24D45DD3" w14:textId="77777777" w:rsidR="003A1243" w:rsidRPr="00751751" w:rsidRDefault="003A1243" w:rsidP="00BE1466">
            <w:pPr>
              <w:pStyle w:val="TableText"/>
            </w:pPr>
            <w:r w:rsidRPr="00751751">
              <w:t>28,068</w:t>
            </w:r>
          </w:p>
        </w:tc>
      </w:tr>
      <w:tr w:rsidR="00D4637C" w:rsidRPr="00751751" w14:paraId="3F01EC96"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2A4F5284" w14:textId="27022089"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401D608E" w14:textId="77777777" w:rsidR="00D4637C" w:rsidRPr="00751751" w:rsidRDefault="00D4637C" w:rsidP="00D4637C">
            <w:pPr>
              <w:pStyle w:val="TableText"/>
            </w:pPr>
            <w:r w:rsidRPr="00751751">
              <w:t>Agricultural Producers</w:t>
            </w:r>
          </w:p>
        </w:tc>
        <w:tc>
          <w:tcPr>
            <w:tcW w:w="1324" w:type="pct"/>
            <w:tcBorders>
              <w:top w:val="nil"/>
              <w:left w:val="nil"/>
              <w:bottom w:val="single" w:sz="4" w:space="0" w:color="auto"/>
              <w:right w:val="single" w:sz="4" w:space="0" w:color="auto"/>
            </w:tcBorders>
            <w:shd w:val="clear" w:color="auto" w:fill="auto"/>
            <w:noWrap/>
            <w:vAlign w:val="center"/>
            <w:hideMark/>
          </w:tcPr>
          <w:p w14:paraId="420E06D2" w14:textId="77777777" w:rsidR="00D4637C" w:rsidRPr="00751751" w:rsidRDefault="00D4637C" w:rsidP="00D4637C">
            <w:pPr>
              <w:pStyle w:val="TableText"/>
            </w:pPr>
            <w:r w:rsidRPr="00751751">
              <w:t>239,638</w:t>
            </w:r>
          </w:p>
        </w:tc>
        <w:tc>
          <w:tcPr>
            <w:tcW w:w="1189" w:type="pct"/>
            <w:tcBorders>
              <w:top w:val="nil"/>
              <w:left w:val="nil"/>
              <w:bottom w:val="single" w:sz="4" w:space="0" w:color="auto"/>
              <w:right w:val="single" w:sz="4" w:space="0" w:color="auto"/>
            </w:tcBorders>
            <w:shd w:val="clear" w:color="auto" w:fill="auto"/>
            <w:noWrap/>
            <w:vAlign w:val="center"/>
            <w:hideMark/>
          </w:tcPr>
          <w:p w14:paraId="2F287AF6" w14:textId="77777777" w:rsidR="00D4637C" w:rsidRPr="00751751" w:rsidRDefault="00D4637C" w:rsidP="00D4637C">
            <w:pPr>
              <w:pStyle w:val="TableText"/>
            </w:pPr>
            <w:r w:rsidRPr="00751751">
              <w:t>32,975</w:t>
            </w:r>
          </w:p>
        </w:tc>
      </w:tr>
      <w:tr w:rsidR="00D4637C" w:rsidRPr="00751751" w14:paraId="5F6F90CF"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47DDF954" w14:textId="7D180DCA"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29B2E641" w14:textId="77777777" w:rsidR="00D4637C" w:rsidRPr="00751751" w:rsidRDefault="00D4637C" w:rsidP="00D4637C">
            <w:pPr>
              <w:pStyle w:val="TableText"/>
            </w:pPr>
            <w:r w:rsidRPr="00751751">
              <w:t>Brevard County</w:t>
            </w:r>
          </w:p>
        </w:tc>
        <w:tc>
          <w:tcPr>
            <w:tcW w:w="1324" w:type="pct"/>
            <w:tcBorders>
              <w:top w:val="nil"/>
              <w:left w:val="nil"/>
              <w:bottom w:val="single" w:sz="4" w:space="0" w:color="auto"/>
              <w:right w:val="single" w:sz="4" w:space="0" w:color="auto"/>
            </w:tcBorders>
            <w:shd w:val="clear" w:color="auto" w:fill="auto"/>
            <w:noWrap/>
            <w:vAlign w:val="center"/>
            <w:hideMark/>
          </w:tcPr>
          <w:p w14:paraId="4F38242E" w14:textId="77777777" w:rsidR="00D4637C" w:rsidRPr="00751751" w:rsidRDefault="00D4637C" w:rsidP="00D4637C">
            <w:pPr>
              <w:pStyle w:val="TableText"/>
            </w:pPr>
            <w:r w:rsidRPr="00751751">
              <w:t>52,120</w:t>
            </w:r>
          </w:p>
        </w:tc>
        <w:tc>
          <w:tcPr>
            <w:tcW w:w="1189" w:type="pct"/>
            <w:tcBorders>
              <w:top w:val="nil"/>
              <w:left w:val="nil"/>
              <w:bottom w:val="single" w:sz="4" w:space="0" w:color="auto"/>
              <w:right w:val="single" w:sz="4" w:space="0" w:color="auto"/>
            </w:tcBorders>
            <w:shd w:val="clear" w:color="auto" w:fill="auto"/>
            <w:noWrap/>
            <w:vAlign w:val="center"/>
            <w:hideMark/>
          </w:tcPr>
          <w:p w14:paraId="37D0C703" w14:textId="77777777" w:rsidR="00D4637C" w:rsidRPr="00751751" w:rsidRDefault="00D4637C" w:rsidP="00D4637C">
            <w:pPr>
              <w:pStyle w:val="TableText"/>
            </w:pPr>
            <w:r w:rsidRPr="00751751">
              <w:t>7,769</w:t>
            </w:r>
          </w:p>
        </w:tc>
      </w:tr>
      <w:tr w:rsidR="00D4637C" w:rsidRPr="00751751" w14:paraId="7F0F903A"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5613436B" w14:textId="10D9E629"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3C0E4121" w14:textId="77777777" w:rsidR="00D4637C" w:rsidRPr="00751751" w:rsidRDefault="00D4637C" w:rsidP="00D4637C">
            <w:pPr>
              <w:pStyle w:val="TableText"/>
            </w:pPr>
            <w:r w:rsidRPr="00751751">
              <w:t>City of Fellsmere</w:t>
            </w:r>
          </w:p>
        </w:tc>
        <w:tc>
          <w:tcPr>
            <w:tcW w:w="1324" w:type="pct"/>
            <w:tcBorders>
              <w:top w:val="nil"/>
              <w:left w:val="nil"/>
              <w:bottom w:val="single" w:sz="4" w:space="0" w:color="auto"/>
              <w:right w:val="single" w:sz="4" w:space="0" w:color="auto"/>
            </w:tcBorders>
            <w:shd w:val="clear" w:color="auto" w:fill="auto"/>
            <w:noWrap/>
            <w:vAlign w:val="center"/>
            <w:hideMark/>
          </w:tcPr>
          <w:p w14:paraId="09E55FFD" w14:textId="77777777" w:rsidR="00D4637C" w:rsidRPr="00751751" w:rsidRDefault="00D4637C" w:rsidP="00D4637C">
            <w:pPr>
              <w:pStyle w:val="TableText"/>
            </w:pPr>
            <w:r w:rsidRPr="00751751">
              <w:t>10,603</w:t>
            </w:r>
          </w:p>
        </w:tc>
        <w:tc>
          <w:tcPr>
            <w:tcW w:w="1189" w:type="pct"/>
            <w:tcBorders>
              <w:top w:val="nil"/>
              <w:left w:val="nil"/>
              <w:bottom w:val="single" w:sz="4" w:space="0" w:color="auto"/>
              <w:right w:val="single" w:sz="4" w:space="0" w:color="auto"/>
            </w:tcBorders>
            <w:shd w:val="clear" w:color="auto" w:fill="auto"/>
            <w:noWrap/>
            <w:vAlign w:val="center"/>
            <w:hideMark/>
          </w:tcPr>
          <w:p w14:paraId="3FA02DF3" w14:textId="77777777" w:rsidR="00D4637C" w:rsidRPr="00751751" w:rsidRDefault="00D4637C" w:rsidP="00D4637C">
            <w:pPr>
              <w:pStyle w:val="TableText"/>
            </w:pPr>
            <w:r w:rsidRPr="00751751">
              <w:t>1,544</w:t>
            </w:r>
          </w:p>
        </w:tc>
      </w:tr>
      <w:tr w:rsidR="00D4637C" w:rsidRPr="00751751" w14:paraId="407A1E47"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131CEFD1" w14:textId="6F408F31"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5828EA62" w14:textId="77777777" w:rsidR="00D4637C" w:rsidRPr="00751751" w:rsidRDefault="00D4637C" w:rsidP="00D4637C">
            <w:pPr>
              <w:pStyle w:val="TableText"/>
            </w:pPr>
            <w:r w:rsidRPr="00751751">
              <w:t>City of Palm Bay</w:t>
            </w:r>
          </w:p>
        </w:tc>
        <w:tc>
          <w:tcPr>
            <w:tcW w:w="1324" w:type="pct"/>
            <w:tcBorders>
              <w:top w:val="nil"/>
              <w:left w:val="nil"/>
              <w:bottom w:val="single" w:sz="4" w:space="0" w:color="auto"/>
              <w:right w:val="single" w:sz="4" w:space="0" w:color="auto"/>
            </w:tcBorders>
            <w:shd w:val="clear" w:color="auto" w:fill="auto"/>
            <w:noWrap/>
            <w:vAlign w:val="center"/>
            <w:hideMark/>
          </w:tcPr>
          <w:p w14:paraId="34B49A0D" w14:textId="77777777" w:rsidR="00D4637C" w:rsidRPr="00751751" w:rsidRDefault="00D4637C" w:rsidP="00D4637C">
            <w:pPr>
              <w:pStyle w:val="TableText"/>
            </w:pPr>
            <w:r w:rsidRPr="00751751">
              <w:t>3,087</w:t>
            </w:r>
          </w:p>
        </w:tc>
        <w:tc>
          <w:tcPr>
            <w:tcW w:w="1189" w:type="pct"/>
            <w:tcBorders>
              <w:top w:val="nil"/>
              <w:left w:val="nil"/>
              <w:bottom w:val="single" w:sz="4" w:space="0" w:color="auto"/>
              <w:right w:val="single" w:sz="4" w:space="0" w:color="auto"/>
            </w:tcBorders>
            <w:shd w:val="clear" w:color="auto" w:fill="auto"/>
            <w:noWrap/>
            <w:vAlign w:val="center"/>
            <w:hideMark/>
          </w:tcPr>
          <w:p w14:paraId="0F86C682" w14:textId="77777777" w:rsidR="00D4637C" w:rsidRPr="00751751" w:rsidRDefault="00D4637C" w:rsidP="00D4637C">
            <w:pPr>
              <w:pStyle w:val="TableText"/>
            </w:pPr>
            <w:r w:rsidRPr="00751751">
              <w:t>413</w:t>
            </w:r>
          </w:p>
        </w:tc>
      </w:tr>
      <w:tr w:rsidR="00D4637C" w:rsidRPr="00751751" w14:paraId="623834AE"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27E85459" w14:textId="297F65CD"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16F8A9E9" w14:textId="77777777" w:rsidR="00D4637C" w:rsidRPr="00751751" w:rsidRDefault="00D4637C" w:rsidP="00D4637C">
            <w:pPr>
              <w:pStyle w:val="TableText"/>
            </w:pPr>
            <w:r w:rsidRPr="00751751">
              <w:t>City of Sebastian</w:t>
            </w:r>
          </w:p>
        </w:tc>
        <w:tc>
          <w:tcPr>
            <w:tcW w:w="1324" w:type="pct"/>
            <w:tcBorders>
              <w:top w:val="nil"/>
              <w:left w:val="nil"/>
              <w:bottom w:val="single" w:sz="4" w:space="0" w:color="auto"/>
              <w:right w:val="single" w:sz="4" w:space="0" w:color="auto"/>
            </w:tcBorders>
            <w:shd w:val="clear" w:color="auto" w:fill="auto"/>
            <w:noWrap/>
            <w:vAlign w:val="center"/>
            <w:hideMark/>
          </w:tcPr>
          <w:p w14:paraId="5C9AFF5F" w14:textId="77777777" w:rsidR="00D4637C" w:rsidRPr="00751751" w:rsidRDefault="00D4637C" w:rsidP="00D4637C">
            <w:pPr>
              <w:pStyle w:val="TableText"/>
            </w:pPr>
            <w:r w:rsidRPr="00751751">
              <w:t>61,820</w:t>
            </w:r>
          </w:p>
        </w:tc>
        <w:tc>
          <w:tcPr>
            <w:tcW w:w="1189" w:type="pct"/>
            <w:tcBorders>
              <w:top w:val="nil"/>
              <w:left w:val="nil"/>
              <w:bottom w:val="single" w:sz="4" w:space="0" w:color="auto"/>
              <w:right w:val="single" w:sz="4" w:space="0" w:color="auto"/>
            </w:tcBorders>
            <w:shd w:val="clear" w:color="auto" w:fill="auto"/>
            <w:noWrap/>
            <w:vAlign w:val="center"/>
            <w:hideMark/>
          </w:tcPr>
          <w:p w14:paraId="4143D466" w14:textId="77777777" w:rsidR="00D4637C" w:rsidRPr="00751751" w:rsidRDefault="00D4637C" w:rsidP="00D4637C">
            <w:pPr>
              <w:pStyle w:val="TableText"/>
            </w:pPr>
            <w:r w:rsidRPr="00751751">
              <w:t>8,901</w:t>
            </w:r>
          </w:p>
        </w:tc>
      </w:tr>
      <w:tr w:rsidR="00D4637C" w:rsidRPr="00751751" w14:paraId="260E39CC"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2149D912" w14:textId="6C41E77C"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2919438F" w14:textId="77777777" w:rsidR="00D4637C" w:rsidRPr="00751751" w:rsidRDefault="00D4637C" w:rsidP="00D4637C">
            <w:pPr>
              <w:pStyle w:val="TableText"/>
            </w:pPr>
            <w:r w:rsidRPr="00751751">
              <w:t>FDOT District 4</w:t>
            </w:r>
          </w:p>
        </w:tc>
        <w:tc>
          <w:tcPr>
            <w:tcW w:w="1324" w:type="pct"/>
            <w:tcBorders>
              <w:top w:val="nil"/>
              <w:left w:val="nil"/>
              <w:bottom w:val="single" w:sz="4" w:space="0" w:color="auto"/>
              <w:right w:val="single" w:sz="4" w:space="0" w:color="auto"/>
            </w:tcBorders>
            <w:shd w:val="clear" w:color="auto" w:fill="auto"/>
            <w:noWrap/>
            <w:vAlign w:val="center"/>
            <w:hideMark/>
          </w:tcPr>
          <w:p w14:paraId="49418B62" w14:textId="77777777" w:rsidR="00D4637C" w:rsidRPr="00751751" w:rsidRDefault="00D4637C" w:rsidP="00D4637C">
            <w:pPr>
              <w:pStyle w:val="TableText"/>
            </w:pPr>
            <w:r w:rsidRPr="00751751">
              <w:t>6,191</w:t>
            </w:r>
          </w:p>
        </w:tc>
        <w:tc>
          <w:tcPr>
            <w:tcW w:w="1189" w:type="pct"/>
            <w:tcBorders>
              <w:top w:val="nil"/>
              <w:left w:val="nil"/>
              <w:bottom w:val="single" w:sz="4" w:space="0" w:color="auto"/>
              <w:right w:val="single" w:sz="4" w:space="0" w:color="auto"/>
            </w:tcBorders>
            <w:shd w:val="clear" w:color="auto" w:fill="auto"/>
            <w:noWrap/>
            <w:vAlign w:val="center"/>
            <w:hideMark/>
          </w:tcPr>
          <w:p w14:paraId="728CFE8C" w14:textId="77777777" w:rsidR="00D4637C" w:rsidRPr="00751751" w:rsidRDefault="00D4637C" w:rsidP="00D4637C">
            <w:pPr>
              <w:pStyle w:val="TableText"/>
            </w:pPr>
            <w:r w:rsidRPr="00751751">
              <w:t>741</w:t>
            </w:r>
          </w:p>
        </w:tc>
      </w:tr>
      <w:tr w:rsidR="00D4637C" w:rsidRPr="00751751" w14:paraId="77B845A1"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0ACC012F" w14:textId="261C473E"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4F5612C8" w14:textId="77777777" w:rsidR="00D4637C" w:rsidRPr="00751751" w:rsidRDefault="00D4637C" w:rsidP="00D4637C">
            <w:pPr>
              <w:pStyle w:val="TableText"/>
            </w:pPr>
            <w:r w:rsidRPr="00751751">
              <w:t>FDOT District 5</w:t>
            </w:r>
          </w:p>
        </w:tc>
        <w:tc>
          <w:tcPr>
            <w:tcW w:w="1324" w:type="pct"/>
            <w:tcBorders>
              <w:top w:val="nil"/>
              <w:left w:val="nil"/>
              <w:bottom w:val="single" w:sz="4" w:space="0" w:color="auto"/>
              <w:right w:val="single" w:sz="4" w:space="0" w:color="auto"/>
            </w:tcBorders>
            <w:shd w:val="clear" w:color="auto" w:fill="auto"/>
            <w:noWrap/>
            <w:vAlign w:val="center"/>
            <w:hideMark/>
          </w:tcPr>
          <w:p w14:paraId="341B7107" w14:textId="77777777" w:rsidR="00D4637C" w:rsidRPr="00751751" w:rsidRDefault="00D4637C" w:rsidP="00D4637C">
            <w:pPr>
              <w:pStyle w:val="TableText"/>
            </w:pPr>
            <w:r w:rsidRPr="00751751">
              <w:t>3,314</w:t>
            </w:r>
          </w:p>
        </w:tc>
        <w:tc>
          <w:tcPr>
            <w:tcW w:w="1189" w:type="pct"/>
            <w:tcBorders>
              <w:top w:val="nil"/>
              <w:left w:val="nil"/>
              <w:bottom w:val="single" w:sz="4" w:space="0" w:color="auto"/>
              <w:right w:val="single" w:sz="4" w:space="0" w:color="auto"/>
            </w:tcBorders>
            <w:shd w:val="clear" w:color="auto" w:fill="auto"/>
            <w:noWrap/>
            <w:vAlign w:val="center"/>
            <w:hideMark/>
          </w:tcPr>
          <w:p w14:paraId="1BCBE260" w14:textId="77777777" w:rsidR="00D4637C" w:rsidRPr="00751751" w:rsidRDefault="00D4637C" w:rsidP="00D4637C">
            <w:pPr>
              <w:pStyle w:val="TableText"/>
            </w:pPr>
            <w:r w:rsidRPr="00751751">
              <w:t>418</w:t>
            </w:r>
          </w:p>
        </w:tc>
      </w:tr>
      <w:tr w:rsidR="00D4637C" w:rsidRPr="00751751" w14:paraId="73E2F3EB"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735419A3" w14:textId="7EC3CF7C"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7C686EA2" w14:textId="77777777" w:rsidR="00D4637C" w:rsidRPr="00751751" w:rsidRDefault="00D4637C" w:rsidP="00D4637C">
            <w:pPr>
              <w:pStyle w:val="TableText"/>
            </w:pPr>
            <w:r w:rsidRPr="00751751">
              <w:t>FWCD</w:t>
            </w:r>
          </w:p>
        </w:tc>
        <w:tc>
          <w:tcPr>
            <w:tcW w:w="1324" w:type="pct"/>
            <w:tcBorders>
              <w:top w:val="nil"/>
              <w:left w:val="nil"/>
              <w:bottom w:val="single" w:sz="4" w:space="0" w:color="auto"/>
              <w:right w:val="single" w:sz="4" w:space="0" w:color="auto"/>
            </w:tcBorders>
            <w:shd w:val="clear" w:color="auto" w:fill="auto"/>
            <w:noWrap/>
            <w:vAlign w:val="center"/>
            <w:hideMark/>
          </w:tcPr>
          <w:p w14:paraId="4D6936C2" w14:textId="77777777" w:rsidR="00D4637C" w:rsidRPr="00751751" w:rsidRDefault="00D4637C" w:rsidP="00D4637C">
            <w:pPr>
              <w:pStyle w:val="TableText"/>
            </w:pPr>
            <w:r w:rsidRPr="00751751">
              <w:t>6,122</w:t>
            </w:r>
          </w:p>
        </w:tc>
        <w:tc>
          <w:tcPr>
            <w:tcW w:w="1189" w:type="pct"/>
            <w:tcBorders>
              <w:top w:val="nil"/>
              <w:left w:val="nil"/>
              <w:bottom w:val="single" w:sz="4" w:space="0" w:color="auto"/>
              <w:right w:val="single" w:sz="4" w:space="0" w:color="auto"/>
            </w:tcBorders>
            <w:shd w:val="clear" w:color="auto" w:fill="auto"/>
            <w:noWrap/>
            <w:vAlign w:val="center"/>
            <w:hideMark/>
          </w:tcPr>
          <w:p w14:paraId="58669EB2" w14:textId="77777777" w:rsidR="00D4637C" w:rsidRPr="00751751" w:rsidRDefault="00D4637C" w:rsidP="00D4637C">
            <w:pPr>
              <w:pStyle w:val="TableText"/>
            </w:pPr>
            <w:r w:rsidRPr="00751751">
              <w:t>806</w:t>
            </w:r>
          </w:p>
        </w:tc>
      </w:tr>
      <w:tr w:rsidR="00D4637C" w:rsidRPr="00751751" w14:paraId="4FA5D45F"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64B475BB" w14:textId="2B05160A"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7A156E68" w14:textId="77777777" w:rsidR="00D4637C" w:rsidRPr="00751751" w:rsidRDefault="00D4637C" w:rsidP="00D4637C">
            <w:pPr>
              <w:pStyle w:val="TableText"/>
            </w:pPr>
            <w:r w:rsidRPr="00751751">
              <w:t>Indian River County</w:t>
            </w:r>
          </w:p>
        </w:tc>
        <w:tc>
          <w:tcPr>
            <w:tcW w:w="1324" w:type="pct"/>
            <w:tcBorders>
              <w:top w:val="nil"/>
              <w:left w:val="nil"/>
              <w:bottom w:val="single" w:sz="4" w:space="0" w:color="auto"/>
              <w:right w:val="single" w:sz="4" w:space="0" w:color="auto"/>
            </w:tcBorders>
            <w:shd w:val="clear" w:color="auto" w:fill="auto"/>
            <w:noWrap/>
            <w:vAlign w:val="center"/>
            <w:hideMark/>
          </w:tcPr>
          <w:p w14:paraId="23398611" w14:textId="77777777" w:rsidR="00D4637C" w:rsidRPr="00751751" w:rsidRDefault="00D4637C" w:rsidP="00D4637C">
            <w:pPr>
              <w:pStyle w:val="TableText"/>
            </w:pPr>
            <w:r w:rsidRPr="00751751">
              <w:t>87,942</w:t>
            </w:r>
          </w:p>
        </w:tc>
        <w:tc>
          <w:tcPr>
            <w:tcW w:w="1189" w:type="pct"/>
            <w:tcBorders>
              <w:top w:val="nil"/>
              <w:left w:val="nil"/>
              <w:bottom w:val="single" w:sz="4" w:space="0" w:color="auto"/>
              <w:right w:val="single" w:sz="4" w:space="0" w:color="auto"/>
            </w:tcBorders>
            <w:shd w:val="clear" w:color="auto" w:fill="auto"/>
            <w:noWrap/>
            <w:vAlign w:val="center"/>
            <w:hideMark/>
          </w:tcPr>
          <w:p w14:paraId="70D8FE6F" w14:textId="77777777" w:rsidR="00D4637C" w:rsidRPr="00751751" w:rsidRDefault="00D4637C" w:rsidP="00D4637C">
            <w:pPr>
              <w:pStyle w:val="TableText"/>
            </w:pPr>
            <w:r w:rsidRPr="00751751">
              <w:t>12,696</w:t>
            </w:r>
          </w:p>
        </w:tc>
      </w:tr>
      <w:tr w:rsidR="00D4637C" w:rsidRPr="00751751" w14:paraId="3D46BEE4"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27D117A8" w14:textId="01BC3AA9"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1B854507" w14:textId="77777777" w:rsidR="00D4637C" w:rsidRPr="00751751" w:rsidRDefault="00D4637C" w:rsidP="00D4637C">
            <w:pPr>
              <w:pStyle w:val="TableText"/>
            </w:pPr>
            <w:r w:rsidRPr="00751751">
              <w:t>SRID ROW</w:t>
            </w:r>
          </w:p>
        </w:tc>
        <w:tc>
          <w:tcPr>
            <w:tcW w:w="1324" w:type="pct"/>
            <w:tcBorders>
              <w:top w:val="nil"/>
              <w:left w:val="nil"/>
              <w:bottom w:val="single" w:sz="4" w:space="0" w:color="auto"/>
              <w:right w:val="single" w:sz="4" w:space="0" w:color="auto"/>
            </w:tcBorders>
            <w:shd w:val="clear" w:color="auto" w:fill="auto"/>
            <w:noWrap/>
            <w:vAlign w:val="center"/>
            <w:hideMark/>
          </w:tcPr>
          <w:p w14:paraId="62B5CB79" w14:textId="77777777" w:rsidR="00D4637C" w:rsidRPr="00751751" w:rsidRDefault="00D4637C" w:rsidP="00D4637C">
            <w:pPr>
              <w:pStyle w:val="TableText"/>
            </w:pPr>
            <w:r w:rsidRPr="00751751">
              <w:t>4,435</w:t>
            </w:r>
          </w:p>
        </w:tc>
        <w:tc>
          <w:tcPr>
            <w:tcW w:w="1189" w:type="pct"/>
            <w:tcBorders>
              <w:top w:val="nil"/>
              <w:left w:val="nil"/>
              <w:bottom w:val="single" w:sz="4" w:space="0" w:color="auto"/>
              <w:right w:val="single" w:sz="4" w:space="0" w:color="auto"/>
            </w:tcBorders>
            <w:shd w:val="clear" w:color="auto" w:fill="auto"/>
            <w:noWrap/>
            <w:vAlign w:val="center"/>
            <w:hideMark/>
          </w:tcPr>
          <w:p w14:paraId="734BC80E" w14:textId="77777777" w:rsidR="00D4637C" w:rsidRPr="00751751" w:rsidRDefault="00D4637C" w:rsidP="00D4637C">
            <w:pPr>
              <w:pStyle w:val="TableText"/>
            </w:pPr>
            <w:r w:rsidRPr="00751751">
              <w:t>561</w:t>
            </w:r>
          </w:p>
        </w:tc>
      </w:tr>
      <w:tr w:rsidR="00D4637C" w:rsidRPr="00751751" w14:paraId="31F3B8E0"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5E1609C4" w14:textId="366135FB"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0E819559" w14:textId="77777777" w:rsidR="00D4637C" w:rsidRPr="00751751" w:rsidRDefault="00D4637C" w:rsidP="00D4637C">
            <w:pPr>
              <w:pStyle w:val="TableText"/>
            </w:pPr>
            <w:r w:rsidRPr="00751751">
              <w:t>Town of Grant-</w:t>
            </w:r>
            <w:proofErr w:type="spellStart"/>
            <w:r w:rsidRPr="00751751">
              <w:t>Valkaria</w:t>
            </w:r>
            <w:proofErr w:type="spellEnd"/>
          </w:p>
        </w:tc>
        <w:tc>
          <w:tcPr>
            <w:tcW w:w="1324" w:type="pct"/>
            <w:tcBorders>
              <w:top w:val="nil"/>
              <w:left w:val="nil"/>
              <w:bottom w:val="single" w:sz="4" w:space="0" w:color="auto"/>
              <w:right w:val="single" w:sz="4" w:space="0" w:color="auto"/>
            </w:tcBorders>
            <w:shd w:val="clear" w:color="auto" w:fill="auto"/>
            <w:noWrap/>
            <w:vAlign w:val="center"/>
            <w:hideMark/>
          </w:tcPr>
          <w:p w14:paraId="1C4B3573" w14:textId="77777777" w:rsidR="00D4637C" w:rsidRPr="00751751" w:rsidRDefault="00D4637C" w:rsidP="00D4637C">
            <w:pPr>
              <w:pStyle w:val="TableText"/>
            </w:pPr>
            <w:r w:rsidRPr="00751751">
              <w:t>9,462</w:t>
            </w:r>
          </w:p>
        </w:tc>
        <w:tc>
          <w:tcPr>
            <w:tcW w:w="1189" w:type="pct"/>
            <w:tcBorders>
              <w:top w:val="nil"/>
              <w:left w:val="nil"/>
              <w:bottom w:val="single" w:sz="4" w:space="0" w:color="auto"/>
              <w:right w:val="single" w:sz="4" w:space="0" w:color="auto"/>
            </w:tcBorders>
            <w:shd w:val="clear" w:color="auto" w:fill="auto"/>
            <w:noWrap/>
            <w:vAlign w:val="center"/>
            <w:hideMark/>
          </w:tcPr>
          <w:p w14:paraId="0C4E4683" w14:textId="77777777" w:rsidR="00D4637C" w:rsidRPr="00751751" w:rsidRDefault="00D4637C" w:rsidP="00D4637C">
            <w:pPr>
              <w:pStyle w:val="TableText"/>
            </w:pPr>
            <w:r w:rsidRPr="00751751">
              <w:t>1,346</w:t>
            </w:r>
          </w:p>
        </w:tc>
      </w:tr>
      <w:tr w:rsidR="00D4637C" w:rsidRPr="00751751" w14:paraId="7DC8E65B"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6E08466F" w14:textId="798F4639"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4E830117" w14:textId="77777777" w:rsidR="00D4637C" w:rsidRPr="00751751" w:rsidRDefault="00D4637C" w:rsidP="00D4637C">
            <w:pPr>
              <w:pStyle w:val="TableText"/>
            </w:pPr>
            <w:r w:rsidRPr="00751751">
              <w:t>Town of Orchid</w:t>
            </w:r>
          </w:p>
        </w:tc>
        <w:tc>
          <w:tcPr>
            <w:tcW w:w="1324" w:type="pct"/>
            <w:tcBorders>
              <w:top w:val="nil"/>
              <w:left w:val="nil"/>
              <w:bottom w:val="single" w:sz="4" w:space="0" w:color="auto"/>
              <w:right w:val="single" w:sz="4" w:space="0" w:color="auto"/>
            </w:tcBorders>
            <w:shd w:val="clear" w:color="auto" w:fill="auto"/>
            <w:noWrap/>
            <w:vAlign w:val="center"/>
            <w:hideMark/>
          </w:tcPr>
          <w:p w14:paraId="12CDB76F" w14:textId="77777777" w:rsidR="00D4637C" w:rsidRPr="00751751" w:rsidRDefault="00D4637C" w:rsidP="00D4637C">
            <w:pPr>
              <w:pStyle w:val="TableText"/>
            </w:pPr>
            <w:r w:rsidRPr="00751751">
              <w:t>2,547</w:t>
            </w:r>
          </w:p>
        </w:tc>
        <w:tc>
          <w:tcPr>
            <w:tcW w:w="1189" w:type="pct"/>
            <w:tcBorders>
              <w:top w:val="nil"/>
              <w:left w:val="nil"/>
              <w:bottom w:val="single" w:sz="4" w:space="0" w:color="auto"/>
              <w:right w:val="single" w:sz="4" w:space="0" w:color="auto"/>
            </w:tcBorders>
            <w:shd w:val="clear" w:color="auto" w:fill="auto"/>
            <w:noWrap/>
            <w:vAlign w:val="center"/>
            <w:hideMark/>
          </w:tcPr>
          <w:p w14:paraId="7902DC43" w14:textId="77777777" w:rsidR="00D4637C" w:rsidRPr="00751751" w:rsidRDefault="00D4637C" w:rsidP="00D4637C">
            <w:pPr>
              <w:pStyle w:val="TableText"/>
            </w:pPr>
            <w:r w:rsidRPr="00751751">
              <w:t>367</w:t>
            </w:r>
          </w:p>
        </w:tc>
      </w:tr>
      <w:tr w:rsidR="00D4637C" w:rsidRPr="00751751" w14:paraId="3694FB78"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auto"/>
            <w:noWrap/>
            <w:hideMark/>
          </w:tcPr>
          <w:p w14:paraId="1F3A202E" w14:textId="143550A4" w:rsidR="00D4637C" w:rsidRPr="00BE1466" w:rsidRDefault="00D4637C" w:rsidP="00D4637C">
            <w:pPr>
              <w:pStyle w:val="TableText"/>
              <w:rPr>
                <w:b/>
                <w:bCs/>
              </w:rPr>
            </w:pPr>
            <w:r w:rsidRPr="00020917">
              <w:rPr>
                <w:b/>
                <w:bCs/>
              </w:rPr>
              <w:t>A</w:t>
            </w:r>
          </w:p>
        </w:tc>
        <w:tc>
          <w:tcPr>
            <w:tcW w:w="1614" w:type="pct"/>
            <w:tcBorders>
              <w:top w:val="nil"/>
              <w:left w:val="nil"/>
              <w:bottom w:val="single" w:sz="4" w:space="0" w:color="auto"/>
              <w:right w:val="single" w:sz="4" w:space="0" w:color="auto"/>
            </w:tcBorders>
            <w:shd w:val="clear" w:color="auto" w:fill="auto"/>
            <w:noWrap/>
            <w:vAlign w:val="center"/>
            <w:hideMark/>
          </w:tcPr>
          <w:p w14:paraId="13F14693" w14:textId="77777777" w:rsidR="00D4637C" w:rsidRPr="00751751" w:rsidRDefault="00D4637C" w:rsidP="00D4637C">
            <w:pPr>
              <w:pStyle w:val="TableText"/>
            </w:pPr>
            <w:r w:rsidRPr="00751751">
              <w:t>VLWCD</w:t>
            </w:r>
          </w:p>
        </w:tc>
        <w:tc>
          <w:tcPr>
            <w:tcW w:w="1324" w:type="pct"/>
            <w:tcBorders>
              <w:top w:val="nil"/>
              <w:left w:val="nil"/>
              <w:bottom w:val="single" w:sz="4" w:space="0" w:color="auto"/>
              <w:right w:val="single" w:sz="4" w:space="0" w:color="auto"/>
            </w:tcBorders>
            <w:shd w:val="clear" w:color="auto" w:fill="auto"/>
            <w:noWrap/>
            <w:vAlign w:val="center"/>
            <w:hideMark/>
          </w:tcPr>
          <w:p w14:paraId="2A2D4248" w14:textId="77777777" w:rsidR="00D4637C" w:rsidRPr="00751751" w:rsidRDefault="00D4637C" w:rsidP="00D4637C">
            <w:pPr>
              <w:pStyle w:val="TableText"/>
            </w:pPr>
            <w:r w:rsidRPr="00751751">
              <w:t>2,401</w:t>
            </w:r>
          </w:p>
        </w:tc>
        <w:tc>
          <w:tcPr>
            <w:tcW w:w="1189" w:type="pct"/>
            <w:tcBorders>
              <w:top w:val="nil"/>
              <w:left w:val="nil"/>
              <w:bottom w:val="single" w:sz="4" w:space="0" w:color="auto"/>
              <w:right w:val="single" w:sz="4" w:space="0" w:color="auto"/>
            </w:tcBorders>
            <w:shd w:val="clear" w:color="auto" w:fill="auto"/>
            <w:noWrap/>
            <w:vAlign w:val="center"/>
            <w:hideMark/>
          </w:tcPr>
          <w:p w14:paraId="25548592" w14:textId="77777777" w:rsidR="00D4637C" w:rsidRPr="00751751" w:rsidRDefault="00D4637C" w:rsidP="00D4637C">
            <w:pPr>
              <w:pStyle w:val="TableText"/>
            </w:pPr>
            <w:r w:rsidRPr="00751751">
              <w:t>259</w:t>
            </w:r>
          </w:p>
        </w:tc>
      </w:tr>
      <w:tr w:rsidR="003A1243" w:rsidRPr="00C74167" w14:paraId="1E83F3CC" w14:textId="77777777" w:rsidTr="00D4637C">
        <w:trPr>
          <w:trHeight w:val="264"/>
          <w:jc w:val="center"/>
        </w:trPr>
        <w:tc>
          <w:tcPr>
            <w:tcW w:w="873"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C8004BC" w14:textId="6D0383BE" w:rsidR="003A1243" w:rsidRPr="000B48DC" w:rsidRDefault="00D4637C" w:rsidP="00BE1466">
            <w:pPr>
              <w:pStyle w:val="TableText"/>
              <w:rPr>
                <w:b/>
                <w:bCs/>
              </w:rPr>
            </w:pPr>
            <w:r>
              <w:rPr>
                <w:b/>
                <w:bCs/>
              </w:rPr>
              <w:lastRenderedPageBreak/>
              <w:t>A</w:t>
            </w:r>
          </w:p>
        </w:tc>
        <w:tc>
          <w:tcPr>
            <w:tcW w:w="1614" w:type="pct"/>
            <w:tcBorders>
              <w:top w:val="nil"/>
              <w:left w:val="nil"/>
              <w:bottom w:val="single" w:sz="4" w:space="0" w:color="auto"/>
              <w:right w:val="single" w:sz="4" w:space="0" w:color="auto"/>
            </w:tcBorders>
            <w:shd w:val="clear" w:color="auto" w:fill="FFFFCC"/>
            <w:noWrap/>
            <w:vAlign w:val="center"/>
            <w:hideMark/>
          </w:tcPr>
          <w:p w14:paraId="2642677B" w14:textId="77777777" w:rsidR="003A1243" w:rsidRPr="00C74167" w:rsidRDefault="003A1243" w:rsidP="00BE1466">
            <w:pPr>
              <w:pStyle w:val="TableText"/>
              <w:rPr>
                <w:b/>
                <w:bCs/>
              </w:rPr>
            </w:pPr>
            <w:r w:rsidRPr="00C74167">
              <w:rPr>
                <w:b/>
                <w:bCs/>
              </w:rPr>
              <w:t>Totals </w:t>
            </w:r>
          </w:p>
        </w:tc>
        <w:tc>
          <w:tcPr>
            <w:tcW w:w="1324" w:type="pct"/>
            <w:tcBorders>
              <w:top w:val="nil"/>
              <w:left w:val="nil"/>
              <w:bottom w:val="single" w:sz="4" w:space="0" w:color="auto"/>
              <w:right w:val="single" w:sz="4" w:space="0" w:color="auto"/>
            </w:tcBorders>
            <w:shd w:val="clear" w:color="auto" w:fill="FFFFCC"/>
            <w:noWrap/>
            <w:vAlign w:val="center"/>
            <w:hideMark/>
          </w:tcPr>
          <w:p w14:paraId="5C88A296" w14:textId="77777777" w:rsidR="003A1243" w:rsidRPr="00C74167" w:rsidRDefault="003A1243" w:rsidP="00BE1466">
            <w:pPr>
              <w:pStyle w:val="TableText"/>
              <w:rPr>
                <w:b/>
                <w:bCs/>
              </w:rPr>
            </w:pPr>
            <w:r w:rsidRPr="00C74167">
              <w:rPr>
                <w:b/>
                <w:bCs/>
              </w:rPr>
              <w:t>762,595</w:t>
            </w:r>
          </w:p>
        </w:tc>
        <w:tc>
          <w:tcPr>
            <w:tcW w:w="1189" w:type="pct"/>
            <w:tcBorders>
              <w:top w:val="nil"/>
              <w:left w:val="nil"/>
              <w:bottom w:val="single" w:sz="4" w:space="0" w:color="auto"/>
              <w:right w:val="single" w:sz="4" w:space="0" w:color="auto"/>
            </w:tcBorders>
            <w:shd w:val="clear" w:color="auto" w:fill="FFFFCC"/>
            <w:noWrap/>
            <w:vAlign w:val="center"/>
            <w:hideMark/>
          </w:tcPr>
          <w:p w14:paraId="00D24A95" w14:textId="77777777" w:rsidR="003A1243" w:rsidRPr="00C74167" w:rsidRDefault="003A1243" w:rsidP="00BE1466">
            <w:pPr>
              <w:pStyle w:val="TableText"/>
              <w:rPr>
                <w:b/>
                <w:bCs/>
              </w:rPr>
            </w:pPr>
            <w:r w:rsidRPr="00C74167">
              <w:rPr>
                <w:b/>
                <w:bCs/>
              </w:rPr>
              <w:t>96,865</w:t>
            </w:r>
          </w:p>
        </w:tc>
      </w:tr>
    </w:tbl>
    <w:p w14:paraId="472C9F65" w14:textId="77777777" w:rsidR="003A1243" w:rsidRPr="002F61CB" w:rsidRDefault="003A1243" w:rsidP="003A1243">
      <w:pPr>
        <w:rPr>
          <w:b/>
          <w:bCs/>
          <w:sz w:val="22"/>
          <w:szCs w:val="22"/>
        </w:rPr>
      </w:pPr>
    </w:p>
    <w:p w14:paraId="10F91206" w14:textId="77777777" w:rsidR="00BE1466" w:rsidRDefault="00BE1466">
      <w:pPr>
        <w:rPr>
          <w:rFonts w:ascii="Times New Roman Bold" w:hAnsi="Times New Roman Bold"/>
          <w:b/>
          <w:iCs/>
          <w:color w:val="000000" w:themeColor="text1"/>
          <w:szCs w:val="18"/>
        </w:rPr>
      </w:pPr>
      <w:bookmarkStart w:id="551" w:name="_Ref58502647"/>
      <w:bookmarkEnd w:id="550"/>
      <w:r>
        <w:br w:type="page"/>
      </w:r>
    </w:p>
    <w:p w14:paraId="15EBB335" w14:textId="12D4A158" w:rsidR="003A1243" w:rsidRPr="002F61CB" w:rsidRDefault="003A1243" w:rsidP="00BE1466">
      <w:pPr>
        <w:pStyle w:val="TableTitle"/>
        <w:rPr>
          <w:i/>
        </w:rPr>
      </w:pPr>
      <w:bookmarkStart w:id="552" w:name="_Toc58576686"/>
      <w:bookmarkStart w:id="553" w:name="_Toc58950363"/>
      <w:r w:rsidRPr="002F61CB">
        <w:lastRenderedPageBreak/>
        <w:t xml:space="preserve">Table </w:t>
      </w:r>
      <w:r w:rsidR="00BE1466">
        <w:t>B-</w:t>
      </w:r>
      <w:r w:rsidR="0034436C">
        <w:fldChar w:fldCharType="begin"/>
      </w:r>
      <w:r w:rsidR="0034436C">
        <w:instrText xml:space="preserve"> SEQ Table \* ARABIC </w:instrText>
      </w:r>
      <w:r w:rsidR="0034436C">
        <w:fldChar w:fldCharType="separate"/>
      </w:r>
      <w:r>
        <w:rPr>
          <w:noProof/>
        </w:rPr>
        <w:t>8</w:t>
      </w:r>
      <w:r w:rsidR="0034436C">
        <w:rPr>
          <w:noProof/>
        </w:rPr>
        <w:fldChar w:fldCharType="end"/>
      </w:r>
      <w:bookmarkEnd w:id="551"/>
      <w:r w:rsidRPr="002F61CB">
        <w:t xml:space="preserve">. Central IRL Project Zone SEB </w:t>
      </w:r>
      <w:r w:rsidR="00BE1466">
        <w:t>e</w:t>
      </w:r>
      <w:r w:rsidR="00BE1466" w:rsidRPr="002F61CB">
        <w:t xml:space="preserve">ntity </w:t>
      </w:r>
      <w:r w:rsidR="00BE1466">
        <w:t>s</w:t>
      </w:r>
      <w:r w:rsidR="00BE1466" w:rsidRPr="002F61CB">
        <w:t xml:space="preserve">tarting </w:t>
      </w:r>
      <w:r w:rsidR="00BE1466">
        <w:t>l</w:t>
      </w:r>
      <w:r w:rsidR="00BE1466" w:rsidRPr="002F61CB">
        <w:t xml:space="preserve">oads </w:t>
      </w:r>
      <w:r w:rsidRPr="002F61CB">
        <w:t xml:space="preserve">from </w:t>
      </w:r>
      <w:r w:rsidR="00BE1466">
        <w:t>m</w:t>
      </w:r>
      <w:r w:rsidR="00BE1466" w:rsidRPr="002F61CB">
        <w:t>odel</w:t>
      </w:r>
      <w:r w:rsidRPr="002F61CB">
        <w:t xml:space="preserve">,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End w:id="552"/>
      <w:bookmarkEnd w:id="553"/>
    </w:p>
    <w:tbl>
      <w:tblPr>
        <w:tblW w:w="3579" w:type="pct"/>
        <w:jc w:val="center"/>
        <w:tblLook w:val="04A0" w:firstRow="1" w:lastRow="0" w:firstColumn="1" w:lastColumn="0" w:noHBand="0" w:noVBand="1"/>
      </w:tblPr>
      <w:tblGrid>
        <w:gridCol w:w="1169"/>
        <w:gridCol w:w="2160"/>
        <w:gridCol w:w="1772"/>
        <w:gridCol w:w="1592"/>
      </w:tblGrid>
      <w:tr w:rsidR="003A1243" w:rsidRPr="00BE1466" w14:paraId="7D4E937C" w14:textId="77777777" w:rsidTr="00BE1466">
        <w:trPr>
          <w:trHeight w:val="70"/>
          <w:tblHeader/>
          <w:jc w:val="center"/>
        </w:trPr>
        <w:tc>
          <w:tcPr>
            <w:tcW w:w="92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E46BB65" w14:textId="77777777" w:rsidR="003A1243" w:rsidRPr="00BE1466" w:rsidRDefault="003A1243" w:rsidP="00BE1466">
            <w:pPr>
              <w:pStyle w:val="TableText"/>
              <w:rPr>
                <w:b/>
                <w:bCs/>
              </w:rPr>
            </w:pPr>
            <w:r w:rsidRPr="00BE1466">
              <w:rPr>
                <w:b/>
                <w:bCs/>
              </w:rPr>
              <w:t>Project Zone</w:t>
            </w:r>
          </w:p>
        </w:tc>
        <w:tc>
          <w:tcPr>
            <w:tcW w:w="146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A8FBB93" w14:textId="77777777" w:rsidR="003A1243" w:rsidRPr="00BE1466" w:rsidRDefault="003A1243" w:rsidP="00BE1466">
            <w:pPr>
              <w:pStyle w:val="TableText"/>
              <w:rPr>
                <w:b/>
                <w:bCs/>
              </w:rPr>
            </w:pPr>
            <w:r w:rsidRPr="00BE1466">
              <w:rPr>
                <w:b/>
                <w:bCs/>
              </w:rPr>
              <w:t>Entity</w:t>
            </w:r>
          </w:p>
        </w:tc>
        <w:tc>
          <w:tcPr>
            <w:tcW w:w="137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71BE4DA" w14:textId="77777777" w:rsidR="003A1243" w:rsidRPr="00BE1466" w:rsidRDefault="003A1243" w:rsidP="00BE1466">
            <w:pPr>
              <w:pStyle w:val="TableText"/>
              <w:rPr>
                <w:b/>
                <w:bCs/>
              </w:rPr>
            </w:pPr>
            <w:r w:rsidRPr="00BE1466">
              <w:rPr>
                <w:b/>
                <w:bCs/>
              </w:rPr>
              <w:t>TN Starting Load (</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c>
          <w:tcPr>
            <w:tcW w:w="12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11D0DDB" w14:textId="77777777" w:rsidR="00BE1466" w:rsidRDefault="003A1243" w:rsidP="00BE1466">
            <w:pPr>
              <w:pStyle w:val="TableText"/>
              <w:rPr>
                <w:b/>
                <w:bCs/>
              </w:rPr>
            </w:pPr>
            <w:r w:rsidRPr="00BE1466">
              <w:rPr>
                <w:b/>
                <w:bCs/>
              </w:rPr>
              <w:t xml:space="preserve">TP Starting load </w:t>
            </w:r>
          </w:p>
          <w:p w14:paraId="542728A1" w14:textId="1A7DA484" w:rsidR="003A1243" w:rsidRPr="00BE1466" w:rsidRDefault="003A1243" w:rsidP="00BE1466">
            <w:pPr>
              <w:pStyle w:val="TableText"/>
              <w:rPr>
                <w:b/>
                <w:bCs/>
              </w:rPr>
            </w:pPr>
            <w:r w:rsidRPr="00BE1466">
              <w:rPr>
                <w:b/>
                <w:bCs/>
              </w:rPr>
              <w:t>(</w:t>
            </w:r>
            <w:proofErr w:type="spellStart"/>
            <w:r w:rsidRPr="00BE1466">
              <w:rPr>
                <w:b/>
                <w:bCs/>
              </w:rPr>
              <w:t>lbs</w:t>
            </w:r>
            <w:proofErr w:type="spellEnd"/>
            <w:r w:rsidRPr="00BE1466">
              <w:rPr>
                <w:b/>
                <w:bCs/>
              </w:rPr>
              <w:t>/</w:t>
            </w:r>
            <w:proofErr w:type="spellStart"/>
            <w:r w:rsidRPr="00BE1466">
              <w:rPr>
                <w:b/>
                <w:bCs/>
              </w:rPr>
              <w:t>yr</w:t>
            </w:r>
            <w:proofErr w:type="spellEnd"/>
            <w:r w:rsidRPr="00BE1466">
              <w:rPr>
                <w:b/>
                <w:bCs/>
              </w:rPr>
              <w:t>)</w:t>
            </w:r>
          </w:p>
        </w:tc>
      </w:tr>
      <w:tr w:rsidR="003A1243" w:rsidRPr="002F61CB" w14:paraId="369E76A0"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CE492"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34599DDD" w14:textId="77777777" w:rsidR="003A1243" w:rsidRPr="002F61CB" w:rsidRDefault="003A1243" w:rsidP="00BE1466">
            <w:pPr>
              <w:pStyle w:val="TableText"/>
            </w:pPr>
            <w:r w:rsidRPr="002F61CB">
              <w:t>Natural Lands</w:t>
            </w:r>
          </w:p>
        </w:tc>
        <w:tc>
          <w:tcPr>
            <w:tcW w:w="1374" w:type="pct"/>
            <w:tcBorders>
              <w:top w:val="nil"/>
              <w:left w:val="nil"/>
              <w:bottom w:val="single" w:sz="4" w:space="0" w:color="auto"/>
              <w:right w:val="single" w:sz="4" w:space="0" w:color="auto"/>
            </w:tcBorders>
            <w:shd w:val="clear" w:color="auto" w:fill="auto"/>
            <w:noWrap/>
            <w:vAlign w:val="center"/>
            <w:hideMark/>
          </w:tcPr>
          <w:p w14:paraId="6D0A058B" w14:textId="77777777" w:rsidR="003A1243" w:rsidRPr="002F61CB" w:rsidRDefault="003A1243" w:rsidP="00BE1466">
            <w:pPr>
              <w:pStyle w:val="TableText"/>
            </w:pPr>
            <w:r w:rsidRPr="002F61CB">
              <w:t>272,914</w:t>
            </w:r>
          </w:p>
        </w:tc>
        <w:tc>
          <w:tcPr>
            <w:tcW w:w="1239" w:type="pct"/>
            <w:tcBorders>
              <w:top w:val="nil"/>
              <w:left w:val="nil"/>
              <w:bottom w:val="single" w:sz="4" w:space="0" w:color="auto"/>
              <w:right w:val="single" w:sz="4" w:space="0" w:color="auto"/>
            </w:tcBorders>
            <w:shd w:val="clear" w:color="auto" w:fill="auto"/>
            <w:noWrap/>
            <w:vAlign w:val="center"/>
            <w:hideMark/>
          </w:tcPr>
          <w:p w14:paraId="348392AB" w14:textId="77777777" w:rsidR="003A1243" w:rsidRPr="002F61CB" w:rsidRDefault="003A1243" w:rsidP="00BE1466">
            <w:pPr>
              <w:pStyle w:val="TableText"/>
            </w:pPr>
            <w:r w:rsidRPr="002F61CB">
              <w:t>28,068</w:t>
            </w:r>
          </w:p>
        </w:tc>
      </w:tr>
      <w:tr w:rsidR="003A1243" w:rsidRPr="002F61CB" w14:paraId="1564AC4B"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99D0E"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554B267C" w14:textId="77777777" w:rsidR="003A1243" w:rsidRPr="002F61CB" w:rsidRDefault="003A1243" w:rsidP="00BE1466">
            <w:pPr>
              <w:pStyle w:val="TableText"/>
            </w:pPr>
            <w:r w:rsidRPr="002F61CB">
              <w:t>Agricultural Producers</w:t>
            </w:r>
          </w:p>
        </w:tc>
        <w:tc>
          <w:tcPr>
            <w:tcW w:w="1374" w:type="pct"/>
            <w:tcBorders>
              <w:top w:val="nil"/>
              <w:left w:val="nil"/>
              <w:bottom w:val="single" w:sz="4" w:space="0" w:color="auto"/>
              <w:right w:val="single" w:sz="4" w:space="0" w:color="auto"/>
            </w:tcBorders>
            <w:shd w:val="clear" w:color="auto" w:fill="auto"/>
            <w:noWrap/>
            <w:vAlign w:val="center"/>
            <w:hideMark/>
          </w:tcPr>
          <w:p w14:paraId="3F103B63" w14:textId="77777777" w:rsidR="003A1243" w:rsidRPr="002F61CB" w:rsidRDefault="003A1243" w:rsidP="00BE1466">
            <w:pPr>
              <w:pStyle w:val="TableText"/>
            </w:pPr>
            <w:r w:rsidRPr="002F61CB">
              <w:t>239,638</w:t>
            </w:r>
          </w:p>
        </w:tc>
        <w:tc>
          <w:tcPr>
            <w:tcW w:w="1239" w:type="pct"/>
            <w:tcBorders>
              <w:top w:val="nil"/>
              <w:left w:val="nil"/>
              <w:bottom w:val="single" w:sz="4" w:space="0" w:color="auto"/>
              <w:right w:val="single" w:sz="4" w:space="0" w:color="auto"/>
            </w:tcBorders>
            <w:shd w:val="clear" w:color="auto" w:fill="auto"/>
            <w:noWrap/>
            <w:vAlign w:val="center"/>
            <w:hideMark/>
          </w:tcPr>
          <w:p w14:paraId="6CC324B9" w14:textId="77777777" w:rsidR="003A1243" w:rsidRPr="002F61CB" w:rsidRDefault="003A1243" w:rsidP="00BE1466">
            <w:pPr>
              <w:pStyle w:val="TableText"/>
            </w:pPr>
            <w:r w:rsidRPr="002F61CB">
              <w:t>32,975</w:t>
            </w:r>
          </w:p>
        </w:tc>
      </w:tr>
      <w:tr w:rsidR="003A1243" w:rsidRPr="002F61CB" w14:paraId="7EF96DE0"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2800D"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76676583" w14:textId="77777777" w:rsidR="003A1243" w:rsidRPr="002F61CB" w:rsidRDefault="003A1243" w:rsidP="00BE1466">
            <w:pPr>
              <w:pStyle w:val="TableText"/>
            </w:pPr>
            <w:r w:rsidRPr="002F61CB">
              <w:t>Brevard County</w:t>
            </w:r>
          </w:p>
        </w:tc>
        <w:tc>
          <w:tcPr>
            <w:tcW w:w="1374" w:type="pct"/>
            <w:tcBorders>
              <w:top w:val="nil"/>
              <w:left w:val="nil"/>
              <w:bottom w:val="single" w:sz="4" w:space="0" w:color="auto"/>
              <w:right w:val="single" w:sz="4" w:space="0" w:color="auto"/>
            </w:tcBorders>
            <w:shd w:val="clear" w:color="auto" w:fill="auto"/>
            <w:noWrap/>
            <w:vAlign w:val="center"/>
            <w:hideMark/>
          </w:tcPr>
          <w:p w14:paraId="77AE36EA" w14:textId="77777777" w:rsidR="003A1243" w:rsidRPr="002F61CB" w:rsidRDefault="003A1243" w:rsidP="00BE1466">
            <w:pPr>
              <w:pStyle w:val="TableText"/>
            </w:pPr>
            <w:r w:rsidRPr="002F61CB">
              <w:t>52,120</w:t>
            </w:r>
          </w:p>
        </w:tc>
        <w:tc>
          <w:tcPr>
            <w:tcW w:w="1239" w:type="pct"/>
            <w:tcBorders>
              <w:top w:val="nil"/>
              <w:left w:val="nil"/>
              <w:bottom w:val="single" w:sz="4" w:space="0" w:color="auto"/>
              <w:right w:val="single" w:sz="4" w:space="0" w:color="auto"/>
            </w:tcBorders>
            <w:shd w:val="clear" w:color="auto" w:fill="auto"/>
            <w:noWrap/>
            <w:vAlign w:val="center"/>
            <w:hideMark/>
          </w:tcPr>
          <w:p w14:paraId="717DB799" w14:textId="77777777" w:rsidR="003A1243" w:rsidRPr="002F61CB" w:rsidRDefault="003A1243" w:rsidP="00BE1466">
            <w:pPr>
              <w:pStyle w:val="TableText"/>
            </w:pPr>
            <w:r w:rsidRPr="002F61CB">
              <w:t>7,769</w:t>
            </w:r>
          </w:p>
        </w:tc>
      </w:tr>
      <w:tr w:rsidR="003A1243" w:rsidRPr="002F61CB" w14:paraId="19EA804D"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92FF9"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0FB23834" w14:textId="77777777" w:rsidR="003A1243" w:rsidRPr="002F61CB" w:rsidRDefault="003A1243" w:rsidP="00BE1466">
            <w:pPr>
              <w:pStyle w:val="TableText"/>
            </w:pPr>
            <w:r w:rsidRPr="002F61CB">
              <w:t>City of Fellsmere</w:t>
            </w:r>
          </w:p>
        </w:tc>
        <w:tc>
          <w:tcPr>
            <w:tcW w:w="1374" w:type="pct"/>
            <w:tcBorders>
              <w:top w:val="nil"/>
              <w:left w:val="nil"/>
              <w:bottom w:val="single" w:sz="4" w:space="0" w:color="auto"/>
              <w:right w:val="single" w:sz="4" w:space="0" w:color="auto"/>
            </w:tcBorders>
            <w:shd w:val="clear" w:color="auto" w:fill="auto"/>
            <w:noWrap/>
            <w:vAlign w:val="center"/>
            <w:hideMark/>
          </w:tcPr>
          <w:p w14:paraId="4322E713" w14:textId="77777777" w:rsidR="003A1243" w:rsidRPr="002F61CB" w:rsidRDefault="003A1243" w:rsidP="00BE1466">
            <w:pPr>
              <w:pStyle w:val="TableText"/>
            </w:pPr>
            <w:r w:rsidRPr="002F61CB">
              <w:t>10,603</w:t>
            </w:r>
          </w:p>
        </w:tc>
        <w:tc>
          <w:tcPr>
            <w:tcW w:w="1239" w:type="pct"/>
            <w:tcBorders>
              <w:top w:val="nil"/>
              <w:left w:val="nil"/>
              <w:bottom w:val="single" w:sz="4" w:space="0" w:color="auto"/>
              <w:right w:val="single" w:sz="4" w:space="0" w:color="auto"/>
            </w:tcBorders>
            <w:shd w:val="clear" w:color="auto" w:fill="auto"/>
            <w:noWrap/>
            <w:vAlign w:val="center"/>
            <w:hideMark/>
          </w:tcPr>
          <w:p w14:paraId="2D07A8FB" w14:textId="77777777" w:rsidR="003A1243" w:rsidRPr="002F61CB" w:rsidRDefault="003A1243" w:rsidP="00BE1466">
            <w:pPr>
              <w:pStyle w:val="TableText"/>
            </w:pPr>
            <w:r w:rsidRPr="002F61CB">
              <w:t>1,544</w:t>
            </w:r>
          </w:p>
        </w:tc>
      </w:tr>
      <w:tr w:rsidR="003A1243" w:rsidRPr="002F61CB" w14:paraId="3B9A66F8"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8B8A7"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04E0BEBB" w14:textId="77777777" w:rsidR="003A1243" w:rsidRPr="002F61CB" w:rsidRDefault="003A1243" w:rsidP="00BE1466">
            <w:pPr>
              <w:pStyle w:val="TableText"/>
            </w:pPr>
            <w:r w:rsidRPr="002F61CB">
              <w:t>City of Palm Bay</w:t>
            </w:r>
          </w:p>
        </w:tc>
        <w:tc>
          <w:tcPr>
            <w:tcW w:w="1374" w:type="pct"/>
            <w:tcBorders>
              <w:top w:val="nil"/>
              <w:left w:val="nil"/>
              <w:bottom w:val="single" w:sz="4" w:space="0" w:color="auto"/>
              <w:right w:val="single" w:sz="4" w:space="0" w:color="auto"/>
            </w:tcBorders>
            <w:shd w:val="clear" w:color="auto" w:fill="auto"/>
            <w:noWrap/>
            <w:vAlign w:val="center"/>
            <w:hideMark/>
          </w:tcPr>
          <w:p w14:paraId="3D01BA2A" w14:textId="77777777" w:rsidR="003A1243" w:rsidRPr="002F61CB" w:rsidRDefault="003A1243" w:rsidP="00BE1466">
            <w:pPr>
              <w:pStyle w:val="TableText"/>
            </w:pPr>
            <w:r w:rsidRPr="002F61CB">
              <w:t>3,087</w:t>
            </w:r>
          </w:p>
        </w:tc>
        <w:tc>
          <w:tcPr>
            <w:tcW w:w="1239" w:type="pct"/>
            <w:tcBorders>
              <w:top w:val="nil"/>
              <w:left w:val="nil"/>
              <w:bottom w:val="single" w:sz="4" w:space="0" w:color="auto"/>
              <w:right w:val="single" w:sz="4" w:space="0" w:color="auto"/>
            </w:tcBorders>
            <w:shd w:val="clear" w:color="auto" w:fill="auto"/>
            <w:noWrap/>
            <w:vAlign w:val="center"/>
            <w:hideMark/>
          </w:tcPr>
          <w:p w14:paraId="064FB9DF" w14:textId="77777777" w:rsidR="003A1243" w:rsidRPr="002F61CB" w:rsidRDefault="003A1243" w:rsidP="00BE1466">
            <w:pPr>
              <w:pStyle w:val="TableText"/>
            </w:pPr>
            <w:r w:rsidRPr="002F61CB">
              <w:t>413</w:t>
            </w:r>
          </w:p>
        </w:tc>
      </w:tr>
      <w:tr w:rsidR="003A1243" w:rsidRPr="002F61CB" w14:paraId="645CFF66"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D1275"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4C69EE97" w14:textId="77777777" w:rsidR="003A1243" w:rsidRPr="002F61CB" w:rsidRDefault="003A1243" w:rsidP="00BE1466">
            <w:pPr>
              <w:pStyle w:val="TableText"/>
            </w:pPr>
            <w:r w:rsidRPr="002F61CB">
              <w:t>City of Sebastian</w:t>
            </w:r>
          </w:p>
        </w:tc>
        <w:tc>
          <w:tcPr>
            <w:tcW w:w="1374" w:type="pct"/>
            <w:tcBorders>
              <w:top w:val="nil"/>
              <w:left w:val="nil"/>
              <w:bottom w:val="single" w:sz="4" w:space="0" w:color="auto"/>
              <w:right w:val="single" w:sz="4" w:space="0" w:color="auto"/>
            </w:tcBorders>
            <w:shd w:val="clear" w:color="auto" w:fill="auto"/>
            <w:noWrap/>
            <w:vAlign w:val="center"/>
            <w:hideMark/>
          </w:tcPr>
          <w:p w14:paraId="16F2F9C3" w14:textId="77777777" w:rsidR="003A1243" w:rsidRPr="002F61CB" w:rsidRDefault="003A1243" w:rsidP="00BE1466">
            <w:pPr>
              <w:pStyle w:val="TableText"/>
            </w:pPr>
            <w:r w:rsidRPr="002F61CB">
              <w:t>61,820</w:t>
            </w:r>
          </w:p>
        </w:tc>
        <w:tc>
          <w:tcPr>
            <w:tcW w:w="1239" w:type="pct"/>
            <w:tcBorders>
              <w:top w:val="nil"/>
              <w:left w:val="nil"/>
              <w:bottom w:val="single" w:sz="4" w:space="0" w:color="auto"/>
              <w:right w:val="single" w:sz="4" w:space="0" w:color="auto"/>
            </w:tcBorders>
            <w:shd w:val="clear" w:color="auto" w:fill="auto"/>
            <w:noWrap/>
            <w:vAlign w:val="center"/>
            <w:hideMark/>
          </w:tcPr>
          <w:p w14:paraId="02647EB1" w14:textId="77777777" w:rsidR="003A1243" w:rsidRPr="002F61CB" w:rsidRDefault="003A1243" w:rsidP="00BE1466">
            <w:pPr>
              <w:pStyle w:val="TableText"/>
            </w:pPr>
            <w:r w:rsidRPr="002F61CB">
              <w:t>8,901</w:t>
            </w:r>
          </w:p>
        </w:tc>
      </w:tr>
      <w:tr w:rsidR="003A1243" w:rsidRPr="002F61CB" w14:paraId="7E11C3F3"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EE79D"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5CC850AB" w14:textId="77777777" w:rsidR="003A1243" w:rsidRPr="002F61CB" w:rsidRDefault="003A1243" w:rsidP="00BE1466">
            <w:pPr>
              <w:pStyle w:val="TableText"/>
            </w:pPr>
            <w:r w:rsidRPr="002F61CB">
              <w:t>FDOT District 4</w:t>
            </w:r>
          </w:p>
        </w:tc>
        <w:tc>
          <w:tcPr>
            <w:tcW w:w="1374" w:type="pct"/>
            <w:tcBorders>
              <w:top w:val="nil"/>
              <w:left w:val="nil"/>
              <w:bottom w:val="single" w:sz="4" w:space="0" w:color="auto"/>
              <w:right w:val="single" w:sz="4" w:space="0" w:color="auto"/>
            </w:tcBorders>
            <w:shd w:val="clear" w:color="auto" w:fill="auto"/>
            <w:noWrap/>
            <w:vAlign w:val="center"/>
            <w:hideMark/>
          </w:tcPr>
          <w:p w14:paraId="0BCB99C6" w14:textId="77777777" w:rsidR="003A1243" w:rsidRPr="002F61CB" w:rsidRDefault="003A1243" w:rsidP="00BE1466">
            <w:pPr>
              <w:pStyle w:val="TableText"/>
            </w:pPr>
            <w:r w:rsidRPr="002F61CB">
              <w:t>6,191</w:t>
            </w:r>
          </w:p>
        </w:tc>
        <w:tc>
          <w:tcPr>
            <w:tcW w:w="1239" w:type="pct"/>
            <w:tcBorders>
              <w:top w:val="nil"/>
              <w:left w:val="nil"/>
              <w:bottom w:val="single" w:sz="4" w:space="0" w:color="auto"/>
              <w:right w:val="single" w:sz="4" w:space="0" w:color="auto"/>
            </w:tcBorders>
            <w:shd w:val="clear" w:color="auto" w:fill="auto"/>
            <w:noWrap/>
            <w:vAlign w:val="center"/>
            <w:hideMark/>
          </w:tcPr>
          <w:p w14:paraId="1CD6F8C1" w14:textId="77777777" w:rsidR="003A1243" w:rsidRPr="002F61CB" w:rsidRDefault="003A1243" w:rsidP="00BE1466">
            <w:pPr>
              <w:pStyle w:val="TableText"/>
            </w:pPr>
            <w:r w:rsidRPr="002F61CB">
              <w:t>741</w:t>
            </w:r>
          </w:p>
        </w:tc>
      </w:tr>
      <w:tr w:rsidR="003A1243" w:rsidRPr="002F61CB" w14:paraId="636D3F90"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73831"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66536D77" w14:textId="77777777" w:rsidR="003A1243" w:rsidRPr="002F61CB" w:rsidRDefault="003A1243" w:rsidP="00BE1466">
            <w:pPr>
              <w:pStyle w:val="TableText"/>
            </w:pPr>
            <w:r w:rsidRPr="002F61CB">
              <w:t>FDOT District 5</w:t>
            </w:r>
          </w:p>
        </w:tc>
        <w:tc>
          <w:tcPr>
            <w:tcW w:w="1374" w:type="pct"/>
            <w:tcBorders>
              <w:top w:val="nil"/>
              <w:left w:val="nil"/>
              <w:bottom w:val="single" w:sz="4" w:space="0" w:color="auto"/>
              <w:right w:val="single" w:sz="4" w:space="0" w:color="auto"/>
            </w:tcBorders>
            <w:shd w:val="clear" w:color="auto" w:fill="auto"/>
            <w:noWrap/>
            <w:vAlign w:val="center"/>
            <w:hideMark/>
          </w:tcPr>
          <w:p w14:paraId="299B5AE1" w14:textId="77777777" w:rsidR="003A1243" w:rsidRPr="002F61CB" w:rsidRDefault="003A1243" w:rsidP="00BE1466">
            <w:pPr>
              <w:pStyle w:val="TableText"/>
            </w:pPr>
            <w:r w:rsidRPr="002F61CB">
              <w:t>3,314</w:t>
            </w:r>
          </w:p>
        </w:tc>
        <w:tc>
          <w:tcPr>
            <w:tcW w:w="1239" w:type="pct"/>
            <w:tcBorders>
              <w:top w:val="nil"/>
              <w:left w:val="nil"/>
              <w:bottom w:val="single" w:sz="4" w:space="0" w:color="auto"/>
              <w:right w:val="single" w:sz="4" w:space="0" w:color="auto"/>
            </w:tcBorders>
            <w:shd w:val="clear" w:color="auto" w:fill="auto"/>
            <w:noWrap/>
            <w:vAlign w:val="center"/>
            <w:hideMark/>
          </w:tcPr>
          <w:p w14:paraId="47FA2BC0" w14:textId="77777777" w:rsidR="003A1243" w:rsidRPr="002F61CB" w:rsidRDefault="003A1243" w:rsidP="00BE1466">
            <w:pPr>
              <w:pStyle w:val="TableText"/>
            </w:pPr>
            <w:r w:rsidRPr="002F61CB">
              <w:t>418</w:t>
            </w:r>
          </w:p>
        </w:tc>
      </w:tr>
      <w:tr w:rsidR="003A1243" w:rsidRPr="002F61CB" w14:paraId="0ED60484"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C56D8"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4D0C8D03" w14:textId="77777777" w:rsidR="003A1243" w:rsidRPr="002F61CB" w:rsidRDefault="003A1243" w:rsidP="00BE1466">
            <w:pPr>
              <w:pStyle w:val="TableText"/>
            </w:pPr>
            <w:r w:rsidRPr="002F61CB">
              <w:t>FWCD</w:t>
            </w:r>
          </w:p>
        </w:tc>
        <w:tc>
          <w:tcPr>
            <w:tcW w:w="1374" w:type="pct"/>
            <w:tcBorders>
              <w:top w:val="nil"/>
              <w:left w:val="nil"/>
              <w:bottom w:val="single" w:sz="4" w:space="0" w:color="auto"/>
              <w:right w:val="single" w:sz="4" w:space="0" w:color="auto"/>
            </w:tcBorders>
            <w:shd w:val="clear" w:color="auto" w:fill="auto"/>
            <w:noWrap/>
            <w:vAlign w:val="center"/>
            <w:hideMark/>
          </w:tcPr>
          <w:p w14:paraId="758A7F55" w14:textId="77777777" w:rsidR="003A1243" w:rsidRPr="002F61CB" w:rsidRDefault="003A1243" w:rsidP="00BE1466">
            <w:pPr>
              <w:pStyle w:val="TableText"/>
            </w:pPr>
            <w:r w:rsidRPr="002F61CB">
              <w:t>6,122</w:t>
            </w:r>
          </w:p>
        </w:tc>
        <w:tc>
          <w:tcPr>
            <w:tcW w:w="1239" w:type="pct"/>
            <w:tcBorders>
              <w:top w:val="nil"/>
              <w:left w:val="nil"/>
              <w:bottom w:val="single" w:sz="4" w:space="0" w:color="auto"/>
              <w:right w:val="single" w:sz="4" w:space="0" w:color="auto"/>
            </w:tcBorders>
            <w:shd w:val="clear" w:color="auto" w:fill="auto"/>
            <w:noWrap/>
            <w:vAlign w:val="center"/>
            <w:hideMark/>
          </w:tcPr>
          <w:p w14:paraId="5D43D883" w14:textId="77777777" w:rsidR="003A1243" w:rsidRPr="002F61CB" w:rsidRDefault="003A1243" w:rsidP="00BE1466">
            <w:pPr>
              <w:pStyle w:val="TableText"/>
            </w:pPr>
            <w:r w:rsidRPr="002F61CB">
              <w:t>806</w:t>
            </w:r>
          </w:p>
        </w:tc>
      </w:tr>
      <w:tr w:rsidR="003A1243" w:rsidRPr="002F61CB" w14:paraId="160AB084"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7F726"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6C51334F" w14:textId="77777777" w:rsidR="003A1243" w:rsidRPr="002F61CB" w:rsidRDefault="003A1243" w:rsidP="00BE1466">
            <w:pPr>
              <w:pStyle w:val="TableText"/>
            </w:pPr>
            <w:r w:rsidRPr="002F61CB">
              <w:t>Indian River County</w:t>
            </w:r>
          </w:p>
        </w:tc>
        <w:tc>
          <w:tcPr>
            <w:tcW w:w="1374" w:type="pct"/>
            <w:tcBorders>
              <w:top w:val="nil"/>
              <w:left w:val="nil"/>
              <w:bottom w:val="single" w:sz="4" w:space="0" w:color="auto"/>
              <w:right w:val="single" w:sz="4" w:space="0" w:color="auto"/>
            </w:tcBorders>
            <w:shd w:val="clear" w:color="auto" w:fill="auto"/>
            <w:noWrap/>
            <w:vAlign w:val="center"/>
            <w:hideMark/>
          </w:tcPr>
          <w:p w14:paraId="022A5AFC" w14:textId="77777777" w:rsidR="003A1243" w:rsidRPr="002F61CB" w:rsidRDefault="003A1243" w:rsidP="00BE1466">
            <w:pPr>
              <w:pStyle w:val="TableText"/>
            </w:pPr>
            <w:r w:rsidRPr="002F61CB">
              <w:t>87,942</w:t>
            </w:r>
          </w:p>
        </w:tc>
        <w:tc>
          <w:tcPr>
            <w:tcW w:w="1239" w:type="pct"/>
            <w:tcBorders>
              <w:top w:val="nil"/>
              <w:left w:val="nil"/>
              <w:bottom w:val="single" w:sz="4" w:space="0" w:color="auto"/>
              <w:right w:val="single" w:sz="4" w:space="0" w:color="auto"/>
            </w:tcBorders>
            <w:shd w:val="clear" w:color="auto" w:fill="auto"/>
            <w:noWrap/>
            <w:vAlign w:val="center"/>
            <w:hideMark/>
          </w:tcPr>
          <w:p w14:paraId="2DF11DA3" w14:textId="77777777" w:rsidR="003A1243" w:rsidRPr="002F61CB" w:rsidRDefault="003A1243" w:rsidP="00BE1466">
            <w:pPr>
              <w:pStyle w:val="TableText"/>
            </w:pPr>
            <w:r w:rsidRPr="002F61CB">
              <w:t>12,696</w:t>
            </w:r>
          </w:p>
        </w:tc>
      </w:tr>
      <w:tr w:rsidR="003A1243" w:rsidRPr="002F61CB" w14:paraId="106318A4"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26835"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4A049232" w14:textId="77777777" w:rsidR="003A1243" w:rsidRPr="002F61CB" w:rsidRDefault="003A1243" w:rsidP="00BE1466">
            <w:pPr>
              <w:pStyle w:val="TableText"/>
            </w:pPr>
            <w:r w:rsidRPr="002F61CB">
              <w:t>SRID ROW</w:t>
            </w:r>
          </w:p>
        </w:tc>
        <w:tc>
          <w:tcPr>
            <w:tcW w:w="1374" w:type="pct"/>
            <w:tcBorders>
              <w:top w:val="nil"/>
              <w:left w:val="nil"/>
              <w:bottom w:val="single" w:sz="4" w:space="0" w:color="auto"/>
              <w:right w:val="single" w:sz="4" w:space="0" w:color="auto"/>
            </w:tcBorders>
            <w:shd w:val="clear" w:color="auto" w:fill="auto"/>
            <w:noWrap/>
            <w:vAlign w:val="center"/>
            <w:hideMark/>
          </w:tcPr>
          <w:p w14:paraId="2C6952F2" w14:textId="77777777" w:rsidR="003A1243" w:rsidRPr="002F61CB" w:rsidRDefault="003A1243" w:rsidP="00BE1466">
            <w:pPr>
              <w:pStyle w:val="TableText"/>
            </w:pPr>
            <w:r w:rsidRPr="002F61CB">
              <w:t>4,435</w:t>
            </w:r>
          </w:p>
        </w:tc>
        <w:tc>
          <w:tcPr>
            <w:tcW w:w="1239" w:type="pct"/>
            <w:tcBorders>
              <w:top w:val="nil"/>
              <w:left w:val="nil"/>
              <w:bottom w:val="single" w:sz="4" w:space="0" w:color="auto"/>
              <w:right w:val="single" w:sz="4" w:space="0" w:color="auto"/>
            </w:tcBorders>
            <w:shd w:val="clear" w:color="auto" w:fill="auto"/>
            <w:noWrap/>
            <w:vAlign w:val="center"/>
            <w:hideMark/>
          </w:tcPr>
          <w:p w14:paraId="5F9FCC07" w14:textId="77777777" w:rsidR="003A1243" w:rsidRPr="002F61CB" w:rsidRDefault="003A1243" w:rsidP="00BE1466">
            <w:pPr>
              <w:pStyle w:val="TableText"/>
            </w:pPr>
            <w:r w:rsidRPr="002F61CB">
              <w:t>561</w:t>
            </w:r>
          </w:p>
        </w:tc>
      </w:tr>
      <w:tr w:rsidR="003A1243" w:rsidRPr="002F61CB" w14:paraId="3E07A0D1"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4F4DD"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6D229F58" w14:textId="77777777" w:rsidR="003A1243" w:rsidRPr="002F61CB" w:rsidRDefault="003A1243" w:rsidP="00BE1466">
            <w:pPr>
              <w:pStyle w:val="TableText"/>
            </w:pPr>
            <w:r w:rsidRPr="002F61CB">
              <w:t>Town of Grant-</w:t>
            </w:r>
            <w:proofErr w:type="spellStart"/>
            <w:r w:rsidRPr="002F61CB">
              <w:t>Valkaria</w:t>
            </w:r>
            <w:proofErr w:type="spellEnd"/>
          </w:p>
        </w:tc>
        <w:tc>
          <w:tcPr>
            <w:tcW w:w="1374" w:type="pct"/>
            <w:tcBorders>
              <w:top w:val="nil"/>
              <w:left w:val="nil"/>
              <w:bottom w:val="single" w:sz="4" w:space="0" w:color="auto"/>
              <w:right w:val="single" w:sz="4" w:space="0" w:color="auto"/>
            </w:tcBorders>
            <w:shd w:val="clear" w:color="auto" w:fill="auto"/>
            <w:noWrap/>
            <w:vAlign w:val="center"/>
            <w:hideMark/>
          </w:tcPr>
          <w:p w14:paraId="6447E3BC" w14:textId="77777777" w:rsidR="003A1243" w:rsidRPr="002F61CB" w:rsidRDefault="003A1243" w:rsidP="00BE1466">
            <w:pPr>
              <w:pStyle w:val="TableText"/>
            </w:pPr>
            <w:r w:rsidRPr="002F61CB">
              <w:t>9,462</w:t>
            </w:r>
          </w:p>
        </w:tc>
        <w:tc>
          <w:tcPr>
            <w:tcW w:w="1239" w:type="pct"/>
            <w:tcBorders>
              <w:top w:val="nil"/>
              <w:left w:val="nil"/>
              <w:bottom w:val="single" w:sz="4" w:space="0" w:color="auto"/>
              <w:right w:val="single" w:sz="4" w:space="0" w:color="auto"/>
            </w:tcBorders>
            <w:shd w:val="clear" w:color="auto" w:fill="auto"/>
            <w:noWrap/>
            <w:vAlign w:val="center"/>
            <w:hideMark/>
          </w:tcPr>
          <w:p w14:paraId="34F88B60" w14:textId="77777777" w:rsidR="003A1243" w:rsidRPr="002F61CB" w:rsidRDefault="003A1243" w:rsidP="00BE1466">
            <w:pPr>
              <w:pStyle w:val="TableText"/>
            </w:pPr>
            <w:r w:rsidRPr="002F61CB">
              <w:t>1,346</w:t>
            </w:r>
          </w:p>
        </w:tc>
      </w:tr>
      <w:tr w:rsidR="003A1243" w:rsidRPr="002F61CB" w14:paraId="7E594E02"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13B95"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3B478BCF" w14:textId="77777777" w:rsidR="003A1243" w:rsidRPr="002F61CB" w:rsidRDefault="003A1243" w:rsidP="00BE1466">
            <w:pPr>
              <w:pStyle w:val="TableText"/>
            </w:pPr>
            <w:r w:rsidRPr="002F61CB">
              <w:t>Town of Orchid</w:t>
            </w:r>
          </w:p>
        </w:tc>
        <w:tc>
          <w:tcPr>
            <w:tcW w:w="1374" w:type="pct"/>
            <w:tcBorders>
              <w:top w:val="nil"/>
              <w:left w:val="nil"/>
              <w:bottom w:val="single" w:sz="4" w:space="0" w:color="auto"/>
              <w:right w:val="single" w:sz="4" w:space="0" w:color="auto"/>
            </w:tcBorders>
            <w:shd w:val="clear" w:color="auto" w:fill="auto"/>
            <w:noWrap/>
            <w:vAlign w:val="center"/>
            <w:hideMark/>
          </w:tcPr>
          <w:p w14:paraId="42CB6562" w14:textId="77777777" w:rsidR="003A1243" w:rsidRPr="002F61CB" w:rsidRDefault="003A1243" w:rsidP="00BE1466">
            <w:pPr>
              <w:pStyle w:val="TableText"/>
            </w:pPr>
            <w:r w:rsidRPr="002F61CB">
              <w:t>2,547</w:t>
            </w:r>
          </w:p>
        </w:tc>
        <w:tc>
          <w:tcPr>
            <w:tcW w:w="1239" w:type="pct"/>
            <w:tcBorders>
              <w:top w:val="nil"/>
              <w:left w:val="nil"/>
              <w:bottom w:val="single" w:sz="4" w:space="0" w:color="auto"/>
              <w:right w:val="single" w:sz="4" w:space="0" w:color="auto"/>
            </w:tcBorders>
            <w:shd w:val="clear" w:color="auto" w:fill="auto"/>
            <w:noWrap/>
            <w:vAlign w:val="center"/>
            <w:hideMark/>
          </w:tcPr>
          <w:p w14:paraId="0FFD2AA2" w14:textId="77777777" w:rsidR="003A1243" w:rsidRPr="002F61CB" w:rsidRDefault="003A1243" w:rsidP="00BE1466">
            <w:pPr>
              <w:pStyle w:val="TableText"/>
            </w:pPr>
            <w:r w:rsidRPr="002F61CB">
              <w:t>367</w:t>
            </w:r>
          </w:p>
        </w:tc>
      </w:tr>
      <w:tr w:rsidR="003A1243" w:rsidRPr="002F61CB" w14:paraId="783CCD18" w14:textId="77777777" w:rsidTr="000830EC">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295AB" w14:textId="77777777" w:rsidR="003A1243" w:rsidRPr="00BE1466" w:rsidRDefault="003A1243" w:rsidP="00BE1466">
            <w:pPr>
              <w:pStyle w:val="TableText"/>
              <w:rPr>
                <w:b/>
                <w:bCs/>
              </w:rPr>
            </w:pPr>
            <w:r w:rsidRPr="00BE1466">
              <w:rPr>
                <w:b/>
                <w:bCs/>
              </w:rPr>
              <w:t>SEB</w:t>
            </w:r>
          </w:p>
        </w:tc>
        <w:tc>
          <w:tcPr>
            <w:tcW w:w="1463" w:type="pct"/>
            <w:tcBorders>
              <w:top w:val="nil"/>
              <w:left w:val="nil"/>
              <w:bottom w:val="single" w:sz="4" w:space="0" w:color="auto"/>
              <w:right w:val="single" w:sz="4" w:space="0" w:color="auto"/>
            </w:tcBorders>
            <w:shd w:val="clear" w:color="auto" w:fill="auto"/>
            <w:noWrap/>
            <w:vAlign w:val="center"/>
            <w:hideMark/>
          </w:tcPr>
          <w:p w14:paraId="3B048D2D" w14:textId="77777777" w:rsidR="003A1243" w:rsidRPr="002F61CB" w:rsidRDefault="003A1243" w:rsidP="00BE1466">
            <w:pPr>
              <w:pStyle w:val="TableText"/>
            </w:pPr>
            <w:r w:rsidRPr="002F61CB">
              <w:t>VLWCD</w:t>
            </w:r>
          </w:p>
        </w:tc>
        <w:tc>
          <w:tcPr>
            <w:tcW w:w="1374" w:type="pct"/>
            <w:tcBorders>
              <w:top w:val="nil"/>
              <w:left w:val="nil"/>
              <w:bottom w:val="single" w:sz="4" w:space="0" w:color="auto"/>
              <w:right w:val="single" w:sz="4" w:space="0" w:color="auto"/>
            </w:tcBorders>
            <w:shd w:val="clear" w:color="auto" w:fill="auto"/>
            <w:noWrap/>
            <w:vAlign w:val="center"/>
            <w:hideMark/>
          </w:tcPr>
          <w:p w14:paraId="38A8B8D6" w14:textId="77777777" w:rsidR="003A1243" w:rsidRPr="002F61CB" w:rsidRDefault="003A1243" w:rsidP="00BE1466">
            <w:pPr>
              <w:pStyle w:val="TableText"/>
            </w:pPr>
            <w:r w:rsidRPr="002F61CB">
              <w:t>2,401</w:t>
            </w:r>
          </w:p>
        </w:tc>
        <w:tc>
          <w:tcPr>
            <w:tcW w:w="1239" w:type="pct"/>
            <w:tcBorders>
              <w:top w:val="nil"/>
              <w:left w:val="nil"/>
              <w:bottom w:val="single" w:sz="4" w:space="0" w:color="auto"/>
              <w:right w:val="single" w:sz="4" w:space="0" w:color="auto"/>
            </w:tcBorders>
            <w:shd w:val="clear" w:color="auto" w:fill="auto"/>
            <w:noWrap/>
            <w:vAlign w:val="center"/>
            <w:hideMark/>
          </w:tcPr>
          <w:p w14:paraId="3BC7BA24" w14:textId="77777777" w:rsidR="003A1243" w:rsidRPr="002F61CB" w:rsidRDefault="003A1243" w:rsidP="00BE1466">
            <w:pPr>
              <w:pStyle w:val="TableText"/>
            </w:pPr>
            <w:r w:rsidRPr="002F61CB">
              <w:t>259</w:t>
            </w:r>
          </w:p>
        </w:tc>
      </w:tr>
      <w:tr w:rsidR="003A1243" w:rsidRPr="00C74167" w14:paraId="18BCEE8A" w14:textId="77777777" w:rsidTr="00A37D1D">
        <w:trPr>
          <w:trHeight w:val="264"/>
          <w:jc w:val="center"/>
        </w:trPr>
        <w:tc>
          <w:tcPr>
            <w:tcW w:w="924"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4F94FFA3" w14:textId="77777777" w:rsidR="003A1243" w:rsidRPr="000B48DC" w:rsidRDefault="003A1243" w:rsidP="00BE1466">
            <w:pPr>
              <w:pStyle w:val="TableText"/>
              <w:rPr>
                <w:b/>
                <w:bCs/>
              </w:rPr>
            </w:pPr>
            <w:r w:rsidRPr="000B48DC">
              <w:rPr>
                <w:b/>
                <w:bCs/>
              </w:rPr>
              <w:t>SEB</w:t>
            </w:r>
          </w:p>
        </w:tc>
        <w:tc>
          <w:tcPr>
            <w:tcW w:w="1463" w:type="pct"/>
            <w:tcBorders>
              <w:top w:val="nil"/>
              <w:left w:val="nil"/>
              <w:bottom w:val="single" w:sz="4" w:space="0" w:color="auto"/>
              <w:right w:val="single" w:sz="4" w:space="0" w:color="auto"/>
            </w:tcBorders>
            <w:shd w:val="clear" w:color="auto" w:fill="FFFFCC"/>
            <w:noWrap/>
            <w:vAlign w:val="center"/>
            <w:hideMark/>
          </w:tcPr>
          <w:p w14:paraId="221FFC0A" w14:textId="77777777" w:rsidR="003A1243" w:rsidRPr="00C74167" w:rsidRDefault="003A1243" w:rsidP="00BE1466">
            <w:pPr>
              <w:pStyle w:val="TableText"/>
              <w:rPr>
                <w:b/>
                <w:bCs/>
              </w:rPr>
            </w:pPr>
            <w:r w:rsidRPr="00C74167">
              <w:rPr>
                <w:b/>
                <w:bCs/>
              </w:rPr>
              <w:t>Totals </w:t>
            </w:r>
          </w:p>
        </w:tc>
        <w:tc>
          <w:tcPr>
            <w:tcW w:w="1374" w:type="pct"/>
            <w:tcBorders>
              <w:top w:val="nil"/>
              <w:left w:val="nil"/>
              <w:bottom w:val="single" w:sz="4" w:space="0" w:color="auto"/>
              <w:right w:val="single" w:sz="4" w:space="0" w:color="auto"/>
            </w:tcBorders>
            <w:shd w:val="clear" w:color="auto" w:fill="FFFFCC"/>
            <w:noWrap/>
            <w:vAlign w:val="center"/>
            <w:hideMark/>
          </w:tcPr>
          <w:p w14:paraId="4014CDB8" w14:textId="77777777" w:rsidR="003A1243" w:rsidRPr="00C74167" w:rsidRDefault="003A1243" w:rsidP="00BE1466">
            <w:pPr>
              <w:pStyle w:val="TableText"/>
              <w:rPr>
                <w:b/>
                <w:bCs/>
              </w:rPr>
            </w:pPr>
            <w:r w:rsidRPr="00C74167">
              <w:rPr>
                <w:b/>
                <w:bCs/>
              </w:rPr>
              <w:t>762,595</w:t>
            </w:r>
          </w:p>
        </w:tc>
        <w:tc>
          <w:tcPr>
            <w:tcW w:w="1239" w:type="pct"/>
            <w:tcBorders>
              <w:top w:val="nil"/>
              <w:left w:val="nil"/>
              <w:bottom w:val="single" w:sz="4" w:space="0" w:color="auto"/>
              <w:right w:val="single" w:sz="4" w:space="0" w:color="auto"/>
            </w:tcBorders>
            <w:shd w:val="clear" w:color="auto" w:fill="FFFFCC"/>
            <w:noWrap/>
            <w:vAlign w:val="center"/>
            <w:hideMark/>
          </w:tcPr>
          <w:p w14:paraId="7924ED9F" w14:textId="77777777" w:rsidR="003A1243" w:rsidRPr="00C74167" w:rsidRDefault="003A1243" w:rsidP="00BE1466">
            <w:pPr>
              <w:pStyle w:val="TableText"/>
              <w:rPr>
                <w:b/>
                <w:bCs/>
              </w:rPr>
            </w:pPr>
            <w:r w:rsidRPr="00C74167">
              <w:rPr>
                <w:b/>
                <w:bCs/>
              </w:rPr>
              <w:t>96,865</w:t>
            </w:r>
          </w:p>
        </w:tc>
      </w:tr>
    </w:tbl>
    <w:p w14:paraId="2317EEB0" w14:textId="5FCD2ACC" w:rsidR="003A1243" w:rsidRDefault="003A1243" w:rsidP="00C74167">
      <w:pPr>
        <w:pStyle w:val="BTsmall"/>
      </w:pPr>
    </w:p>
    <w:p w14:paraId="5CEFAAF3" w14:textId="77777777" w:rsidR="00C74167" w:rsidRPr="002F61CB" w:rsidRDefault="00C74167" w:rsidP="00C74167">
      <w:pPr>
        <w:pStyle w:val="BTsmall"/>
      </w:pPr>
    </w:p>
    <w:p w14:paraId="682CA582" w14:textId="20FAC08A" w:rsidR="003A1243" w:rsidRPr="002F61CB" w:rsidRDefault="003A1243" w:rsidP="00BE1466">
      <w:pPr>
        <w:pStyle w:val="TableTitle"/>
        <w:rPr>
          <w:i/>
        </w:rPr>
      </w:pPr>
      <w:bookmarkStart w:id="554" w:name="_Ref58502658"/>
      <w:bookmarkStart w:id="555" w:name="_Toc58576687"/>
      <w:bookmarkStart w:id="556" w:name="_Toc58950364"/>
      <w:r w:rsidRPr="002F61CB">
        <w:t xml:space="preserve">Table </w:t>
      </w:r>
      <w:r w:rsidR="00BE1466">
        <w:t>B-</w:t>
      </w:r>
      <w:r w:rsidR="0034436C">
        <w:fldChar w:fldCharType="begin"/>
      </w:r>
      <w:r w:rsidR="0034436C">
        <w:instrText xml:space="preserve"> SEQ Table \* ARABIC </w:instrText>
      </w:r>
      <w:r w:rsidR="0034436C">
        <w:fldChar w:fldCharType="separate"/>
      </w:r>
      <w:r>
        <w:rPr>
          <w:noProof/>
        </w:rPr>
        <w:t>9</w:t>
      </w:r>
      <w:r w:rsidR="0034436C">
        <w:rPr>
          <w:noProof/>
        </w:rPr>
        <w:fldChar w:fldCharType="end"/>
      </w:r>
      <w:bookmarkEnd w:id="554"/>
      <w:r w:rsidRPr="002F61CB">
        <w:t xml:space="preserve">. Central IRL Project Zone B </w:t>
      </w:r>
      <w:r w:rsidR="00BE1466">
        <w:t>e</w:t>
      </w:r>
      <w:r w:rsidR="00BE1466" w:rsidRPr="002F61CB">
        <w:t xml:space="preserve">ntity </w:t>
      </w:r>
      <w:r w:rsidR="00BE1466">
        <w:t>s</w:t>
      </w:r>
      <w:r w:rsidR="00BE1466" w:rsidRPr="002F61CB">
        <w:t xml:space="preserve">tarting </w:t>
      </w:r>
      <w:r w:rsidR="00BE1466">
        <w:t>l</w:t>
      </w:r>
      <w:r w:rsidR="00BE1466" w:rsidRPr="002F61CB">
        <w:t xml:space="preserve">oads </w:t>
      </w:r>
      <w:r w:rsidRPr="002F61CB">
        <w:t xml:space="preserve">from </w:t>
      </w:r>
      <w:r w:rsidR="00BE1466">
        <w:t>m</w:t>
      </w:r>
      <w:r w:rsidR="00BE1466" w:rsidRPr="002F61CB">
        <w:t>odel</w:t>
      </w:r>
      <w:r w:rsidRPr="002F61CB">
        <w:t xml:space="preserve">,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End w:id="555"/>
      <w:bookmarkEnd w:id="556"/>
    </w:p>
    <w:tbl>
      <w:tblPr>
        <w:tblW w:w="3759" w:type="pct"/>
        <w:jc w:val="center"/>
        <w:tblLook w:val="04A0" w:firstRow="1" w:lastRow="0" w:firstColumn="1" w:lastColumn="0" w:noHBand="0" w:noVBand="1"/>
      </w:tblPr>
      <w:tblGrid>
        <w:gridCol w:w="1151"/>
        <w:gridCol w:w="2549"/>
        <w:gridCol w:w="1754"/>
        <w:gridCol w:w="1575"/>
      </w:tblGrid>
      <w:tr w:rsidR="003A1243" w:rsidRPr="000B48DC" w14:paraId="6159060D" w14:textId="77777777" w:rsidTr="000B48DC">
        <w:trPr>
          <w:trHeight w:val="70"/>
          <w:tblHeader/>
          <w:jc w:val="center"/>
        </w:trPr>
        <w:tc>
          <w:tcPr>
            <w:tcW w:w="87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3D668AF" w14:textId="77777777" w:rsidR="003A1243" w:rsidRPr="000B48DC" w:rsidRDefault="003A1243" w:rsidP="000B48DC">
            <w:pPr>
              <w:pStyle w:val="TableText"/>
              <w:rPr>
                <w:b/>
                <w:bCs/>
              </w:rPr>
            </w:pPr>
            <w:r w:rsidRPr="000B48DC">
              <w:rPr>
                <w:b/>
                <w:bCs/>
              </w:rPr>
              <w:t>Project Zone</w:t>
            </w:r>
          </w:p>
        </w:tc>
        <w:tc>
          <w:tcPr>
            <w:tcW w:w="163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37AD01A" w14:textId="77777777" w:rsidR="003A1243" w:rsidRPr="000B48DC" w:rsidRDefault="003A1243" w:rsidP="000B48DC">
            <w:pPr>
              <w:pStyle w:val="TableText"/>
              <w:rPr>
                <w:b/>
                <w:bCs/>
              </w:rPr>
            </w:pPr>
            <w:r w:rsidRPr="000B48DC">
              <w:rPr>
                <w:b/>
                <w:bCs/>
              </w:rPr>
              <w:t>Entity</w:t>
            </w:r>
          </w:p>
        </w:tc>
        <w:tc>
          <w:tcPr>
            <w:tcW w:w="130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98E36B5" w14:textId="77777777" w:rsidR="003A1243" w:rsidRPr="000B48DC" w:rsidRDefault="003A1243" w:rsidP="000B48DC">
            <w:pPr>
              <w:pStyle w:val="TableText"/>
              <w:rPr>
                <w:b/>
                <w:bCs/>
              </w:rPr>
            </w:pPr>
            <w:r w:rsidRPr="000B48DC">
              <w:rPr>
                <w:b/>
                <w:bCs/>
              </w:rPr>
              <w:t>TN Starting Load (</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118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FD59F9D" w14:textId="77777777" w:rsidR="003A1243" w:rsidRPr="000B48DC" w:rsidRDefault="003A1243" w:rsidP="000B48DC">
            <w:pPr>
              <w:pStyle w:val="TableText"/>
              <w:rPr>
                <w:b/>
                <w:bCs/>
              </w:rPr>
            </w:pPr>
            <w:r w:rsidRPr="000B48DC">
              <w:rPr>
                <w:b/>
                <w:bCs/>
              </w:rPr>
              <w:t>TP Starting load (</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r>
      <w:tr w:rsidR="003A1243" w:rsidRPr="002F61CB" w14:paraId="267EA69E"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A0D85"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46F57744" w14:textId="77777777" w:rsidR="003A1243" w:rsidRPr="002F61CB" w:rsidRDefault="003A1243" w:rsidP="000B48DC">
            <w:pPr>
              <w:pStyle w:val="TableText"/>
            </w:pPr>
            <w:r w:rsidRPr="002F61CB">
              <w:t>Natural Lands</w:t>
            </w:r>
          </w:p>
        </w:tc>
        <w:tc>
          <w:tcPr>
            <w:tcW w:w="1308" w:type="pct"/>
            <w:tcBorders>
              <w:top w:val="nil"/>
              <w:left w:val="nil"/>
              <w:bottom w:val="single" w:sz="4" w:space="0" w:color="auto"/>
              <w:right w:val="single" w:sz="4" w:space="0" w:color="auto"/>
            </w:tcBorders>
            <w:shd w:val="clear" w:color="auto" w:fill="auto"/>
            <w:noWrap/>
            <w:vAlign w:val="center"/>
            <w:hideMark/>
          </w:tcPr>
          <w:p w14:paraId="51ED3E46" w14:textId="77777777" w:rsidR="003A1243" w:rsidRPr="002F61CB" w:rsidRDefault="003A1243" w:rsidP="000B48DC">
            <w:pPr>
              <w:pStyle w:val="TableText"/>
            </w:pPr>
            <w:r w:rsidRPr="002F61CB">
              <w:t>99,706</w:t>
            </w:r>
          </w:p>
        </w:tc>
        <w:tc>
          <w:tcPr>
            <w:tcW w:w="1180" w:type="pct"/>
            <w:tcBorders>
              <w:top w:val="nil"/>
              <w:left w:val="nil"/>
              <w:bottom w:val="single" w:sz="4" w:space="0" w:color="auto"/>
              <w:right w:val="single" w:sz="4" w:space="0" w:color="auto"/>
            </w:tcBorders>
            <w:shd w:val="clear" w:color="auto" w:fill="auto"/>
            <w:noWrap/>
            <w:vAlign w:val="center"/>
            <w:hideMark/>
          </w:tcPr>
          <w:p w14:paraId="157AE3B7" w14:textId="77777777" w:rsidR="003A1243" w:rsidRPr="002F61CB" w:rsidRDefault="003A1243" w:rsidP="000B48DC">
            <w:pPr>
              <w:pStyle w:val="TableText"/>
            </w:pPr>
            <w:r w:rsidRPr="002F61CB">
              <w:t>12,113</w:t>
            </w:r>
          </w:p>
        </w:tc>
      </w:tr>
      <w:tr w:rsidR="003A1243" w:rsidRPr="002F61CB" w14:paraId="626F2123"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ACBA5"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75F36762" w14:textId="77777777" w:rsidR="003A1243" w:rsidRPr="002F61CB" w:rsidRDefault="003A1243" w:rsidP="000B48DC">
            <w:pPr>
              <w:pStyle w:val="TableText"/>
            </w:pPr>
            <w:r w:rsidRPr="002F61CB">
              <w:t>Agricultural Producers</w:t>
            </w:r>
          </w:p>
        </w:tc>
        <w:tc>
          <w:tcPr>
            <w:tcW w:w="1308" w:type="pct"/>
            <w:tcBorders>
              <w:top w:val="nil"/>
              <w:left w:val="nil"/>
              <w:bottom w:val="single" w:sz="4" w:space="0" w:color="auto"/>
              <w:right w:val="single" w:sz="4" w:space="0" w:color="auto"/>
            </w:tcBorders>
            <w:shd w:val="clear" w:color="auto" w:fill="auto"/>
            <w:noWrap/>
            <w:vAlign w:val="center"/>
            <w:hideMark/>
          </w:tcPr>
          <w:p w14:paraId="15D210C4" w14:textId="77777777" w:rsidR="003A1243" w:rsidRPr="002F61CB" w:rsidRDefault="003A1243" w:rsidP="000B48DC">
            <w:pPr>
              <w:pStyle w:val="TableText"/>
            </w:pPr>
            <w:r w:rsidRPr="002F61CB">
              <w:t>118,698</w:t>
            </w:r>
          </w:p>
        </w:tc>
        <w:tc>
          <w:tcPr>
            <w:tcW w:w="1180" w:type="pct"/>
            <w:tcBorders>
              <w:top w:val="nil"/>
              <w:left w:val="nil"/>
              <w:bottom w:val="single" w:sz="4" w:space="0" w:color="auto"/>
              <w:right w:val="single" w:sz="4" w:space="0" w:color="auto"/>
            </w:tcBorders>
            <w:shd w:val="clear" w:color="auto" w:fill="auto"/>
            <w:noWrap/>
            <w:vAlign w:val="center"/>
            <w:hideMark/>
          </w:tcPr>
          <w:p w14:paraId="36D9F3EA" w14:textId="77777777" w:rsidR="003A1243" w:rsidRPr="002F61CB" w:rsidRDefault="003A1243" w:rsidP="000B48DC">
            <w:pPr>
              <w:pStyle w:val="TableText"/>
            </w:pPr>
            <w:r w:rsidRPr="002F61CB">
              <w:t>16,081</w:t>
            </w:r>
          </w:p>
        </w:tc>
      </w:tr>
      <w:tr w:rsidR="003A1243" w:rsidRPr="002F61CB" w14:paraId="10522EC4"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72058"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1580A7A3" w14:textId="77777777" w:rsidR="003A1243" w:rsidRPr="002F61CB" w:rsidRDefault="003A1243" w:rsidP="000B48DC">
            <w:pPr>
              <w:pStyle w:val="TableText"/>
            </w:pPr>
            <w:r w:rsidRPr="002F61CB">
              <w:t>City of Vero Beach</w:t>
            </w:r>
          </w:p>
        </w:tc>
        <w:tc>
          <w:tcPr>
            <w:tcW w:w="1308" w:type="pct"/>
            <w:tcBorders>
              <w:top w:val="nil"/>
              <w:left w:val="nil"/>
              <w:bottom w:val="single" w:sz="4" w:space="0" w:color="auto"/>
              <w:right w:val="single" w:sz="4" w:space="0" w:color="auto"/>
            </w:tcBorders>
            <w:shd w:val="clear" w:color="auto" w:fill="auto"/>
            <w:noWrap/>
            <w:vAlign w:val="center"/>
            <w:hideMark/>
          </w:tcPr>
          <w:p w14:paraId="03ABDFA0" w14:textId="77777777" w:rsidR="003A1243" w:rsidRPr="002F61CB" w:rsidRDefault="003A1243" w:rsidP="000B48DC">
            <w:pPr>
              <w:pStyle w:val="TableText"/>
            </w:pPr>
            <w:r w:rsidRPr="002F61CB">
              <w:t>48,755</w:t>
            </w:r>
          </w:p>
        </w:tc>
        <w:tc>
          <w:tcPr>
            <w:tcW w:w="1180" w:type="pct"/>
            <w:tcBorders>
              <w:top w:val="nil"/>
              <w:left w:val="nil"/>
              <w:bottom w:val="single" w:sz="4" w:space="0" w:color="auto"/>
              <w:right w:val="single" w:sz="4" w:space="0" w:color="auto"/>
            </w:tcBorders>
            <w:shd w:val="clear" w:color="auto" w:fill="auto"/>
            <w:noWrap/>
            <w:vAlign w:val="center"/>
            <w:hideMark/>
          </w:tcPr>
          <w:p w14:paraId="73AEB492" w14:textId="77777777" w:rsidR="003A1243" w:rsidRPr="002F61CB" w:rsidRDefault="003A1243" w:rsidP="000B48DC">
            <w:pPr>
              <w:pStyle w:val="TableText"/>
            </w:pPr>
            <w:r w:rsidRPr="002F61CB">
              <w:t>7,049</w:t>
            </w:r>
          </w:p>
        </w:tc>
      </w:tr>
      <w:tr w:rsidR="003A1243" w:rsidRPr="002F61CB" w14:paraId="614E06D7"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8D412"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084C793B" w14:textId="77777777" w:rsidR="003A1243" w:rsidRPr="002F61CB" w:rsidRDefault="003A1243" w:rsidP="000B48DC">
            <w:pPr>
              <w:pStyle w:val="TableText"/>
            </w:pPr>
            <w:r w:rsidRPr="002F61CB">
              <w:t>FDOT District 4</w:t>
            </w:r>
          </w:p>
        </w:tc>
        <w:tc>
          <w:tcPr>
            <w:tcW w:w="1308" w:type="pct"/>
            <w:tcBorders>
              <w:top w:val="nil"/>
              <w:left w:val="nil"/>
              <w:bottom w:val="single" w:sz="4" w:space="0" w:color="auto"/>
              <w:right w:val="single" w:sz="4" w:space="0" w:color="auto"/>
            </w:tcBorders>
            <w:shd w:val="clear" w:color="auto" w:fill="auto"/>
            <w:noWrap/>
            <w:vAlign w:val="center"/>
            <w:hideMark/>
          </w:tcPr>
          <w:p w14:paraId="78D372DE" w14:textId="77777777" w:rsidR="003A1243" w:rsidRPr="002F61CB" w:rsidRDefault="003A1243" w:rsidP="000B48DC">
            <w:pPr>
              <w:pStyle w:val="TableText"/>
            </w:pPr>
            <w:r w:rsidRPr="002F61CB">
              <w:t>9,487</w:t>
            </w:r>
          </w:p>
        </w:tc>
        <w:tc>
          <w:tcPr>
            <w:tcW w:w="1180" w:type="pct"/>
            <w:tcBorders>
              <w:top w:val="nil"/>
              <w:left w:val="nil"/>
              <w:bottom w:val="single" w:sz="4" w:space="0" w:color="auto"/>
              <w:right w:val="single" w:sz="4" w:space="0" w:color="auto"/>
            </w:tcBorders>
            <w:shd w:val="clear" w:color="auto" w:fill="auto"/>
            <w:noWrap/>
            <w:vAlign w:val="center"/>
            <w:hideMark/>
          </w:tcPr>
          <w:p w14:paraId="62EAB5D1" w14:textId="77777777" w:rsidR="003A1243" w:rsidRPr="002F61CB" w:rsidRDefault="003A1243" w:rsidP="000B48DC">
            <w:pPr>
              <w:pStyle w:val="TableText"/>
            </w:pPr>
            <w:r w:rsidRPr="002F61CB">
              <w:t>1,276</w:t>
            </w:r>
          </w:p>
        </w:tc>
      </w:tr>
      <w:tr w:rsidR="003A1243" w:rsidRPr="002F61CB" w14:paraId="489B09F9"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93FE0"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25C418B8" w14:textId="77777777" w:rsidR="003A1243" w:rsidRPr="002F61CB" w:rsidRDefault="003A1243" w:rsidP="000B48DC">
            <w:pPr>
              <w:pStyle w:val="TableText"/>
            </w:pPr>
            <w:r w:rsidRPr="002F61CB">
              <w:t>FPFWCD</w:t>
            </w:r>
          </w:p>
        </w:tc>
        <w:tc>
          <w:tcPr>
            <w:tcW w:w="1308" w:type="pct"/>
            <w:tcBorders>
              <w:top w:val="nil"/>
              <w:left w:val="nil"/>
              <w:bottom w:val="single" w:sz="4" w:space="0" w:color="auto"/>
              <w:right w:val="single" w:sz="4" w:space="0" w:color="auto"/>
            </w:tcBorders>
            <w:shd w:val="clear" w:color="auto" w:fill="auto"/>
            <w:noWrap/>
            <w:vAlign w:val="center"/>
            <w:hideMark/>
          </w:tcPr>
          <w:p w14:paraId="6EF501FD" w14:textId="77777777" w:rsidR="003A1243" w:rsidRPr="002F61CB" w:rsidRDefault="003A1243" w:rsidP="000B48DC">
            <w:pPr>
              <w:pStyle w:val="TableText"/>
            </w:pPr>
            <w:r w:rsidRPr="002F61CB">
              <w:t>10</w:t>
            </w:r>
          </w:p>
        </w:tc>
        <w:tc>
          <w:tcPr>
            <w:tcW w:w="1180" w:type="pct"/>
            <w:tcBorders>
              <w:top w:val="nil"/>
              <w:left w:val="nil"/>
              <w:bottom w:val="single" w:sz="4" w:space="0" w:color="auto"/>
              <w:right w:val="single" w:sz="4" w:space="0" w:color="auto"/>
            </w:tcBorders>
            <w:shd w:val="clear" w:color="auto" w:fill="auto"/>
            <w:noWrap/>
            <w:vAlign w:val="center"/>
            <w:hideMark/>
          </w:tcPr>
          <w:p w14:paraId="485A3B20" w14:textId="77777777" w:rsidR="003A1243" w:rsidRPr="002F61CB" w:rsidRDefault="003A1243" w:rsidP="000B48DC">
            <w:pPr>
              <w:pStyle w:val="TableText"/>
            </w:pPr>
            <w:r w:rsidRPr="002F61CB">
              <w:t>1</w:t>
            </w:r>
          </w:p>
        </w:tc>
      </w:tr>
      <w:tr w:rsidR="003A1243" w:rsidRPr="002F61CB" w14:paraId="6E311E29"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A7D01"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1EFA909E" w14:textId="77777777" w:rsidR="003A1243" w:rsidRPr="002F61CB" w:rsidRDefault="003A1243" w:rsidP="000B48DC">
            <w:pPr>
              <w:pStyle w:val="TableText"/>
            </w:pPr>
            <w:r w:rsidRPr="002F61CB">
              <w:t>Indian River County</w:t>
            </w:r>
          </w:p>
        </w:tc>
        <w:tc>
          <w:tcPr>
            <w:tcW w:w="1308" w:type="pct"/>
            <w:tcBorders>
              <w:top w:val="nil"/>
              <w:left w:val="nil"/>
              <w:bottom w:val="single" w:sz="4" w:space="0" w:color="auto"/>
              <w:right w:val="single" w:sz="4" w:space="0" w:color="auto"/>
            </w:tcBorders>
            <w:shd w:val="clear" w:color="auto" w:fill="auto"/>
            <w:noWrap/>
            <w:vAlign w:val="center"/>
            <w:hideMark/>
          </w:tcPr>
          <w:p w14:paraId="0D8ABD9E" w14:textId="77777777" w:rsidR="003A1243" w:rsidRPr="002F61CB" w:rsidRDefault="003A1243" w:rsidP="000B48DC">
            <w:pPr>
              <w:pStyle w:val="TableText"/>
            </w:pPr>
            <w:r w:rsidRPr="002F61CB">
              <w:t>269,295</w:t>
            </w:r>
          </w:p>
        </w:tc>
        <w:tc>
          <w:tcPr>
            <w:tcW w:w="1180" w:type="pct"/>
            <w:tcBorders>
              <w:top w:val="nil"/>
              <w:left w:val="nil"/>
              <w:bottom w:val="single" w:sz="4" w:space="0" w:color="auto"/>
              <w:right w:val="single" w:sz="4" w:space="0" w:color="auto"/>
            </w:tcBorders>
            <w:shd w:val="clear" w:color="auto" w:fill="auto"/>
            <w:noWrap/>
            <w:vAlign w:val="center"/>
            <w:hideMark/>
          </w:tcPr>
          <w:p w14:paraId="1E98FD10" w14:textId="77777777" w:rsidR="003A1243" w:rsidRPr="002F61CB" w:rsidRDefault="003A1243" w:rsidP="000B48DC">
            <w:pPr>
              <w:pStyle w:val="TableText"/>
            </w:pPr>
            <w:r w:rsidRPr="002F61CB">
              <w:t>39,199</w:t>
            </w:r>
          </w:p>
        </w:tc>
      </w:tr>
      <w:tr w:rsidR="003A1243" w:rsidRPr="002F61CB" w14:paraId="60308EF3"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EF271"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6E87DA73" w14:textId="77777777" w:rsidR="003A1243" w:rsidRPr="002F61CB" w:rsidRDefault="003A1243" w:rsidP="000B48DC">
            <w:pPr>
              <w:pStyle w:val="TableText"/>
            </w:pPr>
            <w:r w:rsidRPr="002F61CB">
              <w:t>IRFWCD</w:t>
            </w:r>
          </w:p>
        </w:tc>
        <w:tc>
          <w:tcPr>
            <w:tcW w:w="1308" w:type="pct"/>
            <w:tcBorders>
              <w:top w:val="nil"/>
              <w:left w:val="nil"/>
              <w:bottom w:val="single" w:sz="4" w:space="0" w:color="auto"/>
              <w:right w:val="single" w:sz="4" w:space="0" w:color="auto"/>
            </w:tcBorders>
            <w:shd w:val="clear" w:color="auto" w:fill="auto"/>
            <w:noWrap/>
            <w:vAlign w:val="center"/>
            <w:hideMark/>
          </w:tcPr>
          <w:p w14:paraId="6CD4624A" w14:textId="77777777" w:rsidR="003A1243" w:rsidRPr="002F61CB" w:rsidRDefault="003A1243" w:rsidP="000B48DC">
            <w:pPr>
              <w:pStyle w:val="TableText"/>
            </w:pPr>
            <w:r w:rsidRPr="002F61CB">
              <w:t>3,532</w:t>
            </w:r>
          </w:p>
        </w:tc>
        <w:tc>
          <w:tcPr>
            <w:tcW w:w="1180" w:type="pct"/>
            <w:tcBorders>
              <w:top w:val="nil"/>
              <w:left w:val="nil"/>
              <w:bottom w:val="single" w:sz="4" w:space="0" w:color="auto"/>
              <w:right w:val="single" w:sz="4" w:space="0" w:color="auto"/>
            </w:tcBorders>
            <w:shd w:val="clear" w:color="auto" w:fill="auto"/>
            <w:noWrap/>
            <w:vAlign w:val="center"/>
            <w:hideMark/>
          </w:tcPr>
          <w:p w14:paraId="2ACB9C1B" w14:textId="77777777" w:rsidR="003A1243" w:rsidRPr="002F61CB" w:rsidRDefault="003A1243" w:rsidP="000B48DC">
            <w:pPr>
              <w:pStyle w:val="TableText"/>
            </w:pPr>
            <w:r w:rsidRPr="002F61CB">
              <w:t>478</w:t>
            </w:r>
          </w:p>
        </w:tc>
      </w:tr>
      <w:tr w:rsidR="003A1243" w:rsidRPr="002F61CB" w14:paraId="0BBB4B0E" w14:textId="77777777" w:rsidTr="000830EC">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8E3A2"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auto"/>
            <w:noWrap/>
            <w:vAlign w:val="center"/>
            <w:hideMark/>
          </w:tcPr>
          <w:p w14:paraId="1E719226" w14:textId="77777777" w:rsidR="003A1243" w:rsidRPr="002F61CB" w:rsidRDefault="003A1243" w:rsidP="000B48DC">
            <w:pPr>
              <w:pStyle w:val="TableText"/>
            </w:pPr>
            <w:r w:rsidRPr="002F61CB">
              <w:t>Town of Indian River Shores</w:t>
            </w:r>
          </w:p>
        </w:tc>
        <w:tc>
          <w:tcPr>
            <w:tcW w:w="1308" w:type="pct"/>
            <w:tcBorders>
              <w:top w:val="nil"/>
              <w:left w:val="nil"/>
              <w:bottom w:val="single" w:sz="4" w:space="0" w:color="auto"/>
              <w:right w:val="single" w:sz="4" w:space="0" w:color="auto"/>
            </w:tcBorders>
            <w:shd w:val="clear" w:color="auto" w:fill="auto"/>
            <w:noWrap/>
            <w:vAlign w:val="center"/>
            <w:hideMark/>
          </w:tcPr>
          <w:p w14:paraId="06007C8C" w14:textId="77777777" w:rsidR="003A1243" w:rsidRPr="002F61CB" w:rsidRDefault="003A1243" w:rsidP="000B48DC">
            <w:pPr>
              <w:pStyle w:val="TableText"/>
            </w:pPr>
            <w:r w:rsidRPr="002F61CB">
              <w:t>17,525</w:t>
            </w:r>
          </w:p>
        </w:tc>
        <w:tc>
          <w:tcPr>
            <w:tcW w:w="1180" w:type="pct"/>
            <w:tcBorders>
              <w:top w:val="nil"/>
              <w:left w:val="nil"/>
              <w:bottom w:val="single" w:sz="4" w:space="0" w:color="auto"/>
              <w:right w:val="single" w:sz="4" w:space="0" w:color="auto"/>
            </w:tcBorders>
            <w:shd w:val="clear" w:color="auto" w:fill="auto"/>
            <w:noWrap/>
            <w:vAlign w:val="center"/>
            <w:hideMark/>
          </w:tcPr>
          <w:p w14:paraId="5BB6B7F0" w14:textId="77777777" w:rsidR="003A1243" w:rsidRPr="002F61CB" w:rsidRDefault="003A1243" w:rsidP="000B48DC">
            <w:pPr>
              <w:pStyle w:val="TableText"/>
            </w:pPr>
            <w:r w:rsidRPr="002F61CB">
              <w:t>2,639</w:t>
            </w:r>
          </w:p>
        </w:tc>
      </w:tr>
      <w:tr w:rsidR="003A1243" w:rsidRPr="00A37D1D" w14:paraId="0C2715B4" w14:textId="77777777" w:rsidTr="00A37D1D">
        <w:trPr>
          <w:trHeight w:val="264"/>
          <w:jc w:val="center"/>
        </w:trPr>
        <w:tc>
          <w:tcPr>
            <w:tcW w:w="879"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2B3B1BE6" w14:textId="77777777" w:rsidR="003A1243" w:rsidRPr="000B48DC" w:rsidRDefault="003A1243" w:rsidP="000B48DC">
            <w:pPr>
              <w:pStyle w:val="TableText"/>
              <w:rPr>
                <w:b/>
                <w:bCs/>
              </w:rPr>
            </w:pPr>
            <w:r w:rsidRPr="000B48DC">
              <w:rPr>
                <w:b/>
                <w:bCs/>
              </w:rPr>
              <w:t>B</w:t>
            </w:r>
          </w:p>
        </w:tc>
        <w:tc>
          <w:tcPr>
            <w:tcW w:w="1633" w:type="pct"/>
            <w:tcBorders>
              <w:top w:val="nil"/>
              <w:left w:val="nil"/>
              <w:bottom w:val="single" w:sz="4" w:space="0" w:color="auto"/>
              <w:right w:val="single" w:sz="4" w:space="0" w:color="auto"/>
            </w:tcBorders>
            <w:shd w:val="clear" w:color="auto" w:fill="FFFFCC"/>
            <w:noWrap/>
            <w:vAlign w:val="center"/>
            <w:hideMark/>
          </w:tcPr>
          <w:p w14:paraId="15AA08CB" w14:textId="77777777" w:rsidR="003A1243" w:rsidRPr="00A37D1D" w:rsidRDefault="003A1243" w:rsidP="000B48DC">
            <w:pPr>
              <w:pStyle w:val="TableText"/>
              <w:rPr>
                <w:b/>
                <w:bCs/>
              </w:rPr>
            </w:pPr>
            <w:r w:rsidRPr="00A37D1D">
              <w:rPr>
                <w:b/>
                <w:bCs/>
              </w:rPr>
              <w:t>Totals</w:t>
            </w:r>
          </w:p>
        </w:tc>
        <w:tc>
          <w:tcPr>
            <w:tcW w:w="1308" w:type="pct"/>
            <w:tcBorders>
              <w:top w:val="nil"/>
              <w:left w:val="nil"/>
              <w:bottom w:val="single" w:sz="4" w:space="0" w:color="auto"/>
              <w:right w:val="single" w:sz="4" w:space="0" w:color="auto"/>
            </w:tcBorders>
            <w:shd w:val="clear" w:color="auto" w:fill="FFFFCC"/>
            <w:noWrap/>
            <w:vAlign w:val="center"/>
            <w:hideMark/>
          </w:tcPr>
          <w:p w14:paraId="37201D1A" w14:textId="77777777" w:rsidR="003A1243" w:rsidRPr="00A37D1D" w:rsidRDefault="003A1243" w:rsidP="000B48DC">
            <w:pPr>
              <w:pStyle w:val="TableText"/>
              <w:rPr>
                <w:b/>
                <w:bCs/>
              </w:rPr>
            </w:pPr>
            <w:r w:rsidRPr="00A37D1D">
              <w:rPr>
                <w:b/>
                <w:bCs/>
              </w:rPr>
              <w:t>567,009</w:t>
            </w:r>
          </w:p>
        </w:tc>
        <w:tc>
          <w:tcPr>
            <w:tcW w:w="1180" w:type="pct"/>
            <w:tcBorders>
              <w:top w:val="nil"/>
              <w:left w:val="nil"/>
              <w:bottom w:val="single" w:sz="4" w:space="0" w:color="auto"/>
              <w:right w:val="single" w:sz="4" w:space="0" w:color="auto"/>
            </w:tcBorders>
            <w:shd w:val="clear" w:color="auto" w:fill="FFFFCC"/>
            <w:noWrap/>
            <w:vAlign w:val="center"/>
            <w:hideMark/>
          </w:tcPr>
          <w:p w14:paraId="6609419D" w14:textId="77777777" w:rsidR="003A1243" w:rsidRPr="00A37D1D" w:rsidRDefault="003A1243" w:rsidP="000B48DC">
            <w:pPr>
              <w:pStyle w:val="TableText"/>
              <w:rPr>
                <w:b/>
                <w:bCs/>
              </w:rPr>
            </w:pPr>
            <w:r w:rsidRPr="00A37D1D">
              <w:rPr>
                <w:b/>
                <w:bCs/>
              </w:rPr>
              <w:t>78,837</w:t>
            </w:r>
          </w:p>
        </w:tc>
      </w:tr>
    </w:tbl>
    <w:p w14:paraId="527862EC" w14:textId="77777777" w:rsidR="003A1243" w:rsidRPr="002F61CB" w:rsidRDefault="003A1243" w:rsidP="003A1243">
      <w:pPr>
        <w:rPr>
          <w:sz w:val="20"/>
          <w:szCs w:val="20"/>
        </w:rPr>
      </w:pPr>
    </w:p>
    <w:p w14:paraId="2F7C0D26" w14:textId="77777777" w:rsidR="00BE1466" w:rsidRDefault="00BE1466">
      <w:pPr>
        <w:rPr>
          <w:rFonts w:ascii="Times New Roman Bold" w:hAnsi="Times New Roman Bold"/>
          <w:b/>
          <w:bCs/>
          <w:sz w:val="22"/>
          <w:szCs w:val="22"/>
        </w:rPr>
      </w:pPr>
      <w:bookmarkStart w:id="557" w:name="_Ref58502660"/>
      <w:r>
        <w:rPr>
          <w:bCs/>
          <w:iCs/>
          <w:sz w:val="22"/>
          <w:szCs w:val="22"/>
        </w:rPr>
        <w:br w:type="page"/>
      </w:r>
    </w:p>
    <w:p w14:paraId="6F77CAFA" w14:textId="5F5111FB" w:rsidR="003A1243" w:rsidRPr="002F61CB" w:rsidRDefault="003A1243" w:rsidP="00C74167">
      <w:pPr>
        <w:pStyle w:val="TableTitle"/>
        <w:rPr>
          <w:i/>
        </w:rPr>
      </w:pPr>
      <w:bookmarkStart w:id="558" w:name="_Toc58576688"/>
      <w:bookmarkStart w:id="559" w:name="_Toc58950365"/>
      <w:r w:rsidRPr="002F61CB">
        <w:lastRenderedPageBreak/>
        <w:t xml:space="preserve">Table </w:t>
      </w:r>
      <w:r w:rsidR="000B48DC" w:rsidRPr="008218E5">
        <w:t>B-</w:t>
      </w:r>
      <w:r w:rsidR="0034436C">
        <w:fldChar w:fldCharType="begin"/>
      </w:r>
      <w:r w:rsidR="0034436C">
        <w:instrText xml:space="preserve"> SEQ Table \* ARABIC </w:instrText>
      </w:r>
      <w:r w:rsidR="0034436C">
        <w:fldChar w:fldCharType="separate"/>
      </w:r>
      <w:r>
        <w:rPr>
          <w:noProof/>
        </w:rPr>
        <w:t>10</w:t>
      </w:r>
      <w:r w:rsidR="0034436C">
        <w:rPr>
          <w:noProof/>
        </w:rPr>
        <w:fldChar w:fldCharType="end"/>
      </w:r>
      <w:bookmarkEnd w:id="557"/>
      <w:r w:rsidRPr="002F61CB">
        <w:t xml:space="preserve">. Central IRL Project Zone SIRL </w:t>
      </w:r>
      <w:r w:rsidR="00BE1466">
        <w:t>e</w:t>
      </w:r>
      <w:r w:rsidR="00BE1466" w:rsidRPr="002F61CB">
        <w:t xml:space="preserve">ntity </w:t>
      </w:r>
      <w:r w:rsidR="00BE1466">
        <w:t>s</w:t>
      </w:r>
      <w:r w:rsidR="00BE1466" w:rsidRPr="002F61CB">
        <w:t xml:space="preserve">tarting </w:t>
      </w:r>
      <w:r w:rsidR="00BE1466">
        <w:t>l</w:t>
      </w:r>
      <w:r w:rsidR="00BE1466" w:rsidRPr="002F61CB">
        <w:t xml:space="preserve">oads from </w:t>
      </w:r>
      <w:r w:rsidR="00BE1466">
        <w:t>m</w:t>
      </w:r>
      <w:r w:rsidR="00BE1466" w:rsidRPr="002F61CB">
        <w:t xml:space="preserve">odel,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End w:id="558"/>
      <w:bookmarkEnd w:id="559"/>
    </w:p>
    <w:tbl>
      <w:tblPr>
        <w:tblW w:w="3649" w:type="pct"/>
        <w:jc w:val="center"/>
        <w:tblLook w:val="04A0" w:firstRow="1" w:lastRow="0" w:firstColumn="1" w:lastColumn="0" w:noHBand="0" w:noVBand="1"/>
      </w:tblPr>
      <w:tblGrid>
        <w:gridCol w:w="1163"/>
        <w:gridCol w:w="2310"/>
        <w:gridCol w:w="1766"/>
        <w:gridCol w:w="1585"/>
      </w:tblGrid>
      <w:tr w:rsidR="003A1243" w:rsidRPr="000B48DC" w14:paraId="758C8EBB" w14:textId="77777777" w:rsidTr="000B48DC">
        <w:trPr>
          <w:trHeight w:val="70"/>
          <w:tblHeader/>
          <w:jc w:val="center"/>
        </w:trPr>
        <w:tc>
          <w:tcPr>
            <w:tcW w:w="90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1B2D174" w14:textId="77777777" w:rsidR="003A1243" w:rsidRPr="000B48DC" w:rsidRDefault="003A1243" w:rsidP="000B48DC">
            <w:pPr>
              <w:pStyle w:val="TableText"/>
              <w:rPr>
                <w:b/>
                <w:bCs/>
              </w:rPr>
            </w:pPr>
            <w:r w:rsidRPr="000B48DC">
              <w:rPr>
                <w:b/>
                <w:bCs/>
              </w:rPr>
              <w:t>Project Zone</w:t>
            </w:r>
          </w:p>
        </w:tc>
        <w:tc>
          <w:tcPr>
            <w:tcW w:w="153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41A3A11" w14:textId="77777777" w:rsidR="003A1243" w:rsidRPr="000B48DC" w:rsidRDefault="003A1243" w:rsidP="000B48DC">
            <w:pPr>
              <w:pStyle w:val="TableText"/>
              <w:rPr>
                <w:b/>
                <w:bCs/>
              </w:rPr>
            </w:pPr>
            <w:r w:rsidRPr="000B48DC">
              <w:rPr>
                <w:b/>
                <w:bCs/>
              </w:rPr>
              <w:t>Entity</w:t>
            </w:r>
          </w:p>
        </w:tc>
        <w:tc>
          <w:tcPr>
            <w:tcW w:w="134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D32595F" w14:textId="77777777" w:rsidR="003A1243" w:rsidRPr="000B48DC" w:rsidRDefault="003A1243" w:rsidP="000B48DC">
            <w:pPr>
              <w:pStyle w:val="TableText"/>
              <w:rPr>
                <w:b/>
                <w:bCs/>
              </w:rPr>
            </w:pPr>
            <w:r w:rsidRPr="000B48DC">
              <w:rPr>
                <w:b/>
                <w:bCs/>
              </w:rPr>
              <w:t>TN Starting Load (</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121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D1F4A30" w14:textId="00F0C225" w:rsidR="00C74167" w:rsidRDefault="003A1243" w:rsidP="000B48DC">
            <w:pPr>
              <w:pStyle w:val="TableText"/>
              <w:rPr>
                <w:b/>
                <w:bCs/>
              </w:rPr>
            </w:pPr>
            <w:r w:rsidRPr="000B48DC">
              <w:rPr>
                <w:b/>
                <w:bCs/>
              </w:rPr>
              <w:t xml:space="preserve">TP Starting </w:t>
            </w:r>
            <w:r w:rsidR="00C74167">
              <w:rPr>
                <w:b/>
                <w:bCs/>
              </w:rPr>
              <w:t>L</w:t>
            </w:r>
            <w:r w:rsidRPr="000B48DC">
              <w:rPr>
                <w:b/>
                <w:bCs/>
              </w:rPr>
              <w:t xml:space="preserve">oad </w:t>
            </w:r>
          </w:p>
          <w:p w14:paraId="2F9B5805" w14:textId="49B703F2"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r>
      <w:tr w:rsidR="003A1243" w:rsidRPr="002F61CB" w14:paraId="0F5E4C64"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90C0"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1059D01F" w14:textId="77777777" w:rsidR="003A1243" w:rsidRPr="002F61CB" w:rsidRDefault="003A1243" w:rsidP="000B48DC">
            <w:pPr>
              <w:pStyle w:val="TableText"/>
            </w:pPr>
            <w:r w:rsidRPr="002F61CB">
              <w:t>Natural Lands</w:t>
            </w:r>
          </w:p>
        </w:tc>
        <w:tc>
          <w:tcPr>
            <w:tcW w:w="1348" w:type="pct"/>
            <w:tcBorders>
              <w:top w:val="nil"/>
              <w:left w:val="nil"/>
              <w:bottom w:val="single" w:sz="4" w:space="0" w:color="auto"/>
              <w:right w:val="single" w:sz="4" w:space="0" w:color="auto"/>
            </w:tcBorders>
            <w:shd w:val="clear" w:color="auto" w:fill="auto"/>
            <w:noWrap/>
            <w:vAlign w:val="center"/>
            <w:hideMark/>
          </w:tcPr>
          <w:p w14:paraId="6091FBD8" w14:textId="77777777" w:rsidR="003A1243" w:rsidRPr="002F61CB" w:rsidRDefault="003A1243" w:rsidP="000B48DC">
            <w:pPr>
              <w:pStyle w:val="TableText"/>
            </w:pPr>
            <w:r w:rsidRPr="002F61CB">
              <w:t>66,304</w:t>
            </w:r>
          </w:p>
        </w:tc>
        <w:tc>
          <w:tcPr>
            <w:tcW w:w="1215" w:type="pct"/>
            <w:tcBorders>
              <w:top w:val="nil"/>
              <w:left w:val="nil"/>
              <w:bottom w:val="single" w:sz="4" w:space="0" w:color="auto"/>
              <w:right w:val="single" w:sz="4" w:space="0" w:color="auto"/>
            </w:tcBorders>
            <w:shd w:val="clear" w:color="auto" w:fill="auto"/>
            <w:noWrap/>
            <w:vAlign w:val="center"/>
            <w:hideMark/>
          </w:tcPr>
          <w:p w14:paraId="5B776B5A" w14:textId="77777777" w:rsidR="003A1243" w:rsidRPr="002F61CB" w:rsidRDefault="003A1243" w:rsidP="000B48DC">
            <w:pPr>
              <w:pStyle w:val="TableText"/>
            </w:pPr>
            <w:r w:rsidRPr="002F61CB">
              <w:t>7,653</w:t>
            </w:r>
          </w:p>
        </w:tc>
      </w:tr>
      <w:tr w:rsidR="003A1243" w:rsidRPr="002F61CB" w14:paraId="34DAB72C"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55300"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746DE317" w14:textId="77777777" w:rsidR="003A1243" w:rsidRPr="002F61CB" w:rsidRDefault="003A1243" w:rsidP="000B48DC">
            <w:pPr>
              <w:pStyle w:val="TableText"/>
            </w:pPr>
            <w:r w:rsidRPr="002F61CB">
              <w:t>Agricultural Producers</w:t>
            </w:r>
          </w:p>
        </w:tc>
        <w:tc>
          <w:tcPr>
            <w:tcW w:w="1348" w:type="pct"/>
            <w:tcBorders>
              <w:top w:val="nil"/>
              <w:left w:val="nil"/>
              <w:bottom w:val="single" w:sz="4" w:space="0" w:color="auto"/>
              <w:right w:val="single" w:sz="4" w:space="0" w:color="auto"/>
            </w:tcBorders>
            <w:shd w:val="clear" w:color="auto" w:fill="auto"/>
            <w:noWrap/>
            <w:vAlign w:val="center"/>
            <w:hideMark/>
          </w:tcPr>
          <w:p w14:paraId="36ADDD1F" w14:textId="77777777" w:rsidR="003A1243" w:rsidRPr="002F61CB" w:rsidRDefault="003A1243" w:rsidP="000B48DC">
            <w:pPr>
              <w:pStyle w:val="TableText"/>
            </w:pPr>
            <w:r w:rsidRPr="002F61CB">
              <w:t>65,378</w:t>
            </w:r>
          </w:p>
        </w:tc>
        <w:tc>
          <w:tcPr>
            <w:tcW w:w="1215" w:type="pct"/>
            <w:tcBorders>
              <w:top w:val="nil"/>
              <w:left w:val="nil"/>
              <w:bottom w:val="single" w:sz="4" w:space="0" w:color="auto"/>
              <w:right w:val="single" w:sz="4" w:space="0" w:color="auto"/>
            </w:tcBorders>
            <w:shd w:val="clear" w:color="auto" w:fill="auto"/>
            <w:noWrap/>
            <w:vAlign w:val="center"/>
            <w:hideMark/>
          </w:tcPr>
          <w:p w14:paraId="4708BA2A" w14:textId="77777777" w:rsidR="003A1243" w:rsidRPr="002F61CB" w:rsidRDefault="003A1243" w:rsidP="000B48DC">
            <w:pPr>
              <w:pStyle w:val="TableText"/>
            </w:pPr>
            <w:r w:rsidRPr="002F61CB">
              <w:t>10,057</w:t>
            </w:r>
          </w:p>
        </w:tc>
      </w:tr>
      <w:tr w:rsidR="003A1243" w:rsidRPr="002F61CB" w14:paraId="7EB2160D"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1EBA0"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55A92E64" w14:textId="77777777" w:rsidR="003A1243" w:rsidRPr="002F61CB" w:rsidRDefault="003A1243" w:rsidP="000B48DC">
            <w:pPr>
              <w:pStyle w:val="TableText"/>
            </w:pPr>
            <w:r w:rsidRPr="002F61CB">
              <w:t>City of Fort Pierce</w:t>
            </w:r>
          </w:p>
        </w:tc>
        <w:tc>
          <w:tcPr>
            <w:tcW w:w="1348" w:type="pct"/>
            <w:tcBorders>
              <w:top w:val="nil"/>
              <w:left w:val="nil"/>
              <w:bottom w:val="single" w:sz="4" w:space="0" w:color="auto"/>
              <w:right w:val="single" w:sz="4" w:space="0" w:color="auto"/>
            </w:tcBorders>
            <w:shd w:val="clear" w:color="auto" w:fill="auto"/>
            <w:noWrap/>
            <w:vAlign w:val="center"/>
            <w:hideMark/>
          </w:tcPr>
          <w:p w14:paraId="5665A74A" w14:textId="77777777" w:rsidR="003A1243" w:rsidRPr="002F61CB" w:rsidRDefault="003A1243" w:rsidP="000B48DC">
            <w:pPr>
              <w:pStyle w:val="TableText"/>
            </w:pPr>
            <w:r w:rsidRPr="002F61CB">
              <w:t>1,854</w:t>
            </w:r>
          </w:p>
        </w:tc>
        <w:tc>
          <w:tcPr>
            <w:tcW w:w="1215" w:type="pct"/>
            <w:tcBorders>
              <w:top w:val="nil"/>
              <w:left w:val="nil"/>
              <w:bottom w:val="single" w:sz="4" w:space="0" w:color="auto"/>
              <w:right w:val="single" w:sz="4" w:space="0" w:color="auto"/>
            </w:tcBorders>
            <w:shd w:val="clear" w:color="auto" w:fill="auto"/>
            <w:noWrap/>
            <w:vAlign w:val="center"/>
            <w:hideMark/>
          </w:tcPr>
          <w:p w14:paraId="14CFB07B" w14:textId="77777777" w:rsidR="003A1243" w:rsidRPr="002F61CB" w:rsidRDefault="003A1243" w:rsidP="000B48DC">
            <w:pPr>
              <w:pStyle w:val="TableText"/>
            </w:pPr>
            <w:r w:rsidRPr="002F61CB">
              <w:t>305</w:t>
            </w:r>
          </w:p>
        </w:tc>
      </w:tr>
      <w:tr w:rsidR="003A1243" w:rsidRPr="002F61CB" w14:paraId="69C91893"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4F9D8"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06F19689" w14:textId="77777777" w:rsidR="003A1243" w:rsidRPr="002F61CB" w:rsidRDefault="003A1243" w:rsidP="000B48DC">
            <w:pPr>
              <w:pStyle w:val="TableText"/>
            </w:pPr>
            <w:r w:rsidRPr="002F61CB">
              <w:t>FDOT District 4</w:t>
            </w:r>
          </w:p>
        </w:tc>
        <w:tc>
          <w:tcPr>
            <w:tcW w:w="1348" w:type="pct"/>
            <w:tcBorders>
              <w:top w:val="nil"/>
              <w:left w:val="nil"/>
              <w:bottom w:val="single" w:sz="4" w:space="0" w:color="auto"/>
              <w:right w:val="single" w:sz="4" w:space="0" w:color="auto"/>
            </w:tcBorders>
            <w:shd w:val="clear" w:color="auto" w:fill="auto"/>
            <w:noWrap/>
            <w:vAlign w:val="center"/>
            <w:hideMark/>
          </w:tcPr>
          <w:p w14:paraId="7D28A8AF" w14:textId="77777777" w:rsidR="003A1243" w:rsidRPr="002F61CB" w:rsidRDefault="003A1243" w:rsidP="000B48DC">
            <w:pPr>
              <w:pStyle w:val="TableText"/>
            </w:pPr>
            <w:r w:rsidRPr="002F61CB">
              <w:t>7,052</w:t>
            </w:r>
          </w:p>
        </w:tc>
        <w:tc>
          <w:tcPr>
            <w:tcW w:w="1215" w:type="pct"/>
            <w:tcBorders>
              <w:top w:val="nil"/>
              <w:left w:val="nil"/>
              <w:bottom w:val="single" w:sz="4" w:space="0" w:color="auto"/>
              <w:right w:val="single" w:sz="4" w:space="0" w:color="auto"/>
            </w:tcBorders>
            <w:shd w:val="clear" w:color="auto" w:fill="auto"/>
            <w:noWrap/>
            <w:vAlign w:val="center"/>
            <w:hideMark/>
          </w:tcPr>
          <w:p w14:paraId="1BDC3424" w14:textId="77777777" w:rsidR="003A1243" w:rsidRPr="002F61CB" w:rsidRDefault="003A1243" w:rsidP="000B48DC">
            <w:pPr>
              <w:pStyle w:val="TableText"/>
            </w:pPr>
            <w:r w:rsidRPr="002F61CB">
              <w:t>961</w:t>
            </w:r>
          </w:p>
        </w:tc>
      </w:tr>
      <w:tr w:rsidR="003A1243" w:rsidRPr="002F61CB" w14:paraId="61CFCB79"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0B4E3"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15E8617A" w14:textId="77777777" w:rsidR="003A1243" w:rsidRPr="002F61CB" w:rsidRDefault="003A1243" w:rsidP="000B48DC">
            <w:pPr>
              <w:pStyle w:val="TableText"/>
            </w:pPr>
            <w:r w:rsidRPr="002F61CB">
              <w:t>FL Turnpike</w:t>
            </w:r>
          </w:p>
        </w:tc>
        <w:tc>
          <w:tcPr>
            <w:tcW w:w="1348" w:type="pct"/>
            <w:tcBorders>
              <w:top w:val="nil"/>
              <w:left w:val="nil"/>
              <w:bottom w:val="single" w:sz="4" w:space="0" w:color="auto"/>
              <w:right w:val="single" w:sz="4" w:space="0" w:color="auto"/>
            </w:tcBorders>
            <w:shd w:val="clear" w:color="auto" w:fill="auto"/>
            <w:noWrap/>
            <w:vAlign w:val="center"/>
            <w:hideMark/>
          </w:tcPr>
          <w:p w14:paraId="0EF04636" w14:textId="77777777" w:rsidR="003A1243" w:rsidRPr="002F61CB" w:rsidRDefault="003A1243" w:rsidP="000B48DC">
            <w:pPr>
              <w:pStyle w:val="TableText"/>
            </w:pPr>
            <w:r w:rsidRPr="002F61CB">
              <w:t>818</w:t>
            </w:r>
          </w:p>
        </w:tc>
        <w:tc>
          <w:tcPr>
            <w:tcW w:w="1215" w:type="pct"/>
            <w:tcBorders>
              <w:top w:val="nil"/>
              <w:left w:val="nil"/>
              <w:bottom w:val="single" w:sz="4" w:space="0" w:color="auto"/>
              <w:right w:val="single" w:sz="4" w:space="0" w:color="auto"/>
            </w:tcBorders>
            <w:shd w:val="clear" w:color="auto" w:fill="auto"/>
            <w:noWrap/>
            <w:vAlign w:val="center"/>
            <w:hideMark/>
          </w:tcPr>
          <w:p w14:paraId="32C244A2" w14:textId="77777777" w:rsidR="003A1243" w:rsidRPr="002F61CB" w:rsidRDefault="003A1243" w:rsidP="000B48DC">
            <w:pPr>
              <w:pStyle w:val="TableText"/>
            </w:pPr>
            <w:r w:rsidRPr="002F61CB">
              <w:t>100</w:t>
            </w:r>
          </w:p>
        </w:tc>
      </w:tr>
      <w:tr w:rsidR="003A1243" w:rsidRPr="002F61CB" w14:paraId="1FAE8729"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DCBE0"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3B43584C" w14:textId="77777777" w:rsidR="003A1243" w:rsidRPr="002F61CB" w:rsidRDefault="003A1243" w:rsidP="000B48DC">
            <w:pPr>
              <w:pStyle w:val="TableText"/>
            </w:pPr>
            <w:r w:rsidRPr="002F61CB">
              <w:t>FPFWCD</w:t>
            </w:r>
          </w:p>
        </w:tc>
        <w:tc>
          <w:tcPr>
            <w:tcW w:w="1348" w:type="pct"/>
            <w:tcBorders>
              <w:top w:val="nil"/>
              <w:left w:val="nil"/>
              <w:bottom w:val="single" w:sz="4" w:space="0" w:color="auto"/>
              <w:right w:val="single" w:sz="4" w:space="0" w:color="auto"/>
            </w:tcBorders>
            <w:shd w:val="clear" w:color="auto" w:fill="auto"/>
            <w:noWrap/>
            <w:vAlign w:val="center"/>
            <w:hideMark/>
          </w:tcPr>
          <w:p w14:paraId="219F2245" w14:textId="77777777" w:rsidR="003A1243" w:rsidRPr="002F61CB" w:rsidRDefault="003A1243" w:rsidP="000B48DC">
            <w:pPr>
              <w:pStyle w:val="TableText"/>
            </w:pPr>
            <w:r w:rsidRPr="002F61CB">
              <w:t>17,145</w:t>
            </w:r>
          </w:p>
        </w:tc>
        <w:tc>
          <w:tcPr>
            <w:tcW w:w="1215" w:type="pct"/>
            <w:tcBorders>
              <w:top w:val="nil"/>
              <w:left w:val="nil"/>
              <w:bottom w:val="single" w:sz="4" w:space="0" w:color="auto"/>
              <w:right w:val="single" w:sz="4" w:space="0" w:color="auto"/>
            </w:tcBorders>
            <w:shd w:val="clear" w:color="auto" w:fill="auto"/>
            <w:noWrap/>
            <w:vAlign w:val="center"/>
            <w:hideMark/>
          </w:tcPr>
          <w:p w14:paraId="70F26F8E" w14:textId="77777777" w:rsidR="003A1243" w:rsidRPr="002F61CB" w:rsidRDefault="003A1243" w:rsidP="000B48DC">
            <w:pPr>
              <w:pStyle w:val="TableText"/>
            </w:pPr>
            <w:r w:rsidRPr="002F61CB">
              <w:t>2,487</w:t>
            </w:r>
          </w:p>
        </w:tc>
      </w:tr>
      <w:tr w:rsidR="003A1243" w:rsidRPr="002F61CB" w14:paraId="58F1F80B"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3EB04"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30DBB7FE" w14:textId="77777777" w:rsidR="003A1243" w:rsidRPr="002F61CB" w:rsidRDefault="003A1243" w:rsidP="000B48DC">
            <w:pPr>
              <w:pStyle w:val="TableText"/>
            </w:pPr>
            <w:r w:rsidRPr="002F61CB">
              <w:t>SFWMD CP</w:t>
            </w:r>
          </w:p>
        </w:tc>
        <w:tc>
          <w:tcPr>
            <w:tcW w:w="1348" w:type="pct"/>
            <w:tcBorders>
              <w:top w:val="nil"/>
              <w:left w:val="nil"/>
              <w:bottom w:val="single" w:sz="4" w:space="0" w:color="auto"/>
              <w:right w:val="single" w:sz="4" w:space="0" w:color="auto"/>
            </w:tcBorders>
            <w:shd w:val="clear" w:color="auto" w:fill="auto"/>
            <w:noWrap/>
            <w:vAlign w:val="center"/>
            <w:hideMark/>
          </w:tcPr>
          <w:p w14:paraId="782E664F" w14:textId="77777777" w:rsidR="003A1243" w:rsidRPr="002F61CB" w:rsidRDefault="003A1243" w:rsidP="000B48DC">
            <w:pPr>
              <w:pStyle w:val="TableText"/>
            </w:pPr>
            <w:r w:rsidRPr="002F61CB">
              <w:t>1,456</w:t>
            </w:r>
          </w:p>
        </w:tc>
        <w:tc>
          <w:tcPr>
            <w:tcW w:w="1215" w:type="pct"/>
            <w:tcBorders>
              <w:top w:val="nil"/>
              <w:left w:val="nil"/>
              <w:bottom w:val="single" w:sz="4" w:space="0" w:color="auto"/>
              <w:right w:val="single" w:sz="4" w:space="0" w:color="auto"/>
            </w:tcBorders>
            <w:shd w:val="clear" w:color="auto" w:fill="auto"/>
            <w:noWrap/>
            <w:vAlign w:val="center"/>
            <w:hideMark/>
          </w:tcPr>
          <w:p w14:paraId="2717D924" w14:textId="77777777" w:rsidR="003A1243" w:rsidRPr="002F61CB" w:rsidRDefault="003A1243" w:rsidP="000B48DC">
            <w:pPr>
              <w:pStyle w:val="TableText"/>
            </w:pPr>
            <w:r w:rsidRPr="002F61CB">
              <w:t>257</w:t>
            </w:r>
          </w:p>
        </w:tc>
      </w:tr>
      <w:tr w:rsidR="003A1243" w:rsidRPr="002F61CB" w14:paraId="7C39C05D"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5A027"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199DD010" w14:textId="77777777" w:rsidR="003A1243" w:rsidRPr="002F61CB" w:rsidRDefault="003A1243" w:rsidP="000B48DC">
            <w:pPr>
              <w:pStyle w:val="TableText"/>
            </w:pPr>
            <w:r w:rsidRPr="002F61CB">
              <w:t>St. Lucie County</w:t>
            </w:r>
          </w:p>
        </w:tc>
        <w:tc>
          <w:tcPr>
            <w:tcW w:w="1348" w:type="pct"/>
            <w:tcBorders>
              <w:top w:val="nil"/>
              <w:left w:val="nil"/>
              <w:bottom w:val="single" w:sz="4" w:space="0" w:color="auto"/>
              <w:right w:val="single" w:sz="4" w:space="0" w:color="auto"/>
            </w:tcBorders>
            <w:shd w:val="clear" w:color="auto" w:fill="auto"/>
            <w:noWrap/>
            <w:vAlign w:val="center"/>
            <w:hideMark/>
          </w:tcPr>
          <w:p w14:paraId="5643ABC3" w14:textId="77777777" w:rsidR="003A1243" w:rsidRPr="002F61CB" w:rsidRDefault="003A1243" w:rsidP="000B48DC">
            <w:pPr>
              <w:pStyle w:val="TableText"/>
            </w:pPr>
            <w:r w:rsidRPr="002F61CB">
              <w:t>104,021</w:t>
            </w:r>
          </w:p>
        </w:tc>
        <w:tc>
          <w:tcPr>
            <w:tcW w:w="1215" w:type="pct"/>
            <w:tcBorders>
              <w:top w:val="nil"/>
              <w:left w:val="nil"/>
              <w:bottom w:val="single" w:sz="4" w:space="0" w:color="auto"/>
              <w:right w:val="single" w:sz="4" w:space="0" w:color="auto"/>
            </w:tcBorders>
            <w:shd w:val="clear" w:color="auto" w:fill="auto"/>
            <w:noWrap/>
            <w:vAlign w:val="center"/>
            <w:hideMark/>
          </w:tcPr>
          <w:p w14:paraId="7D212949" w14:textId="77777777" w:rsidR="003A1243" w:rsidRPr="002F61CB" w:rsidRDefault="003A1243" w:rsidP="000B48DC">
            <w:pPr>
              <w:pStyle w:val="TableText"/>
            </w:pPr>
            <w:r w:rsidRPr="002F61CB">
              <w:t>16,773</w:t>
            </w:r>
          </w:p>
        </w:tc>
      </w:tr>
      <w:tr w:rsidR="003A1243" w:rsidRPr="002F61CB" w14:paraId="0B4E2FF5" w14:textId="77777777" w:rsidTr="000830EC">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5B0E3"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auto"/>
            <w:noWrap/>
            <w:vAlign w:val="center"/>
            <w:hideMark/>
          </w:tcPr>
          <w:p w14:paraId="5FAFCD1A" w14:textId="77777777" w:rsidR="003A1243" w:rsidRPr="002F61CB" w:rsidRDefault="003A1243" w:rsidP="000B48DC">
            <w:pPr>
              <w:pStyle w:val="TableText"/>
            </w:pPr>
            <w:r w:rsidRPr="002F61CB">
              <w:t>Town of St. Lucie Village</w:t>
            </w:r>
          </w:p>
        </w:tc>
        <w:tc>
          <w:tcPr>
            <w:tcW w:w="1348" w:type="pct"/>
            <w:tcBorders>
              <w:top w:val="nil"/>
              <w:left w:val="nil"/>
              <w:bottom w:val="single" w:sz="4" w:space="0" w:color="auto"/>
              <w:right w:val="single" w:sz="4" w:space="0" w:color="auto"/>
            </w:tcBorders>
            <w:shd w:val="clear" w:color="auto" w:fill="auto"/>
            <w:noWrap/>
            <w:vAlign w:val="center"/>
            <w:hideMark/>
          </w:tcPr>
          <w:p w14:paraId="765C5A13" w14:textId="77777777" w:rsidR="003A1243" w:rsidRPr="002F61CB" w:rsidRDefault="003A1243" w:rsidP="000B48DC">
            <w:pPr>
              <w:pStyle w:val="TableText"/>
            </w:pPr>
            <w:r w:rsidRPr="002F61CB">
              <w:t>3,608</w:t>
            </w:r>
          </w:p>
        </w:tc>
        <w:tc>
          <w:tcPr>
            <w:tcW w:w="1215" w:type="pct"/>
            <w:tcBorders>
              <w:top w:val="nil"/>
              <w:left w:val="nil"/>
              <w:bottom w:val="single" w:sz="4" w:space="0" w:color="auto"/>
              <w:right w:val="single" w:sz="4" w:space="0" w:color="auto"/>
            </w:tcBorders>
            <w:shd w:val="clear" w:color="auto" w:fill="auto"/>
            <w:noWrap/>
            <w:vAlign w:val="center"/>
            <w:hideMark/>
          </w:tcPr>
          <w:p w14:paraId="4FF87FDD" w14:textId="77777777" w:rsidR="003A1243" w:rsidRPr="002F61CB" w:rsidRDefault="003A1243" w:rsidP="000B48DC">
            <w:pPr>
              <w:pStyle w:val="TableText"/>
            </w:pPr>
            <w:r w:rsidRPr="002F61CB">
              <w:t>638</w:t>
            </w:r>
          </w:p>
        </w:tc>
      </w:tr>
      <w:tr w:rsidR="003A1243" w:rsidRPr="00C74167" w14:paraId="5F68F95C" w14:textId="77777777" w:rsidTr="00A37D1D">
        <w:trPr>
          <w:trHeight w:val="264"/>
          <w:jc w:val="center"/>
        </w:trPr>
        <w:tc>
          <w:tcPr>
            <w:tcW w:w="906"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51928858" w14:textId="77777777" w:rsidR="003A1243" w:rsidRPr="000B48DC" w:rsidRDefault="003A1243" w:rsidP="000B48DC">
            <w:pPr>
              <w:pStyle w:val="TableText"/>
              <w:rPr>
                <w:b/>
                <w:bCs/>
              </w:rPr>
            </w:pPr>
            <w:r w:rsidRPr="000B48DC">
              <w:rPr>
                <w:b/>
                <w:bCs/>
              </w:rPr>
              <w:t>SIRL</w:t>
            </w:r>
          </w:p>
        </w:tc>
        <w:tc>
          <w:tcPr>
            <w:tcW w:w="1530" w:type="pct"/>
            <w:tcBorders>
              <w:top w:val="nil"/>
              <w:left w:val="nil"/>
              <w:bottom w:val="single" w:sz="4" w:space="0" w:color="auto"/>
              <w:right w:val="single" w:sz="4" w:space="0" w:color="auto"/>
            </w:tcBorders>
            <w:shd w:val="clear" w:color="auto" w:fill="FFFFCC"/>
            <w:noWrap/>
            <w:vAlign w:val="center"/>
            <w:hideMark/>
          </w:tcPr>
          <w:p w14:paraId="7D85769A" w14:textId="77777777" w:rsidR="003A1243" w:rsidRPr="00C74167" w:rsidRDefault="003A1243" w:rsidP="000B48DC">
            <w:pPr>
              <w:pStyle w:val="TableText"/>
              <w:rPr>
                <w:b/>
                <w:bCs/>
              </w:rPr>
            </w:pPr>
            <w:r w:rsidRPr="00C74167">
              <w:rPr>
                <w:b/>
                <w:bCs/>
              </w:rPr>
              <w:t>Totals</w:t>
            </w:r>
          </w:p>
        </w:tc>
        <w:tc>
          <w:tcPr>
            <w:tcW w:w="1348" w:type="pct"/>
            <w:tcBorders>
              <w:top w:val="nil"/>
              <w:left w:val="nil"/>
              <w:bottom w:val="single" w:sz="4" w:space="0" w:color="auto"/>
              <w:right w:val="single" w:sz="4" w:space="0" w:color="auto"/>
            </w:tcBorders>
            <w:shd w:val="clear" w:color="auto" w:fill="FFFFCC"/>
            <w:noWrap/>
            <w:vAlign w:val="center"/>
            <w:hideMark/>
          </w:tcPr>
          <w:p w14:paraId="0423DB99" w14:textId="77777777" w:rsidR="003A1243" w:rsidRPr="00C74167" w:rsidRDefault="003A1243" w:rsidP="000B48DC">
            <w:pPr>
              <w:pStyle w:val="TableText"/>
              <w:rPr>
                <w:b/>
                <w:bCs/>
              </w:rPr>
            </w:pPr>
            <w:r w:rsidRPr="00C74167">
              <w:rPr>
                <w:b/>
                <w:bCs/>
              </w:rPr>
              <w:t>267,636</w:t>
            </w:r>
          </w:p>
        </w:tc>
        <w:tc>
          <w:tcPr>
            <w:tcW w:w="1215" w:type="pct"/>
            <w:tcBorders>
              <w:top w:val="nil"/>
              <w:left w:val="nil"/>
              <w:bottom w:val="single" w:sz="4" w:space="0" w:color="auto"/>
              <w:right w:val="single" w:sz="4" w:space="0" w:color="auto"/>
            </w:tcBorders>
            <w:shd w:val="clear" w:color="auto" w:fill="FFFFCC"/>
            <w:noWrap/>
            <w:vAlign w:val="center"/>
            <w:hideMark/>
          </w:tcPr>
          <w:p w14:paraId="6EAC348D" w14:textId="77777777" w:rsidR="003A1243" w:rsidRPr="00C74167" w:rsidRDefault="003A1243" w:rsidP="000B48DC">
            <w:pPr>
              <w:pStyle w:val="TableText"/>
              <w:rPr>
                <w:b/>
                <w:bCs/>
              </w:rPr>
            </w:pPr>
            <w:r w:rsidRPr="00C74167">
              <w:rPr>
                <w:b/>
                <w:bCs/>
              </w:rPr>
              <w:t>39,232</w:t>
            </w:r>
          </w:p>
        </w:tc>
      </w:tr>
    </w:tbl>
    <w:p w14:paraId="59332D3D" w14:textId="20F541F0" w:rsidR="003A1243" w:rsidRDefault="003A1243" w:rsidP="00C74167">
      <w:pPr>
        <w:pStyle w:val="BTsmall"/>
      </w:pPr>
    </w:p>
    <w:p w14:paraId="7BEF4CFB" w14:textId="77777777" w:rsidR="00C74167" w:rsidRPr="002F61CB" w:rsidRDefault="00C74167" w:rsidP="00C74167">
      <w:pPr>
        <w:pStyle w:val="BTsmall"/>
      </w:pPr>
    </w:p>
    <w:p w14:paraId="1B5B6FCE" w14:textId="1CCC7950" w:rsidR="003A1243" w:rsidRPr="002F61CB" w:rsidRDefault="003A1243" w:rsidP="003A1243">
      <w:r w:rsidRPr="002F61CB">
        <w:t xml:space="preserve">After the natural lands were separated from the entity loading estimates based on the SWIL Model, the relative contribution of each entity to the total </w:t>
      </w:r>
      <w:r>
        <w:t>project zone</w:t>
      </w:r>
      <w:r w:rsidRPr="002F61CB">
        <w:t xml:space="preserve"> anthropogenic load was calculated. </w:t>
      </w:r>
      <w:r w:rsidRPr="005370A6">
        <w:fldChar w:fldCharType="begin"/>
      </w:r>
      <w:r w:rsidRPr="005370A6">
        <w:instrText xml:space="preserve"> REF _Ref58502880 \h  \* MERGEFORMAT </w:instrText>
      </w:r>
      <w:r w:rsidRPr="005370A6">
        <w:fldChar w:fldCharType="separate"/>
      </w:r>
      <w:r w:rsidRPr="005370A6">
        <w:rPr>
          <w:b/>
          <w:bCs/>
        </w:rPr>
        <w:t xml:space="preserve">Table </w:t>
      </w:r>
      <w:r w:rsidR="000B48DC" w:rsidRPr="005370A6">
        <w:rPr>
          <w:b/>
          <w:iCs/>
        </w:rPr>
        <w:t>B-</w:t>
      </w:r>
      <w:r w:rsidRPr="005370A6">
        <w:rPr>
          <w:b/>
          <w:bCs/>
        </w:rPr>
        <w:t>11</w:t>
      </w:r>
      <w:r w:rsidRPr="005370A6">
        <w:fldChar w:fldCharType="end"/>
      </w:r>
      <w:r w:rsidRPr="005370A6">
        <w:t xml:space="preserve">, </w:t>
      </w:r>
      <w:r w:rsidRPr="005370A6">
        <w:fldChar w:fldCharType="begin"/>
      </w:r>
      <w:r w:rsidRPr="005370A6">
        <w:instrText xml:space="preserve"> REF _Ref58503843 \h  \* MERGEFORMAT </w:instrText>
      </w:r>
      <w:r w:rsidRPr="005370A6">
        <w:fldChar w:fldCharType="separate"/>
      </w:r>
      <w:r w:rsidRPr="005370A6">
        <w:rPr>
          <w:b/>
          <w:bCs/>
        </w:rPr>
        <w:t xml:space="preserve">Table </w:t>
      </w:r>
      <w:r w:rsidR="000B48DC" w:rsidRPr="005370A6">
        <w:rPr>
          <w:b/>
          <w:iCs/>
        </w:rPr>
        <w:t>B-</w:t>
      </w:r>
      <w:r w:rsidRPr="005370A6">
        <w:rPr>
          <w:b/>
          <w:bCs/>
          <w:noProof/>
        </w:rPr>
        <w:t>12</w:t>
      </w:r>
      <w:r w:rsidRPr="005370A6">
        <w:fldChar w:fldCharType="end"/>
      </w:r>
      <w:r w:rsidRPr="005370A6">
        <w:t xml:space="preserve">, </w:t>
      </w:r>
      <w:r w:rsidRPr="005370A6">
        <w:fldChar w:fldCharType="begin"/>
      </w:r>
      <w:r w:rsidRPr="005370A6">
        <w:instrText xml:space="preserve"> REF _Ref58503852 \h  \* MERGEFORMAT </w:instrText>
      </w:r>
      <w:r w:rsidRPr="005370A6">
        <w:fldChar w:fldCharType="separate"/>
      </w:r>
      <w:r w:rsidRPr="005370A6">
        <w:rPr>
          <w:b/>
          <w:bCs/>
        </w:rPr>
        <w:t xml:space="preserve">Table </w:t>
      </w:r>
      <w:r w:rsidR="000B48DC" w:rsidRPr="005370A6">
        <w:rPr>
          <w:b/>
          <w:iCs/>
        </w:rPr>
        <w:t>B-</w:t>
      </w:r>
      <w:r w:rsidRPr="005370A6">
        <w:rPr>
          <w:b/>
          <w:bCs/>
          <w:noProof/>
        </w:rPr>
        <w:t>13</w:t>
      </w:r>
      <w:r w:rsidRPr="005370A6">
        <w:fldChar w:fldCharType="end"/>
      </w:r>
      <w:r w:rsidRPr="005370A6">
        <w:t xml:space="preserve">, and </w:t>
      </w:r>
      <w:r w:rsidRPr="005370A6">
        <w:fldChar w:fldCharType="begin"/>
      </w:r>
      <w:r w:rsidRPr="005370A6">
        <w:instrText xml:space="preserve"> REF _Ref58503858 \h  \* MERGEFORMAT </w:instrText>
      </w:r>
      <w:r w:rsidRPr="005370A6">
        <w:fldChar w:fldCharType="separate"/>
      </w:r>
      <w:r w:rsidRPr="005370A6">
        <w:rPr>
          <w:b/>
          <w:bCs/>
        </w:rPr>
        <w:t xml:space="preserve">Table </w:t>
      </w:r>
      <w:r w:rsidR="000B48DC" w:rsidRPr="005370A6">
        <w:rPr>
          <w:b/>
          <w:iCs/>
        </w:rPr>
        <w:t>B-</w:t>
      </w:r>
      <w:r w:rsidRPr="005370A6">
        <w:rPr>
          <w:b/>
          <w:bCs/>
          <w:noProof/>
        </w:rPr>
        <w:t>14</w:t>
      </w:r>
      <w:r w:rsidRPr="005370A6">
        <w:fldChar w:fldCharType="end"/>
      </w:r>
      <w:r w:rsidRPr="002652F4">
        <w:t xml:space="preserve"> show the percent contribution within the project zone to anthropogenic TN and TP, respectively</w:t>
      </w:r>
      <w:r w:rsidR="000B48DC">
        <w:t>,</w:t>
      </w:r>
      <w:r w:rsidRPr="002652F4">
        <w:t xml:space="preserve"> by entity. The TN contribution percentage is calculated by dividing the entity a</w:t>
      </w:r>
      <w:r w:rsidRPr="002F61CB">
        <w:t>nthropogenic TN load by the total anthropogenic TN segment load</w:t>
      </w:r>
      <w:r w:rsidR="000B48DC">
        <w:t>,</w:t>
      </w:r>
      <w:r w:rsidRPr="002F61CB">
        <w:t xml:space="preserve"> and then a similar calculation is performed for each entity's TP load.</w:t>
      </w:r>
    </w:p>
    <w:p w14:paraId="3399A1B8" w14:textId="7DA5330A" w:rsidR="003A1243" w:rsidRDefault="003A1243" w:rsidP="000B48DC">
      <w:pPr>
        <w:pStyle w:val="TableTitle"/>
      </w:pPr>
      <w:bookmarkStart w:id="560" w:name="_Ref58502880"/>
      <w:bookmarkStart w:id="561" w:name="_Toc58576689"/>
      <w:bookmarkStart w:id="562" w:name="_Toc58950366"/>
      <w:r w:rsidRPr="002F61CB">
        <w:rPr>
          <w:bCs/>
        </w:rPr>
        <w:t xml:space="preserve">Table </w:t>
      </w:r>
      <w:r w:rsidR="000B48DC" w:rsidRPr="008218E5">
        <w:t>B-</w:t>
      </w:r>
      <w:r w:rsidRPr="002F61CB">
        <w:rPr>
          <w:bCs/>
          <w:i/>
        </w:rPr>
        <w:fldChar w:fldCharType="begin"/>
      </w:r>
      <w:r w:rsidRPr="002F61CB">
        <w:rPr>
          <w:bCs/>
        </w:rPr>
        <w:instrText xml:space="preserve"> SEQ Table \* ARABIC </w:instrText>
      </w:r>
      <w:r w:rsidRPr="002F61CB">
        <w:rPr>
          <w:bCs/>
          <w:i/>
        </w:rPr>
        <w:fldChar w:fldCharType="separate"/>
      </w:r>
      <w:r>
        <w:rPr>
          <w:bCs/>
          <w:noProof/>
        </w:rPr>
        <w:t>11</w:t>
      </w:r>
      <w:r w:rsidRPr="002F61CB">
        <w:rPr>
          <w:bCs/>
          <w:i/>
        </w:rPr>
        <w:fldChar w:fldCharType="end"/>
      </w:r>
      <w:bookmarkEnd w:id="560"/>
      <w:r w:rsidRPr="002F61CB">
        <w:rPr>
          <w:bCs/>
        </w:rPr>
        <w:t>.</w:t>
      </w:r>
      <w:r w:rsidRPr="002F61CB">
        <w:t xml:space="preserve"> </w:t>
      </w:r>
      <w:r w:rsidRPr="002F61CB">
        <w:rPr>
          <w:bCs/>
        </w:rPr>
        <w:t xml:space="preserve">Central IRL Project Zone A </w:t>
      </w:r>
      <w:r w:rsidR="00BE1466">
        <w:t>e</w:t>
      </w:r>
      <w:r w:rsidR="00BE1466" w:rsidRPr="002F61CB">
        <w:t xml:space="preserve">ntity </w:t>
      </w:r>
      <w:r w:rsidR="001E1586">
        <w:t xml:space="preserve">anthropogenic </w:t>
      </w:r>
      <w:r w:rsidR="00BE1466">
        <w:t>s</w:t>
      </w:r>
      <w:r w:rsidR="00BE1466" w:rsidRPr="002F61CB">
        <w:t xml:space="preserve">tarting </w:t>
      </w:r>
      <w:r w:rsidR="00BE1466">
        <w:t>l</w:t>
      </w:r>
      <w:r w:rsidR="00BE1466" w:rsidRPr="002F61CB">
        <w:t xml:space="preserve">oads from </w:t>
      </w:r>
      <w:r w:rsidR="00BE1466">
        <w:t>m</w:t>
      </w:r>
      <w:r w:rsidR="00BE1466" w:rsidRPr="002F61CB">
        <w:t xml:space="preserve">odel,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Start w:id="563" w:name="_Ref58502887"/>
      <w:bookmarkStart w:id="564" w:name="_Hlk58500649"/>
      <w:bookmarkEnd w:id="561"/>
      <w:bookmarkEnd w:id="562"/>
    </w:p>
    <w:tbl>
      <w:tblPr>
        <w:tblW w:w="5404" w:type="pct"/>
        <w:jc w:val="center"/>
        <w:tblLook w:val="04A0" w:firstRow="1" w:lastRow="0" w:firstColumn="1" w:lastColumn="0" w:noHBand="0" w:noVBand="1"/>
      </w:tblPr>
      <w:tblGrid>
        <w:gridCol w:w="909"/>
        <w:gridCol w:w="2466"/>
        <w:gridCol w:w="1494"/>
        <w:gridCol w:w="1494"/>
        <w:gridCol w:w="1871"/>
        <w:gridCol w:w="1871"/>
      </w:tblGrid>
      <w:tr w:rsidR="000B48DC" w:rsidRPr="000B48DC" w14:paraId="5E840B4D" w14:textId="77777777" w:rsidTr="000B48DC">
        <w:trPr>
          <w:trHeight w:val="70"/>
          <w:tblHeader/>
          <w:jc w:val="center"/>
        </w:trPr>
        <w:tc>
          <w:tcPr>
            <w:tcW w:w="45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27DDCCD6" w14:textId="77777777" w:rsidR="003A1243" w:rsidRPr="000B48DC" w:rsidRDefault="003A1243" w:rsidP="000B48DC">
            <w:pPr>
              <w:pStyle w:val="TableText"/>
              <w:rPr>
                <w:b/>
                <w:bCs/>
              </w:rPr>
            </w:pPr>
            <w:r w:rsidRPr="000B48DC">
              <w:rPr>
                <w:b/>
                <w:bCs/>
              </w:rPr>
              <w:t>Project Zone</w:t>
            </w:r>
          </w:p>
        </w:tc>
        <w:tc>
          <w:tcPr>
            <w:tcW w:w="122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308020A" w14:textId="77777777" w:rsidR="003A1243" w:rsidRPr="000B48DC" w:rsidRDefault="003A1243" w:rsidP="000B48DC">
            <w:pPr>
              <w:pStyle w:val="TableText"/>
              <w:rPr>
                <w:b/>
                <w:bCs/>
              </w:rPr>
            </w:pPr>
            <w:r w:rsidRPr="000B48DC">
              <w:rPr>
                <w:b/>
                <w:bCs/>
              </w:rPr>
              <w:t>Entity</w:t>
            </w:r>
          </w:p>
        </w:tc>
        <w:tc>
          <w:tcPr>
            <w:tcW w:w="7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933BDB2" w14:textId="77777777" w:rsidR="000B48DC" w:rsidRDefault="003A1243" w:rsidP="000B48DC">
            <w:pPr>
              <w:pStyle w:val="TableText"/>
              <w:rPr>
                <w:b/>
                <w:bCs/>
              </w:rPr>
            </w:pPr>
            <w:r w:rsidRPr="000B48DC">
              <w:rPr>
                <w:b/>
                <w:bCs/>
              </w:rPr>
              <w:t xml:space="preserve">Anthropogenic TN </w:t>
            </w:r>
          </w:p>
          <w:p w14:paraId="6542FA5E" w14:textId="38EA2254"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7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04CB5CD" w14:textId="77777777" w:rsidR="000B48DC" w:rsidRDefault="003A1243" w:rsidP="000B48DC">
            <w:pPr>
              <w:pStyle w:val="TableText"/>
              <w:rPr>
                <w:b/>
                <w:bCs/>
              </w:rPr>
            </w:pPr>
            <w:r w:rsidRPr="000B48DC">
              <w:rPr>
                <w:b/>
                <w:bCs/>
              </w:rPr>
              <w:t xml:space="preserve">Anthropogenic TP </w:t>
            </w:r>
          </w:p>
          <w:p w14:paraId="558BE5F4" w14:textId="21010C97"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92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301B181" w14:textId="77777777" w:rsidR="003A1243" w:rsidRPr="000B48DC" w:rsidRDefault="003A1243" w:rsidP="000B48DC">
            <w:pPr>
              <w:pStyle w:val="TableText"/>
              <w:rPr>
                <w:b/>
                <w:bCs/>
              </w:rPr>
            </w:pPr>
            <w:r w:rsidRPr="000B48DC">
              <w:rPr>
                <w:b/>
                <w:bCs/>
              </w:rPr>
              <w:t>% Contribution to Anthropogenic TN</w:t>
            </w:r>
          </w:p>
        </w:tc>
        <w:tc>
          <w:tcPr>
            <w:tcW w:w="92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303A956" w14:textId="77777777" w:rsidR="003A1243" w:rsidRPr="000B48DC" w:rsidRDefault="003A1243" w:rsidP="000B48DC">
            <w:pPr>
              <w:pStyle w:val="TableText"/>
              <w:rPr>
                <w:b/>
                <w:bCs/>
              </w:rPr>
            </w:pPr>
            <w:r w:rsidRPr="000B48DC">
              <w:rPr>
                <w:b/>
                <w:bCs/>
              </w:rPr>
              <w:t>% Contribution to Anthropogenic TP</w:t>
            </w:r>
          </w:p>
        </w:tc>
      </w:tr>
      <w:tr w:rsidR="000B48DC" w:rsidRPr="00751751" w14:paraId="262E1B95"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0AB2789F"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7BCA1199" w14:textId="77777777" w:rsidR="003A1243" w:rsidRPr="00751751" w:rsidRDefault="003A1243" w:rsidP="000B48DC">
            <w:pPr>
              <w:pStyle w:val="TableText"/>
            </w:pPr>
            <w:r w:rsidRPr="00751751">
              <w:t>Natural Lands</w:t>
            </w:r>
          </w:p>
        </w:tc>
        <w:tc>
          <w:tcPr>
            <w:tcW w:w="739" w:type="pct"/>
            <w:tcBorders>
              <w:top w:val="nil"/>
              <w:left w:val="nil"/>
              <w:bottom w:val="single" w:sz="4" w:space="0" w:color="auto"/>
              <w:right w:val="single" w:sz="4" w:space="0" w:color="auto"/>
            </w:tcBorders>
            <w:shd w:val="clear" w:color="auto" w:fill="auto"/>
            <w:noWrap/>
            <w:vAlign w:val="center"/>
            <w:hideMark/>
          </w:tcPr>
          <w:p w14:paraId="1212105F" w14:textId="77777777" w:rsidR="003A1243" w:rsidRPr="00751751" w:rsidRDefault="003A1243" w:rsidP="000B48DC">
            <w:pPr>
              <w:pStyle w:val="TableText"/>
            </w:pPr>
            <w:r w:rsidRPr="00751751">
              <w:t>0</w:t>
            </w:r>
          </w:p>
        </w:tc>
        <w:tc>
          <w:tcPr>
            <w:tcW w:w="739" w:type="pct"/>
            <w:tcBorders>
              <w:top w:val="nil"/>
              <w:left w:val="nil"/>
              <w:bottom w:val="single" w:sz="4" w:space="0" w:color="auto"/>
              <w:right w:val="single" w:sz="4" w:space="0" w:color="auto"/>
            </w:tcBorders>
            <w:shd w:val="clear" w:color="auto" w:fill="auto"/>
            <w:noWrap/>
            <w:vAlign w:val="center"/>
            <w:hideMark/>
          </w:tcPr>
          <w:p w14:paraId="5A0AD4AB" w14:textId="77777777" w:rsidR="003A1243" w:rsidRPr="00751751" w:rsidRDefault="003A1243" w:rsidP="000B48DC">
            <w:pPr>
              <w:pStyle w:val="TableText"/>
            </w:pPr>
            <w:r w:rsidRPr="00751751">
              <w:t>0</w:t>
            </w:r>
          </w:p>
        </w:tc>
        <w:tc>
          <w:tcPr>
            <w:tcW w:w="926" w:type="pct"/>
            <w:tcBorders>
              <w:top w:val="nil"/>
              <w:left w:val="nil"/>
              <w:bottom w:val="single" w:sz="4" w:space="0" w:color="auto"/>
              <w:right w:val="single" w:sz="4" w:space="0" w:color="auto"/>
            </w:tcBorders>
            <w:shd w:val="clear" w:color="auto" w:fill="auto"/>
            <w:noWrap/>
            <w:vAlign w:val="center"/>
            <w:hideMark/>
          </w:tcPr>
          <w:p w14:paraId="6C8D7AE3" w14:textId="2D9F2BEB" w:rsidR="003A1243" w:rsidRPr="00751751" w:rsidRDefault="003A1243" w:rsidP="000B48DC">
            <w:pPr>
              <w:pStyle w:val="TableText"/>
            </w:pPr>
            <w:r w:rsidRPr="00751751">
              <w:t>0.00</w:t>
            </w:r>
          </w:p>
        </w:tc>
        <w:tc>
          <w:tcPr>
            <w:tcW w:w="926" w:type="pct"/>
            <w:tcBorders>
              <w:top w:val="nil"/>
              <w:left w:val="nil"/>
              <w:bottom w:val="single" w:sz="4" w:space="0" w:color="auto"/>
              <w:right w:val="single" w:sz="4" w:space="0" w:color="auto"/>
            </w:tcBorders>
            <w:shd w:val="clear" w:color="auto" w:fill="auto"/>
            <w:noWrap/>
            <w:vAlign w:val="center"/>
            <w:hideMark/>
          </w:tcPr>
          <w:p w14:paraId="0AB03D58" w14:textId="4E649AB5" w:rsidR="003A1243" w:rsidRPr="00751751" w:rsidRDefault="003A1243" w:rsidP="000B48DC">
            <w:pPr>
              <w:pStyle w:val="TableText"/>
            </w:pPr>
            <w:r w:rsidRPr="00751751">
              <w:t>0.00</w:t>
            </w:r>
          </w:p>
        </w:tc>
      </w:tr>
      <w:tr w:rsidR="000B48DC" w:rsidRPr="00751751" w14:paraId="66ECD339"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51E4E8F6"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55CA0A4B" w14:textId="77777777" w:rsidR="003A1243" w:rsidRPr="00751751" w:rsidRDefault="003A1243" w:rsidP="000B48DC">
            <w:pPr>
              <w:pStyle w:val="TableText"/>
            </w:pPr>
            <w:r w:rsidRPr="00751751">
              <w:t>Agricultural Producers</w:t>
            </w:r>
          </w:p>
        </w:tc>
        <w:tc>
          <w:tcPr>
            <w:tcW w:w="739" w:type="pct"/>
            <w:tcBorders>
              <w:top w:val="nil"/>
              <w:left w:val="nil"/>
              <w:bottom w:val="single" w:sz="4" w:space="0" w:color="auto"/>
              <w:right w:val="single" w:sz="4" w:space="0" w:color="auto"/>
            </w:tcBorders>
            <w:shd w:val="clear" w:color="auto" w:fill="auto"/>
            <w:noWrap/>
            <w:vAlign w:val="center"/>
            <w:hideMark/>
          </w:tcPr>
          <w:p w14:paraId="42F9D2C9" w14:textId="77777777" w:rsidR="003A1243" w:rsidRPr="00751751" w:rsidRDefault="003A1243" w:rsidP="000B48DC">
            <w:pPr>
              <w:pStyle w:val="TableText"/>
            </w:pPr>
            <w:r w:rsidRPr="00751751">
              <w:t>53,905</w:t>
            </w:r>
          </w:p>
        </w:tc>
        <w:tc>
          <w:tcPr>
            <w:tcW w:w="739" w:type="pct"/>
            <w:tcBorders>
              <w:top w:val="nil"/>
              <w:left w:val="nil"/>
              <w:bottom w:val="single" w:sz="4" w:space="0" w:color="auto"/>
              <w:right w:val="single" w:sz="4" w:space="0" w:color="auto"/>
            </w:tcBorders>
            <w:shd w:val="clear" w:color="auto" w:fill="auto"/>
            <w:noWrap/>
            <w:vAlign w:val="center"/>
            <w:hideMark/>
          </w:tcPr>
          <w:p w14:paraId="0518464F" w14:textId="77777777" w:rsidR="003A1243" w:rsidRPr="00751751" w:rsidRDefault="003A1243" w:rsidP="000B48DC">
            <w:pPr>
              <w:pStyle w:val="TableText"/>
            </w:pPr>
            <w:r w:rsidRPr="00751751">
              <w:t>8,285</w:t>
            </w:r>
          </w:p>
        </w:tc>
        <w:tc>
          <w:tcPr>
            <w:tcW w:w="926" w:type="pct"/>
            <w:tcBorders>
              <w:top w:val="nil"/>
              <w:left w:val="nil"/>
              <w:bottom w:val="single" w:sz="4" w:space="0" w:color="auto"/>
              <w:right w:val="single" w:sz="4" w:space="0" w:color="auto"/>
            </w:tcBorders>
            <w:shd w:val="clear" w:color="auto" w:fill="auto"/>
            <w:noWrap/>
            <w:vAlign w:val="center"/>
            <w:hideMark/>
          </w:tcPr>
          <w:p w14:paraId="0F4DFDA6" w14:textId="048FDE69" w:rsidR="003A1243" w:rsidRPr="00751751" w:rsidRDefault="003A1243" w:rsidP="000B48DC">
            <w:pPr>
              <w:pStyle w:val="TableText"/>
            </w:pPr>
            <w:r w:rsidRPr="00751751">
              <w:t>10.99</w:t>
            </w:r>
          </w:p>
        </w:tc>
        <w:tc>
          <w:tcPr>
            <w:tcW w:w="926" w:type="pct"/>
            <w:tcBorders>
              <w:top w:val="nil"/>
              <w:left w:val="nil"/>
              <w:bottom w:val="single" w:sz="4" w:space="0" w:color="auto"/>
              <w:right w:val="single" w:sz="4" w:space="0" w:color="auto"/>
            </w:tcBorders>
            <w:shd w:val="clear" w:color="auto" w:fill="auto"/>
            <w:noWrap/>
            <w:vAlign w:val="center"/>
            <w:hideMark/>
          </w:tcPr>
          <w:p w14:paraId="3E087E94" w14:textId="1E540EA8" w:rsidR="003A1243" w:rsidRPr="00751751" w:rsidRDefault="003A1243" w:rsidP="000B48DC">
            <w:pPr>
              <w:pStyle w:val="TableText"/>
            </w:pPr>
            <w:r w:rsidRPr="00751751">
              <w:t>11.61</w:t>
            </w:r>
          </w:p>
        </w:tc>
      </w:tr>
      <w:tr w:rsidR="000B48DC" w:rsidRPr="00751751" w14:paraId="7CE7895A"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26701B48"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35D37060" w14:textId="77777777" w:rsidR="003A1243" w:rsidRPr="00751751" w:rsidRDefault="003A1243" w:rsidP="000B48DC">
            <w:pPr>
              <w:pStyle w:val="TableText"/>
            </w:pPr>
            <w:r w:rsidRPr="00751751">
              <w:t>Brevard County</w:t>
            </w:r>
          </w:p>
        </w:tc>
        <w:tc>
          <w:tcPr>
            <w:tcW w:w="739" w:type="pct"/>
            <w:tcBorders>
              <w:top w:val="nil"/>
              <w:left w:val="nil"/>
              <w:bottom w:val="single" w:sz="4" w:space="0" w:color="auto"/>
              <w:right w:val="single" w:sz="4" w:space="0" w:color="auto"/>
            </w:tcBorders>
            <w:shd w:val="clear" w:color="auto" w:fill="auto"/>
            <w:noWrap/>
            <w:vAlign w:val="center"/>
            <w:hideMark/>
          </w:tcPr>
          <w:p w14:paraId="0B8AD6D7" w14:textId="77777777" w:rsidR="003A1243" w:rsidRPr="00751751" w:rsidRDefault="003A1243" w:rsidP="000B48DC">
            <w:pPr>
              <w:pStyle w:val="TableText"/>
            </w:pPr>
            <w:r w:rsidRPr="00751751">
              <w:t>37,176</w:t>
            </w:r>
          </w:p>
        </w:tc>
        <w:tc>
          <w:tcPr>
            <w:tcW w:w="739" w:type="pct"/>
            <w:tcBorders>
              <w:top w:val="nil"/>
              <w:left w:val="nil"/>
              <w:bottom w:val="single" w:sz="4" w:space="0" w:color="auto"/>
              <w:right w:val="single" w:sz="4" w:space="0" w:color="auto"/>
            </w:tcBorders>
            <w:shd w:val="clear" w:color="auto" w:fill="auto"/>
            <w:noWrap/>
            <w:vAlign w:val="center"/>
            <w:hideMark/>
          </w:tcPr>
          <w:p w14:paraId="68609FEA" w14:textId="77777777" w:rsidR="003A1243" w:rsidRPr="00751751" w:rsidRDefault="003A1243" w:rsidP="000B48DC">
            <w:pPr>
              <w:pStyle w:val="TableText"/>
            </w:pPr>
            <w:r w:rsidRPr="00751751">
              <w:t>5,588</w:t>
            </w:r>
          </w:p>
        </w:tc>
        <w:tc>
          <w:tcPr>
            <w:tcW w:w="926" w:type="pct"/>
            <w:tcBorders>
              <w:top w:val="nil"/>
              <w:left w:val="nil"/>
              <w:bottom w:val="single" w:sz="4" w:space="0" w:color="auto"/>
              <w:right w:val="single" w:sz="4" w:space="0" w:color="auto"/>
            </w:tcBorders>
            <w:shd w:val="clear" w:color="auto" w:fill="auto"/>
            <w:noWrap/>
            <w:vAlign w:val="center"/>
            <w:hideMark/>
          </w:tcPr>
          <w:p w14:paraId="5DE3BB7B" w14:textId="19C2F277" w:rsidR="003A1243" w:rsidRPr="00751751" w:rsidRDefault="003A1243" w:rsidP="000B48DC">
            <w:pPr>
              <w:pStyle w:val="TableText"/>
            </w:pPr>
            <w:r w:rsidRPr="00751751">
              <w:t>7.58</w:t>
            </w:r>
          </w:p>
        </w:tc>
        <w:tc>
          <w:tcPr>
            <w:tcW w:w="926" w:type="pct"/>
            <w:tcBorders>
              <w:top w:val="nil"/>
              <w:left w:val="nil"/>
              <w:bottom w:val="single" w:sz="4" w:space="0" w:color="auto"/>
              <w:right w:val="single" w:sz="4" w:space="0" w:color="auto"/>
            </w:tcBorders>
            <w:shd w:val="clear" w:color="auto" w:fill="auto"/>
            <w:noWrap/>
            <w:vAlign w:val="center"/>
            <w:hideMark/>
          </w:tcPr>
          <w:p w14:paraId="049C57F8" w14:textId="66DC71E1" w:rsidR="003A1243" w:rsidRPr="00751751" w:rsidRDefault="003A1243" w:rsidP="000B48DC">
            <w:pPr>
              <w:pStyle w:val="TableText"/>
            </w:pPr>
            <w:r w:rsidRPr="00751751">
              <w:t>7.83</w:t>
            </w:r>
          </w:p>
        </w:tc>
      </w:tr>
      <w:tr w:rsidR="000B48DC" w:rsidRPr="00751751" w14:paraId="70A5F3F8"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598D2DBE"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1820A92B" w14:textId="77777777" w:rsidR="003A1243" w:rsidRPr="00751751" w:rsidRDefault="003A1243" w:rsidP="000B48DC">
            <w:pPr>
              <w:pStyle w:val="TableText"/>
            </w:pPr>
            <w:r w:rsidRPr="00751751">
              <w:t>City of Melbourne</w:t>
            </w:r>
          </w:p>
        </w:tc>
        <w:tc>
          <w:tcPr>
            <w:tcW w:w="739" w:type="pct"/>
            <w:tcBorders>
              <w:top w:val="nil"/>
              <w:left w:val="nil"/>
              <w:bottom w:val="single" w:sz="4" w:space="0" w:color="auto"/>
              <w:right w:val="single" w:sz="4" w:space="0" w:color="auto"/>
            </w:tcBorders>
            <w:shd w:val="clear" w:color="auto" w:fill="auto"/>
            <w:noWrap/>
            <w:vAlign w:val="center"/>
            <w:hideMark/>
          </w:tcPr>
          <w:p w14:paraId="3806939D" w14:textId="77777777" w:rsidR="003A1243" w:rsidRPr="00751751" w:rsidRDefault="003A1243" w:rsidP="000B48DC">
            <w:pPr>
              <w:pStyle w:val="TableText"/>
            </w:pPr>
            <w:r w:rsidRPr="00751751">
              <w:t>63,245</w:t>
            </w:r>
          </w:p>
        </w:tc>
        <w:tc>
          <w:tcPr>
            <w:tcW w:w="739" w:type="pct"/>
            <w:tcBorders>
              <w:top w:val="nil"/>
              <w:left w:val="nil"/>
              <w:bottom w:val="single" w:sz="4" w:space="0" w:color="auto"/>
              <w:right w:val="single" w:sz="4" w:space="0" w:color="auto"/>
            </w:tcBorders>
            <w:shd w:val="clear" w:color="auto" w:fill="auto"/>
            <w:noWrap/>
            <w:vAlign w:val="center"/>
            <w:hideMark/>
          </w:tcPr>
          <w:p w14:paraId="6F59C254" w14:textId="77777777" w:rsidR="003A1243" w:rsidRPr="00751751" w:rsidRDefault="003A1243" w:rsidP="000B48DC">
            <w:pPr>
              <w:pStyle w:val="TableText"/>
            </w:pPr>
            <w:r w:rsidRPr="00751751">
              <w:t>9,057</w:t>
            </w:r>
          </w:p>
        </w:tc>
        <w:tc>
          <w:tcPr>
            <w:tcW w:w="926" w:type="pct"/>
            <w:tcBorders>
              <w:top w:val="nil"/>
              <w:left w:val="nil"/>
              <w:bottom w:val="single" w:sz="4" w:space="0" w:color="auto"/>
              <w:right w:val="single" w:sz="4" w:space="0" w:color="auto"/>
            </w:tcBorders>
            <w:shd w:val="clear" w:color="auto" w:fill="auto"/>
            <w:noWrap/>
            <w:vAlign w:val="center"/>
            <w:hideMark/>
          </w:tcPr>
          <w:p w14:paraId="6180F79D" w14:textId="3209BCD9" w:rsidR="003A1243" w:rsidRPr="00751751" w:rsidRDefault="003A1243" w:rsidP="000B48DC">
            <w:pPr>
              <w:pStyle w:val="TableText"/>
            </w:pPr>
            <w:r w:rsidRPr="00751751">
              <w:t>12.89</w:t>
            </w:r>
          </w:p>
        </w:tc>
        <w:tc>
          <w:tcPr>
            <w:tcW w:w="926" w:type="pct"/>
            <w:tcBorders>
              <w:top w:val="nil"/>
              <w:left w:val="nil"/>
              <w:bottom w:val="single" w:sz="4" w:space="0" w:color="auto"/>
              <w:right w:val="single" w:sz="4" w:space="0" w:color="auto"/>
            </w:tcBorders>
            <w:shd w:val="clear" w:color="auto" w:fill="auto"/>
            <w:noWrap/>
            <w:vAlign w:val="center"/>
            <w:hideMark/>
          </w:tcPr>
          <w:p w14:paraId="2BA83FD7" w14:textId="3A9EB131" w:rsidR="003A1243" w:rsidRPr="00751751" w:rsidRDefault="003A1243" w:rsidP="000B48DC">
            <w:pPr>
              <w:pStyle w:val="TableText"/>
            </w:pPr>
            <w:r w:rsidRPr="00751751">
              <w:t>12.69</w:t>
            </w:r>
          </w:p>
        </w:tc>
      </w:tr>
      <w:tr w:rsidR="000B48DC" w:rsidRPr="00751751" w14:paraId="01BE6E2B"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298D5B45"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2EF32861" w14:textId="77777777" w:rsidR="003A1243" w:rsidRPr="00751751" w:rsidRDefault="003A1243" w:rsidP="000B48DC">
            <w:pPr>
              <w:pStyle w:val="TableText"/>
            </w:pPr>
            <w:r w:rsidRPr="00751751">
              <w:t>City of Palm Bay</w:t>
            </w:r>
          </w:p>
        </w:tc>
        <w:tc>
          <w:tcPr>
            <w:tcW w:w="739" w:type="pct"/>
            <w:tcBorders>
              <w:top w:val="nil"/>
              <w:left w:val="nil"/>
              <w:bottom w:val="single" w:sz="4" w:space="0" w:color="auto"/>
              <w:right w:val="single" w:sz="4" w:space="0" w:color="auto"/>
            </w:tcBorders>
            <w:shd w:val="clear" w:color="auto" w:fill="auto"/>
            <w:noWrap/>
            <w:vAlign w:val="center"/>
            <w:hideMark/>
          </w:tcPr>
          <w:p w14:paraId="4160E190" w14:textId="77777777" w:rsidR="003A1243" w:rsidRPr="00751751" w:rsidRDefault="003A1243" w:rsidP="000B48DC">
            <w:pPr>
              <w:pStyle w:val="TableText"/>
            </w:pPr>
            <w:r w:rsidRPr="00751751">
              <w:t>205,713</w:t>
            </w:r>
          </w:p>
        </w:tc>
        <w:tc>
          <w:tcPr>
            <w:tcW w:w="739" w:type="pct"/>
            <w:tcBorders>
              <w:top w:val="nil"/>
              <w:left w:val="nil"/>
              <w:bottom w:val="single" w:sz="4" w:space="0" w:color="auto"/>
              <w:right w:val="single" w:sz="4" w:space="0" w:color="auto"/>
            </w:tcBorders>
            <w:shd w:val="clear" w:color="auto" w:fill="auto"/>
            <w:noWrap/>
            <w:vAlign w:val="center"/>
            <w:hideMark/>
          </w:tcPr>
          <w:p w14:paraId="3CBA205D" w14:textId="77777777" w:rsidR="003A1243" w:rsidRPr="00751751" w:rsidRDefault="003A1243" w:rsidP="000B48DC">
            <w:pPr>
              <w:pStyle w:val="TableText"/>
            </w:pPr>
            <w:r w:rsidRPr="00751751">
              <w:t>29,785</w:t>
            </w:r>
          </w:p>
        </w:tc>
        <w:tc>
          <w:tcPr>
            <w:tcW w:w="926" w:type="pct"/>
            <w:tcBorders>
              <w:top w:val="nil"/>
              <w:left w:val="nil"/>
              <w:bottom w:val="single" w:sz="4" w:space="0" w:color="auto"/>
              <w:right w:val="single" w:sz="4" w:space="0" w:color="auto"/>
            </w:tcBorders>
            <w:shd w:val="clear" w:color="auto" w:fill="auto"/>
            <w:noWrap/>
            <w:vAlign w:val="center"/>
            <w:hideMark/>
          </w:tcPr>
          <w:p w14:paraId="4B785B76" w14:textId="75006EE7" w:rsidR="003A1243" w:rsidRPr="00751751" w:rsidRDefault="003A1243" w:rsidP="000B48DC">
            <w:pPr>
              <w:pStyle w:val="TableText"/>
            </w:pPr>
            <w:r w:rsidRPr="00751751">
              <w:t>41.94</w:t>
            </w:r>
          </w:p>
        </w:tc>
        <w:tc>
          <w:tcPr>
            <w:tcW w:w="926" w:type="pct"/>
            <w:tcBorders>
              <w:top w:val="nil"/>
              <w:left w:val="nil"/>
              <w:bottom w:val="single" w:sz="4" w:space="0" w:color="auto"/>
              <w:right w:val="single" w:sz="4" w:space="0" w:color="auto"/>
            </w:tcBorders>
            <w:shd w:val="clear" w:color="auto" w:fill="auto"/>
            <w:noWrap/>
            <w:vAlign w:val="center"/>
            <w:hideMark/>
          </w:tcPr>
          <w:p w14:paraId="6359A93D" w14:textId="2CAB8669" w:rsidR="003A1243" w:rsidRPr="00751751" w:rsidRDefault="003A1243" w:rsidP="000B48DC">
            <w:pPr>
              <w:pStyle w:val="TableText"/>
            </w:pPr>
            <w:r w:rsidRPr="00751751">
              <w:t>41.73</w:t>
            </w:r>
          </w:p>
        </w:tc>
      </w:tr>
      <w:tr w:rsidR="000B48DC" w:rsidRPr="00751751" w14:paraId="0078ECDD"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01951568"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4F62E996" w14:textId="77777777" w:rsidR="003A1243" w:rsidRPr="00751751" w:rsidRDefault="003A1243" w:rsidP="000B48DC">
            <w:pPr>
              <w:pStyle w:val="TableText"/>
            </w:pPr>
            <w:r w:rsidRPr="00751751">
              <w:t>City of West Melbourne</w:t>
            </w:r>
          </w:p>
        </w:tc>
        <w:tc>
          <w:tcPr>
            <w:tcW w:w="739" w:type="pct"/>
            <w:tcBorders>
              <w:top w:val="nil"/>
              <w:left w:val="nil"/>
              <w:bottom w:val="single" w:sz="4" w:space="0" w:color="auto"/>
              <w:right w:val="single" w:sz="4" w:space="0" w:color="auto"/>
            </w:tcBorders>
            <w:shd w:val="clear" w:color="auto" w:fill="auto"/>
            <w:noWrap/>
            <w:vAlign w:val="center"/>
            <w:hideMark/>
          </w:tcPr>
          <w:p w14:paraId="20A7EFD0" w14:textId="77777777" w:rsidR="003A1243" w:rsidRPr="00751751" w:rsidRDefault="003A1243" w:rsidP="000B48DC">
            <w:pPr>
              <w:pStyle w:val="TableText"/>
            </w:pPr>
            <w:r w:rsidRPr="00751751">
              <w:t>34,398</w:t>
            </w:r>
          </w:p>
        </w:tc>
        <w:tc>
          <w:tcPr>
            <w:tcW w:w="739" w:type="pct"/>
            <w:tcBorders>
              <w:top w:val="nil"/>
              <w:left w:val="nil"/>
              <w:bottom w:val="single" w:sz="4" w:space="0" w:color="auto"/>
              <w:right w:val="single" w:sz="4" w:space="0" w:color="auto"/>
            </w:tcBorders>
            <w:shd w:val="clear" w:color="auto" w:fill="auto"/>
            <w:noWrap/>
            <w:vAlign w:val="center"/>
            <w:hideMark/>
          </w:tcPr>
          <w:p w14:paraId="65A7BA81" w14:textId="77777777" w:rsidR="003A1243" w:rsidRPr="00751751" w:rsidRDefault="003A1243" w:rsidP="000B48DC">
            <w:pPr>
              <w:pStyle w:val="TableText"/>
            </w:pPr>
            <w:r w:rsidRPr="00751751">
              <w:t>5,010</w:t>
            </w:r>
          </w:p>
        </w:tc>
        <w:tc>
          <w:tcPr>
            <w:tcW w:w="926" w:type="pct"/>
            <w:tcBorders>
              <w:top w:val="nil"/>
              <w:left w:val="nil"/>
              <w:bottom w:val="single" w:sz="4" w:space="0" w:color="auto"/>
              <w:right w:val="single" w:sz="4" w:space="0" w:color="auto"/>
            </w:tcBorders>
            <w:shd w:val="clear" w:color="auto" w:fill="auto"/>
            <w:noWrap/>
            <w:vAlign w:val="center"/>
            <w:hideMark/>
          </w:tcPr>
          <w:p w14:paraId="6EAACCB0" w14:textId="4B50329A" w:rsidR="003A1243" w:rsidRPr="00751751" w:rsidRDefault="003A1243" w:rsidP="000B48DC">
            <w:pPr>
              <w:pStyle w:val="TableText"/>
            </w:pPr>
            <w:r w:rsidRPr="00751751">
              <w:t>7.01</w:t>
            </w:r>
          </w:p>
        </w:tc>
        <w:tc>
          <w:tcPr>
            <w:tcW w:w="926" w:type="pct"/>
            <w:tcBorders>
              <w:top w:val="nil"/>
              <w:left w:val="nil"/>
              <w:bottom w:val="single" w:sz="4" w:space="0" w:color="auto"/>
              <w:right w:val="single" w:sz="4" w:space="0" w:color="auto"/>
            </w:tcBorders>
            <w:shd w:val="clear" w:color="auto" w:fill="auto"/>
            <w:noWrap/>
            <w:vAlign w:val="center"/>
            <w:hideMark/>
          </w:tcPr>
          <w:p w14:paraId="297B765F" w14:textId="5EB20A39" w:rsidR="003A1243" w:rsidRPr="00751751" w:rsidRDefault="003A1243" w:rsidP="000B48DC">
            <w:pPr>
              <w:pStyle w:val="TableText"/>
            </w:pPr>
            <w:r w:rsidRPr="00751751">
              <w:t>7.02</w:t>
            </w:r>
          </w:p>
        </w:tc>
      </w:tr>
      <w:tr w:rsidR="000B48DC" w:rsidRPr="00751751" w14:paraId="75917A22"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3A237F4D"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7ED77C78" w14:textId="77777777" w:rsidR="003A1243" w:rsidRPr="00751751" w:rsidRDefault="003A1243" w:rsidP="000B48DC">
            <w:pPr>
              <w:pStyle w:val="TableText"/>
            </w:pPr>
            <w:r w:rsidRPr="00751751">
              <w:t>FDOT District 5</w:t>
            </w:r>
          </w:p>
        </w:tc>
        <w:tc>
          <w:tcPr>
            <w:tcW w:w="739" w:type="pct"/>
            <w:tcBorders>
              <w:top w:val="nil"/>
              <w:left w:val="nil"/>
              <w:bottom w:val="single" w:sz="4" w:space="0" w:color="auto"/>
              <w:right w:val="single" w:sz="4" w:space="0" w:color="auto"/>
            </w:tcBorders>
            <w:shd w:val="clear" w:color="auto" w:fill="auto"/>
            <w:noWrap/>
            <w:vAlign w:val="center"/>
            <w:hideMark/>
          </w:tcPr>
          <w:p w14:paraId="2BCF088C" w14:textId="77777777" w:rsidR="003A1243" w:rsidRPr="00751751" w:rsidRDefault="003A1243" w:rsidP="000B48DC">
            <w:pPr>
              <w:pStyle w:val="TableText"/>
            </w:pPr>
            <w:r w:rsidRPr="00751751">
              <w:t>9,744</w:t>
            </w:r>
          </w:p>
        </w:tc>
        <w:tc>
          <w:tcPr>
            <w:tcW w:w="739" w:type="pct"/>
            <w:tcBorders>
              <w:top w:val="nil"/>
              <w:left w:val="nil"/>
              <w:bottom w:val="single" w:sz="4" w:space="0" w:color="auto"/>
              <w:right w:val="single" w:sz="4" w:space="0" w:color="auto"/>
            </w:tcBorders>
            <w:shd w:val="clear" w:color="auto" w:fill="auto"/>
            <w:noWrap/>
            <w:vAlign w:val="center"/>
            <w:hideMark/>
          </w:tcPr>
          <w:p w14:paraId="4087AD90" w14:textId="77777777" w:rsidR="003A1243" w:rsidRPr="00751751" w:rsidRDefault="003A1243" w:rsidP="000B48DC">
            <w:pPr>
              <w:pStyle w:val="TableText"/>
            </w:pPr>
            <w:r w:rsidRPr="00751751">
              <w:t>1,300</w:t>
            </w:r>
          </w:p>
        </w:tc>
        <w:tc>
          <w:tcPr>
            <w:tcW w:w="926" w:type="pct"/>
            <w:tcBorders>
              <w:top w:val="nil"/>
              <w:left w:val="nil"/>
              <w:bottom w:val="single" w:sz="4" w:space="0" w:color="auto"/>
              <w:right w:val="single" w:sz="4" w:space="0" w:color="auto"/>
            </w:tcBorders>
            <w:shd w:val="clear" w:color="auto" w:fill="auto"/>
            <w:noWrap/>
            <w:vAlign w:val="center"/>
            <w:hideMark/>
          </w:tcPr>
          <w:p w14:paraId="301A4AD3" w14:textId="6F3F0319" w:rsidR="003A1243" w:rsidRPr="00751751" w:rsidRDefault="003A1243" w:rsidP="000B48DC">
            <w:pPr>
              <w:pStyle w:val="TableText"/>
            </w:pPr>
            <w:r w:rsidRPr="00751751">
              <w:t>1.99</w:t>
            </w:r>
          </w:p>
        </w:tc>
        <w:tc>
          <w:tcPr>
            <w:tcW w:w="926" w:type="pct"/>
            <w:tcBorders>
              <w:top w:val="nil"/>
              <w:left w:val="nil"/>
              <w:bottom w:val="single" w:sz="4" w:space="0" w:color="auto"/>
              <w:right w:val="single" w:sz="4" w:space="0" w:color="auto"/>
            </w:tcBorders>
            <w:shd w:val="clear" w:color="auto" w:fill="auto"/>
            <w:noWrap/>
            <w:vAlign w:val="center"/>
            <w:hideMark/>
          </w:tcPr>
          <w:p w14:paraId="7BB54E80" w14:textId="5F66C07B" w:rsidR="003A1243" w:rsidRPr="00751751" w:rsidRDefault="003A1243" w:rsidP="000B48DC">
            <w:pPr>
              <w:pStyle w:val="TableText"/>
            </w:pPr>
            <w:r w:rsidRPr="00751751">
              <w:t>1.82</w:t>
            </w:r>
          </w:p>
        </w:tc>
      </w:tr>
      <w:tr w:rsidR="000B48DC" w:rsidRPr="00751751" w14:paraId="7BC1213A"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69077172"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5D980F6F" w14:textId="77777777" w:rsidR="003A1243" w:rsidRPr="00751751" w:rsidRDefault="003A1243" w:rsidP="000B48DC">
            <w:pPr>
              <w:pStyle w:val="TableText"/>
            </w:pPr>
            <w:r w:rsidRPr="00751751">
              <w:t>MTWCD</w:t>
            </w:r>
          </w:p>
        </w:tc>
        <w:tc>
          <w:tcPr>
            <w:tcW w:w="739" w:type="pct"/>
            <w:tcBorders>
              <w:top w:val="nil"/>
              <w:left w:val="nil"/>
              <w:bottom w:val="single" w:sz="4" w:space="0" w:color="auto"/>
              <w:right w:val="single" w:sz="4" w:space="0" w:color="auto"/>
            </w:tcBorders>
            <w:shd w:val="clear" w:color="auto" w:fill="auto"/>
            <w:noWrap/>
            <w:vAlign w:val="center"/>
            <w:hideMark/>
          </w:tcPr>
          <w:p w14:paraId="2D94FA2E" w14:textId="77777777" w:rsidR="003A1243" w:rsidRPr="00751751" w:rsidRDefault="003A1243" w:rsidP="000B48DC">
            <w:pPr>
              <w:pStyle w:val="TableText"/>
            </w:pPr>
            <w:r w:rsidRPr="00751751">
              <w:t>11,959</w:t>
            </w:r>
          </w:p>
        </w:tc>
        <w:tc>
          <w:tcPr>
            <w:tcW w:w="739" w:type="pct"/>
            <w:tcBorders>
              <w:top w:val="nil"/>
              <w:left w:val="nil"/>
              <w:bottom w:val="single" w:sz="4" w:space="0" w:color="auto"/>
              <w:right w:val="single" w:sz="4" w:space="0" w:color="auto"/>
            </w:tcBorders>
            <w:shd w:val="clear" w:color="auto" w:fill="auto"/>
            <w:noWrap/>
            <w:vAlign w:val="center"/>
            <w:hideMark/>
          </w:tcPr>
          <w:p w14:paraId="474E7CEB" w14:textId="77777777" w:rsidR="003A1243" w:rsidRPr="00751751" w:rsidRDefault="003A1243" w:rsidP="000B48DC">
            <w:pPr>
              <w:pStyle w:val="TableText"/>
            </w:pPr>
            <w:r w:rsidRPr="00751751">
              <w:t>1,641</w:t>
            </w:r>
          </w:p>
        </w:tc>
        <w:tc>
          <w:tcPr>
            <w:tcW w:w="926" w:type="pct"/>
            <w:tcBorders>
              <w:top w:val="nil"/>
              <w:left w:val="nil"/>
              <w:bottom w:val="single" w:sz="4" w:space="0" w:color="auto"/>
              <w:right w:val="single" w:sz="4" w:space="0" w:color="auto"/>
            </w:tcBorders>
            <w:shd w:val="clear" w:color="auto" w:fill="auto"/>
            <w:noWrap/>
            <w:vAlign w:val="center"/>
            <w:hideMark/>
          </w:tcPr>
          <w:p w14:paraId="291B24C8" w14:textId="03F305D4" w:rsidR="003A1243" w:rsidRPr="00751751" w:rsidRDefault="003A1243" w:rsidP="000B48DC">
            <w:pPr>
              <w:pStyle w:val="TableText"/>
            </w:pPr>
            <w:r w:rsidRPr="00751751">
              <w:t>2.44</w:t>
            </w:r>
          </w:p>
        </w:tc>
        <w:tc>
          <w:tcPr>
            <w:tcW w:w="926" w:type="pct"/>
            <w:tcBorders>
              <w:top w:val="nil"/>
              <w:left w:val="nil"/>
              <w:bottom w:val="single" w:sz="4" w:space="0" w:color="auto"/>
              <w:right w:val="single" w:sz="4" w:space="0" w:color="auto"/>
            </w:tcBorders>
            <w:shd w:val="clear" w:color="auto" w:fill="auto"/>
            <w:noWrap/>
            <w:vAlign w:val="center"/>
            <w:hideMark/>
          </w:tcPr>
          <w:p w14:paraId="115EC53B" w14:textId="1D335302" w:rsidR="003A1243" w:rsidRPr="00751751" w:rsidRDefault="003A1243" w:rsidP="000B48DC">
            <w:pPr>
              <w:pStyle w:val="TableText"/>
            </w:pPr>
            <w:r w:rsidRPr="00751751">
              <w:t>2.30</w:t>
            </w:r>
          </w:p>
        </w:tc>
      </w:tr>
      <w:tr w:rsidR="000B48DC" w:rsidRPr="00751751" w14:paraId="65EA0101"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3B24A223"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076CDA22" w14:textId="77777777" w:rsidR="003A1243" w:rsidRPr="00751751" w:rsidRDefault="003A1243" w:rsidP="000B48DC">
            <w:pPr>
              <w:pStyle w:val="TableText"/>
            </w:pPr>
            <w:r w:rsidRPr="00751751">
              <w:t>Town Melbourne Beach</w:t>
            </w:r>
          </w:p>
        </w:tc>
        <w:tc>
          <w:tcPr>
            <w:tcW w:w="739" w:type="pct"/>
            <w:tcBorders>
              <w:top w:val="nil"/>
              <w:left w:val="nil"/>
              <w:bottom w:val="single" w:sz="4" w:space="0" w:color="auto"/>
              <w:right w:val="single" w:sz="4" w:space="0" w:color="auto"/>
            </w:tcBorders>
            <w:shd w:val="clear" w:color="auto" w:fill="auto"/>
            <w:noWrap/>
            <w:vAlign w:val="center"/>
            <w:hideMark/>
          </w:tcPr>
          <w:p w14:paraId="75F8ED6A" w14:textId="77777777" w:rsidR="003A1243" w:rsidRPr="00751751" w:rsidRDefault="003A1243" w:rsidP="000B48DC">
            <w:pPr>
              <w:pStyle w:val="TableText"/>
            </w:pPr>
            <w:r w:rsidRPr="00751751">
              <w:t>5,252</w:t>
            </w:r>
          </w:p>
        </w:tc>
        <w:tc>
          <w:tcPr>
            <w:tcW w:w="739" w:type="pct"/>
            <w:tcBorders>
              <w:top w:val="nil"/>
              <w:left w:val="nil"/>
              <w:bottom w:val="single" w:sz="4" w:space="0" w:color="auto"/>
              <w:right w:val="single" w:sz="4" w:space="0" w:color="auto"/>
            </w:tcBorders>
            <w:shd w:val="clear" w:color="auto" w:fill="auto"/>
            <w:noWrap/>
            <w:vAlign w:val="center"/>
            <w:hideMark/>
          </w:tcPr>
          <w:p w14:paraId="69B8FC02" w14:textId="77777777" w:rsidR="003A1243" w:rsidRPr="00751751" w:rsidRDefault="003A1243" w:rsidP="000B48DC">
            <w:pPr>
              <w:pStyle w:val="TableText"/>
            </w:pPr>
            <w:r w:rsidRPr="00751751">
              <w:t>779</w:t>
            </w:r>
          </w:p>
        </w:tc>
        <w:tc>
          <w:tcPr>
            <w:tcW w:w="926" w:type="pct"/>
            <w:tcBorders>
              <w:top w:val="nil"/>
              <w:left w:val="nil"/>
              <w:bottom w:val="single" w:sz="4" w:space="0" w:color="auto"/>
              <w:right w:val="single" w:sz="4" w:space="0" w:color="auto"/>
            </w:tcBorders>
            <w:shd w:val="clear" w:color="auto" w:fill="auto"/>
            <w:noWrap/>
            <w:vAlign w:val="center"/>
            <w:hideMark/>
          </w:tcPr>
          <w:p w14:paraId="78A8C658" w14:textId="55044805" w:rsidR="003A1243" w:rsidRPr="00751751" w:rsidRDefault="003A1243" w:rsidP="000B48DC">
            <w:pPr>
              <w:pStyle w:val="TableText"/>
            </w:pPr>
            <w:r w:rsidRPr="00751751">
              <w:t>1.07</w:t>
            </w:r>
          </w:p>
        </w:tc>
        <w:tc>
          <w:tcPr>
            <w:tcW w:w="926" w:type="pct"/>
            <w:tcBorders>
              <w:top w:val="nil"/>
              <w:left w:val="nil"/>
              <w:bottom w:val="single" w:sz="4" w:space="0" w:color="auto"/>
              <w:right w:val="single" w:sz="4" w:space="0" w:color="auto"/>
            </w:tcBorders>
            <w:shd w:val="clear" w:color="auto" w:fill="auto"/>
            <w:noWrap/>
            <w:vAlign w:val="center"/>
            <w:hideMark/>
          </w:tcPr>
          <w:p w14:paraId="7DCE1434" w14:textId="204BCEEC" w:rsidR="003A1243" w:rsidRPr="00751751" w:rsidRDefault="003A1243" w:rsidP="000B48DC">
            <w:pPr>
              <w:pStyle w:val="TableText"/>
            </w:pPr>
            <w:r w:rsidRPr="00751751">
              <w:t>1.09</w:t>
            </w:r>
          </w:p>
        </w:tc>
      </w:tr>
      <w:tr w:rsidR="000B48DC" w:rsidRPr="00751751" w14:paraId="305D94FD"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5D3575C7"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66F43B24" w14:textId="77777777" w:rsidR="003A1243" w:rsidRPr="00751751" w:rsidRDefault="003A1243" w:rsidP="000B48DC">
            <w:pPr>
              <w:pStyle w:val="TableText"/>
            </w:pPr>
            <w:r w:rsidRPr="00751751">
              <w:t>Town of Grant-</w:t>
            </w:r>
            <w:proofErr w:type="spellStart"/>
            <w:r w:rsidRPr="00751751">
              <w:t>Valkaria</w:t>
            </w:r>
            <w:proofErr w:type="spellEnd"/>
          </w:p>
        </w:tc>
        <w:tc>
          <w:tcPr>
            <w:tcW w:w="739" w:type="pct"/>
            <w:tcBorders>
              <w:top w:val="nil"/>
              <w:left w:val="nil"/>
              <w:bottom w:val="single" w:sz="4" w:space="0" w:color="auto"/>
              <w:right w:val="single" w:sz="4" w:space="0" w:color="auto"/>
            </w:tcBorders>
            <w:shd w:val="clear" w:color="auto" w:fill="auto"/>
            <w:noWrap/>
            <w:vAlign w:val="center"/>
            <w:hideMark/>
          </w:tcPr>
          <w:p w14:paraId="428DCAD7" w14:textId="77777777" w:rsidR="003A1243" w:rsidRPr="00751751" w:rsidRDefault="003A1243" w:rsidP="000B48DC">
            <w:pPr>
              <w:pStyle w:val="TableText"/>
            </w:pPr>
            <w:r w:rsidRPr="00751751">
              <w:t>38,257</w:t>
            </w:r>
          </w:p>
        </w:tc>
        <w:tc>
          <w:tcPr>
            <w:tcW w:w="739" w:type="pct"/>
            <w:tcBorders>
              <w:top w:val="nil"/>
              <w:left w:val="nil"/>
              <w:bottom w:val="single" w:sz="4" w:space="0" w:color="auto"/>
              <w:right w:val="single" w:sz="4" w:space="0" w:color="auto"/>
            </w:tcBorders>
            <w:shd w:val="clear" w:color="auto" w:fill="auto"/>
            <w:noWrap/>
            <w:vAlign w:val="center"/>
            <w:hideMark/>
          </w:tcPr>
          <w:p w14:paraId="54AB701F" w14:textId="77777777" w:rsidR="003A1243" w:rsidRPr="00751751" w:rsidRDefault="003A1243" w:rsidP="000B48DC">
            <w:pPr>
              <w:pStyle w:val="TableText"/>
            </w:pPr>
            <w:r w:rsidRPr="00751751">
              <w:t>5,472</w:t>
            </w:r>
          </w:p>
        </w:tc>
        <w:tc>
          <w:tcPr>
            <w:tcW w:w="926" w:type="pct"/>
            <w:tcBorders>
              <w:top w:val="nil"/>
              <w:left w:val="nil"/>
              <w:bottom w:val="single" w:sz="4" w:space="0" w:color="auto"/>
              <w:right w:val="single" w:sz="4" w:space="0" w:color="auto"/>
            </w:tcBorders>
            <w:shd w:val="clear" w:color="auto" w:fill="auto"/>
            <w:noWrap/>
            <w:vAlign w:val="center"/>
            <w:hideMark/>
          </w:tcPr>
          <w:p w14:paraId="4FF9432E" w14:textId="174DE4D1" w:rsidR="003A1243" w:rsidRPr="00751751" w:rsidRDefault="003A1243" w:rsidP="000B48DC">
            <w:pPr>
              <w:pStyle w:val="TableText"/>
            </w:pPr>
            <w:r w:rsidRPr="00751751">
              <w:t>7.80</w:t>
            </w:r>
          </w:p>
        </w:tc>
        <w:tc>
          <w:tcPr>
            <w:tcW w:w="926" w:type="pct"/>
            <w:tcBorders>
              <w:top w:val="nil"/>
              <w:left w:val="nil"/>
              <w:bottom w:val="single" w:sz="4" w:space="0" w:color="auto"/>
              <w:right w:val="single" w:sz="4" w:space="0" w:color="auto"/>
            </w:tcBorders>
            <w:shd w:val="clear" w:color="auto" w:fill="auto"/>
            <w:noWrap/>
            <w:vAlign w:val="center"/>
            <w:hideMark/>
          </w:tcPr>
          <w:p w14:paraId="28932776" w14:textId="224FD86E" w:rsidR="003A1243" w:rsidRPr="00751751" w:rsidRDefault="003A1243" w:rsidP="000B48DC">
            <w:pPr>
              <w:pStyle w:val="TableText"/>
            </w:pPr>
            <w:r w:rsidRPr="00751751">
              <w:t>7.67</w:t>
            </w:r>
          </w:p>
        </w:tc>
      </w:tr>
      <w:tr w:rsidR="000B48DC" w:rsidRPr="00751751" w14:paraId="631833ED"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11296D74"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7D58AFD0" w14:textId="77777777" w:rsidR="003A1243" w:rsidRPr="00751751" w:rsidRDefault="003A1243" w:rsidP="000B48DC">
            <w:pPr>
              <w:pStyle w:val="TableText"/>
            </w:pPr>
            <w:r w:rsidRPr="00751751">
              <w:t>Town of Indialantic</w:t>
            </w:r>
          </w:p>
        </w:tc>
        <w:tc>
          <w:tcPr>
            <w:tcW w:w="739" w:type="pct"/>
            <w:tcBorders>
              <w:top w:val="nil"/>
              <w:left w:val="nil"/>
              <w:bottom w:val="single" w:sz="4" w:space="0" w:color="auto"/>
              <w:right w:val="single" w:sz="4" w:space="0" w:color="auto"/>
            </w:tcBorders>
            <w:shd w:val="clear" w:color="auto" w:fill="auto"/>
            <w:noWrap/>
            <w:vAlign w:val="center"/>
            <w:hideMark/>
          </w:tcPr>
          <w:p w14:paraId="4E5DB300" w14:textId="77777777" w:rsidR="003A1243" w:rsidRPr="00751751" w:rsidRDefault="003A1243" w:rsidP="000B48DC">
            <w:pPr>
              <w:pStyle w:val="TableText"/>
            </w:pPr>
            <w:r w:rsidRPr="00751751">
              <w:t>3,589</w:t>
            </w:r>
          </w:p>
        </w:tc>
        <w:tc>
          <w:tcPr>
            <w:tcW w:w="739" w:type="pct"/>
            <w:tcBorders>
              <w:top w:val="nil"/>
              <w:left w:val="nil"/>
              <w:bottom w:val="single" w:sz="4" w:space="0" w:color="auto"/>
              <w:right w:val="single" w:sz="4" w:space="0" w:color="auto"/>
            </w:tcBorders>
            <w:shd w:val="clear" w:color="auto" w:fill="auto"/>
            <w:noWrap/>
            <w:vAlign w:val="center"/>
            <w:hideMark/>
          </w:tcPr>
          <w:p w14:paraId="7BA8EB53" w14:textId="77777777" w:rsidR="003A1243" w:rsidRPr="00751751" w:rsidRDefault="003A1243" w:rsidP="000B48DC">
            <w:pPr>
              <w:pStyle w:val="TableText"/>
            </w:pPr>
            <w:r w:rsidRPr="00751751">
              <w:t>531</w:t>
            </w:r>
          </w:p>
        </w:tc>
        <w:tc>
          <w:tcPr>
            <w:tcW w:w="926" w:type="pct"/>
            <w:tcBorders>
              <w:top w:val="nil"/>
              <w:left w:val="nil"/>
              <w:bottom w:val="single" w:sz="4" w:space="0" w:color="auto"/>
              <w:right w:val="single" w:sz="4" w:space="0" w:color="auto"/>
            </w:tcBorders>
            <w:shd w:val="clear" w:color="auto" w:fill="auto"/>
            <w:noWrap/>
            <w:vAlign w:val="center"/>
            <w:hideMark/>
          </w:tcPr>
          <w:p w14:paraId="1A58D7AD" w14:textId="6C2EB7C5" w:rsidR="003A1243" w:rsidRPr="00751751" w:rsidRDefault="003A1243" w:rsidP="000B48DC">
            <w:pPr>
              <w:pStyle w:val="TableText"/>
            </w:pPr>
            <w:r w:rsidRPr="00751751">
              <w:t>0.73</w:t>
            </w:r>
          </w:p>
        </w:tc>
        <w:tc>
          <w:tcPr>
            <w:tcW w:w="926" w:type="pct"/>
            <w:tcBorders>
              <w:top w:val="nil"/>
              <w:left w:val="nil"/>
              <w:bottom w:val="single" w:sz="4" w:space="0" w:color="auto"/>
              <w:right w:val="single" w:sz="4" w:space="0" w:color="auto"/>
            </w:tcBorders>
            <w:shd w:val="clear" w:color="auto" w:fill="auto"/>
            <w:noWrap/>
            <w:vAlign w:val="center"/>
            <w:hideMark/>
          </w:tcPr>
          <w:p w14:paraId="5D56B986" w14:textId="574CE92A" w:rsidR="003A1243" w:rsidRPr="00751751" w:rsidRDefault="003A1243" w:rsidP="000B48DC">
            <w:pPr>
              <w:pStyle w:val="TableText"/>
            </w:pPr>
            <w:r w:rsidRPr="00751751">
              <w:t>0.74</w:t>
            </w:r>
          </w:p>
        </w:tc>
      </w:tr>
      <w:tr w:rsidR="000B48DC" w:rsidRPr="00751751" w14:paraId="1056E443"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328CFAAB"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6579375A" w14:textId="77777777" w:rsidR="003A1243" w:rsidRPr="00751751" w:rsidRDefault="003A1243" w:rsidP="000B48DC">
            <w:pPr>
              <w:pStyle w:val="TableText"/>
            </w:pPr>
            <w:r w:rsidRPr="00751751">
              <w:t>Town of Malabar</w:t>
            </w:r>
          </w:p>
        </w:tc>
        <w:tc>
          <w:tcPr>
            <w:tcW w:w="739" w:type="pct"/>
            <w:tcBorders>
              <w:top w:val="nil"/>
              <w:left w:val="nil"/>
              <w:bottom w:val="single" w:sz="4" w:space="0" w:color="auto"/>
              <w:right w:val="single" w:sz="4" w:space="0" w:color="auto"/>
            </w:tcBorders>
            <w:shd w:val="clear" w:color="auto" w:fill="auto"/>
            <w:noWrap/>
            <w:vAlign w:val="center"/>
            <w:hideMark/>
          </w:tcPr>
          <w:p w14:paraId="764D719A" w14:textId="77777777" w:rsidR="003A1243" w:rsidRPr="00751751" w:rsidRDefault="003A1243" w:rsidP="000B48DC">
            <w:pPr>
              <w:pStyle w:val="TableText"/>
            </w:pPr>
            <w:r w:rsidRPr="00751751">
              <w:t>23,093</w:t>
            </w:r>
          </w:p>
        </w:tc>
        <w:tc>
          <w:tcPr>
            <w:tcW w:w="739" w:type="pct"/>
            <w:tcBorders>
              <w:top w:val="nil"/>
              <w:left w:val="nil"/>
              <w:bottom w:val="single" w:sz="4" w:space="0" w:color="auto"/>
              <w:right w:val="single" w:sz="4" w:space="0" w:color="auto"/>
            </w:tcBorders>
            <w:shd w:val="clear" w:color="auto" w:fill="auto"/>
            <w:noWrap/>
            <w:vAlign w:val="center"/>
            <w:hideMark/>
          </w:tcPr>
          <w:p w14:paraId="140C0F18" w14:textId="77777777" w:rsidR="003A1243" w:rsidRPr="00751751" w:rsidRDefault="003A1243" w:rsidP="000B48DC">
            <w:pPr>
              <w:pStyle w:val="TableText"/>
            </w:pPr>
            <w:r w:rsidRPr="00751751">
              <w:t>3,338</w:t>
            </w:r>
          </w:p>
        </w:tc>
        <w:tc>
          <w:tcPr>
            <w:tcW w:w="926" w:type="pct"/>
            <w:tcBorders>
              <w:top w:val="nil"/>
              <w:left w:val="nil"/>
              <w:bottom w:val="single" w:sz="4" w:space="0" w:color="auto"/>
              <w:right w:val="single" w:sz="4" w:space="0" w:color="auto"/>
            </w:tcBorders>
            <w:shd w:val="clear" w:color="auto" w:fill="auto"/>
            <w:noWrap/>
            <w:vAlign w:val="center"/>
            <w:hideMark/>
          </w:tcPr>
          <w:p w14:paraId="2DABBFCC" w14:textId="3C99DFFA" w:rsidR="003A1243" w:rsidRPr="00751751" w:rsidRDefault="003A1243" w:rsidP="000B48DC">
            <w:pPr>
              <w:pStyle w:val="TableText"/>
            </w:pPr>
            <w:r w:rsidRPr="00751751">
              <w:t>4.71</w:t>
            </w:r>
          </w:p>
        </w:tc>
        <w:tc>
          <w:tcPr>
            <w:tcW w:w="926" w:type="pct"/>
            <w:tcBorders>
              <w:top w:val="nil"/>
              <w:left w:val="nil"/>
              <w:bottom w:val="single" w:sz="4" w:space="0" w:color="auto"/>
              <w:right w:val="single" w:sz="4" w:space="0" w:color="auto"/>
            </w:tcBorders>
            <w:shd w:val="clear" w:color="auto" w:fill="auto"/>
            <w:noWrap/>
            <w:vAlign w:val="center"/>
            <w:hideMark/>
          </w:tcPr>
          <w:p w14:paraId="30E9B1CD" w14:textId="76324CFD" w:rsidR="003A1243" w:rsidRPr="00751751" w:rsidRDefault="003A1243" w:rsidP="000B48DC">
            <w:pPr>
              <w:pStyle w:val="TableText"/>
            </w:pPr>
            <w:r w:rsidRPr="00751751">
              <w:t>4.68</w:t>
            </w:r>
          </w:p>
        </w:tc>
      </w:tr>
      <w:tr w:rsidR="000B48DC" w:rsidRPr="00751751" w14:paraId="58A59B43"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707F8932"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67BF3F78" w14:textId="77777777" w:rsidR="003A1243" w:rsidRPr="00751751" w:rsidRDefault="003A1243" w:rsidP="000B48DC">
            <w:pPr>
              <w:pStyle w:val="TableText"/>
            </w:pPr>
            <w:r w:rsidRPr="00751751">
              <w:t>Town of Melbourne Village</w:t>
            </w:r>
          </w:p>
        </w:tc>
        <w:tc>
          <w:tcPr>
            <w:tcW w:w="739" w:type="pct"/>
            <w:tcBorders>
              <w:top w:val="nil"/>
              <w:left w:val="nil"/>
              <w:bottom w:val="single" w:sz="4" w:space="0" w:color="auto"/>
              <w:right w:val="single" w:sz="4" w:space="0" w:color="auto"/>
            </w:tcBorders>
            <w:shd w:val="clear" w:color="auto" w:fill="auto"/>
            <w:noWrap/>
            <w:vAlign w:val="center"/>
            <w:hideMark/>
          </w:tcPr>
          <w:p w14:paraId="2EF2C59F" w14:textId="77777777" w:rsidR="003A1243" w:rsidRPr="00751751" w:rsidRDefault="003A1243" w:rsidP="000B48DC">
            <w:pPr>
              <w:pStyle w:val="TableText"/>
            </w:pPr>
            <w:r w:rsidRPr="00751751">
              <w:t>3,194</w:t>
            </w:r>
          </w:p>
        </w:tc>
        <w:tc>
          <w:tcPr>
            <w:tcW w:w="739" w:type="pct"/>
            <w:tcBorders>
              <w:top w:val="nil"/>
              <w:left w:val="nil"/>
              <w:bottom w:val="single" w:sz="4" w:space="0" w:color="auto"/>
              <w:right w:val="single" w:sz="4" w:space="0" w:color="auto"/>
            </w:tcBorders>
            <w:shd w:val="clear" w:color="auto" w:fill="auto"/>
            <w:noWrap/>
            <w:vAlign w:val="center"/>
            <w:hideMark/>
          </w:tcPr>
          <w:p w14:paraId="3294353C" w14:textId="77777777" w:rsidR="003A1243" w:rsidRPr="00751751" w:rsidRDefault="003A1243" w:rsidP="000B48DC">
            <w:pPr>
              <w:pStyle w:val="TableText"/>
            </w:pPr>
            <w:r w:rsidRPr="00751751">
              <w:t>475</w:t>
            </w:r>
          </w:p>
        </w:tc>
        <w:tc>
          <w:tcPr>
            <w:tcW w:w="926" w:type="pct"/>
            <w:tcBorders>
              <w:top w:val="nil"/>
              <w:left w:val="nil"/>
              <w:bottom w:val="single" w:sz="4" w:space="0" w:color="auto"/>
              <w:right w:val="single" w:sz="4" w:space="0" w:color="auto"/>
            </w:tcBorders>
            <w:shd w:val="clear" w:color="auto" w:fill="auto"/>
            <w:noWrap/>
            <w:vAlign w:val="center"/>
            <w:hideMark/>
          </w:tcPr>
          <w:p w14:paraId="7ACB1BC8" w14:textId="02C07795" w:rsidR="003A1243" w:rsidRPr="00751751" w:rsidRDefault="003A1243" w:rsidP="000B48DC">
            <w:pPr>
              <w:pStyle w:val="TableText"/>
            </w:pPr>
            <w:r w:rsidRPr="00751751">
              <w:t>0.65</w:t>
            </w:r>
          </w:p>
        </w:tc>
        <w:tc>
          <w:tcPr>
            <w:tcW w:w="926" w:type="pct"/>
            <w:tcBorders>
              <w:top w:val="nil"/>
              <w:left w:val="nil"/>
              <w:bottom w:val="single" w:sz="4" w:space="0" w:color="auto"/>
              <w:right w:val="single" w:sz="4" w:space="0" w:color="auto"/>
            </w:tcBorders>
            <w:shd w:val="clear" w:color="auto" w:fill="auto"/>
            <w:noWrap/>
            <w:vAlign w:val="center"/>
            <w:hideMark/>
          </w:tcPr>
          <w:p w14:paraId="5CF5B174" w14:textId="2CB8315F" w:rsidR="003A1243" w:rsidRPr="00751751" w:rsidRDefault="003A1243" w:rsidP="000B48DC">
            <w:pPr>
              <w:pStyle w:val="TableText"/>
            </w:pPr>
            <w:r w:rsidRPr="00751751">
              <w:t>0.67</w:t>
            </w:r>
          </w:p>
        </w:tc>
      </w:tr>
      <w:tr w:rsidR="000B48DC" w:rsidRPr="00751751" w14:paraId="703AB03B" w14:textId="77777777" w:rsidTr="000B48DC">
        <w:trPr>
          <w:trHeight w:val="264"/>
          <w:jc w:val="center"/>
        </w:trPr>
        <w:tc>
          <w:tcPr>
            <w:tcW w:w="450" w:type="pct"/>
            <w:tcBorders>
              <w:top w:val="single" w:sz="4" w:space="0" w:color="auto"/>
              <w:left w:val="single" w:sz="4" w:space="0" w:color="auto"/>
              <w:bottom w:val="single" w:sz="4" w:space="0" w:color="auto"/>
              <w:right w:val="single" w:sz="4" w:space="0" w:color="auto"/>
            </w:tcBorders>
            <w:vAlign w:val="center"/>
          </w:tcPr>
          <w:p w14:paraId="6442374C"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auto"/>
            <w:noWrap/>
            <w:vAlign w:val="center"/>
            <w:hideMark/>
          </w:tcPr>
          <w:p w14:paraId="5B505645" w14:textId="77777777" w:rsidR="003A1243" w:rsidRPr="00751751" w:rsidRDefault="003A1243" w:rsidP="000B48DC">
            <w:pPr>
              <w:pStyle w:val="TableText"/>
            </w:pPr>
            <w:r w:rsidRPr="00751751">
              <w:t>U</w:t>
            </w:r>
            <w:r>
              <w:t>.</w:t>
            </w:r>
            <w:r w:rsidRPr="00751751">
              <w:t>S</w:t>
            </w:r>
            <w:r>
              <w:t>.</w:t>
            </w:r>
            <w:r w:rsidRPr="00751751">
              <w:t xml:space="preserve"> Air Force</w:t>
            </w:r>
          </w:p>
        </w:tc>
        <w:tc>
          <w:tcPr>
            <w:tcW w:w="739" w:type="pct"/>
            <w:tcBorders>
              <w:top w:val="nil"/>
              <w:left w:val="nil"/>
              <w:bottom w:val="single" w:sz="4" w:space="0" w:color="auto"/>
              <w:right w:val="single" w:sz="4" w:space="0" w:color="auto"/>
            </w:tcBorders>
            <w:shd w:val="clear" w:color="auto" w:fill="auto"/>
            <w:noWrap/>
            <w:vAlign w:val="center"/>
            <w:hideMark/>
          </w:tcPr>
          <w:p w14:paraId="340A71FB" w14:textId="77777777" w:rsidR="003A1243" w:rsidRPr="00751751" w:rsidRDefault="003A1243" w:rsidP="000B48DC">
            <w:pPr>
              <w:pStyle w:val="TableText"/>
            </w:pPr>
            <w:r w:rsidRPr="00751751">
              <w:t>954</w:t>
            </w:r>
          </w:p>
        </w:tc>
        <w:tc>
          <w:tcPr>
            <w:tcW w:w="739" w:type="pct"/>
            <w:tcBorders>
              <w:top w:val="nil"/>
              <w:left w:val="nil"/>
              <w:bottom w:val="single" w:sz="4" w:space="0" w:color="auto"/>
              <w:right w:val="single" w:sz="4" w:space="0" w:color="auto"/>
            </w:tcBorders>
            <w:shd w:val="clear" w:color="auto" w:fill="auto"/>
            <w:noWrap/>
            <w:vAlign w:val="center"/>
            <w:hideMark/>
          </w:tcPr>
          <w:p w14:paraId="0FC366A7" w14:textId="77777777" w:rsidR="003A1243" w:rsidRPr="00751751" w:rsidRDefault="003A1243" w:rsidP="000B48DC">
            <w:pPr>
              <w:pStyle w:val="TableText"/>
            </w:pPr>
            <w:r w:rsidRPr="00751751">
              <w:t>118</w:t>
            </w:r>
          </w:p>
        </w:tc>
        <w:tc>
          <w:tcPr>
            <w:tcW w:w="926" w:type="pct"/>
            <w:tcBorders>
              <w:top w:val="nil"/>
              <w:left w:val="nil"/>
              <w:bottom w:val="single" w:sz="4" w:space="0" w:color="auto"/>
              <w:right w:val="single" w:sz="4" w:space="0" w:color="auto"/>
            </w:tcBorders>
            <w:shd w:val="clear" w:color="auto" w:fill="auto"/>
            <w:noWrap/>
            <w:vAlign w:val="center"/>
            <w:hideMark/>
          </w:tcPr>
          <w:p w14:paraId="5645DE8C" w14:textId="314AE3BB" w:rsidR="003A1243" w:rsidRPr="00751751" w:rsidRDefault="003A1243" w:rsidP="000B48DC">
            <w:pPr>
              <w:pStyle w:val="TableText"/>
            </w:pPr>
            <w:r w:rsidRPr="00751751">
              <w:t>0.19</w:t>
            </w:r>
          </w:p>
        </w:tc>
        <w:tc>
          <w:tcPr>
            <w:tcW w:w="926" w:type="pct"/>
            <w:tcBorders>
              <w:top w:val="nil"/>
              <w:left w:val="nil"/>
              <w:bottom w:val="single" w:sz="4" w:space="0" w:color="auto"/>
              <w:right w:val="single" w:sz="4" w:space="0" w:color="auto"/>
            </w:tcBorders>
            <w:shd w:val="clear" w:color="auto" w:fill="auto"/>
            <w:noWrap/>
            <w:vAlign w:val="center"/>
            <w:hideMark/>
          </w:tcPr>
          <w:p w14:paraId="51777E72" w14:textId="210F3BBA" w:rsidR="003A1243" w:rsidRPr="00751751" w:rsidRDefault="003A1243" w:rsidP="000B48DC">
            <w:pPr>
              <w:pStyle w:val="TableText"/>
            </w:pPr>
            <w:r w:rsidRPr="00751751">
              <w:t>0.16</w:t>
            </w:r>
          </w:p>
        </w:tc>
      </w:tr>
      <w:tr w:rsidR="000B48DC" w:rsidRPr="000B48DC" w14:paraId="4E5E05F6" w14:textId="77777777" w:rsidTr="00A37D1D">
        <w:trPr>
          <w:trHeight w:val="264"/>
          <w:jc w:val="center"/>
        </w:trPr>
        <w:tc>
          <w:tcPr>
            <w:tcW w:w="450" w:type="pct"/>
            <w:tcBorders>
              <w:top w:val="single" w:sz="4" w:space="0" w:color="auto"/>
              <w:left w:val="single" w:sz="4" w:space="0" w:color="auto"/>
              <w:bottom w:val="single" w:sz="4" w:space="0" w:color="auto"/>
              <w:right w:val="single" w:sz="4" w:space="0" w:color="auto"/>
            </w:tcBorders>
            <w:shd w:val="clear" w:color="auto" w:fill="FFFFCC"/>
            <w:vAlign w:val="center"/>
          </w:tcPr>
          <w:p w14:paraId="1687B8F4" w14:textId="77777777" w:rsidR="003A1243" w:rsidRPr="000B48DC" w:rsidRDefault="003A1243" w:rsidP="000B48DC">
            <w:pPr>
              <w:pStyle w:val="TableText"/>
              <w:rPr>
                <w:b/>
                <w:bCs/>
              </w:rPr>
            </w:pPr>
            <w:r w:rsidRPr="000B48DC">
              <w:rPr>
                <w:b/>
                <w:bCs/>
              </w:rPr>
              <w:t>A</w:t>
            </w:r>
          </w:p>
        </w:tc>
        <w:tc>
          <w:tcPr>
            <w:tcW w:w="1220" w:type="pct"/>
            <w:tcBorders>
              <w:top w:val="nil"/>
              <w:left w:val="nil"/>
              <w:bottom w:val="single" w:sz="4" w:space="0" w:color="auto"/>
              <w:right w:val="single" w:sz="4" w:space="0" w:color="auto"/>
            </w:tcBorders>
            <w:shd w:val="clear" w:color="auto" w:fill="FFFFCC"/>
            <w:noWrap/>
            <w:vAlign w:val="center"/>
            <w:hideMark/>
          </w:tcPr>
          <w:p w14:paraId="6FCF234F" w14:textId="77777777" w:rsidR="003A1243" w:rsidRPr="000B48DC" w:rsidRDefault="003A1243" w:rsidP="000B48DC">
            <w:pPr>
              <w:pStyle w:val="TableText"/>
              <w:rPr>
                <w:b/>
                <w:bCs/>
              </w:rPr>
            </w:pPr>
            <w:r w:rsidRPr="000B48DC">
              <w:rPr>
                <w:b/>
                <w:bCs/>
              </w:rPr>
              <w:t>Totals</w:t>
            </w:r>
          </w:p>
        </w:tc>
        <w:tc>
          <w:tcPr>
            <w:tcW w:w="739" w:type="pct"/>
            <w:tcBorders>
              <w:top w:val="nil"/>
              <w:left w:val="nil"/>
              <w:bottom w:val="single" w:sz="4" w:space="0" w:color="auto"/>
              <w:right w:val="single" w:sz="4" w:space="0" w:color="auto"/>
            </w:tcBorders>
            <w:shd w:val="clear" w:color="auto" w:fill="FFFFCC"/>
            <w:noWrap/>
            <w:vAlign w:val="center"/>
            <w:hideMark/>
          </w:tcPr>
          <w:p w14:paraId="788A7027" w14:textId="77777777" w:rsidR="003A1243" w:rsidRPr="000B48DC" w:rsidRDefault="003A1243" w:rsidP="000B48DC">
            <w:pPr>
              <w:pStyle w:val="TableText"/>
              <w:rPr>
                <w:b/>
                <w:bCs/>
              </w:rPr>
            </w:pPr>
            <w:r w:rsidRPr="000B48DC">
              <w:rPr>
                <w:b/>
                <w:bCs/>
              </w:rPr>
              <w:t>490,479</w:t>
            </w:r>
          </w:p>
        </w:tc>
        <w:tc>
          <w:tcPr>
            <w:tcW w:w="739" w:type="pct"/>
            <w:tcBorders>
              <w:top w:val="nil"/>
              <w:left w:val="nil"/>
              <w:bottom w:val="single" w:sz="4" w:space="0" w:color="auto"/>
              <w:right w:val="single" w:sz="4" w:space="0" w:color="auto"/>
            </w:tcBorders>
            <w:shd w:val="clear" w:color="auto" w:fill="FFFFCC"/>
            <w:noWrap/>
            <w:vAlign w:val="center"/>
            <w:hideMark/>
          </w:tcPr>
          <w:p w14:paraId="71FD7C14" w14:textId="77777777" w:rsidR="003A1243" w:rsidRPr="000B48DC" w:rsidRDefault="003A1243" w:rsidP="000B48DC">
            <w:pPr>
              <w:pStyle w:val="TableText"/>
              <w:rPr>
                <w:b/>
                <w:bCs/>
              </w:rPr>
            </w:pPr>
            <w:r w:rsidRPr="000B48DC">
              <w:rPr>
                <w:b/>
                <w:bCs/>
              </w:rPr>
              <w:t>71,377</w:t>
            </w:r>
          </w:p>
        </w:tc>
        <w:tc>
          <w:tcPr>
            <w:tcW w:w="926" w:type="pct"/>
            <w:tcBorders>
              <w:top w:val="nil"/>
              <w:left w:val="nil"/>
              <w:bottom w:val="single" w:sz="4" w:space="0" w:color="auto"/>
              <w:right w:val="single" w:sz="4" w:space="0" w:color="auto"/>
            </w:tcBorders>
            <w:shd w:val="clear" w:color="auto" w:fill="FFFFCC"/>
            <w:noWrap/>
            <w:vAlign w:val="center"/>
            <w:hideMark/>
          </w:tcPr>
          <w:p w14:paraId="248E0B78" w14:textId="60730A49" w:rsidR="003A1243" w:rsidRPr="000B48DC" w:rsidRDefault="003A1243" w:rsidP="000B48DC">
            <w:pPr>
              <w:pStyle w:val="TableText"/>
              <w:rPr>
                <w:b/>
                <w:bCs/>
              </w:rPr>
            </w:pPr>
            <w:r w:rsidRPr="000B48DC">
              <w:rPr>
                <w:b/>
                <w:bCs/>
              </w:rPr>
              <w:t>100.00</w:t>
            </w:r>
          </w:p>
        </w:tc>
        <w:tc>
          <w:tcPr>
            <w:tcW w:w="926" w:type="pct"/>
            <w:tcBorders>
              <w:top w:val="nil"/>
              <w:left w:val="nil"/>
              <w:bottom w:val="single" w:sz="4" w:space="0" w:color="auto"/>
              <w:right w:val="single" w:sz="4" w:space="0" w:color="auto"/>
            </w:tcBorders>
            <w:shd w:val="clear" w:color="auto" w:fill="FFFFCC"/>
            <w:noWrap/>
            <w:vAlign w:val="center"/>
            <w:hideMark/>
          </w:tcPr>
          <w:p w14:paraId="785ACC56" w14:textId="385E89CE" w:rsidR="003A1243" w:rsidRPr="000B48DC" w:rsidRDefault="003A1243" w:rsidP="000B48DC">
            <w:pPr>
              <w:pStyle w:val="TableText"/>
              <w:rPr>
                <w:b/>
                <w:bCs/>
              </w:rPr>
            </w:pPr>
            <w:r w:rsidRPr="000B48DC">
              <w:rPr>
                <w:b/>
                <w:bCs/>
              </w:rPr>
              <w:t>100.00</w:t>
            </w:r>
          </w:p>
        </w:tc>
      </w:tr>
    </w:tbl>
    <w:p w14:paraId="0D3B039D" w14:textId="77777777" w:rsidR="003A1243" w:rsidRDefault="003A1243" w:rsidP="000B48DC">
      <w:pPr>
        <w:pStyle w:val="BTsmall"/>
      </w:pPr>
    </w:p>
    <w:p w14:paraId="2C065E40" w14:textId="44483F87" w:rsidR="003A1243" w:rsidRPr="002F61CB" w:rsidRDefault="003A1243" w:rsidP="000B48DC">
      <w:pPr>
        <w:pStyle w:val="TableTitle"/>
        <w:rPr>
          <w:i/>
        </w:rPr>
      </w:pPr>
      <w:bookmarkStart w:id="565" w:name="_Ref58503843"/>
      <w:bookmarkStart w:id="566" w:name="_Toc58576690"/>
      <w:bookmarkStart w:id="567" w:name="_Toc58950367"/>
      <w:r w:rsidRPr="002F61CB">
        <w:t xml:space="preserve">Table </w:t>
      </w:r>
      <w:r w:rsidR="000B48DC" w:rsidRPr="008218E5">
        <w:t>B-</w:t>
      </w:r>
      <w:r w:rsidR="0034436C">
        <w:fldChar w:fldCharType="begin"/>
      </w:r>
      <w:r w:rsidR="0034436C">
        <w:instrText xml:space="preserve"> SEQ Table \* ARABIC </w:instrText>
      </w:r>
      <w:r w:rsidR="0034436C">
        <w:fldChar w:fldCharType="separate"/>
      </w:r>
      <w:r>
        <w:rPr>
          <w:noProof/>
        </w:rPr>
        <w:t>12</w:t>
      </w:r>
      <w:r w:rsidR="0034436C">
        <w:rPr>
          <w:noProof/>
        </w:rPr>
        <w:fldChar w:fldCharType="end"/>
      </w:r>
      <w:bookmarkEnd w:id="563"/>
      <w:bookmarkEnd w:id="565"/>
      <w:r w:rsidRPr="002F61CB">
        <w:t xml:space="preserve">. Central IRL Project Zone SEB </w:t>
      </w:r>
      <w:r w:rsidR="00BE1466">
        <w:t>e</w:t>
      </w:r>
      <w:r w:rsidR="00BE1466" w:rsidRPr="002F61CB">
        <w:t xml:space="preserve">ntity </w:t>
      </w:r>
      <w:r w:rsidR="003E05F3">
        <w:t xml:space="preserve">anthropogenic </w:t>
      </w:r>
      <w:r w:rsidR="00BE1466">
        <w:t>s</w:t>
      </w:r>
      <w:r w:rsidR="00BE1466" w:rsidRPr="002F61CB">
        <w:t xml:space="preserve">tarting </w:t>
      </w:r>
      <w:r w:rsidR="00BE1466">
        <w:t>l</w:t>
      </w:r>
      <w:r w:rsidR="00BE1466" w:rsidRPr="002F61CB">
        <w:t xml:space="preserve">oads from </w:t>
      </w:r>
      <w:r w:rsidR="00BE1466">
        <w:t>m</w:t>
      </w:r>
      <w:r w:rsidR="00BE1466" w:rsidRPr="002F61CB">
        <w:t xml:space="preserve">odel,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End w:id="566"/>
      <w:bookmarkEnd w:id="567"/>
    </w:p>
    <w:tbl>
      <w:tblPr>
        <w:tblW w:w="5404" w:type="pct"/>
        <w:jc w:val="center"/>
        <w:tblLook w:val="04A0" w:firstRow="1" w:lastRow="0" w:firstColumn="1" w:lastColumn="0" w:noHBand="0" w:noVBand="1"/>
      </w:tblPr>
      <w:tblGrid>
        <w:gridCol w:w="838"/>
        <w:gridCol w:w="2561"/>
        <w:gridCol w:w="1494"/>
        <w:gridCol w:w="1494"/>
        <w:gridCol w:w="1847"/>
        <w:gridCol w:w="1871"/>
      </w:tblGrid>
      <w:tr w:rsidR="000B48DC" w:rsidRPr="000B48DC" w14:paraId="7E851F14" w14:textId="77777777" w:rsidTr="0062218F">
        <w:trPr>
          <w:trHeight w:val="70"/>
          <w:tblHeader/>
          <w:jc w:val="center"/>
        </w:trPr>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B5A8A48" w14:textId="77777777" w:rsidR="003A1243" w:rsidRPr="000B48DC" w:rsidRDefault="003A1243" w:rsidP="000B48DC">
            <w:pPr>
              <w:pStyle w:val="TableText"/>
              <w:rPr>
                <w:b/>
                <w:bCs/>
              </w:rPr>
            </w:pPr>
            <w:r w:rsidRPr="000B48DC">
              <w:rPr>
                <w:b/>
                <w:bCs/>
              </w:rPr>
              <w:t>Project Zone</w:t>
            </w:r>
          </w:p>
        </w:tc>
        <w:tc>
          <w:tcPr>
            <w:tcW w:w="126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B779525" w14:textId="77777777" w:rsidR="003A1243" w:rsidRPr="000B48DC" w:rsidRDefault="003A1243" w:rsidP="000B48DC">
            <w:pPr>
              <w:pStyle w:val="TableText"/>
              <w:rPr>
                <w:b/>
                <w:bCs/>
              </w:rPr>
            </w:pPr>
            <w:r w:rsidRPr="000B48DC">
              <w:rPr>
                <w:b/>
                <w:bCs/>
              </w:rPr>
              <w:t>Entity</w:t>
            </w:r>
          </w:p>
        </w:tc>
        <w:tc>
          <w:tcPr>
            <w:tcW w:w="7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73FB97C" w14:textId="77777777" w:rsidR="00A37D1D" w:rsidRDefault="003A1243" w:rsidP="000B48DC">
            <w:pPr>
              <w:pStyle w:val="TableText"/>
              <w:rPr>
                <w:b/>
                <w:bCs/>
              </w:rPr>
            </w:pPr>
            <w:r w:rsidRPr="000B48DC">
              <w:rPr>
                <w:b/>
                <w:bCs/>
              </w:rPr>
              <w:t xml:space="preserve">Anthropogenic TN </w:t>
            </w:r>
          </w:p>
          <w:p w14:paraId="25A16DA2" w14:textId="3DBB5885"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73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71D2403" w14:textId="77777777" w:rsidR="00A37D1D" w:rsidRDefault="003A1243" w:rsidP="000B48DC">
            <w:pPr>
              <w:pStyle w:val="TableText"/>
              <w:rPr>
                <w:b/>
                <w:bCs/>
              </w:rPr>
            </w:pPr>
            <w:r w:rsidRPr="000B48DC">
              <w:rPr>
                <w:b/>
                <w:bCs/>
              </w:rPr>
              <w:t xml:space="preserve">Anthropogenic TP </w:t>
            </w:r>
          </w:p>
          <w:p w14:paraId="3CF79460" w14:textId="42BBBBB7"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91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1040D62" w14:textId="77777777" w:rsidR="003A1243" w:rsidRPr="000B48DC" w:rsidRDefault="003A1243" w:rsidP="000B48DC">
            <w:pPr>
              <w:pStyle w:val="TableText"/>
              <w:rPr>
                <w:b/>
                <w:bCs/>
              </w:rPr>
            </w:pPr>
            <w:r w:rsidRPr="000B48DC">
              <w:rPr>
                <w:b/>
                <w:bCs/>
              </w:rPr>
              <w:t>% Contribution to Anthropogenic TN</w:t>
            </w:r>
          </w:p>
        </w:tc>
        <w:tc>
          <w:tcPr>
            <w:tcW w:w="92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382084D" w14:textId="77777777" w:rsidR="003A1243" w:rsidRPr="000B48DC" w:rsidRDefault="003A1243" w:rsidP="000B48DC">
            <w:pPr>
              <w:pStyle w:val="TableText"/>
              <w:rPr>
                <w:b/>
                <w:bCs/>
              </w:rPr>
            </w:pPr>
            <w:r w:rsidRPr="000B48DC">
              <w:rPr>
                <w:b/>
                <w:bCs/>
              </w:rPr>
              <w:t>% Contribution to Anthropogenic TP</w:t>
            </w:r>
          </w:p>
        </w:tc>
      </w:tr>
      <w:tr w:rsidR="000B48DC" w:rsidRPr="002F61CB" w14:paraId="4340EE72"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634F1"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0D29EEBA" w14:textId="77777777" w:rsidR="003A1243" w:rsidRPr="002F61CB" w:rsidRDefault="003A1243" w:rsidP="000B48DC">
            <w:pPr>
              <w:pStyle w:val="TableText"/>
            </w:pPr>
            <w:r w:rsidRPr="002F61CB">
              <w:t>Natural Lands</w:t>
            </w:r>
          </w:p>
        </w:tc>
        <w:tc>
          <w:tcPr>
            <w:tcW w:w="739" w:type="pct"/>
            <w:tcBorders>
              <w:top w:val="nil"/>
              <w:left w:val="nil"/>
              <w:bottom w:val="single" w:sz="4" w:space="0" w:color="auto"/>
              <w:right w:val="single" w:sz="4" w:space="0" w:color="auto"/>
            </w:tcBorders>
            <w:shd w:val="clear" w:color="auto" w:fill="auto"/>
            <w:noWrap/>
            <w:vAlign w:val="center"/>
            <w:hideMark/>
          </w:tcPr>
          <w:p w14:paraId="1CB7FBA3" w14:textId="77777777" w:rsidR="003A1243" w:rsidRPr="002F61CB" w:rsidRDefault="003A1243" w:rsidP="000B48DC">
            <w:pPr>
              <w:pStyle w:val="TableText"/>
            </w:pPr>
            <w:r w:rsidRPr="002F61CB">
              <w:t>0</w:t>
            </w:r>
          </w:p>
        </w:tc>
        <w:tc>
          <w:tcPr>
            <w:tcW w:w="739" w:type="pct"/>
            <w:tcBorders>
              <w:top w:val="nil"/>
              <w:left w:val="nil"/>
              <w:bottom w:val="single" w:sz="4" w:space="0" w:color="auto"/>
              <w:right w:val="single" w:sz="4" w:space="0" w:color="auto"/>
            </w:tcBorders>
            <w:shd w:val="clear" w:color="auto" w:fill="auto"/>
            <w:noWrap/>
            <w:vAlign w:val="center"/>
            <w:hideMark/>
          </w:tcPr>
          <w:p w14:paraId="593D5A2E" w14:textId="77777777" w:rsidR="003A1243" w:rsidRPr="002F61CB" w:rsidRDefault="003A1243" w:rsidP="000B48DC">
            <w:pPr>
              <w:pStyle w:val="TableText"/>
            </w:pPr>
            <w:r w:rsidRPr="002F61CB">
              <w:t>0</w:t>
            </w:r>
          </w:p>
        </w:tc>
        <w:tc>
          <w:tcPr>
            <w:tcW w:w="914" w:type="pct"/>
            <w:tcBorders>
              <w:top w:val="nil"/>
              <w:left w:val="nil"/>
              <w:bottom w:val="single" w:sz="4" w:space="0" w:color="auto"/>
              <w:right w:val="single" w:sz="4" w:space="0" w:color="auto"/>
            </w:tcBorders>
            <w:shd w:val="clear" w:color="auto" w:fill="auto"/>
            <w:noWrap/>
            <w:vAlign w:val="center"/>
            <w:hideMark/>
          </w:tcPr>
          <w:p w14:paraId="21B978DF" w14:textId="07B2041F" w:rsidR="003A1243" w:rsidRPr="002F61CB" w:rsidRDefault="003A1243" w:rsidP="000B48DC">
            <w:pPr>
              <w:pStyle w:val="TableText"/>
            </w:pPr>
            <w:r w:rsidRPr="002F61CB">
              <w:t>0.00</w:t>
            </w:r>
          </w:p>
        </w:tc>
        <w:tc>
          <w:tcPr>
            <w:tcW w:w="926" w:type="pct"/>
            <w:tcBorders>
              <w:top w:val="nil"/>
              <w:left w:val="nil"/>
              <w:bottom w:val="single" w:sz="4" w:space="0" w:color="auto"/>
              <w:right w:val="single" w:sz="4" w:space="0" w:color="auto"/>
            </w:tcBorders>
            <w:shd w:val="clear" w:color="auto" w:fill="auto"/>
            <w:noWrap/>
            <w:vAlign w:val="center"/>
            <w:hideMark/>
          </w:tcPr>
          <w:p w14:paraId="635EB48A" w14:textId="5354D162" w:rsidR="003A1243" w:rsidRPr="002F61CB" w:rsidRDefault="003A1243" w:rsidP="000B48DC">
            <w:pPr>
              <w:pStyle w:val="TableText"/>
            </w:pPr>
            <w:r w:rsidRPr="002F61CB">
              <w:t>0.00</w:t>
            </w:r>
          </w:p>
        </w:tc>
      </w:tr>
      <w:tr w:rsidR="000B48DC" w:rsidRPr="002F61CB" w14:paraId="719AAA4B"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85CDD"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34DF4EC5" w14:textId="77777777" w:rsidR="003A1243" w:rsidRPr="002F61CB" w:rsidRDefault="003A1243" w:rsidP="000B48DC">
            <w:pPr>
              <w:pStyle w:val="TableText"/>
            </w:pPr>
            <w:r w:rsidRPr="002F61CB">
              <w:t>Agricultural Producers</w:t>
            </w:r>
          </w:p>
        </w:tc>
        <w:tc>
          <w:tcPr>
            <w:tcW w:w="739" w:type="pct"/>
            <w:tcBorders>
              <w:top w:val="nil"/>
              <w:left w:val="nil"/>
              <w:bottom w:val="single" w:sz="4" w:space="0" w:color="auto"/>
              <w:right w:val="single" w:sz="4" w:space="0" w:color="auto"/>
            </w:tcBorders>
            <w:shd w:val="clear" w:color="auto" w:fill="auto"/>
            <w:noWrap/>
            <w:vAlign w:val="center"/>
            <w:hideMark/>
          </w:tcPr>
          <w:p w14:paraId="75DDB627" w14:textId="77777777" w:rsidR="003A1243" w:rsidRPr="002F61CB" w:rsidRDefault="003A1243" w:rsidP="000B48DC">
            <w:pPr>
              <w:pStyle w:val="TableText"/>
            </w:pPr>
            <w:r w:rsidRPr="002F61CB">
              <w:t>239,638</w:t>
            </w:r>
          </w:p>
        </w:tc>
        <w:tc>
          <w:tcPr>
            <w:tcW w:w="739" w:type="pct"/>
            <w:tcBorders>
              <w:top w:val="nil"/>
              <w:left w:val="nil"/>
              <w:bottom w:val="single" w:sz="4" w:space="0" w:color="auto"/>
              <w:right w:val="single" w:sz="4" w:space="0" w:color="auto"/>
            </w:tcBorders>
            <w:shd w:val="clear" w:color="auto" w:fill="auto"/>
            <w:noWrap/>
            <w:vAlign w:val="center"/>
            <w:hideMark/>
          </w:tcPr>
          <w:p w14:paraId="55A1E729" w14:textId="77777777" w:rsidR="003A1243" w:rsidRPr="002F61CB" w:rsidRDefault="003A1243" w:rsidP="000B48DC">
            <w:pPr>
              <w:pStyle w:val="TableText"/>
            </w:pPr>
            <w:r w:rsidRPr="002F61CB">
              <w:t>32,975</w:t>
            </w:r>
          </w:p>
        </w:tc>
        <w:tc>
          <w:tcPr>
            <w:tcW w:w="914" w:type="pct"/>
            <w:tcBorders>
              <w:top w:val="nil"/>
              <w:left w:val="nil"/>
              <w:bottom w:val="single" w:sz="4" w:space="0" w:color="auto"/>
              <w:right w:val="single" w:sz="4" w:space="0" w:color="auto"/>
            </w:tcBorders>
            <w:shd w:val="clear" w:color="auto" w:fill="auto"/>
            <w:noWrap/>
            <w:vAlign w:val="center"/>
            <w:hideMark/>
          </w:tcPr>
          <w:p w14:paraId="3F2DE670" w14:textId="77F17850" w:rsidR="003A1243" w:rsidRPr="002F61CB" w:rsidRDefault="003A1243" w:rsidP="000B48DC">
            <w:pPr>
              <w:pStyle w:val="TableText"/>
            </w:pPr>
            <w:r w:rsidRPr="002F61CB">
              <w:t>48.94</w:t>
            </w:r>
          </w:p>
        </w:tc>
        <w:tc>
          <w:tcPr>
            <w:tcW w:w="926" w:type="pct"/>
            <w:tcBorders>
              <w:top w:val="nil"/>
              <w:left w:val="nil"/>
              <w:bottom w:val="single" w:sz="4" w:space="0" w:color="auto"/>
              <w:right w:val="single" w:sz="4" w:space="0" w:color="auto"/>
            </w:tcBorders>
            <w:shd w:val="clear" w:color="auto" w:fill="auto"/>
            <w:noWrap/>
            <w:vAlign w:val="center"/>
            <w:hideMark/>
          </w:tcPr>
          <w:p w14:paraId="5EEE28A8" w14:textId="05A17B7E" w:rsidR="003A1243" w:rsidRPr="002F61CB" w:rsidRDefault="003A1243" w:rsidP="000B48DC">
            <w:pPr>
              <w:pStyle w:val="TableText"/>
            </w:pPr>
            <w:r w:rsidRPr="002F61CB">
              <w:t>47.93</w:t>
            </w:r>
          </w:p>
        </w:tc>
      </w:tr>
      <w:tr w:rsidR="000B48DC" w:rsidRPr="002F61CB" w14:paraId="549DF08E"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3E359"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3FB5C0F2" w14:textId="77777777" w:rsidR="003A1243" w:rsidRPr="002F61CB" w:rsidRDefault="003A1243" w:rsidP="000B48DC">
            <w:pPr>
              <w:pStyle w:val="TableText"/>
            </w:pPr>
            <w:r w:rsidRPr="002F61CB">
              <w:t>Brevard County</w:t>
            </w:r>
          </w:p>
        </w:tc>
        <w:tc>
          <w:tcPr>
            <w:tcW w:w="739" w:type="pct"/>
            <w:tcBorders>
              <w:top w:val="nil"/>
              <w:left w:val="nil"/>
              <w:bottom w:val="single" w:sz="4" w:space="0" w:color="auto"/>
              <w:right w:val="single" w:sz="4" w:space="0" w:color="auto"/>
            </w:tcBorders>
            <w:shd w:val="clear" w:color="auto" w:fill="auto"/>
            <w:noWrap/>
            <w:vAlign w:val="center"/>
            <w:hideMark/>
          </w:tcPr>
          <w:p w14:paraId="3AB7E82B" w14:textId="77777777" w:rsidR="003A1243" w:rsidRPr="002F61CB" w:rsidRDefault="003A1243" w:rsidP="000B48DC">
            <w:pPr>
              <w:pStyle w:val="TableText"/>
            </w:pPr>
            <w:r w:rsidRPr="002F61CB">
              <w:t>52,120</w:t>
            </w:r>
          </w:p>
        </w:tc>
        <w:tc>
          <w:tcPr>
            <w:tcW w:w="739" w:type="pct"/>
            <w:tcBorders>
              <w:top w:val="nil"/>
              <w:left w:val="nil"/>
              <w:bottom w:val="single" w:sz="4" w:space="0" w:color="auto"/>
              <w:right w:val="single" w:sz="4" w:space="0" w:color="auto"/>
            </w:tcBorders>
            <w:shd w:val="clear" w:color="auto" w:fill="auto"/>
            <w:noWrap/>
            <w:vAlign w:val="center"/>
            <w:hideMark/>
          </w:tcPr>
          <w:p w14:paraId="3C5294CF" w14:textId="77777777" w:rsidR="003A1243" w:rsidRPr="002F61CB" w:rsidRDefault="003A1243" w:rsidP="000B48DC">
            <w:pPr>
              <w:pStyle w:val="TableText"/>
            </w:pPr>
            <w:r w:rsidRPr="002F61CB">
              <w:t>7,769</w:t>
            </w:r>
          </w:p>
        </w:tc>
        <w:tc>
          <w:tcPr>
            <w:tcW w:w="914" w:type="pct"/>
            <w:tcBorders>
              <w:top w:val="nil"/>
              <w:left w:val="nil"/>
              <w:bottom w:val="single" w:sz="4" w:space="0" w:color="auto"/>
              <w:right w:val="single" w:sz="4" w:space="0" w:color="auto"/>
            </w:tcBorders>
            <w:shd w:val="clear" w:color="auto" w:fill="auto"/>
            <w:noWrap/>
            <w:vAlign w:val="center"/>
            <w:hideMark/>
          </w:tcPr>
          <w:p w14:paraId="4723A536" w14:textId="1F0B4FF1" w:rsidR="003A1243" w:rsidRPr="002F61CB" w:rsidRDefault="003A1243" w:rsidP="000B48DC">
            <w:pPr>
              <w:pStyle w:val="TableText"/>
            </w:pPr>
            <w:r w:rsidRPr="002F61CB">
              <w:t>10.64</w:t>
            </w:r>
          </w:p>
        </w:tc>
        <w:tc>
          <w:tcPr>
            <w:tcW w:w="926" w:type="pct"/>
            <w:tcBorders>
              <w:top w:val="nil"/>
              <w:left w:val="nil"/>
              <w:bottom w:val="single" w:sz="4" w:space="0" w:color="auto"/>
              <w:right w:val="single" w:sz="4" w:space="0" w:color="auto"/>
            </w:tcBorders>
            <w:shd w:val="clear" w:color="auto" w:fill="auto"/>
            <w:noWrap/>
            <w:vAlign w:val="center"/>
            <w:hideMark/>
          </w:tcPr>
          <w:p w14:paraId="3D85E48E" w14:textId="100688C0" w:rsidR="003A1243" w:rsidRPr="002F61CB" w:rsidRDefault="003A1243" w:rsidP="000B48DC">
            <w:pPr>
              <w:pStyle w:val="TableText"/>
            </w:pPr>
            <w:r w:rsidRPr="002F61CB">
              <w:t>11.29</w:t>
            </w:r>
          </w:p>
        </w:tc>
      </w:tr>
      <w:tr w:rsidR="000B48DC" w:rsidRPr="002F61CB" w14:paraId="02B3DE22"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250AD"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217DD591" w14:textId="77777777" w:rsidR="003A1243" w:rsidRPr="002F61CB" w:rsidRDefault="003A1243" w:rsidP="000B48DC">
            <w:pPr>
              <w:pStyle w:val="TableText"/>
            </w:pPr>
            <w:r w:rsidRPr="002F61CB">
              <w:t>City of Fellsmere</w:t>
            </w:r>
          </w:p>
        </w:tc>
        <w:tc>
          <w:tcPr>
            <w:tcW w:w="739" w:type="pct"/>
            <w:tcBorders>
              <w:top w:val="nil"/>
              <w:left w:val="nil"/>
              <w:bottom w:val="single" w:sz="4" w:space="0" w:color="auto"/>
              <w:right w:val="single" w:sz="4" w:space="0" w:color="auto"/>
            </w:tcBorders>
            <w:shd w:val="clear" w:color="auto" w:fill="auto"/>
            <w:noWrap/>
            <w:vAlign w:val="center"/>
            <w:hideMark/>
          </w:tcPr>
          <w:p w14:paraId="7376D18C" w14:textId="77777777" w:rsidR="003A1243" w:rsidRPr="002F61CB" w:rsidRDefault="003A1243" w:rsidP="000B48DC">
            <w:pPr>
              <w:pStyle w:val="TableText"/>
            </w:pPr>
            <w:r w:rsidRPr="002F61CB">
              <w:t>10,603</w:t>
            </w:r>
          </w:p>
        </w:tc>
        <w:tc>
          <w:tcPr>
            <w:tcW w:w="739" w:type="pct"/>
            <w:tcBorders>
              <w:top w:val="nil"/>
              <w:left w:val="nil"/>
              <w:bottom w:val="single" w:sz="4" w:space="0" w:color="auto"/>
              <w:right w:val="single" w:sz="4" w:space="0" w:color="auto"/>
            </w:tcBorders>
            <w:shd w:val="clear" w:color="auto" w:fill="auto"/>
            <w:noWrap/>
            <w:vAlign w:val="center"/>
            <w:hideMark/>
          </w:tcPr>
          <w:p w14:paraId="3051D8B4" w14:textId="77777777" w:rsidR="003A1243" w:rsidRPr="002F61CB" w:rsidRDefault="003A1243" w:rsidP="000B48DC">
            <w:pPr>
              <w:pStyle w:val="TableText"/>
            </w:pPr>
            <w:r w:rsidRPr="002F61CB">
              <w:t>1,544</w:t>
            </w:r>
          </w:p>
        </w:tc>
        <w:tc>
          <w:tcPr>
            <w:tcW w:w="914" w:type="pct"/>
            <w:tcBorders>
              <w:top w:val="nil"/>
              <w:left w:val="nil"/>
              <w:bottom w:val="single" w:sz="4" w:space="0" w:color="auto"/>
              <w:right w:val="single" w:sz="4" w:space="0" w:color="auto"/>
            </w:tcBorders>
            <w:shd w:val="clear" w:color="auto" w:fill="auto"/>
            <w:noWrap/>
            <w:vAlign w:val="center"/>
            <w:hideMark/>
          </w:tcPr>
          <w:p w14:paraId="4EF33A25" w14:textId="65B8EA11" w:rsidR="003A1243" w:rsidRPr="002F61CB" w:rsidRDefault="003A1243" w:rsidP="000B48DC">
            <w:pPr>
              <w:pStyle w:val="TableText"/>
            </w:pPr>
            <w:r w:rsidRPr="002F61CB">
              <w:t>2.17</w:t>
            </w:r>
          </w:p>
        </w:tc>
        <w:tc>
          <w:tcPr>
            <w:tcW w:w="926" w:type="pct"/>
            <w:tcBorders>
              <w:top w:val="nil"/>
              <w:left w:val="nil"/>
              <w:bottom w:val="single" w:sz="4" w:space="0" w:color="auto"/>
              <w:right w:val="single" w:sz="4" w:space="0" w:color="auto"/>
            </w:tcBorders>
            <w:shd w:val="clear" w:color="auto" w:fill="auto"/>
            <w:noWrap/>
            <w:vAlign w:val="center"/>
            <w:hideMark/>
          </w:tcPr>
          <w:p w14:paraId="640A8597" w14:textId="01F8707C" w:rsidR="003A1243" w:rsidRPr="002F61CB" w:rsidRDefault="003A1243" w:rsidP="000B48DC">
            <w:pPr>
              <w:pStyle w:val="TableText"/>
            </w:pPr>
            <w:r w:rsidRPr="002F61CB">
              <w:t>2.24</w:t>
            </w:r>
          </w:p>
        </w:tc>
      </w:tr>
      <w:tr w:rsidR="000B48DC" w:rsidRPr="002F61CB" w14:paraId="7D7E425E"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D5D86"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1DD9A6BD" w14:textId="77777777" w:rsidR="003A1243" w:rsidRPr="002F61CB" w:rsidRDefault="003A1243" w:rsidP="000B48DC">
            <w:pPr>
              <w:pStyle w:val="TableText"/>
            </w:pPr>
            <w:r w:rsidRPr="002F61CB">
              <w:t>City of Palm Bay</w:t>
            </w:r>
          </w:p>
        </w:tc>
        <w:tc>
          <w:tcPr>
            <w:tcW w:w="739" w:type="pct"/>
            <w:tcBorders>
              <w:top w:val="nil"/>
              <w:left w:val="nil"/>
              <w:bottom w:val="single" w:sz="4" w:space="0" w:color="auto"/>
              <w:right w:val="single" w:sz="4" w:space="0" w:color="auto"/>
            </w:tcBorders>
            <w:shd w:val="clear" w:color="auto" w:fill="auto"/>
            <w:noWrap/>
            <w:vAlign w:val="center"/>
            <w:hideMark/>
          </w:tcPr>
          <w:p w14:paraId="41DE6EF6" w14:textId="77777777" w:rsidR="003A1243" w:rsidRPr="002F61CB" w:rsidRDefault="003A1243" w:rsidP="000B48DC">
            <w:pPr>
              <w:pStyle w:val="TableText"/>
            </w:pPr>
            <w:r w:rsidRPr="002F61CB">
              <w:t>3,087</w:t>
            </w:r>
          </w:p>
        </w:tc>
        <w:tc>
          <w:tcPr>
            <w:tcW w:w="739" w:type="pct"/>
            <w:tcBorders>
              <w:top w:val="nil"/>
              <w:left w:val="nil"/>
              <w:bottom w:val="single" w:sz="4" w:space="0" w:color="auto"/>
              <w:right w:val="single" w:sz="4" w:space="0" w:color="auto"/>
            </w:tcBorders>
            <w:shd w:val="clear" w:color="auto" w:fill="auto"/>
            <w:noWrap/>
            <w:vAlign w:val="center"/>
            <w:hideMark/>
          </w:tcPr>
          <w:p w14:paraId="0D53A617" w14:textId="77777777" w:rsidR="003A1243" w:rsidRPr="002F61CB" w:rsidRDefault="003A1243" w:rsidP="000B48DC">
            <w:pPr>
              <w:pStyle w:val="TableText"/>
            </w:pPr>
            <w:r w:rsidRPr="002F61CB">
              <w:t>413</w:t>
            </w:r>
          </w:p>
        </w:tc>
        <w:tc>
          <w:tcPr>
            <w:tcW w:w="914" w:type="pct"/>
            <w:tcBorders>
              <w:top w:val="nil"/>
              <w:left w:val="nil"/>
              <w:bottom w:val="single" w:sz="4" w:space="0" w:color="auto"/>
              <w:right w:val="single" w:sz="4" w:space="0" w:color="auto"/>
            </w:tcBorders>
            <w:shd w:val="clear" w:color="auto" w:fill="auto"/>
            <w:noWrap/>
            <w:vAlign w:val="center"/>
            <w:hideMark/>
          </w:tcPr>
          <w:p w14:paraId="5D178836" w14:textId="33000483" w:rsidR="003A1243" w:rsidRPr="002F61CB" w:rsidRDefault="003A1243" w:rsidP="000B48DC">
            <w:pPr>
              <w:pStyle w:val="TableText"/>
            </w:pPr>
            <w:r w:rsidRPr="002F61CB">
              <w:t>0.63</w:t>
            </w:r>
          </w:p>
        </w:tc>
        <w:tc>
          <w:tcPr>
            <w:tcW w:w="926" w:type="pct"/>
            <w:tcBorders>
              <w:top w:val="nil"/>
              <w:left w:val="nil"/>
              <w:bottom w:val="single" w:sz="4" w:space="0" w:color="auto"/>
              <w:right w:val="single" w:sz="4" w:space="0" w:color="auto"/>
            </w:tcBorders>
            <w:shd w:val="clear" w:color="auto" w:fill="auto"/>
            <w:noWrap/>
            <w:vAlign w:val="center"/>
            <w:hideMark/>
          </w:tcPr>
          <w:p w14:paraId="6AD160DF" w14:textId="22B9E9AA" w:rsidR="003A1243" w:rsidRPr="002F61CB" w:rsidRDefault="003A1243" w:rsidP="000B48DC">
            <w:pPr>
              <w:pStyle w:val="TableText"/>
            </w:pPr>
            <w:r w:rsidRPr="002F61CB">
              <w:t>0.60</w:t>
            </w:r>
          </w:p>
        </w:tc>
      </w:tr>
      <w:tr w:rsidR="000B48DC" w:rsidRPr="002F61CB" w14:paraId="2B7A1176"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51DFC"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781C46E7" w14:textId="77777777" w:rsidR="003A1243" w:rsidRPr="002F61CB" w:rsidRDefault="003A1243" w:rsidP="000B48DC">
            <w:pPr>
              <w:pStyle w:val="TableText"/>
            </w:pPr>
            <w:r w:rsidRPr="002F61CB">
              <w:t>City of Sebastian</w:t>
            </w:r>
          </w:p>
        </w:tc>
        <w:tc>
          <w:tcPr>
            <w:tcW w:w="739" w:type="pct"/>
            <w:tcBorders>
              <w:top w:val="nil"/>
              <w:left w:val="nil"/>
              <w:bottom w:val="single" w:sz="4" w:space="0" w:color="auto"/>
              <w:right w:val="single" w:sz="4" w:space="0" w:color="auto"/>
            </w:tcBorders>
            <w:shd w:val="clear" w:color="auto" w:fill="auto"/>
            <w:noWrap/>
            <w:vAlign w:val="center"/>
            <w:hideMark/>
          </w:tcPr>
          <w:p w14:paraId="6FD8FD95" w14:textId="77777777" w:rsidR="003A1243" w:rsidRPr="002F61CB" w:rsidRDefault="003A1243" w:rsidP="000B48DC">
            <w:pPr>
              <w:pStyle w:val="TableText"/>
            </w:pPr>
            <w:r w:rsidRPr="002F61CB">
              <w:t>61,820</w:t>
            </w:r>
          </w:p>
        </w:tc>
        <w:tc>
          <w:tcPr>
            <w:tcW w:w="739" w:type="pct"/>
            <w:tcBorders>
              <w:top w:val="nil"/>
              <w:left w:val="nil"/>
              <w:bottom w:val="single" w:sz="4" w:space="0" w:color="auto"/>
              <w:right w:val="single" w:sz="4" w:space="0" w:color="auto"/>
            </w:tcBorders>
            <w:shd w:val="clear" w:color="auto" w:fill="auto"/>
            <w:noWrap/>
            <w:vAlign w:val="center"/>
            <w:hideMark/>
          </w:tcPr>
          <w:p w14:paraId="72852C18" w14:textId="77777777" w:rsidR="003A1243" w:rsidRPr="002F61CB" w:rsidRDefault="003A1243" w:rsidP="000B48DC">
            <w:pPr>
              <w:pStyle w:val="TableText"/>
            </w:pPr>
            <w:r w:rsidRPr="002F61CB">
              <w:t>8,901</w:t>
            </w:r>
          </w:p>
        </w:tc>
        <w:tc>
          <w:tcPr>
            <w:tcW w:w="914" w:type="pct"/>
            <w:tcBorders>
              <w:top w:val="nil"/>
              <w:left w:val="nil"/>
              <w:bottom w:val="single" w:sz="4" w:space="0" w:color="auto"/>
              <w:right w:val="single" w:sz="4" w:space="0" w:color="auto"/>
            </w:tcBorders>
            <w:shd w:val="clear" w:color="auto" w:fill="auto"/>
            <w:noWrap/>
            <w:vAlign w:val="center"/>
            <w:hideMark/>
          </w:tcPr>
          <w:p w14:paraId="79F9955E" w14:textId="5145E198" w:rsidR="003A1243" w:rsidRPr="002F61CB" w:rsidRDefault="003A1243" w:rsidP="000B48DC">
            <w:pPr>
              <w:pStyle w:val="TableText"/>
            </w:pPr>
            <w:r w:rsidRPr="002F61CB">
              <w:t>12.62</w:t>
            </w:r>
          </w:p>
        </w:tc>
        <w:tc>
          <w:tcPr>
            <w:tcW w:w="926" w:type="pct"/>
            <w:tcBorders>
              <w:top w:val="nil"/>
              <w:left w:val="nil"/>
              <w:bottom w:val="single" w:sz="4" w:space="0" w:color="auto"/>
              <w:right w:val="single" w:sz="4" w:space="0" w:color="auto"/>
            </w:tcBorders>
            <w:shd w:val="clear" w:color="auto" w:fill="auto"/>
            <w:noWrap/>
            <w:vAlign w:val="center"/>
            <w:hideMark/>
          </w:tcPr>
          <w:p w14:paraId="76E432B4" w14:textId="00EC5EF6" w:rsidR="003A1243" w:rsidRPr="002F61CB" w:rsidRDefault="003A1243" w:rsidP="000B48DC">
            <w:pPr>
              <w:pStyle w:val="TableText"/>
            </w:pPr>
            <w:r w:rsidRPr="002F61CB">
              <w:t>12.94</w:t>
            </w:r>
          </w:p>
        </w:tc>
      </w:tr>
      <w:tr w:rsidR="000B48DC" w:rsidRPr="002F61CB" w14:paraId="4980A558"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CAF44"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6CDC7D8C" w14:textId="77777777" w:rsidR="003A1243" w:rsidRPr="002F61CB" w:rsidRDefault="003A1243" w:rsidP="000B48DC">
            <w:pPr>
              <w:pStyle w:val="TableText"/>
            </w:pPr>
            <w:r w:rsidRPr="002F61CB">
              <w:t>FDOT District 4</w:t>
            </w:r>
          </w:p>
        </w:tc>
        <w:tc>
          <w:tcPr>
            <w:tcW w:w="739" w:type="pct"/>
            <w:tcBorders>
              <w:top w:val="nil"/>
              <w:left w:val="nil"/>
              <w:bottom w:val="single" w:sz="4" w:space="0" w:color="auto"/>
              <w:right w:val="single" w:sz="4" w:space="0" w:color="auto"/>
            </w:tcBorders>
            <w:shd w:val="clear" w:color="auto" w:fill="auto"/>
            <w:noWrap/>
            <w:vAlign w:val="center"/>
            <w:hideMark/>
          </w:tcPr>
          <w:p w14:paraId="61C94663" w14:textId="77777777" w:rsidR="003A1243" w:rsidRPr="002F61CB" w:rsidRDefault="003A1243" w:rsidP="000B48DC">
            <w:pPr>
              <w:pStyle w:val="TableText"/>
            </w:pPr>
            <w:r w:rsidRPr="002F61CB">
              <w:t>6,191</w:t>
            </w:r>
          </w:p>
        </w:tc>
        <w:tc>
          <w:tcPr>
            <w:tcW w:w="739" w:type="pct"/>
            <w:tcBorders>
              <w:top w:val="nil"/>
              <w:left w:val="nil"/>
              <w:bottom w:val="single" w:sz="4" w:space="0" w:color="auto"/>
              <w:right w:val="single" w:sz="4" w:space="0" w:color="auto"/>
            </w:tcBorders>
            <w:shd w:val="clear" w:color="auto" w:fill="auto"/>
            <w:noWrap/>
            <w:vAlign w:val="center"/>
            <w:hideMark/>
          </w:tcPr>
          <w:p w14:paraId="019E3EC7" w14:textId="77777777" w:rsidR="003A1243" w:rsidRPr="002F61CB" w:rsidRDefault="003A1243" w:rsidP="000B48DC">
            <w:pPr>
              <w:pStyle w:val="TableText"/>
            </w:pPr>
            <w:r w:rsidRPr="002F61CB">
              <w:t>741</w:t>
            </w:r>
          </w:p>
        </w:tc>
        <w:tc>
          <w:tcPr>
            <w:tcW w:w="914" w:type="pct"/>
            <w:tcBorders>
              <w:top w:val="nil"/>
              <w:left w:val="nil"/>
              <w:bottom w:val="single" w:sz="4" w:space="0" w:color="auto"/>
              <w:right w:val="single" w:sz="4" w:space="0" w:color="auto"/>
            </w:tcBorders>
            <w:shd w:val="clear" w:color="auto" w:fill="auto"/>
            <w:noWrap/>
            <w:vAlign w:val="center"/>
            <w:hideMark/>
          </w:tcPr>
          <w:p w14:paraId="2EDB009B" w14:textId="0703B593" w:rsidR="003A1243" w:rsidRPr="002F61CB" w:rsidRDefault="003A1243" w:rsidP="000B48DC">
            <w:pPr>
              <w:pStyle w:val="TableText"/>
            </w:pPr>
            <w:r w:rsidRPr="002F61CB">
              <w:t>1.26</w:t>
            </w:r>
          </w:p>
        </w:tc>
        <w:tc>
          <w:tcPr>
            <w:tcW w:w="926" w:type="pct"/>
            <w:tcBorders>
              <w:top w:val="nil"/>
              <w:left w:val="nil"/>
              <w:bottom w:val="single" w:sz="4" w:space="0" w:color="auto"/>
              <w:right w:val="single" w:sz="4" w:space="0" w:color="auto"/>
            </w:tcBorders>
            <w:shd w:val="clear" w:color="auto" w:fill="auto"/>
            <w:noWrap/>
            <w:vAlign w:val="center"/>
            <w:hideMark/>
          </w:tcPr>
          <w:p w14:paraId="22B30983" w14:textId="34597057" w:rsidR="003A1243" w:rsidRPr="002F61CB" w:rsidRDefault="003A1243" w:rsidP="000B48DC">
            <w:pPr>
              <w:pStyle w:val="TableText"/>
            </w:pPr>
            <w:r w:rsidRPr="002F61CB">
              <w:t>1.08</w:t>
            </w:r>
          </w:p>
        </w:tc>
      </w:tr>
      <w:tr w:rsidR="000B48DC" w:rsidRPr="002F61CB" w14:paraId="57725A2E"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3EC62"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19A051CE" w14:textId="77777777" w:rsidR="003A1243" w:rsidRPr="002F61CB" w:rsidRDefault="003A1243" w:rsidP="000B48DC">
            <w:pPr>
              <w:pStyle w:val="TableText"/>
            </w:pPr>
            <w:r w:rsidRPr="002F61CB">
              <w:t>FDOT District 5</w:t>
            </w:r>
          </w:p>
        </w:tc>
        <w:tc>
          <w:tcPr>
            <w:tcW w:w="739" w:type="pct"/>
            <w:tcBorders>
              <w:top w:val="nil"/>
              <w:left w:val="nil"/>
              <w:bottom w:val="single" w:sz="4" w:space="0" w:color="auto"/>
              <w:right w:val="single" w:sz="4" w:space="0" w:color="auto"/>
            </w:tcBorders>
            <w:shd w:val="clear" w:color="auto" w:fill="auto"/>
            <w:noWrap/>
            <w:vAlign w:val="center"/>
            <w:hideMark/>
          </w:tcPr>
          <w:p w14:paraId="366F1C62" w14:textId="77777777" w:rsidR="003A1243" w:rsidRPr="002F61CB" w:rsidRDefault="003A1243" w:rsidP="000B48DC">
            <w:pPr>
              <w:pStyle w:val="TableText"/>
            </w:pPr>
            <w:r w:rsidRPr="002F61CB">
              <w:t>3,314</w:t>
            </w:r>
          </w:p>
        </w:tc>
        <w:tc>
          <w:tcPr>
            <w:tcW w:w="739" w:type="pct"/>
            <w:tcBorders>
              <w:top w:val="nil"/>
              <w:left w:val="nil"/>
              <w:bottom w:val="single" w:sz="4" w:space="0" w:color="auto"/>
              <w:right w:val="single" w:sz="4" w:space="0" w:color="auto"/>
            </w:tcBorders>
            <w:shd w:val="clear" w:color="auto" w:fill="auto"/>
            <w:noWrap/>
            <w:vAlign w:val="center"/>
            <w:hideMark/>
          </w:tcPr>
          <w:p w14:paraId="5FA0BF8E" w14:textId="77777777" w:rsidR="003A1243" w:rsidRPr="002F61CB" w:rsidRDefault="003A1243" w:rsidP="000B48DC">
            <w:pPr>
              <w:pStyle w:val="TableText"/>
            </w:pPr>
            <w:r w:rsidRPr="002F61CB">
              <w:t>418</w:t>
            </w:r>
          </w:p>
        </w:tc>
        <w:tc>
          <w:tcPr>
            <w:tcW w:w="914" w:type="pct"/>
            <w:tcBorders>
              <w:top w:val="nil"/>
              <w:left w:val="nil"/>
              <w:bottom w:val="single" w:sz="4" w:space="0" w:color="auto"/>
              <w:right w:val="single" w:sz="4" w:space="0" w:color="auto"/>
            </w:tcBorders>
            <w:shd w:val="clear" w:color="auto" w:fill="auto"/>
            <w:noWrap/>
            <w:vAlign w:val="center"/>
            <w:hideMark/>
          </w:tcPr>
          <w:p w14:paraId="34E19044" w14:textId="663797D3" w:rsidR="003A1243" w:rsidRPr="002F61CB" w:rsidRDefault="003A1243" w:rsidP="000B48DC">
            <w:pPr>
              <w:pStyle w:val="TableText"/>
            </w:pPr>
            <w:r w:rsidRPr="002F61CB">
              <w:t>0.68</w:t>
            </w:r>
          </w:p>
        </w:tc>
        <w:tc>
          <w:tcPr>
            <w:tcW w:w="926" w:type="pct"/>
            <w:tcBorders>
              <w:top w:val="nil"/>
              <w:left w:val="nil"/>
              <w:bottom w:val="single" w:sz="4" w:space="0" w:color="auto"/>
              <w:right w:val="single" w:sz="4" w:space="0" w:color="auto"/>
            </w:tcBorders>
            <w:shd w:val="clear" w:color="auto" w:fill="auto"/>
            <w:noWrap/>
            <w:vAlign w:val="center"/>
            <w:hideMark/>
          </w:tcPr>
          <w:p w14:paraId="4C6846D6" w14:textId="7DC87684" w:rsidR="003A1243" w:rsidRPr="002F61CB" w:rsidRDefault="003A1243" w:rsidP="000B48DC">
            <w:pPr>
              <w:pStyle w:val="TableText"/>
            </w:pPr>
            <w:r w:rsidRPr="002F61CB">
              <w:t>0.61</w:t>
            </w:r>
          </w:p>
        </w:tc>
      </w:tr>
      <w:tr w:rsidR="000B48DC" w:rsidRPr="002F61CB" w14:paraId="4FF3E903"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A79C4"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1C1E32FD" w14:textId="77777777" w:rsidR="003A1243" w:rsidRPr="002F61CB" w:rsidRDefault="003A1243" w:rsidP="000B48DC">
            <w:pPr>
              <w:pStyle w:val="TableText"/>
            </w:pPr>
            <w:r w:rsidRPr="002F61CB">
              <w:t>FWCD</w:t>
            </w:r>
          </w:p>
        </w:tc>
        <w:tc>
          <w:tcPr>
            <w:tcW w:w="739" w:type="pct"/>
            <w:tcBorders>
              <w:top w:val="nil"/>
              <w:left w:val="nil"/>
              <w:bottom w:val="single" w:sz="4" w:space="0" w:color="auto"/>
              <w:right w:val="single" w:sz="4" w:space="0" w:color="auto"/>
            </w:tcBorders>
            <w:shd w:val="clear" w:color="auto" w:fill="auto"/>
            <w:noWrap/>
            <w:vAlign w:val="center"/>
            <w:hideMark/>
          </w:tcPr>
          <w:p w14:paraId="4D96E522" w14:textId="77777777" w:rsidR="003A1243" w:rsidRPr="002F61CB" w:rsidRDefault="003A1243" w:rsidP="000B48DC">
            <w:pPr>
              <w:pStyle w:val="TableText"/>
            </w:pPr>
            <w:r w:rsidRPr="002F61CB">
              <w:t>6,122</w:t>
            </w:r>
          </w:p>
        </w:tc>
        <w:tc>
          <w:tcPr>
            <w:tcW w:w="739" w:type="pct"/>
            <w:tcBorders>
              <w:top w:val="nil"/>
              <w:left w:val="nil"/>
              <w:bottom w:val="single" w:sz="4" w:space="0" w:color="auto"/>
              <w:right w:val="single" w:sz="4" w:space="0" w:color="auto"/>
            </w:tcBorders>
            <w:shd w:val="clear" w:color="auto" w:fill="auto"/>
            <w:noWrap/>
            <w:vAlign w:val="center"/>
            <w:hideMark/>
          </w:tcPr>
          <w:p w14:paraId="30E11F4C" w14:textId="77777777" w:rsidR="003A1243" w:rsidRPr="002F61CB" w:rsidRDefault="003A1243" w:rsidP="000B48DC">
            <w:pPr>
              <w:pStyle w:val="TableText"/>
            </w:pPr>
            <w:r w:rsidRPr="002F61CB">
              <w:t>806</w:t>
            </w:r>
          </w:p>
        </w:tc>
        <w:tc>
          <w:tcPr>
            <w:tcW w:w="914" w:type="pct"/>
            <w:tcBorders>
              <w:top w:val="nil"/>
              <w:left w:val="nil"/>
              <w:bottom w:val="single" w:sz="4" w:space="0" w:color="auto"/>
              <w:right w:val="single" w:sz="4" w:space="0" w:color="auto"/>
            </w:tcBorders>
            <w:shd w:val="clear" w:color="auto" w:fill="auto"/>
            <w:noWrap/>
            <w:vAlign w:val="center"/>
            <w:hideMark/>
          </w:tcPr>
          <w:p w14:paraId="477A6733" w14:textId="0E77AE07" w:rsidR="003A1243" w:rsidRPr="002F61CB" w:rsidRDefault="003A1243" w:rsidP="000B48DC">
            <w:pPr>
              <w:pStyle w:val="TableText"/>
            </w:pPr>
            <w:r w:rsidRPr="002F61CB">
              <w:t>1.25</w:t>
            </w:r>
          </w:p>
        </w:tc>
        <w:tc>
          <w:tcPr>
            <w:tcW w:w="926" w:type="pct"/>
            <w:tcBorders>
              <w:top w:val="nil"/>
              <w:left w:val="nil"/>
              <w:bottom w:val="single" w:sz="4" w:space="0" w:color="auto"/>
              <w:right w:val="single" w:sz="4" w:space="0" w:color="auto"/>
            </w:tcBorders>
            <w:shd w:val="clear" w:color="auto" w:fill="auto"/>
            <w:noWrap/>
            <w:vAlign w:val="center"/>
            <w:hideMark/>
          </w:tcPr>
          <w:p w14:paraId="3DD5D908" w14:textId="205BF0A0" w:rsidR="003A1243" w:rsidRPr="002F61CB" w:rsidRDefault="003A1243" w:rsidP="000B48DC">
            <w:pPr>
              <w:pStyle w:val="TableText"/>
            </w:pPr>
            <w:r w:rsidRPr="002F61CB">
              <w:t>1.17</w:t>
            </w:r>
          </w:p>
        </w:tc>
      </w:tr>
      <w:tr w:rsidR="000B48DC" w:rsidRPr="002F61CB" w14:paraId="130C289E"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F0183"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1B29EE3C" w14:textId="77777777" w:rsidR="003A1243" w:rsidRPr="002F61CB" w:rsidRDefault="003A1243" w:rsidP="000B48DC">
            <w:pPr>
              <w:pStyle w:val="TableText"/>
            </w:pPr>
            <w:r w:rsidRPr="002F61CB">
              <w:t>Indian River County</w:t>
            </w:r>
          </w:p>
        </w:tc>
        <w:tc>
          <w:tcPr>
            <w:tcW w:w="739" w:type="pct"/>
            <w:tcBorders>
              <w:top w:val="nil"/>
              <w:left w:val="nil"/>
              <w:bottom w:val="single" w:sz="4" w:space="0" w:color="auto"/>
              <w:right w:val="single" w:sz="4" w:space="0" w:color="auto"/>
            </w:tcBorders>
            <w:shd w:val="clear" w:color="auto" w:fill="auto"/>
            <w:noWrap/>
            <w:vAlign w:val="center"/>
            <w:hideMark/>
          </w:tcPr>
          <w:p w14:paraId="32A54000" w14:textId="77777777" w:rsidR="003A1243" w:rsidRPr="002F61CB" w:rsidRDefault="003A1243" w:rsidP="000B48DC">
            <w:pPr>
              <w:pStyle w:val="TableText"/>
            </w:pPr>
            <w:r w:rsidRPr="002F61CB">
              <w:t>87,942</w:t>
            </w:r>
          </w:p>
        </w:tc>
        <w:tc>
          <w:tcPr>
            <w:tcW w:w="739" w:type="pct"/>
            <w:tcBorders>
              <w:top w:val="nil"/>
              <w:left w:val="nil"/>
              <w:bottom w:val="single" w:sz="4" w:space="0" w:color="auto"/>
              <w:right w:val="single" w:sz="4" w:space="0" w:color="auto"/>
            </w:tcBorders>
            <w:shd w:val="clear" w:color="auto" w:fill="auto"/>
            <w:noWrap/>
            <w:vAlign w:val="center"/>
            <w:hideMark/>
          </w:tcPr>
          <w:p w14:paraId="08950F6D" w14:textId="77777777" w:rsidR="003A1243" w:rsidRPr="002F61CB" w:rsidRDefault="003A1243" w:rsidP="000B48DC">
            <w:pPr>
              <w:pStyle w:val="TableText"/>
            </w:pPr>
            <w:r w:rsidRPr="002F61CB">
              <w:t>12,696</w:t>
            </w:r>
          </w:p>
        </w:tc>
        <w:tc>
          <w:tcPr>
            <w:tcW w:w="914" w:type="pct"/>
            <w:tcBorders>
              <w:top w:val="nil"/>
              <w:left w:val="nil"/>
              <w:bottom w:val="single" w:sz="4" w:space="0" w:color="auto"/>
              <w:right w:val="single" w:sz="4" w:space="0" w:color="auto"/>
            </w:tcBorders>
            <w:shd w:val="clear" w:color="auto" w:fill="auto"/>
            <w:noWrap/>
            <w:vAlign w:val="center"/>
            <w:hideMark/>
          </w:tcPr>
          <w:p w14:paraId="597D90C1" w14:textId="022AF8CE" w:rsidR="003A1243" w:rsidRPr="002F61CB" w:rsidRDefault="003A1243" w:rsidP="000B48DC">
            <w:pPr>
              <w:pStyle w:val="TableText"/>
            </w:pPr>
            <w:r w:rsidRPr="002F61CB">
              <w:t>17.96</w:t>
            </w:r>
          </w:p>
        </w:tc>
        <w:tc>
          <w:tcPr>
            <w:tcW w:w="926" w:type="pct"/>
            <w:tcBorders>
              <w:top w:val="nil"/>
              <w:left w:val="nil"/>
              <w:bottom w:val="single" w:sz="4" w:space="0" w:color="auto"/>
              <w:right w:val="single" w:sz="4" w:space="0" w:color="auto"/>
            </w:tcBorders>
            <w:shd w:val="clear" w:color="auto" w:fill="auto"/>
            <w:noWrap/>
            <w:vAlign w:val="center"/>
            <w:hideMark/>
          </w:tcPr>
          <w:p w14:paraId="412712E1" w14:textId="45979FAC" w:rsidR="003A1243" w:rsidRPr="002F61CB" w:rsidRDefault="003A1243" w:rsidP="000B48DC">
            <w:pPr>
              <w:pStyle w:val="TableText"/>
            </w:pPr>
            <w:r w:rsidRPr="002F61CB">
              <w:t>18.45</w:t>
            </w:r>
          </w:p>
        </w:tc>
      </w:tr>
      <w:tr w:rsidR="000B48DC" w:rsidRPr="002F61CB" w14:paraId="2918A53E"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EF7EF"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25FA710E" w14:textId="77777777" w:rsidR="003A1243" w:rsidRPr="002F61CB" w:rsidRDefault="003A1243" w:rsidP="000B48DC">
            <w:pPr>
              <w:pStyle w:val="TableText"/>
            </w:pPr>
            <w:r w:rsidRPr="002F61CB">
              <w:t>SRID ROW</w:t>
            </w:r>
          </w:p>
        </w:tc>
        <w:tc>
          <w:tcPr>
            <w:tcW w:w="739" w:type="pct"/>
            <w:tcBorders>
              <w:top w:val="nil"/>
              <w:left w:val="nil"/>
              <w:bottom w:val="single" w:sz="4" w:space="0" w:color="auto"/>
              <w:right w:val="single" w:sz="4" w:space="0" w:color="auto"/>
            </w:tcBorders>
            <w:shd w:val="clear" w:color="auto" w:fill="auto"/>
            <w:noWrap/>
            <w:vAlign w:val="center"/>
            <w:hideMark/>
          </w:tcPr>
          <w:p w14:paraId="13CFE8C6" w14:textId="77777777" w:rsidR="003A1243" w:rsidRPr="002F61CB" w:rsidRDefault="003A1243" w:rsidP="000B48DC">
            <w:pPr>
              <w:pStyle w:val="TableText"/>
            </w:pPr>
            <w:r w:rsidRPr="002F61CB">
              <w:t>4,435</w:t>
            </w:r>
          </w:p>
        </w:tc>
        <w:tc>
          <w:tcPr>
            <w:tcW w:w="739" w:type="pct"/>
            <w:tcBorders>
              <w:top w:val="nil"/>
              <w:left w:val="nil"/>
              <w:bottom w:val="single" w:sz="4" w:space="0" w:color="auto"/>
              <w:right w:val="single" w:sz="4" w:space="0" w:color="auto"/>
            </w:tcBorders>
            <w:shd w:val="clear" w:color="auto" w:fill="auto"/>
            <w:noWrap/>
            <w:vAlign w:val="center"/>
            <w:hideMark/>
          </w:tcPr>
          <w:p w14:paraId="2A21C0BC" w14:textId="77777777" w:rsidR="003A1243" w:rsidRPr="002F61CB" w:rsidRDefault="003A1243" w:rsidP="000B48DC">
            <w:pPr>
              <w:pStyle w:val="TableText"/>
            </w:pPr>
            <w:r w:rsidRPr="002F61CB">
              <w:t>561</w:t>
            </w:r>
          </w:p>
        </w:tc>
        <w:tc>
          <w:tcPr>
            <w:tcW w:w="914" w:type="pct"/>
            <w:tcBorders>
              <w:top w:val="nil"/>
              <w:left w:val="nil"/>
              <w:bottom w:val="single" w:sz="4" w:space="0" w:color="auto"/>
              <w:right w:val="single" w:sz="4" w:space="0" w:color="auto"/>
            </w:tcBorders>
            <w:shd w:val="clear" w:color="auto" w:fill="auto"/>
            <w:noWrap/>
            <w:vAlign w:val="center"/>
            <w:hideMark/>
          </w:tcPr>
          <w:p w14:paraId="6BEBA6BD" w14:textId="64D56319" w:rsidR="003A1243" w:rsidRPr="002F61CB" w:rsidRDefault="003A1243" w:rsidP="000B48DC">
            <w:pPr>
              <w:pStyle w:val="TableText"/>
            </w:pPr>
            <w:r w:rsidRPr="002F61CB">
              <w:t>0.91</w:t>
            </w:r>
          </w:p>
        </w:tc>
        <w:tc>
          <w:tcPr>
            <w:tcW w:w="926" w:type="pct"/>
            <w:tcBorders>
              <w:top w:val="nil"/>
              <w:left w:val="nil"/>
              <w:bottom w:val="single" w:sz="4" w:space="0" w:color="auto"/>
              <w:right w:val="single" w:sz="4" w:space="0" w:color="auto"/>
            </w:tcBorders>
            <w:shd w:val="clear" w:color="auto" w:fill="auto"/>
            <w:noWrap/>
            <w:vAlign w:val="center"/>
            <w:hideMark/>
          </w:tcPr>
          <w:p w14:paraId="4A689493" w14:textId="6947B037" w:rsidR="003A1243" w:rsidRPr="002F61CB" w:rsidRDefault="003A1243" w:rsidP="000B48DC">
            <w:pPr>
              <w:pStyle w:val="TableText"/>
            </w:pPr>
            <w:r w:rsidRPr="002F61CB">
              <w:t>0.82</w:t>
            </w:r>
          </w:p>
        </w:tc>
      </w:tr>
      <w:tr w:rsidR="000B48DC" w:rsidRPr="002F61CB" w14:paraId="4F3A4762"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80D32"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4B6F108E" w14:textId="77777777" w:rsidR="003A1243" w:rsidRPr="002F61CB" w:rsidRDefault="003A1243" w:rsidP="000B48DC">
            <w:pPr>
              <w:pStyle w:val="TableText"/>
            </w:pPr>
            <w:r w:rsidRPr="002F61CB">
              <w:t>Town of Grant-</w:t>
            </w:r>
            <w:proofErr w:type="spellStart"/>
            <w:r w:rsidRPr="002F61CB">
              <w:t>Valkaria</w:t>
            </w:r>
            <w:proofErr w:type="spellEnd"/>
          </w:p>
        </w:tc>
        <w:tc>
          <w:tcPr>
            <w:tcW w:w="739" w:type="pct"/>
            <w:tcBorders>
              <w:top w:val="nil"/>
              <w:left w:val="nil"/>
              <w:bottom w:val="single" w:sz="4" w:space="0" w:color="auto"/>
              <w:right w:val="single" w:sz="4" w:space="0" w:color="auto"/>
            </w:tcBorders>
            <w:shd w:val="clear" w:color="auto" w:fill="auto"/>
            <w:noWrap/>
            <w:vAlign w:val="center"/>
            <w:hideMark/>
          </w:tcPr>
          <w:p w14:paraId="7EDAE5CF" w14:textId="77777777" w:rsidR="003A1243" w:rsidRPr="002F61CB" w:rsidRDefault="003A1243" w:rsidP="000B48DC">
            <w:pPr>
              <w:pStyle w:val="TableText"/>
            </w:pPr>
            <w:r w:rsidRPr="002F61CB">
              <w:t>9,462</w:t>
            </w:r>
          </w:p>
        </w:tc>
        <w:tc>
          <w:tcPr>
            <w:tcW w:w="739" w:type="pct"/>
            <w:tcBorders>
              <w:top w:val="nil"/>
              <w:left w:val="nil"/>
              <w:bottom w:val="single" w:sz="4" w:space="0" w:color="auto"/>
              <w:right w:val="single" w:sz="4" w:space="0" w:color="auto"/>
            </w:tcBorders>
            <w:shd w:val="clear" w:color="auto" w:fill="auto"/>
            <w:noWrap/>
            <w:vAlign w:val="center"/>
            <w:hideMark/>
          </w:tcPr>
          <w:p w14:paraId="2EAF2851" w14:textId="77777777" w:rsidR="003A1243" w:rsidRPr="002F61CB" w:rsidRDefault="003A1243" w:rsidP="000B48DC">
            <w:pPr>
              <w:pStyle w:val="TableText"/>
            </w:pPr>
            <w:r w:rsidRPr="002F61CB">
              <w:t>1,346</w:t>
            </w:r>
          </w:p>
        </w:tc>
        <w:tc>
          <w:tcPr>
            <w:tcW w:w="914" w:type="pct"/>
            <w:tcBorders>
              <w:top w:val="nil"/>
              <w:left w:val="nil"/>
              <w:bottom w:val="single" w:sz="4" w:space="0" w:color="auto"/>
              <w:right w:val="single" w:sz="4" w:space="0" w:color="auto"/>
            </w:tcBorders>
            <w:shd w:val="clear" w:color="auto" w:fill="auto"/>
            <w:noWrap/>
            <w:vAlign w:val="center"/>
            <w:hideMark/>
          </w:tcPr>
          <w:p w14:paraId="10AA777B" w14:textId="7E400AAA" w:rsidR="003A1243" w:rsidRPr="002F61CB" w:rsidRDefault="003A1243" w:rsidP="000B48DC">
            <w:pPr>
              <w:pStyle w:val="TableText"/>
            </w:pPr>
            <w:r w:rsidRPr="002F61CB">
              <w:t>1.93</w:t>
            </w:r>
          </w:p>
        </w:tc>
        <w:tc>
          <w:tcPr>
            <w:tcW w:w="926" w:type="pct"/>
            <w:tcBorders>
              <w:top w:val="nil"/>
              <w:left w:val="nil"/>
              <w:bottom w:val="single" w:sz="4" w:space="0" w:color="auto"/>
              <w:right w:val="single" w:sz="4" w:space="0" w:color="auto"/>
            </w:tcBorders>
            <w:shd w:val="clear" w:color="auto" w:fill="auto"/>
            <w:noWrap/>
            <w:vAlign w:val="center"/>
            <w:hideMark/>
          </w:tcPr>
          <w:p w14:paraId="76B66B2B" w14:textId="79E6100B" w:rsidR="003A1243" w:rsidRPr="002F61CB" w:rsidRDefault="003A1243" w:rsidP="000B48DC">
            <w:pPr>
              <w:pStyle w:val="TableText"/>
            </w:pPr>
            <w:r w:rsidRPr="002F61CB">
              <w:t>1.96</w:t>
            </w:r>
          </w:p>
        </w:tc>
      </w:tr>
      <w:tr w:rsidR="000B48DC" w:rsidRPr="002F61CB" w14:paraId="16878F90"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150B3"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3E118B30" w14:textId="77777777" w:rsidR="003A1243" w:rsidRPr="002F61CB" w:rsidRDefault="003A1243" w:rsidP="000B48DC">
            <w:pPr>
              <w:pStyle w:val="TableText"/>
            </w:pPr>
            <w:r w:rsidRPr="002F61CB">
              <w:t>Town of Orchid</w:t>
            </w:r>
          </w:p>
        </w:tc>
        <w:tc>
          <w:tcPr>
            <w:tcW w:w="739" w:type="pct"/>
            <w:tcBorders>
              <w:top w:val="nil"/>
              <w:left w:val="nil"/>
              <w:bottom w:val="single" w:sz="4" w:space="0" w:color="auto"/>
              <w:right w:val="single" w:sz="4" w:space="0" w:color="auto"/>
            </w:tcBorders>
            <w:shd w:val="clear" w:color="auto" w:fill="auto"/>
            <w:noWrap/>
            <w:vAlign w:val="center"/>
            <w:hideMark/>
          </w:tcPr>
          <w:p w14:paraId="42159810" w14:textId="77777777" w:rsidR="003A1243" w:rsidRPr="002F61CB" w:rsidRDefault="003A1243" w:rsidP="000B48DC">
            <w:pPr>
              <w:pStyle w:val="TableText"/>
            </w:pPr>
            <w:r w:rsidRPr="002F61CB">
              <w:t>2,547</w:t>
            </w:r>
          </w:p>
        </w:tc>
        <w:tc>
          <w:tcPr>
            <w:tcW w:w="739" w:type="pct"/>
            <w:tcBorders>
              <w:top w:val="nil"/>
              <w:left w:val="nil"/>
              <w:bottom w:val="single" w:sz="4" w:space="0" w:color="auto"/>
              <w:right w:val="single" w:sz="4" w:space="0" w:color="auto"/>
            </w:tcBorders>
            <w:shd w:val="clear" w:color="auto" w:fill="auto"/>
            <w:noWrap/>
            <w:vAlign w:val="center"/>
            <w:hideMark/>
          </w:tcPr>
          <w:p w14:paraId="51777FAB" w14:textId="77777777" w:rsidR="003A1243" w:rsidRPr="002F61CB" w:rsidRDefault="003A1243" w:rsidP="000B48DC">
            <w:pPr>
              <w:pStyle w:val="TableText"/>
            </w:pPr>
            <w:r w:rsidRPr="002F61CB">
              <w:t>367</w:t>
            </w:r>
          </w:p>
        </w:tc>
        <w:tc>
          <w:tcPr>
            <w:tcW w:w="914" w:type="pct"/>
            <w:tcBorders>
              <w:top w:val="nil"/>
              <w:left w:val="nil"/>
              <w:bottom w:val="single" w:sz="4" w:space="0" w:color="auto"/>
              <w:right w:val="single" w:sz="4" w:space="0" w:color="auto"/>
            </w:tcBorders>
            <w:shd w:val="clear" w:color="auto" w:fill="auto"/>
            <w:noWrap/>
            <w:vAlign w:val="center"/>
            <w:hideMark/>
          </w:tcPr>
          <w:p w14:paraId="7069A580" w14:textId="0A02729B" w:rsidR="003A1243" w:rsidRPr="002F61CB" w:rsidRDefault="003A1243" w:rsidP="000B48DC">
            <w:pPr>
              <w:pStyle w:val="TableText"/>
            </w:pPr>
            <w:r w:rsidRPr="002F61CB">
              <w:t>0.52</w:t>
            </w:r>
          </w:p>
        </w:tc>
        <w:tc>
          <w:tcPr>
            <w:tcW w:w="926" w:type="pct"/>
            <w:tcBorders>
              <w:top w:val="nil"/>
              <w:left w:val="nil"/>
              <w:bottom w:val="single" w:sz="4" w:space="0" w:color="auto"/>
              <w:right w:val="single" w:sz="4" w:space="0" w:color="auto"/>
            </w:tcBorders>
            <w:shd w:val="clear" w:color="auto" w:fill="auto"/>
            <w:noWrap/>
            <w:vAlign w:val="center"/>
            <w:hideMark/>
          </w:tcPr>
          <w:p w14:paraId="1FFF0C4C" w14:textId="1AF35A7C" w:rsidR="003A1243" w:rsidRPr="002F61CB" w:rsidRDefault="003A1243" w:rsidP="000B48DC">
            <w:pPr>
              <w:pStyle w:val="TableText"/>
            </w:pPr>
            <w:r w:rsidRPr="002F61CB">
              <w:t>0.53</w:t>
            </w:r>
          </w:p>
        </w:tc>
      </w:tr>
      <w:tr w:rsidR="000B48DC" w:rsidRPr="002F61CB" w14:paraId="3A46136D" w14:textId="77777777" w:rsidTr="0062218F">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B3385" w14:textId="77777777" w:rsidR="003A1243" w:rsidRPr="000B48DC" w:rsidRDefault="003A1243" w:rsidP="000B48DC">
            <w:pPr>
              <w:pStyle w:val="TableText"/>
              <w:rPr>
                <w:b/>
                <w:bCs/>
              </w:rPr>
            </w:pPr>
            <w:r w:rsidRPr="000B48DC">
              <w:rPr>
                <w:b/>
                <w:bCs/>
              </w:rPr>
              <w:t>SEB</w:t>
            </w:r>
          </w:p>
        </w:tc>
        <w:tc>
          <w:tcPr>
            <w:tcW w:w="1267" w:type="pct"/>
            <w:tcBorders>
              <w:top w:val="nil"/>
              <w:left w:val="nil"/>
              <w:bottom w:val="single" w:sz="4" w:space="0" w:color="auto"/>
              <w:right w:val="single" w:sz="4" w:space="0" w:color="auto"/>
            </w:tcBorders>
            <w:shd w:val="clear" w:color="auto" w:fill="auto"/>
            <w:noWrap/>
            <w:vAlign w:val="center"/>
            <w:hideMark/>
          </w:tcPr>
          <w:p w14:paraId="0214559A" w14:textId="77777777" w:rsidR="003A1243" w:rsidRPr="002F61CB" w:rsidRDefault="003A1243" w:rsidP="000B48DC">
            <w:pPr>
              <w:pStyle w:val="TableText"/>
            </w:pPr>
            <w:r w:rsidRPr="002F61CB">
              <w:t>VLWCD</w:t>
            </w:r>
          </w:p>
        </w:tc>
        <w:tc>
          <w:tcPr>
            <w:tcW w:w="739" w:type="pct"/>
            <w:tcBorders>
              <w:top w:val="nil"/>
              <w:left w:val="nil"/>
              <w:bottom w:val="single" w:sz="4" w:space="0" w:color="auto"/>
              <w:right w:val="single" w:sz="4" w:space="0" w:color="auto"/>
            </w:tcBorders>
            <w:shd w:val="clear" w:color="auto" w:fill="auto"/>
            <w:noWrap/>
            <w:vAlign w:val="center"/>
            <w:hideMark/>
          </w:tcPr>
          <w:p w14:paraId="6124B814" w14:textId="77777777" w:rsidR="003A1243" w:rsidRPr="002F61CB" w:rsidRDefault="003A1243" w:rsidP="000B48DC">
            <w:pPr>
              <w:pStyle w:val="TableText"/>
            </w:pPr>
            <w:r w:rsidRPr="002F61CB">
              <w:t>2,401</w:t>
            </w:r>
          </w:p>
        </w:tc>
        <w:tc>
          <w:tcPr>
            <w:tcW w:w="739" w:type="pct"/>
            <w:tcBorders>
              <w:top w:val="nil"/>
              <w:left w:val="nil"/>
              <w:bottom w:val="single" w:sz="4" w:space="0" w:color="auto"/>
              <w:right w:val="single" w:sz="4" w:space="0" w:color="auto"/>
            </w:tcBorders>
            <w:shd w:val="clear" w:color="auto" w:fill="auto"/>
            <w:noWrap/>
            <w:vAlign w:val="center"/>
            <w:hideMark/>
          </w:tcPr>
          <w:p w14:paraId="58B6CDE1" w14:textId="77777777" w:rsidR="003A1243" w:rsidRPr="002F61CB" w:rsidRDefault="003A1243" w:rsidP="000B48DC">
            <w:pPr>
              <w:pStyle w:val="TableText"/>
            </w:pPr>
            <w:r w:rsidRPr="002F61CB">
              <w:t>259</w:t>
            </w:r>
          </w:p>
        </w:tc>
        <w:tc>
          <w:tcPr>
            <w:tcW w:w="914" w:type="pct"/>
            <w:tcBorders>
              <w:top w:val="nil"/>
              <w:left w:val="nil"/>
              <w:bottom w:val="single" w:sz="4" w:space="0" w:color="auto"/>
              <w:right w:val="single" w:sz="4" w:space="0" w:color="auto"/>
            </w:tcBorders>
            <w:shd w:val="clear" w:color="auto" w:fill="auto"/>
            <w:noWrap/>
            <w:vAlign w:val="center"/>
            <w:hideMark/>
          </w:tcPr>
          <w:p w14:paraId="78050FD2" w14:textId="04E3070A" w:rsidR="003A1243" w:rsidRPr="002F61CB" w:rsidRDefault="003A1243" w:rsidP="000B48DC">
            <w:pPr>
              <w:pStyle w:val="TableText"/>
            </w:pPr>
            <w:r w:rsidRPr="002F61CB">
              <w:t>0.49</w:t>
            </w:r>
          </w:p>
        </w:tc>
        <w:tc>
          <w:tcPr>
            <w:tcW w:w="926" w:type="pct"/>
            <w:tcBorders>
              <w:top w:val="nil"/>
              <w:left w:val="nil"/>
              <w:bottom w:val="single" w:sz="4" w:space="0" w:color="auto"/>
              <w:right w:val="single" w:sz="4" w:space="0" w:color="auto"/>
            </w:tcBorders>
            <w:shd w:val="clear" w:color="auto" w:fill="auto"/>
            <w:noWrap/>
            <w:vAlign w:val="center"/>
            <w:hideMark/>
          </w:tcPr>
          <w:p w14:paraId="753CD862" w14:textId="1491C2C2" w:rsidR="003A1243" w:rsidRPr="002F61CB" w:rsidRDefault="003A1243" w:rsidP="000B48DC">
            <w:pPr>
              <w:pStyle w:val="TableText"/>
            </w:pPr>
            <w:r w:rsidRPr="002F61CB">
              <w:t>0.38</w:t>
            </w:r>
          </w:p>
        </w:tc>
      </w:tr>
      <w:tr w:rsidR="000B48DC" w:rsidRPr="0062218F" w14:paraId="6AB35893" w14:textId="77777777" w:rsidTr="00A37D1D">
        <w:trPr>
          <w:trHeight w:val="264"/>
          <w:jc w:val="center"/>
        </w:trPr>
        <w:tc>
          <w:tcPr>
            <w:tcW w:w="415"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2D63FEC3" w14:textId="77777777" w:rsidR="003A1243" w:rsidRPr="0062218F" w:rsidRDefault="003A1243" w:rsidP="000B48DC">
            <w:pPr>
              <w:pStyle w:val="TableText"/>
              <w:rPr>
                <w:b/>
                <w:bCs/>
              </w:rPr>
            </w:pPr>
            <w:r w:rsidRPr="0062218F">
              <w:rPr>
                <w:b/>
                <w:bCs/>
              </w:rPr>
              <w:t>SEB</w:t>
            </w:r>
          </w:p>
        </w:tc>
        <w:tc>
          <w:tcPr>
            <w:tcW w:w="1267" w:type="pct"/>
            <w:tcBorders>
              <w:top w:val="nil"/>
              <w:left w:val="nil"/>
              <w:bottom w:val="single" w:sz="4" w:space="0" w:color="auto"/>
              <w:right w:val="single" w:sz="4" w:space="0" w:color="auto"/>
            </w:tcBorders>
            <w:shd w:val="clear" w:color="auto" w:fill="FFFFCC"/>
            <w:noWrap/>
            <w:vAlign w:val="center"/>
            <w:hideMark/>
          </w:tcPr>
          <w:p w14:paraId="70314139" w14:textId="77777777" w:rsidR="003A1243" w:rsidRPr="0062218F" w:rsidRDefault="003A1243" w:rsidP="000B48DC">
            <w:pPr>
              <w:pStyle w:val="TableText"/>
              <w:rPr>
                <w:b/>
                <w:bCs/>
              </w:rPr>
            </w:pPr>
            <w:r w:rsidRPr="0062218F">
              <w:rPr>
                <w:b/>
                <w:bCs/>
              </w:rPr>
              <w:t>Totals</w:t>
            </w:r>
          </w:p>
        </w:tc>
        <w:tc>
          <w:tcPr>
            <w:tcW w:w="739" w:type="pct"/>
            <w:tcBorders>
              <w:top w:val="nil"/>
              <w:left w:val="nil"/>
              <w:bottom w:val="single" w:sz="4" w:space="0" w:color="auto"/>
              <w:right w:val="single" w:sz="4" w:space="0" w:color="auto"/>
            </w:tcBorders>
            <w:shd w:val="clear" w:color="auto" w:fill="FFFFCC"/>
            <w:noWrap/>
            <w:vAlign w:val="center"/>
            <w:hideMark/>
          </w:tcPr>
          <w:p w14:paraId="2CA0255D" w14:textId="77777777" w:rsidR="003A1243" w:rsidRPr="0062218F" w:rsidRDefault="003A1243" w:rsidP="000B48DC">
            <w:pPr>
              <w:pStyle w:val="TableText"/>
              <w:rPr>
                <w:b/>
                <w:bCs/>
              </w:rPr>
            </w:pPr>
            <w:r w:rsidRPr="0062218F">
              <w:rPr>
                <w:b/>
                <w:bCs/>
              </w:rPr>
              <w:t>489,681</w:t>
            </w:r>
          </w:p>
        </w:tc>
        <w:tc>
          <w:tcPr>
            <w:tcW w:w="739" w:type="pct"/>
            <w:tcBorders>
              <w:top w:val="nil"/>
              <w:left w:val="nil"/>
              <w:bottom w:val="single" w:sz="4" w:space="0" w:color="auto"/>
              <w:right w:val="single" w:sz="4" w:space="0" w:color="auto"/>
            </w:tcBorders>
            <w:shd w:val="clear" w:color="auto" w:fill="FFFFCC"/>
            <w:noWrap/>
            <w:vAlign w:val="center"/>
            <w:hideMark/>
          </w:tcPr>
          <w:p w14:paraId="16C62BCB" w14:textId="77777777" w:rsidR="003A1243" w:rsidRPr="0062218F" w:rsidRDefault="003A1243" w:rsidP="000B48DC">
            <w:pPr>
              <w:pStyle w:val="TableText"/>
              <w:rPr>
                <w:b/>
                <w:bCs/>
              </w:rPr>
            </w:pPr>
            <w:r w:rsidRPr="0062218F">
              <w:rPr>
                <w:b/>
                <w:bCs/>
              </w:rPr>
              <w:t>68,797</w:t>
            </w:r>
          </w:p>
        </w:tc>
        <w:tc>
          <w:tcPr>
            <w:tcW w:w="914" w:type="pct"/>
            <w:tcBorders>
              <w:top w:val="nil"/>
              <w:left w:val="nil"/>
              <w:bottom w:val="single" w:sz="4" w:space="0" w:color="auto"/>
              <w:right w:val="single" w:sz="4" w:space="0" w:color="auto"/>
            </w:tcBorders>
            <w:shd w:val="clear" w:color="auto" w:fill="FFFFCC"/>
            <w:noWrap/>
            <w:vAlign w:val="center"/>
            <w:hideMark/>
          </w:tcPr>
          <w:p w14:paraId="4B8AB767" w14:textId="36E941D4" w:rsidR="003A1243" w:rsidRPr="0062218F" w:rsidRDefault="003A1243" w:rsidP="000B48DC">
            <w:pPr>
              <w:pStyle w:val="TableText"/>
              <w:rPr>
                <w:b/>
                <w:bCs/>
              </w:rPr>
            </w:pPr>
            <w:r w:rsidRPr="0062218F">
              <w:rPr>
                <w:b/>
                <w:bCs/>
              </w:rPr>
              <w:t>100.00</w:t>
            </w:r>
          </w:p>
        </w:tc>
        <w:tc>
          <w:tcPr>
            <w:tcW w:w="926" w:type="pct"/>
            <w:tcBorders>
              <w:top w:val="nil"/>
              <w:left w:val="nil"/>
              <w:bottom w:val="single" w:sz="4" w:space="0" w:color="auto"/>
              <w:right w:val="single" w:sz="4" w:space="0" w:color="auto"/>
            </w:tcBorders>
            <w:shd w:val="clear" w:color="auto" w:fill="FFFFCC"/>
            <w:noWrap/>
            <w:vAlign w:val="center"/>
            <w:hideMark/>
          </w:tcPr>
          <w:p w14:paraId="23AACE26" w14:textId="2D8F2215" w:rsidR="003A1243" w:rsidRPr="0062218F" w:rsidRDefault="003A1243" w:rsidP="000B48DC">
            <w:pPr>
              <w:pStyle w:val="TableText"/>
              <w:rPr>
                <w:b/>
                <w:bCs/>
              </w:rPr>
            </w:pPr>
            <w:r w:rsidRPr="0062218F">
              <w:rPr>
                <w:b/>
                <w:bCs/>
              </w:rPr>
              <w:t>100.00</w:t>
            </w:r>
          </w:p>
        </w:tc>
      </w:tr>
    </w:tbl>
    <w:p w14:paraId="7D59F842" w14:textId="77777777" w:rsidR="003A1243" w:rsidRPr="002F61CB" w:rsidRDefault="003A1243" w:rsidP="0062218F">
      <w:pPr>
        <w:pStyle w:val="BTsmall"/>
      </w:pPr>
    </w:p>
    <w:bookmarkEnd w:id="564"/>
    <w:p w14:paraId="7F95FBA7" w14:textId="77777777" w:rsidR="003A1243" w:rsidRDefault="003A1243" w:rsidP="000B48DC">
      <w:pPr>
        <w:pStyle w:val="BTsmall"/>
        <w:rPr>
          <w:b/>
          <w:bCs/>
        </w:rPr>
      </w:pPr>
    </w:p>
    <w:p w14:paraId="462A9DD5" w14:textId="5447A0AF" w:rsidR="003A1243" w:rsidRPr="002F61CB" w:rsidRDefault="003A1243" w:rsidP="000B48DC">
      <w:pPr>
        <w:pStyle w:val="TableTitle"/>
      </w:pPr>
      <w:bookmarkStart w:id="568" w:name="_Ref58503852"/>
      <w:bookmarkStart w:id="569" w:name="_Toc58576691"/>
      <w:bookmarkStart w:id="570" w:name="_Toc58950368"/>
      <w:bookmarkStart w:id="571" w:name="_Hlk58503328"/>
      <w:r w:rsidRPr="001D4CF4">
        <w:t xml:space="preserve">Table </w:t>
      </w:r>
      <w:r w:rsidR="000B48DC" w:rsidRPr="008218E5">
        <w:t>B-</w:t>
      </w:r>
      <w:r w:rsidR="0034436C">
        <w:fldChar w:fldCharType="begin"/>
      </w:r>
      <w:r w:rsidR="0034436C">
        <w:instrText xml:space="preserve"> SEQ Table \* ARABIC </w:instrText>
      </w:r>
      <w:r w:rsidR="0034436C">
        <w:fldChar w:fldCharType="separate"/>
      </w:r>
      <w:r>
        <w:rPr>
          <w:noProof/>
        </w:rPr>
        <w:t>13</w:t>
      </w:r>
      <w:r w:rsidR="0034436C">
        <w:rPr>
          <w:noProof/>
        </w:rPr>
        <w:fldChar w:fldCharType="end"/>
      </w:r>
      <w:bookmarkEnd w:id="568"/>
      <w:r w:rsidRPr="001D4CF4">
        <w:t xml:space="preserve">. Central IRL Project Zone B </w:t>
      </w:r>
      <w:r w:rsidR="00BE1466">
        <w:t>e</w:t>
      </w:r>
      <w:r w:rsidR="00BE1466" w:rsidRPr="002F61CB">
        <w:t xml:space="preserve">ntity </w:t>
      </w:r>
      <w:r w:rsidR="003E05F3">
        <w:t xml:space="preserve">anthropogenic </w:t>
      </w:r>
      <w:r w:rsidR="00BE1466">
        <w:t>s</w:t>
      </w:r>
      <w:r w:rsidR="00BE1466" w:rsidRPr="002F61CB">
        <w:t xml:space="preserve">tarting </w:t>
      </w:r>
      <w:r w:rsidR="00BE1466">
        <w:t>l</w:t>
      </w:r>
      <w:r w:rsidR="00BE1466" w:rsidRPr="002F61CB">
        <w:t xml:space="preserve">oads from </w:t>
      </w:r>
      <w:r w:rsidR="00BE1466">
        <w:t>m</w:t>
      </w:r>
      <w:r w:rsidR="00BE1466" w:rsidRPr="002F61CB">
        <w:t xml:space="preserve">odel,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End w:id="569"/>
      <w:bookmarkEnd w:id="570"/>
    </w:p>
    <w:tbl>
      <w:tblPr>
        <w:tblW w:w="5489" w:type="pct"/>
        <w:jc w:val="center"/>
        <w:tblLook w:val="04A0" w:firstRow="1" w:lastRow="0" w:firstColumn="1" w:lastColumn="0" w:noHBand="0" w:noVBand="1"/>
      </w:tblPr>
      <w:tblGrid>
        <w:gridCol w:w="842"/>
        <w:gridCol w:w="2550"/>
        <w:gridCol w:w="1494"/>
        <w:gridCol w:w="1494"/>
        <w:gridCol w:w="1870"/>
        <w:gridCol w:w="2014"/>
      </w:tblGrid>
      <w:tr w:rsidR="000B48DC" w:rsidRPr="000B48DC" w14:paraId="153DB41B" w14:textId="77777777" w:rsidTr="000B48DC">
        <w:trPr>
          <w:trHeight w:val="728"/>
          <w:tblHeader/>
          <w:jc w:val="center"/>
        </w:trPr>
        <w:tc>
          <w:tcPr>
            <w:tcW w:w="41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BF5C6F3" w14:textId="77777777" w:rsidR="003A1243" w:rsidRPr="000B48DC" w:rsidRDefault="003A1243" w:rsidP="000B48DC">
            <w:pPr>
              <w:pStyle w:val="TableText"/>
              <w:rPr>
                <w:b/>
                <w:bCs/>
              </w:rPr>
            </w:pPr>
            <w:r w:rsidRPr="000B48DC">
              <w:rPr>
                <w:b/>
                <w:bCs/>
              </w:rPr>
              <w:t>Project Zone</w:t>
            </w:r>
          </w:p>
        </w:tc>
        <w:tc>
          <w:tcPr>
            <w:tcW w:w="124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EDE388F" w14:textId="77777777" w:rsidR="003A1243" w:rsidRPr="000B48DC" w:rsidRDefault="003A1243" w:rsidP="000B48DC">
            <w:pPr>
              <w:pStyle w:val="TableText"/>
              <w:rPr>
                <w:b/>
                <w:bCs/>
              </w:rPr>
            </w:pPr>
            <w:r w:rsidRPr="000B48DC">
              <w:rPr>
                <w:b/>
                <w:bCs/>
              </w:rPr>
              <w:t>Entity</w:t>
            </w:r>
          </w:p>
        </w:tc>
        <w:tc>
          <w:tcPr>
            <w:tcW w:w="72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4D7B57C" w14:textId="77777777" w:rsidR="000B48DC" w:rsidRDefault="003A1243" w:rsidP="000B48DC">
            <w:pPr>
              <w:pStyle w:val="TableText"/>
              <w:rPr>
                <w:b/>
                <w:bCs/>
              </w:rPr>
            </w:pPr>
            <w:r w:rsidRPr="000B48DC">
              <w:rPr>
                <w:b/>
                <w:bCs/>
              </w:rPr>
              <w:t xml:space="preserve">Anthropogenic TN </w:t>
            </w:r>
          </w:p>
          <w:p w14:paraId="3E2CAF86" w14:textId="2E34A62C"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72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750DBA1" w14:textId="77777777" w:rsidR="000B48DC" w:rsidRDefault="003A1243" w:rsidP="000B48DC">
            <w:pPr>
              <w:pStyle w:val="TableText"/>
              <w:rPr>
                <w:b/>
                <w:bCs/>
              </w:rPr>
            </w:pPr>
            <w:r w:rsidRPr="000B48DC">
              <w:rPr>
                <w:b/>
                <w:bCs/>
              </w:rPr>
              <w:t xml:space="preserve">Anthropogenic TP </w:t>
            </w:r>
          </w:p>
          <w:p w14:paraId="53567EE5" w14:textId="525A252C" w:rsidR="003A1243" w:rsidRPr="000B48DC" w:rsidRDefault="003A1243" w:rsidP="000B48DC">
            <w:pPr>
              <w:pStyle w:val="TableText"/>
              <w:rPr>
                <w:b/>
                <w:bCs/>
              </w:rPr>
            </w:pPr>
            <w:r w:rsidRPr="000B48DC">
              <w:rPr>
                <w:b/>
                <w:bCs/>
              </w:rPr>
              <w:t>(</w:t>
            </w:r>
            <w:proofErr w:type="spellStart"/>
            <w:r w:rsidRPr="000B48DC">
              <w:rPr>
                <w:b/>
                <w:bCs/>
              </w:rPr>
              <w:t>lbs</w:t>
            </w:r>
            <w:proofErr w:type="spellEnd"/>
            <w:r w:rsidRPr="000B48DC">
              <w:rPr>
                <w:b/>
                <w:bCs/>
              </w:rPr>
              <w:t>/</w:t>
            </w:r>
            <w:proofErr w:type="spellStart"/>
            <w:r w:rsidRPr="000B48DC">
              <w:rPr>
                <w:b/>
                <w:bCs/>
              </w:rPr>
              <w:t>yr</w:t>
            </w:r>
            <w:proofErr w:type="spellEnd"/>
            <w:r w:rsidRPr="000B48DC">
              <w:rPr>
                <w:b/>
                <w:bCs/>
              </w:rPr>
              <w:t>)</w:t>
            </w:r>
          </w:p>
        </w:tc>
        <w:tc>
          <w:tcPr>
            <w:tcW w:w="91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84F0184" w14:textId="77777777" w:rsidR="003A1243" w:rsidRPr="000B48DC" w:rsidRDefault="003A1243" w:rsidP="000B48DC">
            <w:pPr>
              <w:pStyle w:val="TableText"/>
              <w:rPr>
                <w:b/>
                <w:bCs/>
              </w:rPr>
            </w:pPr>
            <w:r w:rsidRPr="000B48DC">
              <w:rPr>
                <w:b/>
                <w:bCs/>
              </w:rPr>
              <w:t>% Contribution to Anthropogenic TN</w:t>
            </w:r>
          </w:p>
        </w:tc>
        <w:tc>
          <w:tcPr>
            <w:tcW w:w="98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9F9F520" w14:textId="77777777" w:rsidR="003A1243" w:rsidRPr="000B48DC" w:rsidRDefault="003A1243" w:rsidP="000B48DC">
            <w:pPr>
              <w:pStyle w:val="TableText"/>
              <w:rPr>
                <w:b/>
                <w:bCs/>
              </w:rPr>
            </w:pPr>
            <w:r w:rsidRPr="000B48DC">
              <w:rPr>
                <w:b/>
                <w:bCs/>
              </w:rPr>
              <w:t>% Contribution to Anthropogenic TP</w:t>
            </w:r>
          </w:p>
        </w:tc>
      </w:tr>
      <w:tr w:rsidR="000B48DC" w:rsidRPr="00751751" w14:paraId="4FEFA5BE"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31D5D"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72FA6368" w14:textId="77777777" w:rsidR="003A1243" w:rsidRPr="00751751" w:rsidRDefault="003A1243" w:rsidP="000B48DC">
            <w:pPr>
              <w:pStyle w:val="TableText"/>
            </w:pPr>
            <w:r w:rsidRPr="00751751">
              <w:t>Natural Lands</w:t>
            </w:r>
          </w:p>
        </w:tc>
        <w:tc>
          <w:tcPr>
            <w:tcW w:w="728" w:type="pct"/>
            <w:tcBorders>
              <w:top w:val="nil"/>
              <w:left w:val="nil"/>
              <w:bottom w:val="single" w:sz="4" w:space="0" w:color="auto"/>
              <w:right w:val="single" w:sz="4" w:space="0" w:color="auto"/>
            </w:tcBorders>
            <w:shd w:val="clear" w:color="auto" w:fill="auto"/>
            <w:noWrap/>
            <w:vAlign w:val="center"/>
            <w:hideMark/>
          </w:tcPr>
          <w:p w14:paraId="0AC478E8" w14:textId="77777777" w:rsidR="003A1243" w:rsidRPr="00751751" w:rsidRDefault="003A1243" w:rsidP="000B48DC">
            <w:pPr>
              <w:pStyle w:val="TableText"/>
            </w:pPr>
            <w:r w:rsidRPr="00751751">
              <w:t>0</w:t>
            </w:r>
          </w:p>
        </w:tc>
        <w:tc>
          <w:tcPr>
            <w:tcW w:w="728" w:type="pct"/>
            <w:tcBorders>
              <w:top w:val="nil"/>
              <w:left w:val="nil"/>
              <w:bottom w:val="single" w:sz="4" w:space="0" w:color="auto"/>
              <w:right w:val="single" w:sz="4" w:space="0" w:color="auto"/>
            </w:tcBorders>
            <w:shd w:val="clear" w:color="auto" w:fill="auto"/>
            <w:noWrap/>
            <w:vAlign w:val="center"/>
            <w:hideMark/>
          </w:tcPr>
          <w:p w14:paraId="2E5F13F4" w14:textId="77777777" w:rsidR="003A1243" w:rsidRPr="00751751" w:rsidRDefault="003A1243" w:rsidP="000B48DC">
            <w:pPr>
              <w:pStyle w:val="TableText"/>
            </w:pPr>
            <w:r w:rsidRPr="00751751">
              <w:t>0</w:t>
            </w:r>
          </w:p>
        </w:tc>
        <w:tc>
          <w:tcPr>
            <w:tcW w:w="911" w:type="pct"/>
            <w:tcBorders>
              <w:top w:val="nil"/>
              <w:left w:val="nil"/>
              <w:bottom w:val="single" w:sz="4" w:space="0" w:color="auto"/>
              <w:right w:val="single" w:sz="4" w:space="0" w:color="auto"/>
            </w:tcBorders>
            <w:shd w:val="clear" w:color="auto" w:fill="auto"/>
            <w:noWrap/>
            <w:vAlign w:val="center"/>
            <w:hideMark/>
          </w:tcPr>
          <w:p w14:paraId="108D4FE9" w14:textId="4D036D82" w:rsidR="003A1243" w:rsidRPr="00751751" w:rsidRDefault="003A1243" w:rsidP="000B48DC">
            <w:pPr>
              <w:pStyle w:val="TableText"/>
            </w:pPr>
            <w:r w:rsidRPr="00751751">
              <w:t>0.00</w:t>
            </w:r>
          </w:p>
        </w:tc>
        <w:tc>
          <w:tcPr>
            <w:tcW w:w="982" w:type="pct"/>
            <w:tcBorders>
              <w:top w:val="nil"/>
              <w:left w:val="nil"/>
              <w:bottom w:val="single" w:sz="4" w:space="0" w:color="auto"/>
              <w:right w:val="single" w:sz="4" w:space="0" w:color="auto"/>
            </w:tcBorders>
            <w:shd w:val="clear" w:color="auto" w:fill="auto"/>
            <w:noWrap/>
            <w:vAlign w:val="center"/>
            <w:hideMark/>
          </w:tcPr>
          <w:p w14:paraId="183F5013" w14:textId="178CEEF8" w:rsidR="003A1243" w:rsidRPr="00751751" w:rsidRDefault="003A1243" w:rsidP="000B48DC">
            <w:pPr>
              <w:pStyle w:val="TableText"/>
            </w:pPr>
            <w:r w:rsidRPr="00751751">
              <w:t>0.00</w:t>
            </w:r>
          </w:p>
        </w:tc>
      </w:tr>
      <w:tr w:rsidR="000B48DC" w:rsidRPr="00751751" w14:paraId="3A015FC0"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56BF"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692AA65D" w14:textId="77777777" w:rsidR="003A1243" w:rsidRPr="00751751" w:rsidRDefault="003A1243" w:rsidP="000B48DC">
            <w:pPr>
              <w:pStyle w:val="TableText"/>
            </w:pPr>
            <w:r w:rsidRPr="00751751">
              <w:t>Agricultural Producers</w:t>
            </w:r>
          </w:p>
        </w:tc>
        <w:tc>
          <w:tcPr>
            <w:tcW w:w="728" w:type="pct"/>
            <w:tcBorders>
              <w:top w:val="nil"/>
              <w:left w:val="nil"/>
              <w:bottom w:val="single" w:sz="4" w:space="0" w:color="auto"/>
              <w:right w:val="single" w:sz="4" w:space="0" w:color="auto"/>
            </w:tcBorders>
            <w:shd w:val="clear" w:color="auto" w:fill="auto"/>
            <w:noWrap/>
            <w:vAlign w:val="center"/>
            <w:hideMark/>
          </w:tcPr>
          <w:p w14:paraId="243D3AD8" w14:textId="77777777" w:rsidR="003A1243" w:rsidRPr="00751751" w:rsidRDefault="003A1243" w:rsidP="000B48DC">
            <w:pPr>
              <w:pStyle w:val="TableText"/>
            </w:pPr>
            <w:r w:rsidRPr="00751751">
              <w:t>118,698</w:t>
            </w:r>
          </w:p>
        </w:tc>
        <w:tc>
          <w:tcPr>
            <w:tcW w:w="728" w:type="pct"/>
            <w:tcBorders>
              <w:top w:val="nil"/>
              <w:left w:val="nil"/>
              <w:bottom w:val="single" w:sz="4" w:space="0" w:color="auto"/>
              <w:right w:val="single" w:sz="4" w:space="0" w:color="auto"/>
            </w:tcBorders>
            <w:shd w:val="clear" w:color="auto" w:fill="auto"/>
            <w:noWrap/>
            <w:vAlign w:val="center"/>
            <w:hideMark/>
          </w:tcPr>
          <w:p w14:paraId="5C072A03" w14:textId="77777777" w:rsidR="003A1243" w:rsidRPr="00751751" w:rsidRDefault="003A1243" w:rsidP="000B48DC">
            <w:pPr>
              <w:pStyle w:val="TableText"/>
            </w:pPr>
            <w:r w:rsidRPr="00751751">
              <w:t>16,081</w:t>
            </w:r>
          </w:p>
        </w:tc>
        <w:tc>
          <w:tcPr>
            <w:tcW w:w="911" w:type="pct"/>
            <w:tcBorders>
              <w:top w:val="nil"/>
              <w:left w:val="nil"/>
              <w:bottom w:val="single" w:sz="4" w:space="0" w:color="auto"/>
              <w:right w:val="single" w:sz="4" w:space="0" w:color="auto"/>
            </w:tcBorders>
            <w:shd w:val="clear" w:color="auto" w:fill="auto"/>
            <w:noWrap/>
            <w:vAlign w:val="center"/>
            <w:hideMark/>
          </w:tcPr>
          <w:p w14:paraId="19E3A21D" w14:textId="14B8524C" w:rsidR="003A1243" w:rsidRPr="00751751" w:rsidRDefault="003A1243" w:rsidP="000B48DC">
            <w:pPr>
              <w:pStyle w:val="TableText"/>
            </w:pPr>
            <w:r w:rsidRPr="00751751">
              <w:t>25.40</w:t>
            </w:r>
          </w:p>
        </w:tc>
        <w:tc>
          <w:tcPr>
            <w:tcW w:w="982" w:type="pct"/>
            <w:tcBorders>
              <w:top w:val="nil"/>
              <w:left w:val="nil"/>
              <w:bottom w:val="single" w:sz="4" w:space="0" w:color="auto"/>
              <w:right w:val="single" w:sz="4" w:space="0" w:color="auto"/>
            </w:tcBorders>
            <w:shd w:val="clear" w:color="auto" w:fill="auto"/>
            <w:noWrap/>
            <w:vAlign w:val="center"/>
            <w:hideMark/>
          </w:tcPr>
          <w:p w14:paraId="4CCEF106" w14:textId="7E39FBE8" w:rsidR="003A1243" w:rsidRPr="00751751" w:rsidRDefault="003A1243" w:rsidP="000B48DC">
            <w:pPr>
              <w:pStyle w:val="TableText"/>
            </w:pPr>
            <w:r w:rsidRPr="00751751">
              <w:t>24.10</w:t>
            </w:r>
          </w:p>
        </w:tc>
      </w:tr>
      <w:tr w:rsidR="000B48DC" w:rsidRPr="00751751" w14:paraId="0DE5527C"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32A28"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17351F78" w14:textId="77777777" w:rsidR="003A1243" w:rsidRPr="00751751" w:rsidRDefault="003A1243" w:rsidP="000B48DC">
            <w:pPr>
              <w:pStyle w:val="TableText"/>
            </w:pPr>
            <w:r w:rsidRPr="00751751">
              <w:t>City of Vero Beach</w:t>
            </w:r>
          </w:p>
        </w:tc>
        <w:tc>
          <w:tcPr>
            <w:tcW w:w="728" w:type="pct"/>
            <w:tcBorders>
              <w:top w:val="nil"/>
              <w:left w:val="nil"/>
              <w:bottom w:val="single" w:sz="4" w:space="0" w:color="auto"/>
              <w:right w:val="single" w:sz="4" w:space="0" w:color="auto"/>
            </w:tcBorders>
            <w:shd w:val="clear" w:color="auto" w:fill="auto"/>
            <w:noWrap/>
            <w:vAlign w:val="center"/>
            <w:hideMark/>
          </w:tcPr>
          <w:p w14:paraId="6C04F763" w14:textId="77777777" w:rsidR="003A1243" w:rsidRPr="00751751" w:rsidRDefault="003A1243" w:rsidP="000B48DC">
            <w:pPr>
              <w:pStyle w:val="TableText"/>
            </w:pPr>
            <w:r w:rsidRPr="00751751">
              <w:t>48,755</w:t>
            </w:r>
          </w:p>
        </w:tc>
        <w:tc>
          <w:tcPr>
            <w:tcW w:w="728" w:type="pct"/>
            <w:tcBorders>
              <w:top w:val="nil"/>
              <w:left w:val="nil"/>
              <w:bottom w:val="single" w:sz="4" w:space="0" w:color="auto"/>
              <w:right w:val="single" w:sz="4" w:space="0" w:color="auto"/>
            </w:tcBorders>
            <w:shd w:val="clear" w:color="auto" w:fill="auto"/>
            <w:noWrap/>
            <w:vAlign w:val="center"/>
            <w:hideMark/>
          </w:tcPr>
          <w:p w14:paraId="15938508" w14:textId="77777777" w:rsidR="003A1243" w:rsidRPr="00751751" w:rsidRDefault="003A1243" w:rsidP="000B48DC">
            <w:pPr>
              <w:pStyle w:val="TableText"/>
            </w:pPr>
            <w:r w:rsidRPr="00751751">
              <w:t>7,049</w:t>
            </w:r>
          </w:p>
        </w:tc>
        <w:tc>
          <w:tcPr>
            <w:tcW w:w="911" w:type="pct"/>
            <w:tcBorders>
              <w:top w:val="nil"/>
              <w:left w:val="nil"/>
              <w:bottom w:val="single" w:sz="4" w:space="0" w:color="auto"/>
              <w:right w:val="single" w:sz="4" w:space="0" w:color="auto"/>
            </w:tcBorders>
            <w:shd w:val="clear" w:color="auto" w:fill="auto"/>
            <w:noWrap/>
            <w:vAlign w:val="center"/>
            <w:hideMark/>
          </w:tcPr>
          <w:p w14:paraId="57634551" w14:textId="1181EC5E" w:rsidR="003A1243" w:rsidRPr="00751751" w:rsidRDefault="003A1243" w:rsidP="000B48DC">
            <w:pPr>
              <w:pStyle w:val="TableText"/>
            </w:pPr>
            <w:r w:rsidRPr="00751751">
              <w:t>10.43</w:t>
            </w:r>
          </w:p>
        </w:tc>
        <w:tc>
          <w:tcPr>
            <w:tcW w:w="982" w:type="pct"/>
            <w:tcBorders>
              <w:top w:val="nil"/>
              <w:left w:val="nil"/>
              <w:bottom w:val="single" w:sz="4" w:space="0" w:color="auto"/>
              <w:right w:val="single" w:sz="4" w:space="0" w:color="auto"/>
            </w:tcBorders>
            <w:shd w:val="clear" w:color="auto" w:fill="auto"/>
            <w:noWrap/>
            <w:vAlign w:val="center"/>
            <w:hideMark/>
          </w:tcPr>
          <w:p w14:paraId="16672439" w14:textId="40559A01" w:rsidR="003A1243" w:rsidRPr="00751751" w:rsidRDefault="003A1243" w:rsidP="000B48DC">
            <w:pPr>
              <w:pStyle w:val="TableText"/>
            </w:pPr>
            <w:r w:rsidRPr="00751751">
              <w:t>10.56</w:t>
            </w:r>
          </w:p>
        </w:tc>
      </w:tr>
      <w:tr w:rsidR="000B48DC" w:rsidRPr="00751751" w14:paraId="4B4C1C63"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A263B"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01B96E58" w14:textId="77777777" w:rsidR="003A1243" w:rsidRPr="00751751" w:rsidRDefault="003A1243" w:rsidP="000B48DC">
            <w:pPr>
              <w:pStyle w:val="TableText"/>
            </w:pPr>
            <w:r w:rsidRPr="00751751">
              <w:t>FDOT District 4</w:t>
            </w:r>
          </w:p>
        </w:tc>
        <w:tc>
          <w:tcPr>
            <w:tcW w:w="728" w:type="pct"/>
            <w:tcBorders>
              <w:top w:val="nil"/>
              <w:left w:val="nil"/>
              <w:bottom w:val="single" w:sz="4" w:space="0" w:color="auto"/>
              <w:right w:val="single" w:sz="4" w:space="0" w:color="auto"/>
            </w:tcBorders>
            <w:shd w:val="clear" w:color="auto" w:fill="auto"/>
            <w:noWrap/>
            <w:vAlign w:val="center"/>
            <w:hideMark/>
          </w:tcPr>
          <w:p w14:paraId="41CACF54" w14:textId="77777777" w:rsidR="003A1243" w:rsidRPr="00751751" w:rsidRDefault="003A1243" w:rsidP="000B48DC">
            <w:pPr>
              <w:pStyle w:val="TableText"/>
            </w:pPr>
            <w:r w:rsidRPr="00751751">
              <w:t>9,487</w:t>
            </w:r>
          </w:p>
        </w:tc>
        <w:tc>
          <w:tcPr>
            <w:tcW w:w="728" w:type="pct"/>
            <w:tcBorders>
              <w:top w:val="nil"/>
              <w:left w:val="nil"/>
              <w:bottom w:val="single" w:sz="4" w:space="0" w:color="auto"/>
              <w:right w:val="single" w:sz="4" w:space="0" w:color="auto"/>
            </w:tcBorders>
            <w:shd w:val="clear" w:color="auto" w:fill="auto"/>
            <w:noWrap/>
            <w:vAlign w:val="center"/>
            <w:hideMark/>
          </w:tcPr>
          <w:p w14:paraId="1C80AD8D" w14:textId="77777777" w:rsidR="003A1243" w:rsidRPr="00751751" w:rsidRDefault="003A1243" w:rsidP="000B48DC">
            <w:pPr>
              <w:pStyle w:val="TableText"/>
            </w:pPr>
            <w:r w:rsidRPr="00751751">
              <w:t>1,276</w:t>
            </w:r>
          </w:p>
        </w:tc>
        <w:tc>
          <w:tcPr>
            <w:tcW w:w="911" w:type="pct"/>
            <w:tcBorders>
              <w:top w:val="nil"/>
              <w:left w:val="nil"/>
              <w:bottom w:val="single" w:sz="4" w:space="0" w:color="auto"/>
              <w:right w:val="single" w:sz="4" w:space="0" w:color="auto"/>
            </w:tcBorders>
            <w:shd w:val="clear" w:color="auto" w:fill="auto"/>
            <w:noWrap/>
            <w:vAlign w:val="center"/>
            <w:hideMark/>
          </w:tcPr>
          <w:p w14:paraId="0F8EB126" w14:textId="2F01F99F" w:rsidR="003A1243" w:rsidRPr="00751751" w:rsidRDefault="003A1243" w:rsidP="000B48DC">
            <w:pPr>
              <w:pStyle w:val="TableText"/>
            </w:pPr>
            <w:r w:rsidRPr="00751751">
              <w:t>2.03</w:t>
            </w:r>
          </w:p>
        </w:tc>
        <w:tc>
          <w:tcPr>
            <w:tcW w:w="982" w:type="pct"/>
            <w:tcBorders>
              <w:top w:val="nil"/>
              <w:left w:val="nil"/>
              <w:bottom w:val="single" w:sz="4" w:space="0" w:color="auto"/>
              <w:right w:val="single" w:sz="4" w:space="0" w:color="auto"/>
            </w:tcBorders>
            <w:shd w:val="clear" w:color="auto" w:fill="auto"/>
            <w:noWrap/>
            <w:vAlign w:val="center"/>
            <w:hideMark/>
          </w:tcPr>
          <w:p w14:paraId="702EB7BF" w14:textId="79D219C2" w:rsidR="003A1243" w:rsidRPr="00751751" w:rsidRDefault="003A1243" w:rsidP="000B48DC">
            <w:pPr>
              <w:pStyle w:val="TableText"/>
            </w:pPr>
            <w:r w:rsidRPr="00751751">
              <w:t>1.91</w:t>
            </w:r>
          </w:p>
        </w:tc>
      </w:tr>
      <w:tr w:rsidR="000B48DC" w:rsidRPr="00751751" w14:paraId="026FEB1B"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9E180"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447CB5AE" w14:textId="77777777" w:rsidR="003A1243" w:rsidRPr="00751751" w:rsidRDefault="003A1243" w:rsidP="000B48DC">
            <w:pPr>
              <w:pStyle w:val="TableText"/>
            </w:pPr>
            <w:r w:rsidRPr="00751751">
              <w:t>FPFWCD</w:t>
            </w:r>
          </w:p>
        </w:tc>
        <w:tc>
          <w:tcPr>
            <w:tcW w:w="728" w:type="pct"/>
            <w:tcBorders>
              <w:top w:val="nil"/>
              <w:left w:val="nil"/>
              <w:bottom w:val="single" w:sz="4" w:space="0" w:color="auto"/>
              <w:right w:val="single" w:sz="4" w:space="0" w:color="auto"/>
            </w:tcBorders>
            <w:shd w:val="clear" w:color="auto" w:fill="auto"/>
            <w:noWrap/>
            <w:vAlign w:val="center"/>
            <w:hideMark/>
          </w:tcPr>
          <w:p w14:paraId="7F52A74E" w14:textId="77777777" w:rsidR="003A1243" w:rsidRPr="00751751" w:rsidRDefault="003A1243" w:rsidP="000B48DC">
            <w:pPr>
              <w:pStyle w:val="TableText"/>
            </w:pPr>
            <w:r w:rsidRPr="00751751">
              <w:t>10</w:t>
            </w:r>
          </w:p>
        </w:tc>
        <w:tc>
          <w:tcPr>
            <w:tcW w:w="728" w:type="pct"/>
            <w:tcBorders>
              <w:top w:val="nil"/>
              <w:left w:val="nil"/>
              <w:bottom w:val="single" w:sz="4" w:space="0" w:color="auto"/>
              <w:right w:val="single" w:sz="4" w:space="0" w:color="auto"/>
            </w:tcBorders>
            <w:shd w:val="clear" w:color="auto" w:fill="auto"/>
            <w:noWrap/>
            <w:vAlign w:val="center"/>
            <w:hideMark/>
          </w:tcPr>
          <w:p w14:paraId="20E94609" w14:textId="77777777" w:rsidR="003A1243" w:rsidRPr="00751751" w:rsidRDefault="003A1243" w:rsidP="000B48DC">
            <w:pPr>
              <w:pStyle w:val="TableText"/>
            </w:pPr>
            <w:r w:rsidRPr="00751751">
              <w:t>1</w:t>
            </w:r>
          </w:p>
        </w:tc>
        <w:tc>
          <w:tcPr>
            <w:tcW w:w="911" w:type="pct"/>
            <w:tcBorders>
              <w:top w:val="nil"/>
              <w:left w:val="nil"/>
              <w:bottom w:val="single" w:sz="4" w:space="0" w:color="auto"/>
              <w:right w:val="single" w:sz="4" w:space="0" w:color="auto"/>
            </w:tcBorders>
            <w:shd w:val="clear" w:color="auto" w:fill="auto"/>
            <w:noWrap/>
            <w:vAlign w:val="center"/>
            <w:hideMark/>
          </w:tcPr>
          <w:p w14:paraId="303093EC" w14:textId="0C330EE2" w:rsidR="003A1243" w:rsidRPr="00751751" w:rsidRDefault="003A1243" w:rsidP="000B48DC">
            <w:pPr>
              <w:pStyle w:val="TableText"/>
            </w:pPr>
            <w:r w:rsidRPr="00751751">
              <w:t>0.00</w:t>
            </w:r>
          </w:p>
        </w:tc>
        <w:tc>
          <w:tcPr>
            <w:tcW w:w="982" w:type="pct"/>
            <w:tcBorders>
              <w:top w:val="nil"/>
              <w:left w:val="nil"/>
              <w:bottom w:val="single" w:sz="4" w:space="0" w:color="auto"/>
              <w:right w:val="single" w:sz="4" w:space="0" w:color="auto"/>
            </w:tcBorders>
            <w:shd w:val="clear" w:color="auto" w:fill="auto"/>
            <w:noWrap/>
            <w:vAlign w:val="center"/>
            <w:hideMark/>
          </w:tcPr>
          <w:p w14:paraId="52A7979B" w14:textId="1DCE9AB1" w:rsidR="003A1243" w:rsidRPr="00751751" w:rsidRDefault="003A1243" w:rsidP="000B48DC">
            <w:pPr>
              <w:pStyle w:val="TableText"/>
            </w:pPr>
            <w:r w:rsidRPr="00751751">
              <w:t>0.00</w:t>
            </w:r>
          </w:p>
        </w:tc>
      </w:tr>
      <w:tr w:rsidR="000B48DC" w:rsidRPr="00751751" w14:paraId="5E7F521B"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B1D76"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4BC6099E" w14:textId="77777777" w:rsidR="003A1243" w:rsidRPr="00751751" w:rsidRDefault="003A1243" w:rsidP="000B48DC">
            <w:pPr>
              <w:pStyle w:val="TableText"/>
            </w:pPr>
            <w:r w:rsidRPr="00751751">
              <w:t>Indian River County</w:t>
            </w:r>
          </w:p>
        </w:tc>
        <w:tc>
          <w:tcPr>
            <w:tcW w:w="728" w:type="pct"/>
            <w:tcBorders>
              <w:top w:val="nil"/>
              <w:left w:val="nil"/>
              <w:bottom w:val="single" w:sz="4" w:space="0" w:color="auto"/>
              <w:right w:val="single" w:sz="4" w:space="0" w:color="auto"/>
            </w:tcBorders>
            <w:shd w:val="clear" w:color="auto" w:fill="auto"/>
            <w:noWrap/>
            <w:vAlign w:val="center"/>
            <w:hideMark/>
          </w:tcPr>
          <w:p w14:paraId="076BC366" w14:textId="77777777" w:rsidR="003A1243" w:rsidRPr="00751751" w:rsidRDefault="003A1243" w:rsidP="000B48DC">
            <w:pPr>
              <w:pStyle w:val="TableText"/>
            </w:pPr>
            <w:r w:rsidRPr="00751751">
              <w:t>269,295</w:t>
            </w:r>
          </w:p>
        </w:tc>
        <w:tc>
          <w:tcPr>
            <w:tcW w:w="728" w:type="pct"/>
            <w:tcBorders>
              <w:top w:val="nil"/>
              <w:left w:val="nil"/>
              <w:bottom w:val="single" w:sz="4" w:space="0" w:color="auto"/>
              <w:right w:val="single" w:sz="4" w:space="0" w:color="auto"/>
            </w:tcBorders>
            <w:shd w:val="clear" w:color="auto" w:fill="auto"/>
            <w:noWrap/>
            <w:vAlign w:val="center"/>
            <w:hideMark/>
          </w:tcPr>
          <w:p w14:paraId="4C33E118" w14:textId="77777777" w:rsidR="003A1243" w:rsidRPr="00751751" w:rsidRDefault="003A1243" w:rsidP="000B48DC">
            <w:pPr>
              <w:pStyle w:val="TableText"/>
            </w:pPr>
            <w:r w:rsidRPr="00751751">
              <w:t>39,199</w:t>
            </w:r>
          </w:p>
        </w:tc>
        <w:tc>
          <w:tcPr>
            <w:tcW w:w="911" w:type="pct"/>
            <w:tcBorders>
              <w:top w:val="nil"/>
              <w:left w:val="nil"/>
              <w:bottom w:val="single" w:sz="4" w:space="0" w:color="auto"/>
              <w:right w:val="single" w:sz="4" w:space="0" w:color="auto"/>
            </w:tcBorders>
            <w:shd w:val="clear" w:color="auto" w:fill="auto"/>
            <w:noWrap/>
            <w:vAlign w:val="center"/>
            <w:hideMark/>
          </w:tcPr>
          <w:p w14:paraId="7D4F22AB" w14:textId="1A1140AF" w:rsidR="003A1243" w:rsidRPr="00751751" w:rsidRDefault="003A1243" w:rsidP="000B48DC">
            <w:pPr>
              <w:pStyle w:val="TableText"/>
            </w:pPr>
            <w:r w:rsidRPr="00751751">
              <w:t>57.63</w:t>
            </w:r>
          </w:p>
        </w:tc>
        <w:tc>
          <w:tcPr>
            <w:tcW w:w="982" w:type="pct"/>
            <w:tcBorders>
              <w:top w:val="nil"/>
              <w:left w:val="nil"/>
              <w:bottom w:val="single" w:sz="4" w:space="0" w:color="auto"/>
              <w:right w:val="single" w:sz="4" w:space="0" w:color="auto"/>
            </w:tcBorders>
            <w:shd w:val="clear" w:color="auto" w:fill="auto"/>
            <w:noWrap/>
            <w:vAlign w:val="center"/>
            <w:hideMark/>
          </w:tcPr>
          <w:p w14:paraId="5FF1E8DD" w14:textId="22EB3EE3" w:rsidR="003A1243" w:rsidRPr="00751751" w:rsidRDefault="003A1243" w:rsidP="000B48DC">
            <w:pPr>
              <w:pStyle w:val="TableText"/>
            </w:pPr>
            <w:r w:rsidRPr="00751751">
              <w:t>58.75</w:t>
            </w:r>
          </w:p>
        </w:tc>
      </w:tr>
      <w:tr w:rsidR="000B48DC" w:rsidRPr="00751751" w14:paraId="6DDC6D93"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DBE42"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53F8CBC2" w14:textId="77777777" w:rsidR="003A1243" w:rsidRPr="00751751" w:rsidRDefault="003A1243" w:rsidP="000B48DC">
            <w:pPr>
              <w:pStyle w:val="TableText"/>
            </w:pPr>
            <w:r w:rsidRPr="00751751">
              <w:t>IRFWCD</w:t>
            </w:r>
          </w:p>
        </w:tc>
        <w:tc>
          <w:tcPr>
            <w:tcW w:w="728" w:type="pct"/>
            <w:tcBorders>
              <w:top w:val="nil"/>
              <w:left w:val="nil"/>
              <w:bottom w:val="single" w:sz="4" w:space="0" w:color="auto"/>
              <w:right w:val="single" w:sz="4" w:space="0" w:color="auto"/>
            </w:tcBorders>
            <w:shd w:val="clear" w:color="auto" w:fill="auto"/>
            <w:noWrap/>
            <w:vAlign w:val="center"/>
            <w:hideMark/>
          </w:tcPr>
          <w:p w14:paraId="0AADACE5" w14:textId="77777777" w:rsidR="003A1243" w:rsidRPr="00751751" w:rsidRDefault="003A1243" w:rsidP="000B48DC">
            <w:pPr>
              <w:pStyle w:val="TableText"/>
            </w:pPr>
            <w:r w:rsidRPr="00751751">
              <w:t>3,532</w:t>
            </w:r>
          </w:p>
        </w:tc>
        <w:tc>
          <w:tcPr>
            <w:tcW w:w="728" w:type="pct"/>
            <w:tcBorders>
              <w:top w:val="nil"/>
              <w:left w:val="nil"/>
              <w:bottom w:val="single" w:sz="4" w:space="0" w:color="auto"/>
              <w:right w:val="single" w:sz="4" w:space="0" w:color="auto"/>
            </w:tcBorders>
            <w:shd w:val="clear" w:color="auto" w:fill="auto"/>
            <w:noWrap/>
            <w:vAlign w:val="center"/>
            <w:hideMark/>
          </w:tcPr>
          <w:p w14:paraId="43CE7162" w14:textId="77777777" w:rsidR="003A1243" w:rsidRPr="00751751" w:rsidRDefault="003A1243" w:rsidP="000B48DC">
            <w:pPr>
              <w:pStyle w:val="TableText"/>
            </w:pPr>
            <w:r w:rsidRPr="00751751">
              <w:t>478</w:t>
            </w:r>
          </w:p>
        </w:tc>
        <w:tc>
          <w:tcPr>
            <w:tcW w:w="911" w:type="pct"/>
            <w:tcBorders>
              <w:top w:val="nil"/>
              <w:left w:val="nil"/>
              <w:bottom w:val="single" w:sz="4" w:space="0" w:color="auto"/>
              <w:right w:val="single" w:sz="4" w:space="0" w:color="auto"/>
            </w:tcBorders>
            <w:shd w:val="clear" w:color="auto" w:fill="auto"/>
            <w:noWrap/>
            <w:vAlign w:val="center"/>
            <w:hideMark/>
          </w:tcPr>
          <w:p w14:paraId="61E08C2C" w14:textId="35D83E9E" w:rsidR="003A1243" w:rsidRPr="00751751" w:rsidRDefault="003A1243" w:rsidP="000B48DC">
            <w:pPr>
              <w:pStyle w:val="TableText"/>
            </w:pPr>
            <w:r w:rsidRPr="00751751">
              <w:t>0.76</w:t>
            </w:r>
          </w:p>
        </w:tc>
        <w:tc>
          <w:tcPr>
            <w:tcW w:w="982" w:type="pct"/>
            <w:tcBorders>
              <w:top w:val="nil"/>
              <w:left w:val="nil"/>
              <w:bottom w:val="single" w:sz="4" w:space="0" w:color="auto"/>
              <w:right w:val="single" w:sz="4" w:space="0" w:color="auto"/>
            </w:tcBorders>
            <w:shd w:val="clear" w:color="auto" w:fill="auto"/>
            <w:noWrap/>
            <w:vAlign w:val="center"/>
            <w:hideMark/>
          </w:tcPr>
          <w:p w14:paraId="7E6E7070" w14:textId="43E6F70F" w:rsidR="003A1243" w:rsidRPr="00751751" w:rsidRDefault="003A1243" w:rsidP="000B48DC">
            <w:pPr>
              <w:pStyle w:val="TableText"/>
            </w:pPr>
            <w:r w:rsidRPr="00751751">
              <w:t>0.72</w:t>
            </w:r>
          </w:p>
        </w:tc>
      </w:tr>
      <w:tr w:rsidR="000B48DC" w:rsidRPr="00751751" w14:paraId="651A17C6" w14:textId="77777777" w:rsidTr="000B48DC">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48807"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auto"/>
            <w:noWrap/>
            <w:vAlign w:val="center"/>
            <w:hideMark/>
          </w:tcPr>
          <w:p w14:paraId="77C35679" w14:textId="77777777" w:rsidR="003A1243" w:rsidRPr="00751751" w:rsidRDefault="003A1243" w:rsidP="000B48DC">
            <w:pPr>
              <w:pStyle w:val="TableText"/>
            </w:pPr>
            <w:r w:rsidRPr="00751751">
              <w:t>Town of Indian River Shores</w:t>
            </w:r>
          </w:p>
        </w:tc>
        <w:tc>
          <w:tcPr>
            <w:tcW w:w="728" w:type="pct"/>
            <w:tcBorders>
              <w:top w:val="nil"/>
              <w:left w:val="nil"/>
              <w:bottom w:val="single" w:sz="4" w:space="0" w:color="auto"/>
              <w:right w:val="single" w:sz="4" w:space="0" w:color="auto"/>
            </w:tcBorders>
            <w:shd w:val="clear" w:color="auto" w:fill="auto"/>
            <w:noWrap/>
            <w:vAlign w:val="center"/>
            <w:hideMark/>
          </w:tcPr>
          <w:p w14:paraId="1BD9494F" w14:textId="77777777" w:rsidR="003A1243" w:rsidRPr="00751751" w:rsidRDefault="003A1243" w:rsidP="000B48DC">
            <w:pPr>
              <w:pStyle w:val="TableText"/>
            </w:pPr>
            <w:r w:rsidRPr="00751751">
              <w:t>17,525</w:t>
            </w:r>
          </w:p>
        </w:tc>
        <w:tc>
          <w:tcPr>
            <w:tcW w:w="728" w:type="pct"/>
            <w:tcBorders>
              <w:top w:val="nil"/>
              <w:left w:val="nil"/>
              <w:bottom w:val="single" w:sz="4" w:space="0" w:color="auto"/>
              <w:right w:val="single" w:sz="4" w:space="0" w:color="auto"/>
            </w:tcBorders>
            <w:shd w:val="clear" w:color="auto" w:fill="auto"/>
            <w:noWrap/>
            <w:vAlign w:val="center"/>
            <w:hideMark/>
          </w:tcPr>
          <w:p w14:paraId="79DE1E28" w14:textId="77777777" w:rsidR="003A1243" w:rsidRPr="00751751" w:rsidRDefault="003A1243" w:rsidP="000B48DC">
            <w:pPr>
              <w:pStyle w:val="TableText"/>
            </w:pPr>
            <w:r w:rsidRPr="00751751">
              <w:t>2,639</w:t>
            </w:r>
          </w:p>
        </w:tc>
        <w:tc>
          <w:tcPr>
            <w:tcW w:w="911" w:type="pct"/>
            <w:tcBorders>
              <w:top w:val="nil"/>
              <w:left w:val="nil"/>
              <w:bottom w:val="single" w:sz="4" w:space="0" w:color="auto"/>
              <w:right w:val="single" w:sz="4" w:space="0" w:color="auto"/>
            </w:tcBorders>
            <w:shd w:val="clear" w:color="auto" w:fill="auto"/>
            <w:noWrap/>
            <w:vAlign w:val="center"/>
            <w:hideMark/>
          </w:tcPr>
          <w:p w14:paraId="5937E927" w14:textId="0EA0D51E" w:rsidR="003A1243" w:rsidRPr="00751751" w:rsidRDefault="003A1243" w:rsidP="000B48DC">
            <w:pPr>
              <w:pStyle w:val="TableText"/>
            </w:pPr>
            <w:r w:rsidRPr="00751751">
              <w:t>3.75</w:t>
            </w:r>
          </w:p>
        </w:tc>
        <w:tc>
          <w:tcPr>
            <w:tcW w:w="982" w:type="pct"/>
            <w:tcBorders>
              <w:top w:val="nil"/>
              <w:left w:val="nil"/>
              <w:bottom w:val="single" w:sz="4" w:space="0" w:color="auto"/>
              <w:right w:val="single" w:sz="4" w:space="0" w:color="auto"/>
            </w:tcBorders>
            <w:shd w:val="clear" w:color="auto" w:fill="auto"/>
            <w:noWrap/>
            <w:vAlign w:val="center"/>
            <w:hideMark/>
          </w:tcPr>
          <w:p w14:paraId="50F86A7D" w14:textId="4B1C8B22" w:rsidR="003A1243" w:rsidRPr="00751751" w:rsidRDefault="003A1243" w:rsidP="000B48DC">
            <w:pPr>
              <w:pStyle w:val="TableText"/>
            </w:pPr>
            <w:r w:rsidRPr="00751751">
              <w:t>3.96</w:t>
            </w:r>
          </w:p>
        </w:tc>
      </w:tr>
      <w:tr w:rsidR="000B48DC" w:rsidRPr="000B48DC" w14:paraId="7C3B63E5" w14:textId="77777777" w:rsidTr="00A37D1D">
        <w:trPr>
          <w:trHeight w:val="264"/>
          <w:jc w:val="center"/>
        </w:trPr>
        <w:tc>
          <w:tcPr>
            <w:tcW w:w="410"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350EE304" w14:textId="77777777" w:rsidR="003A1243" w:rsidRPr="000B48DC" w:rsidRDefault="003A1243" w:rsidP="000B48DC">
            <w:pPr>
              <w:pStyle w:val="TableText"/>
              <w:rPr>
                <w:b/>
                <w:bCs/>
              </w:rPr>
            </w:pPr>
            <w:r w:rsidRPr="000B48DC">
              <w:rPr>
                <w:b/>
                <w:bCs/>
              </w:rPr>
              <w:t>B</w:t>
            </w:r>
          </w:p>
        </w:tc>
        <w:tc>
          <w:tcPr>
            <w:tcW w:w="1242" w:type="pct"/>
            <w:tcBorders>
              <w:top w:val="nil"/>
              <w:left w:val="nil"/>
              <w:bottom w:val="single" w:sz="4" w:space="0" w:color="auto"/>
              <w:right w:val="single" w:sz="4" w:space="0" w:color="auto"/>
            </w:tcBorders>
            <w:shd w:val="clear" w:color="auto" w:fill="FFFFCC"/>
            <w:noWrap/>
            <w:vAlign w:val="center"/>
            <w:hideMark/>
          </w:tcPr>
          <w:p w14:paraId="1727F35C" w14:textId="77777777" w:rsidR="003A1243" w:rsidRPr="000B48DC" w:rsidRDefault="003A1243" w:rsidP="000B48DC">
            <w:pPr>
              <w:pStyle w:val="TableText"/>
              <w:rPr>
                <w:b/>
                <w:bCs/>
              </w:rPr>
            </w:pPr>
            <w:r w:rsidRPr="000B48DC">
              <w:rPr>
                <w:b/>
                <w:bCs/>
              </w:rPr>
              <w:t>Totals</w:t>
            </w:r>
          </w:p>
        </w:tc>
        <w:tc>
          <w:tcPr>
            <w:tcW w:w="728" w:type="pct"/>
            <w:tcBorders>
              <w:top w:val="nil"/>
              <w:left w:val="nil"/>
              <w:bottom w:val="single" w:sz="4" w:space="0" w:color="auto"/>
              <w:right w:val="single" w:sz="4" w:space="0" w:color="auto"/>
            </w:tcBorders>
            <w:shd w:val="clear" w:color="auto" w:fill="FFFFCC"/>
            <w:noWrap/>
            <w:vAlign w:val="center"/>
            <w:hideMark/>
          </w:tcPr>
          <w:p w14:paraId="72AFE144" w14:textId="77777777" w:rsidR="003A1243" w:rsidRPr="000B48DC" w:rsidRDefault="003A1243" w:rsidP="000B48DC">
            <w:pPr>
              <w:pStyle w:val="TableText"/>
              <w:rPr>
                <w:b/>
                <w:bCs/>
              </w:rPr>
            </w:pPr>
            <w:r w:rsidRPr="000B48DC">
              <w:rPr>
                <w:b/>
                <w:bCs/>
              </w:rPr>
              <w:t>467,303</w:t>
            </w:r>
          </w:p>
        </w:tc>
        <w:tc>
          <w:tcPr>
            <w:tcW w:w="728" w:type="pct"/>
            <w:tcBorders>
              <w:top w:val="nil"/>
              <w:left w:val="nil"/>
              <w:bottom w:val="single" w:sz="4" w:space="0" w:color="auto"/>
              <w:right w:val="single" w:sz="4" w:space="0" w:color="auto"/>
            </w:tcBorders>
            <w:shd w:val="clear" w:color="auto" w:fill="FFFFCC"/>
            <w:noWrap/>
            <w:vAlign w:val="center"/>
            <w:hideMark/>
          </w:tcPr>
          <w:p w14:paraId="6061ED87" w14:textId="77777777" w:rsidR="003A1243" w:rsidRPr="000B48DC" w:rsidRDefault="003A1243" w:rsidP="000B48DC">
            <w:pPr>
              <w:pStyle w:val="TableText"/>
              <w:rPr>
                <w:b/>
                <w:bCs/>
              </w:rPr>
            </w:pPr>
            <w:r w:rsidRPr="000B48DC">
              <w:rPr>
                <w:b/>
                <w:bCs/>
              </w:rPr>
              <w:t>66,724</w:t>
            </w:r>
          </w:p>
        </w:tc>
        <w:tc>
          <w:tcPr>
            <w:tcW w:w="911" w:type="pct"/>
            <w:tcBorders>
              <w:top w:val="nil"/>
              <w:left w:val="nil"/>
              <w:bottom w:val="single" w:sz="4" w:space="0" w:color="auto"/>
              <w:right w:val="single" w:sz="4" w:space="0" w:color="auto"/>
            </w:tcBorders>
            <w:shd w:val="clear" w:color="auto" w:fill="FFFFCC"/>
            <w:noWrap/>
            <w:vAlign w:val="center"/>
            <w:hideMark/>
          </w:tcPr>
          <w:p w14:paraId="27E24FC0" w14:textId="211269C6" w:rsidR="003A1243" w:rsidRPr="000B48DC" w:rsidRDefault="003A1243" w:rsidP="000B48DC">
            <w:pPr>
              <w:pStyle w:val="TableText"/>
              <w:rPr>
                <w:b/>
                <w:bCs/>
              </w:rPr>
            </w:pPr>
            <w:r w:rsidRPr="000B48DC">
              <w:rPr>
                <w:b/>
                <w:bCs/>
              </w:rPr>
              <w:t>100.00</w:t>
            </w:r>
          </w:p>
        </w:tc>
        <w:tc>
          <w:tcPr>
            <w:tcW w:w="982" w:type="pct"/>
            <w:tcBorders>
              <w:top w:val="nil"/>
              <w:left w:val="nil"/>
              <w:bottom w:val="single" w:sz="4" w:space="0" w:color="auto"/>
              <w:right w:val="single" w:sz="4" w:space="0" w:color="auto"/>
            </w:tcBorders>
            <w:shd w:val="clear" w:color="auto" w:fill="FFFFCC"/>
            <w:noWrap/>
            <w:vAlign w:val="center"/>
            <w:hideMark/>
          </w:tcPr>
          <w:p w14:paraId="301A4E52" w14:textId="5A70A346" w:rsidR="003A1243" w:rsidRPr="000B48DC" w:rsidRDefault="003A1243" w:rsidP="000B48DC">
            <w:pPr>
              <w:pStyle w:val="TableText"/>
              <w:rPr>
                <w:b/>
                <w:bCs/>
              </w:rPr>
            </w:pPr>
            <w:r w:rsidRPr="000B48DC">
              <w:rPr>
                <w:b/>
                <w:bCs/>
              </w:rPr>
              <w:t>100.00</w:t>
            </w:r>
          </w:p>
        </w:tc>
      </w:tr>
    </w:tbl>
    <w:p w14:paraId="0D744CAB" w14:textId="77777777" w:rsidR="003A1243" w:rsidRPr="00751751" w:rsidRDefault="003A1243" w:rsidP="0062218F">
      <w:pPr>
        <w:pStyle w:val="BTsmall"/>
      </w:pPr>
    </w:p>
    <w:bookmarkEnd w:id="571"/>
    <w:p w14:paraId="41ADF4FE" w14:textId="77777777" w:rsidR="003A1243" w:rsidRPr="002F61CB" w:rsidRDefault="003A1243" w:rsidP="0062218F">
      <w:pPr>
        <w:pStyle w:val="BTsmall"/>
      </w:pPr>
    </w:p>
    <w:p w14:paraId="4BF58EE1" w14:textId="77777777" w:rsidR="0062218F" w:rsidRDefault="0062218F">
      <w:pPr>
        <w:rPr>
          <w:rFonts w:ascii="Times New Roman Bold" w:hAnsi="Times New Roman Bold"/>
          <w:b/>
          <w:bCs/>
          <w:sz w:val="22"/>
          <w:szCs w:val="22"/>
        </w:rPr>
      </w:pPr>
      <w:bookmarkStart w:id="572" w:name="_Ref58503858"/>
      <w:r>
        <w:rPr>
          <w:bCs/>
          <w:iCs/>
          <w:sz w:val="22"/>
          <w:szCs w:val="22"/>
        </w:rPr>
        <w:br w:type="page"/>
      </w:r>
    </w:p>
    <w:p w14:paraId="499C88F1" w14:textId="35FE12D5" w:rsidR="003A1243" w:rsidRPr="002F61CB" w:rsidRDefault="003A1243" w:rsidP="00C74167">
      <w:pPr>
        <w:pStyle w:val="TableTitle"/>
        <w:rPr>
          <w:i/>
        </w:rPr>
      </w:pPr>
      <w:bookmarkStart w:id="573" w:name="_Toc58576692"/>
      <w:bookmarkStart w:id="574" w:name="_Toc58950369"/>
      <w:r w:rsidRPr="002F61CB">
        <w:lastRenderedPageBreak/>
        <w:t xml:space="preserve">Table </w:t>
      </w:r>
      <w:r w:rsidR="000B48DC" w:rsidRPr="008218E5">
        <w:t>B-</w:t>
      </w:r>
      <w:r w:rsidR="0034436C">
        <w:fldChar w:fldCharType="begin"/>
      </w:r>
      <w:r w:rsidR="0034436C">
        <w:instrText xml:space="preserve"> SEQ Table \* ARABIC </w:instrText>
      </w:r>
      <w:r w:rsidR="0034436C">
        <w:fldChar w:fldCharType="separate"/>
      </w:r>
      <w:r>
        <w:rPr>
          <w:noProof/>
        </w:rPr>
        <w:t>14</w:t>
      </w:r>
      <w:r w:rsidR="0034436C">
        <w:rPr>
          <w:noProof/>
        </w:rPr>
        <w:fldChar w:fldCharType="end"/>
      </w:r>
      <w:bookmarkEnd w:id="572"/>
      <w:r w:rsidRPr="002F61CB">
        <w:t xml:space="preserve">. Central IRL Project Zone SIRL </w:t>
      </w:r>
      <w:r w:rsidR="00BE1466">
        <w:t>e</w:t>
      </w:r>
      <w:r w:rsidR="00BE1466" w:rsidRPr="002F61CB">
        <w:t xml:space="preserve">ntity </w:t>
      </w:r>
      <w:r w:rsidR="003E05F3">
        <w:t xml:space="preserve">anthropogenic </w:t>
      </w:r>
      <w:r w:rsidR="00BE1466">
        <w:t>s</w:t>
      </w:r>
      <w:r w:rsidR="00BE1466" w:rsidRPr="002F61CB">
        <w:t xml:space="preserve">tarting </w:t>
      </w:r>
      <w:r w:rsidR="00BE1466">
        <w:t>l</w:t>
      </w:r>
      <w:r w:rsidR="00BE1466" w:rsidRPr="002F61CB">
        <w:t xml:space="preserve">oads from </w:t>
      </w:r>
      <w:r w:rsidR="00BE1466">
        <w:t>m</w:t>
      </w:r>
      <w:r w:rsidR="00BE1466" w:rsidRPr="002F61CB">
        <w:t xml:space="preserve">odel, </w:t>
      </w:r>
      <w:r w:rsidR="00BE1466">
        <w:t>n</w:t>
      </w:r>
      <w:r w:rsidR="00BE1466" w:rsidRPr="002F61CB">
        <w:t xml:space="preserve">atural </w:t>
      </w:r>
      <w:r w:rsidR="00BE1466">
        <w:t>l</w:t>
      </w:r>
      <w:r w:rsidR="00BE1466" w:rsidRPr="002F61CB">
        <w:t xml:space="preserve">ands </w:t>
      </w:r>
      <w:r w:rsidR="00BE1466">
        <w:t>s</w:t>
      </w:r>
      <w:r w:rsidR="00BE1466" w:rsidRPr="002F61CB">
        <w:t>eparated</w:t>
      </w:r>
      <w:bookmarkEnd w:id="573"/>
      <w:bookmarkEnd w:id="574"/>
    </w:p>
    <w:tbl>
      <w:tblPr>
        <w:tblW w:w="5282" w:type="pct"/>
        <w:jc w:val="center"/>
        <w:tblLook w:val="04A0" w:firstRow="1" w:lastRow="0" w:firstColumn="1" w:lastColumn="0" w:noHBand="0" w:noVBand="1"/>
      </w:tblPr>
      <w:tblGrid>
        <w:gridCol w:w="839"/>
        <w:gridCol w:w="2310"/>
        <w:gridCol w:w="1494"/>
        <w:gridCol w:w="1494"/>
        <w:gridCol w:w="1868"/>
        <w:gridCol w:w="1872"/>
      </w:tblGrid>
      <w:tr w:rsidR="0062218F" w:rsidRPr="0062218F" w14:paraId="2BEC0D0A" w14:textId="77777777" w:rsidTr="0062218F">
        <w:trPr>
          <w:trHeight w:val="467"/>
          <w:tblHeader/>
          <w:jc w:val="center"/>
        </w:trPr>
        <w:tc>
          <w:tcPr>
            <w:tcW w:w="42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53E6922" w14:textId="77777777" w:rsidR="003A1243" w:rsidRPr="0062218F" w:rsidRDefault="003A1243" w:rsidP="0062218F">
            <w:pPr>
              <w:pStyle w:val="TableText"/>
              <w:rPr>
                <w:b/>
                <w:bCs/>
              </w:rPr>
            </w:pPr>
            <w:r w:rsidRPr="0062218F">
              <w:rPr>
                <w:b/>
                <w:bCs/>
              </w:rPr>
              <w:t>Project Zone</w:t>
            </w:r>
          </w:p>
        </w:tc>
        <w:tc>
          <w:tcPr>
            <w:tcW w:w="116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6540031" w14:textId="77777777" w:rsidR="003A1243" w:rsidRPr="0062218F" w:rsidRDefault="003A1243" w:rsidP="0062218F">
            <w:pPr>
              <w:pStyle w:val="TableText"/>
              <w:rPr>
                <w:b/>
                <w:bCs/>
              </w:rPr>
            </w:pPr>
            <w:r w:rsidRPr="0062218F">
              <w:rPr>
                <w:b/>
                <w:bCs/>
              </w:rPr>
              <w:t>Entity</w:t>
            </w:r>
          </w:p>
        </w:tc>
        <w:tc>
          <w:tcPr>
            <w:tcW w:w="75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7334FB3" w14:textId="77777777" w:rsidR="0062218F" w:rsidRDefault="003A1243" w:rsidP="0062218F">
            <w:pPr>
              <w:pStyle w:val="TableText"/>
              <w:rPr>
                <w:b/>
                <w:bCs/>
              </w:rPr>
            </w:pPr>
            <w:r w:rsidRPr="0062218F">
              <w:rPr>
                <w:b/>
                <w:bCs/>
              </w:rPr>
              <w:t xml:space="preserve">Anthropogenic TN </w:t>
            </w:r>
          </w:p>
          <w:p w14:paraId="2F980C2D" w14:textId="09EFFFC1" w:rsidR="003A1243" w:rsidRPr="0062218F" w:rsidRDefault="003A1243" w:rsidP="0062218F">
            <w:pPr>
              <w:pStyle w:val="TableText"/>
              <w:rPr>
                <w:b/>
                <w:bCs/>
              </w:rPr>
            </w:pPr>
            <w:r w:rsidRPr="0062218F">
              <w:rPr>
                <w:b/>
                <w:bCs/>
              </w:rPr>
              <w:t>(</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5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908B34D" w14:textId="77777777" w:rsidR="0062218F" w:rsidRDefault="003A1243" w:rsidP="0062218F">
            <w:pPr>
              <w:pStyle w:val="TableText"/>
              <w:rPr>
                <w:b/>
                <w:bCs/>
              </w:rPr>
            </w:pPr>
            <w:r w:rsidRPr="0062218F">
              <w:rPr>
                <w:b/>
                <w:bCs/>
              </w:rPr>
              <w:t xml:space="preserve">Anthropogenic TP </w:t>
            </w:r>
          </w:p>
          <w:p w14:paraId="7717F2E9" w14:textId="668575E5" w:rsidR="003A1243" w:rsidRPr="0062218F" w:rsidRDefault="003A1243" w:rsidP="0062218F">
            <w:pPr>
              <w:pStyle w:val="TableText"/>
              <w:rPr>
                <w:b/>
                <w:bCs/>
              </w:rPr>
            </w:pPr>
            <w:r w:rsidRPr="0062218F">
              <w:rPr>
                <w:b/>
                <w:bCs/>
              </w:rPr>
              <w:t>(</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94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CCEC94E" w14:textId="77777777" w:rsidR="003A1243" w:rsidRPr="0062218F" w:rsidRDefault="003A1243" w:rsidP="0062218F">
            <w:pPr>
              <w:pStyle w:val="TableText"/>
              <w:rPr>
                <w:b/>
                <w:bCs/>
              </w:rPr>
            </w:pPr>
            <w:r w:rsidRPr="0062218F">
              <w:rPr>
                <w:b/>
                <w:bCs/>
              </w:rPr>
              <w:t>% Contribution to Anthropogenic TN</w:t>
            </w:r>
          </w:p>
        </w:tc>
        <w:tc>
          <w:tcPr>
            <w:tcW w:w="94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40DAE7E" w14:textId="77777777" w:rsidR="003A1243" w:rsidRPr="0062218F" w:rsidRDefault="003A1243" w:rsidP="0062218F">
            <w:pPr>
              <w:pStyle w:val="TableText"/>
              <w:rPr>
                <w:b/>
                <w:bCs/>
              </w:rPr>
            </w:pPr>
            <w:r w:rsidRPr="0062218F">
              <w:rPr>
                <w:b/>
                <w:bCs/>
              </w:rPr>
              <w:t>% Contribution to Anthropogenic TP</w:t>
            </w:r>
          </w:p>
        </w:tc>
      </w:tr>
      <w:tr w:rsidR="0062218F" w:rsidRPr="002F61CB" w14:paraId="6FD8F569"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CF660"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01448E21" w14:textId="77777777" w:rsidR="003A1243" w:rsidRPr="002F61CB" w:rsidRDefault="003A1243" w:rsidP="0062218F">
            <w:pPr>
              <w:pStyle w:val="TableText"/>
            </w:pPr>
            <w:r w:rsidRPr="002F61CB">
              <w:t>Natural Lands</w:t>
            </w:r>
          </w:p>
        </w:tc>
        <w:tc>
          <w:tcPr>
            <w:tcW w:w="756" w:type="pct"/>
            <w:tcBorders>
              <w:top w:val="nil"/>
              <w:left w:val="nil"/>
              <w:bottom w:val="single" w:sz="4" w:space="0" w:color="auto"/>
              <w:right w:val="single" w:sz="4" w:space="0" w:color="auto"/>
            </w:tcBorders>
            <w:shd w:val="clear" w:color="auto" w:fill="auto"/>
            <w:noWrap/>
            <w:vAlign w:val="center"/>
            <w:hideMark/>
          </w:tcPr>
          <w:p w14:paraId="3E0D45E1" w14:textId="77777777" w:rsidR="003A1243" w:rsidRPr="002F61CB" w:rsidRDefault="003A1243" w:rsidP="0062218F">
            <w:pPr>
              <w:pStyle w:val="TableText"/>
            </w:pPr>
            <w:r w:rsidRPr="002F61CB">
              <w:t>0</w:t>
            </w:r>
          </w:p>
        </w:tc>
        <w:tc>
          <w:tcPr>
            <w:tcW w:w="756" w:type="pct"/>
            <w:tcBorders>
              <w:top w:val="nil"/>
              <w:left w:val="nil"/>
              <w:bottom w:val="single" w:sz="4" w:space="0" w:color="auto"/>
              <w:right w:val="single" w:sz="4" w:space="0" w:color="auto"/>
            </w:tcBorders>
            <w:shd w:val="clear" w:color="auto" w:fill="auto"/>
            <w:noWrap/>
            <w:vAlign w:val="center"/>
            <w:hideMark/>
          </w:tcPr>
          <w:p w14:paraId="1E3EA3EE" w14:textId="77777777" w:rsidR="003A1243" w:rsidRPr="002F61CB" w:rsidRDefault="003A1243" w:rsidP="0062218F">
            <w:pPr>
              <w:pStyle w:val="TableText"/>
            </w:pPr>
            <w:r w:rsidRPr="002F61CB">
              <w:t>0</w:t>
            </w:r>
          </w:p>
        </w:tc>
        <w:tc>
          <w:tcPr>
            <w:tcW w:w="946" w:type="pct"/>
            <w:tcBorders>
              <w:top w:val="nil"/>
              <w:left w:val="nil"/>
              <w:bottom w:val="single" w:sz="4" w:space="0" w:color="auto"/>
              <w:right w:val="single" w:sz="4" w:space="0" w:color="auto"/>
            </w:tcBorders>
            <w:shd w:val="clear" w:color="auto" w:fill="auto"/>
            <w:noWrap/>
            <w:vAlign w:val="center"/>
            <w:hideMark/>
          </w:tcPr>
          <w:p w14:paraId="6423A292" w14:textId="6B80342B" w:rsidR="003A1243" w:rsidRPr="002F61CB" w:rsidRDefault="003A1243" w:rsidP="0062218F">
            <w:pPr>
              <w:pStyle w:val="TableText"/>
            </w:pPr>
            <w:r w:rsidRPr="002F61CB">
              <w:t>0.00</w:t>
            </w:r>
          </w:p>
        </w:tc>
        <w:tc>
          <w:tcPr>
            <w:tcW w:w="948" w:type="pct"/>
            <w:tcBorders>
              <w:top w:val="nil"/>
              <w:left w:val="nil"/>
              <w:bottom w:val="single" w:sz="4" w:space="0" w:color="auto"/>
              <w:right w:val="single" w:sz="4" w:space="0" w:color="auto"/>
            </w:tcBorders>
            <w:shd w:val="clear" w:color="auto" w:fill="auto"/>
            <w:noWrap/>
            <w:vAlign w:val="center"/>
            <w:hideMark/>
          </w:tcPr>
          <w:p w14:paraId="4620B552" w14:textId="305E48CA" w:rsidR="003A1243" w:rsidRPr="002F61CB" w:rsidRDefault="003A1243" w:rsidP="0062218F">
            <w:pPr>
              <w:pStyle w:val="TableText"/>
            </w:pPr>
            <w:r w:rsidRPr="002F61CB">
              <w:t>0.00</w:t>
            </w:r>
          </w:p>
        </w:tc>
      </w:tr>
      <w:tr w:rsidR="0062218F" w:rsidRPr="002F61CB" w14:paraId="573999C6"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BA930"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7EA693F0" w14:textId="77777777" w:rsidR="003A1243" w:rsidRPr="002F61CB" w:rsidRDefault="003A1243" w:rsidP="0062218F">
            <w:pPr>
              <w:pStyle w:val="TableText"/>
            </w:pPr>
            <w:r w:rsidRPr="002F61CB">
              <w:t>Agricultural Producers</w:t>
            </w:r>
          </w:p>
        </w:tc>
        <w:tc>
          <w:tcPr>
            <w:tcW w:w="756" w:type="pct"/>
            <w:tcBorders>
              <w:top w:val="nil"/>
              <w:left w:val="nil"/>
              <w:bottom w:val="single" w:sz="4" w:space="0" w:color="auto"/>
              <w:right w:val="single" w:sz="4" w:space="0" w:color="auto"/>
            </w:tcBorders>
            <w:shd w:val="clear" w:color="auto" w:fill="auto"/>
            <w:noWrap/>
            <w:vAlign w:val="center"/>
            <w:hideMark/>
          </w:tcPr>
          <w:p w14:paraId="578667FB" w14:textId="77777777" w:rsidR="003A1243" w:rsidRPr="002F61CB" w:rsidRDefault="003A1243" w:rsidP="0062218F">
            <w:pPr>
              <w:pStyle w:val="TableText"/>
            </w:pPr>
            <w:r w:rsidRPr="002F61CB">
              <w:t>65,378</w:t>
            </w:r>
          </w:p>
        </w:tc>
        <w:tc>
          <w:tcPr>
            <w:tcW w:w="756" w:type="pct"/>
            <w:tcBorders>
              <w:top w:val="nil"/>
              <w:left w:val="nil"/>
              <w:bottom w:val="single" w:sz="4" w:space="0" w:color="auto"/>
              <w:right w:val="single" w:sz="4" w:space="0" w:color="auto"/>
            </w:tcBorders>
            <w:shd w:val="clear" w:color="auto" w:fill="auto"/>
            <w:noWrap/>
            <w:vAlign w:val="center"/>
            <w:hideMark/>
          </w:tcPr>
          <w:p w14:paraId="5A4FE385" w14:textId="77777777" w:rsidR="003A1243" w:rsidRPr="002F61CB" w:rsidRDefault="003A1243" w:rsidP="0062218F">
            <w:pPr>
              <w:pStyle w:val="TableText"/>
            </w:pPr>
            <w:r w:rsidRPr="002F61CB">
              <w:t>10,057</w:t>
            </w:r>
          </w:p>
        </w:tc>
        <w:tc>
          <w:tcPr>
            <w:tcW w:w="946" w:type="pct"/>
            <w:tcBorders>
              <w:top w:val="nil"/>
              <w:left w:val="nil"/>
              <w:bottom w:val="single" w:sz="4" w:space="0" w:color="auto"/>
              <w:right w:val="single" w:sz="4" w:space="0" w:color="auto"/>
            </w:tcBorders>
            <w:shd w:val="clear" w:color="auto" w:fill="auto"/>
            <w:noWrap/>
            <w:vAlign w:val="center"/>
            <w:hideMark/>
          </w:tcPr>
          <w:p w14:paraId="45D84F44" w14:textId="2C1B27E7" w:rsidR="003A1243" w:rsidRPr="002F61CB" w:rsidRDefault="003A1243" w:rsidP="0062218F">
            <w:pPr>
              <w:pStyle w:val="TableText"/>
            </w:pPr>
            <w:r w:rsidRPr="002F61CB">
              <w:t>32.47</w:t>
            </w:r>
          </w:p>
        </w:tc>
        <w:tc>
          <w:tcPr>
            <w:tcW w:w="948" w:type="pct"/>
            <w:tcBorders>
              <w:top w:val="nil"/>
              <w:left w:val="nil"/>
              <w:bottom w:val="single" w:sz="4" w:space="0" w:color="auto"/>
              <w:right w:val="single" w:sz="4" w:space="0" w:color="auto"/>
            </w:tcBorders>
            <w:shd w:val="clear" w:color="auto" w:fill="auto"/>
            <w:noWrap/>
            <w:vAlign w:val="center"/>
            <w:hideMark/>
          </w:tcPr>
          <w:p w14:paraId="1665B767" w14:textId="28D69D70" w:rsidR="003A1243" w:rsidRPr="002F61CB" w:rsidRDefault="003A1243" w:rsidP="0062218F">
            <w:pPr>
              <w:pStyle w:val="TableText"/>
            </w:pPr>
            <w:r w:rsidRPr="002F61CB">
              <w:t>31.85</w:t>
            </w:r>
          </w:p>
        </w:tc>
      </w:tr>
      <w:tr w:rsidR="0062218F" w:rsidRPr="002F61CB" w14:paraId="4BD1F59F"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D12FA"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715DD6AF" w14:textId="77777777" w:rsidR="003A1243" w:rsidRPr="002F61CB" w:rsidRDefault="003A1243" w:rsidP="0062218F">
            <w:pPr>
              <w:pStyle w:val="TableText"/>
            </w:pPr>
            <w:r w:rsidRPr="002F61CB">
              <w:t>City of Fort Pierce</w:t>
            </w:r>
          </w:p>
        </w:tc>
        <w:tc>
          <w:tcPr>
            <w:tcW w:w="756" w:type="pct"/>
            <w:tcBorders>
              <w:top w:val="nil"/>
              <w:left w:val="nil"/>
              <w:bottom w:val="single" w:sz="4" w:space="0" w:color="auto"/>
              <w:right w:val="single" w:sz="4" w:space="0" w:color="auto"/>
            </w:tcBorders>
            <w:shd w:val="clear" w:color="auto" w:fill="auto"/>
            <w:noWrap/>
            <w:vAlign w:val="center"/>
            <w:hideMark/>
          </w:tcPr>
          <w:p w14:paraId="3801FDEC" w14:textId="77777777" w:rsidR="003A1243" w:rsidRPr="002F61CB" w:rsidRDefault="003A1243" w:rsidP="0062218F">
            <w:pPr>
              <w:pStyle w:val="TableText"/>
            </w:pPr>
            <w:r w:rsidRPr="002F61CB">
              <w:t>1,854</w:t>
            </w:r>
          </w:p>
        </w:tc>
        <w:tc>
          <w:tcPr>
            <w:tcW w:w="756" w:type="pct"/>
            <w:tcBorders>
              <w:top w:val="nil"/>
              <w:left w:val="nil"/>
              <w:bottom w:val="single" w:sz="4" w:space="0" w:color="auto"/>
              <w:right w:val="single" w:sz="4" w:space="0" w:color="auto"/>
            </w:tcBorders>
            <w:shd w:val="clear" w:color="auto" w:fill="auto"/>
            <w:noWrap/>
            <w:vAlign w:val="center"/>
            <w:hideMark/>
          </w:tcPr>
          <w:p w14:paraId="3F77146F" w14:textId="77777777" w:rsidR="003A1243" w:rsidRPr="002F61CB" w:rsidRDefault="003A1243" w:rsidP="0062218F">
            <w:pPr>
              <w:pStyle w:val="TableText"/>
            </w:pPr>
            <w:r w:rsidRPr="002F61CB">
              <w:t>305</w:t>
            </w:r>
          </w:p>
        </w:tc>
        <w:tc>
          <w:tcPr>
            <w:tcW w:w="946" w:type="pct"/>
            <w:tcBorders>
              <w:top w:val="nil"/>
              <w:left w:val="nil"/>
              <w:bottom w:val="single" w:sz="4" w:space="0" w:color="auto"/>
              <w:right w:val="single" w:sz="4" w:space="0" w:color="auto"/>
            </w:tcBorders>
            <w:shd w:val="clear" w:color="auto" w:fill="auto"/>
            <w:noWrap/>
            <w:vAlign w:val="center"/>
            <w:hideMark/>
          </w:tcPr>
          <w:p w14:paraId="5657CE06" w14:textId="4C62A755" w:rsidR="003A1243" w:rsidRPr="002F61CB" w:rsidRDefault="003A1243" w:rsidP="0062218F">
            <w:pPr>
              <w:pStyle w:val="TableText"/>
            </w:pPr>
            <w:r w:rsidRPr="002F61CB">
              <w:t>0.92</w:t>
            </w:r>
          </w:p>
        </w:tc>
        <w:tc>
          <w:tcPr>
            <w:tcW w:w="948" w:type="pct"/>
            <w:tcBorders>
              <w:top w:val="nil"/>
              <w:left w:val="nil"/>
              <w:bottom w:val="single" w:sz="4" w:space="0" w:color="auto"/>
              <w:right w:val="single" w:sz="4" w:space="0" w:color="auto"/>
            </w:tcBorders>
            <w:shd w:val="clear" w:color="auto" w:fill="auto"/>
            <w:noWrap/>
            <w:vAlign w:val="center"/>
            <w:hideMark/>
          </w:tcPr>
          <w:p w14:paraId="0187A502" w14:textId="7FBA32F4" w:rsidR="003A1243" w:rsidRPr="002F61CB" w:rsidRDefault="003A1243" w:rsidP="0062218F">
            <w:pPr>
              <w:pStyle w:val="TableText"/>
            </w:pPr>
            <w:r w:rsidRPr="002F61CB">
              <w:t>0.96</w:t>
            </w:r>
          </w:p>
        </w:tc>
      </w:tr>
      <w:tr w:rsidR="0062218F" w:rsidRPr="002F61CB" w14:paraId="5B52D9D2"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8C1EF"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40C4C5B7" w14:textId="77777777" w:rsidR="003A1243" w:rsidRPr="002F61CB" w:rsidRDefault="003A1243" w:rsidP="0062218F">
            <w:pPr>
              <w:pStyle w:val="TableText"/>
            </w:pPr>
            <w:r w:rsidRPr="002F61CB">
              <w:t>FDOT District 4</w:t>
            </w:r>
          </w:p>
        </w:tc>
        <w:tc>
          <w:tcPr>
            <w:tcW w:w="756" w:type="pct"/>
            <w:tcBorders>
              <w:top w:val="nil"/>
              <w:left w:val="nil"/>
              <w:bottom w:val="single" w:sz="4" w:space="0" w:color="auto"/>
              <w:right w:val="single" w:sz="4" w:space="0" w:color="auto"/>
            </w:tcBorders>
            <w:shd w:val="clear" w:color="auto" w:fill="auto"/>
            <w:noWrap/>
            <w:vAlign w:val="center"/>
            <w:hideMark/>
          </w:tcPr>
          <w:p w14:paraId="57E1D9CA" w14:textId="77777777" w:rsidR="003A1243" w:rsidRPr="002F61CB" w:rsidRDefault="003A1243" w:rsidP="0062218F">
            <w:pPr>
              <w:pStyle w:val="TableText"/>
            </w:pPr>
            <w:r w:rsidRPr="002F61CB">
              <w:t>7,052</w:t>
            </w:r>
          </w:p>
        </w:tc>
        <w:tc>
          <w:tcPr>
            <w:tcW w:w="756" w:type="pct"/>
            <w:tcBorders>
              <w:top w:val="nil"/>
              <w:left w:val="nil"/>
              <w:bottom w:val="single" w:sz="4" w:space="0" w:color="auto"/>
              <w:right w:val="single" w:sz="4" w:space="0" w:color="auto"/>
            </w:tcBorders>
            <w:shd w:val="clear" w:color="auto" w:fill="auto"/>
            <w:noWrap/>
            <w:vAlign w:val="center"/>
            <w:hideMark/>
          </w:tcPr>
          <w:p w14:paraId="0E6D1232" w14:textId="77777777" w:rsidR="003A1243" w:rsidRPr="002F61CB" w:rsidRDefault="003A1243" w:rsidP="0062218F">
            <w:pPr>
              <w:pStyle w:val="TableText"/>
            </w:pPr>
            <w:r w:rsidRPr="002F61CB">
              <w:t>961</w:t>
            </w:r>
          </w:p>
        </w:tc>
        <w:tc>
          <w:tcPr>
            <w:tcW w:w="946" w:type="pct"/>
            <w:tcBorders>
              <w:top w:val="nil"/>
              <w:left w:val="nil"/>
              <w:bottom w:val="single" w:sz="4" w:space="0" w:color="auto"/>
              <w:right w:val="single" w:sz="4" w:space="0" w:color="auto"/>
            </w:tcBorders>
            <w:shd w:val="clear" w:color="auto" w:fill="auto"/>
            <w:noWrap/>
            <w:vAlign w:val="center"/>
            <w:hideMark/>
          </w:tcPr>
          <w:p w14:paraId="095FCCA7" w14:textId="2541BAFF" w:rsidR="003A1243" w:rsidRPr="002F61CB" w:rsidRDefault="003A1243" w:rsidP="0062218F">
            <w:pPr>
              <w:pStyle w:val="TableText"/>
            </w:pPr>
            <w:r w:rsidRPr="002F61CB">
              <w:t>3.50</w:t>
            </w:r>
          </w:p>
        </w:tc>
        <w:tc>
          <w:tcPr>
            <w:tcW w:w="948" w:type="pct"/>
            <w:tcBorders>
              <w:top w:val="nil"/>
              <w:left w:val="nil"/>
              <w:bottom w:val="single" w:sz="4" w:space="0" w:color="auto"/>
              <w:right w:val="single" w:sz="4" w:space="0" w:color="auto"/>
            </w:tcBorders>
            <w:shd w:val="clear" w:color="auto" w:fill="auto"/>
            <w:noWrap/>
            <w:vAlign w:val="center"/>
            <w:hideMark/>
          </w:tcPr>
          <w:p w14:paraId="3B3AD6E5" w14:textId="65AF81F4" w:rsidR="003A1243" w:rsidRPr="002F61CB" w:rsidRDefault="003A1243" w:rsidP="0062218F">
            <w:pPr>
              <w:pStyle w:val="TableText"/>
            </w:pPr>
            <w:r w:rsidRPr="002F61CB">
              <w:t>3.04</w:t>
            </w:r>
          </w:p>
        </w:tc>
      </w:tr>
      <w:tr w:rsidR="0062218F" w:rsidRPr="002F61CB" w14:paraId="3438A3AC"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B23D6"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531A745A" w14:textId="77777777" w:rsidR="003A1243" w:rsidRPr="002F61CB" w:rsidRDefault="003A1243" w:rsidP="0062218F">
            <w:pPr>
              <w:pStyle w:val="TableText"/>
            </w:pPr>
            <w:r w:rsidRPr="002F61CB">
              <w:t>FL Turnpike</w:t>
            </w:r>
          </w:p>
        </w:tc>
        <w:tc>
          <w:tcPr>
            <w:tcW w:w="756" w:type="pct"/>
            <w:tcBorders>
              <w:top w:val="nil"/>
              <w:left w:val="nil"/>
              <w:bottom w:val="single" w:sz="4" w:space="0" w:color="auto"/>
              <w:right w:val="single" w:sz="4" w:space="0" w:color="auto"/>
            </w:tcBorders>
            <w:shd w:val="clear" w:color="auto" w:fill="auto"/>
            <w:noWrap/>
            <w:vAlign w:val="center"/>
            <w:hideMark/>
          </w:tcPr>
          <w:p w14:paraId="38EE6F98" w14:textId="77777777" w:rsidR="003A1243" w:rsidRPr="002F61CB" w:rsidRDefault="003A1243" w:rsidP="0062218F">
            <w:pPr>
              <w:pStyle w:val="TableText"/>
            </w:pPr>
            <w:r w:rsidRPr="002F61CB">
              <w:t>818</w:t>
            </w:r>
          </w:p>
        </w:tc>
        <w:tc>
          <w:tcPr>
            <w:tcW w:w="756" w:type="pct"/>
            <w:tcBorders>
              <w:top w:val="nil"/>
              <w:left w:val="nil"/>
              <w:bottom w:val="single" w:sz="4" w:space="0" w:color="auto"/>
              <w:right w:val="single" w:sz="4" w:space="0" w:color="auto"/>
            </w:tcBorders>
            <w:shd w:val="clear" w:color="auto" w:fill="auto"/>
            <w:noWrap/>
            <w:vAlign w:val="center"/>
            <w:hideMark/>
          </w:tcPr>
          <w:p w14:paraId="2E3BFE53" w14:textId="77777777" w:rsidR="003A1243" w:rsidRPr="002F61CB" w:rsidRDefault="003A1243" w:rsidP="0062218F">
            <w:pPr>
              <w:pStyle w:val="TableText"/>
            </w:pPr>
            <w:r w:rsidRPr="002F61CB">
              <w:t>100</w:t>
            </w:r>
          </w:p>
        </w:tc>
        <w:tc>
          <w:tcPr>
            <w:tcW w:w="946" w:type="pct"/>
            <w:tcBorders>
              <w:top w:val="nil"/>
              <w:left w:val="nil"/>
              <w:bottom w:val="single" w:sz="4" w:space="0" w:color="auto"/>
              <w:right w:val="single" w:sz="4" w:space="0" w:color="auto"/>
            </w:tcBorders>
            <w:shd w:val="clear" w:color="auto" w:fill="auto"/>
            <w:noWrap/>
            <w:vAlign w:val="center"/>
            <w:hideMark/>
          </w:tcPr>
          <w:p w14:paraId="4E988367" w14:textId="19196C1F" w:rsidR="003A1243" w:rsidRPr="002F61CB" w:rsidRDefault="003A1243" w:rsidP="0062218F">
            <w:pPr>
              <w:pStyle w:val="TableText"/>
            </w:pPr>
            <w:r w:rsidRPr="002F61CB">
              <w:t>0.41</w:t>
            </w:r>
          </w:p>
        </w:tc>
        <w:tc>
          <w:tcPr>
            <w:tcW w:w="948" w:type="pct"/>
            <w:tcBorders>
              <w:top w:val="nil"/>
              <w:left w:val="nil"/>
              <w:bottom w:val="single" w:sz="4" w:space="0" w:color="auto"/>
              <w:right w:val="single" w:sz="4" w:space="0" w:color="auto"/>
            </w:tcBorders>
            <w:shd w:val="clear" w:color="auto" w:fill="auto"/>
            <w:noWrap/>
            <w:vAlign w:val="center"/>
            <w:hideMark/>
          </w:tcPr>
          <w:p w14:paraId="4BF5EAAC" w14:textId="7F55AC1D" w:rsidR="003A1243" w:rsidRPr="002F61CB" w:rsidRDefault="003A1243" w:rsidP="0062218F">
            <w:pPr>
              <w:pStyle w:val="TableText"/>
            </w:pPr>
            <w:r w:rsidRPr="002F61CB">
              <w:t>0.32</w:t>
            </w:r>
          </w:p>
        </w:tc>
      </w:tr>
      <w:tr w:rsidR="0062218F" w:rsidRPr="002F61CB" w14:paraId="5EE81B33"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BD97E"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2203B913" w14:textId="77777777" w:rsidR="003A1243" w:rsidRPr="002F61CB" w:rsidRDefault="003A1243" w:rsidP="0062218F">
            <w:pPr>
              <w:pStyle w:val="TableText"/>
            </w:pPr>
            <w:r w:rsidRPr="002F61CB">
              <w:t>FPFWCD</w:t>
            </w:r>
          </w:p>
        </w:tc>
        <w:tc>
          <w:tcPr>
            <w:tcW w:w="756" w:type="pct"/>
            <w:tcBorders>
              <w:top w:val="nil"/>
              <w:left w:val="nil"/>
              <w:bottom w:val="single" w:sz="4" w:space="0" w:color="auto"/>
              <w:right w:val="single" w:sz="4" w:space="0" w:color="auto"/>
            </w:tcBorders>
            <w:shd w:val="clear" w:color="auto" w:fill="auto"/>
            <w:noWrap/>
            <w:vAlign w:val="center"/>
            <w:hideMark/>
          </w:tcPr>
          <w:p w14:paraId="03DFE2F3" w14:textId="77777777" w:rsidR="003A1243" w:rsidRPr="002F61CB" w:rsidRDefault="003A1243" w:rsidP="0062218F">
            <w:pPr>
              <w:pStyle w:val="TableText"/>
            </w:pPr>
            <w:r w:rsidRPr="002F61CB">
              <w:t>17,145</w:t>
            </w:r>
          </w:p>
        </w:tc>
        <w:tc>
          <w:tcPr>
            <w:tcW w:w="756" w:type="pct"/>
            <w:tcBorders>
              <w:top w:val="nil"/>
              <w:left w:val="nil"/>
              <w:bottom w:val="single" w:sz="4" w:space="0" w:color="auto"/>
              <w:right w:val="single" w:sz="4" w:space="0" w:color="auto"/>
            </w:tcBorders>
            <w:shd w:val="clear" w:color="auto" w:fill="auto"/>
            <w:noWrap/>
            <w:vAlign w:val="center"/>
            <w:hideMark/>
          </w:tcPr>
          <w:p w14:paraId="3F123DF9" w14:textId="77777777" w:rsidR="003A1243" w:rsidRPr="002F61CB" w:rsidRDefault="003A1243" w:rsidP="0062218F">
            <w:pPr>
              <w:pStyle w:val="TableText"/>
            </w:pPr>
            <w:r w:rsidRPr="002F61CB">
              <w:t>2,487</w:t>
            </w:r>
          </w:p>
        </w:tc>
        <w:tc>
          <w:tcPr>
            <w:tcW w:w="946" w:type="pct"/>
            <w:tcBorders>
              <w:top w:val="nil"/>
              <w:left w:val="nil"/>
              <w:bottom w:val="single" w:sz="4" w:space="0" w:color="auto"/>
              <w:right w:val="single" w:sz="4" w:space="0" w:color="auto"/>
            </w:tcBorders>
            <w:shd w:val="clear" w:color="auto" w:fill="auto"/>
            <w:noWrap/>
            <w:vAlign w:val="center"/>
            <w:hideMark/>
          </w:tcPr>
          <w:p w14:paraId="39E04E0D" w14:textId="14B8BFFC" w:rsidR="003A1243" w:rsidRPr="002F61CB" w:rsidRDefault="003A1243" w:rsidP="0062218F">
            <w:pPr>
              <w:pStyle w:val="TableText"/>
            </w:pPr>
            <w:r w:rsidRPr="002F61CB">
              <w:t>8.52</w:t>
            </w:r>
          </w:p>
        </w:tc>
        <w:tc>
          <w:tcPr>
            <w:tcW w:w="948" w:type="pct"/>
            <w:tcBorders>
              <w:top w:val="nil"/>
              <w:left w:val="nil"/>
              <w:bottom w:val="single" w:sz="4" w:space="0" w:color="auto"/>
              <w:right w:val="single" w:sz="4" w:space="0" w:color="auto"/>
            </w:tcBorders>
            <w:shd w:val="clear" w:color="auto" w:fill="auto"/>
            <w:noWrap/>
            <w:vAlign w:val="center"/>
            <w:hideMark/>
          </w:tcPr>
          <w:p w14:paraId="6D1F2555" w14:textId="0EA9EC4F" w:rsidR="003A1243" w:rsidRPr="002F61CB" w:rsidRDefault="003A1243" w:rsidP="0062218F">
            <w:pPr>
              <w:pStyle w:val="TableText"/>
            </w:pPr>
            <w:r w:rsidRPr="002F61CB">
              <w:t>7.88</w:t>
            </w:r>
          </w:p>
        </w:tc>
      </w:tr>
      <w:tr w:rsidR="0062218F" w:rsidRPr="002F61CB" w14:paraId="307040EF"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84DF8"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0183DFCA" w14:textId="77777777" w:rsidR="003A1243" w:rsidRPr="002F61CB" w:rsidRDefault="003A1243" w:rsidP="0062218F">
            <w:pPr>
              <w:pStyle w:val="TableText"/>
            </w:pPr>
            <w:r w:rsidRPr="002F61CB">
              <w:t>SFWMD CP</w:t>
            </w:r>
          </w:p>
        </w:tc>
        <w:tc>
          <w:tcPr>
            <w:tcW w:w="756" w:type="pct"/>
            <w:tcBorders>
              <w:top w:val="nil"/>
              <w:left w:val="nil"/>
              <w:bottom w:val="single" w:sz="4" w:space="0" w:color="auto"/>
              <w:right w:val="single" w:sz="4" w:space="0" w:color="auto"/>
            </w:tcBorders>
            <w:shd w:val="clear" w:color="auto" w:fill="auto"/>
            <w:noWrap/>
            <w:vAlign w:val="center"/>
            <w:hideMark/>
          </w:tcPr>
          <w:p w14:paraId="3B2D00CE" w14:textId="77777777" w:rsidR="003A1243" w:rsidRPr="002F61CB" w:rsidRDefault="003A1243" w:rsidP="0062218F">
            <w:pPr>
              <w:pStyle w:val="TableText"/>
            </w:pPr>
            <w:r w:rsidRPr="002F61CB">
              <w:t>1,456</w:t>
            </w:r>
          </w:p>
        </w:tc>
        <w:tc>
          <w:tcPr>
            <w:tcW w:w="756" w:type="pct"/>
            <w:tcBorders>
              <w:top w:val="nil"/>
              <w:left w:val="nil"/>
              <w:bottom w:val="single" w:sz="4" w:space="0" w:color="auto"/>
              <w:right w:val="single" w:sz="4" w:space="0" w:color="auto"/>
            </w:tcBorders>
            <w:shd w:val="clear" w:color="auto" w:fill="auto"/>
            <w:noWrap/>
            <w:vAlign w:val="center"/>
            <w:hideMark/>
          </w:tcPr>
          <w:p w14:paraId="4884B00F" w14:textId="77777777" w:rsidR="003A1243" w:rsidRPr="002F61CB" w:rsidRDefault="003A1243" w:rsidP="0062218F">
            <w:pPr>
              <w:pStyle w:val="TableText"/>
            </w:pPr>
            <w:r w:rsidRPr="002F61CB">
              <w:t>257</w:t>
            </w:r>
          </w:p>
        </w:tc>
        <w:tc>
          <w:tcPr>
            <w:tcW w:w="946" w:type="pct"/>
            <w:tcBorders>
              <w:top w:val="nil"/>
              <w:left w:val="nil"/>
              <w:bottom w:val="single" w:sz="4" w:space="0" w:color="auto"/>
              <w:right w:val="single" w:sz="4" w:space="0" w:color="auto"/>
            </w:tcBorders>
            <w:shd w:val="clear" w:color="auto" w:fill="auto"/>
            <w:noWrap/>
            <w:vAlign w:val="center"/>
            <w:hideMark/>
          </w:tcPr>
          <w:p w14:paraId="256310DC" w14:textId="27DB4A4C" w:rsidR="003A1243" w:rsidRPr="002F61CB" w:rsidRDefault="003A1243" w:rsidP="0062218F">
            <w:pPr>
              <w:pStyle w:val="TableText"/>
            </w:pPr>
            <w:r w:rsidRPr="002F61CB">
              <w:t>0.72</w:t>
            </w:r>
          </w:p>
        </w:tc>
        <w:tc>
          <w:tcPr>
            <w:tcW w:w="948" w:type="pct"/>
            <w:tcBorders>
              <w:top w:val="nil"/>
              <w:left w:val="nil"/>
              <w:bottom w:val="single" w:sz="4" w:space="0" w:color="auto"/>
              <w:right w:val="single" w:sz="4" w:space="0" w:color="auto"/>
            </w:tcBorders>
            <w:shd w:val="clear" w:color="auto" w:fill="auto"/>
            <w:noWrap/>
            <w:vAlign w:val="center"/>
            <w:hideMark/>
          </w:tcPr>
          <w:p w14:paraId="648A807E" w14:textId="22BE16E9" w:rsidR="003A1243" w:rsidRPr="002F61CB" w:rsidRDefault="003A1243" w:rsidP="0062218F">
            <w:pPr>
              <w:pStyle w:val="TableText"/>
            </w:pPr>
            <w:r w:rsidRPr="002F61CB">
              <w:t>0.81</w:t>
            </w:r>
          </w:p>
        </w:tc>
      </w:tr>
      <w:tr w:rsidR="0062218F" w:rsidRPr="002F61CB" w14:paraId="3A6379D3"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DE86"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5AA0A261" w14:textId="77777777" w:rsidR="003A1243" w:rsidRPr="002F61CB" w:rsidRDefault="003A1243" w:rsidP="0062218F">
            <w:pPr>
              <w:pStyle w:val="TableText"/>
            </w:pPr>
            <w:r w:rsidRPr="002F61CB">
              <w:t>St. Lucie County</w:t>
            </w:r>
          </w:p>
        </w:tc>
        <w:tc>
          <w:tcPr>
            <w:tcW w:w="756" w:type="pct"/>
            <w:tcBorders>
              <w:top w:val="nil"/>
              <w:left w:val="nil"/>
              <w:bottom w:val="single" w:sz="4" w:space="0" w:color="auto"/>
              <w:right w:val="single" w:sz="4" w:space="0" w:color="auto"/>
            </w:tcBorders>
            <w:shd w:val="clear" w:color="auto" w:fill="auto"/>
            <w:noWrap/>
            <w:vAlign w:val="center"/>
            <w:hideMark/>
          </w:tcPr>
          <w:p w14:paraId="5F824C10" w14:textId="77777777" w:rsidR="003A1243" w:rsidRPr="002F61CB" w:rsidRDefault="003A1243" w:rsidP="0062218F">
            <w:pPr>
              <w:pStyle w:val="TableText"/>
            </w:pPr>
            <w:r w:rsidRPr="002F61CB">
              <w:t>104,021</w:t>
            </w:r>
          </w:p>
        </w:tc>
        <w:tc>
          <w:tcPr>
            <w:tcW w:w="756" w:type="pct"/>
            <w:tcBorders>
              <w:top w:val="nil"/>
              <w:left w:val="nil"/>
              <w:bottom w:val="single" w:sz="4" w:space="0" w:color="auto"/>
              <w:right w:val="single" w:sz="4" w:space="0" w:color="auto"/>
            </w:tcBorders>
            <w:shd w:val="clear" w:color="auto" w:fill="auto"/>
            <w:noWrap/>
            <w:vAlign w:val="center"/>
            <w:hideMark/>
          </w:tcPr>
          <w:p w14:paraId="24ACE013" w14:textId="77777777" w:rsidR="003A1243" w:rsidRPr="002F61CB" w:rsidRDefault="003A1243" w:rsidP="0062218F">
            <w:pPr>
              <w:pStyle w:val="TableText"/>
            </w:pPr>
            <w:r w:rsidRPr="002F61CB">
              <w:t>16,773</w:t>
            </w:r>
          </w:p>
        </w:tc>
        <w:tc>
          <w:tcPr>
            <w:tcW w:w="946" w:type="pct"/>
            <w:tcBorders>
              <w:top w:val="nil"/>
              <w:left w:val="nil"/>
              <w:bottom w:val="single" w:sz="4" w:space="0" w:color="auto"/>
              <w:right w:val="single" w:sz="4" w:space="0" w:color="auto"/>
            </w:tcBorders>
            <w:shd w:val="clear" w:color="auto" w:fill="auto"/>
            <w:noWrap/>
            <w:vAlign w:val="center"/>
            <w:hideMark/>
          </w:tcPr>
          <w:p w14:paraId="171CFFB6" w14:textId="71819F31" w:rsidR="003A1243" w:rsidRPr="002F61CB" w:rsidRDefault="003A1243" w:rsidP="0062218F">
            <w:pPr>
              <w:pStyle w:val="TableText"/>
            </w:pPr>
            <w:r w:rsidRPr="002F61CB">
              <w:t>51.67</w:t>
            </w:r>
          </w:p>
        </w:tc>
        <w:tc>
          <w:tcPr>
            <w:tcW w:w="948" w:type="pct"/>
            <w:tcBorders>
              <w:top w:val="nil"/>
              <w:left w:val="nil"/>
              <w:bottom w:val="single" w:sz="4" w:space="0" w:color="auto"/>
              <w:right w:val="single" w:sz="4" w:space="0" w:color="auto"/>
            </w:tcBorders>
            <w:shd w:val="clear" w:color="auto" w:fill="auto"/>
            <w:noWrap/>
            <w:vAlign w:val="center"/>
            <w:hideMark/>
          </w:tcPr>
          <w:p w14:paraId="4E8AB58B" w14:textId="14C4FDA2" w:rsidR="003A1243" w:rsidRPr="002F61CB" w:rsidRDefault="003A1243" w:rsidP="0062218F">
            <w:pPr>
              <w:pStyle w:val="TableText"/>
            </w:pPr>
            <w:r w:rsidRPr="002F61CB">
              <w:t>53.12</w:t>
            </w:r>
          </w:p>
        </w:tc>
      </w:tr>
      <w:tr w:rsidR="0062218F" w:rsidRPr="002F61CB" w14:paraId="51066AB2" w14:textId="77777777" w:rsidTr="0062218F">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575D0"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auto"/>
            <w:noWrap/>
            <w:vAlign w:val="center"/>
            <w:hideMark/>
          </w:tcPr>
          <w:p w14:paraId="24C55E18" w14:textId="77777777" w:rsidR="003A1243" w:rsidRPr="002F61CB" w:rsidRDefault="003A1243" w:rsidP="0062218F">
            <w:pPr>
              <w:pStyle w:val="TableText"/>
            </w:pPr>
            <w:r w:rsidRPr="002F61CB">
              <w:t>Town of St. Lucie Village</w:t>
            </w:r>
          </w:p>
        </w:tc>
        <w:tc>
          <w:tcPr>
            <w:tcW w:w="756" w:type="pct"/>
            <w:tcBorders>
              <w:top w:val="nil"/>
              <w:left w:val="nil"/>
              <w:bottom w:val="single" w:sz="4" w:space="0" w:color="auto"/>
              <w:right w:val="single" w:sz="4" w:space="0" w:color="auto"/>
            </w:tcBorders>
            <w:shd w:val="clear" w:color="auto" w:fill="auto"/>
            <w:noWrap/>
            <w:vAlign w:val="center"/>
            <w:hideMark/>
          </w:tcPr>
          <w:p w14:paraId="42B774AB" w14:textId="77777777" w:rsidR="003A1243" w:rsidRPr="002F61CB" w:rsidRDefault="003A1243" w:rsidP="0062218F">
            <w:pPr>
              <w:pStyle w:val="TableText"/>
            </w:pPr>
            <w:r w:rsidRPr="002F61CB">
              <w:t>3,608</w:t>
            </w:r>
          </w:p>
        </w:tc>
        <w:tc>
          <w:tcPr>
            <w:tcW w:w="756" w:type="pct"/>
            <w:tcBorders>
              <w:top w:val="nil"/>
              <w:left w:val="nil"/>
              <w:bottom w:val="single" w:sz="4" w:space="0" w:color="auto"/>
              <w:right w:val="single" w:sz="4" w:space="0" w:color="auto"/>
            </w:tcBorders>
            <w:shd w:val="clear" w:color="auto" w:fill="auto"/>
            <w:noWrap/>
            <w:vAlign w:val="center"/>
            <w:hideMark/>
          </w:tcPr>
          <w:p w14:paraId="13039592" w14:textId="77777777" w:rsidR="003A1243" w:rsidRPr="002F61CB" w:rsidRDefault="003A1243" w:rsidP="0062218F">
            <w:pPr>
              <w:pStyle w:val="TableText"/>
            </w:pPr>
            <w:r w:rsidRPr="002F61CB">
              <w:t>638</w:t>
            </w:r>
          </w:p>
        </w:tc>
        <w:tc>
          <w:tcPr>
            <w:tcW w:w="946" w:type="pct"/>
            <w:tcBorders>
              <w:top w:val="nil"/>
              <w:left w:val="nil"/>
              <w:bottom w:val="single" w:sz="4" w:space="0" w:color="auto"/>
              <w:right w:val="single" w:sz="4" w:space="0" w:color="auto"/>
            </w:tcBorders>
            <w:shd w:val="clear" w:color="auto" w:fill="auto"/>
            <w:noWrap/>
            <w:vAlign w:val="center"/>
            <w:hideMark/>
          </w:tcPr>
          <w:p w14:paraId="0B8DC687" w14:textId="6442F9CE" w:rsidR="003A1243" w:rsidRPr="002F61CB" w:rsidRDefault="003A1243" w:rsidP="0062218F">
            <w:pPr>
              <w:pStyle w:val="TableText"/>
            </w:pPr>
            <w:r w:rsidRPr="002F61CB">
              <w:t>1.79</w:t>
            </w:r>
          </w:p>
        </w:tc>
        <w:tc>
          <w:tcPr>
            <w:tcW w:w="948" w:type="pct"/>
            <w:tcBorders>
              <w:top w:val="nil"/>
              <w:left w:val="nil"/>
              <w:bottom w:val="single" w:sz="4" w:space="0" w:color="auto"/>
              <w:right w:val="single" w:sz="4" w:space="0" w:color="auto"/>
            </w:tcBorders>
            <w:shd w:val="clear" w:color="auto" w:fill="auto"/>
            <w:noWrap/>
            <w:vAlign w:val="center"/>
            <w:hideMark/>
          </w:tcPr>
          <w:p w14:paraId="5905DD44" w14:textId="78763863" w:rsidR="003A1243" w:rsidRPr="002F61CB" w:rsidRDefault="003A1243" w:rsidP="0062218F">
            <w:pPr>
              <w:pStyle w:val="TableText"/>
            </w:pPr>
            <w:r w:rsidRPr="002F61CB">
              <w:t>2.02</w:t>
            </w:r>
          </w:p>
        </w:tc>
      </w:tr>
      <w:tr w:rsidR="0062218F" w:rsidRPr="0062218F" w14:paraId="22EA54CA" w14:textId="77777777" w:rsidTr="00A37D1D">
        <w:trPr>
          <w:trHeight w:val="264"/>
          <w:jc w:val="center"/>
        </w:trPr>
        <w:tc>
          <w:tcPr>
            <w:tcW w:w="425"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E380534" w14:textId="77777777" w:rsidR="003A1243" w:rsidRPr="0062218F" w:rsidRDefault="003A1243" w:rsidP="0062218F">
            <w:pPr>
              <w:pStyle w:val="TableText"/>
              <w:rPr>
                <w:b/>
                <w:bCs/>
              </w:rPr>
            </w:pPr>
            <w:r w:rsidRPr="0062218F">
              <w:rPr>
                <w:b/>
                <w:bCs/>
              </w:rPr>
              <w:t>SIRL</w:t>
            </w:r>
          </w:p>
        </w:tc>
        <w:tc>
          <w:tcPr>
            <w:tcW w:w="1169" w:type="pct"/>
            <w:tcBorders>
              <w:top w:val="nil"/>
              <w:left w:val="nil"/>
              <w:bottom w:val="single" w:sz="4" w:space="0" w:color="auto"/>
              <w:right w:val="single" w:sz="4" w:space="0" w:color="auto"/>
            </w:tcBorders>
            <w:shd w:val="clear" w:color="auto" w:fill="FFFFCC"/>
            <w:noWrap/>
            <w:vAlign w:val="center"/>
            <w:hideMark/>
          </w:tcPr>
          <w:p w14:paraId="462C943A" w14:textId="77777777" w:rsidR="003A1243" w:rsidRPr="0062218F" w:rsidRDefault="003A1243" w:rsidP="0062218F">
            <w:pPr>
              <w:pStyle w:val="TableText"/>
              <w:rPr>
                <w:b/>
                <w:bCs/>
              </w:rPr>
            </w:pPr>
            <w:r w:rsidRPr="0062218F">
              <w:rPr>
                <w:b/>
                <w:bCs/>
              </w:rPr>
              <w:t>Totals</w:t>
            </w:r>
          </w:p>
        </w:tc>
        <w:tc>
          <w:tcPr>
            <w:tcW w:w="756" w:type="pct"/>
            <w:tcBorders>
              <w:top w:val="nil"/>
              <w:left w:val="nil"/>
              <w:bottom w:val="single" w:sz="4" w:space="0" w:color="auto"/>
              <w:right w:val="single" w:sz="4" w:space="0" w:color="auto"/>
            </w:tcBorders>
            <w:shd w:val="clear" w:color="auto" w:fill="FFFFCC"/>
            <w:noWrap/>
            <w:vAlign w:val="center"/>
            <w:hideMark/>
          </w:tcPr>
          <w:p w14:paraId="373F441F" w14:textId="77777777" w:rsidR="003A1243" w:rsidRPr="0062218F" w:rsidRDefault="003A1243" w:rsidP="0062218F">
            <w:pPr>
              <w:pStyle w:val="TableText"/>
              <w:rPr>
                <w:b/>
                <w:bCs/>
              </w:rPr>
            </w:pPr>
            <w:r w:rsidRPr="0062218F">
              <w:rPr>
                <w:b/>
                <w:bCs/>
              </w:rPr>
              <w:t>201,332</w:t>
            </w:r>
          </w:p>
        </w:tc>
        <w:tc>
          <w:tcPr>
            <w:tcW w:w="756" w:type="pct"/>
            <w:tcBorders>
              <w:top w:val="nil"/>
              <w:left w:val="nil"/>
              <w:bottom w:val="single" w:sz="4" w:space="0" w:color="auto"/>
              <w:right w:val="single" w:sz="4" w:space="0" w:color="auto"/>
            </w:tcBorders>
            <w:shd w:val="clear" w:color="auto" w:fill="FFFFCC"/>
            <w:noWrap/>
            <w:vAlign w:val="center"/>
            <w:hideMark/>
          </w:tcPr>
          <w:p w14:paraId="112524F1" w14:textId="77777777" w:rsidR="003A1243" w:rsidRPr="0062218F" w:rsidRDefault="003A1243" w:rsidP="0062218F">
            <w:pPr>
              <w:pStyle w:val="TableText"/>
              <w:rPr>
                <w:b/>
                <w:bCs/>
              </w:rPr>
            </w:pPr>
            <w:r w:rsidRPr="0062218F">
              <w:rPr>
                <w:b/>
                <w:bCs/>
              </w:rPr>
              <w:t>31,579</w:t>
            </w:r>
          </w:p>
        </w:tc>
        <w:tc>
          <w:tcPr>
            <w:tcW w:w="946" w:type="pct"/>
            <w:tcBorders>
              <w:top w:val="nil"/>
              <w:left w:val="nil"/>
              <w:bottom w:val="single" w:sz="4" w:space="0" w:color="auto"/>
              <w:right w:val="single" w:sz="4" w:space="0" w:color="auto"/>
            </w:tcBorders>
            <w:shd w:val="clear" w:color="auto" w:fill="FFFFCC"/>
            <w:noWrap/>
            <w:vAlign w:val="center"/>
            <w:hideMark/>
          </w:tcPr>
          <w:p w14:paraId="5906F68F" w14:textId="6A5E2506" w:rsidR="003A1243" w:rsidRPr="0062218F" w:rsidRDefault="003A1243" w:rsidP="0062218F">
            <w:pPr>
              <w:pStyle w:val="TableText"/>
              <w:rPr>
                <w:b/>
                <w:bCs/>
              </w:rPr>
            </w:pPr>
            <w:r w:rsidRPr="0062218F">
              <w:rPr>
                <w:b/>
                <w:bCs/>
              </w:rPr>
              <w:t>100.00</w:t>
            </w:r>
          </w:p>
        </w:tc>
        <w:tc>
          <w:tcPr>
            <w:tcW w:w="948" w:type="pct"/>
            <w:tcBorders>
              <w:top w:val="nil"/>
              <w:left w:val="nil"/>
              <w:bottom w:val="single" w:sz="4" w:space="0" w:color="auto"/>
              <w:right w:val="single" w:sz="4" w:space="0" w:color="auto"/>
            </w:tcBorders>
            <w:shd w:val="clear" w:color="auto" w:fill="FFFFCC"/>
            <w:noWrap/>
            <w:vAlign w:val="center"/>
            <w:hideMark/>
          </w:tcPr>
          <w:p w14:paraId="7B2DB0F3" w14:textId="38BF4925" w:rsidR="003A1243" w:rsidRPr="0062218F" w:rsidRDefault="003A1243" w:rsidP="0062218F">
            <w:pPr>
              <w:pStyle w:val="TableText"/>
              <w:rPr>
                <w:b/>
                <w:bCs/>
              </w:rPr>
            </w:pPr>
            <w:r w:rsidRPr="0062218F">
              <w:rPr>
                <w:b/>
                <w:bCs/>
              </w:rPr>
              <w:t>100.00</w:t>
            </w:r>
          </w:p>
        </w:tc>
      </w:tr>
    </w:tbl>
    <w:p w14:paraId="12C37C43" w14:textId="77777777" w:rsidR="003A1243" w:rsidRPr="002F61CB" w:rsidRDefault="003A1243" w:rsidP="003A1243">
      <w:pPr>
        <w:rPr>
          <w:sz w:val="20"/>
          <w:szCs w:val="20"/>
        </w:rPr>
      </w:pPr>
    </w:p>
    <w:p w14:paraId="6670B27B" w14:textId="02245C37" w:rsidR="003A1243" w:rsidRPr="002F61CB" w:rsidRDefault="003A1243" w:rsidP="003A1243">
      <w:pPr>
        <w:rPr>
          <w:sz w:val="20"/>
          <w:szCs w:val="20"/>
        </w:rPr>
      </w:pPr>
      <w:r w:rsidRPr="002F61CB">
        <w:t>For the un</w:t>
      </w:r>
      <w:r>
        <w:t>adjust</w:t>
      </w:r>
      <w:r w:rsidRPr="002F61CB">
        <w:t>ed project zones (for TN Project Zone SIRL is un</w:t>
      </w:r>
      <w:r>
        <w:t>adjust</w:t>
      </w:r>
      <w:r w:rsidRPr="002F61CB">
        <w:t>ed and for TP Project Zone A, Project Zone SEB, and Project Zone B are un</w:t>
      </w:r>
      <w:r>
        <w:t>adjust</w:t>
      </w:r>
      <w:r w:rsidRPr="002F61CB">
        <w:t xml:space="preserve">ed), each entity's reduction was calculated by multiplying the total </w:t>
      </w:r>
      <w:r>
        <w:t>project zone</w:t>
      </w:r>
      <w:r w:rsidRPr="002F61CB">
        <w:t xml:space="preserve"> starting load (</w:t>
      </w:r>
      <w:r w:rsidRPr="005370A6">
        <w:fldChar w:fldCharType="begin"/>
      </w:r>
      <w:r w:rsidRPr="005370A6">
        <w:instrText xml:space="preserve"> REF _Ref58501962 \h  \* MERGEFORMAT </w:instrText>
      </w:r>
      <w:r w:rsidRPr="005370A6">
        <w:fldChar w:fldCharType="separate"/>
      </w:r>
      <w:r w:rsidRPr="005370A6">
        <w:rPr>
          <w:b/>
          <w:bCs/>
        </w:rPr>
        <w:t xml:space="preserve">Table </w:t>
      </w:r>
      <w:r w:rsidR="00BE1466" w:rsidRPr="005370A6">
        <w:rPr>
          <w:b/>
          <w:iCs/>
        </w:rPr>
        <w:t>B-</w:t>
      </w:r>
      <w:r w:rsidRPr="005370A6">
        <w:rPr>
          <w:b/>
          <w:bCs/>
          <w:noProof/>
        </w:rPr>
        <w:t>1</w:t>
      </w:r>
      <w:r w:rsidRPr="005370A6">
        <w:fldChar w:fldCharType="end"/>
      </w:r>
      <w:r w:rsidRPr="002F61CB">
        <w:t xml:space="preserve">) by the </w:t>
      </w:r>
      <w:r>
        <w:t>project zone</w:t>
      </w:r>
      <w:r w:rsidRPr="002F61CB">
        <w:t xml:space="preserve"> required reduction (</w:t>
      </w:r>
      <w:r w:rsidRPr="005370A6">
        <w:fldChar w:fldCharType="begin"/>
      </w:r>
      <w:r w:rsidRPr="005370A6">
        <w:instrText xml:space="preserve"> REF _Ref58502017 \h  \* MERGEFORMAT </w:instrText>
      </w:r>
      <w:r w:rsidRPr="005370A6">
        <w:fldChar w:fldCharType="separate"/>
      </w:r>
      <w:r w:rsidRPr="005370A6">
        <w:rPr>
          <w:b/>
          <w:bCs/>
        </w:rPr>
        <w:t xml:space="preserve">Table </w:t>
      </w:r>
      <w:r w:rsidR="00BE1466" w:rsidRPr="005370A6">
        <w:rPr>
          <w:b/>
          <w:iCs/>
        </w:rPr>
        <w:t>B</w:t>
      </w:r>
      <w:r w:rsidR="00BE1466" w:rsidRPr="005370A6">
        <w:rPr>
          <w:bCs/>
          <w:iCs/>
        </w:rPr>
        <w:t>-</w:t>
      </w:r>
      <w:r w:rsidRPr="005370A6">
        <w:rPr>
          <w:b/>
          <w:bCs/>
          <w:noProof/>
        </w:rPr>
        <w:t>3</w:t>
      </w:r>
      <w:r w:rsidRPr="005370A6">
        <w:fldChar w:fldCharType="end"/>
      </w:r>
      <w:r w:rsidRPr="002F61CB">
        <w:t xml:space="preserve">) and by the entity's percent contribution to anthropogenic loading, as defined </w:t>
      </w:r>
      <w:r w:rsidRPr="005370A6">
        <w:t xml:space="preserve">in </w:t>
      </w:r>
      <w:r w:rsidRPr="005370A6">
        <w:fldChar w:fldCharType="begin"/>
      </w:r>
      <w:r w:rsidRPr="005370A6">
        <w:instrText xml:space="preserve"> REF _Ref58502880 \h  \* MERGEFORMAT </w:instrText>
      </w:r>
      <w:r w:rsidRPr="005370A6">
        <w:fldChar w:fldCharType="separate"/>
      </w:r>
      <w:r w:rsidRPr="005370A6">
        <w:rPr>
          <w:b/>
          <w:bCs/>
        </w:rPr>
        <w:t xml:space="preserve">Table </w:t>
      </w:r>
      <w:r w:rsidR="00BE1466" w:rsidRPr="005370A6">
        <w:rPr>
          <w:b/>
          <w:iCs/>
        </w:rPr>
        <w:t>B-</w:t>
      </w:r>
      <w:r w:rsidRPr="005370A6">
        <w:rPr>
          <w:b/>
          <w:bCs/>
        </w:rPr>
        <w:t>11</w:t>
      </w:r>
      <w:r w:rsidRPr="005370A6">
        <w:fldChar w:fldCharType="end"/>
      </w:r>
      <w:r w:rsidRPr="005370A6">
        <w:t xml:space="preserve">, </w:t>
      </w:r>
      <w:r w:rsidRPr="005370A6">
        <w:fldChar w:fldCharType="begin"/>
      </w:r>
      <w:r w:rsidRPr="005370A6">
        <w:instrText xml:space="preserve"> REF _Ref58503843 \h  \* MERGEFORMAT </w:instrText>
      </w:r>
      <w:r w:rsidRPr="005370A6">
        <w:fldChar w:fldCharType="separate"/>
      </w:r>
      <w:r w:rsidRPr="005370A6">
        <w:rPr>
          <w:b/>
          <w:bCs/>
        </w:rPr>
        <w:t xml:space="preserve">Table </w:t>
      </w:r>
      <w:r w:rsidR="00BE1466" w:rsidRPr="005370A6">
        <w:rPr>
          <w:b/>
          <w:iCs/>
        </w:rPr>
        <w:t>B-</w:t>
      </w:r>
      <w:r w:rsidRPr="005370A6">
        <w:rPr>
          <w:b/>
          <w:bCs/>
          <w:noProof/>
        </w:rPr>
        <w:t>12</w:t>
      </w:r>
      <w:r w:rsidRPr="005370A6">
        <w:fldChar w:fldCharType="end"/>
      </w:r>
      <w:r w:rsidRPr="005370A6">
        <w:t xml:space="preserve">, </w:t>
      </w:r>
      <w:r w:rsidRPr="005370A6">
        <w:fldChar w:fldCharType="begin"/>
      </w:r>
      <w:r w:rsidRPr="005370A6">
        <w:instrText xml:space="preserve"> REF _Ref58503852 \h  \* MERGEFORMAT </w:instrText>
      </w:r>
      <w:r w:rsidRPr="005370A6">
        <w:fldChar w:fldCharType="separate"/>
      </w:r>
      <w:r w:rsidRPr="005370A6">
        <w:rPr>
          <w:b/>
          <w:bCs/>
        </w:rPr>
        <w:t xml:space="preserve">Table </w:t>
      </w:r>
      <w:r w:rsidR="00BE1466" w:rsidRPr="005370A6">
        <w:rPr>
          <w:b/>
          <w:iCs/>
        </w:rPr>
        <w:t>B-</w:t>
      </w:r>
      <w:r w:rsidRPr="005370A6">
        <w:rPr>
          <w:b/>
          <w:bCs/>
          <w:noProof/>
        </w:rPr>
        <w:t>13</w:t>
      </w:r>
      <w:r w:rsidRPr="005370A6">
        <w:fldChar w:fldCharType="end"/>
      </w:r>
      <w:r w:rsidRPr="005370A6">
        <w:t xml:space="preserve">, and </w:t>
      </w:r>
      <w:r w:rsidRPr="005370A6">
        <w:fldChar w:fldCharType="begin"/>
      </w:r>
      <w:r w:rsidRPr="005370A6">
        <w:instrText xml:space="preserve"> REF _Ref58503858 \h  \* MERGEFORMAT </w:instrText>
      </w:r>
      <w:r w:rsidRPr="005370A6">
        <w:fldChar w:fldCharType="separate"/>
      </w:r>
      <w:r w:rsidRPr="005370A6">
        <w:rPr>
          <w:b/>
          <w:bCs/>
        </w:rPr>
        <w:t xml:space="preserve">Table </w:t>
      </w:r>
      <w:r w:rsidR="00BE1466" w:rsidRPr="005370A6">
        <w:rPr>
          <w:b/>
          <w:iCs/>
        </w:rPr>
        <w:t>B-</w:t>
      </w:r>
      <w:r w:rsidRPr="005370A6">
        <w:rPr>
          <w:b/>
          <w:bCs/>
          <w:noProof/>
        </w:rPr>
        <w:t>14</w:t>
      </w:r>
      <w:r w:rsidRPr="005370A6">
        <w:fldChar w:fldCharType="end"/>
      </w:r>
      <w:r w:rsidRPr="002F61CB">
        <w:t xml:space="preserve">. The calculations for the entity reductions were performed separately for TN and TP. Then, the entity TN and TP allowable loading (allocations) are computed by subtracting the entity required </w:t>
      </w:r>
      <w:r w:rsidRPr="001974A9">
        <w:t xml:space="preserve">reductions in </w:t>
      </w:r>
      <w:r w:rsidRPr="005370A6">
        <w:fldChar w:fldCharType="begin"/>
      </w:r>
      <w:r w:rsidRPr="005370A6">
        <w:instrText xml:space="preserve"> REF _Ref58504228 \h  \* MERGEFORMAT </w:instrText>
      </w:r>
      <w:r w:rsidRPr="005370A6">
        <w:fldChar w:fldCharType="separate"/>
      </w:r>
      <w:r w:rsidRPr="005370A6">
        <w:rPr>
          <w:b/>
          <w:bCs/>
        </w:rPr>
        <w:t xml:space="preserve">Table </w:t>
      </w:r>
      <w:r w:rsidR="00BE1466" w:rsidRPr="005370A6">
        <w:rPr>
          <w:b/>
          <w:iCs/>
        </w:rPr>
        <w:t>B-</w:t>
      </w:r>
      <w:r w:rsidRPr="005370A6">
        <w:rPr>
          <w:b/>
          <w:bCs/>
          <w:noProof/>
        </w:rPr>
        <w:t>15</w:t>
      </w:r>
      <w:r w:rsidRPr="005370A6">
        <w:fldChar w:fldCharType="end"/>
      </w:r>
      <w:r w:rsidRPr="005370A6">
        <w:t xml:space="preserve">, </w:t>
      </w:r>
      <w:r w:rsidRPr="005370A6">
        <w:fldChar w:fldCharType="begin"/>
      </w:r>
      <w:r w:rsidRPr="005370A6">
        <w:instrText xml:space="preserve"> REF _Ref58504230 \h  \* MERGEFORMAT </w:instrText>
      </w:r>
      <w:r w:rsidRPr="005370A6">
        <w:fldChar w:fldCharType="separate"/>
      </w:r>
      <w:r w:rsidRPr="005370A6">
        <w:rPr>
          <w:b/>
          <w:bCs/>
        </w:rPr>
        <w:t xml:space="preserve">Table </w:t>
      </w:r>
      <w:r w:rsidR="00BE1466" w:rsidRPr="005370A6">
        <w:rPr>
          <w:b/>
          <w:iCs/>
        </w:rPr>
        <w:t>B-</w:t>
      </w:r>
      <w:r w:rsidRPr="005370A6">
        <w:rPr>
          <w:b/>
          <w:bCs/>
          <w:noProof/>
        </w:rPr>
        <w:t>16</w:t>
      </w:r>
      <w:r w:rsidRPr="005370A6">
        <w:fldChar w:fldCharType="end"/>
      </w:r>
      <w:r w:rsidRPr="005370A6">
        <w:t xml:space="preserve">, </w:t>
      </w:r>
      <w:r w:rsidRPr="005370A6">
        <w:fldChar w:fldCharType="begin"/>
      </w:r>
      <w:r w:rsidRPr="005370A6">
        <w:instrText xml:space="preserve"> REF _Ref58504232 \h  \* MERGEFORMAT </w:instrText>
      </w:r>
      <w:r w:rsidRPr="005370A6">
        <w:fldChar w:fldCharType="separate"/>
      </w:r>
      <w:r w:rsidRPr="005370A6">
        <w:rPr>
          <w:b/>
          <w:bCs/>
        </w:rPr>
        <w:t xml:space="preserve">Table </w:t>
      </w:r>
      <w:r w:rsidR="00BE1466" w:rsidRPr="005370A6">
        <w:rPr>
          <w:b/>
          <w:iCs/>
        </w:rPr>
        <w:t>B-</w:t>
      </w:r>
      <w:r w:rsidRPr="005370A6">
        <w:rPr>
          <w:b/>
          <w:bCs/>
          <w:noProof/>
        </w:rPr>
        <w:t>17</w:t>
      </w:r>
      <w:r w:rsidRPr="005370A6">
        <w:fldChar w:fldCharType="end"/>
      </w:r>
      <w:r w:rsidRPr="005370A6">
        <w:t xml:space="preserve">, and </w:t>
      </w:r>
      <w:r w:rsidRPr="005370A6">
        <w:fldChar w:fldCharType="begin"/>
      </w:r>
      <w:r w:rsidRPr="005370A6">
        <w:instrText xml:space="preserve"> REF _Ref58504234 \h  \* MERGEFORMAT </w:instrText>
      </w:r>
      <w:r w:rsidRPr="005370A6">
        <w:fldChar w:fldCharType="separate"/>
      </w:r>
      <w:r w:rsidRPr="005370A6">
        <w:rPr>
          <w:b/>
          <w:bCs/>
        </w:rPr>
        <w:t xml:space="preserve">Table </w:t>
      </w:r>
      <w:r w:rsidR="00BE1466" w:rsidRPr="005370A6">
        <w:rPr>
          <w:b/>
          <w:iCs/>
        </w:rPr>
        <w:t>B-</w:t>
      </w:r>
      <w:r w:rsidRPr="005370A6">
        <w:rPr>
          <w:b/>
          <w:bCs/>
          <w:noProof/>
        </w:rPr>
        <w:t>18</w:t>
      </w:r>
      <w:r w:rsidRPr="005370A6">
        <w:fldChar w:fldCharType="end"/>
      </w:r>
      <w:r w:rsidRPr="002652F4">
        <w:t xml:space="preserve"> from the entity anthropogenic starting loads (</w:t>
      </w:r>
      <w:r w:rsidRPr="005370A6">
        <w:fldChar w:fldCharType="begin"/>
      </w:r>
      <w:r w:rsidRPr="005370A6">
        <w:instrText xml:space="preserve"> REF _Ref58502880 \h  \* MERGEFORMAT </w:instrText>
      </w:r>
      <w:r w:rsidRPr="005370A6">
        <w:fldChar w:fldCharType="separate"/>
      </w:r>
      <w:r w:rsidRPr="005370A6">
        <w:rPr>
          <w:b/>
          <w:bCs/>
        </w:rPr>
        <w:t xml:space="preserve">Table </w:t>
      </w:r>
      <w:r w:rsidR="00BE1466" w:rsidRPr="005370A6">
        <w:rPr>
          <w:b/>
          <w:iCs/>
        </w:rPr>
        <w:t>B-</w:t>
      </w:r>
      <w:r w:rsidRPr="005370A6">
        <w:rPr>
          <w:b/>
          <w:bCs/>
          <w:noProof/>
        </w:rPr>
        <w:t>11</w:t>
      </w:r>
      <w:r w:rsidRPr="005370A6">
        <w:fldChar w:fldCharType="end"/>
      </w:r>
      <w:r w:rsidRPr="005370A6">
        <w:t xml:space="preserve">, </w:t>
      </w:r>
      <w:r w:rsidRPr="005370A6">
        <w:fldChar w:fldCharType="begin"/>
      </w:r>
      <w:r w:rsidRPr="005370A6">
        <w:instrText xml:space="preserve"> REF _Ref58503843 \h  \* MERGEFORMAT </w:instrText>
      </w:r>
      <w:r w:rsidRPr="005370A6">
        <w:fldChar w:fldCharType="separate"/>
      </w:r>
      <w:r w:rsidRPr="005370A6">
        <w:rPr>
          <w:b/>
          <w:bCs/>
        </w:rPr>
        <w:t xml:space="preserve">Table </w:t>
      </w:r>
      <w:r w:rsidR="00BE1466" w:rsidRPr="005370A6">
        <w:rPr>
          <w:b/>
          <w:iCs/>
        </w:rPr>
        <w:t>B-</w:t>
      </w:r>
      <w:r w:rsidRPr="005370A6">
        <w:rPr>
          <w:b/>
          <w:bCs/>
          <w:noProof/>
        </w:rPr>
        <w:t>12</w:t>
      </w:r>
      <w:r w:rsidRPr="005370A6">
        <w:fldChar w:fldCharType="end"/>
      </w:r>
      <w:r w:rsidRPr="005370A6">
        <w:t xml:space="preserve">, </w:t>
      </w:r>
      <w:r w:rsidRPr="005370A6">
        <w:fldChar w:fldCharType="begin"/>
      </w:r>
      <w:r w:rsidRPr="005370A6">
        <w:instrText xml:space="preserve"> REF _Ref58503852 \h  \* MERGEFORMAT </w:instrText>
      </w:r>
      <w:r w:rsidRPr="005370A6">
        <w:fldChar w:fldCharType="separate"/>
      </w:r>
      <w:r w:rsidRPr="005370A6">
        <w:rPr>
          <w:b/>
          <w:bCs/>
        </w:rPr>
        <w:t xml:space="preserve">Table </w:t>
      </w:r>
      <w:r w:rsidR="00BE1466" w:rsidRPr="005370A6">
        <w:rPr>
          <w:b/>
          <w:iCs/>
        </w:rPr>
        <w:t>B-</w:t>
      </w:r>
      <w:r w:rsidRPr="005370A6">
        <w:rPr>
          <w:b/>
          <w:bCs/>
          <w:noProof/>
        </w:rPr>
        <w:t>13</w:t>
      </w:r>
      <w:r w:rsidRPr="005370A6">
        <w:fldChar w:fldCharType="end"/>
      </w:r>
      <w:r w:rsidRPr="005370A6">
        <w:t xml:space="preserve">, and </w:t>
      </w:r>
      <w:r w:rsidRPr="005370A6">
        <w:fldChar w:fldCharType="begin"/>
      </w:r>
      <w:r w:rsidRPr="005370A6">
        <w:instrText xml:space="preserve"> REF _Ref58503858 \h  \* MERGEFORMAT </w:instrText>
      </w:r>
      <w:r w:rsidRPr="005370A6">
        <w:fldChar w:fldCharType="separate"/>
      </w:r>
      <w:r w:rsidRPr="005370A6">
        <w:rPr>
          <w:b/>
          <w:bCs/>
        </w:rPr>
        <w:t xml:space="preserve">Table </w:t>
      </w:r>
      <w:r w:rsidR="00BE1466" w:rsidRPr="005370A6">
        <w:rPr>
          <w:b/>
          <w:iCs/>
        </w:rPr>
        <w:t>B-</w:t>
      </w:r>
      <w:r w:rsidRPr="005370A6">
        <w:rPr>
          <w:b/>
          <w:bCs/>
          <w:noProof/>
        </w:rPr>
        <w:t>14</w:t>
      </w:r>
      <w:r w:rsidRPr="005370A6">
        <w:fldChar w:fldCharType="end"/>
      </w:r>
      <w:r w:rsidRPr="002652F4">
        <w:t>).</w:t>
      </w:r>
    </w:p>
    <w:p w14:paraId="07BBF248" w14:textId="77777777" w:rsidR="009920A4" w:rsidRDefault="009920A4">
      <w:pPr>
        <w:rPr>
          <w:rFonts w:ascii="Times New Roman Bold" w:hAnsi="Times New Roman Bold"/>
          <w:b/>
          <w:iCs/>
          <w:color w:val="000000" w:themeColor="text1"/>
          <w:szCs w:val="18"/>
        </w:rPr>
      </w:pPr>
      <w:bookmarkStart w:id="575" w:name="_Ref58504228"/>
      <w:bookmarkStart w:id="576" w:name="_Ref58439849"/>
      <w:r>
        <w:br w:type="page"/>
      </w:r>
    </w:p>
    <w:p w14:paraId="0C7C0A5A" w14:textId="7E9A7D0A" w:rsidR="003A1243" w:rsidRPr="002F61CB" w:rsidRDefault="003A1243" w:rsidP="0062218F">
      <w:pPr>
        <w:pStyle w:val="TableTitle"/>
        <w:rPr>
          <w:i/>
          <w:sz w:val="20"/>
          <w:szCs w:val="20"/>
        </w:rPr>
      </w:pPr>
      <w:bookmarkStart w:id="577" w:name="_Toc58576693"/>
      <w:bookmarkStart w:id="578" w:name="_Toc58950370"/>
      <w:r w:rsidRPr="002F61CB">
        <w:lastRenderedPageBreak/>
        <w:t xml:space="preserve">Table </w:t>
      </w:r>
      <w:r w:rsidR="00BE1466">
        <w:t>B-</w:t>
      </w:r>
      <w:r w:rsidR="0034436C">
        <w:fldChar w:fldCharType="begin"/>
      </w:r>
      <w:r w:rsidR="0034436C">
        <w:instrText xml:space="preserve"> SEQ Tab</w:instrText>
      </w:r>
      <w:r w:rsidR="0034436C">
        <w:instrText xml:space="preserve">le \* ARABIC </w:instrText>
      </w:r>
      <w:r w:rsidR="0034436C">
        <w:fldChar w:fldCharType="separate"/>
      </w:r>
      <w:r>
        <w:rPr>
          <w:noProof/>
        </w:rPr>
        <w:t>15</w:t>
      </w:r>
      <w:r w:rsidR="0034436C">
        <w:rPr>
          <w:noProof/>
        </w:rPr>
        <w:fldChar w:fldCharType="end"/>
      </w:r>
      <w:bookmarkEnd w:id="575"/>
      <w:r w:rsidRPr="002F61CB">
        <w:t xml:space="preserve">. Central IRL Project Zone A </w:t>
      </w:r>
      <w:r w:rsidR="00BE1466">
        <w:t>e</w:t>
      </w:r>
      <w:r w:rsidR="00BE1466" w:rsidRPr="002F61CB">
        <w:t xml:space="preserve">ntity </w:t>
      </w:r>
      <w:r w:rsidR="00BE1466">
        <w:t>r</w:t>
      </w:r>
      <w:r w:rsidR="00BE1466" w:rsidRPr="002F61CB">
        <w:t xml:space="preserve">eduction </w:t>
      </w:r>
      <w:r w:rsidRPr="002F61CB">
        <w:t xml:space="preserve">and </w:t>
      </w:r>
      <w:r w:rsidR="00BE1466">
        <w:t>a</w:t>
      </w:r>
      <w:r w:rsidRPr="002F61CB">
        <w:t xml:space="preserve">llowable </w:t>
      </w:r>
      <w:r w:rsidR="00BE1466">
        <w:t>l</w:t>
      </w:r>
      <w:r w:rsidR="00BE1466" w:rsidRPr="002F61CB">
        <w:t xml:space="preserve">oading </w:t>
      </w:r>
      <w:r w:rsidRPr="002F61CB">
        <w:t>(</w:t>
      </w:r>
      <w:r w:rsidR="00BE1466">
        <w:t>a</w:t>
      </w:r>
      <w:r w:rsidR="00BE1466" w:rsidRPr="002F61CB">
        <w:t>llocation</w:t>
      </w:r>
      <w:r w:rsidRPr="002F61CB">
        <w:t>)</w:t>
      </w:r>
      <w:bookmarkEnd w:id="577"/>
      <w:bookmarkEnd w:id="578"/>
    </w:p>
    <w:tbl>
      <w:tblPr>
        <w:tblW w:w="4051" w:type="pct"/>
        <w:jc w:val="center"/>
        <w:tblLook w:val="04A0" w:firstRow="1" w:lastRow="0" w:firstColumn="1" w:lastColumn="0" w:noHBand="0" w:noVBand="1"/>
      </w:tblPr>
      <w:tblGrid>
        <w:gridCol w:w="838"/>
        <w:gridCol w:w="2466"/>
        <w:gridCol w:w="1094"/>
        <w:gridCol w:w="1094"/>
        <w:gridCol w:w="1094"/>
        <w:gridCol w:w="1094"/>
      </w:tblGrid>
      <w:tr w:rsidR="003A1243" w:rsidRPr="0062218F" w14:paraId="166B39F3" w14:textId="77777777" w:rsidTr="0062218F">
        <w:trPr>
          <w:trHeight w:val="719"/>
          <w:tblHeader/>
          <w:jc w:val="center"/>
        </w:trPr>
        <w:tc>
          <w:tcPr>
            <w:tcW w:w="47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DA5E73B" w14:textId="77777777" w:rsidR="003A1243" w:rsidRPr="0062218F" w:rsidRDefault="003A1243" w:rsidP="0062218F">
            <w:pPr>
              <w:pStyle w:val="TableText"/>
              <w:rPr>
                <w:b/>
                <w:bCs/>
              </w:rPr>
            </w:pPr>
            <w:r w:rsidRPr="0062218F">
              <w:rPr>
                <w:b/>
                <w:bCs/>
              </w:rPr>
              <w:t>Project Zone</w:t>
            </w:r>
          </w:p>
        </w:tc>
        <w:tc>
          <w:tcPr>
            <w:tcW w:w="145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0A46F51" w14:textId="77777777" w:rsidR="003A1243" w:rsidRPr="0062218F" w:rsidRDefault="003A1243" w:rsidP="0062218F">
            <w:pPr>
              <w:pStyle w:val="TableText"/>
              <w:rPr>
                <w:b/>
                <w:bCs/>
              </w:rPr>
            </w:pPr>
            <w:r w:rsidRPr="0062218F">
              <w:rPr>
                <w:b/>
                <w:bCs/>
              </w:rPr>
              <w:t>Entity</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F4F48B3" w14:textId="77777777" w:rsidR="003A1243" w:rsidRPr="0062218F" w:rsidRDefault="003A1243" w:rsidP="0062218F">
            <w:pPr>
              <w:pStyle w:val="TableText"/>
              <w:rPr>
                <w:b/>
                <w:bCs/>
              </w:rPr>
            </w:pPr>
            <w:r w:rsidRPr="0062218F">
              <w:rPr>
                <w:b/>
                <w:bCs/>
              </w:rPr>
              <w:t>TN Reduction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FA4BF71" w14:textId="77777777" w:rsidR="003A1243" w:rsidRPr="0062218F" w:rsidRDefault="003A1243" w:rsidP="0062218F">
            <w:pPr>
              <w:pStyle w:val="TableText"/>
              <w:rPr>
                <w:b/>
                <w:bCs/>
              </w:rPr>
            </w:pPr>
            <w:r w:rsidRPr="0062218F">
              <w:rPr>
                <w:b/>
                <w:bCs/>
              </w:rPr>
              <w:t>TP Reduction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E50FF4F" w14:textId="77777777" w:rsidR="003A1243" w:rsidRPr="0062218F" w:rsidRDefault="003A1243" w:rsidP="0062218F">
            <w:pPr>
              <w:pStyle w:val="TableText"/>
              <w:rPr>
                <w:b/>
                <w:bCs/>
              </w:rPr>
            </w:pPr>
            <w:r w:rsidRPr="0062218F">
              <w:rPr>
                <w:b/>
                <w:bCs/>
              </w:rPr>
              <w:t>TN Allocation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45F4873" w14:textId="77777777" w:rsidR="003A1243" w:rsidRPr="0062218F" w:rsidRDefault="003A1243" w:rsidP="0062218F">
            <w:pPr>
              <w:pStyle w:val="TableText"/>
              <w:rPr>
                <w:b/>
                <w:bCs/>
              </w:rPr>
            </w:pPr>
            <w:r w:rsidRPr="0062218F">
              <w:rPr>
                <w:b/>
                <w:bCs/>
              </w:rPr>
              <w:t>TP Allocation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r>
      <w:tr w:rsidR="003A1243" w:rsidRPr="002F61CB" w14:paraId="07BFE423"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ACE69"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0FED4F4A" w14:textId="77777777" w:rsidR="003A1243" w:rsidRPr="002F61CB" w:rsidRDefault="003A1243" w:rsidP="0062218F">
            <w:pPr>
              <w:pStyle w:val="TableText"/>
            </w:pPr>
            <w:r w:rsidRPr="002F61CB">
              <w:t>Natural Lands</w:t>
            </w:r>
          </w:p>
        </w:tc>
        <w:tc>
          <w:tcPr>
            <w:tcW w:w="766" w:type="pct"/>
            <w:tcBorders>
              <w:top w:val="nil"/>
              <w:left w:val="nil"/>
              <w:bottom w:val="single" w:sz="4" w:space="0" w:color="auto"/>
              <w:right w:val="single" w:sz="4" w:space="0" w:color="auto"/>
            </w:tcBorders>
            <w:shd w:val="clear" w:color="auto" w:fill="auto"/>
            <w:noWrap/>
            <w:vAlign w:val="bottom"/>
            <w:hideMark/>
          </w:tcPr>
          <w:p w14:paraId="1E0785C1" w14:textId="77777777" w:rsidR="003A1243" w:rsidRPr="002F61CB" w:rsidRDefault="003A1243" w:rsidP="0062218F">
            <w:pPr>
              <w:pStyle w:val="TableText"/>
            </w:pPr>
            <w:r w:rsidRPr="002F61CB">
              <w:t>0</w:t>
            </w:r>
          </w:p>
        </w:tc>
        <w:tc>
          <w:tcPr>
            <w:tcW w:w="766" w:type="pct"/>
            <w:tcBorders>
              <w:top w:val="nil"/>
              <w:left w:val="nil"/>
              <w:bottom w:val="single" w:sz="4" w:space="0" w:color="auto"/>
              <w:right w:val="single" w:sz="4" w:space="0" w:color="auto"/>
            </w:tcBorders>
            <w:shd w:val="clear" w:color="auto" w:fill="auto"/>
            <w:noWrap/>
            <w:vAlign w:val="bottom"/>
            <w:hideMark/>
          </w:tcPr>
          <w:p w14:paraId="21A2F59D" w14:textId="77777777" w:rsidR="003A1243" w:rsidRPr="002F61CB" w:rsidRDefault="003A1243" w:rsidP="0062218F">
            <w:pPr>
              <w:pStyle w:val="TableText"/>
            </w:pPr>
            <w:r w:rsidRPr="002F61CB">
              <w:t>0</w:t>
            </w:r>
          </w:p>
        </w:tc>
        <w:tc>
          <w:tcPr>
            <w:tcW w:w="766" w:type="pct"/>
            <w:tcBorders>
              <w:top w:val="nil"/>
              <w:left w:val="nil"/>
              <w:bottom w:val="single" w:sz="4" w:space="0" w:color="auto"/>
              <w:right w:val="single" w:sz="4" w:space="0" w:color="auto"/>
            </w:tcBorders>
            <w:shd w:val="clear" w:color="auto" w:fill="auto"/>
            <w:noWrap/>
            <w:vAlign w:val="bottom"/>
            <w:hideMark/>
          </w:tcPr>
          <w:p w14:paraId="03B539DE" w14:textId="77777777" w:rsidR="003A1243" w:rsidRPr="002F61CB" w:rsidRDefault="003A1243" w:rsidP="0062218F">
            <w:pPr>
              <w:pStyle w:val="TableText"/>
            </w:pPr>
            <w:r w:rsidRPr="002F61CB">
              <w:t>125,692</w:t>
            </w:r>
          </w:p>
        </w:tc>
        <w:tc>
          <w:tcPr>
            <w:tcW w:w="766" w:type="pct"/>
            <w:tcBorders>
              <w:top w:val="nil"/>
              <w:left w:val="nil"/>
              <w:bottom w:val="single" w:sz="4" w:space="0" w:color="auto"/>
              <w:right w:val="single" w:sz="4" w:space="0" w:color="auto"/>
            </w:tcBorders>
            <w:shd w:val="clear" w:color="auto" w:fill="auto"/>
            <w:noWrap/>
            <w:vAlign w:val="bottom"/>
            <w:hideMark/>
          </w:tcPr>
          <w:p w14:paraId="5A79A51B" w14:textId="77777777" w:rsidR="003A1243" w:rsidRPr="002F61CB" w:rsidRDefault="003A1243" w:rsidP="0062218F">
            <w:pPr>
              <w:pStyle w:val="TableText"/>
            </w:pPr>
            <w:r w:rsidRPr="002F61CB">
              <w:t>13,704</w:t>
            </w:r>
          </w:p>
        </w:tc>
      </w:tr>
      <w:tr w:rsidR="003A1243" w:rsidRPr="002F61CB" w14:paraId="5FEF992E"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FD8B2"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7A491787" w14:textId="77777777" w:rsidR="003A1243" w:rsidRPr="002F61CB" w:rsidRDefault="003A1243" w:rsidP="0062218F">
            <w:pPr>
              <w:pStyle w:val="TableText"/>
            </w:pPr>
            <w:r w:rsidRPr="002F61CB">
              <w:t>Agricultural Producers</w:t>
            </w:r>
          </w:p>
        </w:tc>
        <w:tc>
          <w:tcPr>
            <w:tcW w:w="766" w:type="pct"/>
            <w:tcBorders>
              <w:top w:val="nil"/>
              <w:left w:val="nil"/>
              <w:bottom w:val="single" w:sz="4" w:space="0" w:color="auto"/>
              <w:right w:val="single" w:sz="4" w:space="0" w:color="auto"/>
            </w:tcBorders>
            <w:shd w:val="clear" w:color="auto" w:fill="auto"/>
            <w:noWrap/>
            <w:vAlign w:val="bottom"/>
            <w:hideMark/>
          </w:tcPr>
          <w:p w14:paraId="61188157" w14:textId="77777777" w:rsidR="003A1243" w:rsidRPr="002F61CB" w:rsidRDefault="003A1243" w:rsidP="0062218F">
            <w:pPr>
              <w:pStyle w:val="TableText"/>
            </w:pPr>
            <w:r w:rsidRPr="002F61CB">
              <w:t>37,922</w:t>
            </w:r>
          </w:p>
        </w:tc>
        <w:tc>
          <w:tcPr>
            <w:tcW w:w="766" w:type="pct"/>
            <w:tcBorders>
              <w:top w:val="nil"/>
              <w:left w:val="nil"/>
              <w:bottom w:val="single" w:sz="4" w:space="0" w:color="auto"/>
              <w:right w:val="single" w:sz="4" w:space="0" w:color="auto"/>
            </w:tcBorders>
            <w:shd w:val="clear" w:color="auto" w:fill="auto"/>
            <w:noWrap/>
            <w:vAlign w:val="bottom"/>
            <w:hideMark/>
          </w:tcPr>
          <w:p w14:paraId="0426C4A5" w14:textId="77777777" w:rsidR="003A1243" w:rsidRPr="002F61CB" w:rsidRDefault="003A1243" w:rsidP="0062218F">
            <w:pPr>
              <w:pStyle w:val="TableText"/>
            </w:pPr>
            <w:r w:rsidRPr="002F61CB">
              <w:t>4,740</w:t>
            </w:r>
          </w:p>
        </w:tc>
        <w:tc>
          <w:tcPr>
            <w:tcW w:w="766" w:type="pct"/>
            <w:tcBorders>
              <w:top w:val="nil"/>
              <w:left w:val="nil"/>
              <w:bottom w:val="single" w:sz="4" w:space="0" w:color="auto"/>
              <w:right w:val="single" w:sz="4" w:space="0" w:color="auto"/>
            </w:tcBorders>
            <w:shd w:val="clear" w:color="auto" w:fill="auto"/>
            <w:noWrap/>
            <w:vAlign w:val="bottom"/>
            <w:hideMark/>
          </w:tcPr>
          <w:p w14:paraId="5E529FD8" w14:textId="77777777" w:rsidR="003A1243" w:rsidRPr="002F61CB" w:rsidRDefault="003A1243" w:rsidP="0062218F">
            <w:pPr>
              <w:pStyle w:val="TableText"/>
            </w:pPr>
            <w:r w:rsidRPr="002F61CB">
              <w:t>15,982</w:t>
            </w:r>
          </w:p>
        </w:tc>
        <w:tc>
          <w:tcPr>
            <w:tcW w:w="766" w:type="pct"/>
            <w:tcBorders>
              <w:top w:val="nil"/>
              <w:left w:val="nil"/>
              <w:bottom w:val="single" w:sz="4" w:space="0" w:color="auto"/>
              <w:right w:val="single" w:sz="4" w:space="0" w:color="auto"/>
            </w:tcBorders>
            <w:shd w:val="clear" w:color="auto" w:fill="auto"/>
            <w:noWrap/>
            <w:vAlign w:val="bottom"/>
            <w:hideMark/>
          </w:tcPr>
          <w:p w14:paraId="22CAFA43" w14:textId="77777777" w:rsidR="003A1243" w:rsidRPr="002F61CB" w:rsidRDefault="003A1243" w:rsidP="0062218F">
            <w:pPr>
              <w:pStyle w:val="TableText"/>
            </w:pPr>
            <w:r w:rsidRPr="002F61CB">
              <w:t>3,545</w:t>
            </w:r>
          </w:p>
        </w:tc>
      </w:tr>
      <w:tr w:rsidR="003A1243" w:rsidRPr="002F61CB" w14:paraId="2E1FE7F1"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46670"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406A794E" w14:textId="77777777" w:rsidR="003A1243" w:rsidRPr="002F61CB" w:rsidRDefault="003A1243" w:rsidP="0062218F">
            <w:pPr>
              <w:pStyle w:val="TableText"/>
            </w:pPr>
            <w:r w:rsidRPr="002F61CB">
              <w:t>Brevard County</w:t>
            </w:r>
          </w:p>
        </w:tc>
        <w:tc>
          <w:tcPr>
            <w:tcW w:w="766" w:type="pct"/>
            <w:tcBorders>
              <w:top w:val="nil"/>
              <w:left w:val="nil"/>
              <w:bottom w:val="single" w:sz="4" w:space="0" w:color="auto"/>
              <w:right w:val="single" w:sz="4" w:space="0" w:color="auto"/>
            </w:tcBorders>
            <w:shd w:val="clear" w:color="auto" w:fill="auto"/>
            <w:noWrap/>
            <w:vAlign w:val="bottom"/>
            <w:hideMark/>
          </w:tcPr>
          <w:p w14:paraId="4FBC7C07" w14:textId="77777777" w:rsidR="003A1243" w:rsidRPr="002F61CB" w:rsidRDefault="003A1243" w:rsidP="0062218F">
            <w:pPr>
              <w:pStyle w:val="TableText"/>
            </w:pPr>
            <w:r w:rsidRPr="002F61CB">
              <w:t>26,154</w:t>
            </w:r>
          </w:p>
        </w:tc>
        <w:tc>
          <w:tcPr>
            <w:tcW w:w="766" w:type="pct"/>
            <w:tcBorders>
              <w:top w:val="nil"/>
              <w:left w:val="nil"/>
              <w:bottom w:val="single" w:sz="4" w:space="0" w:color="auto"/>
              <w:right w:val="single" w:sz="4" w:space="0" w:color="auto"/>
            </w:tcBorders>
            <w:shd w:val="clear" w:color="auto" w:fill="auto"/>
            <w:noWrap/>
            <w:vAlign w:val="bottom"/>
            <w:hideMark/>
          </w:tcPr>
          <w:p w14:paraId="0CEEF874" w14:textId="77777777" w:rsidR="003A1243" w:rsidRPr="002F61CB" w:rsidRDefault="003A1243" w:rsidP="0062218F">
            <w:pPr>
              <w:pStyle w:val="TableText"/>
            </w:pPr>
            <w:r w:rsidRPr="002F61CB">
              <w:t>3,197</w:t>
            </w:r>
          </w:p>
        </w:tc>
        <w:tc>
          <w:tcPr>
            <w:tcW w:w="766" w:type="pct"/>
            <w:tcBorders>
              <w:top w:val="nil"/>
              <w:left w:val="nil"/>
              <w:bottom w:val="single" w:sz="4" w:space="0" w:color="auto"/>
              <w:right w:val="single" w:sz="4" w:space="0" w:color="auto"/>
            </w:tcBorders>
            <w:shd w:val="clear" w:color="auto" w:fill="auto"/>
            <w:noWrap/>
            <w:vAlign w:val="bottom"/>
            <w:hideMark/>
          </w:tcPr>
          <w:p w14:paraId="46BE40CC" w14:textId="77777777" w:rsidR="003A1243" w:rsidRPr="002F61CB" w:rsidRDefault="003A1243" w:rsidP="0062218F">
            <w:pPr>
              <w:pStyle w:val="TableText"/>
            </w:pPr>
            <w:r w:rsidRPr="002F61CB">
              <w:t>11,023</w:t>
            </w:r>
          </w:p>
        </w:tc>
        <w:tc>
          <w:tcPr>
            <w:tcW w:w="766" w:type="pct"/>
            <w:tcBorders>
              <w:top w:val="nil"/>
              <w:left w:val="nil"/>
              <w:bottom w:val="single" w:sz="4" w:space="0" w:color="auto"/>
              <w:right w:val="single" w:sz="4" w:space="0" w:color="auto"/>
            </w:tcBorders>
            <w:shd w:val="clear" w:color="auto" w:fill="auto"/>
            <w:noWrap/>
            <w:vAlign w:val="bottom"/>
            <w:hideMark/>
          </w:tcPr>
          <w:p w14:paraId="0BC8B6F7" w14:textId="77777777" w:rsidR="003A1243" w:rsidRPr="002F61CB" w:rsidRDefault="003A1243" w:rsidP="0062218F">
            <w:pPr>
              <w:pStyle w:val="TableText"/>
            </w:pPr>
            <w:r w:rsidRPr="002F61CB">
              <w:t>2,391</w:t>
            </w:r>
          </w:p>
        </w:tc>
      </w:tr>
      <w:tr w:rsidR="003A1243" w:rsidRPr="002F61CB" w14:paraId="5A26E487"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1C399"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59897D27" w14:textId="77777777" w:rsidR="003A1243" w:rsidRPr="002F61CB" w:rsidRDefault="003A1243" w:rsidP="0062218F">
            <w:pPr>
              <w:pStyle w:val="TableText"/>
            </w:pPr>
            <w:r w:rsidRPr="002F61CB">
              <w:t>City of Melbourne</w:t>
            </w:r>
          </w:p>
        </w:tc>
        <w:tc>
          <w:tcPr>
            <w:tcW w:w="766" w:type="pct"/>
            <w:tcBorders>
              <w:top w:val="nil"/>
              <w:left w:val="nil"/>
              <w:bottom w:val="single" w:sz="4" w:space="0" w:color="auto"/>
              <w:right w:val="single" w:sz="4" w:space="0" w:color="auto"/>
            </w:tcBorders>
            <w:shd w:val="clear" w:color="auto" w:fill="auto"/>
            <w:noWrap/>
            <w:vAlign w:val="bottom"/>
            <w:hideMark/>
          </w:tcPr>
          <w:p w14:paraId="0A932055" w14:textId="77777777" w:rsidR="003A1243" w:rsidRPr="002F61CB" w:rsidRDefault="003A1243" w:rsidP="0062218F">
            <w:pPr>
              <w:pStyle w:val="TableText"/>
            </w:pPr>
            <w:r w:rsidRPr="002F61CB">
              <w:t>44,493</w:t>
            </w:r>
          </w:p>
        </w:tc>
        <w:tc>
          <w:tcPr>
            <w:tcW w:w="766" w:type="pct"/>
            <w:tcBorders>
              <w:top w:val="nil"/>
              <w:left w:val="nil"/>
              <w:bottom w:val="single" w:sz="4" w:space="0" w:color="auto"/>
              <w:right w:val="single" w:sz="4" w:space="0" w:color="auto"/>
            </w:tcBorders>
            <w:shd w:val="clear" w:color="auto" w:fill="auto"/>
            <w:noWrap/>
            <w:vAlign w:val="bottom"/>
            <w:hideMark/>
          </w:tcPr>
          <w:p w14:paraId="494C0437" w14:textId="77777777" w:rsidR="003A1243" w:rsidRPr="002F61CB" w:rsidRDefault="003A1243" w:rsidP="0062218F">
            <w:pPr>
              <w:pStyle w:val="TableText"/>
            </w:pPr>
            <w:r w:rsidRPr="002F61CB">
              <w:t>5,182</w:t>
            </w:r>
          </w:p>
        </w:tc>
        <w:tc>
          <w:tcPr>
            <w:tcW w:w="766" w:type="pct"/>
            <w:tcBorders>
              <w:top w:val="nil"/>
              <w:left w:val="nil"/>
              <w:bottom w:val="single" w:sz="4" w:space="0" w:color="auto"/>
              <w:right w:val="single" w:sz="4" w:space="0" w:color="auto"/>
            </w:tcBorders>
            <w:shd w:val="clear" w:color="auto" w:fill="auto"/>
            <w:noWrap/>
            <w:vAlign w:val="bottom"/>
            <w:hideMark/>
          </w:tcPr>
          <w:p w14:paraId="044A99AF" w14:textId="77777777" w:rsidR="003A1243" w:rsidRPr="002F61CB" w:rsidRDefault="003A1243" w:rsidP="0062218F">
            <w:pPr>
              <w:pStyle w:val="TableText"/>
            </w:pPr>
            <w:r w:rsidRPr="002F61CB">
              <w:t>18,752</w:t>
            </w:r>
          </w:p>
        </w:tc>
        <w:tc>
          <w:tcPr>
            <w:tcW w:w="766" w:type="pct"/>
            <w:tcBorders>
              <w:top w:val="nil"/>
              <w:left w:val="nil"/>
              <w:bottom w:val="single" w:sz="4" w:space="0" w:color="auto"/>
              <w:right w:val="single" w:sz="4" w:space="0" w:color="auto"/>
            </w:tcBorders>
            <w:shd w:val="clear" w:color="auto" w:fill="auto"/>
            <w:noWrap/>
            <w:vAlign w:val="bottom"/>
            <w:hideMark/>
          </w:tcPr>
          <w:p w14:paraId="3CF69109" w14:textId="77777777" w:rsidR="003A1243" w:rsidRPr="002F61CB" w:rsidRDefault="003A1243" w:rsidP="0062218F">
            <w:pPr>
              <w:pStyle w:val="TableText"/>
            </w:pPr>
            <w:r w:rsidRPr="002F61CB">
              <w:t>3,875</w:t>
            </w:r>
          </w:p>
        </w:tc>
      </w:tr>
      <w:tr w:rsidR="003A1243" w:rsidRPr="002F61CB" w14:paraId="18325E72"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9FC37"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7CED9667" w14:textId="77777777" w:rsidR="003A1243" w:rsidRPr="002F61CB" w:rsidRDefault="003A1243" w:rsidP="0062218F">
            <w:pPr>
              <w:pStyle w:val="TableText"/>
            </w:pPr>
            <w:r w:rsidRPr="002F61CB">
              <w:t>City of Palm Bay</w:t>
            </w:r>
          </w:p>
        </w:tc>
        <w:tc>
          <w:tcPr>
            <w:tcW w:w="766" w:type="pct"/>
            <w:tcBorders>
              <w:top w:val="nil"/>
              <w:left w:val="nil"/>
              <w:bottom w:val="single" w:sz="4" w:space="0" w:color="auto"/>
              <w:right w:val="single" w:sz="4" w:space="0" w:color="auto"/>
            </w:tcBorders>
            <w:shd w:val="clear" w:color="auto" w:fill="auto"/>
            <w:noWrap/>
            <w:vAlign w:val="bottom"/>
            <w:hideMark/>
          </w:tcPr>
          <w:p w14:paraId="41AFF81C" w14:textId="77777777" w:rsidR="003A1243" w:rsidRPr="002F61CB" w:rsidRDefault="003A1243" w:rsidP="0062218F">
            <w:pPr>
              <w:pStyle w:val="TableText"/>
            </w:pPr>
            <w:r w:rsidRPr="002F61CB">
              <w:t>144,720</w:t>
            </w:r>
          </w:p>
        </w:tc>
        <w:tc>
          <w:tcPr>
            <w:tcW w:w="766" w:type="pct"/>
            <w:tcBorders>
              <w:top w:val="nil"/>
              <w:left w:val="nil"/>
              <w:bottom w:val="single" w:sz="4" w:space="0" w:color="auto"/>
              <w:right w:val="single" w:sz="4" w:space="0" w:color="auto"/>
            </w:tcBorders>
            <w:shd w:val="clear" w:color="auto" w:fill="auto"/>
            <w:noWrap/>
            <w:vAlign w:val="bottom"/>
            <w:hideMark/>
          </w:tcPr>
          <w:p w14:paraId="16CE2C68" w14:textId="77777777" w:rsidR="003A1243" w:rsidRPr="002F61CB" w:rsidRDefault="003A1243" w:rsidP="0062218F">
            <w:pPr>
              <w:pStyle w:val="TableText"/>
            </w:pPr>
            <w:r w:rsidRPr="002F61CB">
              <w:t>17,041</w:t>
            </w:r>
          </w:p>
        </w:tc>
        <w:tc>
          <w:tcPr>
            <w:tcW w:w="766" w:type="pct"/>
            <w:tcBorders>
              <w:top w:val="nil"/>
              <w:left w:val="nil"/>
              <w:bottom w:val="single" w:sz="4" w:space="0" w:color="auto"/>
              <w:right w:val="single" w:sz="4" w:space="0" w:color="auto"/>
            </w:tcBorders>
            <w:shd w:val="clear" w:color="auto" w:fill="auto"/>
            <w:noWrap/>
            <w:vAlign w:val="bottom"/>
            <w:hideMark/>
          </w:tcPr>
          <w:p w14:paraId="7E8A4A46" w14:textId="77777777" w:rsidR="003A1243" w:rsidRPr="002F61CB" w:rsidRDefault="003A1243" w:rsidP="0062218F">
            <w:pPr>
              <w:pStyle w:val="TableText"/>
            </w:pPr>
            <w:r w:rsidRPr="002F61CB">
              <w:t>60,992</w:t>
            </w:r>
          </w:p>
        </w:tc>
        <w:tc>
          <w:tcPr>
            <w:tcW w:w="766" w:type="pct"/>
            <w:tcBorders>
              <w:top w:val="nil"/>
              <w:left w:val="nil"/>
              <w:bottom w:val="single" w:sz="4" w:space="0" w:color="auto"/>
              <w:right w:val="single" w:sz="4" w:space="0" w:color="auto"/>
            </w:tcBorders>
            <w:shd w:val="clear" w:color="auto" w:fill="auto"/>
            <w:noWrap/>
            <w:vAlign w:val="bottom"/>
            <w:hideMark/>
          </w:tcPr>
          <w:p w14:paraId="1A505DFC" w14:textId="77777777" w:rsidR="003A1243" w:rsidRPr="002F61CB" w:rsidRDefault="003A1243" w:rsidP="0062218F">
            <w:pPr>
              <w:pStyle w:val="TableText"/>
            </w:pPr>
            <w:r w:rsidRPr="002F61CB">
              <w:t>12,743</w:t>
            </w:r>
          </w:p>
        </w:tc>
      </w:tr>
      <w:tr w:rsidR="003A1243" w:rsidRPr="002F61CB" w14:paraId="5BAD86AD"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E0358"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34B32F32" w14:textId="77777777" w:rsidR="003A1243" w:rsidRPr="002F61CB" w:rsidRDefault="003A1243" w:rsidP="0062218F">
            <w:pPr>
              <w:pStyle w:val="TableText"/>
            </w:pPr>
            <w:r w:rsidRPr="002F61CB">
              <w:t>City of West Melbourne</w:t>
            </w:r>
          </w:p>
        </w:tc>
        <w:tc>
          <w:tcPr>
            <w:tcW w:w="766" w:type="pct"/>
            <w:tcBorders>
              <w:top w:val="nil"/>
              <w:left w:val="nil"/>
              <w:bottom w:val="single" w:sz="4" w:space="0" w:color="auto"/>
              <w:right w:val="single" w:sz="4" w:space="0" w:color="auto"/>
            </w:tcBorders>
            <w:shd w:val="clear" w:color="auto" w:fill="auto"/>
            <w:noWrap/>
            <w:vAlign w:val="bottom"/>
            <w:hideMark/>
          </w:tcPr>
          <w:p w14:paraId="59265E0A" w14:textId="77777777" w:rsidR="003A1243" w:rsidRPr="002F61CB" w:rsidRDefault="003A1243" w:rsidP="0062218F">
            <w:pPr>
              <w:pStyle w:val="TableText"/>
            </w:pPr>
            <w:r w:rsidRPr="002F61CB">
              <w:t>24,199</w:t>
            </w:r>
          </w:p>
        </w:tc>
        <w:tc>
          <w:tcPr>
            <w:tcW w:w="766" w:type="pct"/>
            <w:tcBorders>
              <w:top w:val="nil"/>
              <w:left w:val="nil"/>
              <w:bottom w:val="single" w:sz="4" w:space="0" w:color="auto"/>
              <w:right w:val="single" w:sz="4" w:space="0" w:color="auto"/>
            </w:tcBorders>
            <w:shd w:val="clear" w:color="auto" w:fill="auto"/>
            <w:noWrap/>
            <w:vAlign w:val="bottom"/>
            <w:hideMark/>
          </w:tcPr>
          <w:p w14:paraId="2FF28D69" w14:textId="77777777" w:rsidR="003A1243" w:rsidRPr="002F61CB" w:rsidRDefault="003A1243" w:rsidP="0062218F">
            <w:pPr>
              <w:pStyle w:val="TableText"/>
            </w:pPr>
            <w:r w:rsidRPr="002F61CB">
              <w:t>2,866</w:t>
            </w:r>
          </w:p>
        </w:tc>
        <w:tc>
          <w:tcPr>
            <w:tcW w:w="766" w:type="pct"/>
            <w:tcBorders>
              <w:top w:val="nil"/>
              <w:left w:val="nil"/>
              <w:bottom w:val="single" w:sz="4" w:space="0" w:color="auto"/>
              <w:right w:val="single" w:sz="4" w:space="0" w:color="auto"/>
            </w:tcBorders>
            <w:shd w:val="clear" w:color="auto" w:fill="auto"/>
            <w:noWrap/>
            <w:vAlign w:val="bottom"/>
            <w:hideMark/>
          </w:tcPr>
          <w:p w14:paraId="0727BE94" w14:textId="77777777" w:rsidR="003A1243" w:rsidRPr="002F61CB" w:rsidRDefault="003A1243" w:rsidP="0062218F">
            <w:pPr>
              <w:pStyle w:val="TableText"/>
            </w:pPr>
            <w:r w:rsidRPr="002F61CB">
              <w:t>10,199</w:t>
            </w:r>
          </w:p>
        </w:tc>
        <w:tc>
          <w:tcPr>
            <w:tcW w:w="766" w:type="pct"/>
            <w:tcBorders>
              <w:top w:val="nil"/>
              <w:left w:val="nil"/>
              <w:bottom w:val="single" w:sz="4" w:space="0" w:color="auto"/>
              <w:right w:val="single" w:sz="4" w:space="0" w:color="auto"/>
            </w:tcBorders>
            <w:shd w:val="clear" w:color="auto" w:fill="auto"/>
            <w:noWrap/>
            <w:vAlign w:val="bottom"/>
            <w:hideMark/>
          </w:tcPr>
          <w:p w14:paraId="1AC6E78B" w14:textId="77777777" w:rsidR="003A1243" w:rsidRPr="002F61CB" w:rsidRDefault="003A1243" w:rsidP="0062218F">
            <w:pPr>
              <w:pStyle w:val="TableText"/>
            </w:pPr>
            <w:r w:rsidRPr="002F61CB">
              <w:t>2,143</w:t>
            </w:r>
          </w:p>
        </w:tc>
      </w:tr>
      <w:tr w:rsidR="003A1243" w:rsidRPr="002F61CB" w14:paraId="3CCCED64"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48A1E"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4E03709F" w14:textId="77777777" w:rsidR="003A1243" w:rsidRPr="002F61CB" w:rsidRDefault="003A1243" w:rsidP="0062218F">
            <w:pPr>
              <w:pStyle w:val="TableText"/>
            </w:pPr>
            <w:r w:rsidRPr="002F61CB">
              <w:t>FDOT District 5</w:t>
            </w:r>
          </w:p>
        </w:tc>
        <w:tc>
          <w:tcPr>
            <w:tcW w:w="766" w:type="pct"/>
            <w:tcBorders>
              <w:top w:val="nil"/>
              <w:left w:val="nil"/>
              <w:bottom w:val="single" w:sz="4" w:space="0" w:color="auto"/>
              <w:right w:val="single" w:sz="4" w:space="0" w:color="auto"/>
            </w:tcBorders>
            <w:shd w:val="clear" w:color="auto" w:fill="auto"/>
            <w:noWrap/>
            <w:vAlign w:val="bottom"/>
            <w:hideMark/>
          </w:tcPr>
          <w:p w14:paraId="750467CA" w14:textId="77777777" w:rsidR="003A1243" w:rsidRPr="002F61CB" w:rsidRDefault="003A1243" w:rsidP="0062218F">
            <w:pPr>
              <w:pStyle w:val="TableText"/>
            </w:pPr>
            <w:r w:rsidRPr="002F61CB">
              <w:t>6,855</w:t>
            </w:r>
          </w:p>
        </w:tc>
        <w:tc>
          <w:tcPr>
            <w:tcW w:w="766" w:type="pct"/>
            <w:tcBorders>
              <w:top w:val="nil"/>
              <w:left w:val="nil"/>
              <w:bottom w:val="single" w:sz="4" w:space="0" w:color="auto"/>
              <w:right w:val="single" w:sz="4" w:space="0" w:color="auto"/>
            </w:tcBorders>
            <w:shd w:val="clear" w:color="auto" w:fill="auto"/>
            <w:noWrap/>
            <w:vAlign w:val="bottom"/>
            <w:hideMark/>
          </w:tcPr>
          <w:p w14:paraId="450E9D07" w14:textId="77777777" w:rsidR="003A1243" w:rsidRPr="002F61CB" w:rsidRDefault="003A1243" w:rsidP="0062218F">
            <w:pPr>
              <w:pStyle w:val="TableText"/>
            </w:pPr>
            <w:r w:rsidRPr="002F61CB">
              <w:t>744</w:t>
            </w:r>
          </w:p>
        </w:tc>
        <w:tc>
          <w:tcPr>
            <w:tcW w:w="766" w:type="pct"/>
            <w:tcBorders>
              <w:top w:val="nil"/>
              <w:left w:val="nil"/>
              <w:bottom w:val="single" w:sz="4" w:space="0" w:color="auto"/>
              <w:right w:val="single" w:sz="4" w:space="0" w:color="auto"/>
            </w:tcBorders>
            <w:shd w:val="clear" w:color="auto" w:fill="auto"/>
            <w:noWrap/>
            <w:vAlign w:val="bottom"/>
            <w:hideMark/>
          </w:tcPr>
          <w:p w14:paraId="5CAAFE11" w14:textId="77777777" w:rsidR="003A1243" w:rsidRPr="002F61CB" w:rsidRDefault="003A1243" w:rsidP="0062218F">
            <w:pPr>
              <w:pStyle w:val="TableText"/>
            </w:pPr>
            <w:r w:rsidRPr="002F61CB">
              <w:t>2,889</w:t>
            </w:r>
          </w:p>
        </w:tc>
        <w:tc>
          <w:tcPr>
            <w:tcW w:w="766" w:type="pct"/>
            <w:tcBorders>
              <w:top w:val="nil"/>
              <w:left w:val="nil"/>
              <w:bottom w:val="single" w:sz="4" w:space="0" w:color="auto"/>
              <w:right w:val="single" w:sz="4" w:space="0" w:color="auto"/>
            </w:tcBorders>
            <w:shd w:val="clear" w:color="auto" w:fill="auto"/>
            <w:noWrap/>
            <w:vAlign w:val="bottom"/>
            <w:hideMark/>
          </w:tcPr>
          <w:p w14:paraId="26E1BAED" w14:textId="77777777" w:rsidR="003A1243" w:rsidRPr="002F61CB" w:rsidRDefault="003A1243" w:rsidP="0062218F">
            <w:pPr>
              <w:pStyle w:val="TableText"/>
            </w:pPr>
            <w:r w:rsidRPr="002F61CB">
              <w:t>556</w:t>
            </w:r>
          </w:p>
        </w:tc>
      </w:tr>
      <w:tr w:rsidR="003A1243" w:rsidRPr="002F61CB" w14:paraId="0B4E951E"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BE042"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6E971007" w14:textId="77777777" w:rsidR="003A1243" w:rsidRPr="002F61CB" w:rsidRDefault="003A1243" w:rsidP="0062218F">
            <w:pPr>
              <w:pStyle w:val="TableText"/>
            </w:pPr>
            <w:r w:rsidRPr="002F61CB">
              <w:t>MTWCD</w:t>
            </w:r>
          </w:p>
        </w:tc>
        <w:tc>
          <w:tcPr>
            <w:tcW w:w="766" w:type="pct"/>
            <w:tcBorders>
              <w:top w:val="nil"/>
              <w:left w:val="nil"/>
              <w:bottom w:val="single" w:sz="4" w:space="0" w:color="auto"/>
              <w:right w:val="single" w:sz="4" w:space="0" w:color="auto"/>
            </w:tcBorders>
            <w:shd w:val="clear" w:color="auto" w:fill="auto"/>
            <w:noWrap/>
            <w:vAlign w:val="bottom"/>
            <w:hideMark/>
          </w:tcPr>
          <w:p w14:paraId="344EC465" w14:textId="77777777" w:rsidR="003A1243" w:rsidRPr="002F61CB" w:rsidRDefault="003A1243" w:rsidP="0062218F">
            <w:pPr>
              <w:pStyle w:val="TableText"/>
            </w:pPr>
            <w:r w:rsidRPr="002F61CB">
              <w:t>8,413</w:t>
            </w:r>
          </w:p>
        </w:tc>
        <w:tc>
          <w:tcPr>
            <w:tcW w:w="766" w:type="pct"/>
            <w:tcBorders>
              <w:top w:val="nil"/>
              <w:left w:val="nil"/>
              <w:bottom w:val="single" w:sz="4" w:space="0" w:color="auto"/>
              <w:right w:val="single" w:sz="4" w:space="0" w:color="auto"/>
            </w:tcBorders>
            <w:shd w:val="clear" w:color="auto" w:fill="auto"/>
            <w:noWrap/>
            <w:vAlign w:val="bottom"/>
            <w:hideMark/>
          </w:tcPr>
          <w:p w14:paraId="4CD1273D" w14:textId="77777777" w:rsidR="003A1243" w:rsidRPr="002F61CB" w:rsidRDefault="003A1243" w:rsidP="0062218F">
            <w:pPr>
              <w:pStyle w:val="TableText"/>
            </w:pPr>
            <w:r w:rsidRPr="002F61CB">
              <w:t>939</w:t>
            </w:r>
          </w:p>
        </w:tc>
        <w:tc>
          <w:tcPr>
            <w:tcW w:w="766" w:type="pct"/>
            <w:tcBorders>
              <w:top w:val="nil"/>
              <w:left w:val="nil"/>
              <w:bottom w:val="single" w:sz="4" w:space="0" w:color="auto"/>
              <w:right w:val="single" w:sz="4" w:space="0" w:color="auto"/>
            </w:tcBorders>
            <w:shd w:val="clear" w:color="auto" w:fill="auto"/>
            <w:noWrap/>
            <w:vAlign w:val="bottom"/>
            <w:hideMark/>
          </w:tcPr>
          <w:p w14:paraId="0EDB331E" w14:textId="77777777" w:rsidR="003A1243" w:rsidRPr="002F61CB" w:rsidRDefault="003A1243" w:rsidP="0062218F">
            <w:pPr>
              <w:pStyle w:val="TableText"/>
            </w:pPr>
            <w:r w:rsidRPr="002F61CB">
              <w:t>3,546</w:t>
            </w:r>
          </w:p>
        </w:tc>
        <w:tc>
          <w:tcPr>
            <w:tcW w:w="766" w:type="pct"/>
            <w:tcBorders>
              <w:top w:val="nil"/>
              <w:left w:val="nil"/>
              <w:bottom w:val="single" w:sz="4" w:space="0" w:color="auto"/>
              <w:right w:val="single" w:sz="4" w:space="0" w:color="auto"/>
            </w:tcBorders>
            <w:shd w:val="clear" w:color="auto" w:fill="auto"/>
            <w:noWrap/>
            <w:vAlign w:val="bottom"/>
            <w:hideMark/>
          </w:tcPr>
          <w:p w14:paraId="0A44C537" w14:textId="77777777" w:rsidR="003A1243" w:rsidRPr="002F61CB" w:rsidRDefault="003A1243" w:rsidP="0062218F">
            <w:pPr>
              <w:pStyle w:val="TableText"/>
            </w:pPr>
            <w:r w:rsidRPr="002F61CB">
              <w:t>702</w:t>
            </w:r>
          </w:p>
        </w:tc>
      </w:tr>
      <w:tr w:rsidR="003A1243" w:rsidRPr="002F61CB" w14:paraId="7B622DDA"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B53F9"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0D915A84" w14:textId="77777777" w:rsidR="003A1243" w:rsidRPr="002F61CB" w:rsidRDefault="003A1243" w:rsidP="0062218F">
            <w:pPr>
              <w:pStyle w:val="TableText"/>
            </w:pPr>
            <w:r w:rsidRPr="002F61CB">
              <w:t>Town Melbourne Beach</w:t>
            </w:r>
          </w:p>
        </w:tc>
        <w:tc>
          <w:tcPr>
            <w:tcW w:w="766" w:type="pct"/>
            <w:tcBorders>
              <w:top w:val="nil"/>
              <w:left w:val="nil"/>
              <w:bottom w:val="single" w:sz="4" w:space="0" w:color="auto"/>
              <w:right w:val="single" w:sz="4" w:space="0" w:color="auto"/>
            </w:tcBorders>
            <w:shd w:val="clear" w:color="auto" w:fill="auto"/>
            <w:noWrap/>
            <w:vAlign w:val="bottom"/>
            <w:hideMark/>
          </w:tcPr>
          <w:p w14:paraId="1C4A3260" w14:textId="77777777" w:rsidR="003A1243" w:rsidRPr="002F61CB" w:rsidRDefault="003A1243" w:rsidP="0062218F">
            <w:pPr>
              <w:pStyle w:val="TableText"/>
            </w:pPr>
            <w:r w:rsidRPr="002F61CB">
              <w:t>3,695</w:t>
            </w:r>
          </w:p>
        </w:tc>
        <w:tc>
          <w:tcPr>
            <w:tcW w:w="766" w:type="pct"/>
            <w:tcBorders>
              <w:top w:val="nil"/>
              <w:left w:val="nil"/>
              <w:bottom w:val="single" w:sz="4" w:space="0" w:color="auto"/>
              <w:right w:val="single" w:sz="4" w:space="0" w:color="auto"/>
            </w:tcBorders>
            <w:shd w:val="clear" w:color="auto" w:fill="auto"/>
            <w:noWrap/>
            <w:vAlign w:val="bottom"/>
            <w:hideMark/>
          </w:tcPr>
          <w:p w14:paraId="657B5E18" w14:textId="77777777" w:rsidR="003A1243" w:rsidRPr="002F61CB" w:rsidRDefault="003A1243" w:rsidP="0062218F">
            <w:pPr>
              <w:pStyle w:val="TableText"/>
            </w:pPr>
            <w:r w:rsidRPr="002F61CB">
              <w:t>446</w:t>
            </w:r>
          </w:p>
        </w:tc>
        <w:tc>
          <w:tcPr>
            <w:tcW w:w="766" w:type="pct"/>
            <w:tcBorders>
              <w:top w:val="nil"/>
              <w:left w:val="nil"/>
              <w:bottom w:val="single" w:sz="4" w:space="0" w:color="auto"/>
              <w:right w:val="single" w:sz="4" w:space="0" w:color="auto"/>
            </w:tcBorders>
            <w:shd w:val="clear" w:color="auto" w:fill="auto"/>
            <w:noWrap/>
            <w:vAlign w:val="bottom"/>
            <w:hideMark/>
          </w:tcPr>
          <w:p w14:paraId="48D5BB06" w14:textId="77777777" w:rsidR="003A1243" w:rsidRPr="002F61CB" w:rsidRDefault="003A1243" w:rsidP="0062218F">
            <w:pPr>
              <w:pStyle w:val="TableText"/>
            </w:pPr>
            <w:r w:rsidRPr="002F61CB">
              <w:t>1,557</w:t>
            </w:r>
          </w:p>
        </w:tc>
        <w:tc>
          <w:tcPr>
            <w:tcW w:w="766" w:type="pct"/>
            <w:tcBorders>
              <w:top w:val="nil"/>
              <w:left w:val="nil"/>
              <w:bottom w:val="single" w:sz="4" w:space="0" w:color="auto"/>
              <w:right w:val="single" w:sz="4" w:space="0" w:color="auto"/>
            </w:tcBorders>
            <w:shd w:val="clear" w:color="auto" w:fill="auto"/>
            <w:noWrap/>
            <w:vAlign w:val="bottom"/>
            <w:hideMark/>
          </w:tcPr>
          <w:p w14:paraId="4A74BC21" w14:textId="77777777" w:rsidR="003A1243" w:rsidRPr="002F61CB" w:rsidRDefault="003A1243" w:rsidP="0062218F">
            <w:pPr>
              <w:pStyle w:val="TableText"/>
            </w:pPr>
            <w:r w:rsidRPr="002F61CB">
              <w:t>333</w:t>
            </w:r>
          </w:p>
        </w:tc>
      </w:tr>
      <w:tr w:rsidR="003A1243" w:rsidRPr="002F61CB" w14:paraId="41BC7142"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60BAB"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317A622F" w14:textId="77777777" w:rsidR="003A1243" w:rsidRPr="002F61CB" w:rsidRDefault="003A1243" w:rsidP="0062218F">
            <w:pPr>
              <w:pStyle w:val="TableText"/>
            </w:pPr>
            <w:r w:rsidRPr="002F61CB">
              <w:t>Town of Grant-</w:t>
            </w:r>
            <w:proofErr w:type="spellStart"/>
            <w:r w:rsidRPr="002F61CB">
              <w:t>Valkaria</w:t>
            </w:r>
            <w:proofErr w:type="spellEnd"/>
          </w:p>
        </w:tc>
        <w:tc>
          <w:tcPr>
            <w:tcW w:w="766" w:type="pct"/>
            <w:tcBorders>
              <w:top w:val="nil"/>
              <w:left w:val="nil"/>
              <w:bottom w:val="single" w:sz="4" w:space="0" w:color="auto"/>
              <w:right w:val="single" w:sz="4" w:space="0" w:color="auto"/>
            </w:tcBorders>
            <w:shd w:val="clear" w:color="auto" w:fill="auto"/>
            <w:noWrap/>
            <w:vAlign w:val="bottom"/>
            <w:hideMark/>
          </w:tcPr>
          <w:p w14:paraId="3F156E5B" w14:textId="77777777" w:rsidR="003A1243" w:rsidRPr="002F61CB" w:rsidRDefault="003A1243" w:rsidP="0062218F">
            <w:pPr>
              <w:pStyle w:val="TableText"/>
            </w:pPr>
            <w:r w:rsidRPr="002F61CB">
              <w:t>26,914</w:t>
            </w:r>
          </w:p>
        </w:tc>
        <w:tc>
          <w:tcPr>
            <w:tcW w:w="766" w:type="pct"/>
            <w:tcBorders>
              <w:top w:val="nil"/>
              <w:left w:val="nil"/>
              <w:bottom w:val="single" w:sz="4" w:space="0" w:color="auto"/>
              <w:right w:val="single" w:sz="4" w:space="0" w:color="auto"/>
            </w:tcBorders>
            <w:shd w:val="clear" w:color="auto" w:fill="auto"/>
            <w:noWrap/>
            <w:vAlign w:val="bottom"/>
            <w:hideMark/>
          </w:tcPr>
          <w:p w14:paraId="343770C3" w14:textId="77777777" w:rsidR="003A1243" w:rsidRPr="002F61CB" w:rsidRDefault="003A1243" w:rsidP="0062218F">
            <w:pPr>
              <w:pStyle w:val="TableText"/>
            </w:pPr>
            <w:r w:rsidRPr="002F61CB">
              <w:t>3,131</w:t>
            </w:r>
          </w:p>
        </w:tc>
        <w:tc>
          <w:tcPr>
            <w:tcW w:w="766" w:type="pct"/>
            <w:tcBorders>
              <w:top w:val="nil"/>
              <w:left w:val="nil"/>
              <w:bottom w:val="single" w:sz="4" w:space="0" w:color="auto"/>
              <w:right w:val="single" w:sz="4" w:space="0" w:color="auto"/>
            </w:tcBorders>
            <w:shd w:val="clear" w:color="auto" w:fill="auto"/>
            <w:noWrap/>
            <w:vAlign w:val="bottom"/>
            <w:hideMark/>
          </w:tcPr>
          <w:p w14:paraId="4DEDC6F3" w14:textId="77777777" w:rsidR="003A1243" w:rsidRPr="002F61CB" w:rsidRDefault="003A1243" w:rsidP="0062218F">
            <w:pPr>
              <w:pStyle w:val="TableText"/>
            </w:pPr>
            <w:r w:rsidRPr="002F61CB">
              <w:t>11,343</w:t>
            </w:r>
          </w:p>
        </w:tc>
        <w:tc>
          <w:tcPr>
            <w:tcW w:w="766" w:type="pct"/>
            <w:tcBorders>
              <w:top w:val="nil"/>
              <w:left w:val="nil"/>
              <w:bottom w:val="single" w:sz="4" w:space="0" w:color="auto"/>
              <w:right w:val="single" w:sz="4" w:space="0" w:color="auto"/>
            </w:tcBorders>
            <w:shd w:val="clear" w:color="auto" w:fill="auto"/>
            <w:noWrap/>
            <w:vAlign w:val="bottom"/>
            <w:hideMark/>
          </w:tcPr>
          <w:p w14:paraId="35F63783" w14:textId="77777777" w:rsidR="003A1243" w:rsidRPr="002F61CB" w:rsidRDefault="003A1243" w:rsidP="0062218F">
            <w:pPr>
              <w:pStyle w:val="TableText"/>
            </w:pPr>
            <w:r w:rsidRPr="002F61CB">
              <w:t>2,341</w:t>
            </w:r>
          </w:p>
        </w:tc>
      </w:tr>
      <w:tr w:rsidR="003A1243" w:rsidRPr="002F61CB" w14:paraId="00B83ABD"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1D48E"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5F5434C9" w14:textId="77777777" w:rsidR="003A1243" w:rsidRPr="002F61CB" w:rsidRDefault="003A1243" w:rsidP="0062218F">
            <w:pPr>
              <w:pStyle w:val="TableText"/>
            </w:pPr>
            <w:r w:rsidRPr="002F61CB">
              <w:t>Town of Indialantic</w:t>
            </w:r>
          </w:p>
        </w:tc>
        <w:tc>
          <w:tcPr>
            <w:tcW w:w="766" w:type="pct"/>
            <w:tcBorders>
              <w:top w:val="nil"/>
              <w:left w:val="nil"/>
              <w:bottom w:val="single" w:sz="4" w:space="0" w:color="auto"/>
              <w:right w:val="single" w:sz="4" w:space="0" w:color="auto"/>
            </w:tcBorders>
            <w:shd w:val="clear" w:color="auto" w:fill="auto"/>
            <w:noWrap/>
            <w:vAlign w:val="bottom"/>
            <w:hideMark/>
          </w:tcPr>
          <w:p w14:paraId="3C79DDC2" w14:textId="77777777" w:rsidR="003A1243" w:rsidRPr="002F61CB" w:rsidRDefault="003A1243" w:rsidP="0062218F">
            <w:pPr>
              <w:pStyle w:val="TableText"/>
            </w:pPr>
            <w:r w:rsidRPr="002F61CB">
              <w:t>2,525</w:t>
            </w:r>
          </w:p>
        </w:tc>
        <w:tc>
          <w:tcPr>
            <w:tcW w:w="766" w:type="pct"/>
            <w:tcBorders>
              <w:top w:val="nil"/>
              <w:left w:val="nil"/>
              <w:bottom w:val="single" w:sz="4" w:space="0" w:color="auto"/>
              <w:right w:val="single" w:sz="4" w:space="0" w:color="auto"/>
            </w:tcBorders>
            <w:shd w:val="clear" w:color="auto" w:fill="auto"/>
            <w:noWrap/>
            <w:vAlign w:val="bottom"/>
            <w:hideMark/>
          </w:tcPr>
          <w:p w14:paraId="2A3D340B" w14:textId="77777777" w:rsidR="003A1243" w:rsidRPr="002F61CB" w:rsidRDefault="003A1243" w:rsidP="0062218F">
            <w:pPr>
              <w:pStyle w:val="TableText"/>
            </w:pPr>
            <w:r w:rsidRPr="002F61CB">
              <w:t>304</w:t>
            </w:r>
          </w:p>
        </w:tc>
        <w:tc>
          <w:tcPr>
            <w:tcW w:w="766" w:type="pct"/>
            <w:tcBorders>
              <w:top w:val="nil"/>
              <w:left w:val="nil"/>
              <w:bottom w:val="single" w:sz="4" w:space="0" w:color="auto"/>
              <w:right w:val="single" w:sz="4" w:space="0" w:color="auto"/>
            </w:tcBorders>
            <w:shd w:val="clear" w:color="auto" w:fill="auto"/>
            <w:noWrap/>
            <w:vAlign w:val="bottom"/>
            <w:hideMark/>
          </w:tcPr>
          <w:p w14:paraId="0902584D" w14:textId="77777777" w:rsidR="003A1243" w:rsidRPr="002F61CB" w:rsidRDefault="003A1243" w:rsidP="0062218F">
            <w:pPr>
              <w:pStyle w:val="TableText"/>
            </w:pPr>
            <w:r w:rsidRPr="002F61CB">
              <w:t>1,064</w:t>
            </w:r>
          </w:p>
        </w:tc>
        <w:tc>
          <w:tcPr>
            <w:tcW w:w="766" w:type="pct"/>
            <w:tcBorders>
              <w:top w:val="nil"/>
              <w:left w:val="nil"/>
              <w:bottom w:val="single" w:sz="4" w:space="0" w:color="auto"/>
              <w:right w:val="single" w:sz="4" w:space="0" w:color="auto"/>
            </w:tcBorders>
            <w:shd w:val="clear" w:color="auto" w:fill="auto"/>
            <w:noWrap/>
            <w:vAlign w:val="bottom"/>
            <w:hideMark/>
          </w:tcPr>
          <w:p w14:paraId="3A022E55" w14:textId="77777777" w:rsidR="003A1243" w:rsidRPr="002F61CB" w:rsidRDefault="003A1243" w:rsidP="0062218F">
            <w:pPr>
              <w:pStyle w:val="TableText"/>
            </w:pPr>
            <w:r w:rsidRPr="002F61CB">
              <w:t>227</w:t>
            </w:r>
          </w:p>
        </w:tc>
      </w:tr>
      <w:tr w:rsidR="003A1243" w:rsidRPr="002F61CB" w14:paraId="3429DA6A"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21F8E"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6A715B95" w14:textId="77777777" w:rsidR="003A1243" w:rsidRPr="002F61CB" w:rsidRDefault="003A1243" w:rsidP="0062218F">
            <w:pPr>
              <w:pStyle w:val="TableText"/>
            </w:pPr>
            <w:r w:rsidRPr="002F61CB">
              <w:t>Town of Malabar</w:t>
            </w:r>
          </w:p>
        </w:tc>
        <w:tc>
          <w:tcPr>
            <w:tcW w:w="766" w:type="pct"/>
            <w:tcBorders>
              <w:top w:val="nil"/>
              <w:left w:val="nil"/>
              <w:bottom w:val="single" w:sz="4" w:space="0" w:color="auto"/>
              <w:right w:val="single" w:sz="4" w:space="0" w:color="auto"/>
            </w:tcBorders>
            <w:shd w:val="clear" w:color="auto" w:fill="auto"/>
            <w:noWrap/>
            <w:vAlign w:val="bottom"/>
            <w:hideMark/>
          </w:tcPr>
          <w:p w14:paraId="19D355FF" w14:textId="77777777" w:rsidR="003A1243" w:rsidRPr="002F61CB" w:rsidRDefault="003A1243" w:rsidP="0062218F">
            <w:pPr>
              <w:pStyle w:val="TableText"/>
            </w:pPr>
            <w:r w:rsidRPr="002F61CB">
              <w:t>16,246</w:t>
            </w:r>
          </w:p>
        </w:tc>
        <w:tc>
          <w:tcPr>
            <w:tcW w:w="766" w:type="pct"/>
            <w:tcBorders>
              <w:top w:val="nil"/>
              <w:left w:val="nil"/>
              <w:bottom w:val="single" w:sz="4" w:space="0" w:color="auto"/>
              <w:right w:val="single" w:sz="4" w:space="0" w:color="auto"/>
            </w:tcBorders>
            <w:shd w:val="clear" w:color="auto" w:fill="auto"/>
            <w:noWrap/>
            <w:vAlign w:val="bottom"/>
            <w:hideMark/>
          </w:tcPr>
          <w:p w14:paraId="5B96DC92" w14:textId="77777777" w:rsidR="003A1243" w:rsidRPr="002F61CB" w:rsidRDefault="003A1243" w:rsidP="0062218F">
            <w:pPr>
              <w:pStyle w:val="TableText"/>
            </w:pPr>
            <w:r w:rsidRPr="002F61CB">
              <w:t>1,910</w:t>
            </w:r>
          </w:p>
        </w:tc>
        <w:tc>
          <w:tcPr>
            <w:tcW w:w="766" w:type="pct"/>
            <w:tcBorders>
              <w:top w:val="nil"/>
              <w:left w:val="nil"/>
              <w:bottom w:val="single" w:sz="4" w:space="0" w:color="auto"/>
              <w:right w:val="single" w:sz="4" w:space="0" w:color="auto"/>
            </w:tcBorders>
            <w:shd w:val="clear" w:color="auto" w:fill="auto"/>
            <w:noWrap/>
            <w:vAlign w:val="bottom"/>
            <w:hideMark/>
          </w:tcPr>
          <w:p w14:paraId="4598AB13" w14:textId="77777777" w:rsidR="003A1243" w:rsidRPr="002F61CB" w:rsidRDefault="003A1243" w:rsidP="0062218F">
            <w:pPr>
              <w:pStyle w:val="TableText"/>
            </w:pPr>
            <w:r w:rsidRPr="002F61CB">
              <w:t>6,847</w:t>
            </w:r>
          </w:p>
        </w:tc>
        <w:tc>
          <w:tcPr>
            <w:tcW w:w="766" w:type="pct"/>
            <w:tcBorders>
              <w:top w:val="nil"/>
              <w:left w:val="nil"/>
              <w:bottom w:val="single" w:sz="4" w:space="0" w:color="auto"/>
              <w:right w:val="single" w:sz="4" w:space="0" w:color="auto"/>
            </w:tcBorders>
            <w:shd w:val="clear" w:color="auto" w:fill="auto"/>
            <w:noWrap/>
            <w:vAlign w:val="bottom"/>
            <w:hideMark/>
          </w:tcPr>
          <w:p w14:paraId="0CE7D02C" w14:textId="77777777" w:rsidR="003A1243" w:rsidRPr="002F61CB" w:rsidRDefault="003A1243" w:rsidP="0062218F">
            <w:pPr>
              <w:pStyle w:val="TableText"/>
            </w:pPr>
            <w:r w:rsidRPr="002F61CB">
              <w:t>1,428</w:t>
            </w:r>
          </w:p>
        </w:tc>
      </w:tr>
      <w:tr w:rsidR="003A1243" w:rsidRPr="002F61CB" w14:paraId="123D232A"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CD15A"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34E8300E" w14:textId="77777777" w:rsidR="003A1243" w:rsidRPr="002F61CB" w:rsidRDefault="003A1243" w:rsidP="0062218F">
            <w:pPr>
              <w:pStyle w:val="TableText"/>
            </w:pPr>
            <w:r w:rsidRPr="002F61CB">
              <w:t>Town of Melbourne Village</w:t>
            </w:r>
          </w:p>
        </w:tc>
        <w:tc>
          <w:tcPr>
            <w:tcW w:w="766" w:type="pct"/>
            <w:tcBorders>
              <w:top w:val="nil"/>
              <w:left w:val="nil"/>
              <w:bottom w:val="single" w:sz="4" w:space="0" w:color="auto"/>
              <w:right w:val="single" w:sz="4" w:space="0" w:color="auto"/>
            </w:tcBorders>
            <w:shd w:val="clear" w:color="auto" w:fill="auto"/>
            <w:noWrap/>
            <w:vAlign w:val="bottom"/>
            <w:hideMark/>
          </w:tcPr>
          <w:p w14:paraId="4A885211" w14:textId="77777777" w:rsidR="003A1243" w:rsidRPr="002F61CB" w:rsidRDefault="003A1243" w:rsidP="0062218F">
            <w:pPr>
              <w:pStyle w:val="TableText"/>
            </w:pPr>
            <w:r w:rsidRPr="002F61CB">
              <w:t>2,247</w:t>
            </w:r>
          </w:p>
        </w:tc>
        <w:tc>
          <w:tcPr>
            <w:tcW w:w="766" w:type="pct"/>
            <w:tcBorders>
              <w:top w:val="nil"/>
              <w:left w:val="nil"/>
              <w:bottom w:val="single" w:sz="4" w:space="0" w:color="auto"/>
              <w:right w:val="single" w:sz="4" w:space="0" w:color="auto"/>
            </w:tcBorders>
            <w:shd w:val="clear" w:color="auto" w:fill="auto"/>
            <w:noWrap/>
            <w:vAlign w:val="bottom"/>
            <w:hideMark/>
          </w:tcPr>
          <w:p w14:paraId="6AC12CDE" w14:textId="77777777" w:rsidR="003A1243" w:rsidRPr="002F61CB" w:rsidRDefault="003A1243" w:rsidP="0062218F">
            <w:pPr>
              <w:pStyle w:val="TableText"/>
            </w:pPr>
            <w:r w:rsidRPr="002F61CB">
              <w:t>272</w:t>
            </w:r>
          </w:p>
        </w:tc>
        <w:tc>
          <w:tcPr>
            <w:tcW w:w="766" w:type="pct"/>
            <w:tcBorders>
              <w:top w:val="nil"/>
              <w:left w:val="nil"/>
              <w:bottom w:val="single" w:sz="4" w:space="0" w:color="auto"/>
              <w:right w:val="single" w:sz="4" w:space="0" w:color="auto"/>
            </w:tcBorders>
            <w:shd w:val="clear" w:color="auto" w:fill="auto"/>
            <w:noWrap/>
            <w:vAlign w:val="bottom"/>
            <w:hideMark/>
          </w:tcPr>
          <w:p w14:paraId="0FE3208F" w14:textId="77777777" w:rsidR="003A1243" w:rsidRPr="002F61CB" w:rsidRDefault="003A1243" w:rsidP="0062218F">
            <w:pPr>
              <w:pStyle w:val="TableText"/>
            </w:pPr>
            <w:r w:rsidRPr="002F61CB">
              <w:t>947</w:t>
            </w:r>
          </w:p>
        </w:tc>
        <w:tc>
          <w:tcPr>
            <w:tcW w:w="766" w:type="pct"/>
            <w:tcBorders>
              <w:top w:val="nil"/>
              <w:left w:val="nil"/>
              <w:bottom w:val="single" w:sz="4" w:space="0" w:color="auto"/>
              <w:right w:val="single" w:sz="4" w:space="0" w:color="auto"/>
            </w:tcBorders>
            <w:shd w:val="clear" w:color="auto" w:fill="auto"/>
            <w:noWrap/>
            <w:vAlign w:val="bottom"/>
            <w:hideMark/>
          </w:tcPr>
          <w:p w14:paraId="1764D49C" w14:textId="77777777" w:rsidR="003A1243" w:rsidRPr="002F61CB" w:rsidRDefault="003A1243" w:rsidP="0062218F">
            <w:pPr>
              <w:pStyle w:val="TableText"/>
            </w:pPr>
            <w:r w:rsidRPr="002F61CB">
              <w:t>203</w:t>
            </w:r>
          </w:p>
        </w:tc>
      </w:tr>
      <w:tr w:rsidR="003A1243" w:rsidRPr="002F61CB" w14:paraId="788E5D70"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AC877"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auto"/>
            <w:noWrap/>
            <w:vAlign w:val="center"/>
            <w:hideMark/>
          </w:tcPr>
          <w:p w14:paraId="57695EA3" w14:textId="77777777" w:rsidR="003A1243" w:rsidRPr="002F61CB" w:rsidRDefault="003A1243" w:rsidP="0062218F">
            <w:pPr>
              <w:pStyle w:val="TableText"/>
            </w:pPr>
            <w:r w:rsidRPr="002F61CB">
              <w:t>U.S. Air Force</w:t>
            </w:r>
          </w:p>
        </w:tc>
        <w:tc>
          <w:tcPr>
            <w:tcW w:w="766" w:type="pct"/>
            <w:tcBorders>
              <w:top w:val="nil"/>
              <w:left w:val="nil"/>
              <w:bottom w:val="single" w:sz="4" w:space="0" w:color="auto"/>
              <w:right w:val="single" w:sz="4" w:space="0" w:color="auto"/>
            </w:tcBorders>
            <w:shd w:val="clear" w:color="auto" w:fill="auto"/>
            <w:noWrap/>
            <w:vAlign w:val="bottom"/>
            <w:hideMark/>
          </w:tcPr>
          <w:p w14:paraId="00607227" w14:textId="77777777" w:rsidR="003A1243" w:rsidRPr="002F61CB" w:rsidRDefault="003A1243" w:rsidP="0062218F">
            <w:pPr>
              <w:pStyle w:val="TableText"/>
            </w:pPr>
            <w:r w:rsidRPr="002F61CB">
              <w:t>671</w:t>
            </w:r>
          </w:p>
        </w:tc>
        <w:tc>
          <w:tcPr>
            <w:tcW w:w="766" w:type="pct"/>
            <w:tcBorders>
              <w:top w:val="nil"/>
              <w:left w:val="nil"/>
              <w:bottom w:val="single" w:sz="4" w:space="0" w:color="auto"/>
              <w:right w:val="single" w:sz="4" w:space="0" w:color="auto"/>
            </w:tcBorders>
            <w:shd w:val="clear" w:color="auto" w:fill="auto"/>
            <w:noWrap/>
            <w:vAlign w:val="bottom"/>
            <w:hideMark/>
          </w:tcPr>
          <w:p w14:paraId="0F07FAF8" w14:textId="77777777" w:rsidR="003A1243" w:rsidRPr="002F61CB" w:rsidRDefault="003A1243" w:rsidP="0062218F">
            <w:pPr>
              <w:pStyle w:val="TableText"/>
            </w:pPr>
            <w:r w:rsidRPr="002F61CB">
              <w:t>67</w:t>
            </w:r>
          </w:p>
        </w:tc>
        <w:tc>
          <w:tcPr>
            <w:tcW w:w="766" w:type="pct"/>
            <w:tcBorders>
              <w:top w:val="nil"/>
              <w:left w:val="nil"/>
              <w:bottom w:val="single" w:sz="4" w:space="0" w:color="auto"/>
              <w:right w:val="single" w:sz="4" w:space="0" w:color="auto"/>
            </w:tcBorders>
            <w:shd w:val="clear" w:color="auto" w:fill="auto"/>
            <w:noWrap/>
            <w:vAlign w:val="bottom"/>
            <w:hideMark/>
          </w:tcPr>
          <w:p w14:paraId="4033A36F" w14:textId="77777777" w:rsidR="003A1243" w:rsidRPr="002F61CB" w:rsidRDefault="003A1243" w:rsidP="0062218F">
            <w:pPr>
              <w:pStyle w:val="TableText"/>
            </w:pPr>
            <w:r w:rsidRPr="002F61CB">
              <w:t>283</w:t>
            </w:r>
          </w:p>
        </w:tc>
        <w:tc>
          <w:tcPr>
            <w:tcW w:w="766" w:type="pct"/>
            <w:tcBorders>
              <w:top w:val="nil"/>
              <w:left w:val="nil"/>
              <w:bottom w:val="single" w:sz="4" w:space="0" w:color="auto"/>
              <w:right w:val="single" w:sz="4" w:space="0" w:color="auto"/>
            </w:tcBorders>
            <w:shd w:val="clear" w:color="auto" w:fill="auto"/>
            <w:noWrap/>
            <w:vAlign w:val="bottom"/>
            <w:hideMark/>
          </w:tcPr>
          <w:p w14:paraId="1811A908" w14:textId="77777777" w:rsidR="003A1243" w:rsidRPr="002F61CB" w:rsidRDefault="003A1243" w:rsidP="0062218F">
            <w:pPr>
              <w:pStyle w:val="TableText"/>
            </w:pPr>
            <w:r w:rsidRPr="002F61CB">
              <w:t>50</w:t>
            </w:r>
          </w:p>
        </w:tc>
      </w:tr>
      <w:tr w:rsidR="003A1243" w:rsidRPr="002F61CB" w14:paraId="7C07A7D1" w14:textId="77777777" w:rsidTr="00A37D1D">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8A3811C" w14:textId="77777777" w:rsidR="003A1243" w:rsidRPr="0062218F" w:rsidRDefault="003A1243" w:rsidP="0062218F">
            <w:pPr>
              <w:pStyle w:val="TableText"/>
              <w:rPr>
                <w:b/>
                <w:bCs/>
              </w:rPr>
            </w:pPr>
            <w:r w:rsidRPr="0062218F">
              <w:rPr>
                <w:b/>
                <w:bCs/>
              </w:rPr>
              <w:t>A</w:t>
            </w:r>
          </w:p>
        </w:tc>
        <w:tc>
          <w:tcPr>
            <w:tcW w:w="1457" w:type="pct"/>
            <w:tcBorders>
              <w:top w:val="nil"/>
              <w:left w:val="nil"/>
              <w:bottom w:val="single" w:sz="4" w:space="0" w:color="auto"/>
              <w:right w:val="single" w:sz="4" w:space="0" w:color="auto"/>
            </w:tcBorders>
            <w:shd w:val="clear" w:color="auto" w:fill="FFFFCC"/>
            <w:noWrap/>
            <w:vAlign w:val="center"/>
            <w:hideMark/>
          </w:tcPr>
          <w:p w14:paraId="039CC68C" w14:textId="77777777" w:rsidR="003A1243" w:rsidRPr="0062218F" w:rsidRDefault="003A1243" w:rsidP="0062218F">
            <w:pPr>
              <w:pStyle w:val="TableText"/>
              <w:rPr>
                <w:b/>
                <w:bCs/>
              </w:rPr>
            </w:pPr>
            <w:r w:rsidRPr="0062218F">
              <w:rPr>
                <w:b/>
                <w:bCs/>
              </w:rPr>
              <w:t>Totals</w:t>
            </w:r>
          </w:p>
        </w:tc>
        <w:tc>
          <w:tcPr>
            <w:tcW w:w="766" w:type="pct"/>
            <w:tcBorders>
              <w:top w:val="nil"/>
              <w:left w:val="nil"/>
              <w:bottom w:val="single" w:sz="4" w:space="0" w:color="auto"/>
              <w:right w:val="single" w:sz="4" w:space="0" w:color="auto"/>
            </w:tcBorders>
            <w:shd w:val="clear" w:color="auto" w:fill="FFFFCC"/>
            <w:noWrap/>
            <w:vAlign w:val="bottom"/>
            <w:hideMark/>
          </w:tcPr>
          <w:p w14:paraId="3079A541" w14:textId="77777777" w:rsidR="003A1243" w:rsidRPr="0062218F" w:rsidRDefault="003A1243" w:rsidP="0062218F">
            <w:pPr>
              <w:pStyle w:val="TableText"/>
              <w:rPr>
                <w:b/>
                <w:bCs/>
              </w:rPr>
            </w:pPr>
            <w:r w:rsidRPr="0062218F">
              <w:rPr>
                <w:b/>
                <w:bCs/>
              </w:rPr>
              <w:t>345,056</w:t>
            </w:r>
          </w:p>
        </w:tc>
        <w:tc>
          <w:tcPr>
            <w:tcW w:w="766" w:type="pct"/>
            <w:tcBorders>
              <w:top w:val="nil"/>
              <w:left w:val="nil"/>
              <w:bottom w:val="single" w:sz="4" w:space="0" w:color="auto"/>
              <w:right w:val="single" w:sz="4" w:space="0" w:color="auto"/>
            </w:tcBorders>
            <w:shd w:val="clear" w:color="auto" w:fill="FFFFCC"/>
            <w:noWrap/>
            <w:vAlign w:val="bottom"/>
            <w:hideMark/>
          </w:tcPr>
          <w:p w14:paraId="45C57186" w14:textId="77777777" w:rsidR="003A1243" w:rsidRPr="0062218F" w:rsidRDefault="003A1243" w:rsidP="0062218F">
            <w:pPr>
              <w:pStyle w:val="TableText"/>
              <w:rPr>
                <w:b/>
                <w:bCs/>
              </w:rPr>
            </w:pPr>
            <w:r w:rsidRPr="0062218F">
              <w:rPr>
                <w:b/>
                <w:bCs/>
              </w:rPr>
              <w:t>40,839</w:t>
            </w:r>
          </w:p>
        </w:tc>
        <w:tc>
          <w:tcPr>
            <w:tcW w:w="766" w:type="pct"/>
            <w:tcBorders>
              <w:top w:val="nil"/>
              <w:left w:val="nil"/>
              <w:bottom w:val="single" w:sz="4" w:space="0" w:color="auto"/>
              <w:right w:val="single" w:sz="4" w:space="0" w:color="auto"/>
            </w:tcBorders>
            <w:shd w:val="clear" w:color="auto" w:fill="FFFFCC"/>
            <w:noWrap/>
            <w:vAlign w:val="bottom"/>
            <w:hideMark/>
          </w:tcPr>
          <w:p w14:paraId="42A10363" w14:textId="77777777" w:rsidR="003A1243" w:rsidRPr="0062218F" w:rsidRDefault="003A1243" w:rsidP="0062218F">
            <w:pPr>
              <w:pStyle w:val="TableText"/>
              <w:rPr>
                <w:b/>
                <w:bCs/>
              </w:rPr>
            </w:pPr>
            <w:r w:rsidRPr="0062218F">
              <w:rPr>
                <w:b/>
                <w:bCs/>
              </w:rPr>
              <w:t>271,115</w:t>
            </w:r>
          </w:p>
        </w:tc>
        <w:tc>
          <w:tcPr>
            <w:tcW w:w="766" w:type="pct"/>
            <w:tcBorders>
              <w:top w:val="nil"/>
              <w:left w:val="nil"/>
              <w:bottom w:val="single" w:sz="4" w:space="0" w:color="auto"/>
              <w:right w:val="single" w:sz="4" w:space="0" w:color="auto"/>
            </w:tcBorders>
            <w:shd w:val="clear" w:color="auto" w:fill="FFFFCC"/>
            <w:noWrap/>
            <w:vAlign w:val="bottom"/>
            <w:hideMark/>
          </w:tcPr>
          <w:p w14:paraId="360BC169" w14:textId="77777777" w:rsidR="003A1243" w:rsidRPr="0062218F" w:rsidRDefault="003A1243" w:rsidP="0062218F">
            <w:pPr>
              <w:pStyle w:val="TableText"/>
              <w:rPr>
                <w:b/>
                <w:bCs/>
              </w:rPr>
            </w:pPr>
            <w:r w:rsidRPr="0062218F">
              <w:rPr>
                <w:b/>
                <w:bCs/>
              </w:rPr>
              <w:t>44,242</w:t>
            </w:r>
          </w:p>
        </w:tc>
      </w:tr>
    </w:tbl>
    <w:p w14:paraId="4CBDF27D" w14:textId="6BAE49CD" w:rsidR="003A1243" w:rsidRDefault="003A1243" w:rsidP="0062218F">
      <w:pPr>
        <w:pStyle w:val="BTsmall"/>
      </w:pPr>
    </w:p>
    <w:p w14:paraId="18523775" w14:textId="77777777" w:rsidR="0062218F" w:rsidRPr="002F61CB" w:rsidRDefault="0062218F" w:rsidP="0062218F">
      <w:pPr>
        <w:pStyle w:val="BTsmall"/>
      </w:pPr>
    </w:p>
    <w:p w14:paraId="2E0C7F1A" w14:textId="52B91121" w:rsidR="003A1243" w:rsidRPr="002F61CB" w:rsidRDefault="003A1243" w:rsidP="0062218F">
      <w:pPr>
        <w:pStyle w:val="TableTitle"/>
        <w:rPr>
          <w:i/>
        </w:rPr>
      </w:pPr>
      <w:bookmarkStart w:id="579" w:name="_Ref58504230"/>
      <w:bookmarkStart w:id="580" w:name="_Toc58576694"/>
      <w:bookmarkStart w:id="581" w:name="_Toc58950371"/>
      <w:bookmarkEnd w:id="576"/>
      <w:r w:rsidRPr="002F61CB">
        <w:t xml:space="preserve">Table </w:t>
      </w:r>
      <w:r w:rsidR="009920A4">
        <w:rPr>
          <w:bCs/>
          <w:iCs w:val="0"/>
          <w:color w:val="auto"/>
          <w:sz w:val="22"/>
          <w:szCs w:val="22"/>
        </w:rPr>
        <w:t>B-</w:t>
      </w:r>
      <w:r w:rsidR="0034436C">
        <w:fldChar w:fldCharType="begin"/>
      </w:r>
      <w:r w:rsidR="0034436C">
        <w:instrText xml:space="preserve"> SEQ Table \* ARABIC </w:instrText>
      </w:r>
      <w:r w:rsidR="0034436C">
        <w:fldChar w:fldCharType="separate"/>
      </w:r>
      <w:r>
        <w:rPr>
          <w:noProof/>
        </w:rPr>
        <w:t>16</w:t>
      </w:r>
      <w:r w:rsidR="0034436C">
        <w:rPr>
          <w:noProof/>
        </w:rPr>
        <w:fldChar w:fldCharType="end"/>
      </w:r>
      <w:bookmarkEnd w:id="579"/>
      <w:r w:rsidRPr="002F61CB">
        <w:t xml:space="preserve">. Central IRL Project Zone SEB </w:t>
      </w:r>
      <w:r w:rsidR="0062218F">
        <w:t>e</w:t>
      </w:r>
      <w:r w:rsidR="0062218F" w:rsidRPr="002F61CB">
        <w:t xml:space="preserve">ntity </w:t>
      </w:r>
      <w:r w:rsidR="0062218F">
        <w:t>r</w:t>
      </w:r>
      <w:r w:rsidR="0062218F" w:rsidRPr="002F61CB">
        <w:t xml:space="preserve">eduction </w:t>
      </w:r>
      <w:r w:rsidRPr="002F61CB">
        <w:t xml:space="preserve">and </w:t>
      </w:r>
      <w:r w:rsidR="0062218F">
        <w:t>a</w:t>
      </w:r>
      <w:r w:rsidR="0062218F" w:rsidRPr="002F61CB">
        <w:t xml:space="preserve">llowable </w:t>
      </w:r>
      <w:r w:rsidR="0062218F">
        <w:t>l</w:t>
      </w:r>
      <w:r w:rsidR="0062218F" w:rsidRPr="002F61CB">
        <w:t xml:space="preserve">oading </w:t>
      </w:r>
      <w:r w:rsidRPr="002F61CB">
        <w:t>(</w:t>
      </w:r>
      <w:r w:rsidR="0062218F">
        <w:t>a</w:t>
      </w:r>
      <w:r w:rsidR="0062218F" w:rsidRPr="002F61CB">
        <w:t>llocation</w:t>
      </w:r>
      <w:r w:rsidRPr="002F61CB">
        <w:t>)</w:t>
      </w:r>
      <w:bookmarkEnd w:id="580"/>
      <w:bookmarkEnd w:id="581"/>
    </w:p>
    <w:tbl>
      <w:tblPr>
        <w:tblW w:w="4051" w:type="pct"/>
        <w:jc w:val="center"/>
        <w:tblLook w:val="04A0" w:firstRow="1" w:lastRow="0" w:firstColumn="1" w:lastColumn="0" w:noHBand="0" w:noVBand="1"/>
      </w:tblPr>
      <w:tblGrid>
        <w:gridCol w:w="838"/>
        <w:gridCol w:w="2186"/>
        <w:gridCol w:w="1138"/>
        <w:gridCol w:w="1138"/>
        <w:gridCol w:w="1138"/>
        <w:gridCol w:w="1137"/>
      </w:tblGrid>
      <w:tr w:rsidR="003A1243" w:rsidRPr="0062218F" w14:paraId="461C03CF" w14:textId="77777777" w:rsidTr="0062218F">
        <w:trPr>
          <w:trHeight w:val="720"/>
          <w:tblHeader/>
          <w:jc w:val="center"/>
        </w:trPr>
        <w:tc>
          <w:tcPr>
            <w:tcW w:w="47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074CC2F" w14:textId="77777777" w:rsidR="003A1243" w:rsidRPr="0062218F" w:rsidRDefault="003A1243" w:rsidP="0062218F">
            <w:pPr>
              <w:pStyle w:val="TableText"/>
              <w:rPr>
                <w:b/>
                <w:bCs/>
                <w:i/>
              </w:rPr>
            </w:pPr>
            <w:r w:rsidRPr="0062218F">
              <w:rPr>
                <w:b/>
                <w:bCs/>
              </w:rPr>
              <w:t>Project Zone</w:t>
            </w:r>
          </w:p>
        </w:tc>
        <w:tc>
          <w:tcPr>
            <w:tcW w:w="145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BC9E259" w14:textId="77777777" w:rsidR="003A1243" w:rsidRPr="0062218F" w:rsidRDefault="003A1243" w:rsidP="0062218F">
            <w:pPr>
              <w:pStyle w:val="TableText"/>
              <w:rPr>
                <w:b/>
                <w:bCs/>
                <w:i/>
              </w:rPr>
            </w:pPr>
            <w:r w:rsidRPr="0062218F">
              <w:rPr>
                <w:b/>
                <w:bCs/>
              </w:rPr>
              <w:t>Entity</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AFD1771" w14:textId="77777777" w:rsidR="003A1243" w:rsidRPr="0062218F" w:rsidRDefault="003A1243" w:rsidP="0062218F">
            <w:pPr>
              <w:pStyle w:val="TableText"/>
              <w:rPr>
                <w:b/>
                <w:bCs/>
                <w:i/>
              </w:rPr>
            </w:pPr>
            <w:r w:rsidRPr="0062218F">
              <w:rPr>
                <w:b/>
                <w:bCs/>
              </w:rPr>
              <w:t>TN Reduction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A794336" w14:textId="77777777" w:rsidR="003A1243" w:rsidRPr="0062218F" w:rsidRDefault="003A1243" w:rsidP="0062218F">
            <w:pPr>
              <w:pStyle w:val="TableText"/>
              <w:rPr>
                <w:b/>
                <w:bCs/>
                <w:i/>
              </w:rPr>
            </w:pPr>
            <w:r w:rsidRPr="0062218F">
              <w:rPr>
                <w:b/>
                <w:bCs/>
              </w:rPr>
              <w:t>TP Reduction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9143D71" w14:textId="77777777" w:rsidR="003A1243" w:rsidRPr="0062218F" w:rsidRDefault="003A1243" w:rsidP="0062218F">
            <w:pPr>
              <w:pStyle w:val="TableText"/>
              <w:rPr>
                <w:b/>
                <w:bCs/>
                <w:i/>
              </w:rPr>
            </w:pPr>
            <w:r w:rsidRPr="0062218F">
              <w:rPr>
                <w:b/>
                <w:bCs/>
              </w:rPr>
              <w:t>TN Allocation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c>
          <w:tcPr>
            <w:tcW w:w="765"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885F52F" w14:textId="77777777" w:rsidR="003A1243" w:rsidRPr="0062218F" w:rsidRDefault="003A1243" w:rsidP="0062218F">
            <w:pPr>
              <w:pStyle w:val="TableText"/>
              <w:rPr>
                <w:b/>
                <w:bCs/>
                <w:i/>
              </w:rPr>
            </w:pPr>
            <w:r w:rsidRPr="0062218F">
              <w:rPr>
                <w:b/>
                <w:bCs/>
              </w:rPr>
              <w:t>TP Allocation (</w:t>
            </w:r>
            <w:proofErr w:type="spellStart"/>
            <w:r w:rsidRPr="0062218F">
              <w:rPr>
                <w:b/>
                <w:bCs/>
              </w:rPr>
              <w:t>lbs</w:t>
            </w:r>
            <w:proofErr w:type="spellEnd"/>
            <w:r w:rsidRPr="0062218F">
              <w:rPr>
                <w:b/>
                <w:bCs/>
              </w:rPr>
              <w:t>/</w:t>
            </w:r>
            <w:proofErr w:type="spellStart"/>
            <w:r w:rsidRPr="0062218F">
              <w:rPr>
                <w:b/>
                <w:bCs/>
              </w:rPr>
              <w:t>yr</w:t>
            </w:r>
            <w:proofErr w:type="spellEnd"/>
            <w:r w:rsidRPr="0062218F">
              <w:rPr>
                <w:b/>
                <w:bCs/>
              </w:rPr>
              <w:t>)</w:t>
            </w:r>
          </w:p>
        </w:tc>
      </w:tr>
      <w:tr w:rsidR="003A1243" w:rsidRPr="002F61CB" w14:paraId="0A57FE53"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B003B"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75D49DB7" w14:textId="77777777" w:rsidR="003A1243" w:rsidRPr="002F61CB" w:rsidRDefault="003A1243" w:rsidP="0062218F">
            <w:pPr>
              <w:pStyle w:val="TableText"/>
              <w:rPr>
                <w:szCs w:val="20"/>
              </w:rPr>
            </w:pPr>
            <w:r w:rsidRPr="002F61CB">
              <w:rPr>
                <w:szCs w:val="20"/>
              </w:rPr>
              <w:t>Natural Lands</w:t>
            </w:r>
          </w:p>
        </w:tc>
        <w:tc>
          <w:tcPr>
            <w:tcW w:w="766" w:type="pct"/>
            <w:tcBorders>
              <w:top w:val="nil"/>
              <w:left w:val="nil"/>
              <w:bottom w:val="single" w:sz="4" w:space="0" w:color="auto"/>
              <w:right w:val="single" w:sz="4" w:space="0" w:color="auto"/>
            </w:tcBorders>
            <w:shd w:val="clear" w:color="auto" w:fill="auto"/>
            <w:noWrap/>
            <w:vAlign w:val="bottom"/>
            <w:hideMark/>
          </w:tcPr>
          <w:p w14:paraId="78B35DDA" w14:textId="77777777" w:rsidR="003A1243" w:rsidRPr="002F61CB" w:rsidRDefault="003A1243" w:rsidP="0062218F">
            <w:pPr>
              <w:pStyle w:val="TableText"/>
              <w:rPr>
                <w:szCs w:val="20"/>
              </w:rPr>
            </w:pPr>
            <w:r w:rsidRPr="002F61CB">
              <w:rPr>
                <w:szCs w:val="20"/>
              </w:rPr>
              <w:t>0</w:t>
            </w:r>
          </w:p>
        </w:tc>
        <w:tc>
          <w:tcPr>
            <w:tcW w:w="766" w:type="pct"/>
            <w:tcBorders>
              <w:top w:val="nil"/>
              <w:left w:val="nil"/>
              <w:bottom w:val="single" w:sz="4" w:space="0" w:color="auto"/>
              <w:right w:val="single" w:sz="4" w:space="0" w:color="auto"/>
            </w:tcBorders>
            <w:shd w:val="clear" w:color="auto" w:fill="auto"/>
            <w:noWrap/>
            <w:vAlign w:val="bottom"/>
            <w:hideMark/>
          </w:tcPr>
          <w:p w14:paraId="14247573" w14:textId="77777777" w:rsidR="003A1243" w:rsidRPr="002F61CB" w:rsidRDefault="003A1243" w:rsidP="0062218F">
            <w:pPr>
              <w:pStyle w:val="TableText"/>
              <w:rPr>
                <w:szCs w:val="20"/>
              </w:rPr>
            </w:pPr>
            <w:r w:rsidRPr="002F61CB">
              <w:rPr>
                <w:szCs w:val="20"/>
              </w:rPr>
              <w:t>0</w:t>
            </w:r>
          </w:p>
        </w:tc>
        <w:tc>
          <w:tcPr>
            <w:tcW w:w="766" w:type="pct"/>
            <w:tcBorders>
              <w:top w:val="nil"/>
              <w:left w:val="nil"/>
              <w:bottom w:val="single" w:sz="4" w:space="0" w:color="auto"/>
              <w:right w:val="single" w:sz="4" w:space="0" w:color="auto"/>
            </w:tcBorders>
            <w:shd w:val="clear" w:color="auto" w:fill="auto"/>
            <w:noWrap/>
            <w:vAlign w:val="bottom"/>
            <w:hideMark/>
          </w:tcPr>
          <w:p w14:paraId="55BA7CFD" w14:textId="77777777" w:rsidR="003A1243" w:rsidRPr="002F61CB" w:rsidRDefault="003A1243" w:rsidP="0062218F">
            <w:pPr>
              <w:pStyle w:val="TableText"/>
              <w:rPr>
                <w:szCs w:val="20"/>
              </w:rPr>
            </w:pPr>
            <w:r w:rsidRPr="002F61CB">
              <w:rPr>
                <w:szCs w:val="20"/>
              </w:rPr>
              <w:t>272,914</w:t>
            </w:r>
          </w:p>
        </w:tc>
        <w:tc>
          <w:tcPr>
            <w:tcW w:w="765" w:type="pct"/>
            <w:tcBorders>
              <w:top w:val="nil"/>
              <w:left w:val="nil"/>
              <w:bottom w:val="single" w:sz="4" w:space="0" w:color="auto"/>
              <w:right w:val="single" w:sz="4" w:space="0" w:color="auto"/>
            </w:tcBorders>
            <w:shd w:val="clear" w:color="auto" w:fill="auto"/>
            <w:noWrap/>
            <w:vAlign w:val="bottom"/>
            <w:hideMark/>
          </w:tcPr>
          <w:p w14:paraId="6E59E94C" w14:textId="77777777" w:rsidR="003A1243" w:rsidRPr="002F61CB" w:rsidRDefault="003A1243" w:rsidP="0062218F">
            <w:pPr>
              <w:pStyle w:val="TableText"/>
              <w:rPr>
                <w:szCs w:val="20"/>
              </w:rPr>
            </w:pPr>
            <w:r w:rsidRPr="002F61CB">
              <w:rPr>
                <w:szCs w:val="20"/>
              </w:rPr>
              <w:t>28,068</w:t>
            </w:r>
          </w:p>
        </w:tc>
      </w:tr>
      <w:tr w:rsidR="003A1243" w:rsidRPr="002F61CB" w14:paraId="6E31C7E8"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4776A"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4825FF5D" w14:textId="77777777" w:rsidR="003A1243" w:rsidRPr="002F61CB" w:rsidRDefault="003A1243" w:rsidP="0062218F">
            <w:pPr>
              <w:pStyle w:val="TableText"/>
              <w:rPr>
                <w:szCs w:val="20"/>
              </w:rPr>
            </w:pPr>
            <w:r w:rsidRPr="002F61CB">
              <w:rPr>
                <w:szCs w:val="20"/>
              </w:rPr>
              <w:t>Agricultural Producers</w:t>
            </w:r>
          </w:p>
        </w:tc>
        <w:tc>
          <w:tcPr>
            <w:tcW w:w="766" w:type="pct"/>
            <w:tcBorders>
              <w:top w:val="nil"/>
              <w:left w:val="nil"/>
              <w:bottom w:val="single" w:sz="4" w:space="0" w:color="auto"/>
              <w:right w:val="single" w:sz="4" w:space="0" w:color="auto"/>
            </w:tcBorders>
            <w:shd w:val="clear" w:color="auto" w:fill="auto"/>
            <w:noWrap/>
            <w:vAlign w:val="bottom"/>
            <w:hideMark/>
          </w:tcPr>
          <w:p w14:paraId="74C27550" w14:textId="77777777" w:rsidR="003A1243" w:rsidRPr="002F61CB" w:rsidRDefault="003A1243" w:rsidP="0062218F">
            <w:pPr>
              <w:pStyle w:val="TableText"/>
              <w:rPr>
                <w:szCs w:val="20"/>
              </w:rPr>
            </w:pPr>
            <w:r w:rsidRPr="002F61CB">
              <w:rPr>
                <w:szCs w:val="20"/>
              </w:rPr>
              <w:t>208,990</w:t>
            </w:r>
          </w:p>
        </w:tc>
        <w:tc>
          <w:tcPr>
            <w:tcW w:w="766" w:type="pct"/>
            <w:tcBorders>
              <w:top w:val="nil"/>
              <w:left w:val="nil"/>
              <w:bottom w:val="single" w:sz="4" w:space="0" w:color="auto"/>
              <w:right w:val="single" w:sz="4" w:space="0" w:color="auto"/>
            </w:tcBorders>
            <w:shd w:val="clear" w:color="auto" w:fill="auto"/>
            <w:noWrap/>
            <w:vAlign w:val="bottom"/>
            <w:hideMark/>
          </w:tcPr>
          <w:p w14:paraId="631B78CB" w14:textId="77777777" w:rsidR="003A1243" w:rsidRPr="002F61CB" w:rsidRDefault="003A1243" w:rsidP="0062218F">
            <w:pPr>
              <w:pStyle w:val="TableText"/>
              <w:rPr>
                <w:szCs w:val="20"/>
              </w:rPr>
            </w:pPr>
            <w:r w:rsidRPr="002F61CB">
              <w:rPr>
                <w:szCs w:val="20"/>
              </w:rPr>
              <w:t>22,286</w:t>
            </w:r>
          </w:p>
        </w:tc>
        <w:tc>
          <w:tcPr>
            <w:tcW w:w="766" w:type="pct"/>
            <w:tcBorders>
              <w:top w:val="nil"/>
              <w:left w:val="nil"/>
              <w:bottom w:val="single" w:sz="4" w:space="0" w:color="auto"/>
              <w:right w:val="single" w:sz="4" w:space="0" w:color="auto"/>
            </w:tcBorders>
            <w:shd w:val="clear" w:color="auto" w:fill="auto"/>
            <w:noWrap/>
            <w:vAlign w:val="bottom"/>
            <w:hideMark/>
          </w:tcPr>
          <w:p w14:paraId="2FF5F1F8" w14:textId="77777777" w:rsidR="003A1243" w:rsidRPr="002F61CB" w:rsidRDefault="003A1243" w:rsidP="0062218F">
            <w:pPr>
              <w:pStyle w:val="TableText"/>
              <w:rPr>
                <w:szCs w:val="20"/>
              </w:rPr>
            </w:pPr>
            <w:r w:rsidRPr="002F61CB">
              <w:rPr>
                <w:szCs w:val="20"/>
              </w:rPr>
              <w:t>30,649</w:t>
            </w:r>
          </w:p>
        </w:tc>
        <w:tc>
          <w:tcPr>
            <w:tcW w:w="765" w:type="pct"/>
            <w:tcBorders>
              <w:top w:val="nil"/>
              <w:left w:val="nil"/>
              <w:bottom w:val="single" w:sz="4" w:space="0" w:color="auto"/>
              <w:right w:val="single" w:sz="4" w:space="0" w:color="auto"/>
            </w:tcBorders>
            <w:shd w:val="clear" w:color="auto" w:fill="auto"/>
            <w:noWrap/>
            <w:vAlign w:val="bottom"/>
            <w:hideMark/>
          </w:tcPr>
          <w:p w14:paraId="095071FE" w14:textId="77777777" w:rsidR="003A1243" w:rsidRPr="002F61CB" w:rsidRDefault="003A1243" w:rsidP="0062218F">
            <w:pPr>
              <w:pStyle w:val="TableText"/>
              <w:rPr>
                <w:szCs w:val="20"/>
              </w:rPr>
            </w:pPr>
            <w:r w:rsidRPr="002F61CB">
              <w:rPr>
                <w:szCs w:val="20"/>
              </w:rPr>
              <w:t>10,689</w:t>
            </w:r>
          </w:p>
        </w:tc>
      </w:tr>
      <w:tr w:rsidR="003A1243" w:rsidRPr="002F61CB" w14:paraId="387E421F"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EF6B0"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4CDA6486" w14:textId="77777777" w:rsidR="003A1243" w:rsidRPr="002F61CB" w:rsidRDefault="003A1243" w:rsidP="0062218F">
            <w:pPr>
              <w:pStyle w:val="TableText"/>
              <w:rPr>
                <w:szCs w:val="20"/>
              </w:rPr>
            </w:pPr>
            <w:r w:rsidRPr="002F61CB">
              <w:rPr>
                <w:szCs w:val="20"/>
              </w:rPr>
              <w:t>Brevard County</w:t>
            </w:r>
          </w:p>
        </w:tc>
        <w:tc>
          <w:tcPr>
            <w:tcW w:w="766" w:type="pct"/>
            <w:tcBorders>
              <w:top w:val="nil"/>
              <w:left w:val="nil"/>
              <w:bottom w:val="single" w:sz="4" w:space="0" w:color="auto"/>
              <w:right w:val="single" w:sz="4" w:space="0" w:color="auto"/>
            </w:tcBorders>
            <w:shd w:val="clear" w:color="auto" w:fill="auto"/>
            <w:noWrap/>
            <w:vAlign w:val="bottom"/>
            <w:hideMark/>
          </w:tcPr>
          <w:p w14:paraId="714F576C" w14:textId="77777777" w:rsidR="003A1243" w:rsidRPr="002F61CB" w:rsidRDefault="003A1243" w:rsidP="0062218F">
            <w:pPr>
              <w:pStyle w:val="TableText"/>
              <w:rPr>
                <w:szCs w:val="20"/>
              </w:rPr>
            </w:pPr>
            <w:r w:rsidRPr="002F61CB">
              <w:rPr>
                <w:szCs w:val="20"/>
              </w:rPr>
              <w:t>45,454</w:t>
            </w:r>
          </w:p>
        </w:tc>
        <w:tc>
          <w:tcPr>
            <w:tcW w:w="766" w:type="pct"/>
            <w:tcBorders>
              <w:top w:val="nil"/>
              <w:left w:val="nil"/>
              <w:bottom w:val="single" w:sz="4" w:space="0" w:color="auto"/>
              <w:right w:val="single" w:sz="4" w:space="0" w:color="auto"/>
            </w:tcBorders>
            <w:shd w:val="clear" w:color="auto" w:fill="auto"/>
            <w:noWrap/>
            <w:vAlign w:val="bottom"/>
            <w:hideMark/>
          </w:tcPr>
          <w:p w14:paraId="0BD9B5E9" w14:textId="77777777" w:rsidR="003A1243" w:rsidRPr="002F61CB" w:rsidRDefault="003A1243" w:rsidP="0062218F">
            <w:pPr>
              <w:pStyle w:val="TableText"/>
              <w:rPr>
                <w:szCs w:val="20"/>
              </w:rPr>
            </w:pPr>
            <w:r w:rsidRPr="002F61CB">
              <w:rPr>
                <w:szCs w:val="20"/>
              </w:rPr>
              <w:t>5,251</w:t>
            </w:r>
          </w:p>
        </w:tc>
        <w:tc>
          <w:tcPr>
            <w:tcW w:w="766" w:type="pct"/>
            <w:tcBorders>
              <w:top w:val="nil"/>
              <w:left w:val="nil"/>
              <w:bottom w:val="single" w:sz="4" w:space="0" w:color="auto"/>
              <w:right w:val="single" w:sz="4" w:space="0" w:color="auto"/>
            </w:tcBorders>
            <w:shd w:val="clear" w:color="auto" w:fill="auto"/>
            <w:noWrap/>
            <w:vAlign w:val="bottom"/>
            <w:hideMark/>
          </w:tcPr>
          <w:p w14:paraId="3A245FDF" w14:textId="77777777" w:rsidR="003A1243" w:rsidRPr="002F61CB" w:rsidRDefault="003A1243" w:rsidP="0062218F">
            <w:pPr>
              <w:pStyle w:val="TableText"/>
              <w:rPr>
                <w:szCs w:val="20"/>
              </w:rPr>
            </w:pPr>
            <w:r w:rsidRPr="002F61CB">
              <w:rPr>
                <w:szCs w:val="20"/>
              </w:rPr>
              <w:t>6,666</w:t>
            </w:r>
          </w:p>
        </w:tc>
        <w:tc>
          <w:tcPr>
            <w:tcW w:w="765" w:type="pct"/>
            <w:tcBorders>
              <w:top w:val="nil"/>
              <w:left w:val="nil"/>
              <w:bottom w:val="single" w:sz="4" w:space="0" w:color="auto"/>
              <w:right w:val="single" w:sz="4" w:space="0" w:color="auto"/>
            </w:tcBorders>
            <w:shd w:val="clear" w:color="auto" w:fill="auto"/>
            <w:noWrap/>
            <w:vAlign w:val="bottom"/>
            <w:hideMark/>
          </w:tcPr>
          <w:p w14:paraId="207EB8A4" w14:textId="77777777" w:rsidR="003A1243" w:rsidRPr="002F61CB" w:rsidRDefault="003A1243" w:rsidP="0062218F">
            <w:pPr>
              <w:pStyle w:val="TableText"/>
              <w:rPr>
                <w:szCs w:val="20"/>
              </w:rPr>
            </w:pPr>
            <w:r w:rsidRPr="002F61CB">
              <w:rPr>
                <w:szCs w:val="20"/>
              </w:rPr>
              <w:t>2,519</w:t>
            </w:r>
          </w:p>
        </w:tc>
      </w:tr>
      <w:tr w:rsidR="003A1243" w:rsidRPr="002F61CB" w14:paraId="65862B91"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B713B"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57F3D9B2" w14:textId="77777777" w:rsidR="003A1243" w:rsidRPr="002F61CB" w:rsidRDefault="003A1243" w:rsidP="0062218F">
            <w:pPr>
              <w:pStyle w:val="TableText"/>
              <w:rPr>
                <w:szCs w:val="20"/>
              </w:rPr>
            </w:pPr>
            <w:r w:rsidRPr="002F61CB">
              <w:rPr>
                <w:szCs w:val="20"/>
              </w:rPr>
              <w:t>City of Fellsmere</w:t>
            </w:r>
          </w:p>
        </w:tc>
        <w:tc>
          <w:tcPr>
            <w:tcW w:w="766" w:type="pct"/>
            <w:tcBorders>
              <w:top w:val="nil"/>
              <w:left w:val="nil"/>
              <w:bottom w:val="single" w:sz="4" w:space="0" w:color="auto"/>
              <w:right w:val="single" w:sz="4" w:space="0" w:color="auto"/>
            </w:tcBorders>
            <w:shd w:val="clear" w:color="auto" w:fill="auto"/>
            <w:noWrap/>
            <w:vAlign w:val="bottom"/>
            <w:hideMark/>
          </w:tcPr>
          <w:p w14:paraId="40F365C5" w14:textId="77777777" w:rsidR="003A1243" w:rsidRPr="002F61CB" w:rsidRDefault="003A1243" w:rsidP="0062218F">
            <w:pPr>
              <w:pStyle w:val="TableText"/>
              <w:rPr>
                <w:szCs w:val="20"/>
              </w:rPr>
            </w:pPr>
            <w:r w:rsidRPr="002F61CB">
              <w:rPr>
                <w:szCs w:val="20"/>
              </w:rPr>
              <w:t>9,247</w:t>
            </w:r>
          </w:p>
        </w:tc>
        <w:tc>
          <w:tcPr>
            <w:tcW w:w="766" w:type="pct"/>
            <w:tcBorders>
              <w:top w:val="nil"/>
              <w:left w:val="nil"/>
              <w:bottom w:val="single" w:sz="4" w:space="0" w:color="auto"/>
              <w:right w:val="single" w:sz="4" w:space="0" w:color="auto"/>
            </w:tcBorders>
            <w:shd w:val="clear" w:color="auto" w:fill="auto"/>
            <w:noWrap/>
            <w:vAlign w:val="bottom"/>
            <w:hideMark/>
          </w:tcPr>
          <w:p w14:paraId="549403D1" w14:textId="77777777" w:rsidR="003A1243" w:rsidRPr="002F61CB" w:rsidRDefault="003A1243" w:rsidP="0062218F">
            <w:pPr>
              <w:pStyle w:val="TableText"/>
              <w:rPr>
                <w:szCs w:val="20"/>
              </w:rPr>
            </w:pPr>
            <w:r w:rsidRPr="002F61CB">
              <w:rPr>
                <w:szCs w:val="20"/>
              </w:rPr>
              <w:t>1,043</w:t>
            </w:r>
          </w:p>
        </w:tc>
        <w:tc>
          <w:tcPr>
            <w:tcW w:w="766" w:type="pct"/>
            <w:tcBorders>
              <w:top w:val="nil"/>
              <w:left w:val="nil"/>
              <w:bottom w:val="single" w:sz="4" w:space="0" w:color="auto"/>
              <w:right w:val="single" w:sz="4" w:space="0" w:color="auto"/>
            </w:tcBorders>
            <w:shd w:val="clear" w:color="auto" w:fill="auto"/>
            <w:noWrap/>
            <w:vAlign w:val="bottom"/>
            <w:hideMark/>
          </w:tcPr>
          <w:p w14:paraId="4D634D2E" w14:textId="77777777" w:rsidR="003A1243" w:rsidRPr="002F61CB" w:rsidRDefault="003A1243" w:rsidP="0062218F">
            <w:pPr>
              <w:pStyle w:val="TableText"/>
              <w:rPr>
                <w:szCs w:val="20"/>
              </w:rPr>
            </w:pPr>
            <w:r w:rsidRPr="002F61CB">
              <w:rPr>
                <w:szCs w:val="20"/>
              </w:rPr>
              <w:t>1,356</w:t>
            </w:r>
          </w:p>
        </w:tc>
        <w:tc>
          <w:tcPr>
            <w:tcW w:w="765" w:type="pct"/>
            <w:tcBorders>
              <w:top w:val="nil"/>
              <w:left w:val="nil"/>
              <w:bottom w:val="single" w:sz="4" w:space="0" w:color="auto"/>
              <w:right w:val="single" w:sz="4" w:space="0" w:color="auto"/>
            </w:tcBorders>
            <w:shd w:val="clear" w:color="auto" w:fill="auto"/>
            <w:noWrap/>
            <w:vAlign w:val="bottom"/>
            <w:hideMark/>
          </w:tcPr>
          <w:p w14:paraId="7594B8E5" w14:textId="77777777" w:rsidR="003A1243" w:rsidRPr="002F61CB" w:rsidRDefault="003A1243" w:rsidP="0062218F">
            <w:pPr>
              <w:pStyle w:val="TableText"/>
              <w:rPr>
                <w:szCs w:val="20"/>
              </w:rPr>
            </w:pPr>
            <w:r w:rsidRPr="002F61CB">
              <w:rPr>
                <w:szCs w:val="20"/>
              </w:rPr>
              <w:t>500</w:t>
            </w:r>
          </w:p>
        </w:tc>
      </w:tr>
      <w:tr w:rsidR="003A1243" w:rsidRPr="002F61CB" w14:paraId="784AA4A9"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2359C"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720F9D00" w14:textId="77777777" w:rsidR="003A1243" w:rsidRPr="002F61CB" w:rsidRDefault="003A1243" w:rsidP="0062218F">
            <w:pPr>
              <w:pStyle w:val="TableText"/>
              <w:rPr>
                <w:szCs w:val="20"/>
              </w:rPr>
            </w:pPr>
            <w:r w:rsidRPr="002F61CB">
              <w:rPr>
                <w:szCs w:val="20"/>
              </w:rPr>
              <w:t>City of Palm Bay</w:t>
            </w:r>
          </w:p>
        </w:tc>
        <w:tc>
          <w:tcPr>
            <w:tcW w:w="766" w:type="pct"/>
            <w:tcBorders>
              <w:top w:val="nil"/>
              <w:left w:val="nil"/>
              <w:bottom w:val="single" w:sz="4" w:space="0" w:color="auto"/>
              <w:right w:val="single" w:sz="4" w:space="0" w:color="auto"/>
            </w:tcBorders>
            <w:shd w:val="clear" w:color="auto" w:fill="auto"/>
            <w:noWrap/>
            <w:vAlign w:val="bottom"/>
            <w:hideMark/>
          </w:tcPr>
          <w:p w14:paraId="5C070874" w14:textId="77777777" w:rsidR="003A1243" w:rsidRPr="002F61CB" w:rsidRDefault="003A1243" w:rsidP="0062218F">
            <w:pPr>
              <w:pStyle w:val="TableText"/>
              <w:rPr>
                <w:szCs w:val="20"/>
              </w:rPr>
            </w:pPr>
            <w:r w:rsidRPr="002F61CB">
              <w:rPr>
                <w:szCs w:val="20"/>
              </w:rPr>
              <w:t>2,692</w:t>
            </w:r>
          </w:p>
        </w:tc>
        <w:tc>
          <w:tcPr>
            <w:tcW w:w="766" w:type="pct"/>
            <w:tcBorders>
              <w:top w:val="nil"/>
              <w:left w:val="nil"/>
              <w:bottom w:val="single" w:sz="4" w:space="0" w:color="auto"/>
              <w:right w:val="single" w:sz="4" w:space="0" w:color="auto"/>
            </w:tcBorders>
            <w:shd w:val="clear" w:color="auto" w:fill="auto"/>
            <w:noWrap/>
            <w:vAlign w:val="bottom"/>
            <w:hideMark/>
          </w:tcPr>
          <w:p w14:paraId="14DC22EF" w14:textId="77777777" w:rsidR="003A1243" w:rsidRPr="002F61CB" w:rsidRDefault="003A1243" w:rsidP="0062218F">
            <w:pPr>
              <w:pStyle w:val="TableText"/>
              <w:rPr>
                <w:szCs w:val="20"/>
              </w:rPr>
            </w:pPr>
            <w:r w:rsidRPr="002F61CB">
              <w:rPr>
                <w:szCs w:val="20"/>
              </w:rPr>
              <w:t>279</w:t>
            </w:r>
          </w:p>
        </w:tc>
        <w:tc>
          <w:tcPr>
            <w:tcW w:w="766" w:type="pct"/>
            <w:tcBorders>
              <w:top w:val="nil"/>
              <w:left w:val="nil"/>
              <w:bottom w:val="single" w:sz="4" w:space="0" w:color="auto"/>
              <w:right w:val="single" w:sz="4" w:space="0" w:color="auto"/>
            </w:tcBorders>
            <w:shd w:val="clear" w:color="auto" w:fill="auto"/>
            <w:noWrap/>
            <w:vAlign w:val="bottom"/>
            <w:hideMark/>
          </w:tcPr>
          <w:p w14:paraId="5C34E7AA" w14:textId="77777777" w:rsidR="003A1243" w:rsidRPr="002F61CB" w:rsidRDefault="003A1243" w:rsidP="0062218F">
            <w:pPr>
              <w:pStyle w:val="TableText"/>
              <w:rPr>
                <w:szCs w:val="20"/>
              </w:rPr>
            </w:pPr>
            <w:r w:rsidRPr="002F61CB">
              <w:rPr>
                <w:szCs w:val="20"/>
              </w:rPr>
              <w:t>395</w:t>
            </w:r>
          </w:p>
        </w:tc>
        <w:tc>
          <w:tcPr>
            <w:tcW w:w="765" w:type="pct"/>
            <w:tcBorders>
              <w:top w:val="nil"/>
              <w:left w:val="nil"/>
              <w:bottom w:val="single" w:sz="4" w:space="0" w:color="auto"/>
              <w:right w:val="single" w:sz="4" w:space="0" w:color="auto"/>
            </w:tcBorders>
            <w:shd w:val="clear" w:color="auto" w:fill="auto"/>
            <w:noWrap/>
            <w:vAlign w:val="bottom"/>
            <w:hideMark/>
          </w:tcPr>
          <w:p w14:paraId="74A8517A" w14:textId="77777777" w:rsidR="003A1243" w:rsidRPr="002F61CB" w:rsidRDefault="003A1243" w:rsidP="0062218F">
            <w:pPr>
              <w:pStyle w:val="TableText"/>
              <w:rPr>
                <w:szCs w:val="20"/>
              </w:rPr>
            </w:pPr>
            <w:r w:rsidRPr="002F61CB">
              <w:rPr>
                <w:szCs w:val="20"/>
              </w:rPr>
              <w:t>134</w:t>
            </w:r>
          </w:p>
        </w:tc>
      </w:tr>
      <w:tr w:rsidR="003A1243" w:rsidRPr="002F61CB" w14:paraId="44DE32FD"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BE499"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119DAF81" w14:textId="77777777" w:rsidR="003A1243" w:rsidRPr="002F61CB" w:rsidRDefault="003A1243" w:rsidP="0062218F">
            <w:pPr>
              <w:pStyle w:val="TableText"/>
              <w:rPr>
                <w:szCs w:val="20"/>
              </w:rPr>
            </w:pPr>
            <w:r w:rsidRPr="002F61CB">
              <w:rPr>
                <w:szCs w:val="20"/>
              </w:rPr>
              <w:t>City of Sebastian</w:t>
            </w:r>
          </w:p>
        </w:tc>
        <w:tc>
          <w:tcPr>
            <w:tcW w:w="766" w:type="pct"/>
            <w:tcBorders>
              <w:top w:val="nil"/>
              <w:left w:val="nil"/>
              <w:bottom w:val="single" w:sz="4" w:space="0" w:color="auto"/>
              <w:right w:val="single" w:sz="4" w:space="0" w:color="auto"/>
            </w:tcBorders>
            <w:shd w:val="clear" w:color="auto" w:fill="auto"/>
            <w:noWrap/>
            <w:vAlign w:val="bottom"/>
            <w:hideMark/>
          </w:tcPr>
          <w:p w14:paraId="6962AD3F" w14:textId="77777777" w:rsidR="003A1243" w:rsidRPr="002F61CB" w:rsidRDefault="003A1243" w:rsidP="0062218F">
            <w:pPr>
              <w:pStyle w:val="TableText"/>
              <w:rPr>
                <w:szCs w:val="20"/>
              </w:rPr>
            </w:pPr>
            <w:r w:rsidRPr="002F61CB">
              <w:rPr>
                <w:szCs w:val="20"/>
              </w:rPr>
              <w:t>53,913</w:t>
            </w:r>
          </w:p>
        </w:tc>
        <w:tc>
          <w:tcPr>
            <w:tcW w:w="766" w:type="pct"/>
            <w:tcBorders>
              <w:top w:val="nil"/>
              <w:left w:val="nil"/>
              <w:bottom w:val="single" w:sz="4" w:space="0" w:color="auto"/>
              <w:right w:val="single" w:sz="4" w:space="0" w:color="auto"/>
            </w:tcBorders>
            <w:shd w:val="clear" w:color="auto" w:fill="auto"/>
            <w:noWrap/>
            <w:vAlign w:val="bottom"/>
            <w:hideMark/>
          </w:tcPr>
          <w:p w14:paraId="099D2B5F" w14:textId="77777777" w:rsidR="003A1243" w:rsidRPr="002F61CB" w:rsidRDefault="003A1243" w:rsidP="0062218F">
            <w:pPr>
              <w:pStyle w:val="TableText"/>
              <w:rPr>
                <w:szCs w:val="20"/>
              </w:rPr>
            </w:pPr>
            <w:r w:rsidRPr="002F61CB">
              <w:rPr>
                <w:szCs w:val="20"/>
              </w:rPr>
              <w:t>6,015</w:t>
            </w:r>
          </w:p>
        </w:tc>
        <w:tc>
          <w:tcPr>
            <w:tcW w:w="766" w:type="pct"/>
            <w:tcBorders>
              <w:top w:val="nil"/>
              <w:left w:val="nil"/>
              <w:bottom w:val="single" w:sz="4" w:space="0" w:color="auto"/>
              <w:right w:val="single" w:sz="4" w:space="0" w:color="auto"/>
            </w:tcBorders>
            <w:shd w:val="clear" w:color="auto" w:fill="auto"/>
            <w:noWrap/>
            <w:vAlign w:val="bottom"/>
            <w:hideMark/>
          </w:tcPr>
          <w:p w14:paraId="6D959B0C" w14:textId="77777777" w:rsidR="003A1243" w:rsidRPr="002F61CB" w:rsidRDefault="003A1243" w:rsidP="0062218F">
            <w:pPr>
              <w:pStyle w:val="TableText"/>
              <w:rPr>
                <w:szCs w:val="20"/>
              </w:rPr>
            </w:pPr>
            <w:r w:rsidRPr="002F61CB">
              <w:rPr>
                <w:szCs w:val="20"/>
              </w:rPr>
              <w:t>7,906</w:t>
            </w:r>
          </w:p>
        </w:tc>
        <w:tc>
          <w:tcPr>
            <w:tcW w:w="765" w:type="pct"/>
            <w:tcBorders>
              <w:top w:val="nil"/>
              <w:left w:val="nil"/>
              <w:bottom w:val="single" w:sz="4" w:space="0" w:color="auto"/>
              <w:right w:val="single" w:sz="4" w:space="0" w:color="auto"/>
            </w:tcBorders>
            <w:shd w:val="clear" w:color="auto" w:fill="auto"/>
            <w:noWrap/>
            <w:vAlign w:val="bottom"/>
            <w:hideMark/>
          </w:tcPr>
          <w:p w14:paraId="1F6A1CC3" w14:textId="77777777" w:rsidR="003A1243" w:rsidRPr="002F61CB" w:rsidRDefault="003A1243" w:rsidP="0062218F">
            <w:pPr>
              <w:pStyle w:val="TableText"/>
              <w:rPr>
                <w:szCs w:val="20"/>
              </w:rPr>
            </w:pPr>
            <w:r w:rsidRPr="002F61CB">
              <w:rPr>
                <w:szCs w:val="20"/>
              </w:rPr>
              <w:t>2,885</w:t>
            </w:r>
          </w:p>
        </w:tc>
      </w:tr>
      <w:tr w:rsidR="003A1243" w:rsidRPr="002F61CB" w14:paraId="0CF5A3C1"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6FF0F"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7383B28B" w14:textId="77777777" w:rsidR="003A1243" w:rsidRPr="002F61CB" w:rsidRDefault="003A1243" w:rsidP="0062218F">
            <w:pPr>
              <w:pStyle w:val="TableText"/>
              <w:rPr>
                <w:szCs w:val="20"/>
              </w:rPr>
            </w:pPr>
            <w:r w:rsidRPr="002F61CB">
              <w:rPr>
                <w:szCs w:val="20"/>
              </w:rPr>
              <w:t>FDOT District 4</w:t>
            </w:r>
          </w:p>
        </w:tc>
        <w:tc>
          <w:tcPr>
            <w:tcW w:w="766" w:type="pct"/>
            <w:tcBorders>
              <w:top w:val="nil"/>
              <w:left w:val="nil"/>
              <w:bottom w:val="single" w:sz="4" w:space="0" w:color="auto"/>
              <w:right w:val="single" w:sz="4" w:space="0" w:color="auto"/>
            </w:tcBorders>
            <w:shd w:val="clear" w:color="auto" w:fill="auto"/>
            <w:noWrap/>
            <w:vAlign w:val="bottom"/>
            <w:hideMark/>
          </w:tcPr>
          <w:p w14:paraId="1E65855F" w14:textId="77777777" w:rsidR="003A1243" w:rsidRPr="002F61CB" w:rsidRDefault="003A1243" w:rsidP="0062218F">
            <w:pPr>
              <w:pStyle w:val="TableText"/>
              <w:rPr>
                <w:szCs w:val="20"/>
              </w:rPr>
            </w:pPr>
            <w:r w:rsidRPr="002F61CB">
              <w:rPr>
                <w:szCs w:val="20"/>
              </w:rPr>
              <w:t>5,399</w:t>
            </w:r>
          </w:p>
        </w:tc>
        <w:tc>
          <w:tcPr>
            <w:tcW w:w="766" w:type="pct"/>
            <w:tcBorders>
              <w:top w:val="nil"/>
              <w:left w:val="nil"/>
              <w:bottom w:val="single" w:sz="4" w:space="0" w:color="auto"/>
              <w:right w:val="single" w:sz="4" w:space="0" w:color="auto"/>
            </w:tcBorders>
            <w:shd w:val="clear" w:color="auto" w:fill="auto"/>
            <w:noWrap/>
            <w:vAlign w:val="bottom"/>
            <w:hideMark/>
          </w:tcPr>
          <w:p w14:paraId="37BA3F31" w14:textId="77777777" w:rsidR="003A1243" w:rsidRPr="002F61CB" w:rsidRDefault="003A1243" w:rsidP="0062218F">
            <w:pPr>
              <w:pStyle w:val="TableText"/>
              <w:rPr>
                <w:szCs w:val="20"/>
              </w:rPr>
            </w:pPr>
            <w:r w:rsidRPr="002F61CB">
              <w:rPr>
                <w:szCs w:val="20"/>
              </w:rPr>
              <w:t>501</w:t>
            </w:r>
          </w:p>
        </w:tc>
        <w:tc>
          <w:tcPr>
            <w:tcW w:w="766" w:type="pct"/>
            <w:tcBorders>
              <w:top w:val="nil"/>
              <w:left w:val="nil"/>
              <w:bottom w:val="single" w:sz="4" w:space="0" w:color="auto"/>
              <w:right w:val="single" w:sz="4" w:space="0" w:color="auto"/>
            </w:tcBorders>
            <w:shd w:val="clear" w:color="auto" w:fill="auto"/>
            <w:noWrap/>
            <w:vAlign w:val="bottom"/>
            <w:hideMark/>
          </w:tcPr>
          <w:p w14:paraId="7F16FEAF" w14:textId="77777777" w:rsidR="003A1243" w:rsidRPr="002F61CB" w:rsidRDefault="003A1243" w:rsidP="0062218F">
            <w:pPr>
              <w:pStyle w:val="TableText"/>
              <w:rPr>
                <w:szCs w:val="20"/>
              </w:rPr>
            </w:pPr>
            <w:r w:rsidRPr="002F61CB">
              <w:rPr>
                <w:szCs w:val="20"/>
              </w:rPr>
              <w:t>792</w:t>
            </w:r>
          </w:p>
        </w:tc>
        <w:tc>
          <w:tcPr>
            <w:tcW w:w="765" w:type="pct"/>
            <w:tcBorders>
              <w:top w:val="nil"/>
              <w:left w:val="nil"/>
              <w:bottom w:val="single" w:sz="4" w:space="0" w:color="auto"/>
              <w:right w:val="single" w:sz="4" w:space="0" w:color="auto"/>
            </w:tcBorders>
            <w:shd w:val="clear" w:color="auto" w:fill="auto"/>
            <w:noWrap/>
            <w:vAlign w:val="bottom"/>
            <w:hideMark/>
          </w:tcPr>
          <w:p w14:paraId="30356F25" w14:textId="77777777" w:rsidR="003A1243" w:rsidRPr="002F61CB" w:rsidRDefault="003A1243" w:rsidP="0062218F">
            <w:pPr>
              <w:pStyle w:val="TableText"/>
              <w:rPr>
                <w:szCs w:val="20"/>
              </w:rPr>
            </w:pPr>
            <w:r w:rsidRPr="002F61CB">
              <w:rPr>
                <w:szCs w:val="20"/>
              </w:rPr>
              <w:t>240</w:t>
            </w:r>
          </w:p>
        </w:tc>
      </w:tr>
      <w:tr w:rsidR="003A1243" w:rsidRPr="002F61CB" w14:paraId="132F6E63"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7D743"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4A2A0F5D" w14:textId="77777777" w:rsidR="003A1243" w:rsidRPr="002F61CB" w:rsidRDefault="003A1243" w:rsidP="0062218F">
            <w:pPr>
              <w:pStyle w:val="TableText"/>
              <w:rPr>
                <w:szCs w:val="20"/>
              </w:rPr>
            </w:pPr>
            <w:r w:rsidRPr="002F61CB">
              <w:rPr>
                <w:szCs w:val="20"/>
              </w:rPr>
              <w:t>FDOT District 5</w:t>
            </w:r>
          </w:p>
        </w:tc>
        <w:tc>
          <w:tcPr>
            <w:tcW w:w="766" w:type="pct"/>
            <w:tcBorders>
              <w:top w:val="nil"/>
              <w:left w:val="nil"/>
              <w:bottom w:val="single" w:sz="4" w:space="0" w:color="auto"/>
              <w:right w:val="single" w:sz="4" w:space="0" w:color="auto"/>
            </w:tcBorders>
            <w:shd w:val="clear" w:color="auto" w:fill="auto"/>
            <w:noWrap/>
            <w:vAlign w:val="bottom"/>
            <w:hideMark/>
          </w:tcPr>
          <w:p w14:paraId="4A9C3D73" w14:textId="77777777" w:rsidR="003A1243" w:rsidRPr="002F61CB" w:rsidRDefault="003A1243" w:rsidP="0062218F">
            <w:pPr>
              <w:pStyle w:val="TableText"/>
              <w:rPr>
                <w:szCs w:val="20"/>
              </w:rPr>
            </w:pPr>
            <w:r w:rsidRPr="002F61CB">
              <w:rPr>
                <w:szCs w:val="20"/>
              </w:rPr>
              <w:t>2,890</w:t>
            </w:r>
          </w:p>
        </w:tc>
        <w:tc>
          <w:tcPr>
            <w:tcW w:w="766" w:type="pct"/>
            <w:tcBorders>
              <w:top w:val="nil"/>
              <w:left w:val="nil"/>
              <w:bottom w:val="single" w:sz="4" w:space="0" w:color="auto"/>
              <w:right w:val="single" w:sz="4" w:space="0" w:color="auto"/>
            </w:tcBorders>
            <w:shd w:val="clear" w:color="auto" w:fill="auto"/>
            <w:noWrap/>
            <w:vAlign w:val="bottom"/>
            <w:hideMark/>
          </w:tcPr>
          <w:p w14:paraId="66EE365F" w14:textId="77777777" w:rsidR="003A1243" w:rsidRPr="002F61CB" w:rsidRDefault="003A1243" w:rsidP="0062218F">
            <w:pPr>
              <w:pStyle w:val="TableText"/>
              <w:rPr>
                <w:szCs w:val="20"/>
              </w:rPr>
            </w:pPr>
            <w:r w:rsidRPr="002F61CB">
              <w:rPr>
                <w:szCs w:val="20"/>
              </w:rPr>
              <w:t>282</w:t>
            </w:r>
          </w:p>
        </w:tc>
        <w:tc>
          <w:tcPr>
            <w:tcW w:w="766" w:type="pct"/>
            <w:tcBorders>
              <w:top w:val="nil"/>
              <w:left w:val="nil"/>
              <w:bottom w:val="single" w:sz="4" w:space="0" w:color="auto"/>
              <w:right w:val="single" w:sz="4" w:space="0" w:color="auto"/>
            </w:tcBorders>
            <w:shd w:val="clear" w:color="auto" w:fill="auto"/>
            <w:noWrap/>
            <w:vAlign w:val="bottom"/>
            <w:hideMark/>
          </w:tcPr>
          <w:p w14:paraId="5BA8D34B" w14:textId="77777777" w:rsidR="003A1243" w:rsidRPr="002F61CB" w:rsidRDefault="003A1243" w:rsidP="0062218F">
            <w:pPr>
              <w:pStyle w:val="TableText"/>
              <w:rPr>
                <w:szCs w:val="20"/>
              </w:rPr>
            </w:pPr>
            <w:r w:rsidRPr="002F61CB">
              <w:rPr>
                <w:szCs w:val="20"/>
              </w:rPr>
              <w:t>424</w:t>
            </w:r>
          </w:p>
        </w:tc>
        <w:tc>
          <w:tcPr>
            <w:tcW w:w="765" w:type="pct"/>
            <w:tcBorders>
              <w:top w:val="nil"/>
              <w:left w:val="nil"/>
              <w:bottom w:val="single" w:sz="4" w:space="0" w:color="auto"/>
              <w:right w:val="single" w:sz="4" w:space="0" w:color="auto"/>
            </w:tcBorders>
            <w:shd w:val="clear" w:color="auto" w:fill="auto"/>
            <w:noWrap/>
            <w:vAlign w:val="bottom"/>
            <w:hideMark/>
          </w:tcPr>
          <w:p w14:paraId="76BEDCF4" w14:textId="77777777" w:rsidR="003A1243" w:rsidRPr="002F61CB" w:rsidRDefault="003A1243" w:rsidP="0062218F">
            <w:pPr>
              <w:pStyle w:val="TableText"/>
              <w:rPr>
                <w:szCs w:val="20"/>
              </w:rPr>
            </w:pPr>
            <w:r w:rsidRPr="002F61CB">
              <w:rPr>
                <w:szCs w:val="20"/>
              </w:rPr>
              <w:t>135</w:t>
            </w:r>
          </w:p>
        </w:tc>
      </w:tr>
      <w:tr w:rsidR="003A1243" w:rsidRPr="002F61CB" w14:paraId="77B43545"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A7541"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2F60F550" w14:textId="77777777" w:rsidR="003A1243" w:rsidRPr="002F61CB" w:rsidRDefault="003A1243" w:rsidP="0062218F">
            <w:pPr>
              <w:pStyle w:val="TableText"/>
              <w:rPr>
                <w:szCs w:val="20"/>
              </w:rPr>
            </w:pPr>
            <w:r w:rsidRPr="002F61CB">
              <w:rPr>
                <w:szCs w:val="20"/>
              </w:rPr>
              <w:t>FWCD</w:t>
            </w:r>
          </w:p>
        </w:tc>
        <w:tc>
          <w:tcPr>
            <w:tcW w:w="766" w:type="pct"/>
            <w:tcBorders>
              <w:top w:val="nil"/>
              <w:left w:val="nil"/>
              <w:bottom w:val="single" w:sz="4" w:space="0" w:color="auto"/>
              <w:right w:val="single" w:sz="4" w:space="0" w:color="auto"/>
            </w:tcBorders>
            <w:shd w:val="clear" w:color="auto" w:fill="auto"/>
            <w:noWrap/>
            <w:vAlign w:val="bottom"/>
            <w:hideMark/>
          </w:tcPr>
          <w:p w14:paraId="35AFC878" w14:textId="77777777" w:rsidR="003A1243" w:rsidRPr="002F61CB" w:rsidRDefault="003A1243" w:rsidP="0062218F">
            <w:pPr>
              <w:pStyle w:val="TableText"/>
              <w:rPr>
                <w:szCs w:val="20"/>
              </w:rPr>
            </w:pPr>
            <w:r w:rsidRPr="002F61CB">
              <w:rPr>
                <w:szCs w:val="20"/>
              </w:rPr>
              <w:t>5,339</w:t>
            </w:r>
          </w:p>
        </w:tc>
        <w:tc>
          <w:tcPr>
            <w:tcW w:w="766" w:type="pct"/>
            <w:tcBorders>
              <w:top w:val="nil"/>
              <w:left w:val="nil"/>
              <w:bottom w:val="single" w:sz="4" w:space="0" w:color="auto"/>
              <w:right w:val="single" w:sz="4" w:space="0" w:color="auto"/>
            </w:tcBorders>
            <w:shd w:val="clear" w:color="auto" w:fill="auto"/>
            <w:noWrap/>
            <w:vAlign w:val="bottom"/>
            <w:hideMark/>
          </w:tcPr>
          <w:p w14:paraId="33AA653B" w14:textId="77777777" w:rsidR="003A1243" w:rsidRPr="002F61CB" w:rsidRDefault="003A1243" w:rsidP="0062218F">
            <w:pPr>
              <w:pStyle w:val="TableText"/>
              <w:rPr>
                <w:szCs w:val="20"/>
              </w:rPr>
            </w:pPr>
            <w:r w:rsidRPr="002F61CB">
              <w:rPr>
                <w:szCs w:val="20"/>
              </w:rPr>
              <w:t>545</w:t>
            </w:r>
          </w:p>
        </w:tc>
        <w:tc>
          <w:tcPr>
            <w:tcW w:w="766" w:type="pct"/>
            <w:tcBorders>
              <w:top w:val="nil"/>
              <w:left w:val="nil"/>
              <w:bottom w:val="single" w:sz="4" w:space="0" w:color="auto"/>
              <w:right w:val="single" w:sz="4" w:space="0" w:color="auto"/>
            </w:tcBorders>
            <w:shd w:val="clear" w:color="auto" w:fill="auto"/>
            <w:noWrap/>
            <w:vAlign w:val="bottom"/>
            <w:hideMark/>
          </w:tcPr>
          <w:p w14:paraId="2AFA66C5" w14:textId="77777777" w:rsidR="003A1243" w:rsidRPr="002F61CB" w:rsidRDefault="003A1243" w:rsidP="0062218F">
            <w:pPr>
              <w:pStyle w:val="TableText"/>
              <w:rPr>
                <w:szCs w:val="20"/>
              </w:rPr>
            </w:pPr>
            <w:r w:rsidRPr="002F61CB">
              <w:rPr>
                <w:szCs w:val="20"/>
              </w:rPr>
              <w:t>783</w:t>
            </w:r>
          </w:p>
        </w:tc>
        <w:tc>
          <w:tcPr>
            <w:tcW w:w="765" w:type="pct"/>
            <w:tcBorders>
              <w:top w:val="nil"/>
              <w:left w:val="nil"/>
              <w:bottom w:val="single" w:sz="4" w:space="0" w:color="auto"/>
              <w:right w:val="single" w:sz="4" w:space="0" w:color="auto"/>
            </w:tcBorders>
            <w:shd w:val="clear" w:color="auto" w:fill="auto"/>
            <w:noWrap/>
            <w:vAlign w:val="bottom"/>
            <w:hideMark/>
          </w:tcPr>
          <w:p w14:paraId="63456157" w14:textId="77777777" w:rsidR="003A1243" w:rsidRPr="002F61CB" w:rsidRDefault="003A1243" w:rsidP="0062218F">
            <w:pPr>
              <w:pStyle w:val="TableText"/>
              <w:rPr>
                <w:szCs w:val="20"/>
              </w:rPr>
            </w:pPr>
            <w:r w:rsidRPr="002F61CB">
              <w:rPr>
                <w:szCs w:val="20"/>
              </w:rPr>
              <w:t>261</w:t>
            </w:r>
          </w:p>
        </w:tc>
      </w:tr>
      <w:tr w:rsidR="003A1243" w:rsidRPr="002F61CB" w14:paraId="465E2D87"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CA322"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7DBB2DFC" w14:textId="77777777" w:rsidR="003A1243" w:rsidRPr="002F61CB" w:rsidRDefault="003A1243" w:rsidP="0062218F">
            <w:pPr>
              <w:pStyle w:val="TableText"/>
              <w:rPr>
                <w:szCs w:val="20"/>
              </w:rPr>
            </w:pPr>
            <w:r w:rsidRPr="002F61CB">
              <w:rPr>
                <w:szCs w:val="20"/>
              </w:rPr>
              <w:t>Indian River County</w:t>
            </w:r>
          </w:p>
        </w:tc>
        <w:tc>
          <w:tcPr>
            <w:tcW w:w="766" w:type="pct"/>
            <w:tcBorders>
              <w:top w:val="nil"/>
              <w:left w:val="nil"/>
              <w:bottom w:val="single" w:sz="4" w:space="0" w:color="auto"/>
              <w:right w:val="single" w:sz="4" w:space="0" w:color="auto"/>
            </w:tcBorders>
            <w:shd w:val="clear" w:color="auto" w:fill="auto"/>
            <w:noWrap/>
            <w:vAlign w:val="bottom"/>
            <w:hideMark/>
          </w:tcPr>
          <w:p w14:paraId="10E00633" w14:textId="77777777" w:rsidR="003A1243" w:rsidRPr="002F61CB" w:rsidRDefault="003A1243" w:rsidP="0062218F">
            <w:pPr>
              <w:pStyle w:val="TableText"/>
              <w:rPr>
                <w:szCs w:val="20"/>
              </w:rPr>
            </w:pPr>
            <w:r w:rsidRPr="002F61CB">
              <w:rPr>
                <w:szCs w:val="20"/>
              </w:rPr>
              <w:t>76,694</w:t>
            </w:r>
          </w:p>
        </w:tc>
        <w:tc>
          <w:tcPr>
            <w:tcW w:w="766" w:type="pct"/>
            <w:tcBorders>
              <w:top w:val="nil"/>
              <w:left w:val="nil"/>
              <w:bottom w:val="single" w:sz="4" w:space="0" w:color="auto"/>
              <w:right w:val="single" w:sz="4" w:space="0" w:color="auto"/>
            </w:tcBorders>
            <w:shd w:val="clear" w:color="auto" w:fill="auto"/>
            <w:noWrap/>
            <w:vAlign w:val="bottom"/>
            <w:hideMark/>
          </w:tcPr>
          <w:p w14:paraId="7D5A8A7F" w14:textId="77777777" w:rsidR="003A1243" w:rsidRPr="002F61CB" w:rsidRDefault="003A1243" w:rsidP="0062218F">
            <w:pPr>
              <w:pStyle w:val="TableText"/>
              <w:rPr>
                <w:szCs w:val="20"/>
              </w:rPr>
            </w:pPr>
            <w:r w:rsidRPr="002F61CB">
              <w:rPr>
                <w:szCs w:val="20"/>
              </w:rPr>
              <w:t>8,580</w:t>
            </w:r>
          </w:p>
        </w:tc>
        <w:tc>
          <w:tcPr>
            <w:tcW w:w="766" w:type="pct"/>
            <w:tcBorders>
              <w:top w:val="nil"/>
              <w:left w:val="nil"/>
              <w:bottom w:val="single" w:sz="4" w:space="0" w:color="auto"/>
              <w:right w:val="single" w:sz="4" w:space="0" w:color="auto"/>
            </w:tcBorders>
            <w:shd w:val="clear" w:color="auto" w:fill="auto"/>
            <w:noWrap/>
            <w:vAlign w:val="bottom"/>
            <w:hideMark/>
          </w:tcPr>
          <w:p w14:paraId="15801E47" w14:textId="77777777" w:rsidR="003A1243" w:rsidRPr="002F61CB" w:rsidRDefault="003A1243" w:rsidP="0062218F">
            <w:pPr>
              <w:pStyle w:val="TableText"/>
              <w:rPr>
                <w:szCs w:val="20"/>
              </w:rPr>
            </w:pPr>
            <w:r w:rsidRPr="002F61CB">
              <w:rPr>
                <w:szCs w:val="20"/>
              </w:rPr>
              <w:t>11,247</w:t>
            </w:r>
          </w:p>
        </w:tc>
        <w:tc>
          <w:tcPr>
            <w:tcW w:w="765" w:type="pct"/>
            <w:tcBorders>
              <w:top w:val="nil"/>
              <w:left w:val="nil"/>
              <w:bottom w:val="single" w:sz="4" w:space="0" w:color="auto"/>
              <w:right w:val="single" w:sz="4" w:space="0" w:color="auto"/>
            </w:tcBorders>
            <w:shd w:val="clear" w:color="auto" w:fill="auto"/>
            <w:noWrap/>
            <w:vAlign w:val="bottom"/>
            <w:hideMark/>
          </w:tcPr>
          <w:p w14:paraId="6F16523F" w14:textId="77777777" w:rsidR="003A1243" w:rsidRPr="002F61CB" w:rsidRDefault="003A1243" w:rsidP="0062218F">
            <w:pPr>
              <w:pStyle w:val="TableText"/>
              <w:rPr>
                <w:szCs w:val="20"/>
              </w:rPr>
            </w:pPr>
            <w:r w:rsidRPr="002F61CB">
              <w:rPr>
                <w:szCs w:val="20"/>
              </w:rPr>
              <w:t>4,116</w:t>
            </w:r>
          </w:p>
        </w:tc>
      </w:tr>
      <w:tr w:rsidR="003A1243" w:rsidRPr="002F61CB" w14:paraId="527B5C85"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56A96"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38D6CE77" w14:textId="77777777" w:rsidR="003A1243" w:rsidRPr="002F61CB" w:rsidRDefault="003A1243" w:rsidP="0062218F">
            <w:pPr>
              <w:pStyle w:val="TableText"/>
              <w:rPr>
                <w:szCs w:val="20"/>
              </w:rPr>
            </w:pPr>
            <w:r w:rsidRPr="002F61CB">
              <w:rPr>
                <w:szCs w:val="20"/>
              </w:rPr>
              <w:t>SRID ROW</w:t>
            </w:r>
          </w:p>
        </w:tc>
        <w:tc>
          <w:tcPr>
            <w:tcW w:w="766" w:type="pct"/>
            <w:tcBorders>
              <w:top w:val="nil"/>
              <w:left w:val="nil"/>
              <w:bottom w:val="single" w:sz="4" w:space="0" w:color="auto"/>
              <w:right w:val="single" w:sz="4" w:space="0" w:color="auto"/>
            </w:tcBorders>
            <w:shd w:val="clear" w:color="auto" w:fill="auto"/>
            <w:noWrap/>
            <w:vAlign w:val="bottom"/>
            <w:hideMark/>
          </w:tcPr>
          <w:p w14:paraId="23BB7A22" w14:textId="77777777" w:rsidR="003A1243" w:rsidRPr="002F61CB" w:rsidRDefault="003A1243" w:rsidP="0062218F">
            <w:pPr>
              <w:pStyle w:val="TableText"/>
              <w:rPr>
                <w:szCs w:val="20"/>
              </w:rPr>
            </w:pPr>
            <w:r w:rsidRPr="002F61CB">
              <w:rPr>
                <w:szCs w:val="20"/>
              </w:rPr>
              <w:t>3,868</w:t>
            </w:r>
          </w:p>
        </w:tc>
        <w:tc>
          <w:tcPr>
            <w:tcW w:w="766" w:type="pct"/>
            <w:tcBorders>
              <w:top w:val="nil"/>
              <w:left w:val="nil"/>
              <w:bottom w:val="single" w:sz="4" w:space="0" w:color="auto"/>
              <w:right w:val="single" w:sz="4" w:space="0" w:color="auto"/>
            </w:tcBorders>
            <w:shd w:val="clear" w:color="auto" w:fill="auto"/>
            <w:noWrap/>
            <w:vAlign w:val="bottom"/>
            <w:hideMark/>
          </w:tcPr>
          <w:p w14:paraId="6A492817" w14:textId="77777777" w:rsidR="003A1243" w:rsidRPr="002F61CB" w:rsidRDefault="003A1243" w:rsidP="0062218F">
            <w:pPr>
              <w:pStyle w:val="TableText"/>
              <w:rPr>
                <w:szCs w:val="20"/>
              </w:rPr>
            </w:pPr>
            <w:r w:rsidRPr="002F61CB">
              <w:rPr>
                <w:szCs w:val="20"/>
              </w:rPr>
              <w:t>379</w:t>
            </w:r>
          </w:p>
        </w:tc>
        <w:tc>
          <w:tcPr>
            <w:tcW w:w="766" w:type="pct"/>
            <w:tcBorders>
              <w:top w:val="nil"/>
              <w:left w:val="nil"/>
              <w:bottom w:val="single" w:sz="4" w:space="0" w:color="auto"/>
              <w:right w:val="single" w:sz="4" w:space="0" w:color="auto"/>
            </w:tcBorders>
            <w:shd w:val="clear" w:color="auto" w:fill="auto"/>
            <w:noWrap/>
            <w:vAlign w:val="bottom"/>
            <w:hideMark/>
          </w:tcPr>
          <w:p w14:paraId="1393EDF9" w14:textId="77777777" w:rsidR="003A1243" w:rsidRPr="002F61CB" w:rsidRDefault="003A1243" w:rsidP="0062218F">
            <w:pPr>
              <w:pStyle w:val="TableText"/>
              <w:rPr>
                <w:szCs w:val="20"/>
              </w:rPr>
            </w:pPr>
            <w:r w:rsidRPr="002F61CB">
              <w:rPr>
                <w:szCs w:val="20"/>
              </w:rPr>
              <w:t>567</w:t>
            </w:r>
          </w:p>
        </w:tc>
        <w:tc>
          <w:tcPr>
            <w:tcW w:w="765" w:type="pct"/>
            <w:tcBorders>
              <w:top w:val="nil"/>
              <w:left w:val="nil"/>
              <w:bottom w:val="single" w:sz="4" w:space="0" w:color="auto"/>
              <w:right w:val="single" w:sz="4" w:space="0" w:color="auto"/>
            </w:tcBorders>
            <w:shd w:val="clear" w:color="auto" w:fill="auto"/>
            <w:noWrap/>
            <w:vAlign w:val="bottom"/>
            <w:hideMark/>
          </w:tcPr>
          <w:p w14:paraId="2D1D2759" w14:textId="77777777" w:rsidR="003A1243" w:rsidRPr="002F61CB" w:rsidRDefault="003A1243" w:rsidP="0062218F">
            <w:pPr>
              <w:pStyle w:val="TableText"/>
              <w:rPr>
                <w:szCs w:val="20"/>
              </w:rPr>
            </w:pPr>
            <w:r w:rsidRPr="002F61CB">
              <w:rPr>
                <w:szCs w:val="20"/>
              </w:rPr>
              <w:t>182</w:t>
            </w:r>
          </w:p>
        </w:tc>
      </w:tr>
      <w:tr w:rsidR="003A1243" w:rsidRPr="002F61CB" w14:paraId="184B64A2"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93654"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4DC61074" w14:textId="77777777" w:rsidR="003A1243" w:rsidRPr="002F61CB" w:rsidRDefault="003A1243" w:rsidP="0062218F">
            <w:pPr>
              <w:pStyle w:val="TableText"/>
              <w:rPr>
                <w:szCs w:val="20"/>
              </w:rPr>
            </w:pPr>
            <w:r w:rsidRPr="002F61CB">
              <w:rPr>
                <w:szCs w:val="20"/>
              </w:rPr>
              <w:t>Town of Grant-</w:t>
            </w:r>
            <w:proofErr w:type="spellStart"/>
            <w:r w:rsidRPr="002F61CB">
              <w:rPr>
                <w:szCs w:val="20"/>
              </w:rPr>
              <w:t>Valkaria</w:t>
            </w:r>
            <w:proofErr w:type="spellEnd"/>
          </w:p>
        </w:tc>
        <w:tc>
          <w:tcPr>
            <w:tcW w:w="766" w:type="pct"/>
            <w:tcBorders>
              <w:top w:val="nil"/>
              <w:left w:val="nil"/>
              <w:bottom w:val="single" w:sz="4" w:space="0" w:color="auto"/>
              <w:right w:val="single" w:sz="4" w:space="0" w:color="auto"/>
            </w:tcBorders>
            <w:shd w:val="clear" w:color="auto" w:fill="auto"/>
            <w:noWrap/>
            <w:vAlign w:val="bottom"/>
            <w:hideMark/>
          </w:tcPr>
          <w:p w14:paraId="4272071C" w14:textId="77777777" w:rsidR="003A1243" w:rsidRPr="002F61CB" w:rsidRDefault="003A1243" w:rsidP="0062218F">
            <w:pPr>
              <w:pStyle w:val="TableText"/>
              <w:rPr>
                <w:szCs w:val="20"/>
              </w:rPr>
            </w:pPr>
            <w:r w:rsidRPr="002F61CB">
              <w:rPr>
                <w:szCs w:val="20"/>
              </w:rPr>
              <w:t>8,252</w:t>
            </w:r>
          </w:p>
        </w:tc>
        <w:tc>
          <w:tcPr>
            <w:tcW w:w="766" w:type="pct"/>
            <w:tcBorders>
              <w:top w:val="nil"/>
              <w:left w:val="nil"/>
              <w:bottom w:val="single" w:sz="4" w:space="0" w:color="auto"/>
              <w:right w:val="single" w:sz="4" w:space="0" w:color="auto"/>
            </w:tcBorders>
            <w:shd w:val="clear" w:color="auto" w:fill="auto"/>
            <w:noWrap/>
            <w:vAlign w:val="bottom"/>
            <w:hideMark/>
          </w:tcPr>
          <w:p w14:paraId="2B879643" w14:textId="77777777" w:rsidR="003A1243" w:rsidRPr="002F61CB" w:rsidRDefault="003A1243" w:rsidP="0062218F">
            <w:pPr>
              <w:pStyle w:val="TableText"/>
              <w:rPr>
                <w:szCs w:val="20"/>
              </w:rPr>
            </w:pPr>
            <w:r w:rsidRPr="002F61CB">
              <w:rPr>
                <w:szCs w:val="20"/>
              </w:rPr>
              <w:t>910</w:t>
            </w:r>
          </w:p>
        </w:tc>
        <w:tc>
          <w:tcPr>
            <w:tcW w:w="766" w:type="pct"/>
            <w:tcBorders>
              <w:top w:val="nil"/>
              <w:left w:val="nil"/>
              <w:bottom w:val="single" w:sz="4" w:space="0" w:color="auto"/>
              <w:right w:val="single" w:sz="4" w:space="0" w:color="auto"/>
            </w:tcBorders>
            <w:shd w:val="clear" w:color="auto" w:fill="auto"/>
            <w:noWrap/>
            <w:vAlign w:val="bottom"/>
            <w:hideMark/>
          </w:tcPr>
          <w:p w14:paraId="0B9C610F" w14:textId="77777777" w:rsidR="003A1243" w:rsidRPr="002F61CB" w:rsidRDefault="003A1243" w:rsidP="0062218F">
            <w:pPr>
              <w:pStyle w:val="TableText"/>
              <w:rPr>
                <w:szCs w:val="20"/>
              </w:rPr>
            </w:pPr>
            <w:r w:rsidRPr="002F61CB">
              <w:rPr>
                <w:szCs w:val="20"/>
              </w:rPr>
              <w:t>1,210</w:t>
            </w:r>
          </w:p>
        </w:tc>
        <w:tc>
          <w:tcPr>
            <w:tcW w:w="765" w:type="pct"/>
            <w:tcBorders>
              <w:top w:val="nil"/>
              <w:left w:val="nil"/>
              <w:bottom w:val="single" w:sz="4" w:space="0" w:color="auto"/>
              <w:right w:val="single" w:sz="4" w:space="0" w:color="auto"/>
            </w:tcBorders>
            <w:shd w:val="clear" w:color="auto" w:fill="auto"/>
            <w:noWrap/>
            <w:vAlign w:val="bottom"/>
            <w:hideMark/>
          </w:tcPr>
          <w:p w14:paraId="09443254" w14:textId="77777777" w:rsidR="003A1243" w:rsidRPr="002F61CB" w:rsidRDefault="003A1243" w:rsidP="0062218F">
            <w:pPr>
              <w:pStyle w:val="TableText"/>
              <w:rPr>
                <w:szCs w:val="20"/>
              </w:rPr>
            </w:pPr>
            <w:r w:rsidRPr="002F61CB">
              <w:rPr>
                <w:szCs w:val="20"/>
              </w:rPr>
              <w:t>436</w:t>
            </w:r>
          </w:p>
        </w:tc>
      </w:tr>
      <w:tr w:rsidR="003A1243" w:rsidRPr="002F61CB" w14:paraId="325E9A02"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06376"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4FD459B8" w14:textId="77777777" w:rsidR="003A1243" w:rsidRPr="002F61CB" w:rsidRDefault="003A1243" w:rsidP="0062218F">
            <w:pPr>
              <w:pStyle w:val="TableText"/>
              <w:rPr>
                <w:szCs w:val="20"/>
              </w:rPr>
            </w:pPr>
            <w:r w:rsidRPr="002F61CB">
              <w:rPr>
                <w:szCs w:val="20"/>
              </w:rPr>
              <w:t>Town of Orchid</w:t>
            </w:r>
          </w:p>
        </w:tc>
        <w:tc>
          <w:tcPr>
            <w:tcW w:w="766" w:type="pct"/>
            <w:tcBorders>
              <w:top w:val="nil"/>
              <w:left w:val="nil"/>
              <w:bottom w:val="single" w:sz="4" w:space="0" w:color="auto"/>
              <w:right w:val="single" w:sz="4" w:space="0" w:color="auto"/>
            </w:tcBorders>
            <w:shd w:val="clear" w:color="auto" w:fill="auto"/>
            <w:noWrap/>
            <w:vAlign w:val="bottom"/>
            <w:hideMark/>
          </w:tcPr>
          <w:p w14:paraId="2082B5FF" w14:textId="77777777" w:rsidR="003A1243" w:rsidRPr="002F61CB" w:rsidRDefault="003A1243" w:rsidP="0062218F">
            <w:pPr>
              <w:pStyle w:val="TableText"/>
              <w:rPr>
                <w:szCs w:val="20"/>
              </w:rPr>
            </w:pPr>
            <w:r w:rsidRPr="002F61CB">
              <w:rPr>
                <w:szCs w:val="20"/>
              </w:rPr>
              <w:t>2,221</w:t>
            </w:r>
          </w:p>
        </w:tc>
        <w:tc>
          <w:tcPr>
            <w:tcW w:w="766" w:type="pct"/>
            <w:tcBorders>
              <w:top w:val="nil"/>
              <w:left w:val="nil"/>
              <w:bottom w:val="single" w:sz="4" w:space="0" w:color="auto"/>
              <w:right w:val="single" w:sz="4" w:space="0" w:color="auto"/>
            </w:tcBorders>
            <w:shd w:val="clear" w:color="auto" w:fill="auto"/>
            <w:noWrap/>
            <w:vAlign w:val="bottom"/>
            <w:hideMark/>
          </w:tcPr>
          <w:p w14:paraId="518CBC6C" w14:textId="77777777" w:rsidR="003A1243" w:rsidRPr="002F61CB" w:rsidRDefault="003A1243" w:rsidP="0062218F">
            <w:pPr>
              <w:pStyle w:val="TableText"/>
              <w:rPr>
                <w:szCs w:val="20"/>
              </w:rPr>
            </w:pPr>
            <w:r w:rsidRPr="002F61CB">
              <w:rPr>
                <w:szCs w:val="20"/>
              </w:rPr>
              <w:t>248</w:t>
            </w:r>
          </w:p>
        </w:tc>
        <w:tc>
          <w:tcPr>
            <w:tcW w:w="766" w:type="pct"/>
            <w:tcBorders>
              <w:top w:val="nil"/>
              <w:left w:val="nil"/>
              <w:bottom w:val="single" w:sz="4" w:space="0" w:color="auto"/>
              <w:right w:val="single" w:sz="4" w:space="0" w:color="auto"/>
            </w:tcBorders>
            <w:shd w:val="clear" w:color="auto" w:fill="auto"/>
            <w:noWrap/>
            <w:vAlign w:val="bottom"/>
            <w:hideMark/>
          </w:tcPr>
          <w:p w14:paraId="1F254B56" w14:textId="77777777" w:rsidR="003A1243" w:rsidRPr="002F61CB" w:rsidRDefault="003A1243" w:rsidP="0062218F">
            <w:pPr>
              <w:pStyle w:val="TableText"/>
              <w:rPr>
                <w:szCs w:val="20"/>
              </w:rPr>
            </w:pPr>
            <w:r w:rsidRPr="002F61CB">
              <w:rPr>
                <w:szCs w:val="20"/>
              </w:rPr>
              <w:t>326</w:t>
            </w:r>
          </w:p>
        </w:tc>
        <w:tc>
          <w:tcPr>
            <w:tcW w:w="765" w:type="pct"/>
            <w:tcBorders>
              <w:top w:val="nil"/>
              <w:left w:val="nil"/>
              <w:bottom w:val="single" w:sz="4" w:space="0" w:color="auto"/>
              <w:right w:val="single" w:sz="4" w:space="0" w:color="auto"/>
            </w:tcBorders>
            <w:shd w:val="clear" w:color="auto" w:fill="auto"/>
            <w:noWrap/>
            <w:vAlign w:val="bottom"/>
            <w:hideMark/>
          </w:tcPr>
          <w:p w14:paraId="74C7DC62" w14:textId="77777777" w:rsidR="003A1243" w:rsidRPr="002F61CB" w:rsidRDefault="003A1243" w:rsidP="0062218F">
            <w:pPr>
              <w:pStyle w:val="TableText"/>
              <w:rPr>
                <w:szCs w:val="20"/>
              </w:rPr>
            </w:pPr>
            <w:r w:rsidRPr="002F61CB">
              <w:rPr>
                <w:szCs w:val="20"/>
              </w:rPr>
              <w:t>119</w:t>
            </w:r>
          </w:p>
        </w:tc>
      </w:tr>
      <w:tr w:rsidR="003A1243" w:rsidRPr="002F61CB" w14:paraId="6E3293D2"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702AF"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auto"/>
            <w:noWrap/>
            <w:vAlign w:val="center"/>
            <w:hideMark/>
          </w:tcPr>
          <w:p w14:paraId="293EEA1D" w14:textId="77777777" w:rsidR="003A1243" w:rsidRPr="002F61CB" w:rsidRDefault="003A1243" w:rsidP="0062218F">
            <w:pPr>
              <w:pStyle w:val="TableText"/>
              <w:rPr>
                <w:szCs w:val="20"/>
              </w:rPr>
            </w:pPr>
            <w:r w:rsidRPr="002F61CB">
              <w:rPr>
                <w:szCs w:val="20"/>
              </w:rPr>
              <w:t>VLWCD</w:t>
            </w:r>
          </w:p>
        </w:tc>
        <w:tc>
          <w:tcPr>
            <w:tcW w:w="766" w:type="pct"/>
            <w:tcBorders>
              <w:top w:val="nil"/>
              <w:left w:val="nil"/>
              <w:bottom w:val="single" w:sz="4" w:space="0" w:color="auto"/>
              <w:right w:val="single" w:sz="4" w:space="0" w:color="auto"/>
            </w:tcBorders>
            <w:shd w:val="clear" w:color="auto" w:fill="auto"/>
            <w:noWrap/>
            <w:vAlign w:val="bottom"/>
            <w:hideMark/>
          </w:tcPr>
          <w:p w14:paraId="6DA81BCC" w14:textId="77777777" w:rsidR="003A1243" w:rsidRPr="002F61CB" w:rsidRDefault="003A1243" w:rsidP="0062218F">
            <w:pPr>
              <w:pStyle w:val="TableText"/>
              <w:rPr>
                <w:szCs w:val="20"/>
              </w:rPr>
            </w:pPr>
            <w:r w:rsidRPr="002F61CB">
              <w:rPr>
                <w:szCs w:val="20"/>
              </w:rPr>
              <w:t>2,094</w:t>
            </w:r>
          </w:p>
        </w:tc>
        <w:tc>
          <w:tcPr>
            <w:tcW w:w="766" w:type="pct"/>
            <w:tcBorders>
              <w:top w:val="nil"/>
              <w:left w:val="nil"/>
              <w:bottom w:val="single" w:sz="4" w:space="0" w:color="auto"/>
              <w:right w:val="single" w:sz="4" w:space="0" w:color="auto"/>
            </w:tcBorders>
            <w:shd w:val="clear" w:color="auto" w:fill="auto"/>
            <w:noWrap/>
            <w:vAlign w:val="bottom"/>
            <w:hideMark/>
          </w:tcPr>
          <w:p w14:paraId="653F42F7" w14:textId="77777777" w:rsidR="003A1243" w:rsidRPr="002F61CB" w:rsidRDefault="003A1243" w:rsidP="0062218F">
            <w:pPr>
              <w:pStyle w:val="TableText"/>
              <w:rPr>
                <w:szCs w:val="20"/>
              </w:rPr>
            </w:pPr>
            <w:r w:rsidRPr="002F61CB">
              <w:rPr>
                <w:szCs w:val="20"/>
              </w:rPr>
              <w:t>175</w:t>
            </w:r>
          </w:p>
        </w:tc>
        <w:tc>
          <w:tcPr>
            <w:tcW w:w="766" w:type="pct"/>
            <w:tcBorders>
              <w:top w:val="nil"/>
              <w:left w:val="nil"/>
              <w:bottom w:val="single" w:sz="4" w:space="0" w:color="auto"/>
              <w:right w:val="single" w:sz="4" w:space="0" w:color="auto"/>
            </w:tcBorders>
            <w:shd w:val="clear" w:color="auto" w:fill="auto"/>
            <w:noWrap/>
            <w:vAlign w:val="bottom"/>
            <w:hideMark/>
          </w:tcPr>
          <w:p w14:paraId="46F8E043" w14:textId="77777777" w:rsidR="003A1243" w:rsidRPr="002F61CB" w:rsidRDefault="003A1243" w:rsidP="0062218F">
            <w:pPr>
              <w:pStyle w:val="TableText"/>
              <w:rPr>
                <w:szCs w:val="20"/>
              </w:rPr>
            </w:pPr>
            <w:r w:rsidRPr="002F61CB">
              <w:rPr>
                <w:szCs w:val="20"/>
              </w:rPr>
              <w:t>307</w:t>
            </w:r>
          </w:p>
        </w:tc>
        <w:tc>
          <w:tcPr>
            <w:tcW w:w="765" w:type="pct"/>
            <w:tcBorders>
              <w:top w:val="nil"/>
              <w:left w:val="nil"/>
              <w:bottom w:val="single" w:sz="4" w:space="0" w:color="auto"/>
              <w:right w:val="single" w:sz="4" w:space="0" w:color="auto"/>
            </w:tcBorders>
            <w:shd w:val="clear" w:color="auto" w:fill="auto"/>
            <w:noWrap/>
            <w:vAlign w:val="bottom"/>
            <w:hideMark/>
          </w:tcPr>
          <w:p w14:paraId="54C03EB5" w14:textId="77777777" w:rsidR="003A1243" w:rsidRPr="002F61CB" w:rsidRDefault="003A1243" w:rsidP="0062218F">
            <w:pPr>
              <w:pStyle w:val="TableText"/>
              <w:rPr>
                <w:szCs w:val="20"/>
              </w:rPr>
            </w:pPr>
            <w:r w:rsidRPr="002F61CB">
              <w:rPr>
                <w:szCs w:val="20"/>
              </w:rPr>
              <w:t>84</w:t>
            </w:r>
          </w:p>
        </w:tc>
      </w:tr>
      <w:tr w:rsidR="003A1243" w:rsidRPr="002F61CB" w14:paraId="47FCEE1D" w14:textId="77777777" w:rsidTr="00A37D1D">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255DD8F9" w14:textId="77777777" w:rsidR="003A1243" w:rsidRPr="002F61CB" w:rsidRDefault="003A1243" w:rsidP="0062218F">
            <w:pPr>
              <w:pStyle w:val="TableText"/>
              <w:rPr>
                <w:b/>
                <w:szCs w:val="20"/>
              </w:rPr>
            </w:pPr>
            <w:r w:rsidRPr="002F61CB">
              <w:rPr>
                <w:b/>
                <w:szCs w:val="20"/>
              </w:rPr>
              <w:t>SEB</w:t>
            </w:r>
          </w:p>
        </w:tc>
        <w:tc>
          <w:tcPr>
            <w:tcW w:w="1458" w:type="pct"/>
            <w:tcBorders>
              <w:top w:val="nil"/>
              <w:left w:val="nil"/>
              <w:bottom w:val="single" w:sz="4" w:space="0" w:color="auto"/>
              <w:right w:val="single" w:sz="4" w:space="0" w:color="auto"/>
            </w:tcBorders>
            <w:shd w:val="clear" w:color="auto" w:fill="FFFFCC"/>
            <w:noWrap/>
            <w:vAlign w:val="center"/>
            <w:hideMark/>
          </w:tcPr>
          <w:p w14:paraId="1C59A1B3" w14:textId="77777777" w:rsidR="003A1243" w:rsidRPr="002F61CB" w:rsidRDefault="003A1243" w:rsidP="0062218F">
            <w:pPr>
              <w:pStyle w:val="TableText"/>
              <w:rPr>
                <w:szCs w:val="20"/>
              </w:rPr>
            </w:pPr>
            <w:r w:rsidRPr="002F61CB">
              <w:rPr>
                <w:b/>
                <w:szCs w:val="20"/>
              </w:rPr>
              <w:t>Totals</w:t>
            </w:r>
          </w:p>
        </w:tc>
        <w:tc>
          <w:tcPr>
            <w:tcW w:w="766" w:type="pct"/>
            <w:tcBorders>
              <w:top w:val="nil"/>
              <w:left w:val="nil"/>
              <w:bottom w:val="single" w:sz="4" w:space="0" w:color="auto"/>
              <w:right w:val="single" w:sz="4" w:space="0" w:color="auto"/>
            </w:tcBorders>
            <w:shd w:val="clear" w:color="auto" w:fill="FFFFCC"/>
            <w:noWrap/>
            <w:vAlign w:val="bottom"/>
            <w:hideMark/>
          </w:tcPr>
          <w:p w14:paraId="359D1051" w14:textId="77777777" w:rsidR="003A1243" w:rsidRPr="002F61CB" w:rsidRDefault="003A1243" w:rsidP="0062218F">
            <w:pPr>
              <w:pStyle w:val="TableText"/>
              <w:rPr>
                <w:b/>
                <w:szCs w:val="20"/>
              </w:rPr>
            </w:pPr>
            <w:r w:rsidRPr="002F61CB">
              <w:rPr>
                <w:b/>
                <w:szCs w:val="20"/>
              </w:rPr>
              <w:t>427,053</w:t>
            </w:r>
          </w:p>
        </w:tc>
        <w:tc>
          <w:tcPr>
            <w:tcW w:w="766" w:type="pct"/>
            <w:tcBorders>
              <w:top w:val="nil"/>
              <w:left w:val="nil"/>
              <w:bottom w:val="single" w:sz="4" w:space="0" w:color="auto"/>
              <w:right w:val="single" w:sz="4" w:space="0" w:color="auto"/>
            </w:tcBorders>
            <w:shd w:val="clear" w:color="auto" w:fill="FFFFCC"/>
            <w:noWrap/>
            <w:vAlign w:val="bottom"/>
            <w:hideMark/>
          </w:tcPr>
          <w:p w14:paraId="6587C76B" w14:textId="77777777" w:rsidR="003A1243" w:rsidRPr="002F61CB" w:rsidRDefault="003A1243" w:rsidP="0062218F">
            <w:pPr>
              <w:pStyle w:val="TableText"/>
              <w:rPr>
                <w:b/>
                <w:szCs w:val="20"/>
              </w:rPr>
            </w:pPr>
            <w:r w:rsidRPr="002F61CB">
              <w:rPr>
                <w:b/>
                <w:szCs w:val="20"/>
              </w:rPr>
              <w:t>46,495</w:t>
            </w:r>
          </w:p>
        </w:tc>
        <w:tc>
          <w:tcPr>
            <w:tcW w:w="766" w:type="pct"/>
            <w:tcBorders>
              <w:top w:val="nil"/>
              <w:left w:val="nil"/>
              <w:bottom w:val="single" w:sz="4" w:space="0" w:color="auto"/>
              <w:right w:val="single" w:sz="4" w:space="0" w:color="auto"/>
            </w:tcBorders>
            <w:shd w:val="clear" w:color="auto" w:fill="FFFFCC"/>
            <w:noWrap/>
            <w:vAlign w:val="bottom"/>
            <w:hideMark/>
          </w:tcPr>
          <w:p w14:paraId="24FA4577" w14:textId="77777777" w:rsidR="003A1243" w:rsidRPr="002F61CB" w:rsidRDefault="003A1243" w:rsidP="0062218F">
            <w:pPr>
              <w:pStyle w:val="TableText"/>
              <w:rPr>
                <w:b/>
                <w:szCs w:val="20"/>
              </w:rPr>
            </w:pPr>
            <w:r w:rsidRPr="002F61CB">
              <w:rPr>
                <w:b/>
                <w:szCs w:val="20"/>
              </w:rPr>
              <w:t>335,542</w:t>
            </w:r>
          </w:p>
        </w:tc>
        <w:tc>
          <w:tcPr>
            <w:tcW w:w="765" w:type="pct"/>
            <w:tcBorders>
              <w:top w:val="nil"/>
              <w:left w:val="nil"/>
              <w:bottom w:val="single" w:sz="4" w:space="0" w:color="auto"/>
              <w:right w:val="single" w:sz="4" w:space="0" w:color="auto"/>
            </w:tcBorders>
            <w:shd w:val="clear" w:color="auto" w:fill="FFFFCC"/>
            <w:noWrap/>
            <w:vAlign w:val="bottom"/>
            <w:hideMark/>
          </w:tcPr>
          <w:p w14:paraId="3047A7CB" w14:textId="77777777" w:rsidR="003A1243" w:rsidRPr="002F61CB" w:rsidRDefault="003A1243" w:rsidP="0062218F">
            <w:pPr>
              <w:pStyle w:val="TableText"/>
              <w:rPr>
                <w:b/>
                <w:szCs w:val="20"/>
              </w:rPr>
            </w:pPr>
            <w:r w:rsidRPr="002F61CB">
              <w:rPr>
                <w:b/>
                <w:szCs w:val="20"/>
              </w:rPr>
              <w:t>50,370</w:t>
            </w:r>
          </w:p>
        </w:tc>
      </w:tr>
    </w:tbl>
    <w:p w14:paraId="4D47A06E" w14:textId="263868EF" w:rsidR="003A1243" w:rsidRDefault="003A1243" w:rsidP="0062218F">
      <w:pPr>
        <w:pStyle w:val="BTsmall"/>
      </w:pPr>
    </w:p>
    <w:p w14:paraId="5D1E5152" w14:textId="77777777" w:rsidR="0062218F" w:rsidRPr="002F61CB" w:rsidRDefault="0062218F" w:rsidP="0062218F">
      <w:pPr>
        <w:pStyle w:val="BTsmall"/>
      </w:pPr>
    </w:p>
    <w:p w14:paraId="595D95AC" w14:textId="77777777" w:rsidR="009920A4" w:rsidRDefault="009920A4">
      <w:pPr>
        <w:rPr>
          <w:rFonts w:ascii="Times New Roman Bold" w:hAnsi="Times New Roman Bold"/>
          <w:b/>
          <w:iCs/>
          <w:color w:val="000000" w:themeColor="text1"/>
          <w:szCs w:val="18"/>
        </w:rPr>
      </w:pPr>
      <w:bookmarkStart w:id="582" w:name="_Ref58504232"/>
      <w:r>
        <w:br w:type="page"/>
      </w:r>
    </w:p>
    <w:p w14:paraId="4FE28A41" w14:textId="3560B070" w:rsidR="003A1243" w:rsidRPr="002F61CB" w:rsidRDefault="003A1243" w:rsidP="009920A4">
      <w:pPr>
        <w:pStyle w:val="TableTitle"/>
        <w:rPr>
          <w:i/>
          <w:sz w:val="20"/>
          <w:szCs w:val="20"/>
        </w:rPr>
      </w:pPr>
      <w:bookmarkStart w:id="583" w:name="_Toc58576695"/>
      <w:bookmarkStart w:id="584" w:name="_Toc58950372"/>
      <w:r w:rsidRPr="002F61CB">
        <w:lastRenderedPageBreak/>
        <w:t xml:space="preserve">Table </w:t>
      </w:r>
      <w:r w:rsidR="009920A4">
        <w:t>B-</w:t>
      </w:r>
      <w:r w:rsidR="0034436C">
        <w:fldChar w:fldCharType="begin"/>
      </w:r>
      <w:r w:rsidR="0034436C">
        <w:instrText xml:space="preserve"> SEQ Table \* ARABIC </w:instrText>
      </w:r>
      <w:r w:rsidR="0034436C">
        <w:fldChar w:fldCharType="separate"/>
      </w:r>
      <w:r>
        <w:rPr>
          <w:noProof/>
        </w:rPr>
        <w:t>17</w:t>
      </w:r>
      <w:r w:rsidR="0034436C">
        <w:rPr>
          <w:noProof/>
        </w:rPr>
        <w:fldChar w:fldCharType="end"/>
      </w:r>
      <w:bookmarkEnd w:id="582"/>
      <w:r w:rsidRPr="002F61CB">
        <w:t xml:space="preserve">. Central IRL Project Zone B </w:t>
      </w:r>
      <w:r w:rsidR="0062218F">
        <w:t>e</w:t>
      </w:r>
      <w:r w:rsidR="0062218F" w:rsidRPr="002F61CB">
        <w:t xml:space="preserve">ntity </w:t>
      </w:r>
      <w:r w:rsidR="0062218F">
        <w:t>r</w:t>
      </w:r>
      <w:r w:rsidR="0062218F" w:rsidRPr="002F61CB">
        <w:t xml:space="preserve">eduction and </w:t>
      </w:r>
      <w:r w:rsidR="0062218F">
        <w:t>a</w:t>
      </w:r>
      <w:r w:rsidR="0062218F" w:rsidRPr="002F61CB">
        <w:t xml:space="preserve">llowable </w:t>
      </w:r>
      <w:r w:rsidR="0062218F">
        <w:t>l</w:t>
      </w:r>
      <w:r w:rsidR="0062218F" w:rsidRPr="002F61CB">
        <w:t>oading (</w:t>
      </w:r>
      <w:r w:rsidR="0062218F">
        <w:t>a</w:t>
      </w:r>
      <w:r w:rsidR="0062218F" w:rsidRPr="002F61CB">
        <w:t>llocation)</w:t>
      </w:r>
      <w:bookmarkEnd w:id="583"/>
      <w:bookmarkEnd w:id="584"/>
    </w:p>
    <w:tbl>
      <w:tblPr>
        <w:tblW w:w="4051" w:type="pct"/>
        <w:jc w:val="center"/>
        <w:tblLook w:val="04A0" w:firstRow="1" w:lastRow="0" w:firstColumn="1" w:lastColumn="0" w:noHBand="0" w:noVBand="1"/>
      </w:tblPr>
      <w:tblGrid>
        <w:gridCol w:w="838"/>
        <w:gridCol w:w="2549"/>
        <w:gridCol w:w="1094"/>
        <w:gridCol w:w="1094"/>
        <w:gridCol w:w="1094"/>
        <w:gridCol w:w="1094"/>
      </w:tblGrid>
      <w:tr w:rsidR="003A1243" w:rsidRPr="009920A4" w14:paraId="11158262" w14:textId="77777777" w:rsidTr="009920A4">
        <w:trPr>
          <w:trHeight w:val="674"/>
          <w:tblHeader/>
          <w:jc w:val="center"/>
        </w:trPr>
        <w:tc>
          <w:tcPr>
            <w:tcW w:w="47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0DEC7D7" w14:textId="77777777" w:rsidR="003A1243" w:rsidRPr="009920A4" w:rsidRDefault="003A1243" w:rsidP="009920A4">
            <w:pPr>
              <w:pStyle w:val="TableText"/>
              <w:rPr>
                <w:b/>
                <w:bCs/>
              </w:rPr>
            </w:pPr>
            <w:r w:rsidRPr="009920A4">
              <w:rPr>
                <w:b/>
                <w:bCs/>
              </w:rPr>
              <w:t>Project Zone</w:t>
            </w:r>
          </w:p>
        </w:tc>
        <w:tc>
          <w:tcPr>
            <w:tcW w:w="145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DA54FFB" w14:textId="77777777" w:rsidR="003A1243" w:rsidRPr="009920A4" w:rsidRDefault="003A1243" w:rsidP="009920A4">
            <w:pPr>
              <w:pStyle w:val="TableText"/>
              <w:rPr>
                <w:b/>
                <w:bCs/>
              </w:rPr>
            </w:pPr>
            <w:r w:rsidRPr="009920A4">
              <w:rPr>
                <w:b/>
                <w:bCs/>
              </w:rPr>
              <w:t>Entity</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9FA37F7" w14:textId="77777777" w:rsidR="003A1243" w:rsidRPr="009920A4" w:rsidRDefault="003A1243" w:rsidP="009920A4">
            <w:pPr>
              <w:pStyle w:val="TableText"/>
              <w:rPr>
                <w:b/>
                <w:bCs/>
              </w:rPr>
            </w:pPr>
            <w:r w:rsidRPr="009920A4">
              <w:rPr>
                <w:b/>
                <w:bCs/>
              </w:rPr>
              <w:t>TN Reduction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F41A1CC" w14:textId="77777777" w:rsidR="003A1243" w:rsidRPr="009920A4" w:rsidRDefault="003A1243" w:rsidP="009920A4">
            <w:pPr>
              <w:pStyle w:val="TableText"/>
              <w:rPr>
                <w:b/>
                <w:bCs/>
              </w:rPr>
            </w:pPr>
            <w:r w:rsidRPr="009920A4">
              <w:rPr>
                <w:b/>
                <w:bCs/>
              </w:rPr>
              <w:t>TP Reduction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3E8E93F" w14:textId="77777777" w:rsidR="003A1243" w:rsidRPr="009920A4" w:rsidRDefault="003A1243" w:rsidP="009920A4">
            <w:pPr>
              <w:pStyle w:val="TableText"/>
              <w:rPr>
                <w:b/>
                <w:bCs/>
              </w:rPr>
            </w:pPr>
            <w:r w:rsidRPr="009920A4">
              <w:rPr>
                <w:b/>
                <w:bCs/>
              </w:rPr>
              <w:t>TN Allocation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c>
          <w:tcPr>
            <w:tcW w:w="765"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949036F" w14:textId="77777777" w:rsidR="003A1243" w:rsidRPr="009920A4" w:rsidRDefault="003A1243" w:rsidP="009920A4">
            <w:pPr>
              <w:pStyle w:val="TableText"/>
              <w:rPr>
                <w:b/>
                <w:bCs/>
              </w:rPr>
            </w:pPr>
            <w:r w:rsidRPr="009920A4">
              <w:rPr>
                <w:b/>
                <w:bCs/>
              </w:rPr>
              <w:t>TP Allocation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r>
      <w:tr w:rsidR="003A1243" w:rsidRPr="002F61CB" w14:paraId="0303D61A"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7A0E7"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4E247357" w14:textId="77777777" w:rsidR="003A1243" w:rsidRPr="002F61CB" w:rsidRDefault="003A1243" w:rsidP="009920A4">
            <w:pPr>
              <w:pStyle w:val="TableText"/>
            </w:pPr>
            <w:r w:rsidRPr="002F61CB">
              <w:t>Natural Lands</w:t>
            </w:r>
          </w:p>
        </w:tc>
        <w:tc>
          <w:tcPr>
            <w:tcW w:w="766" w:type="pct"/>
            <w:tcBorders>
              <w:top w:val="nil"/>
              <w:left w:val="nil"/>
              <w:bottom w:val="single" w:sz="4" w:space="0" w:color="auto"/>
              <w:right w:val="single" w:sz="4" w:space="0" w:color="auto"/>
            </w:tcBorders>
            <w:shd w:val="clear" w:color="auto" w:fill="auto"/>
            <w:noWrap/>
            <w:vAlign w:val="bottom"/>
            <w:hideMark/>
          </w:tcPr>
          <w:p w14:paraId="6769BE00" w14:textId="77777777" w:rsidR="003A1243" w:rsidRPr="002F61CB" w:rsidRDefault="003A1243" w:rsidP="009920A4">
            <w:pPr>
              <w:pStyle w:val="TableText"/>
            </w:pPr>
            <w:r w:rsidRPr="002F61CB">
              <w:t>0</w:t>
            </w:r>
          </w:p>
        </w:tc>
        <w:tc>
          <w:tcPr>
            <w:tcW w:w="766" w:type="pct"/>
            <w:tcBorders>
              <w:top w:val="nil"/>
              <w:left w:val="nil"/>
              <w:bottom w:val="single" w:sz="4" w:space="0" w:color="auto"/>
              <w:right w:val="single" w:sz="4" w:space="0" w:color="auto"/>
            </w:tcBorders>
            <w:shd w:val="clear" w:color="auto" w:fill="auto"/>
            <w:noWrap/>
            <w:vAlign w:val="bottom"/>
            <w:hideMark/>
          </w:tcPr>
          <w:p w14:paraId="5EAAF2CB" w14:textId="77777777" w:rsidR="003A1243" w:rsidRPr="002F61CB" w:rsidRDefault="003A1243" w:rsidP="009920A4">
            <w:pPr>
              <w:pStyle w:val="TableText"/>
            </w:pPr>
            <w:r w:rsidRPr="002F61CB">
              <w:t>0</w:t>
            </w:r>
          </w:p>
        </w:tc>
        <w:tc>
          <w:tcPr>
            <w:tcW w:w="766" w:type="pct"/>
            <w:tcBorders>
              <w:top w:val="nil"/>
              <w:left w:val="nil"/>
              <w:bottom w:val="single" w:sz="4" w:space="0" w:color="auto"/>
              <w:right w:val="single" w:sz="4" w:space="0" w:color="auto"/>
            </w:tcBorders>
            <w:shd w:val="clear" w:color="auto" w:fill="auto"/>
            <w:noWrap/>
            <w:vAlign w:val="bottom"/>
            <w:hideMark/>
          </w:tcPr>
          <w:p w14:paraId="5F314C0E" w14:textId="77777777" w:rsidR="003A1243" w:rsidRPr="002F61CB" w:rsidRDefault="003A1243" w:rsidP="009920A4">
            <w:pPr>
              <w:pStyle w:val="TableText"/>
            </w:pPr>
            <w:r w:rsidRPr="002F61CB">
              <w:t>99,706</w:t>
            </w:r>
          </w:p>
        </w:tc>
        <w:tc>
          <w:tcPr>
            <w:tcW w:w="765" w:type="pct"/>
            <w:tcBorders>
              <w:top w:val="nil"/>
              <w:left w:val="nil"/>
              <w:bottom w:val="single" w:sz="4" w:space="0" w:color="auto"/>
              <w:right w:val="single" w:sz="4" w:space="0" w:color="auto"/>
            </w:tcBorders>
            <w:shd w:val="clear" w:color="auto" w:fill="auto"/>
            <w:noWrap/>
            <w:vAlign w:val="bottom"/>
            <w:hideMark/>
          </w:tcPr>
          <w:p w14:paraId="013FAE06" w14:textId="77777777" w:rsidR="003A1243" w:rsidRPr="002F61CB" w:rsidRDefault="003A1243" w:rsidP="009920A4">
            <w:pPr>
              <w:pStyle w:val="TableText"/>
            </w:pPr>
            <w:r w:rsidRPr="002F61CB">
              <w:t>12,113</w:t>
            </w:r>
          </w:p>
        </w:tc>
      </w:tr>
      <w:tr w:rsidR="003A1243" w:rsidRPr="002F61CB" w14:paraId="335B48FD"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96695"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46213DE0" w14:textId="77777777" w:rsidR="003A1243" w:rsidRPr="002F61CB" w:rsidRDefault="003A1243" w:rsidP="009920A4">
            <w:pPr>
              <w:pStyle w:val="TableText"/>
            </w:pPr>
            <w:r w:rsidRPr="002F61CB">
              <w:t>Agricultural Producers</w:t>
            </w:r>
          </w:p>
        </w:tc>
        <w:tc>
          <w:tcPr>
            <w:tcW w:w="766" w:type="pct"/>
            <w:tcBorders>
              <w:top w:val="nil"/>
              <w:left w:val="nil"/>
              <w:bottom w:val="single" w:sz="4" w:space="0" w:color="auto"/>
              <w:right w:val="single" w:sz="4" w:space="0" w:color="auto"/>
            </w:tcBorders>
            <w:shd w:val="clear" w:color="auto" w:fill="auto"/>
            <w:noWrap/>
            <w:vAlign w:val="bottom"/>
            <w:hideMark/>
          </w:tcPr>
          <w:p w14:paraId="044FA082" w14:textId="77777777" w:rsidR="003A1243" w:rsidRPr="002F61CB" w:rsidRDefault="003A1243" w:rsidP="009920A4">
            <w:pPr>
              <w:pStyle w:val="TableText"/>
            </w:pPr>
            <w:r w:rsidRPr="002F61CB">
              <w:t>80,654</w:t>
            </w:r>
          </w:p>
        </w:tc>
        <w:tc>
          <w:tcPr>
            <w:tcW w:w="766" w:type="pct"/>
            <w:tcBorders>
              <w:top w:val="nil"/>
              <w:left w:val="nil"/>
              <w:bottom w:val="single" w:sz="4" w:space="0" w:color="auto"/>
              <w:right w:val="single" w:sz="4" w:space="0" w:color="auto"/>
            </w:tcBorders>
            <w:shd w:val="clear" w:color="auto" w:fill="auto"/>
            <w:noWrap/>
            <w:vAlign w:val="bottom"/>
            <w:hideMark/>
          </w:tcPr>
          <w:p w14:paraId="7DCD3E70" w14:textId="77777777" w:rsidR="003A1243" w:rsidRPr="002F61CB" w:rsidRDefault="003A1243" w:rsidP="009920A4">
            <w:pPr>
              <w:pStyle w:val="TableText"/>
            </w:pPr>
            <w:r w:rsidRPr="002F61CB">
              <w:t>9,120</w:t>
            </w:r>
          </w:p>
        </w:tc>
        <w:tc>
          <w:tcPr>
            <w:tcW w:w="766" w:type="pct"/>
            <w:tcBorders>
              <w:top w:val="nil"/>
              <w:left w:val="nil"/>
              <w:bottom w:val="single" w:sz="4" w:space="0" w:color="auto"/>
              <w:right w:val="single" w:sz="4" w:space="0" w:color="auto"/>
            </w:tcBorders>
            <w:shd w:val="clear" w:color="auto" w:fill="auto"/>
            <w:noWrap/>
            <w:vAlign w:val="bottom"/>
            <w:hideMark/>
          </w:tcPr>
          <w:p w14:paraId="45E15D20" w14:textId="77777777" w:rsidR="003A1243" w:rsidRPr="002F61CB" w:rsidRDefault="003A1243" w:rsidP="009920A4">
            <w:pPr>
              <w:pStyle w:val="TableText"/>
            </w:pPr>
            <w:r w:rsidRPr="002F61CB">
              <w:t>38,045</w:t>
            </w:r>
          </w:p>
        </w:tc>
        <w:tc>
          <w:tcPr>
            <w:tcW w:w="765" w:type="pct"/>
            <w:tcBorders>
              <w:top w:val="nil"/>
              <w:left w:val="nil"/>
              <w:bottom w:val="single" w:sz="4" w:space="0" w:color="auto"/>
              <w:right w:val="single" w:sz="4" w:space="0" w:color="auto"/>
            </w:tcBorders>
            <w:shd w:val="clear" w:color="auto" w:fill="auto"/>
            <w:noWrap/>
            <w:vAlign w:val="bottom"/>
            <w:hideMark/>
          </w:tcPr>
          <w:p w14:paraId="71BE7A00" w14:textId="77777777" w:rsidR="003A1243" w:rsidRPr="002F61CB" w:rsidRDefault="003A1243" w:rsidP="009920A4">
            <w:pPr>
              <w:pStyle w:val="TableText"/>
            </w:pPr>
            <w:r w:rsidRPr="002F61CB">
              <w:t>6,961</w:t>
            </w:r>
          </w:p>
        </w:tc>
      </w:tr>
      <w:tr w:rsidR="003A1243" w:rsidRPr="002F61CB" w14:paraId="1F903256"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BD678"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712F9B26" w14:textId="77777777" w:rsidR="003A1243" w:rsidRPr="002F61CB" w:rsidRDefault="003A1243" w:rsidP="009920A4">
            <w:pPr>
              <w:pStyle w:val="TableText"/>
            </w:pPr>
            <w:r w:rsidRPr="002F61CB">
              <w:t>City of Vero Beach</w:t>
            </w:r>
          </w:p>
        </w:tc>
        <w:tc>
          <w:tcPr>
            <w:tcW w:w="766" w:type="pct"/>
            <w:tcBorders>
              <w:top w:val="nil"/>
              <w:left w:val="nil"/>
              <w:bottom w:val="single" w:sz="4" w:space="0" w:color="auto"/>
              <w:right w:val="single" w:sz="4" w:space="0" w:color="auto"/>
            </w:tcBorders>
            <w:shd w:val="clear" w:color="auto" w:fill="auto"/>
            <w:noWrap/>
            <w:vAlign w:val="bottom"/>
            <w:hideMark/>
          </w:tcPr>
          <w:p w14:paraId="4A5FEDAD" w14:textId="77777777" w:rsidR="003A1243" w:rsidRPr="002F61CB" w:rsidRDefault="003A1243" w:rsidP="009920A4">
            <w:pPr>
              <w:pStyle w:val="TableText"/>
            </w:pPr>
            <w:r w:rsidRPr="002F61CB">
              <w:t>33,128</w:t>
            </w:r>
          </w:p>
        </w:tc>
        <w:tc>
          <w:tcPr>
            <w:tcW w:w="766" w:type="pct"/>
            <w:tcBorders>
              <w:top w:val="nil"/>
              <w:left w:val="nil"/>
              <w:bottom w:val="single" w:sz="4" w:space="0" w:color="auto"/>
              <w:right w:val="single" w:sz="4" w:space="0" w:color="auto"/>
            </w:tcBorders>
            <w:shd w:val="clear" w:color="auto" w:fill="auto"/>
            <w:noWrap/>
            <w:vAlign w:val="bottom"/>
            <w:hideMark/>
          </w:tcPr>
          <w:p w14:paraId="5D2DDCD7" w14:textId="77777777" w:rsidR="003A1243" w:rsidRPr="002F61CB" w:rsidRDefault="003A1243" w:rsidP="009920A4">
            <w:pPr>
              <w:pStyle w:val="TableText"/>
            </w:pPr>
            <w:r w:rsidRPr="002F61CB">
              <w:t>3,998</w:t>
            </w:r>
          </w:p>
        </w:tc>
        <w:tc>
          <w:tcPr>
            <w:tcW w:w="766" w:type="pct"/>
            <w:tcBorders>
              <w:top w:val="nil"/>
              <w:left w:val="nil"/>
              <w:bottom w:val="single" w:sz="4" w:space="0" w:color="auto"/>
              <w:right w:val="single" w:sz="4" w:space="0" w:color="auto"/>
            </w:tcBorders>
            <w:shd w:val="clear" w:color="auto" w:fill="auto"/>
            <w:noWrap/>
            <w:vAlign w:val="bottom"/>
            <w:hideMark/>
          </w:tcPr>
          <w:p w14:paraId="437DF986" w14:textId="77777777" w:rsidR="003A1243" w:rsidRPr="002F61CB" w:rsidRDefault="003A1243" w:rsidP="009920A4">
            <w:pPr>
              <w:pStyle w:val="TableText"/>
            </w:pPr>
            <w:r w:rsidRPr="002F61CB">
              <w:t>15,627</w:t>
            </w:r>
          </w:p>
        </w:tc>
        <w:tc>
          <w:tcPr>
            <w:tcW w:w="765" w:type="pct"/>
            <w:tcBorders>
              <w:top w:val="nil"/>
              <w:left w:val="nil"/>
              <w:bottom w:val="single" w:sz="4" w:space="0" w:color="auto"/>
              <w:right w:val="single" w:sz="4" w:space="0" w:color="auto"/>
            </w:tcBorders>
            <w:shd w:val="clear" w:color="auto" w:fill="auto"/>
            <w:noWrap/>
            <w:vAlign w:val="bottom"/>
            <w:hideMark/>
          </w:tcPr>
          <w:p w14:paraId="52DA6637" w14:textId="77777777" w:rsidR="003A1243" w:rsidRPr="002F61CB" w:rsidRDefault="003A1243" w:rsidP="009920A4">
            <w:pPr>
              <w:pStyle w:val="TableText"/>
            </w:pPr>
            <w:r w:rsidRPr="002F61CB">
              <w:t>3,051</w:t>
            </w:r>
          </w:p>
        </w:tc>
      </w:tr>
      <w:tr w:rsidR="003A1243" w:rsidRPr="002F61CB" w14:paraId="6EA8E3CA"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7C55C"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4B8B5C7F" w14:textId="77777777" w:rsidR="003A1243" w:rsidRPr="002F61CB" w:rsidRDefault="003A1243" w:rsidP="009920A4">
            <w:pPr>
              <w:pStyle w:val="TableText"/>
            </w:pPr>
            <w:r w:rsidRPr="002F61CB">
              <w:t>FDOT District 4</w:t>
            </w:r>
          </w:p>
        </w:tc>
        <w:tc>
          <w:tcPr>
            <w:tcW w:w="766" w:type="pct"/>
            <w:tcBorders>
              <w:top w:val="nil"/>
              <w:left w:val="nil"/>
              <w:bottom w:val="single" w:sz="4" w:space="0" w:color="auto"/>
              <w:right w:val="single" w:sz="4" w:space="0" w:color="auto"/>
            </w:tcBorders>
            <w:shd w:val="clear" w:color="auto" w:fill="auto"/>
            <w:noWrap/>
            <w:vAlign w:val="bottom"/>
            <w:hideMark/>
          </w:tcPr>
          <w:p w14:paraId="3C685A90" w14:textId="77777777" w:rsidR="003A1243" w:rsidRPr="002F61CB" w:rsidRDefault="003A1243" w:rsidP="009920A4">
            <w:pPr>
              <w:pStyle w:val="TableText"/>
            </w:pPr>
            <w:r w:rsidRPr="002F61CB">
              <w:t>6,446</w:t>
            </w:r>
          </w:p>
        </w:tc>
        <w:tc>
          <w:tcPr>
            <w:tcW w:w="766" w:type="pct"/>
            <w:tcBorders>
              <w:top w:val="nil"/>
              <w:left w:val="nil"/>
              <w:bottom w:val="single" w:sz="4" w:space="0" w:color="auto"/>
              <w:right w:val="single" w:sz="4" w:space="0" w:color="auto"/>
            </w:tcBorders>
            <w:shd w:val="clear" w:color="auto" w:fill="auto"/>
            <w:noWrap/>
            <w:vAlign w:val="bottom"/>
            <w:hideMark/>
          </w:tcPr>
          <w:p w14:paraId="0A672BC5" w14:textId="77777777" w:rsidR="003A1243" w:rsidRPr="002F61CB" w:rsidRDefault="003A1243" w:rsidP="009920A4">
            <w:pPr>
              <w:pStyle w:val="TableText"/>
            </w:pPr>
            <w:r w:rsidRPr="002F61CB">
              <w:t>724</w:t>
            </w:r>
          </w:p>
        </w:tc>
        <w:tc>
          <w:tcPr>
            <w:tcW w:w="766" w:type="pct"/>
            <w:tcBorders>
              <w:top w:val="nil"/>
              <w:left w:val="nil"/>
              <w:bottom w:val="single" w:sz="4" w:space="0" w:color="auto"/>
              <w:right w:val="single" w:sz="4" w:space="0" w:color="auto"/>
            </w:tcBorders>
            <w:shd w:val="clear" w:color="auto" w:fill="auto"/>
            <w:noWrap/>
            <w:vAlign w:val="bottom"/>
            <w:hideMark/>
          </w:tcPr>
          <w:p w14:paraId="3306D5CC" w14:textId="77777777" w:rsidR="003A1243" w:rsidRPr="002F61CB" w:rsidRDefault="003A1243" w:rsidP="009920A4">
            <w:pPr>
              <w:pStyle w:val="TableText"/>
            </w:pPr>
            <w:r w:rsidRPr="002F61CB">
              <w:t>3,041</w:t>
            </w:r>
          </w:p>
        </w:tc>
        <w:tc>
          <w:tcPr>
            <w:tcW w:w="765" w:type="pct"/>
            <w:tcBorders>
              <w:top w:val="nil"/>
              <w:left w:val="nil"/>
              <w:bottom w:val="single" w:sz="4" w:space="0" w:color="auto"/>
              <w:right w:val="single" w:sz="4" w:space="0" w:color="auto"/>
            </w:tcBorders>
            <w:shd w:val="clear" w:color="auto" w:fill="auto"/>
            <w:noWrap/>
            <w:vAlign w:val="bottom"/>
            <w:hideMark/>
          </w:tcPr>
          <w:p w14:paraId="2844B38D" w14:textId="77777777" w:rsidR="003A1243" w:rsidRPr="002F61CB" w:rsidRDefault="003A1243" w:rsidP="009920A4">
            <w:pPr>
              <w:pStyle w:val="TableText"/>
            </w:pPr>
            <w:r w:rsidRPr="002F61CB">
              <w:t>552</w:t>
            </w:r>
          </w:p>
        </w:tc>
      </w:tr>
      <w:tr w:rsidR="003A1243" w:rsidRPr="002F61CB" w14:paraId="497FE999"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7A5BB"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51DDDFC2" w14:textId="77777777" w:rsidR="003A1243" w:rsidRPr="002F61CB" w:rsidRDefault="003A1243" w:rsidP="009920A4">
            <w:pPr>
              <w:pStyle w:val="TableText"/>
            </w:pPr>
            <w:r w:rsidRPr="002F61CB">
              <w:t>FPFWCD</w:t>
            </w:r>
          </w:p>
        </w:tc>
        <w:tc>
          <w:tcPr>
            <w:tcW w:w="766" w:type="pct"/>
            <w:tcBorders>
              <w:top w:val="nil"/>
              <w:left w:val="nil"/>
              <w:bottom w:val="single" w:sz="4" w:space="0" w:color="auto"/>
              <w:right w:val="single" w:sz="4" w:space="0" w:color="auto"/>
            </w:tcBorders>
            <w:shd w:val="clear" w:color="auto" w:fill="auto"/>
            <w:noWrap/>
            <w:vAlign w:val="bottom"/>
            <w:hideMark/>
          </w:tcPr>
          <w:p w14:paraId="47DDF3BC" w14:textId="77777777" w:rsidR="003A1243" w:rsidRPr="002F61CB" w:rsidRDefault="003A1243" w:rsidP="009920A4">
            <w:pPr>
              <w:pStyle w:val="TableText"/>
            </w:pPr>
            <w:r w:rsidRPr="002F61CB">
              <w:t>6</w:t>
            </w:r>
          </w:p>
        </w:tc>
        <w:tc>
          <w:tcPr>
            <w:tcW w:w="766" w:type="pct"/>
            <w:tcBorders>
              <w:top w:val="nil"/>
              <w:left w:val="nil"/>
              <w:bottom w:val="single" w:sz="4" w:space="0" w:color="auto"/>
              <w:right w:val="single" w:sz="4" w:space="0" w:color="auto"/>
            </w:tcBorders>
            <w:shd w:val="clear" w:color="auto" w:fill="auto"/>
            <w:noWrap/>
            <w:vAlign w:val="bottom"/>
            <w:hideMark/>
          </w:tcPr>
          <w:p w14:paraId="28DC6078" w14:textId="77777777" w:rsidR="003A1243" w:rsidRPr="002F61CB" w:rsidRDefault="003A1243" w:rsidP="009920A4">
            <w:pPr>
              <w:pStyle w:val="TableText"/>
            </w:pPr>
            <w:r w:rsidRPr="002F61CB">
              <w:t>1</w:t>
            </w:r>
          </w:p>
        </w:tc>
        <w:tc>
          <w:tcPr>
            <w:tcW w:w="766" w:type="pct"/>
            <w:tcBorders>
              <w:top w:val="nil"/>
              <w:left w:val="nil"/>
              <w:bottom w:val="single" w:sz="4" w:space="0" w:color="auto"/>
              <w:right w:val="single" w:sz="4" w:space="0" w:color="auto"/>
            </w:tcBorders>
            <w:shd w:val="clear" w:color="auto" w:fill="auto"/>
            <w:noWrap/>
            <w:vAlign w:val="bottom"/>
            <w:hideMark/>
          </w:tcPr>
          <w:p w14:paraId="296DA806" w14:textId="77777777" w:rsidR="003A1243" w:rsidRPr="002F61CB" w:rsidRDefault="003A1243" w:rsidP="009920A4">
            <w:pPr>
              <w:pStyle w:val="TableText"/>
            </w:pPr>
            <w:r w:rsidRPr="002F61CB">
              <w:t>3</w:t>
            </w:r>
          </w:p>
        </w:tc>
        <w:tc>
          <w:tcPr>
            <w:tcW w:w="765" w:type="pct"/>
            <w:tcBorders>
              <w:top w:val="nil"/>
              <w:left w:val="nil"/>
              <w:bottom w:val="single" w:sz="4" w:space="0" w:color="auto"/>
              <w:right w:val="single" w:sz="4" w:space="0" w:color="auto"/>
            </w:tcBorders>
            <w:shd w:val="clear" w:color="auto" w:fill="auto"/>
            <w:noWrap/>
            <w:vAlign w:val="bottom"/>
            <w:hideMark/>
          </w:tcPr>
          <w:p w14:paraId="6ED3AC25" w14:textId="77777777" w:rsidR="003A1243" w:rsidRPr="002F61CB" w:rsidRDefault="003A1243" w:rsidP="009920A4">
            <w:pPr>
              <w:pStyle w:val="TableText"/>
            </w:pPr>
            <w:r w:rsidRPr="002F61CB">
              <w:t>1</w:t>
            </w:r>
          </w:p>
        </w:tc>
      </w:tr>
      <w:tr w:rsidR="003A1243" w:rsidRPr="002F61CB" w14:paraId="05E85B17"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16A9F"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41D44003" w14:textId="77777777" w:rsidR="003A1243" w:rsidRPr="002F61CB" w:rsidRDefault="003A1243" w:rsidP="009920A4">
            <w:pPr>
              <w:pStyle w:val="TableText"/>
            </w:pPr>
            <w:r w:rsidRPr="002F61CB">
              <w:t>Indian River County</w:t>
            </w:r>
          </w:p>
        </w:tc>
        <w:tc>
          <w:tcPr>
            <w:tcW w:w="766" w:type="pct"/>
            <w:tcBorders>
              <w:top w:val="nil"/>
              <w:left w:val="nil"/>
              <w:bottom w:val="single" w:sz="4" w:space="0" w:color="auto"/>
              <w:right w:val="single" w:sz="4" w:space="0" w:color="auto"/>
            </w:tcBorders>
            <w:shd w:val="clear" w:color="auto" w:fill="auto"/>
            <w:noWrap/>
            <w:vAlign w:val="bottom"/>
            <w:hideMark/>
          </w:tcPr>
          <w:p w14:paraId="06A87C4C" w14:textId="77777777" w:rsidR="003A1243" w:rsidRPr="002F61CB" w:rsidRDefault="003A1243" w:rsidP="009920A4">
            <w:pPr>
              <w:pStyle w:val="TableText"/>
            </w:pPr>
            <w:r w:rsidRPr="002F61CB">
              <w:t>182,982</w:t>
            </w:r>
          </w:p>
        </w:tc>
        <w:tc>
          <w:tcPr>
            <w:tcW w:w="766" w:type="pct"/>
            <w:tcBorders>
              <w:top w:val="nil"/>
              <w:left w:val="nil"/>
              <w:bottom w:val="single" w:sz="4" w:space="0" w:color="auto"/>
              <w:right w:val="single" w:sz="4" w:space="0" w:color="auto"/>
            </w:tcBorders>
            <w:shd w:val="clear" w:color="auto" w:fill="auto"/>
            <w:noWrap/>
            <w:vAlign w:val="bottom"/>
            <w:hideMark/>
          </w:tcPr>
          <w:p w14:paraId="08B534D9" w14:textId="77777777" w:rsidR="003A1243" w:rsidRPr="002F61CB" w:rsidRDefault="003A1243" w:rsidP="009920A4">
            <w:pPr>
              <w:pStyle w:val="TableText"/>
            </w:pPr>
            <w:r w:rsidRPr="002F61CB">
              <w:t>22,231</w:t>
            </w:r>
          </w:p>
        </w:tc>
        <w:tc>
          <w:tcPr>
            <w:tcW w:w="766" w:type="pct"/>
            <w:tcBorders>
              <w:top w:val="nil"/>
              <w:left w:val="nil"/>
              <w:bottom w:val="single" w:sz="4" w:space="0" w:color="auto"/>
              <w:right w:val="single" w:sz="4" w:space="0" w:color="auto"/>
            </w:tcBorders>
            <w:shd w:val="clear" w:color="auto" w:fill="auto"/>
            <w:noWrap/>
            <w:vAlign w:val="bottom"/>
            <w:hideMark/>
          </w:tcPr>
          <w:p w14:paraId="2AB91604" w14:textId="77777777" w:rsidR="003A1243" w:rsidRPr="002F61CB" w:rsidRDefault="003A1243" w:rsidP="009920A4">
            <w:pPr>
              <w:pStyle w:val="TableText"/>
            </w:pPr>
            <w:r w:rsidRPr="002F61CB">
              <w:t>86,313</w:t>
            </w:r>
          </w:p>
        </w:tc>
        <w:tc>
          <w:tcPr>
            <w:tcW w:w="765" w:type="pct"/>
            <w:tcBorders>
              <w:top w:val="nil"/>
              <w:left w:val="nil"/>
              <w:bottom w:val="single" w:sz="4" w:space="0" w:color="auto"/>
              <w:right w:val="single" w:sz="4" w:space="0" w:color="auto"/>
            </w:tcBorders>
            <w:shd w:val="clear" w:color="auto" w:fill="auto"/>
            <w:noWrap/>
            <w:vAlign w:val="bottom"/>
            <w:hideMark/>
          </w:tcPr>
          <w:p w14:paraId="198E5F3D" w14:textId="77777777" w:rsidR="003A1243" w:rsidRPr="002F61CB" w:rsidRDefault="003A1243" w:rsidP="009920A4">
            <w:pPr>
              <w:pStyle w:val="TableText"/>
            </w:pPr>
            <w:r w:rsidRPr="002F61CB">
              <w:t>16,968</w:t>
            </w:r>
          </w:p>
        </w:tc>
      </w:tr>
      <w:tr w:rsidR="003A1243" w:rsidRPr="002F61CB" w14:paraId="38D5F751"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B301C"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68718932" w14:textId="77777777" w:rsidR="003A1243" w:rsidRPr="002F61CB" w:rsidRDefault="003A1243" w:rsidP="009920A4">
            <w:pPr>
              <w:pStyle w:val="TableText"/>
            </w:pPr>
            <w:r w:rsidRPr="002F61CB">
              <w:t>IRFWCD</w:t>
            </w:r>
          </w:p>
        </w:tc>
        <w:tc>
          <w:tcPr>
            <w:tcW w:w="766" w:type="pct"/>
            <w:tcBorders>
              <w:top w:val="nil"/>
              <w:left w:val="nil"/>
              <w:bottom w:val="single" w:sz="4" w:space="0" w:color="auto"/>
              <w:right w:val="single" w:sz="4" w:space="0" w:color="auto"/>
            </w:tcBorders>
            <w:shd w:val="clear" w:color="auto" w:fill="auto"/>
            <w:noWrap/>
            <w:vAlign w:val="bottom"/>
            <w:hideMark/>
          </w:tcPr>
          <w:p w14:paraId="66A93A00" w14:textId="77777777" w:rsidR="003A1243" w:rsidRPr="002F61CB" w:rsidRDefault="003A1243" w:rsidP="009920A4">
            <w:pPr>
              <w:pStyle w:val="TableText"/>
            </w:pPr>
            <w:r w:rsidRPr="002F61CB">
              <w:t>2,400</w:t>
            </w:r>
          </w:p>
        </w:tc>
        <w:tc>
          <w:tcPr>
            <w:tcW w:w="766" w:type="pct"/>
            <w:tcBorders>
              <w:top w:val="nil"/>
              <w:left w:val="nil"/>
              <w:bottom w:val="single" w:sz="4" w:space="0" w:color="auto"/>
              <w:right w:val="single" w:sz="4" w:space="0" w:color="auto"/>
            </w:tcBorders>
            <w:shd w:val="clear" w:color="auto" w:fill="auto"/>
            <w:noWrap/>
            <w:vAlign w:val="bottom"/>
            <w:hideMark/>
          </w:tcPr>
          <w:p w14:paraId="0522EEFD" w14:textId="77777777" w:rsidR="003A1243" w:rsidRPr="002F61CB" w:rsidRDefault="003A1243" w:rsidP="009920A4">
            <w:pPr>
              <w:pStyle w:val="TableText"/>
            </w:pPr>
            <w:r w:rsidRPr="002F61CB">
              <w:t>271</w:t>
            </w:r>
          </w:p>
        </w:tc>
        <w:tc>
          <w:tcPr>
            <w:tcW w:w="766" w:type="pct"/>
            <w:tcBorders>
              <w:top w:val="nil"/>
              <w:left w:val="nil"/>
              <w:bottom w:val="single" w:sz="4" w:space="0" w:color="auto"/>
              <w:right w:val="single" w:sz="4" w:space="0" w:color="auto"/>
            </w:tcBorders>
            <w:shd w:val="clear" w:color="auto" w:fill="auto"/>
            <w:noWrap/>
            <w:vAlign w:val="bottom"/>
            <w:hideMark/>
          </w:tcPr>
          <w:p w14:paraId="28372359" w14:textId="77777777" w:rsidR="003A1243" w:rsidRPr="002F61CB" w:rsidRDefault="003A1243" w:rsidP="009920A4">
            <w:pPr>
              <w:pStyle w:val="TableText"/>
            </w:pPr>
            <w:r w:rsidRPr="002F61CB">
              <w:t>1,132</w:t>
            </w:r>
          </w:p>
        </w:tc>
        <w:tc>
          <w:tcPr>
            <w:tcW w:w="765" w:type="pct"/>
            <w:tcBorders>
              <w:top w:val="nil"/>
              <w:left w:val="nil"/>
              <w:bottom w:val="single" w:sz="4" w:space="0" w:color="auto"/>
              <w:right w:val="single" w:sz="4" w:space="0" w:color="auto"/>
            </w:tcBorders>
            <w:shd w:val="clear" w:color="auto" w:fill="auto"/>
            <w:noWrap/>
            <w:vAlign w:val="bottom"/>
            <w:hideMark/>
          </w:tcPr>
          <w:p w14:paraId="6653D317" w14:textId="77777777" w:rsidR="003A1243" w:rsidRPr="002F61CB" w:rsidRDefault="003A1243" w:rsidP="009920A4">
            <w:pPr>
              <w:pStyle w:val="TableText"/>
            </w:pPr>
            <w:r w:rsidRPr="002F61CB">
              <w:t>207</w:t>
            </w:r>
          </w:p>
        </w:tc>
      </w:tr>
      <w:tr w:rsidR="003A1243" w:rsidRPr="002F61CB" w14:paraId="44E7B547"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DAFBA"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07CB291F" w14:textId="77777777" w:rsidR="003A1243" w:rsidRPr="002F61CB" w:rsidRDefault="003A1243" w:rsidP="009920A4">
            <w:pPr>
              <w:pStyle w:val="TableText"/>
            </w:pPr>
            <w:r w:rsidRPr="002F61CB">
              <w:t>Town of Indian River Shores</w:t>
            </w:r>
          </w:p>
        </w:tc>
        <w:tc>
          <w:tcPr>
            <w:tcW w:w="766" w:type="pct"/>
            <w:tcBorders>
              <w:top w:val="nil"/>
              <w:left w:val="nil"/>
              <w:bottom w:val="single" w:sz="4" w:space="0" w:color="auto"/>
              <w:right w:val="single" w:sz="4" w:space="0" w:color="auto"/>
            </w:tcBorders>
            <w:shd w:val="clear" w:color="auto" w:fill="auto"/>
            <w:noWrap/>
            <w:vAlign w:val="bottom"/>
            <w:hideMark/>
          </w:tcPr>
          <w:p w14:paraId="17F546BB" w14:textId="77777777" w:rsidR="003A1243" w:rsidRPr="002F61CB" w:rsidRDefault="003A1243" w:rsidP="009920A4">
            <w:pPr>
              <w:pStyle w:val="TableText"/>
            </w:pPr>
            <w:r w:rsidRPr="002F61CB">
              <w:t>11,908</w:t>
            </w:r>
          </w:p>
        </w:tc>
        <w:tc>
          <w:tcPr>
            <w:tcW w:w="766" w:type="pct"/>
            <w:tcBorders>
              <w:top w:val="nil"/>
              <w:left w:val="nil"/>
              <w:bottom w:val="single" w:sz="4" w:space="0" w:color="auto"/>
              <w:right w:val="single" w:sz="4" w:space="0" w:color="auto"/>
            </w:tcBorders>
            <w:shd w:val="clear" w:color="auto" w:fill="auto"/>
            <w:noWrap/>
            <w:vAlign w:val="bottom"/>
            <w:hideMark/>
          </w:tcPr>
          <w:p w14:paraId="37A73DD0" w14:textId="77777777" w:rsidR="003A1243" w:rsidRPr="002F61CB" w:rsidRDefault="003A1243" w:rsidP="009920A4">
            <w:pPr>
              <w:pStyle w:val="TableText"/>
            </w:pPr>
            <w:r w:rsidRPr="002F61CB">
              <w:t>1,497</w:t>
            </w:r>
          </w:p>
        </w:tc>
        <w:tc>
          <w:tcPr>
            <w:tcW w:w="766" w:type="pct"/>
            <w:tcBorders>
              <w:top w:val="nil"/>
              <w:left w:val="nil"/>
              <w:bottom w:val="single" w:sz="4" w:space="0" w:color="auto"/>
              <w:right w:val="single" w:sz="4" w:space="0" w:color="auto"/>
            </w:tcBorders>
            <w:shd w:val="clear" w:color="auto" w:fill="auto"/>
            <w:noWrap/>
            <w:vAlign w:val="bottom"/>
            <w:hideMark/>
          </w:tcPr>
          <w:p w14:paraId="25FB3226" w14:textId="77777777" w:rsidR="003A1243" w:rsidRPr="002F61CB" w:rsidRDefault="003A1243" w:rsidP="009920A4">
            <w:pPr>
              <w:pStyle w:val="TableText"/>
            </w:pPr>
            <w:r w:rsidRPr="002F61CB">
              <w:t>5,617</w:t>
            </w:r>
          </w:p>
        </w:tc>
        <w:tc>
          <w:tcPr>
            <w:tcW w:w="765" w:type="pct"/>
            <w:tcBorders>
              <w:top w:val="nil"/>
              <w:left w:val="nil"/>
              <w:bottom w:val="single" w:sz="4" w:space="0" w:color="auto"/>
              <w:right w:val="single" w:sz="4" w:space="0" w:color="auto"/>
            </w:tcBorders>
            <w:shd w:val="clear" w:color="auto" w:fill="auto"/>
            <w:noWrap/>
            <w:vAlign w:val="bottom"/>
            <w:hideMark/>
          </w:tcPr>
          <w:p w14:paraId="30BFB0A0" w14:textId="77777777" w:rsidR="003A1243" w:rsidRPr="002F61CB" w:rsidRDefault="003A1243" w:rsidP="009920A4">
            <w:pPr>
              <w:pStyle w:val="TableText"/>
            </w:pPr>
            <w:r w:rsidRPr="002F61CB">
              <w:t>1,142</w:t>
            </w:r>
          </w:p>
        </w:tc>
      </w:tr>
      <w:tr w:rsidR="003A1243" w:rsidRPr="009920A4" w14:paraId="18EC14BE"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245C1" w14:textId="77777777" w:rsidR="003A1243" w:rsidRPr="009920A4" w:rsidRDefault="003A1243" w:rsidP="009920A4">
            <w:pPr>
              <w:pStyle w:val="TableText"/>
              <w:rPr>
                <w:b/>
                <w:bCs/>
              </w:rPr>
            </w:pPr>
            <w:r w:rsidRPr="009920A4">
              <w:rPr>
                <w:b/>
                <w:bCs/>
              </w:rPr>
              <w:t>B</w:t>
            </w:r>
          </w:p>
        </w:tc>
        <w:tc>
          <w:tcPr>
            <w:tcW w:w="1458" w:type="pct"/>
            <w:tcBorders>
              <w:top w:val="nil"/>
              <w:left w:val="nil"/>
              <w:bottom w:val="single" w:sz="4" w:space="0" w:color="auto"/>
              <w:right w:val="single" w:sz="4" w:space="0" w:color="auto"/>
            </w:tcBorders>
            <w:shd w:val="clear" w:color="auto" w:fill="auto"/>
            <w:noWrap/>
            <w:vAlign w:val="center"/>
            <w:hideMark/>
          </w:tcPr>
          <w:p w14:paraId="25DAB23D" w14:textId="77777777" w:rsidR="003A1243" w:rsidRPr="009920A4" w:rsidRDefault="003A1243" w:rsidP="009920A4">
            <w:pPr>
              <w:pStyle w:val="TableText"/>
              <w:rPr>
                <w:b/>
                <w:bCs/>
              </w:rPr>
            </w:pPr>
            <w:r w:rsidRPr="009920A4">
              <w:rPr>
                <w:b/>
                <w:bCs/>
              </w:rPr>
              <w:t>Totals</w:t>
            </w:r>
          </w:p>
        </w:tc>
        <w:tc>
          <w:tcPr>
            <w:tcW w:w="766" w:type="pct"/>
            <w:tcBorders>
              <w:top w:val="nil"/>
              <w:left w:val="nil"/>
              <w:bottom w:val="single" w:sz="4" w:space="0" w:color="auto"/>
              <w:right w:val="single" w:sz="4" w:space="0" w:color="auto"/>
            </w:tcBorders>
            <w:shd w:val="clear" w:color="auto" w:fill="auto"/>
            <w:noWrap/>
            <w:vAlign w:val="bottom"/>
            <w:hideMark/>
          </w:tcPr>
          <w:p w14:paraId="51F49FAE" w14:textId="77777777" w:rsidR="003A1243" w:rsidRPr="009920A4" w:rsidRDefault="003A1243" w:rsidP="009920A4">
            <w:pPr>
              <w:pStyle w:val="TableText"/>
              <w:rPr>
                <w:b/>
                <w:bCs/>
              </w:rPr>
            </w:pPr>
            <w:r w:rsidRPr="009920A4">
              <w:rPr>
                <w:b/>
                <w:bCs/>
              </w:rPr>
              <w:t>317,525</w:t>
            </w:r>
          </w:p>
        </w:tc>
        <w:tc>
          <w:tcPr>
            <w:tcW w:w="766" w:type="pct"/>
            <w:tcBorders>
              <w:top w:val="nil"/>
              <w:left w:val="nil"/>
              <w:bottom w:val="single" w:sz="4" w:space="0" w:color="auto"/>
              <w:right w:val="single" w:sz="4" w:space="0" w:color="auto"/>
            </w:tcBorders>
            <w:shd w:val="clear" w:color="auto" w:fill="auto"/>
            <w:noWrap/>
            <w:vAlign w:val="bottom"/>
            <w:hideMark/>
          </w:tcPr>
          <w:p w14:paraId="309EC807" w14:textId="77777777" w:rsidR="003A1243" w:rsidRPr="009920A4" w:rsidRDefault="003A1243" w:rsidP="009920A4">
            <w:pPr>
              <w:pStyle w:val="TableText"/>
              <w:rPr>
                <w:b/>
                <w:bCs/>
              </w:rPr>
            </w:pPr>
            <w:r w:rsidRPr="009920A4">
              <w:rPr>
                <w:b/>
                <w:bCs/>
              </w:rPr>
              <w:t>37,842</w:t>
            </w:r>
          </w:p>
        </w:tc>
        <w:tc>
          <w:tcPr>
            <w:tcW w:w="766" w:type="pct"/>
            <w:tcBorders>
              <w:top w:val="nil"/>
              <w:left w:val="nil"/>
              <w:bottom w:val="single" w:sz="4" w:space="0" w:color="auto"/>
              <w:right w:val="single" w:sz="4" w:space="0" w:color="auto"/>
            </w:tcBorders>
            <w:shd w:val="clear" w:color="auto" w:fill="auto"/>
            <w:noWrap/>
            <w:vAlign w:val="bottom"/>
            <w:hideMark/>
          </w:tcPr>
          <w:p w14:paraId="566C8B02" w14:textId="77777777" w:rsidR="003A1243" w:rsidRPr="009920A4" w:rsidRDefault="003A1243" w:rsidP="009920A4">
            <w:pPr>
              <w:pStyle w:val="TableText"/>
              <w:rPr>
                <w:b/>
                <w:bCs/>
              </w:rPr>
            </w:pPr>
            <w:r w:rsidRPr="009920A4">
              <w:rPr>
                <w:b/>
                <w:bCs/>
              </w:rPr>
              <w:t>249,484</w:t>
            </w:r>
          </w:p>
        </w:tc>
        <w:tc>
          <w:tcPr>
            <w:tcW w:w="765" w:type="pct"/>
            <w:tcBorders>
              <w:top w:val="nil"/>
              <w:left w:val="nil"/>
              <w:bottom w:val="single" w:sz="4" w:space="0" w:color="auto"/>
              <w:right w:val="single" w:sz="4" w:space="0" w:color="auto"/>
            </w:tcBorders>
            <w:shd w:val="clear" w:color="auto" w:fill="auto"/>
            <w:noWrap/>
            <w:vAlign w:val="bottom"/>
            <w:hideMark/>
          </w:tcPr>
          <w:p w14:paraId="1D1DBD18" w14:textId="77777777" w:rsidR="003A1243" w:rsidRPr="009920A4" w:rsidRDefault="003A1243" w:rsidP="009920A4">
            <w:pPr>
              <w:pStyle w:val="TableText"/>
              <w:rPr>
                <w:b/>
                <w:bCs/>
              </w:rPr>
            </w:pPr>
            <w:r w:rsidRPr="009920A4">
              <w:rPr>
                <w:b/>
                <w:bCs/>
              </w:rPr>
              <w:t>40,995</w:t>
            </w:r>
          </w:p>
        </w:tc>
      </w:tr>
    </w:tbl>
    <w:p w14:paraId="33E47A64" w14:textId="243E2C01" w:rsidR="003A1243" w:rsidRDefault="003A1243" w:rsidP="009920A4">
      <w:pPr>
        <w:pStyle w:val="BTsmall"/>
      </w:pPr>
    </w:p>
    <w:p w14:paraId="002AEDAC" w14:textId="77777777" w:rsidR="009920A4" w:rsidRPr="009920A4" w:rsidRDefault="009920A4" w:rsidP="009920A4">
      <w:pPr>
        <w:pStyle w:val="BTsmall"/>
      </w:pPr>
    </w:p>
    <w:p w14:paraId="5F381F19" w14:textId="53FAAC83" w:rsidR="003A1243" w:rsidRPr="002F61CB" w:rsidRDefault="003A1243" w:rsidP="009920A4">
      <w:pPr>
        <w:pStyle w:val="TableTitle"/>
        <w:rPr>
          <w:i/>
        </w:rPr>
      </w:pPr>
      <w:bookmarkStart w:id="585" w:name="_Ref58504234"/>
      <w:bookmarkStart w:id="586" w:name="_Toc58576696"/>
      <w:bookmarkStart w:id="587" w:name="_Toc58950373"/>
      <w:r w:rsidRPr="002F61CB">
        <w:t xml:space="preserve">Table </w:t>
      </w:r>
      <w:r w:rsidR="009920A4">
        <w:t>B-</w:t>
      </w:r>
      <w:r w:rsidR="0034436C">
        <w:fldChar w:fldCharType="begin"/>
      </w:r>
      <w:r w:rsidR="0034436C">
        <w:instrText xml:space="preserve"> SEQ Table \* ARABIC </w:instrText>
      </w:r>
      <w:r w:rsidR="0034436C">
        <w:fldChar w:fldCharType="separate"/>
      </w:r>
      <w:r>
        <w:rPr>
          <w:noProof/>
        </w:rPr>
        <w:t>18</w:t>
      </w:r>
      <w:r w:rsidR="0034436C">
        <w:rPr>
          <w:noProof/>
        </w:rPr>
        <w:fldChar w:fldCharType="end"/>
      </w:r>
      <w:bookmarkEnd w:id="585"/>
      <w:r w:rsidRPr="002F61CB">
        <w:t xml:space="preserve">. Central IRL Project Zone SIRL </w:t>
      </w:r>
      <w:r w:rsidR="0062218F">
        <w:t>e</w:t>
      </w:r>
      <w:r w:rsidR="0062218F" w:rsidRPr="002F61CB">
        <w:t xml:space="preserve">ntity </w:t>
      </w:r>
      <w:r w:rsidR="0062218F">
        <w:t>r</w:t>
      </w:r>
      <w:r w:rsidR="0062218F" w:rsidRPr="002F61CB">
        <w:t xml:space="preserve">eduction and </w:t>
      </w:r>
      <w:r w:rsidR="0062218F">
        <w:t>a</w:t>
      </w:r>
      <w:r w:rsidR="0062218F" w:rsidRPr="002F61CB">
        <w:t xml:space="preserve">llowable </w:t>
      </w:r>
      <w:r w:rsidR="0062218F">
        <w:t>l</w:t>
      </w:r>
      <w:r w:rsidR="0062218F" w:rsidRPr="002F61CB">
        <w:t>oading (</w:t>
      </w:r>
      <w:r w:rsidR="0062218F">
        <w:t>a</w:t>
      </w:r>
      <w:r w:rsidR="0062218F" w:rsidRPr="002F61CB">
        <w:t>llocation)</w:t>
      </w:r>
      <w:bookmarkEnd w:id="586"/>
      <w:bookmarkEnd w:id="587"/>
    </w:p>
    <w:tbl>
      <w:tblPr>
        <w:tblW w:w="4051" w:type="pct"/>
        <w:jc w:val="center"/>
        <w:tblLook w:val="04A0" w:firstRow="1" w:lastRow="0" w:firstColumn="1" w:lastColumn="0" w:noHBand="0" w:noVBand="1"/>
      </w:tblPr>
      <w:tblGrid>
        <w:gridCol w:w="838"/>
        <w:gridCol w:w="2310"/>
        <w:gridCol w:w="1107"/>
        <w:gridCol w:w="1107"/>
        <w:gridCol w:w="1107"/>
        <w:gridCol w:w="1106"/>
      </w:tblGrid>
      <w:tr w:rsidR="003A1243" w:rsidRPr="009920A4" w14:paraId="7C0AE21B" w14:textId="77777777" w:rsidTr="009920A4">
        <w:trPr>
          <w:trHeight w:val="323"/>
          <w:tblHeader/>
          <w:jc w:val="center"/>
        </w:trPr>
        <w:tc>
          <w:tcPr>
            <w:tcW w:w="47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70DFAF2" w14:textId="77777777" w:rsidR="003A1243" w:rsidRPr="009920A4" w:rsidRDefault="003A1243" w:rsidP="009920A4">
            <w:pPr>
              <w:pStyle w:val="TableText"/>
              <w:rPr>
                <w:b/>
                <w:bCs/>
              </w:rPr>
            </w:pPr>
            <w:r w:rsidRPr="009920A4">
              <w:rPr>
                <w:b/>
                <w:bCs/>
              </w:rPr>
              <w:t>Project Zone</w:t>
            </w:r>
          </w:p>
        </w:tc>
        <w:tc>
          <w:tcPr>
            <w:tcW w:w="145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E60C8DE" w14:textId="77777777" w:rsidR="003A1243" w:rsidRPr="009920A4" w:rsidRDefault="003A1243" w:rsidP="009920A4">
            <w:pPr>
              <w:pStyle w:val="TableText"/>
              <w:rPr>
                <w:b/>
                <w:bCs/>
              </w:rPr>
            </w:pPr>
            <w:r w:rsidRPr="009920A4">
              <w:rPr>
                <w:b/>
                <w:bCs/>
              </w:rPr>
              <w:t>Entity</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206B3E8" w14:textId="77777777" w:rsidR="003A1243" w:rsidRPr="009920A4" w:rsidRDefault="003A1243" w:rsidP="009920A4">
            <w:pPr>
              <w:pStyle w:val="TableText"/>
              <w:rPr>
                <w:b/>
                <w:bCs/>
              </w:rPr>
            </w:pPr>
            <w:r w:rsidRPr="009920A4">
              <w:rPr>
                <w:b/>
                <w:bCs/>
              </w:rPr>
              <w:t>TN Reduction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6309B27" w14:textId="77777777" w:rsidR="003A1243" w:rsidRPr="009920A4" w:rsidRDefault="003A1243" w:rsidP="009920A4">
            <w:pPr>
              <w:pStyle w:val="TableText"/>
              <w:rPr>
                <w:b/>
                <w:bCs/>
              </w:rPr>
            </w:pPr>
            <w:r w:rsidRPr="009920A4">
              <w:rPr>
                <w:b/>
                <w:bCs/>
              </w:rPr>
              <w:t>TP Reduction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c>
          <w:tcPr>
            <w:tcW w:w="766"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1BD1922" w14:textId="77777777" w:rsidR="003A1243" w:rsidRPr="009920A4" w:rsidRDefault="003A1243" w:rsidP="009920A4">
            <w:pPr>
              <w:pStyle w:val="TableText"/>
              <w:rPr>
                <w:b/>
                <w:bCs/>
              </w:rPr>
            </w:pPr>
            <w:r w:rsidRPr="009920A4">
              <w:rPr>
                <w:b/>
                <w:bCs/>
              </w:rPr>
              <w:t>TN Allocation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c>
          <w:tcPr>
            <w:tcW w:w="765"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E7A11D5" w14:textId="77777777" w:rsidR="003A1243" w:rsidRPr="009920A4" w:rsidRDefault="003A1243" w:rsidP="009920A4">
            <w:pPr>
              <w:pStyle w:val="TableText"/>
              <w:rPr>
                <w:b/>
                <w:bCs/>
              </w:rPr>
            </w:pPr>
            <w:r w:rsidRPr="009920A4">
              <w:rPr>
                <w:b/>
                <w:bCs/>
              </w:rPr>
              <w:t>TP Allocation (</w:t>
            </w:r>
            <w:proofErr w:type="spellStart"/>
            <w:r w:rsidRPr="009920A4">
              <w:rPr>
                <w:b/>
                <w:bCs/>
              </w:rPr>
              <w:t>lbs</w:t>
            </w:r>
            <w:proofErr w:type="spellEnd"/>
            <w:r w:rsidRPr="009920A4">
              <w:rPr>
                <w:b/>
                <w:bCs/>
              </w:rPr>
              <w:t>/</w:t>
            </w:r>
            <w:proofErr w:type="spellStart"/>
            <w:r w:rsidRPr="009920A4">
              <w:rPr>
                <w:b/>
                <w:bCs/>
              </w:rPr>
              <w:t>yr</w:t>
            </w:r>
            <w:proofErr w:type="spellEnd"/>
            <w:r w:rsidRPr="009920A4">
              <w:rPr>
                <w:b/>
                <w:bCs/>
              </w:rPr>
              <w:t>)</w:t>
            </w:r>
          </w:p>
        </w:tc>
      </w:tr>
      <w:tr w:rsidR="003A1243" w:rsidRPr="002F61CB" w14:paraId="784258DF"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11BD2"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01E5246E" w14:textId="77777777" w:rsidR="003A1243" w:rsidRPr="002F61CB" w:rsidRDefault="003A1243" w:rsidP="009920A4">
            <w:pPr>
              <w:pStyle w:val="TableText"/>
            </w:pPr>
            <w:r w:rsidRPr="002F61CB">
              <w:t>Natural Lands</w:t>
            </w:r>
          </w:p>
        </w:tc>
        <w:tc>
          <w:tcPr>
            <w:tcW w:w="766" w:type="pct"/>
            <w:tcBorders>
              <w:top w:val="nil"/>
              <w:left w:val="nil"/>
              <w:bottom w:val="single" w:sz="4" w:space="0" w:color="auto"/>
              <w:right w:val="single" w:sz="4" w:space="0" w:color="auto"/>
            </w:tcBorders>
            <w:shd w:val="clear" w:color="auto" w:fill="auto"/>
            <w:noWrap/>
            <w:vAlign w:val="bottom"/>
            <w:hideMark/>
          </w:tcPr>
          <w:p w14:paraId="4EB33AF8" w14:textId="77777777" w:rsidR="003A1243" w:rsidRPr="002F61CB" w:rsidRDefault="003A1243" w:rsidP="009920A4">
            <w:pPr>
              <w:pStyle w:val="TableText"/>
            </w:pPr>
            <w:r w:rsidRPr="002F61CB">
              <w:t>0</w:t>
            </w:r>
          </w:p>
        </w:tc>
        <w:tc>
          <w:tcPr>
            <w:tcW w:w="766" w:type="pct"/>
            <w:tcBorders>
              <w:top w:val="nil"/>
              <w:left w:val="nil"/>
              <w:bottom w:val="single" w:sz="4" w:space="0" w:color="auto"/>
              <w:right w:val="single" w:sz="4" w:space="0" w:color="auto"/>
            </w:tcBorders>
            <w:shd w:val="clear" w:color="auto" w:fill="auto"/>
            <w:noWrap/>
            <w:vAlign w:val="bottom"/>
            <w:hideMark/>
          </w:tcPr>
          <w:p w14:paraId="4CEA1FFA" w14:textId="77777777" w:rsidR="003A1243" w:rsidRPr="002F61CB" w:rsidRDefault="003A1243" w:rsidP="009920A4">
            <w:pPr>
              <w:pStyle w:val="TableText"/>
            </w:pPr>
            <w:r w:rsidRPr="002F61CB">
              <w:t>0</w:t>
            </w:r>
          </w:p>
        </w:tc>
        <w:tc>
          <w:tcPr>
            <w:tcW w:w="766" w:type="pct"/>
            <w:tcBorders>
              <w:top w:val="nil"/>
              <w:left w:val="nil"/>
              <w:bottom w:val="single" w:sz="4" w:space="0" w:color="auto"/>
              <w:right w:val="single" w:sz="4" w:space="0" w:color="auto"/>
            </w:tcBorders>
            <w:shd w:val="clear" w:color="auto" w:fill="auto"/>
            <w:noWrap/>
            <w:vAlign w:val="bottom"/>
            <w:hideMark/>
          </w:tcPr>
          <w:p w14:paraId="4CD9892B" w14:textId="77777777" w:rsidR="003A1243" w:rsidRPr="002F61CB" w:rsidRDefault="003A1243" w:rsidP="009920A4">
            <w:pPr>
              <w:pStyle w:val="TableText"/>
            </w:pPr>
            <w:r w:rsidRPr="002F61CB">
              <w:t>66,304</w:t>
            </w:r>
          </w:p>
        </w:tc>
        <w:tc>
          <w:tcPr>
            <w:tcW w:w="765" w:type="pct"/>
            <w:tcBorders>
              <w:top w:val="nil"/>
              <w:left w:val="nil"/>
              <w:bottom w:val="single" w:sz="4" w:space="0" w:color="auto"/>
              <w:right w:val="single" w:sz="4" w:space="0" w:color="auto"/>
            </w:tcBorders>
            <w:shd w:val="clear" w:color="auto" w:fill="auto"/>
            <w:noWrap/>
            <w:vAlign w:val="bottom"/>
            <w:hideMark/>
          </w:tcPr>
          <w:p w14:paraId="50701E2C" w14:textId="77777777" w:rsidR="003A1243" w:rsidRPr="002F61CB" w:rsidRDefault="003A1243" w:rsidP="009920A4">
            <w:pPr>
              <w:pStyle w:val="TableText"/>
            </w:pPr>
            <w:r w:rsidRPr="002F61CB">
              <w:t>7,653</w:t>
            </w:r>
          </w:p>
        </w:tc>
      </w:tr>
      <w:tr w:rsidR="003A1243" w:rsidRPr="002F61CB" w14:paraId="6E1D5D87"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84984"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6A091302" w14:textId="77777777" w:rsidR="003A1243" w:rsidRPr="002F61CB" w:rsidRDefault="003A1243" w:rsidP="009920A4">
            <w:pPr>
              <w:pStyle w:val="TableText"/>
            </w:pPr>
            <w:r w:rsidRPr="002F61CB">
              <w:t>Agricultural Producers</w:t>
            </w:r>
          </w:p>
        </w:tc>
        <w:tc>
          <w:tcPr>
            <w:tcW w:w="766" w:type="pct"/>
            <w:tcBorders>
              <w:top w:val="nil"/>
              <w:left w:val="nil"/>
              <w:bottom w:val="single" w:sz="4" w:space="0" w:color="auto"/>
              <w:right w:val="single" w:sz="4" w:space="0" w:color="auto"/>
            </w:tcBorders>
            <w:shd w:val="clear" w:color="auto" w:fill="auto"/>
            <w:noWrap/>
            <w:vAlign w:val="bottom"/>
            <w:hideMark/>
          </w:tcPr>
          <w:p w14:paraId="792B2D8F" w14:textId="77777777" w:rsidR="003A1243" w:rsidRPr="002F61CB" w:rsidRDefault="003A1243" w:rsidP="009920A4">
            <w:pPr>
              <w:pStyle w:val="TableText"/>
            </w:pPr>
            <w:r w:rsidRPr="002F61CB">
              <w:t>31,287</w:t>
            </w:r>
          </w:p>
        </w:tc>
        <w:tc>
          <w:tcPr>
            <w:tcW w:w="766" w:type="pct"/>
            <w:tcBorders>
              <w:top w:val="nil"/>
              <w:left w:val="nil"/>
              <w:bottom w:val="single" w:sz="4" w:space="0" w:color="auto"/>
              <w:right w:val="single" w:sz="4" w:space="0" w:color="auto"/>
            </w:tcBorders>
            <w:shd w:val="clear" w:color="auto" w:fill="auto"/>
            <w:noWrap/>
            <w:vAlign w:val="bottom"/>
            <w:hideMark/>
          </w:tcPr>
          <w:p w14:paraId="087FAE21" w14:textId="77777777" w:rsidR="003A1243" w:rsidRPr="002F61CB" w:rsidRDefault="003A1243" w:rsidP="009920A4">
            <w:pPr>
              <w:pStyle w:val="TableText"/>
            </w:pPr>
            <w:r w:rsidRPr="002F61CB">
              <w:t>7,247</w:t>
            </w:r>
          </w:p>
        </w:tc>
        <w:tc>
          <w:tcPr>
            <w:tcW w:w="766" w:type="pct"/>
            <w:tcBorders>
              <w:top w:val="nil"/>
              <w:left w:val="nil"/>
              <w:bottom w:val="single" w:sz="4" w:space="0" w:color="auto"/>
              <w:right w:val="single" w:sz="4" w:space="0" w:color="auto"/>
            </w:tcBorders>
            <w:shd w:val="clear" w:color="auto" w:fill="auto"/>
            <w:noWrap/>
            <w:vAlign w:val="bottom"/>
            <w:hideMark/>
          </w:tcPr>
          <w:p w14:paraId="2547E01D" w14:textId="77777777" w:rsidR="003A1243" w:rsidRPr="002F61CB" w:rsidRDefault="003A1243" w:rsidP="009920A4">
            <w:pPr>
              <w:pStyle w:val="TableText"/>
            </w:pPr>
            <w:r w:rsidRPr="002F61CB">
              <w:t>34,091</w:t>
            </w:r>
          </w:p>
        </w:tc>
        <w:tc>
          <w:tcPr>
            <w:tcW w:w="765" w:type="pct"/>
            <w:tcBorders>
              <w:top w:val="nil"/>
              <w:left w:val="nil"/>
              <w:bottom w:val="single" w:sz="4" w:space="0" w:color="auto"/>
              <w:right w:val="single" w:sz="4" w:space="0" w:color="auto"/>
            </w:tcBorders>
            <w:shd w:val="clear" w:color="auto" w:fill="auto"/>
            <w:noWrap/>
            <w:vAlign w:val="bottom"/>
            <w:hideMark/>
          </w:tcPr>
          <w:p w14:paraId="516D6DE2" w14:textId="77777777" w:rsidR="003A1243" w:rsidRPr="002F61CB" w:rsidRDefault="003A1243" w:rsidP="009920A4">
            <w:pPr>
              <w:pStyle w:val="TableText"/>
            </w:pPr>
            <w:r w:rsidRPr="002F61CB">
              <w:t>2,810</w:t>
            </w:r>
          </w:p>
        </w:tc>
      </w:tr>
      <w:tr w:rsidR="003A1243" w:rsidRPr="002F61CB" w14:paraId="59890871"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9E97E"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669F84E0" w14:textId="77777777" w:rsidR="003A1243" w:rsidRPr="002F61CB" w:rsidRDefault="003A1243" w:rsidP="009920A4">
            <w:pPr>
              <w:pStyle w:val="TableText"/>
            </w:pPr>
            <w:r w:rsidRPr="002F61CB">
              <w:t>City of Fort Pierce</w:t>
            </w:r>
          </w:p>
        </w:tc>
        <w:tc>
          <w:tcPr>
            <w:tcW w:w="766" w:type="pct"/>
            <w:tcBorders>
              <w:top w:val="nil"/>
              <w:left w:val="nil"/>
              <w:bottom w:val="single" w:sz="4" w:space="0" w:color="auto"/>
              <w:right w:val="single" w:sz="4" w:space="0" w:color="auto"/>
            </w:tcBorders>
            <w:shd w:val="clear" w:color="auto" w:fill="auto"/>
            <w:noWrap/>
            <w:vAlign w:val="bottom"/>
            <w:hideMark/>
          </w:tcPr>
          <w:p w14:paraId="10B97A31" w14:textId="77777777" w:rsidR="003A1243" w:rsidRPr="002F61CB" w:rsidRDefault="003A1243" w:rsidP="009920A4">
            <w:pPr>
              <w:pStyle w:val="TableText"/>
            </w:pPr>
            <w:r w:rsidRPr="002F61CB">
              <w:t>887</w:t>
            </w:r>
          </w:p>
        </w:tc>
        <w:tc>
          <w:tcPr>
            <w:tcW w:w="766" w:type="pct"/>
            <w:tcBorders>
              <w:top w:val="nil"/>
              <w:left w:val="nil"/>
              <w:bottom w:val="single" w:sz="4" w:space="0" w:color="auto"/>
              <w:right w:val="single" w:sz="4" w:space="0" w:color="auto"/>
            </w:tcBorders>
            <w:shd w:val="clear" w:color="auto" w:fill="auto"/>
            <w:noWrap/>
            <w:vAlign w:val="bottom"/>
            <w:hideMark/>
          </w:tcPr>
          <w:p w14:paraId="36916419" w14:textId="77777777" w:rsidR="003A1243" w:rsidRPr="002F61CB" w:rsidRDefault="003A1243" w:rsidP="009920A4">
            <w:pPr>
              <w:pStyle w:val="TableText"/>
            </w:pPr>
            <w:r w:rsidRPr="002F61CB">
              <w:t>220</w:t>
            </w:r>
          </w:p>
        </w:tc>
        <w:tc>
          <w:tcPr>
            <w:tcW w:w="766" w:type="pct"/>
            <w:tcBorders>
              <w:top w:val="nil"/>
              <w:left w:val="nil"/>
              <w:bottom w:val="single" w:sz="4" w:space="0" w:color="auto"/>
              <w:right w:val="single" w:sz="4" w:space="0" w:color="auto"/>
            </w:tcBorders>
            <w:shd w:val="clear" w:color="auto" w:fill="auto"/>
            <w:noWrap/>
            <w:vAlign w:val="bottom"/>
            <w:hideMark/>
          </w:tcPr>
          <w:p w14:paraId="02B9D2B3" w14:textId="77777777" w:rsidR="003A1243" w:rsidRPr="002F61CB" w:rsidRDefault="003A1243" w:rsidP="009920A4">
            <w:pPr>
              <w:pStyle w:val="TableText"/>
            </w:pPr>
            <w:r w:rsidRPr="002F61CB">
              <w:t>967</w:t>
            </w:r>
          </w:p>
        </w:tc>
        <w:tc>
          <w:tcPr>
            <w:tcW w:w="765" w:type="pct"/>
            <w:tcBorders>
              <w:top w:val="nil"/>
              <w:left w:val="nil"/>
              <w:bottom w:val="single" w:sz="4" w:space="0" w:color="auto"/>
              <w:right w:val="single" w:sz="4" w:space="0" w:color="auto"/>
            </w:tcBorders>
            <w:shd w:val="clear" w:color="auto" w:fill="auto"/>
            <w:noWrap/>
            <w:vAlign w:val="bottom"/>
            <w:hideMark/>
          </w:tcPr>
          <w:p w14:paraId="2DD4D8AC" w14:textId="77777777" w:rsidR="003A1243" w:rsidRPr="002F61CB" w:rsidRDefault="003A1243" w:rsidP="009920A4">
            <w:pPr>
              <w:pStyle w:val="TableText"/>
            </w:pPr>
            <w:r w:rsidRPr="002F61CB">
              <w:t>85</w:t>
            </w:r>
          </w:p>
        </w:tc>
      </w:tr>
      <w:tr w:rsidR="003A1243" w:rsidRPr="002F61CB" w14:paraId="661804EF"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5AC3E"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4F7DB484" w14:textId="77777777" w:rsidR="003A1243" w:rsidRPr="002F61CB" w:rsidRDefault="003A1243" w:rsidP="009920A4">
            <w:pPr>
              <w:pStyle w:val="TableText"/>
            </w:pPr>
            <w:r w:rsidRPr="002F61CB">
              <w:t>FDOT District 4</w:t>
            </w:r>
          </w:p>
        </w:tc>
        <w:tc>
          <w:tcPr>
            <w:tcW w:w="766" w:type="pct"/>
            <w:tcBorders>
              <w:top w:val="nil"/>
              <w:left w:val="nil"/>
              <w:bottom w:val="single" w:sz="4" w:space="0" w:color="auto"/>
              <w:right w:val="single" w:sz="4" w:space="0" w:color="auto"/>
            </w:tcBorders>
            <w:shd w:val="clear" w:color="auto" w:fill="auto"/>
            <w:noWrap/>
            <w:vAlign w:val="bottom"/>
            <w:hideMark/>
          </w:tcPr>
          <w:p w14:paraId="24831EAC" w14:textId="77777777" w:rsidR="003A1243" w:rsidRPr="002F61CB" w:rsidRDefault="003A1243" w:rsidP="009920A4">
            <w:pPr>
              <w:pStyle w:val="TableText"/>
            </w:pPr>
            <w:r w:rsidRPr="002F61CB">
              <w:t>3,375</w:t>
            </w:r>
          </w:p>
        </w:tc>
        <w:tc>
          <w:tcPr>
            <w:tcW w:w="766" w:type="pct"/>
            <w:tcBorders>
              <w:top w:val="nil"/>
              <w:left w:val="nil"/>
              <w:bottom w:val="single" w:sz="4" w:space="0" w:color="auto"/>
              <w:right w:val="single" w:sz="4" w:space="0" w:color="auto"/>
            </w:tcBorders>
            <w:shd w:val="clear" w:color="auto" w:fill="auto"/>
            <w:noWrap/>
            <w:vAlign w:val="bottom"/>
            <w:hideMark/>
          </w:tcPr>
          <w:p w14:paraId="553C637B" w14:textId="77777777" w:rsidR="003A1243" w:rsidRPr="002F61CB" w:rsidRDefault="003A1243" w:rsidP="009920A4">
            <w:pPr>
              <w:pStyle w:val="TableText"/>
            </w:pPr>
            <w:r w:rsidRPr="002F61CB">
              <w:t>692</w:t>
            </w:r>
          </w:p>
        </w:tc>
        <w:tc>
          <w:tcPr>
            <w:tcW w:w="766" w:type="pct"/>
            <w:tcBorders>
              <w:top w:val="nil"/>
              <w:left w:val="nil"/>
              <w:bottom w:val="single" w:sz="4" w:space="0" w:color="auto"/>
              <w:right w:val="single" w:sz="4" w:space="0" w:color="auto"/>
            </w:tcBorders>
            <w:shd w:val="clear" w:color="auto" w:fill="auto"/>
            <w:noWrap/>
            <w:vAlign w:val="bottom"/>
            <w:hideMark/>
          </w:tcPr>
          <w:p w14:paraId="08C14BF7" w14:textId="77777777" w:rsidR="003A1243" w:rsidRPr="002F61CB" w:rsidRDefault="003A1243" w:rsidP="009920A4">
            <w:pPr>
              <w:pStyle w:val="TableText"/>
            </w:pPr>
            <w:r w:rsidRPr="002F61CB">
              <w:t>3,677</w:t>
            </w:r>
          </w:p>
        </w:tc>
        <w:tc>
          <w:tcPr>
            <w:tcW w:w="765" w:type="pct"/>
            <w:tcBorders>
              <w:top w:val="nil"/>
              <w:left w:val="nil"/>
              <w:bottom w:val="single" w:sz="4" w:space="0" w:color="auto"/>
              <w:right w:val="single" w:sz="4" w:space="0" w:color="auto"/>
            </w:tcBorders>
            <w:shd w:val="clear" w:color="auto" w:fill="auto"/>
            <w:noWrap/>
            <w:vAlign w:val="bottom"/>
            <w:hideMark/>
          </w:tcPr>
          <w:p w14:paraId="7A8BF3E1" w14:textId="77777777" w:rsidR="003A1243" w:rsidRPr="002F61CB" w:rsidRDefault="003A1243" w:rsidP="009920A4">
            <w:pPr>
              <w:pStyle w:val="TableText"/>
            </w:pPr>
            <w:r w:rsidRPr="002F61CB">
              <w:t>268</w:t>
            </w:r>
          </w:p>
        </w:tc>
      </w:tr>
      <w:tr w:rsidR="003A1243" w:rsidRPr="002F61CB" w14:paraId="230F402E"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22AF4"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16B69C39" w14:textId="77777777" w:rsidR="003A1243" w:rsidRPr="002F61CB" w:rsidRDefault="003A1243" w:rsidP="009920A4">
            <w:pPr>
              <w:pStyle w:val="TableText"/>
            </w:pPr>
            <w:r w:rsidRPr="002F61CB">
              <w:t>FL Turnpike</w:t>
            </w:r>
          </w:p>
        </w:tc>
        <w:tc>
          <w:tcPr>
            <w:tcW w:w="766" w:type="pct"/>
            <w:tcBorders>
              <w:top w:val="nil"/>
              <w:left w:val="nil"/>
              <w:bottom w:val="single" w:sz="4" w:space="0" w:color="auto"/>
              <w:right w:val="single" w:sz="4" w:space="0" w:color="auto"/>
            </w:tcBorders>
            <w:shd w:val="clear" w:color="auto" w:fill="auto"/>
            <w:noWrap/>
            <w:vAlign w:val="bottom"/>
            <w:hideMark/>
          </w:tcPr>
          <w:p w14:paraId="7693F86B" w14:textId="77777777" w:rsidR="003A1243" w:rsidRPr="002F61CB" w:rsidRDefault="003A1243" w:rsidP="009920A4">
            <w:pPr>
              <w:pStyle w:val="TableText"/>
            </w:pPr>
            <w:r w:rsidRPr="002F61CB">
              <w:t>391</w:t>
            </w:r>
          </w:p>
        </w:tc>
        <w:tc>
          <w:tcPr>
            <w:tcW w:w="766" w:type="pct"/>
            <w:tcBorders>
              <w:top w:val="nil"/>
              <w:left w:val="nil"/>
              <w:bottom w:val="single" w:sz="4" w:space="0" w:color="auto"/>
              <w:right w:val="single" w:sz="4" w:space="0" w:color="auto"/>
            </w:tcBorders>
            <w:shd w:val="clear" w:color="auto" w:fill="auto"/>
            <w:noWrap/>
            <w:vAlign w:val="bottom"/>
            <w:hideMark/>
          </w:tcPr>
          <w:p w14:paraId="25AE062D" w14:textId="77777777" w:rsidR="003A1243" w:rsidRPr="002F61CB" w:rsidRDefault="003A1243" w:rsidP="009920A4">
            <w:pPr>
              <w:pStyle w:val="TableText"/>
            </w:pPr>
            <w:r w:rsidRPr="002F61CB">
              <w:t>72</w:t>
            </w:r>
          </w:p>
        </w:tc>
        <w:tc>
          <w:tcPr>
            <w:tcW w:w="766" w:type="pct"/>
            <w:tcBorders>
              <w:top w:val="nil"/>
              <w:left w:val="nil"/>
              <w:bottom w:val="single" w:sz="4" w:space="0" w:color="auto"/>
              <w:right w:val="single" w:sz="4" w:space="0" w:color="auto"/>
            </w:tcBorders>
            <w:shd w:val="clear" w:color="auto" w:fill="auto"/>
            <w:noWrap/>
            <w:vAlign w:val="bottom"/>
            <w:hideMark/>
          </w:tcPr>
          <w:p w14:paraId="202FB601" w14:textId="77777777" w:rsidR="003A1243" w:rsidRPr="002F61CB" w:rsidRDefault="003A1243" w:rsidP="009920A4">
            <w:pPr>
              <w:pStyle w:val="TableText"/>
            </w:pPr>
            <w:r w:rsidRPr="002F61CB">
              <w:t>426</w:t>
            </w:r>
          </w:p>
        </w:tc>
        <w:tc>
          <w:tcPr>
            <w:tcW w:w="765" w:type="pct"/>
            <w:tcBorders>
              <w:top w:val="nil"/>
              <w:left w:val="nil"/>
              <w:bottom w:val="single" w:sz="4" w:space="0" w:color="auto"/>
              <w:right w:val="single" w:sz="4" w:space="0" w:color="auto"/>
            </w:tcBorders>
            <w:shd w:val="clear" w:color="auto" w:fill="auto"/>
            <w:noWrap/>
            <w:vAlign w:val="bottom"/>
            <w:hideMark/>
          </w:tcPr>
          <w:p w14:paraId="61660D0B" w14:textId="77777777" w:rsidR="003A1243" w:rsidRPr="002F61CB" w:rsidRDefault="003A1243" w:rsidP="009920A4">
            <w:pPr>
              <w:pStyle w:val="TableText"/>
            </w:pPr>
            <w:r w:rsidRPr="002F61CB">
              <w:t>28</w:t>
            </w:r>
          </w:p>
        </w:tc>
      </w:tr>
      <w:tr w:rsidR="003A1243" w:rsidRPr="002F61CB" w14:paraId="59BA136C"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DEEBE"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665CB42E" w14:textId="77777777" w:rsidR="003A1243" w:rsidRPr="002F61CB" w:rsidRDefault="003A1243" w:rsidP="009920A4">
            <w:pPr>
              <w:pStyle w:val="TableText"/>
            </w:pPr>
            <w:r w:rsidRPr="002F61CB">
              <w:t>FPFWCD</w:t>
            </w:r>
          </w:p>
        </w:tc>
        <w:tc>
          <w:tcPr>
            <w:tcW w:w="766" w:type="pct"/>
            <w:tcBorders>
              <w:top w:val="nil"/>
              <w:left w:val="nil"/>
              <w:bottom w:val="single" w:sz="4" w:space="0" w:color="auto"/>
              <w:right w:val="single" w:sz="4" w:space="0" w:color="auto"/>
            </w:tcBorders>
            <w:shd w:val="clear" w:color="auto" w:fill="auto"/>
            <w:noWrap/>
            <w:vAlign w:val="bottom"/>
            <w:hideMark/>
          </w:tcPr>
          <w:p w14:paraId="0D793BA8" w14:textId="77777777" w:rsidR="003A1243" w:rsidRPr="002F61CB" w:rsidRDefault="003A1243" w:rsidP="009920A4">
            <w:pPr>
              <w:pStyle w:val="TableText"/>
            </w:pPr>
            <w:r w:rsidRPr="002F61CB">
              <w:t>8,205</w:t>
            </w:r>
          </w:p>
        </w:tc>
        <w:tc>
          <w:tcPr>
            <w:tcW w:w="766" w:type="pct"/>
            <w:tcBorders>
              <w:top w:val="nil"/>
              <w:left w:val="nil"/>
              <w:bottom w:val="single" w:sz="4" w:space="0" w:color="auto"/>
              <w:right w:val="single" w:sz="4" w:space="0" w:color="auto"/>
            </w:tcBorders>
            <w:shd w:val="clear" w:color="auto" w:fill="auto"/>
            <w:noWrap/>
            <w:vAlign w:val="bottom"/>
            <w:hideMark/>
          </w:tcPr>
          <w:p w14:paraId="7EF24191" w14:textId="77777777" w:rsidR="003A1243" w:rsidRPr="002F61CB" w:rsidRDefault="003A1243" w:rsidP="009920A4">
            <w:pPr>
              <w:pStyle w:val="TableText"/>
            </w:pPr>
            <w:r w:rsidRPr="002F61CB">
              <w:t>1,792</w:t>
            </w:r>
          </w:p>
        </w:tc>
        <w:tc>
          <w:tcPr>
            <w:tcW w:w="766" w:type="pct"/>
            <w:tcBorders>
              <w:top w:val="nil"/>
              <w:left w:val="nil"/>
              <w:bottom w:val="single" w:sz="4" w:space="0" w:color="auto"/>
              <w:right w:val="single" w:sz="4" w:space="0" w:color="auto"/>
            </w:tcBorders>
            <w:shd w:val="clear" w:color="auto" w:fill="auto"/>
            <w:noWrap/>
            <w:vAlign w:val="bottom"/>
            <w:hideMark/>
          </w:tcPr>
          <w:p w14:paraId="2ECA57F4" w14:textId="77777777" w:rsidR="003A1243" w:rsidRPr="002F61CB" w:rsidRDefault="003A1243" w:rsidP="009920A4">
            <w:pPr>
              <w:pStyle w:val="TableText"/>
            </w:pPr>
            <w:r w:rsidRPr="002F61CB">
              <w:t>8,940</w:t>
            </w:r>
          </w:p>
        </w:tc>
        <w:tc>
          <w:tcPr>
            <w:tcW w:w="765" w:type="pct"/>
            <w:tcBorders>
              <w:top w:val="nil"/>
              <w:left w:val="nil"/>
              <w:bottom w:val="single" w:sz="4" w:space="0" w:color="auto"/>
              <w:right w:val="single" w:sz="4" w:space="0" w:color="auto"/>
            </w:tcBorders>
            <w:shd w:val="clear" w:color="auto" w:fill="auto"/>
            <w:noWrap/>
            <w:vAlign w:val="bottom"/>
            <w:hideMark/>
          </w:tcPr>
          <w:p w14:paraId="239D0448" w14:textId="77777777" w:rsidR="003A1243" w:rsidRPr="002F61CB" w:rsidRDefault="003A1243" w:rsidP="009920A4">
            <w:pPr>
              <w:pStyle w:val="TableText"/>
            </w:pPr>
            <w:r w:rsidRPr="002F61CB">
              <w:t>695</w:t>
            </w:r>
          </w:p>
        </w:tc>
      </w:tr>
      <w:tr w:rsidR="003A1243" w:rsidRPr="002F61CB" w14:paraId="73EC75CB"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80B32"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48226BC2" w14:textId="77777777" w:rsidR="003A1243" w:rsidRPr="002F61CB" w:rsidRDefault="003A1243" w:rsidP="009920A4">
            <w:pPr>
              <w:pStyle w:val="TableText"/>
            </w:pPr>
            <w:r w:rsidRPr="002F61CB">
              <w:t>SFWMD CP</w:t>
            </w:r>
          </w:p>
        </w:tc>
        <w:tc>
          <w:tcPr>
            <w:tcW w:w="766" w:type="pct"/>
            <w:tcBorders>
              <w:top w:val="nil"/>
              <w:left w:val="nil"/>
              <w:bottom w:val="single" w:sz="4" w:space="0" w:color="auto"/>
              <w:right w:val="single" w:sz="4" w:space="0" w:color="auto"/>
            </w:tcBorders>
            <w:shd w:val="clear" w:color="auto" w:fill="auto"/>
            <w:noWrap/>
            <w:vAlign w:val="bottom"/>
            <w:hideMark/>
          </w:tcPr>
          <w:p w14:paraId="6B8CCF36" w14:textId="77777777" w:rsidR="003A1243" w:rsidRPr="002F61CB" w:rsidRDefault="003A1243" w:rsidP="009920A4">
            <w:pPr>
              <w:pStyle w:val="TableText"/>
            </w:pPr>
            <w:r w:rsidRPr="002F61CB">
              <w:t>697</w:t>
            </w:r>
          </w:p>
        </w:tc>
        <w:tc>
          <w:tcPr>
            <w:tcW w:w="766" w:type="pct"/>
            <w:tcBorders>
              <w:top w:val="nil"/>
              <w:left w:val="nil"/>
              <w:bottom w:val="single" w:sz="4" w:space="0" w:color="auto"/>
              <w:right w:val="single" w:sz="4" w:space="0" w:color="auto"/>
            </w:tcBorders>
            <w:shd w:val="clear" w:color="auto" w:fill="auto"/>
            <w:noWrap/>
            <w:vAlign w:val="bottom"/>
            <w:hideMark/>
          </w:tcPr>
          <w:p w14:paraId="13F62D60" w14:textId="77777777" w:rsidR="003A1243" w:rsidRPr="002F61CB" w:rsidRDefault="003A1243" w:rsidP="009920A4">
            <w:pPr>
              <w:pStyle w:val="TableText"/>
            </w:pPr>
            <w:r w:rsidRPr="002F61CB">
              <w:t>185</w:t>
            </w:r>
          </w:p>
        </w:tc>
        <w:tc>
          <w:tcPr>
            <w:tcW w:w="766" w:type="pct"/>
            <w:tcBorders>
              <w:top w:val="nil"/>
              <w:left w:val="nil"/>
              <w:bottom w:val="single" w:sz="4" w:space="0" w:color="auto"/>
              <w:right w:val="single" w:sz="4" w:space="0" w:color="auto"/>
            </w:tcBorders>
            <w:shd w:val="clear" w:color="auto" w:fill="auto"/>
            <w:noWrap/>
            <w:vAlign w:val="bottom"/>
            <w:hideMark/>
          </w:tcPr>
          <w:p w14:paraId="66377EEF" w14:textId="77777777" w:rsidR="003A1243" w:rsidRPr="002F61CB" w:rsidRDefault="003A1243" w:rsidP="009920A4">
            <w:pPr>
              <w:pStyle w:val="TableText"/>
            </w:pPr>
            <w:r w:rsidRPr="002F61CB">
              <w:t>759</w:t>
            </w:r>
          </w:p>
        </w:tc>
        <w:tc>
          <w:tcPr>
            <w:tcW w:w="765" w:type="pct"/>
            <w:tcBorders>
              <w:top w:val="nil"/>
              <w:left w:val="nil"/>
              <w:bottom w:val="single" w:sz="4" w:space="0" w:color="auto"/>
              <w:right w:val="single" w:sz="4" w:space="0" w:color="auto"/>
            </w:tcBorders>
            <w:shd w:val="clear" w:color="auto" w:fill="auto"/>
            <w:noWrap/>
            <w:vAlign w:val="bottom"/>
            <w:hideMark/>
          </w:tcPr>
          <w:p w14:paraId="7A0D8677" w14:textId="77777777" w:rsidR="003A1243" w:rsidRPr="002F61CB" w:rsidRDefault="003A1243" w:rsidP="009920A4">
            <w:pPr>
              <w:pStyle w:val="TableText"/>
            </w:pPr>
            <w:r w:rsidRPr="002F61CB">
              <w:t>72</w:t>
            </w:r>
          </w:p>
        </w:tc>
      </w:tr>
      <w:tr w:rsidR="003A1243" w:rsidRPr="002F61CB" w14:paraId="2C02B39C"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FE29C"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4C5549DF" w14:textId="77777777" w:rsidR="003A1243" w:rsidRPr="002F61CB" w:rsidRDefault="003A1243" w:rsidP="009920A4">
            <w:pPr>
              <w:pStyle w:val="TableText"/>
            </w:pPr>
            <w:r w:rsidRPr="002F61CB">
              <w:t>St. Lucie County</w:t>
            </w:r>
          </w:p>
        </w:tc>
        <w:tc>
          <w:tcPr>
            <w:tcW w:w="766" w:type="pct"/>
            <w:tcBorders>
              <w:top w:val="nil"/>
              <w:left w:val="nil"/>
              <w:bottom w:val="single" w:sz="4" w:space="0" w:color="auto"/>
              <w:right w:val="single" w:sz="4" w:space="0" w:color="auto"/>
            </w:tcBorders>
            <w:shd w:val="clear" w:color="auto" w:fill="auto"/>
            <w:noWrap/>
            <w:vAlign w:val="bottom"/>
            <w:hideMark/>
          </w:tcPr>
          <w:p w14:paraId="7EFFC99F" w14:textId="77777777" w:rsidR="003A1243" w:rsidRPr="002F61CB" w:rsidRDefault="003A1243" w:rsidP="009920A4">
            <w:pPr>
              <w:pStyle w:val="TableText"/>
            </w:pPr>
            <w:r w:rsidRPr="002F61CB">
              <w:t>49,780</w:t>
            </w:r>
          </w:p>
        </w:tc>
        <w:tc>
          <w:tcPr>
            <w:tcW w:w="766" w:type="pct"/>
            <w:tcBorders>
              <w:top w:val="nil"/>
              <w:left w:val="nil"/>
              <w:bottom w:val="single" w:sz="4" w:space="0" w:color="auto"/>
              <w:right w:val="single" w:sz="4" w:space="0" w:color="auto"/>
            </w:tcBorders>
            <w:shd w:val="clear" w:color="auto" w:fill="auto"/>
            <w:noWrap/>
            <w:vAlign w:val="bottom"/>
            <w:hideMark/>
          </w:tcPr>
          <w:p w14:paraId="35E6E242" w14:textId="77777777" w:rsidR="003A1243" w:rsidRPr="002F61CB" w:rsidRDefault="003A1243" w:rsidP="009920A4">
            <w:pPr>
              <w:pStyle w:val="TableText"/>
            </w:pPr>
            <w:r w:rsidRPr="002F61CB">
              <w:t>12,086</w:t>
            </w:r>
          </w:p>
        </w:tc>
        <w:tc>
          <w:tcPr>
            <w:tcW w:w="766" w:type="pct"/>
            <w:tcBorders>
              <w:top w:val="nil"/>
              <w:left w:val="nil"/>
              <w:bottom w:val="single" w:sz="4" w:space="0" w:color="auto"/>
              <w:right w:val="single" w:sz="4" w:space="0" w:color="auto"/>
            </w:tcBorders>
            <w:shd w:val="clear" w:color="auto" w:fill="auto"/>
            <w:noWrap/>
            <w:vAlign w:val="bottom"/>
            <w:hideMark/>
          </w:tcPr>
          <w:p w14:paraId="7582BD70" w14:textId="77777777" w:rsidR="003A1243" w:rsidRPr="002F61CB" w:rsidRDefault="003A1243" w:rsidP="009920A4">
            <w:pPr>
              <w:pStyle w:val="TableText"/>
            </w:pPr>
            <w:r w:rsidRPr="002F61CB">
              <w:t>54,241</w:t>
            </w:r>
          </w:p>
        </w:tc>
        <w:tc>
          <w:tcPr>
            <w:tcW w:w="765" w:type="pct"/>
            <w:tcBorders>
              <w:top w:val="nil"/>
              <w:left w:val="nil"/>
              <w:bottom w:val="single" w:sz="4" w:space="0" w:color="auto"/>
              <w:right w:val="single" w:sz="4" w:space="0" w:color="auto"/>
            </w:tcBorders>
            <w:shd w:val="clear" w:color="auto" w:fill="auto"/>
            <w:noWrap/>
            <w:vAlign w:val="bottom"/>
            <w:hideMark/>
          </w:tcPr>
          <w:p w14:paraId="33AA6C1F" w14:textId="77777777" w:rsidR="003A1243" w:rsidRPr="002F61CB" w:rsidRDefault="003A1243" w:rsidP="009920A4">
            <w:pPr>
              <w:pStyle w:val="TableText"/>
            </w:pPr>
            <w:r w:rsidRPr="002F61CB">
              <w:t>4,687</w:t>
            </w:r>
          </w:p>
        </w:tc>
      </w:tr>
      <w:tr w:rsidR="003A1243" w:rsidRPr="002F61CB" w14:paraId="2AFD7190" w14:textId="77777777" w:rsidTr="000830EC">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1330C"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auto"/>
            <w:noWrap/>
            <w:vAlign w:val="center"/>
            <w:hideMark/>
          </w:tcPr>
          <w:p w14:paraId="6F004938" w14:textId="77777777" w:rsidR="003A1243" w:rsidRPr="002F61CB" w:rsidRDefault="003A1243" w:rsidP="009920A4">
            <w:pPr>
              <w:pStyle w:val="TableText"/>
            </w:pPr>
            <w:r w:rsidRPr="002F61CB">
              <w:t>Town of St. Lucie Village</w:t>
            </w:r>
          </w:p>
        </w:tc>
        <w:tc>
          <w:tcPr>
            <w:tcW w:w="766" w:type="pct"/>
            <w:tcBorders>
              <w:top w:val="nil"/>
              <w:left w:val="nil"/>
              <w:bottom w:val="single" w:sz="4" w:space="0" w:color="auto"/>
              <w:right w:val="single" w:sz="4" w:space="0" w:color="auto"/>
            </w:tcBorders>
            <w:shd w:val="clear" w:color="auto" w:fill="auto"/>
            <w:noWrap/>
            <w:vAlign w:val="bottom"/>
            <w:hideMark/>
          </w:tcPr>
          <w:p w14:paraId="7905DEE7" w14:textId="77777777" w:rsidR="003A1243" w:rsidRPr="002F61CB" w:rsidRDefault="003A1243" w:rsidP="009920A4">
            <w:pPr>
              <w:pStyle w:val="TableText"/>
            </w:pPr>
            <w:r w:rsidRPr="002F61CB">
              <w:t>1,727</w:t>
            </w:r>
          </w:p>
        </w:tc>
        <w:tc>
          <w:tcPr>
            <w:tcW w:w="766" w:type="pct"/>
            <w:tcBorders>
              <w:top w:val="nil"/>
              <w:left w:val="nil"/>
              <w:bottom w:val="single" w:sz="4" w:space="0" w:color="auto"/>
              <w:right w:val="single" w:sz="4" w:space="0" w:color="auto"/>
            </w:tcBorders>
            <w:shd w:val="clear" w:color="auto" w:fill="auto"/>
            <w:noWrap/>
            <w:vAlign w:val="bottom"/>
            <w:hideMark/>
          </w:tcPr>
          <w:p w14:paraId="714543F8" w14:textId="77777777" w:rsidR="003A1243" w:rsidRPr="002F61CB" w:rsidRDefault="003A1243" w:rsidP="009920A4">
            <w:pPr>
              <w:pStyle w:val="TableText"/>
            </w:pPr>
            <w:r w:rsidRPr="002F61CB">
              <w:t>460</w:t>
            </w:r>
          </w:p>
        </w:tc>
        <w:tc>
          <w:tcPr>
            <w:tcW w:w="766" w:type="pct"/>
            <w:tcBorders>
              <w:top w:val="nil"/>
              <w:left w:val="nil"/>
              <w:bottom w:val="single" w:sz="4" w:space="0" w:color="auto"/>
              <w:right w:val="single" w:sz="4" w:space="0" w:color="auto"/>
            </w:tcBorders>
            <w:shd w:val="clear" w:color="auto" w:fill="auto"/>
            <w:noWrap/>
            <w:vAlign w:val="bottom"/>
            <w:hideMark/>
          </w:tcPr>
          <w:p w14:paraId="094D6B45" w14:textId="77777777" w:rsidR="003A1243" w:rsidRPr="002F61CB" w:rsidRDefault="003A1243" w:rsidP="009920A4">
            <w:pPr>
              <w:pStyle w:val="TableText"/>
            </w:pPr>
            <w:r w:rsidRPr="002F61CB">
              <w:t>1,881</w:t>
            </w:r>
          </w:p>
        </w:tc>
        <w:tc>
          <w:tcPr>
            <w:tcW w:w="765" w:type="pct"/>
            <w:tcBorders>
              <w:top w:val="nil"/>
              <w:left w:val="nil"/>
              <w:bottom w:val="single" w:sz="4" w:space="0" w:color="auto"/>
              <w:right w:val="single" w:sz="4" w:space="0" w:color="auto"/>
            </w:tcBorders>
            <w:shd w:val="clear" w:color="auto" w:fill="auto"/>
            <w:noWrap/>
            <w:vAlign w:val="bottom"/>
            <w:hideMark/>
          </w:tcPr>
          <w:p w14:paraId="7A18F860" w14:textId="77777777" w:rsidR="003A1243" w:rsidRPr="002F61CB" w:rsidRDefault="003A1243" w:rsidP="009920A4">
            <w:pPr>
              <w:pStyle w:val="TableText"/>
            </w:pPr>
            <w:r w:rsidRPr="002F61CB">
              <w:t>178</w:t>
            </w:r>
          </w:p>
        </w:tc>
      </w:tr>
      <w:tr w:rsidR="003A1243" w:rsidRPr="009920A4" w14:paraId="1AEFA8D1" w14:textId="77777777" w:rsidTr="00A37D1D">
        <w:trPr>
          <w:trHeight w:val="264"/>
          <w:jc w:val="center"/>
        </w:trPr>
        <w:tc>
          <w:tcPr>
            <w:tcW w:w="479"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57FA705C" w14:textId="77777777" w:rsidR="003A1243" w:rsidRPr="009920A4" w:rsidRDefault="003A1243" w:rsidP="009920A4">
            <w:pPr>
              <w:pStyle w:val="TableText"/>
              <w:rPr>
                <w:b/>
                <w:bCs/>
              </w:rPr>
            </w:pPr>
            <w:r w:rsidRPr="009920A4">
              <w:rPr>
                <w:b/>
                <w:bCs/>
              </w:rPr>
              <w:t>SIRL</w:t>
            </w:r>
          </w:p>
        </w:tc>
        <w:tc>
          <w:tcPr>
            <w:tcW w:w="1458" w:type="pct"/>
            <w:tcBorders>
              <w:top w:val="nil"/>
              <w:left w:val="nil"/>
              <w:bottom w:val="single" w:sz="4" w:space="0" w:color="auto"/>
              <w:right w:val="single" w:sz="4" w:space="0" w:color="auto"/>
            </w:tcBorders>
            <w:shd w:val="clear" w:color="auto" w:fill="FFFFCC"/>
            <w:noWrap/>
            <w:vAlign w:val="center"/>
            <w:hideMark/>
          </w:tcPr>
          <w:p w14:paraId="3DB56B77" w14:textId="77777777" w:rsidR="003A1243" w:rsidRPr="009920A4" w:rsidRDefault="003A1243" w:rsidP="009920A4">
            <w:pPr>
              <w:pStyle w:val="TableText"/>
              <w:rPr>
                <w:b/>
                <w:bCs/>
              </w:rPr>
            </w:pPr>
            <w:r w:rsidRPr="009920A4">
              <w:rPr>
                <w:b/>
                <w:bCs/>
              </w:rPr>
              <w:t>Totals</w:t>
            </w:r>
          </w:p>
        </w:tc>
        <w:tc>
          <w:tcPr>
            <w:tcW w:w="766" w:type="pct"/>
            <w:tcBorders>
              <w:top w:val="nil"/>
              <w:left w:val="nil"/>
              <w:bottom w:val="single" w:sz="4" w:space="0" w:color="auto"/>
              <w:right w:val="single" w:sz="4" w:space="0" w:color="auto"/>
            </w:tcBorders>
            <w:shd w:val="clear" w:color="auto" w:fill="FFFFCC"/>
            <w:noWrap/>
            <w:vAlign w:val="bottom"/>
            <w:hideMark/>
          </w:tcPr>
          <w:p w14:paraId="73E8793D" w14:textId="77777777" w:rsidR="003A1243" w:rsidRPr="009920A4" w:rsidRDefault="003A1243" w:rsidP="009920A4">
            <w:pPr>
              <w:pStyle w:val="TableText"/>
              <w:rPr>
                <w:b/>
                <w:bCs/>
              </w:rPr>
            </w:pPr>
            <w:r w:rsidRPr="009920A4">
              <w:rPr>
                <w:b/>
                <w:bCs/>
              </w:rPr>
              <w:t>96,349</w:t>
            </w:r>
          </w:p>
        </w:tc>
        <w:tc>
          <w:tcPr>
            <w:tcW w:w="766" w:type="pct"/>
            <w:tcBorders>
              <w:top w:val="nil"/>
              <w:left w:val="nil"/>
              <w:bottom w:val="single" w:sz="4" w:space="0" w:color="auto"/>
              <w:right w:val="single" w:sz="4" w:space="0" w:color="auto"/>
            </w:tcBorders>
            <w:shd w:val="clear" w:color="auto" w:fill="FFFFCC"/>
            <w:noWrap/>
            <w:vAlign w:val="bottom"/>
            <w:hideMark/>
          </w:tcPr>
          <w:p w14:paraId="387FFE2A" w14:textId="77777777" w:rsidR="003A1243" w:rsidRPr="009920A4" w:rsidRDefault="003A1243" w:rsidP="009920A4">
            <w:pPr>
              <w:pStyle w:val="TableText"/>
              <w:rPr>
                <w:b/>
                <w:bCs/>
              </w:rPr>
            </w:pPr>
            <w:r w:rsidRPr="009920A4">
              <w:rPr>
                <w:b/>
                <w:bCs/>
              </w:rPr>
              <w:t>22,755</w:t>
            </w:r>
          </w:p>
        </w:tc>
        <w:tc>
          <w:tcPr>
            <w:tcW w:w="766" w:type="pct"/>
            <w:tcBorders>
              <w:top w:val="nil"/>
              <w:left w:val="nil"/>
              <w:bottom w:val="single" w:sz="4" w:space="0" w:color="auto"/>
              <w:right w:val="single" w:sz="4" w:space="0" w:color="auto"/>
            </w:tcBorders>
            <w:shd w:val="clear" w:color="auto" w:fill="FFFFCC"/>
            <w:noWrap/>
            <w:vAlign w:val="bottom"/>
            <w:hideMark/>
          </w:tcPr>
          <w:p w14:paraId="21466568" w14:textId="77777777" w:rsidR="003A1243" w:rsidRPr="009920A4" w:rsidRDefault="003A1243" w:rsidP="009920A4">
            <w:pPr>
              <w:pStyle w:val="TableText"/>
              <w:rPr>
                <w:b/>
                <w:bCs/>
              </w:rPr>
            </w:pPr>
            <w:r w:rsidRPr="009920A4">
              <w:rPr>
                <w:b/>
                <w:bCs/>
              </w:rPr>
              <w:t>171,287</w:t>
            </w:r>
          </w:p>
        </w:tc>
        <w:tc>
          <w:tcPr>
            <w:tcW w:w="765" w:type="pct"/>
            <w:tcBorders>
              <w:top w:val="nil"/>
              <w:left w:val="nil"/>
              <w:bottom w:val="single" w:sz="4" w:space="0" w:color="auto"/>
              <w:right w:val="single" w:sz="4" w:space="0" w:color="auto"/>
            </w:tcBorders>
            <w:shd w:val="clear" w:color="auto" w:fill="FFFFCC"/>
            <w:noWrap/>
            <w:vAlign w:val="bottom"/>
            <w:hideMark/>
          </w:tcPr>
          <w:p w14:paraId="24ACF996" w14:textId="77777777" w:rsidR="003A1243" w:rsidRPr="009920A4" w:rsidRDefault="003A1243" w:rsidP="009920A4">
            <w:pPr>
              <w:pStyle w:val="TableText"/>
              <w:rPr>
                <w:b/>
                <w:bCs/>
              </w:rPr>
            </w:pPr>
            <w:r w:rsidRPr="009920A4">
              <w:rPr>
                <w:b/>
                <w:bCs/>
              </w:rPr>
              <w:t>16,477</w:t>
            </w:r>
          </w:p>
        </w:tc>
      </w:tr>
    </w:tbl>
    <w:p w14:paraId="772C0BAD" w14:textId="77777777" w:rsidR="003A1243" w:rsidRPr="002F61CB" w:rsidRDefault="003A1243" w:rsidP="003A1243">
      <w:pPr>
        <w:rPr>
          <w:sz w:val="20"/>
          <w:szCs w:val="20"/>
        </w:rPr>
      </w:pPr>
    </w:p>
    <w:p w14:paraId="6FC8DD10" w14:textId="4F0190E2" w:rsidR="003A1243" w:rsidRPr="002652F4" w:rsidRDefault="003A1243" w:rsidP="003A1243">
      <w:r w:rsidRPr="002F61CB">
        <w:t xml:space="preserve">For </w:t>
      </w:r>
      <w:r>
        <w:t xml:space="preserve">some project zone </w:t>
      </w:r>
      <w:r w:rsidRPr="002652F4">
        <w:t xml:space="preserve">calculations (for TN, </w:t>
      </w:r>
      <w:r w:rsidR="009920A4">
        <w:t>P</w:t>
      </w:r>
      <w:r w:rsidR="009920A4" w:rsidRPr="002652F4">
        <w:t xml:space="preserve">roject </w:t>
      </w:r>
      <w:r w:rsidR="009920A4">
        <w:t>Z</w:t>
      </w:r>
      <w:r w:rsidR="009920A4" w:rsidRPr="002652F4">
        <w:t xml:space="preserve">ones </w:t>
      </w:r>
      <w:r w:rsidRPr="002652F4">
        <w:t>A, SEB, and B</w:t>
      </w:r>
      <w:r w:rsidR="009920A4">
        <w:t>,</w:t>
      </w:r>
      <w:r w:rsidRPr="002652F4">
        <w:t xml:space="preserve"> and for TP, </w:t>
      </w:r>
      <w:r w:rsidR="009920A4">
        <w:t>P</w:t>
      </w:r>
      <w:r w:rsidR="009920A4" w:rsidRPr="002652F4">
        <w:t xml:space="preserve">roject </w:t>
      </w:r>
      <w:r w:rsidR="009920A4">
        <w:t>Z</w:t>
      </w:r>
      <w:r w:rsidR="009920A4" w:rsidRPr="002652F4">
        <w:t xml:space="preserve">one </w:t>
      </w:r>
      <w:r w:rsidRPr="002652F4">
        <w:t>SIRL), the entity reductions and allowable loads were calculated differently to incorporate the natural load per acre adjustment. Here, the project zone allocation was calculated by multiplying the acres in the project zone (</w:t>
      </w:r>
      <w:r w:rsidRPr="005370A6">
        <w:rPr>
          <w:b/>
          <w:bCs/>
        </w:rPr>
        <w:fldChar w:fldCharType="begin"/>
      </w:r>
      <w:r w:rsidRPr="005370A6">
        <w:rPr>
          <w:b/>
          <w:bCs/>
        </w:rPr>
        <w:instrText xml:space="preserve"> REF _Ref58502082 \h  \* MERGEFORMAT </w:instrText>
      </w:r>
      <w:r w:rsidRPr="005370A6">
        <w:rPr>
          <w:b/>
          <w:bCs/>
        </w:rPr>
      </w:r>
      <w:r w:rsidRPr="005370A6">
        <w:rPr>
          <w:b/>
          <w:bCs/>
        </w:rPr>
        <w:fldChar w:fldCharType="separate"/>
      </w:r>
      <w:r w:rsidRPr="005370A6">
        <w:rPr>
          <w:b/>
          <w:bCs/>
        </w:rPr>
        <w:t xml:space="preserve">Table </w:t>
      </w:r>
      <w:r w:rsidR="009920A4" w:rsidRPr="005370A6">
        <w:rPr>
          <w:b/>
          <w:bCs/>
          <w:iCs/>
        </w:rPr>
        <w:t>B-</w:t>
      </w:r>
      <w:r w:rsidRPr="005370A6">
        <w:rPr>
          <w:b/>
          <w:bCs/>
          <w:noProof/>
        </w:rPr>
        <w:t>4</w:t>
      </w:r>
      <w:r w:rsidRPr="005370A6">
        <w:rPr>
          <w:b/>
          <w:bCs/>
        </w:rPr>
        <w:fldChar w:fldCharType="end"/>
      </w:r>
      <w:r w:rsidRPr="002652F4">
        <w:t>) by the project zone natural load per acre (</w:t>
      </w:r>
      <w:r w:rsidRPr="005370A6">
        <w:fldChar w:fldCharType="begin"/>
      </w:r>
      <w:r w:rsidRPr="005370A6">
        <w:instrText xml:space="preserve"> REF _Ref58502082 \h  \* MERGEFORMAT </w:instrText>
      </w:r>
      <w:r w:rsidRPr="005370A6">
        <w:fldChar w:fldCharType="separate"/>
      </w:r>
      <w:r w:rsidRPr="005370A6">
        <w:rPr>
          <w:b/>
          <w:bCs/>
        </w:rPr>
        <w:t xml:space="preserve">Table </w:t>
      </w:r>
      <w:r w:rsidR="009920A4" w:rsidRPr="005370A6">
        <w:rPr>
          <w:b/>
          <w:iCs/>
        </w:rPr>
        <w:t>B</w:t>
      </w:r>
      <w:r w:rsidR="009920A4" w:rsidRPr="005370A6">
        <w:rPr>
          <w:bCs/>
          <w:iCs/>
        </w:rPr>
        <w:t>-</w:t>
      </w:r>
      <w:r w:rsidRPr="005370A6">
        <w:rPr>
          <w:b/>
          <w:bCs/>
          <w:noProof/>
        </w:rPr>
        <w:t>4</w:t>
      </w:r>
      <w:r w:rsidRPr="005370A6">
        <w:fldChar w:fldCharType="end"/>
      </w:r>
      <w:r w:rsidRPr="002652F4">
        <w:t xml:space="preserve">). Next, the entity allocation was computed by multiplying the </w:t>
      </w:r>
      <w:r>
        <w:t>adjust</w:t>
      </w:r>
      <w:r w:rsidRPr="002652F4">
        <w:t>ed project zone allocation (</w:t>
      </w:r>
      <w:r w:rsidRPr="005370A6">
        <w:fldChar w:fldCharType="begin"/>
      </w:r>
      <w:r w:rsidRPr="005370A6">
        <w:instrText xml:space="preserve"> REF _Ref58502198 \h  \* MERGEFORMAT </w:instrText>
      </w:r>
      <w:r w:rsidRPr="005370A6">
        <w:fldChar w:fldCharType="separate"/>
      </w:r>
      <w:r w:rsidRPr="005370A6">
        <w:rPr>
          <w:b/>
          <w:bCs/>
        </w:rPr>
        <w:t xml:space="preserve">Table </w:t>
      </w:r>
      <w:r w:rsidR="009920A4" w:rsidRPr="005370A6">
        <w:rPr>
          <w:b/>
          <w:iCs/>
        </w:rPr>
        <w:t>B-</w:t>
      </w:r>
      <w:r w:rsidRPr="005370A6">
        <w:rPr>
          <w:b/>
          <w:bCs/>
          <w:noProof/>
        </w:rPr>
        <w:t>6</w:t>
      </w:r>
      <w:r w:rsidRPr="005370A6">
        <w:fldChar w:fldCharType="end"/>
      </w:r>
      <w:r w:rsidRPr="002652F4">
        <w:t>) by the entity percent contribution to anthropogenic loading (</w:t>
      </w:r>
      <w:r w:rsidRPr="005370A6">
        <w:fldChar w:fldCharType="begin"/>
      </w:r>
      <w:r w:rsidRPr="005370A6">
        <w:instrText xml:space="preserve"> REF _Ref58502880 \h  \* MERGEFORMAT </w:instrText>
      </w:r>
      <w:r w:rsidRPr="005370A6">
        <w:fldChar w:fldCharType="separate"/>
      </w:r>
      <w:r w:rsidRPr="005370A6">
        <w:rPr>
          <w:b/>
          <w:bCs/>
        </w:rPr>
        <w:t xml:space="preserve">Table </w:t>
      </w:r>
      <w:r w:rsidR="009920A4" w:rsidRPr="005370A6">
        <w:rPr>
          <w:b/>
          <w:iCs/>
        </w:rPr>
        <w:t>B</w:t>
      </w:r>
      <w:r w:rsidR="009920A4" w:rsidRPr="005370A6">
        <w:rPr>
          <w:bCs/>
          <w:iCs/>
        </w:rPr>
        <w:t>-</w:t>
      </w:r>
      <w:r w:rsidRPr="005370A6">
        <w:rPr>
          <w:b/>
          <w:bCs/>
          <w:noProof/>
        </w:rPr>
        <w:t>11</w:t>
      </w:r>
      <w:r w:rsidRPr="005370A6">
        <w:fldChar w:fldCharType="end"/>
      </w:r>
      <w:r w:rsidRPr="005370A6">
        <w:t xml:space="preserve">, </w:t>
      </w:r>
      <w:r w:rsidRPr="005370A6">
        <w:fldChar w:fldCharType="begin"/>
      </w:r>
      <w:r w:rsidRPr="005370A6">
        <w:instrText xml:space="preserve"> REF _Ref58503843 \h  \* MERGEFORMAT </w:instrText>
      </w:r>
      <w:r w:rsidRPr="005370A6">
        <w:fldChar w:fldCharType="separate"/>
      </w:r>
      <w:r w:rsidRPr="005370A6">
        <w:rPr>
          <w:b/>
          <w:bCs/>
        </w:rPr>
        <w:t xml:space="preserve">Table </w:t>
      </w:r>
      <w:r w:rsidR="009920A4" w:rsidRPr="005370A6">
        <w:rPr>
          <w:b/>
          <w:iCs/>
        </w:rPr>
        <w:t>B</w:t>
      </w:r>
      <w:r w:rsidR="009920A4" w:rsidRPr="005370A6">
        <w:rPr>
          <w:bCs/>
          <w:iCs/>
        </w:rPr>
        <w:t>-</w:t>
      </w:r>
      <w:r w:rsidRPr="005370A6">
        <w:rPr>
          <w:b/>
          <w:bCs/>
          <w:noProof/>
        </w:rPr>
        <w:t>12</w:t>
      </w:r>
      <w:r w:rsidRPr="005370A6">
        <w:fldChar w:fldCharType="end"/>
      </w:r>
      <w:r w:rsidRPr="005370A6">
        <w:t xml:space="preserve">, </w:t>
      </w:r>
      <w:r w:rsidRPr="005370A6">
        <w:fldChar w:fldCharType="begin"/>
      </w:r>
      <w:r w:rsidRPr="005370A6">
        <w:instrText xml:space="preserve"> REF _Ref58503852 \h  \* MERGEFORMAT </w:instrText>
      </w:r>
      <w:r w:rsidRPr="005370A6">
        <w:fldChar w:fldCharType="separate"/>
      </w:r>
      <w:r w:rsidRPr="005370A6">
        <w:rPr>
          <w:b/>
          <w:bCs/>
        </w:rPr>
        <w:t xml:space="preserve">Table </w:t>
      </w:r>
      <w:r w:rsidR="009920A4" w:rsidRPr="005370A6">
        <w:rPr>
          <w:b/>
          <w:iCs/>
        </w:rPr>
        <w:t>B-</w:t>
      </w:r>
      <w:r w:rsidRPr="005370A6">
        <w:rPr>
          <w:b/>
          <w:bCs/>
          <w:noProof/>
        </w:rPr>
        <w:t>13</w:t>
      </w:r>
      <w:r w:rsidRPr="005370A6">
        <w:fldChar w:fldCharType="end"/>
      </w:r>
      <w:r w:rsidRPr="005370A6">
        <w:t xml:space="preserve">, and </w:t>
      </w:r>
      <w:r w:rsidRPr="005370A6">
        <w:fldChar w:fldCharType="begin"/>
      </w:r>
      <w:r w:rsidRPr="005370A6">
        <w:instrText xml:space="preserve"> REF _Ref58503858 \h  \* MERGEFORMAT </w:instrText>
      </w:r>
      <w:r w:rsidRPr="005370A6">
        <w:fldChar w:fldCharType="separate"/>
      </w:r>
      <w:r w:rsidRPr="005370A6">
        <w:rPr>
          <w:b/>
          <w:bCs/>
        </w:rPr>
        <w:t xml:space="preserve">Table </w:t>
      </w:r>
      <w:r w:rsidR="009920A4" w:rsidRPr="005370A6">
        <w:rPr>
          <w:b/>
          <w:iCs/>
        </w:rPr>
        <w:t>B-</w:t>
      </w:r>
      <w:r w:rsidRPr="005370A6">
        <w:rPr>
          <w:b/>
          <w:noProof/>
        </w:rPr>
        <w:t>1</w:t>
      </w:r>
      <w:r w:rsidRPr="005370A6">
        <w:rPr>
          <w:b/>
          <w:bCs/>
          <w:noProof/>
        </w:rPr>
        <w:t>4</w:t>
      </w:r>
      <w:r w:rsidRPr="005370A6">
        <w:fldChar w:fldCharType="end"/>
      </w:r>
      <w:r w:rsidRPr="002652F4">
        <w:t xml:space="preserve">). Once the entity allocation was known, then the entity reduction was calculated by subtracting the entity allocation from the entity starting load. The reductions and allocations are shown in </w:t>
      </w:r>
      <w:r w:rsidRPr="005370A6">
        <w:fldChar w:fldCharType="begin"/>
      </w:r>
      <w:r w:rsidRPr="005370A6">
        <w:instrText xml:space="preserve"> REF _Ref58504615 \h  \* MERGEFORMAT </w:instrText>
      </w:r>
      <w:r w:rsidRPr="005370A6">
        <w:fldChar w:fldCharType="separate"/>
      </w:r>
      <w:r w:rsidRPr="005370A6">
        <w:rPr>
          <w:b/>
          <w:bCs/>
        </w:rPr>
        <w:t xml:space="preserve">Table </w:t>
      </w:r>
      <w:r w:rsidR="009920A4" w:rsidRPr="005370A6">
        <w:rPr>
          <w:b/>
          <w:iCs/>
        </w:rPr>
        <w:t>B-</w:t>
      </w:r>
      <w:r w:rsidRPr="005370A6">
        <w:rPr>
          <w:b/>
          <w:bCs/>
          <w:noProof/>
        </w:rPr>
        <w:t>19</w:t>
      </w:r>
      <w:r w:rsidRPr="005370A6">
        <w:fldChar w:fldCharType="end"/>
      </w:r>
      <w:r w:rsidRPr="005370A6">
        <w:t xml:space="preserve">, </w:t>
      </w:r>
      <w:r w:rsidRPr="005370A6">
        <w:fldChar w:fldCharType="begin"/>
      </w:r>
      <w:r w:rsidRPr="005370A6">
        <w:instrText xml:space="preserve"> REF _Ref58504638 \h  \* MERGEFORMAT </w:instrText>
      </w:r>
      <w:r w:rsidRPr="005370A6">
        <w:fldChar w:fldCharType="separate"/>
      </w:r>
      <w:r w:rsidRPr="005370A6">
        <w:rPr>
          <w:b/>
          <w:bCs/>
        </w:rPr>
        <w:t xml:space="preserve">Table </w:t>
      </w:r>
      <w:r w:rsidR="009920A4" w:rsidRPr="005370A6">
        <w:rPr>
          <w:b/>
          <w:iCs/>
        </w:rPr>
        <w:t>B</w:t>
      </w:r>
      <w:r w:rsidR="009920A4" w:rsidRPr="005370A6">
        <w:rPr>
          <w:bCs/>
          <w:iCs/>
        </w:rPr>
        <w:t>-</w:t>
      </w:r>
      <w:r w:rsidRPr="005370A6">
        <w:rPr>
          <w:b/>
          <w:bCs/>
          <w:noProof/>
        </w:rPr>
        <w:t>20</w:t>
      </w:r>
      <w:r w:rsidRPr="005370A6">
        <w:fldChar w:fldCharType="end"/>
      </w:r>
      <w:r w:rsidRPr="005370A6">
        <w:t xml:space="preserve">, </w:t>
      </w:r>
      <w:r w:rsidRPr="005370A6">
        <w:fldChar w:fldCharType="begin"/>
      </w:r>
      <w:r w:rsidRPr="005370A6">
        <w:instrText xml:space="preserve"> REF _Ref58504619 \h  \* MERGEFORMAT </w:instrText>
      </w:r>
      <w:r w:rsidRPr="005370A6">
        <w:fldChar w:fldCharType="separate"/>
      </w:r>
      <w:r w:rsidRPr="005370A6">
        <w:rPr>
          <w:b/>
          <w:bCs/>
        </w:rPr>
        <w:t xml:space="preserve">Table </w:t>
      </w:r>
      <w:r w:rsidR="009920A4" w:rsidRPr="005370A6">
        <w:rPr>
          <w:b/>
          <w:iCs/>
        </w:rPr>
        <w:t>B-</w:t>
      </w:r>
      <w:r w:rsidRPr="005370A6">
        <w:rPr>
          <w:b/>
          <w:bCs/>
          <w:noProof/>
        </w:rPr>
        <w:t>21</w:t>
      </w:r>
      <w:r w:rsidRPr="005370A6">
        <w:fldChar w:fldCharType="end"/>
      </w:r>
      <w:r w:rsidRPr="005370A6">
        <w:t xml:space="preserve">, and </w:t>
      </w:r>
      <w:r w:rsidRPr="005370A6">
        <w:fldChar w:fldCharType="begin"/>
      </w:r>
      <w:r w:rsidRPr="005370A6">
        <w:instrText xml:space="preserve"> REF _Ref58504622 \h  \* MERGEFORMAT </w:instrText>
      </w:r>
      <w:r w:rsidRPr="005370A6">
        <w:fldChar w:fldCharType="separate"/>
      </w:r>
      <w:r w:rsidRPr="005370A6">
        <w:rPr>
          <w:b/>
          <w:bCs/>
        </w:rPr>
        <w:t xml:space="preserve">Table </w:t>
      </w:r>
      <w:r w:rsidR="009920A4" w:rsidRPr="005370A6">
        <w:rPr>
          <w:b/>
          <w:iCs/>
        </w:rPr>
        <w:t>B</w:t>
      </w:r>
      <w:r w:rsidR="009920A4" w:rsidRPr="005370A6">
        <w:rPr>
          <w:bCs/>
          <w:iCs/>
        </w:rPr>
        <w:t>-</w:t>
      </w:r>
      <w:r w:rsidRPr="005370A6">
        <w:rPr>
          <w:b/>
          <w:bCs/>
          <w:noProof/>
        </w:rPr>
        <w:t>22</w:t>
      </w:r>
      <w:r w:rsidRPr="005370A6">
        <w:fldChar w:fldCharType="end"/>
      </w:r>
      <w:r w:rsidRPr="002652F4">
        <w:t>.</w:t>
      </w:r>
    </w:p>
    <w:p w14:paraId="07D59A57" w14:textId="22130410" w:rsidR="00C77CD7" w:rsidRDefault="00C77CD7">
      <w:pPr>
        <w:rPr>
          <w:rFonts w:ascii="Times New Roman Bold" w:hAnsi="Times New Roman Bold"/>
          <w:b/>
          <w:iCs/>
          <w:color w:val="000000" w:themeColor="text1"/>
          <w:szCs w:val="18"/>
        </w:rPr>
      </w:pPr>
      <w:r>
        <w:br w:type="page"/>
      </w:r>
    </w:p>
    <w:p w14:paraId="288EA1E5" w14:textId="64E236AE" w:rsidR="003A1243" w:rsidRPr="002F61CB" w:rsidRDefault="003A1243" w:rsidP="0033194C">
      <w:pPr>
        <w:pStyle w:val="TableTitle"/>
        <w:rPr>
          <w:i/>
        </w:rPr>
      </w:pPr>
      <w:bookmarkStart w:id="588" w:name="_Ref58504615"/>
      <w:bookmarkStart w:id="589" w:name="_Toc58576697"/>
      <w:bookmarkStart w:id="590" w:name="_Toc58950374"/>
      <w:r w:rsidRPr="002F61CB">
        <w:lastRenderedPageBreak/>
        <w:t xml:space="preserve">Table </w:t>
      </w:r>
      <w:r w:rsidR="009920A4">
        <w:t>B-</w:t>
      </w:r>
      <w:r w:rsidR="0034436C">
        <w:fldChar w:fldCharType="begin"/>
      </w:r>
      <w:r w:rsidR="0034436C">
        <w:instrText xml:space="preserve"> SEQ Table \* ARABIC </w:instrText>
      </w:r>
      <w:r w:rsidR="0034436C">
        <w:fldChar w:fldCharType="separate"/>
      </w:r>
      <w:r>
        <w:rPr>
          <w:noProof/>
        </w:rPr>
        <w:t>19</w:t>
      </w:r>
      <w:r w:rsidR="0034436C">
        <w:rPr>
          <w:noProof/>
        </w:rPr>
        <w:fldChar w:fldCharType="end"/>
      </w:r>
      <w:bookmarkEnd w:id="588"/>
      <w:r w:rsidRPr="002F61CB">
        <w:t xml:space="preserve">. Central IRL Project Zone A </w:t>
      </w:r>
      <w:r w:rsidR="0062218F">
        <w:t>e</w:t>
      </w:r>
      <w:r w:rsidR="0062218F" w:rsidRPr="002F61CB">
        <w:t xml:space="preserve">ntity </w:t>
      </w:r>
      <w:r>
        <w:t xml:space="preserve">TN </w:t>
      </w:r>
      <w:r w:rsidR="0062218F">
        <w:t>r</w:t>
      </w:r>
      <w:r w:rsidR="0062218F" w:rsidRPr="002F61CB">
        <w:t xml:space="preserve">eduction </w:t>
      </w:r>
      <w:r w:rsidRPr="002F61CB">
        <w:t xml:space="preserve">and </w:t>
      </w:r>
      <w:r w:rsidR="0062218F">
        <w:t>a</w:t>
      </w:r>
      <w:r w:rsidR="0062218F" w:rsidRPr="002F61CB">
        <w:t xml:space="preserve">llowable </w:t>
      </w:r>
      <w:r>
        <w:t xml:space="preserve">TN </w:t>
      </w:r>
      <w:r w:rsidR="0062218F">
        <w:t>l</w:t>
      </w:r>
      <w:r w:rsidR="0062218F" w:rsidRPr="002F61CB">
        <w:t xml:space="preserve">oading </w:t>
      </w:r>
      <w:r w:rsidRPr="002F61CB">
        <w:t xml:space="preserve">at </w:t>
      </w:r>
      <w:r w:rsidR="0062218F">
        <w:t>n</w:t>
      </w:r>
      <w:r w:rsidR="0062218F" w:rsidRPr="002F61CB">
        <w:t xml:space="preserve">atural </w:t>
      </w:r>
      <w:r w:rsidR="0062218F">
        <w:t>l</w:t>
      </w:r>
      <w:r w:rsidR="0062218F" w:rsidRPr="002F61CB">
        <w:t xml:space="preserve">oad </w:t>
      </w:r>
      <w:r w:rsidR="0062218F">
        <w:t>p</w:t>
      </w:r>
      <w:r w:rsidR="0062218F" w:rsidRPr="002F61CB">
        <w:t xml:space="preserve">er </w:t>
      </w:r>
      <w:r w:rsidR="0062218F">
        <w:t>a</w:t>
      </w:r>
      <w:r w:rsidR="0062218F" w:rsidRPr="002F61CB">
        <w:t xml:space="preserve">cre </w:t>
      </w:r>
      <w:r w:rsidR="0062218F">
        <w:t>adjustment</w:t>
      </w:r>
      <w:r w:rsidR="0062218F" w:rsidRPr="002F61CB">
        <w:t xml:space="preserve"> </w:t>
      </w:r>
      <w:r w:rsidRPr="002F61CB">
        <w:t>(</w:t>
      </w:r>
      <w:r w:rsidR="0062218F">
        <w:t>a</w:t>
      </w:r>
      <w:r w:rsidR="0062218F" w:rsidRPr="002F61CB">
        <w:t>llocation</w:t>
      </w:r>
      <w:r w:rsidRPr="002F61CB">
        <w:t>)</w:t>
      </w:r>
      <w:bookmarkEnd w:id="589"/>
      <w:bookmarkEnd w:id="590"/>
    </w:p>
    <w:tbl>
      <w:tblPr>
        <w:tblW w:w="2583" w:type="pct"/>
        <w:jc w:val="center"/>
        <w:tblLook w:val="04A0" w:firstRow="1" w:lastRow="0" w:firstColumn="1" w:lastColumn="0" w:noHBand="0" w:noVBand="1"/>
      </w:tblPr>
      <w:tblGrid>
        <w:gridCol w:w="838"/>
        <w:gridCol w:w="2466"/>
        <w:gridCol w:w="1094"/>
        <w:gridCol w:w="1094"/>
      </w:tblGrid>
      <w:tr w:rsidR="003A1243" w:rsidRPr="00C74167" w14:paraId="4471F036" w14:textId="77777777" w:rsidTr="00C74167">
        <w:trPr>
          <w:trHeight w:val="1056"/>
          <w:tblHeader/>
          <w:jc w:val="center"/>
        </w:trPr>
        <w:tc>
          <w:tcPr>
            <w:tcW w:w="75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2E5A111" w14:textId="77777777" w:rsidR="003A1243" w:rsidRPr="00C74167" w:rsidRDefault="003A1243" w:rsidP="00C74167">
            <w:pPr>
              <w:pStyle w:val="TableText"/>
              <w:rPr>
                <w:b/>
                <w:bCs/>
              </w:rPr>
            </w:pPr>
            <w:r w:rsidRPr="00C74167">
              <w:rPr>
                <w:b/>
                <w:bCs/>
              </w:rPr>
              <w:t>Project Zone</w:t>
            </w:r>
          </w:p>
        </w:tc>
        <w:tc>
          <w:tcPr>
            <w:tcW w:w="228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E60B89B" w14:textId="77777777" w:rsidR="003A1243" w:rsidRPr="00C74167" w:rsidRDefault="003A1243" w:rsidP="00C74167">
            <w:pPr>
              <w:pStyle w:val="TableText"/>
              <w:rPr>
                <w:b/>
                <w:bCs/>
              </w:rPr>
            </w:pPr>
            <w:r w:rsidRPr="00C74167">
              <w:rPr>
                <w:b/>
                <w:bCs/>
              </w:rPr>
              <w:t>Entity</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F96EB54" w14:textId="77777777" w:rsidR="003A1243" w:rsidRPr="00C74167" w:rsidRDefault="003A1243" w:rsidP="00C74167">
            <w:pPr>
              <w:pStyle w:val="TableText"/>
              <w:rPr>
                <w:b/>
                <w:bCs/>
              </w:rPr>
            </w:pPr>
            <w:r w:rsidRPr="00C74167">
              <w:rPr>
                <w:b/>
                <w:bCs/>
              </w:rPr>
              <w:t>Adjusted TN Reduction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CEB7E6" w14:textId="77777777" w:rsidR="003A1243" w:rsidRPr="00C74167" w:rsidRDefault="003A1243" w:rsidP="00C74167">
            <w:pPr>
              <w:pStyle w:val="TableText"/>
              <w:rPr>
                <w:b/>
                <w:bCs/>
              </w:rPr>
            </w:pPr>
            <w:r w:rsidRPr="00C74167">
              <w:rPr>
                <w:b/>
                <w:bCs/>
              </w:rPr>
              <w:t>Adjusted TN Allocation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r>
      <w:tr w:rsidR="003A1243" w:rsidRPr="002F61CB" w14:paraId="140AFF08"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9129E"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C30C7" w14:textId="77777777" w:rsidR="003A1243" w:rsidRPr="002F61CB" w:rsidRDefault="003A1243" w:rsidP="00C74167">
            <w:pPr>
              <w:pStyle w:val="TableText"/>
            </w:pPr>
            <w:r w:rsidRPr="002F61CB">
              <w:t>Natural Lands</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84C62" w14:textId="77777777" w:rsidR="003A1243" w:rsidRPr="002F61CB" w:rsidRDefault="003A1243" w:rsidP="00C74167">
            <w:pPr>
              <w:pStyle w:val="TableText"/>
            </w:pPr>
            <w:r w:rsidRPr="002F61CB">
              <w:t>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742CF" w14:textId="77777777" w:rsidR="003A1243" w:rsidRPr="002F61CB" w:rsidRDefault="003A1243" w:rsidP="00C74167">
            <w:pPr>
              <w:pStyle w:val="TableText"/>
            </w:pPr>
            <w:r w:rsidRPr="002F61CB">
              <w:t>125,692</w:t>
            </w:r>
          </w:p>
        </w:tc>
      </w:tr>
      <w:tr w:rsidR="003A1243" w:rsidRPr="002F61CB" w14:paraId="541CBCD4"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684BE"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F0E4B" w14:textId="77777777" w:rsidR="003A1243" w:rsidRPr="002F61CB" w:rsidRDefault="003A1243" w:rsidP="00C74167">
            <w:pPr>
              <w:pStyle w:val="TableText"/>
            </w:pPr>
            <w:r w:rsidRPr="002F61CB">
              <w:t>Agricultural Producers</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41F9A" w14:textId="77777777" w:rsidR="003A1243" w:rsidRPr="002F61CB" w:rsidRDefault="003A1243" w:rsidP="00C74167">
            <w:pPr>
              <w:pStyle w:val="TableText"/>
            </w:pPr>
            <w:r w:rsidRPr="002F61CB">
              <w:t>28,912</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D0DF2" w14:textId="77777777" w:rsidR="003A1243" w:rsidRPr="002F61CB" w:rsidRDefault="003A1243" w:rsidP="00C74167">
            <w:pPr>
              <w:pStyle w:val="TableText"/>
            </w:pPr>
            <w:r w:rsidRPr="002F61CB">
              <w:t>24,993</w:t>
            </w:r>
          </w:p>
        </w:tc>
      </w:tr>
      <w:tr w:rsidR="003A1243" w:rsidRPr="002F61CB" w14:paraId="76027DF1"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4E888"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9893E" w14:textId="77777777" w:rsidR="003A1243" w:rsidRPr="002F61CB" w:rsidRDefault="003A1243" w:rsidP="00C74167">
            <w:pPr>
              <w:pStyle w:val="TableText"/>
            </w:pPr>
            <w:r w:rsidRPr="002F61CB">
              <w:t>Brevard County</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2CF4A" w14:textId="77777777" w:rsidR="003A1243" w:rsidRPr="002F61CB" w:rsidRDefault="003A1243" w:rsidP="00C74167">
            <w:pPr>
              <w:pStyle w:val="TableText"/>
            </w:pPr>
            <w:r w:rsidRPr="002F61CB">
              <w:t>19,940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71376" w14:textId="77777777" w:rsidR="003A1243" w:rsidRPr="002F61CB" w:rsidRDefault="003A1243" w:rsidP="00C74167">
            <w:pPr>
              <w:pStyle w:val="TableText"/>
            </w:pPr>
            <w:r w:rsidRPr="002F61CB">
              <w:t>17,237</w:t>
            </w:r>
          </w:p>
        </w:tc>
      </w:tr>
      <w:tr w:rsidR="003A1243" w:rsidRPr="002F61CB" w14:paraId="0591F3CC"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66BDA"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47A38" w14:textId="77777777" w:rsidR="003A1243" w:rsidRPr="002F61CB" w:rsidRDefault="003A1243" w:rsidP="00C74167">
            <w:pPr>
              <w:pStyle w:val="TableText"/>
            </w:pPr>
            <w:r w:rsidRPr="002F61CB">
              <w:t>City of Melbourne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158AA" w14:textId="77777777" w:rsidR="003A1243" w:rsidRPr="002F61CB" w:rsidRDefault="003A1243" w:rsidP="00C74167">
            <w:pPr>
              <w:pStyle w:val="TableText"/>
            </w:pPr>
            <w:r w:rsidRPr="002F61CB">
              <w:t>33,921</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32C94" w14:textId="77777777" w:rsidR="003A1243" w:rsidRPr="002F61CB" w:rsidRDefault="003A1243" w:rsidP="00C74167">
            <w:pPr>
              <w:pStyle w:val="TableText"/>
            </w:pPr>
            <w:r w:rsidRPr="002F61CB">
              <w:t>29,324</w:t>
            </w:r>
          </w:p>
        </w:tc>
      </w:tr>
      <w:tr w:rsidR="003A1243" w:rsidRPr="002F61CB" w14:paraId="623FFA3D"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29E45"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E89A4" w14:textId="77777777" w:rsidR="003A1243" w:rsidRPr="002F61CB" w:rsidRDefault="003A1243" w:rsidP="00C74167">
            <w:pPr>
              <w:pStyle w:val="TableText"/>
            </w:pPr>
            <w:r w:rsidRPr="002F61CB">
              <w:t>City of Palm Bay</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34AD9" w14:textId="77777777" w:rsidR="003A1243" w:rsidRPr="002F61CB" w:rsidRDefault="003A1243" w:rsidP="00C74167">
            <w:pPr>
              <w:pStyle w:val="TableText"/>
            </w:pPr>
            <w:r w:rsidRPr="002F61CB">
              <w:t>110,334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B1A62" w14:textId="77777777" w:rsidR="003A1243" w:rsidRPr="002F61CB" w:rsidRDefault="003A1243" w:rsidP="00C74167">
            <w:pPr>
              <w:pStyle w:val="TableText"/>
            </w:pPr>
            <w:r w:rsidRPr="002F61CB">
              <w:t>95,379</w:t>
            </w:r>
          </w:p>
        </w:tc>
      </w:tr>
      <w:tr w:rsidR="003A1243" w:rsidRPr="002F61CB" w14:paraId="60A88A1D"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FF1CB"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BC759" w14:textId="77777777" w:rsidR="003A1243" w:rsidRPr="002F61CB" w:rsidRDefault="003A1243" w:rsidP="00C74167">
            <w:pPr>
              <w:pStyle w:val="TableText"/>
            </w:pPr>
            <w:r w:rsidRPr="002F61CB">
              <w:t>City of West Melbourne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B6991" w14:textId="77777777" w:rsidR="003A1243" w:rsidRPr="002F61CB" w:rsidRDefault="003A1243" w:rsidP="00C74167">
            <w:pPr>
              <w:pStyle w:val="TableText"/>
            </w:pPr>
            <w:r w:rsidRPr="002F61CB">
              <w:t>18,449</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D970C" w14:textId="77777777" w:rsidR="003A1243" w:rsidRPr="002F61CB" w:rsidRDefault="003A1243" w:rsidP="00C74167">
            <w:pPr>
              <w:pStyle w:val="TableText"/>
            </w:pPr>
            <w:r w:rsidRPr="002F61CB">
              <w:t>15,949</w:t>
            </w:r>
          </w:p>
        </w:tc>
      </w:tr>
      <w:tr w:rsidR="003A1243" w:rsidRPr="002F61CB" w14:paraId="03701F17"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763CF"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CDDE8" w14:textId="77777777" w:rsidR="003A1243" w:rsidRPr="002F61CB" w:rsidRDefault="003A1243" w:rsidP="00C74167">
            <w:pPr>
              <w:pStyle w:val="TableText"/>
            </w:pPr>
            <w:r w:rsidRPr="002F61CB">
              <w:t>FDOT District 5</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9E1BA" w14:textId="77777777" w:rsidR="003A1243" w:rsidRPr="002F61CB" w:rsidRDefault="003A1243" w:rsidP="00C74167">
            <w:pPr>
              <w:pStyle w:val="TableText"/>
            </w:pPr>
            <w:r w:rsidRPr="002F61CB">
              <w:t>5,226</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56B3E" w14:textId="77777777" w:rsidR="003A1243" w:rsidRPr="002F61CB" w:rsidRDefault="003A1243" w:rsidP="00C74167">
            <w:pPr>
              <w:pStyle w:val="TableText"/>
            </w:pPr>
            <w:r w:rsidRPr="002F61CB">
              <w:t>4,518</w:t>
            </w:r>
          </w:p>
        </w:tc>
      </w:tr>
      <w:tr w:rsidR="003A1243" w:rsidRPr="002F61CB" w14:paraId="5F2DC8B9"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568AE"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DC54F" w14:textId="77777777" w:rsidR="003A1243" w:rsidRPr="002F61CB" w:rsidRDefault="003A1243" w:rsidP="00C74167">
            <w:pPr>
              <w:pStyle w:val="TableText"/>
            </w:pPr>
            <w:r w:rsidRPr="002F61CB">
              <w:t>MTWCD</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74955" w14:textId="77777777" w:rsidR="003A1243" w:rsidRPr="002F61CB" w:rsidRDefault="003A1243" w:rsidP="00C74167">
            <w:pPr>
              <w:pStyle w:val="TableText"/>
            </w:pPr>
            <w:r w:rsidRPr="002F61CB">
              <w:t>6,414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50F6D" w14:textId="77777777" w:rsidR="003A1243" w:rsidRPr="002F61CB" w:rsidRDefault="003A1243" w:rsidP="00C74167">
            <w:pPr>
              <w:pStyle w:val="TableText"/>
            </w:pPr>
            <w:r w:rsidRPr="002F61CB">
              <w:t>5,545</w:t>
            </w:r>
          </w:p>
        </w:tc>
      </w:tr>
      <w:tr w:rsidR="003A1243" w:rsidRPr="002F61CB" w14:paraId="5A2523E2"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A5245"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324F1" w14:textId="77777777" w:rsidR="003A1243" w:rsidRPr="002F61CB" w:rsidRDefault="003A1243" w:rsidP="00C74167">
            <w:pPr>
              <w:pStyle w:val="TableText"/>
            </w:pPr>
            <w:r w:rsidRPr="002F61CB">
              <w:t>Town Melbourne Beach</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CFF68" w14:textId="77777777" w:rsidR="003A1243" w:rsidRPr="002F61CB" w:rsidRDefault="003A1243" w:rsidP="00C74167">
            <w:pPr>
              <w:pStyle w:val="TableText"/>
            </w:pPr>
            <w:r w:rsidRPr="002F61CB">
              <w:t>2,817</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EE1B0" w14:textId="77777777" w:rsidR="003A1243" w:rsidRPr="002F61CB" w:rsidRDefault="003A1243" w:rsidP="00C74167">
            <w:pPr>
              <w:pStyle w:val="TableText"/>
            </w:pPr>
            <w:r w:rsidRPr="002F61CB">
              <w:t>2,435</w:t>
            </w:r>
          </w:p>
        </w:tc>
      </w:tr>
      <w:tr w:rsidR="003A1243" w:rsidRPr="002F61CB" w14:paraId="002ABC49"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E742F"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C1C2C" w14:textId="77777777" w:rsidR="003A1243" w:rsidRPr="002F61CB" w:rsidRDefault="003A1243" w:rsidP="00C74167">
            <w:pPr>
              <w:pStyle w:val="TableText"/>
            </w:pPr>
            <w:r w:rsidRPr="002F61CB">
              <w:t>Town of Grant-</w:t>
            </w:r>
            <w:proofErr w:type="spellStart"/>
            <w:r w:rsidRPr="002F61CB">
              <w:t>Valkaria</w:t>
            </w:r>
            <w:proofErr w:type="spellEnd"/>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8971" w14:textId="77777777" w:rsidR="003A1243" w:rsidRPr="002F61CB" w:rsidRDefault="003A1243" w:rsidP="00C74167">
            <w:pPr>
              <w:pStyle w:val="TableText"/>
            </w:pPr>
            <w:r w:rsidRPr="002F61CB">
              <w:t>20,519</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29C81" w14:textId="77777777" w:rsidR="003A1243" w:rsidRPr="002F61CB" w:rsidRDefault="003A1243" w:rsidP="00C74167">
            <w:pPr>
              <w:pStyle w:val="TableText"/>
            </w:pPr>
            <w:r w:rsidRPr="002F61CB">
              <w:t>17,738</w:t>
            </w:r>
          </w:p>
        </w:tc>
      </w:tr>
      <w:tr w:rsidR="003A1243" w:rsidRPr="002F61CB" w14:paraId="29619328"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5F193"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13898" w14:textId="77777777" w:rsidR="003A1243" w:rsidRPr="002F61CB" w:rsidRDefault="003A1243" w:rsidP="00C74167">
            <w:pPr>
              <w:pStyle w:val="TableText"/>
            </w:pPr>
            <w:r w:rsidRPr="002F61CB">
              <w:t>Town of Indialantic</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4FD2B" w14:textId="77777777" w:rsidR="003A1243" w:rsidRPr="002F61CB" w:rsidRDefault="003A1243" w:rsidP="00C74167">
            <w:pPr>
              <w:pStyle w:val="TableText"/>
            </w:pPr>
            <w:r w:rsidRPr="002F61CB">
              <w:t>1,925</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12BFF" w14:textId="77777777" w:rsidR="003A1243" w:rsidRPr="002F61CB" w:rsidRDefault="003A1243" w:rsidP="00C74167">
            <w:pPr>
              <w:pStyle w:val="TableText"/>
            </w:pPr>
            <w:r w:rsidRPr="002F61CB">
              <w:t>1,664</w:t>
            </w:r>
          </w:p>
        </w:tc>
      </w:tr>
      <w:tr w:rsidR="003A1243" w:rsidRPr="002F61CB" w14:paraId="419BF622"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71DE1"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20AFD" w14:textId="77777777" w:rsidR="003A1243" w:rsidRPr="002F61CB" w:rsidRDefault="003A1243" w:rsidP="00C74167">
            <w:pPr>
              <w:pStyle w:val="TableText"/>
            </w:pPr>
            <w:r w:rsidRPr="002F61CB">
              <w:t>Town of Malabar</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C8C56" w14:textId="77777777" w:rsidR="003A1243" w:rsidRPr="002F61CB" w:rsidRDefault="003A1243" w:rsidP="00C74167">
            <w:pPr>
              <w:pStyle w:val="TableText"/>
            </w:pPr>
            <w:r w:rsidRPr="002F61CB">
              <w:t>12,386</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0A5F9" w14:textId="77777777" w:rsidR="003A1243" w:rsidRPr="002F61CB" w:rsidRDefault="003A1243" w:rsidP="00C74167">
            <w:pPr>
              <w:pStyle w:val="TableText"/>
            </w:pPr>
            <w:r w:rsidRPr="002F61CB">
              <w:t>10,707</w:t>
            </w:r>
          </w:p>
        </w:tc>
      </w:tr>
      <w:tr w:rsidR="003A1243" w:rsidRPr="002F61CB" w14:paraId="527368C5"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446E"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3EDC7" w14:textId="77777777" w:rsidR="003A1243" w:rsidRPr="002F61CB" w:rsidRDefault="003A1243" w:rsidP="00C74167">
            <w:pPr>
              <w:pStyle w:val="TableText"/>
            </w:pPr>
            <w:r w:rsidRPr="002F61CB">
              <w:t>Town of Melbourne Village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5BF83" w14:textId="77777777" w:rsidR="003A1243" w:rsidRPr="002F61CB" w:rsidRDefault="003A1243" w:rsidP="00C74167">
            <w:pPr>
              <w:pStyle w:val="TableText"/>
            </w:pPr>
            <w:r w:rsidRPr="002F61CB">
              <w:t>1,713</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0E4B9" w14:textId="77777777" w:rsidR="003A1243" w:rsidRPr="002F61CB" w:rsidRDefault="003A1243" w:rsidP="00C74167">
            <w:pPr>
              <w:pStyle w:val="TableText"/>
            </w:pPr>
            <w:r w:rsidRPr="002F61CB">
              <w:t>1,481</w:t>
            </w:r>
          </w:p>
        </w:tc>
      </w:tr>
      <w:tr w:rsidR="003A1243" w:rsidRPr="002F61CB" w14:paraId="09372DF7"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7260F"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BD4C8" w14:textId="77777777" w:rsidR="003A1243" w:rsidRPr="002F61CB" w:rsidRDefault="003A1243" w:rsidP="00C74167">
            <w:pPr>
              <w:pStyle w:val="TableText"/>
            </w:pPr>
            <w:r w:rsidRPr="002F61CB">
              <w:t>U.S. Air Force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ED37F" w14:textId="77777777" w:rsidR="003A1243" w:rsidRPr="002F61CB" w:rsidRDefault="003A1243" w:rsidP="00C74167">
            <w:pPr>
              <w:pStyle w:val="TableText"/>
            </w:pPr>
            <w:r w:rsidRPr="002F61CB">
              <w:t>512</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49CFA" w14:textId="77777777" w:rsidR="003A1243" w:rsidRPr="002F61CB" w:rsidRDefault="003A1243" w:rsidP="00C74167">
            <w:pPr>
              <w:pStyle w:val="TableText"/>
            </w:pPr>
            <w:r w:rsidRPr="002F61CB">
              <w:t>442</w:t>
            </w:r>
          </w:p>
        </w:tc>
      </w:tr>
      <w:tr w:rsidR="003A1243" w:rsidRPr="002F61CB" w14:paraId="0826C946" w14:textId="77777777" w:rsidTr="0033194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24EB1C0C" w14:textId="77777777" w:rsidR="003A1243" w:rsidRPr="00C74167" w:rsidRDefault="003A1243" w:rsidP="00C74167">
            <w:pPr>
              <w:pStyle w:val="TableText"/>
              <w:rPr>
                <w:b/>
                <w:bCs/>
              </w:rPr>
            </w:pPr>
            <w:r w:rsidRPr="00C74167">
              <w:rPr>
                <w:b/>
                <w:bCs/>
              </w:rPr>
              <w:t>A</w:t>
            </w:r>
          </w:p>
        </w:tc>
        <w:tc>
          <w:tcPr>
            <w:tcW w:w="2286"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A9FBE7D" w14:textId="77777777" w:rsidR="003A1243" w:rsidRPr="00C74167" w:rsidRDefault="003A1243" w:rsidP="00C74167">
            <w:pPr>
              <w:pStyle w:val="TableText"/>
              <w:rPr>
                <w:b/>
                <w:bCs/>
              </w:rPr>
            </w:pPr>
            <w:r w:rsidRPr="00C74167">
              <w:rPr>
                <w:b/>
                <w:bCs/>
              </w:rPr>
              <w:t>Totals</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D5BC237" w14:textId="77777777" w:rsidR="003A1243" w:rsidRPr="00C74167" w:rsidRDefault="003A1243" w:rsidP="00C74167">
            <w:pPr>
              <w:pStyle w:val="TableText"/>
              <w:rPr>
                <w:b/>
                <w:bCs/>
              </w:rPr>
            </w:pPr>
            <w:r w:rsidRPr="00C74167">
              <w:rPr>
                <w:b/>
                <w:bCs/>
              </w:rPr>
              <w:t>263,067</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143674AD" w14:textId="77777777" w:rsidR="003A1243" w:rsidRPr="00C74167" w:rsidRDefault="003A1243" w:rsidP="00C74167">
            <w:pPr>
              <w:pStyle w:val="TableText"/>
              <w:rPr>
                <w:b/>
                <w:bCs/>
              </w:rPr>
            </w:pPr>
            <w:r w:rsidRPr="00C74167">
              <w:rPr>
                <w:b/>
                <w:bCs/>
              </w:rPr>
              <w:t>353,104</w:t>
            </w:r>
          </w:p>
        </w:tc>
      </w:tr>
    </w:tbl>
    <w:p w14:paraId="53042D4A" w14:textId="77777777" w:rsidR="003A1243" w:rsidRPr="002F61CB" w:rsidRDefault="003A1243" w:rsidP="0033194C">
      <w:pPr>
        <w:pStyle w:val="BTsmall"/>
      </w:pPr>
    </w:p>
    <w:p w14:paraId="624A45D3" w14:textId="32A5F59D" w:rsidR="003A1243" w:rsidRPr="002F61CB" w:rsidRDefault="003A1243" w:rsidP="0033194C">
      <w:pPr>
        <w:pStyle w:val="TableTitle"/>
        <w:rPr>
          <w:i/>
        </w:rPr>
      </w:pPr>
      <w:bookmarkStart w:id="591" w:name="_Ref58504638"/>
      <w:bookmarkStart w:id="592" w:name="_Toc58576698"/>
      <w:bookmarkStart w:id="593" w:name="_Toc58950375"/>
      <w:r w:rsidRPr="002F61CB">
        <w:t xml:space="preserve">Table </w:t>
      </w:r>
      <w:r w:rsidR="009920A4">
        <w:t>B-</w:t>
      </w:r>
      <w:r w:rsidR="0034436C">
        <w:fldChar w:fldCharType="begin"/>
      </w:r>
      <w:r w:rsidR="0034436C">
        <w:instrText xml:space="preserve"> SEQ Table \* ARABIC </w:instrText>
      </w:r>
      <w:r w:rsidR="0034436C">
        <w:fldChar w:fldCharType="separate"/>
      </w:r>
      <w:r>
        <w:rPr>
          <w:noProof/>
        </w:rPr>
        <w:t>20</w:t>
      </w:r>
      <w:r w:rsidR="0034436C">
        <w:rPr>
          <w:noProof/>
        </w:rPr>
        <w:fldChar w:fldCharType="end"/>
      </w:r>
      <w:bookmarkEnd w:id="591"/>
      <w:r w:rsidRPr="002F61CB">
        <w:t xml:space="preserve">. Central IRL Project Zone SEB </w:t>
      </w:r>
      <w:r w:rsidR="0062218F">
        <w:t>e</w:t>
      </w:r>
      <w:r w:rsidR="0062218F" w:rsidRPr="002F61CB">
        <w:t xml:space="preserve">ntity </w:t>
      </w:r>
      <w:r w:rsidR="0062218F">
        <w:t>TN r</w:t>
      </w:r>
      <w:r w:rsidR="0062218F" w:rsidRPr="002F61CB">
        <w:t xml:space="preserve">eduction and </w:t>
      </w:r>
      <w:r w:rsidR="0062218F">
        <w:t>a</w:t>
      </w:r>
      <w:r w:rsidR="0062218F" w:rsidRPr="002F61CB">
        <w:t xml:space="preserve">llowable </w:t>
      </w:r>
      <w:r w:rsidR="0062218F">
        <w:t>TN l</w:t>
      </w:r>
      <w:r w:rsidR="0062218F" w:rsidRPr="002F61CB">
        <w:t xml:space="preserve">oading at </w:t>
      </w:r>
      <w:r w:rsidR="0062218F">
        <w:t>n</w:t>
      </w:r>
      <w:r w:rsidR="0062218F" w:rsidRPr="002F61CB">
        <w:t xml:space="preserve">atural </w:t>
      </w:r>
      <w:r w:rsidR="0062218F">
        <w:t>l</w:t>
      </w:r>
      <w:r w:rsidR="0062218F" w:rsidRPr="002F61CB">
        <w:t xml:space="preserve">oad </w:t>
      </w:r>
      <w:r w:rsidR="0062218F">
        <w:t>p</w:t>
      </w:r>
      <w:r w:rsidR="0062218F" w:rsidRPr="002F61CB">
        <w:t xml:space="preserve">er </w:t>
      </w:r>
      <w:r w:rsidR="0062218F">
        <w:t>a</w:t>
      </w:r>
      <w:r w:rsidR="0062218F" w:rsidRPr="002F61CB">
        <w:t xml:space="preserve">cre </w:t>
      </w:r>
      <w:r w:rsidR="0062218F">
        <w:t>adjustment</w:t>
      </w:r>
      <w:r w:rsidR="0062218F" w:rsidRPr="002F61CB">
        <w:t xml:space="preserve"> (</w:t>
      </w:r>
      <w:r w:rsidR="0062218F">
        <w:t>a</w:t>
      </w:r>
      <w:r w:rsidR="0062218F" w:rsidRPr="002F61CB">
        <w:t>llocation)</w:t>
      </w:r>
      <w:bookmarkEnd w:id="592"/>
      <w:bookmarkEnd w:id="593"/>
    </w:p>
    <w:tbl>
      <w:tblPr>
        <w:tblW w:w="2583" w:type="pct"/>
        <w:jc w:val="center"/>
        <w:tblLook w:val="04A0" w:firstRow="1" w:lastRow="0" w:firstColumn="1" w:lastColumn="0" w:noHBand="0" w:noVBand="1"/>
      </w:tblPr>
      <w:tblGrid>
        <w:gridCol w:w="838"/>
        <w:gridCol w:w="2160"/>
        <w:gridCol w:w="1094"/>
        <w:gridCol w:w="1094"/>
      </w:tblGrid>
      <w:tr w:rsidR="003A1243" w:rsidRPr="00C74167" w14:paraId="4A3E7A24" w14:textId="77777777" w:rsidTr="00C74167">
        <w:trPr>
          <w:trHeight w:val="1056"/>
          <w:tblHeader/>
          <w:jc w:val="center"/>
        </w:trPr>
        <w:tc>
          <w:tcPr>
            <w:tcW w:w="75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665969A" w14:textId="77777777" w:rsidR="003A1243" w:rsidRPr="00C74167" w:rsidRDefault="003A1243" w:rsidP="00C74167">
            <w:pPr>
              <w:pStyle w:val="TableText"/>
              <w:rPr>
                <w:b/>
                <w:bCs/>
              </w:rPr>
            </w:pPr>
            <w:r w:rsidRPr="00C74167">
              <w:rPr>
                <w:b/>
                <w:bCs/>
              </w:rPr>
              <w:t>Project Zone</w:t>
            </w:r>
          </w:p>
        </w:tc>
        <w:tc>
          <w:tcPr>
            <w:tcW w:w="228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24F81D1" w14:textId="77777777" w:rsidR="003A1243" w:rsidRPr="00C74167" w:rsidRDefault="003A1243" w:rsidP="00C74167">
            <w:pPr>
              <w:pStyle w:val="TableText"/>
              <w:rPr>
                <w:b/>
                <w:bCs/>
              </w:rPr>
            </w:pPr>
            <w:r w:rsidRPr="00C74167">
              <w:rPr>
                <w:b/>
                <w:bCs/>
              </w:rPr>
              <w:t>Entity</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F33E9AC" w14:textId="77777777" w:rsidR="003A1243" w:rsidRPr="00C74167" w:rsidRDefault="003A1243" w:rsidP="00C74167">
            <w:pPr>
              <w:pStyle w:val="TableText"/>
              <w:rPr>
                <w:b/>
                <w:bCs/>
              </w:rPr>
            </w:pPr>
            <w:r w:rsidRPr="00C74167">
              <w:rPr>
                <w:b/>
                <w:bCs/>
              </w:rPr>
              <w:t>Adjusted TN Reduction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5982E8B" w14:textId="77777777" w:rsidR="003A1243" w:rsidRPr="00C74167" w:rsidRDefault="003A1243" w:rsidP="00C74167">
            <w:pPr>
              <w:pStyle w:val="TableText"/>
              <w:rPr>
                <w:b/>
                <w:bCs/>
              </w:rPr>
            </w:pPr>
            <w:r w:rsidRPr="00C74167">
              <w:rPr>
                <w:b/>
                <w:bCs/>
              </w:rPr>
              <w:t>Adjusted TN Allocation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r>
      <w:tr w:rsidR="003A1243" w:rsidRPr="002F61CB" w14:paraId="3F800E66"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08347"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15193095" w14:textId="77777777" w:rsidR="003A1243" w:rsidRPr="002F61CB" w:rsidRDefault="003A1243" w:rsidP="00C74167">
            <w:pPr>
              <w:pStyle w:val="TableText"/>
            </w:pPr>
            <w:r w:rsidRPr="002F61CB">
              <w:t>Natural Lands</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2698C4A" w14:textId="77777777" w:rsidR="003A1243" w:rsidRPr="002F61CB" w:rsidRDefault="003A1243" w:rsidP="00C74167">
            <w:pPr>
              <w:pStyle w:val="TableText"/>
            </w:pPr>
            <w:r w:rsidRPr="002F61CB">
              <w:t>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7A34A" w14:textId="77777777" w:rsidR="003A1243" w:rsidRPr="002F61CB" w:rsidRDefault="003A1243" w:rsidP="00C74167">
            <w:pPr>
              <w:pStyle w:val="TableText"/>
            </w:pPr>
            <w:r w:rsidRPr="002F61CB">
              <w:t>272,914</w:t>
            </w:r>
          </w:p>
        </w:tc>
      </w:tr>
      <w:tr w:rsidR="003A1243" w:rsidRPr="002F61CB" w14:paraId="18CB6721"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53898"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7948FB61" w14:textId="77777777" w:rsidR="003A1243" w:rsidRPr="002F61CB" w:rsidRDefault="003A1243" w:rsidP="00C74167">
            <w:pPr>
              <w:pStyle w:val="TableText"/>
            </w:pPr>
            <w:r w:rsidRPr="002F61CB">
              <w:t>Agricultural Producers</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7FE0A21C" w14:textId="77777777" w:rsidR="003A1243" w:rsidRPr="002F61CB" w:rsidRDefault="003A1243" w:rsidP="00C74167">
            <w:pPr>
              <w:pStyle w:val="TableText"/>
            </w:pPr>
            <w:r w:rsidRPr="002F61CB">
              <w:t>128,681</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7FF56" w14:textId="77777777" w:rsidR="003A1243" w:rsidRPr="002F61CB" w:rsidRDefault="003A1243" w:rsidP="00C74167">
            <w:pPr>
              <w:pStyle w:val="TableText"/>
            </w:pPr>
            <w:r w:rsidRPr="002F61CB">
              <w:t>110,957</w:t>
            </w:r>
          </w:p>
        </w:tc>
      </w:tr>
      <w:tr w:rsidR="003A1243" w:rsidRPr="002F61CB" w14:paraId="6505E5A6"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00B25"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09F86017" w14:textId="77777777" w:rsidR="003A1243" w:rsidRPr="002F61CB" w:rsidRDefault="003A1243" w:rsidP="00C74167">
            <w:pPr>
              <w:pStyle w:val="TableText"/>
            </w:pPr>
            <w:r w:rsidRPr="002F61CB">
              <w:t>Brevard County</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188AF713" w14:textId="77777777" w:rsidR="003A1243" w:rsidRPr="002F61CB" w:rsidRDefault="003A1243" w:rsidP="00C74167">
            <w:pPr>
              <w:pStyle w:val="TableText"/>
            </w:pPr>
            <w:r w:rsidRPr="002F61CB">
              <w:t>27,987</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54788" w14:textId="77777777" w:rsidR="003A1243" w:rsidRPr="002F61CB" w:rsidRDefault="003A1243" w:rsidP="00C74167">
            <w:pPr>
              <w:pStyle w:val="TableText"/>
            </w:pPr>
            <w:r w:rsidRPr="002F61CB">
              <w:t>24,133</w:t>
            </w:r>
          </w:p>
        </w:tc>
      </w:tr>
      <w:tr w:rsidR="003A1243" w:rsidRPr="002F61CB" w14:paraId="08945108"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808D1"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1C8708E7" w14:textId="77777777" w:rsidR="003A1243" w:rsidRPr="002F61CB" w:rsidRDefault="003A1243" w:rsidP="00C74167">
            <w:pPr>
              <w:pStyle w:val="TableText"/>
            </w:pPr>
            <w:r w:rsidRPr="002F61CB">
              <w:t>City of Fellsmere</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36D4AA2" w14:textId="77777777" w:rsidR="003A1243" w:rsidRPr="002F61CB" w:rsidRDefault="003A1243" w:rsidP="00C74167">
            <w:pPr>
              <w:pStyle w:val="TableText"/>
            </w:pPr>
            <w:r w:rsidRPr="002F61CB">
              <w:t>5,694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4CB9F" w14:textId="77777777" w:rsidR="003A1243" w:rsidRPr="002F61CB" w:rsidRDefault="003A1243" w:rsidP="00C74167">
            <w:pPr>
              <w:pStyle w:val="TableText"/>
            </w:pPr>
            <w:r w:rsidRPr="002F61CB">
              <w:t>4,910</w:t>
            </w:r>
          </w:p>
        </w:tc>
      </w:tr>
      <w:tr w:rsidR="003A1243" w:rsidRPr="002F61CB" w14:paraId="26316A15"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55136"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2A394C07" w14:textId="77777777" w:rsidR="003A1243" w:rsidRPr="002F61CB" w:rsidRDefault="003A1243" w:rsidP="00C74167">
            <w:pPr>
              <w:pStyle w:val="TableText"/>
            </w:pPr>
            <w:r w:rsidRPr="002F61CB">
              <w:t>City of Palm Bay</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73265FFD" w14:textId="77777777" w:rsidR="003A1243" w:rsidRPr="002F61CB" w:rsidRDefault="003A1243" w:rsidP="00C74167">
            <w:pPr>
              <w:pStyle w:val="TableText"/>
            </w:pPr>
            <w:r w:rsidRPr="002F61CB">
              <w:t>1,657</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D56A3" w14:textId="77777777" w:rsidR="003A1243" w:rsidRPr="002F61CB" w:rsidRDefault="003A1243" w:rsidP="00C74167">
            <w:pPr>
              <w:pStyle w:val="TableText"/>
            </w:pPr>
            <w:r w:rsidRPr="002F61CB">
              <w:t>1,429</w:t>
            </w:r>
          </w:p>
        </w:tc>
      </w:tr>
      <w:tr w:rsidR="003A1243" w:rsidRPr="002F61CB" w14:paraId="44A054B9"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F6A50"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5A5E723A" w14:textId="77777777" w:rsidR="003A1243" w:rsidRPr="002F61CB" w:rsidRDefault="003A1243" w:rsidP="00C74167">
            <w:pPr>
              <w:pStyle w:val="TableText"/>
            </w:pPr>
            <w:r w:rsidRPr="002F61CB">
              <w:t>City of Sebastian</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7450FBE0" w14:textId="77777777" w:rsidR="003A1243" w:rsidRPr="002F61CB" w:rsidRDefault="003A1243" w:rsidP="00C74167">
            <w:pPr>
              <w:pStyle w:val="TableText"/>
            </w:pPr>
            <w:r w:rsidRPr="002F61CB">
              <w:t>33,196</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BB44A" w14:textId="77777777" w:rsidR="003A1243" w:rsidRPr="002F61CB" w:rsidRDefault="003A1243" w:rsidP="00C74167">
            <w:pPr>
              <w:pStyle w:val="TableText"/>
            </w:pPr>
            <w:r w:rsidRPr="002F61CB">
              <w:t>28,624</w:t>
            </w:r>
          </w:p>
        </w:tc>
      </w:tr>
      <w:tr w:rsidR="003A1243" w:rsidRPr="002F61CB" w14:paraId="32C0405A"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F0EE1"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694AA720" w14:textId="77777777" w:rsidR="003A1243" w:rsidRPr="002F61CB" w:rsidRDefault="003A1243" w:rsidP="00C74167">
            <w:pPr>
              <w:pStyle w:val="TableText"/>
            </w:pPr>
            <w:r w:rsidRPr="002F61CB">
              <w:t>FDOT District 4</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6FFA6B36" w14:textId="77777777" w:rsidR="003A1243" w:rsidRPr="002F61CB" w:rsidRDefault="003A1243" w:rsidP="00C74167">
            <w:pPr>
              <w:pStyle w:val="TableText"/>
            </w:pPr>
            <w:r w:rsidRPr="002F61CB">
              <w:t>3,325</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FE8BB" w14:textId="77777777" w:rsidR="003A1243" w:rsidRPr="002F61CB" w:rsidRDefault="003A1243" w:rsidP="00C74167">
            <w:pPr>
              <w:pStyle w:val="TableText"/>
            </w:pPr>
            <w:r w:rsidRPr="002F61CB">
              <w:t>2,867</w:t>
            </w:r>
          </w:p>
        </w:tc>
      </w:tr>
      <w:tr w:rsidR="003A1243" w:rsidRPr="002F61CB" w14:paraId="0EB0BFFF"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17E43" w14:textId="77777777" w:rsidR="003A1243" w:rsidRPr="00C74167" w:rsidRDefault="003A1243" w:rsidP="00C74167">
            <w:pPr>
              <w:pStyle w:val="TableText"/>
              <w:rPr>
                <w:b/>
                <w:bCs/>
              </w:rPr>
            </w:pPr>
            <w:r w:rsidRPr="00C74167">
              <w:rPr>
                <w:b/>
                <w:bCs/>
              </w:rPr>
              <w:t>SEB</w:t>
            </w:r>
          </w:p>
        </w:tc>
        <w:tc>
          <w:tcPr>
            <w:tcW w:w="2286" w:type="pct"/>
            <w:tcBorders>
              <w:top w:val="nil"/>
              <w:left w:val="nil"/>
              <w:bottom w:val="single" w:sz="4" w:space="0" w:color="auto"/>
              <w:right w:val="single" w:sz="4" w:space="0" w:color="auto"/>
            </w:tcBorders>
            <w:shd w:val="clear" w:color="auto" w:fill="auto"/>
            <w:noWrap/>
            <w:vAlign w:val="center"/>
            <w:hideMark/>
          </w:tcPr>
          <w:p w14:paraId="61058157" w14:textId="77777777" w:rsidR="003A1243" w:rsidRPr="002F61CB" w:rsidRDefault="003A1243" w:rsidP="00C74167">
            <w:pPr>
              <w:pStyle w:val="TableText"/>
            </w:pPr>
            <w:r w:rsidRPr="002F61CB">
              <w:t>FDOT District 5</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2B3FDEDE" w14:textId="77777777" w:rsidR="003A1243" w:rsidRPr="002F61CB" w:rsidRDefault="003A1243" w:rsidP="00C74167">
            <w:pPr>
              <w:pStyle w:val="TableText"/>
            </w:pPr>
            <w:r w:rsidRPr="002F61CB">
              <w:t>1,780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5B294" w14:textId="77777777" w:rsidR="003A1243" w:rsidRPr="002F61CB" w:rsidRDefault="003A1243" w:rsidP="00C74167">
            <w:pPr>
              <w:pStyle w:val="TableText"/>
            </w:pPr>
            <w:r w:rsidRPr="002F61CB">
              <w:t>1,535</w:t>
            </w:r>
          </w:p>
        </w:tc>
      </w:tr>
      <w:tr w:rsidR="003A1243" w:rsidRPr="002F61CB" w14:paraId="186A638A"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24027"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auto"/>
            <w:noWrap/>
            <w:vAlign w:val="center"/>
            <w:hideMark/>
          </w:tcPr>
          <w:p w14:paraId="1023D995" w14:textId="77777777" w:rsidR="003A1243" w:rsidRPr="002F61CB" w:rsidRDefault="003A1243" w:rsidP="00C74167">
            <w:pPr>
              <w:pStyle w:val="TableText"/>
            </w:pPr>
            <w:r w:rsidRPr="002F61CB">
              <w:t>FWCD</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EF28F" w14:textId="77777777" w:rsidR="003A1243" w:rsidRPr="002F61CB" w:rsidRDefault="003A1243" w:rsidP="00C74167">
            <w:pPr>
              <w:pStyle w:val="TableText"/>
            </w:pPr>
            <w:r w:rsidRPr="002F61CB">
              <w:t>3,287</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C3217" w14:textId="77777777" w:rsidR="003A1243" w:rsidRPr="002F61CB" w:rsidRDefault="003A1243" w:rsidP="00C74167">
            <w:pPr>
              <w:pStyle w:val="TableText"/>
            </w:pPr>
            <w:r w:rsidRPr="002F61CB">
              <w:t>2,834</w:t>
            </w:r>
          </w:p>
        </w:tc>
      </w:tr>
      <w:tr w:rsidR="003A1243" w:rsidRPr="002F61CB" w14:paraId="433D1117"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96E0A"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auto"/>
            <w:noWrap/>
            <w:vAlign w:val="center"/>
            <w:hideMark/>
          </w:tcPr>
          <w:p w14:paraId="017F455C" w14:textId="77777777" w:rsidR="003A1243" w:rsidRPr="002F61CB" w:rsidRDefault="003A1243" w:rsidP="00C74167">
            <w:pPr>
              <w:pStyle w:val="TableText"/>
            </w:pPr>
            <w:r w:rsidRPr="002F61CB">
              <w:t>Indian River County</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49817" w14:textId="77777777" w:rsidR="003A1243" w:rsidRPr="002F61CB" w:rsidRDefault="003A1243" w:rsidP="00C74167">
            <w:pPr>
              <w:pStyle w:val="TableText"/>
            </w:pPr>
            <w:r w:rsidRPr="002F61CB">
              <w:t>47,223</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B70A5" w14:textId="77777777" w:rsidR="003A1243" w:rsidRPr="002F61CB" w:rsidRDefault="003A1243" w:rsidP="00C74167">
            <w:pPr>
              <w:pStyle w:val="TableText"/>
            </w:pPr>
            <w:r w:rsidRPr="002F61CB">
              <w:t>40,719</w:t>
            </w:r>
          </w:p>
        </w:tc>
      </w:tr>
      <w:tr w:rsidR="003A1243" w:rsidRPr="002F61CB" w14:paraId="5CD3BDF3"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588D2"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auto"/>
            <w:noWrap/>
            <w:vAlign w:val="center"/>
            <w:hideMark/>
          </w:tcPr>
          <w:p w14:paraId="6D1EA55F" w14:textId="77777777" w:rsidR="003A1243" w:rsidRPr="002F61CB" w:rsidRDefault="003A1243" w:rsidP="00C74167">
            <w:pPr>
              <w:pStyle w:val="TableText"/>
            </w:pPr>
            <w:r w:rsidRPr="002F61CB">
              <w:t>SRID ROW</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B197C" w14:textId="77777777" w:rsidR="003A1243" w:rsidRPr="002F61CB" w:rsidRDefault="003A1243" w:rsidP="00C74167">
            <w:pPr>
              <w:pStyle w:val="TableText"/>
            </w:pPr>
            <w:r w:rsidRPr="002F61CB">
              <w:t>2,381</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D7A25" w14:textId="77777777" w:rsidR="003A1243" w:rsidRPr="002F61CB" w:rsidRDefault="003A1243" w:rsidP="00C74167">
            <w:pPr>
              <w:pStyle w:val="TableText"/>
            </w:pPr>
            <w:r w:rsidRPr="002F61CB">
              <w:t>2,053</w:t>
            </w:r>
          </w:p>
        </w:tc>
      </w:tr>
      <w:tr w:rsidR="003A1243" w:rsidRPr="002F61CB" w14:paraId="4E72C555"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AEB51"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auto"/>
            <w:noWrap/>
            <w:vAlign w:val="center"/>
            <w:hideMark/>
          </w:tcPr>
          <w:p w14:paraId="03926CAE" w14:textId="77777777" w:rsidR="003A1243" w:rsidRPr="002F61CB" w:rsidRDefault="003A1243" w:rsidP="00C74167">
            <w:pPr>
              <w:pStyle w:val="TableText"/>
            </w:pPr>
            <w:r w:rsidRPr="002F61CB">
              <w:t>Town of Grant-</w:t>
            </w:r>
            <w:proofErr w:type="spellStart"/>
            <w:r w:rsidRPr="002F61CB">
              <w:t>Valkaria</w:t>
            </w:r>
            <w:proofErr w:type="spellEnd"/>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FF20E" w14:textId="77777777" w:rsidR="003A1243" w:rsidRPr="002F61CB" w:rsidRDefault="003A1243" w:rsidP="00C74167">
            <w:pPr>
              <w:pStyle w:val="TableText"/>
            </w:pPr>
            <w:r w:rsidRPr="002F61CB">
              <w:t>5,081</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5C852" w14:textId="77777777" w:rsidR="003A1243" w:rsidRPr="002F61CB" w:rsidRDefault="003A1243" w:rsidP="00C74167">
            <w:pPr>
              <w:pStyle w:val="TableText"/>
            </w:pPr>
            <w:r w:rsidRPr="002F61CB">
              <w:t>4,381</w:t>
            </w:r>
          </w:p>
        </w:tc>
      </w:tr>
      <w:tr w:rsidR="003A1243" w:rsidRPr="002F61CB" w14:paraId="520CC0EA"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93C07"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auto"/>
            <w:noWrap/>
            <w:vAlign w:val="center"/>
            <w:hideMark/>
          </w:tcPr>
          <w:p w14:paraId="11508C79" w14:textId="77777777" w:rsidR="003A1243" w:rsidRPr="002F61CB" w:rsidRDefault="003A1243" w:rsidP="00C74167">
            <w:pPr>
              <w:pStyle w:val="TableText"/>
            </w:pPr>
            <w:r w:rsidRPr="002F61CB">
              <w:t>Town of Orchid</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ACB6" w14:textId="77777777" w:rsidR="003A1243" w:rsidRPr="002F61CB" w:rsidRDefault="003A1243" w:rsidP="00C74167">
            <w:pPr>
              <w:pStyle w:val="TableText"/>
            </w:pPr>
            <w:r w:rsidRPr="002F61CB">
              <w:t>1,368</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3A926" w14:textId="77777777" w:rsidR="003A1243" w:rsidRPr="002F61CB" w:rsidRDefault="003A1243" w:rsidP="00C74167">
            <w:pPr>
              <w:pStyle w:val="TableText"/>
            </w:pPr>
            <w:r w:rsidRPr="002F61CB">
              <w:t>1,179</w:t>
            </w:r>
          </w:p>
        </w:tc>
      </w:tr>
      <w:tr w:rsidR="003A1243" w:rsidRPr="002F61CB" w14:paraId="22C16E82"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1ADFE"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auto"/>
            <w:noWrap/>
            <w:vAlign w:val="center"/>
            <w:hideMark/>
          </w:tcPr>
          <w:p w14:paraId="2E8CD313" w14:textId="77777777" w:rsidR="003A1243" w:rsidRPr="002F61CB" w:rsidRDefault="003A1243" w:rsidP="00C74167">
            <w:pPr>
              <w:pStyle w:val="TableText"/>
            </w:pPr>
            <w:r w:rsidRPr="002F61CB">
              <w:t>VLWCD</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A45A9" w14:textId="77777777" w:rsidR="003A1243" w:rsidRPr="002F61CB" w:rsidRDefault="003A1243" w:rsidP="00C74167">
            <w:pPr>
              <w:pStyle w:val="TableText"/>
            </w:pPr>
            <w:r w:rsidRPr="002F61CB">
              <w:t>1,289</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F425B" w14:textId="77777777" w:rsidR="003A1243" w:rsidRPr="002F61CB" w:rsidRDefault="003A1243" w:rsidP="00C74167">
            <w:pPr>
              <w:pStyle w:val="TableText"/>
            </w:pPr>
            <w:r w:rsidRPr="002F61CB">
              <w:t>1,112</w:t>
            </w:r>
          </w:p>
        </w:tc>
      </w:tr>
      <w:tr w:rsidR="003A1243" w:rsidRPr="002F61CB" w14:paraId="15A5144E" w14:textId="77777777" w:rsidTr="00A37D1D">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1B935B5" w14:textId="77777777" w:rsidR="003A1243" w:rsidRPr="00C74167" w:rsidRDefault="003A1243" w:rsidP="00C74167">
            <w:pPr>
              <w:pStyle w:val="TableText"/>
              <w:rPr>
                <w:b/>
                <w:bCs/>
              </w:rPr>
            </w:pPr>
            <w:r w:rsidRPr="00C74167">
              <w:rPr>
                <w:b/>
                <w:bCs/>
              </w:rPr>
              <w:t>SEB</w:t>
            </w:r>
          </w:p>
        </w:tc>
        <w:tc>
          <w:tcPr>
            <w:tcW w:w="2286" w:type="pct"/>
            <w:tcBorders>
              <w:top w:val="single" w:sz="4" w:space="0" w:color="auto"/>
              <w:left w:val="nil"/>
              <w:bottom w:val="single" w:sz="4" w:space="0" w:color="auto"/>
              <w:right w:val="single" w:sz="4" w:space="0" w:color="auto"/>
            </w:tcBorders>
            <w:shd w:val="clear" w:color="auto" w:fill="FFFFCC"/>
            <w:noWrap/>
            <w:vAlign w:val="center"/>
            <w:hideMark/>
          </w:tcPr>
          <w:p w14:paraId="694E61B4" w14:textId="77777777" w:rsidR="003A1243" w:rsidRPr="00C74167" w:rsidRDefault="003A1243" w:rsidP="00C74167">
            <w:pPr>
              <w:pStyle w:val="TableText"/>
              <w:rPr>
                <w:b/>
                <w:bCs/>
              </w:rPr>
            </w:pPr>
            <w:r w:rsidRPr="00C74167">
              <w:rPr>
                <w:b/>
                <w:bCs/>
              </w:rPr>
              <w:t>Totals</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F072774" w14:textId="77777777" w:rsidR="003A1243" w:rsidRPr="00C74167" w:rsidRDefault="003A1243" w:rsidP="00C74167">
            <w:pPr>
              <w:pStyle w:val="TableText"/>
              <w:rPr>
                <w:b/>
                <w:bCs/>
              </w:rPr>
            </w:pPr>
            <w:r w:rsidRPr="00C74167">
              <w:rPr>
                <w:b/>
                <w:bCs/>
              </w:rPr>
              <w:t>262,949</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50819104" w14:textId="77777777" w:rsidR="003A1243" w:rsidRPr="00C74167" w:rsidRDefault="003A1243" w:rsidP="00C74167">
            <w:pPr>
              <w:pStyle w:val="TableText"/>
              <w:rPr>
                <w:b/>
                <w:bCs/>
              </w:rPr>
            </w:pPr>
            <w:r w:rsidRPr="00C74167">
              <w:rPr>
                <w:b/>
                <w:bCs/>
              </w:rPr>
              <w:t>499,646</w:t>
            </w:r>
          </w:p>
        </w:tc>
      </w:tr>
    </w:tbl>
    <w:p w14:paraId="7908C39B" w14:textId="77777777" w:rsidR="003A1243" w:rsidRPr="002F61CB" w:rsidRDefault="003A1243" w:rsidP="00A37D1D">
      <w:pPr>
        <w:pStyle w:val="BTsmall"/>
      </w:pPr>
    </w:p>
    <w:p w14:paraId="77CCCE42" w14:textId="77777777" w:rsidR="00005567" w:rsidRDefault="00005567">
      <w:pPr>
        <w:rPr>
          <w:rFonts w:ascii="Times New Roman Bold" w:hAnsi="Times New Roman Bold"/>
          <w:b/>
          <w:iCs/>
          <w:color w:val="000000" w:themeColor="text1"/>
          <w:szCs w:val="18"/>
        </w:rPr>
      </w:pPr>
      <w:bookmarkStart w:id="594" w:name="_Ref58504619"/>
      <w:bookmarkStart w:id="595" w:name="_Toc58576699"/>
      <w:r>
        <w:br w:type="page"/>
      </w:r>
    </w:p>
    <w:p w14:paraId="60451841" w14:textId="47F40767" w:rsidR="003A1243" w:rsidRPr="002F61CB" w:rsidRDefault="003A1243" w:rsidP="00A37D1D">
      <w:pPr>
        <w:pStyle w:val="TableTitle"/>
        <w:rPr>
          <w:i/>
        </w:rPr>
      </w:pPr>
      <w:bookmarkStart w:id="596" w:name="_Toc58950376"/>
      <w:r w:rsidRPr="002F61CB">
        <w:lastRenderedPageBreak/>
        <w:t xml:space="preserve">Table </w:t>
      </w:r>
      <w:r w:rsidR="009920A4">
        <w:t>B-</w:t>
      </w:r>
      <w:r w:rsidR="0034436C">
        <w:fldChar w:fldCharType="begin"/>
      </w:r>
      <w:r w:rsidR="0034436C">
        <w:instrText xml:space="preserve"> SEQ Table \* ARABIC </w:instrText>
      </w:r>
      <w:r w:rsidR="0034436C">
        <w:fldChar w:fldCharType="separate"/>
      </w:r>
      <w:r>
        <w:rPr>
          <w:noProof/>
        </w:rPr>
        <w:t>21</w:t>
      </w:r>
      <w:r w:rsidR="0034436C">
        <w:rPr>
          <w:noProof/>
        </w:rPr>
        <w:fldChar w:fldCharType="end"/>
      </w:r>
      <w:bookmarkEnd w:id="594"/>
      <w:r w:rsidRPr="002F61CB">
        <w:t xml:space="preserve">. Central IRL Project Zone B </w:t>
      </w:r>
      <w:r w:rsidR="0062218F">
        <w:t>e</w:t>
      </w:r>
      <w:r w:rsidR="0062218F" w:rsidRPr="002F61CB">
        <w:t xml:space="preserve">ntity </w:t>
      </w:r>
      <w:r w:rsidR="0062218F">
        <w:t>TN r</w:t>
      </w:r>
      <w:r w:rsidR="0062218F" w:rsidRPr="002F61CB">
        <w:t xml:space="preserve">eduction and </w:t>
      </w:r>
      <w:r w:rsidR="0062218F">
        <w:t>a</w:t>
      </w:r>
      <w:r w:rsidR="0062218F" w:rsidRPr="002F61CB">
        <w:t xml:space="preserve">llowable </w:t>
      </w:r>
      <w:r w:rsidR="0062218F">
        <w:t>TN l</w:t>
      </w:r>
      <w:r w:rsidR="0062218F" w:rsidRPr="002F61CB">
        <w:t xml:space="preserve">oading at </w:t>
      </w:r>
      <w:r w:rsidR="0062218F">
        <w:t>n</w:t>
      </w:r>
      <w:r w:rsidR="0062218F" w:rsidRPr="002F61CB">
        <w:t xml:space="preserve">atural </w:t>
      </w:r>
      <w:r w:rsidR="0062218F">
        <w:t>l</w:t>
      </w:r>
      <w:r w:rsidR="0062218F" w:rsidRPr="002F61CB">
        <w:t xml:space="preserve">oad </w:t>
      </w:r>
      <w:r w:rsidR="0062218F">
        <w:t>p</w:t>
      </w:r>
      <w:r w:rsidR="0062218F" w:rsidRPr="002F61CB">
        <w:t xml:space="preserve">er </w:t>
      </w:r>
      <w:r w:rsidR="0062218F">
        <w:t>a</w:t>
      </w:r>
      <w:r w:rsidR="0062218F" w:rsidRPr="002F61CB">
        <w:t xml:space="preserve">cre </w:t>
      </w:r>
      <w:r w:rsidR="0062218F">
        <w:t>adjustment</w:t>
      </w:r>
      <w:r w:rsidR="0062218F" w:rsidRPr="002F61CB">
        <w:t xml:space="preserve"> (</w:t>
      </w:r>
      <w:r w:rsidR="0062218F">
        <w:t>a</w:t>
      </w:r>
      <w:r w:rsidR="0062218F" w:rsidRPr="002F61CB">
        <w:t>llocation)</w:t>
      </w:r>
      <w:bookmarkEnd w:id="595"/>
      <w:bookmarkEnd w:id="596"/>
    </w:p>
    <w:tbl>
      <w:tblPr>
        <w:tblW w:w="2583" w:type="pct"/>
        <w:jc w:val="center"/>
        <w:tblLook w:val="04A0" w:firstRow="1" w:lastRow="0" w:firstColumn="1" w:lastColumn="0" w:noHBand="0" w:noVBand="1"/>
      </w:tblPr>
      <w:tblGrid>
        <w:gridCol w:w="838"/>
        <w:gridCol w:w="2549"/>
        <w:gridCol w:w="1094"/>
        <w:gridCol w:w="1094"/>
      </w:tblGrid>
      <w:tr w:rsidR="003A1243" w:rsidRPr="00C74167" w14:paraId="5AC7BC3B" w14:textId="77777777" w:rsidTr="00C74167">
        <w:trPr>
          <w:trHeight w:val="1056"/>
          <w:jc w:val="center"/>
        </w:trPr>
        <w:tc>
          <w:tcPr>
            <w:tcW w:w="75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5C054B2" w14:textId="77777777" w:rsidR="003A1243" w:rsidRPr="00C74167" w:rsidRDefault="003A1243" w:rsidP="00C74167">
            <w:pPr>
              <w:pStyle w:val="TableText"/>
              <w:rPr>
                <w:b/>
                <w:bCs/>
              </w:rPr>
            </w:pPr>
            <w:r w:rsidRPr="00C74167">
              <w:rPr>
                <w:b/>
                <w:bCs/>
              </w:rPr>
              <w:t>Project Zone</w:t>
            </w:r>
          </w:p>
        </w:tc>
        <w:tc>
          <w:tcPr>
            <w:tcW w:w="228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E7E1DC2" w14:textId="77777777" w:rsidR="003A1243" w:rsidRPr="00C74167" w:rsidRDefault="003A1243" w:rsidP="00C74167">
            <w:pPr>
              <w:pStyle w:val="TableText"/>
              <w:rPr>
                <w:b/>
                <w:bCs/>
              </w:rPr>
            </w:pPr>
            <w:r w:rsidRPr="00C74167">
              <w:rPr>
                <w:b/>
                <w:bCs/>
              </w:rPr>
              <w:t>Entity</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748874C" w14:textId="77777777" w:rsidR="003A1243" w:rsidRPr="00C74167" w:rsidRDefault="003A1243" w:rsidP="00C74167">
            <w:pPr>
              <w:pStyle w:val="TableText"/>
              <w:rPr>
                <w:b/>
                <w:bCs/>
              </w:rPr>
            </w:pPr>
            <w:r w:rsidRPr="00C74167">
              <w:rPr>
                <w:b/>
                <w:bCs/>
              </w:rPr>
              <w:t>Adjusted TN Reduction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47B5710" w14:textId="77777777" w:rsidR="003A1243" w:rsidRPr="00C74167" w:rsidRDefault="003A1243" w:rsidP="00C74167">
            <w:pPr>
              <w:pStyle w:val="TableText"/>
              <w:rPr>
                <w:b/>
                <w:bCs/>
              </w:rPr>
            </w:pPr>
            <w:r w:rsidRPr="00C74167">
              <w:rPr>
                <w:b/>
                <w:bCs/>
              </w:rPr>
              <w:t>Adjusted TN Allocation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r>
      <w:tr w:rsidR="003A1243" w:rsidRPr="002F61CB" w14:paraId="5F47E998"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CFED9"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2B199563" w14:textId="77777777" w:rsidR="003A1243" w:rsidRPr="002F61CB" w:rsidRDefault="003A1243" w:rsidP="00C74167">
            <w:pPr>
              <w:pStyle w:val="TableText"/>
            </w:pPr>
            <w:r w:rsidRPr="002F61CB">
              <w:t>Natural Lands</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F84C68B" w14:textId="77777777" w:rsidR="003A1243" w:rsidRPr="002F61CB" w:rsidRDefault="003A1243" w:rsidP="00C74167">
            <w:pPr>
              <w:pStyle w:val="TableText"/>
            </w:pPr>
            <w:r w:rsidRPr="002F61CB">
              <w:t>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17239" w14:textId="77777777" w:rsidR="003A1243" w:rsidRPr="002F61CB" w:rsidRDefault="003A1243" w:rsidP="00C74167">
            <w:pPr>
              <w:pStyle w:val="TableText"/>
            </w:pPr>
            <w:r w:rsidRPr="002F61CB">
              <w:t>99,706</w:t>
            </w:r>
          </w:p>
        </w:tc>
      </w:tr>
      <w:tr w:rsidR="003A1243" w:rsidRPr="002F61CB" w14:paraId="55E1614D"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953D8"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00726754" w14:textId="77777777" w:rsidR="003A1243" w:rsidRPr="002F61CB" w:rsidRDefault="003A1243" w:rsidP="00C74167">
            <w:pPr>
              <w:pStyle w:val="TableText"/>
            </w:pPr>
            <w:r w:rsidRPr="002F61CB">
              <w:t>Agricultural Producers</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3FF2BD89" w14:textId="77777777" w:rsidR="003A1243" w:rsidRPr="002F61CB" w:rsidRDefault="003A1243" w:rsidP="00C74167">
            <w:pPr>
              <w:pStyle w:val="TableText"/>
            </w:pPr>
            <w:r w:rsidRPr="002F61CB">
              <w:t>74,773</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DF734" w14:textId="77777777" w:rsidR="003A1243" w:rsidRPr="002F61CB" w:rsidRDefault="003A1243" w:rsidP="00C74167">
            <w:pPr>
              <w:pStyle w:val="TableText"/>
            </w:pPr>
            <w:r w:rsidRPr="002F61CB">
              <w:t>43,926</w:t>
            </w:r>
          </w:p>
        </w:tc>
      </w:tr>
      <w:tr w:rsidR="003A1243" w:rsidRPr="002F61CB" w14:paraId="5DCC6629"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EB7E4"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46C17567" w14:textId="77777777" w:rsidR="003A1243" w:rsidRPr="002F61CB" w:rsidRDefault="003A1243" w:rsidP="00C74167">
            <w:pPr>
              <w:pStyle w:val="TableText"/>
            </w:pPr>
            <w:r w:rsidRPr="002F61CB">
              <w:t>City of Vero Beach</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6C1C684" w14:textId="77777777" w:rsidR="003A1243" w:rsidRPr="002F61CB" w:rsidRDefault="003A1243" w:rsidP="00C74167">
            <w:pPr>
              <w:pStyle w:val="TableText"/>
            </w:pPr>
            <w:r w:rsidRPr="002F61CB">
              <w:t>30,713</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95E1D" w14:textId="77777777" w:rsidR="003A1243" w:rsidRPr="002F61CB" w:rsidRDefault="003A1243" w:rsidP="00C74167">
            <w:pPr>
              <w:pStyle w:val="TableText"/>
            </w:pPr>
            <w:r w:rsidRPr="002F61CB">
              <w:t>18,042</w:t>
            </w:r>
          </w:p>
        </w:tc>
      </w:tr>
      <w:tr w:rsidR="003A1243" w:rsidRPr="002F61CB" w14:paraId="3F305CAA"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814C1"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6AC0EC21" w14:textId="77777777" w:rsidR="003A1243" w:rsidRPr="002F61CB" w:rsidRDefault="003A1243" w:rsidP="00C74167">
            <w:pPr>
              <w:pStyle w:val="TableText"/>
            </w:pPr>
            <w:r w:rsidRPr="002F61CB">
              <w:t>FDOT District 4</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62F9ACA" w14:textId="77777777" w:rsidR="003A1243" w:rsidRPr="002F61CB" w:rsidRDefault="003A1243" w:rsidP="00C74167">
            <w:pPr>
              <w:pStyle w:val="TableText"/>
            </w:pPr>
            <w:r w:rsidRPr="002F61CB">
              <w:t>5,976</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1E0F7" w14:textId="77777777" w:rsidR="003A1243" w:rsidRPr="002F61CB" w:rsidRDefault="003A1243" w:rsidP="00C74167">
            <w:pPr>
              <w:pStyle w:val="TableText"/>
            </w:pPr>
            <w:r w:rsidRPr="002F61CB">
              <w:t>3,511</w:t>
            </w:r>
          </w:p>
        </w:tc>
      </w:tr>
      <w:tr w:rsidR="003A1243" w:rsidRPr="002F61CB" w14:paraId="20805215"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FC631"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1E4316E0" w14:textId="77777777" w:rsidR="003A1243" w:rsidRPr="002F61CB" w:rsidRDefault="003A1243" w:rsidP="00C74167">
            <w:pPr>
              <w:pStyle w:val="TableText"/>
            </w:pPr>
            <w:r w:rsidRPr="002F61CB">
              <w:t>FPFWCD</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ED15762" w14:textId="77777777" w:rsidR="003A1243" w:rsidRPr="002F61CB" w:rsidRDefault="003A1243" w:rsidP="00C74167">
            <w:pPr>
              <w:pStyle w:val="TableText"/>
            </w:pPr>
            <w:r w:rsidRPr="002F61CB">
              <w:t>6</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2136F" w14:textId="77777777" w:rsidR="003A1243" w:rsidRPr="002F61CB" w:rsidRDefault="003A1243" w:rsidP="00C74167">
            <w:pPr>
              <w:pStyle w:val="TableText"/>
            </w:pPr>
            <w:r w:rsidRPr="002F61CB">
              <w:t>4</w:t>
            </w:r>
          </w:p>
        </w:tc>
      </w:tr>
      <w:tr w:rsidR="003A1243" w:rsidRPr="002F61CB" w14:paraId="40C96E1C"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9B16A"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3B781BC8" w14:textId="77777777" w:rsidR="003A1243" w:rsidRPr="002F61CB" w:rsidRDefault="003A1243" w:rsidP="00C74167">
            <w:pPr>
              <w:pStyle w:val="TableText"/>
            </w:pPr>
            <w:r w:rsidRPr="002F61CB">
              <w:t>Indian River County</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09CE8D45" w14:textId="77777777" w:rsidR="003A1243" w:rsidRPr="002F61CB" w:rsidRDefault="003A1243" w:rsidP="00C74167">
            <w:pPr>
              <w:pStyle w:val="TableText"/>
            </w:pPr>
            <w:r w:rsidRPr="002F61CB">
              <w:t>169,639</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E39BA" w14:textId="77777777" w:rsidR="003A1243" w:rsidRPr="002F61CB" w:rsidRDefault="003A1243" w:rsidP="00C74167">
            <w:pPr>
              <w:pStyle w:val="TableText"/>
            </w:pPr>
            <w:r w:rsidRPr="002F61CB">
              <w:t>99,656</w:t>
            </w:r>
          </w:p>
        </w:tc>
      </w:tr>
      <w:tr w:rsidR="003A1243" w:rsidRPr="002F61CB" w14:paraId="57B13C96"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20456"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1EBD1AC1" w14:textId="77777777" w:rsidR="003A1243" w:rsidRPr="002F61CB" w:rsidRDefault="003A1243" w:rsidP="00C74167">
            <w:pPr>
              <w:pStyle w:val="TableText"/>
            </w:pPr>
            <w:r w:rsidRPr="002F61CB">
              <w:t>IRFWCD</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57B82AD7" w14:textId="77777777" w:rsidR="003A1243" w:rsidRPr="002F61CB" w:rsidRDefault="003A1243" w:rsidP="00C74167">
            <w:pPr>
              <w:pStyle w:val="TableText"/>
            </w:pPr>
            <w:r w:rsidRPr="002F61CB">
              <w:t>2,225</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053F2" w14:textId="77777777" w:rsidR="003A1243" w:rsidRPr="002F61CB" w:rsidRDefault="003A1243" w:rsidP="00C74167">
            <w:pPr>
              <w:pStyle w:val="TableText"/>
            </w:pPr>
            <w:r w:rsidRPr="002F61CB">
              <w:t>1,307</w:t>
            </w:r>
          </w:p>
        </w:tc>
      </w:tr>
      <w:tr w:rsidR="003A1243" w:rsidRPr="002F61CB" w14:paraId="2399DAE1" w14:textId="77777777" w:rsidTr="000830EC">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E1FE2"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auto"/>
            <w:noWrap/>
            <w:vAlign w:val="center"/>
            <w:hideMark/>
          </w:tcPr>
          <w:p w14:paraId="2CC9EF54" w14:textId="77777777" w:rsidR="003A1243" w:rsidRPr="002F61CB" w:rsidRDefault="003A1243" w:rsidP="00C74167">
            <w:pPr>
              <w:pStyle w:val="TableText"/>
            </w:pPr>
            <w:r w:rsidRPr="002F61CB">
              <w:t>Town of Indian River Shores</w:t>
            </w:r>
          </w:p>
        </w:tc>
        <w:tc>
          <w:tcPr>
            <w:tcW w:w="981" w:type="pct"/>
            <w:tcBorders>
              <w:top w:val="single" w:sz="4" w:space="0" w:color="auto"/>
              <w:left w:val="nil"/>
              <w:bottom w:val="single" w:sz="4" w:space="0" w:color="auto"/>
              <w:right w:val="single" w:sz="4" w:space="0" w:color="auto"/>
            </w:tcBorders>
            <w:shd w:val="clear" w:color="auto" w:fill="auto"/>
            <w:noWrap/>
            <w:vAlign w:val="center"/>
            <w:hideMark/>
          </w:tcPr>
          <w:p w14:paraId="59EF3544" w14:textId="77777777" w:rsidR="003A1243" w:rsidRPr="002F61CB" w:rsidRDefault="003A1243" w:rsidP="00C74167">
            <w:pPr>
              <w:pStyle w:val="TableText"/>
            </w:pPr>
            <w:r w:rsidRPr="002F61CB">
              <w:t>11,040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B640B" w14:textId="77777777" w:rsidR="003A1243" w:rsidRPr="002F61CB" w:rsidRDefault="003A1243" w:rsidP="00C74167">
            <w:pPr>
              <w:pStyle w:val="TableText"/>
            </w:pPr>
            <w:r w:rsidRPr="002F61CB">
              <w:t>6,485</w:t>
            </w:r>
          </w:p>
        </w:tc>
      </w:tr>
      <w:tr w:rsidR="003A1243" w:rsidRPr="002F61CB" w14:paraId="3156CB54" w14:textId="77777777" w:rsidTr="00A37D1D">
        <w:trPr>
          <w:trHeight w:val="264"/>
          <w:jc w:val="center"/>
        </w:trPr>
        <w:tc>
          <w:tcPr>
            <w:tcW w:w="752"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06EBE41" w14:textId="77777777" w:rsidR="003A1243" w:rsidRPr="00C74167" w:rsidRDefault="003A1243" w:rsidP="00C74167">
            <w:pPr>
              <w:pStyle w:val="TableText"/>
              <w:rPr>
                <w:b/>
                <w:bCs/>
              </w:rPr>
            </w:pPr>
            <w:r w:rsidRPr="00C74167">
              <w:rPr>
                <w:b/>
                <w:bCs/>
              </w:rPr>
              <w:t>B</w:t>
            </w:r>
          </w:p>
        </w:tc>
        <w:tc>
          <w:tcPr>
            <w:tcW w:w="2286" w:type="pct"/>
            <w:tcBorders>
              <w:top w:val="nil"/>
              <w:left w:val="nil"/>
              <w:bottom w:val="single" w:sz="4" w:space="0" w:color="auto"/>
              <w:right w:val="single" w:sz="4" w:space="0" w:color="auto"/>
            </w:tcBorders>
            <w:shd w:val="clear" w:color="auto" w:fill="FFFFCC"/>
            <w:noWrap/>
            <w:vAlign w:val="center"/>
            <w:hideMark/>
          </w:tcPr>
          <w:p w14:paraId="1385BF9F" w14:textId="77777777" w:rsidR="003A1243" w:rsidRPr="00C74167" w:rsidRDefault="003A1243" w:rsidP="00C74167">
            <w:pPr>
              <w:pStyle w:val="TableText"/>
              <w:rPr>
                <w:b/>
                <w:bCs/>
              </w:rPr>
            </w:pPr>
            <w:r w:rsidRPr="00C74167">
              <w:rPr>
                <w:b/>
                <w:bCs/>
              </w:rPr>
              <w:t>Totals</w:t>
            </w:r>
          </w:p>
        </w:tc>
        <w:tc>
          <w:tcPr>
            <w:tcW w:w="981" w:type="pct"/>
            <w:tcBorders>
              <w:top w:val="single" w:sz="4" w:space="0" w:color="auto"/>
              <w:left w:val="nil"/>
              <w:bottom w:val="single" w:sz="4" w:space="0" w:color="auto"/>
              <w:right w:val="single" w:sz="4" w:space="0" w:color="auto"/>
            </w:tcBorders>
            <w:shd w:val="clear" w:color="auto" w:fill="FFFFCC"/>
            <w:noWrap/>
            <w:vAlign w:val="center"/>
            <w:hideMark/>
          </w:tcPr>
          <w:p w14:paraId="0D1501D8" w14:textId="77777777" w:rsidR="003A1243" w:rsidRPr="00C74167" w:rsidRDefault="003A1243" w:rsidP="00C74167">
            <w:pPr>
              <w:pStyle w:val="TableText"/>
              <w:rPr>
                <w:b/>
                <w:bCs/>
              </w:rPr>
            </w:pPr>
            <w:r w:rsidRPr="00C74167">
              <w:rPr>
                <w:b/>
                <w:bCs/>
              </w:rPr>
              <w:t>294,372</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9F46F17" w14:textId="77777777" w:rsidR="003A1243" w:rsidRPr="00C74167" w:rsidRDefault="003A1243" w:rsidP="00C74167">
            <w:pPr>
              <w:pStyle w:val="TableText"/>
              <w:rPr>
                <w:b/>
                <w:bCs/>
              </w:rPr>
            </w:pPr>
            <w:r w:rsidRPr="00C74167">
              <w:rPr>
                <w:b/>
                <w:bCs/>
              </w:rPr>
              <w:t>272,637</w:t>
            </w:r>
          </w:p>
        </w:tc>
      </w:tr>
    </w:tbl>
    <w:p w14:paraId="69C326A9" w14:textId="77777777" w:rsidR="003A1243" w:rsidRPr="009920A4" w:rsidRDefault="003A1243" w:rsidP="00C74167">
      <w:pPr>
        <w:pStyle w:val="BTsmall"/>
      </w:pPr>
    </w:p>
    <w:p w14:paraId="7EAF16BB" w14:textId="3A0A77C0" w:rsidR="003A1243" w:rsidRPr="002F61CB" w:rsidRDefault="003A1243" w:rsidP="00C74167">
      <w:pPr>
        <w:pStyle w:val="TableTitle"/>
        <w:rPr>
          <w:i/>
        </w:rPr>
      </w:pPr>
      <w:bookmarkStart w:id="597" w:name="_Ref58504622"/>
      <w:bookmarkStart w:id="598" w:name="_Toc58576700"/>
      <w:bookmarkStart w:id="599" w:name="_Toc58950377"/>
      <w:r w:rsidRPr="002F61CB">
        <w:t xml:space="preserve">Table </w:t>
      </w:r>
      <w:r w:rsidR="009920A4">
        <w:t>B-</w:t>
      </w:r>
      <w:r w:rsidR="0034436C">
        <w:fldChar w:fldCharType="begin"/>
      </w:r>
      <w:r w:rsidR="0034436C">
        <w:instrText xml:space="preserve"> SEQ Table \* ARABIC </w:instrText>
      </w:r>
      <w:r w:rsidR="0034436C">
        <w:fldChar w:fldCharType="separate"/>
      </w:r>
      <w:r>
        <w:rPr>
          <w:noProof/>
        </w:rPr>
        <w:t>22</w:t>
      </w:r>
      <w:r w:rsidR="0034436C">
        <w:rPr>
          <w:noProof/>
        </w:rPr>
        <w:fldChar w:fldCharType="end"/>
      </w:r>
      <w:bookmarkEnd w:id="597"/>
      <w:r w:rsidRPr="002F61CB">
        <w:t xml:space="preserve">. Central IRL Project Zone SIRL </w:t>
      </w:r>
      <w:r w:rsidR="0062218F">
        <w:t>e</w:t>
      </w:r>
      <w:r w:rsidR="0062218F" w:rsidRPr="002F61CB">
        <w:t xml:space="preserve">ntity </w:t>
      </w:r>
      <w:r w:rsidR="0062218F">
        <w:t>TN r</w:t>
      </w:r>
      <w:r w:rsidR="0062218F" w:rsidRPr="002F61CB">
        <w:t xml:space="preserve">eduction and </w:t>
      </w:r>
      <w:r w:rsidR="0062218F">
        <w:t>a</w:t>
      </w:r>
      <w:r w:rsidR="0062218F" w:rsidRPr="002F61CB">
        <w:t xml:space="preserve">llowable </w:t>
      </w:r>
      <w:r w:rsidR="0062218F">
        <w:t>TN l</w:t>
      </w:r>
      <w:r w:rsidR="0062218F" w:rsidRPr="002F61CB">
        <w:t xml:space="preserve">oading at </w:t>
      </w:r>
      <w:r w:rsidR="0062218F">
        <w:t>n</w:t>
      </w:r>
      <w:r w:rsidR="0062218F" w:rsidRPr="002F61CB">
        <w:t xml:space="preserve">atural </w:t>
      </w:r>
      <w:r w:rsidR="0062218F">
        <w:t>l</w:t>
      </w:r>
      <w:r w:rsidR="0062218F" w:rsidRPr="002F61CB">
        <w:t xml:space="preserve">oad </w:t>
      </w:r>
      <w:r w:rsidR="0062218F">
        <w:t>p</w:t>
      </w:r>
      <w:r w:rsidR="0062218F" w:rsidRPr="002F61CB">
        <w:t xml:space="preserve">er </w:t>
      </w:r>
      <w:r w:rsidR="0062218F">
        <w:t>a</w:t>
      </w:r>
      <w:r w:rsidR="0062218F" w:rsidRPr="002F61CB">
        <w:t xml:space="preserve">cre </w:t>
      </w:r>
      <w:r w:rsidR="0062218F">
        <w:t>adjustment</w:t>
      </w:r>
      <w:r w:rsidR="0062218F" w:rsidRPr="002F61CB">
        <w:t xml:space="preserve"> (</w:t>
      </w:r>
      <w:r w:rsidR="0062218F">
        <w:t>a</w:t>
      </w:r>
      <w:r w:rsidR="0062218F" w:rsidRPr="002F61CB">
        <w:t>llocation)</w:t>
      </w:r>
      <w:bookmarkEnd w:id="598"/>
      <w:bookmarkEnd w:id="599"/>
    </w:p>
    <w:tbl>
      <w:tblPr>
        <w:tblW w:w="2583" w:type="pct"/>
        <w:jc w:val="center"/>
        <w:tblLook w:val="04A0" w:firstRow="1" w:lastRow="0" w:firstColumn="1" w:lastColumn="0" w:noHBand="0" w:noVBand="1"/>
      </w:tblPr>
      <w:tblGrid>
        <w:gridCol w:w="838"/>
        <w:gridCol w:w="2310"/>
        <w:gridCol w:w="1094"/>
        <w:gridCol w:w="1094"/>
      </w:tblGrid>
      <w:tr w:rsidR="003A1243" w:rsidRPr="00C74167" w14:paraId="7288D66A" w14:textId="77777777" w:rsidTr="00C74167">
        <w:trPr>
          <w:trHeight w:val="1056"/>
          <w:jc w:val="center"/>
        </w:trPr>
        <w:tc>
          <w:tcPr>
            <w:tcW w:w="75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E07EF02" w14:textId="77777777" w:rsidR="003A1243" w:rsidRPr="00C74167" w:rsidRDefault="003A1243" w:rsidP="00C74167">
            <w:pPr>
              <w:pStyle w:val="TableText"/>
              <w:rPr>
                <w:b/>
                <w:bCs/>
              </w:rPr>
            </w:pPr>
            <w:r w:rsidRPr="00C74167">
              <w:rPr>
                <w:b/>
                <w:bCs/>
              </w:rPr>
              <w:t>Project Zone</w:t>
            </w:r>
          </w:p>
        </w:tc>
        <w:tc>
          <w:tcPr>
            <w:tcW w:w="2285"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168E8EF" w14:textId="77777777" w:rsidR="003A1243" w:rsidRPr="00C74167" w:rsidRDefault="003A1243" w:rsidP="00C74167">
            <w:pPr>
              <w:pStyle w:val="TableText"/>
              <w:rPr>
                <w:b/>
                <w:bCs/>
              </w:rPr>
            </w:pPr>
            <w:r w:rsidRPr="00C74167">
              <w:rPr>
                <w:b/>
                <w:bCs/>
              </w:rPr>
              <w:t>Entity</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0BCDE0F" w14:textId="77777777" w:rsidR="003A1243" w:rsidRPr="00C74167" w:rsidRDefault="003A1243" w:rsidP="00C74167">
            <w:pPr>
              <w:pStyle w:val="TableText"/>
              <w:rPr>
                <w:b/>
                <w:bCs/>
              </w:rPr>
            </w:pPr>
            <w:r w:rsidRPr="00C74167">
              <w:rPr>
                <w:b/>
                <w:bCs/>
              </w:rPr>
              <w:t>Adjusted TP Reduction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c>
          <w:tcPr>
            <w:tcW w:w="981" w:type="pct"/>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89FB8FF" w14:textId="77777777" w:rsidR="003A1243" w:rsidRPr="00C74167" w:rsidRDefault="003A1243" w:rsidP="00C74167">
            <w:pPr>
              <w:pStyle w:val="TableText"/>
              <w:rPr>
                <w:b/>
                <w:bCs/>
              </w:rPr>
            </w:pPr>
            <w:r w:rsidRPr="00C74167">
              <w:rPr>
                <w:b/>
                <w:bCs/>
              </w:rPr>
              <w:t>Adjusted TP Allocation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r>
      <w:tr w:rsidR="003A1243" w:rsidRPr="002F61CB" w14:paraId="48C819B3"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6A12A"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17716" w14:textId="77777777" w:rsidR="003A1243" w:rsidRPr="002F61CB" w:rsidRDefault="003A1243" w:rsidP="00C74167">
            <w:pPr>
              <w:pStyle w:val="TableText"/>
            </w:pPr>
            <w:r w:rsidRPr="002F61CB">
              <w:t>Natural Lands</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274FD" w14:textId="77777777" w:rsidR="003A1243" w:rsidRPr="002F61CB" w:rsidRDefault="003A1243" w:rsidP="00C74167">
            <w:pPr>
              <w:pStyle w:val="TableText"/>
            </w:pPr>
            <w:r w:rsidRPr="002F61CB">
              <w:t>0</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EDA44" w14:textId="77777777" w:rsidR="003A1243" w:rsidRPr="002F61CB" w:rsidRDefault="003A1243" w:rsidP="00C74167">
            <w:pPr>
              <w:pStyle w:val="TableText"/>
            </w:pPr>
            <w:r w:rsidRPr="002F61CB">
              <w:t>7,653</w:t>
            </w:r>
          </w:p>
        </w:tc>
      </w:tr>
      <w:tr w:rsidR="003A1243" w:rsidRPr="002F61CB" w14:paraId="3AEC8E32"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ECE4E"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D5DDA" w14:textId="77777777" w:rsidR="003A1243" w:rsidRPr="002F61CB" w:rsidRDefault="003A1243" w:rsidP="00C74167">
            <w:pPr>
              <w:pStyle w:val="TableText"/>
            </w:pPr>
            <w:r w:rsidRPr="002F61CB">
              <w:t>Agricultural Producers</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65408" w14:textId="77777777" w:rsidR="003A1243" w:rsidRPr="002F61CB" w:rsidRDefault="003A1243" w:rsidP="00C74167">
            <w:pPr>
              <w:pStyle w:val="TableText"/>
            </w:pPr>
            <w:r w:rsidRPr="002F61CB">
              <w:t>7,173</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27698" w14:textId="77777777" w:rsidR="003A1243" w:rsidRPr="002F61CB" w:rsidRDefault="003A1243" w:rsidP="00C74167">
            <w:pPr>
              <w:pStyle w:val="TableText"/>
            </w:pPr>
            <w:r w:rsidRPr="002F61CB">
              <w:t>2,884</w:t>
            </w:r>
          </w:p>
        </w:tc>
      </w:tr>
      <w:tr w:rsidR="003A1243" w:rsidRPr="002F61CB" w14:paraId="6A203C5C"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7DA13"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5D06F" w14:textId="77777777" w:rsidR="003A1243" w:rsidRPr="002F61CB" w:rsidRDefault="003A1243" w:rsidP="00C74167">
            <w:pPr>
              <w:pStyle w:val="TableText"/>
            </w:pPr>
            <w:r w:rsidRPr="002F61CB">
              <w:t>City of Fort Pierce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A21BE" w14:textId="77777777" w:rsidR="003A1243" w:rsidRPr="002F61CB" w:rsidRDefault="003A1243" w:rsidP="00C74167">
            <w:pPr>
              <w:pStyle w:val="TableText"/>
            </w:pPr>
            <w:r w:rsidRPr="002F61CB">
              <w:t>217</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D53AE" w14:textId="77777777" w:rsidR="003A1243" w:rsidRPr="002F61CB" w:rsidRDefault="003A1243" w:rsidP="00C74167">
            <w:pPr>
              <w:pStyle w:val="TableText"/>
            </w:pPr>
            <w:r w:rsidRPr="002F61CB">
              <w:t>87</w:t>
            </w:r>
          </w:p>
        </w:tc>
      </w:tr>
      <w:tr w:rsidR="003A1243" w:rsidRPr="002F61CB" w14:paraId="47278439"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882E4"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24D21" w14:textId="77777777" w:rsidR="003A1243" w:rsidRPr="002F61CB" w:rsidRDefault="003A1243" w:rsidP="00C74167">
            <w:pPr>
              <w:pStyle w:val="TableText"/>
            </w:pPr>
            <w:r w:rsidRPr="002F61CB">
              <w:t>FDOT District 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5BED4" w14:textId="77777777" w:rsidR="003A1243" w:rsidRPr="002F61CB" w:rsidRDefault="003A1243" w:rsidP="00C74167">
            <w:pPr>
              <w:pStyle w:val="TableText"/>
            </w:pPr>
            <w:r w:rsidRPr="002F61CB">
              <w:t>685</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6D508" w14:textId="77777777" w:rsidR="003A1243" w:rsidRPr="002F61CB" w:rsidRDefault="003A1243" w:rsidP="00C74167">
            <w:pPr>
              <w:pStyle w:val="TableText"/>
            </w:pPr>
            <w:r w:rsidRPr="002F61CB">
              <w:t>275</w:t>
            </w:r>
          </w:p>
        </w:tc>
      </w:tr>
      <w:tr w:rsidR="003A1243" w:rsidRPr="002F61CB" w14:paraId="201D3AC3"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86343"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4D20A" w14:textId="77777777" w:rsidR="003A1243" w:rsidRPr="002F61CB" w:rsidRDefault="003A1243" w:rsidP="00C74167">
            <w:pPr>
              <w:pStyle w:val="TableText"/>
            </w:pPr>
            <w:r w:rsidRPr="002F61CB">
              <w:t>FL Turnpike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A9529" w14:textId="77777777" w:rsidR="003A1243" w:rsidRPr="002F61CB" w:rsidRDefault="003A1243" w:rsidP="00C74167">
            <w:pPr>
              <w:pStyle w:val="TableText"/>
            </w:pPr>
            <w:r w:rsidRPr="002F61CB">
              <w:t>72</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92354" w14:textId="77777777" w:rsidR="003A1243" w:rsidRPr="002F61CB" w:rsidRDefault="003A1243" w:rsidP="00C74167">
            <w:pPr>
              <w:pStyle w:val="TableText"/>
            </w:pPr>
            <w:r w:rsidRPr="002F61CB">
              <w:t>29</w:t>
            </w:r>
          </w:p>
        </w:tc>
      </w:tr>
      <w:tr w:rsidR="003A1243" w:rsidRPr="002F61CB" w14:paraId="1B8FE905"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41E3D"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8C401" w14:textId="77777777" w:rsidR="003A1243" w:rsidRPr="002F61CB" w:rsidRDefault="003A1243" w:rsidP="00C74167">
            <w:pPr>
              <w:pStyle w:val="TableText"/>
            </w:pPr>
            <w:r w:rsidRPr="002F61CB">
              <w:t>FPFWCD</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43CE5" w14:textId="77777777" w:rsidR="003A1243" w:rsidRPr="002F61CB" w:rsidRDefault="003A1243" w:rsidP="00C74167">
            <w:pPr>
              <w:pStyle w:val="TableText"/>
            </w:pPr>
            <w:r w:rsidRPr="002F61CB">
              <w:t>1,774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0F18F" w14:textId="77777777" w:rsidR="003A1243" w:rsidRPr="002F61CB" w:rsidRDefault="003A1243" w:rsidP="00C74167">
            <w:pPr>
              <w:pStyle w:val="TableText"/>
            </w:pPr>
            <w:r w:rsidRPr="002F61CB">
              <w:t>713</w:t>
            </w:r>
          </w:p>
        </w:tc>
      </w:tr>
      <w:tr w:rsidR="003A1243" w:rsidRPr="002F61CB" w14:paraId="373546A5"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B3822"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56FF5" w14:textId="77777777" w:rsidR="003A1243" w:rsidRPr="002F61CB" w:rsidRDefault="003A1243" w:rsidP="00C74167">
            <w:pPr>
              <w:pStyle w:val="TableText"/>
            </w:pPr>
            <w:r w:rsidRPr="002F61CB">
              <w:t>SFWMD CP</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4CA5F" w14:textId="77777777" w:rsidR="003A1243" w:rsidRPr="002F61CB" w:rsidRDefault="003A1243" w:rsidP="00C74167">
            <w:pPr>
              <w:pStyle w:val="TableText"/>
            </w:pPr>
            <w:r w:rsidRPr="002F61CB">
              <w:t>184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531C" w14:textId="77777777" w:rsidR="003A1243" w:rsidRPr="002F61CB" w:rsidRDefault="003A1243" w:rsidP="00C74167">
            <w:pPr>
              <w:pStyle w:val="TableText"/>
            </w:pPr>
            <w:r w:rsidRPr="002F61CB">
              <w:t>74</w:t>
            </w:r>
          </w:p>
        </w:tc>
      </w:tr>
      <w:tr w:rsidR="003A1243" w:rsidRPr="002F61CB" w14:paraId="19689396"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3E9F5"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31073" w14:textId="77777777" w:rsidR="003A1243" w:rsidRPr="002F61CB" w:rsidRDefault="003A1243" w:rsidP="00C74167">
            <w:pPr>
              <w:pStyle w:val="TableText"/>
            </w:pPr>
            <w:r w:rsidRPr="002F61CB">
              <w:t>St. Lucie County</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B11AC" w14:textId="77777777" w:rsidR="003A1243" w:rsidRPr="002F61CB" w:rsidRDefault="003A1243" w:rsidP="00C74167">
            <w:pPr>
              <w:pStyle w:val="TableText"/>
            </w:pPr>
            <w:r w:rsidRPr="002F61CB">
              <w:t>11,964</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1E41B" w14:textId="77777777" w:rsidR="003A1243" w:rsidRPr="002F61CB" w:rsidRDefault="003A1243" w:rsidP="00C74167">
            <w:pPr>
              <w:pStyle w:val="TableText"/>
            </w:pPr>
            <w:r w:rsidRPr="002F61CB">
              <w:t>4,809</w:t>
            </w:r>
          </w:p>
        </w:tc>
      </w:tr>
      <w:tr w:rsidR="003A1243" w:rsidRPr="002F61CB" w14:paraId="758CF736" w14:textId="77777777" w:rsidTr="000830EC">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2A8AC"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DBDC2" w14:textId="77777777" w:rsidR="003A1243" w:rsidRPr="002F61CB" w:rsidRDefault="003A1243" w:rsidP="00C74167">
            <w:pPr>
              <w:pStyle w:val="TableText"/>
            </w:pPr>
            <w:r w:rsidRPr="002F61CB">
              <w:t>Town of St. Lucie Village</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564D6" w14:textId="77777777" w:rsidR="003A1243" w:rsidRPr="002F61CB" w:rsidRDefault="003A1243" w:rsidP="00C74167">
            <w:pPr>
              <w:pStyle w:val="TableText"/>
            </w:pPr>
            <w:r w:rsidRPr="002F61CB">
              <w:t>455</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A49C5" w14:textId="77777777" w:rsidR="003A1243" w:rsidRPr="002F61CB" w:rsidRDefault="003A1243" w:rsidP="00C74167">
            <w:pPr>
              <w:pStyle w:val="TableText"/>
            </w:pPr>
            <w:r w:rsidRPr="002F61CB">
              <w:t>183</w:t>
            </w:r>
          </w:p>
        </w:tc>
      </w:tr>
      <w:tr w:rsidR="003A1243" w:rsidRPr="002F61CB" w14:paraId="5C0961D1" w14:textId="77777777" w:rsidTr="00A37D1D">
        <w:trPr>
          <w:trHeight w:val="264"/>
          <w:jc w:val="center"/>
        </w:trPr>
        <w:tc>
          <w:tcPr>
            <w:tcW w:w="753"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3BF4BB25" w14:textId="77777777" w:rsidR="003A1243" w:rsidRPr="00C74167" w:rsidRDefault="003A1243" w:rsidP="00C74167">
            <w:pPr>
              <w:pStyle w:val="TableText"/>
              <w:rPr>
                <w:b/>
                <w:bCs/>
              </w:rPr>
            </w:pPr>
            <w:r w:rsidRPr="00C74167">
              <w:rPr>
                <w:b/>
                <w:bCs/>
              </w:rPr>
              <w:t>SIRL</w:t>
            </w:r>
          </w:p>
        </w:tc>
        <w:tc>
          <w:tcPr>
            <w:tcW w:w="2285"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36BC3CE7" w14:textId="77777777" w:rsidR="003A1243" w:rsidRPr="00C74167" w:rsidRDefault="003A1243" w:rsidP="00C74167">
            <w:pPr>
              <w:pStyle w:val="TableText"/>
              <w:rPr>
                <w:b/>
                <w:bCs/>
              </w:rPr>
            </w:pPr>
            <w:r w:rsidRPr="00C74167">
              <w:rPr>
                <w:b/>
                <w:bCs/>
              </w:rPr>
              <w:t>Totals</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E79482D" w14:textId="77777777" w:rsidR="003A1243" w:rsidRPr="00C74167" w:rsidRDefault="003A1243" w:rsidP="00C74167">
            <w:pPr>
              <w:pStyle w:val="TableText"/>
              <w:rPr>
                <w:b/>
                <w:bCs/>
              </w:rPr>
            </w:pPr>
            <w:r w:rsidRPr="00C74167">
              <w:rPr>
                <w:b/>
                <w:bCs/>
              </w:rPr>
              <w:t>22,524</w:t>
            </w:r>
          </w:p>
        </w:tc>
        <w:tc>
          <w:tcPr>
            <w:tcW w:w="981"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3DD2D385" w14:textId="77777777" w:rsidR="003A1243" w:rsidRPr="00C74167" w:rsidRDefault="003A1243" w:rsidP="00C74167">
            <w:pPr>
              <w:pStyle w:val="TableText"/>
              <w:rPr>
                <w:b/>
                <w:bCs/>
              </w:rPr>
            </w:pPr>
            <w:r w:rsidRPr="00C74167">
              <w:rPr>
                <w:b/>
                <w:bCs/>
              </w:rPr>
              <w:t>16,708</w:t>
            </w:r>
          </w:p>
        </w:tc>
      </w:tr>
    </w:tbl>
    <w:p w14:paraId="6EFA7A38" w14:textId="30796DAA" w:rsidR="003A1243" w:rsidRDefault="003A1243" w:rsidP="009920A4">
      <w:pPr>
        <w:pStyle w:val="BTsmall"/>
      </w:pPr>
    </w:p>
    <w:p w14:paraId="3D70E930" w14:textId="77777777" w:rsidR="009920A4" w:rsidRPr="009920A4" w:rsidRDefault="009920A4" w:rsidP="00C74167">
      <w:pPr>
        <w:pStyle w:val="BTsmall"/>
      </w:pPr>
    </w:p>
    <w:p w14:paraId="1A2FBABF" w14:textId="4FA8B937" w:rsidR="003A1243" w:rsidRPr="002F61CB" w:rsidRDefault="003A1243" w:rsidP="003A1243">
      <w:r w:rsidRPr="002F61CB">
        <w:t xml:space="preserve">As described above, the entity calculations were performed by </w:t>
      </w:r>
      <w:r>
        <w:t>project zone</w:t>
      </w:r>
      <w:r w:rsidRPr="002F61CB">
        <w:t xml:space="preserve">. Once these were complete, the information was summarized by entity. </w:t>
      </w:r>
      <w:r w:rsidR="00C74167" w:rsidRPr="005370A6">
        <w:t>I</w:t>
      </w:r>
      <w:r w:rsidRPr="005370A6">
        <w:t xml:space="preserve">n </w:t>
      </w:r>
      <w:r w:rsidRPr="005370A6">
        <w:fldChar w:fldCharType="begin"/>
      </w:r>
      <w:r w:rsidRPr="005370A6">
        <w:instrText xml:space="preserve"> REF _Ref58504671 \h  \* MERGEFORMAT </w:instrText>
      </w:r>
      <w:r w:rsidRPr="005370A6">
        <w:fldChar w:fldCharType="separate"/>
      </w:r>
      <w:r w:rsidRPr="005370A6">
        <w:rPr>
          <w:b/>
          <w:bCs/>
        </w:rPr>
        <w:t xml:space="preserve">Table </w:t>
      </w:r>
      <w:r w:rsidR="00C74167" w:rsidRPr="005370A6">
        <w:rPr>
          <w:b/>
          <w:bCs/>
        </w:rPr>
        <w:t>B-</w:t>
      </w:r>
      <w:r w:rsidRPr="005370A6">
        <w:rPr>
          <w:b/>
          <w:bCs/>
          <w:noProof/>
        </w:rPr>
        <w:t>23</w:t>
      </w:r>
      <w:r w:rsidRPr="005370A6">
        <w:fldChar w:fldCharType="end"/>
      </w:r>
      <w:r w:rsidR="00C74167">
        <w:t>,</w:t>
      </w:r>
      <w:r w:rsidRPr="002652F4">
        <w:t xml:space="preserve"> the starting loads for each entity are totaled across all the project zones in which they have </w:t>
      </w:r>
      <w:r w:rsidR="00A37D1D">
        <w:t xml:space="preserve">a </w:t>
      </w:r>
      <w:r w:rsidRPr="002652F4">
        <w:t>land area. Also listed ar</w:t>
      </w:r>
      <w:r w:rsidRPr="002F61CB">
        <w:t>e their relative percentage</w:t>
      </w:r>
      <w:r w:rsidR="00A37D1D">
        <w:t>s</w:t>
      </w:r>
      <w:r w:rsidRPr="002F61CB">
        <w:t xml:space="preserve"> of anthropogenic load for TN and TP, respectively, in the BMAP area. </w:t>
      </w:r>
    </w:p>
    <w:p w14:paraId="4C152194" w14:textId="2B2C94E8" w:rsidR="003A1243" w:rsidRPr="002F61CB" w:rsidRDefault="003A1243" w:rsidP="003A1243">
      <w:pPr>
        <w:rPr>
          <w:sz w:val="20"/>
          <w:szCs w:val="20"/>
        </w:rPr>
      </w:pPr>
      <w:r>
        <w:t>Seven</w:t>
      </w:r>
      <w:r w:rsidRPr="002F61CB">
        <w:t xml:space="preserve"> stakeholder</w:t>
      </w:r>
      <w:r>
        <w:t>s</w:t>
      </w:r>
      <w:r w:rsidRPr="002F61CB">
        <w:t xml:space="preserve"> contribute less than 0.30 % of both the TN and TP loading from the watershed to the NIRL. The contribution to the overall nutrient loading from these stakeholders is low enough that reductions from these areas would have essentially no impact on the required reductions for the BMAP during this phase of implementation; therefore, th</w:t>
      </w:r>
      <w:r>
        <w:t>e</w:t>
      </w:r>
      <w:r w:rsidRPr="002F61CB">
        <w:t>s</w:t>
      </w:r>
      <w:r>
        <w:t>e</w:t>
      </w:r>
      <w:r w:rsidRPr="002F61CB">
        <w:t xml:space="preserve"> entit</w:t>
      </w:r>
      <w:r>
        <w:t>ies</w:t>
      </w:r>
      <w:r w:rsidRPr="002F61CB">
        <w:t xml:space="preserve"> </w:t>
      </w:r>
      <w:r>
        <w:t>are</w:t>
      </w:r>
      <w:r w:rsidRPr="002F61CB">
        <w:t xml:space="preserve"> currently considered a low priority for implementing reductions. </w:t>
      </w:r>
      <w:r w:rsidR="00C74167" w:rsidRPr="002F61CB">
        <w:t>Low</w:t>
      </w:r>
      <w:r w:rsidR="00C74167">
        <w:t>-</w:t>
      </w:r>
      <w:r w:rsidRPr="002F61CB">
        <w:t xml:space="preserve">priority entities will be </w:t>
      </w:r>
      <w:r w:rsidRPr="002F61CB">
        <w:lastRenderedPageBreak/>
        <w:t>evaluated in future phases of BMAP implementation, as their contributions may change over time. The stakeholder</w:t>
      </w:r>
      <w:r>
        <w:t>s</w:t>
      </w:r>
      <w:r w:rsidRPr="002F61CB">
        <w:t xml:space="preserve"> meeting the requirements for low priority </w:t>
      </w:r>
      <w:r>
        <w:t>are</w:t>
      </w:r>
      <w:r w:rsidRPr="002F61CB">
        <w:t xml:space="preserve"> highlighted in grey.</w:t>
      </w:r>
    </w:p>
    <w:p w14:paraId="61B617DC" w14:textId="3C15F2E5" w:rsidR="003A1243" w:rsidRPr="002F61CB" w:rsidRDefault="003A1243" w:rsidP="00A37D1D">
      <w:pPr>
        <w:pStyle w:val="TableTitle"/>
        <w:rPr>
          <w:i/>
        </w:rPr>
      </w:pPr>
      <w:bookmarkStart w:id="600" w:name="_Ref58504671"/>
      <w:bookmarkStart w:id="601" w:name="_Toc58576701"/>
      <w:bookmarkStart w:id="602" w:name="_Toc58950378"/>
      <w:r w:rsidRPr="002F61CB">
        <w:t xml:space="preserve">Table </w:t>
      </w:r>
      <w:r w:rsidR="009920A4">
        <w:t>B-</w:t>
      </w:r>
      <w:r w:rsidR="0034436C">
        <w:fldChar w:fldCharType="begin"/>
      </w:r>
      <w:r w:rsidR="0034436C">
        <w:instrText xml:space="preserve"> SEQ Table \* ARABIC </w:instrText>
      </w:r>
      <w:r w:rsidR="0034436C">
        <w:fldChar w:fldCharType="separate"/>
      </w:r>
      <w:r>
        <w:rPr>
          <w:noProof/>
        </w:rPr>
        <w:t>23</w:t>
      </w:r>
      <w:r w:rsidR="0034436C">
        <w:rPr>
          <w:noProof/>
        </w:rPr>
        <w:fldChar w:fldCharType="end"/>
      </w:r>
      <w:bookmarkEnd w:id="600"/>
      <w:r w:rsidRPr="002F61CB">
        <w:t xml:space="preserve">. Central IRL BMAP </w:t>
      </w:r>
      <w:r w:rsidR="0062218F">
        <w:t>e</w:t>
      </w:r>
      <w:r w:rsidRPr="002F61CB">
        <w:t xml:space="preserve">ntity </w:t>
      </w:r>
      <w:r w:rsidR="0062218F">
        <w:t>st</w:t>
      </w:r>
      <w:r w:rsidR="0062218F" w:rsidRPr="002F61CB">
        <w:t xml:space="preserve">arting </w:t>
      </w:r>
      <w:r w:rsidR="0062218F">
        <w:t>l</w:t>
      </w:r>
      <w:r w:rsidR="0062218F" w:rsidRPr="002F61CB">
        <w:t xml:space="preserve">oad </w:t>
      </w:r>
      <w:r w:rsidRPr="002F61CB">
        <w:t xml:space="preserve">and % </w:t>
      </w:r>
      <w:r w:rsidR="0062218F">
        <w:t>c</w:t>
      </w:r>
      <w:r w:rsidR="0062218F" w:rsidRPr="002F61CB">
        <w:t xml:space="preserve">ontribution </w:t>
      </w:r>
      <w:r w:rsidRPr="002F61CB">
        <w:t xml:space="preserve">from </w:t>
      </w:r>
      <w:r w:rsidR="0062218F">
        <w:t>a</w:t>
      </w:r>
      <w:r w:rsidR="0062218F" w:rsidRPr="002F61CB">
        <w:t xml:space="preserve">nthropogenic </w:t>
      </w:r>
      <w:r w:rsidR="0062218F">
        <w:t>l</w:t>
      </w:r>
      <w:r w:rsidR="0062218F" w:rsidRPr="002F61CB">
        <w:t>oads</w:t>
      </w:r>
      <w:bookmarkEnd w:id="601"/>
      <w:bookmarkEnd w:id="602"/>
    </w:p>
    <w:tbl>
      <w:tblPr>
        <w:tblW w:w="9895" w:type="dxa"/>
        <w:jc w:val="center"/>
        <w:tblLayout w:type="fixed"/>
        <w:tblLook w:val="04A0" w:firstRow="1" w:lastRow="0" w:firstColumn="1" w:lastColumn="0" w:noHBand="0" w:noVBand="1"/>
      </w:tblPr>
      <w:tblGrid>
        <w:gridCol w:w="2649"/>
        <w:gridCol w:w="2170"/>
        <w:gridCol w:w="1566"/>
        <w:gridCol w:w="1980"/>
        <w:gridCol w:w="1530"/>
      </w:tblGrid>
      <w:tr w:rsidR="003A1243" w:rsidRPr="00C74167" w14:paraId="12B35315" w14:textId="77777777" w:rsidTr="00C74167">
        <w:trPr>
          <w:trHeight w:val="264"/>
          <w:tblHeader/>
          <w:jc w:val="center"/>
        </w:trPr>
        <w:tc>
          <w:tcPr>
            <w:tcW w:w="2649"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1BE3EBF" w14:textId="77777777" w:rsidR="003A1243" w:rsidRPr="00C74167" w:rsidRDefault="003A1243" w:rsidP="00C74167">
            <w:pPr>
              <w:pStyle w:val="TableText"/>
              <w:rPr>
                <w:b/>
                <w:bCs/>
              </w:rPr>
            </w:pPr>
            <w:r w:rsidRPr="00C74167">
              <w:rPr>
                <w:b/>
                <w:bCs/>
              </w:rPr>
              <w:t>Entity</w:t>
            </w:r>
          </w:p>
        </w:tc>
        <w:tc>
          <w:tcPr>
            <w:tcW w:w="21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A79E77A" w14:textId="77777777" w:rsidR="003A1243" w:rsidRPr="00C74167" w:rsidRDefault="003A1243" w:rsidP="00C74167">
            <w:pPr>
              <w:pStyle w:val="TableText"/>
              <w:rPr>
                <w:b/>
                <w:bCs/>
              </w:rPr>
            </w:pPr>
            <w:r w:rsidRPr="00C74167">
              <w:rPr>
                <w:b/>
                <w:bCs/>
              </w:rPr>
              <w:t>Starting TN Load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c>
          <w:tcPr>
            <w:tcW w:w="156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1B1EEBD" w14:textId="77777777" w:rsidR="003A1243" w:rsidRPr="00C74167" w:rsidRDefault="003A1243" w:rsidP="00C74167">
            <w:pPr>
              <w:pStyle w:val="TableText"/>
              <w:rPr>
                <w:b/>
                <w:bCs/>
              </w:rPr>
            </w:pPr>
            <w:r w:rsidRPr="00C74167">
              <w:rPr>
                <w:b/>
                <w:bCs/>
              </w:rPr>
              <w:t>Anthropogenic % TN in BMAP</w:t>
            </w:r>
          </w:p>
        </w:tc>
        <w:tc>
          <w:tcPr>
            <w:tcW w:w="198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3220A413" w14:textId="77777777" w:rsidR="003A1243" w:rsidRPr="00C74167" w:rsidRDefault="003A1243" w:rsidP="00C74167">
            <w:pPr>
              <w:pStyle w:val="TableText"/>
              <w:rPr>
                <w:b/>
                <w:bCs/>
              </w:rPr>
            </w:pPr>
            <w:r w:rsidRPr="00C74167">
              <w:rPr>
                <w:b/>
                <w:bCs/>
              </w:rPr>
              <w:t>Starting TP Load (</w:t>
            </w:r>
            <w:proofErr w:type="spellStart"/>
            <w:r w:rsidRPr="00C74167">
              <w:rPr>
                <w:b/>
                <w:bCs/>
              </w:rPr>
              <w:t>lbs</w:t>
            </w:r>
            <w:proofErr w:type="spellEnd"/>
            <w:r w:rsidRPr="00C74167">
              <w:rPr>
                <w:b/>
                <w:bCs/>
              </w:rPr>
              <w:t>/</w:t>
            </w:r>
            <w:proofErr w:type="spellStart"/>
            <w:r w:rsidRPr="00C74167">
              <w:rPr>
                <w:b/>
                <w:bCs/>
              </w:rPr>
              <w:t>yr</w:t>
            </w:r>
            <w:proofErr w:type="spellEnd"/>
            <w:r w:rsidRPr="00C74167">
              <w:rPr>
                <w:b/>
                <w:bCs/>
              </w:rPr>
              <w:t>)</w:t>
            </w:r>
          </w:p>
        </w:tc>
        <w:tc>
          <w:tcPr>
            <w:tcW w:w="1530"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29433775" w14:textId="77777777" w:rsidR="003A1243" w:rsidRPr="00C74167" w:rsidRDefault="003A1243" w:rsidP="00C74167">
            <w:pPr>
              <w:pStyle w:val="TableText"/>
              <w:rPr>
                <w:b/>
                <w:bCs/>
              </w:rPr>
            </w:pPr>
            <w:r w:rsidRPr="00C74167">
              <w:rPr>
                <w:b/>
                <w:bCs/>
              </w:rPr>
              <w:t>Anthropogenic % TP in BMAP</w:t>
            </w:r>
          </w:p>
        </w:tc>
      </w:tr>
      <w:tr w:rsidR="003A1243" w:rsidRPr="002F61CB" w14:paraId="7BCBD0AD"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0486FC5D" w14:textId="77777777" w:rsidR="003A1243" w:rsidRPr="00C74167" w:rsidRDefault="003A1243" w:rsidP="00C74167">
            <w:pPr>
              <w:pStyle w:val="TableText"/>
              <w:rPr>
                <w:b/>
                <w:bCs/>
              </w:rPr>
            </w:pPr>
            <w:r w:rsidRPr="00C74167">
              <w:rPr>
                <w:b/>
                <w:bCs/>
              </w:rPr>
              <w:t>Agricultural Producers</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C23F2" w14:textId="77777777" w:rsidR="003A1243" w:rsidRPr="002F61CB" w:rsidRDefault="003A1243" w:rsidP="00C74167">
            <w:pPr>
              <w:pStyle w:val="TableText"/>
            </w:pPr>
            <w:r w:rsidRPr="002F61CB">
              <w:t>477,619</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204BE28B" w14:textId="7B84E7CD" w:rsidR="003A1243" w:rsidRPr="002F61CB" w:rsidRDefault="003A1243" w:rsidP="00C74167">
            <w:pPr>
              <w:pStyle w:val="TableText"/>
            </w:pPr>
            <w:r w:rsidRPr="002F61CB">
              <w:t>28.99</w:t>
            </w:r>
          </w:p>
        </w:tc>
        <w:tc>
          <w:tcPr>
            <w:tcW w:w="1980" w:type="dxa"/>
            <w:tcBorders>
              <w:top w:val="single" w:sz="4" w:space="0" w:color="auto"/>
              <w:left w:val="nil"/>
              <w:bottom w:val="single" w:sz="4" w:space="0" w:color="auto"/>
              <w:right w:val="single" w:sz="4" w:space="0" w:color="auto"/>
            </w:tcBorders>
            <w:vAlign w:val="center"/>
          </w:tcPr>
          <w:p w14:paraId="1A3EA9FE" w14:textId="77777777" w:rsidR="003A1243" w:rsidRPr="002F61CB" w:rsidRDefault="003A1243" w:rsidP="00C74167">
            <w:pPr>
              <w:pStyle w:val="TableText"/>
            </w:pPr>
            <w:r w:rsidRPr="002F61CB">
              <w:t>67,398</w:t>
            </w:r>
          </w:p>
        </w:tc>
        <w:tc>
          <w:tcPr>
            <w:tcW w:w="1530" w:type="dxa"/>
            <w:tcBorders>
              <w:top w:val="single" w:sz="4" w:space="0" w:color="auto"/>
              <w:left w:val="nil"/>
              <w:bottom w:val="single" w:sz="4" w:space="0" w:color="auto"/>
              <w:right w:val="single" w:sz="4" w:space="0" w:color="auto"/>
            </w:tcBorders>
            <w:vAlign w:val="center"/>
          </w:tcPr>
          <w:p w14:paraId="710C314A" w14:textId="34BD967D" w:rsidR="003A1243" w:rsidRPr="002F61CB" w:rsidRDefault="003A1243" w:rsidP="00C74167">
            <w:pPr>
              <w:pStyle w:val="TableText"/>
            </w:pPr>
            <w:r w:rsidRPr="002F61CB">
              <w:t>28.29</w:t>
            </w:r>
          </w:p>
        </w:tc>
      </w:tr>
      <w:tr w:rsidR="003A1243" w:rsidRPr="002F61CB" w14:paraId="741E9DC1"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5117329" w14:textId="77777777" w:rsidR="003A1243" w:rsidRPr="00C74167" w:rsidRDefault="003A1243" w:rsidP="00C74167">
            <w:pPr>
              <w:pStyle w:val="TableText"/>
              <w:rPr>
                <w:b/>
                <w:bCs/>
              </w:rPr>
            </w:pPr>
            <w:r w:rsidRPr="00C74167">
              <w:rPr>
                <w:b/>
                <w:bCs/>
              </w:rPr>
              <w:t>Brevard County</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BBE8B" w14:textId="77777777" w:rsidR="003A1243" w:rsidRPr="002F61CB" w:rsidRDefault="003A1243" w:rsidP="00C74167">
            <w:pPr>
              <w:pStyle w:val="TableText"/>
            </w:pPr>
            <w:r w:rsidRPr="002F61CB">
              <w:t>89,296</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3B499B62" w14:textId="68430C5B" w:rsidR="003A1243" w:rsidRPr="002F61CB" w:rsidRDefault="003A1243" w:rsidP="00C74167">
            <w:pPr>
              <w:pStyle w:val="TableText"/>
            </w:pPr>
            <w:r w:rsidRPr="002F61CB">
              <w:t>5.42</w:t>
            </w:r>
          </w:p>
        </w:tc>
        <w:tc>
          <w:tcPr>
            <w:tcW w:w="1980" w:type="dxa"/>
            <w:tcBorders>
              <w:top w:val="single" w:sz="4" w:space="0" w:color="auto"/>
              <w:left w:val="nil"/>
              <w:bottom w:val="single" w:sz="4" w:space="0" w:color="auto"/>
              <w:right w:val="single" w:sz="4" w:space="0" w:color="auto"/>
            </w:tcBorders>
            <w:vAlign w:val="center"/>
          </w:tcPr>
          <w:p w14:paraId="11DAE3FC" w14:textId="77777777" w:rsidR="003A1243" w:rsidRPr="002F61CB" w:rsidRDefault="003A1243" w:rsidP="00C74167">
            <w:pPr>
              <w:pStyle w:val="TableText"/>
            </w:pPr>
            <w:r w:rsidRPr="002F61CB">
              <w:t>13,357</w:t>
            </w:r>
          </w:p>
        </w:tc>
        <w:tc>
          <w:tcPr>
            <w:tcW w:w="1530" w:type="dxa"/>
            <w:tcBorders>
              <w:top w:val="single" w:sz="4" w:space="0" w:color="auto"/>
              <w:left w:val="nil"/>
              <w:bottom w:val="single" w:sz="4" w:space="0" w:color="auto"/>
              <w:right w:val="single" w:sz="4" w:space="0" w:color="auto"/>
            </w:tcBorders>
            <w:vAlign w:val="center"/>
          </w:tcPr>
          <w:p w14:paraId="1568E4CF" w14:textId="6F3DDBD1" w:rsidR="003A1243" w:rsidRPr="002F61CB" w:rsidRDefault="003A1243" w:rsidP="00C74167">
            <w:pPr>
              <w:pStyle w:val="TableText"/>
            </w:pPr>
            <w:r w:rsidRPr="002F61CB">
              <w:t>5.61</w:t>
            </w:r>
          </w:p>
        </w:tc>
      </w:tr>
      <w:tr w:rsidR="003A1243" w:rsidRPr="002F61CB" w14:paraId="72BC06F6"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596FD08" w14:textId="77777777" w:rsidR="003A1243" w:rsidRPr="00C74167" w:rsidRDefault="003A1243" w:rsidP="00C74167">
            <w:pPr>
              <w:pStyle w:val="TableText"/>
              <w:rPr>
                <w:b/>
                <w:bCs/>
              </w:rPr>
            </w:pPr>
            <w:r w:rsidRPr="00C74167">
              <w:rPr>
                <w:b/>
                <w:bCs/>
              </w:rPr>
              <w:t>City of Fellsmere</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608EE" w14:textId="77777777" w:rsidR="003A1243" w:rsidRPr="002F61CB" w:rsidRDefault="003A1243" w:rsidP="00C74167">
            <w:pPr>
              <w:pStyle w:val="TableText"/>
            </w:pPr>
            <w:r w:rsidRPr="002F61CB">
              <w:t>10,603</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774150F3" w14:textId="3326DC2F" w:rsidR="003A1243" w:rsidRPr="002F61CB" w:rsidRDefault="003A1243" w:rsidP="00C74167">
            <w:pPr>
              <w:pStyle w:val="TableText"/>
            </w:pPr>
            <w:r w:rsidRPr="002F61CB">
              <w:t>0.64</w:t>
            </w:r>
          </w:p>
        </w:tc>
        <w:tc>
          <w:tcPr>
            <w:tcW w:w="1980" w:type="dxa"/>
            <w:tcBorders>
              <w:top w:val="single" w:sz="4" w:space="0" w:color="auto"/>
              <w:left w:val="nil"/>
              <w:bottom w:val="single" w:sz="4" w:space="0" w:color="auto"/>
              <w:right w:val="single" w:sz="4" w:space="0" w:color="auto"/>
            </w:tcBorders>
            <w:vAlign w:val="center"/>
          </w:tcPr>
          <w:p w14:paraId="1FCB66DA" w14:textId="77777777" w:rsidR="003A1243" w:rsidRPr="002F61CB" w:rsidRDefault="003A1243" w:rsidP="00C74167">
            <w:pPr>
              <w:pStyle w:val="TableText"/>
            </w:pPr>
            <w:r w:rsidRPr="002F61CB">
              <w:t>1,544</w:t>
            </w:r>
          </w:p>
        </w:tc>
        <w:tc>
          <w:tcPr>
            <w:tcW w:w="1530" w:type="dxa"/>
            <w:tcBorders>
              <w:top w:val="single" w:sz="4" w:space="0" w:color="auto"/>
              <w:left w:val="nil"/>
              <w:bottom w:val="single" w:sz="4" w:space="0" w:color="auto"/>
              <w:right w:val="single" w:sz="4" w:space="0" w:color="auto"/>
            </w:tcBorders>
            <w:vAlign w:val="center"/>
          </w:tcPr>
          <w:p w14:paraId="59357450" w14:textId="74D9C945" w:rsidR="003A1243" w:rsidRPr="002F61CB" w:rsidRDefault="003A1243" w:rsidP="00C74167">
            <w:pPr>
              <w:pStyle w:val="TableText"/>
            </w:pPr>
            <w:r w:rsidRPr="002F61CB">
              <w:t>0.65</w:t>
            </w:r>
          </w:p>
        </w:tc>
      </w:tr>
      <w:tr w:rsidR="003A1243" w:rsidRPr="002F61CB" w14:paraId="78BAE90A"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2640CC5" w14:textId="77777777" w:rsidR="003A1243" w:rsidRPr="00C74167" w:rsidRDefault="003A1243" w:rsidP="00C74167">
            <w:pPr>
              <w:pStyle w:val="TableText"/>
              <w:rPr>
                <w:b/>
                <w:bCs/>
              </w:rPr>
            </w:pPr>
            <w:r w:rsidRPr="00C74167">
              <w:rPr>
                <w:b/>
                <w:bCs/>
              </w:rPr>
              <w:t>City of Melbourne</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AAFB7" w14:textId="77777777" w:rsidR="003A1243" w:rsidRPr="002F61CB" w:rsidRDefault="003A1243" w:rsidP="00C74167">
            <w:pPr>
              <w:pStyle w:val="TableText"/>
            </w:pPr>
            <w:r w:rsidRPr="002F61CB">
              <w:t>63,245</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2343EAA1" w14:textId="620B3FDE" w:rsidR="003A1243" w:rsidRPr="002F61CB" w:rsidRDefault="003A1243" w:rsidP="00C74167">
            <w:pPr>
              <w:pStyle w:val="TableText"/>
            </w:pPr>
            <w:r w:rsidRPr="002F61CB">
              <w:t>3.84</w:t>
            </w:r>
          </w:p>
        </w:tc>
        <w:tc>
          <w:tcPr>
            <w:tcW w:w="1980" w:type="dxa"/>
            <w:tcBorders>
              <w:top w:val="single" w:sz="4" w:space="0" w:color="auto"/>
              <w:left w:val="nil"/>
              <w:bottom w:val="single" w:sz="4" w:space="0" w:color="auto"/>
              <w:right w:val="single" w:sz="4" w:space="0" w:color="auto"/>
            </w:tcBorders>
            <w:vAlign w:val="center"/>
          </w:tcPr>
          <w:p w14:paraId="7F8CF295" w14:textId="77777777" w:rsidR="003A1243" w:rsidRPr="002F61CB" w:rsidRDefault="003A1243" w:rsidP="00C74167">
            <w:pPr>
              <w:pStyle w:val="TableText"/>
            </w:pPr>
            <w:r w:rsidRPr="002F61CB">
              <w:t>9,057</w:t>
            </w:r>
          </w:p>
        </w:tc>
        <w:tc>
          <w:tcPr>
            <w:tcW w:w="1530" w:type="dxa"/>
            <w:tcBorders>
              <w:top w:val="single" w:sz="4" w:space="0" w:color="auto"/>
              <w:left w:val="nil"/>
              <w:bottom w:val="single" w:sz="4" w:space="0" w:color="auto"/>
              <w:right w:val="single" w:sz="4" w:space="0" w:color="auto"/>
            </w:tcBorders>
            <w:vAlign w:val="center"/>
          </w:tcPr>
          <w:p w14:paraId="5D434500" w14:textId="649E25C0" w:rsidR="003A1243" w:rsidRPr="002F61CB" w:rsidRDefault="003A1243" w:rsidP="00C74167">
            <w:pPr>
              <w:pStyle w:val="TableText"/>
            </w:pPr>
            <w:r w:rsidRPr="002F61CB">
              <w:t>3.80</w:t>
            </w:r>
          </w:p>
        </w:tc>
      </w:tr>
      <w:tr w:rsidR="003A1243" w:rsidRPr="002F61CB" w14:paraId="2DE55246"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58B0EE2" w14:textId="77777777" w:rsidR="003A1243" w:rsidRPr="00C74167" w:rsidRDefault="003A1243" w:rsidP="00C74167">
            <w:pPr>
              <w:pStyle w:val="TableText"/>
              <w:rPr>
                <w:b/>
                <w:bCs/>
              </w:rPr>
            </w:pPr>
            <w:r w:rsidRPr="00C74167">
              <w:rPr>
                <w:b/>
                <w:bCs/>
              </w:rPr>
              <w:t>City of Palm Bay</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6BD75" w14:textId="77777777" w:rsidR="003A1243" w:rsidRPr="002F61CB" w:rsidRDefault="003A1243" w:rsidP="00C74167">
            <w:pPr>
              <w:pStyle w:val="TableText"/>
            </w:pPr>
            <w:r w:rsidRPr="002F61CB">
              <w:t>208,799</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0D5F04AD" w14:textId="221B2B7E" w:rsidR="003A1243" w:rsidRPr="002F61CB" w:rsidRDefault="003A1243" w:rsidP="00C74167">
            <w:pPr>
              <w:pStyle w:val="TableText"/>
            </w:pPr>
            <w:r w:rsidRPr="002F61CB">
              <w:t>12.67</w:t>
            </w:r>
          </w:p>
        </w:tc>
        <w:tc>
          <w:tcPr>
            <w:tcW w:w="1980" w:type="dxa"/>
            <w:tcBorders>
              <w:top w:val="single" w:sz="4" w:space="0" w:color="auto"/>
              <w:left w:val="nil"/>
              <w:bottom w:val="single" w:sz="4" w:space="0" w:color="auto"/>
              <w:right w:val="single" w:sz="4" w:space="0" w:color="auto"/>
            </w:tcBorders>
            <w:vAlign w:val="center"/>
          </w:tcPr>
          <w:p w14:paraId="11432C27" w14:textId="77777777" w:rsidR="003A1243" w:rsidRPr="002F61CB" w:rsidRDefault="003A1243" w:rsidP="00C74167">
            <w:pPr>
              <w:pStyle w:val="TableText"/>
            </w:pPr>
            <w:r w:rsidRPr="002F61CB">
              <w:t>30,198</w:t>
            </w:r>
          </w:p>
        </w:tc>
        <w:tc>
          <w:tcPr>
            <w:tcW w:w="1530" w:type="dxa"/>
            <w:tcBorders>
              <w:top w:val="single" w:sz="4" w:space="0" w:color="auto"/>
              <w:left w:val="nil"/>
              <w:bottom w:val="single" w:sz="4" w:space="0" w:color="auto"/>
              <w:right w:val="single" w:sz="4" w:space="0" w:color="auto"/>
            </w:tcBorders>
            <w:vAlign w:val="center"/>
          </w:tcPr>
          <w:p w14:paraId="59019CB3" w14:textId="0760341A" w:rsidR="003A1243" w:rsidRPr="002F61CB" w:rsidRDefault="003A1243" w:rsidP="00C74167">
            <w:pPr>
              <w:pStyle w:val="TableText"/>
            </w:pPr>
            <w:r w:rsidRPr="002F61CB">
              <w:t>12.68</w:t>
            </w:r>
          </w:p>
        </w:tc>
      </w:tr>
      <w:tr w:rsidR="003A1243" w:rsidRPr="002F61CB" w14:paraId="43A3E847"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19219B3" w14:textId="77777777" w:rsidR="003A1243" w:rsidRPr="00C74167" w:rsidRDefault="003A1243" w:rsidP="00C74167">
            <w:pPr>
              <w:pStyle w:val="TableText"/>
              <w:rPr>
                <w:b/>
                <w:bCs/>
              </w:rPr>
            </w:pPr>
            <w:r w:rsidRPr="00C74167">
              <w:rPr>
                <w:b/>
                <w:bCs/>
              </w:rPr>
              <w:t>City of Sebastian</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0D2CC" w14:textId="77777777" w:rsidR="003A1243" w:rsidRPr="002F61CB" w:rsidRDefault="003A1243" w:rsidP="00C74167">
            <w:pPr>
              <w:pStyle w:val="TableText"/>
            </w:pPr>
            <w:r w:rsidRPr="002F61CB">
              <w:t>61,820</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6DD3D617" w14:textId="10BB8D2F" w:rsidR="003A1243" w:rsidRPr="002F61CB" w:rsidRDefault="003A1243" w:rsidP="00C74167">
            <w:pPr>
              <w:pStyle w:val="TableText"/>
            </w:pPr>
            <w:r w:rsidRPr="002F61CB">
              <w:t>3.75</w:t>
            </w:r>
          </w:p>
        </w:tc>
        <w:tc>
          <w:tcPr>
            <w:tcW w:w="1980" w:type="dxa"/>
            <w:tcBorders>
              <w:top w:val="single" w:sz="4" w:space="0" w:color="auto"/>
              <w:left w:val="nil"/>
              <w:bottom w:val="single" w:sz="4" w:space="0" w:color="auto"/>
              <w:right w:val="single" w:sz="4" w:space="0" w:color="auto"/>
            </w:tcBorders>
            <w:vAlign w:val="center"/>
          </w:tcPr>
          <w:p w14:paraId="72C92577" w14:textId="77777777" w:rsidR="003A1243" w:rsidRPr="002F61CB" w:rsidRDefault="003A1243" w:rsidP="00C74167">
            <w:pPr>
              <w:pStyle w:val="TableText"/>
            </w:pPr>
            <w:r w:rsidRPr="002F61CB">
              <w:t>8,901</w:t>
            </w:r>
          </w:p>
        </w:tc>
        <w:tc>
          <w:tcPr>
            <w:tcW w:w="1530" w:type="dxa"/>
            <w:tcBorders>
              <w:top w:val="single" w:sz="4" w:space="0" w:color="auto"/>
              <w:left w:val="nil"/>
              <w:bottom w:val="single" w:sz="4" w:space="0" w:color="auto"/>
              <w:right w:val="single" w:sz="4" w:space="0" w:color="auto"/>
            </w:tcBorders>
            <w:vAlign w:val="center"/>
          </w:tcPr>
          <w:p w14:paraId="29AF42D7" w14:textId="0623FF59" w:rsidR="003A1243" w:rsidRPr="002F61CB" w:rsidRDefault="003A1243" w:rsidP="00C74167">
            <w:pPr>
              <w:pStyle w:val="TableText"/>
            </w:pPr>
            <w:r w:rsidRPr="002F61CB">
              <w:t>3.74</w:t>
            </w:r>
          </w:p>
        </w:tc>
      </w:tr>
      <w:tr w:rsidR="003A1243" w:rsidRPr="002F61CB" w14:paraId="012285CB"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0212D226" w14:textId="77777777" w:rsidR="003A1243" w:rsidRPr="00C74167" w:rsidRDefault="003A1243" w:rsidP="00C74167">
            <w:pPr>
              <w:pStyle w:val="TableText"/>
              <w:rPr>
                <w:b/>
                <w:bCs/>
              </w:rPr>
            </w:pPr>
            <w:r w:rsidRPr="00C74167">
              <w:rPr>
                <w:b/>
                <w:bCs/>
              </w:rPr>
              <w:t>City of Vero Beach</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4B3EE" w14:textId="77777777" w:rsidR="003A1243" w:rsidRPr="002F61CB" w:rsidRDefault="003A1243" w:rsidP="00C74167">
            <w:pPr>
              <w:pStyle w:val="TableText"/>
            </w:pPr>
            <w:r w:rsidRPr="002F61CB">
              <w:t>48,755</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604766D0" w14:textId="2E07A072" w:rsidR="003A1243" w:rsidRPr="002F61CB" w:rsidRDefault="003A1243" w:rsidP="00C74167">
            <w:pPr>
              <w:pStyle w:val="TableText"/>
            </w:pPr>
            <w:r w:rsidRPr="002F61CB">
              <w:t>2.96</w:t>
            </w:r>
          </w:p>
        </w:tc>
        <w:tc>
          <w:tcPr>
            <w:tcW w:w="1980" w:type="dxa"/>
            <w:tcBorders>
              <w:top w:val="single" w:sz="4" w:space="0" w:color="auto"/>
              <w:left w:val="nil"/>
              <w:bottom w:val="single" w:sz="4" w:space="0" w:color="auto"/>
              <w:right w:val="single" w:sz="4" w:space="0" w:color="auto"/>
            </w:tcBorders>
            <w:vAlign w:val="center"/>
          </w:tcPr>
          <w:p w14:paraId="2E4010A1" w14:textId="77777777" w:rsidR="003A1243" w:rsidRPr="002F61CB" w:rsidRDefault="003A1243" w:rsidP="00C74167">
            <w:pPr>
              <w:pStyle w:val="TableText"/>
            </w:pPr>
            <w:r w:rsidRPr="002F61CB">
              <w:t>7,049</w:t>
            </w:r>
          </w:p>
        </w:tc>
        <w:tc>
          <w:tcPr>
            <w:tcW w:w="1530" w:type="dxa"/>
            <w:tcBorders>
              <w:top w:val="single" w:sz="4" w:space="0" w:color="auto"/>
              <w:left w:val="nil"/>
              <w:bottom w:val="single" w:sz="4" w:space="0" w:color="auto"/>
              <w:right w:val="single" w:sz="4" w:space="0" w:color="auto"/>
            </w:tcBorders>
            <w:vAlign w:val="center"/>
          </w:tcPr>
          <w:p w14:paraId="6ACACCDF" w14:textId="75A30835" w:rsidR="003A1243" w:rsidRPr="002F61CB" w:rsidRDefault="003A1243" w:rsidP="00C74167">
            <w:pPr>
              <w:pStyle w:val="TableText"/>
            </w:pPr>
            <w:r w:rsidRPr="002F61CB">
              <w:t>2.96</w:t>
            </w:r>
          </w:p>
        </w:tc>
      </w:tr>
      <w:tr w:rsidR="003A1243" w:rsidRPr="002F61CB" w14:paraId="26C35FA5"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24737D1D" w14:textId="77777777" w:rsidR="003A1243" w:rsidRPr="00C74167" w:rsidRDefault="003A1243" w:rsidP="00C74167">
            <w:pPr>
              <w:pStyle w:val="TableText"/>
              <w:rPr>
                <w:b/>
                <w:bCs/>
              </w:rPr>
            </w:pPr>
            <w:r w:rsidRPr="00C74167">
              <w:rPr>
                <w:b/>
                <w:bCs/>
              </w:rPr>
              <w:t>City of West Melbourne</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37622" w14:textId="77777777" w:rsidR="003A1243" w:rsidRPr="002F61CB" w:rsidRDefault="003A1243" w:rsidP="00C74167">
            <w:pPr>
              <w:pStyle w:val="TableText"/>
            </w:pPr>
            <w:r w:rsidRPr="002F61CB">
              <w:t>34,398</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1D27EF53" w14:textId="0A7ECE72" w:rsidR="003A1243" w:rsidRPr="002F61CB" w:rsidRDefault="003A1243" w:rsidP="00C74167">
            <w:pPr>
              <w:pStyle w:val="TableText"/>
            </w:pPr>
            <w:r w:rsidRPr="002F61CB">
              <w:t>2.09</w:t>
            </w:r>
          </w:p>
        </w:tc>
        <w:tc>
          <w:tcPr>
            <w:tcW w:w="1980" w:type="dxa"/>
            <w:tcBorders>
              <w:top w:val="single" w:sz="4" w:space="0" w:color="auto"/>
              <w:left w:val="nil"/>
              <w:bottom w:val="single" w:sz="4" w:space="0" w:color="auto"/>
              <w:right w:val="single" w:sz="4" w:space="0" w:color="auto"/>
            </w:tcBorders>
            <w:vAlign w:val="center"/>
          </w:tcPr>
          <w:p w14:paraId="201513DA" w14:textId="77777777" w:rsidR="003A1243" w:rsidRPr="002F61CB" w:rsidRDefault="003A1243" w:rsidP="00C74167">
            <w:pPr>
              <w:pStyle w:val="TableText"/>
            </w:pPr>
            <w:r w:rsidRPr="002F61CB">
              <w:t>5,010</w:t>
            </w:r>
          </w:p>
        </w:tc>
        <w:tc>
          <w:tcPr>
            <w:tcW w:w="1530" w:type="dxa"/>
            <w:tcBorders>
              <w:top w:val="single" w:sz="4" w:space="0" w:color="auto"/>
              <w:left w:val="nil"/>
              <w:bottom w:val="single" w:sz="4" w:space="0" w:color="auto"/>
              <w:right w:val="single" w:sz="4" w:space="0" w:color="auto"/>
            </w:tcBorders>
            <w:vAlign w:val="center"/>
          </w:tcPr>
          <w:p w14:paraId="63A75DB9" w14:textId="3DC2A230" w:rsidR="003A1243" w:rsidRPr="002F61CB" w:rsidRDefault="003A1243" w:rsidP="00C74167">
            <w:pPr>
              <w:pStyle w:val="TableText"/>
            </w:pPr>
            <w:r w:rsidRPr="002F61CB">
              <w:t>2.10</w:t>
            </w:r>
          </w:p>
        </w:tc>
      </w:tr>
      <w:tr w:rsidR="003A1243" w:rsidRPr="002F61CB" w14:paraId="25D0CCD5"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03903D3" w14:textId="77777777" w:rsidR="003A1243" w:rsidRPr="00C74167" w:rsidRDefault="003A1243" w:rsidP="00C74167">
            <w:pPr>
              <w:pStyle w:val="TableText"/>
              <w:rPr>
                <w:b/>
                <w:bCs/>
              </w:rPr>
            </w:pPr>
            <w:r w:rsidRPr="00C74167">
              <w:rPr>
                <w:b/>
                <w:bCs/>
              </w:rPr>
              <w:t>FDOT District 4</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4890D" w14:textId="77777777" w:rsidR="003A1243" w:rsidRPr="002F61CB" w:rsidRDefault="003A1243" w:rsidP="00C74167">
            <w:pPr>
              <w:pStyle w:val="TableText"/>
            </w:pPr>
            <w:r w:rsidRPr="002F61CB">
              <w:t>22,731</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441A7191" w14:textId="6ED4DCCF" w:rsidR="003A1243" w:rsidRPr="002F61CB" w:rsidRDefault="003A1243" w:rsidP="00C74167">
            <w:pPr>
              <w:pStyle w:val="TableText"/>
            </w:pPr>
            <w:r w:rsidRPr="002F61CB">
              <w:t>1.38</w:t>
            </w:r>
          </w:p>
        </w:tc>
        <w:tc>
          <w:tcPr>
            <w:tcW w:w="1980" w:type="dxa"/>
            <w:tcBorders>
              <w:top w:val="single" w:sz="4" w:space="0" w:color="auto"/>
              <w:left w:val="nil"/>
              <w:bottom w:val="single" w:sz="4" w:space="0" w:color="auto"/>
              <w:right w:val="single" w:sz="4" w:space="0" w:color="auto"/>
            </w:tcBorders>
            <w:vAlign w:val="center"/>
          </w:tcPr>
          <w:p w14:paraId="4583AA35" w14:textId="77777777" w:rsidR="003A1243" w:rsidRPr="002F61CB" w:rsidRDefault="003A1243" w:rsidP="00C74167">
            <w:pPr>
              <w:pStyle w:val="TableText"/>
            </w:pPr>
            <w:r w:rsidRPr="002F61CB">
              <w:t>2,978</w:t>
            </w:r>
          </w:p>
        </w:tc>
        <w:tc>
          <w:tcPr>
            <w:tcW w:w="1530" w:type="dxa"/>
            <w:tcBorders>
              <w:top w:val="single" w:sz="4" w:space="0" w:color="auto"/>
              <w:left w:val="nil"/>
              <w:bottom w:val="single" w:sz="4" w:space="0" w:color="auto"/>
              <w:right w:val="single" w:sz="4" w:space="0" w:color="auto"/>
            </w:tcBorders>
            <w:vAlign w:val="center"/>
          </w:tcPr>
          <w:p w14:paraId="6725879F" w14:textId="7727D513" w:rsidR="003A1243" w:rsidRPr="002F61CB" w:rsidRDefault="003A1243" w:rsidP="00C74167">
            <w:pPr>
              <w:pStyle w:val="TableText"/>
            </w:pPr>
            <w:r w:rsidRPr="002F61CB">
              <w:t>1.25</w:t>
            </w:r>
          </w:p>
        </w:tc>
      </w:tr>
      <w:tr w:rsidR="003A1243" w:rsidRPr="002F61CB" w14:paraId="6319B8DB"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64EDAB3" w14:textId="77777777" w:rsidR="003A1243" w:rsidRPr="00C74167" w:rsidRDefault="003A1243" w:rsidP="00C74167">
            <w:pPr>
              <w:pStyle w:val="TableText"/>
              <w:rPr>
                <w:b/>
                <w:bCs/>
              </w:rPr>
            </w:pPr>
            <w:r w:rsidRPr="00C74167">
              <w:rPr>
                <w:b/>
                <w:bCs/>
              </w:rPr>
              <w:t>FDOT District 5</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8DE45" w14:textId="77777777" w:rsidR="003A1243" w:rsidRPr="002F61CB" w:rsidRDefault="003A1243" w:rsidP="00C74167">
            <w:pPr>
              <w:pStyle w:val="TableText"/>
            </w:pPr>
            <w:r w:rsidRPr="002F61CB">
              <w:t>13,058</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7CE3BD5A" w14:textId="4E263F0D" w:rsidR="003A1243" w:rsidRPr="002F61CB" w:rsidRDefault="003A1243" w:rsidP="00C74167">
            <w:pPr>
              <w:pStyle w:val="TableText"/>
            </w:pPr>
            <w:r w:rsidRPr="002F61CB">
              <w:t>0.79</w:t>
            </w:r>
          </w:p>
        </w:tc>
        <w:tc>
          <w:tcPr>
            <w:tcW w:w="1980" w:type="dxa"/>
            <w:tcBorders>
              <w:top w:val="single" w:sz="4" w:space="0" w:color="auto"/>
              <w:left w:val="nil"/>
              <w:bottom w:val="single" w:sz="4" w:space="0" w:color="auto"/>
              <w:right w:val="single" w:sz="4" w:space="0" w:color="auto"/>
            </w:tcBorders>
            <w:vAlign w:val="center"/>
          </w:tcPr>
          <w:p w14:paraId="47E4200E" w14:textId="77777777" w:rsidR="003A1243" w:rsidRPr="002F61CB" w:rsidRDefault="003A1243" w:rsidP="00C74167">
            <w:pPr>
              <w:pStyle w:val="TableText"/>
            </w:pPr>
            <w:r w:rsidRPr="002F61CB">
              <w:t>1,718</w:t>
            </w:r>
          </w:p>
        </w:tc>
        <w:tc>
          <w:tcPr>
            <w:tcW w:w="1530" w:type="dxa"/>
            <w:tcBorders>
              <w:top w:val="single" w:sz="4" w:space="0" w:color="auto"/>
              <w:left w:val="nil"/>
              <w:bottom w:val="single" w:sz="4" w:space="0" w:color="auto"/>
              <w:right w:val="single" w:sz="4" w:space="0" w:color="auto"/>
            </w:tcBorders>
            <w:vAlign w:val="center"/>
          </w:tcPr>
          <w:p w14:paraId="15AE8464" w14:textId="2C4DA705" w:rsidR="003A1243" w:rsidRPr="002F61CB" w:rsidRDefault="003A1243" w:rsidP="00C74167">
            <w:pPr>
              <w:pStyle w:val="TableText"/>
            </w:pPr>
            <w:r w:rsidRPr="002F61CB">
              <w:t>0.72</w:t>
            </w:r>
          </w:p>
        </w:tc>
      </w:tr>
      <w:tr w:rsidR="003A1243" w:rsidRPr="002F61CB" w14:paraId="10D0F32D"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6CD5A32A" w14:textId="77777777" w:rsidR="003A1243" w:rsidRPr="00C74167" w:rsidRDefault="003A1243" w:rsidP="00C74167">
            <w:pPr>
              <w:pStyle w:val="TableText"/>
              <w:rPr>
                <w:b/>
                <w:bCs/>
              </w:rPr>
            </w:pPr>
            <w:r w:rsidRPr="00C74167">
              <w:rPr>
                <w:b/>
                <w:bCs/>
              </w:rPr>
              <w:t>St. Lucie County</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17AE4" w14:textId="77777777" w:rsidR="003A1243" w:rsidRPr="002F61CB" w:rsidRDefault="003A1243" w:rsidP="00C74167">
            <w:pPr>
              <w:pStyle w:val="TableText"/>
            </w:pPr>
            <w:r w:rsidRPr="002F61CB">
              <w:t>104,021</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173467C1" w14:textId="3A0D47BA" w:rsidR="003A1243" w:rsidRPr="002F61CB" w:rsidRDefault="003A1243" w:rsidP="00C74167">
            <w:pPr>
              <w:pStyle w:val="TableText"/>
            </w:pPr>
            <w:r w:rsidRPr="002F61CB">
              <w:t>6.31</w:t>
            </w:r>
          </w:p>
        </w:tc>
        <w:tc>
          <w:tcPr>
            <w:tcW w:w="1980" w:type="dxa"/>
            <w:tcBorders>
              <w:top w:val="single" w:sz="4" w:space="0" w:color="auto"/>
              <w:left w:val="nil"/>
              <w:bottom w:val="single" w:sz="4" w:space="0" w:color="auto"/>
              <w:right w:val="single" w:sz="4" w:space="0" w:color="auto"/>
            </w:tcBorders>
            <w:vAlign w:val="center"/>
          </w:tcPr>
          <w:p w14:paraId="507D124E" w14:textId="77777777" w:rsidR="003A1243" w:rsidRPr="002F61CB" w:rsidRDefault="003A1243" w:rsidP="00C74167">
            <w:pPr>
              <w:pStyle w:val="TableText"/>
            </w:pPr>
            <w:r w:rsidRPr="002F61CB">
              <w:t>16,773</w:t>
            </w:r>
          </w:p>
        </w:tc>
        <w:tc>
          <w:tcPr>
            <w:tcW w:w="1530" w:type="dxa"/>
            <w:tcBorders>
              <w:top w:val="single" w:sz="4" w:space="0" w:color="auto"/>
              <w:left w:val="nil"/>
              <w:bottom w:val="single" w:sz="4" w:space="0" w:color="auto"/>
              <w:right w:val="single" w:sz="4" w:space="0" w:color="auto"/>
            </w:tcBorders>
            <w:vAlign w:val="center"/>
          </w:tcPr>
          <w:p w14:paraId="69342734" w14:textId="2A858D67" w:rsidR="003A1243" w:rsidRPr="002F61CB" w:rsidRDefault="003A1243" w:rsidP="00C74167">
            <w:pPr>
              <w:pStyle w:val="TableText"/>
            </w:pPr>
            <w:r w:rsidRPr="002F61CB">
              <w:t>7.04</w:t>
            </w:r>
          </w:p>
        </w:tc>
      </w:tr>
      <w:tr w:rsidR="003A1243" w:rsidRPr="002F61CB" w14:paraId="527D4AA4"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B0DAD6F" w14:textId="77777777" w:rsidR="003A1243" w:rsidRPr="00C74167" w:rsidRDefault="003A1243" w:rsidP="00C74167">
            <w:pPr>
              <w:pStyle w:val="TableText"/>
              <w:rPr>
                <w:b/>
                <w:bCs/>
              </w:rPr>
            </w:pPr>
            <w:r w:rsidRPr="00C74167">
              <w:rPr>
                <w:b/>
                <w:bCs/>
              </w:rPr>
              <w:t>Indian River County</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35BFC" w14:textId="77777777" w:rsidR="003A1243" w:rsidRPr="002F61CB" w:rsidRDefault="003A1243" w:rsidP="00C74167">
            <w:pPr>
              <w:pStyle w:val="TableText"/>
            </w:pPr>
            <w:r w:rsidRPr="002F61CB">
              <w:t>357,237</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5FAC9229" w14:textId="608E724C" w:rsidR="003A1243" w:rsidRPr="002F61CB" w:rsidRDefault="003A1243" w:rsidP="00C74167">
            <w:pPr>
              <w:pStyle w:val="TableText"/>
            </w:pPr>
            <w:r w:rsidRPr="002F61CB">
              <w:t>21.69</w:t>
            </w:r>
          </w:p>
        </w:tc>
        <w:tc>
          <w:tcPr>
            <w:tcW w:w="1980" w:type="dxa"/>
            <w:tcBorders>
              <w:top w:val="single" w:sz="4" w:space="0" w:color="auto"/>
              <w:left w:val="nil"/>
              <w:bottom w:val="single" w:sz="4" w:space="0" w:color="auto"/>
              <w:right w:val="single" w:sz="4" w:space="0" w:color="auto"/>
            </w:tcBorders>
            <w:vAlign w:val="center"/>
          </w:tcPr>
          <w:p w14:paraId="7A7010E6" w14:textId="77777777" w:rsidR="003A1243" w:rsidRPr="002F61CB" w:rsidRDefault="003A1243" w:rsidP="00C74167">
            <w:pPr>
              <w:pStyle w:val="TableText"/>
            </w:pPr>
            <w:r w:rsidRPr="002F61CB">
              <w:t>51,895</w:t>
            </w:r>
          </w:p>
        </w:tc>
        <w:tc>
          <w:tcPr>
            <w:tcW w:w="1530" w:type="dxa"/>
            <w:tcBorders>
              <w:top w:val="single" w:sz="4" w:space="0" w:color="auto"/>
              <w:left w:val="nil"/>
              <w:bottom w:val="single" w:sz="4" w:space="0" w:color="auto"/>
              <w:right w:val="single" w:sz="4" w:space="0" w:color="auto"/>
            </w:tcBorders>
            <w:vAlign w:val="center"/>
          </w:tcPr>
          <w:p w14:paraId="384537DF" w14:textId="53C3AB32" w:rsidR="003A1243" w:rsidRPr="002F61CB" w:rsidRDefault="003A1243" w:rsidP="00C74167">
            <w:pPr>
              <w:pStyle w:val="TableText"/>
            </w:pPr>
            <w:r w:rsidRPr="002F61CB">
              <w:t>21.78</w:t>
            </w:r>
          </w:p>
        </w:tc>
      </w:tr>
      <w:tr w:rsidR="003A1243" w:rsidRPr="002F61CB" w14:paraId="1DDD892A"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2BA54D3F" w14:textId="77777777" w:rsidR="003A1243" w:rsidRPr="00C74167" w:rsidRDefault="003A1243" w:rsidP="00C74167">
            <w:pPr>
              <w:pStyle w:val="TableText"/>
              <w:rPr>
                <w:b/>
                <w:bCs/>
              </w:rPr>
            </w:pPr>
            <w:r w:rsidRPr="00C74167">
              <w:rPr>
                <w:b/>
                <w:bCs/>
              </w:rPr>
              <w:t>Town Melbourne Beach</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1314A" w14:textId="77777777" w:rsidR="003A1243" w:rsidRPr="002F61CB" w:rsidRDefault="003A1243" w:rsidP="00C74167">
            <w:pPr>
              <w:pStyle w:val="TableText"/>
            </w:pPr>
            <w:r w:rsidRPr="002F61CB">
              <w:t>5,252</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001CE80F" w14:textId="148B71FC" w:rsidR="003A1243" w:rsidRPr="002F61CB" w:rsidRDefault="003A1243" w:rsidP="00C74167">
            <w:pPr>
              <w:pStyle w:val="TableText"/>
            </w:pPr>
            <w:r w:rsidRPr="002F61CB">
              <w:t>0.32</w:t>
            </w:r>
          </w:p>
        </w:tc>
        <w:tc>
          <w:tcPr>
            <w:tcW w:w="1980" w:type="dxa"/>
            <w:tcBorders>
              <w:top w:val="single" w:sz="4" w:space="0" w:color="auto"/>
              <w:left w:val="nil"/>
              <w:bottom w:val="single" w:sz="4" w:space="0" w:color="auto"/>
              <w:right w:val="single" w:sz="4" w:space="0" w:color="auto"/>
            </w:tcBorders>
            <w:vAlign w:val="center"/>
          </w:tcPr>
          <w:p w14:paraId="6FFF4ACF" w14:textId="77777777" w:rsidR="003A1243" w:rsidRPr="002F61CB" w:rsidRDefault="003A1243" w:rsidP="00C74167">
            <w:pPr>
              <w:pStyle w:val="TableText"/>
            </w:pPr>
            <w:r w:rsidRPr="002F61CB">
              <w:t>779</w:t>
            </w:r>
          </w:p>
        </w:tc>
        <w:tc>
          <w:tcPr>
            <w:tcW w:w="1530" w:type="dxa"/>
            <w:tcBorders>
              <w:top w:val="single" w:sz="4" w:space="0" w:color="auto"/>
              <w:left w:val="nil"/>
              <w:bottom w:val="single" w:sz="4" w:space="0" w:color="auto"/>
              <w:right w:val="single" w:sz="4" w:space="0" w:color="auto"/>
            </w:tcBorders>
            <w:vAlign w:val="center"/>
          </w:tcPr>
          <w:p w14:paraId="2FE5CC5B" w14:textId="44A09BB3" w:rsidR="003A1243" w:rsidRPr="002F61CB" w:rsidRDefault="003A1243" w:rsidP="00C74167">
            <w:pPr>
              <w:pStyle w:val="TableText"/>
            </w:pPr>
            <w:r w:rsidRPr="002F61CB">
              <w:t>0.33</w:t>
            </w:r>
          </w:p>
        </w:tc>
      </w:tr>
      <w:tr w:rsidR="003A1243" w:rsidRPr="002F61CB" w14:paraId="3FB70A0D"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6E3DC62" w14:textId="77777777" w:rsidR="003A1243" w:rsidRPr="00C74167" w:rsidRDefault="003A1243" w:rsidP="00C74167">
            <w:pPr>
              <w:pStyle w:val="TableText"/>
              <w:rPr>
                <w:b/>
                <w:bCs/>
              </w:rPr>
            </w:pPr>
            <w:r w:rsidRPr="00C74167">
              <w:rPr>
                <w:b/>
                <w:bCs/>
              </w:rPr>
              <w:t>Town of Grant-</w:t>
            </w:r>
            <w:proofErr w:type="spellStart"/>
            <w:r w:rsidRPr="00C74167">
              <w:rPr>
                <w:b/>
                <w:bCs/>
              </w:rPr>
              <w:t>Valkaria</w:t>
            </w:r>
            <w:proofErr w:type="spellEnd"/>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A8A6B" w14:textId="77777777" w:rsidR="003A1243" w:rsidRPr="002F61CB" w:rsidRDefault="003A1243" w:rsidP="00C74167">
            <w:pPr>
              <w:pStyle w:val="TableText"/>
            </w:pPr>
            <w:r w:rsidRPr="002F61CB">
              <w:t>47,719</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23ED1D83" w14:textId="608202FC" w:rsidR="003A1243" w:rsidRPr="002F61CB" w:rsidRDefault="003A1243" w:rsidP="00C74167">
            <w:pPr>
              <w:pStyle w:val="TableText"/>
            </w:pPr>
            <w:r w:rsidRPr="002F61CB">
              <w:t>2.90</w:t>
            </w:r>
          </w:p>
        </w:tc>
        <w:tc>
          <w:tcPr>
            <w:tcW w:w="1980" w:type="dxa"/>
            <w:tcBorders>
              <w:top w:val="single" w:sz="4" w:space="0" w:color="auto"/>
              <w:left w:val="nil"/>
              <w:bottom w:val="single" w:sz="4" w:space="0" w:color="auto"/>
              <w:right w:val="single" w:sz="4" w:space="0" w:color="auto"/>
            </w:tcBorders>
            <w:vAlign w:val="center"/>
          </w:tcPr>
          <w:p w14:paraId="5A920121" w14:textId="77777777" w:rsidR="003A1243" w:rsidRPr="002F61CB" w:rsidRDefault="003A1243" w:rsidP="00C74167">
            <w:pPr>
              <w:pStyle w:val="TableText"/>
            </w:pPr>
            <w:r w:rsidRPr="002F61CB">
              <w:t>6,818</w:t>
            </w:r>
          </w:p>
        </w:tc>
        <w:tc>
          <w:tcPr>
            <w:tcW w:w="1530" w:type="dxa"/>
            <w:tcBorders>
              <w:top w:val="single" w:sz="4" w:space="0" w:color="auto"/>
              <w:left w:val="nil"/>
              <w:bottom w:val="single" w:sz="4" w:space="0" w:color="auto"/>
              <w:right w:val="single" w:sz="4" w:space="0" w:color="auto"/>
            </w:tcBorders>
            <w:vAlign w:val="center"/>
          </w:tcPr>
          <w:p w14:paraId="2E424753" w14:textId="76B95908" w:rsidR="003A1243" w:rsidRPr="002F61CB" w:rsidRDefault="003A1243" w:rsidP="00C74167">
            <w:pPr>
              <w:pStyle w:val="TableText"/>
            </w:pPr>
            <w:r w:rsidRPr="002F61CB">
              <w:t>2.86</w:t>
            </w:r>
          </w:p>
        </w:tc>
      </w:tr>
      <w:tr w:rsidR="003A1243" w:rsidRPr="002F61CB" w14:paraId="4734EE85"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6C0978D3" w14:textId="77777777" w:rsidR="003A1243" w:rsidRPr="00C74167" w:rsidRDefault="003A1243" w:rsidP="00C74167">
            <w:pPr>
              <w:pStyle w:val="TableText"/>
              <w:rPr>
                <w:b/>
                <w:bCs/>
              </w:rPr>
            </w:pPr>
            <w:r w:rsidRPr="00C74167">
              <w:rPr>
                <w:b/>
                <w:bCs/>
              </w:rPr>
              <w:t>Town of Indian River Shores</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D2A44" w14:textId="77777777" w:rsidR="003A1243" w:rsidRPr="002F61CB" w:rsidRDefault="003A1243" w:rsidP="00C74167">
            <w:pPr>
              <w:pStyle w:val="TableText"/>
            </w:pPr>
            <w:r w:rsidRPr="002F61CB">
              <w:t>17,525</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70FB5708" w14:textId="3F997FCB" w:rsidR="003A1243" w:rsidRPr="002F61CB" w:rsidRDefault="003A1243" w:rsidP="00C74167">
            <w:pPr>
              <w:pStyle w:val="TableText"/>
            </w:pPr>
            <w:r w:rsidRPr="002F61CB">
              <w:t>1.06</w:t>
            </w:r>
          </w:p>
        </w:tc>
        <w:tc>
          <w:tcPr>
            <w:tcW w:w="1980" w:type="dxa"/>
            <w:tcBorders>
              <w:top w:val="single" w:sz="4" w:space="0" w:color="auto"/>
              <w:left w:val="nil"/>
              <w:bottom w:val="single" w:sz="4" w:space="0" w:color="auto"/>
              <w:right w:val="single" w:sz="4" w:space="0" w:color="auto"/>
            </w:tcBorders>
            <w:vAlign w:val="center"/>
          </w:tcPr>
          <w:p w14:paraId="7546B00F" w14:textId="77777777" w:rsidR="003A1243" w:rsidRPr="002F61CB" w:rsidRDefault="003A1243" w:rsidP="00C74167">
            <w:pPr>
              <w:pStyle w:val="TableText"/>
            </w:pPr>
            <w:r w:rsidRPr="002F61CB">
              <w:t>2,639</w:t>
            </w:r>
          </w:p>
        </w:tc>
        <w:tc>
          <w:tcPr>
            <w:tcW w:w="1530" w:type="dxa"/>
            <w:tcBorders>
              <w:top w:val="single" w:sz="4" w:space="0" w:color="auto"/>
              <w:left w:val="nil"/>
              <w:bottom w:val="single" w:sz="4" w:space="0" w:color="auto"/>
              <w:right w:val="single" w:sz="4" w:space="0" w:color="auto"/>
            </w:tcBorders>
            <w:vAlign w:val="center"/>
          </w:tcPr>
          <w:p w14:paraId="33DD2DDB" w14:textId="7EC85A32" w:rsidR="003A1243" w:rsidRPr="002F61CB" w:rsidRDefault="003A1243" w:rsidP="00C74167">
            <w:pPr>
              <w:pStyle w:val="TableText"/>
            </w:pPr>
            <w:r w:rsidRPr="002F61CB">
              <w:t>1.11</w:t>
            </w:r>
          </w:p>
        </w:tc>
      </w:tr>
      <w:tr w:rsidR="003A1243" w:rsidRPr="002F61CB" w14:paraId="60E6291A"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4AF347D" w14:textId="77777777" w:rsidR="003A1243" w:rsidRPr="00C74167" w:rsidRDefault="003A1243" w:rsidP="00C74167">
            <w:pPr>
              <w:pStyle w:val="TableText"/>
              <w:rPr>
                <w:b/>
                <w:bCs/>
              </w:rPr>
            </w:pPr>
            <w:r w:rsidRPr="00C74167">
              <w:rPr>
                <w:b/>
                <w:bCs/>
              </w:rPr>
              <w:t>Town of Malabar</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D86E2" w14:textId="77777777" w:rsidR="003A1243" w:rsidRPr="002F61CB" w:rsidRDefault="003A1243" w:rsidP="00C74167">
            <w:pPr>
              <w:pStyle w:val="TableText"/>
            </w:pPr>
            <w:r w:rsidRPr="002F61CB">
              <w:t>23,093</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4AAC8662" w14:textId="67392CFE" w:rsidR="003A1243" w:rsidRPr="002F61CB" w:rsidRDefault="003A1243" w:rsidP="00C74167">
            <w:pPr>
              <w:pStyle w:val="TableText"/>
            </w:pPr>
            <w:r w:rsidRPr="002F61CB">
              <w:t>1.40</w:t>
            </w:r>
          </w:p>
        </w:tc>
        <w:tc>
          <w:tcPr>
            <w:tcW w:w="1980" w:type="dxa"/>
            <w:tcBorders>
              <w:top w:val="single" w:sz="4" w:space="0" w:color="auto"/>
              <w:left w:val="nil"/>
              <w:bottom w:val="single" w:sz="4" w:space="0" w:color="auto"/>
              <w:right w:val="single" w:sz="4" w:space="0" w:color="auto"/>
            </w:tcBorders>
            <w:vAlign w:val="center"/>
          </w:tcPr>
          <w:p w14:paraId="57AC4839" w14:textId="77777777" w:rsidR="003A1243" w:rsidRPr="002F61CB" w:rsidRDefault="003A1243" w:rsidP="00C74167">
            <w:pPr>
              <w:pStyle w:val="TableText"/>
            </w:pPr>
            <w:r w:rsidRPr="002F61CB">
              <w:t>3,338</w:t>
            </w:r>
          </w:p>
        </w:tc>
        <w:tc>
          <w:tcPr>
            <w:tcW w:w="1530" w:type="dxa"/>
            <w:tcBorders>
              <w:top w:val="single" w:sz="4" w:space="0" w:color="auto"/>
              <w:left w:val="nil"/>
              <w:bottom w:val="single" w:sz="4" w:space="0" w:color="auto"/>
              <w:right w:val="single" w:sz="4" w:space="0" w:color="auto"/>
            </w:tcBorders>
            <w:vAlign w:val="center"/>
          </w:tcPr>
          <w:p w14:paraId="075B9EC2" w14:textId="177FFDCB" w:rsidR="003A1243" w:rsidRPr="002F61CB" w:rsidRDefault="003A1243" w:rsidP="00C74167">
            <w:pPr>
              <w:pStyle w:val="TableText"/>
            </w:pPr>
            <w:r w:rsidRPr="002F61CB">
              <w:t>1.40</w:t>
            </w:r>
          </w:p>
        </w:tc>
      </w:tr>
      <w:tr w:rsidR="003A1243" w:rsidRPr="002F61CB" w14:paraId="29FF5D69"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78C3C639" w14:textId="77777777" w:rsidR="003A1243" w:rsidRPr="00C74167" w:rsidRDefault="003A1243" w:rsidP="00C74167">
            <w:pPr>
              <w:pStyle w:val="TableText"/>
              <w:rPr>
                <w:b/>
                <w:bCs/>
              </w:rPr>
            </w:pPr>
            <w:r w:rsidRPr="00C74167">
              <w:rPr>
                <w:b/>
                <w:bCs/>
              </w:rPr>
              <w:t>City of Fort Pierce</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9987B9C" w14:textId="77777777" w:rsidR="003A1243" w:rsidRPr="002F61CB" w:rsidRDefault="003A1243" w:rsidP="00C74167">
            <w:pPr>
              <w:pStyle w:val="TableText"/>
            </w:pPr>
            <w:r w:rsidRPr="002F61CB">
              <w:t>1,854</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9CACFBC" w14:textId="24380F58" w:rsidR="003A1243" w:rsidRPr="002F61CB" w:rsidRDefault="003A1243" w:rsidP="00C74167">
            <w:pPr>
              <w:pStyle w:val="TableText"/>
            </w:pPr>
            <w:r w:rsidRPr="002F61CB">
              <w:t>0.11</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49044C0" w14:textId="77777777" w:rsidR="003A1243" w:rsidRPr="002F61CB" w:rsidRDefault="003A1243" w:rsidP="00C74167">
            <w:pPr>
              <w:pStyle w:val="TableText"/>
            </w:pPr>
            <w:r w:rsidRPr="002F61CB">
              <w:t>305</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DAA5158" w14:textId="15B15819" w:rsidR="003A1243" w:rsidRPr="002F61CB" w:rsidRDefault="003A1243" w:rsidP="00C74167">
            <w:pPr>
              <w:pStyle w:val="TableText"/>
            </w:pPr>
            <w:r w:rsidRPr="002F61CB">
              <w:t>0.13</w:t>
            </w:r>
          </w:p>
        </w:tc>
      </w:tr>
      <w:tr w:rsidR="003A1243" w:rsidRPr="002F61CB" w14:paraId="075E5E1A"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44AF40B6" w14:textId="77777777" w:rsidR="003A1243" w:rsidRPr="00C74167" w:rsidRDefault="003A1243" w:rsidP="00C74167">
            <w:pPr>
              <w:pStyle w:val="TableText"/>
              <w:rPr>
                <w:b/>
                <w:bCs/>
              </w:rPr>
            </w:pPr>
            <w:r w:rsidRPr="00C74167">
              <w:rPr>
                <w:b/>
                <w:bCs/>
              </w:rPr>
              <w:t>FL Turnpike</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2526F78" w14:textId="77777777" w:rsidR="003A1243" w:rsidRPr="002F61CB" w:rsidRDefault="003A1243" w:rsidP="00C74167">
            <w:pPr>
              <w:pStyle w:val="TableText"/>
            </w:pPr>
            <w:r w:rsidRPr="002F61CB">
              <w:t>818</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F8B10E7" w14:textId="4F8D623D" w:rsidR="003A1243" w:rsidRPr="002F61CB" w:rsidRDefault="003A1243" w:rsidP="00C74167">
            <w:pPr>
              <w:pStyle w:val="TableText"/>
            </w:pPr>
            <w:r w:rsidRPr="002F61CB">
              <w:t>0.05</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514649B" w14:textId="77777777" w:rsidR="003A1243" w:rsidRPr="002F61CB" w:rsidRDefault="003A1243" w:rsidP="00C74167">
            <w:pPr>
              <w:pStyle w:val="TableText"/>
            </w:pPr>
            <w:r w:rsidRPr="002F61CB">
              <w:t>100</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A645D5C" w14:textId="7DFEAFF9" w:rsidR="003A1243" w:rsidRPr="002F61CB" w:rsidRDefault="003A1243" w:rsidP="00C74167">
            <w:pPr>
              <w:pStyle w:val="TableText"/>
            </w:pPr>
            <w:r w:rsidRPr="002F61CB">
              <w:t>0.04</w:t>
            </w:r>
          </w:p>
        </w:tc>
      </w:tr>
      <w:tr w:rsidR="003A1243" w:rsidRPr="002F61CB" w14:paraId="4EC5977C"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4A4CD074" w14:textId="77777777" w:rsidR="003A1243" w:rsidRPr="00C74167" w:rsidRDefault="003A1243" w:rsidP="00C74167">
            <w:pPr>
              <w:pStyle w:val="TableText"/>
              <w:rPr>
                <w:b/>
                <w:bCs/>
              </w:rPr>
            </w:pPr>
            <w:r w:rsidRPr="00C74167">
              <w:rPr>
                <w:b/>
                <w:bCs/>
              </w:rPr>
              <w:t>Town of Indialantic</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7FE5D724" w14:textId="77777777" w:rsidR="003A1243" w:rsidRPr="002F61CB" w:rsidRDefault="003A1243" w:rsidP="00C74167">
            <w:pPr>
              <w:pStyle w:val="TableText"/>
            </w:pPr>
            <w:r w:rsidRPr="002F61CB">
              <w:t>3,589</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F7B7A96" w14:textId="2EB1E04A" w:rsidR="003A1243" w:rsidRPr="002F61CB" w:rsidRDefault="003A1243" w:rsidP="00C74167">
            <w:pPr>
              <w:pStyle w:val="TableText"/>
            </w:pPr>
            <w:r w:rsidRPr="002F61CB">
              <w:t>0.22</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F1AA5BC" w14:textId="77777777" w:rsidR="003A1243" w:rsidRPr="002F61CB" w:rsidRDefault="003A1243" w:rsidP="00C74167">
            <w:pPr>
              <w:pStyle w:val="TableText"/>
            </w:pPr>
            <w:r w:rsidRPr="002F61CB">
              <w:t>531</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C54DD96" w14:textId="78F64208" w:rsidR="003A1243" w:rsidRPr="002F61CB" w:rsidRDefault="003A1243" w:rsidP="00C74167">
            <w:pPr>
              <w:pStyle w:val="TableText"/>
            </w:pPr>
            <w:r w:rsidRPr="002F61CB">
              <w:t>0.22</w:t>
            </w:r>
          </w:p>
        </w:tc>
      </w:tr>
      <w:tr w:rsidR="003A1243" w:rsidRPr="002F61CB" w14:paraId="65CAE97F"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0D5161A4" w14:textId="77777777" w:rsidR="003A1243" w:rsidRPr="00C74167" w:rsidRDefault="003A1243" w:rsidP="00C74167">
            <w:pPr>
              <w:pStyle w:val="TableText"/>
              <w:rPr>
                <w:b/>
                <w:bCs/>
              </w:rPr>
            </w:pPr>
            <w:r w:rsidRPr="00C74167">
              <w:rPr>
                <w:b/>
                <w:bCs/>
              </w:rPr>
              <w:t>Town of Melbourne Village</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61B9225" w14:textId="77777777" w:rsidR="003A1243" w:rsidRPr="002F61CB" w:rsidRDefault="003A1243" w:rsidP="00C74167">
            <w:pPr>
              <w:pStyle w:val="TableText"/>
            </w:pPr>
            <w:r w:rsidRPr="002F61CB">
              <w:t>3,194</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AC24671" w14:textId="1A50343B" w:rsidR="003A1243" w:rsidRPr="002F61CB" w:rsidRDefault="003A1243" w:rsidP="00C74167">
            <w:pPr>
              <w:pStyle w:val="TableText"/>
            </w:pPr>
            <w:r w:rsidRPr="002F61CB">
              <w:t>0.19</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A155550" w14:textId="77777777" w:rsidR="003A1243" w:rsidRPr="002F61CB" w:rsidRDefault="003A1243" w:rsidP="00C74167">
            <w:pPr>
              <w:pStyle w:val="TableText"/>
            </w:pPr>
            <w:r w:rsidRPr="002F61CB">
              <w:t>475</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F76A5FE" w14:textId="11F070B6" w:rsidR="003A1243" w:rsidRPr="002F61CB" w:rsidRDefault="003A1243" w:rsidP="00C74167">
            <w:pPr>
              <w:pStyle w:val="TableText"/>
            </w:pPr>
            <w:r w:rsidRPr="002F61CB">
              <w:t>0.20</w:t>
            </w:r>
          </w:p>
        </w:tc>
      </w:tr>
      <w:tr w:rsidR="003A1243" w:rsidRPr="002F61CB" w14:paraId="304B1BE2"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346CA061" w14:textId="77777777" w:rsidR="003A1243" w:rsidRPr="00C74167" w:rsidRDefault="003A1243" w:rsidP="00C74167">
            <w:pPr>
              <w:pStyle w:val="TableText"/>
              <w:rPr>
                <w:b/>
                <w:bCs/>
              </w:rPr>
            </w:pPr>
            <w:r w:rsidRPr="00C74167">
              <w:rPr>
                <w:b/>
                <w:bCs/>
              </w:rPr>
              <w:t>Town of Orchid</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6516AA7" w14:textId="77777777" w:rsidR="003A1243" w:rsidRPr="002F61CB" w:rsidRDefault="003A1243" w:rsidP="00C74167">
            <w:pPr>
              <w:pStyle w:val="TableText"/>
            </w:pPr>
            <w:r w:rsidRPr="002F61CB">
              <w:t>2,547</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C755219" w14:textId="5020AF36" w:rsidR="003A1243" w:rsidRPr="002F61CB" w:rsidRDefault="003A1243" w:rsidP="00C74167">
            <w:pPr>
              <w:pStyle w:val="TableText"/>
            </w:pPr>
            <w:r w:rsidRPr="002F61CB">
              <w:t>0.15</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BDB6338" w14:textId="77777777" w:rsidR="003A1243" w:rsidRPr="002F61CB" w:rsidRDefault="003A1243" w:rsidP="00C74167">
            <w:pPr>
              <w:pStyle w:val="TableText"/>
            </w:pPr>
            <w:r w:rsidRPr="002F61CB">
              <w:t>367</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A7A48E4" w14:textId="10EE9432" w:rsidR="003A1243" w:rsidRPr="002F61CB" w:rsidRDefault="003A1243" w:rsidP="00C74167">
            <w:pPr>
              <w:pStyle w:val="TableText"/>
            </w:pPr>
            <w:r w:rsidRPr="002F61CB">
              <w:t>0.15</w:t>
            </w:r>
          </w:p>
        </w:tc>
      </w:tr>
      <w:tr w:rsidR="003A1243" w:rsidRPr="002F61CB" w14:paraId="3E27124B"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4C798AC3" w14:textId="77777777" w:rsidR="003A1243" w:rsidRPr="00C74167" w:rsidRDefault="003A1243" w:rsidP="00C74167">
            <w:pPr>
              <w:pStyle w:val="TableText"/>
              <w:rPr>
                <w:b/>
                <w:bCs/>
              </w:rPr>
            </w:pPr>
            <w:r w:rsidRPr="00C74167">
              <w:rPr>
                <w:b/>
                <w:bCs/>
              </w:rPr>
              <w:t>Town of St. Lucie Village</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DCD36A0" w14:textId="77777777" w:rsidR="003A1243" w:rsidRPr="002F61CB" w:rsidRDefault="003A1243" w:rsidP="00C74167">
            <w:pPr>
              <w:pStyle w:val="TableText"/>
            </w:pPr>
            <w:r w:rsidRPr="002F61CB">
              <w:t>3,608</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4B58584" w14:textId="2BB7F305" w:rsidR="003A1243" w:rsidRPr="002F61CB" w:rsidRDefault="003A1243" w:rsidP="00C74167">
            <w:pPr>
              <w:pStyle w:val="TableText"/>
            </w:pPr>
            <w:r w:rsidRPr="002F61CB">
              <w:t>0.22</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2D020A5" w14:textId="77777777" w:rsidR="003A1243" w:rsidRPr="002F61CB" w:rsidRDefault="003A1243" w:rsidP="00C74167">
            <w:pPr>
              <w:pStyle w:val="TableText"/>
            </w:pPr>
            <w:r w:rsidRPr="002F61CB">
              <w:t>638</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5815859" w14:textId="4AF2CAC7" w:rsidR="003A1243" w:rsidRPr="002F61CB" w:rsidRDefault="003A1243" w:rsidP="00C74167">
            <w:pPr>
              <w:pStyle w:val="TableText"/>
            </w:pPr>
            <w:r w:rsidRPr="002F61CB">
              <w:t>0.27</w:t>
            </w:r>
          </w:p>
        </w:tc>
      </w:tr>
      <w:tr w:rsidR="003A1243" w:rsidRPr="002F61CB" w14:paraId="1CC6D7A5"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14:paraId="7BF5976B" w14:textId="77777777" w:rsidR="003A1243" w:rsidRPr="00C74167" w:rsidRDefault="003A1243" w:rsidP="00C74167">
            <w:pPr>
              <w:pStyle w:val="TableText"/>
              <w:rPr>
                <w:b/>
                <w:bCs/>
              </w:rPr>
            </w:pPr>
            <w:r w:rsidRPr="00C74167">
              <w:rPr>
                <w:b/>
                <w:bCs/>
              </w:rPr>
              <w:t>US Air Force</w:t>
            </w:r>
          </w:p>
        </w:tc>
        <w:tc>
          <w:tcPr>
            <w:tcW w:w="2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7BECB5A" w14:textId="77777777" w:rsidR="003A1243" w:rsidRPr="002F61CB" w:rsidRDefault="003A1243" w:rsidP="00C74167">
            <w:pPr>
              <w:pStyle w:val="TableText"/>
            </w:pPr>
            <w:r w:rsidRPr="002F61CB">
              <w:t>954</w:t>
            </w:r>
          </w:p>
        </w:tc>
        <w:tc>
          <w:tcPr>
            <w:tcW w:w="156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8BE954" w14:textId="5F5A0477" w:rsidR="003A1243" w:rsidRPr="002F61CB" w:rsidRDefault="003A1243" w:rsidP="00C74167">
            <w:pPr>
              <w:pStyle w:val="TableText"/>
            </w:pPr>
            <w:r w:rsidRPr="002F61CB">
              <w:t>0.06</w:t>
            </w:r>
          </w:p>
        </w:tc>
        <w:tc>
          <w:tcPr>
            <w:tcW w:w="198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B8306BE" w14:textId="77777777" w:rsidR="003A1243" w:rsidRPr="002F61CB" w:rsidRDefault="003A1243" w:rsidP="00C74167">
            <w:pPr>
              <w:pStyle w:val="TableText"/>
            </w:pPr>
            <w:r w:rsidRPr="002F61CB">
              <w:t>118</w:t>
            </w:r>
          </w:p>
        </w:tc>
        <w:tc>
          <w:tcPr>
            <w:tcW w:w="15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CA68EF2" w14:textId="1B6A30B6" w:rsidR="003A1243" w:rsidRPr="002F61CB" w:rsidRDefault="003A1243" w:rsidP="00C74167">
            <w:pPr>
              <w:pStyle w:val="TableText"/>
            </w:pPr>
            <w:r w:rsidRPr="002F61CB">
              <w:t>0.05</w:t>
            </w:r>
          </w:p>
        </w:tc>
      </w:tr>
      <w:tr w:rsidR="003A1243" w:rsidRPr="002F61CB" w14:paraId="792C75F6"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134BA6FE" w14:textId="77777777" w:rsidR="003A1243" w:rsidRPr="00C74167" w:rsidRDefault="003A1243" w:rsidP="00C74167">
            <w:pPr>
              <w:pStyle w:val="TableText"/>
              <w:rPr>
                <w:b/>
                <w:bCs/>
              </w:rPr>
            </w:pPr>
            <w:r w:rsidRPr="00C74167">
              <w:rPr>
                <w:b/>
                <w:bCs/>
              </w:rPr>
              <w:t>SRID</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20DC7" w14:textId="77777777" w:rsidR="003A1243" w:rsidRPr="002F61CB" w:rsidRDefault="003A1243" w:rsidP="00C74167">
            <w:pPr>
              <w:pStyle w:val="TableText"/>
            </w:pPr>
            <w:r w:rsidRPr="002F61CB">
              <w:t>4,435</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5EE76B46" w14:textId="53DB63AC" w:rsidR="003A1243" w:rsidRPr="002F61CB" w:rsidRDefault="003A1243" w:rsidP="00C74167">
            <w:pPr>
              <w:pStyle w:val="TableText"/>
            </w:pPr>
            <w:r w:rsidRPr="002F61CB">
              <w:t>0.27</w:t>
            </w:r>
          </w:p>
        </w:tc>
        <w:tc>
          <w:tcPr>
            <w:tcW w:w="1980" w:type="dxa"/>
            <w:tcBorders>
              <w:top w:val="single" w:sz="4" w:space="0" w:color="auto"/>
              <w:left w:val="nil"/>
              <w:bottom w:val="single" w:sz="4" w:space="0" w:color="auto"/>
              <w:right w:val="single" w:sz="4" w:space="0" w:color="auto"/>
            </w:tcBorders>
            <w:shd w:val="clear" w:color="auto" w:fill="auto"/>
            <w:vAlign w:val="center"/>
          </w:tcPr>
          <w:p w14:paraId="6F0B506B" w14:textId="77777777" w:rsidR="003A1243" w:rsidRPr="002F61CB" w:rsidRDefault="003A1243" w:rsidP="00C74167">
            <w:pPr>
              <w:pStyle w:val="TableText"/>
            </w:pPr>
            <w:r w:rsidRPr="002F61CB">
              <w:t>561</w:t>
            </w:r>
          </w:p>
        </w:tc>
        <w:tc>
          <w:tcPr>
            <w:tcW w:w="1530" w:type="dxa"/>
            <w:tcBorders>
              <w:top w:val="single" w:sz="4" w:space="0" w:color="auto"/>
              <w:left w:val="nil"/>
              <w:bottom w:val="single" w:sz="4" w:space="0" w:color="auto"/>
              <w:right w:val="single" w:sz="4" w:space="0" w:color="auto"/>
            </w:tcBorders>
            <w:shd w:val="clear" w:color="auto" w:fill="auto"/>
            <w:vAlign w:val="center"/>
          </w:tcPr>
          <w:p w14:paraId="2018F99B" w14:textId="228BA81C" w:rsidR="003A1243" w:rsidRPr="002F61CB" w:rsidRDefault="003A1243" w:rsidP="00C74167">
            <w:pPr>
              <w:pStyle w:val="TableText"/>
            </w:pPr>
            <w:r w:rsidRPr="002F61CB">
              <w:t>0.24</w:t>
            </w:r>
          </w:p>
        </w:tc>
      </w:tr>
      <w:tr w:rsidR="003A1243" w:rsidRPr="002F61CB" w14:paraId="31DAD428"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9B66996" w14:textId="77777777" w:rsidR="003A1243" w:rsidRPr="00C74167" w:rsidRDefault="003A1243" w:rsidP="00C74167">
            <w:pPr>
              <w:pStyle w:val="TableText"/>
              <w:rPr>
                <w:b/>
                <w:bCs/>
              </w:rPr>
            </w:pPr>
            <w:r w:rsidRPr="00C74167">
              <w:rPr>
                <w:b/>
                <w:bCs/>
              </w:rPr>
              <w:t>IRFWCD</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D65DA" w14:textId="77777777" w:rsidR="003A1243" w:rsidRPr="002F61CB" w:rsidRDefault="003A1243" w:rsidP="00C74167">
            <w:pPr>
              <w:pStyle w:val="TableText"/>
            </w:pPr>
            <w:r w:rsidRPr="002F61CB">
              <w:t>3,532</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0539252E" w14:textId="62BCFFDA" w:rsidR="003A1243" w:rsidRPr="002F61CB" w:rsidRDefault="003A1243" w:rsidP="00C74167">
            <w:pPr>
              <w:pStyle w:val="TableText"/>
            </w:pPr>
            <w:r w:rsidRPr="002F61CB">
              <w:t>0.21</w:t>
            </w:r>
          </w:p>
        </w:tc>
        <w:tc>
          <w:tcPr>
            <w:tcW w:w="1980" w:type="dxa"/>
            <w:tcBorders>
              <w:top w:val="single" w:sz="4" w:space="0" w:color="auto"/>
              <w:left w:val="nil"/>
              <w:bottom w:val="single" w:sz="4" w:space="0" w:color="auto"/>
              <w:right w:val="single" w:sz="4" w:space="0" w:color="auto"/>
            </w:tcBorders>
            <w:shd w:val="clear" w:color="auto" w:fill="auto"/>
            <w:vAlign w:val="center"/>
          </w:tcPr>
          <w:p w14:paraId="7C540609" w14:textId="77777777" w:rsidR="003A1243" w:rsidRPr="002F61CB" w:rsidRDefault="003A1243" w:rsidP="00C74167">
            <w:pPr>
              <w:pStyle w:val="TableText"/>
            </w:pPr>
            <w:r w:rsidRPr="002F61CB">
              <w:t>478</w:t>
            </w:r>
          </w:p>
        </w:tc>
        <w:tc>
          <w:tcPr>
            <w:tcW w:w="1530" w:type="dxa"/>
            <w:tcBorders>
              <w:top w:val="single" w:sz="4" w:space="0" w:color="auto"/>
              <w:left w:val="nil"/>
              <w:bottom w:val="single" w:sz="4" w:space="0" w:color="auto"/>
              <w:right w:val="single" w:sz="4" w:space="0" w:color="auto"/>
            </w:tcBorders>
            <w:shd w:val="clear" w:color="auto" w:fill="auto"/>
            <w:vAlign w:val="center"/>
          </w:tcPr>
          <w:p w14:paraId="3E788D8B" w14:textId="07B04B8E" w:rsidR="003A1243" w:rsidRPr="002F61CB" w:rsidRDefault="003A1243" w:rsidP="00C74167">
            <w:pPr>
              <w:pStyle w:val="TableText"/>
            </w:pPr>
            <w:r w:rsidRPr="002F61CB">
              <w:t>0.20</w:t>
            </w:r>
          </w:p>
        </w:tc>
      </w:tr>
      <w:tr w:rsidR="003A1243" w:rsidRPr="002F61CB" w14:paraId="09175842"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309C106" w14:textId="77777777" w:rsidR="003A1243" w:rsidRPr="00C74167" w:rsidRDefault="003A1243" w:rsidP="00C74167">
            <w:pPr>
              <w:pStyle w:val="TableText"/>
              <w:rPr>
                <w:b/>
                <w:bCs/>
              </w:rPr>
            </w:pPr>
            <w:r w:rsidRPr="00C74167">
              <w:rPr>
                <w:b/>
                <w:bCs/>
              </w:rPr>
              <w:t>VLWCD</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EC964" w14:textId="77777777" w:rsidR="003A1243" w:rsidRPr="002F61CB" w:rsidRDefault="003A1243" w:rsidP="00C74167">
            <w:pPr>
              <w:pStyle w:val="TableText"/>
            </w:pPr>
            <w:r w:rsidRPr="002F61CB">
              <w:t>2,401</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3BC0BC5F" w14:textId="114F35A5" w:rsidR="003A1243" w:rsidRPr="002F61CB" w:rsidRDefault="003A1243" w:rsidP="00C74167">
            <w:pPr>
              <w:pStyle w:val="TableText"/>
            </w:pPr>
            <w:r w:rsidRPr="002F61CB">
              <w:t>0.15</w:t>
            </w:r>
          </w:p>
        </w:tc>
        <w:tc>
          <w:tcPr>
            <w:tcW w:w="1980" w:type="dxa"/>
            <w:tcBorders>
              <w:top w:val="single" w:sz="4" w:space="0" w:color="auto"/>
              <w:left w:val="nil"/>
              <w:bottom w:val="single" w:sz="4" w:space="0" w:color="auto"/>
              <w:right w:val="single" w:sz="4" w:space="0" w:color="auto"/>
            </w:tcBorders>
            <w:shd w:val="clear" w:color="auto" w:fill="auto"/>
            <w:vAlign w:val="center"/>
          </w:tcPr>
          <w:p w14:paraId="6C076772" w14:textId="77777777" w:rsidR="003A1243" w:rsidRPr="002F61CB" w:rsidRDefault="003A1243" w:rsidP="00C74167">
            <w:pPr>
              <w:pStyle w:val="TableText"/>
            </w:pPr>
            <w:r w:rsidRPr="002F61CB">
              <w:t>259</w:t>
            </w:r>
          </w:p>
        </w:tc>
        <w:tc>
          <w:tcPr>
            <w:tcW w:w="1530" w:type="dxa"/>
            <w:tcBorders>
              <w:top w:val="single" w:sz="4" w:space="0" w:color="auto"/>
              <w:left w:val="nil"/>
              <w:bottom w:val="single" w:sz="4" w:space="0" w:color="auto"/>
              <w:right w:val="single" w:sz="4" w:space="0" w:color="auto"/>
            </w:tcBorders>
            <w:shd w:val="clear" w:color="auto" w:fill="auto"/>
            <w:vAlign w:val="center"/>
          </w:tcPr>
          <w:p w14:paraId="73185F92" w14:textId="26C9B11E" w:rsidR="003A1243" w:rsidRPr="002F61CB" w:rsidRDefault="003A1243" w:rsidP="00C74167">
            <w:pPr>
              <w:pStyle w:val="TableText"/>
            </w:pPr>
            <w:r w:rsidRPr="002F61CB">
              <w:t>0.11</w:t>
            </w:r>
          </w:p>
        </w:tc>
      </w:tr>
      <w:tr w:rsidR="003A1243" w:rsidRPr="002F61CB" w14:paraId="68325C7E"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5FA184F6" w14:textId="77777777" w:rsidR="003A1243" w:rsidRPr="00C74167" w:rsidRDefault="003A1243" w:rsidP="00C74167">
            <w:pPr>
              <w:pStyle w:val="TableText"/>
              <w:rPr>
                <w:b/>
                <w:bCs/>
              </w:rPr>
            </w:pPr>
            <w:r w:rsidRPr="00C74167">
              <w:rPr>
                <w:b/>
                <w:bCs/>
              </w:rPr>
              <w:t>FWCD</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6B8EB" w14:textId="77777777" w:rsidR="003A1243" w:rsidRPr="002F61CB" w:rsidRDefault="003A1243" w:rsidP="00C74167">
            <w:pPr>
              <w:pStyle w:val="TableText"/>
            </w:pPr>
            <w:r w:rsidRPr="002F61CB">
              <w:t>6,122</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2FA0EA43" w14:textId="229C8BE4" w:rsidR="003A1243" w:rsidRPr="002F61CB" w:rsidRDefault="003A1243" w:rsidP="00C74167">
            <w:pPr>
              <w:pStyle w:val="TableText"/>
            </w:pPr>
            <w:r w:rsidRPr="002F61CB">
              <w:t>0.37</w:t>
            </w:r>
          </w:p>
        </w:tc>
        <w:tc>
          <w:tcPr>
            <w:tcW w:w="1980" w:type="dxa"/>
            <w:tcBorders>
              <w:top w:val="single" w:sz="4" w:space="0" w:color="auto"/>
              <w:left w:val="nil"/>
              <w:bottom w:val="single" w:sz="4" w:space="0" w:color="auto"/>
              <w:right w:val="single" w:sz="4" w:space="0" w:color="auto"/>
            </w:tcBorders>
            <w:vAlign w:val="center"/>
          </w:tcPr>
          <w:p w14:paraId="4B47CC7A" w14:textId="77777777" w:rsidR="003A1243" w:rsidRPr="002F61CB" w:rsidRDefault="003A1243" w:rsidP="00C74167">
            <w:pPr>
              <w:pStyle w:val="TableText"/>
            </w:pPr>
            <w:r w:rsidRPr="002F61CB">
              <w:t>806</w:t>
            </w:r>
          </w:p>
        </w:tc>
        <w:tc>
          <w:tcPr>
            <w:tcW w:w="1530" w:type="dxa"/>
            <w:tcBorders>
              <w:top w:val="single" w:sz="4" w:space="0" w:color="auto"/>
              <w:left w:val="nil"/>
              <w:bottom w:val="single" w:sz="4" w:space="0" w:color="auto"/>
              <w:right w:val="single" w:sz="4" w:space="0" w:color="auto"/>
            </w:tcBorders>
            <w:vAlign w:val="center"/>
          </w:tcPr>
          <w:p w14:paraId="1C7C50BE" w14:textId="6AAF61F2" w:rsidR="003A1243" w:rsidRPr="002F61CB" w:rsidRDefault="003A1243" w:rsidP="00C74167">
            <w:pPr>
              <w:pStyle w:val="TableText"/>
            </w:pPr>
            <w:r w:rsidRPr="002F61CB">
              <w:t>0.34</w:t>
            </w:r>
          </w:p>
        </w:tc>
      </w:tr>
      <w:tr w:rsidR="003A1243" w:rsidRPr="002F61CB" w14:paraId="64053270"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6F1334F2" w14:textId="77777777" w:rsidR="003A1243" w:rsidRPr="00C74167" w:rsidRDefault="003A1243" w:rsidP="00C74167">
            <w:pPr>
              <w:pStyle w:val="TableText"/>
              <w:rPr>
                <w:b/>
                <w:bCs/>
              </w:rPr>
            </w:pPr>
            <w:r w:rsidRPr="00C74167">
              <w:rPr>
                <w:b/>
                <w:bCs/>
              </w:rPr>
              <w:t>FPFWCD</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CB0" w14:textId="77777777" w:rsidR="003A1243" w:rsidRPr="002F61CB" w:rsidRDefault="003A1243" w:rsidP="00C74167">
            <w:pPr>
              <w:pStyle w:val="TableText"/>
            </w:pPr>
            <w:r w:rsidRPr="002F61CB">
              <w:t>17,154</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7C3630AE" w14:textId="654D82FD" w:rsidR="003A1243" w:rsidRPr="002F61CB" w:rsidRDefault="003A1243" w:rsidP="00C74167">
            <w:pPr>
              <w:pStyle w:val="TableText"/>
            </w:pPr>
            <w:r w:rsidRPr="002F61CB">
              <w:t>1.04</w:t>
            </w:r>
          </w:p>
        </w:tc>
        <w:tc>
          <w:tcPr>
            <w:tcW w:w="1980" w:type="dxa"/>
            <w:tcBorders>
              <w:top w:val="single" w:sz="4" w:space="0" w:color="auto"/>
              <w:left w:val="nil"/>
              <w:bottom w:val="single" w:sz="4" w:space="0" w:color="auto"/>
              <w:right w:val="single" w:sz="4" w:space="0" w:color="auto"/>
            </w:tcBorders>
            <w:vAlign w:val="center"/>
          </w:tcPr>
          <w:p w14:paraId="45F66DC2" w14:textId="77777777" w:rsidR="003A1243" w:rsidRPr="002F61CB" w:rsidRDefault="003A1243" w:rsidP="00C74167">
            <w:pPr>
              <w:pStyle w:val="TableText"/>
            </w:pPr>
            <w:r w:rsidRPr="002F61CB">
              <w:t>2,489</w:t>
            </w:r>
          </w:p>
        </w:tc>
        <w:tc>
          <w:tcPr>
            <w:tcW w:w="1530" w:type="dxa"/>
            <w:tcBorders>
              <w:top w:val="single" w:sz="4" w:space="0" w:color="auto"/>
              <w:left w:val="nil"/>
              <w:bottom w:val="single" w:sz="4" w:space="0" w:color="auto"/>
              <w:right w:val="single" w:sz="4" w:space="0" w:color="auto"/>
            </w:tcBorders>
            <w:vAlign w:val="center"/>
          </w:tcPr>
          <w:p w14:paraId="19DD90B5" w14:textId="69A70A56" w:rsidR="003A1243" w:rsidRPr="002F61CB" w:rsidRDefault="003A1243" w:rsidP="00C74167">
            <w:pPr>
              <w:pStyle w:val="TableText"/>
            </w:pPr>
            <w:r w:rsidRPr="002F61CB">
              <w:t>1.04</w:t>
            </w:r>
          </w:p>
        </w:tc>
      </w:tr>
      <w:tr w:rsidR="003A1243" w:rsidRPr="002F61CB" w14:paraId="080EC85E" w14:textId="77777777" w:rsidTr="000830EC">
        <w:trPr>
          <w:trHeight w:val="264"/>
          <w:jc w:val="center"/>
        </w:trPr>
        <w:tc>
          <w:tcPr>
            <w:tcW w:w="2649" w:type="dxa"/>
            <w:tcBorders>
              <w:top w:val="single" w:sz="4" w:space="0" w:color="auto"/>
              <w:left w:val="single" w:sz="4" w:space="0" w:color="auto"/>
              <w:bottom w:val="single" w:sz="4" w:space="0" w:color="auto"/>
              <w:right w:val="nil"/>
            </w:tcBorders>
            <w:shd w:val="clear" w:color="auto" w:fill="auto"/>
            <w:noWrap/>
            <w:vAlign w:val="bottom"/>
            <w:hideMark/>
          </w:tcPr>
          <w:p w14:paraId="366CE5DA" w14:textId="77777777" w:rsidR="003A1243" w:rsidRPr="00C74167" w:rsidRDefault="003A1243" w:rsidP="00C74167">
            <w:pPr>
              <w:pStyle w:val="TableText"/>
              <w:rPr>
                <w:b/>
                <w:bCs/>
              </w:rPr>
            </w:pPr>
            <w:r w:rsidRPr="00C74167">
              <w:rPr>
                <w:b/>
                <w:bCs/>
              </w:rPr>
              <w:t>MTWCD</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ABD02" w14:textId="77777777" w:rsidR="003A1243" w:rsidRPr="002F61CB" w:rsidRDefault="003A1243" w:rsidP="00C74167">
            <w:pPr>
              <w:pStyle w:val="TableText"/>
            </w:pPr>
            <w:r w:rsidRPr="002F61CB">
              <w:t>11,959</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38F19CEA" w14:textId="48446AB2" w:rsidR="003A1243" w:rsidRPr="002F61CB" w:rsidRDefault="003A1243" w:rsidP="00C74167">
            <w:pPr>
              <w:pStyle w:val="TableText"/>
            </w:pPr>
            <w:r w:rsidRPr="002F61CB">
              <w:t>0.73</w:t>
            </w:r>
          </w:p>
        </w:tc>
        <w:tc>
          <w:tcPr>
            <w:tcW w:w="1980" w:type="dxa"/>
            <w:tcBorders>
              <w:top w:val="single" w:sz="4" w:space="0" w:color="auto"/>
              <w:left w:val="nil"/>
              <w:bottom w:val="single" w:sz="4" w:space="0" w:color="auto"/>
              <w:right w:val="single" w:sz="4" w:space="0" w:color="auto"/>
            </w:tcBorders>
            <w:vAlign w:val="center"/>
          </w:tcPr>
          <w:p w14:paraId="281D96C6" w14:textId="77777777" w:rsidR="003A1243" w:rsidRPr="002F61CB" w:rsidRDefault="003A1243" w:rsidP="00C74167">
            <w:pPr>
              <w:pStyle w:val="TableText"/>
            </w:pPr>
            <w:r w:rsidRPr="002F61CB">
              <w:t>1,641</w:t>
            </w:r>
          </w:p>
        </w:tc>
        <w:tc>
          <w:tcPr>
            <w:tcW w:w="1530" w:type="dxa"/>
            <w:tcBorders>
              <w:top w:val="single" w:sz="4" w:space="0" w:color="auto"/>
              <w:left w:val="nil"/>
              <w:bottom w:val="single" w:sz="4" w:space="0" w:color="auto"/>
              <w:right w:val="single" w:sz="4" w:space="0" w:color="auto"/>
            </w:tcBorders>
            <w:vAlign w:val="center"/>
          </w:tcPr>
          <w:p w14:paraId="122DF4A3" w14:textId="03BE0642" w:rsidR="003A1243" w:rsidRPr="002F61CB" w:rsidRDefault="003A1243" w:rsidP="00C74167">
            <w:pPr>
              <w:pStyle w:val="TableText"/>
            </w:pPr>
            <w:r w:rsidRPr="002F61CB">
              <w:t>0.69</w:t>
            </w:r>
          </w:p>
        </w:tc>
      </w:tr>
      <w:tr w:rsidR="003A1243" w:rsidRPr="002F61CB" w14:paraId="4001D52D" w14:textId="77777777" w:rsidTr="00A37D1D">
        <w:trPr>
          <w:trHeight w:val="264"/>
          <w:jc w:val="center"/>
        </w:trPr>
        <w:tc>
          <w:tcPr>
            <w:tcW w:w="2649"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A2965A3" w14:textId="77777777" w:rsidR="003A1243" w:rsidRPr="00C74167" w:rsidRDefault="003A1243" w:rsidP="00C74167">
            <w:pPr>
              <w:pStyle w:val="TableText"/>
              <w:rPr>
                <w:b/>
                <w:bCs/>
              </w:rPr>
            </w:pPr>
            <w:r w:rsidRPr="00C74167">
              <w:rPr>
                <w:b/>
                <w:bCs/>
              </w:rPr>
              <w:t>Totals</w:t>
            </w:r>
          </w:p>
        </w:tc>
        <w:tc>
          <w:tcPr>
            <w:tcW w:w="217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12CED7D" w14:textId="77777777" w:rsidR="003A1243" w:rsidRPr="00C74167" w:rsidRDefault="003A1243" w:rsidP="00C74167">
            <w:pPr>
              <w:pStyle w:val="TableText"/>
              <w:rPr>
                <w:b/>
                <w:bCs/>
              </w:rPr>
            </w:pPr>
            <w:r w:rsidRPr="00C74167">
              <w:rPr>
                <w:b/>
                <w:bCs/>
              </w:rPr>
              <w:t>1,647,339</w:t>
            </w:r>
          </w:p>
        </w:tc>
        <w:tc>
          <w:tcPr>
            <w:tcW w:w="1566" w:type="dxa"/>
            <w:tcBorders>
              <w:top w:val="single" w:sz="4" w:space="0" w:color="auto"/>
              <w:left w:val="nil"/>
              <w:bottom w:val="single" w:sz="4" w:space="0" w:color="auto"/>
              <w:right w:val="single" w:sz="4" w:space="0" w:color="auto"/>
            </w:tcBorders>
            <w:shd w:val="clear" w:color="auto" w:fill="FFFFCC"/>
            <w:noWrap/>
            <w:vAlign w:val="bottom"/>
            <w:hideMark/>
          </w:tcPr>
          <w:p w14:paraId="139FB4FF" w14:textId="2C02D26B" w:rsidR="003A1243" w:rsidRPr="00C74167" w:rsidRDefault="003A1243" w:rsidP="00C74167">
            <w:pPr>
              <w:pStyle w:val="TableText"/>
              <w:rPr>
                <w:b/>
                <w:bCs/>
              </w:rPr>
            </w:pPr>
            <w:r w:rsidRPr="00C74167">
              <w:rPr>
                <w:b/>
                <w:bCs/>
              </w:rPr>
              <w:t>100.00</w:t>
            </w:r>
          </w:p>
        </w:tc>
        <w:tc>
          <w:tcPr>
            <w:tcW w:w="1980" w:type="dxa"/>
            <w:tcBorders>
              <w:top w:val="single" w:sz="4" w:space="0" w:color="auto"/>
              <w:left w:val="nil"/>
              <w:bottom w:val="single" w:sz="4" w:space="0" w:color="auto"/>
              <w:right w:val="single" w:sz="4" w:space="0" w:color="auto"/>
            </w:tcBorders>
            <w:shd w:val="clear" w:color="auto" w:fill="FFFFCC"/>
            <w:vAlign w:val="center"/>
          </w:tcPr>
          <w:p w14:paraId="70EF5348" w14:textId="77777777" w:rsidR="003A1243" w:rsidRPr="00C74167" w:rsidRDefault="003A1243" w:rsidP="00C74167">
            <w:pPr>
              <w:pStyle w:val="TableText"/>
              <w:rPr>
                <w:b/>
                <w:bCs/>
              </w:rPr>
            </w:pPr>
            <w:r w:rsidRPr="00C74167">
              <w:rPr>
                <w:b/>
                <w:bCs/>
              </w:rPr>
              <w:t>238,219</w:t>
            </w:r>
          </w:p>
        </w:tc>
        <w:tc>
          <w:tcPr>
            <w:tcW w:w="1530" w:type="dxa"/>
            <w:tcBorders>
              <w:top w:val="single" w:sz="4" w:space="0" w:color="auto"/>
              <w:left w:val="nil"/>
              <w:bottom w:val="single" w:sz="4" w:space="0" w:color="auto"/>
              <w:right w:val="single" w:sz="4" w:space="0" w:color="auto"/>
            </w:tcBorders>
            <w:shd w:val="clear" w:color="auto" w:fill="FFFFCC"/>
            <w:vAlign w:val="center"/>
          </w:tcPr>
          <w:p w14:paraId="285AD749" w14:textId="034F0E71" w:rsidR="003A1243" w:rsidRPr="00C74167" w:rsidRDefault="003A1243" w:rsidP="00C74167">
            <w:pPr>
              <w:pStyle w:val="TableText"/>
              <w:rPr>
                <w:b/>
                <w:bCs/>
              </w:rPr>
            </w:pPr>
            <w:r w:rsidRPr="00C74167">
              <w:rPr>
                <w:b/>
                <w:bCs/>
              </w:rPr>
              <w:t>100.00</w:t>
            </w:r>
          </w:p>
        </w:tc>
      </w:tr>
    </w:tbl>
    <w:p w14:paraId="215BE808" w14:textId="77777777" w:rsidR="003A1243" w:rsidRPr="002F61CB" w:rsidRDefault="003A1243" w:rsidP="003A1243">
      <w:pPr>
        <w:rPr>
          <w:sz w:val="20"/>
          <w:szCs w:val="20"/>
        </w:rPr>
      </w:pPr>
    </w:p>
    <w:bookmarkStart w:id="603" w:name="_Ref58443998"/>
    <w:p w14:paraId="23D6EA9A" w14:textId="69CB2D56" w:rsidR="003A1243" w:rsidRPr="002F61CB" w:rsidRDefault="003A1243" w:rsidP="003A1243">
      <w:pPr>
        <w:rPr>
          <w:b/>
          <w:bCs/>
        </w:rPr>
      </w:pPr>
      <w:r w:rsidRPr="002652F4">
        <w:fldChar w:fldCharType="begin"/>
      </w:r>
      <w:r w:rsidRPr="002652F4">
        <w:instrText xml:space="preserve"> REF _Ref58504693 \h  \* MERGEFORMAT </w:instrText>
      </w:r>
      <w:r w:rsidRPr="002652F4">
        <w:fldChar w:fldCharType="separate"/>
      </w:r>
      <w:r w:rsidRPr="002652F4">
        <w:rPr>
          <w:b/>
          <w:bCs/>
          <w:sz w:val="22"/>
          <w:szCs w:val="22"/>
        </w:rPr>
        <w:t xml:space="preserve">Table </w:t>
      </w:r>
      <w:r w:rsidR="009920A4" w:rsidRPr="00A37D1D">
        <w:rPr>
          <w:b/>
          <w:iCs/>
          <w:sz w:val="22"/>
          <w:szCs w:val="22"/>
        </w:rPr>
        <w:t>B-</w:t>
      </w:r>
      <w:r w:rsidRPr="002652F4">
        <w:rPr>
          <w:b/>
          <w:bCs/>
          <w:noProof/>
          <w:sz w:val="22"/>
          <w:szCs w:val="22"/>
        </w:rPr>
        <w:t>24</w:t>
      </w:r>
      <w:r w:rsidRPr="002652F4">
        <w:fldChar w:fldCharType="end"/>
      </w:r>
      <w:r w:rsidRPr="002652F4">
        <w:t xml:space="preserve"> and </w:t>
      </w:r>
      <w:r w:rsidRPr="002652F4">
        <w:fldChar w:fldCharType="begin"/>
      </w:r>
      <w:r w:rsidRPr="002652F4">
        <w:instrText xml:space="preserve"> REF _Ref58504695 \h  \* MERGEFORMAT </w:instrText>
      </w:r>
      <w:r w:rsidRPr="002652F4">
        <w:fldChar w:fldCharType="separate"/>
      </w:r>
      <w:r w:rsidRPr="002652F4">
        <w:rPr>
          <w:b/>
          <w:bCs/>
          <w:sz w:val="22"/>
          <w:szCs w:val="22"/>
        </w:rPr>
        <w:t xml:space="preserve">Table </w:t>
      </w:r>
      <w:r w:rsidR="009920A4" w:rsidRPr="00A37D1D">
        <w:rPr>
          <w:b/>
          <w:iCs/>
          <w:sz w:val="22"/>
          <w:szCs w:val="22"/>
        </w:rPr>
        <w:t>B</w:t>
      </w:r>
      <w:r w:rsidR="009920A4">
        <w:rPr>
          <w:bCs/>
          <w:iCs/>
          <w:sz w:val="22"/>
          <w:szCs w:val="22"/>
        </w:rPr>
        <w:t>-</w:t>
      </w:r>
      <w:r w:rsidRPr="002652F4">
        <w:rPr>
          <w:b/>
          <w:bCs/>
          <w:noProof/>
          <w:sz w:val="22"/>
          <w:szCs w:val="22"/>
        </w:rPr>
        <w:t>25</w:t>
      </w:r>
      <w:r w:rsidRPr="002652F4">
        <w:fldChar w:fldCharType="end"/>
      </w:r>
      <w:r w:rsidRPr="002652F4">
        <w:t xml:space="preserve"> brea</w:t>
      </w:r>
      <w:r w:rsidRPr="002F61CB">
        <w:t>k</w:t>
      </w:r>
      <w:r w:rsidR="0062218F">
        <w:t xml:space="preserve"> </w:t>
      </w:r>
      <w:r w:rsidRPr="002F61CB">
        <w:t>down the TN and TP reductions for each entity by project zone and in total for the BMAP area.</w:t>
      </w:r>
    </w:p>
    <w:p w14:paraId="2CAD665B" w14:textId="77777777" w:rsidR="00C74167" w:rsidRDefault="00C74167">
      <w:pPr>
        <w:rPr>
          <w:rFonts w:ascii="Times New Roman Bold" w:hAnsi="Times New Roman Bold"/>
          <w:b/>
          <w:iCs/>
          <w:color w:val="000000" w:themeColor="text1"/>
          <w:szCs w:val="18"/>
        </w:rPr>
      </w:pPr>
      <w:bookmarkStart w:id="604" w:name="_Ref58504693"/>
      <w:bookmarkStart w:id="605" w:name="_Ref58444001"/>
      <w:bookmarkEnd w:id="603"/>
      <w:r>
        <w:br w:type="page"/>
      </w:r>
    </w:p>
    <w:p w14:paraId="2DCC6763" w14:textId="6A35CAAE" w:rsidR="003A1243" w:rsidRDefault="003A1243" w:rsidP="009920A4">
      <w:pPr>
        <w:pStyle w:val="TableTitle"/>
        <w:rPr>
          <w:i/>
        </w:rPr>
      </w:pPr>
      <w:bookmarkStart w:id="606" w:name="_Toc58576702"/>
      <w:bookmarkStart w:id="607" w:name="_Toc58950379"/>
      <w:r w:rsidRPr="002F61CB">
        <w:lastRenderedPageBreak/>
        <w:t xml:space="preserve">Table </w:t>
      </w:r>
      <w:r w:rsidR="009920A4">
        <w:rPr>
          <w:bCs/>
          <w:iCs w:val="0"/>
          <w:color w:val="auto"/>
          <w:sz w:val="22"/>
          <w:szCs w:val="22"/>
        </w:rPr>
        <w:t>B-</w:t>
      </w:r>
      <w:r w:rsidR="0034436C">
        <w:fldChar w:fldCharType="begin"/>
      </w:r>
      <w:r w:rsidR="0034436C">
        <w:instrText xml:space="preserve"> SEQ Table \* ARABIC </w:instrText>
      </w:r>
      <w:r w:rsidR="0034436C">
        <w:fldChar w:fldCharType="separate"/>
      </w:r>
      <w:r>
        <w:rPr>
          <w:noProof/>
        </w:rPr>
        <w:t>24</w:t>
      </w:r>
      <w:r w:rsidR="0034436C">
        <w:rPr>
          <w:noProof/>
        </w:rPr>
        <w:fldChar w:fldCharType="end"/>
      </w:r>
      <w:bookmarkEnd w:id="604"/>
      <w:r w:rsidRPr="002F61CB">
        <w:t xml:space="preserve">. Central IRL </w:t>
      </w:r>
      <w:r w:rsidR="0062218F">
        <w:t>e</w:t>
      </w:r>
      <w:r w:rsidR="0062218F" w:rsidRPr="002F61CB">
        <w:t xml:space="preserve">ntity </w:t>
      </w:r>
      <w:r w:rsidRPr="002F61CB">
        <w:t xml:space="preserve">TN </w:t>
      </w:r>
      <w:r w:rsidR="0062218F">
        <w:t>r</w:t>
      </w:r>
      <w:r w:rsidR="0062218F" w:rsidRPr="002F61CB">
        <w:t xml:space="preserve">eductions </w:t>
      </w:r>
      <w:r w:rsidRPr="002F61CB">
        <w:t xml:space="preserve">by </w:t>
      </w:r>
      <w:r w:rsidR="0062218F">
        <w:t>p</w:t>
      </w:r>
      <w:r w:rsidR="0062218F" w:rsidRPr="002F61CB">
        <w:t xml:space="preserve">roject </w:t>
      </w:r>
      <w:r w:rsidR="0062218F">
        <w:t>z</w:t>
      </w:r>
      <w:r w:rsidR="0062218F" w:rsidRPr="002F61CB">
        <w:t>one</w:t>
      </w:r>
      <w:bookmarkEnd w:id="606"/>
      <w:bookmarkEnd w:id="607"/>
    </w:p>
    <w:p w14:paraId="15A70CDF" w14:textId="6BFFC037" w:rsidR="003A1243" w:rsidRDefault="003A1243" w:rsidP="003A1243">
      <w:pPr>
        <w:ind w:left="1080" w:right="1080"/>
        <w:rPr>
          <w:sz w:val="18"/>
          <w:szCs w:val="18"/>
        </w:rPr>
      </w:pPr>
      <w:r w:rsidRPr="0082355D">
        <w:rPr>
          <w:sz w:val="18"/>
          <w:szCs w:val="18"/>
        </w:rPr>
        <w:t xml:space="preserve">* = </w:t>
      </w:r>
      <w:r>
        <w:rPr>
          <w:sz w:val="18"/>
          <w:szCs w:val="18"/>
        </w:rPr>
        <w:t>W</w:t>
      </w:r>
      <w:r w:rsidRPr="00142EAD">
        <w:rPr>
          <w:sz w:val="18"/>
          <w:szCs w:val="18"/>
        </w:rPr>
        <w:t>CDs receive qualitative allocations in this BMAP</w:t>
      </w:r>
      <w:r>
        <w:rPr>
          <w:sz w:val="18"/>
          <w:szCs w:val="18"/>
        </w:rPr>
        <w:t xml:space="preserve"> as described in </w:t>
      </w:r>
      <w:r w:rsidRPr="0082355D">
        <w:rPr>
          <w:b/>
          <w:bCs/>
          <w:sz w:val="18"/>
          <w:szCs w:val="18"/>
        </w:rPr>
        <w:t>Appendix E</w:t>
      </w:r>
      <w:r w:rsidRPr="00142EAD">
        <w:rPr>
          <w:sz w:val="18"/>
          <w:szCs w:val="18"/>
        </w:rPr>
        <w:t>; reductions shown have been calculated in the event of unsatisfactory implementation of qualitative allocation</w:t>
      </w:r>
      <w:r>
        <w:rPr>
          <w:sz w:val="18"/>
          <w:szCs w:val="18"/>
        </w:rPr>
        <w:t>.</w:t>
      </w:r>
    </w:p>
    <w:p w14:paraId="4D7DE1C9" w14:textId="703F35E9" w:rsidR="002C7269" w:rsidRPr="002C7269" w:rsidRDefault="002C7269" w:rsidP="003A1243">
      <w:pPr>
        <w:ind w:left="1080" w:right="1080"/>
        <w:rPr>
          <w:sz w:val="18"/>
          <w:szCs w:val="18"/>
        </w:rPr>
      </w:pPr>
      <w:r w:rsidRPr="002C7269">
        <w:rPr>
          <w:sz w:val="18"/>
          <w:szCs w:val="18"/>
        </w:rPr>
        <w:t>†</w:t>
      </w:r>
      <w:r>
        <w:rPr>
          <w:sz w:val="18"/>
          <w:szCs w:val="18"/>
        </w:rPr>
        <w:t xml:space="preserve"> = </w:t>
      </w:r>
      <w:r w:rsidRPr="002C7269">
        <w:rPr>
          <w:sz w:val="18"/>
          <w:szCs w:val="18"/>
        </w:rPr>
        <w:t>Adjusted using the natural load per acre</w:t>
      </w:r>
    </w:p>
    <w:tbl>
      <w:tblPr>
        <w:tblW w:w="3968" w:type="pct"/>
        <w:jc w:val="center"/>
        <w:tblLook w:val="04A0" w:firstRow="1" w:lastRow="0" w:firstColumn="1" w:lastColumn="0" w:noHBand="0" w:noVBand="1"/>
      </w:tblPr>
      <w:tblGrid>
        <w:gridCol w:w="2695"/>
        <w:gridCol w:w="956"/>
        <w:gridCol w:w="1021"/>
        <w:gridCol w:w="956"/>
        <w:gridCol w:w="926"/>
        <w:gridCol w:w="866"/>
      </w:tblGrid>
      <w:tr w:rsidR="003A1243" w:rsidRPr="00A37D1D" w14:paraId="0D874E9C" w14:textId="77777777" w:rsidTr="00A37D1D">
        <w:trPr>
          <w:trHeight w:val="264"/>
          <w:tblHeader/>
          <w:jc w:val="center"/>
        </w:trPr>
        <w:tc>
          <w:tcPr>
            <w:tcW w:w="149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4A57A90" w14:textId="77777777" w:rsidR="003A1243" w:rsidRPr="00A37D1D" w:rsidRDefault="003A1243" w:rsidP="00A37D1D">
            <w:pPr>
              <w:pStyle w:val="TableText"/>
              <w:rPr>
                <w:b/>
                <w:bCs/>
              </w:rPr>
            </w:pPr>
            <w:r w:rsidRPr="00A37D1D">
              <w:rPr>
                <w:b/>
                <w:bCs/>
              </w:rPr>
              <w:t>Entity</w:t>
            </w:r>
          </w:p>
        </w:tc>
        <w:tc>
          <w:tcPr>
            <w:tcW w:w="714"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B5BBEF5" w14:textId="77777777" w:rsidR="003A1243" w:rsidRPr="00A37D1D" w:rsidRDefault="003A1243" w:rsidP="00A37D1D">
            <w:pPr>
              <w:pStyle w:val="TableText"/>
              <w:rPr>
                <w:b/>
                <w:bCs/>
              </w:rPr>
            </w:pPr>
            <w:r w:rsidRPr="00A37D1D">
              <w:rPr>
                <w:b/>
                <w:bCs/>
              </w:rPr>
              <w:t>A</w:t>
            </w:r>
          </w:p>
        </w:tc>
        <w:tc>
          <w:tcPr>
            <w:tcW w:w="789"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9B96BE9" w14:textId="77777777" w:rsidR="003A1243" w:rsidRPr="00A37D1D" w:rsidRDefault="003A1243" w:rsidP="00A37D1D">
            <w:pPr>
              <w:pStyle w:val="TableText"/>
              <w:rPr>
                <w:b/>
                <w:bCs/>
              </w:rPr>
            </w:pPr>
            <w:r w:rsidRPr="00A37D1D">
              <w:rPr>
                <w:b/>
                <w:bCs/>
              </w:rPr>
              <w:t>SEB</w:t>
            </w:r>
          </w:p>
        </w:tc>
        <w:tc>
          <w:tcPr>
            <w:tcW w:w="68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96D983E" w14:textId="77777777" w:rsidR="003A1243" w:rsidRPr="00A37D1D" w:rsidRDefault="003A1243" w:rsidP="00A37D1D">
            <w:pPr>
              <w:pStyle w:val="TableText"/>
              <w:rPr>
                <w:b/>
                <w:bCs/>
              </w:rPr>
            </w:pPr>
            <w:r w:rsidRPr="00A37D1D">
              <w:rPr>
                <w:b/>
                <w:bCs/>
              </w:rPr>
              <w:t>B</w:t>
            </w:r>
          </w:p>
        </w:tc>
        <w:tc>
          <w:tcPr>
            <w:tcW w:w="736"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C76711F" w14:textId="77777777" w:rsidR="003A1243" w:rsidRPr="00A37D1D" w:rsidRDefault="003A1243" w:rsidP="00A37D1D">
            <w:pPr>
              <w:pStyle w:val="TableText"/>
              <w:rPr>
                <w:b/>
                <w:bCs/>
              </w:rPr>
            </w:pPr>
            <w:r w:rsidRPr="00A37D1D">
              <w:rPr>
                <w:b/>
                <w:bCs/>
              </w:rPr>
              <w:t>SIRL</w:t>
            </w:r>
          </w:p>
        </w:tc>
        <w:tc>
          <w:tcPr>
            <w:tcW w:w="58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36DE69A2" w14:textId="77777777" w:rsidR="003A1243" w:rsidRPr="00A37D1D" w:rsidRDefault="003A1243" w:rsidP="00A37D1D">
            <w:pPr>
              <w:pStyle w:val="TableText"/>
              <w:rPr>
                <w:b/>
                <w:bCs/>
              </w:rPr>
            </w:pPr>
            <w:r w:rsidRPr="00A37D1D">
              <w:rPr>
                <w:b/>
                <w:bCs/>
              </w:rPr>
              <w:t>Total</w:t>
            </w:r>
          </w:p>
        </w:tc>
      </w:tr>
      <w:tr w:rsidR="003A1243" w:rsidRPr="002F61CB" w14:paraId="4A53E5C6"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F7996" w14:textId="77777777" w:rsidR="003A1243" w:rsidRPr="00A37D1D" w:rsidRDefault="003A1243" w:rsidP="00A37D1D">
            <w:pPr>
              <w:pStyle w:val="TableText"/>
              <w:rPr>
                <w:b/>
                <w:bCs/>
              </w:rPr>
            </w:pPr>
            <w:r w:rsidRPr="00A37D1D">
              <w:rPr>
                <w:b/>
                <w:bCs/>
              </w:rPr>
              <w:t>Agricultural Producers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0A482AD7" w14:textId="77777777" w:rsidR="003A1243" w:rsidRPr="002F61CB" w:rsidRDefault="003A1243" w:rsidP="00A37D1D">
            <w:pPr>
              <w:pStyle w:val="TableText"/>
            </w:pPr>
            <w:r w:rsidRPr="002F61CB">
              <w:t>28,912</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0DA02831" w14:textId="77777777" w:rsidR="003A1243" w:rsidRPr="002F61CB" w:rsidRDefault="003A1243" w:rsidP="00A37D1D">
            <w:pPr>
              <w:pStyle w:val="TableText"/>
            </w:pPr>
            <w:r w:rsidRPr="002F61CB">
              <w:t>128,681</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5432881C" w14:textId="77777777" w:rsidR="003A1243" w:rsidRPr="002F61CB" w:rsidRDefault="003A1243" w:rsidP="00A37D1D">
            <w:pPr>
              <w:pStyle w:val="TableText"/>
            </w:pPr>
            <w:r w:rsidRPr="002F61CB">
              <w:t>74,773</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319C8FBC" w14:textId="77777777" w:rsidR="003A1243" w:rsidRPr="002F61CB" w:rsidRDefault="003A1243" w:rsidP="00A37D1D">
            <w:pPr>
              <w:pStyle w:val="TableText"/>
            </w:pPr>
            <w:r w:rsidRPr="002F61CB">
              <w:t>31,287</w:t>
            </w:r>
          </w:p>
        </w:tc>
        <w:tc>
          <w:tcPr>
            <w:tcW w:w="588" w:type="pct"/>
            <w:tcBorders>
              <w:top w:val="single" w:sz="4" w:space="0" w:color="auto"/>
              <w:left w:val="nil"/>
              <w:bottom w:val="single" w:sz="4" w:space="0" w:color="auto"/>
              <w:right w:val="single" w:sz="4" w:space="0" w:color="auto"/>
            </w:tcBorders>
            <w:vAlign w:val="center"/>
          </w:tcPr>
          <w:p w14:paraId="5E42F8E9" w14:textId="77777777" w:rsidR="003A1243" w:rsidRPr="002F61CB" w:rsidRDefault="003A1243" w:rsidP="00A37D1D">
            <w:pPr>
              <w:pStyle w:val="TableText"/>
              <w:rPr>
                <w:color w:val="000000"/>
              </w:rPr>
            </w:pPr>
            <w:r w:rsidRPr="002F61CB">
              <w:rPr>
                <w:color w:val="000000"/>
              </w:rPr>
              <w:t>263,653</w:t>
            </w:r>
          </w:p>
        </w:tc>
      </w:tr>
      <w:tr w:rsidR="003A1243" w:rsidRPr="002F61CB" w14:paraId="37B9B3EF"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2C2B0" w14:textId="77777777" w:rsidR="003A1243" w:rsidRPr="00A37D1D" w:rsidRDefault="003A1243" w:rsidP="00A37D1D">
            <w:pPr>
              <w:pStyle w:val="TableText"/>
              <w:rPr>
                <w:b/>
                <w:bCs/>
              </w:rPr>
            </w:pPr>
            <w:r w:rsidRPr="00A37D1D">
              <w:rPr>
                <w:b/>
                <w:bCs/>
              </w:rPr>
              <w:t>Brevard County</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21380AC" w14:textId="77777777" w:rsidR="003A1243" w:rsidRPr="002F61CB" w:rsidRDefault="003A1243" w:rsidP="00A37D1D">
            <w:pPr>
              <w:pStyle w:val="TableText"/>
            </w:pPr>
            <w:r w:rsidRPr="002F61CB">
              <w:t>19,940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713C432A" w14:textId="77777777" w:rsidR="003A1243" w:rsidRPr="002F61CB" w:rsidRDefault="003A1243" w:rsidP="00A37D1D">
            <w:pPr>
              <w:pStyle w:val="TableText"/>
            </w:pPr>
            <w:r w:rsidRPr="002F61CB">
              <w:t>27,987</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2FE985B0"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CBA8C47"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0BA44362" w14:textId="77777777" w:rsidR="003A1243" w:rsidRPr="002F61CB" w:rsidRDefault="003A1243" w:rsidP="00A37D1D">
            <w:pPr>
              <w:pStyle w:val="TableText"/>
              <w:rPr>
                <w:color w:val="000000"/>
              </w:rPr>
            </w:pPr>
            <w:r w:rsidRPr="002F61CB">
              <w:rPr>
                <w:color w:val="000000"/>
              </w:rPr>
              <w:t>47,927</w:t>
            </w:r>
          </w:p>
        </w:tc>
      </w:tr>
      <w:tr w:rsidR="003A1243" w:rsidRPr="002F61CB" w14:paraId="6F933959"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8AD8A" w14:textId="77777777" w:rsidR="003A1243" w:rsidRPr="00A37D1D" w:rsidRDefault="003A1243" w:rsidP="00A37D1D">
            <w:pPr>
              <w:pStyle w:val="TableText"/>
              <w:rPr>
                <w:b/>
                <w:bCs/>
              </w:rPr>
            </w:pPr>
            <w:r w:rsidRPr="00A37D1D">
              <w:rPr>
                <w:b/>
                <w:bCs/>
              </w:rPr>
              <w:t>City of Fellsmere</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1B667F8C"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4637CD5D" w14:textId="77777777" w:rsidR="003A1243" w:rsidRPr="002F61CB" w:rsidRDefault="003A1243" w:rsidP="00A37D1D">
            <w:pPr>
              <w:pStyle w:val="TableText"/>
            </w:pPr>
            <w:r w:rsidRPr="002F61CB">
              <w:t>5,694</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65CE48C4"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35CA7B31"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33E4E789" w14:textId="77777777" w:rsidR="003A1243" w:rsidRPr="002F61CB" w:rsidRDefault="003A1243" w:rsidP="00A37D1D">
            <w:pPr>
              <w:pStyle w:val="TableText"/>
              <w:rPr>
                <w:color w:val="000000"/>
              </w:rPr>
            </w:pPr>
            <w:r w:rsidRPr="002F61CB">
              <w:rPr>
                <w:color w:val="000000"/>
              </w:rPr>
              <w:t>5,694</w:t>
            </w:r>
          </w:p>
        </w:tc>
      </w:tr>
      <w:tr w:rsidR="003A1243" w:rsidRPr="002F61CB" w14:paraId="33F41B3E"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C0F94" w14:textId="77777777" w:rsidR="003A1243" w:rsidRPr="00A37D1D" w:rsidRDefault="003A1243" w:rsidP="00A37D1D">
            <w:pPr>
              <w:pStyle w:val="TableText"/>
              <w:rPr>
                <w:b/>
                <w:bCs/>
              </w:rPr>
            </w:pPr>
            <w:r w:rsidRPr="00A37D1D">
              <w:rPr>
                <w:b/>
                <w:bCs/>
              </w:rPr>
              <w:t>City of Vero Beach</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2FBE9189"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3CE1F67B" w14:textId="77777777" w:rsidR="003A1243" w:rsidRPr="002F61CB" w:rsidRDefault="003A1243" w:rsidP="00A37D1D">
            <w:pPr>
              <w:pStyle w:val="TableText"/>
            </w:pPr>
            <w:r w:rsidRPr="002F61CB">
              <w:t>0 </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3B9B1FD" w14:textId="77777777" w:rsidR="003A1243" w:rsidRPr="002F61CB" w:rsidRDefault="003A1243" w:rsidP="00A37D1D">
            <w:pPr>
              <w:pStyle w:val="TableText"/>
            </w:pPr>
            <w:r w:rsidRPr="002F61CB">
              <w:t>30,713</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5EE0091"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5698835B" w14:textId="77777777" w:rsidR="003A1243" w:rsidRPr="002F61CB" w:rsidRDefault="003A1243" w:rsidP="00A37D1D">
            <w:pPr>
              <w:pStyle w:val="TableText"/>
              <w:rPr>
                <w:color w:val="000000"/>
              </w:rPr>
            </w:pPr>
            <w:r w:rsidRPr="002F61CB">
              <w:rPr>
                <w:color w:val="000000"/>
              </w:rPr>
              <w:t>30,713</w:t>
            </w:r>
          </w:p>
        </w:tc>
      </w:tr>
      <w:tr w:rsidR="003A1243" w:rsidRPr="002F61CB" w14:paraId="626065A0"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5E38E" w14:textId="77777777" w:rsidR="003A1243" w:rsidRPr="00A37D1D" w:rsidRDefault="003A1243" w:rsidP="00A37D1D">
            <w:pPr>
              <w:pStyle w:val="TableText"/>
              <w:rPr>
                <w:b/>
                <w:bCs/>
              </w:rPr>
            </w:pPr>
            <w:r w:rsidRPr="00A37D1D">
              <w:rPr>
                <w:b/>
                <w:bCs/>
              </w:rPr>
              <w:t>FDOT District 4</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60B783BE"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7B4602F6" w14:textId="77777777" w:rsidR="003A1243" w:rsidRPr="002F61CB" w:rsidRDefault="003A1243" w:rsidP="00A37D1D">
            <w:pPr>
              <w:pStyle w:val="TableText"/>
            </w:pPr>
            <w:r w:rsidRPr="002F61CB">
              <w:t>3,325</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7EC89A2" w14:textId="77777777" w:rsidR="003A1243" w:rsidRPr="002F61CB" w:rsidRDefault="003A1243" w:rsidP="00A37D1D">
            <w:pPr>
              <w:pStyle w:val="TableText"/>
            </w:pPr>
            <w:r w:rsidRPr="002F61CB">
              <w:t>5,976</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5868E5D7" w14:textId="77777777" w:rsidR="003A1243" w:rsidRPr="002F61CB" w:rsidRDefault="003A1243" w:rsidP="00A37D1D">
            <w:pPr>
              <w:pStyle w:val="TableText"/>
            </w:pPr>
            <w:r w:rsidRPr="002F61CB">
              <w:t>3,375</w:t>
            </w:r>
          </w:p>
        </w:tc>
        <w:tc>
          <w:tcPr>
            <w:tcW w:w="588" w:type="pct"/>
            <w:tcBorders>
              <w:top w:val="single" w:sz="4" w:space="0" w:color="auto"/>
              <w:left w:val="nil"/>
              <w:bottom w:val="single" w:sz="4" w:space="0" w:color="auto"/>
              <w:right w:val="single" w:sz="4" w:space="0" w:color="auto"/>
            </w:tcBorders>
            <w:vAlign w:val="center"/>
          </w:tcPr>
          <w:p w14:paraId="4B4648B7" w14:textId="77777777" w:rsidR="003A1243" w:rsidRPr="002F61CB" w:rsidRDefault="003A1243" w:rsidP="00A37D1D">
            <w:pPr>
              <w:pStyle w:val="TableText"/>
              <w:rPr>
                <w:color w:val="000000"/>
              </w:rPr>
            </w:pPr>
            <w:r w:rsidRPr="002F61CB">
              <w:rPr>
                <w:color w:val="000000"/>
              </w:rPr>
              <w:t>12,676</w:t>
            </w:r>
          </w:p>
        </w:tc>
      </w:tr>
      <w:tr w:rsidR="003A1243" w:rsidRPr="002F61CB" w14:paraId="75CA2D0D"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7A077" w14:textId="77777777" w:rsidR="003A1243" w:rsidRPr="00A37D1D" w:rsidRDefault="003A1243" w:rsidP="00A37D1D">
            <w:pPr>
              <w:pStyle w:val="TableText"/>
              <w:rPr>
                <w:b/>
                <w:bCs/>
              </w:rPr>
            </w:pPr>
            <w:r w:rsidRPr="00A37D1D">
              <w:rPr>
                <w:b/>
                <w:bCs/>
              </w:rPr>
              <w:t>St. Lucie County</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3643B9F1"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5F411BAE"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5FCFC6D7"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10BFDC6" w14:textId="77777777" w:rsidR="003A1243" w:rsidRPr="002F61CB" w:rsidRDefault="003A1243" w:rsidP="00A37D1D">
            <w:pPr>
              <w:pStyle w:val="TableText"/>
            </w:pPr>
            <w:r w:rsidRPr="002F61CB">
              <w:t>49,780</w:t>
            </w:r>
          </w:p>
        </w:tc>
        <w:tc>
          <w:tcPr>
            <w:tcW w:w="588" w:type="pct"/>
            <w:tcBorders>
              <w:top w:val="single" w:sz="4" w:space="0" w:color="auto"/>
              <w:left w:val="nil"/>
              <w:bottom w:val="single" w:sz="4" w:space="0" w:color="auto"/>
              <w:right w:val="single" w:sz="4" w:space="0" w:color="auto"/>
            </w:tcBorders>
            <w:vAlign w:val="center"/>
          </w:tcPr>
          <w:p w14:paraId="04135C57" w14:textId="77777777" w:rsidR="003A1243" w:rsidRPr="002F61CB" w:rsidRDefault="003A1243" w:rsidP="00A37D1D">
            <w:pPr>
              <w:pStyle w:val="TableText"/>
              <w:rPr>
                <w:color w:val="000000"/>
              </w:rPr>
            </w:pPr>
            <w:r w:rsidRPr="002F61CB">
              <w:rPr>
                <w:color w:val="000000"/>
              </w:rPr>
              <w:t>49,780</w:t>
            </w:r>
          </w:p>
        </w:tc>
      </w:tr>
      <w:tr w:rsidR="003A1243" w:rsidRPr="002F61CB" w14:paraId="26F0B75E"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F3572" w14:textId="77777777" w:rsidR="003A1243" w:rsidRPr="00A37D1D" w:rsidRDefault="003A1243" w:rsidP="00A37D1D">
            <w:pPr>
              <w:pStyle w:val="TableText"/>
              <w:rPr>
                <w:b/>
                <w:bCs/>
              </w:rPr>
            </w:pPr>
            <w:r w:rsidRPr="00A37D1D">
              <w:rPr>
                <w:b/>
                <w:bCs/>
              </w:rPr>
              <w:t>City of Melbourne</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6223BA4" w14:textId="77777777" w:rsidR="003A1243" w:rsidRPr="002F61CB" w:rsidRDefault="003A1243" w:rsidP="00A37D1D">
            <w:pPr>
              <w:pStyle w:val="TableText"/>
            </w:pPr>
            <w:r w:rsidRPr="002F61CB">
              <w:t>33,921</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1A56EBA1"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139A4C71"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173536F" w14:textId="77777777" w:rsidR="003A1243" w:rsidRPr="002F61CB" w:rsidRDefault="003A1243" w:rsidP="00A37D1D">
            <w:pPr>
              <w:pStyle w:val="TableText"/>
            </w:pPr>
            <w:r w:rsidRPr="002F61CB">
              <w:t>0 </w:t>
            </w:r>
          </w:p>
        </w:tc>
        <w:tc>
          <w:tcPr>
            <w:tcW w:w="588" w:type="pct"/>
            <w:tcBorders>
              <w:top w:val="single" w:sz="4" w:space="0" w:color="auto"/>
              <w:left w:val="nil"/>
              <w:bottom w:val="single" w:sz="4" w:space="0" w:color="auto"/>
              <w:right w:val="single" w:sz="4" w:space="0" w:color="auto"/>
            </w:tcBorders>
            <w:vAlign w:val="center"/>
          </w:tcPr>
          <w:p w14:paraId="60548EA2" w14:textId="77777777" w:rsidR="003A1243" w:rsidRPr="002F61CB" w:rsidRDefault="003A1243" w:rsidP="00A37D1D">
            <w:pPr>
              <w:pStyle w:val="TableText"/>
              <w:rPr>
                <w:color w:val="000000"/>
              </w:rPr>
            </w:pPr>
            <w:r w:rsidRPr="002F61CB">
              <w:rPr>
                <w:color w:val="000000"/>
              </w:rPr>
              <w:t>33,921</w:t>
            </w:r>
          </w:p>
        </w:tc>
      </w:tr>
      <w:tr w:rsidR="003A1243" w:rsidRPr="002F61CB" w14:paraId="365E8BF9"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754CE" w14:textId="77777777" w:rsidR="003A1243" w:rsidRPr="00A37D1D" w:rsidRDefault="003A1243" w:rsidP="00A37D1D">
            <w:pPr>
              <w:pStyle w:val="TableText"/>
              <w:rPr>
                <w:b/>
                <w:bCs/>
              </w:rPr>
            </w:pPr>
            <w:r w:rsidRPr="00A37D1D">
              <w:rPr>
                <w:b/>
                <w:bCs/>
              </w:rPr>
              <w:t>City of Palm Bay</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433D63DD" w14:textId="77777777" w:rsidR="003A1243" w:rsidRPr="002F61CB" w:rsidRDefault="003A1243" w:rsidP="00A37D1D">
            <w:pPr>
              <w:pStyle w:val="TableText"/>
            </w:pPr>
            <w:r w:rsidRPr="002F61CB">
              <w:t>110,334</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252CE709" w14:textId="77777777" w:rsidR="003A1243" w:rsidRPr="002F61CB" w:rsidRDefault="003A1243" w:rsidP="00A37D1D">
            <w:pPr>
              <w:pStyle w:val="TableText"/>
            </w:pPr>
            <w:r w:rsidRPr="002F61CB">
              <w:t>1,657</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6A7FE44"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35D240CF" w14:textId="77777777" w:rsidR="003A1243" w:rsidRPr="002F61CB" w:rsidRDefault="003A1243" w:rsidP="00A37D1D">
            <w:pPr>
              <w:pStyle w:val="TableText"/>
            </w:pPr>
            <w:r w:rsidRPr="002F61CB">
              <w:t>0 </w:t>
            </w:r>
          </w:p>
        </w:tc>
        <w:tc>
          <w:tcPr>
            <w:tcW w:w="588" w:type="pct"/>
            <w:tcBorders>
              <w:top w:val="single" w:sz="4" w:space="0" w:color="auto"/>
              <w:left w:val="nil"/>
              <w:bottom w:val="single" w:sz="4" w:space="0" w:color="auto"/>
              <w:right w:val="single" w:sz="4" w:space="0" w:color="auto"/>
            </w:tcBorders>
            <w:vAlign w:val="center"/>
          </w:tcPr>
          <w:p w14:paraId="5E0D1153" w14:textId="77777777" w:rsidR="003A1243" w:rsidRPr="002F61CB" w:rsidRDefault="003A1243" w:rsidP="00A37D1D">
            <w:pPr>
              <w:pStyle w:val="TableText"/>
              <w:rPr>
                <w:color w:val="000000"/>
              </w:rPr>
            </w:pPr>
            <w:r w:rsidRPr="002F61CB">
              <w:rPr>
                <w:color w:val="000000"/>
              </w:rPr>
              <w:t>111,991</w:t>
            </w:r>
          </w:p>
        </w:tc>
      </w:tr>
      <w:tr w:rsidR="003A1243" w:rsidRPr="002F61CB" w14:paraId="3C933474"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C9BBB" w14:textId="77777777" w:rsidR="003A1243" w:rsidRPr="00A37D1D" w:rsidRDefault="003A1243" w:rsidP="00A37D1D">
            <w:pPr>
              <w:pStyle w:val="TableText"/>
              <w:rPr>
                <w:b/>
                <w:bCs/>
              </w:rPr>
            </w:pPr>
            <w:r w:rsidRPr="00A37D1D">
              <w:rPr>
                <w:b/>
                <w:bCs/>
              </w:rPr>
              <w:t>City of Sebastian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1E5F51B1"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49CDB756" w14:textId="77777777" w:rsidR="003A1243" w:rsidRPr="002F61CB" w:rsidRDefault="003A1243" w:rsidP="00A37D1D">
            <w:pPr>
              <w:pStyle w:val="TableText"/>
            </w:pPr>
            <w:r w:rsidRPr="002F61CB">
              <w:t>33,196</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73FF3562"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0AFD3F5" w14:textId="77777777" w:rsidR="003A1243" w:rsidRPr="002F61CB" w:rsidRDefault="003A1243" w:rsidP="00A37D1D">
            <w:pPr>
              <w:pStyle w:val="TableText"/>
            </w:pPr>
            <w:r w:rsidRPr="002F61CB">
              <w:t>0</w:t>
            </w:r>
          </w:p>
        </w:tc>
        <w:tc>
          <w:tcPr>
            <w:tcW w:w="588" w:type="pct"/>
            <w:tcBorders>
              <w:top w:val="single" w:sz="4" w:space="0" w:color="auto"/>
              <w:left w:val="nil"/>
              <w:bottom w:val="single" w:sz="4" w:space="0" w:color="auto"/>
              <w:right w:val="single" w:sz="4" w:space="0" w:color="auto"/>
            </w:tcBorders>
            <w:vAlign w:val="center"/>
          </w:tcPr>
          <w:p w14:paraId="14633273" w14:textId="77777777" w:rsidR="003A1243" w:rsidRPr="002F61CB" w:rsidRDefault="003A1243" w:rsidP="00A37D1D">
            <w:pPr>
              <w:pStyle w:val="TableText"/>
              <w:rPr>
                <w:color w:val="000000"/>
              </w:rPr>
            </w:pPr>
            <w:r w:rsidRPr="002F61CB">
              <w:rPr>
                <w:color w:val="000000"/>
              </w:rPr>
              <w:t>33,196</w:t>
            </w:r>
          </w:p>
        </w:tc>
      </w:tr>
      <w:tr w:rsidR="003A1243" w:rsidRPr="002F61CB" w14:paraId="21193BEC"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01556" w14:textId="77777777" w:rsidR="003A1243" w:rsidRPr="00A37D1D" w:rsidRDefault="003A1243" w:rsidP="00A37D1D">
            <w:pPr>
              <w:pStyle w:val="TableText"/>
              <w:rPr>
                <w:b/>
                <w:bCs/>
              </w:rPr>
            </w:pPr>
            <w:r w:rsidRPr="00A37D1D">
              <w:rPr>
                <w:b/>
                <w:bCs/>
              </w:rPr>
              <w:t>City of West Melbourne</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94F8437" w14:textId="77777777" w:rsidR="003A1243" w:rsidRPr="002F61CB" w:rsidRDefault="003A1243" w:rsidP="00A37D1D">
            <w:pPr>
              <w:pStyle w:val="TableText"/>
            </w:pPr>
            <w:r w:rsidRPr="002F61CB">
              <w:t>18,449</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7A903B78"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0A4676CA"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C47D12A"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7A30116B" w14:textId="77777777" w:rsidR="003A1243" w:rsidRPr="002F61CB" w:rsidRDefault="003A1243" w:rsidP="00A37D1D">
            <w:pPr>
              <w:pStyle w:val="TableText"/>
              <w:rPr>
                <w:color w:val="000000"/>
              </w:rPr>
            </w:pPr>
            <w:r w:rsidRPr="002F61CB">
              <w:rPr>
                <w:color w:val="000000"/>
              </w:rPr>
              <w:t>18,449</w:t>
            </w:r>
          </w:p>
        </w:tc>
      </w:tr>
      <w:tr w:rsidR="003A1243" w:rsidRPr="002F61CB" w14:paraId="470CEA1F"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C7E8F" w14:textId="77777777" w:rsidR="003A1243" w:rsidRPr="00A37D1D" w:rsidRDefault="003A1243" w:rsidP="00A37D1D">
            <w:pPr>
              <w:pStyle w:val="TableText"/>
              <w:rPr>
                <w:b/>
                <w:bCs/>
              </w:rPr>
            </w:pPr>
            <w:r w:rsidRPr="00A37D1D">
              <w:rPr>
                <w:b/>
                <w:bCs/>
              </w:rPr>
              <w:t>FDOT District 5</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40302C22" w14:textId="77777777" w:rsidR="003A1243" w:rsidRPr="002F61CB" w:rsidRDefault="003A1243" w:rsidP="00A37D1D">
            <w:pPr>
              <w:pStyle w:val="TableText"/>
            </w:pPr>
            <w:r w:rsidRPr="002F61CB">
              <w:t>5,226</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1319FBAE" w14:textId="77777777" w:rsidR="003A1243" w:rsidRPr="002F61CB" w:rsidRDefault="003A1243" w:rsidP="00A37D1D">
            <w:pPr>
              <w:pStyle w:val="TableText"/>
            </w:pPr>
            <w:r w:rsidRPr="002F61CB">
              <w:t>1,780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66D90831"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F1C32AB"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67D08F0E" w14:textId="77777777" w:rsidR="003A1243" w:rsidRPr="002F61CB" w:rsidRDefault="003A1243" w:rsidP="00A37D1D">
            <w:pPr>
              <w:pStyle w:val="TableText"/>
              <w:rPr>
                <w:color w:val="000000"/>
              </w:rPr>
            </w:pPr>
            <w:r w:rsidRPr="002F61CB">
              <w:rPr>
                <w:color w:val="000000"/>
              </w:rPr>
              <w:t>7,006</w:t>
            </w:r>
          </w:p>
        </w:tc>
      </w:tr>
      <w:tr w:rsidR="003A1243" w:rsidRPr="002F61CB" w14:paraId="7FE1008A"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E7F87" w14:textId="77777777" w:rsidR="003A1243" w:rsidRPr="00A37D1D" w:rsidRDefault="003A1243" w:rsidP="00A37D1D">
            <w:pPr>
              <w:pStyle w:val="TableText"/>
              <w:rPr>
                <w:b/>
                <w:bCs/>
              </w:rPr>
            </w:pPr>
            <w:r w:rsidRPr="00A37D1D">
              <w:rPr>
                <w:b/>
                <w:bCs/>
              </w:rPr>
              <w:t>Indian River County</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0EF36D5"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24176C96" w14:textId="77777777" w:rsidR="003A1243" w:rsidRPr="002F61CB" w:rsidRDefault="003A1243" w:rsidP="00A37D1D">
            <w:pPr>
              <w:pStyle w:val="TableText"/>
            </w:pPr>
            <w:r w:rsidRPr="002F61CB">
              <w:t>47,223</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31AD7CDA" w14:textId="77777777" w:rsidR="003A1243" w:rsidRPr="002F61CB" w:rsidRDefault="003A1243" w:rsidP="00A37D1D">
            <w:pPr>
              <w:pStyle w:val="TableText"/>
            </w:pPr>
            <w:r w:rsidRPr="002F61CB">
              <w:t>169,639</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679B802C"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5391150A" w14:textId="77777777" w:rsidR="003A1243" w:rsidRPr="002F61CB" w:rsidRDefault="003A1243" w:rsidP="00A37D1D">
            <w:pPr>
              <w:pStyle w:val="TableText"/>
              <w:rPr>
                <w:color w:val="000000"/>
              </w:rPr>
            </w:pPr>
            <w:r w:rsidRPr="002F61CB">
              <w:rPr>
                <w:color w:val="000000"/>
              </w:rPr>
              <w:t>216,862</w:t>
            </w:r>
          </w:p>
        </w:tc>
      </w:tr>
      <w:tr w:rsidR="003A1243" w:rsidRPr="002F61CB" w14:paraId="747EF152"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E9B27" w14:textId="77777777" w:rsidR="003A1243" w:rsidRPr="00A37D1D" w:rsidRDefault="003A1243" w:rsidP="00A37D1D">
            <w:pPr>
              <w:pStyle w:val="TableText"/>
              <w:rPr>
                <w:b/>
                <w:bCs/>
              </w:rPr>
            </w:pPr>
            <w:r w:rsidRPr="00A37D1D">
              <w:rPr>
                <w:b/>
                <w:bCs/>
              </w:rPr>
              <w:t>Town Melbourne Beach</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7F30C18" w14:textId="77777777" w:rsidR="003A1243" w:rsidRPr="002F61CB" w:rsidRDefault="003A1243" w:rsidP="00A37D1D">
            <w:pPr>
              <w:pStyle w:val="TableText"/>
            </w:pPr>
            <w:r w:rsidRPr="002F61CB">
              <w:t>2,817</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4223E855"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7694E934"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9C37869"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6AEF2C2F" w14:textId="77777777" w:rsidR="003A1243" w:rsidRPr="002F61CB" w:rsidRDefault="003A1243" w:rsidP="00A37D1D">
            <w:pPr>
              <w:pStyle w:val="TableText"/>
              <w:rPr>
                <w:color w:val="000000"/>
              </w:rPr>
            </w:pPr>
            <w:r w:rsidRPr="002F61CB">
              <w:rPr>
                <w:color w:val="000000"/>
              </w:rPr>
              <w:t>2,817</w:t>
            </w:r>
          </w:p>
        </w:tc>
      </w:tr>
      <w:tr w:rsidR="003A1243" w:rsidRPr="002F61CB" w14:paraId="73B987F9"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CC682" w14:textId="77777777" w:rsidR="003A1243" w:rsidRPr="00A37D1D" w:rsidRDefault="003A1243" w:rsidP="00A37D1D">
            <w:pPr>
              <w:pStyle w:val="TableText"/>
              <w:rPr>
                <w:b/>
                <w:bCs/>
              </w:rPr>
            </w:pPr>
            <w:r w:rsidRPr="00A37D1D">
              <w:rPr>
                <w:b/>
                <w:bCs/>
              </w:rPr>
              <w:t>Town of Grant-</w:t>
            </w:r>
            <w:proofErr w:type="spellStart"/>
            <w:r w:rsidRPr="00A37D1D">
              <w:rPr>
                <w:b/>
                <w:bCs/>
              </w:rPr>
              <w:t>Valkaria</w:t>
            </w:r>
            <w:proofErr w:type="spellEnd"/>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30583C79" w14:textId="77777777" w:rsidR="003A1243" w:rsidRPr="002F61CB" w:rsidRDefault="003A1243" w:rsidP="00A37D1D">
            <w:pPr>
              <w:pStyle w:val="TableText"/>
            </w:pPr>
            <w:r w:rsidRPr="002F61CB">
              <w:t>20,519</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4414C03A" w14:textId="77777777" w:rsidR="003A1243" w:rsidRPr="002F61CB" w:rsidRDefault="003A1243" w:rsidP="00A37D1D">
            <w:pPr>
              <w:pStyle w:val="TableText"/>
            </w:pPr>
            <w:r w:rsidRPr="002F61CB">
              <w:t>5,081</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6B1F5BD7"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D134117"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56B4DE1B" w14:textId="77777777" w:rsidR="003A1243" w:rsidRPr="002F61CB" w:rsidRDefault="003A1243" w:rsidP="00A37D1D">
            <w:pPr>
              <w:pStyle w:val="TableText"/>
              <w:rPr>
                <w:color w:val="000000"/>
              </w:rPr>
            </w:pPr>
            <w:r w:rsidRPr="002F61CB">
              <w:rPr>
                <w:color w:val="000000"/>
              </w:rPr>
              <w:t>25,600</w:t>
            </w:r>
          </w:p>
        </w:tc>
      </w:tr>
      <w:tr w:rsidR="003A1243" w:rsidRPr="002F61CB" w14:paraId="2C180222"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25751" w14:textId="77777777" w:rsidR="003A1243" w:rsidRPr="00A37D1D" w:rsidRDefault="003A1243" w:rsidP="00A37D1D">
            <w:pPr>
              <w:pStyle w:val="TableText"/>
              <w:rPr>
                <w:b/>
                <w:bCs/>
              </w:rPr>
            </w:pPr>
            <w:r w:rsidRPr="00A37D1D">
              <w:rPr>
                <w:b/>
                <w:bCs/>
              </w:rPr>
              <w:t>Town of Indian River Shores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01FC7BA5"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4E202BC7"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33C4C09" w14:textId="77777777" w:rsidR="003A1243" w:rsidRPr="002F61CB" w:rsidRDefault="003A1243" w:rsidP="00A37D1D">
            <w:pPr>
              <w:pStyle w:val="TableText"/>
            </w:pPr>
            <w:r w:rsidRPr="002F61CB">
              <w:t>11,040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7B3DBE79"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0AC1138F" w14:textId="77777777" w:rsidR="003A1243" w:rsidRPr="002F61CB" w:rsidRDefault="003A1243" w:rsidP="00A37D1D">
            <w:pPr>
              <w:pStyle w:val="TableText"/>
              <w:rPr>
                <w:color w:val="000000"/>
              </w:rPr>
            </w:pPr>
            <w:r w:rsidRPr="002F61CB">
              <w:rPr>
                <w:color w:val="000000"/>
              </w:rPr>
              <w:t>11,040</w:t>
            </w:r>
          </w:p>
        </w:tc>
      </w:tr>
      <w:tr w:rsidR="003A1243" w:rsidRPr="002F61CB" w14:paraId="5B242DD9"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69A22" w14:textId="77777777" w:rsidR="003A1243" w:rsidRPr="00A37D1D" w:rsidRDefault="003A1243" w:rsidP="00A37D1D">
            <w:pPr>
              <w:pStyle w:val="TableText"/>
              <w:rPr>
                <w:b/>
                <w:bCs/>
              </w:rPr>
            </w:pPr>
            <w:r w:rsidRPr="00A37D1D">
              <w:rPr>
                <w:b/>
                <w:bCs/>
              </w:rPr>
              <w:t>Town of Malabar</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6E23E4A3" w14:textId="77777777" w:rsidR="003A1243" w:rsidRPr="002F61CB" w:rsidRDefault="003A1243" w:rsidP="00A37D1D">
            <w:pPr>
              <w:pStyle w:val="TableText"/>
            </w:pPr>
            <w:r w:rsidRPr="002F61CB">
              <w:t>12,386</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72073CB2"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1AB05FB1"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7B53D9D8"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5AD93DC9" w14:textId="77777777" w:rsidR="003A1243" w:rsidRPr="002F61CB" w:rsidRDefault="003A1243" w:rsidP="00A37D1D">
            <w:pPr>
              <w:pStyle w:val="TableText"/>
              <w:rPr>
                <w:color w:val="000000"/>
              </w:rPr>
            </w:pPr>
            <w:r w:rsidRPr="002F61CB">
              <w:rPr>
                <w:color w:val="000000"/>
              </w:rPr>
              <w:t>12,386</w:t>
            </w:r>
          </w:p>
        </w:tc>
      </w:tr>
      <w:tr w:rsidR="003A1243" w:rsidRPr="002F61CB" w14:paraId="0E25F79E"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5FFB1E8" w14:textId="77777777" w:rsidR="003A1243" w:rsidRPr="00A37D1D" w:rsidRDefault="003A1243" w:rsidP="00A37D1D">
            <w:pPr>
              <w:pStyle w:val="TableText"/>
              <w:rPr>
                <w:b/>
                <w:bCs/>
              </w:rPr>
            </w:pPr>
            <w:r w:rsidRPr="00A37D1D">
              <w:rPr>
                <w:b/>
                <w:bCs/>
              </w:rPr>
              <w:t>City of Fort Pierce</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58BD1E"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05BE558"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07A125A"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61EAEB4" w14:textId="77777777" w:rsidR="003A1243" w:rsidRPr="002F61CB" w:rsidRDefault="003A1243" w:rsidP="00A37D1D">
            <w:pPr>
              <w:pStyle w:val="TableText"/>
            </w:pPr>
            <w:r w:rsidRPr="002F61CB">
              <w:t>887</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2212F72" w14:textId="77777777" w:rsidR="003A1243" w:rsidRPr="002F61CB" w:rsidRDefault="003A1243" w:rsidP="00A37D1D">
            <w:pPr>
              <w:pStyle w:val="TableText"/>
              <w:rPr>
                <w:color w:val="000000"/>
              </w:rPr>
            </w:pPr>
            <w:r w:rsidRPr="002F61CB">
              <w:rPr>
                <w:color w:val="000000"/>
              </w:rPr>
              <w:t>0</w:t>
            </w:r>
          </w:p>
        </w:tc>
      </w:tr>
      <w:tr w:rsidR="003A1243" w:rsidRPr="002F61CB" w14:paraId="248E80A9"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1991BA6" w14:textId="77777777" w:rsidR="003A1243" w:rsidRPr="00A37D1D" w:rsidRDefault="003A1243" w:rsidP="00A37D1D">
            <w:pPr>
              <w:pStyle w:val="TableText"/>
              <w:rPr>
                <w:b/>
                <w:bCs/>
              </w:rPr>
            </w:pPr>
            <w:r w:rsidRPr="00A37D1D">
              <w:rPr>
                <w:b/>
                <w:bCs/>
              </w:rPr>
              <w:t>FL Turnpike</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9C6926F"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1EC9213"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BACD65E"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0A8AA77" w14:textId="77777777" w:rsidR="003A1243" w:rsidRPr="002F61CB" w:rsidRDefault="003A1243" w:rsidP="00A37D1D">
            <w:pPr>
              <w:pStyle w:val="TableText"/>
            </w:pPr>
            <w:r w:rsidRPr="002F61CB">
              <w:t>391</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1A07AAA" w14:textId="77777777" w:rsidR="003A1243" w:rsidRPr="002F61CB" w:rsidRDefault="003A1243" w:rsidP="00A37D1D">
            <w:pPr>
              <w:pStyle w:val="TableText"/>
              <w:rPr>
                <w:color w:val="000000"/>
              </w:rPr>
            </w:pPr>
            <w:r w:rsidRPr="002F61CB">
              <w:rPr>
                <w:color w:val="000000"/>
              </w:rPr>
              <w:t>0</w:t>
            </w:r>
          </w:p>
        </w:tc>
      </w:tr>
      <w:tr w:rsidR="003A1243" w:rsidRPr="002F61CB" w14:paraId="1F10D6D1"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9EA9004" w14:textId="77777777" w:rsidR="003A1243" w:rsidRPr="00A37D1D" w:rsidRDefault="003A1243" w:rsidP="00A37D1D">
            <w:pPr>
              <w:pStyle w:val="TableText"/>
              <w:rPr>
                <w:b/>
                <w:bCs/>
              </w:rPr>
            </w:pPr>
            <w:r w:rsidRPr="00A37D1D">
              <w:rPr>
                <w:b/>
                <w:bCs/>
              </w:rPr>
              <w:t>Town of Indialantic</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6A39AE9" w14:textId="77777777" w:rsidR="003A1243" w:rsidRPr="002F61CB" w:rsidRDefault="003A1243" w:rsidP="00A37D1D">
            <w:pPr>
              <w:pStyle w:val="TableText"/>
            </w:pPr>
            <w:r w:rsidRPr="002F61CB">
              <w:t>1,925</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D7A8BA0"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14B4EB1" w14:textId="77777777" w:rsidR="003A1243" w:rsidRPr="002F61CB" w:rsidRDefault="003A1243" w:rsidP="00A37D1D">
            <w:pPr>
              <w:pStyle w:val="TableText"/>
            </w:pPr>
            <w:r w:rsidRPr="002F61CB">
              <w:t>0 </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116C6C5"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1D4781E" w14:textId="77777777" w:rsidR="003A1243" w:rsidRPr="002F61CB" w:rsidRDefault="003A1243" w:rsidP="00A37D1D">
            <w:pPr>
              <w:pStyle w:val="TableText"/>
              <w:rPr>
                <w:color w:val="000000"/>
              </w:rPr>
            </w:pPr>
            <w:r w:rsidRPr="002F61CB">
              <w:rPr>
                <w:color w:val="000000"/>
              </w:rPr>
              <w:t>0</w:t>
            </w:r>
          </w:p>
        </w:tc>
      </w:tr>
      <w:tr w:rsidR="003A1243" w:rsidRPr="002F61CB" w14:paraId="59AEB414"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40DC114" w14:textId="77777777" w:rsidR="003A1243" w:rsidRPr="00A37D1D" w:rsidRDefault="003A1243" w:rsidP="00A37D1D">
            <w:pPr>
              <w:pStyle w:val="TableText"/>
              <w:rPr>
                <w:b/>
                <w:bCs/>
              </w:rPr>
            </w:pPr>
            <w:r w:rsidRPr="00A37D1D">
              <w:rPr>
                <w:b/>
                <w:bCs/>
              </w:rPr>
              <w:t>Town of Melbourne Village</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EB4FC18" w14:textId="77777777" w:rsidR="003A1243" w:rsidRPr="002F61CB" w:rsidRDefault="003A1243" w:rsidP="00A37D1D">
            <w:pPr>
              <w:pStyle w:val="TableText"/>
            </w:pPr>
            <w:r w:rsidRPr="002F61CB">
              <w:t>1,713</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0383123"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6C1CE7B" w14:textId="77777777" w:rsidR="003A1243" w:rsidRPr="002F61CB" w:rsidRDefault="003A1243" w:rsidP="00A37D1D">
            <w:pPr>
              <w:pStyle w:val="TableText"/>
            </w:pPr>
            <w:r w:rsidRPr="002F61CB">
              <w:t>0 </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41AF217"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8C6476C" w14:textId="77777777" w:rsidR="003A1243" w:rsidRPr="002F61CB" w:rsidRDefault="003A1243" w:rsidP="00A37D1D">
            <w:pPr>
              <w:pStyle w:val="TableText"/>
              <w:rPr>
                <w:color w:val="000000"/>
              </w:rPr>
            </w:pPr>
            <w:r w:rsidRPr="002F61CB">
              <w:rPr>
                <w:color w:val="000000"/>
              </w:rPr>
              <w:t>0</w:t>
            </w:r>
          </w:p>
        </w:tc>
      </w:tr>
      <w:tr w:rsidR="003A1243" w:rsidRPr="002F61CB" w14:paraId="0D605215"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E3F45CC" w14:textId="77777777" w:rsidR="003A1243" w:rsidRPr="00A37D1D" w:rsidRDefault="003A1243" w:rsidP="00A37D1D">
            <w:pPr>
              <w:pStyle w:val="TableText"/>
              <w:rPr>
                <w:b/>
                <w:bCs/>
              </w:rPr>
            </w:pPr>
            <w:r w:rsidRPr="00A37D1D">
              <w:rPr>
                <w:b/>
                <w:bCs/>
              </w:rPr>
              <w:t>Town of Orchid</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C65777A"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BA57163" w14:textId="77777777" w:rsidR="003A1243" w:rsidRPr="002F61CB" w:rsidRDefault="003A1243" w:rsidP="00A37D1D">
            <w:pPr>
              <w:pStyle w:val="TableText"/>
            </w:pPr>
            <w:r w:rsidRPr="002F61CB">
              <w:t>1,368</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4FBDCB8" w14:textId="77777777" w:rsidR="003A1243" w:rsidRPr="002F61CB" w:rsidRDefault="003A1243" w:rsidP="00A37D1D">
            <w:pPr>
              <w:pStyle w:val="TableText"/>
            </w:pPr>
            <w:r w:rsidRPr="002F61CB">
              <w:t>0 </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D4F8569"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EBE1609" w14:textId="77777777" w:rsidR="003A1243" w:rsidRPr="002F61CB" w:rsidRDefault="003A1243" w:rsidP="00A37D1D">
            <w:pPr>
              <w:pStyle w:val="TableText"/>
              <w:rPr>
                <w:color w:val="000000"/>
              </w:rPr>
            </w:pPr>
            <w:r w:rsidRPr="002F61CB">
              <w:rPr>
                <w:color w:val="000000"/>
              </w:rPr>
              <w:t>0</w:t>
            </w:r>
          </w:p>
        </w:tc>
      </w:tr>
      <w:tr w:rsidR="003A1243" w:rsidRPr="002F61CB" w14:paraId="2A04AEE5"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3399804" w14:textId="77777777" w:rsidR="003A1243" w:rsidRPr="00A37D1D" w:rsidRDefault="003A1243" w:rsidP="00A37D1D">
            <w:pPr>
              <w:pStyle w:val="TableText"/>
              <w:rPr>
                <w:b/>
                <w:bCs/>
              </w:rPr>
            </w:pPr>
            <w:r w:rsidRPr="00A37D1D">
              <w:rPr>
                <w:b/>
                <w:bCs/>
              </w:rPr>
              <w:t>Town of St. Lucie Village</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389A7A0"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2F05442"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8DD251D"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6E5D221" w14:textId="77777777" w:rsidR="003A1243" w:rsidRPr="002F61CB" w:rsidRDefault="003A1243" w:rsidP="00A37D1D">
            <w:pPr>
              <w:pStyle w:val="TableText"/>
            </w:pPr>
            <w:r w:rsidRPr="002F61CB">
              <w:t>1,727</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9BB1AEC" w14:textId="77777777" w:rsidR="003A1243" w:rsidRPr="002F61CB" w:rsidRDefault="003A1243" w:rsidP="00A37D1D">
            <w:pPr>
              <w:pStyle w:val="TableText"/>
              <w:rPr>
                <w:color w:val="000000"/>
              </w:rPr>
            </w:pPr>
            <w:r w:rsidRPr="002F61CB">
              <w:rPr>
                <w:color w:val="000000"/>
              </w:rPr>
              <w:t>0</w:t>
            </w:r>
          </w:p>
        </w:tc>
      </w:tr>
      <w:tr w:rsidR="003A1243" w:rsidRPr="002F61CB" w14:paraId="627F6901"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0B654E5" w14:textId="77777777" w:rsidR="003A1243" w:rsidRPr="00A37D1D" w:rsidRDefault="003A1243" w:rsidP="00A37D1D">
            <w:pPr>
              <w:pStyle w:val="TableText"/>
              <w:rPr>
                <w:b/>
                <w:bCs/>
              </w:rPr>
            </w:pPr>
            <w:r w:rsidRPr="00A37D1D">
              <w:rPr>
                <w:b/>
                <w:bCs/>
              </w:rPr>
              <w:t>US Air Force</w:t>
            </w:r>
          </w:p>
        </w:tc>
        <w:tc>
          <w:tcPr>
            <w:tcW w:w="714"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DE39688" w14:textId="77777777" w:rsidR="003A1243" w:rsidRPr="002F61CB" w:rsidRDefault="003A1243" w:rsidP="00A37D1D">
            <w:pPr>
              <w:pStyle w:val="TableText"/>
            </w:pPr>
            <w:r w:rsidRPr="002F61CB">
              <w:t>512</w:t>
            </w:r>
          </w:p>
        </w:tc>
        <w:tc>
          <w:tcPr>
            <w:tcW w:w="789"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12A1DE"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8D89FE8"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97B7473"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02F5291" w14:textId="77777777" w:rsidR="003A1243" w:rsidRPr="002F61CB" w:rsidRDefault="003A1243" w:rsidP="00A37D1D">
            <w:pPr>
              <w:pStyle w:val="TableText"/>
              <w:rPr>
                <w:color w:val="000000"/>
              </w:rPr>
            </w:pPr>
            <w:r w:rsidRPr="002F61CB">
              <w:rPr>
                <w:color w:val="000000"/>
              </w:rPr>
              <w:t>0</w:t>
            </w:r>
          </w:p>
        </w:tc>
      </w:tr>
      <w:tr w:rsidR="003A1243" w:rsidRPr="002F61CB" w14:paraId="2A34FBC6"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2D98" w14:textId="77777777" w:rsidR="003A1243" w:rsidRPr="00A37D1D" w:rsidRDefault="003A1243" w:rsidP="00A37D1D">
            <w:pPr>
              <w:pStyle w:val="TableText"/>
              <w:rPr>
                <w:b/>
                <w:bCs/>
              </w:rPr>
            </w:pPr>
            <w:r w:rsidRPr="00A37D1D">
              <w:rPr>
                <w:b/>
                <w:bCs/>
              </w:rPr>
              <w:t>SRID</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1B9DFF15"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174F7A76" w14:textId="77777777" w:rsidR="003A1243" w:rsidRPr="002F61CB" w:rsidRDefault="003A1243" w:rsidP="00A37D1D">
            <w:pPr>
              <w:pStyle w:val="TableText"/>
            </w:pPr>
            <w:r w:rsidRPr="002F61CB">
              <w:t>2,381</w:t>
            </w:r>
            <w:r>
              <w:t>*</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5F19AC53"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76F4D37A"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2961DBAB" w14:textId="77777777" w:rsidR="003A1243" w:rsidRPr="002F61CB" w:rsidRDefault="003A1243" w:rsidP="00A37D1D">
            <w:pPr>
              <w:pStyle w:val="TableText"/>
              <w:rPr>
                <w:color w:val="000000"/>
              </w:rPr>
            </w:pPr>
            <w:r>
              <w:rPr>
                <w:color w:val="000000"/>
              </w:rPr>
              <w:t>0</w:t>
            </w:r>
          </w:p>
        </w:tc>
      </w:tr>
      <w:tr w:rsidR="003A1243" w:rsidRPr="002F61CB" w14:paraId="7446F11E"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BADCD" w14:textId="77777777" w:rsidR="003A1243" w:rsidRPr="00A37D1D" w:rsidRDefault="003A1243" w:rsidP="00A37D1D">
            <w:pPr>
              <w:pStyle w:val="TableText"/>
              <w:rPr>
                <w:b/>
                <w:bCs/>
              </w:rPr>
            </w:pPr>
            <w:r w:rsidRPr="00A37D1D">
              <w:rPr>
                <w:b/>
                <w:bCs/>
              </w:rPr>
              <w:t>FWCD</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4E376744"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3E8174B8" w14:textId="77777777" w:rsidR="003A1243" w:rsidRPr="002F61CB" w:rsidRDefault="003A1243" w:rsidP="00A37D1D">
            <w:pPr>
              <w:pStyle w:val="TableText"/>
            </w:pPr>
            <w:r w:rsidRPr="002F61CB">
              <w:t>3,287</w:t>
            </w:r>
            <w:r>
              <w:t>*</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07678898"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29EFE937"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73D2AD15" w14:textId="77777777" w:rsidR="003A1243" w:rsidRPr="002F61CB" w:rsidRDefault="003A1243" w:rsidP="00A37D1D">
            <w:pPr>
              <w:pStyle w:val="TableText"/>
              <w:rPr>
                <w:color w:val="000000"/>
              </w:rPr>
            </w:pPr>
            <w:r>
              <w:rPr>
                <w:color w:val="000000"/>
              </w:rPr>
              <w:t>0</w:t>
            </w:r>
          </w:p>
        </w:tc>
      </w:tr>
      <w:tr w:rsidR="003A1243" w:rsidRPr="002F61CB" w14:paraId="5C2DBF21"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CFAB7" w14:textId="77777777" w:rsidR="003A1243" w:rsidRPr="00A37D1D" w:rsidRDefault="003A1243" w:rsidP="00A37D1D">
            <w:pPr>
              <w:pStyle w:val="TableText"/>
              <w:rPr>
                <w:b/>
                <w:bCs/>
              </w:rPr>
            </w:pPr>
            <w:r w:rsidRPr="00A37D1D">
              <w:rPr>
                <w:b/>
                <w:bCs/>
              </w:rPr>
              <w:t>VLWCD</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014B3133"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3CAB2886" w14:textId="77777777" w:rsidR="003A1243" w:rsidRPr="002F61CB" w:rsidRDefault="003A1243" w:rsidP="00A37D1D">
            <w:pPr>
              <w:pStyle w:val="TableText"/>
            </w:pPr>
            <w:r w:rsidRPr="002F61CB">
              <w:t>1,289</w:t>
            </w:r>
            <w:r>
              <w:t>*</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0D3E82F6"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3232D3FC"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62FB425C" w14:textId="77777777" w:rsidR="003A1243" w:rsidRPr="002F61CB" w:rsidRDefault="003A1243" w:rsidP="00A37D1D">
            <w:pPr>
              <w:pStyle w:val="TableText"/>
              <w:rPr>
                <w:color w:val="000000"/>
              </w:rPr>
            </w:pPr>
            <w:r>
              <w:rPr>
                <w:color w:val="000000"/>
              </w:rPr>
              <w:t>0</w:t>
            </w:r>
          </w:p>
        </w:tc>
      </w:tr>
      <w:tr w:rsidR="003A1243" w:rsidRPr="002F61CB" w14:paraId="61632925"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2A8E" w14:textId="77777777" w:rsidR="003A1243" w:rsidRPr="00A37D1D" w:rsidRDefault="003A1243" w:rsidP="00A37D1D">
            <w:pPr>
              <w:pStyle w:val="TableText"/>
              <w:rPr>
                <w:b/>
                <w:bCs/>
              </w:rPr>
            </w:pPr>
            <w:r w:rsidRPr="00A37D1D">
              <w:rPr>
                <w:b/>
                <w:bCs/>
              </w:rPr>
              <w:t>MTWCD</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3B0F740F" w14:textId="77777777" w:rsidR="003A1243" w:rsidRPr="002F61CB" w:rsidRDefault="003A1243" w:rsidP="00A37D1D">
            <w:pPr>
              <w:pStyle w:val="TableText"/>
            </w:pPr>
            <w:r w:rsidRPr="002F61CB">
              <w:t>6,414</w:t>
            </w:r>
            <w:r>
              <w:t>*</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5AE4418F"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01B3EA30" w14:textId="77777777" w:rsidR="003A1243" w:rsidRPr="002F61CB" w:rsidRDefault="003A1243" w:rsidP="00A37D1D">
            <w:pPr>
              <w:pStyle w:val="TableText"/>
            </w:pPr>
            <w:r w:rsidRPr="002F61CB">
              <w:t> 0</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6E2BE1BE"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2480199C" w14:textId="77777777" w:rsidR="003A1243" w:rsidRPr="002F61CB" w:rsidRDefault="003A1243" w:rsidP="00A37D1D">
            <w:pPr>
              <w:pStyle w:val="TableText"/>
              <w:rPr>
                <w:color w:val="000000"/>
              </w:rPr>
            </w:pPr>
            <w:r>
              <w:rPr>
                <w:color w:val="000000"/>
              </w:rPr>
              <w:t>0</w:t>
            </w:r>
          </w:p>
        </w:tc>
      </w:tr>
      <w:tr w:rsidR="003A1243" w:rsidRPr="002F61CB" w14:paraId="19C5479A"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E687A" w14:textId="77777777" w:rsidR="003A1243" w:rsidRPr="00A37D1D" w:rsidRDefault="003A1243" w:rsidP="00A37D1D">
            <w:pPr>
              <w:pStyle w:val="TableText"/>
              <w:rPr>
                <w:b/>
                <w:bCs/>
              </w:rPr>
            </w:pPr>
            <w:r w:rsidRPr="00A37D1D">
              <w:rPr>
                <w:b/>
                <w:bCs/>
              </w:rPr>
              <w:t>IRFWCD</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36AE9B5"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6794B957"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F9730B8" w14:textId="77777777" w:rsidR="003A1243" w:rsidRPr="002F61CB" w:rsidRDefault="003A1243" w:rsidP="00A37D1D">
            <w:pPr>
              <w:pStyle w:val="TableText"/>
            </w:pPr>
            <w:r w:rsidRPr="002F61CB">
              <w:t>2,225</w:t>
            </w:r>
            <w:r>
              <w:t>*</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7634F52E" w14:textId="77777777" w:rsidR="003A1243" w:rsidRPr="002F61CB" w:rsidRDefault="003A1243" w:rsidP="00A37D1D">
            <w:pPr>
              <w:pStyle w:val="TableText"/>
            </w:pPr>
            <w:r w:rsidRPr="002F61CB">
              <w:t> 0</w:t>
            </w:r>
          </w:p>
        </w:tc>
        <w:tc>
          <w:tcPr>
            <w:tcW w:w="588" w:type="pct"/>
            <w:tcBorders>
              <w:top w:val="single" w:sz="4" w:space="0" w:color="auto"/>
              <w:left w:val="nil"/>
              <w:bottom w:val="single" w:sz="4" w:space="0" w:color="auto"/>
              <w:right w:val="single" w:sz="4" w:space="0" w:color="auto"/>
            </w:tcBorders>
            <w:vAlign w:val="center"/>
          </w:tcPr>
          <w:p w14:paraId="68AEECF4" w14:textId="77777777" w:rsidR="003A1243" w:rsidRPr="002F61CB" w:rsidRDefault="003A1243" w:rsidP="00A37D1D">
            <w:pPr>
              <w:pStyle w:val="TableText"/>
              <w:rPr>
                <w:color w:val="000000"/>
              </w:rPr>
            </w:pPr>
            <w:r>
              <w:rPr>
                <w:color w:val="000000"/>
              </w:rPr>
              <w:t>0</w:t>
            </w:r>
          </w:p>
        </w:tc>
      </w:tr>
      <w:tr w:rsidR="003A1243" w:rsidRPr="002F61CB" w14:paraId="578CDA82" w14:textId="77777777" w:rsidTr="000830EC">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89532" w14:textId="77777777" w:rsidR="003A1243" w:rsidRPr="00A37D1D" w:rsidRDefault="003A1243" w:rsidP="00A37D1D">
            <w:pPr>
              <w:pStyle w:val="TableText"/>
              <w:rPr>
                <w:b/>
                <w:bCs/>
              </w:rPr>
            </w:pPr>
            <w:r w:rsidRPr="00A37D1D">
              <w:rPr>
                <w:b/>
                <w:bCs/>
              </w:rPr>
              <w:t>FPFWCD</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21606620" w14:textId="77777777" w:rsidR="003A1243" w:rsidRPr="002F61CB" w:rsidRDefault="003A1243" w:rsidP="00A37D1D">
            <w:pPr>
              <w:pStyle w:val="TableText"/>
            </w:pPr>
            <w:r w:rsidRPr="002F61CB">
              <w:t> 0</w:t>
            </w:r>
          </w:p>
        </w:tc>
        <w:tc>
          <w:tcPr>
            <w:tcW w:w="789" w:type="pct"/>
            <w:tcBorders>
              <w:top w:val="single" w:sz="4" w:space="0" w:color="auto"/>
              <w:left w:val="nil"/>
              <w:bottom w:val="single" w:sz="4" w:space="0" w:color="auto"/>
              <w:right w:val="single" w:sz="4" w:space="0" w:color="auto"/>
            </w:tcBorders>
            <w:shd w:val="clear" w:color="auto" w:fill="auto"/>
            <w:noWrap/>
            <w:vAlign w:val="bottom"/>
            <w:hideMark/>
          </w:tcPr>
          <w:p w14:paraId="0A3A8DA1" w14:textId="77777777" w:rsidR="003A1243" w:rsidRPr="002F61CB" w:rsidRDefault="003A1243" w:rsidP="00A37D1D">
            <w:pPr>
              <w:pStyle w:val="TableText"/>
            </w:pPr>
            <w:r w:rsidRPr="002F61CB">
              <w:t> 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03580F37" w14:textId="77777777" w:rsidR="003A1243" w:rsidRPr="002F61CB" w:rsidRDefault="003A1243" w:rsidP="00A37D1D">
            <w:pPr>
              <w:pStyle w:val="TableText"/>
            </w:pPr>
            <w:r w:rsidRPr="002F61CB">
              <w:t>6</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644C6D85" w14:textId="77777777" w:rsidR="003A1243" w:rsidRPr="002F61CB" w:rsidRDefault="003A1243" w:rsidP="00A37D1D">
            <w:pPr>
              <w:pStyle w:val="TableText"/>
            </w:pPr>
            <w:r w:rsidRPr="002F61CB">
              <w:t>8,205</w:t>
            </w:r>
            <w:r>
              <w:t>*</w:t>
            </w:r>
          </w:p>
        </w:tc>
        <w:tc>
          <w:tcPr>
            <w:tcW w:w="588" w:type="pct"/>
            <w:tcBorders>
              <w:top w:val="single" w:sz="4" w:space="0" w:color="auto"/>
              <w:left w:val="nil"/>
              <w:bottom w:val="single" w:sz="4" w:space="0" w:color="auto"/>
              <w:right w:val="single" w:sz="4" w:space="0" w:color="auto"/>
            </w:tcBorders>
            <w:vAlign w:val="center"/>
          </w:tcPr>
          <w:p w14:paraId="63127E87" w14:textId="77777777" w:rsidR="003A1243" w:rsidRPr="002F61CB" w:rsidRDefault="003A1243" w:rsidP="00A37D1D">
            <w:pPr>
              <w:pStyle w:val="TableText"/>
              <w:rPr>
                <w:color w:val="000000"/>
              </w:rPr>
            </w:pPr>
            <w:r>
              <w:rPr>
                <w:color w:val="000000"/>
              </w:rPr>
              <w:t>0</w:t>
            </w:r>
          </w:p>
        </w:tc>
      </w:tr>
      <w:tr w:rsidR="003A1243" w:rsidRPr="002F61CB" w14:paraId="2BBB7F55" w14:textId="77777777" w:rsidTr="00A37D1D">
        <w:trPr>
          <w:trHeight w:val="264"/>
          <w:jc w:val="center"/>
        </w:trPr>
        <w:tc>
          <w:tcPr>
            <w:tcW w:w="1490"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51A7826B" w14:textId="77777777" w:rsidR="003A1243" w:rsidRPr="00A37D1D" w:rsidRDefault="003A1243" w:rsidP="00A37D1D">
            <w:pPr>
              <w:pStyle w:val="TableText"/>
              <w:rPr>
                <w:b/>
                <w:bCs/>
              </w:rPr>
            </w:pPr>
            <w:r w:rsidRPr="00A37D1D">
              <w:rPr>
                <w:b/>
                <w:bCs/>
              </w:rPr>
              <w:t>Totals</w:t>
            </w:r>
          </w:p>
        </w:tc>
        <w:tc>
          <w:tcPr>
            <w:tcW w:w="714" w:type="pct"/>
            <w:tcBorders>
              <w:top w:val="single" w:sz="4" w:space="0" w:color="auto"/>
              <w:left w:val="nil"/>
              <w:bottom w:val="single" w:sz="4" w:space="0" w:color="auto"/>
              <w:right w:val="single" w:sz="4" w:space="0" w:color="auto"/>
            </w:tcBorders>
            <w:shd w:val="clear" w:color="auto" w:fill="FFFFCC"/>
            <w:noWrap/>
            <w:vAlign w:val="center"/>
            <w:hideMark/>
          </w:tcPr>
          <w:p w14:paraId="224330DE" w14:textId="6F5512AD" w:rsidR="003A1243" w:rsidRPr="00A37D1D" w:rsidRDefault="003A1243" w:rsidP="00A37D1D">
            <w:pPr>
              <w:pStyle w:val="TableText"/>
              <w:rPr>
                <w:b/>
                <w:bCs/>
              </w:rPr>
            </w:pPr>
            <w:r w:rsidRPr="00A37D1D">
              <w:rPr>
                <w:b/>
                <w:bCs/>
              </w:rPr>
              <w:t>263,067</w:t>
            </w:r>
            <w:r w:rsidR="002C7269" w:rsidRPr="002C7269">
              <w:rPr>
                <w:sz w:val="18"/>
                <w:szCs w:val="18"/>
              </w:rPr>
              <w:t>†</w:t>
            </w:r>
          </w:p>
        </w:tc>
        <w:tc>
          <w:tcPr>
            <w:tcW w:w="789"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06B68101" w14:textId="2DBA727B" w:rsidR="003A1243" w:rsidRPr="00A37D1D" w:rsidRDefault="003A1243" w:rsidP="00A37D1D">
            <w:pPr>
              <w:pStyle w:val="TableText"/>
              <w:rPr>
                <w:b/>
                <w:bCs/>
              </w:rPr>
            </w:pPr>
            <w:r w:rsidRPr="00A37D1D">
              <w:rPr>
                <w:b/>
                <w:bCs/>
              </w:rPr>
              <w:t>262,949</w:t>
            </w:r>
            <w:r w:rsidR="002C7269" w:rsidRPr="002C7269">
              <w:rPr>
                <w:sz w:val="18"/>
                <w:szCs w:val="18"/>
              </w:rPr>
              <w:t>†</w:t>
            </w:r>
          </w:p>
        </w:tc>
        <w:tc>
          <w:tcPr>
            <w:tcW w:w="683"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227FBA5D" w14:textId="64C6A76E" w:rsidR="003A1243" w:rsidRPr="00A37D1D" w:rsidRDefault="003A1243" w:rsidP="00A37D1D">
            <w:pPr>
              <w:pStyle w:val="TableText"/>
              <w:rPr>
                <w:b/>
                <w:bCs/>
              </w:rPr>
            </w:pPr>
            <w:r w:rsidRPr="00A37D1D">
              <w:rPr>
                <w:b/>
                <w:bCs/>
              </w:rPr>
              <w:t>294,372</w:t>
            </w:r>
            <w:r w:rsidR="002C7269" w:rsidRPr="002C7269">
              <w:rPr>
                <w:sz w:val="18"/>
                <w:szCs w:val="18"/>
              </w:rPr>
              <w:t>†</w:t>
            </w:r>
          </w:p>
        </w:tc>
        <w:tc>
          <w:tcPr>
            <w:tcW w:w="736" w:type="pct"/>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191D41B4" w14:textId="77777777" w:rsidR="003A1243" w:rsidRPr="00A37D1D" w:rsidRDefault="003A1243" w:rsidP="00A37D1D">
            <w:pPr>
              <w:pStyle w:val="TableText"/>
              <w:rPr>
                <w:b/>
                <w:bCs/>
              </w:rPr>
            </w:pPr>
            <w:r w:rsidRPr="00A37D1D">
              <w:rPr>
                <w:b/>
                <w:bCs/>
              </w:rPr>
              <w:t>95,652</w:t>
            </w:r>
          </w:p>
        </w:tc>
        <w:tc>
          <w:tcPr>
            <w:tcW w:w="588" w:type="pct"/>
            <w:tcBorders>
              <w:top w:val="single" w:sz="4" w:space="0" w:color="auto"/>
              <w:left w:val="single" w:sz="4" w:space="0" w:color="auto"/>
              <w:bottom w:val="single" w:sz="4" w:space="0" w:color="auto"/>
              <w:right w:val="single" w:sz="4" w:space="0" w:color="auto"/>
            </w:tcBorders>
            <w:shd w:val="clear" w:color="auto" w:fill="FFFFCC"/>
            <w:vAlign w:val="center"/>
          </w:tcPr>
          <w:p w14:paraId="126E478C" w14:textId="77777777" w:rsidR="003A1243" w:rsidRPr="00A37D1D" w:rsidRDefault="003A1243" w:rsidP="00A37D1D">
            <w:pPr>
              <w:pStyle w:val="TableText"/>
              <w:rPr>
                <w:b/>
                <w:bCs/>
                <w:color w:val="000000"/>
              </w:rPr>
            </w:pPr>
            <w:r w:rsidRPr="00A37D1D">
              <w:rPr>
                <w:b/>
                <w:bCs/>
              </w:rPr>
              <w:t>883,711</w:t>
            </w:r>
          </w:p>
        </w:tc>
      </w:tr>
    </w:tbl>
    <w:p w14:paraId="53109F91" w14:textId="77777777" w:rsidR="003A1243" w:rsidRPr="002F61CB" w:rsidRDefault="003A1243" w:rsidP="003A1243">
      <w:pPr>
        <w:rPr>
          <w:sz w:val="20"/>
          <w:szCs w:val="20"/>
        </w:rPr>
      </w:pPr>
    </w:p>
    <w:p w14:paraId="4CF0C08E" w14:textId="77777777" w:rsidR="00C74167" w:rsidRDefault="00C74167">
      <w:pPr>
        <w:rPr>
          <w:rFonts w:ascii="Times New Roman Bold" w:hAnsi="Times New Roman Bold"/>
          <w:b/>
          <w:iCs/>
          <w:color w:val="000000" w:themeColor="text1"/>
          <w:szCs w:val="18"/>
        </w:rPr>
      </w:pPr>
      <w:bookmarkStart w:id="608" w:name="_Ref58504695"/>
      <w:bookmarkEnd w:id="605"/>
      <w:r>
        <w:br w:type="page"/>
      </w:r>
    </w:p>
    <w:p w14:paraId="3FC666A7" w14:textId="7BECF7F1" w:rsidR="003A1243" w:rsidRDefault="003A1243" w:rsidP="00A37D1D">
      <w:pPr>
        <w:pStyle w:val="TableTitle"/>
        <w:rPr>
          <w:i/>
        </w:rPr>
      </w:pPr>
      <w:bookmarkStart w:id="609" w:name="_Toc58576703"/>
      <w:bookmarkStart w:id="610" w:name="_Toc58950380"/>
      <w:r w:rsidRPr="002F61CB">
        <w:lastRenderedPageBreak/>
        <w:t xml:space="preserve">Table </w:t>
      </w:r>
      <w:r w:rsidR="009920A4">
        <w:t>B-</w:t>
      </w:r>
      <w:r w:rsidR="0034436C">
        <w:fldChar w:fldCharType="begin"/>
      </w:r>
      <w:r w:rsidR="0034436C">
        <w:instrText xml:space="preserve"> SEQ Table \* ARABIC </w:instrText>
      </w:r>
      <w:r w:rsidR="0034436C">
        <w:fldChar w:fldCharType="separate"/>
      </w:r>
      <w:r>
        <w:rPr>
          <w:noProof/>
        </w:rPr>
        <w:t>25</w:t>
      </w:r>
      <w:r w:rsidR="0034436C">
        <w:rPr>
          <w:noProof/>
        </w:rPr>
        <w:fldChar w:fldCharType="end"/>
      </w:r>
      <w:bookmarkEnd w:id="608"/>
      <w:r w:rsidRPr="002F61CB">
        <w:t xml:space="preserve">. Central IRL </w:t>
      </w:r>
      <w:r w:rsidR="0062218F">
        <w:t>e</w:t>
      </w:r>
      <w:r w:rsidR="0062218F" w:rsidRPr="002F61CB">
        <w:t xml:space="preserve">ntity </w:t>
      </w:r>
      <w:r w:rsidRPr="002F61CB">
        <w:t xml:space="preserve">TP </w:t>
      </w:r>
      <w:r w:rsidR="0062218F">
        <w:t>r</w:t>
      </w:r>
      <w:r w:rsidR="0062218F" w:rsidRPr="002F61CB">
        <w:t xml:space="preserve">eductions by </w:t>
      </w:r>
      <w:r w:rsidR="0062218F">
        <w:t>p</w:t>
      </w:r>
      <w:r w:rsidR="0062218F" w:rsidRPr="002F61CB">
        <w:t xml:space="preserve">roject </w:t>
      </w:r>
      <w:r w:rsidR="0062218F">
        <w:t>z</w:t>
      </w:r>
      <w:r w:rsidR="0062218F" w:rsidRPr="002F61CB">
        <w:t>one</w:t>
      </w:r>
      <w:bookmarkEnd w:id="609"/>
      <w:bookmarkEnd w:id="610"/>
    </w:p>
    <w:p w14:paraId="395CDA80" w14:textId="0DDB0A36" w:rsidR="003A1243" w:rsidRDefault="003A1243" w:rsidP="003A1243">
      <w:pPr>
        <w:ind w:left="900" w:right="900"/>
        <w:rPr>
          <w:sz w:val="18"/>
          <w:szCs w:val="18"/>
        </w:rPr>
      </w:pPr>
      <w:r w:rsidRPr="00CE217B">
        <w:rPr>
          <w:sz w:val="18"/>
          <w:szCs w:val="18"/>
        </w:rPr>
        <w:t xml:space="preserve">* = </w:t>
      </w:r>
      <w:r>
        <w:rPr>
          <w:sz w:val="18"/>
          <w:szCs w:val="18"/>
        </w:rPr>
        <w:t>W</w:t>
      </w:r>
      <w:r w:rsidRPr="00142EAD">
        <w:rPr>
          <w:sz w:val="18"/>
          <w:szCs w:val="18"/>
        </w:rPr>
        <w:t>CDs receive qualitative allocations in this BMAP</w:t>
      </w:r>
      <w:r>
        <w:rPr>
          <w:sz w:val="18"/>
          <w:szCs w:val="18"/>
        </w:rPr>
        <w:t xml:space="preserve"> as described in </w:t>
      </w:r>
      <w:r w:rsidRPr="00CE217B">
        <w:rPr>
          <w:b/>
          <w:bCs/>
          <w:sz w:val="18"/>
          <w:szCs w:val="18"/>
        </w:rPr>
        <w:t>Appendix E</w:t>
      </w:r>
      <w:r w:rsidRPr="00142EAD">
        <w:rPr>
          <w:sz w:val="18"/>
          <w:szCs w:val="18"/>
        </w:rPr>
        <w:t>; reductions shown have been calculated in the event of unsatisfactory implementation of qualitative allocation</w:t>
      </w:r>
      <w:r>
        <w:rPr>
          <w:sz w:val="18"/>
          <w:szCs w:val="18"/>
        </w:rPr>
        <w:t>.</w:t>
      </w:r>
    </w:p>
    <w:p w14:paraId="2723757D" w14:textId="6D5B29DF" w:rsidR="002C7269" w:rsidRPr="002C7269" w:rsidRDefault="002C7269" w:rsidP="003A1243">
      <w:pPr>
        <w:ind w:left="900" w:right="900"/>
        <w:rPr>
          <w:sz w:val="18"/>
          <w:szCs w:val="18"/>
        </w:rPr>
      </w:pPr>
      <w:r w:rsidRPr="002C7269">
        <w:rPr>
          <w:sz w:val="18"/>
          <w:szCs w:val="18"/>
        </w:rPr>
        <w:t>† = Adjusted using the natural load per acre</w:t>
      </w:r>
    </w:p>
    <w:tbl>
      <w:tblPr>
        <w:tblW w:w="8820" w:type="dxa"/>
        <w:jc w:val="center"/>
        <w:tblLook w:val="04A0" w:firstRow="1" w:lastRow="0" w:firstColumn="1" w:lastColumn="0" w:noHBand="0" w:noVBand="1"/>
      </w:tblPr>
      <w:tblGrid>
        <w:gridCol w:w="2995"/>
        <w:gridCol w:w="1145"/>
        <w:gridCol w:w="1260"/>
        <w:gridCol w:w="1170"/>
        <w:gridCol w:w="1170"/>
        <w:gridCol w:w="1080"/>
      </w:tblGrid>
      <w:tr w:rsidR="003A1243" w:rsidRPr="00A37D1D" w14:paraId="091CD1CF" w14:textId="77777777" w:rsidTr="00A37D1D">
        <w:trPr>
          <w:trHeight w:val="264"/>
          <w:tblHeader/>
          <w:jc w:val="center"/>
        </w:trPr>
        <w:tc>
          <w:tcPr>
            <w:tcW w:w="299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3A37456E" w14:textId="77777777" w:rsidR="003A1243" w:rsidRPr="00A37D1D" w:rsidRDefault="003A1243" w:rsidP="00A37D1D">
            <w:pPr>
              <w:pStyle w:val="TableText"/>
              <w:rPr>
                <w:b/>
                <w:bCs/>
              </w:rPr>
            </w:pPr>
            <w:r w:rsidRPr="00A37D1D">
              <w:rPr>
                <w:b/>
                <w:bCs/>
              </w:rPr>
              <w:t>Entity</w:t>
            </w:r>
          </w:p>
        </w:tc>
        <w:tc>
          <w:tcPr>
            <w:tcW w:w="114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756F5A22" w14:textId="77777777" w:rsidR="003A1243" w:rsidRPr="00A37D1D" w:rsidRDefault="003A1243" w:rsidP="00A37D1D">
            <w:pPr>
              <w:pStyle w:val="TableText"/>
              <w:rPr>
                <w:b/>
                <w:bCs/>
              </w:rPr>
            </w:pPr>
            <w:r w:rsidRPr="00A37D1D">
              <w:rPr>
                <w:b/>
                <w:bCs/>
              </w:rPr>
              <w:t>A</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BE1CE00" w14:textId="77777777" w:rsidR="003A1243" w:rsidRPr="00A37D1D" w:rsidRDefault="003A1243" w:rsidP="00A37D1D">
            <w:pPr>
              <w:pStyle w:val="TableText"/>
              <w:rPr>
                <w:b/>
                <w:bCs/>
              </w:rPr>
            </w:pPr>
            <w:r w:rsidRPr="00A37D1D">
              <w:rPr>
                <w:b/>
                <w:bCs/>
              </w:rPr>
              <w:t>SEB</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30A8B563" w14:textId="77777777" w:rsidR="003A1243" w:rsidRPr="00A37D1D" w:rsidRDefault="003A1243" w:rsidP="00A37D1D">
            <w:pPr>
              <w:pStyle w:val="TableText"/>
              <w:rPr>
                <w:b/>
                <w:bCs/>
              </w:rPr>
            </w:pPr>
            <w:r w:rsidRPr="00A37D1D">
              <w:rPr>
                <w:b/>
                <w:bCs/>
              </w:rPr>
              <w:t>B</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3435335" w14:textId="77777777" w:rsidR="003A1243" w:rsidRPr="00A37D1D" w:rsidRDefault="003A1243" w:rsidP="00A37D1D">
            <w:pPr>
              <w:pStyle w:val="TableText"/>
              <w:rPr>
                <w:b/>
                <w:bCs/>
              </w:rPr>
            </w:pPr>
            <w:r w:rsidRPr="00A37D1D">
              <w:rPr>
                <w:b/>
                <w:bCs/>
              </w:rPr>
              <w:t>SIRL</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8DBF397" w14:textId="77777777" w:rsidR="003A1243" w:rsidRPr="00A37D1D" w:rsidRDefault="003A1243" w:rsidP="00A37D1D">
            <w:pPr>
              <w:pStyle w:val="TableText"/>
              <w:rPr>
                <w:b/>
                <w:bCs/>
              </w:rPr>
            </w:pPr>
            <w:r w:rsidRPr="00A37D1D">
              <w:rPr>
                <w:b/>
                <w:bCs/>
              </w:rPr>
              <w:t>Total</w:t>
            </w:r>
          </w:p>
        </w:tc>
      </w:tr>
      <w:tr w:rsidR="003A1243" w:rsidRPr="002F61CB" w14:paraId="5E3F1958"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99F88" w14:textId="77777777" w:rsidR="003A1243" w:rsidRPr="00A37D1D" w:rsidRDefault="003A1243" w:rsidP="00A37D1D">
            <w:pPr>
              <w:pStyle w:val="TableText"/>
              <w:rPr>
                <w:b/>
                <w:bCs/>
              </w:rPr>
            </w:pPr>
            <w:r w:rsidRPr="00A37D1D">
              <w:rPr>
                <w:b/>
                <w:bCs/>
              </w:rPr>
              <w:t>Agricultural Producers</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5359FA20" w14:textId="77777777" w:rsidR="003A1243" w:rsidRPr="002F61CB" w:rsidRDefault="003A1243" w:rsidP="00A37D1D">
            <w:pPr>
              <w:pStyle w:val="TableText"/>
            </w:pPr>
            <w:r w:rsidRPr="002F61CB">
              <w:t>4,740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DDD6FAC" w14:textId="77777777" w:rsidR="003A1243" w:rsidRPr="002F61CB" w:rsidRDefault="003A1243" w:rsidP="00A37D1D">
            <w:pPr>
              <w:pStyle w:val="TableText"/>
            </w:pPr>
            <w:r w:rsidRPr="002F61CB">
              <w:t>22,286</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311EF59" w14:textId="77777777" w:rsidR="003A1243" w:rsidRPr="002F61CB" w:rsidRDefault="003A1243" w:rsidP="00A37D1D">
            <w:pPr>
              <w:pStyle w:val="TableText"/>
            </w:pPr>
            <w:r w:rsidRPr="002F61CB">
              <w:t>9,120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12182FAE" w14:textId="77777777" w:rsidR="003A1243" w:rsidRPr="002F61CB" w:rsidRDefault="003A1243" w:rsidP="00A37D1D">
            <w:pPr>
              <w:pStyle w:val="TableText"/>
            </w:pPr>
            <w:r w:rsidRPr="002F61CB">
              <w:t>7,173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4E9F3E9" w14:textId="77777777" w:rsidR="003A1243" w:rsidRPr="002F61CB" w:rsidRDefault="003A1243" w:rsidP="00A37D1D">
            <w:pPr>
              <w:pStyle w:val="TableText"/>
              <w:rPr>
                <w:color w:val="000000"/>
              </w:rPr>
            </w:pPr>
            <w:r w:rsidRPr="002F61CB">
              <w:rPr>
                <w:color w:val="000000"/>
              </w:rPr>
              <w:t>43,319</w:t>
            </w:r>
          </w:p>
        </w:tc>
      </w:tr>
      <w:tr w:rsidR="003A1243" w:rsidRPr="002F61CB" w14:paraId="61FB595A"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C2DCB" w14:textId="77777777" w:rsidR="003A1243" w:rsidRPr="00A37D1D" w:rsidRDefault="003A1243" w:rsidP="00A37D1D">
            <w:pPr>
              <w:pStyle w:val="TableText"/>
              <w:rPr>
                <w:b/>
                <w:bCs/>
              </w:rPr>
            </w:pPr>
            <w:r w:rsidRPr="00A37D1D">
              <w:rPr>
                <w:b/>
                <w:bCs/>
              </w:rPr>
              <w:t>Brevard County</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0F35A302" w14:textId="77777777" w:rsidR="003A1243" w:rsidRPr="002F61CB" w:rsidRDefault="003A1243" w:rsidP="00A37D1D">
            <w:pPr>
              <w:pStyle w:val="TableText"/>
            </w:pPr>
            <w:r w:rsidRPr="002F61CB">
              <w:t>3,197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7BB4A89" w14:textId="77777777" w:rsidR="003A1243" w:rsidRPr="002F61CB" w:rsidRDefault="003A1243" w:rsidP="00A37D1D">
            <w:pPr>
              <w:pStyle w:val="TableText"/>
            </w:pPr>
            <w:r w:rsidRPr="002F61CB">
              <w:t>5,251</w:t>
            </w:r>
          </w:p>
        </w:tc>
        <w:tc>
          <w:tcPr>
            <w:tcW w:w="1170" w:type="dxa"/>
            <w:tcBorders>
              <w:top w:val="single" w:sz="4" w:space="0" w:color="auto"/>
              <w:left w:val="nil"/>
              <w:bottom w:val="single" w:sz="4" w:space="0" w:color="auto"/>
              <w:right w:val="single" w:sz="4" w:space="0" w:color="auto"/>
            </w:tcBorders>
            <w:shd w:val="clear" w:color="auto" w:fill="auto"/>
            <w:noWrap/>
            <w:hideMark/>
          </w:tcPr>
          <w:p w14:paraId="07273633"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0657007F"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2BAC3EE" w14:textId="77777777" w:rsidR="003A1243" w:rsidRPr="002F61CB" w:rsidRDefault="003A1243" w:rsidP="00A37D1D">
            <w:pPr>
              <w:pStyle w:val="TableText"/>
              <w:rPr>
                <w:color w:val="000000"/>
              </w:rPr>
            </w:pPr>
            <w:r w:rsidRPr="002F61CB">
              <w:rPr>
                <w:color w:val="000000"/>
              </w:rPr>
              <w:t>8,448</w:t>
            </w:r>
          </w:p>
        </w:tc>
      </w:tr>
      <w:tr w:rsidR="003A1243" w:rsidRPr="002F61CB" w14:paraId="45280C1F"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FAE03" w14:textId="77777777" w:rsidR="003A1243" w:rsidRPr="00A37D1D" w:rsidRDefault="003A1243" w:rsidP="00A37D1D">
            <w:pPr>
              <w:pStyle w:val="TableText"/>
              <w:rPr>
                <w:b/>
                <w:bCs/>
              </w:rPr>
            </w:pPr>
            <w:r w:rsidRPr="00A37D1D">
              <w:rPr>
                <w:b/>
                <w:bCs/>
              </w:rPr>
              <w:t>City of Fellsmere</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42E3542C"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62106D6" w14:textId="77777777" w:rsidR="003A1243" w:rsidRPr="002F61CB" w:rsidRDefault="003A1243" w:rsidP="00A37D1D">
            <w:pPr>
              <w:pStyle w:val="TableText"/>
            </w:pPr>
            <w:r w:rsidRPr="002F61CB">
              <w:t>1,043</w:t>
            </w:r>
          </w:p>
        </w:tc>
        <w:tc>
          <w:tcPr>
            <w:tcW w:w="1170" w:type="dxa"/>
            <w:tcBorders>
              <w:top w:val="single" w:sz="4" w:space="0" w:color="auto"/>
              <w:left w:val="nil"/>
              <w:bottom w:val="single" w:sz="4" w:space="0" w:color="auto"/>
              <w:right w:val="single" w:sz="4" w:space="0" w:color="auto"/>
            </w:tcBorders>
            <w:shd w:val="clear" w:color="auto" w:fill="auto"/>
            <w:noWrap/>
            <w:hideMark/>
          </w:tcPr>
          <w:p w14:paraId="5C100AF8"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6E81B404"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0E3FB30" w14:textId="77777777" w:rsidR="003A1243" w:rsidRPr="002F61CB" w:rsidRDefault="003A1243" w:rsidP="00A37D1D">
            <w:pPr>
              <w:pStyle w:val="TableText"/>
              <w:rPr>
                <w:color w:val="000000"/>
              </w:rPr>
            </w:pPr>
            <w:r w:rsidRPr="002F61CB">
              <w:rPr>
                <w:color w:val="000000"/>
              </w:rPr>
              <w:t>1,043</w:t>
            </w:r>
          </w:p>
        </w:tc>
      </w:tr>
      <w:tr w:rsidR="003A1243" w:rsidRPr="002F61CB" w14:paraId="1A1EC249"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5D722" w14:textId="77777777" w:rsidR="003A1243" w:rsidRPr="00A37D1D" w:rsidRDefault="003A1243" w:rsidP="00A37D1D">
            <w:pPr>
              <w:pStyle w:val="TableText"/>
              <w:rPr>
                <w:b/>
                <w:bCs/>
              </w:rPr>
            </w:pPr>
            <w:r w:rsidRPr="00A37D1D">
              <w:rPr>
                <w:b/>
                <w:bCs/>
              </w:rPr>
              <w:t>City of Melbourne</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59FAF86F" w14:textId="77777777" w:rsidR="003A1243" w:rsidRPr="002F61CB" w:rsidRDefault="003A1243" w:rsidP="00A37D1D">
            <w:pPr>
              <w:pStyle w:val="TableText"/>
            </w:pPr>
            <w:r w:rsidRPr="002F61CB">
              <w:t>5,182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C19A64D"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4F0D81A2"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5432FD64"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32FC17D" w14:textId="77777777" w:rsidR="003A1243" w:rsidRPr="002F61CB" w:rsidRDefault="003A1243" w:rsidP="00A37D1D">
            <w:pPr>
              <w:pStyle w:val="TableText"/>
              <w:rPr>
                <w:color w:val="000000"/>
              </w:rPr>
            </w:pPr>
            <w:r w:rsidRPr="002F61CB">
              <w:rPr>
                <w:color w:val="000000"/>
              </w:rPr>
              <w:t>5,182</w:t>
            </w:r>
          </w:p>
        </w:tc>
      </w:tr>
      <w:tr w:rsidR="003A1243" w:rsidRPr="002F61CB" w14:paraId="1EE186D2"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0373F" w14:textId="77777777" w:rsidR="003A1243" w:rsidRPr="00A37D1D" w:rsidRDefault="003A1243" w:rsidP="00A37D1D">
            <w:pPr>
              <w:pStyle w:val="TableText"/>
              <w:rPr>
                <w:b/>
                <w:bCs/>
              </w:rPr>
            </w:pPr>
            <w:r w:rsidRPr="00A37D1D">
              <w:rPr>
                <w:b/>
                <w:bCs/>
              </w:rPr>
              <w:t>City of Palm Bay</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6E2445B9" w14:textId="77777777" w:rsidR="003A1243" w:rsidRPr="002F61CB" w:rsidRDefault="003A1243" w:rsidP="00A37D1D">
            <w:pPr>
              <w:pStyle w:val="TableText"/>
            </w:pPr>
            <w:r w:rsidRPr="002F61CB">
              <w:t>17,041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093C23F" w14:textId="77777777" w:rsidR="003A1243" w:rsidRPr="002F61CB" w:rsidRDefault="003A1243" w:rsidP="00A37D1D">
            <w:pPr>
              <w:pStyle w:val="TableText"/>
            </w:pPr>
            <w:r w:rsidRPr="002F61CB">
              <w:t>279</w:t>
            </w:r>
          </w:p>
        </w:tc>
        <w:tc>
          <w:tcPr>
            <w:tcW w:w="1170" w:type="dxa"/>
            <w:tcBorders>
              <w:top w:val="single" w:sz="4" w:space="0" w:color="auto"/>
              <w:left w:val="nil"/>
              <w:bottom w:val="single" w:sz="4" w:space="0" w:color="auto"/>
              <w:right w:val="single" w:sz="4" w:space="0" w:color="auto"/>
            </w:tcBorders>
            <w:shd w:val="clear" w:color="auto" w:fill="auto"/>
            <w:noWrap/>
            <w:hideMark/>
          </w:tcPr>
          <w:p w14:paraId="3F8F9E10"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03AFA7FB"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4CBF0CC" w14:textId="77777777" w:rsidR="003A1243" w:rsidRPr="002F61CB" w:rsidRDefault="003A1243" w:rsidP="00A37D1D">
            <w:pPr>
              <w:pStyle w:val="TableText"/>
              <w:rPr>
                <w:color w:val="000000"/>
              </w:rPr>
            </w:pPr>
            <w:r w:rsidRPr="002F61CB">
              <w:rPr>
                <w:color w:val="000000"/>
              </w:rPr>
              <w:t>17,320</w:t>
            </w:r>
          </w:p>
        </w:tc>
      </w:tr>
      <w:tr w:rsidR="003A1243" w:rsidRPr="002F61CB" w14:paraId="2513E2EB"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DEF6B" w14:textId="77777777" w:rsidR="003A1243" w:rsidRPr="00A37D1D" w:rsidRDefault="003A1243" w:rsidP="00A37D1D">
            <w:pPr>
              <w:pStyle w:val="TableText"/>
              <w:rPr>
                <w:b/>
                <w:bCs/>
              </w:rPr>
            </w:pPr>
            <w:r w:rsidRPr="00A37D1D">
              <w:rPr>
                <w:b/>
                <w:bCs/>
              </w:rPr>
              <w:t>City of Sebastian</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44D6C080"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DA3C62A" w14:textId="77777777" w:rsidR="003A1243" w:rsidRPr="002F61CB" w:rsidRDefault="003A1243" w:rsidP="00A37D1D">
            <w:pPr>
              <w:pStyle w:val="TableText"/>
            </w:pPr>
            <w:r w:rsidRPr="002F61CB">
              <w:t>6,015</w:t>
            </w:r>
          </w:p>
        </w:tc>
        <w:tc>
          <w:tcPr>
            <w:tcW w:w="1170" w:type="dxa"/>
            <w:tcBorders>
              <w:top w:val="single" w:sz="4" w:space="0" w:color="auto"/>
              <w:left w:val="nil"/>
              <w:bottom w:val="single" w:sz="4" w:space="0" w:color="auto"/>
              <w:right w:val="single" w:sz="4" w:space="0" w:color="auto"/>
            </w:tcBorders>
            <w:shd w:val="clear" w:color="auto" w:fill="auto"/>
            <w:noWrap/>
            <w:hideMark/>
          </w:tcPr>
          <w:p w14:paraId="0EF62708"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1444156E"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2F6E74B" w14:textId="77777777" w:rsidR="003A1243" w:rsidRPr="002F61CB" w:rsidRDefault="003A1243" w:rsidP="00A37D1D">
            <w:pPr>
              <w:pStyle w:val="TableText"/>
              <w:rPr>
                <w:color w:val="000000"/>
              </w:rPr>
            </w:pPr>
            <w:r w:rsidRPr="002F61CB">
              <w:rPr>
                <w:color w:val="000000"/>
              </w:rPr>
              <w:t>6,015</w:t>
            </w:r>
          </w:p>
        </w:tc>
      </w:tr>
      <w:tr w:rsidR="003A1243" w:rsidRPr="002F61CB" w14:paraId="67311FA2"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50D78" w14:textId="77777777" w:rsidR="003A1243" w:rsidRPr="00A37D1D" w:rsidRDefault="003A1243" w:rsidP="00A37D1D">
            <w:pPr>
              <w:pStyle w:val="TableText"/>
              <w:rPr>
                <w:b/>
                <w:bCs/>
              </w:rPr>
            </w:pPr>
            <w:r w:rsidRPr="00A37D1D">
              <w:rPr>
                <w:b/>
                <w:bCs/>
              </w:rPr>
              <w:t>City of Vero Beach</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02125BA3"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hideMark/>
          </w:tcPr>
          <w:p w14:paraId="155221AF"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AE2E32A" w14:textId="77777777" w:rsidR="003A1243" w:rsidRPr="002F61CB" w:rsidRDefault="003A1243" w:rsidP="00A37D1D">
            <w:pPr>
              <w:pStyle w:val="TableText"/>
            </w:pPr>
            <w:r w:rsidRPr="002F61CB">
              <w:t>3,998</w:t>
            </w:r>
          </w:p>
        </w:tc>
        <w:tc>
          <w:tcPr>
            <w:tcW w:w="1170" w:type="dxa"/>
            <w:tcBorders>
              <w:top w:val="single" w:sz="4" w:space="0" w:color="auto"/>
              <w:left w:val="nil"/>
              <w:bottom w:val="single" w:sz="4" w:space="0" w:color="auto"/>
              <w:right w:val="single" w:sz="4" w:space="0" w:color="auto"/>
            </w:tcBorders>
            <w:shd w:val="clear" w:color="auto" w:fill="auto"/>
            <w:noWrap/>
            <w:hideMark/>
          </w:tcPr>
          <w:p w14:paraId="3D31694C"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A15470" w14:textId="77777777" w:rsidR="003A1243" w:rsidRPr="002F61CB" w:rsidRDefault="003A1243" w:rsidP="00A37D1D">
            <w:pPr>
              <w:pStyle w:val="TableText"/>
              <w:rPr>
                <w:color w:val="000000"/>
              </w:rPr>
            </w:pPr>
            <w:r w:rsidRPr="002F61CB">
              <w:rPr>
                <w:color w:val="000000"/>
              </w:rPr>
              <w:t>3,998</w:t>
            </w:r>
          </w:p>
        </w:tc>
      </w:tr>
      <w:tr w:rsidR="003A1243" w:rsidRPr="002F61CB" w14:paraId="64B9E62B"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7669C" w14:textId="77777777" w:rsidR="003A1243" w:rsidRPr="00A37D1D" w:rsidRDefault="003A1243" w:rsidP="00A37D1D">
            <w:pPr>
              <w:pStyle w:val="TableText"/>
              <w:rPr>
                <w:b/>
                <w:bCs/>
              </w:rPr>
            </w:pPr>
            <w:r w:rsidRPr="00A37D1D">
              <w:rPr>
                <w:b/>
                <w:bCs/>
              </w:rPr>
              <w:t>City of West Melbourne</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654869ED" w14:textId="77777777" w:rsidR="003A1243" w:rsidRPr="002F61CB" w:rsidRDefault="003A1243" w:rsidP="00A37D1D">
            <w:pPr>
              <w:pStyle w:val="TableText"/>
            </w:pPr>
            <w:r w:rsidRPr="002F61CB">
              <w:t>2,866</w:t>
            </w:r>
          </w:p>
        </w:tc>
        <w:tc>
          <w:tcPr>
            <w:tcW w:w="1260" w:type="dxa"/>
            <w:tcBorders>
              <w:top w:val="single" w:sz="4" w:space="0" w:color="auto"/>
              <w:left w:val="nil"/>
              <w:bottom w:val="single" w:sz="4" w:space="0" w:color="auto"/>
              <w:right w:val="single" w:sz="4" w:space="0" w:color="auto"/>
            </w:tcBorders>
            <w:shd w:val="clear" w:color="auto" w:fill="auto"/>
            <w:noWrap/>
            <w:hideMark/>
          </w:tcPr>
          <w:p w14:paraId="2614A196"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087ADF8"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7029B897"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B9B6D39" w14:textId="77777777" w:rsidR="003A1243" w:rsidRPr="002F61CB" w:rsidRDefault="003A1243" w:rsidP="00A37D1D">
            <w:pPr>
              <w:pStyle w:val="TableText"/>
              <w:rPr>
                <w:color w:val="000000"/>
              </w:rPr>
            </w:pPr>
            <w:r w:rsidRPr="002F61CB">
              <w:rPr>
                <w:color w:val="000000"/>
              </w:rPr>
              <w:t>2,866</w:t>
            </w:r>
          </w:p>
        </w:tc>
      </w:tr>
      <w:tr w:rsidR="003A1243" w:rsidRPr="002F61CB" w14:paraId="39556DE2"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FDDE1" w14:textId="77777777" w:rsidR="003A1243" w:rsidRPr="00A37D1D" w:rsidRDefault="003A1243" w:rsidP="00A37D1D">
            <w:pPr>
              <w:pStyle w:val="TableText"/>
              <w:rPr>
                <w:b/>
                <w:bCs/>
              </w:rPr>
            </w:pPr>
            <w:r w:rsidRPr="00A37D1D">
              <w:rPr>
                <w:b/>
                <w:bCs/>
              </w:rPr>
              <w:t>FDOT District 4</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3DAFEDE9"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146D013" w14:textId="77777777" w:rsidR="003A1243" w:rsidRPr="002F61CB" w:rsidRDefault="003A1243" w:rsidP="00A37D1D">
            <w:pPr>
              <w:pStyle w:val="TableText"/>
            </w:pPr>
            <w:r w:rsidRPr="002F61CB">
              <w:t>501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4A926DE" w14:textId="77777777" w:rsidR="003A1243" w:rsidRPr="002F61CB" w:rsidRDefault="003A1243" w:rsidP="00A37D1D">
            <w:pPr>
              <w:pStyle w:val="TableText"/>
            </w:pPr>
            <w:r w:rsidRPr="002F61CB">
              <w:t>724</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844F4CE" w14:textId="77777777" w:rsidR="003A1243" w:rsidRPr="002F61CB" w:rsidRDefault="003A1243" w:rsidP="00A37D1D">
            <w:pPr>
              <w:pStyle w:val="TableText"/>
            </w:pPr>
            <w:r w:rsidRPr="002F61CB">
              <w:t>685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8705ABA" w14:textId="77777777" w:rsidR="003A1243" w:rsidRPr="002F61CB" w:rsidRDefault="003A1243" w:rsidP="00A37D1D">
            <w:pPr>
              <w:pStyle w:val="TableText"/>
              <w:rPr>
                <w:color w:val="000000"/>
              </w:rPr>
            </w:pPr>
            <w:r w:rsidRPr="002F61CB">
              <w:rPr>
                <w:color w:val="000000"/>
              </w:rPr>
              <w:t>1,910</w:t>
            </w:r>
          </w:p>
        </w:tc>
      </w:tr>
      <w:tr w:rsidR="003A1243" w:rsidRPr="002F61CB" w14:paraId="1C9CAE7C"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5488D" w14:textId="77777777" w:rsidR="003A1243" w:rsidRPr="00A37D1D" w:rsidRDefault="003A1243" w:rsidP="00A37D1D">
            <w:pPr>
              <w:pStyle w:val="TableText"/>
              <w:rPr>
                <w:b/>
                <w:bCs/>
              </w:rPr>
            </w:pPr>
            <w:r w:rsidRPr="00A37D1D">
              <w:rPr>
                <w:b/>
                <w:bCs/>
              </w:rPr>
              <w:t>FDOT District 5</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519D0DB5" w14:textId="77777777" w:rsidR="003A1243" w:rsidRPr="002F61CB" w:rsidRDefault="003A1243" w:rsidP="00A37D1D">
            <w:pPr>
              <w:pStyle w:val="TableText"/>
            </w:pPr>
            <w:r w:rsidRPr="002F61CB">
              <w:t>744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123B358" w14:textId="77777777" w:rsidR="003A1243" w:rsidRPr="002F61CB" w:rsidRDefault="003A1243" w:rsidP="00A37D1D">
            <w:pPr>
              <w:pStyle w:val="TableText"/>
            </w:pPr>
            <w:r w:rsidRPr="002F61CB">
              <w:t>282</w:t>
            </w:r>
          </w:p>
        </w:tc>
        <w:tc>
          <w:tcPr>
            <w:tcW w:w="1170" w:type="dxa"/>
            <w:tcBorders>
              <w:top w:val="single" w:sz="4" w:space="0" w:color="auto"/>
              <w:left w:val="nil"/>
              <w:bottom w:val="single" w:sz="4" w:space="0" w:color="auto"/>
              <w:right w:val="single" w:sz="4" w:space="0" w:color="auto"/>
            </w:tcBorders>
            <w:shd w:val="clear" w:color="auto" w:fill="auto"/>
            <w:noWrap/>
            <w:hideMark/>
          </w:tcPr>
          <w:p w14:paraId="21A40199"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2BDE2120"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3A99A9A" w14:textId="77777777" w:rsidR="003A1243" w:rsidRPr="002F61CB" w:rsidRDefault="003A1243" w:rsidP="00A37D1D">
            <w:pPr>
              <w:pStyle w:val="TableText"/>
              <w:rPr>
                <w:color w:val="000000"/>
              </w:rPr>
            </w:pPr>
            <w:r w:rsidRPr="002F61CB">
              <w:rPr>
                <w:color w:val="000000"/>
              </w:rPr>
              <w:t>1,026</w:t>
            </w:r>
          </w:p>
        </w:tc>
      </w:tr>
      <w:tr w:rsidR="003A1243" w:rsidRPr="002F61CB" w14:paraId="4313187E"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E88CA" w14:textId="77777777" w:rsidR="003A1243" w:rsidRPr="00A37D1D" w:rsidRDefault="003A1243" w:rsidP="00A37D1D">
            <w:pPr>
              <w:pStyle w:val="TableText"/>
              <w:rPr>
                <w:b/>
                <w:bCs/>
              </w:rPr>
            </w:pPr>
            <w:r w:rsidRPr="00A37D1D">
              <w:rPr>
                <w:b/>
                <w:bCs/>
              </w:rPr>
              <w:t>St. Lucie County</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11327AA3"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hideMark/>
          </w:tcPr>
          <w:p w14:paraId="58977D1B"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46A74FFF"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1BB4C5A7" w14:textId="77777777" w:rsidR="003A1243" w:rsidRPr="002F61CB" w:rsidRDefault="003A1243" w:rsidP="00A37D1D">
            <w:pPr>
              <w:pStyle w:val="TableText"/>
            </w:pPr>
            <w:r w:rsidRPr="002F61CB">
              <w:t>11,964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10F4D3F" w14:textId="77777777" w:rsidR="003A1243" w:rsidRPr="002F61CB" w:rsidRDefault="003A1243" w:rsidP="00A37D1D">
            <w:pPr>
              <w:pStyle w:val="TableText"/>
              <w:rPr>
                <w:color w:val="000000"/>
              </w:rPr>
            </w:pPr>
            <w:r w:rsidRPr="002F61CB">
              <w:rPr>
                <w:color w:val="000000"/>
              </w:rPr>
              <w:t>11,964</w:t>
            </w:r>
          </w:p>
        </w:tc>
      </w:tr>
      <w:tr w:rsidR="003A1243" w:rsidRPr="002F61CB" w14:paraId="0A345DB9"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F72DD" w14:textId="77777777" w:rsidR="003A1243" w:rsidRPr="00A37D1D" w:rsidRDefault="003A1243" w:rsidP="00A37D1D">
            <w:pPr>
              <w:pStyle w:val="TableText"/>
              <w:rPr>
                <w:b/>
                <w:bCs/>
              </w:rPr>
            </w:pPr>
            <w:r w:rsidRPr="00A37D1D">
              <w:rPr>
                <w:b/>
                <w:bCs/>
              </w:rPr>
              <w:t>Indian River County</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56066C77"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F7BE573" w14:textId="77777777" w:rsidR="003A1243" w:rsidRPr="002F61CB" w:rsidRDefault="003A1243" w:rsidP="00A37D1D">
            <w:pPr>
              <w:pStyle w:val="TableText"/>
            </w:pPr>
            <w:r w:rsidRPr="002F61CB">
              <w:t>8,580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F1E4CE9" w14:textId="77777777" w:rsidR="003A1243" w:rsidRPr="002F61CB" w:rsidRDefault="003A1243" w:rsidP="00A37D1D">
            <w:pPr>
              <w:pStyle w:val="TableText"/>
            </w:pPr>
            <w:r w:rsidRPr="002F61CB">
              <w:t>22,231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8796235"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3B963BE" w14:textId="77777777" w:rsidR="003A1243" w:rsidRPr="002F61CB" w:rsidRDefault="003A1243" w:rsidP="00A37D1D">
            <w:pPr>
              <w:pStyle w:val="TableText"/>
              <w:rPr>
                <w:color w:val="000000"/>
              </w:rPr>
            </w:pPr>
            <w:r w:rsidRPr="002F61CB">
              <w:rPr>
                <w:color w:val="000000"/>
              </w:rPr>
              <w:t>30,811</w:t>
            </w:r>
          </w:p>
        </w:tc>
      </w:tr>
      <w:tr w:rsidR="003A1243" w:rsidRPr="002F61CB" w14:paraId="59BF704E"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C32B0" w14:textId="77777777" w:rsidR="003A1243" w:rsidRPr="00A37D1D" w:rsidRDefault="003A1243" w:rsidP="00A37D1D">
            <w:pPr>
              <w:pStyle w:val="TableText"/>
              <w:rPr>
                <w:b/>
                <w:bCs/>
              </w:rPr>
            </w:pPr>
            <w:r w:rsidRPr="00A37D1D">
              <w:rPr>
                <w:b/>
                <w:bCs/>
              </w:rPr>
              <w:t>Town of Grant-</w:t>
            </w:r>
            <w:proofErr w:type="spellStart"/>
            <w:r w:rsidRPr="00A37D1D">
              <w:rPr>
                <w:b/>
                <w:bCs/>
              </w:rPr>
              <w:t>Valkaria</w:t>
            </w:r>
            <w:proofErr w:type="spellEnd"/>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0731516C" w14:textId="77777777" w:rsidR="003A1243" w:rsidRPr="002F61CB" w:rsidRDefault="003A1243" w:rsidP="00A37D1D">
            <w:pPr>
              <w:pStyle w:val="TableText"/>
            </w:pPr>
            <w:r w:rsidRPr="002F61CB">
              <w:t>3,131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A0D5AA7" w14:textId="77777777" w:rsidR="003A1243" w:rsidRPr="002F61CB" w:rsidRDefault="003A1243" w:rsidP="00A37D1D">
            <w:pPr>
              <w:pStyle w:val="TableText"/>
            </w:pPr>
            <w:r w:rsidRPr="002F61CB">
              <w:t>910</w:t>
            </w:r>
          </w:p>
        </w:tc>
        <w:tc>
          <w:tcPr>
            <w:tcW w:w="1170" w:type="dxa"/>
            <w:tcBorders>
              <w:top w:val="single" w:sz="4" w:space="0" w:color="auto"/>
              <w:left w:val="nil"/>
              <w:bottom w:val="single" w:sz="4" w:space="0" w:color="auto"/>
              <w:right w:val="single" w:sz="4" w:space="0" w:color="auto"/>
            </w:tcBorders>
            <w:shd w:val="clear" w:color="auto" w:fill="auto"/>
            <w:noWrap/>
            <w:hideMark/>
          </w:tcPr>
          <w:p w14:paraId="3D5B77E8"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7913E4CE"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B3DB7C3" w14:textId="77777777" w:rsidR="003A1243" w:rsidRPr="002F61CB" w:rsidRDefault="003A1243" w:rsidP="00A37D1D">
            <w:pPr>
              <w:pStyle w:val="TableText"/>
              <w:rPr>
                <w:color w:val="000000"/>
              </w:rPr>
            </w:pPr>
            <w:r w:rsidRPr="002F61CB">
              <w:rPr>
                <w:color w:val="000000"/>
              </w:rPr>
              <w:t>4,041</w:t>
            </w:r>
          </w:p>
        </w:tc>
      </w:tr>
      <w:tr w:rsidR="003A1243" w:rsidRPr="002F61CB" w14:paraId="185EB4D3"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45095" w14:textId="77777777" w:rsidR="003A1243" w:rsidRPr="00A37D1D" w:rsidRDefault="003A1243" w:rsidP="00A37D1D">
            <w:pPr>
              <w:pStyle w:val="TableText"/>
              <w:rPr>
                <w:b/>
                <w:bCs/>
              </w:rPr>
            </w:pPr>
            <w:r w:rsidRPr="00A37D1D">
              <w:rPr>
                <w:b/>
                <w:bCs/>
              </w:rPr>
              <w:t>Town of Malabar</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77D41B59" w14:textId="77777777" w:rsidR="003A1243" w:rsidRPr="002F61CB" w:rsidRDefault="003A1243" w:rsidP="00A37D1D">
            <w:pPr>
              <w:pStyle w:val="TableText"/>
            </w:pPr>
            <w:r w:rsidRPr="002F61CB">
              <w:t>1,910</w:t>
            </w:r>
          </w:p>
        </w:tc>
        <w:tc>
          <w:tcPr>
            <w:tcW w:w="1260" w:type="dxa"/>
            <w:tcBorders>
              <w:top w:val="single" w:sz="4" w:space="0" w:color="auto"/>
              <w:left w:val="nil"/>
              <w:bottom w:val="single" w:sz="4" w:space="0" w:color="auto"/>
              <w:right w:val="single" w:sz="4" w:space="0" w:color="auto"/>
            </w:tcBorders>
            <w:shd w:val="clear" w:color="auto" w:fill="auto"/>
            <w:noWrap/>
            <w:hideMark/>
          </w:tcPr>
          <w:p w14:paraId="1F2A2084"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2E2E331C"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3D6B73C4"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E4501B0" w14:textId="77777777" w:rsidR="003A1243" w:rsidRPr="002F61CB" w:rsidRDefault="003A1243" w:rsidP="00A37D1D">
            <w:pPr>
              <w:pStyle w:val="TableText"/>
              <w:rPr>
                <w:color w:val="000000"/>
              </w:rPr>
            </w:pPr>
            <w:r w:rsidRPr="002F61CB">
              <w:rPr>
                <w:color w:val="000000"/>
              </w:rPr>
              <w:t>1,910</w:t>
            </w:r>
          </w:p>
        </w:tc>
      </w:tr>
      <w:tr w:rsidR="003A1243" w:rsidRPr="002F61CB" w14:paraId="51DA8CFD"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BCE1C" w14:textId="77777777" w:rsidR="003A1243" w:rsidRPr="00A37D1D" w:rsidRDefault="003A1243" w:rsidP="00A37D1D">
            <w:pPr>
              <w:pStyle w:val="TableText"/>
              <w:rPr>
                <w:b/>
                <w:bCs/>
              </w:rPr>
            </w:pPr>
            <w:r w:rsidRPr="00A37D1D">
              <w:rPr>
                <w:b/>
                <w:bCs/>
              </w:rPr>
              <w:t>Town Melbourne Beach</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6B2EB846" w14:textId="77777777" w:rsidR="003A1243" w:rsidRPr="002F61CB" w:rsidRDefault="003A1243" w:rsidP="00A37D1D">
            <w:pPr>
              <w:pStyle w:val="TableText"/>
            </w:pPr>
            <w:r w:rsidRPr="002F61CB">
              <w:t>446</w:t>
            </w:r>
          </w:p>
        </w:tc>
        <w:tc>
          <w:tcPr>
            <w:tcW w:w="1260" w:type="dxa"/>
            <w:tcBorders>
              <w:top w:val="single" w:sz="4" w:space="0" w:color="auto"/>
              <w:left w:val="nil"/>
              <w:bottom w:val="single" w:sz="4" w:space="0" w:color="auto"/>
              <w:right w:val="single" w:sz="4" w:space="0" w:color="auto"/>
            </w:tcBorders>
            <w:shd w:val="clear" w:color="auto" w:fill="auto"/>
            <w:noWrap/>
            <w:hideMark/>
          </w:tcPr>
          <w:p w14:paraId="7A6046CB"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5A88D334"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4E1B5CAA"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ABEB962" w14:textId="77777777" w:rsidR="003A1243" w:rsidRPr="002F61CB" w:rsidRDefault="003A1243" w:rsidP="00A37D1D">
            <w:pPr>
              <w:pStyle w:val="TableText"/>
              <w:rPr>
                <w:color w:val="000000"/>
              </w:rPr>
            </w:pPr>
            <w:r w:rsidRPr="002F61CB">
              <w:rPr>
                <w:color w:val="000000"/>
              </w:rPr>
              <w:t>446</w:t>
            </w:r>
          </w:p>
        </w:tc>
      </w:tr>
      <w:tr w:rsidR="003A1243" w:rsidRPr="002F61CB" w14:paraId="5EC29A2B"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85F9C14" w14:textId="77777777" w:rsidR="003A1243" w:rsidRPr="00A37D1D" w:rsidRDefault="003A1243" w:rsidP="00A37D1D">
            <w:pPr>
              <w:pStyle w:val="TableText"/>
              <w:rPr>
                <w:b/>
                <w:bCs/>
              </w:rPr>
            </w:pPr>
            <w:r w:rsidRPr="00A37D1D">
              <w:rPr>
                <w:b/>
                <w:bCs/>
              </w:rPr>
              <w:t>Town of St. Lucie Village</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16F380C3"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69F75FC"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7E7E0069"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2E2C15E" w14:textId="77777777" w:rsidR="003A1243" w:rsidRPr="002F61CB" w:rsidRDefault="003A1243" w:rsidP="00A37D1D">
            <w:pPr>
              <w:pStyle w:val="TableText"/>
            </w:pPr>
            <w:r w:rsidRPr="002F61CB">
              <w:t>455</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0210B7E" w14:textId="77777777" w:rsidR="003A1243" w:rsidRPr="002F61CB" w:rsidRDefault="003A1243" w:rsidP="00A37D1D">
            <w:pPr>
              <w:pStyle w:val="TableText"/>
            </w:pPr>
            <w:r w:rsidRPr="002F61CB">
              <w:t>0</w:t>
            </w:r>
          </w:p>
        </w:tc>
      </w:tr>
      <w:tr w:rsidR="003A1243" w:rsidRPr="002F61CB" w14:paraId="357F5374"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AA142B4" w14:textId="77777777" w:rsidR="003A1243" w:rsidRPr="00A37D1D" w:rsidRDefault="003A1243" w:rsidP="00A37D1D">
            <w:pPr>
              <w:pStyle w:val="TableText"/>
              <w:rPr>
                <w:b/>
                <w:bCs/>
              </w:rPr>
            </w:pPr>
            <w:r w:rsidRPr="00A37D1D">
              <w:rPr>
                <w:b/>
                <w:bCs/>
              </w:rPr>
              <w:t>City of Fort Pierce</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788E07C"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6918E0DE"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7A778D18"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76CD9DD" w14:textId="77777777" w:rsidR="003A1243" w:rsidRPr="002F61CB" w:rsidRDefault="003A1243" w:rsidP="00A37D1D">
            <w:pPr>
              <w:pStyle w:val="TableText"/>
            </w:pPr>
            <w:r w:rsidRPr="002F61CB">
              <w:t>217</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05EECEC7" w14:textId="77777777" w:rsidR="003A1243" w:rsidRPr="002F61CB" w:rsidRDefault="003A1243" w:rsidP="00A37D1D">
            <w:pPr>
              <w:pStyle w:val="TableText"/>
            </w:pPr>
            <w:r w:rsidRPr="002F61CB">
              <w:t>0</w:t>
            </w:r>
          </w:p>
        </w:tc>
      </w:tr>
      <w:tr w:rsidR="003A1243" w:rsidRPr="002F61CB" w14:paraId="7BAD13B5"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0B15497" w14:textId="77777777" w:rsidR="003A1243" w:rsidRPr="00A37D1D" w:rsidRDefault="003A1243" w:rsidP="00A37D1D">
            <w:pPr>
              <w:pStyle w:val="TableText"/>
              <w:rPr>
                <w:b/>
                <w:bCs/>
              </w:rPr>
            </w:pPr>
            <w:r w:rsidRPr="00A37D1D">
              <w:rPr>
                <w:b/>
                <w:bCs/>
              </w:rPr>
              <w:t>FL Turnpike</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E0721AF"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52A42817"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EA2DB4F" w14:textId="77777777" w:rsidR="003A1243" w:rsidRPr="002F61CB" w:rsidRDefault="003A1243" w:rsidP="00A37D1D">
            <w:pPr>
              <w:pStyle w:val="TableText"/>
            </w:pPr>
            <w:r>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8C4678D" w14:textId="77777777" w:rsidR="003A1243" w:rsidRPr="002F61CB" w:rsidRDefault="003A1243" w:rsidP="00A37D1D">
            <w:pPr>
              <w:pStyle w:val="TableText"/>
            </w:pPr>
            <w:r w:rsidRPr="002F61CB">
              <w:t>72</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31C55DD2" w14:textId="77777777" w:rsidR="003A1243" w:rsidRPr="002F61CB" w:rsidRDefault="003A1243" w:rsidP="00A37D1D">
            <w:pPr>
              <w:pStyle w:val="TableText"/>
            </w:pPr>
            <w:r w:rsidRPr="002F61CB">
              <w:t>0</w:t>
            </w:r>
          </w:p>
        </w:tc>
      </w:tr>
      <w:tr w:rsidR="003A1243" w:rsidRPr="002F61CB" w14:paraId="0BF19A0B"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9D9FF77" w14:textId="77777777" w:rsidR="003A1243" w:rsidRPr="00A37D1D" w:rsidRDefault="003A1243" w:rsidP="00A37D1D">
            <w:pPr>
              <w:pStyle w:val="TableText"/>
              <w:rPr>
                <w:b/>
                <w:bCs/>
              </w:rPr>
            </w:pPr>
            <w:r w:rsidRPr="00A37D1D">
              <w:rPr>
                <w:b/>
                <w:bCs/>
              </w:rPr>
              <w:t>Town of Indian River Shores</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B2A43AE"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F73670B"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944DC27" w14:textId="77777777" w:rsidR="003A1243" w:rsidRPr="002F61CB" w:rsidRDefault="003A1243" w:rsidP="00A37D1D">
            <w:pPr>
              <w:pStyle w:val="TableText"/>
            </w:pPr>
            <w:r w:rsidRPr="002F61CB">
              <w:t>1,497</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51BE7EC3"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411DA55" w14:textId="77777777" w:rsidR="003A1243" w:rsidRPr="002F61CB" w:rsidRDefault="003A1243" w:rsidP="00A37D1D">
            <w:pPr>
              <w:pStyle w:val="TableText"/>
            </w:pPr>
            <w:r w:rsidRPr="002F61CB">
              <w:t>0</w:t>
            </w:r>
          </w:p>
        </w:tc>
      </w:tr>
      <w:tr w:rsidR="003A1243" w:rsidRPr="002F61CB" w14:paraId="1A90998F"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EAF3D16" w14:textId="77777777" w:rsidR="003A1243" w:rsidRPr="00A37D1D" w:rsidRDefault="003A1243" w:rsidP="00A37D1D">
            <w:pPr>
              <w:pStyle w:val="TableText"/>
              <w:rPr>
                <w:b/>
                <w:bCs/>
              </w:rPr>
            </w:pPr>
            <w:r w:rsidRPr="00A37D1D">
              <w:rPr>
                <w:b/>
                <w:bCs/>
              </w:rPr>
              <w:t>US Air Force</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3C74B76" w14:textId="77777777" w:rsidR="003A1243" w:rsidRPr="002F61CB" w:rsidRDefault="003A1243" w:rsidP="00A37D1D">
            <w:pPr>
              <w:pStyle w:val="TableText"/>
            </w:pPr>
            <w:r w:rsidRPr="002F61CB">
              <w:t>67</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7FA6B8DE"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3A0F1608"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6FCD14A2"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299D81FD" w14:textId="77777777" w:rsidR="003A1243" w:rsidRPr="002F61CB" w:rsidRDefault="003A1243" w:rsidP="00A37D1D">
            <w:pPr>
              <w:pStyle w:val="TableText"/>
            </w:pPr>
            <w:r w:rsidRPr="002F61CB">
              <w:t>0</w:t>
            </w:r>
          </w:p>
        </w:tc>
      </w:tr>
      <w:tr w:rsidR="003A1243" w:rsidRPr="002F61CB" w14:paraId="238D8448"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85FC3D7" w14:textId="77777777" w:rsidR="003A1243" w:rsidRPr="00A37D1D" w:rsidRDefault="003A1243" w:rsidP="00A37D1D">
            <w:pPr>
              <w:pStyle w:val="TableText"/>
              <w:rPr>
                <w:b/>
                <w:bCs/>
              </w:rPr>
            </w:pPr>
            <w:r w:rsidRPr="00A37D1D">
              <w:rPr>
                <w:b/>
                <w:bCs/>
              </w:rPr>
              <w:t>Town of Indialantic</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CE8CE1F" w14:textId="77777777" w:rsidR="003A1243" w:rsidRPr="002F61CB" w:rsidRDefault="003A1243" w:rsidP="00A37D1D">
            <w:pPr>
              <w:pStyle w:val="TableText"/>
            </w:pPr>
            <w:r w:rsidRPr="002F61CB">
              <w:t>304</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A384BE3"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7CC40805"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0774AFBD"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2286AC52" w14:textId="77777777" w:rsidR="003A1243" w:rsidRPr="002F61CB" w:rsidRDefault="003A1243" w:rsidP="00A37D1D">
            <w:pPr>
              <w:pStyle w:val="TableText"/>
            </w:pPr>
            <w:r w:rsidRPr="002F61CB">
              <w:t>0</w:t>
            </w:r>
          </w:p>
        </w:tc>
      </w:tr>
      <w:tr w:rsidR="003A1243" w:rsidRPr="002F61CB" w14:paraId="0CF767AF"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718845E" w14:textId="77777777" w:rsidR="003A1243" w:rsidRPr="00A37D1D" w:rsidRDefault="003A1243" w:rsidP="00A37D1D">
            <w:pPr>
              <w:pStyle w:val="TableText"/>
              <w:rPr>
                <w:b/>
                <w:bCs/>
              </w:rPr>
            </w:pPr>
            <w:r w:rsidRPr="00A37D1D">
              <w:rPr>
                <w:b/>
                <w:bCs/>
              </w:rPr>
              <w:t>Town of Melbourne Village</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29AC531" w14:textId="77777777" w:rsidR="003A1243" w:rsidRPr="002F61CB" w:rsidRDefault="003A1243" w:rsidP="00A37D1D">
            <w:pPr>
              <w:pStyle w:val="TableText"/>
            </w:pPr>
            <w:r w:rsidRPr="002F61CB">
              <w:t>272</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68BC7BD"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0B7A5676"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6F539434"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74697697" w14:textId="77777777" w:rsidR="003A1243" w:rsidRPr="002F61CB" w:rsidRDefault="003A1243" w:rsidP="00A37D1D">
            <w:pPr>
              <w:pStyle w:val="TableText"/>
            </w:pPr>
            <w:r w:rsidRPr="002F61CB">
              <w:t>0</w:t>
            </w:r>
          </w:p>
        </w:tc>
      </w:tr>
      <w:tr w:rsidR="003A1243" w:rsidRPr="002F61CB" w14:paraId="3C398AFC"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A515C8D" w14:textId="77777777" w:rsidR="003A1243" w:rsidRPr="00A37D1D" w:rsidRDefault="003A1243" w:rsidP="00A37D1D">
            <w:pPr>
              <w:pStyle w:val="TableText"/>
              <w:rPr>
                <w:b/>
                <w:bCs/>
              </w:rPr>
            </w:pPr>
            <w:r w:rsidRPr="00A37D1D">
              <w:rPr>
                <w:b/>
                <w:bCs/>
              </w:rPr>
              <w:t>Town of Orchid</w:t>
            </w:r>
          </w:p>
        </w:tc>
        <w:tc>
          <w:tcPr>
            <w:tcW w:w="1145"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E5834A2"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8E81985" w14:textId="77777777" w:rsidR="003A1243" w:rsidRPr="002F61CB" w:rsidRDefault="003A1243" w:rsidP="00A37D1D">
            <w:pPr>
              <w:pStyle w:val="TableText"/>
            </w:pPr>
            <w:r w:rsidRPr="002F61CB">
              <w:t>248</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0B27E819"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14FFC653"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noWrap/>
            <w:hideMark/>
          </w:tcPr>
          <w:p w14:paraId="33681D51" w14:textId="77777777" w:rsidR="003A1243" w:rsidRPr="002F61CB" w:rsidRDefault="003A1243" w:rsidP="00A37D1D">
            <w:pPr>
              <w:pStyle w:val="TableText"/>
            </w:pPr>
            <w:r w:rsidRPr="002F61CB">
              <w:t>0</w:t>
            </w:r>
          </w:p>
        </w:tc>
      </w:tr>
      <w:tr w:rsidR="003A1243" w:rsidRPr="002F61CB" w14:paraId="09F2BB25"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5C83B" w14:textId="77777777" w:rsidR="003A1243" w:rsidRPr="00A37D1D" w:rsidRDefault="003A1243" w:rsidP="00A37D1D">
            <w:pPr>
              <w:pStyle w:val="TableText"/>
              <w:rPr>
                <w:b/>
                <w:bCs/>
              </w:rPr>
            </w:pPr>
            <w:r w:rsidRPr="00A37D1D">
              <w:rPr>
                <w:b/>
                <w:bCs/>
              </w:rPr>
              <w:t>FWCD</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3B2F3B60"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E05B7B4" w14:textId="77777777" w:rsidR="003A1243" w:rsidRPr="002F61CB" w:rsidRDefault="003A1243" w:rsidP="00A37D1D">
            <w:pPr>
              <w:pStyle w:val="TableText"/>
            </w:pPr>
            <w:r w:rsidRPr="002F61CB">
              <w:t>545</w:t>
            </w:r>
            <w:r>
              <w:t>*</w:t>
            </w:r>
          </w:p>
        </w:tc>
        <w:tc>
          <w:tcPr>
            <w:tcW w:w="1170" w:type="dxa"/>
            <w:tcBorders>
              <w:top w:val="single" w:sz="4" w:space="0" w:color="auto"/>
              <w:left w:val="nil"/>
              <w:bottom w:val="single" w:sz="4" w:space="0" w:color="auto"/>
              <w:right w:val="single" w:sz="4" w:space="0" w:color="auto"/>
            </w:tcBorders>
            <w:shd w:val="clear" w:color="auto" w:fill="auto"/>
            <w:noWrap/>
            <w:hideMark/>
          </w:tcPr>
          <w:p w14:paraId="5C654875"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3499A911"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5F7AE9F" w14:textId="77777777" w:rsidR="003A1243" w:rsidRPr="002F61CB" w:rsidRDefault="003A1243" w:rsidP="00A37D1D">
            <w:pPr>
              <w:pStyle w:val="TableText"/>
              <w:rPr>
                <w:color w:val="000000"/>
              </w:rPr>
            </w:pPr>
            <w:r>
              <w:rPr>
                <w:color w:val="000000"/>
              </w:rPr>
              <w:t>0</w:t>
            </w:r>
          </w:p>
        </w:tc>
      </w:tr>
      <w:tr w:rsidR="003A1243" w:rsidRPr="002F61CB" w14:paraId="41089C90"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22274" w14:textId="77777777" w:rsidR="003A1243" w:rsidRPr="00A37D1D" w:rsidRDefault="003A1243" w:rsidP="00A37D1D">
            <w:pPr>
              <w:pStyle w:val="TableText"/>
              <w:rPr>
                <w:b/>
                <w:bCs/>
              </w:rPr>
            </w:pPr>
            <w:r w:rsidRPr="00A37D1D">
              <w:rPr>
                <w:b/>
                <w:bCs/>
              </w:rPr>
              <w:t>SRID</w:t>
            </w:r>
          </w:p>
        </w:tc>
        <w:tc>
          <w:tcPr>
            <w:tcW w:w="1145" w:type="dxa"/>
            <w:tcBorders>
              <w:top w:val="single" w:sz="4" w:space="0" w:color="auto"/>
              <w:left w:val="nil"/>
              <w:bottom w:val="single" w:sz="4" w:space="0" w:color="auto"/>
              <w:right w:val="single" w:sz="4" w:space="0" w:color="auto"/>
            </w:tcBorders>
            <w:shd w:val="clear" w:color="auto" w:fill="auto"/>
            <w:noWrap/>
            <w:hideMark/>
          </w:tcPr>
          <w:p w14:paraId="2CF095D5"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4B0D01E" w14:textId="77777777" w:rsidR="003A1243" w:rsidRPr="002F61CB" w:rsidRDefault="003A1243" w:rsidP="00A37D1D">
            <w:pPr>
              <w:pStyle w:val="TableText"/>
            </w:pPr>
            <w:r w:rsidRPr="002F61CB">
              <w:t>379</w:t>
            </w:r>
            <w:r>
              <w:t>*</w:t>
            </w:r>
          </w:p>
        </w:tc>
        <w:tc>
          <w:tcPr>
            <w:tcW w:w="1170" w:type="dxa"/>
            <w:tcBorders>
              <w:top w:val="single" w:sz="4" w:space="0" w:color="auto"/>
              <w:left w:val="nil"/>
              <w:bottom w:val="single" w:sz="4" w:space="0" w:color="auto"/>
              <w:right w:val="single" w:sz="4" w:space="0" w:color="auto"/>
            </w:tcBorders>
            <w:shd w:val="clear" w:color="auto" w:fill="auto"/>
            <w:noWrap/>
            <w:hideMark/>
          </w:tcPr>
          <w:p w14:paraId="2E2CCA2B"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0754A11A"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4B50EE0" w14:textId="77777777" w:rsidR="003A1243" w:rsidRPr="002F61CB" w:rsidRDefault="003A1243" w:rsidP="00A37D1D">
            <w:pPr>
              <w:pStyle w:val="TableText"/>
              <w:rPr>
                <w:color w:val="000000"/>
              </w:rPr>
            </w:pPr>
            <w:r>
              <w:rPr>
                <w:color w:val="000000"/>
              </w:rPr>
              <w:t>0</w:t>
            </w:r>
          </w:p>
        </w:tc>
      </w:tr>
      <w:tr w:rsidR="003A1243" w:rsidRPr="002F61CB" w14:paraId="33E0921B"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B1D74" w14:textId="77777777" w:rsidR="003A1243" w:rsidRPr="00A37D1D" w:rsidRDefault="003A1243" w:rsidP="00A37D1D">
            <w:pPr>
              <w:pStyle w:val="TableText"/>
              <w:rPr>
                <w:b/>
                <w:bCs/>
              </w:rPr>
            </w:pPr>
            <w:r w:rsidRPr="00A37D1D">
              <w:rPr>
                <w:b/>
                <w:bCs/>
              </w:rPr>
              <w:t>IRFWCD</w:t>
            </w:r>
          </w:p>
        </w:tc>
        <w:tc>
          <w:tcPr>
            <w:tcW w:w="1145" w:type="dxa"/>
            <w:tcBorders>
              <w:top w:val="single" w:sz="4" w:space="0" w:color="auto"/>
              <w:left w:val="nil"/>
              <w:bottom w:val="single" w:sz="4" w:space="0" w:color="auto"/>
              <w:right w:val="single" w:sz="4" w:space="0" w:color="auto"/>
            </w:tcBorders>
            <w:shd w:val="clear" w:color="auto" w:fill="auto"/>
            <w:noWrap/>
            <w:hideMark/>
          </w:tcPr>
          <w:p w14:paraId="62559626"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hideMark/>
          </w:tcPr>
          <w:p w14:paraId="086E13B1"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1F6164A" w14:textId="77777777" w:rsidR="003A1243" w:rsidRPr="002F61CB" w:rsidRDefault="003A1243" w:rsidP="00A37D1D">
            <w:pPr>
              <w:pStyle w:val="TableText"/>
            </w:pPr>
            <w:r w:rsidRPr="002F61CB">
              <w:t>271</w:t>
            </w:r>
            <w:r>
              <w:t>*</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8C1D612" w14:textId="77777777" w:rsidR="003A1243" w:rsidRPr="002F61CB" w:rsidRDefault="003A1243" w:rsidP="00A37D1D">
            <w:pPr>
              <w:pStyle w:val="TableText"/>
            </w:pPr>
            <w: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F3E4B6F" w14:textId="77777777" w:rsidR="003A1243" w:rsidRPr="002F61CB" w:rsidRDefault="003A1243" w:rsidP="00A37D1D">
            <w:pPr>
              <w:pStyle w:val="TableText"/>
              <w:rPr>
                <w:color w:val="000000"/>
              </w:rPr>
            </w:pPr>
            <w:r>
              <w:rPr>
                <w:color w:val="000000"/>
              </w:rPr>
              <w:t>0</w:t>
            </w:r>
          </w:p>
        </w:tc>
      </w:tr>
      <w:tr w:rsidR="003A1243" w:rsidRPr="002F61CB" w14:paraId="169353FE"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1D2CD" w14:textId="77777777" w:rsidR="003A1243" w:rsidRPr="00A37D1D" w:rsidRDefault="003A1243" w:rsidP="00A37D1D">
            <w:pPr>
              <w:pStyle w:val="TableText"/>
              <w:rPr>
                <w:b/>
                <w:bCs/>
              </w:rPr>
            </w:pPr>
            <w:r w:rsidRPr="00A37D1D">
              <w:rPr>
                <w:b/>
                <w:bCs/>
              </w:rPr>
              <w:t>FPFWCD</w:t>
            </w:r>
          </w:p>
        </w:tc>
        <w:tc>
          <w:tcPr>
            <w:tcW w:w="1145" w:type="dxa"/>
            <w:tcBorders>
              <w:top w:val="single" w:sz="4" w:space="0" w:color="auto"/>
              <w:left w:val="nil"/>
              <w:bottom w:val="single" w:sz="4" w:space="0" w:color="auto"/>
              <w:right w:val="single" w:sz="4" w:space="0" w:color="auto"/>
            </w:tcBorders>
            <w:shd w:val="clear" w:color="auto" w:fill="auto"/>
            <w:noWrap/>
            <w:hideMark/>
          </w:tcPr>
          <w:p w14:paraId="6310D6C4"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hideMark/>
          </w:tcPr>
          <w:p w14:paraId="180C044F"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00DFBC8" w14:textId="77777777" w:rsidR="003A1243" w:rsidRPr="002F61CB" w:rsidRDefault="003A1243" w:rsidP="00A37D1D">
            <w:pPr>
              <w:pStyle w:val="TableText"/>
            </w:pPr>
            <w:r w:rsidRPr="002F61CB">
              <w:t>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380DA28" w14:textId="77777777" w:rsidR="003A1243" w:rsidRPr="002F61CB" w:rsidRDefault="003A1243" w:rsidP="00A37D1D">
            <w:pPr>
              <w:pStyle w:val="TableText"/>
            </w:pPr>
            <w:r w:rsidRPr="002F61CB">
              <w:t>1,774</w:t>
            </w:r>
            <w:r>
              <w: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13E1AB5" w14:textId="77777777" w:rsidR="003A1243" w:rsidRPr="002F61CB" w:rsidRDefault="003A1243" w:rsidP="00A37D1D">
            <w:pPr>
              <w:pStyle w:val="TableText"/>
              <w:rPr>
                <w:color w:val="000000"/>
              </w:rPr>
            </w:pPr>
            <w:r>
              <w:rPr>
                <w:color w:val="000000"/>
              </w:rPr>
              <w:t>0</w:t>
            </w:r>
          </w:p>
        </w:tc>
      </w:tr>
      <w:tr w:rsidR="003A1243" w:rsidRPr="002F61CB" w14:paraId="7D3E724C"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A00A1" w14:textId="77777777" w:rsidR="003A1243" w:rsidRPr="00A37D1D" w:rsidRDefault="003A1243" w:rsidP="00A37D1D">
            <w:pPr>
              <w:pStyle w:val="TableText"/>
              <w:rPr>
                <w:b/>
                <w:bCs/>
              </w:rPr>
            </w:pPr>
            <w:r w:rsidRPr="00A37D1D">
              <w:rPr>
                <w:b/>
                <w:bCs/>
              </w:rPr>
              <w:t>VLWCD</w:t>
            </w:r>
          </w:p>
        </w:tc>
        <w:tc>
          <w:tcPr>
            <w:tcW w:w="1145" w:type="dxa"/>
            <w:tcBorders>
              <w:top w:val="single" w:sz="4" w:space="0" w:color="auto"/>
              <w:left w:val="nil"/>
              <w:bottom w:val="single" w:sz="4" w:space="0" w:color="auto"/>
              <w:right w:val="single" w:sz="4" w:space="0" w:color="auto"/>
            </w:tcBorders>
            <w:shd w:val="clear" w:color="auto" w:fill="auto"/>
            <w:noWrap/>
            <w:hideMark/>
          </w:tcPr>
          <w:p w14:paraId="73C6F3A8" w14:textId="77777777" w:rsidR="003A1243" w:rsidRPr="002F61CB" w:rsidRDefault="003A1243" w:rsidP="00A37D1D">
            <w:pPr>
              <w:pStyle w:val="TableText"/>
            </w:pPr>
            <w:r w:rsidRPr="002F61CB">
              <w:t>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27E65B3" w14:textId="77777777" w:rsidR="003A1243" w:rsidRPr="002F61CB" w:rsidRDefault="003A1243" w:rsidP="00A37D1D">
            <w:pPr>
              <w:pStyle w:val="TableText"/>
            </w:pPr>
            <w:r w:rsidRPr="002F61CB">
              <w:t>175</w:t>
            </w:r>
            <w:r>
              <w:t>*</w:t>
            </w:r>
          </w:p>
        </w:tc>
        <w:tc>
          <w:tcPr>
            <w:tcW w:w="1170" w:type="dxa"/>
            <w:tcBorders>
              <w:top w:val="single" w:sz="4" w:space="0" w:color="auto"/>
              <w:left w:val="nil"/>
              <w:bottom w:val="single" w:sz="4" w:space="0" w:color="auto"/>
              <w:right w:val="single" w:sz="4" w:space="0" w:color="auto"/>
            </w:tcBorders>
            <w:shd w:val="clear" w:color="auto" w:fill="auto"/>
            <w:noWrap/>
            <w:hideMark/>
          </w:tcPr>
          <w:p w14:paraId="36104CA2"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2A58BD11"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95A0354" w14:textId="77777777" w:rsidR="003A1243" w:rsidRPr="002F61CB" w:rsidRDefault="003A1243" w:rsidP="00A37D1D">
            <w:pPr>
              <w:pStyle w:val="TableText"/>
              <w:rPr>
                <w:color w:val="000000"/>
              </w:rPr>
            </w:pPr>
            <w:r>
              <w:rPr>
                <w:color w:val="000000"/>
              </w:rPr>
              <w:t>0</w:t>
            </w:r>
          </w:p>
        </w:tc>
      </w:tr>
      <w:tr w:rsidR="003A1243" w:rsidRPr="002F61CB" w14:paraId="1087D063" w14:textId="77777777" w:rsidTr="000830E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3C412" w14:textId="77777777" w:rsidR="003A1243" w:rsidRPr="00A37D1D" w:rsidRDefault="003A1243" w:rsidP="00A37D1D">
            <w:pPr>
              <w:pStyle w:val="TableText"/>
              <w:rPr>
                <w:b/>
                <w:bCs/>
              </w:rPr>
            </w:pPr>
            <w:r w:rsidRPr="00A37D1D">
              <w:rPr>
                <w:b/>
                <w:bCs/>
              </w:rPr>
              <w:t>MTWCD</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0E75C720" w14:textId="77777777" w:rsidR="003A1243" w:rsidRPr="002F61CB" w:rsidRDefault="003A1243" w:rsidP="00A37D1D">
            <w:pPr>
              <w:pStyle w:val="TableText"/>
            </w:pPr>
            <w:r w:rsidRPr="002F61CB">
              <w:t>939</w:t>
            </w:r>
            <w:r>
              <w: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764CF45" w14:textId="77777777" w:rsidR="003A1243" w:rsidRPr="002F61CB" w:rsidRDefault="003A1243" w:rsidP="00A37D1D">
            <w:pPr>
              <w:pStyle w:val="TableText"/>
            </w:pPr>
            <w:r>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51707031" w14:textId="77777777" w:rsidR="003A1243" w:rsidRPr="002F61CB" w:rsidRDefault="003A1243" w:rsidP="00A37D1D">
            <w:pPr>
              <w:pStyle w:val="TableText"/>
            </w:pPr>
            <w:r w:rsidRPr="002F61CB">
              <w:t>0</w:t>
            </w:r>
          </w:p>
        </w:tc>
        <w:tc>
          <w:tcPr>
            <w:tcW w:w="1170" w:type="dxa"/>
            <w:tcBorders>
              <w:top w:val="single" w:sz="4" w:space="0" w:color="auto"/>
              <w:left w:val="nil"/>
              <w:bottom w:val="single" w:sz="4" w:space="0" w:color="auto"/>
              <w:right w:val="single" w:sz="4" w:space="0" w:color="auto"/>
            </w:tcBorders>
            <w:shd w:val="clear" w:color="auto" w:fill="auto"/>
            <w:noWrap/>
            <w:hideMark/>
          </w:tcPr>
          <w:p w14:paraId="618CF7BE" w14:textId="77777777" w:rsidR="003A1243" w:rsidRPr="002F61CB" w:rsidRDefault="003A1243" w:rsidP="00A37D1D">
            <w:pPr>
              <w:pStyle w:val="TableText"/>
            </w:pPr>
            <w:r w:rsidRPr="002F61CB">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091C19" w14:textId="77777777" w:rsidR="003A1243" w:rsidRPr="002F61CB" w:rsidRDefault="003A1243" w:rsidP="00A37D1D">
            <w:pPr>
              <w:pStyle w:val="TableText"/>
              <w:rPr>
                <w:color w:val="000000"/>
              </w:rPr>
            </w:pPr>
            <w:r>
              <w:rPr>
                <w:color w:val="000000"/>
              </w:rPr>
              <w:t>0</w:t>
            </w:r>
          </w:p>
        </w:tc>
      </w:tr>
      <w:tr w:rsidR="003A1243" w:rsidRPr="00A37D1D" w14:paraId="3C82D234" w14:textId="77777777" w:rsidTr="0033194C">
        <w:trPr>
          <w:trHeight w:val="264"/>
          <w:jc w:val="center"/>
        </w:trPr>
        <w:tc>
          <w:tcPr>
            <w:tcW w:w="299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45522F9F" w14:textId="77777777" w:rsidR="003A1243" w:rsidRPr="00A37D1D" w:rsidRDefault="003A1243" w:rsidP="00A37D1D">
            <w:pPr>
              <w:pStyle w:val="TableText"/>
              <w:rPr>
                <w:b/>
                <w:bCs/>
              </w:rPr>
            </w:pPr>
            <w:r w:rsidRPr="00A37D1D">
              <w:rPr>
                <w:b/>
                <w:bCs/>
              </w:rPr>
              <w:t>Totals </w:t>
            </w:r>
          </w:p>
        </w:tc>
        <w:tc>
          <w:tcPr>
            <w:tcW w:w="1145"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CF9AF70" w14:textId="77777777" w:rsidR="003A1243" w:rsidRPr="00A37D1D" w:rsidRDefault="003A1243" w:rsidP="00A37D1D">
            <w:pPr>
              <w:pStyle w:val="TableText"/>
              <w:rPr>
                <w:b/>
                <w:bCs/>
              </w:rPr>
            </w:pPr>
            <w:r w:rsidRPr="00A37D1D">
              <w:rPr>
                <w:b/>
                <w:bCs/>
              </w:rPr>
              <w:t>40,839</w:t>
            </w:r>
          </w:p>
        </w:tc>
        <w:tc>
          <w:tcPr>
            <w:tcW w:w="126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11CC633C" w14:textId="77777777" w:rsidR="003A1243" w:rsidRPr="00A37D1D" w:rsidRDefault="003A1243" w:rsidP="00A37D1D">
            <w:pPr>
              <w:pStyle w:val="TableText"/>
              <w:rPr>
                <w:b/>
                <w:bCs/>
              </w:rPr>
            </w:pPr>
            <w:r w:rsidRPr="00A37D1D">
              <w:rPr>
                <w:b/>
                <w:bCs/>
              </w:rPr>
              <w:t>46,495</w:t>
            </w:r>
          </w:p>
        </w:tc>
        <w:tc>
          <w:tcPr>
            <w:tcW w:w="117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907BEE6" w14:textId="77777777" w:rsidR="003A1243" w:rsidRPr="00A37D1D" w:rsidRDefault="003A1243" w:rsidP="00A37D1D">
            <w:pPr>
              <w:pStyle w:val="TableText"/>
              <w:rPr>
                <w:b/>
                <w:bCs/>
              </w:rPr>
            </w:pPr>
            <w:r w:rsidRPr="00A37D1D">
              <w:rPr>
                <w:b/>
                <w:bCs/>
              </w:rPr>
              <w:t>37,842</w:t>
            </w:r>
          </w:p>
        </w:tc>
        <w:tc>
          <w:tcPr>
            <w:tcW w:w="117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933700B" w14:textId="1F6FC285" w:rsidR="003A1243" w:rsidRPr="00A37D1D" w:rsidRDefault="003A1243" w:rsidP="00A37D1D">
            <w:pPr>
              <w:pStyle w:val="TableText"/>
              <w:rPr>
                <w:b/>
                <w:bCs/>
              </w:rPr>
            </w:pPr>
            <w:r w:rsidRPr="00A37D1D">
              <w:rPr>
                <w:b/>
                <w:bCs/>
              </w:rPr>
              <w:t>22,341</w:t>
            </w:r>
            <w:r w:rsidR="002C7269" w:rsidRPr="002C7269">
              <w:rPr>
                <w:sz w:val="18"/>
                <w:szCs w:val="18"/>
              </w:rPr>
              <w:t>†</w:t>
            </w:r>
          </w:p>
        </w:tc>
        <w:tc>
          <w:tcPr>
            <w:tcW w:w="108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755E44D0" w14:textId="77777777" w:rsidR="003A1243" w:rsidRPr="00A37D1D" w:rsidRDefault="003A1243" w:rsidP="00A37D1D">
            <w:pPr>
              <w:pStyle w:val="TableText"/>
              <w:rPr>
                <w:b/>
                <w:bCs/>
                <w:color w:val="000000"/>
              </w:rPr>
            </w:pPr>
            <w:r w:rsidRPr="00A37D1D">
              <w:rPr>
                <w:b/>
                <w:bCs/>
              </w:rPr>
              <w:t>140,299</w:t>
            </w:r>
          </w:p>
        </w:tc>
      </w:tr>
    </w:tbl>
    <w:p w14:paraId="01C6EB70" w14:textId="77777777" w:rsidR="003A1243" w:rsidRPr="002F61CB" w:rsidRDefault="003A1243" w:rsidP="003A1243">
      <w:pPr>
        <w:rPr>
          <w:sz w:val="20"/>
          <w:szCs w:val="20"/>
        </w:rPr>
      </w:pPr>
    </w:p>
    <w:p w14:paraId="1F667952" w14:textId="1D412EB0" w:rsidR="00562F25" w:rsidRDefault="00562F25">
      <w:r>
        <w:br w:type="page"/>
      </w:r>
    </w:p>
    <w:p w14:paraId="48D6ADDF" w14:textId="75A8A80E" w:rsidR="005900FF" w:rsidRPr="00767435" w:rsidRDefault="00367CD7" w:rsidP="00474286">
      <w:pPr>
        <w:pStyle w:val="Heading2A"/>
      </w:pPr>
      <w:bookmarkStart w:id="611" w:name="_Toc58950239"/>
      <w:r w:rsidRPr="00767435">
        <w:lastRenderedPageBreak/>
        <w:t xml:space="preserve">Appendix </w:t>
      </w:r>
      <w:bookmarkEnd w:id="519"/>
      <w:r w:rsidR="003269AC">
        <w:t>C</w:t>
      </w:r>
      <w:r w:rsidRPr="00767435">
        <w:t xml:space="preserve">. </w:t>
      </w:r>
      <w:bookmarkStart w:id="612" w:name="_Hlk25102745"/>
      <w:r w:rsidRPr="00767435">
        <w:t>Agricultural Enrollment and Reductions</w:t>
      </w:r>
      <w:bookmarkEnd w:id="520"/>
      <w:bookmarkEnd w:id="521"/>
      <w:bookmarkEnd w:id="522"/>
      <w:bookmarkEnd w:id="523"/>
      <w:bookmarkEnd w:id="611"/>
      <w:bookmarkEnd w:id="612"/>
    </w:p>
    <w:p w14:paraId="41A7BA28" w14:textId="77777777" w:rsidR="000B481C" w:rsidRDefault="000B481C" w:rsidP="000B481C">
      <w:pPr>
        <w:pStyle w:val="BodyText"/>
        <w:rPr>
          <w:szCs w:val="20"/>
        </w:rPr>
      </w:pPr>
      <w:bookmarkStart w:id="613" w:name="_Toc31199755"/>
      <w:bookmarkEnd w:id="514"/>
      <w:bookmarkEnd w:id="515"/>
      <w:bookmarkEnd w:id="516"/>
      <w:bookmarkEnd w:id="524"/>
      <w:r>
        <w:t>(Language in this appendix was provided by FDACS.)</w:t>
      </w:r>
    </w:p>
    <w:p w14:paraId="5A9D63B3" w14:textId="3F054CA7" w:rsidR="000B481C" w:rsidRDefault="000B481C" w:rsidP="000B481C">
      <w:pPr>
        <w:pStyle w:val="BT"/>
      </w:pPr>
      <w:r>
        <w:t>All agricultural nonpoint sources in the C</w:t>
      </w:r>
      <w:r w:rsidR="00560EDB">
        <w:t>IRL</w:t>
      </w:r>
      <w:r>
        <w:t xml:space="preserve"> BMAP area are statutorily required either to implement FDACS-adopted BMPs or to conduct water quality monitoring prescribed by DEP or the applicable water management district. Under Paragraph 403.067(7)(c), F.S., the </w:t>
      </w:r>
      <w:r w:rsidR="0004501B">
        <w:t xml:space="preserve">proper </w:t>
      </w:r>
      <w:r>
        <w:t>implementation of FDACS-adopted, DEP-verified BMPs, in accordance with FDACS rules, provides a presumption of compliance with state water quality standards for the pollutants addressed by the BMPs.</w:t>
      </w:r>
    </w:p>
    <w:p w14:paraId="6306BBB1" w14:textId="77777777" w:rsidR="000B481C" w:rsidRDefault="000B481C" w:rsidP="000B481C">
      <w:pPr>
        <w:rPr>
          <w:b/>
          <w:bCs/>
        </w:rPr>
      </w:pPr>
      <w:r>
        <w:rPr>
          <w:b/>
          <w:bCs/>
        </w:rPr>
        <w:t>FDACS Role in BMP Implementation and Follow-up</w:t>
      </w:r>
    </w:p>
    <w:p w14:paraId="145B6433" w14:textId="576A137B" w:rsidR="000B481C" w:rsidRDefault="000B481C" w:rsidP="000B481C">
      <w:pPr>
        <w:pStyle w:val="BT"/>
        <w:rPr>
          <w:highlight w:val="yellow"/>
        </w:rPr>
      </w:pPr>
      <w:r>
        <w:t>When DEP adopts a BMAP that includes agriculture, it is the agricultural landowner</w:t>
      </w:r>
      <w:r w:rsidR="00C64A90">
        <w:t>'</w:t>
      </w:r>
      <w:r>
        <w:t xml:space="preserve">s responsibility to </w:t>
      </w:r>
      <w:bookmarkStart w:id="614" w:name="_Hlk55404921"/>
      <w:r>
        <w:t xml:space="preserve">enroll in the FDACS BMP </w:t>
      </w:r>
      <w:r w:rsidR="00562F25">
        <w:t xml:space="preserve">Program </w:t>
      </w:r>
      <w:r>
        <w:t xml:space="preserve">and </w:t>
      </w:r>
      <w:bookmarkEnd w:id="614"/>
      <w:r>
        <w:t xml:space="preserve">implement </w:t>
      </w:r>
      <w:bookmarkStart w:id="615" w:name="_Hlk55404948"/>
      <w:r>
        <w:t>all applicable FDACS-adopted</w:t>
      </w:r>
      <w:bookmarkEnd w:id="615"/>
      <w:r>
        <w:t xml:space="preserve"> BMPs to help achieve load reductions. To date, FDACS OAWP has adopted BMP manuals by rule</w:t>
      </w:r>
      <w:r>
        <w:rPr>
          <w:rStyle w:val="FootnoteReference"/>
        </w:rPr>
        <w:footnoteReference w:id="2"/>
      </w:r>
      <w:r>
        <w:t xml:space="preserve"> for cow/calf, citrus, vegetable and agronomic crops, nurseries, equine, sod, dairy, poultry, and specialty fruit and nut operations. All OAWP BMP manuals are periodically revised, updated, and subsequently reviewed and preliminarily verified by DEP before </w:t>
      </w:r>
      <w:proofErr w:type="spellStart"/>
      <w:r>
        <w:t>readoption</w:t>
      </w:r>
      <w:proofErr w:type="spellEnd"/>
      <w:r>
        <w:t>. OAWP intends to update BMP manuals every five years.</w:t>
      </w:r>
    </w:p>
    <w:p w14:paraId="111FA56A" w14:textId="4D7D5F78" w:rsidR="000B481C" w:rsidRDefault="000B481C" w:rsidP="000B481C">
      <w:pPr>
        <w:pStyle w:val="BT"/>
        <w:rPr>
          <w:rFonts w:asciiTheme="majorBidi" w:hAnsiTheme="majorBidi" w:cstheme="majorBidi"/>
        </w:rPr>
      </w:pPr>
      <w:r>
        <w:t xml:space="preserve">To enroll in the FDACS BMP </w:t>
      </w:r>
      <w:r w:rsidR="00562F25">
        <w:t>Program</w:t>
      </w:r>
      <w:r>
        <w:t xml:space="preserve">, landowners must meet with an OAWP representative to determine the BMPs that are applicable to their operation. The landowner must submit an NOI </w:t>
      </w:r>
      <w:r w:rsidR="00562F25">
        <w:t xml:space="preserve">to an OAWP representative </w:t>
      </w:r>
      <w:r>
        <w:t>to implement the BMPs on the checklist from the applicable BMP manual. Because many agricultural operations are diverse and are engaged in the production of multiple commodities, a landowner may sign multiple NOIs for a single parcel.</w:t>
      </w:r>
    </w:p>
    <w:p w14:paraId="06197F6B" w14:textId="6E367C5B" w:rsidR="000B481C" w:rsidRDefault="000B481C" w:rsidP="000B481C">
      <w:pPr>
        <w:pStyle w:val="BT"/>
      </w:pPr>
      <w:r>
        <w:t xml:space="preserve">FDACS is required to </w:t>
      </w:r>
      <w:bookmarkStart w:id="616" w:name="_Hlk55405034"/>
      <w:r>
        <w:t xml:space="preserve">conduct implementation verification site visits every two years to </w:t>
      </w:r>
      <w:bookmarkEnd w:id="616"/>
      <w:r>
        <w:t xml:space="preserve">verify that landowners are implementing BMPs identified in their NOIs. </w:t>
      </w:r>
      <w:bookmarkStart w:id="617" w:name="_Hlk55405055"/>
      <w:r>
        <w:t xml:space="preserve">BMP verification site visits are conducted to verify that all BMPs are being implemented properly, to review nutrient and irrigation management records, and to collect records FDACS is required to retain. In addition, FDACS verifies that cost-share items are being appropriately utilized. </w:t>
      </w:r>
      <w:bookmarkEnd w:id="617"/>
      <w:r>
        <w:t>Procedures used to verify the implementation of agricultural BMPs are outlined in Rule 5M-1.008, F.A.C. Producers not implementing BMPs according to the process outlined in Title 5M-1, F.A.C., are referred to DEP for enforcement action after attempts at corrective and remedial action are exhausted.</w:t>
      </w:r>
    </w:p>
    <w:p w14:paraId="1B39F048" w14:textId="6B9A3792" w:rsidR="000B481C" w:rsidRDefault="000B481C" w:rsidP="000B481C">
      <w:pPr>
        <w:pStyle w:val="BT"/>
        <w:rPr>
          <w:b/>
        </w:rPr>
      </w:pPr>
      <w:bookmarkStart w:id="618" w:name="_Hlk22650826"/>
      <w:r>
        <w:t>Section 403.067, F.S., requires that, where water quality problems persist despite the proper implementation of adopted agricultural BMPs, FDACS must reevaluate the practices, in consultation with DEP, and modify them if necessary. Continuing water quality problems will be detected through the monitoring component of the BMAP and other DEP, SJRWMD</w:t>
      </w:r>
      <w:r w:rsidR="00562F25">
        <w:t>,</w:t>
      </w:r>
      <w:r>
        <w:t xml:space="preserve"> and </w:t>
      </w:r>
      <w:r>
        <w:lastRenderedPageBreak/>
        <w:t>SFWMD activities. If a reevaluation of the BMPs is needed, FDACS will also include SJRWMD, SFWMD</w:t>
      </w:r>
      <w:r w:rsidR="00562F25">
        <w:t>,</w:t>
      </w:r>
      <w:r>
        <w:t xml:space="preserve"> and other partners in the process</w:t>
      </w:r>
      <w:r w:rsidR="00EF5994">
        <w:t xml:space="preserve"> </w:t>
      </w:r>
      <w:bookmarkStart w:id="619" w:name="_Hlk57986781"/>
      <w:r w:rsidR="00EF5994">
        <w:t xml:space="preserve">pursuant to </w:t>
      </w:r>
      <w:r w:rsidR="00EF5994" w:rsidRPr="00B74C28">
        <w:t>Subsection 403.067(7), F.S</w:t>
      </w:r>
      <w:bookmarkEnd w:id="619"/>
      <w:r>
        <w:t>.</w:t>
      </w:r>
    </w:p>
    <w:p w14:paraId="18C3CDC7" w14:textId="77777777" w:rsidR="000B481C" w:rsidRDefault="000B481C" w:rsidP="000B481C">
      <w:pPr>
        <w:rPr>
          <w:b/>
        </w:rPr>
      </w:pPr>
      <w:r>
        <w:rPr>
          <w:b/>
        </w:rPr>
        <w:t>Adopted BMAP Agricultural Land Use and Enrollment</w:t>
      </w:r>
    </w:p>
    <w:bookmarkEnd w:id="618"/>
    <w:p w14:paraId="2ABA1A0B" w14:textId="36579BB3" w:rsidR="000B481C" w:rsidRDefault="000B481C" w:rsidP="000B481C">
      <w:pPr>
        <w:pStyle w:val="BT"/>
        <w:rPr>
          <w:lang w:eastAsia="x-none"/>
        </w:rPr>
      </w:pPr>
      <w:r>
        <w:t xml:space="preserve">Land use data are helpful as a starting point for estimating agricultural acreage, determining agricultural nonpoint source loads, and developing strategies to reduce those loads in a BMAP area, </w:t>
      </w:r>
      <w:r>
        <w:rPr>
          <w:lang w:eastAsia="x-none"/>
        </w:rPr>
        <w:t>but there are inherent limitations in the available data. The time of year when land use data are collected (through aerial photography) affects the accuracy of photo interpretation. Flights are often scheduled during the winter months because of better weather conditions and reduced leaf canopies. While these are favorable conditions for capturing aerial imagery, they make photo interpretation for determining agricultural land use more difficult. Agricultural lands are often fallow in the winter months</w:t>
      </w:r>
      <w:r w:rsidR="00562F25">
        <w:rPr>
          <w:lang w:eastAsia="x-none"/>
        </w:rPr>
        <w:t>,</w:t>
      </w:r>
      <w:r>
        <w:rPr>
          <w:lang w:eastAsia="x-none"/>
        </w:rPr>
        <w:t xml:space="preserve"> and</w:t>
      </w:r>
      <w:r w:rsidR="00562F25">
        <w:rPr>
          <w:lang w:eastAsia="x-none"/>
        </w:rPr>
        <w:t xml:space="preserve"> this</w:t>
      </w:r>
      <w:r>
        <w:rPr>
          <w:lang w:eastAsia="x-none"/>
        </w:rPr>
        <w:t xml:space="preserve"> can lead to </w:t>
      </w:r>
      <w:r w:rsidR="00562F25">
        <w:rPr>
          <w:lang w:eastAsia="x-none"/>
        </w:rPr>
        <w:t xml:space="preserve">the </w:t>
      </w:r>
      <w:r>
        <w:rPr>
          <w:lang w:eastAsia="x-none"/>
        </w:rPr>
        <w:t>in</w:t>
      </w:r>
      <w:r w:rsidR="00562F25">
        <w:rPr>
          <w:lang w:eastAsia="x-none"/>
        </w:rPr>
        <w:t>correct</w:t>
      </w:r>
      <w:r>
        <w:rPr>
          <w:lang w:eastAsia="x-none"/>
        </w:rPr>
        <w:t xml:space="preserve"> analysis of the photo imagery.</w:t>
      </w:r>
    </w:p>
    <w:p w14:paraId="4085EE2A" w14:textId="77777777" w:rsidR="000B481C" w:rsidRDefault="000B481C" w:rsidP="000B481C">
      <w:pPr>
        <w:pStyle w:val="BT"/>
      </w:pPr>
      <w:r>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it is not always apparent that an agricultural activity is being conducted on the land. </w:t>
      </w:r>
      <w:r>
        <w:t>Consequently, DEP relies on local stakeholder knowledge and coordination with FDACS to verify agricultural acreage and BMP implementation.</w:t>
      </w:r>
    </w:p>
    <w:p w14:paraId="6D0E96C0" w14:textId="467E00C4" w:rsidR="000B481C" w:rsidRDefault="000B481C" w:rsidP="000B481C">
      <w:bookmarkStart w:id="620" w:name="_Hlk27249678"/>
      <w:r>
        <w:t xml:space="preserve">FDACS uses the FSAID Geodatabase to estimate agricultural acreages statewide. FSAID is derived from water management district land use data, and is refined using county property appraiser data, OAWP BMP enrollment data, U.S. Department of Agriculture data for agriculture, such as the Cropland Data Layer and Census of Agriculture, FDACS Division of Plant Industry citrus data, </w:t>
      </w:r>
      <w:r w:rsidR="00726801">
        <w:t xml:space="preserve">and </w:t>
      </w:r>
      <w:r>
        <w:t>water management district water use and permitting data, as well as field verification performed by USGS, the water management districts, and OAWP. Ongoing mapping and ground-truthing efforts of the FSAID dataset provide the best available data on the status of agricultural lands in Florida.</w:t>
      </w:r>
    </w:p>
    <w:p w14:paraId="63BA2741" w14:textId="5B90E643" w:rsidR="000B481C" w:rsidRDefault="000B481C" w:rsidP="000B481C">
      <w:bookmarkStart w:id="621" w:name="_Hlk27249796"/>
      <w:bookmarkEnd w:id="620"/>
      <w:r>
        <w:t xml:space="preserve">In terms of NOIs, enrolled acreage fluctuates when parcels are sold, when leases end or change hands, or when production areas downsize or production ceases, among other reasons.  OAWP BMP enrollments are delineated in GIS using county property appraiser parcels. Nonproduction areas such as forest, roads, urban structures, and water features are often included within the parcel boundaries. Conversely, agricultural lands in the FSAID only include areas identified as agriculture. To estimate the agricultural acres enrolled in the BMP </w:t>
      </w:r>
      <w:r w:rsidR="00726801">
        <w:t>Program</w:t>
      </w:r>
      <w:r>
        <w:t>, OAWP overlays FSAID and BMP enrollment data within GIS to calculate the acres of agricultural land in an enrolled parcel.</w:t>
      </w:r>
    </w:p>
    <w:p w14:paraId="7780CAD7" w14:textId="4B44CFE1" w:rsidR="000B481C" w:rsidRDefault="000B481C" w:rsidP="000B481C">
      <w:bookmarkStart w:id="622" w:name="_Hlk30337524"/>
      <w:bookmarkEnd w:id="621"/>
      <w:r>
        <w:t xml:space="preserve">To address the greatest resource concerns, OAWP utilizes a phased approach based on commodity type and agricultural acreages, while ensuring that all entities identified as agriculture will be notified. </w:t>
      </w:r>
      <w:bookmarkEnd w:id="622"/>
      <w:r w:rsidR="00ED04CA" w:rsidRPr="00ED04CA">
        <w:rPr>
          <w:b/>
        </w:rPr>
        <w:fldChar w:fldCharType="begin"/>
      </w:r>
      <w:r w:rsidR="00ED04CA" w:rsidRPr="00ED04CA">
        <w:rPr>
          <w:b/>
        </w:rPr>
        <w:instrText xml:space="preserve"> REF _Ref56192342 \h  \* MERGEFORMAT </w:instrText>
      </w:r>
      <w:r w:rsidR="00ED04CA" w:rsidRPr="00ED04CA">
        <w:rPr>
          <w:b/>
        </w:rPr>
      </w:r>
      <w:r w:rsidR="00ED04CA" w:rsidRPr="00ED04CA">
        <w:rPr>
          <w:b/>
        </w:rPr>
        <w:fldChar w:fldCharType="separate"/>
      </w:r>
      <w:r w:rsidR="003269AC" w:rsidRPr="003269AC">
        <w:rPr>
          <w:b/>
        </w:rPr>
        <w:t>Table C-1</w:t>
      </w:r>
      <w:r w:rsidR="00ED04CA" w:rsidRPr="00ED04CA">
        <w:rPr>
          <w:b/>
        </w:rPr>
        <w:fldChar w:fldCharType="end"/>
      </w:r>
      <w:r w:rsidR="00ED04CA">
        <w:rPr>
          <w:b/>
        </w:rPr>
        <w:t xml:space="preserve"> </w:t>
      </w:r>
      <w:r>
        <w:t xml:space="preserve">lists the agricultural acreage based on FSAID VII that is enrolled in the </w:t>
      </w:r>
      <w:r w:rsidR="00C64A90">
        <w:t>CIRL</w:t>
      </w:r>
      <w:r>
        <w:t xml:space="preserve"> BMAP area.</w:t>
      </w:r>
    </w:p>
    <w:p w14:paraId="22F29F55" w14:textId="5B99FB66" w:rsidR="000B481C" w:rsidRDefault="00ED04CA" w:rsidP="000B481C">
      <w:r w:rsidRPr="00ED04CA">
        <w:rPr>
          <w:b/>
        </w:rPr>
        <w:fldChar w:fldCharType="begin"/>
      </w:r>
      <w:r w:rsidRPr="00ED04CA">
        <w:rPr>
          <w:b/>
        </w:rPr>
        <w:instrText xml:space="preserve"> REF _Ref56192353 \h  \* MERGEFORMAT </w:instrText>
      </w:r>
      <w:r w:rsidRPr="00ED04CA">
        <w:rPr>
          <w:b/>
        </w:rPr>
      </w:r>
      <w:r w:rsidRPr="00ED04CA">
        <w:rPr>
          <w:b/>
        </w:rPr>
        <w:fldChar w:fldCharType="separate"/>
      </w:r>
      <w:r w:rsidR="003269AC" w:rsidRPr="003269AC">
        <w:rPr>
          <w:b/>
        </w:rPr>
        <w:t>Table C-2</w:t>
      </w:r>
      <w:r w:rsidRPr="00ED04CA">
        <w:rPr>
          <w:b/>
        </w:rPr>
        <w:fldChar w:fldCharType="end"/>
      </w:r>
      <w:r>
        <w:rPr>
          <w:b/>
        </w:rPr>
        <w:t xml:space="preserve"> </w:t>
      </w:r>
      <w:r w:rsidR="00726801">
        <w:t xml:space="preserve">lists </w:t>
      </w:r>
      <w:r w:rsidR="000B481C">
        <w:t xml:space="preserve">the agricultural acreage enrolled in the </w:t>
      </w:r>
      <w:r w:rsidR="00C64A90">
        <w:t xml:space="preserve">CIRL </w:t>
      </w:r>
      <w:r w:rsidR="000B481C">
        <w:t xml:space="preserve">BMAP area by project zone. </w:t>
      </w:r>
      <w:r w:rsidRPr="00ED04CA">
        <w:rPr>
          <w:b/>
        </w:rPr>
        <w:fldChar w:fldCharType="begin"/>
      </w:r>
      <w:r w:rsidRPr="00ED04CA">
        <w:rPr>
          <w:b/>
        </w:rPr>
        <w:instrText xml:space="preserve"> REF _Ref56192364 \h  \* MERGEFORMAT </w:instrText>
      </w:r>
      <w:r w:rsidRPr="00ED04CA">
        <w:rPr>
          <w:b/>
        </w:rPr>
      </w:r>
      <w:r w:rsidRPr="00ED04CA">
        <w:rPr>
          <w:b/>
        </w:rPr>
        <w:fldChar w:fldCharType="separate"/>
      </w:r>
      <w:r w:rsidR="003269AC" w:rsidRPr="003269AC">
        <w:rPr>
          <w:b/>
        </w:rPr>
        <w:t>Table C-3</w:t>
      </w:r>
      <w:r w:rsidRPr="00ED04CA">
        <w:rPr>
          <w:b/>
        </w:rPr>
        <w:fldChar w:fldCharType="end"/>
      </w:r>
      <w:r>
        <w:rPr>
          <w:b/>
        </w:rPr>
        <w:t xml:space="preserve"> </w:t>
      </w:r>
      <w:r w:rsidR="000B481C">
        <w:t xml:space="preserve">through </w:t>
      </w:r>
      <w:r w:rsidRPr="00ED04CA">
        <w:rPr>
          <w:b/>
        </w:rPr>
        <w:fldChar w:fldCharType="begin"/>
      </w:r>
      <w:r w:rsidRPr="00ED04CA">
        <w:rPr>
          <w:b/>
        </w:rPr>
        <w:instrText xml:space="preserve"> REF _Ref56192381 \h  \* MERGEFORMAT </w:instrText>
      </w:r>
      <w:r w:rsidRPr="00ED04CA">
        <w:rPr>
          <w:b/>
        </w:rPr>
      </w:r>
      <w:r w:rsidRPr="00ED04CA">
        <w:rPr>
          <w:b/>
        </w:rPr>
        <w:fldChar w:fldCharType="separate"/>
      </w:r>
      <w:r w:rsidR="003269AC" w:rsidRPr="003269AC">
        <w:rPr>
          <w:b/>
        </w:rPr>
        <w:t>Table C-7</w:t>
      </w:r>
      <w:r w:rsidRPr="00ED04CA">
        <w:rPr>
          <w:b/>
        </w:rPr>
        <w:fldChar w:fldCharType="end"/>
      </w:r>
      <w:r w:rsidR="000B481C">
        <w:rPr>
          <w:b/>
        </w:rPr>
        <w:t xml:space="preserve"> </w:t>
      </w:r>
      <w:r w:rsidR="00726801">
        <w:t xml:space="preserve">list </w:t>
      </w:r>
      <w:r w:rsidR="000B481C">
        <w:t xml:space="preserve">the agricultural land use acreage enrolled in the BMP </w:t>
      </w:r>
      <w:r w:rsidR="00726801">
        <w:t xml:space="preserve">Program </w:t>
      </w:r>
      <w:r w:rsidR="000B481C">
        <w:t xml:space="preserve">by </w:t>
      </w:r>
      <w:r w:rsidR="000B481C">
        <w:lastRenderedPageBreak/>
        <w:t xml:space="preserve">commodity. </w:t>
      </w:r>
      <w:r w:rsidRPr="00ED04CA">
        <w:rPr>
          <w:b/>
        </w:rPr>
        <w:fldChar w:fldCharType="begin"/>
      </w:r>
      <w:r w:rsidRPr="00ED04CA">
        <w:rPr>
          <w:b/>
        </w:rPr>
        <w:instrText xml:space="preserve"> REF _Ref56192416 \h  \* MERGEFORMAT </w:instrText>
      </w:r>
      <w:r w:rsidRPr="00ED04CA">
        <w:rPr>
          <w:b/>
        </w:rPr>
      </w:r>
      <w:r w:rsidRPr="00ED04CA">
        <w:rPr>
          <w:b/>
        </w:rPr>
        <w:fldChar w:fldCharType="separate"/>
      </w:r>
      <w:r w:rsidR="003269AC" w:rsidRPr="003269AC">
        <w:rPr>
          <w:b/>
        </w:rPr>
        <w:t>Figure C-1</w:t>
      </w:r>
      <w:r w:rsidRPr="00ED04CA">
        <w:rPr>
          <w:b/>
        </w:rPr>
        <w:fldChar w:fldCharType="end"/>
      </w:r>
      <w:r w:rsidR="000B481C">
        <w:rPr>
          <w:b/>
        </w:rPr>
        <w:t xml:space="preserve"> </w:t>
      </w:r>
      <w:r w:rsidR="000B481C">
        <w:t xml:space="preserve">shows the parcels enrolled in the BMP program by commodity in the </w:t>
      </w:r>
      <w:r w:rsidR="00C64A90">
        <w:t xml:space="preserve">CIRL </w:t>
      </w:r>
      <w:r w:rsidR="000B481C">
        <w:t>BMAP area; however, compliance with Section 403.067, F.S.</w:t>
      </w:r>
      <w:r w:rsidR="00726801">
        <w:t>,</w:t>
      </w:r>
      <w:r w:rsidR="000B481C">
        <w:t xml:space="preserve"> is based on the NOIs and site visits described in </w:t>
      </w:r>
      <w:r w:rsidRPr="00ED04CA">
        <w:rPr>
          <w:b/>
          <w:bCs/>
        </w:rPr>
        <w:t xml:space="preserve">Section </w:t>
      </w:r>
      <w:r w:rsidRPr="00ED04CA">
        <w:rPr>
          <w:b/>
          <w:bCs/>
        </w:rPr>
        <w:fldChar w:fldCharType="begin"/>
      </w:r>
      <w:r w:rsidRPr="00ED04CA">
        <w:rPr>
          <w:b/>
          <w:bCs/>
        </w:rPr>
        <w:instrText xml:space="preserve"> REF _Ref56192457 \w \h </w:instrText>
      </w:r>
      <w:r>
        <w:rPr>
          <w:b/>
          <w:bCs/>
        </w:rPr>
        <w:instrText xml:space="preserve"> \* MERGEFORMAT </w:instrText>
      </w:r>
      <w:r w:rsidRPr="00ED04CA">
        <w:rPr>
          <w:b/>
          <w:bCs/>
        </w:rPr>
      </w:r>
      <w:r w:rsidRPr="00ED04CA">
        <w:rPr>
          <w:b/>
          <w:bCs/>
        </w:rPr>
        <w:fldChar w:fldCharType="separate"/>
      </w:r>
      <w:r w:rsidR="003269AC">
        <w:rPr>
          <w:b/>
          <w:bCs/>
        </w:rPr>
        <w:t>1.2.1.1</w:t>
      </w:r>
      <w:r w:rsidRPr="00ED04CA">
        <w:rPr>
          <w:b/>
          <w:bCs/>
        </w:rPr>
        <w:fldChar w:fldCharType="end"/>
      </w:r>
      <w:r w:rsidR="000B481C">
        <w:t>.</w:t>
      </w:r>
    </w:p>
    <w:p w14:paraId="0B8131F3" w14:textId="7BCAC6B0" w:rsidR="00ED04CA" w:rsidRDefault="00ED04CA" w:rsidP="0033194C">
      <w:pPr>
        <w:pStyle w:val="TableTitle"/>
      </w:pPr>
      <w:bookmarkStart w:id="623" w:name="_Ref56192342"/>
      <w:bookmarkStart w:id="624" w:name="_Toc58576514"/>
      <w:bookmarkStart w:id="625" w:name="_Toc58576704"/>
      <w:bookmarkStart w:id="626" w:name="_Toc58950381"/>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1</w:t>
      </w:r>
      <w:r w:rsidR="00FD534E">
        <w:rPr>
          <w:noProof/>
        </w:rPr>
        <w:fldChar w:fldCharType="end"/>
      </w:r>
      <w:bookmarkEnd w:id="623"/>
      <w:r>
        <w:t>.</w:t>
      </w:r>
      <w:r w:rsidRPr="00ED04CA">
        <w:t xml:space="preserve"> </w:t>
      </w:r>
      <w:r>
        <w:t xml:space="preserve">Agricultural land use acreage enrolled summary in the BMP </w:t>
      </w:r>
      <w:r w:rsidR="00D366D3">
        <w:t xml:space="preserve">Program </w:t>
      </w:r>
      <w:r>
        <w:t xml:space="preserve">in the </w:t>
      </w:r>
      <w:r w:rsidR="00560EDB">
        <w:t>CIRL</w:t>
      </w:r>
      <w:r>
        <w:t xml:space="preserve"> BMAP area as of July 2020</w:t>
      </w:r>
      <w:bookmarkEnd w:id="624"/>
      <w:bookmarkEnd w:id="625"/>
      <w:bookmarkEnd w:id="626"/>
    </w:p>
    <w:tbl>
      <w:tblPr>
        <w:tblW w:w="8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3371"/>
      </w:tblGrid>
      <w:tr w:rsidR="000B481C" w14:paraId="608B1052"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AA07E51" w14:textId="77777777" w:rsidR="000B481C" w:rsidRDefault="000B481C">
            <w:pPr>
              <w:pStyle w:val="TableText"/>
              <w:rPr>
                <w:b/>
              </w:rPr>
            </w:pPr>
            <w:r>
              <w:rPr>
                <w:b/>
              </w:rPr>
              <w:t>Category</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A1AC883" w14:textId="77777777" w:rsidR="000B481C" w:rsidRDefault="000B481C">
            <w:pPr>
              <w:pStyle w:val="TableText"/>
              <w:rPr>
                <w:b/>
              </w:rPr>
            </w:pPr>
            <w:r>
              <w:rPr>
                <w:b/>
              </w:rPr>
              <w:t>Acres</w:t>
            </w:r>
          </w:p>
        </w:tc>
      </w:tr>
      <w:tr w:rsidR="000B481C" w14:paraId="7F38F90A"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51FE059C" w14:textId="77777777" w:rsidR="000B481C" w:rsidRDefault="000B481C">
            <w:pPr>
              <w:pStyle w:val="TableText"/>
              <w:rPr>
                <w:b/>
              </w:rPr>
            </w:pPr>
            <w:r>
              <w:rPr>
                <w:b/>
                <w:color w:val="000000"/>
              </w:rPr>
              <w:t>FSAID VII agricultural acres in the BMAP area</w:t>
            </w:r>
          </w:p>
        </w:tc>
        <w:tc>
          <w:tcPr>
            <w:tcW w:w="3371" w:type="dxa"/>
            <w:tcBorders>
              <w:top w:val="single" w:sz="4" w:space="0" w:color="auto"/>
              <w:left w:val="single" w:sz="4" w:space="0" w:color="auto"/>
              <w:bottom w:val="single" w:sz="4" w:space="0" w:color="auto"/>
              <w:right w:val="single" w:sz="4" w:space="0" w:color="auto"/>
            </w:tcBorders>
            <w:vAlign w:val="bottom"/>
            <w:hideMark/>
          </w:tcPr>
          <w:p w14:paraId="192A1A20" w14:textId="77777777" w:rsidR="000B481C" w:rsidRDefault="000B481C">
            <w:pPr>
              <w:pStyle w:val="TableText"/>
              <w:rPr>
                <w:bCs/>
              </w:rPr>
            </w:pPr>
            <w:r>
              <w:rPr>
                <w:bCs/>
              </w:rPr>
              <w:t>72,898</w:t>
            </w:r>
          </w:p>
        </w:tc>
      </w:tr>
      <w:tr w:rsidR="000B481C" w14:paraId="1CAD769B"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47B6F669" w14:textId="77777777" w:rsidR="000B481C" w:rsidRDefault="000B481C">
            <w:pPr>
              <w:pStyle w:val="TableText"/>
              <w:rPr>
                <w:b/>
              </w:rPr>
            </w:pPr>
            <w:r>
              <w:rPr>
                <w:b/>
                <w:color w:val="000000"/>
              </w:rPr>
              <w:t>Total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5117E4B3" w14:textId="77777777" w:rsidR="000B481C" w:rsidRDefault="000B481C">
            <w:pPr>
              <w:pStyle w:val="TableText"/>
              <w:rPr>
                <w:bCs/>
              </w:rPr>
            </w:pPr>
            <w:r>
              <w:rPr>
                <w:bCs/>
              </w:rPr>
              <w:t>18,277</w:t>
            </w:r>
          </w:p>
        </w:tc>
      </w:tr>
      <w:tr w:rsidR="000B481C" w14:paraId="4D614428" w14:textId="77777777" w:rsidTr="00481756">
        <w:trPr>
          <w:trHeight w:hRule="exact" w:val="288"/>
          <w:tblHeader/>
          <w:jc w:val="center"/>
        </w:trPr>
        <w:tc>
          <w:tcPr>
            <w:tcW w:w="4807" w:type="dxa"/>
            <w:tcBorders>
              <w:top w:val="single" w:sz="4" w:space="0" w:color="auto"/>
              <w:left w:val="single" w:sz="4" w:space="0" w:color="auto"/>
              <w:bottom w:val="single" w:sz="4" w:space="0" w:color="auto"/>
              <w:right w:val="single" w:sz="4" w:space="0" w:color="auto"/>
            </w:tcBorders>
            <w:vAlign w:val="center"/>
            <w:hideMark/>
          </w:tcPr>
          <w:p w14:paraId="45ABC80A" w14:textId="77777777" w:rsidR="000B481C" w:rsidRDefault="000B481C">
            <w:pPr>
              <w:pStyle w:val="TableText"/>
              <w:rPr>
                <w:b/>
              </w:rPr>
            </w:pPr>
            <w:r>
              <w:rPr>
                <w:b/>
                <w:color w:val="000000"/>
              </w:rPr>
              <w:t>% of FSAID VII agricultural acres enrolled</w:t>
            </w:r>
          </w:p>
        </w:tc>
        <w:tc>
          <w:tcPr>
            <w:tcW w:w="3371" w:type="dxa"/>
            <w:tcBorders>
              <w:top w:val="single" w:sz="4" w:space="0" w:color="auto"/>
              <w:left w:val="single" w:sz="4" w:space="0" w:color="auto"/>
              <w:bottom w:val="single" w:sz="4" w:space="0" w:color="auto"/>
              <w:right w:val="single" w:sz="4" w:space="0" w:color="auto"/>
            </w:tcBorders>
            <w:vAlign w:val="bottom"/>
            <w:hideMark/>
          </w:tcPr>
          <w:p w14:paraId="6A25F628" w14:textId="77777777" w:rsidR="000B481C" w:rsidRDefault="000B481C">
            <w:pPr>
              <w:pStyle w:val="TableText"/>
              <w:rPr>
                <w:bCs/>
              </w:rPr>
            </w:pPr>
            <w:r>
              <w:rPr>
                <w:bCs/>
              </w:rPr>
              <w:t>25%</w:t>
            </w:r>
          </w:p>
        </w:tc>
      </w:tr>
    </w:tbl>
    <w:p w14:paraId="27809464" w14:textId="77777777" w:rsidR="000B481C" w:rsidRDefault="000B481C" w:rsidP="000B481C">
      <w:pPr>
        <w:pStyle w:val="Table"/>
        <w:spacing w:before="0" w:after="0"/>
        <w:jc w:val="left"/>
        <w:rPr>
          <w:rFonts w:ascii="Times New Roman" w:hAnsi="Times New Roman"/>
          <w:sz w:val="16"/>
          <w:szCs w:val="16"/>
        </w:rPr>
      </w:pPr>
    </w:p>
    <w:p w14:paraId="25A1B976" w14:textId="245DF75F" w:rsidR="00ED04CA" w:rsidRDefault="00ED04CA" w:rsidP="0033194C">
      <w:pPr>
        <w:pStyle w:val="TableTitle"/>
      </w:pPr>
      <w:bookmarkStart w:id="627" w:name="_Ref56192353"/>
      <w:bookmarkStart w:id="628" w:name="_Toc58576515"/>
      <w:bookmarkStart w:id="629" w:name="_Toc58576705"/>
      <w:bookmarkStart w:id="630" w:name="_Toc58950382"/>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2</w:t>
      </w:r>
      <w:r w:rsidR="00FD534E">
        <w:rPr>
          <w:noProof/>
        </w:rPr>
        <w:fldChar w:fldCharType="end"/>
      </w:r>
      <w:bookmarkEnd w:id="627"/>
      <w:r>
        <w:t xml:space="preserve">. </w:t>
      </w:r>
      <w:r w:rsidRPr="00721FC3">
        <w:rPr>
          <w:noProof/>
        </w:rPr>
        <w:t xml:space="preserve">Agricultural land use acreage enrolled in the BMP </w:t>
      </w:r>
      <w:r w:rsidR="00D366D3">
        <w:rPr>
          <w:noProof/>
        </w:rPr>
        <w:t>P</w:t>
      </w:r>
      <w:r w:rsidR="00D366D3" w:rsidRPr="00721FC3">
        <w:rPr>
          <w:noProof/>
        </w:rPr>
        <w:t xml:space="preserve">rogram </w:t>
      </w:r>
      <w:r w:rsidRPr="00721FC3">
        <w:rPr>
          <w:noProof/>
        </w:rPr>
        <w:t xml:space="preserve">in the </w:t>
      </w:r>
      <w:r w:rsidR="00560EDB">
        <w:t xml:space="preserve">CIRL </w:t>
      </w:r>
      <w:r w:rsidRPr="00721FC3">
        <w:rPr>
          <w:noProof/>
        </w:rPr>
        <w:t xml:space="preserve">BMAP area by </w:t>
      </w:r>
      <w:r w:rsidR="0001480C">
        <w:rPr>
          <w:noProof/>
        </w:rPr>
        <w:t>p</w:t>
      </w:r>
      <w:r w:rsidR="0001480C" w:rsidRPr="00721FC3">
        <w:rPr>
          <w:noProof/>
        </w:rPr>
        <w:t xml:space="preserve">roject </w:t>
      </w:r>
      <w:bookmarkEnd w:id="628"/>
      <w:bookmarkEnd w:id="629"/>
      <w:r w:rsidR="0001480C">
        <w:rPr>
          <w:noProof/>
        </w:rPr>
        <w:t>z</w:t>
      </w:r>
      <w:r w:rsidR="0001480C" w:rsidRPr="00721FC3">
        <w:rPr>
          <w:noProof/>
        </w:rPr>
        <w:t>one</w:t>
      </w:r>
      <w:bookmarkEnd w:id="630"/>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323"/>
        <w:gridCol w:w="2323"/>
        <w:gridCol w:w="2052"/>
      </w:tblGrid>
      <w:tr w:rsidR="000B481C" w14:paraId="41885418" w14:textId="77777777" w:rsidTr="00481756">
        <w:trPr>
          <w:trHeight w:hRule="exact" w:val="576"/>
          <w:tblHeader/>
          <w:jc w:val="center"/>
        </w:trPr>
        <w:tc>
          <w:tcPr>
            <w:tcW w:w="26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15B25D1" w14:textId="77777777" w:rsidR="000B481C" w:rsidRDefault="000B481C">
            <w:pPr>
              <w:pStyle w:val="TableText"/>
              <w:rPr>
                <w:b/>
              </w:rPr>
            </w:pPr>
            <w:r>
              <w:rPr>
                <w:b/>
              </w:rPr>
              <w:t>Project Zone</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0C683D1" w14:textId="77777777" w:rsidR="000B481C" w:rsidRDefault="000B481C">
            <w:pPr>
              <w:pStyle w:val="TableText"/>
              <w:rPr>
                <w:b/>
              </w:rPr>
            </w:pPr>
            <w:r>
              <w:rPr>
                <w:b/>
              </w:rPr>
              <w:t>Total Agricultural Acres</w:t>
            </w:r>
          </w:p>
        </w:tc>
        <w:tc>
          <w:tcPr>
            <w:tcW w:w="232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ABBA7F0" w14:textId="77777777" w:rsidR="000B481C" w:rsidRDefault="000B481C">
            <w:pPr>
              <w:pStyle w:val="TableText"/>
              <w:rPr>
                <w:b/>
                <w:vertAlign w:val="superscript"/>
              </w:rPr>
            </w:pPr>
            <w:r>
              <w:rPr>
                <w:b/>
              </w:rPr>
              <w:t>Agricultural Acres Enrolled</w:t>
            </w:r>
          </w:p>
        </w:tc>
        <w:tc>
          <w:tcPr>
            <w:tcW w:w="205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C26A4AE" w14:textId="77777777" w:rsidR="000B481C" w:rsidRDefault="000B481C">
            <w:pPr>
              <w:pStyle w:val="TableText"/>
              <w:rPr>
                <w:b/>
              </w:rPr>
            </w:pPr>
            <w:r>
              <w:rPr>
                <w:b/>
              </w:rPr>
              <w:t>% of Agricultural Acreage Enrolled</w:t>
            </w:r>
          </w:p>
        </w:tc>
      </w:tr>
      <w:tr w:rsidR="000B481C" w14:paraId="1BAA2A2E"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260EEEFE" w14:textId="77777777" w:rsidR="000B481C" w:rsidRDefault="000B481C">
            <w:pPr>
              <w:pStyle w:val="TableText"/>
              <w:rPr>
                <w:b/>
                <w:color w:val="000000"/>
              </w:rPr>
            </w:pPr>
            <w:r>
              <w:rPr>
                <w:b/>
              </w:rPr>
              <w:t>A</w:t>
            </w:r>
          </w:p>
        </w:tc>
        <w:tc>
          <w:tcPr>
            <w:tcW w:w="2323" w:type="dxa"/>
            <w:tcBorders>
              <w:top w:val="single" w:sz="4" w:space="0" w:color="auto"/>
              <w:left w:val="single" w:sz="4" w:space="0" w:color="auto"/>
              <w:bottom w:val="single" w:sz="4" w:space="0" w:color="auto"/>
              <w:right w:val="single" w:sz="4" w:space="0" w:color="auto"/>
            </w:tcBorders>
            <w:vAlign w:val="center"/>
            <w:hideMark/>
          </w:tcPr>
          <w:p w14:paraId="25F34AAF" w14:textId="77777777" w:rsidR="000B481C" w:rsidRDefault="000B481C">
            <w:pPr>
              <w:jc w:val="center"/>
              <w:rPr>
                <w:sz w:val="20"/>
                <w:szCs w:val="16"/>
              </w:rPr>
            </w:pPr>
            <w:r>
              <w:rPr>
                <w:sz w:val="20"/>
                <w:szCs w:val="16"/>
              </w:rPr>
              <w:t>9,781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184EF33" w14:textId="77777777" w:rsidR="000B481C" w:rsidRDefault="000B481C">
            <w:pPr>
              <w:jc w:val="center"/>
              <w:rPr>
                <w:sz w:val="20"/>
                <w:szCs w:val="16"/>
              </w:rPr>
            </w:pPr>
            <w:r>
              <w:rPr>
                <w:sz w:val="20"/>
                <w:szCs w:val="16"/>
              </w:rPr>
              <w:t>355</w:t>
            </w:r>
          </w:p>
        </w:tc>
        <w:tc>
          <w:tcPr>
            <w:tcW w:w="2052" w:type="dxa"/>
            <w:tcBorders>
              <w:top w:val="single" w:sz="4" w:space="0" w:color="auto"/>
              <w:left w:val="single" w:sz="4" w:space="0" w:color="auto"/>
              <w:bottom w:val="single" w:sz="4" w:space="0" w:color="auto"/>
              <w:right w:val="single" w:sz="4" w:space="0" w:color="auto"/>
            </w:tcBorders>
            <w:vAlign w:val="center"/>
            <w:hideMark/>
          </w:tcPr>
          <w:p w14:paraId="63D91FE9" w14:textId="77777777" w:rsidR="000B481C" w:rsidRDefault="000B481C">
            <w:pPr>
              <w:jc w:val="center"/>
              <w:rPr>
                <w:sz w:val="20"/>
                <w:szCs w:val="16"/>
              </w:rPr>
            </w:pPr>
            <w:r>
              <w:rPr>
                <w:sz w:val="20"/>
                <w:szCs w:val="16"/>
              </w:rPr>
              <w:t>4</w:t>
            </w:r>
          </w:p>
        </w:tc>
      </w:tr>
      <w:tr w:rsidR="000B481C" w14:paraId="509FABF0"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6A20E14D" w14:textId="77777777" w:rsidR="000B481C" w:rsidRDefault="000B481C">
            <w:pPr>
              <w:pStyle w:val="TableText"/>
              <w:rPr>
                <w:b/>
                <w:color w:val="000000"/>
                <w:szCs w:val="20"/>
              </w:rPr>
            </w:pPr>
            <w:r>
              <w:rPr>
                <w:b/>
              </w:rPr>
              <w:t>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A7048D4" w14:textId="77777777" w:rsidR="000B481C" w:rsidRDefault="000B481C">
            <w:pPr>
              <w:jc w:val="center"/>
              <w:rPr>
                <w:sz w:val="20"/>
                <w:szCs w:val="16"/>
              </w:rPr>
            </w:pPr>
            <w:r>
              <w:rPr>
                <w:sz w:val="20"/>
                <w:szCs w:val="16"/>
              </w:rPr>
              <w:t>16,061</w:t>
            </w:r>
          </w:p>
        </w:tc>
        <w:tc>
          <w:tcPr>
            <w:tcW w:w="2323" w:type="dxa"/>
            <w:tcBorders>
              <w:top w:val="single" w:sz="4" w:space="0" w:color="auto"/>
              <w:left w:val="single" w:sz="4" w:space="0" w:color="auto"/>
              <w:bottom w:val="single" w:sz="4" w:space="0" w:color="auto"/>
              <w:right w:val="single" w:sz="4" w:space="0" w:color="auto"/>
            </w:tcBorders>
            <w:vAlign w:val="center"/>
            <w:hideMark/>
          </w:tcPr>
          <w:p w14:paraId="10A6982D" w14:textId="77777777" w:rsidR="000B481C" w:rsidRDefault="000B481C">
            <w:pPr>
              <w:jc w:val="center"/>
              <w:rPr>
                <w:sz w:val="20"/>
                <w:szCs w:val="16"/>
              </w:rPr>
            </w:pPr>
            <w:r>
              <w:rPr>
                <w:sz w:val="20"/>
                <w:szCs w:val="16"/>
              </w:rPr>
              <w:t>2,418</w:t>
            </w:r>
          </w:p>
        </w:tc>
        <w:tc>
          <w:tcPr>
            <w:tcW w:w="2052" w:type="dxa"/>
            <w:tcBorders>
              <w:top w:val="single" w:sz="4" w:space="0" w:color="auto"/>
              <w:left w:val="single" w:sz="4" w:space="0" w:color="auto"/>
              <w:bottom w:val="single" w:sz="4" w:space="0" w:color="auto"/>
              <w:right w:val="single" w:sz="4" w:space="0" w:color="auto"/>
            </w:tcBorders>
            <w:vAlign w:val="center"/>
            <w:hideMark/>
          </w:tcPr>
          <w:p w14:paraId="6228C1CC" w14:textId="77777777" w:rsidR="000B481C" w:rsidRDefault="000B481C">
            <w:pPr>
              <w:jc w:val="center"/>
              <w:rPr>
                <w:sz w:val="20"/>
                <w:szCs w:val="16"/>
              </w:rPr>
            </w:pPr>
            <w:r>
              <w:rPr>
                <w:sz w:val="20"/>
                <w:szCs w:val="16"/>
              </w:rPr>
              <w:t>15</w:t>
            </w:r>
          </w:p>
        </w:tc>
      </w:tr>
      <w:tr w:rsidR="000B481C" w14:paraId="04565649"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1894078F" w14:textId="77777777" w:rsidR="000B481C" w:rsidRDefault="000B481C">
            <w:pPr>
              <w:pStyle w:val="TableText"/>
              <w:rPr>
                <w:b/>
                <w:color w:val="000000"/>
                <w:szCs w:val="20"/>
              </w:rPr>
            </w:pPr>
            <w:r>
              <w:rPr>
                <w:b/>
              </w:rPr>
              <w:t>SEB</w:t>
            </w:r>
          </w:p>
        </w:tc>
        <w:tc>
          <w:tcPr>
            <w:tcW w:w="2323" w:type="dxa"/>
            <w:tcBorders>
              <w:top w:val="single" w:sz="4" w:space="0" w:color="auto"/>
              <w:left w:val="single" w:sz="4" w:space="0" w:color="auto"/>
              <w:bottom w:val="single" w:sz="4" w:space="0" w:color="auto"/>
              <w:right w:val="single" w:sz="4" w:space="0" w:color="auto"/>
            </w:tcBorders>
            <w:vAlign w:val="center"/>
            <w:hideMark/>
          </w:tcPr>
          <w:p w14:paraId="01F2A59C" w14:textId="77777777" w:rsidR="000B481C" w:rsidRDefault="000B481C">
            <w:pPr>
              <w:jc w:val="center"/>
              <w:rPr>
                <w:sz w:val="20"/>
                <w:szCs w:val="16"/>
              </w:rPr>
            </w:pPr>
            <w:r>
              <w:rPr>
                <w:sz w:val="20"/>
                <w:szCs w:val="16"/>
              </w:rPr>
              <w:t>33,776</w:t>
            </w:r>
          </w:p>
        </w:tc>
        <w:tc>
          <w:tcPr>
            <w:tcW w:w="2323" w:type="dxa"/>
            <w:tcBorders>
              <w:top w:val="single" w:sz="4" w:space="0" w:color="auto"/>
              <w:left w:val="single" w:sz="4" w:space="0" w:color="auto"/>
              <w:bottom w:val="single" w:sz="4" w:space="0" w:color="auto"/>
              <w:right w:val="single" w:sz="4" w:space="0" w:color="auto"/>
            </w:tcBorders>
            <w:vAlign w:val="center"/>
            <w:hideMark/>
          </w:tcPr>
          <w:p w14:paraId="54C80F0A" w14:textId="77777777" w:rsidR="000B481C" w:rsidRDefault="000B481C">
            <w:pPr>
              <w:jc w:val="center"/>
              <w:rPr>
                <w:sz w:val="20"/>
                <w:szCs w:val="16"/>
              </w:rPr>
            </w:pPr>
            <w:r>
              <w:rPr>
                <w:sz w:val="20"/>
                <w:szCs w:val="16"/>
              </w:rPr>
              <w:t>12,737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19F5C369" w14:textId="77777777" w:rsidR="000B481C" w:rsidRDefault="000B481C">
            <w:pPr>
              <w:jc w:val="center"/>
              <w:rPr>
                <w:sz w:val="20"/>
                <w:szCs w:val="16"/>
              </w:rPr>
            </w:pPr>
            <w:r>
              <w:rPr>
                <w:sz w:val="20"/>
                <w:szCs w:val="16"/>
              </w:rPr>
              <w:t>38</w:t>
            </w:r>
          </w:p>
        </w:tc>
      </w:tr>
      <w:tr w:rsidR="000B481C" w14:paraId="14338D6F"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14:paraId="7F38D867" w14:textId="77777777" w:rsidR="000B481C" w:rsidRDefault="000B481C">
            <w:pPr>
              <w:pStyle w:val="TableText"/>
              <w:rPr>
                <w:b/>
                <w:color w:val="000000"/>
                <w:szCs w:val="20"/>
              </w:rPr>
            </w:pPr>
            <w:r>
              <w:rPr>
                <w:b/>
              </w:rPr>
              <w:t>SIRL</w:t>
            </w:r>
          </w:p>
        </w:tc>
        <w:tc>
          <w:tcPr>
            <w:tcW w:w="2323" w:type="dxa"/>
            <w:tcBorders>
              <w:top w:val="single" w:sz="4" w:space="0" w:color="auto"/>
              <w:left w:val="single" w:sz="4" w:space="0" w:color="auto"/>
              <w:bottom w:val="single" w:sz="4" w:space="0" w:color="auto"/>
              <w:right w:val="single" w:sz="4" w:space="0" w:color="auto"/>
            </w:tcBorders>
            <w:vAlign w:val="center"/>
            <w:hideMark/>
          </w:tcPr>
          <w:p w14:paraId="42D2D5DD" w14:textId="77777777" w:rsidR="000B481C" w:rsidRDefault="000B481C">
            <w:pPr>
              <w:jc w:val="center"/>
              <w:rPr>
                <w:sz w:val="20"/>
                <w:szCs w:val="16"/>
              </w:rPr>
            </w:pPr>
            <w:r>
              <w:rPr>
                <w:sz w:val="20"/>
                <w:szCs w:val="16"/>
              </w:rPr>
              <w:t>13,280</w:t>
            </w:r>
          </w:p>
        </w:tc>
        <w:tc>
          <w:tcPr>
            <w:tcW w:w="2323" w:type="dxa"/>
            <w:tcBorders>
              <w:top w:val="single" w:sz="4" w:space="0" w:color="auto"/>
              <w:left w:val="single" w:sz="4" w:space="0" w:color="auto"/>
              <w:bottom w:val="single" w:sz="4" w:space="0" w:color="auto"/>
              <w:right w:val="single" w:sz="4" w:space="0" w:color="auto"/>
            </w:tcBorders>
            <w:vAlign w:val="center"/>
            <w:hideMark/>
          </w:tcPr>
          <w:p w14:paraId="2D634F3C" w14:textId="77777777" w:rsidR="000B481C" w:rsidRDefault="000B481C">
            <w:pPr>
              <w:jc w:val="center"/>
              <w:rPr>
                <w:sz w:val="20"/>
                <w:szCs w:val="16"/>
              </w:rPr>
            </w:pPr>
            <w:r>
              <w:rPr>
                <w:sz w:val="20"/>
                <w:szCs w:val="16"/>
              </w:rPr>
              <w:t>2,767</w:t>
            </w:r>
          </w:p>
        </w:tc>
        <w:tc>
          <w:tcPr>
            <w:tcW w:w="2052" w:type="dxa"/>
            <w:tcBorders>
              <w:top w:val="single" w:sz="4" w:space="0" w:color="auto"/>
              <w:left w:val="single" w:sz="4" w:space="0" w:color="auto"/>
              <w:bottom w:val="single" w:sz="4" w:space="0" w:color="auto"/>
              <w:right w:val="single" w:sz="4" w:space="0" w:color="auto"/>
            </w:tcBorders>
            <w:vAlign w:val="center"/>
            <w:hideMark/>
          </w:tcPr>
          <w:p w14:paraId="55E3835E" w14:textId="77777777" w:rsidR="000B481C" w:rsidRDefault="000B481C">
            <w:pPr>
              <w:jc w:val="center"/>
              <w:rPr>
                <w:sz w:val="20"/>
                <w:szCs w:val="16"/>
              </w:rPr>
            </w:pPr>
            <w:r>
              <w:rPr>
                <w:sz w:val="20"/>
                <w:szCs w:val="16"/>
              </w:rPr>
              <w:t>21</w:t>
            </w:r>
          </w:p>
        </w:tc>
      </w:tr>
      <w:tr w:rsidR="000B481C" w14:paraId="3787F2EC" w14:textId="77777777" w:rsidTr="00481756">
        <w:trPr>
          <w:cantSplit/>
          <w:trHeight w:hRule="exact" w:val="288"/>
          <w:jc w:val="center"/>
        </w:trPr>
        <w:tc>
          <w:tcPr>
            <w:tcW w:w="26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18C59E76" w14:textId="77777777" w:rsidR="000B481C" w:rsidRDefault="000B481C">
            <w:pPr>
              <w:pStyle w:val="TableText"/>
              <w:rPr>
                <w:b/>
                <w:szCs w:val="20"/>
              </w:rPr>
            </w:pPr>
            <w:r>
              <w:rPr>
                <w:b/>
              </w:rPr>
              <w:t>Total</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05CE51D" w14:textId="77777777" w:rsidR="000B481C" w:rsidRDefault="000B481C">
            <w:pPr>
              <w:jc w:val="center"/>
              <w:rPr>
                <w:b/>
                <w:bCs/>
                <w:sz w:val="20"/>
                <w:szCs w:val="16"/>
              </w:rPr>
            </w:pPr>
            <w:r>
              <w:rPr>
                <w:b/>
                <w:bCs/>
                <w:sz w:val="20"/>
                <w:szCs w:val="16"/>
              </w:rPr>
              <w:t>72,898</w:t>
            </w:r>
          </w:p>
        </w:tc>
        <w:tc>
          <w:tcPr>
            <w:tcW w:w="23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36CE77FB" w14:textId="77777777" w:rsidR="000B481C" w:rsidRDefault="000B481C">
            <w:pPr>
              <w:jc w:val="center"/>
              <w:rPr>
                <w:b/>
                <w:bCs/>
                <w:sz w:val="20"/>
                <w:szCs w:val="16"/>
              </w:rPr>
            </w:pPr>
            <w:r>
              <w:rPr>
                <w:b/>
                <w:bCs/>
                <w:sz w:val="20"/>
                <w:szCs w:val="16"/>
              </w:rPr>
              <w:t>18,277</w:t>
            </w:r>
          </w:p>
        </w:tc>
        <w:tc>
          <w:tcPr>
            <w:tcW w:w="205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29DDA822" w14:textId="77777777" w:rsidR="000B481C" w:rsidRDefault="000B481C">
            <w:pPr>
              <w:jc w:val="center"/>
              <w:rPr>
                <w:b/>
                <w:bCs/>
                <w:sz w:val="20"/>
                <w:szCs w:val="16"/>
              </w:rPr>
            </w:pPr>
            <w:r>
              <w:rPr>
                <w:b/>
                <w:bCs/>
                <w:sz w:val="20"/>
                <w:szCs w:val="16"/>
              </w:rPr>
              <w:t>25</w:t>
            </w:r>
          </w:p>
        </w:tc>
      </w:tr>
    </w:tbl>
    <w:p w14:paraId="757F2804" w14:textId="77777777" w:rsidR="000B481C" w:rsidRDefault="000B481C" w:rsidP="000B481C">
      <w:pPr>
        <w:rPr>
          <w:rFonts w:ascii="Times New Roman Bold" w:hAnsi="Times New Roman Bold"/>
          <w:b/>
          <w:iCs/>
          <w:color w:val="000000" w:themeColor="text1"/>
          <w:sz w:val="16"/>
          <w:szCs w:val="18"/>
        </w:rPr>
      </w:pPr>
    </w:p>
    <w:p w14:paraId="16C96309" w14:textId="517996CA" w:rsidR="00ED04CA" w:rsidRDefault="00ED04CA" w:rsidP="0033194C">
      <w:pPr>
        <w:pStyle w:val="TableTitle"/>
      </w:pPr>
      <w:bookmarkStart w:id="631" w:name="_Ref56192364"/>
      <w:bookmarkStart w:id="632" w:name="_Toc58576516"/>
      <w:bookmarkStart w:id="633" w:name="_Toc58576706"/>
      <w:bookmarkStart w:id="634" w:name="_Toc58950383"/>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3</w:t>
      </w:r>
      <w:r w:rsidR="00FD534E">
        <w:rPr>
          <w:noProof/>
        </w:rPr>
        <w:fldChar w:fldCharType="end"/>
      </w:r>
      <w:bookmarkEnd w:id="631"/>
      <w:r>
        <w:t xml:space="preserve">. </w:t>
      </w:r>
      <w:r w:rsidRPr="007A2A0F">
        <w:rPr>
          <w:noProof/>
        </w:rPr>
        <w:t xml:space="preserve">Agricultural land use acreage enrolled in the </w:t>
      </w:r>
      <w:r w:rsidR="00560EDB">
        <w:t xml:space="preserve">CIRL </w:t>
      </w:r>
      <w:r w:rsidRPr="007A2A0F">
        <w:rPr>
          <w:noProof/>
        </w:rPr>
        <w:t>BMAP area by BMP program</w:t>
      </w:r>
      <w:bookmarkEnd w:id="632"/>
      <w:bookmarkEnd w:id="633"/>
      <w:bookmarkEnd w:id="634"/>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3371"/>
      </w:tblGrid>
      <w:tr w:rsidR="000B481C" w14:paraId="77FA780C" w14:textId="77777777" w:rsidTr="00481756">
        <w:trPr>
          <w:trHeight w:hRule="exact" w:val="288"/>
          <w:tblHeader/>
          <w:jc w:val="center"/>
        </w:trPr>
        <w:tc>
          <w:tcPr>
            <w:tcW w:w="372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FAFACE9" w14:textId="77777777" w:rsidR="000B481C" w:rsidRDefault="000B481C">
            <w:pPr>
              <w:pStyle w:val="TableText"/>
              <w:rPr>
                <w:b/>
              </w:rPr>
            </w:pPr>
            <w:r>
              <w:rPr>
                <w:b/>
              </w:rPr>
              <w:t>Related OAWP BMP Programs</w:t>
            </w:r>
          </w:p>
        </w:tc>
        <w:tc>
          <w:tcPr>
            <w:tcW w:w="33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1893672" w14:textId="77777777" w:rsidR="000B481C" w:rsidRDefault="000B481C">
            <w:pPr>
              <w:pStyle w:val="TableText"/>
              <w:rPr>
                <w:b/>
              </w:rPr>
            </w:pPr>
            <w:r>
              <w:rPr>
                <w:b/>
              </w:rPr>
              <w:t>Agricultural Acres Enrolled</w:t>
            </w:r>
          </w:p>
        </w:tc>
      </w:tr>
      <w:tr w:rsidR="000B481C" w14:paraId="3FA5FC5C"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5EDC4CE2" w14:textId="77777777" w:rsidR="000B481C" w:rsidRDefault="000B481C">
            <w:pPr>
              <w:pStyle w:val="TableText"/>
              <w:rPr>
                <w:b/>
              </w:rPr>
            </w:pPr>
            <w:r>
              <w:rPr>
                <w:b/>
              </w:rPr>
              <w:t>Citrus</w:t>
            </w:r>
          </w:p>
        </w:tc>
        <w:tc>
          <w:tcPr>
            <w:tcW w:w="3371" w:type="dxa"/>
            <w:tcBorders>
              <w:top w:val="single" w:sz="4" w:space="0" w:color="auto"/>
              <w:left w:val="single" w:sz="4" w:space="0" w:color="auto"/>
              <w:bottom w:val="single" w:sz="4" w:space="0" w:color="auto"/>
              <w:right w:val="single" w:sz="4" w:space="0" w:color="auto"/>
            </w:tcBorders>
            <w:vAlign w:val="center"/>
            <w:hideMark/>
          </w:tcPr>
          <w:p w14:paraId="447E62ED" w14:textId="77777777" w:rsidR="000B481C" w:rsidRDefault="000B481C">
            <w:pPr>
              <w:jc w:val="center"/>
              <w:rPr>
                <w:sz w:val="20"/>
                <w:szCs w:val="16"/>
              </w:rPr>
            </w:pPr>
            <w:r>
              <w:rPr>
                <w:sz w:val="20"/>
                <w:szCs w:val="16"/>
              </w:rPr>
              <w:t>4,803</w:t>
            </w:r>
          </w:p>
        </w:tc>
      </w:tr>
      <w:tr w:rsidR="000B481C" w14:paraId="1B850F41"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5DCF1C3A" w14:textId="77777777" w:rsidR="000B481C" w:rsidRDefault="000B481C">
            <w:pPr>
              <w:pStyle w:val="TableText"/>
              <w:rPr>
                <w:b/>
                <w:color w:val="000000"/>
                <w:szCs w:val="20"/>
              </w:rPr>
            </w:pPr>
            <w:r>
              <w:rPr>
                <w:b/>
              </w:rPr>
              <w:t>Cow/Calf</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D7ACFDC" w14:textId="77777777" w:rsidR="000B481C" w:rsidRDefault="000B481C">
            <w:pPr>
              <w:jc w:val="center"/>
              <w:rPr>
                <w:sz w:val="20"/>
                <w:szCs w:val="16"/>
              </w:rPr>
            </w:pPr>
            <w:r>
              <w:rPr>
                <w:sz w:val="20"/>
                <w:szCs w:val="16"/>
              </w:rPr>
              <w:t>10,488</w:t>
            </w:r>
          </w:p>
        </w:tc>
      </w:tr>
      <w:tr w:rsidR="000B481C" w14:paraId="1839F1B0"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5AA6EC7B" w14:textId="77777777" w:rsidR="000B481C" w:rsidRDefault="000B481C">
            <w:pPr>
              <w:pStyle w:val="TableText"/>
              <w:rPr>
                <w:b/>
                <w:color w:val="000000"/>
                <w:szCs w:val="20"/>
              </w:rPr>
            </w:pPr>
            <w:r>
              <w:rPr>
                <w:b/>
              </w:rPr>
              <w:t>Equine</w:t>
            </w:r>
          </w:p>
        </w:tc>
        <w:tc>
          <w:tcPr>
            <w:tcW w:w="3371" w:type="dxa"/>
            <w:tcBorders>
              <w:top w:val="single" w:sz="4" w:space="0" w:color="auto"/>
              <w:left w:val="single" w:sz="4" w:space="0" w:color="auto"/>
              <w:bottom w:val="single" w:sz="4" w:space="0" w:color="auto"/>
              <w:right w:val="single" w:sz="4" w:space="0" w:color="auto"/>
            </w:tcBorders>
            <w:vAlign w:val="center"/>
            <w:hideMark/>
          </w:tcPr>
          <w:p w14:paraId="50CB098B" w14:textId="77777777" w:rsidR="000B481C" w:rsidRDefault="000B481C">
            <w:pPr>
              <w:jc w:val="center"/>
              <w:rPr>
                <w:sz w:val="20"/>
                <w:szCs w:val="16"/>
              </w:rPr>
            </w:pPr>
            <w:r>
              <w:rPr>
                <w:sz w:val="20"/>
                <w:szCs w:val="16"/>
              </w:rPr>
              <w:t>22</w:t>
            </w:r>
          </w:p>
        </w:tc>
      </w:tr>
      <w:tr w:rsidR="000B481C" w14:paraId="64BD47D2"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01F9BEC3" w14:textId="77777777" w:rsidR="000B481C" w:rsidRDefault="000B481C">
            <w:pPr>
              <w:pStyle w:val="TableText"/>
              <w:rPr>
                <w:b/>
                <w:szCs w:val="20"/>
              </w:rPr>
            </w:pPr>
            <w:r>
              <w:rPr>
                <w:b/>
              </w:rPr>
              <w:t>Multiple Commodities</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517FFCD" w14:textId="77777777" w:rsidR="000B481C" w:rsidRDefault="000B481C">
            <w:pPr>
              <w:jc w:val="center"/>
              <w:rPr>
                <w:sz w:val="20"/>
                <w:szCs w:val="16"/>
              </w:rPr>
            </w:pPr>
            <w:r>
              <w:rPr>
                <w:sz w:val="20"/>
                <w:szCs w:val="16"/>
              </w:rPr>
              <w:t>160</w:t>
            </w:r>
          </w:p>
        </w:tc>
      </w:tr>
      <w:tr w:rsidR="000B481C" w14:paraId="3D8824AE"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4C7926CB" w14:textId="77777777" w:rsidR="000B481C" w:rsidRDefault="000B481C">
            <w:pPr>
              <w:pStyle w:val="TableText"/>
              <w:rPr>
                <w:b/>
                <w:color w:val="000000"/>
                <w:szCs w:val="20"/>
              </w:rPr>
            </w:pPr>
            <w:r>
              <w:rPr>
                <w:b/>
              </w:rPr>
              <w:t>Nursery</w:t>
            </w:r>
          </w:p>
        </w:tc>
        <w:tc>
          <w:tcPr>
            <w:tcW w:w="3371" w:type="dxa"/>
            <w:tcBorders>
              <w:top w:val="single" w:sz="4" w:space="0" w:color="auto"/>
              <w:left w:val="single" w:sz="4" w:space="0" w:color="auto"/>
              <w:bottom w:val="single" w:sz="4" w:space="0" w:color="auto"/>
              <w:right w:val="single" w:sz="4" w:space="0" w:color="auto"/>
            </w:tcBorders>
            <w:vAlign w:val="center"/>
            <w:hideMark/>
          </w:tcPr>
          <w:p w14:paraId="5ED21BFA" w14:textId="77777777" w:rsidR="000B481C" w:rsidRDefault="000B481C">
            <w:pPr>
              <w:jc w:val="center"/>
              <w:rPr>
                <w:sz w:val="20"/>
                <w:szCs w:val="16"/>
              </w:rPr>
            </w:pPr>
            <w:r>
              <w:rPr>
                <w:sz w:val="20"/>
                <w:szCs w:val="16"/>
              </w:rPr>
              <w:t>130</w:t>
            </w:r>
          </w:p>
        </w:tc>
      </w:tr>
      <w:tr w:rsidR="000B481C" w14:paraId="43D5DF7D"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vAlign w:val="center"/>
            <w:hideMark/>
          </w:tcPr>
          <w:p w14:paraId="2AF3FF67" w14:textId="77777777" w:rsidR="000B481C" w:rsidRDefault="000B481C">
            <w:pPr>
              <w:pStyle w:val="TableText"/>
              <w:rPr>
                <w:b/>
                <w:color w:val="000000"/>
                <w:szCs w:val="20"/>
              </w:rPr>
            </w:pPr>
            <w:r>
              <w:rPr>
                <w:b/>
              </w:rPr>
              <w:t>Row/Field Crop</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D99E43D" w14:textId="77777777" w:rsidR="000B481C" w:rsidRDefault="000B481C">
            <w:pPr>
              <w:jc w:val="center"/>
              <w:rPr>
                <w:sz w:val="20"/>
                <w:szCs w:val="16"/>
              </w:rPr>
            </w:pPr>
            <w:r>
              <w:rPr>
                <w:sz w:val="20"/>
                <w:szCs w:val="16"/>
              </w:rPr>
              <w:t>2,675</w:t>
            </w:r>
          </w:p>
        </w:tc>
      </w:tr>
      <w:tr w:rsidR="000B481C" w14:paraId="0B592424" w14:textId="77777777" w:rsidTr="00481756">
        <w:trPr>
          <w:trHeight w:hRule="exact" w:val="288"/>
          <w:jc w:val="center"/>
        </w:trPr>
        <w:tc>
          <w:tcPr>
            <w:tcW w:w="3722"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7EEB8477" w14:textId="77777777" w:rsidR="000B481C" w:rsidRDefault="000B481C">
            <w:pPr>
              <w:pStyle w:val="TableText"/>
              <w:rPr>
                <w:b/>
                <w:szCs w:val="20"/>
              </w:rPr>
            </w:pPr>
            <w:r>
              <w:rPr>
                <w:b/>
              </w:rPr>
              <w:t>Total</w:t>
            </w:r>
          </w:p>
        </w:tc>
        <w:tc>
          <w:tcPr>
            <w:tcW w:w="3371"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2C45C311" w14:textId="77777777" w:rsidR="000B481C" w:rsidRDefault="000B481C">
            <w:pPr>
              <w:jc w:val="center"/>
              <w:rPr>
                <w:b/>
                <w:bCs/>
                <w:sz w:val="20"/>
                <w:szCs w:val="16"/>
              </w:rPr>
            </w:pPr>
            <w:r>
              <w:rPr>
                <w:b/>
                <w:bCs/>
                <w:sz w:val="20"/>
                <w:szCs w:val="16"/>
              </w:rPr>
              <w:t>18,277</w:t>
            </w:r>
          </w:p>
        </w:tc>
      </w:tr>
    </w:tbl>
    <w:p w14:paraId="75CC3F0F" w14:textId="77777777" w:rsidR="000B481C" w:rsidRDefault="000B481C" w:rsidP="000B481C">
      <w:pPr>
        <w:pStyle w:val="Table"/>
        <w:spacing w:before="0" w:after="0"/>
        <w:jc w:val="left"/>
        <w:rPr>
          <w:rFonts w:ascii="Times New Roman" w:hAnsi="Times New Roman"/>
          <w:sz w:val="16"/>
          <w:szCs w:val="16"/>
        </w:rPr>
      </w:pPr>
      <w:bookmarkStart w:id="635" w:name="_Toc24623809"/>
    </w:p>
    <w:p w14:paraId="5B0968FA" w14:textId="6979F4E2" w:rsidR="00ED04CA" w:rsidRDefault="00ED04CA" w:rsidP="0033194C">
      <w:pPr>
        <w:pStyle w:val="TableTitle"/>
      </w:pPr>
      <w:bookmarkStart w:id="636" w:name="_Toc58576517"/>
      <w:bookmarkStart w:id="637" w:name="_Toc58576707"/>
      <w:bookmarkStart w:id="638" w:name="_Toc58950384"/>
      <w:bookmarkEnd w:id="635"/>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4</w:t>
      </w:r>
      <w:r w:rsidR="00FD534E">
        <w:rPr>
          <w:noProof/>
        </w:rPr>
        <w:fldChar w:fldCharType="end"/>
      </w:r>
      <w:r>
        <w:t xml:space="preserve">. </w:t>
      </w:r>
      <w:r w:rsidRPr="005E2197">
        <w:rPr>
          <w:noProof/>
        </w:rPr>
        <w:t xml:space="preserve">Agricultural land use acreage enrolled in the BMP </w:t>
      </w:r>
      <w:r w:rsidR="00726801">
        <w:rPr>
          <w:noProof/>
        </w:rPr>
        <w:t>P</w:t>
      </w:r>
      <w:r w:rsidR="00726801" w:rsidRPr="005E2197">
        <w:rPr>
          <w:noProof/>
        </w:rPr>
        <w:t xml:space="preserve">rogram </w:t>
      </w:r>
      <w:r w:rsidRPr="005E2197">
        <w:rPr>
          <w:noProof/>
        </w:rPr>
        <w:t>in Project Zone A</w:t>
      </w:r>
      <w:bookmarkEnd w:id="636"/>
      <w:bookmarkEnd w:id="637"/>
      <w:bookmarkEnd w:id="638"/>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10945A90"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bottom"/>
            <w:hideMark/>
          </w:tcPr>
          <w:p w14:paraId="35A74C54"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bottom"/>
            <w:hideMark/>
          </w:tcPr>
          <w:p w14:paraId="6E2806A8" w14:textId="77777777" w:rsidR="000B481C" w:rsidRDefault="000B481C">
            <w:pPr>
              <w:pStyle w:val="TableText"/>
              <w:rPr>
                <w:b/>
                <w:vertAlign w:val="superscript"/>
              </w:rPr>
            </w:pPr>
            <w:r>
              <w:rPr>
                <w:b/>
              </w:rPr>
              <w:t>Agricultural Acres Enrolled</w:t>
            </w:r>
          </w:p>
        </w:tc>
      </w:tr>
      <w:tr w:rsidR="000B481C" w14:paraId="51ABE5BA"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662FFC9" w14:textId="77777777" w:rsidR="000B481C" w:rsidRDefault="000B481C">
            <w:pPr>
              <w:pStyle w:val="TableText"/>
              <w:rPr>
                <w:b/>
                <w:color w:val="00000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3EFB81B5" w14:textId="77777777" w:rsidR="000B481C" w:rsidRDefault="000B481C">
            <w:pPr>
              <w:jc w:val="center"/>
              <w:rPr>
                <w:color w:val="000000"/>
                <w:sz w:val="20"/>
              </w:rPr>
            </w:pPr>
            <w:r>
              <w:rPr>
                <w:color w:val="000000"/>
                <w:sz w:val="20"/>
              </w:rPr>
              <w:t>348</w:t>
            </w:r>
          </w:p>
        </w:tc>
      </w:tr>
      <w:tr w:rsidR="000B481C" w14:paraId="47AE7587"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4A98FCC4" w14:textId="77777777" w:rsidR="000B481C" w:rsidRDefault="000B481C">
            <w:pPr>
              <w:pStyle w:val="TableText"/>
              <w:rPr>
                <w:b/>
                <w:color w:val="000000"/>
              </w:rPr>
            </w:pPr>
            <w:r>
              <w:rPr>
                <w:b/>
              </w:rPr>
              <w:t>Nursery</w:t>
            </w:r>
          </w:p>
        </w:tc>
        <w:tc>
          <w:tcPr>
            <w:tcW w:w="2681" w:type="dxa"/>
            <w:tcBorders>
              <w:top w:val="single" w:sz="6" w:space="0" w:color="auto"/>
              <w:left w:val="single" w:sz="6" w:space="0" w:color="auto"/>
              <w:bottom w:val="single" w:sz="6" w:space="0" w:color="auto"/>
              <w:right w:val="single" w:sz="4" w:space="0" w:color="auto"/>
            </w:tcBorders>
            <w:vAlign w:val="center"/>
            <w:hideMark/>
          </w:tcPr>
          <w:p w14:paraId="6A25D021" w14:textId="77777777" w:rsidR="000B481C" w:rsidRDefault="000B481C">
            <w:pPr>
              <w:jc w:val="center"/>
              <w:rPr>
                <w:color w:val="000000"/>
                <w:sz w:val="20"/>
              </w:rPr>
            </w:pPr>
            <w:r>
              <w:rPr>
                <w:color w:val="000000"/>
                <w:sz w:val="20"/>
              </w:rPr>
              <w:t>7</w:t>
            </w:r>
          </w:p>
        </w:tc>
      </w:tr>
      <w:tr w:rsidR="000B481C" w14:paraId="7F4E1C49"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0ADF9955" w14:textId="77777777" w:rsidR="000B481C" w:rsidRDefault="000B481C">
            <w:pPr>
              <w:pStyle w:val="TableText"/>
              <w:rPr>
                <w:b/>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3F0A0AD3" w14:textId="77777777" w:rsidR="000B481C" w:rsidRDefault="000B481C">
            <w:pPr>
              <w:jc w:val="center"/>
              <w:rPr>
                <w:b/>
                <w:bCs/>
                <w:color w:val="000000"/>
                <w:sz w:val="20"/>
              </w:rPr>
            </w:pPr>
            <w:r>
              <w:rPr>
                <w:b/>
                <w:bCs/>
                <w:color w:val="000000"/>
                <w:sz w:val="20"/>
              </w:rPr>
              <w:t>355</w:t>
            </w:r>
          </w:p>
        </w:tc>
      </w:tr>
    </w:tbl>
    <w:p w14:paraId="56248612" w14:textId="5DC7BD7E" w:rsidR="000B481C" w:rsidRDefault="000B481C" w:rsidP="00ED04CA">
      <w:pPr>
        <w:pStyle w:val="TableTitle"/>
        <w:jc w:val="left"/>
      </w:pPr>
    </w:p>
    <w:p w14:paraId="7D39DC63" w14:textId="77777777" w:rsidR="00C77CD7" w:rsidRDefault="00C77CD7">
      <w:pPr>
        <w:rPr>
          <w:rFonts w:ascii="Times New Roman Bold" w:hAnsi="Times New Roman Bold"/>
          <w:b/>
          <w:iCs/>
          <w:color w:val="000000" w:themeColor="text1"/>
          <w:szCs w:val="18"/>
        </w:rPr>
      </w:pPr>
      <w:bookmarkStart w:id="639" w:name="_Toc58576518"/>
      <w:bookmarkStart w:id="640" w:name="_Toc58576708"/>
      <w:r>
        <w:br w:type="page"/>
      </w:r>
    </w:p>
    <w:p w14:paraId="445792DD" w14:textId="7F5CB27A" w:rsidR="00ED04CA" w:rsidRDefault="00ED04CA" w:rsidP="0033194C">
      <w:pPr>
        <w:pStyle w:val="TableTitle"/>
      </w:pPr>
      <w:bookmarkStart w:id="641" w:name="_Toc58950385"/>
      <w:r>
        <w:lastRenderedPageBreak/>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5</w:t>
      </w:r>
      <w:r w:rsidR="00FD534E">
        <w:rPr>
          <w:noProof/>
        </w:rPr>
        <w:fldChar w:fldCharType="end"/>
      </w:r>
      <w:r>
        <w:t xml:space="preserve">. </w:t>
      </w:r>
      <w:r w:rsidRPr="00F450BB">
        <w:t xml:space="preserve">Agricultural land use acreage enrolled in the BMP </w:t>
      </w:r>
      <w:r w:rsidR="00726801">
        <w:t>P</w:t>
      </w:r>
      <w:r w:rsidR="00726801" w:rsidRPr="00F450BB">
        <w:t xml:space="preserve">rogram </w:t>
      </w:r>
      <w:r w:rsidRPr="00F450BB">
        <w:t>in Project Zone B</w:t>
      </w:r>
      <w:bookmarkEnd w:id="639"/>
      <w:bookmarkEnd w:id="640"/>
      <w:bookmarkEnd w:id="64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736ACF13"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center"/>
            <w:hideMark/>
          </w:tcPr>
          <w:p w14:paraId="523853B4"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center"/>
            <w:hideMark/>
          </w:tcPr>
          <w:p w14:paraId="55F00132" w14:textId="77777777" w:rsidR="000B481C" w:rsidRDefault="000B481C">
            <w:pPr>
              <w:pStyle w:val="TableText"/>
              <w:rPr>
                <w:b/>
                <w:vertAlign w:val="superscript"/>
              </w:rPr>
            </w:pPr>
            <w:r>
              <w:rPr>
                <w:b/>
              </w:rPr>
              <w:t>Agricultural Acres Enrolled</w:t>
            </w:r>
          </w:p>
        </w:tc>
      </w:tr>
      <w:tr w:rsidR="000B481C" w14:paraId="2C4152ED"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63970C07" w14:textId="77777777" w:rsidR="000B481C" w:rsidRDefault="000B481C">
            <w:pPr>
              <w:pStyle w:val="TableText"/>
              <w:rPr>
                <w:b/>
                <w:color w:val="000000"/>
              </w:rPr>
            </w:pPr>
            <w:r>
              <w:rPr>
                <w:b/>
              </w:rPr>
              <w:t>Citrus</w:t>
            </w:r>
          </w:p>
        </w:tc>
        <w:tc>
          <w:tcPr>
            <w:tcW w:w="2681" w:type="dxa"/>
            <w:tcBorders>
              <w:top w:val="single" w:sz="6" w:space="0" w:color="auto"/>
              <w:left w:val="single" w:sz="6" w:space="0" w:color="auto"/>
              <w:bottom w:val="single" w:sz="6" w:space="0" w:color="auto"/>
              <w:right w:val="single" w:sz="4" w:space="0" w:color="auto"/>
            </w:tcBorders>
            <w:hideMark/>
          </w:tcPr>
          <w:p w14:paraId="34B559C3" w14:textId="77777777" w:rsidR="000B481C" w:rsidRDefault="000B481C">
            <w:pPr>
              <w:jc w:val="center"/>
              <w:rPr>
                <w:sz w:val="20"/>
                <w:szCs w:val="16"/>
              </w:rPr>
            </w:pPr>
            <w:r>
              <w:rPr>
                <w:sz w:val="20"/>
                <w:szCs w:val="16"/>
              </w:rPr>
              <w:t>1,313</w:t>
            </w:r>
          </w:p>
        </w:tc>
      </w:tr>
      <w:tr w:rsidR="000B481C" w14:paraId="574B69D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611713B4" w14:textId="77777777" w:rsidR="000B481C" w:rsidRDefault="000B481C">
            <w:pPr>
              <w:pStyle w:val="TableText"/>
              <w:rPr>
                <w:b/>
                <w:color w:val="000000"/>
                <w:szCs w:val="2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4D5BD6C7" w14:textId="77777777" w:rsidR="000B481C" w:rsidRDefault="000B481C">
            <w:pPr>
              <w:jc w:val="center"/>
              <w:rPr>
                <w:sz w:val="20"/>
                <w:szCs w:val="16"/>
              </w:rPr>
            </w:pPr>
            <w:r>
              <w:rPr>
                <w:sz w:val="20"/>
                <w:szCs w:val="16"/>
              </w:rPr>
              <w:t>978</w:t>
            </w:r>
          </w:p>
        </w:tc>
      </w:tr>
      <w:tr w:rsidR="000B481C" w14:paraId="7A659D74"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0327EC8B" w14:textId="77777777" w:rsidR="000B481C" w:rsidRDefault="000B481C">
            <w:pPr>
              <w:pStyle w:val="TableText"/>
              <w:rPr>
                <w:b/>
                <w:color w:val="000000"/>
                <w:szCs w:val="20"/>
              </w:rPr>
            </w:pPr>
            <w:r>
              <w:rPr>
                <w:b/>
              </w:rPr>
              <w:t>Multiple Commodities</w:t>
            </w:r>
          </w:p>
        </w:tc>
        <w:tc>
          <w:tcPr>
            <w:tcW w:w="2681" w:type="dxa"/>
            <w:tcBorders>
              <w:top w:val="single" w:sz="6" w:space="0" w:color="auto"/>
              <w:left w:val="single" w:sz="6" w:space="0" w:color="auto"/>
              <w:bottom w:val="single" w:sz="6" w:space="0" w:color="auto"/>
              <w:right w:val="single" w:sz="4" w:space="0" w:color="auto"/>
            </w:tcBorders>
            <w:hideMark/>
          </w:tcPr>
          <w:p w14:paraId="2DAA5402" w14:textId="77777777" w:rsidR="000B481C" w:rsidRDefault="000B481C">
            <w:pPr>
              <w:jc w:val="center"/>
              <w:rPr>
                <w:sz w:val="20"/>
                <w:szCs w:val="16"/>
              </w:rPr>
            </w:pPr>
            <w:r>
              <w:rPr>
                <w:sz w:val="20"/>
                <w:szCs w:val="16"/>
              </w:rPr>
              <w:t>64</w:t>
            </w:r>
          </w:p>
        </w:tc>
      </w:tr>
      <w:tr w:rsidR="000B481C" w14:paraId="0639C120"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7565BFC" w14:textId="77777777" w:rsidR="000B481C" w:rsidRDefault="000B481C">
            <w:pPr>
              <w:pStyle w:val="TableText"/>
              <w:rPr>
                <w:b/>
                <w:color w:val="000000"/>
                <w:szCs w:val="20"/>
              </w:rPr>
            </w:pPr>
            <w:r>
              <w:rPr>
                <w:b/>
              </w:rPr>
              <w:t>Nursery</w:t>
            </w:r>
          </w:p>
        </w:tc>
        <w:tc>
          <w:tcPr>
            <w:tcW w:w="2681" w:type="dxa"/>
            <w:tcBorders>
              <w:top w:val="single" w:sz="6" w:space="0" w:color="auto"/>
              <w:left w:val="single" w:sz="6" w:space="0" w:color="auto"/>
              <w:bottom w:val="single" w:sz="6" w:space="0" w:color="auto"/>
              <w:right w:val="single" w:sz="4" w:space="0" w:color="auto"/>
            </w:tcBorders>
            <w:hideMark/>
          </w:tcPr>
          <w:p w14:paraId="37139B4E" w14:textId="77777777" w:rsidR="000B481C" w:rsidRDefault="000B481C">
            <w:pPr>
              <w:jc w:val="center"/>
              <w:rPr>
                <w:sz w:val="20"/>
                <w:szCs w:val="16"/>
              </w:rPr>
            </w:pPr>
            <w:r>
              <w:rPr>
                <w:sz w:val="20"/>
                <w:szCs w:val="16"/>
              </w:rPr>
              <w:t>11</w:t>
            </w:r>
          </w:p>
        </w:tc>
      </w:tr>
      <w:tr w:rsidR="000B481C" w14:paraId="2060106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70B2AE88" w14:textId="77777777" w:rsidR="000B481C" w:rsidRDefault="000B481C">
            <w:pPr>
              <w:pStyle w:val="TableText"/>
              <w:rPr>
                <w:b/>
                <w:color w:val="000000"/>
                <w:szCs w:val="20"/>
              </w:rPr>
            </w:pPr>
            <w:r>
              <w:rPr>
                <w:b/>
              </w:rPr>
              <w:t>Row/Field Crops</w:t>
            </w:r>
          </w:p>
        </w:tc>
        <w:tc>
          <w:tcPr>
            <w:tcW w:w="2681" w:type="dxa"/>
            <w:tcBorders>
              <w:top w:val="single" w:sz="6" w:space="0" w:color="auto"/>
              <w:left w:val="single" w:sz="6" w:space="0" w:color="auto"/>
              <w:bottom w:val="single" w:sz="6" w:space="0" w:color="auto"/>
              <w:right w:val="single" w:sz="4" w:space="0" w:color="auto"/>
            </w:tcBorders>
            <w:hideMark/>
          </w:tcPr>
          <w:p w14:paraId="11DE834E" w14:textId="77777777" w:rsidR="000B481C" w:rsidRDefault="000B481C">
            <w:pPr>
              <w:jc w:val="center"/>
              <w:rPr>
                <w:sz w:val="20"/>
                <w:szCs w:val="16"/>
              </w:rPr>
            </w:pPr>
            <w:r>
              <w:rPr>
                <w:sz w:val="20"/>
                <w:szCs w:val="16"/>
              </w:rPr>
              <w:t>53</w:t>
            </w:r>
          </w:p>
        </w:tc>
      </w:tr>
      <w:tr w:rsidR="000B481C" w14:paraId="2349DC10"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2061A9FE" w14:textId="77777777" w:rsidR="000B481C" w:rsidRDefault="000B481C">
            <w:pPr>
              <w:pStyle w:val="TableText"/>
              <w:rPr>
                <w:b/>
                <w:szCs w:val="20"/>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hideMark/>
          </w:tcPr>
          <w:p w14:paraId="5DC32AB2" w14:textId="77777777" w:rsidR="000B481C" w:rsidRDefault="000B481C">
            <w:pPr>
              <w:jc w:val="center"/>
              <w:rPr>
                <w:b/>
                <w:bCs/>
                <w:sz w:val="20"/>
                <w:szCs w:val="16"/>
              </w:rPr>
            </w:pPr>
            <w:r>
              <w:rPr>
                <w:b/>
                <w:bCs/>
                <w:sz w:val="20"/>
                <w:szCs w:val="16"/>
              </w:rPr>
              <w:t>2,418</w:t>
            </w:r>
          </w:p>
        </w:tc>
      </w:tr>
    </w:tbl>
    <w:p w14:paraId="638C0CC7" w14:textId="77777777" w:rsidR="000B481C" w:rsidRDefault="000B481C" w:rsidP="000B481C">
      <w:pPr>
        <w:pStyle w:val="Table"/>
        <w:spacing w:before="0" w:after="0"/>
        <w:jc w:val="left"/>
        <w:rPr>
          <w:rFonts w:ascii="Times New Roman" w:hAnsi="Times New Roman"/>
          <w:sz w:val="16"/>
          <w:szCs w:val="16"/>
        </w:rPr>
      </w:pPr>
    </w:p>
    <w:p w14:paraId="3ADDF0DC" w14:textId="1B51C134" w:rsidR="00ED04CA" w:rsidRDefault="00ED04CA" w:rsidP="0033194C">
      <w:pPr>
        <w:pStyle w:val="TableTitle"/>
      </w:pPr>
      <w:bookmarkStart w:id="642" w:name="_Toc58576519"/>
      <w:bookmarkStart w:id="643" w:name="_Toc58576709"/>
      <w:bookmarkStart w:id="644" w:name="_Toc58950386"/>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6</w:t>
      </w:r>
      <w:r w:rsidR="00FD534E">
        <w:rPr>
          <w:noProof/>
        </w:rPr>
        <w:fldChar w:fldCharType="end"/>
      </w:r>
      <w:r>
        <w:t xml:space="preserve">. </w:t>
      </w:r>
      <w:r w:rsidRPr="0055519A">
        <w:rPr>
          <w:noProof/>
        </w:rPr>
        <w:t xml:space="preserve">Agricultural land use acreage enrolled in the BMP </w:t>
      </w:r>
      <w:r w:rsidR="00726801">
        <w:rPr>
          <w:noProof/>
        </w:rPr>
        <w:t>P</w:t>
      </w:r>
      <w:r w:rsidR="00726801" w:rsidRPr="0055519A">
        <w:rPr>
          <w:noProof/>
        </w:rPr>
        <w:t xml:space="preserve">rogram </w:t>
      </w:r>
      <w:r w:rsidRPr="0055519A">
        <w:rPr>
          <w:noProof/>
        </w:rPr>
        <w:t>in Project Zone SEB</w:t>
      </w:r>
      <w:bookmarkEnd w:id="642"/>
      <w:bookmarkEnd w:id="643"/>
      <w:bookmarkEnd w:id="644"/>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041D5529"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bottom"/>
            <w:hideMark/>
          </w:tcPr>
          <w:p w14:paraId="49D87A52"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bottom"/>
            <w:hideMark/>
          </w:tcPr>
          <w:p w14:paraId="10D98704" w14:textId="77777777" w:rsidR="000B481C" w:rsidRDefault="000B481C">
            <w:pPr>
              <w:pStyle w:val="TableText"/>
              <w:rPr>
                <w:b/>
                <w:vertAlign w:val="superscript"/>
              </w:rPr>
            </w:pPr>
            <w:r>
              <w:rPr>
                <w:b/>
              </w:rPr>
              <w:t>Agricultural Acres Enrolled</w:t>
            </w:r>
          </w:p>
        </w:tc>
      </w:tr>
      <w:tr w:rsidR="000B481C" w14:paraId="7E944BBE"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7458BBEA" w14:textId="77777777" w:rsidR="000B481C" w:rsidRDefault="000B481C">
            <w:pPr>
              <w:pStyle w:val="TableText"/>
              <w:rPr>
                <w:b/>
                <w:color w:val="000000"/>
              </w:rPr>
            </w:pPr>
            <w:r>
              <w:rPr>
                <w:b/>
              </w:rPr>
              <w:t>Citrus</w:t>
            </w:r>
          </w:p>
        </w:tc>
        <w:tc>
          <w:tcPr>
            <w:tcW w:w="2681" w:type="dxa"/>
            <w:tcBorders>
              <w:top w:val="single" w:sz="6" w:space="0" w:color="auto"/>
              <w:left w:val="single" w:sz="6" w:space="0" w:color="auto"/>
              <w:bottom w:val="single" w:sz="6" w:space="0" w:color="auto"/>
              <w:right w:val="single" w:sz="4" w:space="0" w:color="auto"/>
            </w:tcBorders>
            <w:hideMark/>
          </w:tcPr>
          <w:p w14:paraId="0B2DFECA" w14:textId="77777777" w:rsidR="000B481C" w:rsidRDefault="000B481C">
            <w:pPr>
              <w:jc w:val="center"/>
              <w:rPr>
                <w:sz w:val="20"/>
                <w:szCs w:val="16"/>
              </w:rPr>
            </w:pPr>
            <w:r>
              <w:rPr>
                <w:sz w:val="20"/>
                <w:szCs w:val="16"/>
              </w:rPr>
              <w:t>2,087</w:t>
            </w:r>
          </w:p>
        </w:tc>
      </w:tr>
      <w:tr w:rsidR="000B481C" w14:paraId="76CDF883"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1A2AB95A" w14:textId="77777777" w:rsidR="000B481C" w:rsidRDefault="000B481C">
            <w:pPr>
              <w:pStyle w:val="TableText"/>
              <w:rPr>
                <w:b/>
                <w:color w:val="000000"/>
                <w:szCs w:val="2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741578F3" w14:textId="77777777" w:rsidR="000B481C" w:rsidRDefault="000B481C">
            <w:pPr>
              <w:jc w:val="center"/>
              <w:rPr>
                <w:sz w:val="20"/>
                <w:szCs w:val="16"/>
              </w:rPr>
            </w:pPr>
            <w:r>
              <w:rPr>
                <w:sz w:val="20"/>
                <w:szCs w:val="16"/>
              </w:rPr>
              <w:t>7,977</w:t>
            </w:r>
          </w:p>
        </w:tc>
      </w:tr>
      <w:tr w:rsidR="000B481C" w14:paraId="0F6E68B1"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56C3ABB4" w14:textId="77777777" w:rsidR="000B481C" w:rsidRDefault="000B481C">
            <w:pPr>
              <w:pStyle w:val="TableText"/>
              <w:rPr>
                <w:b/>
                <w:color w:val="000000"/>
                <w:szCs w:val="20"/>
              </w:rPr>
            </w:pPr>
            <w:r>
              <w:rPr>
                <w:b/>
              </w:rPr>
              <w:t>Equine</w:t>
            </w:r>
          </w:p>
        </w:tc>
        <w:tc>
          <w:tcPr>
            <w:tcW w:w="2681" w:type="dxa"/>
            <w:tcBorders>
              <w:top w:val="single" w:sz="6" w:space="0" w:color="auto"/>
              <w:left w:val="single" w:sz="6" w:space="0" w:color="auto"/>
              <w:bottom w:val="single" w:sz="6" w:space="0" w:color="auto"/>
              <w:right w:val="single" w:sz="4" w:space="0" w:color="auto"/>
            </w:tcBorders>
            <w:hideMark/>
          </w:tcPr>
          <w:p w14:paraId="2B9F0ACF" w14:textId="77777777" w:rsidR="000B481C" w:rsidRDefault="000B481C">
            <w:pPr>
              <w:jc w:val="center"/>
              <w:rPr>
                <w:sz w:val="20"/>
                <w:szCs w:val="16"/>
              </w:rPr>
            </w:pPr>
            <w:r>
              <w:rPr>
                <w:sz w:val="20"/>
                <w:szCs w:val="16"/>
              </w:rPr>
              <w:t>22</w:t>
            </w:r>
          </w:p>
        </w:tc>
      </w:tr>
      <w:tr w:rsidR="000B481C" w14:paraId="1B81BEE6"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19B2F857" w14:textId="77777777" w:rsidR="000B481C" w:rsidRDefault="000B481C">
            <w:pPr>
              <w:pStyle w:val="TableText"/>
              <w:rPr>
                <w:b/>
                <w:color w:val="000000"/>
                <w:szCs w:val="20"/>
              </w:rPr>
            </w:pPr>
            <w:r>
              <w:rPr>
                <w:b/>
              </w:rPr>
              <w:t>Multiple Commodities</w:t>
            </w:r>
          </w:p>
        </w:tc>
        <w:tc>
          <w:tcPr>
            <w:tcW w:w="2681" w:type="dxa"/>
            <w:tcBorders>
              <w:top w:val="single" w:sz="6" w:space="0" w:color="auto"/>
              <w:left w:val="single" w:sz="6" w:space="0" w:color="auto"/>
              <w:bottom w:val="single" w:sz="6" w:space="0" w:color="auto"/>
              <w:right w:val="single" w:sz="4" w:space="0" w:color="auto"/>
            </w:tcBorders>
            <w:hideMark/>
          </w:tcPr>
          <w:p w14:paraId="01EDD144" w14:textId="77777777" w:rsidR="000B481C" w:rsidRDefault="000B481C">
            <w:pPr>
              <w:jc w:val="center"/>
              <w:rPr>
                <w:sz w:val="20"/>
                <w:szCs w:val="16"/>
              </w:rPr>
            </w:pPr>
            <w:r>
              <w:rPr>
                <w:sz w:val="20"/>
                <w:szCs w:val="16"/>
              </w:rPr>
              <w:t>18</w:t>
            </w:r>
          </w:p>
        </w:tc>
      </w:tr>
      <w:tr w:rsidR="000B481C" w14:paraId="3AC24852"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5B8542F0" w14:textId="77777777" w:rsidR="000B481C" w:rsidRDefault="000B481C">
            <w:pPr>
              <w:pStyle w:val="TableText"/>
              <w:rPr>
                <w:b/>
                <w:szCs w:val="20"/>
              </w:rPr>
            </w:pPr>
            <w:r>
              <w:rPr>
                <w:b/>
              </w:rPr>
              <w:t>Nursery</w:t>
            </w:r>
          </w:p>
        </w:tc>
        <w:tc>
          <w:tcPr>
            <w:tcW w:w="2681" w:type="dxa"/>
            <w:tcBorders>
              <w:top w:val="single" w:sz="6" w:space="0" w:color="auto"/>
              <w:left w:val="single" w:sz="6" w:space="0" w:color="auto"/>
              <w:bottom w:val="single" w:sz="6" w:space="0" w:color="auto"/>
              <w:right w:val="single" w:sz="4" w:space="0" w:color="auto"/>
            </w:tcBorders>
            <w:hideMark/>
          </w:tcPr>
          <w:p w14:paraId="2265E9AD" w14:textId="77777777" w:rsidR="000B481C" w:rsidRDefault="000B481C">
            <w:pPr>
              <w:jc w:val="center"/>
              <w:rPr>
                <w:sz w:val="20"/>
                <w:szCs w:val="16"/>
              </w:rPr>
            </w:pPr>
            <w:r>
              <w:rPr>
                <w:sz w:val="20"/>
                <w:szCs w:val="16"/>
              </w:rPr>
              <w:t>11</w:t>
            </w:r>
          </w:p>
        </w:tc>
      </w:tr>
      <w:tr w:rsidR="000B481C" w14:paraId="4D76F65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4A5D4DA7" w14:textId="77777777" w:rsidR="000B481C" w:rsidRDefault="000B481C">
            <w:pPr>
              <w:pStyle w:val="TableText"/>
              <w:rPr>
                <w:b/>
                <w:color w:val="000000"/>
                <w:szCs w:val="20"/>
              </w:rPr>
            </w:pPr>
            <w:r>
              <w:rPr>
                <w:b/>
              </w:rPr>
              <w:t>Row/Field Crops</w:t>
            </w:r>
          </w:p>
        </w:tc>
        <w:tc>
          <w:tcPr>
            <w:tcW w:w="2681" w:type="dxa"/>
            <w:tcBorders>
              <w:top w:val="single" w:sz="6" w:space="0" w:color="auto"/>
              <w:left w:val="single" w:sz="6" w:space="0" w:color="auto"/>
              <w:bottom w:val="single" w:sz="6" w:space="0" w:color="auto"/>
              <w:right w:val="single" w:sz="4" w:space="0" w:color="auto"/>
            </w:tcBorders>
            <w:hideMark/>
          </w:tcPr>
          <w:p w14:paraId="7878CDAA" w14:textId="77777777" w:rsidR="000B481C" w:rsidRDefault="000B481C">
            <w:pPr>
              <w:jc w:val="center"/>
              <w:rPr>
                <w:sz w:val="20"/>
                <w:szCs w:val="16"/>
              </w:rPr>
            </w:pPr>
            <w:r>
              <w:rPr>
                <w:sz w:val="20"/>
                <w:szCs w:val="16"/>
              </w:rPr>
              <w:t>2,622</w:t>
            </w:r>
          </w:p>
        </w:tc>
      </w:tr>
      <w:tr w:rsidR="000B481C" w14:paraId="247C4388"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67D4F338" w14:textId="77777777" w:rsidR="000B481C" w:rsidRDefault="000B481C">
            <w:pPr>
              <w:pStyle w:val="TableText"/>
              <w:rPr>
                <w:b/>
                <w:szCs w:val="20"/>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hideMark/>
          </w:tcPr>
          <w:p w14:paraId="6F838B19" w14:textId="77777777" w:rsidR="000B481C" w:rsidRDefault="000B481C">
            <w:pPr>
              <w:jc w:val="center"/>
              <w:rPr>
                <w:b/>
                <w:bCs/>
                <w:sz w:val="20"/>
                <w:szCs w:val="16"/>
              </w:rPr>
            </w:pPr>
            <w:r>
              <w:rPr>
                <w:b/>
                <w:bCs/>
                <w:sz w:val="20"/>
                <w:szCs w:val="16"/>
              </w:rPr>
              <w:t>12,737</w:t>
            </w:r>
          </w:p>
        </w:tc>
      </w:tr>
    </w:tbl>
    <w:p w14:paraId="42182D68" w14:textId="4B9E033E" w:rsidR="000B481C" w:rsidRDefault="000B481C" w:rsidP="000B481C">
      <w:pPr>
        <w:pStyle w:val="TableTitle"/>
      </w:pPr>
    </w:p>
    <w:p w14:paraId="3EB7F6D0" w14:textId="71B8055B" w:rsidR="00ED04CA" w:rsidRDefault="00ED04CA" w:rsidP="0033194C">
      <w:pPr>
        <w:pStyle w:val="TableTitle"/>
      </w:pPr>
      <w:bookmarkStart w:id="645" w:name="_Ref56192381"/>
      <w:bookmarkStart w:id="646" w:name="_Toc58576520"/>
      <w:bookmarkStart w:id="647" w:name="_Toc58576710"/>
      <w:bookmarkStart w:id="648" w:name="_Toc58950387"/>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7</w:t>
      </w:r>
      <w:r w:rsidR="00FD534E">
        <w:rPr>
          <w:noProof/>
        </w:rPr>
        <w:fldChar w:fldCharType="end"/>
      </w:r>
      <w:bookmarkEnd w:id="645"/>
      <w:r>
        <w:t xml:space="preserve">. </w:t>
      </w:r>
      <w:r w:rsidRPr="00EF02B3">
        <w:rPr>
          <w:noProof/>
        </w:rPr>
        <w:t xml:space="preserve">Agricultural land use acreage enrolled in the BMP </w:t>
      </w:r>
      <w:r w:rsidR="00726801">
        <w:rPr>
          <w:noProof/>
        </w:rPr>
        <w:t>P</w:t>
      </w:r>
      <w:r w:rsidR="00726801" w:rsidRPr="00EF02B3">
        <w:rPr>
          <w:noProof/>
        </w:rPr>
        <w:t xml:space="preserve">rogram </w:t>
      </w:r>
      <w:r w:rsidRPr="00EF02B3">
        <w:rPr>
          <w:noProof/>
        </w:rPr>
        <w:t>in Project Zone SIRL</w:t>
      </w:r>
      <w:bookmarkEnd w:id="646"/>
      <w:bookmarkEnd w:id="647"/>
      <w:bookmarkEnd w:id="648"/>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0B481C" w14:paraId="13545D69" w14:textId="77777777" w:rsidTr="00481756">
        <w:trPr>
          <w:trHeight w:hRule="exact" w:val="288"/>
          <w:tblHeader/>
          <w:jc w:val="center"/>
        </w:trPr>
        <w:tc>
          <w:tcPr>
            <w:tcW w:w="3033" w:type="dxa"/>
            <w:tcBorders>
              <w:top w:val="single" w:sz="4" w:space="0" w:color="auto"/>
              <w:left w:val="single" w:sz="4" w:space="0" w:color="auto"/>
              <w:bottom w:val="single" w:sz="6" w:space="0" w:color="auto"/>
              <w:right w:val="single" w:sz="6" w:space="0" w:color="auto"/>
            </w:tcBorders>
            <w:shd w:val="clear" w:color="auto" w:fill="BDD6EE" w:themeFill="accent1" w:themeFillTint="66"/>
            <w:vAlign w:val="bottom"/>
            <w:hideMark/>
          </w:tcPr>
          <w:p w14:paraId="3492D31C" w14:textId="77777777" w:rsidR="000B481C" w:rsidRDefault="000B481C">
            <w:pPr>
              <w:pStyle w:val="TableText"/>
              <w:rPr>
                <w:b/>
              </w:rPr>
            </w:pPr>
            <w:r>
              <w:rPr>
                <w:b/>
              </w:rPr>
              <w:t>Related OAWP BMP Programs</w:t>
            </w:r>
          </w:p>
        </w:tc>
        <w:tc>
          <w:tcPr>
            <w:tcW w:w="2681" w:type="dxa"/>
            <w:tcBorders>
              <w:top w:val="single" w:sz="4" w:space="0" w:color="auto"/>
              <w:left w:val="single" w:sz="6" w:space="0" w:color="auto"/>
              <w:bottom w:val="single" w:sz="6" w:space="0" w:color="auto"/>
              <w:right w:val="single" w:sz="4" w:space="0" w:color="auto"/>
            </w:tcBorders>
            <w:shd w:val="clear" w:color="auto" w:fill="BDD6EE" w:themeFill="accent1" w:themeFillTint="66"/>
            <w:vAlign w:val="bottom"/>
            <w:hideMark/>
          </w:tcPr>
          <w:p w14:paraId="7FB9BB53" w14:textId="77777777" w:rsidR="000B481C" w:rsidRDefault="000B481C">
            <w:pPr>
              <w:pStyle w:val="TableText"/>
              <w:rPr>
                <w:b/>
                <w:vertAlign w:val="superscript"/>
              </w:rPr>
            </w:pPr>
            <w:r>
              <w:rPr>
                <w:b/>
              </w:rPr>
              <w:t>Agricultural Acres Enrolled</w:t>
            </w:r>
          </w:p>
        </w:tc>
      </w:tr>
      <w:tr w:rsidR="000B481C" w14:paraId="15D97500"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6903B2B" w14:textId="77777777" w:rsidR="000B481C" w:rsidRDefault="000B481C">
            <w:pPr>
              <w:pStyle w:val="TableText"/>
              <w:rPr>
                <w:b/>
                <w:color w:val="000000"/>
              </w:rPr>
            </w:pPr>
            <w:r>
              <w:rPr>
                <w:b/>
              </w:rPr>
              <w:t>Citrus</w:t>
            </w:r>
          </w:p>
        </w:tc>
        <w:tc>
          <w:tcPr>
            <w:tcW w:w="2681" w:type="dxa"/>
            <w:tcBorders>
              <w:top w:val="single" w:sz="6" w:space="0" w:color="auto"/>
              <w:left w:val="single" w:sz="6" w:space="0" w:color="auto"/>
              <w:bottom w:val="single" w:sz="6" w:space="0" w:color="auto"/>
              <w:right w:val="single" w:sz="4" w:space="0" w:color="auto"/>
            </w:tcBorders>
            <w:hideMark/>
          </w:tcPr>
          <w:p w14:paraId="063AB90A" w14:textId="77777777" w:rsidR="000B481C" w:rsidRDefault="000B481C">
            <w:pPr>
              <w:jc w:val="center"/>
              <w:rPr>
                <w:sz w:val="20"/>
                <w:szCs w:val="16"/>
              </w:rPr>
            </w:pPr>
            <w:r>
              <w:rPr>
                <w:sz w:val="20"/>
                <w:szCs w:val="16"/>
              </w:rPr>
              <w:t>1,403</w:t>
            </w:r>
          </w:p>
        </w:tc>
      </w:tr>
      <w:tr w:rsidR="000B481C" w14:paraId="731C0705"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526A3599" w14:textId="77777777" w:rsidR="000B481C" w:rsidRDefault="000B481C">
            <w:pPr>
              <w:pStyle w:val="TableText"/>
              <w:rPr>
                <w:b/>
                <w:color w:val="000000"/>
                <w:szCs w:val="20"/>
              </w:rPr>
            </w:pPr>
            <w:r>
              <w:rPr>
                <w:b/>
              </w:rPr>
              <w:t>Cow/Calf</w:t>
            </w:r>
          </w:p>
        </w:tc>
        <w:tc>
          <w:tcPr>
            <w:tcW w:w="2681" w:type="dxa"/>
            <w:tcBorders>
              <w:top w:val="single" w:sz="6" w:space="0" w:color="auto"/>
              <w:left w:val="single" w:sz="6" w:space="0" w:color="auto"/>
              <w:bottom w:val="single" w:sz="6" w:space="0" w:color="auto"/>
              <w:right w:val="single" w:sz="4" w:space="0" w:color="auto"/>
            </w:tcBorders>
            <w:hideMark/>
          </w:tcPr>
          <w:p w14:paraId="4F971C0D" w14:textId="77777777" w:rsidR="000B481C" w:rsidRDefault="000B481C">
            <w:pPr>
              <w:jc w:val="center"/>
              <w:rPr>
                <w:sz w:val="20"/>
                <w:szCs w:val="16"/>
              </w:rPr>
            </w:pPr>
            <w:r>
              <w:rPr>
                <w:sz w:val="20"/>
                <w:szCs w:val="16"/>
              </w:rPr>
              <w:t>1,185</w:t>
            </w:r>
          </w:p>
        </w:tc>
      </w:tr>
      <w:tr w:rsidR="000B481C" w14:paraId="0B24ED6C"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15464507" w14:textId="77777777" w:rsidR="000B481C" w:rsidRDefault="000B481C">
            <w:pPr>
              <w:pStyle w:val="TableText"/>
              <w:rPr>
                <w:b/>
                <w:color w:val="000000"/>
                <w:szCs w:val="20"/>
              </w:rPr>
            </w:pPr>
            <w:r>
              <w:rPr>
                <w:b/>
              </w:rPr>
              <w:t>Multiple Commodities</w:t>
            </w:r>
          </w:p>
        </w:tc>
        <w:tc>
          <w:tcPr>
            <w:tcW w:w="2681" w:type="dxa"/>
            <w:tcBorders>
              <w:top w:val="single" w:sz="6" w:space="0" w:color="auto"/>
              <w:left w:val="single" w:sz="6" w:space="0" w:color="auto"/>
              <w:bottom w:val="single" w:sz="6" w:space="0" w:color="auto"/>
              <w:right w:val="single" w:sz="4" w:space="0" w:color="auto"/>
            </w:tcBorders>
            <w:hideMark/>
          </w:tcPr>
          <w:p w14:paraId="43D2DAE9" w14:textId="77777777" w:rsidR="000B481C" w:rsidRDefault="000B481C">
            <w:pPr>
              <w:jc w:val="center"/>
              <w:rPr>
                <w:sz w:val="20"/>
                <w:szCs w:val="16"/>
              </w:rPr>
            </w:pPr>
            <w:r>
              <w:rPr>
                <w:sz w:val="20"/>
                <w:szCs w:val="16"/>
              </w:rPr>
              <w:t>78</w:t>
            </w:r>
          </w:p>
        </w:tc>
      </w:tr>
      <w:tr w:rsidR="000B481C" w14:paraId="5799037C" w14:textId="77777777" w:rsidTr="00481756">
        <w:trPr>
          <w:trHeight w:hRule="exact" w:val="288"/>
          <w:jc w:val="center"/>
        </w:trPr>
        <w:tc>
          <w:tcPr>
            <w:tcW w:w="3033" w:type="dxa"/>
            <w:tcBorders>
              <w:top w:val="single" w:sz="6" w:space="0" w:color="auto"/>
              <w:left w:val="single" w:sz="4" w:space="0" w:color="auto"/>
              <w:bottom w:val="single" w:sz="6" w:space="0" w:color="auto"/>
              <w:right w:val="single" w:sz="6" w:space="0" w:color="auto"/>
            </w:tcBorders>
            <w:vAlign w:val="center"/>
            <w:hideMark/>
          </w:tcPr>
          <w:p w14:paraId="22B4F45F" w14:textId="77777777" w:rsidR="000B481C" w:rsidRDefault="000B481C">
            <w:pPr>
              <w:pStyle w:val="TableText"/>
              <w:rPr>
                <w:b/>
                <w:color w:val="000000"/>
                <w:szCs w:val="20"/>
              </w:rPr>
            </w:pPr>
            <w:r>
              <w:rPr>
                <w:b/>
              </w:rPr>
              <w:t>Nursery</w:t>
            </w:r>
          </w:p>
        </w:tc>
        <w:tc>
          <w:tcPr>
            <w:tcW w:w="2681" w:type="dxa"/>
            <w:tcBorders>
              <w:top w:val="single" w:sz="6" w:space="0" w:color="auto"/>
              <w:left w:val="single" w:sz="6" w:space="0" w:color="auto"/>
              <w:bottom w:val="single" w:sz="6" w:space="0" w:color="auto"/>
              <w:right w:val="single" w:sz="4" w:space="0" w:color="auto"/>
            </w:tcBorders>
            <w:hideMark/>
          </w:tcPr>
          <w:p w14:paraId="130F9377" w14:textId="77777777" w:rsidR="000B481C" w:rsidRDefault="000B481C">
            <w:pPr>
              <w:jc w:val="center"/>
              <w:rPr>
                <w:sz w:val="20"/>
                <w:szCs w:val="16"/>
              </w:rPr>
            </w:pPr>
            <w:r>
              <w:rPr>
                <w:sz w:val="20"/>
                <w:szCs w:val="16"/>
              </w:rPr>
              <w:t>101</w:t>
            </w:r>
          </w:p>
        </w:tc>
      </w:tr>
      <w:tr w:rsidR="000B481C" w14:paraId="7C5107AA" w14:textId="77777777" w:rsidTr="00481756">
        <w:trPr>
          <w:trHeight w:hRule="exact" w:val="288"/>
          <w:jc w:val="center"/>
        </w:trPr>
        <w:tc>
          <w:tcPr>
            <w:tcW w:w="3033"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2427A249" w14:textId="77777777" w:rsidR="000B481C" w:rsidRDefault="000B481C">
            <w:pPr>
              <w:pStyle w:val="TableText"/>
              <w:rPr>
                <w:b/>
                <w:szCs w:val="20"/>
              </w:rPr>
            </w:pPr>
            <w:r>
              <w:rPr>
                <w:b/>
              </w:rPr>
              <w:t>Total</w:t>
            </w:r>
          </w:p>
        </w:tc>
        <w:tc>
          <w:tcPr>
            <w:tcW w:w="2681" w:type="dxa"/>
            <w:tcBorders>
              <w:top w:val="single" w:sz="6" w:space="0" w:color="auto"/>
              <w:left w:val="single" w:sz="6" w:space="0" w:color="auto"/>
              <w:bottom w:val="single" w:sz="4" w:space="0" w:color="auto"/>
              <w:right w:val="single" w:sz="4" w:space="0" w:color="auto"/>
            </w:tcBorders>
            <w:shd w:val="clear" w:color="auto" w:fill="FFFFCC"/>
            <w:hideMark/>
          </w:tcPr>
          <w:p w14:paraId="1F899620" w14:textId="77777777" w:rsidR="000B481C" w:rsidRDefault="000B481C">
            <w:pPr>
              <w:jc w:val="center"/>
              <w:rPr>
                <w:b/>
                <w:bCs/>
                <w:sz w:val="20"/>
                <w:szCs w:val="16"/>
              </w:rPr>
            </w:pPr>
            <w:r>
              <w:rPr>
                <w:b/>
                <w:bCs/>
                <w:sz w:val="20"/>
                <w:szCs w:val="16"/>
              </w:rPr>
              <w:t>2,767</w:t>
            </w:r>
          </w:p>
        </w:tc>
      </w:tr>
    </w:tbl>
    <w:p w14:paraId="4B9FEDE2" w14:textId="31BB6C31" w:rsidR="00B72CF6" w:rsidRDefault="00B72CF6" w:rsidP="000B481C">
      <w:pPr>
        <w:pStyle w:val="Bodytextreduced"/>
      </w:pPr>
    </w:p>
    <w:p w14:paraId="7E325A88" w14:textId="77777777" w:rsidR="00B72CF6" w:rsidRDefault="00B72CF6">
      <w:pPr>
        <w:rPr>
          <w:sz w:val="16"/>
        </w:rPr>
      </w:pPr>
      <w:r>
        <w:br w:type="page"/>
      </w:r>
    </w:p>
    <w:p w14:paraId="2A9859D8" w14:textId="77777777" w:rsidR="000B481C" w:rsidRDefault="000B481C" w:rsidP="000B481C">
      <w:pPr>
        <w:pStyle w:val="Bodytextreduced"/>
      </w:pPr>
    </w:p>
    <w:p w14:paraId="2EF78992" w14:textId="193D3961" w:rsidR="000B481C" w:rsidRDefault="000B481C" w:rsidP="00ED04CA">
      <w:pPr>
        <w:pStyle w:val="Figure"/>
      </w:pPr>
      <w:bookmarkStart w:id="649" w:name="_Toc58950303"/>
      <w:r>
        <w:rPr>
          <w:noProof/>
        </w:rPr>
        <w:drawing>
          <wp:anchor distT="0" distB="0" distL="114300" distR="114300" simplePos="0" relativeHeight="251672064" behindDoc="0" locked="0" layoutInCell="1" allowOverlap="1" wp14:anchorId="7C4119CE" wp14:editId="47AD986A">
            <wp:simplePos x="1097280" y="1144988"/>
            <wp:positionH relativeFrom="margin">
              <wp:align>center</wp:align>
            </wp:positionH>
            <wp:positionV relativeFrom="margin">
              <wp:align>top</wp:align>
            </wp:positionV>
            <wp:extent cx="5760720" cy="7455385"/>
            <wp:effectExtent l="0" t="0" r="0" b="0"/>
            <wp:wrapTopAndBottom/>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email">
                      <a:extLst>
                        <a:ext uri="{28A0092B-C50C-407E-A947-70E740481C1C}">
                          <a14:useLocalDpi xmlns:a14="http://schemas.microsoft.com/office/drawing/2010/main" val="0"/>
                        </a:ext>
                      </a:extLst>
                    </a:blip>
                    <a:srcRect/>
                    <a:stretch>
                      <a:fillRect/>
                    </a:stretch>
                  </pic:blipFill>
                  <pic:spPr bwMode="auto">
                    <a:xfrm>
                      <a:off x="0" y="0"/>
                      <a:ext cx="5760720" cy="74553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650" w:name="_Ref56192416"/>
      <w:bookmarkStart w:id="651" w:name="_Toc58575617"/>
      <w:r w:rsidR="00AA60C4">
        <w:t xml:space="preserve">Figure </w:t>
      </w:r>
      <w:r w:rsidR="003269AC">
        <w:t>C</w:t>
      </w:r>
      <w:r w:rsidR="00AA60C4">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w:t>
      </w:r>
      <w:r w:rsidR="00FD534E">
        <w:rPr>
          <w:noProof/>
        </w:rPr>
        <w:fldChar w:fldCharType="end"/>
      </w:r>
      <w:bookmarkEnd w:id="650"/>
      <w:r w:rsidR="00AA60C4">
        <w:t xml:space="preserve">. </w:t>
      </w:r>
      <w:r w:rsidR="00AA60C4" w:rsidRPr="00013B8E">
        <w:t xml:space="preserve">BMP enrollment in the </w:t>
      </w:r>
      <w:r w:rsidR="00560EDB">
        <w:t xml:space="preserve">CIRL </w:t>
      </w:r>
      <w:r w:rsidR="00AA60C4" w:rsidRPr="00013B8E">
        <w:t>BMAP area as of July 2020</w:t>
      </w:r>
      <w:bookmarkEnd w:id="649"/>
      <w:bookmarkEnd w:id="651"/>
    </w:p>
    <w:p w14:paraId="73808815" w14:textId="77777777" w:rsidR="000B481C" w:rsidRDefault="000B481C" w:rsidP="000B481C">
      <w:pPr>
        <w:rPr>
          <w:rFonts w:ascii="Times New Roman Bold" w:hAnsi="Times New Roman Bold"/>
          <w:b/>
          <w:iCs/>
          <w:noProof/>
          <w:color w:val="000000" w:themeColor="text1"/>
          <w:szCs w:val="18"/>
        </w:rPr>
      </w:pPr>
      <w:r>
        <w:rPr>
          <w:noProof/>
        </w:rPr>
        <w:br w:type="page"/>
      </w:r>
    </w:p>
    <w:p w14:paraId="24F18CEF" w14:textId="77777777" w:rsidR="000B481C" w:rsidRDefault="000B481C" w:rsidP="000B481C">
      <w:pPr>
        <w:spacing w:after="120"/>
        <w:rPr>
          <w:b/>
          <w:szCs w:val="20"/>
        </w:rPr>
      </w:pPr>
      <w:r>
        <w:rPr>
          <w:b/>
        </w:rPr>
        <w:lastRenderedPageBreak/>
        <w:t>Unenrolled Agricultural Acreage</w:t>
      </w:r>
    </w:p>
    <w:p w14:paraId="61B877AD" w14:textId="49CB01AF" w:rsidR="000B481C" w:rsidRDefault="000B481C" w:rsidP="000B481C">
      <w:pPr>
        <w:pStyle w:val="BT"/>
      </w:pPr>
      <w:r>
        <w:t xml:space="preserve">As of July 2020, </w:t>
      </w:r>
      <w:r>
        <w:rPr>
          <w:color w:val="000000" w:themeColor="text1"/>
        </w:rPr>
        <w:t>25</w:t>
      </w:r>
      <w:r w:rsidR="00481756">
        <w:rPr>
          <w:color w:val="000000" w:themeColor="text1"/>
        </w:rPr>
        <w:t xml:space="preserve"> </w:t>
      </w:r>
      <w:r>
        <w:rPr>
          <w:color w:val="000000" w:themeColor="text1"/>
        </w:rPr>
        <w:t xml:space="preserve">% </w:t>
      </w:r>
      <w:r>
        <w:t xml:space="preserve">of the agricultural acres in the </w:t>
      </w:r>
      <w:r w:rsidR="00560EDB">
        <w:t xml:space="preserve">CIRL </w:t>
      </w:r>
      <w:r>
        <w:t>BMAP area are enrolled in FDACS</w:t>
      </w:r>
      <w:r w:rsidR="00C64A90">
        <w:t>'</w:t>
      </w:r>
      <w:r>
        <w:t xml:space="preserve"> BMP </w:t>
      </w:r>
      <w:r w:rsidR="00726801">
        <w:t xml:space="preserve">Program </w:t>
      </w:r>
      <w:r>
        <w:t>and are implementing practices designed to improve water quality. FDACS continues to increase enrollment in all BMAPs to meet the BMAP goal of enrolling 100% of the enrollable agricultural acres in the BMP program. To achieve that goal, land use analyses are conducted to ensure that areas containing commercial agricultural land uses are prioritized. Lands classified as agriculture where the ability to implement agricultural BMPs under the BMP program is limited, such as smaller rural homesteads, receive lower priority for enrollment.</w:t>
      </w:r>
    </w:p>
    <w:p w14:paraId="7CD4134B" w14:textId="77777777" w:rsidR="000B481C" w:rsidRDefault="000B481C" w:rsidP="000B481C">
      <w:pPr>
        <w:spacing w:after="60"/>
      </w:pPr>
      <w:r>
        <w:rPr>
          <w:i/>
        </w:rPr>
        <w:t>General Considerations</w:t>
      </w:r>
    </w:p>
    <w:p w14:paraId="6EF51037" w14:textId="621A3B96" w:rsidR="000B481C" w:rsidRDefault="000B481C" w:rsidP="000B481C">
      <w:pPr>
        <w:pStyle w:val="BT"/>
      </w:pPr>
      <w:r>
        <w:t xml:space="preserve">Although land use data have been used as the basis for prioritizing FDACS enrollment efforts, many land use issues not captured by these databases affect FDACS enrollment efforts. Many areas within the </w:t>
      </w:r>
      <w:r w:rsidR="00560EDB">
        <w:t xml:space="preserve">CIRL </w:t>
      </w:r>
      <w:r>
        <w:t xml:space="preserve">BMAP boundaries experience rapid land use changes, especially at the urban/rural boundary. Agricultural lands are regularly converted to residential, industrial, commercial, or multiuse properties, but still appear in various databases as pasture or other rural lands. While these lands are likely to be developed </w:t>
      </w:r>
      <w:proofErr w:type="gramStart"/>
      <w:r>
        <w:t>in the near future</w:t>
      </w:r>
      <w:proofErr w:type="gramEnd"/>
      <w:r>
        <w:t>, the agricultural land use classifications require these properties to comply with the BMP enrollment requirements.</w:t>
      </w:r>
    </w:p>
    <w:p w14:paraId="4A7C0471" w14:textId="6F1DA412" w:rsidR="000B481C" w:rsidRDefault="000B481C" w:rsidP="000B481C">
      <w:pPr>
        <w:pStyle w:val="BT"/>
      </w:pPr>
      <w:r>
        <w:t>Additionally, the counties</w:t>
      </w:r>
      <w:r w:rsidR="00C64A90">
        <w:t>'</w:t>
      </w:r>
      <w:r>
        <w:t xml:space="preserve"> methods of classifying small acreages as agricultural lands can affect the BMP enrollment process. Along with these changes, there are also large agricultural parcels being subdivided but remaining classified as </w:t>
      </w:r>
      <w:r w:rsidR="00C64A90">
        <w:t>"</w:t>
      </w:r>
      <w:r>
        <w:t>agriculture.</w:t>
      </w:r>
      <w:r w:rsidR="00C64A90">
        <w:t>"</w:t>
      </w:r>
      <w:r>
        <w:t xml:space="preserve"> These rural homesteads—also called residential agriculture, rural residential, rural estates, equine communities, ranchettes, and other descriptive names for homes with some acreage and agricultural zoning—present a </w:t>
      </w:r>
      <w:proofErr w:type="gramStart"/>
      <w:r>
        <w:t>particular challenge</w:t>
      </w:r>
      <w:proofErr w:type="gramEnd"/>
      <w:r>
        <w:t xml:space="preserve"> for FDACS</w:t>
      </w:r>
      <w:r w:rsidR="00726801">
        <w:t>.</w:t>
      </w:r>
      <w:r>
        <w:t xml:space="preserve"> </w:t>
      </w:r>
      <w:bookmarkStart w:id="652" w:name="_Hlk55405633"/>
      <w:r>
        <w:t>The current BMP manuals and the measures they contain target commercial agricultural production practices and, in many cases, cannot be scaled down to appropriately enroll activities on these smaller, noncommercial agricultural properties. The increasing number of these smaller parcels with noncommercial agricultural activity represents a growing component of unenrolled acreage. It will be necessary to develop a suite of options to apply to these properties or develop a new classification that may subject these types of areas to other requirements to ensure their nutrient loading contribution is being appropriately identified and reduced.</w:t>
      </w:r>
      <w:bookmarkEnd w:id="652"/>
    </w:p>
    <w:p w14:paraId="12C343A3" w14:textId="77777777" w:rsidR="000B481C" w:rsidRDefault="000B481C" w:rsidP="000B481C">
      <w:pPr>
        <w:pStyle w:val="BT"/>
      </w:pPr>
      <w:r>
        <w:t>Further, thousands of acres of open land, scrubland, unimproved pasture, and grazing land exist without a readily identifiable agricultural production activity that will fit within the framework of existing FDACS BMP manuals. Also, these types of parcels are usually controlled by many different individuals. It will be necessary to develop a suite of options to apply to these properties or develop a new classification that may subject these types of areas to other requirements to ensure their nutrient loading contribution is being appropriately identified and reduced.</w:t>
      </w:r>
    </w:p>
    <w:p w14:paraId="68067CDC" w14:textId="635588B7" w:rsidR="000B481C" w:rsidRDefault="000B481C" w:rsidP="000B481C">
      <w:pPr>
        <w:pStyle w:val="BT"/>
      </w:pPr>
      <w:r>
        <w:t xml:space="preserve">Another challenging area includes those agricultural lands that are inactive or fallow—i.e., lands that, on the day the FDACS representative visits, display no enrollable agricultural activity. These lands may be part of a rotation implemented by a landowner, scheduled for development, </w:t>
      </w:r>
      <w:r>
        <w:lastRenderedPageBreak/>
        <w:t xml:space="preserve">listed for sale, etc. The land use information FDACS receives is </w:t>
      </w:r>
      <w:r w:rsidR="00726801">
        <w:t xml:space="preserve">used to </w:t>
      </w:r>
      <w:r>
        <w:t>consistently improv</w:t>
      </w:r>
      <w:r w:rsidR="00726801">
        <w:t>e</w:t>
      </w:r>
      <w:r>
        <w:t xml:space="preserve"> the classification of these areas, but policy options remain limited in scope to ensure the implementation of practices aimed at reducing nutrient inputs from these areas.</w:t>
      </w:r>
    </w:p>
    <w:p w14:paraId="5BF0EA0C" w14:textId="77777777" w:rsidR="000B481C" w:rsidRDefault="000B481C" w:rsidP="000B481C">
      <w:pPr>
        <w:spacing w:after="60"/>
        <w:rPr>
          <w:i/>
        </w:rPr>
      </w:pPr>
      <w:r>
        <w:rPr>
          <w:i/>
        </w:rPr>
        <w:t>Characterization of Unenrolled Agricultural Lands</w:t>
      </w:r>
    </w:p>
    <w:p w14:paraId="444FBE4D" w14:textId="163B8A41" w:rsidR="000B481C" w:rsidRDefault="000B481C" w:rsidP="000B481C">
      <w:pPr>
        <w:pStyle w:val="BT"/>
      </w:pPr>
      <w:r>
        <w:t>To characterize unenrolled agricultural acres, OAWP identified FSAID VII features outside the BMP enrollment areas and overlaid these features with property appraiser parcels within GIS. OAWP then identified the number of parcels that encompass the unenrolled agricultural lands and the number of agricultural acres present within the parcels. The parcel owner information, other parcel details, and aerial imagery were used identify parcels that are unlikely to contain agricultural activity. As previously mentioned, OAWP BMP enrollments are initially delineated based on county property appraiser parcel data, even if the entire parcel is not</w:t>
      </w:r>
      <w:r w:rsidR="00726801">
        <w:t xml:space="preserve"> in</w:t>
      </w:r>
      <w:r>
        <w:t xml:space="preserve"> agriculture, to allow BMPs to be tied to the specific parcels where agricultural activities are occurring. FSAID agricultural lands are delineated based on land use features identified as agriculture and represent a more refined analysis of those areas </w:t>
      </w:r>
      <w:proofErr w:type="gramStart"/>
      <w:r>
        <w:t>actually in</w:t>
      </w:r>
      <w:proofErr w:type="gramEnd"/>
      <w:r>
        <w:t xml:space="preserve"> agricultural production.</w:t>
      </w:r>
    </w:p>
    <w:p w14:paraId="4244780C" w14:textId="05E5BC44" w:rsidR="000B481C" w:rsidRDefault="000B481C" w:rsidP="000B481C">
      <w:pPr>
        <w:pStyle w:val="BT"/>
      </w:pPr>
      <w:r>
        <w:t xml:space="preserve">Because of differences in the spatial geometries between the OAWP BMP enrollment, FSAID, and property appraiser parcels, when they are combined or compared, the boundaries often do not align precisely, creating </w:t>
      </w:r>
      <w:r w:rsidR="00C64A90">
        <w:t>"</w:t>
      </w:r>
      <w:r>
        <w:t>slivers.</w:t>
      </w:r>
      <w:r w:rsidR="00C64A90">
        <w:t>"</w:t>
      </w:r>
      <w:r>
        <w:t xml:space="preserve"> Slivers are not enrollable because they are an artifact of the geospatial analysis and do not represent lands with active agricultural practices</w:t>
      </w:r>
      <w:r>
        <w:rPr>
          <w:rStyle w:val="CommentReference"/>
        </w:rPr>
        <w:t>.</w:t>
      </w:r>
      <w:r>
        <w:t xml:space="preserve"> For example, a sliver can represent the area between the boundary of a parcel and the beginning of a road, canal, easement, etc. A sliver can also represent a small portion of an FSAID feature outside the BMP enrollment areas that is slightly overlapped by a property appraiser parcel. Slivers are often associated with previously enrolled agricultural operations but because of the delineation differences, these slivers are not captured within the enrolled parcel during geoprocessing. When characterizing unenrolled agricultural lands, slivers are excluded. </w:t>
      </w:r>
      <w:r w:rsidR="00ED04CA" w:rsidRPr="00ED04CA">
        <w:rPr>
          <w:b/>
        </w:rPr>
        <w:fldChar w:fldCharType="begin"/>
      </w:r>
      <w:r w:rsidR="00ED04CA" w:rsidRPr="00ED04CA">
        <w:rPr>
          <w:b/>
        </w:rPr>
        <w:instrText xml:space="preserve"> REF _Ref56192497 \h  \* MERGEFORMAT </w:instrText>
      </w:r>
      <w:r w:rsidR="00ED04CA" w:rsidRPr="00ED04CA">
        <w:rPr>
          <w:b/>
        </w:rPr>
      </w:r>
      <w:r w:rsidR="00ED04CA" w:rsidRPr="00ED04CA">
        <w:rPr>
          <w:b/>
        </w:rPr>
        <w:fldChar w:fldCharType="separate"/>
      </w:r>
      <w:r w:rsidR="003269AC" w:rsidRPr="003269AC">
        <w:rPr>
          <w:b/>
        </w:rPr>
        <w:t>Figure C-2</w:t>
      </w:r>
      <w:r w:rsidR="00ED04CA" w:rsidRPr="00ED04CA">
        <w:rPr>
          <w:b/>
        </w:rPr>
        <w:fldChar w:fldCharType="end"/>
      </w:r>
      <w:r w:rsidR="00ED04CA">
        <w:rPr>
          <w:b/>
        </w:rPr>
        <w:t xml:space="preserve"> </w:t>
      </w:r>
      <w:r>
        <w:t>shows an example of a sliver created when performing geospatial analysis.</w:t>
      </w:r>
    </w:p>
    <w:p w14:paraId="57BE49A9" w14:textId="77777777" w:rsidR="000B481C" w:rsidRDefault="000B481C" w:rsidP="000B481C">
      <w:pPr>
        <w:pStyle w:val="BT"/>
      </w:pPr>
      <w:r>
        <w:br w:type="page"/>
      </w:r>
    </w:p>
    <w:p w14:paraId="3A1CC86A" w14:textId="333ED867" w:rsidR="000B481C" w:rsidRDefault="000B481C" w:rsidP="0033194C">
      <w:pPr>
        <w:pStyle w:val="BTsmall"/>
      </w:pPr>
      <w:r>
        <w:rPr>
          <w:noProof/>
        </w:rPr>
        <w:lastRenderedPageBreak/>
        <w:drawing>
          <wp:anchor distT="0" distB="0" distL="114300" distR="114300" simplePos="0" relativeHeight="251673088" behindDoc="0" locked="0" layoutInCell="1" allowOverlap="1" wp14:anchorId="6887F4A3" wp14:editId="7D3D26BD">
            <wp:simplePos x="1116419" y="914400"/>
            <wp:positionH relativeFrom="margin">
              <wp:align>center</wp:align>
            </wp:positionH>
            <wp:positionV relativeFrom="margin">
              <wp:align>top</wp:align>
            </wp:positionV>
            <wp:extent cx="5541264" cy="5577840"/>
            <wp:effectExtent l="0" t="0" r="2540" b="3810"/>
            <wp:wrapTopAndBottom/>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email">
                      <a:extLst>
                        <a:ext uri="{28A0092B-C50C-407E-A947-70E740481C1C}">
                          <a14:useLocalDpi xmlns:a14="http://schemas.microsoft.com/office/drawing/2010/main" val="0"/>
                        </a:ext>
                      </a:extLst>
                    </a:blip>
                    <a:srcRect/>
                    <a:stretch>
                      <a:fillRect/>
                    </a:stretch>
                  </pic:blipFill>
                  <pic:spPr bwMode="auto">
                    <a:xfrm>
                      <a:off x="0" y="0"/>
                      <a:ext cx="5541264" cy="557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1532F" w14:textId="6E43B1F0" w:rsidR="000B481C" w:rsidRDefault="000B481C" w:rsidP="00ED04CA">
      <w:pPr>
        <w:pStyle w:val="Figure"/>
      </w:pPr>
      <w:bookmarkStart w:id="653" w:name="_Ref56192497"/>
      <w:bookmarkStart w:id="654" w:name="_Toc31199780"/>
      <w:bookmarkStart w:id="655" w:name="_Toc58575618"/>
      <w:bookmarkStart w:id="656" w:name="_Toc58950304"/>
      <w:bookmarkStart w:id="657" w:name="_Toc27135008"/>
      <w:r>
        <w:t xml:space="preserve">Figure </w:t>
      </w:r>
      <w:r w:rsidR="003269AC">
        <w:t>C</w:t>
      </w:r>
      <w:r>
        <w:t>-</w:t>
      </w:r>
      <w:r>
        <w:fldChar w:fldCharType="begin"/>
      </w:r>
      <w:r>
        <w:rPr>
          <w:noProof/>
        </w:rPr>
        <w:instrText xml:space="preserve"> SEQ Figure_B- \* ARABIC </w:instrText>
      </w:r>
      <w:r>
        <w:fldChar w:fldCharType="separate"/>
      </w:r>
      <w:r w:rsidR="003269AC">
        <w:rPr>
          <w:noProof/>
        </w:rPr>
        <w:t>2</w:t>
      </w:r>
      <w:r>
        <w:fldChar w:fldCharType="end"/>
      </w:r>
      <w:bookmarkEnd w:id="653"/>
      <w:r>
        <w:rPr>
          <w:noProof/>
        </w:rPr>
        <w:t>. GIS example of a sliver</w:t>
      </w:r>
      <w:bookmarkEnd w:id="654"/>
      <w:bookmarkEnd w:id="655"/>
      <w:bookmarkEnd w:id="656"/>
      <w:r>
        <w:rPr>
          <w:noProof/>
        </w:rPr>
        <w:t xml:space="preserve"> </w:t>
      </w:r>
      <w:bookmarkEnd w:id="657"/>
    </w:p>
    <w:p w14:paraId="2437A867" w14:textId="77777777" w:rsidR="00560EDB" w:rsidRDefault="00560EDB" w:rsidP="0033194C">
      <w:pPr>
        <w:pStyle w:val="BTsmall"/>
      </w:pPr>
    </w:p>
    <w:p w14:paraId="4CF3DAC6" w14:textId="21126655" w:rsidR="000B481C" w:rsidRDefault="000B481C" w:rsidP="000B481C">
      <w:pPr>
        <w:spacing w:after="120"/>
      </w:pPr>
      <w:r>
        <w:t xml:space="preserve">Large areas that are identified as agricultural land use but are unlikely to have enrollable agricultural activities include lands owned by the state (Board of Trustees of the Internal Improvement Trust Fund) and water management districts (SJRWMD or SFWMD). It is possible that these lands, in whole or in part, may be leased to other entities that conduct agricultural activities, but such leasing is infrequent. If leasing occurs, the leasing entity will be required to enroll in the BMP </w:t>
      </w:r>
      <w:r w:rsidR="00726801">
        <w:t>Program</w:t>
      </w:r>
      <w:r>
        <w:t xml:space="preserve">. Ongoing coordination between FDACS, DEP Division of State Lands, SJRWMD, and SFWMD is needed to ensure that any public lands that are leased for the purposes of agricultural activities are required to implement and enroll in </w:t>
      </w:r>
      <w:r w:rsidR="00726801">
        <w:t xml:space="preserve">the </w:t>
      </w:r>
      <w:r>
        <w:t xml:space="preserve">FDACS BMP </w:t>
      </w:r>
      <w:r w:rsidR="00726801">
        <w:t xml:space="preserve">Program </w:t>
      </w:r>
      <w:r>
        <w:t>as a condition of the lease.</w:t>
      </w:r>
    </w:p>
    <w:p w14:paraId="421CCCC0" w14:textId="5FDD2B1B" w:rsidR="000B481C" w:rsidRDefault="000B481C" w:rsidP="000B481C">
      <w:pPr>
        <w:pStyle w:val="BT"/>
      </w:pPr>
      <w:r>
        <w:lastRenderedPageBreak/>
        <w:t xml:space="preserve">Other smaller parcels that have been identified as </w:t>
      </w:r>
      <w:proofErr w:type="gramStart"/>
      <w:r>
        <w:t>nonagricultural</w:t>
      </w:r>
      <w:r w:rsidR="00726801">
        <w:t>,</w:t>
      </w:r>
      <w:r>
        <w:t xml:space="preserve"> but</w:t>
      </w:r>
      <w:proofErr w:type="gramEnd"/>
      <w:r>
        <w:t xml:space="preserve"> have features that cause them to be identified as agricultural lands in various databases, include those lands associated with utilities, telecommunication companies, churches, FDOT rights-of-way, and airports. The Florida Department of Revenue (DOR) uses code numbers 70 through 98 to identify these types of lands.</w:t>
      </w:r>
    </w:p>
    <w:p w14:paraId="65E7AE06" w14:textId="7FDC5028" w:rsidR="000B481C" w:rsidRDefault="000B481C" w:rsidP="000B481C">
      <w:pPr>
        <w:pStyle w:val="BT"/>
      </w:pPr>
      <w:r>
        <w:t xml:space="preserve">Those agricultural lands that have been identified as </w:t>
      </w:r>
      <w:r w:rsidR="00C64A90">
        <w:t>"</w:t>
      </w:r>
      <w:r>
        <w:t>fallow,</w:t>
      </w:r>
      <w:r w:rsidR="00C64A90">
        <w:t>"</w:t>
      </w:r>
      <w:r>
        <w:t xml:space="preserve"> </w:t>
      </w:r>
      <w:r w:rsidR="00C64A90">
        <w:t>"</w:t>
      </w:r>
      <w:r>
        <w:t>former [ag],</w:t>
      </w:r>
      <w:r w:rsidR="00C64A90">
        <w:t>"</w:t>
      </w:r>
      <w:r>
        <w:t xml:space="preserve"> and </w:t>
      </w:r>
      <w:r w:rsidR="00C64A90">
        <w:t>"</w:t>
      </w:r>
      <w:r>
        <w:t>abandoned,</w:t>
      </w:r>
      <w:r w:rsidR="00C64A90">
        <w:t>"</w:t>
      </w:r>
      <w:r>
        <w:t xml:space="preserve"> as well as brushland/scrubland/open land, comprise </w:t>
      </w:r>
      <w:r>
        <w:rPr>
          <w:color w:val="000000" w:themeColor="text1"/>
        </w:rPr>
        <w:t>34 %</w:t>
      </w:r>
      <w:r>
        <w:t xml:space="preserve"> of the total unenrolled agricultural acres in the </w:t>
      </w:r>
      <w:r w:rsidR="00560EDB">
        <w:t xml:space="preserve">CIRL </w:t>
      </w:r>
      <w:r>
        <w:t xml:space="preserve">BMAP area. These acres are still classified as agricultural land for the purposes of the BMAP nutrient load assessment. There are a variety of potential options to account for these lands, such as enrollment as </w:t>
      </w:r>
      <w:r w:rsidR="00C64A90">
        <w:t>"</w:t>
      </w:r>
      <w:r>
        <w:t>temporarily inactive</w:t>
      </w:r>
      <w:r w:rsidR="00C64A90">
        <w:t>"</w:t>
      </w:r>
      <w:r>
        <w:t xml:space="preserve"> operations—particularly those that were previously enrolled and are planned to resume production. Another option may be to note the inactive acres at the time of a field visit and perform periodic reassessment on a cyclical basis. The possibility for DEP and FDACS to calculate nutrient reduction credits or adjust nutrient loading rates may also provide opportunities to present more accurate estimates and establish priorities.</w:t>
      </w:r>
    </w:p>
    <w:p w14:paraId="040C18F0" w14:textId="588C0661" w:rsidR="000B481C" w:rsidRDefault="000B481C" w:rsidP="000B481C">
      <w:pPr>
        <w:pStyle w:val="BT"/>
      </w:pPr>
      <w:r>
        <w:t xml:space="preserve">Another factor considered in the prioritization of BMP enrollment is the number of agricultural acres on the parcel. Analyzing the number of agricultural acreages on the parcel and commodity type can give an idea of the efforts that are needed to enroll these areas in </w:t>
      </w:r>
      <w:r w:rsidR="00E0300B">
        <w:t xml:space="preserve">the </w:t>
      </w:r>
      <w:r>
        <w:t xml:space="preserve">FDACS BMP </w:t>
      </w:r>
      <w:r w:rsidR="00E0300B">
        <w:t>P</w:t>
      </w:r>
      <w:r>
        <w:t xml:space="preserve">rogram </w:t>
      </w:r>
      <w:proofErr w:type="gramStart"/>
      <w:r>
        <w:t>and also</w:t>
      </w:r>
      <w:proofErr w:type="gramEnd"/>
      <w:r>
        <w:t xml:space="preserve"> identify the areas most in need of enrollment. </w:t>
      </w:r>
      <w:r w:rsidR="00ED04CA" w:rsidRPr="00ED04CA">
        <w:rPr>
          <w:b/>
        </w:rPr>
        <w:fldChar w:fldCharType="begin"/>
      </w:r>
      <w:r w:rsidR="00ED04CA" w:rsidRPr="00ED04CA">
        <w:rPr>
          <w:b/>
        </w:rPr>
        <w:instrText xml:space="preserve"> REF _Ref56192512 \h  \* MERGEFORMAT </w:instrText>
      </w:r>
      <w:r w:rsidR="00ED04CA" w:rsidRPr="00ED04CA">
        <w:rPr>
          <w:b/>
        </w:rPr>
      </w:r>
      <w:r w:rsidR="00ED04CA" w:rsidRPr="00ED04CA">
        <w:rPr>
          <w:b/>
        </w:rPr>
        <w:fldChar w:fldCharType="separate"/>
      </w:r>
      <w:r w:rsidR="003269AC" w:rsidRPr="003269AC">
        <w:rPr>
          <w:b/>
        </w:rPr>
        <w:t>Figure C-3</w:t>
      </w:r>
      <w:r w:rsidR="00ED04CA" w:rsidRPr="00ED04CA">
        <w:rPr>
          <w:b/>
        </w:rPr>
        <w:fldChar w:fldCharType="end"/>
      </w:r>
      <w:r>
        <w:t xml:space="preserve"> summarizes the agricultural acres distributed by agricultural acreage found on each parcel.</w:t>
      </w:r>
    </w:p>
    <w:p w14:paraId="5F257339" w14:textId="55234A4D" w:rsidR="000B481C" w:rsidRDefault="000B481C" w:rsidP="000B481C">
      <w:r>
        <w:t xml:space="preserve">Further analysis was done to characterize the parcels </w:t>
      </w:r>
      <w:bookmarkStart w:id="658" w:name="_Hlk55405878"/>
      <w:r>
        <w:t xml:space="preserve">based on agricultural acreage and land use type. For graphing purposes, land use distribution is displayed in two charts, one showing the land use for parcels </w:t>
      </w:r>
      <w:bookmarkEnd w:id="658"/>
      <w:r>
        <w:t>containing 50 acres of agriculture or greater (</w:t>
      </w:r>
      <w:r w:rsidR="00ED04CA" w:rsidRPr="00ED04CA">
        <w:rPr>
          <w:b/>
        </w:rPr>
        <w:fldChar w:fldCharType="begin"/>
      </w:r>
      <w:r w:rsidR="00ED04CA" w:rsidRPr="00ED04CA">
        <w:rPr>
          <w:b/>
        </w:rPr>
        <w:instrText xml:space="preserve"> REF _Ref56192523 \h  \* MERGEFORMAT </w:instrText>
      </w:r>
      <w:r w:rsidR="00ED04CA" w:rsidRPr="00ED04CA">
        <w:rPr>
          <w:b/>
        </w:rPr>
      </w:r>
      <w:r w:rsidR="00ED04CA" w:rsidRPr="00ED04CA">
        <w:rPr>
          <w:b/>
        </w:rPr>
        <w:fldChar w:fldCharType="separate"/>
      </w:r>
      <w:r w:rsidR="003269AC" w:rsidRPr="003269AC">
        <w:rPr>
          <w:b/>
        </w:rPr>
        <w:t>Figure C-4</w:t>
      </w:r>
      <w:r w:rsidR="00ED04CA" w:rsidRPr="00ED04CA">
        <w:rPr>
          <w:b/>
        </w:rPr>
        <w:fldChar w:fldCharType="end"/>
      </w:r>
      <w:r w:rsidRPr="00481756">
        <w:rPr>
          <w:bCs/>
        </w:rPr>
        <w:t>)</w:t>
      </w:r>
      <w:r>
        <w:t xml:space="preserve"> and a second for parcels containing less than 50 acres of agriculture</w:t>
      </w:r>
      <w:r>
        <w:rPr>
          <w:b/>
        </w:rPr>
        <w:t xml:space="preserve"> </w:t>
      </w:r>
      <w:r w:rsidRPr="00481756">
        <w:rPr>
          <w:bCs/>
        </w:rPr>
        <w:t>(</w:t>
      </w:r>
      <w:r w:rsidR="00ED04CA" w:rsidRPr="00ED04CA">
        <w:rPr>
          <w:b/>
        </w:rPr>
        <w:fldChar w:fldCharType="begin"/>
      </w:r>
      <w:r w:rsidR="00ED04CA" w:rsidRPr="00ED04CA">
        <w:rPr>
          <w:b/>
        </w:rPr>
        <w:instrText xml:space="preserve"> REF _Ref56192536 \h  \* MERGEFORMAT </w:instrText>
      </w:r>
      <w:r w:rsidR="00ED04CA" w:rsidRPr="00ED04CA">
        <w:rPr>
          <w:b/>
        </w:rPr>
      </w:r>
      <w:r w:rsidR="00ED04CA" w:rsidRPr="00ED04CA">
        <w:rPr>
          <w:b/>
        </w:rPr>
        <w:fldChar w:fldCharType="separate"/>
      </w:r>
      <w:r w:rsidR="003269AC" w:rsidRPr="003269AC">
        <w:rPr>
          <w:b/>
        </w:rPr>
        <w:t>Figure C-5</w:t>
      </w:r>
      <w:r w:rsidR="00ED04CA" w:rsidRPr="00ED04CA">
        <w:rPr>
          <w:b/>
        </w:rPr>
        <w:fldChar w:fldCharType="end"/>
      </w:r>
      <w:r w:rsidRPr="00481756">
        <w:rPr>
          <w:bCs/>
        </w:rPr>
        <w:t>)</w:t>
      </w:r>
      <w:r>
        <w:t>. Of the 44,847 acres of land identified as having potential agricultural activity, grazing land comprises 48</w:t>
      </w:r>
      <w:r>
        <w:rPr>
          <w:b/>
        </w:rPr>
        <w:t> </w:t>
      </w:r>
      <w:r>
        <w:rPr>
          <w:bCs/>
        </w:rPr>
        <w:t>%</w:t>
      </w:r>
      <w:r>
        <w:t xml:space="preserve"> of this acreage.</w:t>
      </w:r>
    </w:p>
    <w:p w14:paraId="3AC228D9" w14:textId="77777777" w:rsidR="000B481C" w:rsidRDefault="000B481C" w:rsidP="000B481C">
      <w:r>
        <w:br w:type="page"/>
      </w:r>
    </w:p>
    <w:p w14:paraId="45A5F030" w14:textId="116A89F5" w:rsidR="000B481C" w:rsidRDefault="000B481C" w:rsidP="0033194C">
      <w:pPr>
        <w:pStyle w:val="BTsmall"/>
      </w:pPr>
      <w:r>
        <w:rPr>
          <w:noProof/>
        </w:rPr>
        <w:lastRenderedPageBreak/>
        <w:drawing>
          <wp:anchor distT="0" distB="0" distL="114300" distR="114300" simplePos="0" relativeHeight="251674112" behindDoc="0" locked="0" layoutInCell="1" allowOverlap="1" wp14:anchorId="42C0F458" wp14:editId="29D7A934">
            <wp:simplePos x="1488558" y="914400"/>
            <wp:positionH relativeFrom="margin">
              <wp:align>center</wp:align>
            </wp:positionH>
            <wp:positionV relativeFrom="paragraph">
              <wp:posOffset>0</wp:posOffset>
            </wp:positionV>
            <wp:extent cx="4572000" cy="3324298"/>
            <wp:effectExtent l="0" t="0" r="0" b="9525"/>
            <wp:wrapTopAndBottom/>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email">
                      <a:extLst>
                        <a:ext uri="{28A0092B-C50C-407E-A947-70E740481C1C}">
                          <a14:useLocalDpi xmlns:a14="http://schemas.microsoft.com/office/drawing/2010/main" val="0"/>
                        </a:ext>
                      </a:extLst>
                    </a:blip>
                    <a:srcRect/>
                    <a:stretch>
                      <a:fillRect/>
                    </a:stretch>
                  </pic:blipFill>
                  <pic:spPr bwMode="auto">
                    <a:xfrm>
                      <a:off x="0" y="0"/>
                      <a:ext cx="4572000" cy="33242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C35BC" w14:textId="393874E6" w:rsidR="000B481C" w:rsidRDefault="000B481C" w:rsidP="00ED04CA">
      <w:pPr>
        <w:pStyle w:val="Figure"/>
      </w:pPr>
      <w:bookmarkStart w:id="659" w:name="_Ref56192512"/>
      <w:bookmarkStart w:id="660" w:name="_Toc27135009"/>
      <w:bookmarkStart w:id="661" w:name="_Toc31199781"/>
      <w:bookmarkStart w:id="662" w:name="_Toc58575619"/>
      <w:bookmarkStart w:id="663" w:name="_Toc58950305"/>
      <w:r>
        <w:t xml:space="preserve">Figure </w:t>
      </w:r>
      <w:r w:rsidR="003269AC">
        <w:t>C</w:t>
      </w:r>
      <w:r>
        <w:t>-</w:t>
      </w:r>
      <w:r>
        <w:fldChar w:fldCharType="begin"/>
      </w:r>
      <w:r>
        <w:rPr>
          <w:noProof/>
        </w:rPr>
        <w:instrText xml:space="preserve"> SEQ Figure_B- \* ARABIC </w:instrText>
      </w:r>
      <w:r>
        <w:fldChar w:fldCharType="separate"/>
      </w:r>
      <w:r w:rsidR="003269AC">
        <w:rPr>
          <w:noProof/>
        </w:rPr>
        <w:t>3</w:t>
      </w:r>
      <w:r>
        <w:fldChar w:fldCharType="end"/>
      </w:r>
      <w:bookmarkEnd w:id="659"/>
      <w:r>
        <w:rPr>
          <w:noProof/>
        </w:rPr>
        <w:t>. Distribution of agricultural acreage on parcels with potential agricultural activity</w:t>
      </w:r>
      <w:bookmarkEnd w:id="660"/>
      <w:r>
        <w:rPr>
          <w:noProof/>
        </w:rPr>
        <w:t xml:space="preserve">, </w:t>
      </w:r>
      <w:r w:rsidR="00560EDB">
        <w:t xml:space="preserve">CIRL </w:t>
      </w:r>
      <w:r>
        <w:rPr>
          <w:noProof/>
        </w:rPr>
        <w:t>BMAP area</w:t>
      </w:r>
      <w:bookmarkEnd w:id="661"/>
      <w:bookmarkEnd w:id="662"/>
      <w:bookmarkEnd w:id="663"/>
    </w:p>
    <w:p w14:paraId="2140E6B7" w14:textId="77777777" w:rsidR="000B481C" w:rsidRDefault="000B481C" w:rsidP="000B481C">
      <w:pPr>
        <w:pStyle w:val="Bodytextreduced"/>
      </w:pPr>
    </w:p>
    <w:p w14:paraId="51DFACFB" w14:textId="01F5A27A" w:rsidR="000B481C" w:rsidRDefault="000B481C" w:rsidP="0033194C">
      <w:pPr>
        <w:pStyle w:val="BTsmall"/>
      </w:pPr>
      <w:r>
        <w:rPr>
          <w:noProof/>
        </w:rPr>
        <w:drawing>
          <wp:anchor distT="0" distB="0" distL="114300" distR="114300" simplePos="0" relativeHeight="251686400" behindDoc="0" locked="0" layoutInCell="1" allowOverlap="1" wp14:anchorId="7F6AB9B8" wp14:editId="61305FBE">
            <wp:simplePos x="1648047" y="5146158"/>
            <wp:positionH relativeFrom="margin">
              <wp:align>center</wp:align>
            </wp:positionH>
            <wp:positionV relativeFrom="paragraph">
              <wp:posOffset>0</wp:posOffset>
            </wp:positionV>
            <wp:extent cx="4480853" cy="3255264"/>
            <wp:effectExtent l="0" t="0" r="0" b="2540"/>
            <wp:wrapTopAndBottom/>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email">
                      <a:extLst>
                        <a:ext uri="{28A0092B-C50C-407E-A947-70E740481C1C}">
                          <a14:useLocalDpi xmlns:a14="http://schemas.microsoft.com/office/drawing/2010/main" val="0"/>
                        </a:ext>
                      </a:extLst>
                    </a:blip>
                    <a:srcRect/>
                    <a:stretch>
                      <a:fillRect/>
                    </a:stretch>
                  </pic:blipFill>
                  <pic:spPr bwMode="auto">
                    <a:xfrm>
                      <a:off x="0" y="0"/>
                      <a:ext cx="4480853" cy="3255264"/>
                    </a:xfrm>
                    <a:prstGeom prst="rect">
                      <a:avLst/>
                    </a:prstGeom>
                    <a:noFill/>
                    <a:ln>
                      <a:noFill/>
                    </a:ln>
                  </pic:spPr>
                </pic:pic>
              </a:graphicData>
            </a:graphic>
            <wp14:sizeRelV relativeFrom="margin">
              <wp14:pctHeight>0</wp14:pctHeight>
            </wp14:sizeRelV>
          </wp:anchor>
        </w:drawing>
      </w:r>
    </w:p>
    <w:p w14:paraId="0CFC035C" w14:textId="6D9EF48C" w:rsidR="0080643D" w:rsidRDefault="000B481C" w:rsidP="00ED04CA">
      <w:pPr>
        <w:pStyle w:val="Figure"/>
        <w:rPr>
          <w:noProof/>
        </w:rPr>
      </w:pPr>
      <w:bookmarkStart w:id="664" w:name="_Ref56192523"/>
      <w:bookmarkStart w:id="665" w:name="_Toc27135010"/>
      <w:bookmarkStart w:id="666" w:name="_Toc31199782"/>
      <w:bookmarkStart w:id="667" w:name="_Toc58575620"/>
      <w:bookmarkStart w:id="668" w:name="_Toc58950306"/>
      <w:r>
        <w:t xml:space="preserve">Figure </w:t>
      </w:r>
      <w:r w:rsidR="003269AC">
        <w:t>C</w:t>
      </w:r>
      <w:r>
        <w:t>-</w:t>
      </w:r>
      <w:r>
        <w:fldChar w:fldCharType="begin"/>
      </w:r>
      <w:r>
        <w:rPr>
          <w:noProof/>
        </w:rPr>
        <w:instrText xml:space="preserve"> SEQ Figure_B- \* ARABIC </w:instrText>
      </w:r>
      <w:r>
        <w:fldChar w:fldCharType="separate"/>
      </w:r>
      <w:r w:rsidR="003269AC">
        <w:rPr>
          <w:noProof/>
        </w:rPr>
        <w:t>4</w:t>
      </w:r>
      <w:r>
        <w:fldChar w:fldCharType="end"/>
      </w:r>
      <w:bookmarkEnd w:id="664"/>
      <w:r>
        <w:rPr>
          <w:noProof/>
        </w:rPr>
        <w:t>. Agricultural land uses on parcels with 50 acres of agriculture and greater</w:t>
      </w:r>
      <w:bookmarkEnd w:id="665"/>
      <w:r>
        <w:rPr>
          <w:noProof/>
        </w:rPr>
        <w:t xml:space="preserve">, </w:t>
      </w:r>
      <w:r w:rsidR="00560EDB">
        <w:t xml:space="preserve">CIRL </w:t>
      </w:r>
      <w:r>
        <w:rPr>
          <w:noProof/>
        </w:rPr>
        <w:t>BMAP area</w:t>
      </w:r>
      <w:bookmarkEnd w:id="666"/>
      <w:bookmarkEnd w:id="667"/>
      <w:bookmarkEnd w:id="668"/>
    </w:p>
    <w:p w14:paraId="061887D6" w14:textId="77777777" w:rsidR="0080643D" w:rsidRDefault="0080643D">
      <w:pPr>
        <w:rPr>
          <w:rFonts w:ascii="Times New Roman Bold" w:hAnsi="Times New Roman Bold"/>
          <w:b/>
          <w:noProof/>
          <w:color w:val="000000"/>
          <w:kern w:val="32"/>
          <w:szCs w:val="20"/>
        </w:rPr>
      </w:pPr>
      <w:r>
        <w:rPr>
          <w:noProof/>
        </w:rPr>
        <w:br w:type="page"/>
      </w:r>
    </w:p>
    <w:p w14:paraId="06EA828C" w14:textId="77777777" w:rsidR="000B481C" w:rsidRDefault="000B481C" w:rsidP="00ED04CA">
      <w:pPr>
        <w:pStyle w:val="Figure"/>
      </w:pPr>
    </w:p>
    <w:p w14:paraId="3B19A2A9" w14:textId="024BCABF" w:rsidR="000B481C" w:rsidRDefault="000B481C" w:rsidP="0033194C">
      <w:pPr>
        <w:pStyle w:val="BTsmall"/>
      </w:pPr>
      <w:r>
        <w:rPr>
          <w:noProof/>
        </w:rPr>
        <w:drawing>
          <wp:anchor distT="0" distB="0" distL="114300" distR="114300" simplePos="0" relativeHeight="251675136" behindDoc="0" locked="0" layoutInCell="1" allowOverlap="1" wp14:anchorId="3C63BB4F" wp14:editId="5BE12D6B">
            <wp:simplePos x="1467293" y="914400"/>
            <wp:positionH relativeFrom="margin">
              <wp:align>center</wp:align>
            </wp:positionH>
            <wp:positionV relativeFrom="paragraph">
              <wp:posOffset>0</wp:posOffset>
            </wp:positionV>
            <wp:extent cx="4846320" cy="3511296"/>
            <wp:effectExtent l="0" t="0" r="0" b="0"/>
            <wp:wrapTopAndBottom/>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email">
                      <a:extLst>
                        <a:ext uri="{28A0092B-C50C-407E-A947-70E740481C1C}">
                          <a14:useLocalDpi xmlns:a14="http://schemas.microsoft.com/office/drawing/2010/main" val="0"/>
                        </a:ext>
                      </a:extLst>
                    </a:blip>
                    <a:srcRect/>
                    <a:stretch>
                      <a:fillRect/>
                    </a:stretch>
                  </pic:blipFill>
                  <pic:spPr bwMode="auto">
                    <a:xfrm>
                      <a:off x="0" y="0"/>
                      <a:ext cx="4846320" cy="35112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81F6BF" w14:textId="72099FAC" w:rsidR="000B481C" w:rsidRDefault="000B481C" w:rsidP="00ED04CA">
      <w:pPr>
        <w:pStyle w:val="Figure"/>
      </w:pPr>
      <w:bookmarkStart w:id="669" w:name="_Ref56192536"/>
      <w:bookmarkStart w:id="670" w:name="_Toc27135011"/>
      <w:bookmarkStart w:id="671" w:name="_Toc31199783"/>
      <w:bookmarkStart w:id="672" w:name="_Toc58575621"/>
      <w:bookmarkStart w:id="673" w:name="_Toc58950307"/>
      <w:r>
        <w:t xml:space="preserve">Figure </w:t>
      </w:r>
      <w:r w:rsidR="003269AC">
        <w:t>C</w:t>
      </w:r>
      <w:r>
        <w:t>-</w:t>
      </w:r>
      <w:r>
        <w:fldChar w:fldCharType="begin"/>
      </w:r>
      <w:r>
        <w:rPr>
          <w:noProof/>
        </w:rPr>
        <w:instrText xml:space="preserve"> SEQ Figure_B- \* ARABIC </w:instrText>
      </w:r>
      <w:r>
        <w:fldChar w:fldCharType="separate"/>
      </w:r>
      <w:r w:rsidR="003269AC">
        <w:rPr>
          <w:noProof/>
        </w:rPr>
        <w:t>5</w:t>
      </w:r>
      <w:r>
        <w:fldChar w:fldCharType="end"/>
      </w:r>
      <w:bookmarkEnd w:id="669"/>
      <w:r>
        <w:rPr>
          <w:noProof/>
        </w:rPr>
        <w:t>. Agricultural land uses on parcels with less than 50 acres of agriculture</w:t>
      </w:r>
      <w:bookmarkEnd w:id="670"/>
      <w:r>
        <w:rPr>
          <w:noProof/>
        </w:rPr>
        <w:t xml:space="preserve">, </w:t>
      </w:r>
      <w:r w:rsidR="00560EDB">
        <w:t xml:space="preserve">CIRL </w:t>
      </w:r>
      <w:r>
        <w:rPr>
          <w:noProof/>
        </w:rPr>
        <w:t>BMAP area</w:t>
      </w:r>
      <w:bookmarkEnd w:id="671"/>
      <w:bookmarkEnd w:id="672"/>
      <w:bookmarkEnd w:id="673"/>
    </w:p>
    <w:p w14:paraId="3184870A" w14:textId="77777777" w:rsidR="000B481C" w:rsidRDefault="000B481C" w:rsidP="000B481C">
      <w:pPr>
        <w:pStyle w:val="Bodytextreduced"/>
      </w:pPr>
    </w:p>
    <w:p w14:paraId="443D532A" w14:textId="0284813B" w:rsidR="000B481C" w:rsidRDefault="00ED04CA" w:rsidP="000B481C">
      <w:pPr>
        <w:pStyle w:val="BT"/>
      </w:pPr>
      <w:r w:rsidRPr="00ED04CA">
        <w:rPr>
          <w:b/>
        </w:rPr>
        <w:fldChar w:fldCharType="begin"/>
      </w:r>
      <w:r w:rsidRPr="00ED04CA">
        <w:rPr>
          <w:b/>
        </w:rPr>
        <w:instrText xml:space="preserve"> REF _Ref56192308 \h  \* MERGEFORMAT </w:instrText>
      </w:r>
      <w:r w:rsidRPr="00ED04CA">
        <w:rPr>
          <w:b/>
        </w:rPr>
      </w:r>
      <w:r w:rsidRPr="00ED04CA">
        <w:rPr>
          <w:b/>
        </w:rPr>
        <w:fldChar w:fldCharType="separate"/>
      </w:r>
      <w:r w:rsidR="003269AC" w:rsidRPr="003269AC">
        <w:rPr>
          <w:b/>
        </w:rPr>
        <w:t>Table C-8</w:t>
      </w:r>
      <w:r w:rsidRPr="00ED04CA">
        <w:rPr>
          <w:b/>
        </w:rPr>
        <w:fldChar w:fldCharType="end"/>
      </w:r>
      <w:r>
        <w:rPr>
          <w:b/>
        </w:rPr>
        <w:t xml:space="preserve"> </w:t>
      </w:r>
      <w:r w:rsidR="000B481C">
        <w:t xml:space="preserve">lists the total acreage associated with the identified slivers and the lands that are not likely to have enrollable agricultural activities, along with the remaining total of unenrolled agricultural acres in the BMAP area. </w:t>
      </w:r>
      <w:r w:rsidRPr="00ED04CA">
        <w:rPr>
          <w:b/>
        </w:rPr>
        <w:fldChar w:fldCharType="begin"/>
      </w:r>
      <w:r w:rsidRPr="00ED04CA">
        <w:rPr>
          <w:b/>
        </w:rPr>
        <w:instrText xml:space="preserve"> REF _Ref56192558 \h  \* MERGEFORMAT </w:instrText>
      </w:r>
      <w:r w:rsidRPr="00ED04CA">
        <w:rPr>
          <w:b/>
        </w:rPr>
      </w:r>
      <w:r w:rsidRPr="00ED04CA">
        <w:rPr>
          <w:b/>
        </w:rPr>
        <w:fldChar w:fldCharType="separate"/>
      </w:r>
      <w:r w:rsidR="003269AC" w:rsidRPr="003269AC">
        <w:rPr>
          <w:b/>
        </w:rPr>
        <w:t>Figure C-6</w:t>
      </w:r>
      <w:r w:rsidRPr="00ED04CA">
        <w:rPr>
          <w:b/>
        </w:rPr>
        <w:fldChar w:fldCharType="end"/>
      </w:r>
      <w:r>
        <w:rPr>
          <w:b/>
        </w:rPr>
        <w:t xml:space="preserve"> </w:t>
      </w:r>
      <w:r w:rsidR="000B481C">
        <w:t xml:space="preserve">and </w:t>
      </w:r>
      <w:r w:rsidRPr="00ED04CA">
        <w:rPr>
          <w:b/>
        </w:rPr>
        <w:fldChar w:fldCharType="begin"/>
      </w:r>
      <w:r w:rsidRPr="00ED04CA">
        <w:rPr>
          <w:b/>
        </w:rPr>
        <w:instrText xml:space="preserve"> REF _Ref56192565 \h  \* MERGEFORMAT </w:instrText>
      </w:r>
      <w:r w:rsidRPr="00ED04CA">
        <w:rPr>
          <w:b/>
        </w:rPr>
      </w:r>
      <w:r w:rsidRPr="00ED04CA">
        <w:rPr>
          <w:b/>
        </w:rPr>
        <w:fldChar w:fldCharType="separate"/>
      </w:r>
      <w:r w:rsidR="003269AC" w:rsidRPr="003269AC">
        <w:rPr>
          <w:b/>
        </w:rPr>
        <w:t>Figure C-7</w:t>
      </w:r>
      <w:r w:rsidRPr="00ED04CA">
        <w:rPr>
          <w:b/>
        </w:rPr>
        <w:fldChar w:fldCharType="end"/>
      </w:r>
      <w:r>
        <w:rPr>
          <w:b/>
        </w:rPr>
        <w:t xml:space="preserve"> </w:t>
      </w:r>
      <w:r w:rsidR="000B481C">
        <w:t xml:space="preserve">summarize the unenrolled agricultural acres in the </w:t>
      </w:r>
      <w:r w:rsidR="00560EDB">
        <w:t xml:space="preserve">CIRL </w:t>
      </w:r>
      <w:r w:rsidR="000B481C">
        <w:t>BMAP area by acres of agriculture within the parcels. However, they do not include acreages or parcels associated with slivers or lands that are not likely to have enrollable agricultural activities.</w:t>
      </w:r>
    </w:p>
    <w:p w14:paraId="43D8A222" w14:textId="610BE795" w:rsidR="00ED04CA" w:rsidRDefault="00ED04CA" w:rsidP="0033194C">
      <w:pPr>
        <w:pStyle w:val="TableTitle"/>
        <w:rPr>
          <w:noProof/>
        </w:rPr>
      </w:pPr>
      <w:bookmarkStart w:id="674" w:name="_Ref56192308"/>
      <w:bookmarkStart w:id="675" w:name="_Toc58576521"/>
      <w:bookmarkStart w:id="676" w:name="_Toc58576711"/>
      <w:bookmarkStart w:id="677" w:name="_Toc58950388"/>
      <w:bookmarkStart w:id="678" w:name="_Hlk53741417"/>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8</w:t>
      </w:r>
      <w:r w:rsidR="00FD534E">
        <w:rPr>
          <w:noProof/>
        </w:rPr>
        <w:fldChar w:fldCharType="end"/>
      </w:r>
      <w:bookmarkEnd w:id="674"/>
      <w:r>
        <w:t xml:space="preserve">. </w:t>
      </w:r>
      <w:r w:rsidRPr="000E7C6E">
        <w:rPr>
          <w:noProof/>
        </w:rPr>
        <w:t xml:space="preserve">Summary of unenrolled agricultural land use acreage in the </w:t>
      </w:r>
      <w:r w:rsidR="00560EDB">
        <w:t xml:space="preserve">CIRL </w:t>
      </w:r>
      <w:r w:rsidRPr="000E7C6E">
        <w:rPr>
          <w:noProof/>
        </w:rPr>
        <w:t>BMAP area</w:t>
      </w:r>
      <w:bookmarkEnd w:id="675"/>
      <w:bookmarkEnd w:id="676"/>
      <w:bookmarkEnd w:id="677"/>
    </w:p>
    <w:p w14:paraId="51C9AE00" w14:textId="4619DA10" w:rsidR="00ED04CA" w:rsidRPr="00ED04CA" w:rsidRDefault="00ED04CA" w:rsidP="00ED04CA">
      <w:pPr>
        <w:pStyle w:val="Bodytextreduced"/>
        <w:spacing w:after="0"/>
      </w:pPr>
      <w:r>
        <w:rPr>
          <w:b/>
        </w:rPr>
        <w:t>Note:</w:t>
      </w:r>
      <w:r>
        <w:t xml:space="preserve"> Because of geometric variations between shapefiles used in the unenrolled agricultural lands analysis performed by OAWP, the unenrolled agricultural acres differ from subtraction of the FSAID VII Agricultural Acres in the BMAP and the Total Agricultural Acres Enrolled referenced in </w:t>
      </w:r>
      <w:r>
        <w:rPr>
          <w:b/>
          <w:bCs/>
        </w:rPr>
        <w:t>Table B-1</w:t>
      </w:r>
      <w:r>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0B481C" w14:paraId="2B7F496B" w14:textId="77777777" w:rsidTr="00481756">
        <w:trPr>
          <w:trHeight w:hRule="exact" w:val="288"/>
          <w:tblHeader/>
          <w:jc w:val="center"/>
        </w:trPr>
        <w:tc>
          <w:tcPr>
            <w:tcW w:w="7030"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center"/>
            <w:hideMark/>
          </w:tcPr>
          <w:p w14:paraId="23BD5B47" w14:textId="77777777" w:rsidR="000B481C" w:rsidRDefault="000B481C">
            <w:pPr>
              <w:pStyle w:val="TableText"/>
              <w:rPr>
                <w:b/>
              </w:rPr>
            </w:pPr>
            <w:r>
              <w:rPr>
                <w:b/>
              </w:rPr>
              <w:t>Category</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center"/>
            <w:hideMark/>
          </w:tcPr>
          <w:p w14:paraId="32636DFD" w14:textId="77777777" w:rsidR="000B481C" w:rsidRDefault="000B481C">
            <w:pPr>
              <w:pStyle w:val="TableText"/>
              <w:rPr>
                <w:b/>
              </w:rPr>
            </w:pPr>
            <w:r>
              <w:rPr>
                <w:b/>
              </w:rPr>
              <w:t>Acres</w:t>
            </w:r>
          </w:p>
        </w:tc>
      </w:tr>
      <w:tr w:rsidR="000B481C" w14:paraId="4F773709" w14:textId="77777777" w:rsidTr="00481756">
        <w:trPr>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4D3064CA" w14:textId="77777777" w:rsidR="000B481C" w:rsidRDefault="000B481C">
            <w:pPr>
              <w:pStyle w:val="TableText"/>
              <w:rPr>
                <w:b/>
                <w:color w:val="000000"/>
              </w:rPr>
            </w:pPr>
            <w:r>
              <w:rPr>
                <w:b/>
                <w:color w:val="000000"/>
              </w:rPr>
              <w:t>Unenrolled agricultural acres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549767D5" w14:textId="77777777" w:rsidR="000B481C" w:rsidRDefault="000B481C">
            <w:pPr>
              <w:pStyle w:val="TableText"/>
              <w:rPr>
                <w:color w:val="000000"/>
              </w:rPr>
            </w:pPr>
            <w:r>
              <w:t>54,625</w:t>
            </w:r>
          </w:p>
        </w:tc>
      </w:tr>
      <w:tr w:rsidR="000B481C" w14:paraId="0B756F26" w14:textId="77777777" w:rsidTr="00481756">
        <w:trPr>
          <w:trHeight w:hRule="exact" w:val="288"/>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2B873A40" w14:textId="77777777" w:rsidR="000B481C" w:rsidRDefault="000B481C">
            <w:pPr>
              <w:pStyle w:val="TableText"/>
              <w:rPr>
                <w:b/>
                <w:color w:val="000000"/>
              </w:rPr>
            </w:pPr>
            <w:r>
              <w:rPr>
                <w:b/>
                <w:color w:val="000000"/>
              </w:rPr>
              <w:t>Acres identified within slivers of unenrolled agricultural areas</w:t>
            </w:r>
          </w:p>
        </w:tc>
        <w:tc>
          <w:tcPr>
            <w:tcW w:w="2630" w:type="dxa"/>
            <w:tcBorders>
              <w:top w:val="single" w:sz="6" w:space="0" w:color="auto"/>
              <w:left w:val="single" w:sz="6" w:space="0" w:color="auto"/>
              <w:bottom w:val="single" w:sz="6" w:space="0" w:color="auto"/>
              <w:right w:val="single" w:sz="4" w:space="0" w:color="auto"/>
            </w:tcBorders>
            <w:vAlign w:val="center"/>
            <w:hideMark/>
          </w:tcPr>
          <w:p w14:paraId="7DD264E4" w14:textId="77777777" w:rsidR="000B481C" w:rsidRDefault="000B481C">
            <w:pPr>
              <w:pStyle w:val="TableText"/>
              <w:rPr>
                <w:color w:val="000000"/>
              </w:rPr>
            </w:pPr>
            <w:r>
              <w:rPr>
                <w:color w:val="000000"/>
              </w:rPr>
              <w:t>443</w:t>
            </w:r>
          </w:p>
        </w:tc>
      </w:tr>
      <w:tr w:rsidR="000B481C" w14:paraId="2162F5AA" w14:textId="77777777" w:rsidTr="0033194C">
        <w:trPr>
          <w:trHeight w:hRule="exact" w:val="573"/>
          <w:jc w:val="center"/>
        </w:trPr>
        <w:tc>
          <w:tcPr>
            <w:tcW w:w="7030" w:type="dxa"/>
            <w:tcBorders>
              <w:top w:val="single" w:sz="6" w:space="0" w:color="auto"/>
              <w:left w:val="single" w:sz="4" w:space="0" w:color="auto"/>
              <w:bottom w:val="single" w:sz="6" w:space="0" w:color="auto"/>
              <w:right w:val="single" w:sz="6" w:space="0" w:color="auto"/>
            </w:tcBorders>
            <w:vAlign w:val="center"/>
            <w:hideMark/>
          </w:tcPr>
          <w:p w14:paraId="3335C312" w14:textId="77777777" w:rsidR="000B481C" w:rsidRDefault="000B481C">
            <w:pPr>
              <w:pStyle w:val="TableText"/>
              <w:rPr>
                <w:b/>
                <w:color w:val="000000"/>
              </w:rPr>
            </w:pPr>
            <w:r>
              <w:rPr>
                <w:b/>
                <w:color w:val="000000"/>
              </w:rPr>
              <w:t>Lands without enrollable agricultural activity (e.g., tribal lands, residential development, and parcels with DOR use codes 70-98)</w:t>
            </w:r>
          </w:p>
        </w:tc>
        <w:tc>
          <w:tcPr>
            <w:tcW w:w="2630" w:type="dxa"/>
            <w:tcBorders>
              <w:top w:val="single" w:sz="6" w:space="0" w:color="auto"/>
              <w:left w:val="single" w:sz="6" w:space="0" w:color="auto"/>
              <w:bottom w:val="single" w:sz="6" w:space="0" w:color="auto"/>
              <w:right w:val="single" w:sz="4" w:space="0" w:color="auto"/>
            </w:tcBorders>
            <w:vAlign w:val="center"/>
            <w:hideMark/>
          </w:tcPr>
          <w:p w14:paraId="30896135" w14:textId="77777777" w:rsidR="000B481C" w:rsidRDefault="000B481C" w:rsidP="00E0300B">
            <w:pPr>
              <w:pStyle w:val="TableText"/>
              <w:rPr>
                <w:color w:val="000000"/>
              </w:rPr>
            </w:pPr>
            <w:r>
              <w:rPr>
                <w:color w:val="000000"/>
              </w:rPr>
              <w:t>9,335</w:t>
            </w:r>
          </w:p>
        </w:tc>
      </w:tr>
      <w:tr w:rsidR="000B481C" w14:paraId="7BE21243" w14:textId="77777777" w:rsidTr="00481756">
        <w:trPr>
          <w:trHeight w:hRule="exact" w:val="288"/>
          <w:jc w:val="center"/>
        </w:trPr>
        <w:tc>
          <w:tcPr>
            <w:tcW w:w="7030"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6C773234" w14:textId="77777777" w:rsidR="000B481C" w:rsidRDefault="000B481C">
            <w:pPr>
              <w:pStyle w:val="TableText"/>
              <w:rPr>
                <w:b/>
                <w:color w:val="000000"/>
              </w:rPr>
            </w:pPr>
            <w:r>
              <w:rPr>
                <w:b/>
                <w:color w:val="000000"/>
              </w:rPr>
              <w:t>Total lands with potentially enrollable agricultural activities</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33CDDE9E" w14:textId="77777777" w:rsidR="000B481C" w:rsidRDefault="000B481C">
            <w:pPr>
              <w:pStyle w:val="TableText"/>
              <w:rPr>
                <w:b/>
              </w:rPr>
            </w:pPr>
            <w:r>
              <w:rPr>
                <w:b/>
              </w:rPr>
              <w:t>44,847</w:t>
            </w:r>
          </w:p>
        </w:tc>
      </w:tr>
      <w:bookmarkEnd w:id="678"/>
    </w:tbl>
    <w:p w14:paraId="4FA52EB7" w14:textId="77777777" w:rsidR="00111ABF" w:rsidRDefault="00111ABF" w:rsidP="000B481C">
      <w:pPr>
        <w:pStyle w:val="Figure"/>
      </w:pPr>
    </w:p>
    <w:p w14:paraId="2AE37D64" w14:textId="58C9C55C" w:rsidR="000B481C" w:rsidRDefault="000B481C" w:rsidP="0033194C">
      <w:pPr>
        <w:pStyle w:val="BTsmall"/>
      </w:pPr>
      <w:r>
        <w:rPr>
          <w:noProof/>
        </w:rPr>
        <w:lastRenderedPageBreak/>
        <w:drawing>
          <wp:anchor distT="0" distB="0" distL="114300" distR="114300" simplePos="0" relativeHeight="251684352" behindDoc="0" locked="0" layoutInCell="1" allowOverlap="1" wp14:anchorId="59159C17" wp14:editId="4FCECF3B">
            <wp:simplePos x="1552353" y="914400"/>
            <wp:positionH relativeFrom="margin">
              <wp:align>center</wp:align>
            </wp:positionH>
            <wp:positionV relativeFrom="paragraph">
              <wp:posOffset>0</wp:posOffset>
            </wp:positionV>
            <wp:extent cx="4663440" cy="3383280"/>
            <wp:effectExtent l="0" t="0" r="3810" b="7620"/>
            <wp:wrapTopAndBottom/>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email">
                      <a:extLst>
                        <a:ext uri="{28A0092B-C50C-407E-A947-70E740481C1C}">
                          <a14:useLocalDpi xmlns:a14="http://schemas.microsoft.com/office/drawing/2010/main" val="0"/>
                        </a:ext>
                      </a:extLst>
                    </a:blip>
                    <a:srcRect/>
                    <a:stretch>
                      <a:fillRect/>
                    </a:stretch>
                  </pic:blipFill>
                  <pic:spPr bwMode="auto">
                    <a:xfrm>
                      <a:off x="0" y="0"/>
                      <a:ext cx="466344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E3247" w14:textId="1A9E649B" w:rsidR="000B481C" w:rsidRDefault="000B481C" w:rsidP="00ED04CA">
      <w:pPr>
        <w:pStyle w:val="Figure"/>
        <w:rPr>
          <w:noProof/>
        </w:rPr>
      </w:pPr>
      <w:bookmarkStart w:id="679" w:name="_Ref56192558"/>
      <w:bookmarkStart w:id="680" w:name="_Toc27135012"/>
      <w:bookmarkStart w:id="681" w:name="_Toc31199784"/>
      <w:bookmarkStart w:id="682" w:name="_Toc58575622"/>
      <w:bookmarkStart w:id="683" w:name="_Toc58950308"/>
      <w:r>
        <w:t xml:space="preserve">Figure </w:t>
      </w:r>
      <w:r w:rsidR="003269AC">
        <w:t>C</w:t>
      </w:r>
      <w:r>
        <w:t>-</w:t>
      </w:r>
      <w:r>
        <w:fldChar w:fldCharType="begin"/>
      </w:r>
      <w:r>
        <w:rPr>
          <w:noProof/>
        </w:rPr>
        <w:instrText xml:space="preserve"> SEQ Figure_B- \* ARABIC </w:instrText>
      </w:r>
      <w:r>
        <w:fldChar w:fldCharType="separate"/>
      </w:r>
      <w:r w:rsidR="003269AC">
        <w:rPr>
          <w:noProof/>
        </w:rPr>
        <w:t>6</w:t>
      </w:r>
      <w:r>
        <w:fldChar w:fldCharType="end"/>
      </w:r>
      <w:bookmarkEnd w:id="679"/>
      <w:r>
        <w:rPr>
          <w:noProof/>
        </w:rPr>
        <w:t>. Number of parcels with 50 acres of agriculture and greater</w:t>
      </w:r>
      <w:bookmarkEnd w:id="680"/>
      <w:r>
        <w:rPr>
          <w:noProof/>
        </w:rPr>
        <w:t xml:space="preserve">, </w:t>
      </w:r>
      <w:r w:rsidR="00560EDB">
        <w:t xml:space="preserve">CIRL </w:t>
      </w:r>
      <w:r>
        <w:rPr>
          <w:noProof/>
        </w:rPr>
        <w:t>BMAP area</w:t>
      </w:r>
      <w:bookmarkEnd w:id="681"/>
      <w:bookmarkEnd w:id="682"/>
      <w:bookmarkEnd w:id="683"/>
    </w:p>
    <w:p w14:paraId="4CACBF97" w14:textId="77777777" w:rsidR="000B481C" w:rsidRDefault="000B481C" w:rsidP="000B481C">
      <w:pPr>
        <w:pStyle w:val="Bodytextreduced"/>
      </w:pPr>
    </w:p>
    <w:p w14:paraId="1A3EEC62" w14:textId="5CE9DBD9" w:rsidR="000B481C" w:rsidRDefault="000B481C" w:rsidP="0033194C">
      <w:pPr>
        <w:pStyle w:val="BTsmall"/>
      </w:pPr>
      <w:r>
        <w:rPr>
          <w:noProof/>
        </w:rPr>
        <w:drawing>
          <wp:anchor distT="0" distB="0" distL="114300" distR="114300" simplePos="0" relativeHeight="251685376" behindDoc="0" locked="0" layoutInCell="1" allowOverlap="1" wp14:anchorId="2D1208C1" wp14:editId="49DD880D">
            <wp:simplePos x="1552353" y="4954772"/>
            <wp:positionH relativeFrom="margin">
              <wp:align>center</wp:align>
            </wp:positionH>
            <wp:positionV relativeFrom="paragraph">
              <wp:posOffset>0</wp:posOffset>
            </wp:positionV>
            <wp:extent cx="4663440" cy="3401568"/>
            <wp:effectExtent l="0" t="0" r="3810" b="8890"/>
            <wp:wrapTopAndBottom/>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email">
                      <a:extLst>
                        <a:ext uri="{28A0092B-C50C-407E-A947-70E740481C1C}">
                          <a14:useLocalDpi xmlns:a14="http://schemas.microsoft.com/office/drawing/2010/main" val="0"/>
                        </a:ext>
                      </a:extLst>
                    </a:blip>
                    <a:srcRect/>
                    <a:stretch>
                      <a:fillRect/>
                    </a:stretch>
                  </pic:blipFill>
                  <pic:spPr bwMode="auto">
                    <a:xfrm>
                      <a:off x="0" y="0"/>
                      <a:ext cx="4663440" cy="34015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FF2DFC" w14:textId="48D51704" w:rsidR="000B481C" w:rsidRDefault="000B481C" w:rsidP="00ED04CA">
      <w:pPr>
        <w:pStyle w:val="Figure"/>
        <w:rPr>
          <w:noProof/>
        </w:rPr>
      </w:pPr>
      <w:bookmarkStart w:id="684" w:name="_Ref56192565"/>
      <w:bookmarkStart w:id="685" w:name="_Toc27135013"/>
      <w:bookmarkStart w:id="686" w:name="_Toc31199785"/>
      <w:bookmarkStart w:id="687" w:name="_Toc58575623"/>
      <w:bookmarkStart w:id="688" w:name="_Toc58950309"/>
      <w:r>
        <w:t xml:space="preserve">Figure </w:t>
      </w:r>
      <w:r w:rsidR="003269AC">
        <w:t>C</w:t>
      </w:r>
      <w:r>
        <w:t>-</w:t>
      </w:r>
      <w:r>
        <w:fldChar w:fldCharType="begin"/>
      </w:r>
      <w:r>
        <w:rPr>
          <w:noProof/>
        </w:rPr>
        <w:instrText xml:space="preserve"> SEQ Figure_B- \* ARABIC </w:instrText>
      </w:r>
      <w:r>
        <w:fldChar w:fldCharType="separate"/>
      </w:r>
      <w:r w:rsidR="003269AC">
        <w:rPr>
          <w:noProof/>
        </w:rPr>
        <w:t>7</w:t>
      </w:r>
      <w:r>
        <w:fldChar w:fldCharType="end"/>
      </w:r>
      <w:bookmarkEnd w:id="684"/>
      <w:r>
        <w:rPr>
          <w:noProof/>
        </w:rPr>
        <w:t>. Number of parcels with less than 50 acres of agriculture</w:t>
      </w:r>
      <w:bookmarkEnd w:id="685"/>
      <w:r>
        <w:rPr>
          <w:noProof/>
        </w:rPr>
        <w:t xml:space="preserve">, </w:t>
      </w:r>
      <w:r w:rsidR="00560EDB">
        <w:t xml:space="preserve">CIRL </w:t>
      </w:r>
      <w:r>
        <w:rPr>
          <w:noProof/>
        </w:rPr>
        <w:t>BMAP area</w:t>
      </w:r>
      <w:bookmarkEnd w:id="686"/>
      <w:bookmarkEnd w:id="687"/>
      <w:bookmarkEnd w:id="688"/>
    </w:p>
    <w:p w14:paraId="2A941A34" w14:textId="77777777" w:rsidR="000B481C" w:rsidRDefault="000B481C" w:rsidP="000B481C">
      <w:pPr>
        <w:rPr>
          <w:sz w:val="16"/>
        </w:rPr>
      </w:pPr>
      <w:r>
        <w:br w:type="page"/>
      </w:r>
    </w:p>
    <w:p w14:paraId="0EBE07E6" w14:textId="0EA5B92E" w:rsidR="000B481C" w:rsidRDefault="000B481C" w:rsidP="000B481C">
      <w:pPr>
        <w:spacing w:after="60"/>
        <w:rPr>
          <w:szCs w:val="20"/>
        </w:rPr>
      </w:pPr>
      <w:bookmarkStart w:id="689" w:name="_Hlk29549295"/>
      <w:r>
        <w:lastRenderedPageBreak/>
        <w:t xml:space="preserve">Unenrolled agriculture characterization information for each individual project zone, including the distribution of agricultural acres within each parcel and land use type, is </w:t>
      </w:r>
      <w:r w:rsidR="00E0300B">
        <w:t xml:space="preserve">shown </w:t>
      </w:r>
      <w:r>
        <w:t xml:space="preserve">in </w:t>
      </w:r>
      <w:r w:rsidR="00ED04CA" w:rsidRPr="00ED04CA">
        <w:rPr>
          <w:b/>
        </w:rPr>
        <w:fldChar w:fldCharType="begin"/>
      </w:r>
      <w:r w:rsidR="00ED04CA" w:rsidRPr="00ED04CA">
        <w:rPr>
          <w:b/>
        </w:rPr>
        <w:instrText xml:space="preserve"> REF _Ref56192588 \h  \* MERGEFORMAT </w:instrText>
      </w:r>
      <w:r w:rsidR="00ED04CA" w:rsidRPr="00ED04CA">
        <w:rPr>
          <w:b/>
        </w:rPr>
      </w:r>
      <w:r w:rsidR="00ED04CA" w:rsidRPr="00ED04CA">
        <w:rPr>
          <w:b/>
        </w:rPr>
        <w:fldChar w:fldCharType="separate"/>
      </w:r>
      <w:r w:rsidR="003269AC" w:rsidRPr="003269AC">
        <w:rPr>
          <w:b/>
        </w:rPr>
        <w:t>Figure C-8</w:t>
      </w:r>
      <w:r w:rsidR="00ED04CA" w:rsidRPr="00ED04CA">
        <w:rPr>
          <w:b/>
        </w:rPr>
        <w:fldChar w:fldCharType="end"/>
      </w:r>
      <w:r>
        <w:rPr>
          <w:b/>
        </w:rPr>
        <w:t xml:space="preserve"> </w:t>
      </w:r>
      <w:r>
        <w:t>through</w:t>
      </w:r>
      <w:r>
        <w:rPr>
          <w:b/>
        </w:rPr>
        <w:t xml:space="preserve"> </w:t>
      </w:r>
      <w:r w:rsidR="00ED04CA" w:rsidRPr="00ED04CA">
        <w:rPr>
          <w:b/>
        </w:rPr>
        <w:fldChar w:fldCharType="begin"/>
      </w:r>
      <w:r w:rsidR="00ED04CA" w:rsidRPr="00ED04CA">
        <w:rPr>
          <w:b/>
        </w:rPr>
        <w:instrText xml:space="preserve"> REF _Ref56192602 \h  \* MERGEFORMAT </w:instrText>
      </w:r>
      <w:r w:rsidR="00ED04CA" w:rsidRPr="00ED04CA">
        <w:rPr>
          <w:b/>
        </w:rPr>
      </w:r>
      <w:r w:rsidR="00ED04CA" w:rsidRPr="00ED04CA">
        <w:rPr>
          <w:b/>
        </w:rPr>
        <w:fldChar w:fldCharType="separate"/>
      </w:r>
      <w:r w:rsidR="003269AC" w:rsidRPr="003269AC">
        <w:rPr>
          <w:b/>
        </w:rPr>
        <w:t>Figure C-15</w:t>
      </w:r>
      <w:r w:rsidR="00ED04CA" w:rsidRPr="00ED04CA">
        <w:rPr>
          <w:b/>
        </w:rPr>
        <w:fldChar w:fldCharType="end"/>
      </w:r>
      <w:r>
        <w:t xml:space="preserve">.  </w:t>
      </w:r>
    </w:p>
    <w:bookmarkEnd w:id="689"/>
    <w:p w14:paraId="2B41AF37" w14:textId="77777777" w:rsidR="000B481C" w:rsidRDefault="000B481C" w:rsidP="000B481C">
      <w:pPr>
        <w:spacing w:after="60"/>
      </w:pPr>
    </w:p>
    <w:p w14:paraId="2FD30016" w14:textId="77777777" w:rsidR="00ED04CA" w:rsidRDefault="000B481C" w:rsidP="0033194C">
      <w:pPr>
        <w:pStyle w:val="BTsmall"/>
      </w:pPr>
      <w:r>
        <w:rPr>
          <w:noProof/>
        </w:rPr>
        <w:drawing>
          <wp:anchor distT="0" distB="0" distL="114300" distR="114300" simplePos="0" relativeHeight="251683328" behindDoc="0" locked="0" layoutInCell="1" allowOverlap="1" wp14:anchorId="27E6AB42" wp14:editId="15118A7B">
            <wp:simplePos x="1499191" y="1743740"/>
            <wp:positionH relativeFrom="margin">
              <wp:align>center</wp:align>
            </wp:positionH>
            <wp:positionV relativeFrom="paragraph">
              <wp:posOffset>0</wp:posOffset>
            </wp:positionV>
            <wp:extent cx="4782312" cy="3477121"/>
            <wp:effectExtent l="0" t="0" r="0" b="9525"/>
            <wp:wrapTopAndBottom/>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email">
                      <a:extLst>
                        <a:ext uri="{28A0092B-C50C-407E-A947-70E740481C1C}">
                          <a14:useLocalDpi xmlns:a14="http://schemas.microsoft.com/office/drawing/2010/main" val="0"/>
                        </a:ext>
                      </a:extLst>
                    </a:blip>
                    <a:srcRect/>
                    <a:stretch>
                      <a:fillRect/>
                    </a:stretch>
                  </pic:blipFill>
                  <pic:spPr bwMode="auto">
                    <a:xfrm>
                      <a:off x="0" y="0"/>
                      <a:ext cx="4782312" cy="3477121"/>
                    </a:xfrm>
                    <a:prstGeom prst="rect">
                      <a:avLst/>
                    </a:prstGeom>
                    <a:noFill/>
                    <a:ln>
                      <a:noFill/>
                    </a:ln>
                  </pic:spPr>
                </pic:pic>
              </a:graphicData>
            </a:graphic>
            <wp14:sizeRelH relativeFrom="margin">
              <wp14:pctWidth>0</wp14:pctWidth>
            </wp14:sizeRelH>
          </wp:anchor>
        </w:drawing>
      </w:r>
    </w:p>
    <w:p w14:paraId="11EB8E5A" w14:textId="2D23BA60" w:rsidR="000B481C" w:rsidRDefault="00ED04CA" w:rsidP="00ED04CA">
      <w:pPr>
        <w:pStyle w:val="Figure"/>
      </w:pPr>
      <w:bookmarkStart w:id="690" w:name="_Ref56192588"/>
      <w:bookmarkStart w:id="691" w:name="_Toc58575624"/>
      <w:bookmarkStart w:id="692" w:name="_Toc58950310"/>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8</w:t>
      </w:r>
      <w:r w:rsidR="00FD534E">
        <w:rPr>
          <w:noProof/>
        </w:rPr>
        <w:fldChar w:fldCharType="end"/>
      </w:r>
      <w:bookmarkEnd w:id="690"/>
      <w:r>
        <w:t xml:space="preserve">. </w:t>
      </w:r>
      <w:r>
        <w:rPr>
          <w:noProof/>
        </w:rPr>
        <w:t>Distribution of agricultural acreage on parcels with potential agricultural activity, Project Zone A</w:t>
      </w:r>
      <w:bookmarkEnd w:id="691"/>
      <w:bookmarkEnd w:id="692"/>
    </w:p>
    <w:p w14:paraId="4123874E" w14:textId="77777777" w:rsidR="000B481C" w:rsidRDefault="000B481C" w:rsidP="000B481C">
      <w:pPr>
        <w:rPr>
          <w:rFonts w:ascii="Times New Roman Bold" w:hAnsi="Times New Roman Bold"/>
          <w:b/>
          <w:iCs/>
          <w:noProof/>
          <w:color w:val="000000" w:themeColor="text1"/>
          <w:szCs w:val="18"/>
        </w:rPr>
      </w:pPr>
      <w:r>
        <w:rPr>
          <w:noProof/>
        </w:rPr>
        <w:br w:type="page"/>
      </w:r>
    </w:p>
    <w:p w14:paraId="4AD06C9F" w14:textId="77777777" w:rsidR="00ED04CA" w:rsidRDefault="000B481C" w:rsidP="0033194C">
      <w:pPr>
        <w:pStyle w:val="BTsmall"/>
      </w:pPr>
      <w:bookmarkStart w:id="693" w:name="_Toc29558154"/>
      <w:r>
        <w:rPr>
          <w:noProof/>
        </w:rPr>
        <w:lastRenderedPageBreak/>
        <w:drawing>
          <wp:anchor distT="0" distB="0" distL="114300" distR="114300" simplePos="0" relativeHeight="251682304" behindDoc="0" locked="0" layoutInCell="1" allowOverlap="1" wp14:anchorId="5744BFF8" wp14:editId="4EFACB1B">
            <wp:simplePos x="914400" y="914400"/>
            <wp:positionH relativeFrom="margin">
              <wp:align>center</wp:align>
            </wp:positionH>
            <wp:positionV relativeFrom="paragraph">
              <wp:posOffset>0</wp:posOffset>
            </wp:positionV>
            <wp:extent cx="5945704" cy="4306824"/>
            <wp:effectExtent l="0" t="0" r="0" b="0"/>
            <wp:wrapTopAndBottom/>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5704" cy="4306824"/>
                    </a:xfrm>
                    <a:prstGeom prst="rect">
                      <a:avLst/>
                    </a:prstGeom>
                    <a:noFill/>
                    <a:ln>
                      <a:noFill/>
                    </a:ln>
                  </pic:spPr>
                </pic:pic>
              </a:graphicData>
            </a:graphic>
            <wp14:sizeRelV relativeFrom="margin">
              <wp14:pctHeight>0</wp14:pctHeight>
            </wp14:sizeRelV>
          </wp:anchor>
        </w:drawing>
      </w:r>
      <w:bookmarkEnd w:id="693"/>
    </w:p>
    <w:p w14:paraId="4B2F9B91" w14:textId="77777777" w:rsidR="0080643D" w:rsidRDefault="00ED04CA" w:rsidP="00ED04CA">
      <w:pPr>
        <w:pStyle w:val="Figure"/>
      </w:pPr>
      <w:bookmarkStart w:id="694" w:name="_Toc58575625"/>
      <w:bookmarkStart w:id="695" w:name="_Toc58950311"/>
      <w:r w:rsidRPr="00ED04CA">
        <w:t xml:space="preserve">Figure </w:t>
      </w:r>
      <w:r w:rsidR="003269AC">
        <w:t>C</w:t>
      </w:r>
      <w:r w:rsidRPr="00ED04CA">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9</w:t>
      </w:r>
      <w:r w:rsidR="00FD534E">
        <w:rPr>
          <w:noProof/>
        </w:rPr>
        <w:fldChar w:fldCharType="end"/>
      </w:r>
      <w:r w:rsidRPr="00ED04CA">
        <w:t>. Land use type and distribution of agricultural acreage, Project Zone A</w:t>
      </w:r>
      <w:bookmarkEnd w:id="694"/>
      <w:bookmarkEnd w:id="695"/>
      <w:r w:rsidRPr="00ED04CA">
        <w:t xml:space="preserve"> </w:t>
      </w:r>
    </w:p>
    <w:p w14:paraId="7AEC00F8" w14:textId="0E78CBD0" w:rsidR="000B481C" w:rsidRPr="00ED04CA" w:rsidRDefault="000B481C" w:rsidP="00ED04CA">
      <w:pPr>
        <w:pStyle w:val="Figure"/>
      </w:pPr>
      <w:r w:rsidRPr="00ED04CA">
        <w:br w:type="page"/>
      </w:r>
    </w:p>
    <w:p w14:paraId="4B1862AD" w14:textId="77777777" w:rsidR="00ED04CA" w:rsidRDefault="000B481C" w:rsidP="0033194C">
      <w:pPr>
        <w:pStyle w:val="BTsmall"/>
      </w:pPr>
      <w:bookmarkStart w:id="696" w:name="_Toc29558156"/>
      <w:r>
        <w:rPr>
          <w:noProof/>
        </w:rPr>
        <w:lastRenderedPageBreak/>
        <w:drawing>
          <wp:anchor distT="0" distB="0" distL="114300" distR="114300" simplePos="0" relativeHeight="251681280" behindDoc="0" locked="0" layoutInCell="1" allowOverlap="1" wp14:anchorId="03856164" wp14:editId="578DF785">
            <wp:simplePos x="1499191" y="914400"/>
            <wp:positionH relativeFrom="margin">
              <wp:align>left</wp:align>
            </wp:positionH>
            <wp:positionV relativeFrom="paragraph">
              <wp:posOffset>0</wp:posOffset>
            </wp:positionV>
            <wp:extent cx="4782312" cy="3477121"/>
            <wp:effectExtent l="0" t="0" r="0" b="9525"/>
            <wp:wrapTopAndBottom/>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email">
                      <a:extLst>
                        <a:ext uri="{28A0092B-C50C-407E-A947-70E740481C1C}">
                          <a14:useLocalDpi xmlns:a14="http://schemas.microsoft.com/office/drawing/2010/main" val="0"/>
                        </a:ext>
                      </a:extLst>
                    </a:blip>
                    <a:srcRect/>
                    <a:stretch>
                      <a:fillRect/>
                    </a:stretch>
                  </pic:blipFill>
                  <pic:spPr bwMode="auto">
                    <a:xfrm>
                      <a:off x="0" y="0"/>
                      <a:ext cx="4782312" cy="3477121"/>
                    </a:xfrm>
                    <a:prstGeom prst="rect">
                      <a:avLst/>
                    </a:prstGeom>
                    <a:noFill/>
                    <a:ln>
                      <a:noFill/>
                    </a:ln>
                  </pic:spPr>
                </pic:pic>
              </a:graphicData>
            </a:graphic>
            <wp14:sizeRelH relativeFrom="margin">
              <wp14:pctWidth>0</wp14:pctWidth>
            </wp14:sizeRelH>
          </wp:anchor>
        </w:drawing>
      </w:r>
      <w:bookmarkEnd w:id="696"/>
    </w:p>
    <w:p w14:paraId="72B1059D" w14:textId="77777777" w:rsidR="0080643D" w:rsidRDefault="00ED04CA" w:rsidP="00ED04CA">
      <w:pPr>
        <w:pStyle w:val="Figure"/>
        <w:rPr>
          <w:noProof/>
        </w:rPr>
      </w:pPr>
      <w:bookmarkStart w:id="697" w:name="_Toc58575626"/>
      <w:bookmarkStart w:id="698" w:name="_Toc58950312"/>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10</w:t>
      </w:r>
      <w:r w:rsidR="00FD534E">
        <w:rPr>
          <w:noProof/>
        </w:rPr>
        <w:fldChar w:fldCharType="end"/>
      </w:r>
      <w:r>
        <w:t xml:space="preserve">. </w:t>
      </w:r>
      <w:r>
        <w:rPr>
          <w:noProof/>
        </w:rPr>
        <w:t>Distribution of agricultural acreage on parcels with potential agricultural activity, Project Zone B</w:t>
      </w:r>
      <w:bookmarkEnd w:id="697"/>
      <w:bookmarkEnd w:id="698"/>
      <w:r>
        <w:rPr>
          <w:noProof/>
        </w:rPr>
        <w:t xml:space="preserve"> </w:t>
      </w:r>
    </w:p>
    <w:p w14:paraId="32822731" w14:textId="051ADD86" w:rsidR="000B481C" w:rsidRPr="00ED04CA" w:rsidRDefault="000B481C" w:rsidP="00ED04CA">
      <w:pPr>
        <w:pStyle w:val="Figure"/>
        <w:rPr>
          <w:iCs/>
          <w:noProof/>
          <w:color w:val="000000" w:themeColor="text1"/>
          <w:szCs w:val="18"/>
        </w:rPr>
      </w:pPr>
      <w:r>
        <w:rPr>
          <w:noProof/>
        </w:rPr>
        <w:br w:type="page"/>
      </w:r>
    </w:p>
    <w:p w14:paraId="427B9476" w14:textId="77777777" w:rsidR="00ED04CA" w:rsidRDefault="000B481C" w:rsidP="0033194C">
      <w:pPr>
        <w:pStyle w:val="BTsmall"/>
      </w:pPr>
      <w:bookmarkStart w:id="699" w:name="_Toc29558158"/>
      <w:r>
        <w:rPr>
          <w:noProof/>
        </w:rPr>
        <w:lastRenderedPageBreak/>
        <w:drawing>
          <wp:anchor distT="0" distB="0" distL="114300" distR="114300" simplePos="0" relativeHeight="251680256" behindDoc="0" locked="0" layoutInCell="1" allowOverlap="1" wp14:anchorId="2EF5FA11" wp14:editId="02995CC7">
            <wp:simplePos x="914400" y="914400"/>
            <wp:positionH relativeFrom="margin">
              <wp:align>center</wp:align>
            </wp:positionH>
            <wp:positionV relativeFrom="paragraph">
              <wp:posOffset>0</wp:posOffset>
            </wp:positionV>
            <wp:extent cx="5938489" cy="4279392"/>
            <wp:effectExtent l="0" t="0" r="5715" b="6985"/>
            <wp:wrapTopAndBottom/>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8489" cy="4279392"/>
                    </a:xfrm>
                    <a:prstGeom prst="rect">
                      <a:avLst/>
                    </a:prstGeom>
                    <a:noFill/>
                    <a:ln>
                      <a:noFill/>
                    </a:ln>
                  </pic:spPr>
                </pic:pic>
              </a:graphicData>
            </a:graphic>
            <wp14:sizeRelV relativeFrom="margin">
              <wp14:pctHeight>0</wp14:pctHeight>
            </wp14:sizeRelV>
          </wp:anchor>
        </w:drawing>
      </w:r>
      <w:bookmarkEnd w:id="699"/>
    </w:p>
    <w:p w14:paraId="32D18EB0" w14:textId="3B95C9EB" w:rsidR="00ED04CA" w:rsidRDefault="00ED04CA" w:rsidP="00ED04CA">
      <w:pPr>
        <w:pStyle w:val="Figure"/>
        <w:rPr>
          <w:noProof/>
        </w:rPr>
      </w:pPr>
      <w:bookmarkStart w:id="700" w:name="_Toc58575627"/>
      <w:bookmarkStart w:id="701" w:name="_Toc58950313"/>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11</w:t>
      </w:r>
      <w:r w:rsidR="00FD534E">
        <w:rPr>
          <w:noProof/>
        </w:rPr>
        <w:fldChar w:fldCharType="end"/>
      </w:r>
      <w:r>
        <w:t xml:space="preserve">. </w:t>
      </w:r>
      <w:r>
        <w:rPr>
          <w:noProof/>
        </w:rPr>
        <w:t>Land use type and distribution of agricultural acreage by parcel size, Project Zone B</w:t>
      </w:r>
      <w:bookmarkEnd w:id="700"/>
      <w:bookmarkEnd w:id="701"/>
    </w:p>
    <w:p w14:paraId="794C1C82" w14:textId="3E5DE2C6" w:rsidR="000B481C" w:rsidRPr="00ED04CA" w:rsidRDefault="000B481C" w:rsidP="00ED04CA">
      <w:pPr>
        <w:pStyle w:val="Caption"/>
        <w:rPr>
          <w:noProof/>
        </w:rPr>
      </w:pPr>
      <w:r>
        <w:rPr>
          <w:noProof/>
        </w:rPr>
        <w:br w:type="page"/>
      </w:r>
    </w:p>
    <w:p w14:paraId="60A03166" w14:textId="77777777" w:rsidR="00ED04CA" w:rsidRDefault="000B481C" w:rsidP="0033194C">
      <w:pPr>
        <w:pStyle w:val="BTsmall"/>
      </w:pPr>
      <w:bookmarkStart w:id="702" w:name="_Toc29558160"/>
      <w:r>
        <w:rPr>
          <w:noProof/>
        </w:rPr>
        <w:lastRenderedPageBreak/>
        <w:drawing>
          <wp:anchor distT="0" distB="0" distL="114300" distR="114300" simplePos="0" relativeHeight="251679232" behindDoc="0" locked="0" layoutInCell="1" allowOverlap="1" wp14:anchorId="2D87359E" wp14:editId="62C83D2B">
            <wp:simplePos x="1499191" y="914400"/>
            <wp:positionH relativeFrom="margin">
              <wp:align>center</wp:align>
            </wp:positionH>
            <wp:positionV relativeFrom="paragraph">
              <wp:posOffset>0</wp:posOffset>
            </wp:positionV>
            <wp:extent cx="4782312" cy="3477121"/>
            <wp:effectExtent l="0" t="0" r="0" b="9525"/>
            <wp:wrapTopAndBottom/>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email">
                      <a:extLst>
                        <a:ext uri="{28A0092B-C50C-407E-A947-70E740481C1C}">
                          <a14:useLocalDpi xmlns:a14="http://schemas.microsoft.com/office/drawing/2010/main" val="0"/>
                        </a:ext>
                      </a:extLst>
                    </a:blip>
                    <a:srcRect/>
                    <a:stretch>
                      <a:fillRect/>
                    </a:stretch>
                  </pic:blipFill>
                  <pic:spPr bwMode="auto">
                    <a:xfrm>
                      <a:off x="0" y="0"/>
                      <a:ext cx="4782312" cy="3477121"/>
                    </a:xfrm>
                    <a:prstGeom prst="rect">
                      <a:avLst/>
                    </a:prstGeom>
                    <a:noFill/>
                    <a:ln>
                      <a:noFill/>
                    </a:ln>
                  </pic:spPr>
                </pic:pic>
              </a:graphicData>
            </a:graphic>
            <wp14:sizeRelH relativeFrom="margin">
              <wp14:pctWidth>0</wp14:pctWidth>
            </wp14:sizeRelH>
          </wp:anchor>
        </w:drawing>
      </w:r>
      <w:bookmarkEnd w:id="702"/>
    </w:p>
    <w:p w14:paraId="6AB99EAC" w14:textId="77777777" w:rsidR="0080643D" w:rsidRDefault="00ED04CA" w:rsidP="00ED04CA">
      <w:pPr>
        <w:pStyle w:val="Figure"/>
        <w:rPr>
          <w:noProof/>
        </w:rPr>
      </w:pPr>
      <w:bookmarkStart w:id="703" w:name="_Toc58575628"/>
      <w:bookmarkStart w:id="704" w:name="_Toc58950314"/>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12</w:t>
      </w:r>
      <w:r w:rsidR="00FD534E">
        <w:rPr>
          <w:noProof/>
        </w:rPr>
        <w:fldChar w:fldCharType="end"/>
      </w:r>
      <w:r>
        <w:t xml:space="preserve">. </w:t>
      </w:r>
      <w:r>
        <w:rPr>
          <w:noProof/>
        </w:rPr>
        <w:t>Distribution of agricultural acreage on parcels with potential agricultural activity, Project Zone SEB</w:t>
      </w:r>
      <w:bookmarkEnd w:id="703"/>
      <w:bookmarkEnd w:id="704"/>
      <w:r>
        <w:rPr>
          <w:noProof/>
        </w:rPr>
        <w:t xml:space="preserve"> </w:t>
      </w:r>
    </w:p>
    <w:p w14:paraId="200C9DA2" w14:textId="71371F53" w:rsidR="000B481C" w:rsidRPr="00ED04CA" w:rsidRDefault="000B481C" w:rsidP="00ED04CA">
      <w:pPr>
        <w:pStyle w:val="Figure"/>
        <w:rPr>
          <w:iCs/>
          <w:noProof/>
          <w:color w:val="000000" w:themeColor="text1"/>
          <w:szCs w:val="18"/>
        </w:rPr>
      </w:pPr>
      <w:r>
        <w:rPr>
          <w:noProof/>
        </w:rPr>
        <w:br w:type="page"/>
      </w:r>
    </w:p>
    <w:p w14:paraId="110FE252" w14:textId="77777777" w:rsidR="00ED04CA" w:rsidRDefault="000B481C" w:rsidP="0033194C">
      <w:pPr>
        <w:pStyle w:val="BTsmall"/>
      </w:pPr>
      <w:bookmarkStart w:id="705" w:name="_Toc29558162"/>
      <w:r>
        <w:rPr>
          <w:noProof/>
        </w:rPr>
        <w:lastRenderedPageBreak/>
        <w:drawing>
          <wp:anchor distT="0" distB="0" distL="114300" distR="114300" simplePos="0" relativeHeight="251678208" behindDoc="0" locked="0" layoutInCell="1" allowOverlap="1" wp14:anchorId="3720C744" wp14:editId="750720AF">
            <wp:simplePos x="914400" y="914400"/>
            <wp:positionH relativeFrom="margin">
              <wp:align>center</wp:align>
            </wp:positionH>
            <wp:positionV relativeFrom="paragraph">
              <wp:posOffset>0</wp:posOffset>
            </wp:positionV>
            <wp:extent cx="5942355" cy="4242816"/>
            <wp:effectExtent l="0" t="0" r="1270" b="5715"/>
            <wp:wrapTopAndBottom/>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2355" cy="4242816"/>
                    </a:xfrm>
                    <a:prstGeom prst="rect">
                      <a:avLst/>
                    </a:prstGeom>
                    <a:noFill/>
                    <a:ln>
                      <a:noFill/>
                    </a:ln>
                  </pic:spPr>
                </pic:pic>
              </a:graphicData>
            </a:graphic>
            <wp14:sizeRelV relativeFrom="margin">
              <wp14:pctHeight>0</wp14:pctHeight>
            </wp14:sizeRelV>
          </wp:anchor>
        </w:drawing>
      </w:r>
      <w:bookmarkEnd w:id="705"/>
    </w:p>
    <w:p w14:paraId="50966B83" w14:textId="77777777" w:rsidR="0080643D" w:rsidRDefault="00ED04CA" w:rsidP="00ED04CA">
      <w:pPr>
        <w:pStyle w:val="Figure"/>
        <w:rPr>
          <w:noProof/>
        </w:rPr>
      </w:pPr>
      <w:bookmarkStart w:id="706" w:name="_Toc58575629"/>
      <w:bookmarkStart w:id="707" w:name="_Toc58950315"/>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13</w:t>
      </w:r>
      <w:r w:rsidR="00FD534E">
        <w:rPr>
          <w:noProof/>
        </w:rPr>
        <w:fldChar w:fldCharType="end"/>
      </w:r>
      <w:r>
        <w:t xml:space="preserve">. </w:t>
      </w:r>
      <w:r>
        <w:rPr>
          <w:noProof/>
        </w:rPr>
        <w:t>Land use type and distribution of agricultural acreage by parcel size, Project Zone SEB</w:t>
      </w:r>
      <w:bookmarkEnd w:id="706"/>
      <w:bookmarkEnd w:id="707"/>
    </w:p>
    <w:p w14:paraId="0D4BA344" w14:textId="225C78E3" w:rsidR="000B481C" w:rsidRPr="00ED04CA" w:rsidRDefault="000B481C" w:rsidP="00ED04CA">
      <w:pPr>
        <w:pStyle w:val="Figure"/>
        <w:rPr>
          <w:iCs/>
          <w:noProof/>
          <w:color w:val="000000" w:themeColor="text1"/>
          <w:szCs w:val="18"/>
        </w:rPr>
      </w:pPr>
      <w:r>
        <w:rPr>
          <w:noProof/>
        </w:rPr>
        <w:br w:type="page"/>
      </w:r>
    </w:p>
    <w:p w14:paraId="587724C7" w14:textId="77777777" w:rsidR="00ED04CA" w:rsidRDefault="000B481C" w:rsidP="0033194C">
      <w:pPr>
        <w:pStyle w:val="BTsmall"/>
      </w:pPr>
      <w:bookmarkStart w:id="708" w:name="_Toc29558164"/>
      <w:r>
        <w:rPr>
          <w:noProof/>
        </w:rPr>
        <w:lastRenderedPageBreak/>
        <w:drawing>
          <wp:anchor distT="0" distB="0" distL="114300" distR="114300" simplePos="0" relativeHeight="251677184" behindDoc="0" locked="0" layoutInCell="1" allowOverlap="1" wp14:anchorId="7F893F82" wp14:editId="1F487D7D">
            <wp:simplePos x="1499191" y="914400"/>
            <wp:positionH relativeFrom="margin">
              <wp:align>center</wp:align>
            </wp:positionH>
            <wp:positionV relativeFrom="paragraph">
              <wp:posOffset>0</wp:posOffset>
            </wp:positionV>
            <wp:extent cx="4782312" cy="3477121"/>
            <wp:effectExtent l="0" t="0" r="0" b="9525"/>
            <wp:wrapTopAndBottom/>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email">
                      <a:extLst>
                        <a:ext uri="{28A0092B-C50C-407E-A947-70E740481C1C}">
                          <a14:useLocalDpi xmlns:a14="http://schemas.microsoft.com/office/drawing/2010/main" val="0"/>
                        </a:ext>
                      </a:extLst>
                    </a:blip>
                    <a:srcRect/>
                    <a:stretch>
                      <a:fillRect/>
                    </a:stretch>
                  </pic:blipFill>
                  <pic:spPr bwMode="auto">
                    <a:xfrm>
                      <a:off x="0" y="0"/>
                      <a:ext cx="4782312" cy="3477121"/>
                    </a:xfrm>
                    <a:prstGeom prst="rect">
                      <a:avLst/>
                    </a:prstGeom>
                    <a:noFill/>
                    <a:ln>
                      <a:noFill/>
                    </a:ln>
                  </pic:spPr>
                </pic:pic>
              </a:graphicData>
            </a:graphic>
            <wp14:sizeRelH relativeFrom="margin">
              <wp14:pctWidth>0</wp14:pctWidth>
            </wp14:sizeRelH>
          </wp:anchor>
        </w:drawing>
      </w:r>
      <w:bookmarkEnd w:id="708"/>
    </w:p>
    <w:p w14:paraId="4DD1C281" w14:textId="77777777" w:rsidR="0080643D" w:rsidRDefault="00ED04CA" w:rsidP="00ED04CA">
      <w:pPr>
        <w:pStyle w:val="Figure"/>
        <w:rPr>
          <w:noProof/>
        </w:rPr>
      </w:pPr>
      <w:bookmarkStart w:id="709" w:name="_Toc58575630"/>
      <w:bookmarkStart w:id="710" w:name="_Toc58950316"/>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14</w:t>
      </w:r>
      <w:r w:rsidR="00FD534E">
        <w:rPr>
          <w:noProof/>
        </w:rPr>
        <w:fldChar w:fldCharType="end"/>
      </w:r>
      <w:r>
        <w:t xml:space="preserve">. </w:t>
      </w:r>
      <w:r>
        <w:rPr>
          <w:noProof/>
        </w:rPr>
        <w:t>Distribution of agricultural acreage on parcels with potential agricultural activity, Project Zone SIRL</w:t>
      </w:r>
      <w:bookmarkEnd w:id="709"/>
      <w:bookmarkEnd w:id="710"/>
      <w:r>
        <w:rPr>
          <w:noProof/>
        </w:rPr>
        <w:t xml:space="preserve"> </w:t>
      </w:r>
    </w:p>
    <w:p w14:paraId="7D83B00E" w14:textId="08A8C672" w:rsidR="000B481C" w:rsidRPr="00ED04CA" w:rsidRDefault="000B481C" w:rsidP="00ED04CA">
      <w:pPr>
        <w:pStyle w:val="Figure"/>
        <w:rPr>
          <w:iCs/>
          <w:noProof/>
          <w:color w:val="000000" w:themeColor="text1"/>
          <w:szCs w:val="18"/>
        </w:rPr>
      </w:pPr>
      <w:r>
        <w:rPr>
          <w:noProof/>
        </w:rPr>
        <w:br w:type="page"/>
      </w:r>
    </w:p>
    <w:p w14:paraId="5F740356" w14:textId="77777777" w:rsidR="00ED04CA" w:rsidRDefault="000B481C" w:rsidP="0033194C">
      <w:pPr>
        <w:pStyle w:val="BTsmall"/>
      </w:pPr>
      <w:bookmarkStart w:id="711" w:name="_Toc29558166"/>
      <w:r>
        <w:rPr>
          <w:noProof/>
        </w:rPr>
        <w:lastRenderedPageBreak/>
        <w:drawing>
          <wp:anchor distT="0" distB="0" distL="114300" distR="114300" simplePos="0" relativeHeight="251676160" behindDoc="0" locked="0" layoutInCell="1" allowOverlap="1" wp14:anchorId="4F566D30" wp14:editId="0E2BC5BF">
            <wp:simplePos x="914400" y="914400"/>
            <wp:positionH relativeFrom="margin">
              <wp:align>center</wp:align>
            </wp:positionH>
            <wp:positionV relativeFrom="paragraph">
              <wp:posOffset>0</wp:posOffset>
            </wp:positionV>
            <wp:extent cx="5944488" cy="4251960"/>
            <wp:effectExtent l="0" t="0" r="0" b="0"/>
            <wp:wrapTopAndBottom/>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4488" cy="4251960"/>
                    </a:xfrm>
                    <a:prstGeom prst="rect">
                      <a:avLst/>
                    </a:prstGeom>
                    <a:noFill/>
                    <a:ln>
                      <a:noFill/>
                    </a:ln>
                  </pic:spPr>
                </pic:pic>
              </a:graphicData>
            </a:graphic>
            <wp14:sizeRelV relativeFrom="margin">
              <wp14:pctHeight>0</wp14:pctHeight>
            </wp14:sizeRelV>
          </wp:anchor>
        </w:drawing>
      </w:r>
      <w:bookmarkEnd w:id="711"/>
    </w:p>
    <w:p w14:paraId="57B8C33F" w14:textId="7BE738E5" w:rsidR="000B481C" w:rsidRPr="00ED04CA" w:rsidRDefault="00ED04CA" w:rsidP="00ED04CA">
      <w:pPr>
        <w:pStyle w:val="Figure"/>
        <w:rPr>
          <w:iCs/>
          <w:noProof/>
          <w:color w:val="000000" w:themeColor="text1"/>
          <w:szCs w:val="18"/>
        </w:rPr>
      </w:pPr>
      <w:bookmarkStart w:id="712" w:name="_Ref56192602"/>
      <w:bookmarkStart w:id="713" w:name="_Toc58575631"/>
      <w:bookmarkStart w:id="714" w:name="_Toc58950317"/>
      <w:r>
        <w:t xml:space="preserve">Figure </w:t>
      </w:r>
      <w:r w:rsidR="003269AC">
        <w:t>C</w:t>
      </w:r>
      <w:r>
        <w:t>-</w:t>
      </w:r>
      <w:r w:rsidR="00FD534E">
        <w:rPr>
          <w:noProof/>
        </w:rPr>
        <w:fldChar w:fldCharType="begin"/>
      </w:r>
      <w:r w:rsidR="00FD534E">
        <w:rPr>
          <w:noProof/>
        </w:rPr>
        <w:instrText xml:space="preserve"> SEQ Figure_B- \* ARABIC </w:instrText>
      </w:r>
      <w:r w:rsidR="00FD534E">
        <w:rPr>
          <w:noProof/>
        </w:rPr>
        <w:fldChar w:fldCharType="separate"/>
      </w:r>
      <w:r w:rsidR="003269AC">
        <w:rPr>
          <w:noProof/>
        </w:rPr>
        <w:t>15</w:t>
      </w:r>
      <w:r w:rsidR="00FD534E">
        <w:rPr>
          <w:noProof/>
        </w:rPr>
        <w:fldChar w:fldCharType="end"/>
      </w:r>
      <w:bookmarkEnd w:id="712"/>
      <w:r>
        <w:t xml:space="preserve">. </w:t>
      </w:r>
      <w:r>
        <w:rPr>
          <w:noProof/>
        </w:rPr>
        <w:t>Land use type and distribution of agricultural acreage by parcel size, Project Zone SIRL</w:t>
      </w:r>
      <w:bookmarkEnd w:id="713"/>
      <w:bookmarkEnd w:id="714"/>
      <w:r w:rsidR="000B481C">
        <w:rPr>
          <w:noProof/>
        </w:rPr>
        <w:br w:type="page"/>
      </w:r>
    </w:p>
    <w:p w14:paraId="66272911" w14:textId="77777777" w:rsidR="000B481C" w:rsidRDefault="000B481C" w:rsidP="000B481C">
      <w:pPr>
        <w:spacing w:after="60"/>
        <w:rPr>
          <w:i/>
          <w:szCs w:val="20"/>
        </w:rPr>
      </w:pPr>
      <w:r>
        <w:rPr>
          <w:i/>
        </w:rPr>
        <w:lastRenderedPageBreak/>
        <w:t>Future Efforts</w:t>
      </w:r>
    </w:p>
    <w:p w14:paraId="075F6192" w14:textId="7450AE49" w:rsidR="000B481C" w:rsidRDefault="000B481C" w:rsidP="000B481C">
      <w:pPr>
        <w:pStyle w:val="BT"/>
      </w:pPr>
      <w:r>
        <w:t>To address resource concerns, FDACS continues enhancing coordination with producers, agencies</w:t>
      </w:r>
      <w:r w:rsidR="00E0300B">
        <w:t>,</w:t>
      </w:r>
      <w:r>
        <w:t xml:space="preserve"> and stakeholders to increase enrollment in the BMP </w:t>
      </w:r>
      <w:r w:rsidR="00E0300B">
        <w:t>Program</w:t>
      </w:r>
      <w:r>
        <w:t xml:space="preserve">. OAWP is sending correspondence to agricultural </w:t>
      </w:r>
      <w:proofErr w:type="gramStart"/>
      <w:r>
        <w:t>land owners</w:t>
      </w:r>
      <w:proofErr w:type="gramEnd"/>
      <w:r>
        <w:t xml:space="preserve"> within BMAP</w:t>
      </w:r>
      <w:r w:rsidR="00E0300B">
        <w:t xml:space="preserve"> area</w:t>
      </w:r>
      <w:r>
        <w:t xml:space="preserve">s that are not currently enrolled in the BMP </w:t>
      </w:r>
      <w:r w:rsidR="00E0300B">
        <w:t xml:space="preserve">Program </w:t>
      </w:r>
      <w:r>
        <w:t xml:space="preserve">to increase enrollment rates and verify land uses where additional focus may be required to achieve resource protection. This effort is utilizing a phased approach and targeting priority land uses </w:t>
      </w:r>
      <w:bookmarkStart w:id="715" w:name="_Hlk55406473"/>
      <w:r>
        <w:t>and then using the amount of agricultural acreage for the remaining unenrolled lands,</w:t>
      </w:r>
      <w:bookmarkEnd w:id="715"/>
      <w:r>
        <w:t xml:space="preserve"> while ensuring that all entities identified as </w:t>
      </w:r>
      <w:r w:rsidR="00E0300B">
        <w:t xml:space="preserve">agricultural </w:t>
      </w:r>
      <w:r>
        <w:t xml:space="preserve">will be notified. Additionally, OAWP continues to coordinate with industry groups and outreach partners to educate and inform agricultural producers about the BMP </w:t>
      </w:r>
      <w:r w:rsidR="00E0300B">
        <w:t>Program</w:t>
      </w:r>
      <w:r>
        <w:t>.</w:t>
      </w:r>
    </w:p>
    <w:p w14:paraId="712EE332" w14:textId="77777777" w:rsidR="000B481C" w:rsidRDefault="000B481C" w:rsidP="000B481C">
      <w:pPr>
        <w:spacing w:after="60"/>
        <w:rPr>
          <w:i/>
        </w:rPr>
      </w:pPr>
      <w:r>
        <w:rPr>
          <w:i/>
        </w:rPr>
        <w:t>Additional Factors Related to Agricultural Lands and Measuring Progress</w:t>
      </w:r>
    </w:p>
    <w:p w14:paraId="2ECEE81B" w14:textId="6528D84F" w:rsidR="000B481C" w:rsidRDefault="000B481C" w:rsidP="000B481C">
      <w:pPr>
        <w:pStyle w:val="BT"/>
      </w:pPr>
      <w:r>
        <w:t xml:space="preserve">Legacy loading can present an additional challenge to measuring progress in many areas of Florida with adopted BMAPs. Based on research, initial verification by DEP, and long-term trends in water quality in the BMAP area, it is expected that current efforts, such as BMP implementation, will continue to provide improvements in overall water quality despite the impacts from legacy loads. </w:t>
      </w:r>
    </w:p>
    <w:p w14:paraId="52AB1FDC" w14:textId="35A0F18C" w:rsidR="000B481C" w:rsidRDefault="000B481C" w:rsidP="000B481C">
      <w:pPr>
        <w:pStyle w:val="BT"/>
      </w:pPr>
      <w:r>
        <w:t xml:space="preserve">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watershed. Additional regional projects, precisely located and operated, may be needed to achieve the TMDLs for the </w:t>
      </w:r>
      <w:r w:rsidR="00C64A90">
        <w:t xml:space="preserve">CIRL </w:t>
      </w:r>
      <w:proofErr w:type="spellStart"/>
      <w:r w:rsidR="00260940">
        <w:t>Subb</w:t>
      </w:r>
      <w:r>
        <w:t>asin</w:t>
      </w:r>
      <w:proofErr w:type="spellEnd"/>
      <w:r>
        <w:t>.</w:t>
      </w:r>
    </w:p>
    <w:p w14:paraId="09F222C7" w14:textId="786887F7" w:rsidR="000B481C" w:rsidRDefault="000B481C" w:rsidP="000B481C">
      <w:pPr>
        <w:pStyle w:val="BT"/>
        <w:rPr>
          <w:b/>
        </w:rPr>
      </w:pPr>
      <w:r>
        <w:t xml:space="preserve">Collaboration between DEP, the water management districts, and other state agencies, as well as local governments, federal partners, and agricultural producers, is critical in identifying projects and programs, as well as locating funding opportunities to achieve allocations provided for under this BMAP. To improve water quality while retaining the benefits </w:t>
      </w:r>
      <w:r w:rsidR="00A37D1D">
        <w:t xml:space="preserve">that </w:t>
      </w:r>
      <w:r>
        <w:t>agricultural production provides to local communities, wildlife enhancement, and the preservation of natural areas requires a commitment from all stakeholders to implementing protective measures in a way that maintain</w:t>
      </w:r>
      <w:r w:rsidR="00A37D1D">
        <w:t>s</w:t>
      </w:r>
      <w:r>
        <w:t xml:space="preserve"> the viability of agricultural operations.</w:t>
      </w:r>
    </w:p>
    <w:p w14:paraId="292CD654" w14:textId="77777777" w:rsidR="000B481C" w:rsidRDefault="000B481C" w:rsidP="000B481C">
      <w:pPr>
        <w:spacing w:after="60"/>
        <w:rPr>
          <w:i/>
        </w:rPr>
      </w:pPr>
      <w:r>
        <w:rPr>
          <w:i/>
        </w:rPr>
        <w:t>Recommended Updates to Land Use</w:t>
      </w:r>
    </w:p>
    <w:p w14:paraId="38272A89" w14:textId="77777777" w:rsidR="000B481C" w:rsidRDefault="000B481C" w:rsidP="000B481C">
      <w:pPr>
        <w:pStyle w:val="BT"/>
      </w:pPr>
      <w:r>
        <w:t>BMAP loads and allocations, as well as water supply projections, are based primarily on land use data. Maintaining the most accurate agricultural land use dataset is critical to planning and policy decisions. Although crop changes, technology advances, and land ownership/lessee changes related to agricultural operations create dynamic environments and difficulties in estimating impacts from specific operations, FDACS and DEP continue to coordinate and develop ways to improve accuracy.</w:t>
      </w:r>
    </w:p>
    <w:p w14:paraId="51979153" w14:textId="4B372A35" w:rsidR="000B481C" w:rsidRDefault="000B481C" w:rsidP="000B481C">
      <w:pPr>
        <w:pStyle w:val="BT"/>
      </w:pPr>
      <w:r>
        <w:t xml:space="preserve">DEP and OAWP recognize that land use–related issues consistently occur during BMAP development and/or updates. One of these issues is the differentiation between what is classified </w:t>
      </w:r>
      <w:r>
        <w:lastRenderedPageBreak/>
        <w:t>as an agricultural land use in the TMDL or BMAP model</w:t>
      </w:r>
      <w:r w:rsidR="00A37D1D">
        <w:t>,</w:t>
      </w:r>
      <w:r>
        <w:t xml:space="preserve"> and </w:t>
      </w:r>
      <w:r w:rsidR="00A37D1D">
        <w:t xml:space="preserve">what </w:t>
      </w:r>
      <w:r>
        <w:t>is no longer an agricultural land use by the time th</w:t>
      </w:r>
      <w:r w:rsidR="00A37D1D">
        <w:t>e</w:t>
      </w:r>
      <w:r>
        <w:t xml:space="preserve"> BMAP is adopted or an update occurs.</w:t>
      </w:r>
    </w:p>
    <w:p w14:paraId="7053B8FE" w14:textId="77777777" w:rsidR="00A22552" w:rsidRDefault="000B481C" w:rsidP="000B481C">
      <w:pPr>
        <w:pStyle w:val="BT"/>
      </w:pPr>
      <w:r>
        <w:t xml:space="preserve">OAWP has developed a methodology to identify agricultural land use changes to </w:t>
      </w:r>
      <w:proofErr w:type="gramStart"/>
      <w:r>
        <w:t>make adjustments</w:t>
      </w:r>
      <w:proofErr w:type="gramEnd"/>
      <w:r>
        <w:t xml:space="preserve"> in subsequent models and reports. Using GIS, OAWP compared the SWIL model land use with the latest FSAID land use and BMP enrollment data. OAWP identified areas classified as agriculture by the BMAP modeled land use that do not overlap with the latest FSAID or BMP enrollment data</w:t>
      </w:r>
    </w:p>
    <w:p w14:paraId="3EAF08E6" w14:textId="27030924" w:rsidR="000B481C" w:rsidRDefault="000B481C" w:rsidP="000B481C">
      <w:pPr>
        <w:pStyle w:val="BT"/>
      </w:pPr>
      <w:r>
        <w:t xml:space="preserve">OAWP reviewed the output of this overlay analysis by using county appraiser data and aerial imagery to determine if the nonoverlapping areas were still in production. </w:t>
      </w:r>
      <w:r w:rsidR="00A22552">
        <w:t xml:space="preserve">It </w:t>
      </w:r>
      <w:r>
        <w:t xml:space="preserve">identified </w:t>
      </w:r>
      <w:r>
        <w:rPr>
          <w:bCs/>
        </w:rPr>
        <w:t>3,113</w:t>
      </w:r>
      <w:r>
        <w:t xml:space="preserve"> acres, classified as agriculture in the SWIL land use, that are now other land use types such as residential, industrial, or commercial (see </w:t>
      </w:r>
      <w:r w:rsidR="00ED04CA" w:rsidRPr="00ED04CA">
        <w:rPr>
          <w:b/>
        </w:rPr>
        <w:fldChar w:fldCharType="begin"/>
      </w:r>
      <w:r w:rsidR="00ED04CA" w:rsidRPr="00ED04CA">
        <w:rPr>
          <w:b/>
        </w:rPr>
        <w:instrText xml:space="preserve"> REF _Ref56192270 \h  \* MERGEFORMAT </w:instrText>
      </w:r>
      <w:r w:rsidR="00ED04CA" w:rsidRPr="00ED04CA">
        <w:rPr>
          <w:b/>
        </w:rPr>
      </w:r>
      <w:r w:rsidR="00ED04CA" w:rsidRPr="00ED04CA">
        <w:rPr>
          <w:b/>
        </w:rPr>
        <w:fldChar w:fldCharType="separate"/>
      </w:r>
      <w:r w:rsidR="003269AC" w:rsidRPr="003269AC">
        <w:rPr>
          <w:b/>
        </w:rPr>
        <w:t>Table C-9</w:t>
      </w:r>
      <w:r w:rsidR="00ED04CA" w:rsidRPr="00ED04CA">
        <w:rPr>
          <w:b/>
        </w:rPr>
        <w:fldChar w:fldCharType="end"/>
      </w:r>
      <w:r>
        <w:t>). DEP evaluated the land use changes identified by OAWP and apportioned the associated acres and loads to the appropriate entities after a discussion with each entity.</w:t>
      </w:r>
    </w:p>
    <w:p w14:paraId="5BF54109" w14:textId="77777777" w:rsidR="000B481C" w:rsidRDefault="000B481C" w:rsidP="000B481C">
      <w:pPr>
        <w:pStyle w:val="BT"/>
      </w:pPr>
      <w:r>
        <w:t>Often the analyses show changes that have occurred more rapidly than any land use data can capture, such as the transition to residential development. The land use changes are provided to DEP as a GIS shapefile with a description of the information in the county property appraiser database and aerial imagery reflected for the refinement of the acreage and loading allocated to agriculture in a BMAP area.</w:t>
      </w:r>
    </w:p>
    <w:p w14:paraId="2E88358D" w14:textId="6C49984E" w:rsidR="00ED04CA" w:rsidRDefault="00ED04CA" w:rsidP="00EC1A3E">
      <w:pPr>
        <w:pStyle w:val="TableTitle"/>
      </w:pPr>
      <w:bookmarkStart w:id="716" w:name="_Ref56192270"/>
      <w:bookmarkStart w:id="717" w:name="_Toc58576522"/>
      <w:bookmarkStart w:id="718" w:name="_Toc58576712"/>
      <w:bookmarkStart w:id="719" w:name="_Toc58950389"/>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9</w:t>
      </w:r>
      <w:r w:rsidR="00FD534E">
        <w:rPr>
          <w:noProof/>
        </w:rPr>
        <w:fldChar w:fldCharType="end"/>
      </w:r>
      <w:bookmarkEnd w:id="716"/>
      <w:r>
        <w:t>. Agricultural land use change by project zone</w:t>
      </w:r>
      <w:bookmarkEnd w:id="717"/>
      <w:bookmarkEnd w:id="718"/>
      <w:bookmarkEnd w:id="719"/>
    </w:p>
    <w:tbl>
      <w:tblPr>
        <w:tblW w:w="56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24"/>
        <w:gridCol w:w="2630"/>
      </w:tblGrid>
      <w:tr w:rsidR="000B481C" w14:paraId="043355DC" w14:textId="77777777" w:rsidTr="00AA60C4">
        <w:trPr>
          <w:trHeight w:hRule="exact" w:val="288"/>
          <w:tblHeader/>
          <w:jc w:val="center"/>
        </w:trPr>
        <w:tc>
          <w:tcPr>
            <w:tcW w:w="3024" w:type="dxa"/>
            <w:tcBorders>
              <w:top w:val="single" w:sz="4" w:space="0" w:color="auto"/>
              <w:left w:val="single" w:sz="4" w:space="0" w:color="auto"/>
              <w:bottom w:val="single" w:sz="6" w:space="0" w:color="auto"/>
              <w:right w:val="single" w:sz="6" w:space="0" w:color="auto"/>
            </w:tcBorders>
            <w:shd w:val="clear" w:color="auto" w:fill="B4C6E7" w:themeFill="accent5" w:themeFillTint="66"/>
            <w:vAlign w:val="center"/>
            <w:hideMark/>
          </w:tcPr>
          <w:p w14:paraId="11753755" w14:textId="77777777" w:rsidR="000B481C" w:rsidRDefault="000B481C">
            <w:pPr>
              <w:pStyle w:val="TableText"/>
              <w:rPr>
                <w:b/>
              </w:rPr>
            </w:pPr>
            <w:r>
              <w:rPr>
                <w:b/>
              </w:rPr>
              <w:t>Project Zone</w:t>
            </w:r>
          </w:p>
        </w:tc>
        <w:tc>
          <w:tcPr>
            <w:tcW w:w="2630" w:type="dxa"/>
            <w:tcBorders>
              <w:top w:val="single" w:sz="4" w:space="0" w:color="auto"/>
              <w:left w:val="single" w:sz="6" w:space="0" w:color="auto"/>
              <w:bottom w:val="single" w:sz="6" w:space="0" w:color="auto"/>
              <w:right w:val="single" w:sz="4" w:space="0" w:color="auto"/>
            </w:tcBorders>
            <w:shd w:val="clear" w:color="auto" w:fill="B4C6E7" w:themeFill="accent5" w:themeFillTint="66"/>
            <w:vAlign w:val="center"/>
            <w:hideMark/>
          </w:tcPr>
          <w:p w14:paraId="58D87CA9" w14:textId="77777777" w:rsidR="000B481C" w:rsidRDefault="000B481C">
            <w:pPr>
              <w:pStyle w:val="TableText"/>
              <w:rPr>
                <w:b/>
              </w:rPr>
            </w:pPr>
            <w:r>
              <w:rPr>
                <w:b/>
              </w:rPr>
              <w:t>Acres</w:t>
            </w:r>
          </w:p>
        </w:tc>
      </w:tr>
      <w:tr w:rsidR="000B481C" w14:paraId="5837E73A"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40719311" w14:textId="77777777" w:rsidR="000B481C" w:rsidRDefault="000B481C">
            <w:pPr>
              <w:pStyle w:val="TableText"/>
              <w:rPr>
                <w:b/>
                <w:color w:val="000000"/>
              </w:rPr>
            </w:pPr>
            <w:r>
              <w:rPr>
                <w:b/>
                <w:color w:val="000000"/>
              </w:rPr>
              <w:t>A</w:t>
            </w:r>
          </w:p>
        </w:tc>
        <w:tc>
          <w:tcPr>
            <w:tcW w:w="2630" w:type="dxa"/>
            <w:tcBorders>
              <w:top w:val="single" w:sz="6" w:space="0" w:color="auto"/>
              <w:left w:val="single" w:sz="6" w:space="0" w:color="auto"/>
              <w:bottom w:val="single" w:sz="6" w:space="0" w:color="auto"/>
              <w:right w:val="single" w:sz="4" w:space="0" w:color="auto"/>
            </w:tcBorders>
            <w:hideMark/>
          </w:tcPr>
          <w:p w14:paraId="6023CB37" w14:textId="77777777" w:rsidR="000B481C" w:rsidRDefault="000B481C">
            <w:pPr>
              <w:pStyle w:val="TableText"/>
              <w:rPr>
                <w:color w:val="000000"/>
              </w:rPr>
            </w:pPr>
            <w:r>
              <w:t>1,639</w:t>
            </w:r>
          </w:p>
        </w:tc>
      </w:tr>
      <w:tr w:rsidR="000B481C" w14:paraId="68771A1B"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73AE8BA3" w14:textId="77777777" w:rsidR="000B481C" w:rsidRDefault="000B481C">
            <w:pPr>
              <w:pStyle w:val="TableText"/>
              <w:rPr>
                <w:b/>
                <w:color w:val="000000"/>
              </w:rPr>
            </w:pPr>
            <w:r>
              <w:rPr>
                <w:b/>
                <w:color w:val="000000"/>
              </w:rPr>
              <w:t>B</w:t>
            </w:r>
          </w:p>
        </w:tc>
        <w:tc>
          <w:tcPr>
            <w:tcW w:w="2630" w:type="dxa"/>
            <w:tcBorders>
              <w:top w:val="single" w:sz="6" w:space="0" w:color="auto"/>
              <w:left w:val="single" w:sz="6" w:space="0" w:color="auto"/>
              <w:bottom w:val="single" w:sz="6" w:space="0" w:color="auto"/>
              <w:right w:val="single" w:sz="4" w:space="0" w:color="auto"/>
            </w:tcBorders>
            <w:hideMark/>
          </w:tcPr>
          <w:p w14:paraId="0A2FD7D1" w14:textId="77777777" w:rsidR="000B481C" w:rsidRDefault="000B481C">
            <w:pPr>
              <w:pStyle w:val="TableText"/>
              <w:rPr>
                <w:color w:val="000000"/>
              </w:rPr>
            </w:pPr>
            <w:r>
              <w:t>543</w:t>
            </w:r>
          </w:p>
        </w:tc>
      </w:tr>
      <w:tr w:rsidR="000B481C" w14:paraId="65AC0494"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3C316BF4" w14:textId="77777777" w:rsidR="000B481C" w:rsidRDefault="000B481C">
            <w:pPr>
              <w:pStyle w:val="TableText"/>
              <w:rPr>
                <w:b/>
                <w:color w:val="000000"/>
              </w:rPr>
            </w:pPr>
            <w:r>
              <w:rPr>
                <w:b/>
                <w:color w:val="000000"/>
              </w:rPr>
              <w:t>SEB</w:t>
            </w:r>
          </w:p>
        </w:tc>
        <w:tc>
          <w:tcPr>
            <w:tcW w:w="2630" w:type="dxa"/>
            <w:tcBorders>
              <w:top w:val="single" w:sz="6" w:space="0" w:color="auto"/>
              <w:left w:val="single" w:sz="6" w:space="0" w:color="auto"/>
              <w:bottom w:val="single" w:sz="6" w:space="0" w:color="auto"/>
              <w:right w:val="single" w:sz="4" w:space="0" w:color="auto"/>
            </w:tcBorders>
            <w:hideMark/>
          </w:tcPr>
          <w:p w14:paraId="4F0749EE" w14:textId="77777777" w:rsidR="000B481C" w:rsidRDefault="000B481C">
            <w:pPr>
              <w:pStyle w:val="TableText"/>
            </w:pPr>
            <w:r>
              <w:t>784</w:t>
            </w:r>
          </w:p>
        </w:tc>
      </w:tr>
      <w:tr w:rsidR="000B481C" w14:paraId="307CD555" w14:textId="77777777" w:rsidTr="00AA60C4">
        <w:trPr>
          <w:trHeight w:hRule="exact" w:val="288"/>
          <w:jc w:val="center"/>
        </w:trPr>
        <w:tc>
          <w:tcPr>
            <w:tcW w:w="3024" w:type="dxa"/>
            <w:tcBorders>
              <w:top w:val="single" w:sz="6" w:space="0" w:color="auto"/>
              <w:left w:val="single" w:sz="4" w:space="0" w:color="auto"/>
              <w:bottom w:val="single" w:sz="6" w:space="0" w:color="auto"/>
              <w:right w:val="single" w:sz="6" w:space="0" w:color="auto"/>
            </w:tcBorders>
            <w:vAlign w:val="center"/>
            <w:hideMark/>
          </w:tcPr>
          <w:p w14:paraId="133888CC" w14:textId="77777777" w:rsidR="000B481C" w:rsidRDefault="000B481C">
            <w:pPr>
              <w:pStyle w:val="TableText"/>
              <w:rPr>
                <w:b/>
                <w:color w:val="000000"/>
              </w:rPr>
            </w:pPr>
            <w:r>
              <w:rPr>
                <w:b/>
                <w:color w:val="000000"/>
              </w:rPr>
              <w:t>SIRL</w:t>
            </w:r>
          </w:p>
        </w:tc>
        <w:tc>
          <w:tcPr>
            <w:tcW w:w="2630" w:type="dxa"/>
            <w:tcBorders>
              <w:top w:val="single" w:sz="6" w:space="0" w:color="auto"/>
              <w:left w:val="single" w:sz="6" w:space="0" w:color="auto"/>
              <w:bottom w:val="single" w:sz="6" w:space="0" w:color="auto"/>
              <w:right w:val="single" w:sz="4" w:space="0" w:color="auto"/>
            </w:tcBorders>
            <w:hideMark/>
          </w:tcPr>
          <w:p w14:paraId="7AE4A437" w14:textId="77777777" w:rsidR="000B481C" w:rsidRDefault="000B481C">
            <w:pPr>
              <w:pStyle w:val="TableText"/>
            </w:pPr>
            <w:r>
              <w:t>146</w:t>
            </w:r>
          </w:p>
        </w:tc>
      </w:tr>
      <w:tr w:rsidR="000B481C" w14:paraId="365AA0ED" w14:textId="77777777" w:rsidTr="00AA60C4">
        <w:trPr>
          <w:trHeight w:hRule="exact" w:val="288"/>
          <w:jc w:val="center"/>
        </w:trPr>
        <w:tc>
          <w:tcPr>
            <w:tcW w:w="3024" w:type="dxa"/>
            <w:tcBorders>
              <w:top w:val="single" w:sz="6" w:space="0" w:color="auto"/>
              <w:left w:val="single" w:sz="4" w:space="0" w:color="auto"/>
              <w:bottom w:val="single" w:sz="4" w:space="0" w:color="auto"/>
              <w:right w:val="single" w:sz="6" w:space="0" w:color="auto"/>
            </w:tcBorders>
            <w:shd w:val="clear" w:color="auto" w:fill="FFFFCC"/>
            <w:vAlign w:val="center"/>
            <w:hideMark/>
          </w:tcPr>
          <w:p w14:paraId="4010E164" w14:textId="77777777" w:rsidR="000B481C" w:rsidRDefault="000B481C">
            <w:pPr>
              <w:pStyle w:val="TableText"/>
              <w:rPr>
                <w:b/>
                <w:color w:val="000000"/>
              </w:rPr>
            </w:pPr>
            <w:r>
              <w:rPr>
                <w:b/>
                <w:color w:val="000000"/>
              </w:rPr>
              <w:t>Total</w:t>
            </w:r>
          </w:p>
        </w:tc>
        <w:tc>
          <w:tcPr>
            <w:tcW w:w="2630" w:type="dxa"/>
            <w:tcBorders>
              <w:top w:val="single" w:sz="6" w:space="0" w:color="auto"/>
              <w:left w:val="single" w:sz="6" w:space="0" w:color="auto"/>
              <w:bottom w:val="single" w:sz="4" w:space="0" w:color="auto"/>
              <w:right w:val="single" w:sz="4" w:space="0" w:color="auto"/>
            </w:tcBorders>
            <w:shd w:val="clear" w:color="auto" w:fill="FFFFCC"/>
            <w:vAlign w:val="center"/>
            <w:hideMark/>
          </w:tcPr>
          <w:p w14:paraId="62A3860E" w14:textId="1A31E194" w:rsidR="000B481C" w:rsidRDefault="000B481C">
            <w:pPr>
              <w:pStyle w:val="TableText"/>
              <w:rPr>
                <w:b/>
                <w:color w:val="000000"/>
              </w:rPr>
            </w:pPr>
            <w:r>
              <w:rPr>
                <w:b/>
                <w:color w:val="000000"/>
              </w:rPr>
              <w:t>3,</w:t>
            </w:r>
            <w:r w:rsidR="003269AC">
              <w:rPr>
                <w:b/>
                <w:color w:val="000000"/>
              </w:rPr>
              <w:t>113</w:t>
            </w:r>
          </w:p>
        </w:tc>
      </w:tr>
    </w:tbl>
    <w:p w14:paraId="4DDC75C5" w14:textId="43E424A0" w:rsidR="000B481C" w:rsidRDefault="000B481C" w:rsidP="00A22552">
      <w:pPr>
        <w:pStyle w:val="BTsmall"/>
      </w:pPr>
    </w:p>
    <w:p w14:paraId="225DDB4E" w14:textId="77777777" w:rsidR="00A22552" w:rsidRDefault="00A22552" w:rsidP="00A22552">
      <w:pPr>
        <w:pStyle w:val="BTsmall"/>
      </w:pPr>
    </w:p>
    <w:p w14:paraId="1D9EDFF5" w14:textId="77777777" w:rsidR="000B481C" w:rsidRDefault="000B481C" w:rsidP="000B481C">
      <w:pPr>
        <w:pStyle w:val="BT"/>
      </w:pPr>
      <w:r>
        <w:t>In addition to identifying land use changes in the BMAP area modeled land use, OAWP regularly reviews FSAID data, at times daily or weekly, as it performs other job functions. Any edits or changes are reviewed and considered for inclusion in the next iteration of the FSAID.</w:t>
      </w:r>
      <w:bookmarkStart w:id="720" w:name="_Hlk27237105"/>
    </w:p>
    <w:bookmarkEnd w:id="720"/>
    <w:p w14:paraId="43310B30" w14:textId="77777777" w:rsidR="000B481C" w:rsidRDefault="000B481C" w:rsidP="000B481C">
      <w:pPr>
        <w:pStyle w:val="bodytext12"/>
        <w:rPr>
          <w:b/>
        </w:rPr>
      </w:pPr>
      <w:r>
        <w:rPr>
          <w:b/>
        </w:rPr>
        <w:t>Potential Site-Specific Nutrient Management Measures in Addition to BMPs</w:t>
      </w:r>
    </w:p>
    <w:p w14:paraId="4B86FC7D" w14:textId="0A31439D" w:rsidR="000B481C" w:rsidRDefault="000B481C" w:rsidP="000B481C">
      <w:pPr>
        <w:pStyle w:val="BT"/>
      </w:pPr>
      <w:r>
        <w:t xml:space="preserve">Beyond enrolling producers in the FDACS BMP </w:t>
      </w:r>
      <w:r w:rsidR="00A22552">
        <w:t>P</w:t>
      </w:r>
      <w:r>
        <w:t xml:space="preserve">rogram and verifying implementation, OAWP will also work with producers to identify a suite of agricultural projects and research agricultural technologies that could be implemented on properties where they are deemed technically feasible and if funding is made available. FDACS executes contracts with soil and water conservation districts and other partners to administer cost-share funds and provide technical and administrative support for these districts and other partners. Cost-share funding is being used to </w:t>
      </w:r>
      <w:r>
        <w:lastRenderedPageBreak/>
        <w:t xml:space="preserve">implement higher level BMPs, innovative technologies, and regional projects to provide the next added increment of improving and protecting water quality. </w:t>
      </w:r>
    </w:p>
    <w:p w14:paraId="14912F44" w14:textId="23831844" w:rsidR="000B481C" w:rsidRDefault="00ED04CA" w:rsidP="000B481C">
      <w:pPr>
        <w:pStyle w:val="BT"/>
        <w:rPr>
          <w:bCs/>
        </w:rPr>
      </w:pPr>
      <w:r w:rsidRPr="00ED04CA">
        <w:rPr>
          <w:b/>
        </w:rPr>
        <w:fldChar w:fldCharType="begin"/>
      </w:r>
      <w:r w:rsidRPr="00ED04CA">
        <w:rPr>
          <w:b/>
        </w:rPr>
        <w:instrText xml:space="preserve"> REF _Ref56192248 \h  \* MERGEFORMAT </w:instrText>
      </w:r>
      <w:r w:rsidRPr="00ED04CA">
        <w:rPr>
          <w:b/>
        </w:rPr>
      </w:r>
      <w:r w:rsidRPr="00ED04CA">
        <w:rPr>
          <w:b/>
        </w:rPr>
        <w:fldChar w:fldCharType="separate"/>
      </w:r>
      <w:r w:rsidR="003269AC" w:rsidRPr="003269AC">
        <w:rPr>
          <w:b/>
        </w:rPr>
        <w:t>Table C-10</w:t>
      </w:r>
      <w:r w:rsidRPr="00ED04CA">
        <w:rPr>
          <w:b/>
        </w:rPr>
        <w:fldChar w:fldCharType="end"/>
      </w:r>
      <w:r>
        <w:t xml:space="preserve"> </w:t>
      </w:r>
      <w:r w:rsidR="000B481C">
        <w:t xml:space="preserve">identifies the agricultural technologies that received cost-share assistance in the </w:t>
      </w:r>
      <w:r w:rsidR="00C64A90">
        <w:t xml:space="preserve">CIRL </w:t>
      </w:r>
      <w:r w:rsidR="000B481C">
        <w:t xml:space="preserve">BMAP </w:t>
      </w:r>
      <w:proofErr w:type="gramStart"/>
      <w:r w:rsidR="000B481C">
        <w:t>area</w:t>
      </w:r>
      <w:proofErr w:type="gramEnd"/>
      <w:r w:rsidR="000B481C">
        <w:t xml:space="preserve"> </w:t>
      </w:r>
      <w:r w:rsidR="000B481C">
        <w:rPr>
          <w:bCs/>
        </w:rPr>
        <w:t xml:space="preserve">and the associated nutrient reductions based on the 2016 </w:t>
      </w:r>
      <w:r w:rsidR="000B481C">
        <w:t>Soil and Water Engineering Technology (</w:t>
      </w:r>
      <w:r w:rsidR="000B481C">
        <w:rPr>
          <w:bCs/>
        </w:rPr>
        <w:t xml:space="preserve">SWET) report. Using the nutrient reductions from the report, OAWP developed a methodology to estimate nutrient reductions for NOIs that have received cost-share funding. The NOI boundary, based on property appraiser parcel data, was considered the area treated by the cost-shared agricultural technology or project. For parcels with more than one cost-share project, </w:t>
      </w:r>
      <w:r w:rsidR="000B481C">
        <w:t>OAWP</w:t>
      </w:r>
      <w:r w:rsidR="000B481C">
        <w:rPr>
          <w:bCs/>
        </w:rPr>
        <w:t xml:space="preserve"> identified the order of treatment to determine the reductions for the multiple projects and created a workbook that provided the cost-share agricultural technologies and the formulas to estimate the nutrient reductions.</w:t>
      </w:r>
    </w:p>
    <w:p w14:paraId="1978164D" w14:textId="3129890D" w:rsidR="00ED04CA" w:rsidRDefault="00ED04CA" w:rsidP="00EC1A3E">
      <w:pPr>
        <w:pStyle w:val="TableTitle"/>
      </w:pPr>
      <w:bookmarkStart w:id="721" w:name="_Ref56192248"/>
      <w:bookmarkStart w:id="722" w:name="_Toc58576523"/>
      <w:bookmarkStart w:id="723" w:name="_Toc58576713"/>
      <w:bookmarkStart w:id="724" w:name="_Toc58950390"/>
      <w:r>
        <w:t xml:space="preserve">Table </w:t>
      </w:r>
      <w:r w:rsidR="003269AC">
        <w:t>C</w:t>
      </w:r>
      <w:r>
        <w:t>-</w:t>
      </w:r>
      <w:r w:rsidR="00FD534E">
        <w:rPr>
          <w:noProof/>
        </w:rPr>
        <w:fldChar w:fldCharType="begin"/>
      </w:r>
      <w:r w:rsidR="00FD534E">
        <w:rPr>
          <w:noProof/>
        </w:rPr>
        <w:instrText xml:space="preserve"> SEQ Table_B- \* ARABIC </w:instrText>
      </w:r>
      <w:r w:rsidR="00FD534E">
        <w:rPr>
          <w:noProof/>
        </w:rPr>
        <w:fldChar w:fldCharType="separate"/>
      </w:r>
      <w:r w:rsidR="003269AC">
        <w:rPr>
          <w:noProof/>
        </w:rPr>
        <w:t>10</w:t>
      </w:r>
      <w:r w:rsidR="00FD534E">
        <w:rPr>
          <w:noProof/>
        </w:rPr>
        <w:fldChar w:fldCharType="end"/>
      </w:r>
      <w:bookmarkEnd w:id="721"/>
      <w:r>
        <w:t>. Cost-share project types and associated nutrient reductions recommended by OAWP</w:t>
      </w:r>
      <w:bookmarkEnd w:id="722"/>
      <w:bookmarkEnd w:id="723"/>
      <w:bookmarkEnd w:id="724"/>
    </w:p>
    <w:p w14:paraId="5D977410" w14:textId="285F3217" w:rsidR="00ED04CA" w:rsidRDefault="00ED04CA" w:rsidP="00ED04CA">
      <w:pPr>
        <w:pStyle w:val="Bodytextreduced"/>
        <w:spacing w:after="0"/>
      </w:pPr>
      <w:r>
        <w:rPr>
          <w:vertAlign w:val="superscript"/>
        </w:rPr>
        <w:t>1</w:t>
      </w:r>
      <w:r>
        <w:t xml:space="preserve"> Reductions for this measure not incorporated as part of this exercise</w:t>
      </w:r>
      <w:r w:rsidR="00A22552">
        <w:t>.</w:t>
      </w:r>
    </w:p>
    <w:p w14:paraId="4BCB9EC9" w14:textId="5AD56559" w:rsidR="00ED04CA" w:rsidRPr="00ED04CA" w:rsidRDefault="00ED04CA" w:rsidP="00ED04CA">
      <w:pPr>
        <w:pStyle w:val="Bodytextreduced"/>
        <w:spacing w:after="0"/>
      </w:pPr>
      <w:r>
        <w:rPr>
          <w:vertAlign w:val="superscript"/>
        </w:rPr>
        <w:t>2</w:t>
      </w:r>
      <w:r>
        <w:t xml:space="preserve"> </w:t>
      </w:r>
      <w:r>
        <w:rPr>
          <w:szCs w:val="16"/>
        </w:rPr>
        <w:t xml:space="preserve">Reductions for this measure are from Table 5. Estimated Edge of Farm Nutrient Load Reductions for the FDACS Okeechobee BMP </w:t>
      </w:r>
      <w:r w:rsidR="00A22552">
        <w:rPr>
          <w:szCs w:val="16"/>
        </w:rPr>
        <w:t xml:space="preserve">Program </w:t>
      </w:r>
      <w:r>
        <w:rPr>
          <w:szCs w:val="16"/>
        </w:rPr>
        <w:t>in the 2016 SWET Report (</w:t>
      </w:r>
      <w:proofErr w:type="spellStart"/>
      <w:r>
        <w:rPr>
          <w:szCs w:val="16"/>
        </w:rPr>
        <w:t>Bottcher</w:t>
      </w:r>
      <w:proofErr w:type="spellEnd"/>
      <w:r>
        <w:rPr>
          <w:szCs w:val="16"/>
        </w:rPr>
        <w:t xml:space="preserve"> 2016) and is represented in pounds per year per unit (each project is 1 unit)</w:t>
      </w:r>
      <w:r w:rsidR="00A22552">
        <w:rPr>
          <w:szCs w:val="16"/>
        </w:rPr>
        <w: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60"/>
        <w:gridCol w:w="1961"/>
      </w:tblGrid>
      <w:tr w:rsidR="000B481C" w14:paraId="46A90F6B" w14:textId="77777777" w:rsidTr="00EC1A3E">
        <w:trPr>
          <w:trHeight w:hRule="exact" w:val="559"/>
          <w:tblHeader/>
          <w:jc w:val="center"/>
        </w:trPr>
        <w:tc>
          <w:tcPr>
            <w:tcW w:w="566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8559CE9" w14:textId="77777777" w:rsidR="000B481C" w:rsidRDefault="000B481C">
            <w:pPr>
              <w:pStyle w:val="TableText"/>
              <w:rPr>
                <w:b/>
              </w:rPr>
            </w:pPr>
            <w:r>
              <w:rPr>
                <w:b/>
              </w:rPr>
              <w:t>Project Types</w:t>
            </w:r>
          </w:p>
        </w:tc>
        <w:tc>
          <w:tcPr>
            <w:tcW w:w="19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66FC927" w14:textId="77777777" w:rsidR="00A22552" w:rsidRDefault="000B481C" w:rsidP="00AA60C4">
            <w:pPr>
              <w:pStyle w:val="TableText"/>
              <w:rPr>
                <w:b/>
              </w:rPr>
            </w:pPr>
            <w:r>
              <w:rPr>
                <w:b/>
              </w:rPr>
              <w:t>TN Reductions</w:t>
            </w:r>
            <w:r w:rsidR="00AA60C4">
              <w:rPr>
                <w:b/>
              </w:rPr>
              <w:t xml:space="preserve"> </w:t>
            </w:r>
          </w:p>
          <w:p w14:paraId="641DABED" w14:textId="3D9E2149" w:rsidR="000B481C" w:rsidRDefault="000B481C" w:rsidP="00AA60C4">
            <w:pPr>
              <w:pStyle w:val="TableText"/>
              <w:rPr>
                <w:b/>
              </w:rPr>
            </w:pPr>
            <w:r>
              <w:rPr>
                <w:b/>
              </w:rPr>
              <w:t>(%)</w:t>
            </w:r>
          </w:p>
        </w:tc>
        <w:tc>
          <w:tcPr>
            <w:tcW w:w="19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A04EDA2" w14:textId="77777777" w:rsidR="00A22552" w:rsidRDefault="000B481C" w:rsidP="00AA60C4">
            <w:pPr>
              <w:pStyle w:val="TableText"/>
              <w:rPr>
                <w:b/>
              </w:rPr>
            </w:pPr>
            <w:r>
              <w:rPr>
                <w:b/>
              </w:rPr>
              <w:t>TP Reductions</w:t>
            </w:r>
            <w:r w:rsidR="00AA60C4">
              <w:rPr>
                <w:b/>
              </w:rPr>
              <w:t xml:space="preserve"> </w:t>
            </w:r>
          </w:p>
          <w:p w14:paraId="4495ECC5" w14:textId="3984E2FE" w:rsidR="000B481C" w:rsidRDefault="000B481C" w:rsidP="00AA60C4">
            <w:pPr>
              <w:pStyle w:val="TableText"/>
              <w:rPr>
                <w:b/>
              </w:rPr>
            </w:pPr>
            <w:r>
              <w:rPr>
                <w:b/>
              </w:rPr>
              <w:t>(%)</w:t>
            </w:r>
          </w:p>
        </w:tc>
      </w:tr>
      <w:tr w:rsidR="000B481C" w14:paraId="16E3EB91"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5EC14B25" w14:textId="77777777" w:rsidR="000B481C" w:rsidRDefault="000B481C">
            <w:pPr>
              <w:pStyle w:val="TableText"/>
              <w:rPr>
                <w:b/>
              </w:rPr>
            </w:pPr>
            <w:r>
              <w:rPr>
                <w:b/>
              </w:rPr>
              <w:t>Chemigation/fertigation</w:t>
            </w:r>
          </w:p>
        </w:tc>
        <w:tc>
          <w:tcPr>
            <w:tcW w:w="1960" w:type="dxa"/>
            <w:tcBorders>
              <w:top w:val="single" w:sz="4" w:space="0" w:color="auto"/>
              <w:left w:val="single" w:sz="4" w:space="0" w:color="auto"/>
              <w:bottom w:val="single" w:sz="4" w:space="0" w:color="auto"/>
              <w:right w:val="single" w:sz="4" w:space="0" w:color="auto"/>
            </w:tcBorders>
            <w:vAlign w:val="center"/>
            <w:hideMark/>
          </w:tcPr>
          <w:p w14:paraId="386CAB06" w14:textId="77777777" w:rsidR="000B481C" w:rsidRDefault="000B481C">
            <w:pPr>
              <w:pStyle w:val="TableText"/>
            </w:pPr>
            <w:r>
              <w:t>20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3BE9E430" w14:textId="77777777" w:rsidR="000B481C" w:rsidRDefault="000B481C">
            <w:pPr>
              <w:pStyle w:val="TableText"/>
            </w:pPr>
            <w:r>
              <w:t>20</w:t>
            </w:r>
          </w:p>
        </w:tc>
      </w:tr>
      <w:tr w:rsidR="000B481C" w14:paraId="729D212D"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40D0E341" w14:textId="77777777" w:rsidR="000B481C" w:rsidRDefault="000B481C">
            <w:pPr>
              <w:pStyle w:val="TableText"/>
              <w:rPr>
                <w:b/>
              </w:rPr>
            </w:pPr>
            <w:r>
              <w:rPr>
                <w:b/>
              </w:rPr>
              <w:t>Fence</w:t>
            </w:r>
          </w:p>
        </w:tc>
        <w:tc>
          <w:tcPr>
            <w:tcW w:w="1960" w:type="dxa"/>
            <w:tcBorders>
              <w:top w:val="single" w:sz="4" w:space="0" w:color="auto"/>
              <w:left w:val="single" w:sz="4" w:space="0" w:color="auto"/>
              <w:bottom w:val="single" w:sz="4" w:space="0" w:color="auto"/>
              <w:right w:val="single" w:sz="4" w:space="0" w:color="auto"/>
            </w:tcBorders>
            <w:vAlign w:val="center"/>
            <w:hideMark/>
          </w:tcPr>
          <w:p w14:paraId="28AB1CB1" w14:textId="77777777" w:rsidR="000B481C" w:rsidRDefault="000B481C">
            <w:pPr>
              <w:pStyle w:val="TableText"/>
            </w:pPr>
            <w:r>
              <w:t>10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4778713E" w14:textId="77777777" w:rsidR="000B481C" w:rsidRDefault="000B481C">
            <w:pPr>
              <w:pStyle w:val="TableText"/>
            </w:pPr>
            <w:r>
              <w:t>10</w:t>
            </w:r>
          </w:p>
        </w:tc>
      </w:tr>
      <w:tr w:rsidR="000B481C" w14:paraId="487D22DA"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110EAA65" w14:textId="77777777" w:rsidR="000B481C" w:rsidRDefault="000B481C">
            <w:pPr>
              <w:pStyle w:val="TableText"/>
              <w:rPr>
                <w:b/>
              </w:rPr>
            </w:pPr>
            <w:r>
              <w:rPr>
                <w:b/>
              </w:rPr>
              <w:t>Irrigation improvements, automation</w:t>
            </w:r>
          </w:p>
        </w:tc>
        <w:tc>
          <w:tcPr>
            <w:tcW w:w="1960" w:type="dxa"/>
            <w:tcBorders>
              <w:top w:val="single" w:sz="4" w:space="0" w:color="auto"/>
              <w:left w:val="single" w:sz="4" w:space="0" w:color="auto"/>
              <w:bottom w:val="single" w:sz="4" w:space="0" w:color="auto"/>
              <w:right w:val="single" w:sz="4" w:space="0" w:color="auto"/>
            </w:tcBorders>
            <w:vAlign w:val="center"/>
            <w:hideMark/>
          </w:tcPr>
          <w:p w14:paraId="7AAB9FA8" w14:textId="77777777" w:rsidR="000B481C" w:rsidRDefault="000B481C">
            <w:pPr>
              <w:pStyle w:val="TableText"/>
            </w:pPr>
            <w:r>
              <w:t>20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2518EE5D" w14:textId="77777777" w:rsidR="000B481C" w:rsidRDefault="000B481C">
            <w:pPr>
              <w:pStyle w:val="TableText"/>
            </w:pPr>
            <w:r>
              <w:t>20</w:t>
            </w:r>
          </w:p>
        </w:tc>
      </w:tr>
      <w:tr w:rsidR="000B481C" w14:paraId="05EB92A2"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03AEE076" w14:textId="77777777" w:rsidR="000B481C" w:rsidRDefault="000B481C">
            <w:pPr>
              <w:pStyle w:val="TableText"/>
              <w:rPr>
                <w:b/>
              </w:rPr>
            </w:pPr>
            <w:r>
              <w:rPr>
                <w:b/>
              </w:rPr>
              <w:t>Precision agriculture technology</w:t>
            </w:r>
          </w:p>
        </w:tc>
        <w:tc>
          <w:tcPr>
            <w:tcW w:w="1960" w:type="dxa"/>
            <w:tcBorders>
              <w:top w:val="single" w:sz="4" w:space="0" w:color="auto"/>
              <w:left w:val="single" w:sz="4" w:space="0" w:color="auto"/>
              <w:bottom w:val="single" w:sz="4" w:space="0" w:color="auto"/>
              <w:right w:val="single" w:sz="4" w:space="0" w:color="auto"/>
            </w:tcBorders>
            <w:vAlign w:val="center"/>
            <w:hideMark/>
          </w:tcPr>
          <w:p w14:paraId="66E5CB7B" w14:textId="77777777" w:rsidR="000B481C" w:rsidRDefault="000B481C">
            <w:pPr>
              <w:pStyle w:val="TableText"/>
            </w:pPr>
            <w:r>
              <w:t>30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18BC2BDE" w14:textId="77777777" w:rsidR="000B481C" w:rsidRDefault="000B481C">
            <w:pPr>
              <w:pStyle w:val="TableText"/>
            </w:pPr>
            <w:r>
              <w:t>10</w:t>
            </w:r>
          </w:p>
        </w:tc>
      </w:tr>
      <w:tr w:rsidR="000B481C" w14:paraId="25C615AF"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3965000F" w14:textId="77777777" w:rsidR="000B481C" w:rsidRDefault="000B481C">
            <w:pPr>
              <w:pStyle w:val="TableText"/>
              <w:rPr>
                <w:b/>
              </w:rPr>
            </w:pPr>
            <w:r>
              <w:rPr>
                <w:b/>
              </w:rPr>
              <w:t>Weather station</w:t>
            </w:r>
            <w:r>
              <w:rPr>
                <w:b/>
                <w:vertAlign w:val="superscript"/>
              </w:rPr>
              <w:t>1</w:t>
            </w:r>
          </w:p>
        </w:tc>
        <w:tc>
          <w:tcPr>
            <w:tcW w:w="1960" w:type="dxa"/>
            <w:tcBorders>
              <w:top w:val="single" w:sz="4" w:space="0" w:color="auto"/>
              <w:left w:val="single" w:sz="4" w:space="0" w:color="auto"/>
              <w:bottom w:val="single" w:sz="4" w:space="0" w:color="auto"/>
              <w:right w:val="single" w:sz="4" w:space="0" w:color="auto"/>
            </w:tcBorders>
            <w:vAlign w:val="center"/>
            <w:hideMark/>
          </w:tcPr>
          <w:p w14:paraId="72C0038E" w14:textId="77777777" w:rsidR="000B481C" w:rsidRDefault="000B481C">
            <w:pPr>
              <w:pStyle w:val="TableText"/>
            </w:pPr>
            <w:r>
              <w:t>20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4B55630F" w14:textId="77777777" w:rsidR="000B481C" w:rsidRDefault="000B481C">
            <w:pPr>
              <w:pStyle w:val="TableText"/>
            </w:pPr>
            <w:r>
              <w:t>5</w:t>
            </w:r>
          </w:p>
        </w:tc>
      </w:tr>
      <w:tr w:rsidR="000B481C" w14:paraId="2311F3AF" w14:textId="77777777" w:rsidTr="00AA60C4">
        <w:trPr>
          <w:trHeight w:hRule="exact" w:val="288"/>
          <w:jc w:val="center"/>
        </w:trPr>
        <w:tc>
          <w:tcPr>
            <w:tcW w:w="5665" w:type="dxa"/>
            <w:tcBorders>
              <w:top w:val="single" w:sz="4" w:space="0" w:color="auto"/>
              <w:left w:val="single" w:sz="4" w:space="0" w:color="auto"/>
              <w:bottom w:val="single" w:sz="4" w:space="0" w:color="auto"/>
              <w:right w:val="single" w:sz="4" w:space="0" w:color="auto"/>
            </w:tcBorders>
            <w:vAlign w:val="center"/>
            <w:hideMark/>
          </w:tcPr>
          <w:p w14:paraId="3B3AAF3E" w14:textId="77777777" w:rsidR="000B481C" w:rsidRDefault="000B481C">
            <w:pPr>
              <w:pStyle w:val="TableText"/>
              <w:rPr>
                <w:b/>
              </w:rPr>
            </w:pPr>
            <w:r>
              <w:rPr>
                <w:b/>
              </w:rPr>
              <w:t>Well, pipeline, trough, pond, heavy use protection</w:t>
            </w:r>
            <w:r>
              <w:rPr>
                <w:b/>
                <w:vertAlign w:val="superscript"/>
              </w:rPr>
              <w:t>2</w:t>
            </w:r>
          </w:p>
        </w:tc>
        <w:tc>
          <w:tcPr>
            <w:tcW w:w="1960" w:type="dxa"/>
            <w:tcBorders>
              <w:top w:val="single" w:sz="4" w:space="0" w:color="auto"/>
              <w:left w:val="single" w:sz="4" w:space="0" w:color="auto"/>
              <w:bottom w:val="single" w:sz="4" w:space="0" w:color="auto"/>
              <w:right w:val="single" w:sz="4" w:space="0" w:color="auto"/>
            </w:tcBorders>
            <w:vAlign w:val="center"/>
            <w:hideMark/>
          </w:tcPr>
          <w:p w14:paraId="5561C11A" w14:textId="77777777" w:rsidR="000B481C" w:rsidRDefault="000B481C">
            <w:pPr>
              <w:pStyle w:val="TableText"/>
            </w:pPr>
            <w:r>
              <w:t>50</w:t>
            </w:r>
          </w:p>
        </w:tc>
        <w:tc>
          <w:tcPr>
            <w:tcW w:w="1961" w:type="dxa"/>
            <w:tcBorders>
              <w:top w:val="single" w:sz="4" w:space="0" w:color="auto"/>
              <w:left w:val="single" w:sz="4" w:space="0" w:color="auto"/>
              <w:bottom w:val="single" w:sz="4" w:space="0" w:color="auto"/>
              <w:right w:val="single" w:sz="4" w:space="0" w:color="auto"/>
            </w:tcBorders>
            <w:vAlign w:val="center"/>
            <w:hideMark/>
          </w:tcPr>
          <w:p w14:paraId="2239EBA6" w14:textId="77777777" w:rsidR="000B481C" w:rsidRDefault="000B481C">
            <w:pPr>
              <w:pStyle w:val="TableText"/>
            </w:pPr>
            <w:r>
              <w:t>50</w:t>
            </w:r>
          </w:p>
        </w:tc>
      </w:tr>
    </w:tbl>
    <w:p w14:paraId="6E97DB24" w14:textId="77777777" w:rsidR="00AA60C4" w:rsidRDefault="00AA60C4" w:rsidP="000B481C">
      <w:pPr>
        <w:rPr>
          <w:b/>
          <w:sz w:val="32"/>
          <w:szCs w:val="32"/>
        </w:rPr>
        <w:sectPr w:rsidR="00AA60C4" w:rsidSect="00601F1F">
          <w:footerReference w:type="first" r:id="rId59"/>
          <w:pgSz w:w="12240" w:h="15840"/>
          <w:pgMar w:top="1440" w:right="1440" w:bottom="1440" w:left="1440" w:header="720" w:footer="720" w:gutter="0"/>
          <w:cols w:space="720"/>
          <w:docGrid w:linePitch="299"/>
        </w:sectPr>
      </w:pPr>
    </w:p>
    <w:p w14:paraId="1058B075" w14:textId="3ECC67F0" w:rsidR="00965E8F" w:rsidRDefault="00965E8F" w:rsidP="00965E8F">
      <w:pPr>
        <w:pStyle w:val="Heading2A"/>
      </w:pPr>
      <w:bookmarkStart w:id="725" w:name="_Toc58950240"/>
      <w:r>
        <w:lastRenderedPageBreak/>
        <w:t xml:space="preserve">Appendix </w:t>
      </w:r>
      <w:r w:rsidR="003269AC">
        <w:t>D</w:t>
      </w:r>
      <w:r>
        <w:t>. Seagrass Analysis</w:t>
      </w:r>
      <w:bookmarkEnd w:id="725"/>
    </w:p>
    <w:p w14:paraId="35762CCE" w14:textId="77777777" w:rsidR="00965E8F" w:rsidRPr="00CB0BA7" w:rsidRDefault="00965E8F" w:rsidP="00965E8F">
      <w:pPr>
        <w:spacing w:before="240"/>
        <w:jc w:val="center"/>
        <w:rPr>
          <w:b/>
          <w:bCs/>
        </w:rPr>
      </w:pPr>
      <w:r w:rsidRPr="00CB0BA7">
        <w:rPr>
          <w:b/>
          <w:bCs/>
        </w:rPr>
        <w:t>PROCESS TO CONDUCT THE SEAGRASS DEPTH LIMIT COMPLIANCE EVALUATION</w:t>
      </w:r>
    </w:p>
    <w:p w14:paraId="11A1AC70" w14:textId="77777777" w:rsidR="00965E8F" w:rsidRDefault="00965E8F" w:rsidP="00965E8F">
      <w:pPr>
        <w:spacing w:before="240"/>
      </w:pPr>
      <w:r>
        <w:t xml:space="preserve">The goal of the IRL Basin TMDLs is to recover the deeper seagrass habitats. The seagrass response is the most important factor in evaluating the success of the nutrient TMDLs. Even if the relationship among nutrient loads and seagrass recovery is not as predicted by the regression model, the load reduction requirements themselves will not determine TMDL success. The assessment of success is based on whether the seagrass grows at </w:t>
      </w:r>
      <w:proofErr w:type="gramStart"/>
      <w:r>
        <w:t>sufficient</w:t>
      </w:r>
      <w:proofErr w:type="gramEnd"/>
      <w:r>
        <w:t xml:space="preserve"> depths. </w:t>
      </w:r>
    </w:p>
    <w:p w14:paraId="0260F0C0" w14:textId="63450C91" w:rsidR="00965E8F" w:rsidRDefault="00965E8F" w:rsidP="00965E8F">
      <w:pPr>
        <w:spacing w:before="240"/>
      </w:pPr>
      <w:r>
        <w:t xml:space="preserve">The TMDL seagrass depth limit targets are based on a union coverage of the seagrass mapping data from 1943, 1986, 1989, 1992, 1994, 1996, and 1999. SJRWMD created this union coverage when it set </w:t>
      </w:r>
      <w:r w:rsidR="0019648A">
        <w:t xml:space="preserve">pollutant load reduction goals </w:t>
      </w:r>
      <w:r>
        <w:t>for the IRL Basin. The TMDL targets are not based on the full restoration of seagrass depths represented by this union coverage; instead, they were set at 9</w:t>
      </w:r>
      <w:r w:rsidRPr="00CB0BA7">
        <w:t>0</w:t>
      </w:r>
      <w:r w:rsidR="00A22552">
        <w:t> </w:t>
      </w:r>
      <w:r w:rsidRPr="00CB0BA7">
        <w:t>%</w:t>
      </w:r>
      <w:r>
        <w:t xml:space="preserve"> of the full restoration estimate. These targets allow for seagrass growth almost to the depths previously seen in the lagoon, while accounting for the fact that changes have been made to the lagoon system that may limit seagrass growth in some areas, such as dredged areas similar to the Intracoastal Waterway. </w:t>
      </w:r>
    </w:p>
    <w:p w14:paraId="5C00A1BB" w14:textId="77777777" w:rsidR="00965E8F" w:rsidRDefault="00965E8F" w:rsidP="00965E8F">
      <w:pPr>
        <w:spacing w:before="240"/>
      </w:pPr>
      <w:r>
        <w:t>Compliance with the TMDL seagrass depth limit targets is assessed on a project zone scale using the latest four</w:t>
      </w:r>
      <w:r>
        <w:rPr>
          <w:rStyle w:val="CommentReference"/>
        </w:rPr>
        <w:t xml:space="preserve"> </w:t>
      </w:r>
      <w:r w:rsidRPr="00547724">
        <w:t xml:space="preserve">consecutive data sets </w:t>
      </w:r>
      <w:r>
        <w:t xml:space="preserve">of seagrass mapping data. For the assessment years to be compliant with the TMDL seagrass depth limit targets, the data must meet the requirements of a two-step evaluation process. </w:t>
      </w:r>
    </w:p>
    <w:p w14:paraId="1F4974AE" w14:textId="4DC90972" w:rsidR="00965E8F" w:rsidRDefault="00965E8F" w:rsidP="00965E8F">
      <w:pPr>
        <w:spacing w:before="240"/>
      </w:pPr>
      <w:r>
        <w:t>The first step is a comparison of the TMDL union coverage cumulative frequency distribution curve with the assessment years</w:t>
      </w:r>
      <w:r w:rsidR="00C64A90">
        <w:t>'</w:t>
      </w:r>
      <w:r>
        <w:t xml:space="preserve"> union cumulative frequency distribution curve. The cumulative distribution curves show what percentage of the seagrass deep edge is located at different depths. To be compliant, at least 50 % of the assessment years</w:t>
      </w:r>
      <w:r w:rsidR="00C64A90">
        <w:t>'</w:t>
      </w:r>
      <w:r>
        <w:t xml:space="preserve"> curve, including the median, must be on or to the right of the TMDL curve. </w:t>
      </w:r>
    </w:p>
    <w:p w14:paraId="600DF759" w14:textId="347C408B" w:rsidR="00965E8F" w:rsidRDefault="00965E8F" w:rsidP="00965E8F">
      <w:pPr>
        <w:spacing w:before="240"/>
      </w:pPr>
      <w:r>
        <w:t>The second step in the evaluation process is a comparison of the TMDL union coverage median value with each assessment year</w:t>
      </w:r>
      <w:r w:rsidR="00C64A90">
        <w:t>'</w:t>
      </w:r>
      <w:r>
        <w:t xml:space="preserve">s median value. To be compliant in the second step, at least three of the four assessment year medians must be equal to or greater than the TMDL median. If the seagrass data from the four assessment years are compliant with both steps of the test, the project zone is achieving the TMDL depth limit target. </w:t>
      </w:r>
    </w:p>
    <w:p w14:paraId="12D6FDC2" w14:textId="77777777" w:rsidR="00965E8F" w:rsidRDefault="00965E8F" w:rsidP="00965E8F">
      <w:pPr>
        <w:spacing w:before="240"/>
      </w:pPr>
      <w:r>
        <w:t>A series of GIS steps must be conducted to obtain the data necessary to complete the two-step evaluation process. These steps are as follows:</w:t>
      </w:r>
    </w:p>
    <w:p w14:paraId="5CD1A895" w14:textId="77777777" w:rsidR="00965E8F" w:rsidRDefault="00965E8F" w:rsidP="00EC1A3E">
      <w:pPr>
        <w:pStyle w:val="ListBulleted"/>
      </w:pPr>
      <w:r>
        <w:t xml:space="preserve">Start with the seagrass GIS shapefiles for the four latest assessment years and edit these files to include only Categories 9113 and 9116, which represent seagrass. Other categories in the GIS shapefiles represent algae cover, which </w:t>
      </w:r>
      <w:r>
        <w:lastRenderedPageBreak/>
        <w:t>should not be included in this assessment. The seagrass shapefiles only represent the location of the seagrass beds.</w:t>
      </w:r>
    </w:p>
    <w:p w14:paraId="723D434D" w14:textId="77777777" w:rsidR="00965E8F" w:rsidRDefault="00965E8F" w:rsidP="00EC1A3E">
      <w:pPr>
        <w:pStyle w:val="ListBulleted"/>
      </w:pPr>
      <w:r>
        <w:t xml:space="preserve">Use the dissolve function in GIS to create the union file of the assessment years. This union file results in a coverage of where seagrass beds were located during all four assessment years. </w:t>
      </w:r>
    </w:p>
    <w:p w14:paraId="334BE5BF" w14:textId="1DC4DE14" w:rsidR="00965E8F" w:rsidRDefault="00965E8F" w:rsidP="00EC1A3E">
      <w:pPr>
        <w:pStyle w:val="ListBulleted"/>
      </w:pPr>
      <w:r>
        <w:t>Transform the polygons to a polyline in the assessment years</w:t>
      </w:r>
      <w:r w:rsidR="00C64A90">
        <w:t>'</w:t>
      </w:r>
      <w:r>
        <w:t xml:space="preserve"> union file. This polyline represents the edges of the seagrass beds. </w:t>
      </w:r>
    </w:p>
    <w:p w14:paraId="01B9A522" w14:textId="09F4B4C9" w:rsidR="00965E8F" w:rsidRDefault="00965E8F" w:rsidP="00EC1A3E">
      <w:pPr>
        <w:pStyle w:val="ListBulleted"/>
      </w:pPr>
      <w:r>
        <w:t>Draw a 15.8-m buffer around the seagrass polyline that is 7.9 m inside and 7.9 m outside the seagrass bed. The bathymetry layer was created by SJRWMD in 1996, and the bathymetry was measured every 15.2 m. The 15.8</w:t>
      </w:r>
      <w:r w:rsidR="00A22552">
        <w:t xml:space="preserve"> </w:t>
      </w:r>
      <w:r>
        <w:t>m buffer around the seagrass polyline ensures that 1 bathymetry point will be captured in the GIS analysis.</w:t>
      </w:r>
    </w:p>
    <w:p w14:paraId="4A00CD89" w14:textId="77777777" w:rsidR="00965E8F" w:rsidRDefault="00965E8F" w:rsidP="00EC1A3E">
      <w:pPr>
        <w:pStyle w:val="ListBulleted"/>
      </w:pPr>
      <w:r>
        <w:t xml:space="preserve">Intersect the updated bathymetry shapefile with the seagrass coverage file that was transformed into a polyline. This intersection correlates the depth data with the seagrass locations so that depths along the seagrass bed edge can be determined. </w:t>
      </w:r>
    </w:p>
    <w:p w14:paraId="1BD9E5DA" w14:textId="77777777" w:rsidR="00965E8F" w:rsidRDefault="00965E8F" w:rsidP="00EC1A3E">
      <w:pPr>
        <w:pStyle w:val="ListBulleted"/>
      </w:pPr>
      <w:r>
        <w:t xml:space="preserve">Intersect the deep edge file to each project zone (BRL A, BRL B, North A, North B, Central A, Central SEB, and Central B). </w:t>
      </w:r>
    </w:p>
    <w:p w14:paraId="1153A7F3" w14:textId="77777777" w:rsidR="00965E8F" w:rsidRDefault="00965E8F" w:rsidP="00EC1A3E">
      <w:pPr>
        <w:pStyle w:val="ListBulleted"/>
      </w:pPr>
      <w:r>
        <w:t>Use the select by location function to identify and note points within dredged areas. The dredged areas are removed from this coverage because seagrass is not expected to grow in areas that have been dredged.</w:t>
      </w:r>
    </w:p>
    <w:p w14:paraId="515EE141" w14:textId="07045ACF" w:rsidR="00965E8F" w:rsidRDefault="00965E8F" w:rsidP="00EC1A3E">
      <w:pPr>
        <w:pStyle w:val="ListBulleted"/>
      </w:pPr>
      <w:r>
        <w:t xml:space="preserve">Identify and note points that fall below 0.3 m and above 3.5 m from the coverage. This step is needed because seagrass growing at depths less than 0.3 m are likely not light-limited, and seagrass are not expected to grow at depths greater than 3.5 m. </w:t>
      </w:r>
    </w:p>
    <w:p w14:paraId="3FF45B7F" w14:textId="77777777" w:rsidR="00965E8F" w:rsidRDefault="00965E8F" w:rsidP="00EC1A3E">
      <w:pPr>
        <w:pStyle w:val="ListBulleted"/>
      </w:pPr>
      <w:r>
        <w:t>Identify and note points from the intersections of holes or bare areas, which do not represent the deep edge of the seagrass bed.</w:t>
      </w:r>
    </w:p>
    <w:p w14:paraId="1C66EBA9" w14:textId="77777777" w:rsidR="00965E8F" w:rsidRDefault="00965E8F" w:rsidP="00EC1A3E">
      <w:pPr>
        <w:pStyle w:val="ListBulleted"/>
      </w:pPr>
      <w:r>
        <w:t xml:space="preserve">These steps are also followed separately for each assessment year so that the median value can be calculated. </w:t>
      </w:r>
    </w:p>
    <w:p w14:paraId="336B61AD" w14:textId="248866FB" w:rsidR="00965E8F" w:rsidRDefault="00965E8F" w:rsidP="00965E8F">
      <w:pPr>
        <w:spacing w:before="240"/>
      </w:pPr>
      <w:r>
        <w:t>The final points that represent the seagrass deep edge boundary for the assessment years</w:t>
      </w:r>
      <w:r w:rsidR="00C64A90">
        <w:t>'</w:t>
      </w:r>
      <w:r>
        <w:t xml:space="preserve"> union coverage are then exported from GIS into Excel to conduct the two-step evaluation. The depth points are sorted from highest to lowest, and the count of the number of points at each depth is determined. The cumulative count is determined by taking the count for the shallowest depth and adding it to the count for the next shallowest point until the counts for all the depths are added together to yield the total number of depth points. The cumulative count at each depth is divided </w:t>
      </w:r>
      <w:r>
        <w:lastRenderedPageBreak/>
        <w:t xml:space="preserve">by the total points to determine the percentage of the seagrass points at each depth. These points are then plotted as a curve on a graph for comparison with the TMDL cumulative distribution curve. For the Step 2 evaluation, the median depth point is calculated for each assessment year using Excel. These medians are then compared with the TMDL median to determine compliance. </w:t>
      </w:r>
    </w:p>
    <w:p w14:paraId="398EF4ED" w14:textId="7154F57E" w:rsidR="00965E8F" w:rsidRDefault="00965E8F" w:rsidP="00CD4511">
      <w:pPr>
        <w:spacing w:before="240" w:line="257" w:lineRule="auto"/>
      </w:pPr>
      <w:r w:rsidRPr="1344CE32">
        <w:t xml:space="preserve">The maps in </w:t>
      </w:r>
      <w:r w:rsidR="00AA60C4" w:rsidRPr="00AA60C4">
        <w:rPr>
          <w:b/>
          <w:bCs/>
        </w:rPr>
        <w:fldChar w:fldCharType="begin"/>
      </w:r>
      <w:r w:rsidR="00AA60C4" w:rsidRPr="00AA60C4">
        <w:rPr>
          <w:b/>
          <w:bCs/>
        </w:rPr>
        <w:instrText xml:space="preserve"> REF _Ref56185515 \h </w:instrText>
      </w:r>
      <w:r w:rsidR="00AA60C4">
        <w:rPr>
          <w:b/>
          <w:bCs/>
        </w:rPr>
        <w:instrText xml:space="preserve"> \* MERGEFORMAT </w:instrText>
      </w:r>
      <w:r w:rsidR="00AA60C4" w:rsidRPr="00AA60C4">
        <w:rPr>
          <w:b/>
          <w:bCs/>
        </w:rPr>
      </w:r>
      <w:r w:rsidR="00AA60C4" w:rsidRPr="00AA60C4">
        <w:rPr>
          <w:b/>
          <w:bCs/>
        </w:rPr>
        <w:fldChar w:fldCharType="separate"/>
      </w:r>
      <w:r w:rsidR="00520C99" w:rsidRPr="00520C99">
        <w:rPr>
          <w:b/>
          <w:bCs/>
        </w:rPr>
        <w:t>Figure D-1</w:t>
      </w:r>
      <w:r w:rsidR="00AA60C4" w:rsidRPr="00AA60C4">
        <w:rPr>
          <w:b/>
          <w:bCs/>
        </w:rPr>
        <w:fldChar w:fldCharType="end"/>
      </w:r>
      <w:r w:rsidR="00AA60C4">
        <w:t xml:space="preserve"> through</w:t>
      </w:r>
      <w:r w:rsidRPr="1344CE32">
        <w:t xml:space="preserve"> </w:t>
      </w:r>
      <w:r w:rsidR="00AA60C4" w:rsidRPr="00AA60C4">
        <w:rPr>
          <w:b/>
          <w:bCs/>
        </w:rPr>
        <w:fldChar w:fldCharType="begin"/>
      </w:r>
      <w:r w:rsidR="00AA60C4" w:rsidRPr="00AA60C4">
        <w:rPr>
          <w:b/>
          <w:bCs/>
        </w:rPr>
        <w:instrText xml:space="preserve"> REF _Ref56185536 \h  \* MERGEFORMAT </w:instrText>
      </w:r>
      <w:r w:rsidR="00AA60C4" w:rsidRPr="00AA60C4">
        <w:rPr>
          <w:b/>
          <w:bCs/>
        </w:rPr>
      </w:r>
      <w:r w:rsidR="00AA60C4" w:rsidRPr="00AA60C4">
        <w:rPr>
          <w:b/>
          <w:bCs/>
        </w:rPr>
        <w:fldChar w:fldCharType="separate"/>
      </w:r>
      <w:r w:rsidR="00520C99" w:rsidRPr="00520C99">
        <w:rPr>
          <w:b/>
          <w:bCs/>
        </w:rPr>
        <w:t>Figure D-3</w:t>
      </w:r>
      <w:r w:rsidR="00AA60C4" w:rsidRPr="00AA60C4">
        <w:rPr>
          <w:b/>
          <w:bCs/>
        </w:rPr>
        <w:fldChar w:fldCharType="end"/>
      </w:r>
      <w:r w:rsidR="00AA60C4">
        <w:rPr>
          <w:b/>
          <w:bCs/>
        </w:rPr>
        <w:t xml:space="preserve"> </w:t>
      </w:r>
      <w:r w:rsidRPr="1344CE32">
        <w:t>include the locations of ground truthing conducted before and during aerial surveys. Additionally, the transect locations where SJRWMD conducts seasonal monitoring are shown. For more information on how SJRWMD and partners conduct seagrass surveys, SJRWMD</w:t>
      </w:r>
      <w:r w:rsidR="00C64A90">
        <w:t>'</w:t>
      </w:r>
      <w:r w:rsidRPr="1344CE32">
        <w:t xml:space="preserve">s SOP is referenced in </w:t>
      </w:r>
      <w:r w:rsidRPr="1344CE32">
        <w:rPr>
          <w:b/>
          <w:bCs/>
        </w:rPr>
        <w:t>Chapter 5</w:t>
      </w:r>
      <w:r w:rsidRPr="1344CE32">
        <w:t>.</w:t>
      </w:r>
    </w:p>
    <w:p w14:paraId="2FC4C9CB" w14:textId="77777777" w:rsidR="00AA60C4" w:rsidRDefault="00965E8F" w:rsidP="00AA60C4">
      <w:pPr>
        <w:keepNext/>
        <w:spacing w:before="240" w:line="257" w:lineRule="auto"/>
        <w:jc w:val="center"/>
      </w:pPr>
      <w:r>
        <w:rPr>
          <w:noProof/>
        </w:rPr>
        <w:lastRenderedPageBreak/>
        <w:drawing>
          <wp:inline distT="0" distB="0" distL="0" distR="0" wp14:anchorId="524362E0" wp14:editId="610E501C">
            <wp:extent cx="5770390" cy="7467598"/>
            <wp:effectExtent l="19050" t="19050" r="20955" b="19685"/>
            <wp:docPr id="29" name="Picture 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60" cstate="email">
                      <a:extLst>
                        <a:ext uri="{28A0092B-C50C-407E-A947-70E740481C1C}">
                          <a14:useLocalDpi xmlns:a14="http://schemas.microsoft.com/office/drawing/2010/main"/>
                        </a:ext>
                      </a:extLst>
                    </a:blip>
                    <a:stretch>
                      <a:fillRect/>
                    </a:stretch>
                  </pic:blipFill>
                  <pic:spPr>
                    <a:xfrm>
                      <a:off x="0" y="0"/>
                      <a:ext cx="5770390" cy="7467598"/>
                    </a:xfrm>
                    <a:prstGeom prst="rect">
                      <a:avLst/>
                    </a:prstGeom>
                    <a:ln w="12700">
                      <a:solidFill>
                        <a:schemeClr val="tx1"/>
                      </a:solidFill>
                    </a:ln>
                  </pic:spPr>
                </pic:pic>
              </a:graphicData>
            </a:graphic>
          </wp:inline>
        </w:drawing>
      </w:r>
    </w:p>
    <w:p w14:paraId="71301617" w14:textId="5FF4E032" w:rsidR="00C77CD7" w:rsidRDefault="00AA60C4" w:rsidP="00A52FB6">
      <w:pPr>
        <w:pStyle w:val="Figure"/>
      </w:pPr>
      <w:bookmarkStart w:id="726" w:name="_Ref56185515"/>
      <w:bookmarkStart w:id="727" w:name="_Toc58575632"/>
      <w:bookmarkStart w:id="728" w:name="_Toc58576524"/>
      <w:bookmarkStart w:id="729" w:name="_Toc58950318"/>
      <w:r>
        <w:t xml:space="preserve">Figure </w:t>
      </w:r>
      <w:r w:rsidR="00520C99">
        <w:t>D</w:t>
      </w:r>
      <w:r>
        <w:t>-</w:t>
      </w:r>
      <w:r w:rsidR="00FD534E">
        <w:rPr>
          <w:noProof/>
        </w:rPr>
        <w:fldChar w:fldCharType="begin"/>
      </w:r>
      <w:r w:rsidR="00FD534E">
        <w:rPr>
          <w:noProof/>
        </w:rPr>
        <w:instrText xml:space="preserve"> SEQ Figure_C- \* ARABIC </w:instrText>
      </w:r>
      <w:r w:rsidR="00FD534E">
        <w:rPr>
          <w:noProof/>
        </w:rPr>
        <w:fldChar w:fldCharType="separate"/>
      </w:r>
      <w:r w:rsidR="00520C99">
        <w:rPr>
          <w:noProof/>
        </w:rPr>
        <w:t>1</w:t>
      </w:r>
      <w:r w:rsidR="00FD534E">
        <w:rPr>
          <w:noProof/>
        </w:rPr>
        <w:fldChar w:fldCharType="end"/>
      </w:r>
      <w:bookmarkEnd w:id="726"/>
      <w:r>
        <w:t xml:space="preserve">. </w:t>
      </w:r>
      <w:r w:rsidRPr="00236EDC">
        <w:t>Map of the seagrass transects in CIRL A</w:t>
      </w:r>
      <w:bookmarkEnd w:id="727"/>
      <w:bookmarkEnd w:id="728"/>
      <w:bookmarkEnd w:id="729"/>
    </w:p>
    <w:p w14:paraId="5049CC75" w14:textId="77777777" w:rsidR="00C77CD7" w:rsidRDefault="00C77CD7">
      <w:pPr>
        <w:rPr>
          <w:rFonts w:ascii="Times New Roman Bold" w:hAnsi="Times New Roman Bold"/>
          <w:b/>
          <w:color w:val="000000"/>
          <w:kern w:val="32"/>
          <w:szCs w:val="20"/>
        </w:rPr>
      </w:pPr>
      <w:r>
        <w:br w:type="page"/>
      </w:r>
    </w:p>
    <w:p w14:paraId="19204F00" w14:textId="77777777" w:rsidR="00AA60C4" w:rsidRDefault="00965E8F" w:rsidP="00AA60C4">
      <w:pPr>
        <w:keepNext/>
        <w:jc w:val="center"/>
      </w:pPr>
      <w:r>
        <w:rPr>
          <w:noProof/>
        </w:rPr>
        <w:lastRenderedPageBreak/>
        <w:drawing>
          <wp:inline distT="0" distB="0" distL="0" distR="0" wp14:anchorId="531BA065" wp14:editId="53BD92F3">
            <wp:extent cx="5799829" cy="7505702"/>
            <wp:effectExtent l="19050" t="19050" r="10795" b="19050"/>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61" cstate="email">
                      <a:extLst>
                        <a:ext uri="{28A0092B-C50C-407E-A947-70E740481C1C}">
                          <a14:useLocalDpi xmlns:a14="http://schemas.microsoft.com/office/drawing/2010/main"/>
                        </a:ext>
                      </a:extLst>
                    </a:blip>
                    <a:stretch>
                      <a:fillRect/>
                    </a:stretch>
                  </pic:blipFill>
                  <pic:spPr>
                    <a:xfrm>
                      <a:off x="0" y="0"/>
                      <a:ext cx="5799829" cy="7505702"/>
                    </a:xfrm>
                    <a:prstGeom prst="rect">
                      <a:avLst/>
                    </a:prstGeom>
                    <a:ln w="12700">
                      <a:solidFill>
                        <a:schemeClr val="tx1"/>
                      </a:solidFill>
                    </a:ln>
                  </pic:spPr>
                </pic:pic>
              </a:graphicData>
            </a:graphic>
          </wp:inline>
        </w:drawing>
      </w:r>
    </w:p>
    <w:p w14:paraId="28690252" w14:textId="58299478" w:rsidR="00965E8F" w:rsidRPr="000A21F2" w:rsidRDefault="00AA60C4" w:rsidP="00EC1A3E">
      <w:pPr>
        <w:pStyle w:val="Figure"/>
      </w:pPr>
      <w:bookmarkStart w:id="730" w:name="_Toc58575633"/>
      <w:bookmarkStart w:id="731" w:name="_Toc58576525"/>
      <w:bookmarkStart w:id="732" w:name="_Toc58950319"/>
      <w:r w:rsidRPr="00B72CF6">
        <w:t xml:space="preserve">Figure </w:t>
      </w:r>
      <w:r w:rsidR="00520C99" w:rsidRPr="00B72CF6">
        <w:t>D</w:t>
      </w:r>
      <w:r w:rsidRPr="00B72CF6">
        <w:t>-</w:t>
      </w:r>
      <w:r w:rsidR="0034436C">
        <w:fldChar w:fldCharType="begin"/>
      </w:r>
      <w:r w:rsidR="0034436C">
        <w:instrText xml:space="preserve"> SEQ Figure_C- \* ARABIC </w:instrText>
      </w:r>
      <w:r w:rsidR="0034436C">
        <w:fldChar w:fldCharType="separate"/>
      </w:r>
      <w:r w:rsidR="00520C99" w:rsidRPr="00EC1A3E">
        <w:t>2</w:t>
      </w:r>
      <w:r w:rsidR="0034436C">
        <w:fldChar w:fldCharType="end"/>
      </w:r>
      <w:r w:rsidRPr="000A21F2">
        <w:t>. Map of the seagrass transects in CIRL SEB</w:t>
      </w:r>
      <w:bookmarkEnd w:id="730"/>
      <w:bookmarkEnd w:id="731"/>
      <w:bookmarkEnd w:id="732"/>
    </w:p>
    <w:p w14:paraId="6B517315" w14:textId="77777777" w:rsidR="00965E8F" w:rsidRDefault="00965E8F" w:rsidP="00965E8F">
      <w:pPr>
        <w:rPr>
          <w:rFonts w:ascii="Times New Roman Bold" w:hAnsi="Times New Roman Bold"/>
          <w:b/>
          <w:iCs/>
          <w:color w:val="000000" w:themeColor="text1"/>
          <w:szCs w:val="18"/>
        </w:rPr>
      </w:pPr>
      <w:r>
        <w:br w:type="page"/>
      </w:r>
    </w:p>
    <w:p w14:paraId="2F932E6B" w14:textId="0E2D2C64" w:rsidR="00AA60C4" w:rsidRDefault="00DC55CA" w:rsidP="00EC1A3E">
      <w:pPr>
        <w:pStyle w:val="BTsmall"/>
      </w:pPr>
      <w:r>
        <w:rPr>
          <w:noProof/>
        </w:rPr>
        <w:lastRenderedPageBreak/>
        <w:drawing>
          <wp:anchor distT="0" distB="0" distL="114300" distR="114300" simplePos="0" relativeHeight="251667968" behindDoc="0" locked="0" layoutInCell="1" allowOverlap="1" wp14:anchorId="4FC2FFB8" wp14:editId="46E8D7F4">
            <wp:simplePos x="933450" y="-6429458"/>
            <wp:positionH relativeFrom="margin">
              <wp:align>center</wp:align>
            </wp:positionH>
            <wp:positionV relativeFrom="margin">
              <wp:align>top</wp:align>
            </wp:positionV>
            <wp:extent cx="5760720" cy="7455083"/>
            <wp:effectExtent l="19050" t="19050" r="11430" b="12700"/>
            <wp:wrapTopAndBottom/>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62" cstate="email">
                      <a:extLst>
                        <a:ext uri="{28A0092B-C50C-407E-A947-70E740481C1C}">
                          <a14:useLocalDpi xmlns:a14="http://schemas.microsoft.com/office/drawing/2010/main" val="0"/>
                        </a:ext>
                      </a:extLst>
                    </a:blip>
                    <a:stretch>
                      <a:fillRect/>
                    </a:stretch>
                  </pic:blipFill>
                  <pic:spPr>
                    <a:xfrm>
                      <a:off x="0" y="0"/>
                      <a:ext cx="5760720" cy="7455083"/>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2EB8E783" w14:textId="2FBB2C12" w:rsidR="00965E8F" w:rsidRDefault="00AA60C4" w:rsidP="00EC1A3E">
      <w:pPr>
        <w:pStyle w:val="Figure"/>
      </w:pPr>
      <w:bookmarkStart w:id="733" w:name="_Ref56185536"/>
      <w:bookmarkStart w:id="734" w:name="_Toc58575634"/>
      <w:bookmarkStart w:id="735" w:name="_Toc58576526"/>
      <w:bookmarkStart w:id="736" w:name="_Toc58950320"/>
      <w:r>
        <w:t xml:space="preserve">Figure </w:t>
      </w:r>
      <w:r w:rsidR="00520C99">
        <w:t>D</w:t>
      </w:r>
      <w:r>
        <w:t>-</w:t>
      </w:r>
      <w:r w:rsidR="00FD534E">
        <w:rPr>
          <w:noProof/>
        </w:rPr>
        <w:fldChar w:fldCharType="begin"/>
      </w:r>
      <w:r w:rsidR="00FD534E">
        <w:rPr>
          <w:noProof/>
        </w:rPr>
        <w:instrText xml:space="preserve"> SEQ Figure_C- \* ARABIC </w:instrText>
      </w:r>
      <w:r w:rsidR="00FD534E">
        <w:rPr>
          <w:noProof/>
        </w:rPr>
        <w:fldChar w:fldCharType="separate"/>
      </w:r>
      <w:r w:rsidR="00520C99">
        <w:rPr>
          <w:noProof/>
        </w:rPr>
        <w:t>3</w:t>
      </w:r>
      <w:r w:rsidR="00FD534E">
        <w:rPr>
          <w:noProof/>
        </w:rPr>
        <w:fldChar w:fldCharType="end"/>
      </w:r>
      <w:bookmarkEnd w:id="733"/>
      <w:r>
        <w:t xml:space="preserve">. </w:t>
      </w:r>
      <w:r w:rsidRPr="00DC1F19">
        <w:t>Map of the seagrass transects in CIRL B</w:t>
      </w:r>
      <w:bookmarkEnd w:id="734"/>
      <w:bookmarkEnd w:id="735"/>
      <w:bookmarkEnd w:id="736"/>
    </w:p>
    <w:p w14:paraId="122680C9" w14:textId="4EE28DC4" w:rsidR="00555B0B" w:rsidRDefault="00555B0B">
      <w:pPr>
        <w:rPr>
          <w:rFonts w:ascii="Times New Roman Bold" w:hAnsi="Times New Roman Bold" w:cs="Arial"/>
          <w:b/>
          <w:bCs/>
          <w:kern w:val="32"/>
          <w:sz w:val="32"/>
          <w:szCs w:val="32"/>
        </w:rPr>
      </w:pPr>
      <w:r>
        <w:br w:type="page"/>
      </w:r>
    </w:p>
    <w:p w14:paraId="7A7A2660" w14:textId="7D73A80F" w:rsidR="00F96D77" w:rsidRDefault="00F96D77" w:rsidP="00965E8F">
      <w:pPr>
        <w:pStyle w:val="Heading2A"/>
      </w:pPr>
      <w:bookmarkStart w:id="737" w:name="_Toc58950241"/>
      <w:r w:rsidRPr="0080296A">
        <w:lastRenderedPageBreak/>
        <w:t xml:space="preserve">Appendix </w:t>
      </w:r>
      <w:r w:rsidR="003269AC">
        <w:t>E</w:t>
      </w:r>
      <w:r w:rsidRPr="0080296A">
        <w:t>. W</w:t>
      </w:r>
      <w:r w:rsidR="00BF20E5">
        <w:t>CD</w:t>
      </w:r>
      <w:r w:rsidRPr="0080296A">
        <w:t>s</w:t>
      </w:r>
      <w:r w:rsidR="000D27A9" w:rsidRPr="0080296A">
        <w:t xml:space="preserve"> and Other Special Districts</w:t>
      </w:r>
      <w:bookmarkEnd w:id="613"/>
      <w:bookmarkEnd w:id="737"/>
    </w:p>
    <w:p w14:paraId="1802E93E" w14:textId="77777777" w:rsidR="00A22552" w:rsidRDefault="00520CB3" w:rsidP="00A020BD">
      <w:r>
        <w:t>In the 2013 BMAP, WCDs and other special districts were assigned quantitative</w:t>
      </w:r>
      <w:r w:rsidR="00E12991">
        <w:t xml:space="preserve"> (numeric)</w:t>
      </w:r>
      <w:r>
        <w:t xml:space="preserve"> allocations, which included all agricultural and urban lands within their jurisdictional boundaries that were not part of an MS4. During the development of the 2013 BMAP, there were concerns with this approach, because FDACS is the only entity that can enroll agricultural producers in BMPs, but the WCDs were held responsible for reducing loading from the agricultural areas. In addition, the urban lands within the districts were permitted by the city or county and not under the district</w:t>
      </w:r>
      <w:r w:rsidR="00C64A90">
        <w:t>'</w:t>
      </w:r>
      <w:r>
        <w:t xml:space="preserve">s control. </w:t>
      </w:r>
    </w:p>
    <w:p w14:paraId="49E779FF" w14:textId="2B44219E" w:rsidR="00A020BD" w:rsidRDefault="00520CB3" w:rsidP="00A020BD">
      <w:r>
        <w:t xml:space="preserve">Therefore, this 2020 BMAP assigns qualitative </w:t>
      </w:r>
      <w:r w:rsidR="00E12991">
        <w:t xml:space="preserve">(activity-based) </w:t>
      </w:r>
      <w:r>
        <w:t xml:space="preserve">allocations </w:t>
      </w:r>
      <w:r w:rsidR="009F2A8C">
        <w:t xml:space="preserve">to the special districts for </w:t>
      </w:r>
      <w:r>
        <w:t>the canals and rights-of-way, as the districts have control over these portions of their jurisdictions. The districts are required to implement specific canal and right-of-way BMPs to be compliant with the BMAP. The BMPs for each special district are based on the activities and land uses in the district</w:t>
      </w:r>
      <w:r w:rsidR="00A22552">
        <w:t>,</w:t>
      </w:r>
      <w:r>
        <w:t xml:space="preserve"> and reporting on those BMPs is due annually.</w:t>
      </w:r>
      <w:r w:rsidR="00A020BD">
        <w:t xml:space="preserve"> The included BMP plans were prepared and submitted by each individual WCD and reviewed by DEP.</w:t>
      </w:r>
    </w:p>
    <w:p w14:paraId="7C1942AF" w14:textId="2CCF8B55" w:rsidR="00A020BD" w:rsidRPr="00547724" w:rsidRDefault="00A020BD" w:rsidP="00547724">
      <w:pPr>
        <w:jc w:val="center"/>
        <w:rPr>
          <w:rFonts w:ascii="Times New Roman Bold" w:hAnsi="Times New Roman Bold"/>
          <w:b/>
          <w:i/>
          <w:smallCaps/>
        </w:rPr>
      </w:pPr>
      <w:r w:rsidRPr="00547724">
        <w:rPr>
          <w:rFonts w:ascii="Times New Roman Bold" w:hAnsi="Times New Roman Bold"/>
          <w:b/>
          <w:i/>
          <w:smallCaps/>
        </w:rPr>
        <w:t>Fellsmere Water Control District</w:t>
      </w:r>
      <w:r w:rsidR="00347529" w:rsidRPr="00547724">
        <w:rPr>
          <w:rFonts w:ascii="Times New Roman Bold" w:hAnsi="Times New Roman Bold"/>
          <w:b/>
          <w:i/>
          <w:smallCaps/>
        </w:rPr>
        <w:t xml:space="preserve"> (FWCD)</w:t>
      </w:r>
    </w:p>
    <w:p w14:paraId="3271E307" w14:textId="5ED356B5" w:rsidR="00A020BD" w:rsidRDefault="00A020BD" w:rsidP="00A020BD">
      <w:r>
        <w:t>The F</w:t>
      </w:r>
      <w:r w:rsidR="00347529">
        <w:t>WCD</w:t>
      </w:r>
      <w:r>
        <w:t xml:space="preserve"> (formerly known as the Fellsmere Drainage District) was created April 8, 1919</w:t>
      </w:r>
      <w:r w:rsidR="00A22552">
        <w:t>,</w:t>
      </w:r>
      <w:r>
        <w:t xml:space="preserve"> under the General Drainage Laws of the State of Florida, by a Circuit Court proceeding (St. Lucie County, Case No. RED 533) and currently operates under Chapter 298 of the Florida Statutes, and amendments thereto, as an Independent Single Purpose Special District. The </w:t>
      </w:r>
      <w:r w:rsidR="00347529">
        <w:t>d</w:t>
      </w:r>
      <w:r>
        <w:t>istrict was created and is responsible for the drainage, flood protection</w:t>
      </w:r>
      <w:r w:rsidR="00A22552">
        <w:t>,</w:t>
      </w:r>
      <w:r>
        <w:t xml:space="preserve"> and control with respect to drainage in times of excess water within its geographical boundaries. The FWCD does not generate any nutrient loading. The </w:t>
      </w:r>
      <w:r w:rsidR="00347529">
        <w:t>d</w:t>
      </w:r>
      <w:r>
        <w:t xml:space="preserve">istrict receives the runoff from the lands within the gravity drainage portion of the overall </w:t>
      </w:r>
      <w:r w:rsidR="00347529">
        <w:t>d</w:t>
      </w:r>
      <w:r>
        <w:t xml:space="preserve">istrict and conveys the flow to the Fellsmere Main Canal discharge point. The </w:t>
      </w:r>
      <w:r w:rsidR="00347529">
        <w:t>d</w:t>
      </w:r>
      <w:r>
        <w:t xml:space="preserve">istrict </w:t>
      </w:r>
      <w:r w:rsidR="00347529">
        <w:t>m</w:t>
      </w:r>
      <w:r>
        <w:t xml:space="preserve">ap is shown </w:t>
      </w:r>
      <w:r w:rsidR="00A22552">
        <w:t xml:space="preserve">in </w:t>
      </w:r>
      <w:r w:rsidR="00204E19" w:rsidRPr="00204E19">
        <w:rPr>
          <w:b/>
          <w:bCs/>
        </w:rPr>
        <w:fldChar w:fldCharType="begin"/>
      </w:r>
      <w:r w:rsidR="00204E19" w:rsidRPr="00204E19">
        <w:rPr>
          <w:b/>
          <w:bCs/>
        </w:rPr>
        <w:instrText xml:space="preserve"> REF _Ref56192868 \h  \* MERGEFORMAT </w:instrText>
      </w:r>
      <w:r w:rsidR="00204E19" w:rsidRPr="00204E19">
        <w:rPr>
          <w:b/>
          <w:bCs/>
        </w:rPr>
      </w:r>
      <w:r w:rsidR="00204E19" w:rsidRPr="00204E19">
        <w:rPr>
          <w:b/>
          <w:bCs/>
        </w:rPr>
        <w:fldChar w:fldCharType="separate"/>
      </w:r>
      <w:r w:rsidR="00520C99" w:rsidRPr="00520C99">
        <w:rPr>
          <w:b/>
          <w:bCs/>
        </w:rPr>
        <w:t>Figure E-1</w:t>
      </w:r>
      <w:r w:rsidR="00204E19" w:rsidRPr="00204E19">
        <w:rPr>
          <w:b/>
          <w:bCs/>
        </w:rPr>
        <w:fldChar w:fldCharType="end"/>
      </w:r>
      <w:r>
        <w:t>.</w:t>
      </w:r>
    </w:p>
    <w:p w14:paraId="71BBFB41" w14:textId="77777777" w:rsidR="00204E19" w:rsidRDefault="00A020BD" w:rsidP="00204E19">
      <w:pPr>
        <w:keepNext/>
        <w:jc w:val="center"/>
      </w:pPr>
      <w:r>
        <w:rPr>
          <w:noProof/>
        </w:rPr>
        <w:lastRenderedPageBreak/>
        <w:drawing>
          <wp:inline distT="0" distB="0" distL="0" distR="0" wp14:anchorId="59DF8407" wp14:editId="73D4F646">
            <wp:extent cx="4322245" cy="5401054"/>
            <wp:effectExtent l="19050" t="19050" r="21590" b="9525"/>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63" cstate="email">
                      <a:extLst>
                        <a:ext uri="{28A0092B-C50C-407E-A947-70E740481C1C}">
                          <a14:useLocalDpi xmlns:a14="http://schemas.microsoft.com/office/drawing/2010/main"/>
                        </a:ext>
                      </a:extLst>
                    </a:blip>
                    <a:stretch>
                      <a:fillRect/>
                    </a:stretch>
                  </pic:blipFill>
                  <pic:spPr>
                    <a:xfrm>
                      <a:off x="0" y="0"/>
                      <a:ext cx="4322245" cy="5401054"/>
                    </a:xfrm>
                    <a:prstGeom prst="rect">
                      <a:avLst/>
                    </a:prstGeom>
                    <a:ln w="12700">
                      <a:solidFill>
                        <a:schemeClr val="tx1"/>
                      </a:solidFill>
                    </a:ln>
                  </pic:spPr>
                </pic:pic>
              </a:graphicData>
            </a:graphic>
          </wp:inline>
        </w:drawing>
      </w:r>
    </w:p>
    <w:p w14:paraId="10066670" w14:textId="562F0405" w:rsidR="00A020BD" w:rsidRPr="0001480C" w:rsidRDefault="00AA60C4" w:rsidP="00EC1A3E">
      <w:pPr>
        <w:pStyle w:val="Figure"/>
      </w:pPr>
      <w:bookmarkStart w:id="738" w:name="_Ref56192868"/>
      <w:bookmarkStart w:id="739" w:name="_Toc58576261"/>
      <w:bookmarkStart w:id="740" w:name="_Toc58576527"/>
      <w:bookmarkStart w:id="741" w:name="_Toc58950321"/>
      <w:r w:rsidRPr="00326064">
        <w:t xml:space="preserve">Figure </w:t>
      </w:r>
      <w:r w:rsidR="00520C99" w:rsidRPr="0001480C">
        <w:t>E</w:t>
      </w:r>
      <w:r w:rsidRPr="0001480C">
        <w:t>-</w:t>
      </w:r>
      <w:r w:rsidR="0034436C">
        <w:fldChar w:fldCharType="begin"/>
      </w:r>
      <w:r w:rsidR="0034436C">
        <w:instrText xml:space="preserve"> SEQ Figure_D- \* ARABIC </w:instrText>
      </w:r>
      <w:r w:rsidR="0034436C">
        <w:fldChar w:fldCharType="separate"/>
      </w:r>
      <w:r w:rsidR="00520C99" w:rsidRPr="00EC1A3E">
        <w:t>1</w:t>
      </w:r>
      <w:r w:rsidR="0034436C">
        <w:fldChar w:fldCharType="end"/>
      </w:r>
      <w:bookmarkEnd w:id="738"/>
      <w:r w:rsidRPr="00326064">
        <w:t>. Map of the Fellsmere WCD</w:t>
      </w:r>
      <w:bookmarkEnd w:id="739"/>
      <w:bookmarkEnd w:id="740"/>
      <w:bookmarkEnd w:id="741"/>
    </w:p>
    <w:p w14:paraId="5FBB2660" w14:textId="77777777" w:rsidR="00A52FB6" w:rsidRDefault="00A52FB6" w:rsidP="00EC1A3E">
      <w:pPr>
        <w:pStyle w:val="BTsmall"/>
      </w:pPr>
    </w:p>
    <w:p w14:paraId="35CA71D0" w14:textId="26B55EE1" w:rsidR="00A22552" w:rsidRDefault="00A020BD" w:rsidP="00A020BD">
      <w:r>
        <w:t xml:space="preserve">The original overall </w:t>
      </w:r>
      <w:r w:rsidR="00347529">
        <w:t>d</w:t>
      </w:r>
      <w:r>
        <w:t xml:space="preserve">istrict watershed included 50,000 acres of land primarily used for </w:t>
      </w:r>
      <w:r w:rsidR="00347529">
        <w:t>a</w:t>
      </w:r>
      <w:r>
        <w:t xml:space="preserve">griculture. The system includes east-west sublateral ditches approximately </w:t>
      </w:r>
      <w:r w:rsidR="00347529">
        <w:t>one-quarter</w:t>
      </w:r>
      <w:r>
        <w:t xml:space="preserve"> mile on center. Due to the naturally occurring </w:t>
      </w:r>
      <w:proofErr w:type="gramStart"/>
      <w:r>
        <w:t>10 mile</w:t>
      </w:r>
      <w:proofErr w:type="gramEnd"/>
      <w:r>
        <w:t xml:space="preserve"> ridge (I</w:t>
      </w:r>
      <w:r w:rsidR="00347529">
        <w:t xml:space="preserve">nterstate </w:t>
      </w:r>
      <w:r>
        <w:t xml:space="preserve">95) east of the </w:t>
      </w:r>
      <w:r w:rsidR="00347529">
        <w:t>d</w:t>
      </w:r>
      <w:r>
        <w:t xml:space="preserve">istrict; the land generally slopes from east to west. The </w:t>
      </w:r>
      <w:r w:rsidR="00347529">
        <w:t>one-quarter</w:t>
      </w:r>
      <w:r>
        <w:t xml:space="preserve"> mile ditches flow west into the lateral canals. The lateral canals flow north to the Fellsmere Main Canal.</w:t>
      </w:r>
    </w:p>
    <w:p w14:paraId="14A8399B" w14:textId="23FB3A04" w:rsidR="00A020BD" w:rsidRDefault="00A020BD" w:rsidP="00A020BD">
      <w:r>
        <w:t>The Fellsmere Main Canal is located along the north boundary of Indian River County and is graded to drain east through the 10</w:t>
      </w:r>
      <w:r w:rsidR="00347529">
        <w:t>-</w:t>
      </w:r>
      <w:r>
        <w:t>mile ridge and into the west prong of the St. Sebastian River. A plug in the Fellsmere Main Canal west of Lateral U, and internal control structures in Lateral U near Sublateral Ditch 20 and in Park Lateral near Sublateral Ditch 24, separates the gravity drained watershed and the pumped drained watershed.</w:t>
      </w:r>
    </w:p>
    <w:p w14:paraId="187155F0" w14:textId="07F90068" w:rsidR="00A020BD" w:rsidRDefault="00A020BD" w:rsidP="00A020BD">
      <w:r>
        <w:lastRenderedPageBreak/>
        <w:t>With the acquisition of lands and development of the Upper St. Johns River Basin project by S</w:t>
      </w:r>
      <w:r w:rsidR="00347529">
        <w:t>JRWMD</w:t>
      </w:r>
      <w:r>
        <w:t xml:space="preserve">, the watershed basin of the original Fellsmere Water Control District has been reduced to 34,000 acres. </w:t>
      </w:r>
      <w:proofErr w:type="gramStart"/>
      <w:r>
        <w:t>A majority of</w:t>
      </w:r>
      <w:proofErr w:type="gramEnd"/>
      <w:r>
        <w:t xml:space="preserve"> the remaining area within the Fellsmere Water Control District is owned by </w:t>
      </w:r>
      <w:r w:rsidR="00A22552">
        <w:t>Fellsmere Joint Ventures (</w:t>
      </w:r>
      <w:r>
        <w:t>FJV</w:t>
      </w:r>
      <w:r w:rsidR="00A22552">
        <w:t>)</w:t>
      </w:r>
      <w:r>
        <w:t xml:space="preserve"> and is pumped, or partially pumped, into portions of the Upper St. Johns River Basin.</w:t>
      </w:r>
    </w:p>
    <w:p w14:paraId="7DCC9EEB" w14:textId="6C5DF6C7" w:rsidR="00A020BD" w:rsidRDefault="00A020BD" w:rsidP="00A020BD">
      <w:r>
        <w:t xml:space="preserve">The remaining gravity drained portion of the </w:t>
      </w:r>
      <w:r w:rsidR="00347529">
        <w:t>FWCD</w:t>
      </w:r>
      <w:r>
        <w:t xml:space="preserve"> is drained by two lateral canals (Park Lateral and Lateral </w:t>
      </w:r>
      <w:r w:rsidR="00C64A90">
        <w:t>"</w:t>
      </w:r>
      <w:r>
        <w:t>U</w:t>
      </w:r>
      <w:r w:rsidR="00C64A90">
        <w:t>"</w:t>
      </w:r>
      <w:r>
        <w:t xml:space="preserve">). Generally, Park Lateral drains all the land within </w:t>
      </w:r>
      <w:r w:rsidR="00347529">
        <w:t>FWCD</w:t>
      </w:r>
      <w:r>
        <w:t xml:space="preserve"> lying east of Park Lateral (including </w:t>
      </w:r>
      <w:r w:rsidR="00C64A90">
        <w:t>"</w:t>
      </w:r>
      <w:r>
        <w:t>The Original Town of Fellsmere</w:t>
      </w:r>
      <w:r w:rsidR="00A22552">
        <w:t>”</w:t>
      </w:r>
      <w:r>
        <w:t xml:space="preserve">) and north of Sub-lateral PL-24, containing approximately 14.0 square miles. Park Lateral also partially drains the former </w:t>
      </w:r>
      <w:r w:rsidR="00C64A90">
        <w:t>"</w:t>
      </w:r>
      <w:r>
        <w:t>Berry Groves</w:t>
      </w:r>
      <w:r w:rsidR="00C64A90">
        <w:t>"</w:t>
      </w:r>
      <w:r>
        <w:t xml:space="preserve"> parcel (now owned by FJV), containing approximately 6 square miles, that is pumped south into the Blue Cypress Water Management Area (BCWMA), during heavy rainfall events.</w:t>
      </w:r>
    </w:p>
    <w:p w14:paraId="58D4A81E" w14:textId="747955B2" w:rsidR="00A020BD" w:rsidRDefault="00A020BD" w:rsidP="00A020BD">
      <w:r>
        <w:t xml:space="preserve">Lateral </w:t>
      </w:r>
      <w:r w:rsidR="00C64A90">
        <w:t>"</w:t>
      </w:r>
      <w:r>
        <w:t>U</w:t>
      </w:r>
      <w:r w:rsidR="00C64A90">
        <w:t>"</w:t>
      </w:r>
      <w:r>
        <w:t xml:space="preserve"> Canal gravity drains all the land west of Park Lateral Canal and north of Sublateral U-20, containing approximately 8.4 square miles, and partially drains a portion of its southern basin (between Sublateral U-20 and U-28)</w:t>
      </w:r>
      <w:r w:rsidR="00FB7170">
        <w:t>,</w:t>
      </w:r>
      <w:r>
        <w:t xml:space="preserve"> containing approximately 2.5 square miles. This area is pumped south into BCWMA during heavy storm events.</w:t>
      </w:r>
    </w:p>
    <w:p w14:paraId="19862FD8" w14:textId="3A9A4DE2" w:rsidR="00A020BD" w:rsidRDefault="00A020BD" w:rsidP="00A020BD">
      <w:r>
        <w:t xml:space="preserve">The remaining </w:t>
      </w:r>
      <w:proofErr w:type="spellStart"/>
      <w:r>
        <w:t>non</w:t>
      </w:r>
      <w:r w:rsidR="00FB7170">
        <w:t>gravity</w:t>
      </w:r>
      <w:proofErr w:type="spellEnd"/>
      <w:r w:rsidR="00FB7170">
        <w:t>-</w:t>
      </w:r>
      <w:r>
        <w:t xml:space="preserve">drained portions of the </w:t>
      </w:r>
      <w:r w:rsidR="00347529">
        <w:t>d</w:t>
      </w:r>
      <w:r>
        <w:t xml:space="preserve">istrict </w:t>
      </w:r>
      <w:r w:rsidR="00FB7170">
        <w:t xml:space="preserve">are </w:t>
      </w:r>
      <w:r>
        <w:t>drained through pump stations, all owned and operated by FJV (</w:t>
      </w:r>
      <w:proofErr w:type="spellStart"/>
      <w:r>
        <w:t>SunAg</w:t>
      </w:r>
      <w:proofErr w:type="spellEnd"/>
      <w:r>
        <w:t>, Inc.), into water management areas of the Upper St. Johns River Basin.</w:t>
      </w:r>
    </w:p>
    <w:p w14:paraId="5A4EC51D" w14:textId="643CF343" w:rsidR="00A020BD" w:rsidRDefault="00A020BD" w:rsidP="00A020BD">
      <w:r>
        <w:t xml:space="preserve">The FJV </w:t>
      </w:r>
      <w:r w:rsidR="00347529">
        <w:t>a</w:t>
      </w:r>
      <w:r>
        <w:t xml:space="preserve">gricultural land that gravity drains to the </w:t>
      </w:r>
      <w:r w:rsidR="00347529">
        <w:t>CIRL</w:t>
      </w:r>
      <w:r>
        <w:t xml:space="preserve"> is enrolled and is subject to the BMP </w:t>
      </w:r>
      <w:r w:rsidR="00FB7170">
        <w:t xml:space="preserve">Program </w:t>
      </w:r>
      <w:r>
        <w:t>managed by FDACS.</w:t>
      </w:r>
    </w:p>
    <w:p w14:paraId="0C0F5D83" w14:textId="4FB2814D" w:rsidR="00A020BD" w:rsidRDefault="00A020BD" w:rsidP="00A020BD">
      <w:bookmarkStart w:id="742" w:name="_Hlk52720853"/>
      <w:r>
        <w:t xml:space="preserve">FWCD developed the </w:t>
      </w:r>
      <w:r w:rsidRPr="00EC1A3E">
        <w:rPr>
          <w:i/>
          <w:iCs/>
        </w:rPr>
        <w:t>Permit Information and Criteria Manual for Use of or Connection to Works of the District</w:t>
      </w:r>
      <w:r>
        <w:t xml:space="preserve">, the purpose of which is to provide information describing the criteria and permitting requirements relating to the utilization of, and connection to, the works of the FWCD. A copy of the </w:t>
      </w:r>
      <w:r w:rsidR="00FB7170">
        <w:t>m</w:t>
      </w:r>
      <w:r>
        <w:t xml:space="preserve">anual and other information associated with FWCD can be found on the </w:t>
      </w:r>
      <w:r w:rsidR="00FB7170">
        <w:t xml:space="preserve">district's </w:t>
      </w:r>
      <w:r>
        <w:t>website</w:t>
      </w:r>
      <w:r w:rsidR="00347529">
        <w:t xml:space="preserve">: </w:t>
      </w:r>
      <w:hyperlink r:id="rId64" w:history="1">
        <w:r w:rsidR="00347529" w:rsidRPr="00347529">
          <w:t>http://www.fellsmerewatercontroldistrict.com/permits.html</w:t>
        </w:r>
      </w:hyperlink>
      <w:r>
        <w:t>.</w:t>
      </w:r>
    </w:p>
    <w:bookmarkEnd w:id="742"/>
    <w:p w14:paraId="6A8ACB45" w14:textId="3EAFCE19" w:rsidR="00A020BD" w:rsidRDefault="00A020BD" w:rsidP="00A020BD">
      <w:r>
        <w:t xml:space="preserve">FWCD proposes that the listed </w:t>
      </w:r>
      <w:r w:rsidR="00347529">
        <w:t>BMP</w:t>
      </w:r>
      <w:r>
        <w:t xml:space="preserve">s will be implemented and reported as </w:t>
      </w:r>
      <w:r w:rsidR="00FB7170">
        <w:t>active-</w:t>
      </w:r>
      <w:r>
        <w:t>based strategies. A specific allocation or nutrient reduction target will not be</w:t>
      </w:r>
      <w:r w:rsidRPr="00A020BD">
        <w:t xml:space="preserve"> </w:t>
      </w:r>
      <w:r>
        <w:t>established. Rather</w:t>
      </w:r>
      <w:r w:rsidR="00FB7170">
        <w:t>,</w:t>
      </w:r>
      <w:r>
        <w:t xml:space="preserve"> the FWCD</w:t>
      </w:r>
      <w:r w:rsidR="00C64A90">
        <w:t>'</w:t>
      </w:r>
      <w:r>
        <w:t>s activities will serve to assist in the control of nutrients as part of the efforts described in the BMAP. Implementation of the BMPs shall provide compliance with the BMAP</w:t>
      </w:r>
      <w:r w:rsidR="00440D74">
        <w:t>.</w:t>
      </w:r>
    </w:p>
    <w:p w14:paraId="73AF94A8" w14:textId="7C089C73" w:rsidR="00A020BD" w:rsidRDefault="00A020BD" w:rsidP="00A020BD">
      <w:r>
        <w:t>In selecting the BMPs, in coordination with DEP, the function, operation</w:t>
      </w:r>
      <w:r w:rsidR="00FB7170">
        <w:t>,</w:t>
      </w:r>
      <w:r>
        <w:t xml:space="preserve"> and budget of FWCD has been considered. Each year, during the annual report information collection period, FWCD will confirm that these activities continue in </w:t>
      </w:r>
      <w:r w:rsidR="00FB7170">
        <w:t xml:space="preserve">its </w:t>
      </w:r>
      <w:r>
        <w:t>canals and rights-of-way. Each BMP includes a description and the required records.</w:t>
      </w:r>
    </w:p>
    <w:p w14:paraId="053D2361" w14:textId="77777777" w:rsidR="00A020BD" w:rsidRDefault="00A020BD" w:rsidP="00347529">
      <w:pPr>
        <w:spacing w:before="1"/>
        <w:ind w:left="-90"/>
        <w:jc w:val="center"/>
        <w:rPr>
          <w:b/>
        </w:rPr>
      </w:pPr>
      <w:r>
        <w:rPr>
          <w:b/>
          <w:u w:val="thick"/>
        </w:rPr>
        <w:t>Fellsmere Water Control District BMPs (For the Gravity Drainage Watershed Area Only)</w:t>
      </w:r>
    </w:p>
    <w:p w14:paraId="592343CD" w14:textId="77777777" w:rsidR="00A020BD" w:rsidRDefault="00A020BD" w:rsidP="00035F69">
      <w:pPr>
        <w:pStyle w:val="ListParagraph"/>
        <w:widowControl w:val="0"/>
        <w:numPr>
          <w:ilvl w:val="0"/>
          <w:numId w:val="24"/>
        </w:numPr>
        <w:tabs>
          <w:tab w:val="left" w:pos="840"/>
        </w:tabs>
        <w:autoSpaceDE w:val="0"/>
        <w:autoSpaceDN w:val="0"/>
        <w:spacing w:before="90"/>
        <w:ind w:right="355"/>
      </w:pPr>
      <w:r>
        <w:t>Assist FDACS, where needed, with identifying and contacting producers within the district boundaries for purposes of participating in the relevant FDACS BMP</w:t>
      </w:r>
      <w:r>
        <w:rPr>
          <w:spacing w:val="-22"/>
        </w:rPr>
        <w:t xml:space="preserve"> </w:t>
      </w:r>
      <w:r>
        <w:t>programs.</w:t>
      </w:r>
    </w:p>
    <w:p w14:paraId="7651B61E" w14:textId="77777777" w:rsidR="00A020BD" w:rsidRDefault="00A020BD" w:rsidP="00035F69">
      <w:pPr>
        <w:pStyle w:val="ListParagraph"/>
        <w:widowControl w:val="0"/>
        <w:numPr>
          <w:ilvl w:val="1"/>
          <w:numId w:val="24"/>
        </w:numPr>
        <w:tabs>
          <w:tab w:val="left" w:pos="1560"/>
        </w:tabs>
        <w:autoSpaceDE w:val="0"/>
        <w:autoSpaceDN w:val="0"/>
        <w:spacing w:line="223" w:lineRule="auto"/>
        <w:ind w:right="675"/>
      </w:pPr>
      <w:r>
        <w:t xml:space="preserve">Report: Number of landowners contacted to assist FDACS, and the </w:t>
      </w:r>
      <w:r>
        <w:lastRenderedPageBreak/>
        <w:t>names</w:t>
      </w:r>
      <w:r>
        <w:rPr>
          <w:spacing w:val="-18"/>
        </w:rPr>
        <w:t xml:space="preserve"> </w:t>
      </w:r>
      <w:r>
        <w:t>of landowners.</w:t>
      </w:r>
    </w:p>
    <w:p w14:paraId="094808C0" w14:textId="63EE679B" w:rsidR="00A020BD" w:rsidRDefault="00A020BD" w:rsidP="00035F69">
      <w:pPr>
        <w:pStyle w:val="ListParagraph"/>
        <w:widowControl w:val="0"/>
        <w:numPr>
          <w:ilvl w:val="0"/>
          <w:numId w:val="24"/>
        </w:numPr>
        <w:tabs>
          <w:tab w:val="left" w:pos="840"/>
        </w:tabs>
        <w:autoSpaceDE w:val="0"/>
        <w:autoSpaceDN w:val="0"/>
        <w:spacing w:before="1"/>
        <w:ind w:right="143"/>
      </w:pPr>
      <w:bookmarkStart w:id="743" w:name="_Hlk57807495"/>
      <w:r>
        <w:t>For all new change of land use development projects, exempting single family</w:t>
      </w:r>
      <w:r>
        <w:rPr>
          <w:spacing w:val="-22"/>
        </w:rPr>
        <w:t xml:space="preserve"> </w:t>
      </w:r>
      <w:r>
        <w:t>residences, a FWCD connection permit will require the compliance with the stormwater discharge limitation policy of 2</w:t>
      </w:r>
      <w:r w:rsidR="00FB7170">
        <w:t xml:space="preserve"> </w:t>
      </w:r>
      <w:r>
        <w:t xml:space="preserve">inches/24 hours for a </w:t>
      </w:r>
      <w:r w:rsidR="00FB7170">
        <w:t>25-</w:t>
      </w:r>
      <w:r>
        <w:t>year-24</w:t>
      </w:r>
      <w:r w:rsidR="00FB7170">
        <w:t>-</w:t>
      </w:r>
      <w:r>
        <w:t xml:space="preserve">hour storm event. This limitation applies to any </w:t>
      </w:r>
      <w:r w:rsidR="00FB7170">
        <w:t>24-</w:t>
      </w:r>
      <w:r>
        <w:t>hour period (hour 10–34, hour 14-38, etc.) during the 72</w:t>
      </w:r>
      <w:r w:rsidR="00FB7170">
        <w:t xml:space="preserve"> </w:t>
      </w:r>
      <w:r>
        <w:t xml:space="preserve">hours starting at time 0 of a </w:t>
      </w:r>
      <w:r w:rsidR="00FB7170">
        <w:t>25-</w:t>
      </w:r>
      <w:r>
        <w:t>year, 24-hour storm</w:t>
      </w:r>
      <w:r>
        <w:rPr>
          <w:spacing w:val="-1"/>
        </w:rPr>
        <w:t xml:space="preserve"> </w:t>
      </w:r>
      <w:r>
        <w:t>event.</w:t>
      </w:r>
    </w:p>
    <w:p w14:paraId="106D616D" w14:textId="433F471F" w:rsidR="00A020BD" w:rsidRDefault="00A020BD" w:rsidP="00035F69">
      <w:pPr>
        <w:pStyle w:val="ListParagraph"/>
        <w:widowControl w:val="0"/>
        <w:numPr>
          <w:ilvl w:val="1"/>
          <w:numId w:val="24"/>
        </w:numPr>
        <w:tabs>
          <w:tab w:val="left" w:pos="1560"/>
        </w:tabs>
        <w:autoSpaceDE w:val="0"/>
        <w:autoSpaceDN w:val="0"/>
        <w:spacing w:line="235" w:lineRule="auto"/>
        <w:ind w:right="300"/>
      </w:pPr>
      <w:r>
        <w:t>Report: The FWCD will provide the developer</w:t>
      </w:r>
      <w:r w:rsidR="00FB7170">
        <w:t>’</w:t>
      </w:r>
      <w:r>
        <w:t xml:space="preserve">s engineer with a boundary condition at the connection point to the FWCD system. The boundary condition will include a time stage summary for hours 0 – hour 72 of the </w:t>
      </w:r>
      <w:r w:rsidR="00FB7170">
        <w:t>24-</w:t>
      </w:r>
      <w:r>
        <w:t>hour–</w:t>
      </w:r>
      <w:r w:rsidR="00FB7170">
        <w:t>25</w:t>
      </w:r>
      <w:r w:rsidR="00FB7170">
        <w:rPr>
          <w:spacing w:val="-15"/>
        </w:rPr>
        <w:t>-</w:t>
      </w:r>
      <w:r>
        <w:t>year event. A list of projects permitted over the year will be</w:t>
      </w:r>
      <w:r>
        <w:rPr>
          <w:spacing w:val="-4"/>
        </w:rPr>
        <w:t xml:space="preserve"> </w:t>
      </w:r>
      <w:r>
        <w:t>provided</w:t>
      </w:r>
      <w:bookmarkEnd w:id="743"/>
      <w:r w:rsidR="00347529">
        <w:t>.</w:t>
      </w:r>
    </w:p>
    <w:p w14:paraId="2423396F" w14:textId="1ECBA88D" w:rsidR="00716CDE" w:rsidRPr="00716CDE" w:rsidRDefault="00716CDE" w:rsidP="00035F69">
      <w:pPr>
        <w:pStyle w:val="ListParagraph"/>
        <w:widowControl w:val="0"/>
        <w:numPr>
          <w:ilvl w:val="0"/>
          <w:numId w:val="24"/>
        </w:numPr>
        <w:tabs>
          <w:tab w:val="left" w:pos="840"/>
        </w:tabs>
        <w:autoSpaceDE w:val="0"/>
        <w:autoSpaceDN w:val="0"/>
        <w:spacing w:before="3"/>
        <w:ind w:right="144"/>
        <w:rPr>
          <w:sz w:val="25"/>
        </w:rPr>
      </w:pPr>
      <w:r>
        <w:t xml:space="preserve">Routine </w:t>
      </w:r>
      <w:proofErr w:type="spellStart"/>
      <w:r>
        <w:t>maintainence</w:t>
      </w:r>
      <w:proofErr w:type="spellEnd"/>
      <w:r>
        <w:t xml:space="preserve"> of laterals and </w:t>
      </w:r>
      <w:proofErr w:type="spellStart"/>
      <w:r>
        <w:t>sublaterals</w:t>
      </w:r>
      <w:proofErr w:type="spellEnd"/>
      <w:r>
        <w:t xml:space="preserve"> for drainage and flood protection for </w:t>
      </w:r>
      <w:proofErr w:type="gramStart"/>
      <w:r>
        <w:t>land owners</w:t>
      </w:r>
      <w:proofErr w:type="gramEnd"/>
      <w:r>
        <w:t xml:space="preserve">. Harvest aquatic vegetation in the canals using mechanical processes along with some necessary herbicide treatment. Vegetation removed from the canals must be disposed </w:t>
      </w:r>
      <w:r w:rsidR="00FB7170">
        <w:t xml:space="preserve">of </w:t>
      </w:r>
      <w:r>
        <w:t>in a location where the material will not be able to reenter the canal. Vegetation harvesting should consider</w:t>
      </w:r>
      <w:r w:rsidR="00FB7170">
        <w:t xml:space="preserve"> the</w:t>
      </w:r>
      <w:r>
        <w:t xml:space="preserve"> DEP guidelines in </w:t>
      </w:r>
      <w:r w:rsidRPr="00716CDE">
        <w:rPr>
          <w:i/>
        </w:rPr>
        <w:t xml:space="preserve">Removal of Aquatic Vegetation for Nutrient Credits in the Indian River Lagoon (IRL) Basin </w:t>
      </w:r>
      <w:r>
        <w:t>(September</w:t>
      </w:r>
      <w:r w:rsidRPr="00716CDE">
        <w:rPr>
          <w:spacing w:val="-9"/>
        </w:rPr>
        <w:t xml:space="preserve"> </w:t>
      </w:r>
      <w:r>
        <w:t>2012).</w:t>
      </w:r>
    </w:p>
    <w:p w14:paraId="3750AA98" w14:textId="72229C22" w:rsidR="00716CDE" w:rsidRDefault="00716CDE" w:rsidP="00035F69">
      <w:pPr>
        <w:pStyle w:val="ListParagraph"/>
        <w:widowControl w:val="0"/>
        <w:numPr>
          <w:ilvl w:val="1"/>
          <w:numId w:val="24"/>
        </w:numPr>
        <w:tabs>
          <w:tab w:val="left" w:pos="1560"/>
        </w:tabs>
        <w:autoSpaceDE w:val="0"/>
        <w:autoSpaceDN w:val="0"/>
        <w:spacing w:before="4" w:line="223" w:lineRule="auto"/>
        <w:ind w:right="335"/>
      </w:pPr>
      <w:r>
        <w:t>Report: Dates when harvesting occurred and disposal location. Report any herbicide treatments and justification for nonmechanical removal of</w:t>
      </w:r>
      <w:r w:rsidRPr="00716CDE">
        <w:rPr>
          <w:spacing w:val="-17"/>
        </w:rPr>
        <w:t xml:space="preserve"> </w:t>
      </w:r>
      <w:r>
        <w:t>vegetation.</w:t>
      </w:r>
    </w:p>
    <w:p w14:paraId="11091BC8" w14:textId="770D82FB" w:rsidR="00716CDE" w:rsidRPr="00716CDE" w:rsidRDefault="00716CDE" w:rsidP="00035F69">
      <w:pPr>
        <w:pStyle w:val="ListParagraph"/>
        <w:widowControl w:val="0"/>
        <w:numPr>
          <w:ilvl w:val="0"/>
          <w:numId w:val="24"/>
        </w:numPr>
        <w:tabs>
          <w:tab w:val="left" w:pos="840"/>
        </w:tabs>
        <w:autoSpaceDE w:val="0"/>
        <w:autoSpaceDN w:val="0"/>
        <w:spacing w:before="3"/>
        <w:ind w:right="386"/>
        <w:rPr>
          <w:sz w:val="25"/>
        </w:rPr>
      </w:pPr>
      <w:r>
        <w:t>Provide public education to residents of the FWCD that fosters an understanding of the necessity to reduce nutrient impacts to surface</w:t>
      </w:r>
      <w:r w:rsidRPr="00716CDE">
        <w:rPr>
          <w:spacing w:val="-6"/>
        </w:rPr>
        <w:t xml:space="preserve"> </w:t>
      </w:r>
      <w:r>
        <w:t>waters.</w:t>
      </w:r>
    </w:p>
    <w:p w14:paraId="257B8746" w14:textId="1EB220EB" w:rsidR="00716CDE" w:rsidRDefault="00716CDE" w:rsidP="00035F69">
      <w:pPr>
        <w:pStyle w:val="ListParagraph"/>
        <w:widowControl w:val="0"/>
        <w:numPr>
          <w:ilvl w:val="1"/>
          <w:numId w:val="24"/>
        </w:numPr>
        <w:tabs>
          <w:tab w:val="left" w:pos="1560"/>
        </w:tabs>
        <w:autoSpaceDE w:val="0"/>
        <w:autoSpaceDN w:val="0"/>
        <w:spacing w:line="223" w:lineRule="auto"/>
        <w:ind w:right="1234"/>
      </w:pPr>
      <w:r>
        <w:t>Report: Provide link or brief summary of the information regarding</w:t>
      </w:r>
      <w:r>
        <w:rPr>
          <w:spacing w:val="-17"/>
        </w:rPr>
        <w:t xml:space="preserve"> </w:t>
      </w:r>
      <w:r>
        <w:t>the encouraged use of BMPs throughout the</w:t>
      </w:r>
      <w:r>
        <w:rPr>
          <w:spacing w:val="-1"/>
        </w:rPr>
        <w:t xml:space="preserve"> </w:t>
      </w:r>
      <w:r w:rsidR="00FB7170">
        <w:t>district</w:t>
      </w:r>
      <w:r>
        <w:t>.</w:t>
      </w:r>
    </w:p>
    <w:p w14:paraId="296EFB20" w14:textId="77777777" w:rsidR="00A020BD" w:rsidRDefault="00A020BD" w:rsidP="00A020BD">
      <w:pPr>
        <w:jc w:val="center"/>
      </w:pPr>
    </w:p>
    <w:p w14:paraId="518281B6" w14:textId="68803A6E" w:rsidR="00A020BD" w:rsidRPr="00547724" w:rsidRDefault="00A020BD" w:rsidP="00547724">
      <w:pPr>
        <w:jc w:val="center"/>
        <w:rPr>
          <w:rFonts w:ascii="Times New Roman Bold" w:hAnsi="Times New Roman Bold"/>
          <w:b/>
          <w:i/>
          <w:smallCaps/>
        </w:rPr>
      </w:pPr>
      <w:r w:rsidRPr="00547724">
        <w:rPr>
          <w:rFonts w:ascii="Times New Roman Bold" w:hAnsi="Times New Roman Bold"/>
          <w:b/>
          <w:i/>
          <w:smallCaps/>
        </w:rPr>
        <w:t>Fort Pierce Farms Water Control District</w:t>
      </w:r>
      <w:r w:rsidR="00430CF3" w:rsidRPr="00547724">
        <w:rPr>
          <w:rFonts w:ascii="Times New Roman Bold" w:hAnsi="Times New Roman Bold"/>
          <w:b/>
          <w:i/>
          <w:smallCaps/>
        </w:rPr>
        <w:t xml:space="preserve"> (FPFWCD)</w:t>
      </w:r>
    </w:p>
    <w:p w14:paraId="7C58C31A" w14:textId="63DC085B" w:rsidR="00B93C8F" w:rsidRDefault="00B93C8F" w:rsidP="00430CF3">
      <w:r>
        <w:t>The FPFWCD was originally created in 1919 under the provisions of Chapter</w:t>
      </w:r>
      <w:r w:rsidR="00430CF3">
        <w:t xml:space="preserve"> </w:t>
      </w:r>
      <w:r>
        <w:t>298,</w:t>
      </w:r>
      <w:r w:rsidRPr="00430CF3">
        <w:t xml:space="preserve"> </w:t>
      </w:r>
      <w:r w:rsidR="00FB7170">
        <w:t>F.S.</w:t>
      </w:r>
      <w:r>
        <w:t>,</w:t>
      </w:r>
      <w:r w:rsidRPr="00430CF3">
        <w:t xml:space="preserve"> </w:t>
      </w:r>
      <w:r>
        <w:t>commonly</w:t>
      </w:r>
      <w:r w:rsidRPr="00430CF3">
        <w:t xml:space="preserve"> </w:t>
      </w:r>
      <w:r>
        <w:t>referred</w:t>
      </w:r>
      <w:r w:rsidRPr="00430CF3">
        <w:t xml:space="preserve"> </w:t>
      </w:r>
      <w:r>
        <w:t>to</w:t>
      </w:r>
      <w:r w:rsidRPr="00430CF3">
        <w:t xml:space="preserve"> </w:t>
      </w:r>
      <w:r>
        <w:t>as</w:t>
      </w:r>
      <w:r w:rsidRPr="00430CF3">
        <w:t xml:space="preserve"> </w:t>
      </w:r>
      <w:r>
        <w:t>the</w:t>
      </w:r>
      <w:r w:rsidRPr="00430CF3">
        <w:t xml:space="preserve"> </w:t>
      </w:r>
      <w:r>
        <w:t>General</w:t>
      </w:r>
      <w:r w:rsidRPr="00430CF3">
        <w:t xml:space="preserve"> </w:t>
      </w:r>
      <w:r>
        <w:t>Drainage</w:t>
      </w:r>
      <w:r w:rsidRPr="00430CF3">
        <w:t xml:space="preserve"> </w:t>
      </w:r>
      <w:r>
        <w:t>Law</w:t>
      </w:r>
      <w:r w:rsidRPr="00430CF3">
        <w:t xml:space="preserve"> </w:t>
      </w:r>
      <w:r>
        <w:t>of</w:t>
      </w:r>
      <w:r w:rsidRPr="00430CF3">
        <w:t xml:space="preserve"> </w:t>
      </w:r>
      <w:r>
        <w:t>Florida.</w:t>
      </w:r>
      <w:r w:rsidRPr="00430CF3">
        <w:t xml:space="preserve"> </w:t>
      </w:r>
      <w:r>
        <w:t>The</w:t>
      </w:r>
      <w:r w:rsidRPr="00430CF3">
        <w:t xml:space="preserve"> </w:t>
      </w:r>
      <w:r>
        <w:t>FPFWCD</w:t>
      </w:r>
      <w:r w:rsidRPr="00430CF3">
        <w:t xml:space="preserve"> </w:t>
      </w:r>
      <w:proofErr w:type="gramStart"/>
      <w:r>
        <w:t>is</w:t>
      </w:r>
      <w:r w:rsidRPr="00430CF3">
        <w:t xml:space="preserve"> </w:t>
      </w:r>
      <w:r>
        <w:t>located</w:t>
      </w:r>
      <w:r w:rsidRPr="00430CF3">
        <w:t xml:space="preserve"> </w:t>
      </w:r>
      <w:r>
        <w:t>in</w:t>
      </w:r>
      <w:proofErr w:type="gramEnd"/>
      <w:r w:rsidRPr="00430CF3">
        <w:t xml:space="preserve"> </w:t>
      </w:r>
      <w:r>
        <w:t>St. Lucie County, and current FPFWCD boundaries encompass roughly 13,000 acres. The FPFWCD is</w:t>
      </w:r>
      <w:r w:rsidRPr="00430CF3">
        <w:t xml:space="preserve"> </w:t>
      </w:r>
      <w:r>
        <w:t xml:space="preserve">responsible for drainage, flood control and protection, water </w:t>
      </w:r>
      <w:proofErr w:type="spellStart"/>
      <w:r>
        <w:t>managemen</w:t>
      </w:r>
      <w:proofErr w:type="spellEnd"/>
      <w:r>
        <w:t xml:space="preserve"> and </w:t>
      </w:r>
      <w:r w:rsidR="00FB7170">
        <w:t xml:space="preserve">the </w:t>
      </w:r>
      <w:r>
        <w:t>reclamation of lands within FPFWCD boundaries. The FPFWCD owns, operates</w:t>
      </w:r>
      <w:r w:rsidR="00FB7170">
        <w:t>,</w:t>
      </w:r>
      <w:r>
        <w:t xml:space="preserve"> and maintains works for water management and regulates their use by others. The water management system</w:t>
      </w:r>
      <w:r w:rsidRPr="00430CF3">
        <w:t xml:space="preserve"> </w:t>
      </w:r>
      <w:r>
        <w:t>generally</w:t>
      </w:r>
      <w:r w:rsidRPr="00430CF3">
        <w:t xml:space="preserve"> </w:t>
      </w:r>
      <w:r>
        <w:t>includes</w:t>
      </w:r>
      <w:r w:rsidRPr="00430CF3">
        <w:t xml:space="preserve"> </w:t>
      </w:r>
      <w:r>
        <w:t>a</w:t>
      </w:r>
      <w:r w:rsidRPr="00430CF3">
        <w:t xml:space="preserve"> </w:t>
      </w:r>
      <w:r>
        <w:t>network of</w:t>
      </w:r>
      <w:r w:rsidRPr="00430CF3">
        <w:t xml:space="preserve"> </w:t>
      </w:r>
      <w:r>
        <w:t>approximately</w:t>
      </w:r>
      <w:r w:rsidRPr="00430CF3">
        <w:t xml:space="preserve"> </w:t>
      </w:r>
      <w:r>
        <w:t>50</w:t>
      </w:r>
      <w:r w:rsidRPr="00430CF3">
        <w:t xml:space="preserve"> </w:t>
      </w:r>
      <w:r>
        <w:t>miles</w:t>
      </w:r>
      <w:r w:rsidRPr="00430CF3">
        <w:t xml:space="preserve"> </w:t>
      </w:r>
      <w:r>
        <w:t>of</w:t>
      </w:r>
      <w:r w:rsidRPr="00430CF3">
        <w:t xml:space="preserve"> </w:t>
      </w:r>
      <w:r>
        <w:t>canals,</w:t>
      </w:r>
      <w:r w:rsidRPr="00430CF3">
        <w:t xml:space="preserve"> </w:t>
      </w:r>
      <w:r>
        <w:t>and associated</w:t>
      </w:r>
      <w:r w:rsidRPr="00430CF3">
        <w:t xml:space="preserve"> </w:t>
      </w:r>
      <w:r>
        <w:t>pumps</w:t>
      </w:r>
      <w:r w:rsidRPr="00430CF3">
        <w:t xml:space="preserve"> </w:t>
      </w:r>
      <w:r>
        <w:t>and</w:t>
      </w:r>
      <w:r w:rsidRPr="00430CF3">
        <w:t xml:space="preserve"> </w:t>
      </w:r>
      <w:r>
        <w:t>water control structures. The Phillip C. Gates structure is the main water control structure located within Canal No. 1 that serves to regulate stormwater discharges into the Indian River Lagoon from FPFWCD. The original construction consisted of four 8 f</w:t>
      </w:r>
      <w:r w:rsidR="00F143D2">
        <w:t>oo</w:t>
      </w:r>
      <w:r>
        <w:t xml:space="preserve">t </w:t>
      </w:r>
      <w:r w:rsidR="00F143D2">
        <w:t xml:space="preserve">(ft) by </w:t>
      </w:r>
      <w:r>
        <w:t>16 ft radial gates that opened from the bottom at elevation 6 ft</w:t>
      </w:r>
      <w:r w:rsidR="00560EDB">
        <w:t xml:space="preserve"> National Geodetic Vertical Datum (</w:t>
      </w:r>
      <w:r>
        <w:t>NGVD</w:t>
      </w:r>
      <w:r w:rsidR="00560EDB">
        <w:t>)</w:t>
      </w:r>
      <w:r>
        <w:t xml:space="preserve">. In 2018, FPFWCD completed a retrofit project in which the two outer gates were split at elevation 10 ft-NGVD and the two center gates were split at elevation 8 ft-NGVD. The retrofitted structure reduces </w:t>
      </w:r>
      <w:r>
        <w:lastRenderedPageBreak/>
        <w:t xml:space="preserve">sediment deposits downstream of the structure. An aerial map of the FPFWCD boundary (thick white line) and drainage canals is shown </w:t>
      </w:r>
      <w:r w:rsidR="00A16000">
        <w:t>in</w:t>
      </w:r>
      <w:r w:rsidR="00520A0E">
        <w:t xml:space="preserve"> </w:t>
      </w:r>
      <w:r w:rsidR="00520A0E" w:rsidRPr="00520A0E">
        <w:rPr>
          <w:b/>
          <w:bCs/>
        </w:rPr>
        <w:fldChar w:fldCharType="begin"/>
      </w:r>
      <w:r w:rsidR="00520A0E" w:rsidRPr="00520A0E">
        <w:rPr>
          <w:b/>
          <w:bCs/>
        </w:rPr>
        <w:instrText xml:space="preserve"> REF _Ref56185704 \h  \* MERGEFORMAT </w:instrText>
      </w:r>
      <w:r w:rsidR="00520A0E" w:rsidRPr="00520A0E">
        <w:rPr>
          <w:b/>
          <w:bCs/>
        </w:rPr>
      </w:r>
      <w:r w:rsidR="00520A0E" w:rsidRPr="00520A0E">
        <w:rPr>
          <w:b/>
          <w:bCs/>
        </w:rPr>
        <w:fldChar w:fldCharType="separate"/>
      </w:r>
      <w:r w:rsidR="00520C99" w:rsidRPr="00520C99">
        <w:rPr>
          <w:b/>
          <w:bCs/>
        </w:rPr>
        <w:t>Figure E-2</w:t>
      </w:r>
      <w:r w:rsidR="00520A0E" w:rsidRPr="00520A0E">
        <w:rPr>
          <w:b/>
          <w:bCs/>
        </w:rPr>
        <w:fldChar w:fldCharType="end"/>
      </w:r>
      <w:r>
        <w:t xml:space="preserve">. A more detailed map identifying the canal numbers and associated rights of way </w:t>
      </w:r>
      <w:r w:rsidR="00A16000">
        <w:t xml:space="preserve">is </w:t>
      </w:r>
      <w:r w:rsidR="00F143D2">
        <w:t xml:space="preserve">shown </w:t>
      </w:r>
      <w:r w:rsidR="00A16000">
        <w:t>in</w:t>
      </w:r>
      <w:r w:rsidR="00520A0E">
        <w:rPr>
          <w:b/>
          <w:bCs/>
        </w:rPr>
        <w:t xml:space="preserve"> </w:t>
      </w:r>
      <w:r w:rsidR="00520A0E" w:rsidRPr="00520A0E">
        <w:rPr>
          <w:b/>
          <w:bCs/>
        </w:rPr>
        <w:fldChar w:fldCharType="begin"/>
      </w:r>
      <w:r w:rsidR="00520A0E" w:rsidRPr="00520A0E">
        <w:rPr>
          <w:b/>
          <w:bCs/>
        </w:rPr>
        <w:instrText xml:space="preserve"> REF _Ref56185756 \h  \* MERGEFORMAT </w:instrText>
      </w:r>
      <w:r w:rsidR="00520A0E" w:rsidRPr="00520A0E">
        <w:rPr>
          <w:b/>
          <w:bCs/>
        </w:rPr>
      </w:r>
      <w:r w:rsidR="00520A0E" w:rsidRPr="00520A0E">
        <w:rPr>
          <w:b/>
          <w:bCs/>
        </w:rPr>
        <w:fldChar w:fldCharType="separate"/>
      </w:r>
      <w:r w:rsidR="00520C99" w:rsidRPr="00520C99">
        <w:rPr>
          <w:b/>
          <w:bCs/>
        </w:rPr>
        <w:t>Figure E-3</w:t>
      </w:r>
      <w:r w:rsidR="00520A0E" w:rsidRPr="00520A0E">
        <w:rPr>
          <w:b/>
          <w:bCs/>
        </w:rPr>
        <w:fldChar w:fldCharType="end"/>
      </w:r>
      <w:r w:rsidR="00A16000">
        <w:t>.</w:t>
      </w:r>
    </w:p>
    <w:p w14:paraId="258A229F" w14:textId="77777777" w:rsidR="00AA60C4" w:rsidRDefault="00430CF3" w:rsidP="00AA60C4">
      <w:pPr>
        <w:keepNext/>
        <w:jc w:val="center"/>
      </w:pPr>
      <w:r>
        <w:rPr>
          <w:noProof/>
        </w:rPr>
        <w:drawing>
          <wp:inline distT="0" distB="0" distL="0" distR="0" wp14:anchorId="00AF5EB2" wp14:editId="46C7585D">
            <wp:extent cx="5105296" cy="3943350"/>
            <wp:effectExtent l="19050" t="19050" r="19685" b="19050"/>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65" cstate="email">
                      <a:extLst>
                        <a:ext uri="{28A0092B-C50C-407E-A947-70E740481C1C}">
                          <a14:useLocalDpi xmlns:a14="http://schemas.microsoft.com/office/drawing/2010/main"/>
                        </a:ext>
                      </a:extLst>
                    </a:blip>
                    <a:stretch>
                      <a:fillRect/>
                    </a:stretch>
                  </pic:blipFill>
                  <pic:spPr>
                    <a:xfrm>
                      <a:off x="0" y="0"/>
                      <a:ext cx="5105296" cy="3943350"/>
                    </a:xfrm>
                    <a:prstGeom prst="rect">
                      <a:avLst/>
                    </a:prstGeom>
                    <a:ln w="12700">
                      <a:solidFill>
                        <a:schemeClr val="tx1"/>
                      </a:solidFill>
                    </a:ln>
                  </pic:spPr>
                </pic:pic>
              </a:graphicData>
            </a:graphic>
          </wp:inline>
        </w:drawing>
      </w:r>
    </w:p>
    <w:p w14:paraId="159C2456" w14:textId="711CAC31" w:rsidR="00B93C8F" w:rsidRDefault="00AA60C4" w:rsidP="00EC1A3E">
      <w:pPr>
        <w:pStyle w:val="Figure"/>
      </w:pPr>
      <w:bookmarkStart w:id="744" w:name="_Ref56185704"/>
      <w:bookmarkStart w:id="745" w:name="_Toc58576262"/>
      <w:bookmarkStart w:id="746" w:name="_Toc58576528"/>
      <w:bookmarkStart w:id="747" w:name="_Toc58950322"/>
      <w:r>
        <w:t xml:space="preserve">Figure </w:t>
      </w:r>
      <w:r w:rsidR="00520C99">
        <w:t>E</w:t>
      </w:r>
      <w:r>
        <w:t>-</w:t>
      </w:r>
      <w:r w:rsidR="00FD534E">
        <w:rPr>
          <w:noProof/>
        </w:rPr>
        <w:fldChar w:fldCharType="begin"/>
      </w:r>
      <w:r w:rsidR="00FD534E">
        <w:rPr>
          <w:noProof/>
        </w:rPr>
        <w:instrText xml:space="preserve"> SEQ Figure_D- \* ARABIC </w:instrText>
      </w:r>
      <w:r w:rsidR="00FD534E">
        <w:rPr>
          <w:noProof/>
        </w:rPr>
        <w:fldChar w:fldCharType="separate"/>
      </w:r>
      <w:r w:rsidR="00520C99">
        <w:rPr>
          <w:noProof/>
        </w:rPr>
        <w:t>2</w:t>
      </w:r>
      <w:r w:rsidR="00FD534E">
        <w:rPr>
          <w:noProof/>
        </w:rPr>
        <w:fldChar w:fldCharType="end"/>
      </w:r>
      <w:bookmarkEnd w:id="744"/>
      <w:r>
        <w:t xml:space="preserve">. </w:t>
      </w:r>
      <w:r w:rsidRPr="004E1659">
        <w:t>Map of the FPFWMD</w:t>
      </w:r>
      <w:bookmarkEnd w:id="745"/>
      <w:bookmarkEnd w:id="746"/>
      <w:bookmarkEnd w:id="747"/>
    </w:p>
    <w:p w14:paraId="1E22182E" w14:textId="6AA3051C" w:rsidR="00430CF3" w:rsidRDefault="00430CF3" w:rsidP="00430CF3">
      <w:r>
        <w:t>A</w:t>
      </w:r>
      <w:r w:rsidRPr="00430CF3">
        <w:t xml:space="preserve"> </w:t>
      </w:r>
      <w:r>
        <w:t>map</w:t>
      </w:r>
      <w:r w:rsidRPr="00430CF3">
        <w:t xml:space="preserve"> </w:t>
      </w:r>
      <w:r>
        <w:t>generally</w:t>
      </w:r>
      <w:r w:rsidRPr="00430CF3">
        <w:t xml:space="preserve"> </w:t>
      </w:r>
      <w:r>
        <w:t>depicting</w:t>
      </w:r>
      <w:r w:rsidRPr="00430CF3">
        <w:t xml:space="preserve"> </w:t>
      </w:r>
      <w:r>
        <w:t>the</w:t>
      </w:r>
      <w:r w:rsidRPr="00430CF3">
        <w:t xml:space="preserve"> </w:t>
      </w:r>
      <w:r>
        <w:t>agricultural</w:t>
      </w:r>
      <w:r w:rsidRPr="00430CF3">
        <w:t xml:space="preserve"> </w:t>
      </w:r>
      <w:r>
        <w:t>producers</w:t>
      </w:r>
      <w:r w:rsidRPr="00430CF3">
        <w:t xml:space="preserve"> </w:t>
      </w:r>
      <w:r>
        <w:t>enrolled</w:t>
      </w:r>
      <w:r w:rsidRPr="00430CF3">
        <w:t xml:space="preserve"> </w:t>
      </w:r>
      <w:r>
        <w:t>within</w:t>
      </w:r>
      <w:r w:rsidRPr="00430CF3">
        <w:t xml:space="preserve"> </w:t>
      </w:r>
      <w:r>
        <w:t>the</w:t>
      </w:r>
      <w:r w:rsidRPr="00430CF3">
        <w:t xml:space="preserve"> </w:t>
      </w:r>
      <w:r>
        <w:t>FPFWCD</w:t>
      </w:r>
      <w:r w:rsidRPr="00430CF3">
        <w:t xml:space="preserve"> </w:t>
      </w:r>
      <w:r>
        <w:t>is</w:t>
      </w:r>
      <w:r w:rsidRPr="00430CF3">
        <w:t xml:space="preserve"> </w:t>
      </w:r>
      <w:r>
        <w:t>on</w:t>
      </w:r>
      <w:r w:rsidRPr="00430CF3">
        <w:t xml:space="preserve"> </w:t>
      </w:r>
      <w:r>
        <w:t>file</w:t>
      </w:r>
      <w:r w:rsidRPr="00430CF3">
        <w:t xml:space="preserve"> </w:t>
      </w:r>
      <w:r>
        <w:t>with</w:t>
      </w:r>
      <w:r w:rsidRPr="00430CF3">
        <w:t xml:space="preserve"> </w:t>
      </w:r>
      <w:r>
        <w:t>FDACS. Significant stormwater entering the FPFWCD canals is subject to the FDACS</w:t>
      </w:r>
      <w:r w:rsidR="00EC1A3E">
        <w:t xml:space="preserve"> </w:t>
      </w:r>
      <w:r>
        <w:t xml:space="preserve">program. Additionally, stormwater entering the FPFWCD canals are subject </w:t>
      </w:r>
      <w:r w:rsidR="00F143D2">
        <w:t xml:space="preserve">to </w:t>
      </w:r>
      <w:r>
        <w:t>criteria imposed by other local, state</w:t>
      </w:r>
      <w:r w:rsidR="00F143D2">
        <w:t>,</w:t>
      </w:r>
      <w:r w:rsidRPr="00430CF3">
        <w:t xml:space="preserve"> </w:t>
      </w:r>
      <w:r>
        <w:t>and</w:t>
      </w:r>
      <w:r w:rsidRPr="00430CF3">
        <w:t xml:space="preserve"> </w:t>
      </w:r>
      <w:r>
        <w:t>federal</w:t>
      </w:r>
      <w:r w:rsidRPr="00430CF3">
        <w:t xml:space="preserve"> </w:t>
      </w:r>
      <w:r w:rsidR="00F143D2">
        <w:t>agencies—</w:t>
      </w:r>
      <w:r>
        <w:t>including,</w:t>
      </w:r>
      <w:r w:rsidRPr="00430CF3">
        <w:t xml:space="preserve"> </w:t>
      </w:r>
      <w:r>
        <w:t>but</w:t>
      </w:r>
      <w:r w:rsidRPr="00430CF3">
        <w:t xml:space="preserve"> </w:t>
      </w:r>
      <w:r>
        <w:t>not</w:t>
      </w:r>
      <w:r w:rsidRPr="00430CF3">
        <w:t xml:space="preserve"> </w:t>
      </w:r>
      <w:r>
        <w:t>limited</w:t>
      </w:r>
      <w:r w:rsidRPr="00430CF3">
        <w:t xml:space="preserve"> </w:t>
      </w:r>
      <w:r>
        <w:t>to</w:t>
      </w:r>
      <w:r w:rsidR="00F143D2">
        <w:t>, the</w:t>
      </w:r>
      <w:r w:rsidRPr="00430CF3">
        <w:t xml:space="preserve"> </w:t>
      </w:r>
      <w:r>
        <w:t>City</w:t>
      </w:r>
      <w:r w:rsidRPr="00430CF3">
        <w:t xml:space="preserve"> </w:t>
      </w:r>
      <w:r>
        <w:t>of</w:t>
      </w:r>
      <w:r w:rsidRPr="00430CF3">
        <w:t xml:space="preserve"> </w:t>
      </w:r>
      <w:r>
        <w:t>Fort Pierce,</w:t>
      </w:r>
      <w:r w:rsidRPr="00430CF3">
        <w:t xml:space="preserve"> </w:t>
      </w:r>
      <w:r>
        <w:t>St.</w:t>
      </w:r>
      <w:r w:rsidRPr="00430CF3">
        <w:t xml:space="preserve"> </w:t>
      </w:r>
      <w:r>
        <w:t>Lucie</w:t>
      </w:r>
      <w:r w:rsidRPr="00430CF3">
        <w:t xml:space="preserve"> </w:t>
      </w:r>
      <w:r>
        <w:t>County,</w:t>
      </w:r>
      <w:r w:rsidRPr="00430CF3">
        <w:t xml:space="preserve"> </w:t>
      </w:r>
      <w:r>
        <w:t>SFWMD, DEP</w:t>
      </w:r>
      <w:r w:rsidR="00F143D2">
        <w:t>,</w:t>
      </w:r>
      <w:r>
        <w:t xml:space="preserve"> and </w:t>
      </w:r>
      <w:r w:rsidR="00560EDB">
        <w:t xml:space="preserve">U.S. </w:t>
      </w:r>
      <w:r>
        <w:t>Army Corps of Engineer</w:t>
      </w:r>
      <w:r w:rsidR="00F143D2">
        <w:t>s</w:t>
      </w:r>
      <w:r w:rsidRPr="00430CF3">
        <w:t xml:space="preserve"> </w:t>
      </w:r>
      <w:r>
        <w:t>(USACE).</w:t>
      </w:r>
    </w:p>
    <w:p w14:paraId="16A0CEB7" w14:textId="4AF1610E" w:rsidR="00430CF3" w:rsidRDefault="00430CF3" w:rsidP="00430CF3">
      <w:r w:rsidRPr="00430CF3">
        <w:t xml:space="preserve">The FPFWCD developed the </w:t>
      </w:r>
      <w:r w:rsidRPr="00430CF3">
        <w:rPr>
          <w:i/>
          <w:iCs/>
        </w:rPr>
        <w:t>Permit Information and Criteria Manual for Use of or Connection to Works of the District</w:t>
      </w:r>
      <w:r w:rsidRPr="00430CF3">
        <w:t xml:space="preserve">, the purpose of which is to provide information describing the criteria and permitting requirements relating to the utilization of, and connection to, the works of the FPFWCD. A copy of the </w:t>
      </w:r>
      <w:r w:rsidR="00F143D2">
        <w:t>m</w:t>
      </w:r>
      <w:r w:rsidRPr="00430CF3">
        <w:t>anual and other information associated with FPFWCD can be found on the district</w:t>
      </w:r>
      <w:r w:rsidR="00C64A90">
        <w:t>'</w:t>
      </w:r>
      <w:r w:rsidRPr="00430CF3">
        <w:t>s website</w:t>
      </w:r>
      <w:r w:rsidR="00F143D2">
        <w:t>:</w:t>
      </w:r>
      <w:r w:rsidRPr="00430CF3">
        <w:t xml:space="preserve"> </w:t>
      </w:r>
      <w:hyperlink r:id="rId66">
        <w:r w:rsidRPr="00430CF3">
          <w:rPr>
            <w:u w:val="single"/>
          </w:rPr>
          <w:t>http://fpfwcd.org/</w:t>
        </w:r>
        <w:r w:rsidRPr="00430CF3">
          <w:t>.</w:t>
        </w:r>
      </w:hyperlink>
    </w:p>
    <w:p w14:paraId="1DA4F36F" w14:textId="69E690C6" w:rsidR="00430CF3" w:rsidRDefault="00430CF3" w:rsidP="00430CF3">
      <w:r>
        <w:t xml:space="preserve">The FPFWCD proposes that the listed BMPs will be implemented and reported as </w:t>
      </w:r>
      <w:r w:rsidR="00F143D2">
        <w:t>active-</w:t>
      </w:r>
      <w:r>
        <w:t>based</w:t>
      </w:r>
      <w:r w:rsidRPr="00430CF3">
        <w:t xml:space="preserve"> </w:t>
      </w:r>
      <w:r>
        <w:t>strategies.</w:t>
      </w:r>
      <w:r w:rsidRPr="00430CF3">
        <w:t xml:space="preserve"> </w:t>
      </w:r>
      <w:r>
        <w:t>A</w:t>
      </w:r>
      <w:r w:rsidRPr="00430CF3">
        <w:t xml:space="preserve"> </w:t>
      </w:r>
      <w:r>
        <w:t>specific</w:t>
      </w:r>
      <w:r w:rsidRPr="00430CF3">
        <w:t xml:space="preserve"> </w:t>
      </w:r>
      <w:r>
        <w:t>allocation</w:t>
      </w:r>
      <w:r w:rsidRPr="00430CF3">
        <w:t xml:space="preserve"> </w:t>
      </w:r>
      <w:r>
        <w:t>or</w:t>
      </w:r>
      <w:r w:rsidRPr="00430CF3">
        <w:t xml:space="preserve"> </w:t>
      </w:r>
      <w:r>
        <w:t>nutrient</w:t>
      </w:r>
      <w:r w:rsidRPr="00430CF3">
        <w:t xml:space="preserve"> </w:t>
      </w:r>
      <w:r>
        <w:t>reduction</w:t>
      </w:r>
      <w:r w:rsidRPr="00430CF3">
        <w:t xml:space="preserve"> </w:t>
      </w:r>
      <w:r>
        <w:t>target</w:t>
      </w:r>
      <w:r w:rsidRPr="00430CF3">
        <w:t xml:space="preserve"> </w:t>
      </w:r>
      <w:r>
        <w:t>will</w:t>
      </w:r>
      <w:r w:rsidRPr="00430CF3">
        <w:t xml:space="preserve"> </w:t>
      </w:r>
      <w:r>
        <w:t>not</w:t>
      </w:r>
      <w:r w:rsidRPr="00430CF3">
        <w:t xml:space="preserve"> </w:t>
      </w:r>
      <w:r>
        <w:t>be</w:t>
      </w:r>
      <w:r w:rsidRPr="00430CF3">
        <w:t xml:space="preserve"> </w:t>
      </w:r>
      <w:r>
        <w:t>established.</w:t>
      </w:r>
      <w:r w:rsidRPr="00430CF3">
        <w:t xml:space="preserve"> </w:t>
      </w:r>
      <w:r>
        <w:t>Rather</w:t>
      </w:r>
      <w:r w:rsidR="00F143D2">
        <w:t>,</w:t>
      </w:r>
      <w:r w:rsidRPr="00430CF3">
        <w:t xml:space="preserve"> </w:t>
      </w:r>
      <w:r>
        <w:t>the</w:t>
      </w:r>
      <w:r w:rsidRPr="00430CF3">
        <w:t xml:space="preserve"> </w:t>
      </w:r>
      <w:r>
        <w:t>FPFWCD</w:t>
      </w:r>
      <w:r w:rsidR="00C64A90">
        <w:t>'</w:t>
      </w:r>
      <w:r>
        <w:t>s</w:t>
      </w:r>
      <w:r w:rsidRPr="00430CF3">
        <w:t xml:space="preserve"> </w:t>
      </w:r>
      <w:r>
        <w:t>activities will</w:t>
      </w:r>
      <w:r w:rsidRPr="00430CF3">
        <w:t xml:space="preserve"> </w:t>
      </w:r>
      <w:r>
        <w:t>assist</w:t>
      </w:r>
      <w:r w:rsidRPr="00430CF3">
        <w:t xml:space="preserve"> </w:t>
      </w:r>
      <w:r>
        <w:t>in</w:t>
      </w:r>
      <w:r w:rsidRPr="00430CF3">
        <w:t xml:space="preserve"> </w:t>
      </w:r>
      <w:r>
        <w:t>the</w:t>
      </w:r>
      <w:r w:rsidRPr="00430CF3">
        <w:t xml:space="preserve"> </w:t>
      </w:r>
      <w:r>
        <w:t>control</w:t>
      </w:r>
      <w:r w:rsidRPr="00430CF3">
        <w:t xml:space="preserve"> </w:t>
      </w:r>
      <w:r>
        <w:t>of</w:t>
      </w:r>
      <w:r w:rsidRPr="00430CF3">
        <w:t xml:space="preserve"> </w:t>
      </w:r>
      <w:r>
        <w:t>nutrients</w:t>
      </w:r>
      <w:r w:rsidRPr="00430CF3">
        <w:t xml:space="preserve"> </w:t>
      </w:r>
      <w:r>
        <w:t>as</w:t>
      </w:r>
      <w:r w:rsidRPr="00430CF3">
        <w:t xml:space="preserve"> </w:t>
      </w:r>
      <w:r>
        <w:t>part</w:t>
      </w:r>
      <w:r w:rsidRPr="00430CF3">
        <w:t xml:space="preserve"> </w:t>
      </w:r>
      <w:r>
        <w:t>of</w:t>
      </w:r>
      <w:r w:rsidRPr="00430CF3">
        <w:t xml:space="preserve"> </w:t>
      </w:r>
      <w:r>
        <w:t>the</w:t>
      </w:r>
      <w:r w:rsidRPr="00430CF3">
        <w:t xml:space="preserve"> </w:t>
      </w:r>
      <w:r>
        <w:t>efforts</w:t>
      </w:r>
      <w:r w:rsidRPr="00430CF3">
        <w:t xml:space="preserve"> </w:t>
      </w:r>
      <w:r>
        <w:t>described in</w:t>
      </w:r>
      <w:r w:rsidRPr="00430CF3">
        <w:t xml:space="preserve"> </w:t>
      </w:r>
      <w:r>
        <w:t>the</w:t>
      </w:r>
      <w:r w:rsidRPr="00430CF3">
        <w:t xml:space="preserve"> </w:t>
      </w:r>
      <w:r>
        <w:t>B</w:t>
      </w:r>
      <w:r w:rsidR="00446F4C">
        <w:t>M</w:t>
      </w:r>
      <w:r>
        <w:t>AP.</w:t>
      </w:r>
      <w:r w:rsidRPr="00430CF3">
        <w:t xml:space="preserve"> </w:t>
      </w:r>
      <w:r w:rsidR="00F143D2">
        <w:t>The implementation</w:t>
      </w:r>
      <w:r w:rsidR="00F143D2" w:rsidRPr="00430CF3">
        <w:t xml:space="preserve"> </w:t>
      </w:r>
      <w:r>
        <w:t>of</w:t>
      </w:r>
      <w:r w:rsidRPr="00430CF3">
        <w:t xml:space="preserve"> </w:t>
      </w:r>
      <w:r>
        <w:t>the</w:t>
      </w:r>
      <w:r w:rsidRPr="00430CF3">
        <w:t xml:space="preserve"> </w:t>
      </w:r>
      <w:r>
        <w:t>BMPs shall provide compliance with the BMAP.</w:t>
      </w:r>
    </w:p>
    <w:p w14:paraId="2D4C5443" w14:textId="0181D09E" w:rsidR="00430CF3" w:rsidRDefault="00430CF3" w:rsidP="00430CF3">
      <w:r>
        <w:lastRenderedPageBreak/>
        <w:t>In selecting the BMPs, in coordination with DEP, the function, operation</w:t>
      </w:r>
      <w:r w:rsidR="00F143D2">
        <w:t>,</w:t>
      </w:r>
      <w:r>
        <w:t xml:space="preserve"> and budget of the FPFWCD has been considered</w:t>
      </w:r>
      <w:r w:rsidR="00F143D2">
        <w:t>,</w:t>
      </w:r>
      <w:r>
        <w:t xml:space="preserve"> and these listed BMPs should not be considered as cost-effective, technically practical</w:t>
      </w:r>
      <w:r w:rsidR="00F143D2">
        <w:t>,</w:t>
      </w:r>
      <w:r>
        <w:t xml:space="preserve"> or applicable to any other water control district within the BMAP</w:t>
      </w:r>
      <w:r w:rsidR="00F143D2">
        <w:t xml:space="preserve"> area</w:t>
      </w:r>
      <w:r>
        <w:t>. Each BMP includes a description and the required records.</w:t>
      </w:r>
    </w:p>
    <w:p w14:paraId="3262F2EF" w14:textId="77777777" w:rsidR="00430CF3" w:rsidRPr="00DE714C" w:rsidRDefault="00430CF3" w:rsidP="00CC3F43">
      <w:pPr>
        <w:pStyle w:val="ListNumbered"/>
        <w:numPr>
          <w:ilvl w:val="0"/>
          <w:numId w:val="39"/>
        </w:numPr>
        <w:rPr>
          <w:b/>
          <w:bCs/>
          <w:i/>
          <w:iCs/>
        </w:rPr>
      </w:pPr>
      <w:r w:rsidRPr="00DE714C">
        <w:rPr>
          <w:b/>
          <w:bCs/>
          <w:i/>
          <w:iCs/>
        </w:rPr>
        <w:t>Aquatic Vegetation Control</w:t>
      </w:r>
    </w:p>
    <w:p w14:paraId="5F3EF15E" w14:textId="6C2CFAD6" w:rsidR="00430CF3" w:rsidRDefault="00430CF3" w:rsidP="00430CF3">
      <w:r>
        <w:t>Description: Perform harvest aquatic vegetation within the canals using mechanical processes to the extent practicable to reduce</w:t>
      </w:r>
      <w:r w:rsidRPr="00430CF3">
        <w:t xml:space="preserve"> </w:t>
      </w:r>
      <w:r>
        <w:t>the</w:t>
      </w:r>
      <w:r w:rsidRPr="00430CF3">
        <w:t xml:space="preserve"> </w:t>
      </w:r>
      <w:r>
        <w:t>need</w:t>
      </w:r>
      <w:r w:rsidRPr="00430CF3">
        <w:t xml:space="preserve"> </w:t>
      </w:r>
      <w:r>
        <w:t>for</w:t>
      </w:r>
      <w:r w:rsidRPr="00430CF3">
        <w:t xml:space="preserve"> </w:t>
      </w:r>
      <w:r>
        <w:t>herbicide treatment.</w:t>
      </w:r>
      <w:r w:rsidRPr="00430CF3">
        <w:t xml:space="preserve"> </w:t>
      </w:r>
      <w:r>
        <w:t>Vegetation</w:t>
      </w:r>
      <w:r w:rsidRPr="00430CF3">
        <w:t xml:space="preserve"> </w:t>
      </w:r>
      <w:r>
        <w:t>removal</w:t>
      </w:r>
      <w:r w:rsidRPr="00430CF3">
        <w:t xml:space="preserve"> </w:t>
      </w:r>
      <w:r>
        <w:t>from</w:t>
      </w:r>
      <w:r w:rsidRPr="00430CF3">
        <w:t xml:space="preserve"> </w:t>
      </w:r>
      <w:r>
        <w:t>the</w:t>
      </w:r>
      <w:r w:rsidRPr="00430CF3">
        <w:t xml:space="preserve"> </w:t>
      </w:r>
      <w:r>
        <w:t>canals</w:t>
      </w:r>
      <w:r w:rsidRPr="00430CF3">
        <w:t xml:space="preserve"> </w:t>
      </w:r>
      <w:r>
        <w:t>shall</w:t>
      </w:r>
      <w:r w:rsidRPr="00430CF3">
        <w:t xml:space="preserve"> </w:t>
      </w:r>
      <w:r>
        <w:t>be</w:t>
      </w:r>
      <w:r w:rsidRPr="00430CF3">
        <w:t xml:space="preserve"> </w:t>
      </w:r>
      <w:r>
        <w:t>place</w:t>
      </w:r>
      <w:r w:rsidR="00F143D2">
        <w:t>d</w:t>
      </w:r>
      <w:r>
        <w:t xml:space="preserve"> in</w:t>
      </w:r>
      <w:r w:rsidRPr="00430CF3">
        <w:t xml:space="preserve"> </w:t>
      </w:r>
      <w:r>
        <w:t>a</w:t>
      </w:r>
      <w:r w:rsidRPr="00430CF3">
        <w:t xml:space="preserve"> </w:t>
      </w:r>
      <w:r>
        <w:t>manner</w:t>
      </w:r>
      <w:r w:rsidRPr="00430CF3">
        <w:t xml:space="preserve"> </w:t>
      </w:r>
      <w:r>
        <w:t>as</w:t>
      </w:r>
      <w:r w:rsidRPr="00430CF3">
        <w:t xml:space="preserve"> </w:t>
      </w:r>
      <w:r>
        <w:t>to</w:t>
      </w:r>
      <w:r w:rsidRPr="00430CF3">
        <w:t xml:space="preserve"> </w:t>
      </w:r>
      <w:r>
        <w:t>limit</w:t>
      </w:r>
      <w:r w:rsidRPr="00430CF3">
        <w:t xml:space="preserve"> </w:t>
      </w:r>
      <w:r>
        <w:t xml:space="preserve">the possibility of the material reentering the canal. Use of herbicide treatments shall be used at locations where </w:t>
      </w:r>
      <w:r w:rsidRPr="00430CF3">
        <w:t xml:space="preserve">canal </w:t>
      </w:r>
      <w:r>
        <w:t>bank stabilization measures, such as rock riprap, have been</w:t>
      </w:r>
      <w:r w:rsidRPr="00430CF3">
        <w:t xml:space="preserve"> </w:t>
      </w:r>
      <w:r>
        <w:t>installed.</w:t>
      </w:r>
    </w:p>
    <w:p w14:paraId="06403FE2" w14:textId="5E78961B" w:rsidR="00430CF3" w:rsidRDefault="00430CF3" w:rsidP="00430CF3">
      <w:r>
        <w:t xml:space="preserve">Report: Disposal of material outside of the </w:t>
      </w:r>
      <w:r w:rsidR="00F143D2">
        <w:t xml:space="preserve">district's </w:t>
      </w:r>
      <w:r w:rsidR="00560EDB">
        <w:t>rights-of-</w:t>
      </w:r>
      <w:r>
        <w:t>way is cost prohibitive at this time and will only be performed</w:t>
      </w:r>
      <w:r w:rsidRPr="00430CF3">
        <w:t xml:space="preserve"> </w:t>
      </w:r>
      <w:r>
        <w:t>when</w:t>
      </w:r>
      <w:r w:rsidRPr="00430CF3">
        <w:t xml:space="preserve"> </w:t>
      </w:r>
      <w:r>
        <w:t>deemed</w:t>
      </w:r>
      <w:r w:rsidRPr="00430CF3">
        <w:t xml:space="preserve"> </w:t>
      </w:r>
      <w:r>
        <w:t>necessary</w:t>
      </w:r>
      <w:r w:rsidRPr="00430CF3">
        <w:t xml:space="preserve"> </w:t>
      </w:r>
      <w:r>
        <w:t>by</w:t>
      </w:r>
      <w:r w:rsidRPr="00430CF3">
        <w:t xml:space="preserve"> </w:t>
      </w:r>
      <w:r>
        <w:t>the</w:t>
      </w:r>
      <w:r w:rsidRPr="00430CF3">
        <w:t xml:space="preserve"> </w:t>
      </w:r>
      <w:r w:rsidR="00F143D2">
        <w:t>district</w:t>
      </w:r>
      <w:r>
        <w:t>.</w:t>
      </w:r>
      <w:r w:rsidRPr="00430CF3">
        <w:t xml:space="preserve"> </w:t>
      </w:r>
      <w:r>
        <w:t>The</w:t>
      </w:r>
      <w:r w:rsidRPr="00430CF3">
        <w:t xml:space="preserve"> </w:t>
      </w:r>
      <w:r>
        <w:t>FPFWCD</w:t>
      </w:r>
      <w:r w:rsidRPr="00430CF3">
        <w:t xml:space="preserve"> </w:t>
      </w:r>
      <w:r>
        <w:t>shall</w:t>
      </w:r>
      <w:r w:rsidRPr="00430CF3">
        <w:t xml:space="preserve"> </w:t>
      </w:r>
      <w:r>
        <w:t>report</w:t>
      </w:r>
      <w:r w:rsidRPr="00430CF3">
        <w:t xml:space="preserve"> </w:t>
      </w:r>
      <w:r>
        <w:t>herbicide</w:t>
      </w:r>
      <w:r w:rsidRPr="00430CF3">
        <w:t xml:space="preserve"> </w:t>
      </w:r>
      <w:r>
        <w:t>treatment</w:t>
      </w:r>
      <w:r w:rsidRPr="00430CF3">
        <w:t xml:space="preserve"> </w:t>
      </w:r>
      <w:r>
        <w:t>locations</w:t>
      </w:r>
      <w:r w:rsidRPr="00430CF3">
        <w:t xml:space="preserve"> </w:t>
      </w:r>
      <w:r>
        <w:t>and</w:t>
      </w:r>
      <w:r w:rsidRPr="00430CF3">
        <w:t xml:space="preserve"> </w:t>
      </w:r>
      <w:r>
        <w:t>provide a justification for each</w:t>
      </w:r>
      <w:r w:rsidRPr="00430CF3">
        <w:t xml:space="preserve"> </w:t>
      </w:r>
      <w:r>
        <w:t>location.</w:t>
      </w:r>
    </w:p>
    <w:p w14:paraId="3C9682CB" w14:textId="77777777" w:rsidR="00430CF3" w:rsidRPr="00DE714C" w:rsidRDefault="00430CF3" w:rsidP="00CC3F43">
      <w:pPr>
        <w:pStyle w:val="ListNumbered"/>
        <w:numPr>
          <w:ilvl w:val="0"/>
          <w:numId w:val="39"/>
        </w:numPr>
        <w:rPr>
          <w:b/>
          <w:bCs/>
          <w:i/>
          <w:iCs/>
        </w:rPr>
      </w:pPr>
      <w:r w:rsidRPr="00DE714C">
        <w:rPr>
          <w:b/>
          <w:bCs/>
          <w:i/>
          <w:iCs/>
        </w:rPr>
        <w:t>Canal</w:t>
      </w:r>
      <w:r w:rsidRPr="00DE714C">
        <w:rPr>
          <w:b/>
          <w:bCs/>
          <w:i/>
          <w:iCs/>
          <w:spacing w:val="-3"/>
        </w:rPr>
        <w:t xml:space="preserve"> </w:t>
      </w:r>
      <w:r w:rsidRPr="00DE714C">
        <w:rPr>
          <w:b/>
          <w:bCs/>
          <w:i/>
          <w:iCs/>
        </w:rPr>
        <w:t>Buffer</w:t>
      </w:r>
    </w:p>
    <w:p w14:paraId="1117B382" w14:textId="52AD2683" w:rsidR="00430CF3" w:rsidRDefault="00430CF3" w:rsidP="00430CF3">
      <w:r>
        <w:t>Description:</w:t>
      </w:r>
      <w:r w:rsidRPr="00430CF3">
        <w:t xml:space="preserve"> </w:t>
      </w:r>
      <w:r>
        <w:t>Create</w:t>
      </w:r>
      <w:r w:rsidRPr="00430CF3">
        <w:t xml:space="preserve"> </w:t>
      </w:r>
      <w:r>
        <w:t>a</w:t>
      </w:r>
      <w:r w:rsidRPr="00430CF3">
        <w:t xml:space="preserve"> </w:t>
      </w:r>
      <w:r>
        <w:t>canal</w:t>
      </w:r>
      <w:r w:rsidRPr="00430CF3">
        <w:t xml:space="preserve"> </w:t>
      </w:r>
      <w:r>
        <w:t>buffer</w:t>
      </w:r>
      <w:r w:rsidRPr="00430CF3">
        <w:t xml:space="preserve"> </w:t>
      </w:r>
      <w:r>
        <w:t>or</w:t>
      </w:r>
      <w:r w:rsidRPr="00430CF3">
        <w:t xml:space="preserve"> </w:t>
      </w:r>
      <w:r>
        <w:t>filter</w:t>
      </w:r>
      <w:r w:rsidRPr="00430CF3">
        <w:t xml:space="preserve"> </w:t>
      </w:r>
      <w:r>
        <w:t>strip</w:t>
      </w:r>
      <w:r w:rsidRPr="00430CF3">
        <w:t xml:space="preserve"> </w:t>
      </w:r>
      <w:r>
        <w:t>to</w:t>
      </w:r>
      <w:r w:rsidRPr="00430CF3">
        <w:t xml:space="preserve"> </w:t>
      </w:r>
      <w:r>
        <w:t>help</w:t>
      </w:r>
      <w:r w:rsidRPr="00430CF3">
        <w:t xml:space="preserve"> </w:t>
      </w:r>
      <w:r>
        <w:t>reduce</w:t>
      </w:r>
      <w:r w:rsidRPr="00430CF3">
        <w:t xml:space="preserve"> </w:t>
      </w:r>
      <w:r>
        <w:t>loading</w:t>
      </w:r>
      <w:r w:rsidRPr="00430CF3">
        <w:t xml:space="preserve"> </w:t>
      </w:r>
      <w:r>
        <w:t>from</w:t>
      </w:r>
      <w:r w:rsidRPr="00430CF3">
        <w:t xml:space="preserve"> </w:t>
      </w:r>
      <w:r>
        <w:t>stormwater</w:t>
      </w:r>
      <w:r w:rsidRPr="00430CF3">
        <w:t xml:space="preserve"> </w:t>
      </w:r>
      <w:r>
        <w:t>runoff</w:t>
      </w:r>
      <w:r w:rsidRPr="00430CF3">
        <w:t xml:space="preserve"> </w:t>
      </w:r>
      <w:r>
        <w:t>to</w:t>
      </w:r>
      <w:r w:rsidRPr="00430CF3">
        <w:t xml:space="preserve"> </w:t>
      </w:r>
      <w:r>
        <w:t>the</w:t>
      </w:r>
      <w:r w:rsidRPr="00430CF3">
        <w:t xml:space="preserve"> </w:t>
      </w:r>
      <w:r>
        <w:t>canals.</w:t>
      </w:r>
      <w:r w:rsidRPr="00430CF3">
        <w:t xml:space="preserve"> </w:t>
      </w:r>
      <w:r>
        <w:t xml:space="preserve">Maintenance activities consisting of mowing the canal banks shall </w:t>
      </w:r>
      <w:r w:rsidRPr="00430CF3">
        <w:t xml:space="preserve">be </w:t>
      </w:r>
      <w:r>
        <w:t>limited to the area outside a minimum distance of 10 feet from the canal top-of-bank. Mowing and maintenance activities shall be done in such a way to prevent grass clippings from entering the canals</w:t>
      </w:r>
      <w:r w:rsidR="00F143D2">
        <w:t>,</w:t>
      </w:r>
      <w:r>
        <w:t xml:space="preserve"> where they can decompose and add</w:t>
      </w:r>
      <w:r w:rsidRPr="00430CF3">
        <w:t xml:space="preserve"> </w:t>
      </w:r>
      <w:r>
        <w:t>nutrients.</w:t>
      </w:r>
    </w:p>
    <w:p w14:paraId="3571C06D" w14:textId="77777777" w:rsidR="00430CF3" w:rsidRDefault="00430CF3" w:rsidP="00430CF3">
      <w:r>
        <w:t>Report:</w:t>
      </w:r>
      <w:r w:rsidRPr="00430CF3">
        <w:t xml:space="preserve"> </w:t>
      </w:r>
      <w:r>
        <w:t>Width</w:t>
      </w:r>
      <w:r w:rsidRPr="00430CF3">
        <w:t xml:space="preserve"> </w:t>
      </w:r>
      <w:r>
        <w:t>and</w:t>
      </w:r>
      <w:r w:rsidRPr="00430CF3">
        <w:t xml:space="preserve"> </w:t>
      </w:r>
      <w:r>
        <w:t>locations</w:t>
      </w:r>
      <w:r w:rsidRPr="00430CF3">
        <w:t xml:space="preserve"> </w:t>
      </w:r>
      <w:r>
        <w:t>(or</w:t>
      </w:r>
      <w:r w:rsidRPr="00430CF3">
        <w:t xml:space="preserve"> </w:t>
      </w:r>
      <w:r>
        <w:t>percentage</w:t>
      </w:r>
      <w:r w:rsidRPr="00430CF3">
        <w:t xml:space="preserve"> </w:t>
      </w:r>
      <w:r>
        <w:t>of</w:t>
      </w:r>
      <w:r w:rsidRPr="00430CF3">
        <w:t xml:space="preserve"> </w:t>
      </w:r>
      <w:r>
        <w:t>canal</w:t>
      </w:r>
      <w:r w:rsidRPr="00430CF3">
        <w:t xml:space="preserve"> </w:t>
      </w:r>
      <w:r>
        <w:t>banks</w:t>
      </w:r>
      <w:r w:rsidRPr="00430CF3">
        <w:t xml:space="preserve"> </w:t>
      </w:r>
      <w:r>
        <w:t>that</w:t>
      </w:r>
      <w:r w:rsidRPr="00430CF3">
        <w:t xml:space="preserve"> </w:t>
      </w:r>
      <w:r>
        <w:t>include</w:t>
      </w:r>
      <w:r w:rsidRPr="00430CF3">
        <w:t xml:space="preserve"> </w:t>
      </w:r>
      <w:r>
        <w:t>a</w:t>
      </w:r>
      <w:r w:rsidRPr="00430CF3">
        <w:t xml:space="preserve"> </w:t>
      </w:r>
      <w:r>
        <w:t>buffer</w:t>
      </w:r>
      <w:r w:rsidRPr="00430CF3">
        <w:t xml:space="preserve"> </w:t>
      </w:r>
      <w:r>
        <w:t>strip)</w:t>
      </w:r>
      <w:r w:rsidRPr="00430CF3">
        <w:t xml:space="preserve"> </w:t>
      </w:r>
      <w:r>
        <w:t>of</w:t>
      </w:r>
      <w:r w:rsidRPr="00430CF3">
        <w:t xml:space="preserve"> </w:t>
      </w:r>
      <w:r>
        <w:t>vegetated</w:t>
      </w:r>
      <w:r w:rsidRPr="00430CF3">
        <w:t xml:space="preserve"> </w:t>
      </w:r>
      <w:r>
        <w:t>buffer</w:t>
      </w:r>
      <w:r w:rsidRPr="00430CF3">
        <w:t xml:space="preserve"> </w:t>
      </w:r>
      <w:r>
        <w:t>strip.</w:t>
      </w:r>
      <w:r w:rsidRPr="00430CF3">
        <w:t xml:space="preserve"> </w:t>
      </w:r>
      <w:r>
        <w:t>Type</w:t>
      </w:r>
      <w:r w:rsidRPr="00430CF3">
        <w:t xml:space="preserve"> </w:t>
      </w:r>
      <w:r>
        <w:t>and location of any alternative methods of canal buffer or filter strips.</w:t>
      </w:r>
    </w:p>
    <w:p w14:paraId="76D91A5D" w14:textId="15BE8A3B" w:rsidR="00430CF3" w:rsidRPr="00DE714C" w:rsidRDefault="00430CF3" w:rsidP="00CC3F43">
      <w:pPr>
        <w:pStyle w:val="ListNumbered"/>
        <w:numPr>
          <w:ilvl w:val="0"/>
          <w:numId w:val="39"/>
        </w:numPr>
        <w:rPr>
          <w:b/>
          <w:bCs/>
          <w:i/>
          <w:iCs/>
        </w:rPr>
      </w:pPr>
      <w:r w:rsidRPr="00DE714C">
        <w:rPr>
          <w:b/>
          <w:bCs/>
          <w:i/>
          <w:iCs/>
        </w:rPr>
        <w:t>Assist</w:t>
      </w:r>
      <w:r w:rsidRPr="00DE714C">
        <w:rPr>
          <w:b/>
          <w:bCs/>
          <w:i/>
          <w:iCs/>
          <w:spacing w:val="-4"/>
        </w:rPr>
        <w:t xml:space="preserve"> </w:t>
      </w:r>
      <w:r w:rsidRPr="00DE714C">
        <w:rPr>
          <w:b/>
          <w:bCs/>
          <w:i/>
          <w:iCs/>
        </w:rPr>
        <w:t>FDACS</w:t>
      </w:r>
    </w:p>
    <w:p w14:paraId="6858322C" w14:textId="7D8597F3" w:rsidR="00430CF3" w:rsidRDefault="00430CF3" w:rsidP="00430CF3">
      <w:r>
        <w:t xml:space="preserve">Description: Assist FDACS, where needed, with identifying and contacting landowners/ producers within the </w:t>
      </w:r>
      <w:r w:rsidR="00F143D2">
        <w:t xml:space="preserve">district </w:t>
      </w:r>
      <w:r>
        <w:t xml:space="preserve">boundaries for </w:t>
      </w:r>
      <w:r w:rsidR="00F143D2">
        <w:t xml:space="preserve">the </w:t>
      </w:r>
      <w:r>
        <w:t>purposes of participating in the relevant FDACS BMP programs.</w:t>
      </w:r>
    </w:p>
    <w:p w14:paraId="2D201455" w14:textId="77777777" w:rsidR="00430CF3" w:rsidRDefault="00430CF3" w:rsidP="00430CF3">
      <w:r>
        <w:t xml:space="preserve">Report: Number of landowners/ </w:t>
      </w:r>
      <w:proofErr w:type="gramStart"/>
      <w:r>
        <w:t>producers</w:t>
      </w:r>
      <w:proofErr w:type="gramEnd"/>
      <w:r>
        <w:t xml:space="preserve"> information requested by FDACS and response provided.</w:t>
      </w:r>
    </w:p>
    <w:p w14:paraId="47D9BFF5" w14:textId="77777777" w:rsidR="00430CF3" w:rsidRPr="00DE714C" w:rsidRDefault="00430CF3" w:rsidP="00CC3F43">
      <w:pPr>
        <w:pStyle w:val="ListNumbered"/>
        <w:numPr>
          <w:ilvl w:val="0"/>
          <w:numId w:val="39"/>
        </w:numPr>
        <w:rPr>
          <w:b/>
          <w:bCs/>
          <w:i/>
          <w:iCs/>
        </w:rPr>
      </w:pPr>
      <w:r w:rsidRPr="00DE714C">
        <w:rPr>
          <w:b/>
          <w:bCs/>
          <w:i/>
          <w:iCs/>
        </w:rPr>
        <w:t>Public Education and</w:t>
      </w:r>
      <w:r w:rsidRPr="00DE714C">
        <w:rPr>
          <w:b/>
          <w:bCs/>
          <w:i/>
          <w:iCs/>
          <w:spacing w:val="2"/>
        </w:rPr>
        <w:t xml:space="preserve"> </w:t>
      </w:r>
      <w:r w:rsidRPr="00DE714C">
        <w:rPr>
          <w:b/>
          <w:bCs/>
          <w:i/>
          <w:iCs/>
        </w:rPr>
        <w:t>Outreach</w:t>
      </w:r>
    </w:p>
    <w:p w14:paraId="66F66638" w14:textId="0839E2D3" w:rsidR="00430CF3" w:rsidRDefault="00430CF3" w:rsidP="00430CF3">
      <w:r>
        <w:t xml:space="preserve">Description: Provide public education to residents of the </w:t>
      </w:r>
      <w:r w:rsidR="00F143D2">
        <w:t xml:space="preserve">district </w:t>
      </w:r>
      <w:r>
        <w:t>that fosters an understanding of the necessity to reduce nutrient impacts to surface waters.</w:t>
      </w:r>
    </w:p>
    <w:p w14:paraId="73E20FE0" w14:textId="7A350108" w:rsidR="004C7E7F" w:rsidRDefault="00430CF3">
      <w:r>
        <w:t xml:space="preserve">Report: Provide </w:t>
      </w:r>
      <w:r w:rsidR="00F143D2">
        <w:t xml:space="preserve">a </w:t>
      </w:r>
      <w:r>
        <w:t xml:space="preserve">link or brief summary of the information regarding the encouraged use of BMPs throughout the </w:t>
      </w:r>
      <w:r w:rsidR="00F143D2">
        <w:t>district</w:t>
      </w:r>
      <w:r>
        <w:t>.</w:t>
      </w:r>
      <w:r w:rsidR="004C7E7F">
        <w:br w:type="page"/>
      </w:r>
    </w:p>
    <w:p w14:paraId="241473EA" w14:textId="77777777" w:rsidR="00430CF3" w:rsidRPr="00DE714C" w:rsidRDefault="00430CF3" w:rsidP="00CC3F43">
      <w:pPr>
        <w:pStyle w:val="ListNumbered"/>
        <w:numPr>
          <w:ilvl w:val="0"/>
          <w:numId w:val="39"/>
        </w:numPr>
        <w:rPr>
          <w:b/>
          <w:bCs/>
          <w:i/>
          <w:iCs/>
        </w:rPr>
      </w:pPr>
      <w:r w:rsidRPr="00DE714C">
        <w:rPr>
          <w:b/>
          <w:bCs/>
          <w:i/>
          <w:iCs/>
        </w:rPr>
        <w:lastRenderedPageBreak/>
        <w:t>Control</w:t>
      </w:r>
      <w:r w:rsidRPr="00DE714C">
        <w:rPr>
          <w:b/>
          <w:bCs/>
          <w:i/>
          <w:iCs/>
          <w:spacing w:val="2"/>
        </w:rPr>
        <w:t xml:space="preserve"> </w:t>
      </w:r>
      <w:r w:rsidRPr="00DE714C">
        <w:rPr>
          <w:b/>
          <w:bCs/>
          <w:i/>
          <w:iCs/>
        </w:rPr>
        <w:t>Structures</w:t>
      </w:r>
    </w:p>
    <w:p w14:paraId="4E782F58" w14:textId="2A3F6E53" w:rsidR="00430CF3" w:rsidRDefault="00430CF3" w:rsidP="00430CF3">
      <w:r>
        <w:t>Description:</w:t>
      </w:r>
      <w:r w:rsidRPr="00430CF3">
        <w:t xml:space="preserve"> </w:t>
      </w:r>
      <w:r>
        <w:t>Maintain</w:t>
      </w:r>
      <w:r w:rsidRPr="00430CF3">
        <w:t xml:space="preserve"> </w:t>
      </w:r>
      <w:r>
        <w:t>existing</w:t>
      </w:r>
      <w:r w:rsidRPr="00430CF3">
        <w:t xml:space="preserve"> </w:t>
      </w:r>
      <w:r>
        <w:t>water</w:t>
      </w:r>
      <w:r w:rsidRPr="00430CF3">
        <w:t xml:space="preserve"> </w:t>
      </w:r>
      <w:r>
        <w:t>control</w:t>
      </w:r>
      <w:r w:rsidRPr="00430CF3">
        <w:t xml:space="preserve"> </w:t>
      </w:r>
      <w:r>
        <w:t>structures</w:t>
      </w:r>
      <w:r w:rsidRPr="00430CF3">
        <w:t xml:space="preserve"> </w:t>
      </w:r>
      <w:r>
        <w:t>and</w:t>
      </w:r>
      <w:r w:rsidRPr="00430CF3">
        <w:t xml:space="preserve"> </w:t>
      </w:r>
      <w:r>
        <w:t>any</w:t>
      </w:r>
      <w:r w:rsidRPr="00430CF3">
        <w:t xml:space="preserve"> </w:t>
      </w:r>
      <w:r>
        <w:t>adjustable</w:t>
      </w:r>
      <w:r w:rsidRPr="00430CF3">
        <w:t xml:space="preserve"> </w:t>
      </w:r>
      <w:r>
        <w:t>gates</w:t>
      </w:r>
      <w:r w:rsidRPr="00430CF3">
        <w:t xml:space="preserve"> </w:t>
      </w:r>
      <w:r>
        <w:t>on</w:t>
      </w:r>
      <w:r w:rsidRPr="00430CF3">
        <w:t xml:space="preserve"> </w:t>
      </w:r>
      <w:r>
        <w:t>water</w:t>
      </w:r>
      <w:r w:rsidRPr="00430CF3">
        <w:t xml:space="preserve"> </w:t>
      </w:r>
      <w:r>
        <w:t>control</w:t>
      </w:r>
      <w:r w:rsidRPr="00430CF3">
        <w:t xml:space="preserve"> </w:t>
      </w:r>
      <w:r>
        <w:t>structures.</w:t>
      </w:r>
      <w:r w:rsidRPr="00430CF3">
        <w:t xml:space="preserve"> </w:t>
      </w:r>
      <w:r>
        <w:t>The</w:t>
      </w:r>
      <w:r w:rsidRPr="00430CF3">
        <w:t xml:space="preserve"> </w:t>
      </w:r>
      <w:r>
        <w:t xml:space="preserve">location of each water control structure can be found on </w:t>
      </w:r>
      <w:r w:rsidR="005C1F9A">
        <w:t xml:space="preserve">the map in </w:t>
      </w:r>
      <w:r w:rsidR="005C1F9A" w:rsidRPr="00CD4511">
        <w:rPr>
          <w:b/>
          <w:bCs/>
        </w:rPr>
        <w:t xml:space="preserve">Figure </w:t>
      </w:r>
      <w:r w:rsidR="00F143D2">
        <w:rPr>
          <w:b/>
          <w:bCs/>
        </w:rPr>
        <w:t>E-</w:t>
      </w:r>
      <w:r w:rsidR="0077631D">
        <w:rPr>
          <w:b/>
          <w:bCs/>
        </w:rPr>
        <w:t>3</w:t>
      </w:r>
      <w:r>
        <w:t>.</w:t>
      </w:r>
    </w:p>
    <w:p w14:paraId="471DF532" w14:textId="77777777" w:rsidR="00A92D7F" w:rsidRDefault="00430CF3" w:rsidP="00430CF3">
      <w:r>
        <w:t>Report: Provide an update on any changes to existing water control structures including, but not limited to structure removal, modification or significant repairs.</w:t>
      </w:r>
    </w:p>
    <w:p w14:paraId="389DCAD4" w14:textId="094214A0" w:rsidR="00A92D7F" w:rsidRDefault="00A92D7F" w:rsidP="00430CF3">
      <w:pPr>
        <w:sectPr w:rsidR="00A92D7F" w:rsidSect="00601F1F">
          <w:pgSz w:w="12240" w:h="15840"/>
          <w:pgMar w:top="1440" w:right="1440" w:bottom="1440" w:left="1440" w:header="720" w:footer="720" w:gutter="0"/>
          <w:cols w:space="720"/>
          <w:docGrid w:linePitch="299"/>
        </w:sectPr>
      </w:pPr>
    </w:p>
    <w:p w14:paraId="58A31E04" w14:textId="77777777" w:rsidR="00520A0E" w:rsidRDefault="005C1F9A" w:rsidP="00520A0E">
      <w:pPr>
        <w:keepNext/>
        <w:jc w:val="center"/>
      </w:pPr>
      <w:r>
        <w:rPr>
          <w:noProof/>
        </w:rPr>
        <w:lastRenderedPageBreak/>
        <w:drawing>
          <wp:inline distT="0" distB="0" distL="0" distR="0" wp14:anchorId="6E356DD7" wp14:editId="55DD7260">
            <wp:extent cx="7442041" cy="52863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7" cstate="email">
                      <a:extLst>
                        <a:ext uri="{28A0092B-C50C-407E-A947-70E740481C1C}">
                          <a14:useLocalDpi xmlns:a14="http://schemas.microsoft.com/office/drawing/2010/main"/>
                        </a:ext>
                      </a:extLst>
                    </a:blip>
                    <a:stretch>
                      <a:fillRect/>
                    </a:stretch>
                  </pic:blipFill>
                  <pic:spPr>
                    <a:xfrm>
                      <a:off x="0" y="0"/>
                      <a:ext cx="7442041" cy="5286375"/>
                    </a:xfrm>
                    <a:prstGeom prst="rect">
                      <a:avLst/>
                    </a:prstGeom>
                  </pic:spPr>
                </pic:pic>
              </a:graphicData>
            </a:graphic>
          </wp:inline>
        </w:drawing>
      </w:r>
    </w:p>
    <w:p w14:paraId="74F528AC" w14:textId="066B0567" w:rsidR="00A92D7F" w:rsidRPr="000A21F2" w:rsidRDefault="00520A0E" w:rsidP="00EC1A3E">
      <w:pPr>
        <w:pStyle w:val="Figure"/>
      </w:pPr>
      <w:bookmarkStart w:id="748" w:name="_Ref56185756"/>
      <w:bookmarkStart w:id="749" w:name="_Toc58576529"/>
      <w:bookmarkStart w:id="750" w:name="_Toc58950323"/>
      <w:r w:rsidRPr="00B72CF6">
        <w:t xml:space="preserve">Figure </w:t>
      </w:r>
      <w:r w:rsidR="00520C99" w:rsidRPr="00B72CF6">
        <w:t>E</w:t>
      </w:r>
      <w:r w:rsidRPr="00B72CF6">
        <w:t>-</w:t>
      </w:r>
      <w:bookmarkEnd w:id="748"/>
      <w:r w:rsidR="0077631D" w:rsidRPr="00EC1A3E">
        <w:t>3</w:t>
      </w:r>
      <w:r w:rsidRPr="000A21F2">
        <w:t xml:space="preserve">. Map of </w:t>
      </w:r>
      <w:r w:rsidR="0077631D" w:rsidRPr="000A21F2">
        <w:t xml:space="preserve">the </w:t>
      </w:r>
      <w:r w:rsidRPr="000A21F2">
        <w:t>F</w:t>
      </w:r>
      <w:r w:rsidR="00560EDB" w:rsidRPr="000A21F2">
        <w:t>PFWCD</w:t>
      </w:r>
      <w:bookmarkEnd w:id="749"/>
      <w:bookmarkEnd w:id="750"/>
    </w:p>
    <w:p w14:paraId="2B663004" w14:textId="45FC5DCC" w:rsidR="00A92D7F" w:rsidRDefault="00A92D7F" w:rsidP="00430CF3"/>
    <w:p w14:paraId="4FA00350" w14:textId="072ED9CD" w:rsidR="00A92D7F" w:rsidRDefault="00A92D7F" w:rsidP="00430CF3">
      <w:pPr>
        <w:sectPr w:rsidR="00A92D7F" w:rsidSect="00CD4511">
          <w:pgSz w:w="15840" w:h="12240" w:orient="landscape"/>
          <w:pgMar w:top="1440" w:right="1440" w:bottom="1440" w:left="1440" w:header="720" w:footer="720" w:gutter="0"/>
          <w:cols w:space="720"/>
          <w:docGrid w:linePitch="326"/>
        </w:sectPr>
      </w:pPr>
    </w:p>
    <w:p w14:paraId="62BDFEE2" w14:textId="69F4274F" w:rsidR="00C752E9" w:rsidRPr="00547724" w:rsidRDefault="00C752E9" w:rsidP="00547724">
      <w:pPr>
        <w:jc w:val="center"/>
        <w:rPr>
          <w:rFonts w:ascii="Times New Roman Bold" w:hAnsi="Times New Roman Bold"/>
          <w:b/>
          <w:i/>
          <w:smallCaps/>
        </w:rPr>
      </w:pPr>
      <w:r w:rsidRPr="00547724">
        <w:rPr>
          <w:rFonts w:ascii="Times New Roman Bold" w:hAnsi="Times New Roman Bold"/>
          <w:b/>
          <w:i/>
          <w:smallCaps/>
        </w:rPr>
        <w:lastRenderedPageBreak/>
        <w:t>Indian River Farms Water Control District (IRFWCD)</w:t>
      </w:r>
    </w:p>
    <w:p w14:paraId="70D19615" w14:textId="01E75587" w:rsidR="00716CDE" w:rsidRDefault="00716CDE" w:rsidP="00547724">
      <w:pPr>
        <w:pStyle w:val="BodyText"/>
        <w:spacing w:before="1"/>
        <w:ind w:right="113"/>
      </w:pPr>
      <w:r>
        <w:t>The original Plan of Reclamation of the IRFWCD, formerly known as the Indian River Farms Drainage District, was initially adopted and approved by the Board of Supervisors of the Indian River Farms Drainage District on March 4, 1920.</w:t>
      </w:r>
    </w:p>
    <w:p w14:paraId="0E3426F5" w14:textId="575B6437" w:rsidR="00716CDE" w:rsidRDefault="00716CDE" w:rsidP="00547724">
      <w:pPr>
        <w:pStyle w:val="BodyText"/>
        <w:ind w:right="117"/>
      </w:pPr>
      <w:r>
        <w:t>At that point in time, the Indian River Farms Drainage District was located in St. Lucie County (Indian River County was created in June 1925), and the order approving the Report of Commissioners was approved by the Fifteenth Judicial Circuit in St. Lucie County on August 18, 1921, and recorded in Chancery Order Book 2, Page 493, Public Records of St. Lucie County.</w:t>
      </w:r>
    </w:p>
    <w:p w14:paraId="01C735B6" w14:textId="518CDC22" w:rsidR="00716CDE" w:rsidRDefault="00716CDE" w:rsidP="00547724">
      <w:pPr>
        <w:pStyle w:val="BodyText"/>
        <w:ind w:right="118"/>
      </w:pPr>
      <w:r>
        <w:t xml:space="preserve">The original Plan of Reclamation (now an integral part of the </w:t>
      </w:r>
      <w:r w:rsidR="00C64A90">
        <w:t>"</w:t>
      </w:r>
      <w:r>
        <w:t>Water Control Plan</w:t>
      </w:r>
      <w:r w:rsidR="00C64A90">
        <w:t>"</w:t>
      </w:r>
      <w:r>
        <w:t>) has long been completed</w:t>
      </w:r>
      <w:r w:rsidR="00F143D2">
        <w:t>,</w:t>
      </w:r>
      <w:r>
        <w:t xml:space="preserve"> and the IRFWCD now functions as an operations and maintenance entity of the </w:t>
      </w:r>
      <w:r w:rsidRPr="00547724">
        <w:rPr>
          <w:i/>
          <w:iCs/>
        </w:rPr>
        <w:t>Works of Improvements</w:t>
      </w:r>
      <w:r>
        <w:t xml:space="preserve"> therein.</w:t>
      </w:r>
    </w:p>
    <w:p w14:paraId="6A8A667E" w14:textId="15A3D4C5" w:rsidR="00716CDE" w:rsidRDefault="00716CDE" w:rsidP="00547724">
      <w:pPr>
        <w:pStyle w:val="BodyText"/>
        <w:ind w:right="118"/>
      </w:pPr>
      <w:r>
        <w:t xml:space="preserve">In the early to </w:t>
      </w:r>
      <w:proofErr w:type="spellStart"/>
      <w:r>
        <w:t>mid 1980s</w:t>
      </w:r>
      <w:proofErr w:type="spellEnd"/>
      <w:r w:rsidR="00C867E2">
        <w:t>,</w:t>
      </w:r>
      <w:r>
        <w:t xml:space="preserve"> the IRFWCD approved and undertook a project of evaluation and updating of the original </w:t>
      </w:r>
      <w:r w:rsidRPr="00547724">
        <w:rPr>
          <w:i/>
          <w:iCs/>
        </w:rPr>
        <w:t>Works of Improvements of the District</w:t>
      </w:r>
      <w:r>
        <w:t>. This study resulted in the creation of a computer model of the District</w:t>
      </w:r>
      <w:r w:rsidR="00C64A90">
        <w:t>'</w:t>
      </w:r>
      <w:r>
        <w:t xml:space="preserve">s facilities and various revised recommendations in the operations of the </w:t>
      </w:r>
      <w:r w:rsidR="00C867E2">
        <w:t>district</w:t>
      </w:r>
      <w:r>
        <w:t xml:space="preserve">, including the </w:t>
      </w:r>
      <w:r w:rsidR="00C867E2">
        <w:t>two</w:t>
      </w:r>
      <w:r>
        <w:t>-inches</w:t>
      </w:r>
      <w:r w:rsidR="00C867E2">
        <w:t>-per-</w:t>
      </w:r>
      <w:r>
        <w:t>day volume discharge limitation.</w:t>
      </w:r>
    </w:p>
    <w:p w14:paraId="3688E3C6" w14:textId="32285983" w:rsidR="00716CDE" w:rsidRDefault="00716CDE" w:rsidP="00547724">
      <w:pPr>
        <w:pStyle w:val="BodyText"/>
        <w:spacing w:before="1"/>
      </w:pPr>
      <w:r>
        <w:t xml:space="preserve">The </w:t>
      </w:r>
      <w:r w:rsidR="00C867E2">
        <w:t xml:space="preserve">district map </w:t>
      </w:r>
      <w:r>
        <w:t>is shown in</w:t>
      </w:r>
      <w:r w:rsidR="00520A0E">
        <w:rPr>
          <w:b/>
          <w:bCs/>
        </w:rPr>
        <w:t xml:space="preserve"> </w:t>
      </w:r>
      <w:r w:rsidR="0077631D" w:rsidRPr="00520A0E">
        <w:rPr>
          <w:b/>
          <w:bCs/>
        </w:rPr>
        <w:fldChar w:fldCharType="begin"/>
      </w:r>
      <w:r w:rsidR="0077631D" w:rsidRPr="00520A0E">
        <w:rPr>
          <w:b/>
          <w:bCs/>
        </w:rPr>
        <w:instrText xml:space="preserve"> REF _Ref56185806 \h  \* MERGEFORMAT </w:instrText>
      </w:r>
      <w:r w:rsidR="0077631D" w:rsidRPr="00520A0E">
        <w:rPr>
          <w:b/>
          <w:bCs/>
        </w:rPr>
      </w:r>
      <w:r w:rsidR="0077631D" w:rsidRPr="00520A0E">
        <w:rPr>
          <w:b/>
          <w:bCs/>
        </w:rPr>
        <w:fldChar w:fldCharType="separate"/>
      </w:r>
      <w:r w:rsidR="0077631D" w:rsidRPr="00520C99">
        <w:rPr>
          <w:b/>
          <w:bCs/>
        </w:rPr>
        <w:t>Figure E-</w:t>
      </w:r>
      <w:r w:rsidR="0077631D">
        <w:rPr>
          <w:b/>
          <w:bCs/>
        </w:rPr>
        <w:t>4</w:t>
      </w:r>
      <w:r w:rsidR="0077631D" w:rsidRPr="00520A0E">
        <w:rPr>
          <w:b/>
          <w:bCs/>
        </w:rPr>
        <w:fldChar w:fldCharType="end"/>
      </w:r>
      <w:r>
        <w:t>.</w:t>
      </w:r>
    </w:p>
    <w:p w14:paraId="72B4D0E2" w14:textId="77777777" w:rsidR="00520A0E" w:rsidRDefault="00716CDE" w:rsidP="00520A0E">
      <w:pPr>
        <w:pStyle w:val="BodyText"/>
        <w:keepNext/>
        <w:ind w:left="1440"/>
      </w:pPr>
      <w:r>
        <w:rPr>
          <w:noProof/>
        </w:rPr>
        <w:lastRenderedPageBreak/>
        <w:drawing>
          <wp:inline distT="0" distB="0" distL="0" distR="0" wp14:anchorId="76E06455" wp14:editId="61C2519E">
            <wp:extent cx="4412508" cy="5437822"/>
            <wp:effectExtent l="19050" t="19050" r="26670" b="10795"/>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68" cstate="email">
                      <a:extLst>
                        <a:ext uri="{28A0092B-C50C-407E-A947-70E740481C1C}">
                          <a14:useLocalDpi xmlns:a14="http://schemas.microsoft.com/office/drawing/2010/main"/>
                        </a:ext>
                      </a:extLst>
                    </a:blip>
                    <a:stretch>
                      <a:fillRect/>
                    </a:stretch>
                  </pic:blipFill>
                  <pic:spPr>
                    <a:xfrm>
                      <a:off x="0" y="0"/>
                      <a:ext cx="4412508" cy="5437822"/>
                    </a:xfrm>
                    <a:prstGeom prst="rect">
                      <a:avLst/>
                    </a:prstGeom>
                    <a:ln w="12700">
                      <a:solidFill>
                        <a:schemeClr val="tx1"/>
                      </a:solidFill>
                    </a:ln>
                  </pic:spPr>
                </pic:pic>
              </a:graphicData>
            </a:graphic>
          </wp:inline>
        </w:drawing>
      </w:r>
    </w:p>
    <w:p w14:paraId="03D40CA0" w14:textId="14EA650C" w:rsidR="00716CDE" w:rsidRPr="00EC1A3E" w:rsidRDefault="00520A0E" w:rsidP="00EC1A3E">
      <w:pPr>
        <w:pStyle w:val="Figure"/>
      </w:pPr>
      <w:bookmarkStart w:id="751" w:name="_Ref56185806"/>
      <w:bookmarkStart w:id="752" w:name="_Toc58576530"/>
      <w:bookmarkStart w:id="753" w:name="_Toc58950324"/>
      <w:r w:rsidRPr="00326064">
        <w:t xml:space="preserve">Figure </w:t>
      </w:r>
      <w:r w:rsidR="00520C99" w:rsidRPr="0001480C">
        <w:t>E</w:t>
      </w:r>
      <w:r w:rsidRPr="0001480C">
        <w:t>-</w:t>
      </w:r>
      <w:bookmarkEnd w:id="751"/>
      <w:r w:rsidR="0077631D" w:rsidRPr="00EC1A3E">
        <w:t>4</w:t>
      </w:r>
      <w:r w:rsidRPr="000A21F2">
        <w:t>. Map of the IRFWCD</w:t>
      </w:r>
      <w:bookmarkEnd w:id="752"/>
      <w:bookmarkEnd w:id="753"/>
    </w:p>
    <w:p w14:paraId="6D94D28F" w14:textId="1617FC94" w:rsidR="00716CDE" w:rsidRDefault="00716CDE" w:rsidP="00D02EA1">
      <w:pPr>
        <w:pStyle w:val="BodyText"/>
        <w:spacing w:before="90"/>
        <w:ind w:right="187"/>
      </w:pPr>
      <w:r>
        <w:t>The IRFWCD contains approximately 50,000 gross acres lying within portions of Township 32 and 33 South, Range 39 East and Township 33 South, Range 38 East</w:t>
      </w:r>
      <w:r w:rsidR="00C867E2">
        <w:t>,</w:t>
      </w:r>
      <w:r>
        <w:t xml:space="preserve"> and a small portion of Township 33 South, Range 40 East in Indian River County.</w:t>
      </w:r>
    </w:p>
    <w:p w14:paraId="29D70166" w14:textId="7922FD33" w:rsidR="00716CDE" w:rsidRDefault="00716CDE" w:rsidP="00547724">
      <w:pPr>
        <w:pStyle w:val="BodyText"/>
        <w:ind w:right="117"/>
      </w:pPr>
      <w:r>
        <w:t xml:space="preserve">The IRFWCD contains the western portion of the City of Vero Beach (primarily west of the ancient coastal dune/ridge located along the Florida East Coast Railroad alignment) and the remainder of the </w:t>
      </w:r>
      <w:r w:rsidR="00C867E2">
        <w:t xml:space="preserve">district </w:t>
      </w:r>
      <w:r>
        <w:t>lies within the unincorporated area of Indian River County.</w:t>
      </w:r>
    </w:p>
    <w:p w14:paraId="0A3EE643" w14:textId="5EF85A04" w:rsidR="00716CDE" w:rsidRDefault="00716CDE" w:rsidP="00EC1A3E">
      <w:pPr>
        <w:pStyle w:val="BodyText"/>
        <w:ind w:right="116"/>
      </w:pPr>
      <w:r>
        <w:t xml:space="preserve">The 1913 Plat of Indian River Farms Subdivision was originally subdivided into primarily </w:t>
      </w:r>
      <w:r w:rsidR="00C867E2">
        <w:t>40-</w:t>
      </w:r>
      <w:r>
        <w:t>acre</w:t>
      </w:r>
      <w:proofErr w:type="gramStart"/>
      <w:r>
        <w:t>, more or less, tracts</w:t>
      </w:r>
      <w:proofErr w:type="gramEnd"/>
      <w:r>
        <w:t xml:space="preserve"> and developed for agricultural use. With the growth of population and development in the IRFWCD</w:t>
      </w:r>
      <w:r w:rsidR="00C867E2">
        <w:t>,</w:t>
      </w:r>
      <w:r>
        <w:t xml:space="preserve"> the gradual conversion of agricultural lands to urbanization has occurred concentrically around the City of Vero Beach (westward from the</w:t>
      </w:r>
      <w:r w:rsidR="00C867E2">
        <w:t xml:space="preserve"> </w:t>
      </w:r>
      <w:r>
        <w:t xml:space="preserve">coast) and along </w:t>
      </w:r>
      <w:r>
        <w:lastRenderedPageBreak/>
        <w:t>major corridors such as State Road 60, 27</w:t>
      </w:r>
      <w:r w:rsidR="00C867E2">
        <w:t>th</w:t>
      </w:r>
      <w:r>
        <w:t xml:space="preserve"> Avenue, 43</w:t>
      </w:r>
      <w:r w:rsidR="00C867E2">
        <w:t>rd</w:t>
      </w:r>
      <w:r>
        <w:t xml:space="preserve"> Avenue, 58</w:t>
      </w:r>
      <w:r w:rsidR="00C867E2">
        <w:t>th</w:t>
      </w:r>
      <w:r>
        <w:t xml:space="preserve"> Avenue</w:t>
      </w:r>
      <w:r w:rsidR="00C867E2">
        <w:t>,</w:t>
      </w:r>
      <w:r>
        <w:t xml:space="preserve"> and Oslo Road (9</w:t>
      </w:r>
      <w:r w:rsidR="00C867E2">
        <w:t>th</w:t>
      </w:r>
      <w:r>
        <w:t xml:space="preserve"> Street, S.W.)</w:t>
      </w:r>
    </w:p>
    <w:p w14:paraId="667410B1" w14:textId="6286F38F" w:rsidR="00716CDE" w:rsidRDefault="00716CDE" w:rsidP="00547724">
      <w:pPr>
        <w:pStyle w:val="BodyText"/>
        <w:ind w:right="454"/>
      </w:pPr>
      <w:r>
        <w:t xml:space="preserve">The initial canal system was designed and constructed by the Indian River Farms Company in </w:t>
      </w:r>
      <w:r w:rsidR="00C867E2">
        <w:t xml:space="preserve">the </w:t>
      </w:r>
      <w:r>
        <w:t xml:space="preserve">1912 to 1917 </w:t>
      </w:r>
      <w:proofErr w:type="gramStart"/>
      <w:r>
        <w:t>era, and</w:t>
      </w:r>
      <w:proofErr w:type="gramEnd"/>
      <w:r>
        <w:t xml:space="preserve"> contained only the Main Outfall Canal.</w:t>
      </w:r>
    </w:p>
    <w:p w14:paraId="6592D894" w14:textId="5C008574" w:rsidR="00716CDE" w:rsidRDefault="00716CDE" w:rsidP="00547724">
      <w:pPr>
        <w:pStyle w:val="BodyText"/>
        <w:ind w:right="118"/>
      </w:pPr>
      <w:r>
        <w:t xml:space="preserve">In early 1919, steps were taken to reorganize the former </w:t>
      </w:r>
      <w:r w:rsidR="00C64A90">
        <w:t>"</w:t>
      </w:r>
      <w:r w:rsidR="00C867E2">
        <w:t>district</w:t>
      </w:r>
      <w:r w:rsidR="00C64A90">
        <w:t>"</w:t>
      </w:r>
      <w:r>
        <w:t xml:space="preserve"> under the General Drainage Laws of Florida. This new </w:t>
      </w:r>
      <w:r w:rsidR="00C867E2">
        <w:t xml:space="preserve">district </w:t>
      </w:r>
      <w:r>
        <w:t>was modified and reformed into the Indian River Farms Drainage District in May of 1919 and currently operates under Chapter 298</w:t>
      </w:r>
      <w:r w:rsidR="00C867E2">
        <w:t xml:space="preserve">, </w:t>
      </w:r>
      <w:proofErr w:type="gramStart"/>
      <w:r w:rsidR="00C867E2">
        <w:t>F.A.</w:t>
      </w:r>
      <w:r>
        <w:t>.</w:t>
      </w:r>
      <w:proofErr w:type="gramEnd"/>
      <w:r>
        <w:t xml:space="preserve"> This plan expanded the limits of the original project, adding the north and south relief canals and interconnecting lateral and sublateral canals.</w:t>
      </w:r>
    </w:p>
    <w:p w14:paraId="7F5724B0" w14:textId="033DB7F8" w:rsidR="00716CDE" w:rsidRDefault="00716CDE" w:rsidP="00547724">
      <w:pPr>
        <w:pStyle w:val="BodyText"/>
        <w:ind w:right="116"/>
      </w:pPr>
      <w:r>
        <w:t>This system was designed and constructed only as a gravity flow drainage district compris</w:t>
      </w:r>
      <w:r w:rsidR="00C867E2">
        <w:t>ing</w:t>
      </w:r>
      <w:r>
        <w:t xml:space="preserve"> many sublateral canals spaced one-half mile apart (generally along section and one-quarter section lines in an east-west alignment). These sublateral canals discharge into lateral canals (generally running in a north-south direction which, in turn, discharge into three major relief canals) that ultimately outfall into the IRL.</w:t>
      </w:r>
    </w:p>
    <w:p w14:paraId="7CD343EE" w14:textId="697CEF44" w:rsidR="00716CDE" w:rsidRDefault="00716CDE" w:rsidP="00547724">
      <w:pPr>
        <w:pStyle w:val="BodyText"/>
        <w:ind w:right="116"/>
      </w:pPr>
      <w:r>
        <w:t>The initial design and construction of the system contained only one structure in the Main Canal. This structure is a drop spillway structure and provides a grade transition from 9.0 ft above sea level upstream to 0.00 ft downstream to prevent erosion and sloughing in the Main Relief Canal.</w:t>
      </w:r>
    </w:p>
    <w:p w14:paraId="2A30620F" w14:textId="7E84D462" w:rsidR="00716CDE" w:rsidRDefault="00716CDE" w:rsidP="00547724">
      <w:pPr>
        <w:pStyle w:val="BodyText"/>
        <w:ind w:right="119"/>
      </w:pPr>
      <w:r>
        <w:t xml:space="preserve">In the </w:t>
      </w:r>
      <w:r w:rsidR="00C867E2">
        <w:t>mid-</w:t>
      </w:r>
      <w:r>
        <w:t>1950s, radial gate water control structures were constructed in the three outfall canals to (1) reduce irrigation requirements, (2) conserve water</w:t>
      </w:r>
      <w:r w:rsidR="00C867E2">
        <w:t>,</w:t>
      </w:r>
      <w:r>
        <w:t xml:space="preserve"> and (3) provide a limited source of supplemental irrigation water.</w:t>
      </w:r>
    </w:p>
    <w:p w14:paraId="20D52FC2" w14:textId="4CFA2F0C" w:rsidR="00716CDE" w:rsidRDefault="00716CDE" w:rsidP="00547724">
      <w:pPr>
        <w:pStyle w:val="BodyText"/>
        <w:ind w:right="118"/>
      </w:pPr>
      <w:r>
        <w:t>A salinity control weir structure was constructed in the Main Canal downstream of the drop spillway structure in 1962 to protect the City of Vero Beach wellfield from saltwater intrusion, and to provide irrigation water for the Vero Beach Country Club golf course.</w:t>
      </w:r>
    </w:p>
    <w:p w14:paraId="6CEC898E" w14:textId="35FD33B8" w:rsidR="00716CDE" w:rsidRDefault="00716CDE" w:rsidP="00547724">
      <w:pPr>
        <w:pStyle w:val="BodyText"/>
        <w:ind w:right="117"/>
      </w:pPr>
      <w:r>
        <w:t xml:space="preserve">In 1963, a fourth radial gate water control structure was added in Lateral </w:t>
      </w:r>
      <w:r w:rsidR="00C64A90">
        <w:t>"</w:t>
      </w:r>
      <w:r>
        <w:t>C</w:t>
      </w:r>
      <w:r w:rsidR="00C64A90">
        <w:t>"</w:t>
      </w:r>
      <w:r>
        <w:t xml:space="preserve"> Canal (74th Avenue) south of 8th Street to reduce irrigation requirements and provide a limited source of irrigation for landowners in the southwest portion of the</w:t>
      </w:r>
      <w:r>
        <w:rPr>
          <w:spacing w:val="-5"/>
        </w:rPr>
        <w:t xml:space="preserve"> </w:t>
      </w:r>
      <w:r w:rsidR="00C867E2">
        <w:t>district</w:t>
      </w:r>
      <w:r>
        <w:t>.</w:t>
      </w:r>
    </w:p>
    <w:p w14:paraId="681734F5" w14:textId="618E8BD5" w:rsidR="00716CDE" w:rsidRDefault="00716CDE" w:rsidP="00547724">
      <w:pPr>
        <w:pStyle w:val="BodyText"/>
        <w:ind w:right="202"/>
      </w:pPr>
      <w:r>
        <w:t xml:space="preserve">The operation of the radial gate structures in the </w:t>
      </w:r>
      <w:r w:rsidR="00C867E2">
        <w:t xml:space="preserve">district </w:t>
      </w:r>
      <w:r>
        <w:t>relate directly to the duration and intensity of storm events and the antecedent rainfall conditions. The gates are kept closed a majority of the time</w:t>
      </w:r>
      <w:r w:rsidR="00C867E2">
        <w:t>,</w:t>
      </w:r>
      <w:r>
        <w:t xml:space="preserve"> maintaining a minimum elevation of 15.5 ft, more or less, above sea level upstream of the </w:t>
      </w:r>
      <w:r w:rsidR="00C867E2">
        <w:t xml:space="preserve">3 </w:t>
      </w:r>
      <w:r>
        <w:t xml:space="preserve">radial gates located in the </w:t>
      </w:r>
      <w:r w:rsidR="00C867E2">
        <w:t xml:space="preserve">3 </w:t>
      </w:r>
      <w:r>
        <w:t xml:space="preserve">outfall canals, and 18.5 ft, more or less, above sea level upstream of the Lateral </w:t>
      </w:r>
      <w:r w:rsidR="00C64A90">
        <w:t>"</w:t>
      </w:r>
      <w:r>
        <w:t>C</w:t>
      </w:r>
      <w:r w:rsidR="00C64A90">
        <w:t>"</w:t>
      </w:r>
      <w:r>
        <w:t xml:space="preserve"> structure.</w:t>
      </w:r>
    </w:p>
    <w:p w14:paraId="01665A69" w14:textId="693CB56A" w:rsidR="00716CDE" w:rsidRDefault="00716CDE" w:rsidP="00547724">
      <w:pPr>
        <w:pStyle w:val="BodyText"/>
        <w:spacing w:before="1"/>
        <w:ind w:right="118"/>
      </w:pPr>
      <w:r>
        <w:t>These gates are opened, or partially opened, following storm events that create flooding conditions in the respective upstream pool elevations of the structures. The gates are opened only for a few hours to relieve flooding conditions in the affected areas. Following major storm events and complete ground saturation, the gates may be left open for a few days to provide groundwater draw</w:t>
      </w:r>
      <w:r>
        <w:rPr>
          <w:spacing w:val="-4"/>
        </w:rPr>
        <w:t xml:space="preserve"> </w:t>
      </w:r>
      <w:r>
        <w:t>down.</w:t>
      </w:r>
    </w:p>
    <w:p w14:paraId="7A859C2B" w14:textId="4106550B" w:rsidR="00716CDE" w:rsidRDefault="00716CDE" w:rsidP="00547724">
      <w:pPr>
        <w:pStyle w:val="BodyText"/>
        <w:spacing w:before="72"/>
        <w:ind w:right="116"/>
      </w:pPr>
      <w:r>
        <w:lastRenderedPageBreak/>
        <w:t>The IRFWCD is isolated from surrounding drainage by a levee (elevation 28.5 ft, more or less, above sea level, 6 ft to 8 ft top width and 1.5 ft to 1 ft side slope) along its north, west, and south boundary and by a coastal/dune ridge along its eastern boundary. It is further protected by adjoining water control districts along its north, west and southern boundaries, and serves no area outside its geographic area.</w:t>
      </w:r>
    </w:p>
    <w:p w14:paraId="0D278FA6" w14:textId="59D54FB4" w:rsidR="00716CDE" w:rsidRDefault="00716CDE" w:rsidP="00547724">
      <w:pPr>
        <w:pStyle w:val="BodyText"/>
        <w:ind w:right="243"/>
      </w:pPr>
      <w:r>
        <w:t xml:space="preserve">The IRFWCD proposes that the listed BMPs will be implemented and reported as </w:t>
      </w:r>
      <w:r w:rsidR="00C867E2">
        <w:t>active-</w:t>
      </w:r>
      <w:r>
        <w:t>based strategies. A specific allocation or nutrient reduction target will not be established. Rather</w:t>
      </w:r>
      <w:r w:rsidR="00C867E2">
        <w:t>,</w:t>
      </w:r>
      <w:r>
        <w:t xml:space="preserve"> the IRFWCD</w:t>
      </w:r>
      <w:r w:rsidR="00C64A90">
        <w:t>'</w:t>
      </w:r>
      <w:r>
        <w:t xml:space="preserve">s activities will assist in the control of nutrients as part of the efforts described in the BMAP. </w:t>
      </w:r>
      <w:r w:rsidR="00C867E2">
        <w:t xml:space="preserve">The implementation </w:t>
      </w:r>
      <w:r>
        <w:t>of the BMPs shall provide compliance with the BMAP</w:t>
      </w:r>
      <w:r w:rsidR="00440D74">
        <w:t>.</w:t>
      </w:r>
    </w:p>
    <w:p w14:paraId="43400F9B" w14:textId="77777777" w:rsidR="00716CDE" w:rsidRDefault="00716CDE" w:rsidP="00547724">
      <w:pPr>
        <w:pStyle w:val="BodyText"/>
        <w:ind w:right="177"/>
      </w:pPr>
      <w:r>
        <w:t>In selecting the BMPs, in coordination with DEP, the function, operation and budget of the IRFWCD has been considered. Each year, during the annual report information collection period, the IRFWCD will confirm that these activities continue in their canals and rights-of-way. Each BMP includes a description and the required records.</w:t>
      </w:r>
    </w:p>
    <w:p w14:paraId="1D61B903" w14:textId="77777777" w:rsidR="00716CDE" w:rsidRDefault="00716CDE" w:rsidP="00D02EA1">
      <w:pPr>
        <w:rPr>
          <w:b/>
        </w:rPr>
      </w:pPr>
      <w:r>
        <w:rPr>
          <w:b/>
          <w:u w:val="thick"/>
        </w:rPr>
        <w:t>Indian River Farms Water Control District BMPs</w:t>
      </w:r>
    </w:p>
    <w:p w14:paraId="21C29101" w14:textId="1D2EF7D0" w:rsidR="00716CDE" w:rsidRDefault="00716CDE" w:rsidP="00035F69">
      <w:pPr>
        <w:pStyle w:val="ListParagraph"/>
        <w:widowControl w:val="0"/>
        <w:numPr>
          <w:ilvl w:val="0"/>
          <w:numId w:val="34"/>
        </w:numPr>
        <w:tabs>
          <w:tab w:val="left" w:pos="360"/>
        </w:tabs>
        <w:autoSpaceDE w:val="0"/>
        <w:autoSpaceDN w:val="0"/>
        <w:spacing w:before="90"/>
        <w:ind w:left="360" w:right="257" w:hanging="391"/>
      </w:pPr>
      <w:r>
        <w:t xml:space="preserve">Harvest aquatic vegetation in the canals using mechanical processes along with some necessary herbicide treatment. Vegetation removed from the canals must be disposed </w:t>
      </w:r>
      <w:r w:rsidR="00C867E2">
        <w:t xml:space="preserve">of </w:t>
      </w:r>
      <w:r>
        <w:t>in</w:t>
      </w:r>
      <w:r>
        <w:rPr>
          <w:spacing w:val="-17"/>
        </w:rPr>
        <w:t xml:space="preserve"> </w:t>
      </w:r>
      <w:r>
        <w:t xml:space="preserve">a location where the material will not be able to reenter the canal. Vegetation harvesting should consider </w:t>
      </w:r>
      <w:r w:rsidR="00C867E2">
        <w:t xml:space="preserve">the </w:t>
      </w:r>
      <w:r>
        <w:t xml:space="preserve">DEP guidelines in </w:t>
      </w:r>
      <w:r>
        <w:rPr>
          <w:i/>
        </w:rPr>
        <w:t xml:space="preserve">Removal of Aquatic Vegetation for Nutrient Credits in the Indian River Lagoon (IRL) Basin </w:t>
      </w:r>
      <w:r>
        <w:t>(September</w:t>
      </w:r>
      <w:r>
        <w:rPr>
          <w:spacing w:val="-6"/>
        </w:rPr>
        <w:t xml:space="preserve"> </w:t>
      </w:r>
      <w:r>
        <w:t>2012).</w:t>
      </w:r>
    </w:p>
    <w:p w14:paraId="2F235DA8" w14:textId="38F7E847" w:rsidR="00716CDE" w:rsidRDefault="00716CDE" w:rsidP="00035F69">
      <w:pPr>
        <w:pStyle w:val="ListParagraph"/>
        <w:widowControl w:val="0"/>
        <w:numPr>
          <w:ilvl w:val="1"/>
          <w:numId w:val="34"/>
        </w:numPr>
        <w:tabs>
          <w:tab w:val="left" w:pos="1560"/>
        </w:tabs>
        <w:autoSpaceDE w:val="0"/>
        <w:autoSpaceDN w:val="0"/>
        <w:spacing w:before="1" w:line="223" w:lineRule="auto"/>
        <w:ind w:right="315" w:hanging="391"/>
      </w:pPr>
      <w:r>
        <w:t>Report: Dates when harvesting occurred and disposal location. Report any herbicide treatments and justification for nonmechanical removal of</w:t>
      </w:r>
      <w:r>
        <w:rPr>
          <w:spacing w:val="-17"/>
        </w:rPr>
        <w:t xml:space="preserve"> </w:t>
      </w:r>
      <w:r>
        <w:t>vegetation.</w:t>
      </w:r>
    </w:p>
    <w:p w14:paraId="1A391EC3" w14:textId="7BCD7C07" w:rsidR="00716CDE" w:rsidRDefault="00716CDE" w:rsidP="00035F69">
      <w:pPr>
        <w:pStyle w:val="ListParagraph"/>
        <w:widowControl w:val="0"/>
        <w:numPr>
          <w:ilvl w:val="0"/>
          <w:numId w:val="34"/>
        </w:numPr>
        <w:tabs>
          <w:tab w:val="left" w:pos="450"/>
        </w:tabs>
        <w:autoSpaceDE w:val="0"/>
        <w:autoSpaceDN w:val="0"/>
        <w:ind w:left="360" w:right="179" w:hanging="391"/>
      </w:pPr>
      <w:r>
        <w:t xml:space="preserve">For all new change of land use development projects, exempting </w:t>
      </w:r>
      <w:r w:rsidR="00C867E2">
        <w:t>single-</w:t>
      </w:r>
      <w:r>
        <w:t>family residences, an IRFWCD connection permit will require the compliance with the stormwater</w:t>
      </w:r>
      <w:r>
        <w:rPr>
          <w:spacing w:val="-24"/>
        </w:rPr>
        <w:t xml:space="preserve"> </w:t>
      </w:r>
      <w:r>
        <w:t>discharge limitation policy of 2</w:t>
      </w:r>
      <w:r w:rsidR="00C867E2">
        <w:t xml:space="preserve"> </w:t>
      </w:r>
      <w:r>
        <w:t>inches/24 hours for a 25</w:t>
      </w:r>
      <w:r w:rsidR="00C867E2">
        <w:t>-</w:t>
      </w:r>
      <w:r>
        <w:t>year-24</w:t>
      </w:r>
      <w:r w:rsidR="00C867E2">
        <w:t>-</w:t>
      </w:r>
      <w:r>
        <w:t xml:space="preserve">hour storm event. This limitation applies to any </w:t>
      </w:r>
      <w:r w:rsidR="00C867E2">
        <w:t>24-</w:t>
      </w:r>
      <w:r>
        <w:t>hour period (hour 10–34, hour 14</w:t>
      </w:r>
      <w:r w:rsidR="00C867E2">
        <w:t>–</w:t>
      </w:r>
      <w:r>
        <w:t xml:space="preserve">38, etc.) during the 72-hours starting at time 0 of a </w:t>
      </w:r>
      <w:r w:rsidR="00C867E2">
        <w:t>25-</w:t>
      </w:r>
      <w:r>
        <w:t>year, 24-hour storm</w:t>
      </w:r>
      <w:r>
        <w:rPr>
          <w:spacing w:val="-1"/>
        </w:rPr>
        <w:t xml:space="preserve"> </w:t>
      </w:r>
      <w:r>
        <w:t>event.</w:t>
      </w:r>
    </w:p>
    <w:p w14:paraId="56E438E4" w14:textId="64C5D471" w:rsidR="00716CDE" w:rsidRDefault="00716CDE" w:rsidP="00035F69">
      <w:pPr>
        <w:pStyle w:val="ListParagraph"/>
        <w:widowControl w:val="0"/>
        <w:numPr>
          <w:ilvl w:val="1"/>
          <w:numId w:val="34"/>
        </w:numPr>
        <w:tabs>
          <w:tab w:val="left" w:pos="1560"/>
        </w:tabs>
        <w:autoSpaceDE w:val="0"/>
        <w:autoSpaceDN w:val="0"/>
        <w:spacing w:line="235" w:lineRule="auto"/>
        <w:ind w:right="246" w:hanging="391"/>
      </w:pPr>
      <w:r>
        <w:t>Report: The IRFWCD model results will provide the developer</w:t>
      </w:r>
      <w:r w:rsidR="00C64A90">
        <w:t>'</w:t>
      </w:r>
      <w:r>
        <w:t xml:space="preserve">s engineer with a boundary condition at the connection point to the IRFWCD system. The boundary condition will include a time stage summary for hours 0 – hour 72 of the </w:t>
      </w:r>
      <w:r w:rsidR="00C867E2">
        <w:t>24-</w:t>
      </w:r>
      <w:r>
        <w:t>hour–</w:t>
      </w:r>
      <w:r w:rsidR="00C867E2">
        <w:t>25-</w:t>
      </w:r>
      <w:r>
        <w:t>year event. A list of projects permitted over the year will be provided</w:t>
      </w:r>
      <w:r w:rsidR="00C867E2">
        <w:t>.</w:t>
      </w:r>
    </w:p>
    <w:p w14:paraId="7363A8EA" w14:textId="0751A0C9" w:rsidR="00716CDE" w:rsidRDefault="00716CDE" w:rsidP="00035F69">
      <w:pPr>
        <w:pStyle w:val="ListParagraph"/>
        <w:widowControl w:val="0"/>
        <w:numPr>
          <w:ilvl w:val="0"/>
          <w:numId w:val="34"/>
        </w:numPr>
        <w:tabs>
          <w:tab w:val="left" w:pos="810"/>
        </w:tabs>
        <w:autoSpaceDE w:val="0"/>
        <w:autoSpaceDN w:val="0"/>
        <w:spacing w:before="1"/>
        <w:ind w:left="450" w:right="456" w:hanging="391"/>
      </w:pPr>
      <w:r>
        <w:t xml:space="preserve">Provide public education to residents of the </w:t>
      </w:r>
      <w:r w:rsidR="00C867E2">
        <w:t xml:space="preserve">district </w:t>
      </w:r>
      <w:r>
        <w:t>that fosters an understanding of</w:t>
      </w:r>
      <w:r>
        <w:rPr>
          <w:spacing w:val="-19"/>
        </w:rPr>
        <w:t xml:space="preserve"> </w:t>
      </w:r>
      <w:r>
        <w:t>the necessity to reduce nutrient impacts to surface</w:t>
      </w:r>
      <w:r>
        <w:rPr>
          <w:spacing w:val="-6"/>
        </w:rPr>
        <w:t xml:space="preserve"> </w:t>
      </w:r>
      <w:r>
        <w:t>waters.</w:t>
      </w:r>
    </w:p>
    <w:p w14:paraId="1DE5B194" w14:textId="16BA9F2E" w:rsidR="00716CDE" w:rsidRDefault="00716CDE" w:rsidP="00035F69">
      <w:pPr>
        <w:pStyle w:val="ListParagraph"/>
        <w:widowControl w:val="0"/>
        <w:numPr>
          <w:ilvl w:val="1"/>
          <w:numId w:val="34"/>
        </w:numPr>
        <w:tabs>
          <w:tab w:val="left" w:pos="1560"/>
        </w:tabs>
        <w:autoSpaceDE w:val="0"/>
        <w:autoSpaceDN w:val="0"/>
        <w:spacing w:line="223" w:lineRule="auto"/>
        <w:ind w:right="1214" w:hanging="391"/>
      </w:pPr>
      <w:r>
        <w:t xml:space="preserve">Report: Provide </w:t>
      </w:r>
      <w:r w:rsidR="00C867E2">
        <w:t xml:space="preserve">a </w:t>
      </w:r>
      <w:r>
        <w:t>link or brief summary of the information regarding</w:t>
      </w:r>
      <w:r>
        <w:rPr>
          <w:spacing w:val="-17"/>
        </w:rPr>
        <w:t xml:space="preserve"> </w:t>
      </w:r>
      <w:r>
        <w:t>the encouraged use of BMPs throughout the</w:t>
      </w:r>
      <w:r>
        <w:rPr>
          <w:spacing w:val="-1"/>
        </w:rPr>
        <w:t xml:space="preserve"> </w:t>
      </w:r>
      <w:r w:rsidR="00C867E2">
        <w:t>district</w:t>
      </w:r>
      <w:r>
        <w:t>.</w:t>
      </w:r>
    </w:p>
    <w:p w14:paraId="7060C7DD" w14:textId="694EF085" w:rsidR="00716CDE" w:rsidRPr="00D02EA1" w:rsidRDefault="00716CDE" w:rsidP="00035F69">
      <w:pPr>
        <w:pStyle w:val="ListParagraph"/>
        <w:widowControl w:val="0"/>
        <w:numPr>
          <w:ilvl w:val="0"/>
          <w:numId w:val="34"/>
        </w:numPr>
        <w:tabs>
          <w:tab w:val="left" w:pos="540"/>
        </w:tabs>
        <w:autoSpaceDE w:val="0"/>
        <w:autoSpaceDN w:val="0"/>
        <w:spacing w:before="2"/>
        <w:ind w:left="450" w:right="423" w:hanging="391"/>
        <w:rPr>
          <w:sz w:val="25"/>
        </w:rPr>
      </w:pPr>
      <w:r>
        <w:t>Assist FDACS, where needed, with identifying and contacting producers within the district boundaries for purposes of participating in the relevant FDACS BMP</w:t>
      </w:r>
      <w:r w:rsidRPr="00D02EA1">
        <w:rPr>
          <w:spacing w:val="-22"/>
        </w:rPr>
        <w:t xml:space="preserve"> </w:t>
      </w:r>
      <w:r>
        <w:t>programs.</w:t>
      </w:r>
    </w:p>
    <w:p w14:paraId="4BE04C6A" w14:textId="77777777" w:rsidR="00716CDE" w:rsidRDefault="00716CDE" w:rsidP="00035F69">
      <w:pPr>
        <w:pStyle w:val="ListParagraph"/>
        <w:widowControl w:val="0"/>
        <w:numPr>
          <w:ilvl w:val="1"/>
          <w:numId w:val="34"/>
        </w:numPr>
        <w:tabs>
          <w:tab w:val="left" w:pos="1560"/>
        </w:tabs>
        <w:autoSpaceDE w:val="0"/>
        <w:autoSpaceDN w:val="0"/>
        <w:spacing w:line="223" w:lineRule="auto"/>
        <w:ind w:right="655" w:hanging="391"/>
      </w:pPr>
      <w:r>
        <w:lastRenderedPageBreak/>
        <w:t>Report: Number of landowners contacted to assist FDACS, and the names</w:t>
      </w:r>
      <w:r>
        <w:rPr>
          <w:spacing w:val="-18"/>
        </w:rPr>
        <w:t xml:space="preserve"> </w:t>
      </w:r>
      <w:r>
        <w:t>of landowners.</w:t>
      </w:r>
    </w:p>
    <w:p w14:paraId="5694E19B" w14:textId="6376A924" w:rsidR="00C752E9" w:rsidRDefault="00C752E9" w:rsidP="00547724">
      <w:pPr>
        <w:jc w:val="center"/>
      </w:pPr>
    </w:p>
    <w:p w14:paraId="0BA67B69" w14:textId="7702BB7F" w:rsidR="00BF4832" w:rsidRDefault="00BF4832" w:rsidP="00547724">
      <w:pPr>
        <w:jc w:val="center"/>
        <w:rPr>
          <w:rFonts w:ascii="Times New Roman Bold" w:hAnsi="Times New Roman Bold"/>
          <w:b/>
          <w:i/>
          <w:smallCaps/>
        </w:rPr>
      </w:pPr>
      <w:r w:rsidRPr="00547724">
        <w:rPr>
          <w:rFonts w:ascii="Times New Roman Bold" w:hAnsi="Times New Roman Bold"/>
          <w:b/>
          <w:i/>
          <w:smallCaps/>
        </w:rPr>
        <w:t>Melbourne-Tillman Water Control District (MTWCD)</w:t>
      </w:r>
    </w:p>
    <w:p w14:paraId="7C922CD8" w14:textId="77777777" w:rsidR="00F459A1" w:rsidRDefault="00F459A1" w:rsidP="00F459A1">
      <w:r>
        <w:t xml:space="preserve">The Melbourne-Tillman Water Control District (MTWCD) is a dependent special district authorized by the Florida Legislature under Chapter 2001-336, Laws of Florida, as amended by Chapters 2003-334 and 2010-253, respectively, for the purpose of constructing, reconstructing, and repairing, maintaining, and operating a surface water management system.  </w:t>
      </w:r>
    </w:p>
    <w:p w14:paraId="4423E6D0" w14:textId="67BDBADA" w:rsidR="00F459A1" w:rsidRDefault="00F459A1" w:rsidP="00F459A1">
      <w:r>
        <w:t xml:space="preserve">It was initially authorized as an independent district in 1922 for land reclamation for agricultural development and operating under Chapter 298, </w:t>
      </w:r>
      <w:proofErr w:type="gramStart"/>
      <w:r>
        <w:t>F</w:t>
      </w:r>
      <w:r w:rsidR="00C867E2">
        <w:t>.S.</w:t>
      </w:r>
      <w:r>
        <w:t>.</w:t>
      </w:r>
      <w:proofErr w:type="gramEnd"/>
      <w:r>
        <w:t xml:space="preserve"> It was reorganized as a dependent district in 1986 under Chapter 86-418, Laws of Florida, and codified in the 2001 legislation.</w:t>
      </w:r>
    </w:p>
    <w:p w14:paraId="206DAA38" w14:textId="5E88A063" w:rsidR="00F459A1" w:rsidRDefault="00F459A1" w:rsidP="00F459A1">
      <w:r>
        <w:t xml:space="preserve">The Board of Directors has the power to establish a water management system to prevent damage from flooding, soil erosion, and excessive drainage; to promote the conservation, development, and proper utilization of surface and ground water; to preserve natural resources, fish, and wildlife; </w:t>
      </w:r>
      <w:r w:rsidR="00C867E2">
        <w:t xml:space="preserve">to </w:t>
      </w:r>
      <w:r>
        <w:t>maintain water quality; and to preserve and protect natural systems within and surrounding the district. The Board may authorize the cleaning, straightening, widening</w:t>
      </w:r>
      <w:r w:rsidR="00C867E2">
        <w:t>,</w:t>
      </w:r>
      <w:r>
        <w:t xml:space="preserve"> or the change of course or flow, </w:t>
      </w:r>
      <w:r w:rsidR="00C867E2">
        <w:t xml:space="preserve">and </w:t>
      </w:r>
      <w:r>
        <w:t>alter or deepen any canal, ditch, drain, watercourse</w:t>
      </w:r>
      <w:r w:rsidR="00C867E2">
        <w:t>,</w:t>
      </w:r>
      <w:r>
        <w:t xml:space="preserve"> or natural stream within the district boundaries.  The building and construction of other works and improvements to preserve and maintain the works of the district are also authorized.</w:t>
      </w:r>
    </w:p>
    <w:p w14:paraId="56DBF373" w14:textId="25610862" w:rsidR="00F459A1" w:rsidRDefault="00F459A1" w:rsidP="00F459A1">
      <w:r>
        <w:t>The MTWCD encompasses portions of unincorporated Brevard County, City of West Melbourne, City of Melbourne, City of Palm Bay, Town of Malabar, and Town of Grant-</w:t>
      </w:r>
      <w:proofErr w:type="spellStart"/>
      <w:r>
        <w:t>Valkaria</w:t>
      </w:r>
      <w:proofErr w:type="spellEnd"/>
      <w:r>
        <w:t xml:space="preserve">. MTWCD is responsible for maintaining a primary network of canals within the </w:t>
      </w:r>
      <w:r w:rsidR="00C867E2">
        <w:t xml:space="preserve">district </w:t>
      </w:r>
      <w:r>
        <w:t>boundary.  Various parcels have privately owned outfalls to the canals</w:t>
      </w:r>
      <w:r w:rsidR="00C867E2">
        <w:t>,</w:t>
      </w:r>
      <w:r>
        <w:t xml:space="preserve"> with</w:t>
      </w:r>
      <w:r w:rsidR="00C867E2">
        <w:t xml:space="preserve"> runoff from</w:t>
      </w:r>
      <w:r>
        <w:t xml:space="preserve"> the remaining lands collected by the various governmental agencies delivering the runoff to the canals.</w:t>
      </w:r>
    </w:p>
    <w:p w14:paraId="50BE6EBF" w14:textId="0284867B" w:rsidR="00F459A1" w:rsidRDefault="00F459A1" w:rsidP="00F459A1">
      <w:r>
        <w:t>A map of the MTWCD canals and boundary is shown in</w:t>
      </w:r>
      <w:r w:rsidR="00520A0E">
        <w:t xml:space="preserve"> </w:t>
      </w:r>
      <w:r w:rsidR="00DC55CA" w:rsidRPr="00520A0E">
        <w:rPr>
          <w:b/>
          <w:bCs/>
        </w:rPr>
        <w:fldChar w:fldCharType="begin"/>
      </w:r>
      <w:r w:rsidR="00DC55CA" w:rsidRPr="00520A0E">
        <w:rPr>
          <w:b/>
          <w:bCs/>
        </w:rPr>
        <w:instrText xml:space="preserve"> REF _Ref56185913 \h </w:instrText>
      </w:r>
      <w:r w:rsidR="00DC55CA">
        <w:rPr>
          <w:b/>
          <w:bCs/>
        </w:rPr>
        <w:instrText xml:space="preserve"> \* MERGEFORMAT </w:instrText>
      </w:r>
      <w:r w:rsidR="00DC55CA" w:rsidRPr="00520A0E">
        <w:rPr>
          <w:b/>
          <w:bCs/>
        </w:rPr>
      </w:r>
      <w:r w:rsidR="00DC55CA" w:rsidRPr="00520A0E">
        <w:rPr>
          <w:b/>
          <w:bCs/>
        </w:rPr>
        <w:fldChar w:fldCharType="separate"/>
      </w:r>
      <w:r w:rsidR="00DC55CA" w:rsidRPr="00520C99">
        <w:rPr>
          <w:b/>
          <w:bCs/>
        </w:rPr>
        <w:t>Figure E-</w:t>
      </w:r>
      <w:r w:rsidR="00DC55CA">
        <w:rPr>
          <w:b/>
          <w:bCs/>
        </w:rPr>
        <w:t>5</w:t>
      </w:r>
      <w:r w:rsidR="00DC55CA" w:rsidRPr="00520A0E">
        <w:rPr>
          <w:b/>
          <w:bCs/>
        </w:rPr>
        <w:fldChar w:fldCharType="end"/>
      </w:r>
      <w:r>
        <w:t xml:space="preserve">. The </w:t>
      </w:r>
      <w:r w:rsidR="00C867E2">
        <w:t xml:space="preserve">district </w:t>
      </w:r>
      <w:r>
        <w:t>owns and maintains over 2</w:t>
      </w:r>
      <w:r w:rsidR="00C867E2">
        <w:t>,</w:t>
      </w:r>
      <w:r>
        <w:t xml:space="preserve">300 acres of canal rights-of-way in 163 miles of canals; 50 </w:t>
      </w:r>
      <w:r w:rsidR="00C867E2">
        <w:t>%</w:t>
      </w:r>
      <w:r>
        <w:t xml:space="preserve"> </w:t>
      </w:r>
      <w:r w:rsidR="00C867E2">
        <w:t xml:space="preserve">has </w:t>
      </w:r>
      <w:r>
        <w:t xml:space="preserve">a right-of-way width greater than 100 ft, </w:t>
      </w:r>
      <w:r w:rsidR="00291EFC">
        <w:t xml:space="preserve">and </w:t>
      </w:r>
      <w:r>
        <w:t xml:space="preserve">8 </w:t>
      </w:r>
      <w:r w:rsidR="00006A3A">
        <w:t>%</w:t>
      </w:r>
      <w:r>
        <w:t xml:space="preserve"> </w:t>
      </w:r>
      <w:r w:rsidR="00291EFC">
        <w:t xml:space="preserve">has </w:t>
      </w:r>
      <w:r>
        <w:t xml:space="preserve">a right-of-way width greater than 250 feet. The </w:t>
      </w:r>
      <w:r w:rsidR="00006A3A">
        <w:t>d</w:t>
      </w:r>
      <w:r w:rsidR="00C867E2">
        <w:t xml:space="preserve">istrict </w:t>
      </w:r>
      <w:r>
        <w:t>boundary covers 102 square miles.</w:t>
      </w:r>
    </w:p>
    <w:p w14:paraId="77477758" w14:textId="77777777" w:rsidR="00520A0E" w:rsidRDefault="007C4C64" w:rsidP="00520A0E">
      <w:pPr>
        <w:keepNext/>
        <w:jc w:val="center"/>
      </w:pPr>
      <w:r>
        <w:rPr>
          <w:noProof/>
        </w:rPr>
        <w:lastRenderedPageBreak/>
        <w:drawing>
          <wp:inline distT="0" distB="0" distL="0" distR="0" wp14:anchorId="47D7C33E" wp14:editId="162A0AC1">
            <wp:extent cx="3880237" cy="5485152"/>
            <wp:effectExtent l="0" t="0" r="635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email">
                      <a:extLst>
                        <a:ext uri="{28A0092B-C50C-407E-A947-70E740481C1C}">
                          <a14:useLocalDpi xmlns:a14="http://schemas.microsoft.com/office/drawing/2010/main"/>
                        </a:ext>
                      </a:extLst>
                    </a:blip>
                    <a:stretch>
                      <a:fillRect/>
                    </a:stretch>
                  </pic:blipFill>
                  <pic:spPr bwMode="auto">
                    <a:xfrm>
                      <a:off x="0" y="0"/>
                      <a:ext cx="3887463" cy="5495366"/>
                    </a:xfrm>
                    <a:prstGeom prst="rect">
                      <a:avLst/>
                    </a:prstGeom>
                    <a:noFill/>
                    <a:ln>
                      <a:noFill/>
                    </a:ln>
                  </pic:spPr>
                </pic:pic>
              </a:graphicData>
            </a:graphic>
          </wp:inline>
        </w:drawing>
      </w:r>
    </w:p>
    <w:p w14:paraId="7026C651" w14:textId="5604239F" w:rsidR="007C4C64" w:rsidRPr="000A21F2" w:rsidRDefault="00520A0E" w:rsidP="00006A3A">
      <w:pPr>
        <w:pStyle w:val="Figure"/>
      </w:pPr>
      <w:bookmarkStart w:id="754" w:name="_Ref56185913"/>
      <w:bookmarkStart w:id="755" w:name="_Toc58576531"/>
      <w:bookmarkStart w:id="756" w:name="_Toc58950325"/>
      <w:r w:rsidRPr="00326064">
        <w:t xml:space="preserve">Figure </w:t>
      </w:r>
      <w:r w:rsidR="00520C99" w:rsidRPr="0001480C">
        <w:t>E</w:t>
      </w:r>
      <w:r w:rsidRPr="0001480C">
        <w:t>-</w:t>
      </w:r>
      <w:bookmarkEnd w:id="754"/>
      <w:r w:rsidR="00DC55CA" w:rsidRPr="00006A3A">
        <w:t>5</w:t>
      </w:r>
      <w:r w:rsidRPr="000A21F2">
        <w:t xml:space="preserve">. Map of </w:t>
      </w:r>
      <w:r w:rsidR="00DC55CA" w:rsidRPr="000A21F2">
        <w:t xml:space="preserve">the </w:t>
      </w:r>
      <w:r w:rsidRPr="000A21F2">
        <w:t>MTWCD</w:t>
      </w:r>
      <w:bookmarkEnd w:id="755"/>
      <w:bookmarkEnd w:id="756"/>
    </w:p>
    <w:p w14:paraId="5BD6127B" w14:textId="77777777" w:rsidR="00A52FB6" w:rsidRDefault="00A52FB6" w:rsidP="00006A3A">
      <w:pPr>
        <w:pStyle w:val="BTsmall"/>
      </w:pPr>
    </w:p>
    <w:p w14:paraId="136E4B1C" w14:textId="0D8D7B27" w:rsidR="00F459A1" w:rsidRDefault="00F459A1" w:rsidP="00F459A1">
      <w:r>
        <w:t>The MTWCD propose</w:t>
      </w:r>
      <w:r w:rsidR="00A52FB6">
        <w:t>s</w:t>
      </w:r>
      <w:r>
        <w:t xml:space="preserve"> that the listed </w:t>
      </w:r>
      <w:r w:rsidR="00291EFC">
        <w:t>BMPs</w:t>
      </w:r>
      <w:r>
        <w:t xml:space="preserve"> will be implemented and reported as </w:t>
      </w:r>
      <w:r w:rsidR="00291EFC">
        <w:t>activity-</w:t>
      </w:r>
      <w:r>
        <w:t>based strategies. A specific allocation or nutrient reduction target will not be established.  The MTWCD</w:t>
      </w:r>
      <w:r w:rsidR="00C64A90">
        <w:t>'</w:t>
      </w:r>
      <w:r>
        <w:t>s activities will assist in the control of nutrients as part of the efforts described in the I</w:t>
      </w:r>
      <w:r w:rsidR="00291EFC">
        <w:t>RL</w:t>
      </w:r>
      <w:r>
        <w:t xml:space="preserve"> B</w:t>
      </w:r>
      <w:r w:rsidR="00291EFC">
        <w:t>MAP</w:t>
      </w:r>
      <w:r>
        <w:t xml:space="preserve">. Implementation of the </w:t>
      </w:r>
      <w:r w:rsidR="00291EFC">
        <w:t>BMPs</w:t>
      </w:r>
      <w:r>
        <w:t xml:space="preserve"> shall provide compliance with the BMAP.</w:t>
      </w:r>
    </w:p>
    <w:p w14:paraId="17193C27" w14:textId="2F20DFD4" w:rsidR="00F459A1" w:rsidRDefault="00F459A1" w:rsidP="00F459A1">
      <w:r>
        <w:t xml:space="preserve">The </w:t>
      </w:r>
      <w:r w:rsidR="00291EFC">
        <w:t>BMPs</w:t>
      </w:r>
      <w:r>
        <w:t>, in coordination with DEP, are selected with the function, operation</w:t>
      </w:r>
      <w:r w:rsidR="00291EFC">
        <w:t>,</w:t>
      </w:r>
      <w:r>
        <w:t xml:space="preserve"> and budget of the MTWCD in consideration</w:t>
      </w:r>
      <w:r w:rsidR="00291EFC">
        <w:t>,</w:t>
      </w:r>
      <w:r>
        <w:t xml:space="preserve"> and the </w:t>
      </w:r>
      <w:r w:rsidR="00291EFC">
        <w:t>BMPs</w:t>
      </w:r>
      <w:r>
        <w:t xml:space="preserve"> are not intended to be cost-effective, technically practical</w:t>
      </w:r>
      <w:r w:rsidR="00291EFC">
        <w:t>,</w:t>
      </w:r>
      <w:r>
        <w:t xml:space="preserve"> or applicable to any other water control district within the BMAP</w:t>
      </w:r>
      <w:r w:rsidR="00291EFC">
        <w:t xml:space="preserve"> area</w:t>
      </w:r>
      <w:r>
        <w:t xml:space="preserve">.  Each </w:t>
      </w:r>
      <w:r w:rsidR="00291EFC">
        <w:t>BMP</w:t>
      </w:r>
      <w:r w:rsidR="00006A3A">
        <w:t xml:space="preserve"> </w:t>
      </w:r>
      <w:r>
        <w:t>includes a description and the required record keeping.</w:t>
      </w:r>
    </w:p>
    <w:p w14:paraId="389D7241" w14:textId="07DB619C" w:rsidR="00F459A1" w:rsidRDefault="00F459A1" w:rsidP="00F459A1">
      <w:r>
        <w:lastRenderedPageBreak/>
        <w:t xml:space="preserve">It is recognized that the configuration of the canals and rights-of-way are limiting factors to the performance of certain </w:t>
      </w:r>
      <w:r w:rsidR="00291EFC">
        <w:t>BMP</w:t>
      </w:r>
      <w:r>
        <w:t>. An annual report confirming the activities identified are reported to DEP</w:t>
      </w:r>
      <w:r w:rsidR="00291EFC">
        <w:t>,</w:t>
      </w:r>
      <w:r>
        <w:t xml:space="preserve"> with detailed records kept at the MTWCD office.</w:t>
      </w:r>
    </w:p>
    <w:p w14:paraId="0B34F445" w14:textId="76EBD9AF" w:rsidR="00F459A1" w:rsidRPr="00006A3A" w:rsidRDefault="00F459A1" w:rsidP="00F459A1">
      <w:pPr>
        <w:rPr>
          <w:b/>
          <w:bCs/>
        </w:rPr>
      </w:pPr>
      <w:r w:rsidRPr="00006A3A">
        <w:rPr>
          <w:b/>
          <w:bCs/>
        </w:rPr>
        <w:t>Melbourne-Tillman Water Control District BMPs</w:t>
      </w:r>
    </w:p>
    <w:p w14:paraId="6DBFD691" w14:textId="40CAA69A" w:rsidR="00291EFC" w:rsidRDefault="00F459A1" w:rsidP="00F459A1">
      <w:pPr>
        <w:pStyle w:val="ListParagraph"/>
        <w:numPr>
          <w:ilvl w:val="0"/>
          <w:numId w:val="32"/>
        </w:numPr>
        <w:contextualSpacing/>
      </w:pPr>
      <w:r w:rsidRPr="000320D1">
        <w:t>Redirect flows to the St Johns River from the I</w:t>
      </w:r>
      <w:r w:rsidR="00291EFC">
        <w:t>RL</w:t>
      </w:r>
      <w:r w:rsidRPr="000320D1">
        <w:t xml:space="preserve"> during certain storm conditions.  Replacement of the control structure gates (from underflow to over top) in the WCD</w:t>
      </w:r>
      <w:r w:rsidR="00C64A90">
        <w:t>'</w:t>
      </w:r>
      <w:r w:rsidRPr="000320D1">
        <w:t xml:space="preserve">s structure at the east end of </w:t>
      </w:r>
      <w:r w:rsidR="00291EFC">
        <w:t>C</w:t>
      </w:r>
      <w:r w:rsidR="00291EFC" w:rsidRPr="000320D1">
        <w:t xml:space="preserve">anal </w:t>
      </w:r>
      <w:r w:rsidRPr="000320D1">
        <w:t>C-1 was completed in 2011.</w:t>
      </w:r>
    </w:p>
    <w:p w14:paraId="098BA794" w14:textId="354157F6" w:rsidR="00F459A1" w:rsidRPr="000320D1" w:rsidRDefault="00F459A1" w:rsidP="00006A3A">
      <w:pPr>
        <w:pStyle w:val="ListParagraph"/>
        <w:numPr>
          <w:ilvl w:val="0"/>
          <w:numId w:val="54"/>
        </w:numPr>
        <w:spacing w:after="120"/>
        <w:ind w:left="1454" w:hanging="547"/>
      </w:pPr>
      <w:r w:rsidRPr="000320D1">
        <w:t xml:space="preserve">Report: Once completed, reports will be included with those defined in </w:t>
      </w:r>
      <w:r w:rsidR="00291EFC">
        <w:t>P</w:t>
      </w:r>
      <w:r w:rsidR="00291EFC" w:rsidRPr="000320D1">
        <w:t xml:space="preserve">oint </w:t>
      </w:r>
      <w:r w:rsidRPr="000320D1">
        <w:t>5 below. Establish and maintain a stormwater aeration system at specified locations.</w:t>
      </w:r>
    </w:p>
    <w:p w14:paraId="4DA88832" w14:textId="77777777" w:rsidR="00F459A1" w:rsidRPr="000320D1" w:rsidRDefault="00F459A1" w:rsidP="00F459A1">
      <w:pPr>
        <w:pStyle w:val="ListParagraph"/>
        <w:numPr>
          <w:ilvl w:val="1"/>
          <w:numId w:val="32"/>
        </w:numPr>
        <w:contextualSpacing/>
      </w:pPr>
      <w:r w:rsidRPr="000320D1">
        <w:t>Report: Operation type, location (shapefile), and operation. Operation and any maintenance for the structure(s).</w:t>
      </w:r>
    </w:p>
    <w:p w14:paraId="557DBF2E" w14:textId="70249D42" w:rsidR="00F459A1" w:rsidRPr="000320D1" w:rsidRDefault="00F459A1" w:rsidP="00F459A1">
      <w:pPr>
        <w:pStyle w:val="ListParagraph"/>
        <w:numPr>
          <w:ilvl w:val="0"/>
          <w:numId w:val="32"/>
        </w:numPr>
        <w:contextualSpacing/>
      </w:pPr>
      <w:r w:rsidRPr="000320D1">
        <w:t xml:space="preserve">Introduce </w:t>
      </w:r>
      <w:r w:rsidR="00291EFC" w:rsidRPr="000320D1">
        <w:t>turbidity</w:t>
      </w:r>
      <w:r w:rsidR="00291EFC">
        <w:t>-</w:t>
      </w:r>
      <w:r w:rsidRPr="000320D1">
        <w:t>reducing polymers to canals such as woodchip logs.</w:t>
      </w:r>
    </w:p>
    <w:p w14:paraId="541C1975" w14:textId="77777777" w:rsidR="00F459A1" w:rsidRPr="000320D1" w:rsidRDefault="00F459A1" w:rsidP="00F459A1">
      <w:pPr>
        <w:pStyle w:val="ListParagraph"/>
        <w:numPr>
          <w:ilvl w:val="1"/>
          <w:numId w:val="32"/>
        </w:numPr>
        <w:contextualSpacing/>
      </w:pPr>
      <w:r w:rsidRPr="000320D1">
        <w:t>Report: Operation type, location (shapefile), operation, and monitoring reports. Operation and any maintenance for the structure(s).</w:t>
      </w:r>
    </w:p>
    <w:p w14:paraId="55097DDC" w14:textId="77777777" w:rsidR="00F459A1" w:rsidRPr="000320D1" w:rsidRDefault="00F459A1" w:rsidP="00F459A1">
      <w:pPr>
        <w:pStyle w:val="ListParagraph"/>
        <w:numPr>
          <w:ilvl w:val="0"/>
          <w:numId w:val="32"/>
        </w:numPr>
        <w:contextualSpacing/>
      </w:pPr>
      <w:r w:rsidRPr="000320D1">
        <w:t>Establish and maintain biological/bacteria treatment at specified locations.</w:t>
      </w:r>
    </w:p>
    <w:p w14:paraId="682E5163" w14:textId="77777777" w:rsidR="00F459A1" w:rsidRPr="000320D1" w:rsidRDefault="00F459A1" w:rsidP="00F459A1">
      <w:pPr>
        <w:pStyle w:val="ListParagraph"/>
        <w:numPr>
          <w:ilvl w:val="1"/>
          <w:numId w:val="32"/>
        </w:numPr>
        <w:contextualSpacing/>
      </w:pPr>
      <w:r w:rsidRPr="000320D1">
        <w:t>Report: Operation type, location (shapefile), operation, and monitoring reports. Operation and any maintenance for the structure/facility(s)</w:t>
      </w:r>
    </w:p>
    <w:p w14:paraId="53F53574" w14:textId="73559B33" w:rsidR="00F459A1" w:rsidRPr="000320D1" w:rsidRDefault="00F459A1" w:rsidP="00F459A1">
      <w:pPr>
        <w:pStyle w:val="ListParagraph"/>
        <w:numPr>
          <w:ilvl w:val="0"/>
          <w:numId w:val="32"/>
        </w:numPr>
        <w:contextualSpacing/>
      </w:pPr>
      <w:r w:rsidRPr="000320D1">
        <w:t>Harvest aquatic vegetation in the canals using mechanical processes instead of herbicide treatment. Vegetation removed from the canals must be disposed</w:t>
      </w:r>
      <w:r w:rsidR="00291EFC">
        <w:t xml:space="preserve"> of</w:t>
      </w:r>
      <w:r w:rsidRPr="000320D1">
        <w:t xml:space="preserve"> in a location where the material will not be able to reenter the canal. Vegetation harvesting should consider </w:t>
      </w:r>
      <w:r w:rsidR="00291EFC">
        <w:t xml:space="preserve">the </w:t>
      </w:r>
      <w:r w:rsidRPr="000320D1">
        <w:t xml:space="preserve">DEP guidelines in </w:t>
      </w:r>
      <w:r w:rsidRPr="000320D1">
        <w:rPr>
          <w:i/>
        </w:rPr>
        <w:t>Removal of Aquatic Vegetation for Nutrient Credits in the Indian River Lagoon (IRL) Basin</w:t>
      </w:r>
      <w:r w:rsidRPr="000320D1">
        <w:t xml:space="preserve"> (September 2012).</w:t>
      </w:r>
    </w:p>
    <w:p w14:paraId="011091F7" w14:textId="22D7FE7E" w:rsidR="00F459A1" w:rsidRPr="000320D1" w:rsidRDefault="00F459A1" w:rsidP="00F459A1">
      <w:pPr>
        <w:pStyle w:val="ListParagraph"/>
        <w:numPr>
          <w:ilvl w:val="1"/>
          <w:numId w:val="32"/>
        </w:numPr>
        <w:contextualSpacing/>
      </w:pPr>
      <w:r w:rsidRPr="000320D1">
        <w:t>Report: Dates when harvesting occurred and disposal location. Report any herbicide treatments and justification for nonmechanical removal of vegetation.</w:t>
      </w:r>
    </w:p>
    <w:p w14:paraId="73BC56A4" w14:textId="77777777" w:rsidR="00F459A1" w:rsidRPr="000320D1" w:rsidRDefault="00F459A1" w:rsidP="00F459A1">
      <w:pPr>
        <w:pStyle w:val="ListParagraph"/>
        <w:numPr>
          <w:ilvl w:val="0"/>
          <w:numId w:val="32"/>
        </w:numPr>
        <w:contextualSpacing/>
      </w:pPr>
      <w:r w:rsidRPr="000320D1">
        <w:t>Maintain existing water control structure(s).</w:t>
      </w:r>
    </w:p>
    <w:p w14:paraId="1B54CE56" w14:textId="77777777" w:rsidR="00F459A1" w:rsidRDefault="00F459A1" w:rsidP="00F459A1">
      <w:pPr>
        <w:pStyle w:val="ListParagraph"/>
        <w:numPr>
          <w:ilvl w:val="1"/>
          <w:numId w:val="32"/>
        </w:numPr>
        <w:contextualSpacing/>
      </w:pPr>
      <w:r w:rsidRPr="000320D1">
        <w:t>Report: Structure type, location (shapefile), and operation. Operation and any maintenance for the structure(s).</w:t>
      </w:r>
    </w:p>
    <w:p w14:paraId="1F7C88E5" w14:textId="77777777" w:rsidR="00F459A1" w:rsidRPr="00927201" w:rsidRDefault="00F459A1" w:rsidP="00F459A1">
      <w:pPr>
        <w:pStyle w:val="ListParagraph"/>
        <w:numPr>
          <w:ilvl w:val="0"/>
          <w:numId w:val="32"/>
        </w:numPr>
        <w:contextualSpacing/>
      </w:pPr>
      <w:r w:rsidRPr="00927201">
        <w:t>Provide education outreach and public involvement efforts as follows:</w:t>
      </w:r>
    </w:p>
    <w:p w14:paraId="079C6FE5" w14:textId="22DCB0CC" w:rsidR="00F459A1" w:rsidRPr="00927201" w:rsidRDefault="00F459A1" w:rsidP="00F459A1">
      <w:pPr>
        <w:pStyle w:val="ListParagraph"/>
        <w:numPr>
          <w:ilvl w:val="1"/>
          <w:numId w:val="32"/>
        </w:numPr>
        <w:contextualSpacing/>
      </w:pPr>
      <w:r w:rsidRPr="00927201">
        <w:t>Update website with links and literature related to clean waters and the I</w:t>
      </w:r>
      <w:r w:rsidR="00291EFC">
        <w:t>RL</w:t>
      </w:r>
      <w:r w:rsidRPr="00927201">
        <w:t>.</w:t>
      </w:r>
    </w:p>
    <w:p w14:paraId="177D483C" w14:textId="77777777" w:rsidR="00F459A1" w:rsidRPr="00927201" w:rsidRDefault="00F459A1" w:rsidP="00F459A1">
      <w:pPr>
        <w:pStyle w:val="ListParagraph"/>
        <w:numPr>
          <w:ilvl w:val="1"/>
          <w:numId w:val="32"/>
        </w:numPr>
        <w:contextualSpacing/>
      </w:pPr>
      <w:r w:rsidRPr="00927201">
        <w:t>Participate in educational training to include the Florida Erosion and Sedimentation Control Inspector program.</w:t>
      </w:r>
    </w:p>
    <w:p w14:paraId="26D49E5F" w14:textId="77777777" w:rsidR="007C4C64" w:rsidRPr="00547724" w:rsidRDefault="007C4C64" w:rsidP="007C4C64">
      <w:pPr>
        <w:rPr>
          <w:b/>
          <w:bCs/>
        </w:rPr>
      </w:pPr>
    </w:p>
    <w:p w14:paraId="1E668B5B" w14:textId="0D0DD32B" w:rsidR="00A020BD" w:rsidRPr="00547724" w:rsidRDefault="00A020BD" w:rsidP="00547724">
      <w:pPr>
        <w:jc w:val="center"/>
        <w:rPr>
          <w:b/>
          <w:i/>
          <w:smallCaps/>
        </w:rPr>
      </w:pPr>
      <w:r w:rsidRPr="00547724">
        <w:rPr>
          <w:b/>
          <w:i/>
          <w:smallCaps/>
        </w:rPr>
        <w:t>Sebastian River Improvement District</w:t>
      </w:r>
      <w:r w:rsidR="005C707E" w:rsidRPr="00547724">
        <w:rPr>
          <w:b/>
          <w:i/>
          <w:smallCaps/>
        </w:rPr>
        <w:t xml:space="preserve"> (SRID)</w:t>
      </w:r>
    </w:p>
    <w:p w14:paraId="68FCCE58" w14:textId="5959A9DB" w:rsidR="005C707E" w:rsidRDefault="005C707E" w:rsidP="005C707E">
      <w:r>
        <w:t xml:space="preserve">The SRID is a </w:t>
      </w:r>
      <w:r w:rsidR="00C64A90">
        <w:t>"</w:t>
      </w:r>
      <w:r>
        <w:t>Chapter 189 – Improvement District</w:t>
      </w:r>
      <w:r w:rsidR="00C64A90">
        <w:t>"</w:t>
      </w:r>
      <w:r>
        <w:t xml:space="preserve"> that was originally organized as a </w:t>
      </w:r>
      <w:r w:rsidR="00C64A90">
        <w:t>"</w:t>
      </w:r>
      <w:r>
        <w:t>Chapter 298 Drainage District.</w:t>
      </w:r>
      <w:r w:rsidR="00C64A90">
        <w:t>"</w:t>
      </w:r>
      <w:r>
        <w:t xml:space="preserve"> Reorganized under Chapter 189</w:t>
      </w:r>
      <w:r w:rsidR="00291EFC">
        <w:t>,</w:t>
      </w:r>
      <w:r>
        <w:t xml:space="preserve"> the district is now known as SRID; however, the district still operates as a </w:t>
      </w:r>
      <w:r w:rsidR="00291EFC">
        <w:t>single-</w:t>
      </w:r>
      <w:r>
        <w:t>purpose drainage district.</w:t>
      </w:r>
    </w:p>
    <w:p w14:paraId="16BE6C09" w14:textId="16283AA1" w:rsidR="005C707E" w:rsidRDefault="005C707E" w:rsidP="005C707E">
      <w:r>
        <w:t xml:space="preserve">The Sebastian River Water Control District was initially created by Decree of Incorporation entered by the Circuit Court in 1927 and included approximately 50,000 acres. Following the </w:t>
      </w:r>
      <w:r>
        <w:lastRenderedPageBreak/>
        <w:t>1929 Depression, the Plan of Reclamation was scaled back in 1939 to the approximate 11,000 acres of the present day SRID.</w:t>
      </w:r>
    </w:p>
    <w:p w14:paraId="6675542D" w14:textId="2882DDEC" w:rsidR="005C707E" w:rsidRDefault="005C707E" w:rsidP="005C707E">
      <w:r>
        <w:t>The SRID system was designed and constructed as a gravity flow drainage district compris</w:t>
      </w:r>
      <w:r w:rsidR="00291EFC">
        <w:t>ing</w:t>
      </w:r>
      <w:r>
        <w:t xml:space="preserve"> sublateral canals spaced on</w:t>
      </w:r>
      <w:r w:rsidR="00291EFC">
        <w:t>e</w:t>
      </w:r>
      <w:r>
        <w:t>-half mile apart in an east to west alignment. These sublateral canals discharge into Lateral Canals C and L which are constructed in a north-south alignment and drain to the north</w:t>
      </w:r>
      <w:r w:rsidR="00291EFC">
        <w:t>,</w:t>
      </w:r>
      <w:r>
        <w:t xml:space="preserve"> and discharge into the south fork of the St</w:t>
      </w:r>
      <w:r w:rsidR="00B33196">
        <w:t>.</w:t>
      </w:r>
      <w:r>
        <w:t xml:space="preserve"> Sebastian River that ultimately outfalls into the IRL.</w:t>
      </w:r>
    </w:p>
    <w:p w14:paraId="3E2B22A2" w14:textId="46D605F2" w:rsidR="005C707E" w:rsidRDefault="005C707E" w:rsidP="005C707E">
      <w:r>
        <w:t>In the late 1950s, radial gate water control structures were constructed in the two outfall canals to (1) reduce irrigation requirements</w:t>
      </w:r>
      <w:r w:rsidR="00291EFC">
        <w:t xml:space="preserve">, </w:t>
      </w:r>
      <w:r>
        <w:t>(2) conserve water</w:t>
      </w:r>
      <w:r w:rsidR="00291EFC">
        <w:t xml:space="preserve">, </w:t>
      </w:r>
      <w:r>
        <w:t>and (3) provide a limited source of supplemental irrigation</w:t>
      </w:r>
      <w:r w:rsidRPr="005C707E">
        <w:t xml:space="preserve"> </w:t>
      </w:r>
      <w:r>
        <w:t>water.</w:t>
      </w:r>
    </w:p>
    <w:p w14:paraId="7CF4B128" w14:textId="7465216C" w:rsidR="005C707E" w:rsidRDefault="005C707E" w:rsidP="005C707E">
      <w:r>
        <w:t xml:space="preserve">In 2009, the district undertook a project to create a Survey Inventory of Existing Infrastructure and prepared a report called, </w:t>
      </w:r>
      <w:r w:rsidR="00C64A90">
        <w:t>"</w:t>
      </w:r>
      <w:r>
        <w:t>Stormwater Modeling to Evaluate the Works of Improvements of the District.</w:t>
      </w:r>
      <w:r w:rsidR="00C64A90">
        <w:t>"</w:t>
      </w:r>
      <w:r>
        <w:t xml:space="preserve"> This study resulted in the creation of a computer model </w:t>
      </w:r>
      <w:r w:rsidRPr="005C707E">
        <w:t xml:space="preserve">of </w:t>
      </w:r>
      <w:r>
        <w:t>the district</w:t>
      </w:r>
      <w:r w:rsidR="00C64A90">
        <w:t>'</w:t>
      </w:r>
      <w:r>
        <w:t xml:space="preserve">s facilities and various revised recommendations </w:t>
      </w:r>
      <w:r w:rsidR="00291EFC">
        <w:t xml:space="preserve">for </w:t>
      </w:r>
      <w:r>
        <w:t xml:space="preserve">the operations of the district, including the </w:t>
      </w:r>
      <w:r w:rsidR="00291EFC">
        <w:t>2-inches-per-</w:t>
      </w:r>
      <w:r>
        <w:t>day volume discharge limitation.</w:t>
      </w:r>
    </w:p>
    <w:p w14:paraId="11E5FBC6" w14:textId="6FC52941" w:rsidR="005C707E" w:rsidRDefault="005C707E" w:rsidP="005C707E">
      <w:r>
        <w:t xml:space="preserve">The SRID contains a few residential areas, churches, a golf course, and schools but remains mostly </w:t>
      </w:r>
      <w:r w:rsidR="004C1588">
        <w:t xml:space="preserve">in </w:t>
      </w:r>
      <w:r>
        <w:t>agricultural land</w:t>
      </w:r>
      <w:r w:rsidR="00A16000">
        <w:t>s</w:t>
      </w:r>
      <w:r>
        <w:t xml:space="preserve"> that lie within the unincorporated area of Indian River County.</w:t>
      </w:r>
    </w:p>
    <w:p w14:paraId="5F6529FF" w14:textId="6A347E87" w:rsidR="005C707E" w:rsidRDefault="005C707E" w:rsidP="005C707E">
      <w:r>
        <w:t xml:space="preserve">The operation of the radial gate control structures within the </w:t>
      </w:r>
      <w:r w:rsidR="00291EFC">
        <w:t xml:space="preserve">district </w:t>
      </w:r>
      <w:r>
        <w:t xml:space="preserve">relate directly to the duration and intensity of storm events and the antecedent rainfall conditions. The gates are kept closed </w:t>
      </w:r>
      <w:proofErr w:type="gramStart"/>
      <w:r>
        <w:t>the majority of</w:t>
      </w:r>
      <w:proofErr w:type="gramEnd"/>
      <w:r>
        <w:t xml:space="preserve"> the time</w:t>
      </w:r>
      <w:r w:rsidR="00291EFC">
        <w:t>,</w:t>
      </w:r>
      <w:r>
        <w:t xml:space="preserve"> maintaining a minimum elevation of 14.5 and 12.5 ft NAVD, more or less, upstream of the radial gates located in Lateral Canals C and L,</w:t>
      </w:r>
      <w:r w:rsidRPr="005C707E">
        <w:t xml:space="preserve"> </w:t>
      </w:r>
      <w:r>
        <w:t>respectively.</w:t>
      </w:r>
    </w:p>
    <w:p w14:paraId="489ACED0" w14:textId="5D69A42A" w:rsidR="005C707E" w:rsidRDefault="005C707E" w:rsidP="005C707E">
      <w:r>
        <w:t xml:space="preserve">The district map is shown </w:t>
      </w:r>
      <w:r w:rsidR="00291EFC">
        <w:t xml:space="preserve">in </w:t>
      </w:r>
      <w:r w:rsidR="00520A0E" w:rsidRPr="00520A0E">
        <w:rPr>
          <w:b/>
          <w:bCs/>
        </w:rPr>
        <w:fldChar w:fldCharType="begin"/>
      </w:r>
      <w:r w:rsidR="00520A0E" w:rsidRPr="00520A0E">
        <w:rPr>
          <w:b/>
          <w:bCs/>
        </w:rPr>
        <w:instrText xml:space="preserve"> REF _Ref56185990 \h </w:instrText>
      </w:r>
      <w:r w:rsidR="00520A0E">
        <w:rPr>
          <w:b/>
          <w:bCs/>
        </w:rPr>
        <w:instrText xml:space="preserve"> \* MERGEFORMAT </w:instrText>
      </w:r>
      <w:r w:rsidR="00520A0E" w:rsidRPr="00520A0E">
        <w:rPr>
          <w:b/>
          <w:bCs/>
        </w:rPr>
      </w:r>
      <w:r w:rsidR="00520A0E" w:rsidRPr="00520A0E">
        <w:rPr>
          <w:b/>
          <w:bCs/>
        </w:rPr>
        <w:fldChar w:fldCharType="separate"/>
      </w:r>
      <w:r w:rsidR="00520C99" w:rsidRPr="00520C99">
        <w:rPr>
          <w:b/>
          <w:bCs/>
        </w:rPr>
        <w:t>Figure E-6</w:t>
      </w:r>
      <w:r w:rsidR="00520A0E" w:rsidRPr="00520A0E">
        <w:rPr>
          <w:b/>
          <w:bCs/>
        </w:rPr>
        <w:fldChar w:fldCharType="end"/>
      </w:r>
      <w:r>
        <w:t>.</w:t>
      </w:r>
    </w:p>
    <w:p w14:paraId="3F3EF923" w14:textId="77777777" w:rsidR="00520A0E" w:rsidRDefault="005C707E" w:rsidP="00520A0E">
      <w:pPr>
        <w:pStyle w:val="BodyText"/>
        <w:keepNext/>
        <w:spacing w:before="79"/>
        <w:ind w:left="100" w:right="117"/>
        <w:jc w:val="center"/>
      </w:pPr>
      <w:r>
        <w:rPr>
          <w:noProof/>
        </w:rPr>
        <w:lastRenderedPageBreak/>
        <w:drawing>
          <wp:inline distT="0" distB="0" distL="0" distR="0" wp14:anchorId="64CD18AB" wp14:editId="2EC493F4">
            <wp:extent cx="4581525" cy="6591300"/>
            <wp:effectExtent l="19050" t="19050" r="2857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4581525" cy="65913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E0200CA" w14:textId="232BDBD1" w:rsidR="005C707E" w:rsidRDefault="00520A0E" w:rsidP="00006A3A">
      <w:pPr>
        <w:pStyle w:val="Figure"/>
      </w:pPr>
      <w:bookmarkStart w:id="757" w:name="_Ref56185990"/>
      <w:bookmarkStart w:id="758" w:name="_Toc58576263"/>
      <w:bookmarkStart w:id="759" w:name="_Toc58576532"/>
      <w:bookmarkStart w:id="760" w:name="_Toc58950326"/>
      <w:r>
        <w:t xml:space="preserve">Figure </w:t>
      </w:r>
      <w:r w:rsidR="00520C99">
        <w:t>E</w:t>
      </w:r>
      <w:r>
        <w:t>-</w:t>
      </w:r>
      <w:r w:rsidR="00FD534E">
        <w:rPr>
          <w:noProof/>
        </w:rPr>
        <w:fldChar w:fldCharType="begin"/>
      </w:r>
      <w:r w:rsidR="00FD534E">
        <w:rPr>
          <w:noProof/>
        </w:rPr>
        <w:instrText xml:space="preserve"> SEQ Figure_D- \* ARABIC </w:instrText>
      </w:r>
      <w:r w:rsidR="00FD534E">
        <w:rPr>
          <w:noProof/>
        </w:rPr>
        <w:fldChar w:fldCharType="separate"/>
      </w:r>
      <w:r w:rsidR="00520C99">
        <w:rPr>
          <w:noProof/>
        </w:rPr>
        <w:t>6</w:t>
      </w:r>
      <w:r w:rsidR="00FD534E">
        <w:rPr>
          <w:noProof/>
        </w:rPr>
        <w:fldChar w:fldCharType="end"/>
      </w:r>
      <w:bookmarkEnd w:id="757"/>
      <w:r>
        <w:t xml:space="preserve">. </w:t>
      </w:r>
      <w:r w:rsidRPr="00852D45">
        <w:t xml:space="preserve">Map of </w:t>
      </w:r>
      <w:r w:rsidR="0077631D">
        <w:t xml:space="preserve">the </w:t>
      </w:r>
      <w:r w:rsidRPr="00852D45">
        <w:t>SRID</w:t>
      </w:r>
      <w:bookmarkEnd w:id="758"/>
      <w:bookmarkEnd w:id="759"/>
      <w:bookmarkEnd w:id="760"/>
    </w:p>
    <w:p w14:paraId="389513D9" w14:textId="77777777" w:rsidR="00A52FB6" w:rsidRDefault="00A52FB6" w:rsidP="00006A3A">
      <w:pPr>
        <w:pStyle w:val="BTsmall"/>
      </w:pPr>
    </w:p>
    <w:p w14:paraId="4A82565B" w14:textId="5E18D91D" w:rsidR="005C707E" w:rsidRDefault="005C707E" w:rsidP="000129D1">
      <w:pPr>
        <w:pStyle w:val="BodyText"/>
        <w:spacing w:before="79"/>
        <w:ind w:left="100" w:right="117"/>
      </w:pPr>
      <w:r>
        <w:t>These control gates are opened, or partially opened, following storm events that create flooding conditions in the respective upstream pool elevations of the structures. The gates are opened only for a few hours to relieve flooding conditions in the affected areas. Following major storm events and complete ground saturation, the gates may be left open for a few days to provide groundwater drawdown.</w:t>
      </w:r>
    </w:p>
    <w:p w14:paraId="49261767" w14:textId="3FAE2D45" w:rsidR="005C707E" w:rsidRDefault="005C707E" w:rsidP="000129D1">
      <w:pPr>
        <w:pStyle w:val="BodyText"/>
        <w:ind w:left="100" w:right="116"/>
      </w:pPr>
      <w:r>
        <w:lastRenderedPageBreak/>
        <w:t xml:space="preserve">The SRID is isolated from surrounding drainage to the west by a levee. The south and east boundaries are common boundaries with </w:t>
      </w:r>
      <w:r w:rsidR="00812C6F">
        <w:t>IRFWCD</w:t>
      </w:r>
      <w:r w:rsidR="00291EFC">
        <w:t>,</w:t>
      </w:r>
      <w:r>
        <w:t xml:space="preserve"> and each </w:t>
      </w:r>
      <w:r w:rsidR="00812C6F">
        <w:t>d</w:t>
      </w:r>
      <w:r>
        <w:t>istrict has levees and boundary canals to manage water within their limits. The north boundary of SRID is isolated with smaller dikes</w:t>
      </w:r>
      <w:r w:rsidR="00291EFC">
        <w:t>,</w:t>
      </w:r>
      <w:r>
        <w:t xml:space="preserve"> since the land slopes off the Sebastian River to the north.</w:t>
      </w:r>
    </w:p>
    <w:p w14:paraId="5F6C5A42" w14:textId="0B1F108F" w:rsidR="005C707E" w:rsidRDefault="005C707E" w:rsidP="000129D1">
      <w:pPr>
        <w:pStyle w:val="BodyText"/>
        <w:ind w:left="100" w:right="115"/>
      </w:pPr>
      <w:r>
        <w:t>The SRID proposes that the listed</w:t>
      </w:r>
      <w:r w:rsidR="00812C6F">
        <w:t xml:space="preserve"> </w:t>
      </w:r>
      <w:r>
        <w:t xml:space="preserve">BMPs will be implemented and reported as </w:t>
      </w:r>
      <w:r w:rsidR="00291EFC">
        <w:t>active-</w:t>
      </w:r>
      <w:r>
        <w:t>based strategies. A specific allocation or nutrient reduction target will not be established. Rather</w:t>
      </w:r>
      <w:r w:rsidR="00291EFC">
        <w:t>,</w:t>
      </w:r>
      <w:r>
        <w:t xml:space="preserve"> the SRID</w:t>
      </w:r>
      <w:r w:rsidR="00C64A90">
        <w:t>'</w:t>
      </w:r>
      <w:r>
        <w:t xml:space="preserve">s activities will assist in the control of nutrients as part of the efforts described in the BMAP. </w:t>
      </w:r>
      <w:r w:rsidR="00291EFC">
        <w:t xml:space="preserve">The implementation </w:t>
      </w:r>
      <w:r>
        <w:t>of the BMPs shall provide compliance with the BMAP.</w:t>
      </w:r>
    </w:p>
    <w:p w14:paraId="642F4904" w14:textId="4DA750CE" w:rsidR="005C707E" w:rsidRDefault="005C707E" w:rsidP="000129D1">
      <w:pPr>
        <w:pStyle w:val="BodyText"/>
        <w:ind w:left="100" w:right="115"/>
      </w:pPr>
      <w:r>
        <w:t>In selecting the BMPs, in coordination with DEP, the function, operation</w:t>
      </w:r>
      <w:r w:rsidR="00291EFC">
        <w:t>,</w:t>
      </w:r>
      <w:r>
        <w:t xml:space="preserve"> and budget of the SRID has been considered. Each year, during the annual report information collection period, the SRID will confirm that these activities continue in </w:t>
      </w:r>
      <w:r w:rsidR="00291EFC">
        <w:t xml:space="preserve">its </w:t>
      </w:r>
      <w:r>
        <w:t>canals and rights-of-way. Each BMP includes a description and the required</w:t>
      </w:r>
      <w:r>
        <w:rPr>
          <w:spacing w:val="-1"/>
        </w:rPr>
        <w:t xml:space="preserve"> </w:t>
      </w:r>
      <w:r>
        <w:t>records.</w:t>
      </w:r>
    </w:p>
    <w:p w14:paraId="7B2597F8" w14:textId="77777777" w:rsidR="005C707E" w:rsidRDefault="005C707E" w:rsidP="005C707E">
      <w:pPr>
        <w:ind w:left="100"/>
        <w:jc w:val="both"/>
        <w:rPr>
          <w:b/>
        </w:rPr>
      </w:pPr>
      <w:r>
        <w:rPr>
          <w:b/>
          <w:u w:val="thick"/>
        </w:rPr>
        <w:t>Sebastian River Improvement District BMPs</w:t>
      </w:r>
    </w:p>
    <w:p w14:paraId="088366AC" w14:textId="1FAF44E8" w:rsidR="005C707E" w:rsidRDefault="005C707E" w:rsidP="00291EFC">
      <w:pPr>
        <w:pStyle w:val="ListParagraph"/>
        <w:widowControl w:val="0"/>
        <w:numPr>
          <w:ilvl w:val="0"/>
          <w:numId w:val="25"/>
        </w:numPr>
        <w:tabs>
          <w:tab w:val="left" w:pos="821"/>
        </w:tabs>
        <w:autoSpaceDE w:val="0"/>
        <w:autoSpaceDN w:val="0"/>
        <w:spacing w:before="90"/>
        <w:ind w:right="114"/>
        <w:jc w:val="both"/>
      </w:pPr>
      <w:r>
        <w:t xml:space="preserve">Harvest aquatic vegetation in the canals using mechanical processes along with some necessary herbicide treatment. Vegetation removed from the canals must be </w:t>
      </w:r>
      <w:r w:rsidR="00291EFC">
        <w:t xml:space="preserve">of </w:t>
      </w:r>
      <w:r>
        <w:t xml:space="preserve">disposed in a location where the material will not be able to reenter the canal. Vegetation harvesting should consider DEP guidelines in </w:t>
      </w:r>
      <w:r>
        <w:rPr>
          <w:i/>
        </w:rPr>
        <w:t xml:space="preserve">Removal of Aquatic Vegetation for Nutrient Credits in the Indian River Lagoon (IRL) Basin </w:t>
      </w:r>
      <w:r>
        <w:t>(September</w:t>
      </w:r>
      <w:r>
        <w:rPr>
          <w:spacing w:val="1"/>
        </w:rPr>
        <w:t xml:space="preserve"> </w:t>
      </w:r>
      <w:r>
        <w:t>2012).</w:t>
      </w:r>
    </w:p>
    <w:p w14:paraId="7B66A558" w14:textId="77777777" w:rsidR="005C707E" w:rsidRDefault="005C707E" w:rsidP="00035F69">
      <w:pPr>
        <w:pStyle w:val="ListParagraph"/>
        <w:widowControl w:val="0"/>
        <w:numPr>
          <w:ilvl w:val="1"/>
          <w:numId w:val="25"/>
        </w:numPr>
        <w:tabs>
          <w:tab w:val="left" w:pos="1541"/>
        </w:tabs>
        <w:autoSpaceDE w:val="0"/>
        <w:autoSpaceDN w:val="0"/>
        <w:ind w:hanging="361"/>
      </w:pPr>
      <w:r>
        <w:t>Report: Dates when harvesting occurred and disposal</w:t>
      </w:r>
      <w:r>
        <w:rPr>
          <w:spacing w:val="-2"/>
        </w:rPr>
        <w:t xml:space="preserve"> </w:t>
      </w:r>
      <w:r>
        <w:t>location.</w:t>
      </w:r>
    </w:p>
    <w:p w14:paraId="1BFA33ED" w14:textId="44B06867" w:rsidR="005C707E" w:rsidRDefault="005C707E" w:rsidP="00006A3A">
      <w:pPr>
        <w:pStyle w:val="ListParagraph"/>
        <w:widowControl w:val="0"/>
        <w:numPr>
          <w:ilvl w:val="0"/>
          <w:numId w:val="25"/>
        </w:numPr>
        <w:tabs>
          <w:tab w:val="left" w:pos="821"/>
        </w:tabs>
        <w:autoSpaceDE w:val="0"/>
        <w:autoSpaceDN w:val="0"/>
        <w:ind w:right="118"/>
      </w:pPr>
      <w:r>
        <w:t xml:space="preserve">For all new change of land use development projects, exempting </w:t>
      </w:r>
      <w:r w:rsidR="00291EFC">
        <w:t>single-</w:t>
      </w:r>
      <w:r>
        <w:t>family residences, a SRID connection permit will require compliance with the stormwater discharge limitation policy of 2</w:t>
      </w:r>
      <w:r w:rsidR="00291EFC">
        <w:t xml:space="preserve"> </w:t>
      </w:r>
      <w:r>
        <w:t xml:space="preserve">inches/24 hours for any </w:t>
      </w:r>
      <w:r w:rsidR="00291EFC">
        <w:t>24-</w:t>
      </w:r>
      <w:r>
        <w:t>hour period (hour 10–34, hour 14</w:t>
      </w:r>
      <w:r w:rsidR="00291EFC">
        <w:t>–</w:t>
      </w:r>
      <w:r>
        <w:t xml:space="preserve">38, etc.) during a </w:t>
      </w:r>
      <w:r w:rsidR="00291EFC">
        <w:t>25-</w:t>
      </w:r>
      <w:r>
        <w:t>year</w:t>
      </w:r>
      <w:r w:rsidR="00291EFC">
        <w:t>–</w:t>
      </w:r>
      <w:r>
        <w:t>24</w:t>
      </w:r>
      <w:r w:rsidR="00291EFC">
        <w:t>-</w:t>
      </w:r>
      <w:r>
        <w:t>hour storm</w:t>
      </w:r>
      <w:r>
        <w:rPr>
          <w:spacing w:val="-5"/>
        </w:rPr>
        <w:t xml:space="preserve"> </w:t>
      </w:r>
      <w:r>
        <w:t>event.</w:t>
      </w:r>
      <w:r w:rsidR="004C1588" w:rsidRPr="004C1588">
        <w:t xml:space="preserve"> </w:t>
      </w:r>
      <w:r w:rsidR="004C1588">
        <w:t>The SRID will provide the developer</w:t>
      </w:r>
      <w:r w:rsidR="00C64A90">
        <w:t>'</w:t>
      </w:r>
      <w:r w:rsidR="004C1588">
        <w:t xml:space="preserve">s engineer with a boundary condition at the connection point to the SRID system. The boundary condition will include a time stage summary for hours 0–hour 72 of the </w:t>
      </w:r>
      <w:r w:rsidR="00291EFC">
        <w:t>24-</w:t>
      </w:r>
      <w:r w:rsidR="004C1588">
        <w:t>hour–</w:t>
      </w:r>
      <w:r w:rsidR="00291EFC">
        <w:t>25-</w:t>
      </w:r>
      <w:r w:rsidR="004C1588">
        <w:t xml:space="preserve">year event. </w:t>
      </w:r>
    </w:p>
    <w:p w14:paraId="60A4B6AB" w14:textId="4E8BCB53" w:rsidR="005C707E" w:rsidRDefault="005C707E" w:rsidP="00035F69">
      <w:pPr>
        <w:pStyle w:val="ListParagraph"/>
        <w:widowControl w:val="0"/>
        <w:numPr>
          <w:ilvl w:val="1"/>
          <w:numId w:val="25"/>
        </w:numPr>
        <w:tabs>
          <w:tab w:val="left" w:pos="1541"/>
        </w:tabs>
        <w:autoSpaceDE w:val="0"/>
        <w:autoSpaceDN w:val="0"/>
        <w:spacing w:before="1" w:line="235" w:lineRule="auto"/>
        <w:ind w:right="116"/>
        <w:jc w:val="both"/>
      </w:pPr>
      <w:r>
        <w:t>Report: A list of projects permitted over the year will be</w:t>
      </w:r>
      <w:r>
        <w:rPr>
          <w:spacing w:val="-3"/>
        </w:rPr>
        <w:t xml:space="preserve"> </w:t>
      </w:r>
      <w:r>
        <w:t>provided.</w:t>
      </w:r>
    </w:p>
    <w:p w14:paraId="73DB29A6" w14:textId="77777777" w:rsidR="005C707E" w:rsidRDefault="005C707E" w:rsidP="00035F69">
      <w:pPr>
        <w:pStyle w:val="ListParagraph"/>
        <w:widowControl w:val="0"/>
        <w:numPr>
          <w:ilvl w:val="0"/>
          <w:numId w:val="25"/>
        </w:numPr>
        <w:tabs>
          <w:tab w:val="left" w:pos="821"/>
        </w:tabs>
        <w:autoSpaceDE w:val="0"/>
        <w:autoSpaceDN w:val="0"/>
        <w:ind w:right="121"/>
        <w:jc w:val="both"/>
      </w:pPr>
      <w:r>
        <w:t>Assist FDACS, where needed, with identifying and contacting producers within the district boundaries for purposes of participating in the relevant FDACS BMP</w:t>
      </w:r>
      <w:r>
        <w:rPr>
          <w:spacing w:val="-12"/>
        </w:rPr>
        <w:t xml:space="preserve"> </w:t>
      </w:r>
      <w:r>
        <w:t>programs.</w:t>
      </w:r>
    </w:p>
    <w:p w14:paraId="708F5403" w14:textId="77777777" w:rsidR="005C707E" w:rsidRDefault="005C707E" w:rsidP="00035F69">
      <w:pPr>
        <w:pStyle w:val="ListParagraph"/>
        <w:widowControl w:val="0"/>
        <w:numPr>
          <w:ilvl w:val="1"/>
          <w:numId w:val="25"/>
        </w:numPr>
        <w:tabs>
          <w:tab w:val="left" w:pos="1541"/>
        </w:tabs>
        <w:autoSpaceDE w:val="0"/>
        <w:autoSpaceDN w:val="0"/>
        <w:spacing w:line="223" w:lineRule="auto"/>
        <w:ind w:right="120"/>
        <w:jc w:val="both"/>
      </w:pPr>
      <w:r>
        <w:t>Report: Number of landowners contacted to assist FDACS, and the names of landowners.</w:t>
      </w:r>
    </w:p>
    <w:p w14:paraId="53CCA3F5" w14:textId="77777777" w:rsidR="008D6BAB" w:rsidRDefault="008D6BAB" w:rsidP="008D6BAB"/>
    <w:p w14:paraId="1E34AE62" w14:textId="1051AD85" w:rsidR="00A020BD" w:rsidRPr="00547724" w:rsidRDefault="00A020BD" w:rsidP="00547724">
      <w:pPr>
        <w:jc w:val="center"/>
        <w:rPr>
          <w:rFonts w:ascii="Times New Roman Bold" w:hAnsi="Times New Roman Bold"/>
          <w:b/>
          <w:i/>
          <w:smallCaps/>
        </w:rPr>
      </w:pPr>
      <w:r w:rsidRPr="00547724">
        <w:rPr>
          <w:rFonts w:ascii="Times New Roman Bold" w:hAnsi="Times New Roman Bold"/>
          <w:b/>
          <w:i/>
          <w:smallCaps/>
        </w:rPr>
        <w:t>Vero Lakes Water Control District</w:t>
      </w:r>
    </w:p>
    <w:p w14:paraId="469EDE97" w14:textId="010617FA" w:rsidR="000A1F61" w:rsidRPr="00767091" w:rsidRDefault="000A1F61" w:rsidP="000A1F61">
      <w:r w:rsidRPr="00767091">
        <w:t>The Vero Lakes Water Control District (VLWCD) is a Chapter 298 District originally established as Vero Lakes Drainage by Decree of Incorporation of the Ninth Judicial Circuit in Indian River County, dated June 17, 1965</w:t>
      </w:r>
      <w:r w:rsidR="0060262B">
        <w:t xml:space="preserve">. </w:t>
      </w:r>
      <w:r w:rsidRPr="00767091">
        <w:t>The VLWCD encompasses approximately 6,250 acres located entirely in north Indian River County, Florida</w:t>
      </w:r>
      <w:r w:rsidR="0060262B">
        <w:t xml:space="preserve">. </w:t>
      </w:r>
      <w:r w:rsidRPr="00767091">
        <w:t xml:space="preserve">In general, the </w:t>
      </w:r>
      <w:r>
        <w:t>district</w:t>
      </w:r>
      <w:r w:rsidRPr="00767091">
        <w:t xml:space="preserve"> is bisected by I-95</w:t>
      </w:r>
      <w:r w:rsidR="0077631D">
        <w:t>,</w:t>
      </w:r>
      <w:r w:rsidRPr="00767091">
        <w:t xml:space="preserve"> </w:t>
      </w:r>
      <w:r w:rsidRPr="00767091">
        <w:lastRenderedPageBreak/>
        <w:t xml:space="preserve">with portions of the </w:t>
      </w:r>
      <w:r>
        <w:t>district</w:t>
      </w:r>
      <w:r w:rsidRPr="00767091">
        <w:t xml:space="preserve"> lying both </w:t>
      </w:r>
      <w:r w:rsidR="0077631D">
        <w:t>e</w:t>
      </w:r>
      <w:r w:rsidR="0077631D" w:rsidRPr="00767091">
        <w:t xml:space="preserve">ast </w:t>
      </w:r>
      <w:r w:rsidRPr="00767091">
        <w:t xml:space="preserve">and </w:t>
      </w:r>
      <w:r w:rsidR="0077631D">
        <w:t>w</w:t>
      </w:r>
      <w:r w:rsidR="0077631D" w:rsidRPr="00767091">
        <w:t xml:space="preserve">est </w:t>
      </w:r>
      <w:r w:rsidRPr="00767091">
        <w:t>of I-95</w:t>
      </w:r>
      <w:r>
        <w:t xml:space="preserve">. </w:t>
      </w:r>
      <w:r w:rsidRPr="00767091">
        <w:t xml:space="preserve">The entire </w:t>
      </w:r>
      <w:r>
        <w:t>district</w:t>
      </w:r>
      <w:r w:rsidRPr="00767091">
        <w:t xml:space="preserve"> is located south of SR 512</w:t>
      </w:r>
      <w:r w:rsidR="0060262B">
        <w:t xml:space="preserve">. </w:t>
      </w:r>
      <w:r w:rsidRPr="00767091">
        <w:t xml:space="preserve">See </w:t>
      </w:r>
      <w:r w:rsidR="00520A0E" w:rsidRPr="00520A0E">
        <w:rPr>
          <w:b/>
          <w:bCs/>
        </w:rPr>
        <w:fldChar w:fldCharType="begin"/>
      </w:r>
      <w:r w:rsidR="00520A0E" w:rsidRPr="00520A0E">
        <w:rPr>
          <w:b/>
          <w:bCs/>
        </w:rPr>
        <w:instrText xml:space="preserve"> REF _Ref56186043 \h </w:instrText>
      </w:r>
      <w:r w:rsidR="00520A0E">
        <w:rPr>
          <w:b/>
          <w:bCs/>
        </w:rPr>
        <w:instrText xml:space="preserve"> \* MERGEFORMAT </w:instrText>
      </w:r>
      <w:r w:rsidR="00520A0E" w:rsidRPr="00520A0E">
        <w:rPr>
          <w:b/>
          <w:bCs/>
        </w:rPr>
      </w:r>
      <w:r w:rsidR="00520A0E" w:rsidRPr="00520A0E">
        <w:rPr>
          <w:b/>
          <w:bCs/>
        </w:rPr>
        <w:fldChar w:fldCharType="separate"/>
      </w:r>
      <w:r w:rsidR="00520C99" w:rsidRPr="00520C99">
        <w:rPr>
          <w:b/>
          <w:bCs/>
        </w:rPr>
        <w:t>Figure E-7</w:t>
      </w:r>
      <w:r w:rsidR="00520A0E" w:rsidRPr="00520A0E">
        <w:rPr>
          <w:b/>
          <w:bCs/>
        </w:rPr>
        <w:fldChar w:fldCharType="end"/>
      </w:r>
      <w:r>
        <w:t xml:space="preserve"> </w:t>
      </w:r>
      <w:r w:rsidRPr="00767091">
        <w:t xml:space="preserve">to better locate the boundaries of the </w:t>
      </w:r>
      <w:r>
        <w:t>district</w:t>
      </w:r>
      <w:r w:rsidRPr="00767091">
        <w:t xml:space="preserve"> (</w:t>
      </w:r>
      <w:r w:rsidR="0077631D">
        <w:t xml:space="preserve">shown in </w:t>
      </w:r>
      <w:r w:rsidRPr="00767091">
        <w:t>blue)</w:t>
      </w:r>
      <w:r>
        <w:t xml:space="preserve">. </w:t>
      </w:r>
    </w:p>
    <w:p w14:paraId="5C637DD8" w14:textId="77777777" w:rsidR="00520A0E" w:rsidRDefault="000A1F61" w:rsidP="00520A0E">
      <w:pPr>
        <w:keepNext/>
        <w:jc w:val="center"/>
      </w:pPr>
      <w:r w:rsidRPr="00767091">
        <w:rPr>
          <w:noProof/>
        </w:rPr>
        <w:drawing>
          <wp:inline distT="0" distB="0" distL="0" distR="0" wp14:anchorId="3F5465C2" wp14:editId="23D08FAE">
            <wp:extent cx="3923837" cy="51713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923837" cy="5171300"/>
                    </a:xfrm>
                    <a:prstGeom prst="rect">
                      <a:avLst/>
                    </a:prstGeom>
                    <a:noFill/>
                    <a:ln>
                      <a:noFill/>
                    </a:ln>
                  </pic:spPr>
                </pic:pic>
              </a:graphicData>
            </a:graphic>
          </wp:inline>
        </w:drawing>
      </w:r>
    </w:p>
    <w:p w14:paraId="57CE1D19" w14:textId="2632864B" w:rsidR="000A1F61" w:rsidRPr="000A21F2" w:rsidRDefault="00520A0E" w:rsidP="00006A3A">
      <w:pPr>
        <w:pStyle w:val="Figure"/>
      </w:pPr>
      <w:bookmarkStart w:id="761" w:name="_Ref56186043"/>
      <w:bookmarkStart w:id="762" w:name="_Toc58576264"/>
      <w:bookmarkStart w:id="763" w:name="_Toc58576533"/>
      <w:bookmarkStart w:id="764" w:name="_Toc58950327"/>
      <w:r w:rsidRPr="00B72CF6">
        <w:t xml:space="preserve">Figure </w:t>
      </w:r>
      <w:r w:rsidR="00520C99" w:rsidRPr="00B72CF6">
        <w:t>E</w:t>
      </w:r>
      <w:r w:rsidRPr="00B72CF6">
        <w:t>-</w:t>
      </w:r>
      <w:r w:rsidR="0034436C">
        <w:fldChar w:fldCharType="begin"/>
      </w:r>
      <w:r w:rsidR="0034436C">
        <w:instrText xml:space="preserve"> SEQ Figure_D- \* ARABIC </w:instrText>
      </w:r>
      <w:r w:rsidR="0034436C">
        <w:fldChar w:fldCharType="separate"/>
      </w:r>
      <w:r w:rsidR="00520C99" w:rsidRPr="00006A3A">
        <w:t>7</w:t>
      </w:r>
      <w:r w:rsidR="0034436C">
        <w:fldChar w:fldCharType="end"/>
      </w:r>
      <w:bookmarkEnd w:id="761"/>
      <w:r w:rsidRPr="000A21F2">
        <w:t xml:space="preserve">. Map of </w:t>
      </w:r>
      <w:r w:rsidR="0077631D" w:rsidRPr="000A21F2">
        <w:t xml:space="preserve">the </w:t>
      </w:r>
      <w:r w:rsidRPr="000A21F2">
        <w:t>VLWCD</w:t>
      </w:r>
      <w:bookmarkEnd w:id="762"/>
      <w:bookmarkEnd w:id="763"/>
      <w:bookmarkEnd w:id="764"/>
    </w:p>
    <w:p w14:paraId="113E7F7A" w14:textId="77777777" w:rsidR="00A52FB6" w:rsidRDefault="00A52FB6" w:rsidP="00006A3A">
      <w:pPr>
        <w:pStyle w:val="BTsmall"/>
      </w:pPr>
    </w:p>
    <w:p w14:paraId="193F248C" w14:textId="20475D44" w:rsidR="000A1F61" w:rsidRPr="00767091" w:rsidRDefault="000A1F61" w:rsidP="000A1F61">
      <w:r w:rsidRPr="00767091">
        <w:t xml:space="preserve">The entire </w:t>
      </w:r>
      <w:r>
        <w:t>district</w:t>
      </w:r>
      <w:r w:rsidRPr="00767091">
        <w:t xml:space="preserve"> is undeveloped, raw land</w:t>
      </w:r>
      <w:r w:rsidR="0077631D">
        <w:t xml:space="preserve"> </w:t>
      </w:r>
      <w:r w:rsidR="00A52FB6">
        <w:t>with</w:t>
      </w:r>
      <w:r w:rsidRPr="00767091">
        <w:t xml:space="preserve"> a single landowner</w:t>
      </w:r>
      <w:r>
        <w:t xml:space="preserve">. </w:t>
      </w:r>
      <w:r w:rsidRPr="00767091">
        <w:t xml:space="preserve">The entire </w:t>
      </w:r>
      <w:r>
        <w:t>district</w:t>
      </w:r>
      <w:r w:rsidRPr="00767091">
        <w:t xml:space="preserve"> is in </w:t>
      </w:r>
      <w:r>
        <w:t>a</w:t>
      </w:r>
      <w:r w:rsidRPr="00767091">
        <w:t>griculture for the purpose of cattle raising</w:t>
      </w:r>
      <w:r w:rsidR="0060262B">
        <w:t xml:space="preserve">. </w:t>
      </w:r>
      <w:r w:rsidRPr="00767091">
        <w:t>The stormwater runoff is collected in various low wetland areas</w:t>
      </w:r>
      <w:r w:rsidR="0060262B">
        <w:t xml:space="preserve">. </w:t>
      </w:r>
      <w:r w:rsidR="0077631D">
        <w:t>A</w:t>
      </w:r>
      <w:r w:rsidR="00006A3A">
        <w:t xml:space="preserve"> </w:t>
      </w:r>
      <w:r w:rsidRPr="00767091">
        <w:t xml:space="preserve">primary ditch carries some stormwater from the </w:t>
      </w:r>
      <w:r w:rsidR="0077631D">
        <w:t>southwest</w:t>
      </w:r>
      <w:r w:rsidR="0077631D" w:rsidRPr="00767091">
        <w:t xml:space="preserve"> </w:t>
      </w:r>
      <w:r w:rsidRPr="00767091">
        <w:t xml:space="preserve">to the </w:t>
      </w:r>
      <w:r w:rsidR="0077631D">
        <w:t>northeast</w:t>
      </w:r>
      <w:r w:rsidR="0077631D" w:rsidRPr="00767091">
        <w:t xml:space="preserve"> </w:t>
      </w:r>
      <w:r w:rsidRPr="00767091">
        <w:t xml:space="preserve">section of the </w:t>
      </w:r>
      <w:r>
        <w:t>district</w:t>
      </w:r>
      <w:r w:rsidRPr="00767091">
        <w:t xml:space="preserve"> that lies west of I-95</w:t>
      </w:r>
      <w:r w:rsidR="0060262B">
        <w:t xml:space="preserve">. </w:t>
      </w:r>
      <w:r w:rsidRPr="00767091">
        <w:t xml:space="preserve">There are culverts under I-95 that allow some runoff that does not percolate back into the soil to flow east towards the eastern edge of the </w:t>
      </w:r>
      <w:r>
        <w:t>district</w:t>
      </w:r>
      <w:r w:rsidR="0060262B">
        <w:t xml:space="preserve">. </w:t>
      </w:r>
    </w:p>
    <w:p w14:paraId="2669C7E2" w14:textId="213DD693" w:rsidR="000A1F61" w:rsidRPr="00767091" w:rsidRDefault="000A1F61" w:rsidP="000A1F61">
      <w:r w:rsidRPr="00767091">
        <w:t>Eventually, water that does not percolate back into the soil flows east to Lateral D</w:t>
      </w:r>
      <w:r w:rsidR="0060262B">
        <w:t xml:space="preserve">. </w:t>
      </w:r>
      <w:r w:rsidRPr="00767091">
        <w:t>This does not increase the nutrient load in the runoff</w:t>
      </w:r>
      <w:r>
        <w:t xml:space="preserve">. </w:t>
      </w:r>
      <w:r w:rsidRPr="00767091">
        <w:t>The natural, undeveloped land acts as a filter for any runoff that makes its way east to Lateral D</w:t>
      </w:r>
      <w:r>
        <w:t xml:space="preserve">. </w:t>
      </w:r>
    </w:p>
    <w:p w14:paraId="4325E558" w14:textId="3975802E" w:rsidR="000A1F61" w:rsidRPr="00767091" w:rsidRDefault="000A1F61" w:rsidP="000A1F61">
      <w:r w:rsidRPr="00767091">
        <w:lastRenderedPageBreak/>
        <w:t xml:space="preserve">The VLWCD proposes that the listed </w:t>
      </w:r>
      <w:r w:rsidR="0077631D">
        <w:t>BMPs</w:t>
      </w:r>
      <w:r w:rsidRPr="00767091">
        <w:t xml:space="preserve"> will be implemented as activity</w:t>
      </w:r>
      <w:r>
        <w:t>-</w:t>
      </w:r>
      <w:r w:rsidRPr="00767091">
        <w:t>based strategies</w:t>
      </w:r>
      <w:r w:rsidR="0060262B">
        <w:t xml:space="preserve">. </w:t>
      </w:r>
      <w:r w:rsidRPr="00767091">
        <w:t xml:space="preserve">A specific </w:t>
      </w:r>
      <w:r w:rsidR="0077631D" w:rsidRPr="00767091">
        <w:t>nutrient</w:t>
      </w:r>
      <w:r w:rsidR="0077631D">
        <w:t>-</w:t>
      </w:r>
      <w:r w:rsidRPr="00767091">
        <w:t>based reduction target will not be established</w:t>
      </w:r>
      <w:r w:rsidR="0060262B">
        <w:t xml:space="preserve">. </w:t>
      </w:r>
      <w:r w:rsidRPr="00767091">
        <w:t>Rather, the VLWCD</w:t>
      </w:r>
      <w:r w:rsidR="00C64A90">
        <w:t>'</w:t>
      </w:r>
      <w:r w:rsidRPr="00767091">
        <w:t xml:space="preserve">s activities will assist in the control of nutrients as part of the efforts described in the </w:t>
      </w:r>
      <w:r>
        <w:t>BMAP</w:t>
      </w:r>
      <w:r w:rsidR="0060262B">
        <w:t xml:space="preserve">. </w:t>
      </w:r>
      <w:r w:rsidRPr="00767091">
        <w:t xml:space="preserve">Implementation of the </w:t>
      </w:r>
      <w:r w:rsidR="0077631D">
        <w:t>BMPs</w:t>
      </w:r>
      <w:r w:rsidRPr="00767091">
        <w:t xml:space="preserve"> shall provide compliance with the BMAP.</w:t>
      </w:r>
    </w:p>
    <w:p w14:paraId="1FDC3C4F" w14:textId="5F308108" w:rsidR="000A1F61" w:rsidRPr="00767091" w:rsidRDefault="000A1F61" w:rsidP="000A1F61">
      <w:r w:rsidRPr="00767091">
        <w:t xml:space="preserve">In selecting the </w:t>
      </w:r>
      <w:r w:rsidR="0077631D">
        <w:t>BMPs</w:t>
      </w:r>
      <w:r w:rsidRPr="00767091">
        <w:t>, in coordination with DEP, the function, operation</w:t>
      </w:r>
      <w:r w:rsidR="0077631D">
        <w:t>,</w:t>
      </w:r>
      <w:r w:rsidRPr="00767091">
        <w:t xml:space="preserve"> and budget of the VLWCD has been considered</w:t>
      </w:r>
      <w:r w:rsidR="0077631D">
        <w:t>,</w:t>
      </w:r>
      <w:r w:rsidRPr="00767091">
        <w:t xml:space="preserve"> and these listed </w:t>
      </w:r>
      <w:r w:rsidR="0077631D">
        <w:t>BMPs</w:t>
      </w:r>
      <w:r w:rsidRPr="00767091">
        <w:t xml:space="preserve"> should not be considered cost-effective, technically practical</w:t>
      </w:r>
      <w:r w:rsidR="0077631D">
        <w:t>,</w:t>
      </w:r>
      <w:r w:rsidRPr="00767091">
        <w:t xml:space="preserve"> or applicable to any other water control district within the BMAP</w:t>
      </w:r>
      <w:r>
        <w:t xml:space="preserve">. </w:t>
      </w:r>
      <w:r w:rsidRPr="00767091">
        <w:t xml:space="preserve">Each </w:t>
      </w:r>
      <w:r w:rsidR="0077631D">
        <w:t>BMP</w:t>
      </w:r>
      <w:r w:rsidRPr="00767091">
        <w:t xml:space="preserve"> includes a description and the required records</w:t>
      </w:r>
      <w:r w:rsidR="0060262B">
        <w:t xml:space="preserve">. </w:t>
      </w:r>
    </w:p>
    <w:p w14:paraId="5F026648" w14:textId="7A277880" w:rsidR="000A1F61" w:rsidRPr="00767091" w:rsidRDefault="000A1F61" w:rsidP="000A1F61">
      <w:r w:rsidRPr="00767091">
        <w:t xml:space="preserve">The VLWCD will provide </w:t>
      </w:r>
      <w:proofErr w:type="spellStart"/>
      <w:proofErr w:type="gramStart"/>
      <w:r w:rsidRPr="00767091">
        <w:t>DEP</w:t>
      </w:r>
      <w:r w:rsidR="0077631D">
        <w:t>with</w:t>
      </w:r>
      <w:proofErr w:type="spellEnd"/>
      <w:r w:rsidR="0077631D">
        <w:t xml:space="preserve"> </w:t>
      </w:r>
      <w:r w:rsidRPr="00767091">
        <w:t xml:space="preserve"> an</w:t>
      </w:r>
      <w:proofErr w:type="gramEnd"/>
      <w:r w:rsidRPr="00767091">
        <w:t xml:space="preserve"> annual report confirming these activities are as identified below</w:t>
      </w:r>
      <w:r>
        <w:t xml:space="preserve">. </w:t>
      </w:r>
    </w:p>
    <w:p w14:paraId="7A1AD236" w14:textId="77777777" w:rsidR="000A1F61" w:rsidRPr="00767091" w:rsidRDefault="000A1F61" w:rsidP="00035F69">
      <w:pPr>
        <w:pStyle w:val="ListParagraph"/>
        <w:numPr>
          <w:ilvl w:val="0"/>
          <w:numId w:val="31"/>
        </w:numPr>
        <w:contextualSpacing/>
        <w:rPr>
          <w:b/>
        </w:rPr>
      </w:pPr>
      <w:r w:rsidRPr="00767091">
        <w:rPr>
          <w:b/>
        </w:rPr>
        <w:t>Public Education and Outreach</w:t>
      </w:r>
    </w:p>
    <w:p w14:paraId="71FF5DB2" w14:textId="77777777" w:rsidR="000A1F61" w:rsidRPr="00767091" w:rsidRDefault="000A1F61" w:rsidP="000A1F61">
      <w:r w:rsidRPr="00767091">
        <w:t>Description:  The VLWCD shall include as part of its annual meeting, an agenda item to alert the landowner of the existence of the BMAP and requirements for this landowner.</w:t>
      </w:r>
    </w:p>
    <w:p w14:paraId="6CBA6E12" w14:textId="19072F9B" w:rsidR="000A1F61" w:rsidRPr="00767091" w:rsidRDefault="000A1F61" w:rsidP="000A1F61">
      <w:r w:rsidRPr="00767091">
        <w:t>Report: Annual Landowner</w:t>
      </w:r>
      <w:r w:rsidR="00C64A90">
        <w:t>'</w:t>
      </w:r>
      <w:r w:rsidRPr="00767091">
        <w:t>s Agenda</w:t>
      </w:r>
      <w:r>
        <w:t xml:space="preserve">. </w:t>
      </w:r>
      <w:r w:rsidRPr="00767091">
        <w:t>A copy of the agenda and material shall be kept on file.</w:t>
      </w:r>
    </w:p>
    <w:p w14:paraId="471DA4D8" w14:textId="15809936" w:rsidR="000A1F61" w:rsidRPr="00767091" w:rsidRDefault="000A1F61" w:rsidP="00035F69">
      <w:pPr>
        <w:pStyle w:val="ListParagraph"/>
        <w:numPr>
          <w:ilvl w:val="0"/>
          <w:numId w:val="31"/>
        </w:numPr>
        <w:contextualSpacing/>
        <w:rPr>
          <w:b/>
        </w:rPr>
      </w:pPr>
      <w:r w:rsidRPr="00767091">
        <w:rPr>
          <w:b/>
        </w:rPr>
        <w:t xml:space="preserve">FDACS BMP </w:t>
      </w:r>
      <w:r w:rsidR="0077631D">
        <w:rPr>
          <w:b/>
        </w:rPr>
        <w:t>A</w:t>
      </w:r>
      <w:r w:rsidR="0077631D" w:rsidRPr="00767091">
        <w:rPr>
          <w:b/>
        </w:rPr>
        <w:t>ssistance</w:t>
      </w:r>
    </w:p>
    <w:p w14:paraId="5749D97E" w14:textId="52F24F97" w:rsidR="000A1F61" w:rsidRPr="00767091" w:rsidRDefault="000A1F61" w:rsidP="000A1F61">
      <w:r w:rsidRPr="00767091">
        <w:t xml:space="preserve">Description:  The VLWCD will </w:t>
      </w:r>
      <w:proofErr w:type="gramStart"/>
      <w:r w:rsidRPr="00767091">
        <w:t>provide assistance to</w:t>
      </w:r>
      <w:proofErr w:type="gramEnd"/>
      <w:r w:rsidRPr="00767091">
        <w:t xml:space="preserve"> </w:t>
      </w:r>
      <w:r>
        <w:t>FDACS</w:t>
      </w:r>
      <w:r w:rsidRPr="00767091">
        <w:t xml:space="preserve"> when requested</w:t>
      </w:r>
      <w:r>
        <w:t xml:space="preserve">. </w:t>
      </w:r>
      <w:r w:rsidRPr="00767091">
        <w:t xml:space="preserve">The VLWCD will identify the current landowner and his contact information as shown on the VLWCD records. The VLWCD will contact the landowner to encourage participation in the FDACS BMP program and encourage him to contact DEP if </w:t>
      </w:r>
      <w:r w:rsidR="0077631D">
        <w:t xml:space="preserve">he </w:t>
      </w:r>
      <w:proofErr w:type="gramStart"/>
      <w:r>
        <w:t>have</w:t>
      </w:r>
      <w:proofErr w:type="gramEnd"/>
      <w:r w:rsidRPr="00767091">
        <w:t xml:space="preserve"> any questions.</w:t>
      </w:r>
    </w:p>
    <w:p w14:paraId="4729AD9C" w14:textId="2E02F607" w:rsidR="000A1F61" w:rsidRPr="00767091" w:rsidRDefault="000A1F61" w:rsidP="000A1F61">
      <w:r w:rsidRPr="00767091">
        <w:t>Report: Landowner information requested by FDACS and the response provided.</w:t>
      </w:r>
    </w:p>
    <w:p w14:paraId="24F616A9" w14:textId="77777777" w:rsidR="000A1F61" w:rsidRPr="00767091" w:rsidRDefault="000A1F61" w:rsidP="00035F69">
      <w:pPr>
        <w:pStyle w:val="ListParagraph"/>
        <w:numPr>
          <w:ilvl w:val="0"/>
          <w:numId w:val="31"/>
        </w:numPr>
        <w:contextualSpacing/>
        <w:rPr>
          <w:b/>
        </w:rPr>
      </w:pPr>
      <w:r w:rsidRPr="00767091">
        <w:rPr>
          <w:b/>
        </w:rPr>
        <w:t>Nutrient Controls</w:t>
      </w:r>
    </w:p>
    <w:p w14:paraId="0FD014D5" w14:textId="77777777" w:rsidR="000A1F61" w:rsidRPr="00767091" w:rsidRDefault="000A1F61" w:rsidP="000A1F61">
      <w:r w:rsidRPr="00767091">
        <w:t>Description:  No nutrients imported via direct land application in the VLWCD rights of way.</w:t>
      </w:r>
    </w:p>
    <w:p w14:paraId="3CBBF523" w14:textId="77777777" w:rsidR="000A1F61" w:rsidRPr="00767091" w:rsidRDefault="000A1F61" w:rsidP="000A1F61">
      <w:r w:rsidRPr="00767091">
        <w:t>Report:  Annual verification by VLWCD</w:t>
      </w:r>
      <w:r>
        <w:t>.</w:t>
      </w:r>
    </w:p>
    <w:p w14:paraId="11B81DAE" w14:textId="77777777" w:rsidR="000A1F61" w:rsidRPr="00767091" w:rsidRDefault="000A1F61" w:rsidP="00035F69">
      <w:pPr>
        <w:pStyle w:val="ListParagraph"/>
        <w:numPr>
          <w:ilvl w:val="0"/>
          <w:numId w:val="31"/>
        </w:numPr>
        <w:contextualSpacing/>
        <w:rPr>
          <w:b/>
        </w:rPr>
      </w:pPr>
      <w:r w:rsidRPr="00767091">
        <w:rPr>
          <w:b/>
        </w:rPr>
        <w:t>Canal/Ditch Bank Berms</w:t>
      </w:r>
    </w:p>
    <w:p w14:paraId="5F574725" w14:textId="5C880C40" w:rsidR="000A1F61" w:rsidRPr="00767091" w:rsidRDefault="000A1F61" w:rsidP="000A1F61">
      <w:r w:rsidRPr="00767091">
        <w:t>Description: Minimize sediment transport by constructing berms on top of canal/ditch banks and promoting vegetation to cover</w:t>
      </w:r>
      <w:r>
        <w:t xml:space="preserve">. </w:t>
      </w:r>
      <w:r w:rsidRPr="00767091">
        <w:t>The agricultural pasturelands will continue to drain into the main ditch via smaller tributaries</w:t>
      </w:r>
      <w:r>
        <w:t xml:space="preserve">. </w:t>
      </w:r>
      <w:r w:rsidRPr="00767091">
        <w:t>On a regular basis, sediment is removed from the ditch and Lateral D canal</w:t>
      </w:r>
      <w:r w:rsidR="0060262B">
        <w:t xml:space="preserve">. </w:t>
      </w:r>
      <w:r w:rsidRPr="00767091">
        <w:t>Vegetation is removed by mechanical methods, and not by herbicide treatment. Bank slopes are maintained at a slope that is flatter to prevent erosion.</w:t>
      </w:r>
    </w:p>
    <w:p w14:paraId="3251335B" w14:textId="7B515183" w:rsidR="000A1F61" w:rsidRPr="00767091" w:rsidRDefault="000A1F61" w:rsidP="000A1F61">
      <w:r w:rsidRPr="00767091">
        <w:t>Report: Visual observation and dates when sediment is removed</w:t>
      </w:r>
      <w:r>
        <w:t xml:space="preserve">. </w:t>
      </w:r>
    </w:p>
    <w:p w14:paraId="702BE686" w14:textId="77777777" w:rsidR="000A1F61" w:rsidRPr="00767091" w:rsidRDefault="000A1F61" w:rsidP="00035F69">
      <w:pPr>
        <w:pStyle w:val="ListParagraph"/>
        <w:numPr>
          <w:ilvl w:val="0"/>
          <w:numId w:val="31"/>
        </w:numPr>
        <w:contextualSpacing/>
        <w:rPr>
          <w:b/>
        </w:rPr>
      </w:pPr>
      <w:r w:rsidRPr="00767091">
        <w:rPr>
          <w:b/>
        </w:rPr>
        <w:t>Control Structures and Culverts</w:t>
      </w:r>
    </w:p>
    <w:p w14:paraId="5F3792EC" w14:textId="77777777" w:rsidR="000A1F61" w:rsidRPr="00767091" w:rsidRDefault="000A1F61" w:rsidP="000A1F61">
      <w:r w:rsidRPr="00767091">
        <w:t>Description:  There are no control structures within the VLWCD</w:t>
      </w:r>
      <w:r>
        <w:t xml:space="preserve">. </w:t>
      </w:r>
      <w:r w:rsidRPr="00767091">
        <w:t xml:space="preserve">Regular inspection is made to </w:t>
      </w:r>
      <w:r>
        <w:t>e</w:t>
      </w:r>
      <w:r w:rsidRPr="00767091">
        <w:t xml:space="preserve">nsure flow is maintained through culverts. </w:t>
      </w:r>
    </w:p>
    <w:p w14:paraId="720C4578" w14:textId="77777777" w:rsidR="000A1F61" w:rsidRPr="00767091" w:rsidRDefault="000A1F61" w:rsidP="000A1F61">
      <w:r w:rsidRPr="00767091">
        <w:t>Report:  Annual verification by VLWCD</w:t>
      </w:r>
      <w:r>
        <w:t>.</w:t>
      </w:r>
    </w:p>
    <w:p w14:paraId="07F766F5" w14:textId="21EFCD3D" w:rsidR="00A97872" w:rsidRPr="00767091" w:rsidRDefault="00A97872" w:rsidP="00A97872">
      <w:pPr>
        <w:pStyle w:val="ListParagraph"/>
        <w:numPr>
          <w:ilvl w:val="0"/>
          <w:numId w:val="31"/>
        </w:numPr>
        <w:contextualSpacing/>
        <w:rPr>
          <w:b/>
        </w:rPr>
      </w:pPr>
      <w:r>
        <w:rPr>
          <w:b/>
        </w:rPr>
        <w:lastRenderedPageBreak/>
        <w:t>Fertilizer Cessation</w:t>
      </w:r>
    </w:p>
    <w:p w14:paraId="5BD1EF59" w14:textId="09944A99" w:rsidR="000A1F61" w:rsidRPr="00767091" w:rsidRDefault="000A1F61" w:rsidP="000A1F61">
      <w:r w:rsidRPr="00767091">
        <w:t xml:space="preserve">Description:  No application of fertilizer within the VLWCD </w:t>
      </w:r>
      <w:r w:rsidR="00560EDB" w:rsidRPr="00767091">
        <w:t>rights</w:t>
      </w:r>
      <w:r w:rsidR="00560EDB">
        <w:t>-</w:t>
      </w:r>
      <w:r w:rsidR="00560EDB" w:rsidRPr="00767091">
        <w:t>of</w:t>
      </w:r>
      <w:r w:rsidR="00560EDB">
        <w:t>-</w:t>
      </w:r>
      <w:r w:rsidRPr="00767091">
        <w:t>way.</w:t>
      </w:r>
    </w:p>
    <w:p w14:paraId="6335D5B5" w14:textId="610B45A5" w:rsidR="00B7642C" w:rsidRPr="001E16FC" w:rsidRDefault="000A1F61" w:rsidP="00A16000">
      <w:r w:rsidRPr="00767091">
        <w:t>Report: Annual verification by VLWCD</w:t>
      </w:r>
      <w:r>
        <w:t>.</w:t>
      </w:r>
    </w:p>
    <w:sectPr w:rsidR="00B7642C" w:rsidRPr="001E16FC" w:rsidSect="00601F1F">
      <w:pgSz w:w="12240" w:h="15840"/>
      <w:pgMar w:top="1440" w:right="1440" w:bottom="1440" w:left="144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DBE3C" w16cex:dateUtc="2020-12-11T14:45:00Z"/>
  <w16cex:commentExtensible w16cex:durableId="23675DF7" w16cex:dateUtc="2020-11-24T15:24:00Z"/>
  <w16cex:commentExtensible w16cex:durableId="23689216" w16cex:dateUtc="2020-11-25T13:19:00Z"/>
  <w16cex:commentExtensible w16cex:durableId="2367E84D" w16cex:dateUtc="2020-11-25T01:15:00Z"/>
  <w16cex:commentExtensible w16cex:durableId="237C642D" w16cex:dateUtc="2020-12-10T14:09:00Z"/>
  <w16cex:commentExtensible w16cex:durableId="2367E99F" w16cex:dateUtc="2020-11-25T01:20:00Z"/>
  <w16cex:commentExtensible w16cex:durableId="236897B8" w16cex:dateUtc="2020-11-25T13:43:00Z"/>
  <w16cex:commentExtensible w16cex:durableId="237C6478" w16cex:dateUtc="2020-12-10T14:10:00Z"/>
  <w16cex:commentExtensible w16cex:durableId="2367ED39" w16cex:dateUtc="2020-11-25T01:36:00Z"/>
  <w16cex:commentExtensible w16cex:durableId="237C65A2" w16cex:dateUtc="2020-12-10T14:15:00Z"/>
  <w16cex:commentExtensible w16cex:durableId="237C67A7" w16cex:dateUtc="2020-12-10T14:23:00Z"/>
  <w16cex:commentExtensible w16cex:durableId="2367F737" w16cex:dateUtc="2020-11-25T02:18:00Z"/>
  <w16cex:commentExtensible w16cex:durableId="23689CF0" w16cex:dateUtc="2020-11-25T14:05:00Z"/>
  <w16cex:commentExtensible w16cex:durableId="237C71F3" w16cex:dateUtc="2020-12-10T15:07:00Z"/>
  <w16cex:commentExtensible w16cex:durableId="237496FA" w16cex:dateUtc="2020-12-04T16:07:00Z"/>
  <w16cex:commentExtensible w16cex:durableId="23749733" w16cex:dateUtc="2020-12-04T16:08:00Z"/>
  <w16cex:commentExtensible w16cex:durableId="237C7797" w16cex:dateUtc="2020-12-10T15:31:00Z"/>
  <w16cex:commentExtensible w16cex:durableId="2374976F" w16cex:dateUtc="2020-12-04T16:09:00Z"/>
  <w16cex:commentExtensible w16cex:durableId="237C7908" w16cex:dateUtc="2020-12-10T15:38:00Z"/>
  <w16cex:commentExtensible w16cex:durableId="23676084" w16cex:dateUtc="2020-11-24T15:35:00Z"/>
  <w16cex:commentExtensible w16cex:durableId="236F4F60" w16cex:dateUtc="2020-11-30T16:00:00Z"/>
  <w16cex:commentExtensible w16cex:durableId="236F4DE9" w16cex:dateUtc="2020-11-30T15:54:00Z"/>
  <w16cex:commentExtensible w16cex:durableId="236F4E15" w16cex:dateUtc="2020-11-30T15:55:00Z"/>
  <w16cex:commentExtensible w16cex:durableId="236F52AD" w16cex:dateUtc="2020-11-30T16:14:00Z"/>
  <w16cex:commentExtensible w16cex:durableId="236F5235" w16cex:dateUtc="2020-11-30T16:12:00Z"/>
  <w16cex:commentExtensible w16cex:durableId="237DBE25" w16cex:dateUtc="2020-12-11T14: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B21F3" w14:textId="77777777" w:rsidR="0034436C" w:rsidRDefault="0034436C" w:rsidP="009D5A47">
      <w:r>
        <w:separator/>
      </w:r>
    </w:p>
  </w:endnote>
  <w:endnote w:type="continuationSeparator" w:id="0">
    <w:p w14:paraId="5B4CFE02" w14:textId="77777777" w:rsidR="0034436C" w:rsidRDefault="0034436C" w:rsidP="009D5A47">
      <w:r>
        <w:continuationSeparator/>
      </w:r>
    </w:p>
  </w:endnote>
  <w:endnote w:type="continuationNotice" w:id="1">
    <w:p w14:paraId="70271310" w14:textId="77777777" w:rsidR="0034436C" w:rsidRDefault="00344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B539" w14:textId="77777777" w:rsidR="001E1586" w:rsidRPr="00756819" w:rsidRDefault="001E1586"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18</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20</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0887" w14:textId="77777777" w:rsidR="001E1586" w:rsidRPr="005A4D1D" w:rsidRDefault="001E1586"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0D5AC" w14:textId="77777777" w:rsidR="0034436C" w:rsidRDefault="0034436C" w:rsidP="009D5A47">
      <w:r>
        <w:separator/>
      </w:r>
    </w:p>
  </w:footnote>
  <w:footnote w:type="continuationSeparator" w:id="0">
    <w:p w14:paraId="50913F87" w14:textId="77777777" w:rsidR="0034436C" w:rsidRDefault="0034436C" w:rsidP="009D5A47">
      <w:r>
        <w:continuationSeparator/>
      </w:r>
    </w:p>
  </w:footnote>
  <w:footnote w:type="continuationNotice" w:id="1">
    <w:p w14:paraId="5DACEB4A" w14:textId="77777777" w:rsidR="0034436C" w:rsidRDefault="0034436C"/>
  </w:footnote>
  <w:footnote w:id="2">
    <w:p w14:paraId="57F2400F" w14:textId="77777777" w:rsidR="001E1586" w:rsidRDefault="001E1586" w:rsidP="000B481C">
      <w:pPr>
        <w:pStyle w:val="FootnoteText"/>
        <w:rPr>
          <w:sz w:val="24"/>
          <w:szCs w:val="20"/>
        </w:rPr>
      </w:pPr>
      <w:r>
        <w:rPr>
          <w:rStyle w:val="FootnoteReference"/>
        </w:rPr>
        <w:footnoteRef/>
      </w:r>
      <w:r>
        <w:t xml:space="preserve"> </w:t>
      </w:r>
      <w:r>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6D85" w14:textId="5991EC52" w:rsidR="001E1586" w:rsidRDefault="001E1586" w:rsidP="0080643D">
    <w:pPr>
      <w:pStyle w:val="ExecutiveSummary"/>
    </w:pPr>
    <w:r w:rsidRPr="00792B93">
      <w:t>Draft</w:t>
    </w:r>
    <w:r>
      <w:t xml:space="preserve"> Central Indian River Lagoon Basin Management Action Plan, December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E051" w14:textId="77777777" w:rsidR="001E1586" w:rsidRDefault="001E1586" w:rsidP="00006A3A">
    <w:pPr>
      <w:pStyle w:val="ExecutiveSummary"/>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F9AF9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70C91"/>
    <w:multiLevelType w:val="multilevel"/>
    <w:tmpl w:val="3A147A7C"/>
    <w:lvl w:ilvl="0">
      <w:start w:val="1"/>
      <w:numFmt w:val="decimal"/>
      <w:pStyle w:val="Heading1B"/>
      <w:suff w:val="space"/>
      <w:lvlText w:val="Chapter %1."/>
      <w:lvlJc w:val="left"/>
      <w:pPr>
        <w:ind w:left="360" w:hanging="360"/>
      </w:pPr>
      <w:rPr>
        <w:rFonts w:hint="default"/>
      </w:rPr>
    </w:lvl>
    <w:lvl w:ilvl="1">
      <w:start w:val="1"/>
      <w:numFmt w:val="decimal"/>
      <w:pStyle w:val="Heading2"/>
      <w:lvlText w:val="%1.%2"/>
      <w:lvlJc w:val="left"/>
      <w:pPr>
        <w:ind w:left="2880" w:hanging="360"/>
      </w:pPr>
      <w:rPr>
        <w:rFonts w:hint="default"/>
      </w:rPr>
    </w:lvl>
    <w:lvl w:ilvl="2">
      <w:start w:val="1"/>
      <w:numFmt w:val="decimal"/>
      <w:pStyle w:val="Heading3"/>
      <w:lvlText w:val="%1.%2.%3."/>
      <w:lvlJc w:val="right"/>
      <w:pPr>
        <w:ind w:left="207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6470652"/>
    <w:multiLevelType w:val="hybridMultilevel"/>
    <w:tmpl w:val="32728F00"/>
    <w:lvl w:ilvl="0" w:tplc="CCAED9A6">
      <w:start w:val="1"/>
      <w:numFmt w:val="upperLetter"/>
      <w:pStyle w:val="appex"/>
      <w:lvlText w:val="Appendix %1:"/>
      <w:lvlJc w:val="left"/>
      <w:pPr>
        <w:ind w:left="648" w:hanging="360"/>
      </w:pPr>
      <w:rPr>
        <w:rFonts w:hint="default"/>
        <w:sz w:val="32"/>
      </w:rPr>
    </w:lvl>
    <w:lvl w:ilvl="1" w:tplc="663C9C4E">
      <w:start w:val="1"/>
      <w:numFmt w:val="decimal"/>
      <w:lvlText w:val="%2."/>
      <w:lvlJc w:val="left"/>
      <w:pPr>
        <w:tabs>
          <w:tab w:val="num" w:pos="1440"/>
        </w:tabs>
        <w:ind w:left="1440" w:hanging="720"/>
      </w:pPr>
    </w:lvl>
    <w:lvl w:ilvl="2" w:tplc="CA84A3D4">
      <w:start w:val="1"/>
      <w:numFmt w:val="decimal"/>
      <w:lvlText w:val="%3."/>
      <w:lvlJc w:val="left"/>
      <w:pPr>
        <w:tabs>
          <w:tab w:val="num" w:pos="2160"/>
        </w:tabs>
        <w:ind w:left="2160" w:hanging="720"/>
      </w:pPr>
    </w:lvl>
    <w:lvl w:ilvl="3" w:tplc="93744558">
      <w:start w:val="1"/>
      <w:numFmt w:val="decimal"/>
      <w:lvlText w:val="%4."/>
      <w:lvlJc w:val="left"/>
      <w:pPr>
        <w:tabs>
          <w:tab w:val="num" w:pos="2880"/>
        </w:tabs>
        <w:ind w:left="2880" w:hanging="720"/>
      </w:pPr>
    </w:lvl>
    <w:lvl w:ilvl="4" w:tplc="C2A6CE4A">
      <w:start w:val="1"/>
      <w:numFmt w:val="decimal"/>
      <w:lvlText w:val="%5."/>
      <w:lvlJc w:val="left"/>
      <w:pPr>
        <w:tabs>
          <w:tab w:val="num" w:pos="3600"/>
        </w:tabs>
        <w:ind w:left="3600" w:hanging="720"/>
      </w:pPr>
    </w:lvl>
    <w:lvl w:ilvl="5" w:tplc="61AA1A6C">
      <w:start w:val="1"/>
      <w:numFmt w:val="decimal"/>
      <w:lvlText w:val="%6."/>
      <w:lvlJc w:val="left"/>
      <w:pPr>
        <w:tabs>
          <w:tab w:val="num" w:pos="4320"/>
        </w:tabs>
        <w:ind w:left="4320" w:hanging="720"/>
      </w:pPr>
    </w:lvl>
    <w:lvl w:ilvl="6" w:tplc="01B844FE">
      <w:start w:val="1"/>
      <w:numFmt w:val="decimal"/>
      <w:lvlText w:val="%7."/>
      <w:lvlJc w:val="left"/>
      <w:pPr>
        <w:tabs>
          <w:tab w:val="num" w:pos="5040"/>
        </w:tabs>
        <w:ind w:left="5040" w:hanging="720"/>
      </w:pPr>
    </w:lvl>
    <w:lvl w:ilvl="7" w:tplc="350C7834">
      <w:start w:val="1"/>
      <w:numFmt w:val="decimal"/>
      <w:lvlText w:val="%8."/>
      <w:lvlJc w:val="left"/>
      <w:pPr>
        <w:tabs>
          <w:tab w:val="num" w:pos="5760"/>
        </w:tabs>
        <w:ind w:left="5760" w:hanging="720"/>
      </w:pPr>
    </w:lvl>
    <w:lvl w:ilvl="8" w:tplc="0234EA1A">
      <w:start w:val="1"/>
      <w:numFmt w:val="decimal"/>
      <w:lvlText w:val="%9."/>
      <w:lvlJc w:val="left"/>
      <w:pPr>
        <w:tabs>
          <w:tab w:val="num" w:pos="6480"/>
        </w:tabs>
        <w:ind w:left="6480" w:hanging="720"/>
      </w:pPr>
    </w:lvl>
  </w:abstractNum>
  <w:abstractNum w:abstractNumId="3" w15:restartNumberingAfterBreak="0">
    <w:nsid w:val="07416EED"/>
    <w:multiLevelType w:val="hybridMultilevel"/>
    <w:tmpl w:val="4776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B0992"/>
    <w:multiLevelType w:val="hybridMultilevel"/>
    <w:tmpl w:val="882C9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41110F"/>
    <w:multiLevelType w:val="hybridMultilevel"/>
    <w:tmpl w:val="F2D20C62"/>
    <w:lvl w:ilvl="0" w:tplc="32648892">
      <w:start w:val="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63DB4"/>
    <w:multiLevelType w:val="hybridMultilevel"/>
    <w:tmpl w:val="AB880A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F07A2"/>
    <w:multiLevelType w:val="hybridMultilevel"/>
    <w:tmpl w:val="E634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93D07"/>
    <w:multiLevelType w:val="hybridMultilevel"/>
    <w:tmpl w:val="CC44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91C7C"/>
    <w:multiLevelType w:val="multilevel"/>
    <w:tmpl w:val="540A5BA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5D512A6"/>
    <w:multiLevelType w:val="multilevel"/>
    <w:tmpl w:val="9390863C"/>
    <w:numStyleLink w:val="StyleNumbered"/>
  </w:abstractNum>
  <w:abstractNum w:abstractNumId="11" w15:restartNumberingAfterBreak="0">
    <w:nsid w:val="2B96497C"/>
    <w:multiLevelType w:val="hybridMultilevel"/>
    <w:tmpl w:val="BAEA3848"/>
    <w:lvl w:ilvl="0" w:tplc="9642EF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27140"/>
    <w:multiLevelType w:val="hybridMultilevel"/>
    <w:tmpl w:val="8E9A14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77605"/>
    <w:multiLevelType w:val="hybridMultilevel"/>
    <w:tmpl w:val="C1A8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33964"/>
    <w:multiLevelType w:val="hybridMultilevel"/>
    <w:tmpl w:val="88B279BE"/>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5" w15:restartNumberingAfterBreak="0">
    <w:nsid w:val="2EA81EA2"/>
    <w:multiLevelType w:val="hybridMultilevel"/>
    <w:tmpl w:val="CF64CBE8"/>
    <w:lvl w:ilvl="0" w:tplc="0E9A81D0">
      <w:start w:val="1"/>
      <w:numFmt w:val="low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132447"/>
    <w:multiLevelType w:val="hybridMultilevel"/>
    <w:tmpl w:val="89A61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8C14DE"/>
    <w:multiLevelType w:val="hybridMultilevel"/>
    <w:tmpl w:val="5B5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3748D"/>
    <w:multiLevelType w:val="hybridMultilevel"/>
    <w:tmpl w:val="CD269FB0"/>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3835A7"/>
    <w:multiLevelType w:val="multilevel"/>
    <w:tmpl w:val="012C779A"/>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20" w15:restartNumberingAfterBreak="0">
    <w:nsid w:val="356A6F89"/>
    <w:multiLevelType w:val="hybridMultilevel"/>
    <w:tmpl w:val="758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55483"/>
    <w:multiLevelType w:val="hybridMultilevel"/>
    <w:tmpl w:val="B0344B74"/>
    <w:lvl w:ilvl="0" w:tplc="1BB4148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2" w15:restartNumberingAfterBreak="0">
    <w:nsid w:val="393D1456"/>
    <w:multiLevelType w:val="multilevel"/>
    <w:tmpl w:val="AD9EFA06"/>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946834"/>
    <w:multiLevelType w:val="multilevel"/>
    <w:tmpl w:val="05FA92F4"/>
    <w:styleLink w:val="Style6"/>
    <w:lvl w:ilvl="0">
      <w:start w:val="1"/>
      <w:numFmt w:val="decimal"/>
      <w:suff w:val="space"/>
      <w:lvlText w:val="Chapter %1."/>
      <w:lvlJc w:val="left"/>
      <w:pPr>
        <w:ind w:left="720" w:hanging="360"/>
      </w:pPr>
      <w:rPr>
        <w:rFonts w:hint="default"/>
      </w:rPr>
    </w:lvl>
    <w:lvl w:ilvl="1">
      <w:start w:val="1"/>
      <w:numFmt w:val="decimal"/>
      <w:lvlText w:val="1.%2"/>
      <w:lvlJc w:val="left"/>
      <w:pPr>
        <w:ind w:left="720" w:hanging="720"/>
      </w:pPr>
      <w:rPr>
        <w:rFonts w:hint="default"/>
      </w:rPr>
    </w:lvl>
    <w:lvl w:ilvl="2">
      <w:start w:val="1"/>
      <w:numFmt w:val="decimal"/>
      <w:lvlText w:val="%1.%2.%3."/>
      <w:lvlJc w:val="right"/>
      <w:pPr>
        <w:ind w:left="-540" w:firstLine="5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2B42CDE"/>
    <w:multiLevelType w:val="hybridMultilevel"/>
    <w:tmpl w:val="BF1405F0"/>
    <w:lvl w:ilvl="0" w:tplc="43E04202">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E652E"/>
    <w:multiLevelType w:val="multilevel"/>
    <w:tmpl w:val="61C06B22"/>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75840CC"/>
    <w:multiLevelType w:val="hybridMultilevel"/>
    <w:tmpl w:val="181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20485E"/>
    <w:multiLevelType w:val="hybridMultilevel"/>
    <w:tmpl w:val="C28A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672C4"/>
    <w:multiLevelType w:val="hybridMultilevel"/>
    <w:tmpl w:val="1CDA36B6"/>
    <w:styleLink w:val="StyleBulletedSymbolsymbolLeft025Hanging025"/>
    <w:lvl w:ilvl="0" w:tplc="1716FBCA">
      <w:start w:val="1"/>
      <w:numFmt w:val="bullet"/>
      <w:lvlText w:val=""/>
      <w:lvlJc w:val="left"/>
      <w:pPr>
        <w:ind w:left="720" w:hanging="360"/>
      </w:pPr>
      <w:rPr>
        <w:rFonts w:ascii="Times New Roman" w:hAnsi="Times New Roman"/>
        <w:i/>
        <w:sz w:val="24"/>
      </w:rPr>
    </w:lvl>
    <w:lvl w:ilvl="1" w:tplc="3B1AAB12">
      <w:start w:val="1"/>
      <w:numFmt w:val="bullet"/>
      <w:lvlText w:val="o"/>
      <w:lvlJc w:val="left"/>
      <w:pPr>
        <w:ind w:left="1440" w:hanging="360"/>
      </w:pPr>
      <w:rPr>
        <w:rFonts w:ascii="Courier New" w:hAnsi="Courier New" w:cs="Courier New" w:hint="default"/>
      </w:rPr>
    </w:lvl>
    <w:lvl w:ilvl="2" w:tplc="5C9AD36E">
      <w:start w:val="1"/>
      <w:numFmt w:val="bullet"/>
      <w:lvlText w:val=""/>
      <w:lvlJc w:val="left"/>
      <w:pPr>
        <w:ind w:left="2160" w:hanging="360"/>
      </w:pPr>
      <w:rPr>
        <w:rFonts w:ascii="Wingdings" w:hAnsi="Wingdings" w:hint="default"/>
      </w:rPr>
    </w:lvl>
    <w:lvl w:ilvl="3" w:tplc="C2C0EA38">
      <w:start w:val="1"/>
      <w:numFmt w:val="bullet"/>
      <w:lvlText w:val=""/>
      <w:lvlJc w:val="left"/>
      <w:pPr>
        <w:ind w:left="2880" w:hanging="360"/>
      </w:pPr>
      <w:rPr>
        <w:rFonts w:ascii="Symbol" w:hAnsi="Symbol" w:hint="default"/>
      </w:rPr>
    </w:lvl>
    <w:lvl w:ilvl="4" w:tplc="F13E8114">
      <w:start w:val="1"/>
      <w:numFmt w:val="bullet"/>
      <w:lvlText w:val="o"/>
      <w:lvlJc w:val="left"/>
      <w:pPr>
        <w:ind w:left="3600" w:hanging="360"/>
      </w:pPr>
      <w:rPr>
        <w:rFonts w:ascii="Courier New" w:hAnsi="Courier New" w:cs="Courier New" w:hint="default"/>
      </w:rPr>
    </w:lvl>
    <w:lvl w:ilvl="5" w:tplc="6D828802">
      <w:start w:val="1"/>
      <w:numFmt w:val="bullet"/>
      <w:lvlText w:val=""/>
      <w:lvlJc w:val="left"/>
      <w:pPr>
        <w:ind w:left="4320" w:hanging="360"/>
      </w:pPr>
      <w:rPr>
        <w:rFonts w:ascii="Wingdings" w:hAnsi="Wingdings" w:hint="default"/>
      </w:rPr>
    </w:lvl>
    <w:lvl w:ilvl="6" w:tplc="4BCAF9AA">
      <w:start w:val="1"/>
      <w:numFmt w:val="bullet"/>
      <w:lvlText w:val=""/>
      <w:lvlJc w:val="left"/>
      <w:pPr>
        <w:ind w:left="5040" w:hanging="360"/>
      </w:pPr>
      <w:rPr>
        <w:rFonts w:ascii="Symbol" w:hAnsi="Symbol" w:hint="default"/>
      </w:rPr>
    </w:lvl>
    <w:lvl w:ilvl="7" w:tplc="7A4A0D9A">
      <w:start w:val="1"/>
      <w:numFmt w:val="bullet"/>
      <w:lvlText w:val="o"/>
      <w:lvlJc w:val="left"/>
      <w:pPr>
        <w:ind w:left="5760" w:hanging="360"/>
      </w:pPr>
      <w:rPr>
        <w:rFonts w:ascii="Courier New" w:hAnsi="Courier New" w:cs="Courier New" w:hint="default"/>
      </w:rPr>
    </w:lvl>
    <w:lvl w:ilvl="8" w:tplc="1F1E4D70">
      <w:start w:val="1"/>
      <w:numFmt w:val="bullet"/>
      <w:lvlText w:val=""/>
      <w:lvlJc w:val="left"/>
      <w:pPr>
        <w:ind w:left="6480" w:hanging="360"/>
      </w:pPr>
      <w:rPr>
        <w:rFonts w:ascii="Wingdings" w:hAnsi="Wingdings" w:hint="default"/>
      </w:rPr>
    </w:lvl>
  </w:abstractNum>
  <w:abstractNum w:abstractNumId="29" w15:restartNumberingAfterBreak="0">
    <w:nsid w:val="4E8206F9"/>
    <w:multiLevelType w:val="hybridMultilevel"/>
    <w:tmpl w:val="1E4A4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 w15:restartNumberingAfterBreak="0">
    <w:nsid w:val="52024C08"/>
    <w:multiLevelType w:val="multilevel"/>
    <w:tmpl w:val="991AEEB6"/>
    <w:styleLink w:val="Heading2-1"/>
    <w:lvl w:ilvl="0">
      <w:start w:val="1"/>
      <w:numFmt w:val="decimal"/>
      <w:suff w:val="space"/>
      <w:lvlText w:val="Chapter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right"/>
      <w:pPr>
        <w:ind w:left="-900" w:firstLine="54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6AF5166"/>
    <w:multiLevelType w:val="multilevel"/>
    <w:tmpl w:val="3D02FD30"/>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0B0EB9"/>
    <w:multiLevelType w:val="multilevel"/>
    <w:tmpl w:val="25AED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8FA2AE8"/>
    <w:multiLevelType w:val="hybridMultilevel"/>
    <w:tmpl w:val="9390863C"/>
    <w:styleLink w:val="StyleNumbered"/>
    <w:lvl w:ilvl="0" w:tplc="B404A062">
      <w:start w:val="1"/>
      <w:numFmt w:val="decimal"/>
      <w:pStyle w:val="Listnumbered0"/>
      <w:lvlText w:val="%1."/>
      <w:lvlJc w:val="left"/>
      <w:pPr>
        <w:ind w:left="720" w:hanging="360"/>
      </w:pPr>
      <w:rPr>
        <w:rFonts w:ascii="Arial" w:hAnsi="Arial"/>
        <w:i/>
        <w:sz w:val="22"/>
      </w:rPr>
    </w:lvl>
    <w:lvl w:ilvl="1" w:tplc="35F4442A">
      <w:start w:val="1"/>
      <w:numFmt w:val="lowerLetter"/>
      <w:lvlText w:val="%2."/>
      <w:lvlJc w:val="left"/>
      <w:pPr>
        <w:ind w:left="1440" w:hanging="360"/>
      </w:pPr>
    </w:lvl>
    <w:lvl w:ilvl="2" w:tplc="8292A99A">
      <w:start w:val="1"/>
      <w:numFmt w:val="lowerRoman"/>
      <w:lvlText w:val="%3."/>
      <w:lvlJc w:val="right"/>
      <w:pPr>
        <w:ind w:left="2160" w:hanging="180"/>
      </w:pPr>
    </w:lvl>
    <w:lvl w:ilvl="3" w:tplc="F11A1FFC">
      <w:start w:val="1"/>
      <w:numFmt w:val="decimal"/>
      <w:lvlText w:val="%4."/>
      <w:lvlJc w:val="left"/>
      <w:pPr>
        <w:ind w:left="2880" w:hanging="360"/>
      </w:pPr>
    </w:lvl>
    <w:lvl w:ilvl="4" w:tplc="6D68BB32">
      <w:start w:val="1"/>
      <w:numFmt w:val="lowerLetter"/>
      <w:lvlText w:val="%5."/>
      <w:lvlJc w:val="left"/>
      <w:pPr>
        <w:ind w:left="3600" w:hanging="360"/>
      </w:pPr>
    </w:lvl>
    <w:lvl w:ilvl="5" w:tplc="01F6AEB4">
      <w:start w:val="1"/>
      <w:numFmt w:val="lowerRoman"/>
      <w:lvlText w:val="%6."/>
      <w:lvlJc w:val="right"/>
      <w:pPr>
        <w:ind w:left="4320" w:hanging="180"/>
      </w:pPr>
    </w:lvl>
    <w:lvl w:ilvl="6" w:tplc="E5E05DD2">
      <w:start w:val="1"/>
      <w:numFmt w:val="decimal"/>
      <w:lvlText w:val="%7."/>
      <w:lvlJc w:val="left"/>
      <w:pPr>
        <w:ind w:left="5040" w:hanging="360"/>
      </w:pPr>
    </w:lvl>
    <w:lvl w:ilvl="7" w:tplc="CB86853C">
      <w:start w:val="1"/>
      <w:numFmt w:val="lowerLetter"/>
      <w:lvlText w:val="%8."/>
      <w:lvlJc w:val="left"/>
      <w:pPr>
        <w:ind w:left="5760" w:hanging="360"/>
      </w:pPr>
    </w:lvl>
    <w:lvl w:ilvl="8" w:tplc="B2527986">
      <w:start w:val="1"/>
      <w:numFmt w:val="lowerRoman"/>
      <w:lvlText w:val="%9."/>
      <w:lvlJc w:val="right"/>
      <w:pPr>
        <w:ind w:left="6480" w:hanging="180"/>
      </w:pPr>
    </w:lvl>
  </w:abstractNum>
  <w:abstractNum w:abstractNumId="35" w15:restartNumberingAfterBreak="0">
    <w:nsid w:val="59782B9F"/>
    <w:multiLevelType w:val="hybridMultilevel"/>
    <w:tmpl w:val="434E7682"/>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5AB470A7"/>
    <w:multiLevelType w:val="multilevel"/>
    <w:tmpl w:val="DCE60822"/>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AE37F06"/>
    <w:multiLevelType w:val="hybridMultilevel"/>
    <w:tmpl w:val="A2A8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8367BA"/>
    <w:multiLevelType w:val="multilevel"/>
    <w:tmpl w:val="84CE3330"/>
    <w:lvl w:ilvl="0">
      <w:start w:val="1"/>
      <w:numFmt w:val="decimal"/>
      <w:suff w:val="space"/>
      <w:lvlText w:val="Chapter %1."/>
      <w:lvlJc w:val="left"/>
      <w:pPr>
        <w:ind w:left="720" w:hanging="360"/>
      </w:pPr>
      <w:rPr>
        <w:rFonts w:hint="default"/>
      </w:rPr>
    </w:lvl>
    <w:lvl w:ilvl="1">
      <w:start w:val="1"/>
      <w:numFmt w:val="decimal"/>
      <w:lvlText w:val="%1.%2."/>
      <w:lvlJc w:val="left"/>
      <w:pPr>
        <w:ind w:left="450" w:hanging="36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right"/>
      <w:pPr>
        <w:ind w:left="2340" w:firstLine="540"/>
      </w:pPr>
      <w:rPr>
        <w:rFonts w:hint="default"/>
      </w:rPr>
    </w:lvl>
    <w:lvl w:ilvl="3">
      <w:start w:val="1"/>
      <w:numFmt w:val="decimal"/>
      <w:pStyle w:val="Heading4"/>
      <w:lvlText w:val="%1.%2.%3.%4"/>
      <w:lvlJc w:val="left"/>
      <w:pPr>
        <w:ind w:left="360" w:hanging="360"/>
      </w:pPr>
      <w:rPr>
        <w:rFonts w:hint="default"/>
      </w:rPr>
    </w:lvl>
    <w:lvl w:ilvl="4">
      <w:start w:val="1"/>
      <w:numFmt w:val="lowerLetter"/>
      <w:pStyle w:val="Heading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EC87601"/>
    <w:multiLevelType w:val="hybridMultilevel"/>
    <w:tmpl w:val="ADE83538"/>
    <w:lvl w:ilvl="0" w:tplc="2528D0FE">
      <w:start w:val="1"/>
      <w:numFmt w:val="decimal"/>
      <w:lvlText w:val="%1."/>
      <w:lvlJc w:val="left"/>
      <w:pPr>
        <w:ind w:left="820" w:hanging="360"/>
      </w:pPr>
      <w:rPr>
        <w:rFonts w:ascii="Times New Roman" w:eastAsia="Times New Roman" w:hAnsi="Times New Roman" w:cs="Times New Roman" w:hint="default"/>
        <w:w w:val="100"/>
        <w:sz w:val="24"/>
        <w:szCs w:val="24"/>
        <w:lang w:val="en-US" w:eastAsia="en-US" w:bidi="ar-SA"/>
      </w:rPr>
    </w:lvl>
    <w:lvl w:ilvl="1" w:tplc="5C5CD126">
      <w:numFmt w:val="bullet"/>
      <w:lvlText w:val="o"/>
      <w:lvlJc w:val="left"/>
      <w:pPr>
        <w:ind w:left="1540" w:hanging="360"/>
      </w:pPr>
      <w:rPr>
        <w:rFonts w:ascii="Courier New" w:eastAsia="Courier New" w:hAnsi="Courier New" w:cs="Courier New" w:hint="default"/>
        <w:w w:val="100"/>
        <w:sz w:val="24"/>
        <w:szCs w:val="24"/>
        <w:lang w:val="en-US" w:eastAsia="en-US" w:bidi="ar-SA"/>
      </w:rPr>
    </w:lvl>
    <w:lvl w:ilvl="2" w:tplc="2BC0CDA4">
      <w:numFmt w:val="bullet"/>
      <w:lvlText w:val="•"/>
      <w:lvlJc w:val="left"/>
      <w:pPr>
        <w:ind w:left="2433" w:hanging="360"/>
      </w:pPr>
      <w:rPr>
        <w:rFonts w:hint="default"/>
        <w:lang w:val="en-US" w:eastAsia="en-US" w:bidi="ar-SA"/>
      </w:rPr>
    </w:lvl>
    <w:lvl w:ilvl="3" w:tplc="C3A8AE6A">
      <w:numFmt w:val="bullet"/>
      <w:lvlText w:val="•"/>
      <w:lvlJc w:val="left"/>
      <w:pPr>
        <w:ind w:left="3326" w:hanging="360"/>
      </w:pPr>
      <w:rPr>
        <w:rFonts w:hint="default"/>
        <w:lang w:val="en-US" w:eastAsia="en-US" w:bidi="ar-SA"/>
      </w:rPr>
    </w:lvl>
    <w:lvl w:ilvl="4" w:tplc="CE5C3750">
      <w:numFmt w:val="bullet"/>
      <w:lvlText w:val="•"/>
      <w:lvlJc w:val="left"/>
      <w:pPr>
        <w:ind w:left="4220" w:hanging="360"/>
      </w:pPr>
      <w:rPr>
        <w:rFonts w:hint="default"/>
        <w:lang w:val="en-US" w:eastAsia="en-US" w:bidi="ar-SA"/>
      </w:rPr>
    </w:lvl>
    <w:lvl w:ilvl="5" w:tplc="6C80E7BA">
      <w:numFmt w:val="bullet"/>
      <w:lvlText w:val="•"/>
      <w:lvlJc w:val="left"/>
      <w:pPr>
        <w:ind w:left="5113" w:hanging="360"/>
      </w:pPr>
      <w:rPr>
        <w:rFonts w:hint="default"/>
        <w:lang w:val="en-US" w:eastAsia="en-US" w:bidi="ar-SA"/>
      </w:rPr>
    </w:lvl>
    <w:lvl w:ilvl="6" w:tplc="475848FA">
      <w:numFmt w:val="bullet"/>
      <w:lvlText w:val="•"/>
      <w:lvlJc w:val="left"/>
      <w:pPr>
        <w:ind w:left="6006" w:hanging="360"/>
      </w:pPr>
      <w:rPr>
        <w:rFonts w:hint="default"/>
        <w:lang w:val="en-US" w:eastAsia="en-US" w:bidi="ar-SA"/>
      </w:rPr>
    </w:lvl>
    <w:lvl w:ilvl="7" w:tplc="290881CC">
      <w:numFmt w:val="bullet"/>
      <w:lvlText w:val="•"/>
      <w:lvlJc w:val="left"/>
      <w:pPr>
        <w:ind w:left="6900" w:hanging="360"/>
      </w:pPr>
      <w:rPr>
        <w:rFonts w:hint="default"/>
        <w:lang w:val="en-US" w:eastAsia="en-US" w:bidi="ar-SA"/>
      </w:rPr>
    </w:lvl>
    <w:lvl w:ilvl="8" w:tplc="CC1E39B0">
      <w:numFmt w:val="bullet"/>
      <w:lvlText w:val="•"/>
      <w:lvlJc w:val="left"/>
      <w:pPr>
        <w:ind w:left="7793" w:hanging="360"/>
      </w:pPr>
      <w:rPr>
        <w:rFonts w:hint="default"/>
        <w:lang w:val="en-US" w:eastAsia="en-US" w:bidi="ar-SA"/>
      </w:rPr>
    </w:lvl>
  </w:abstractNum>
  <w:abstractNum w:abstractNumId="40"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20596"/>
    <w:multiLevelType w:val="hybridMultilevel"/>
    <w:tmpl w:val="F14EEEBA"/>
    <w:lvl w:ilvl="0" w:tplc="EB90B17E">
      <w:start w:val="1"/>
      <w:numFmt w:val="decimal"/>
      <w:lvlText w:val="%1."/>
      <w:lvlJc w:val="left"/>
      <w:pPr>
        <w:ind w:left="751" w:hanging="360"/>
      </w:pPr>
      <w:rPr>
        <w:rFonts w:ascii="Times New Roman" w:eastAsia="Times New Roman" w:hAnsi="Times New Roman" w:cs="Times New Roman" w:hint="default"/>
        <w:w w:val="100"/>
        <w:sz w:val="24"/>
        <w:szCs w:val="24"/>
        <w:lang w:val="en-US" w:eastAsia="en-US" w:bidi="ar-SA"/>
      </w:rPr>
    </w:lvl>
    <w:lvl w:ilvl="1" w:tplc="D2FEDD0C">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D07CADCC">
      <w:numFmt w:val="bullet"/>
      <w:lvlText w:val="•"/>
      <w:lvlJc w:val="left"/>
      <w:pPr>
        <w:ind w:left="2453" w:hanging="360"/>
      </w:pPr>
      <w:rPr>
        <w:rFonts w:hint="default"/>
        <w:lang w:val="en-US" w:eastAsia="en-US" w:bidi="ar-SA"/>
      </w:rPr>
    </w:lvl>
    <w:lvl w:ilvl="3" w:tplc="D9563E92">
      <w:numFmt w:val="bullet"/>
      <w:lvlText w:val="•"/>
      <w:lvlJc w:val="left"/>
      <w:pPr>
        <w:ind w:left="3346" w:hanging="360"/>
      </w:pPr>
      <w:rPr>
        <w:rFonts w:hint="default"/>
        <w:lang w:val="en-US" w:eastAsia="en-US" w:bidi="ar-SA"/>
      </w:rPr>
    </w:lvl>
    <w:lvl w:ilvl="4" w:tplc="E0DABB94">
      <w:numFmt w:val="bullet"/>
      <w:lvlText w:val="•"/>
      <w:lvlJc w:val="left"/>
      <w:pPr>
        <w:ind w:left="4240" w:hanging="360"/>
      </w:pPr>
      <w:rPr>
        <w:rFonts w:hint="default"/>
        <w:lang w:val="en-US" w:eastAsia="en-US" w:bidi="ar-SA"/>
      </w:rPr>
    </w:lvl>
    <w:lvl w:ilvl="5" w:tplc="98BA7E96">
      <w:numFmt w:val="bullet"/>
      <w:lvlText w:val="•"/>
      <w:lvlJc w:val="left"/>
      <w:pPr>
        <w:ind w:left="5133" w:hanging="360"/>
      </w:pPr>
      <w:rPr>
        <w:rFonts w:hint="default"/>
        <w:lang w:val="en-US" w:eastAsia="en-US" w:bidi="ar-SA"/>
      </w:rPr>
    </w:lvl>
    <w:lvl w:ilvl="6" w:tplc="A96661D6">
      <w:numFmt w:val="bullet"/>
      <w:lvlText w:val="•"/>
      <w:lvlJc w:val="left"/>
      <w:pPr>
        <w:ind w:left="6026" w:hanging="360"/>
      </w:pPr>
      <w:rPr>
        <w:rFonts w:hint="default"/>
        <w:lang w:val="en-US" w:eastAsia="en-US" w:bidi="ar-SA"/>
      </w:rPr>
    </w:lvl>
    <w:lvl w:ilvl="7" w:tplc="A29CCF40">
      <w:numFmt w:val="bullet"/>
      <w:lvlText w:val="•"/>
      <w:lvlJc w:val="left"/>
      <w:pPr>
        <w:ind w:left="6920" w:hanging="360"/>
      </w:pPr>
      <w:rPr>
        <w:rFonts w:hint="default"/>
        <w:lang w:val="en-US" w:eastAsia="en-US" w:bidi="ar-SA"/>
      </w:rPr>
    </w:lvl>
    <w:lvl w:ilvl="8" w:tplc="48E020F6">
      <w:numFmt w:val="bullet"/>
      <w:lvlText w:val="•"/>
      <w:lvlJc w:val="left"/>
      <w:pPr>
        <w:ind w:left="7813" w:hanging="360"/>
      </w:pPr>
      <w:rPr>
        <w:rFonts w:hint="default"/>
        <w:lang w:val="en-US" w:eastAsia="en-US" w:bidi="ar-SA"/>
      </w:rPr>
    </w:lvl>
  </w:abstractNum>
  <w:abstractNum w:abstractNumId="42" w15:restartNumberingAfterBreak="0">
    <w:nsid w:val="69552D99"/>
    <w:multiLevelType w:val="multilevel"/>
    <w:tmpl w:val="472CC424"/>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6D9255BB"/>
    <w:multiLevelType w:val="hybridMultilevel"/>
    <w:tmpl w:val="C7B63EDA"/>
    <w:lvl w:ilvl="0" w:tplc="1BB4148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4" w15:restartNumberingAfterBreak="0">
    <w:nsid w:val="768F27FB"/>
    <w:multiLevelType w:val="multilevel"/>
    <w:tmpl w:val="2CF05C8A"/>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EB1FCE"/>
    <w:multiLevelType w:val="hybridMultilevel"/>
    <w:tmpl w:val="35AA1668"/>
    <w:lvl w:ilvl="0" w:tplc="5540D1C2">
      <w:start w:val="1"/>
      <w:numFmt w:val="bullet"/>
      <w:pStyle w:val="ChapterSummarybullets"/>
      <w:lvlText w:val=""/>
      <w:lvlJc w:val="left"/>
      <w:pPr>
        <w:tabs>
          <w:tab w:val="num" w:pos="1080"/>
        </w:tabs>
        <w:ind w:left="1080" w:hanging="360"/>
      </w:pPr>
      <w:rPr>
        <w:rFonts w:ascii="Symbol" w:hAnsi="Symbol" w:hint="default"/>
        <w:sz w:val="16"/>
      </w:rPr>
    </w:lvl>
    <w:lvl w:ilvl="1" w:tplc="8AAEB714">
      <w:numFmt w:val="decimal"/>
      <w:lvlText w:val=""/>
      <w:lvlJc w:val="left"/>
    </w:lvl>
    <w:lvl w:ilvl="2" w:tplc="EB28209E">
      <w:numFmt w:val="decimal"/>
      <w:lvlText w:val=""/>
      <w:lvlJc w:val="left"/>
    </w:lvl>
    <w:lvl w:ilvl="3" w:tplc="92F666A4">
      <w:numFmt w:val="decimal"/>
      <w:lvlText w:val=""/>
      <w:lvlJc w:val="left"/>
    </w:lvl>
    <w:lvl w:ilvl="4" w:tplc="0F129A84">
      <w:numFmt w:val="decimal"/>
      <w:lvlText w:val=""/>
      <w:lvlJc w:val="left"/>
    </w:lvl>
    <w:lvl w:ilvl="5" w:tplc="47A27E38">
      <w:numFmt w:val="decimal"/>
      <w:lvlText w:val=""/>
      <w:lvlJc w:val="left"/>
    </w:lvl>
    <w:lvl w:ilvl="6" w:tplc="ABFA0766">
      <w:numFmt w:val="decimal"/>
      <w:lvlText w:val=""/>
      <w:lvlJc w:val="left"/>
    </w:lvl>
    <w:lvl w:ilvl="7" w:tplc="11FEB172">
      <w:numFmt w:val="decimal"/>
      <w:lvlText w:val=""/>
      <w:lvlJc w:val="left"/>
    </w:lvl>
    <w:lvl w:ilvl="8" w:tplc="0EE61396">
      <w:numFmt w:val="decimal"/>
      <w:lvlText w:val=""/>
      <w:lvlJc w:val="left"/>
    </w:lvl>
  </w:abstractNum>
  <w:abstractNum w:abstractNumId="46" w15:restartNumberingAfterBreak="0">
    <w:nsid w:val="7B042C11"/>
    <w:multiLevelType w:val="hybridMultilevel"/>
    <w:tmpl w:val="8E0E493C"/>
    <w:lvl w:ilvl="0" w:tplc="42702810">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E36338D"/>
    <w:multiLevelType w:val="hybridMultilevel"/>
    <w:tmpl w:val="B19C4C8A"/>
    <w:lvl w:ilvl="0" w:tplc="D24E93BC">
      <w:start w:val="1"/>
      <w:numFmt w:val="decimal"/>
      <w:lvlText w:val="%1."/>
      <w:lvlJc w:val="left"/>
      <w:pPr>
        <w:ind w:left="840" w:hanging="360"/>
      </w:pPr>
      <w:rPr>
        <w:rFonts w:ascii="Times New Roman" w:eastAsia="Times New Roman" w:hAnsi="Times New Roman" w:cs="Times New Roman" w:hint="default"/>
        <w:w w:val="100"/>
        <w:sz w:val="24"/>
        <w:szCs w:val="24"/>
        <w:lang w:val="en-US" w:eastAsia="en-US" w:bidi="ar-SA"/>
      </w:rPr>
    </w:lvl>
    <w:lvl w:ilvl="1" w:tplc="19D2D8BA">
      <w:numFmt w:val="bullet"/>
      <w:lvlText w:val="o"/>
      <w:lvlJc w:val="left"/>
      <w:pPr>
        <w:ind w:left="1560" w:hanging="360"/>
      </w:pPr>
      <w:rPr>
        <w:rFonts w:ascii="Courier New" w:eastAsia="Courier New" w:hAnsi="Courier New" w:cs="Courier New" w:hint="default"/>
        <w:w w:val="99"/>
        <w:sz w:val="24"/>
        <w:szCs w:val="24"/>
        <w:lang w:val="en-US" w:eastAsia="en-US" w:bidi="ar-SA"/>
      </w:rPr>
    </w:lvl>
    <w:lvl w:ilvl="2" w:tplc="12EE9484">
      <w:numFmt w:val="bullet"/>
      <w:lvlText w:val="•"/>
      <w:lvlJc w:val="left"/>
      <w:pPr>
        <w:ind w:left="2455" w:hanging="360"/>
      </w:pPr>
      <w:rPr>
        <w:rFonts w:hint="default"/>
        <w:lang w:val="en-US" w:eastAsia="en-US" w:bidi="ar-SA"/>
      </w:rPr>
    </w:lvl>
    <w:lvl w:ilvl="3" w:tplc="17C40A60">
      <w:numFmt w:val="bullet"/>
      <w:lvlText w:val="•"/>
      <w:lvlJc w:val="left"/>
      <w:pPr>
        <w:ind w:left="3351" w:hanging="360"/>
      </w:pPr>
      <w:rPr>
        <w:rFonts w:hint="default"/>
        <w:lang w:val="en-US" w:eastAsia="en-US" w:bidi="ar-SA"/>
      </w:rPr>
    </w:lvl>
    <w:lvl w:ilvl="4" w:tplc="8834C748">
      <w:numFmt w:val="bullet"/>
      <w:lvlText w:val="•"/>
      <w:lvlJc w:val="left"/>
      <w:pPr>
        <w:ind w:left="4246" w:hanging="360"/>
      </w:pPr>
      <w:rPr>
        <w:rFonts w:hint="default"/>
        <w:lang w:val="en-US" w:eastAsia="en-US" w:bidi="ar-SA"/>
      </w:rPr>
    </w:lvl>
    <w:lvl w:ilvl="5" w:tplc="CA106EE6">
      <w:numFmt w:val="bullet"/>
      <w:lvlText w:val="•"/>
      <w:lvlJc w:val="left"/>
      <w:pPr>
        <w:ind w:left="5142" w:hanging="360"/>
      </w:pPr>
      <w:rPr>
        <w:rFonts w:hint="default"/>
        <w:lang w:val="en-US" w:eastAsia="en-US" w:bidi="ar-SA"/>
      </w:rPr>
    </w:lvl>
    <w:lvl w:ilvl="6" w:tplc="E244E924">
      <w:numFmt w:val="bullet"/>
      <w:lvlText w:val="•"/>
      <w:lvlJc w:val="left"/>
      <w:pPr>
        <w:ind w:left="6037" w:hanging="360"/>
      </w:pPr>
      <w:rPr>
        <w:rFonts w:hint="default"/>
        <w:lang w:val="en-US" w:eastAsia="en-US" w:bidi="ar-SA"/>
      </w:rPr>
    </w:lvl>
    <w:lvl w:ilvl="7" w:tplc="A12A4C24">
      <w:numFmt w:val="bullet"/>
      <w:lvlText w:val="•"/>
      <w:lvlJc w:val="left"/>
      <w:pPr>
        <w:ind w:left="6933" w:hanging="360"/>
      </w:pPr>
      <w:rPr>
        <w:rFonts w:hint="default"/>
        <w:lang w:val="en-US" w:eastAsia="en-US" w:bidi="ar-SA"/>
      </w:rPr>
    </w:lvl>
    <w:lvl w:ilvl="8" w:tplc="8C24BF74">
      <w:numFmt w:val="bullet"/>
      <w:lvlText w:val="•"/>
      <w:lvlJc w:val="left"/>
      <w:pPr>
        <w:ind w:left="7828" w:hanging="360"/>
      </w:pPr>
      <w:rPr>
        <w:rFonts w:hint="default"/>
        <w:lang w:val="en-US" w:eastAsia="en-US" w:bidi="ar-SA"/>
      </w:rPr>
    </w:lvl>
  </w:abstractNum>
  <w:num w:numId="1">
    <w:abstractNumId w:val="2"/>
  </w:num>
  <w:num w:numId="2">
    <w:abstractNumId w:val="45"/>
  </w:num>
  <w:num w:numId="3">
    <w:abstractNumId w:val="0"/>
  </w:num>
  <w:num w:numId="4">
    <w:abstractNumId w:val="46"/>
  </w:num>
  <w:num w:numId="5">
    <w:abstractNumId w:val="30"/>
  </w:num>
  <w:num w:numId="6">
    <w:abstractNumId w:val="32"/>
  </w:num>
  <w:num w:numId="7">
    <w:abstractNumId w:val="44"/>
  </w:num>
  <w:num w:numId="8">
    <w:abstractNumId w:val="19"/>
  </w:num>
  <w:num w:numId="9">
    <w:abstractNumId w:val="18"/>
  </w:num>
  <w:num w:numId="10">
    <w:abstractNumId w:val="28"/>
  </w:num>
  <w:num w:numId="11">
    <w:abstractNumId w:val="34"/>
  </w:num>
  <w:num w:numId="12">
    <w:abstractNumId w:val="10"/>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13">
    <w:abstractNumId w:val="40"/>
  </w:num>
  <w:num w:numId="14">
    <w:abstractNumId w:val="9"/>
  </w:num>
  <w:num w:numId="15">
    <w:abstractNumId w:val="36"/>
  </w:num>
  <w:num w:numId="16">
    <w:abstractNumId w:val="22"/>
  </w:num>
  <w:num w:numId="17">
    <w:abstractNumId w:val="25"/>
  </w:num>
  <w:num w:numId="18">
    <w:abstractNumId w:val="42"/>
  </w:num>
  <w:num w:numId="19">
    <w:abstractNumId w:val="24"/>
  </w:num>
  <w:num w:numId="20">
    <w:abstractNumId w:val="15"/>
  </w:num>
  <w:num w:numId="21">
    <w:abstractNumId w:val="14"/>
  </w:num>
  <w:num w:numId="22">
    <w:abstractNumId w:val="11"/>
  </w:num>
  <w:num w:numId="23">
    <w:abstractNumId w:val="38"/>
  </w:num>
  <w:num w:numId="24">
    <w:abstractNumId w:val="47"/>
  </w:num>
  <w:num w:numId="25">
    <w:abstractNumId w:val="39"/>
  </w:num>
  <w:num w:numId="26">
    <w:abstractNumId w:val="7"/>
  </w:num>
  <w:num w:numId="27">
    <w:abstractNumId w:val="13"/>
  </w:num>
  <w:num w:numId="28">
    <w:abstractNumId w:val="26"/>
  </w:num>
  <w:num w:numId="29">
    <w:abstractNumId w:val="37"/>
  </w:num>
  <w:num w:numId="30">
    <w:abstractNumId w:val="17"/>
  </w:num>
  <w:num w:numId="31">
    <w:abstractNumId w:val="43"/>
  </w:num>
  <w:num w:numId="32">
    <w:abstractNumId w:val="12"/>
  </w:num>
  <w:num w:numId="33">
    <w:abstractNumId w:val="27"/>
  </w:num>
  <w:num w:numId="34">
    <w:abstractNumId w:val="41"/>
  </w:num>
  <w:num w:numId="35">
    <w:abstractNumId w:val="23"/>
  </w:num>
  <w:num w:numId="36">
    <w:abstractNumId w:val="3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num>
  <w:num w:numId="40">
    <w:abstractNumId w:val="4"/>
  </w:num>
  <w:num w:numId="41">
    <w:abstractNumId w:val="3"/>
  </w:num>
  <w:num w:numId="42">
    <w:abstractNumId w:val="20"/>
  </w:num>
  <w:num w:numId="43">
    <w:abstractNumId w:val="8"/>
  </w:num>
  <w:num w:numId="44">
    <w:abstractNumId w:val="33"/>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29"/>
  </w:num>
  <w:num w:numId="50">
    <w:abstractNumId w:val="35"/>
  </w:num>
  <w:num w:numId="51">
    <w:abstractNumId w:val="16"/>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num>
  <w:num w:numId="54">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025"/>
    <w:rsid w:val="00000754"/>
    <w:rsid w:val="0000095D"/>
    <w:rsid w:val="00000967"/>
    <w:rsid w:val="00000C5C"/>
    <w:rsid w:val="00000FCA"/>
    <w:rsid w:val="00001608"/>
    <w:rsid w:val="00001760"/>
    <w:rsid w:val="0000254B"/>
    <w:rsid w:val="00002B24"/>
    <w:rsid w:val="00002F9A"/>
    <w:rsid w:val="00003247"/>
    <w:rsid w:val="0000326D"/>
    <w:rsid w:val="00003EB7"/>
    <w:rsid w:val="00005427"/>
    <w:rsid w:val="00005567"/>
    <w:rsid w:val="000059F3"/>
    <w:rsid w:val="00005B27"/>
    <w:rsid w:val="00005D3B"/>
    <w:rsid w:val="000069DC"/>
    <w:rsid w:val="00006A3A"/>
    <w:rsid w:val="00006BBB"/>
    <w:rsid w:val="00006CA2"/>
    <w:rsid w:val="00006FAE"/>
    <w:rsid w:val="0000708D"/>
    <w:rsid w:val="000108C3"/>
    <w:rsid w:val="00010F6D"/>
    <w:rsid w:val="000114E7"/>
    <w:rsid w:val="00011877"/>
    <w:rsid w:val="00012576"/>
    <w:rsid w:val="000129D1"/>
    <w:rsid w:val="00012B43"/>
    <w:rsid w:val="00014529"/>
    <w:rsid w:val="000146CB"/>
    <w:rsid w:val="0001480C"/>
    <w:rsid w:val="00014D90"/>
    <w:rsid w:val="000150D1"/>
    <w:rsid w:val="0001568E"/>
    <w:rsid w:val="000163BD"/>
    <w:rsid w:val="000174D7"/>
    <w:rsid w:val="00017B89"/>
    <w:rsid w:val="0002036C"/>
    <w:rsid w:val="000206A5"/>
    <w:rsid w:val="000209F5"/>
    <w:rsid w:val="00021705"/>
    <w:rsid w:val="00021743"/>
    <w:rsid w:val="0002423D"/>
    <w:rsid w:val="000248C0"/>
    <w:rsid w:val="00024ADF"/>
    <w:rsid w:val="00024B1E"/>
    <w:rsid w:val="00025B47"/>
    <w:rsid w:val="00025D0A"/>
    <w:rsid w:val="00025EFE"/>
    <w:rsid w:val="00026279"/>
    <w:rsid w:val="000265F7"/>
    <w:rsid w:val="00026DA4"/>
    <w:rsid w:val="00027291"/>
    <w:rsid w:val="00027293"/>
    <w:rsid w:val="000273DB"/>
    <w:rsid w:val="0003005E"/>
    <w:rsid w:val="0003010F"/>
    <w:rsid w:val="0003026D"/>
    <w:rsid w:val="00030859"/>
    <w:rsid w:val="00030C75"/>
    <w:rsid w:val="00031737"/>
    <w:rsid w:val="00031872"/>
    <w:rsid w:val="00031987"/>
    <w:rsid w:val="00032174"/>
    <w:rsid w:val="00032505"/>
    <w:rsid w:val="000326EB"/>
    <w:rsid w:val="00032E00"/>
    <w:rsid w:val="000333E5"/>
    <w:rsid w:val="00033656"/>
    <w:rsid w:val="00033776"/>
    <w:rsid w:val="00033E0E"/>
    <w:rsid w:val="00033FFF"/>
    <w:rsid w:val="00034338"/>
    <w:rsid w:val="000356F6"/>
    <w:rsid w:val="00035E2C"/>
    <w:rsid w:val="00035F69"/>
    <w:rsid w:val="00036015"/>
    <w:rsid w:val="00036C6F"/>
    <w:rsid w:val="000371ED"/>
    <w:rsid w:val="00037248"/>
    <w:rsid w:val="00037CB3"/>
    <w:rsid w:val="00037EF1"/>
    <w:rsid w:val="00040642"/>
    <w:rsid w:val="000410DA"/>
    <w:rsid w:val="00041A50"/>
    <w:rsid w:val="000425C9"/>
    <w:rsid w:val="00042A00"/>
    <w:rsid w:val="000434EA"/>
    <w:rsid w:val="0004398B"/>
    <w:rsid w:val="00043CA6"/>
    <w:rsid w:val="00043FB6"/>
    <w:rsid w:val="0004474D"/>
    <w:rsid w:val="00044872"/>
    <w:rsid w:val="00044C15"/>
    <w:rsid w:val="0004501B"/>
    <w:rsid w:val="000450FC"/>
    <w:rsid w:val="00045139"/>
    <w:rsid w:val="0004571D"/>
    <w:rsid w:val="00045ADF"/>
    <w:rsid w:val="00045D4A"/>
    <w:rsid w:val="000462AB"/>
    <w:rsid w:val="000469C8"/>
    <w:rsid w:val="00046A6E"/>
    <w:rsid w:val="00047136"/>
    <w:rsid w:val="000476B8"/>
    <w:rsid w:val="00050022"/>
    <w:rsid w:val="0005118B"/>
    <w:rsid w:val="000517D0"/>
    <w:rsid w:val="00051A58"/>
    <w:rsid w:val="000550AE"/>
    <w:rsid w:val="0005591E"/>
    <w:rsid w:val="00055EBE"/>
    <w:rsid w:val="00056A09"/>
    <w:rsid w:val="00060237"/>
    <w:rsid w:val="00061428"/>
    <w:rsid w:val="00061AFD"/>
    <w:rsid w:val="00061E7B"/>
    <w:rsid w:val="00062CEC"/>
    <w:rsid w:val="00062D02"/>
    <w:rsid w:val="0006361E"/>
    <w:rsid w:val="00063663"/>
    <w:rsid w:val="00064761"/>
    <w:rsid w:val="000649B9"/>
    <w:rsid w:val="00065D4A"/>
    <w:rsid w:val="00065D97"/>
    <w:rsid w:val="00066CFF"/>
    <w:rsid w:val="00067080"/>
    <w:rsid w:val="000673AC"/>
    <w:rsid w:val="0006786E"/>
    <w:rsid w:val="0007013B"/>
    <w:rsid w:val="00070EBE"/>
    <w:rsid w:val="00071526"/>
    <w:rsid w:val="0007172B"/>
    <w:rsid w:val="00071C20"/>
    <w:rsid w:val="00071FAF"/>
    <w:rsid w:val="000722DE"/>
    <w:rsid w:val="000728B1"/>
    <w:rsid w:val="00072D47"/>
    <w:rsid w:val="00074A6A"/>
    <w:rsid w:val="00075DAC"/>
    <w:rsid w:val="00076047"/>
    <w:rsid w:val="0007624B"/>
    <w:rsid w:val="00076F19"/>
    <w:rsid w:val="000770F5"/>
    <w:rsid w:val="0007768B"/>
    <w:rsid w:val="0007790D"/>
    <w:rsid w:val="00077928"/>
    <w:rsid w:val="00077956"/>
    <w:rsid w:val="00077D23"/>
    <w:rsid w:val="000809EB"/>
    <w:rsid w:val="00080AE3"/>
    <w:rsid w:val="00081A3B"/>
    <w:rsid w:val="000823CC"/>
    <w:rsid w:val="000830EC"/>
    <w:rsid w:val="00083126"/>
    <w:rsid w:val="00083A0F"/>
    <w:rsid w:val="00085583"/>
    <w:rsid w:val="00085B0C"/>
    <w:rsid w:val="00085D56"/>
    <w:rsid w:val="000860B1"/>
    <w:rsid w:val="00086205"/>
    <w:rsid w:val="00086F1A"/>
    <w:rsid w:val="000877BB"/>
    <w:rsid w:val="00087867"/>
    <w:rsid w:val="00092128"/>
    <w:rsid w:val="000927BD"/>
    <w:rsid w:val="00092B83"/>
    <w:rsid w:val="00093BEA"/>
    <w:rsid w:val="00094350"/>
    <w:rsid w:val="000959D1"/>
    <w:rsid w:val="00095E26"/>
    <w:rsid w:val="0009651F"/>
    <w:rsid w:val="0009666F"/>
    <w:rsid w:val="000966BA"/>
    <w:rsid w:val="00097B55"/>
    <w:rsid w:val="000A038D"/>
    <w:rsid w:val="000A05E3"/>
    <w:rsid w:val="000A0B75"/>
    <w:rsid w:val="000A1F61"/>
    <w:rsid w:val="000A21F2"/>
    <w:rsid w:val="000A2518"/>
    <w:rsid w:val="000A2551"/>
    <w:rsid w:val="000A279C"/>
    <w:rsid w:val="000A2A90"/>
    <w:rsid w:val="000A30AE"/>
    <w:rsid w:val="000A3887"/>
    <w:rsid w:val="000A3C87"/>
    <w:rsid w:val="000A4126"/>
    <w:rsid w:val="000A4ED7"/>
    <w:rsid w:val="000A50F8"/>
    <w:rsid w:val="000A60E4"/>
    <w:rsid w:val="000A61BC"/>
    <w:rsid w:val="000A6FEE"/>
    <w:rsid w:val="000B04E0"/>
    <w:rsid w:val="000B0AC8"/>
    <w:rsid w:val="000B0B70"/>
    <w:rsid w:val="000B0D6D"/>
    <w:rsid w:val="000B446B"/>
    <w:rsid w:val="000B480F"/>
    <w:rsid w:val="000B481C"/>
    <w:rsid w:val="000B4826"/>
    <w:rsid w:val="000B48DC"/>
    <w:rsid w:val="000B4BBE"/>
    <w:rsid w:val="000B4D21"/>
    <w:rsid w:val="000B5117"/>
    <w:rsid w:val="000B544E"/>
    <w:rsid w:val="000B63C5"/>
    <w:rsid w:val="000B6632"/>
    <w:rsid w:val="000B6946"/>
    <w:rsid w:val="000B6C23"/>
    <w:rsid w:val="000B6E2C"/>
    <w:rsid w:val="000B6F96"/>
    <w:rsid w:val="000B79BE"/>
    <w:rsid w:val="000B7E38"/>
    <w:rsid w:val="000C048D"/>
    <w:rsid w:val="000C04FF"/>
    <w:rsid w:val="000C0A05"/>
    <w:rsid w:val="000C0AD1"/>
    <w:rsid w:val="000C0B48"/>
    <w:rsid w:val="000C0F79"/>
    <w:rsid w:val="000C1080"/>
    <w:rsid w:val="000C1541"/>
    <w:rsid w:val="000C1946"/>
    <w:rsid w:val="000C1A66"/>
    <w:rsid w:val="000C1F15"/>
    <w:rsid w:val="000C25A3"/>
    <w:rsid w:val="000C28AB"/>
    <w:rsid w:val="000C310A"/>
    <w:rsid w:val="000C32CD"/>
    <w:rsid w:val="000C3B09"/>
    <w:rsid w:val="000C404C"/>
    <w:rsid w:val="000C4100"/>
    <w:rsid w:val="000C462D"/>
    <w:rsid w:val="000C4741"/>
    <w:rsid w:val="000C4CD1"/>
    <w:rsid w:val="000C593E"/>
    <w:rsid w:val="000C5FDB"/>
    <w:rsid w:val="000C61F6"/>
    <w:rsid w:val="000C62AF"/>
    <w:rsid w:val="000C6923"/>
    <w:rsid w:val="000C6FFB"/>
    <w:rsid w:val="000C727B"/>
    <w:rsid w:val="000C7D5C"/>
    <w:rsid w:val="000C7E44"/>
    <w:rsid w:val="000D0916"/>
    <w:rsid w:val="000D155E"/>
    <w:rsid w:val="000D185D"/>
    <w:rsid w:val="000D1961"/>
    <w:rsid w:val="000D1D05"/>
    <w:rsid w:val="000D27A9"/>
    <w:rsid w:val="000D286F"/>
    <w:rsid w:val="000D5D5C"/>
    <w:rsid w:val="000D6017"/>
    <w:rsid w:val="000D633F"/>
    <w:rsid w:val="000D6B40"/>
    <w:rsid w:val="000D6C13"/>
    <w:rsid w:val="000D79C8"/>
    <w:rsid w:val="000E0882"/>
    <w:rsid w:val="000E0E5A"/>
    <w:rsid w:val="000E1E7F"/>
    <w:rsid w:val="000E2702"/>
    <w:rsid w:val="000E2B59"/>
    <w:rsid w:val="000E2F1E"/>
    <w:rsid w:val="000E3324"/>
    <w:rsid w:val="000E4B8F"/>
    <w:rsid w:val="000E4C00"/>
    <w:rsid w:val="000E6312"/>
    <w:rsid w:val="000E64ED"/>
    <w:rsid w:val="000E64F5"/>
    <w:rsid w:val="000E7202"/>
    <w:rsid w:val="000E7982"/>
    <w:rsid w:val="000F04D4"/>
    <w:rsid w:val="000F10BB"/>
    <w:rsid w:val="000F15ED"/>
    <w:rsid w:val="000F17E4"/>
    <w:rsid w:val="000F25C0"/>
    <w:rsid w:val="000F28A4"/>
    <w:rsid w:val="000F2950"/>
    <w:rsid w:val="000F301A"/>
    <w:rsid w:val="000F30B4"/>
    <w:rsid w:val="000F3B14"/>
    <w:rsid w:val="000F433E"/>
    <w:rsid w:val="000F4C9E"/>
    <w:rsid w:val="000F4D73"/>
    <w:rsid w:val="000F658A"/>
    <w:rsid w:val="000F6D10"/>
    <w:rsid w:val="000F70A7"/>
    <w:rsid w:val="000F7573"/>
    <w:rsid w:val="000F772F"/>
    <w:rsid w:val="00100C5F"/>
    <w:rsid w:val="00101113"/>
    <w:rsid w:val="001018FA"/>
    <w:rsid w:val="00101C34"/>
    <w:rsid w:val="00102554"/>
    <w:rsid w:val="00102915"/>
    <w:rsid w:val="00102F67"/>
    <w:rsid w:val="00103426"/>
    <w:rsid w:val="00103ED0"/>
    <w:rsid w:val="001041B9"/>
    <w:rsid w:val="00104242"/>
    <w:rsid w:val="00104306"/>
    <w:rsid w:val="00104650"/>
    <w:rsid w:val="00104E44"/>
    <w:rsid w:val="00104F9B"/>
    <w:rsid w:val="001056D6"/>
    <w:rsid w:val="00105861"/>
    <w:rsid w:val="00105A75"/>
    <w:rsid w:val="0010642A"/>
    <w:rsid w:val="00106A7A"/>
    <w:rsid w:val="00106AD2"/>
    <w:rsid w:val="00107DBB"/>
    <w:rsid w:val="001102BD"/>
    <w:rsid w:val="0011048A"/>
    <w:rsid w:val="00110890"/>
    <w:rsid w:val="00110949"/>
    <w:rsid w:val="00111153"/>
    <w:rsid w:val="0011129F"/>
    <w:rsid w:val="00111438"/>
    <w:rsid w:val="00111ABF"/>
    <w:rsid w:val="001124A4"/>
    <w:rsid w:val="00113667"/>
    <w:rsid w:val="00113B34"/>
    <w:rsid w:val="00114011"/>
    <w:rsid w:val="001143F6"/>
    <w:rsid w:val="001143F8"/>
    <w:rsid w:val="001146D2"/>
    <w:rsid w:val="001147C9"/>
    <w:rsid w:val="00114E65"/>
    <w:rsid w:val="00116921"/>
    <w:rsid w:val="0011724B"/>
    <w:rsid w:val="00117496"/>
    <w:rsid w:val="0011761C"/>
    <w:rsid w:val="00117A67"/>
    <w:rsid w:val="00120A3A"/>
    <w:rsid w:val="00121327"/>
    <w:rsid w:val="0012140C"/>
    <w:rsid w:val="00121A64"/>
    <w:rsid w:val="00121FB1"/>
    <w:rsid w:val="0012216F"/>
    <w:rsid w:val="001226F0"/>
    <w:rsid w:val="00122B0E"/>
    <w:rsid w:val="00122BA1"/>
    <w:rsid w:val="00123A38"/>
    <w:rsid w:val="0012476F"/>
    <w:rsid w:val="00124881"/>
    <w:rsid w:val="001253F1"/>
    <w:rsid w:val="00125569"/>
    <w:rsid w:val="00125A54"/>
    <w:rsid w:val="0012652A"/>
    <w:rsid w:val="00126663"/>
    <w:rsid w:val="00126C90"/>
    <w:rsid w:val="00126F8B"/>
    <w:rsid w:val="00127F6D"/>
    <w:rsid w:val="001306C7"/>
    <w:rsid w:val="00130FA6"/>
    <w:rsid w:val="00131680"/>
    <w:rsid w:val="001318B4"/>
    <w:rsid w:val="001318DE"/>
    <w:rsid w:val="00131D60"/>
    <w:rsid w:val="0013260F"/>
    <w:rsid w:val="00132892"/>
    <w:rsid w:val="001328C7"/>
    <w:rsid w:val="00133660"/>
    <w:rsid w:val="001336F7"/>
    <w:rsid w:val="00133DE8"/>
    <w:rsid w:val="0013406D"/>
    <w:rsid w:val="0013453D"/>
    <w:rsid w:val="001349C1"/>
    <w:rsid w:val="001353FD"/>
    <w:rsid w:val="001356B4"/>
    <w:rsid w:val="00135FA0"/>
    <w:rsid w:val="00136328"/>
    <w:rsid w:val="00136898"/>
    <w:rsid w:val="001376C2"/>
    <w:rsid w:val="00137D8B"/>
    <w:rsid w:val="00140756"/>
    <w:rsid w:val="00140759"/>
    <w:rsid w:val="00140B59"/>
    <w:rsid w:val="00140BD5"/>
    <w:rsid w:val="001414E0"/>
    <w:rsid w:val="001417A0"/>
    <w:rsid w:val="00141D31"/>
    <w:rsid w:val="00141DBB"/>
    <w:rsid w:val="00142446"/>
    <w:rsid w:val="00143F81"/>
    <w:rsid w:val="00144E28"/>
    <w:rsid w:val="00145124"/>
    <w:rsid w:val="0014638B"/>
    <w:rsid w:val="001464D9"/>
    <w:rsid w:val="0014668A"/>
    <w:rsid w:val="00146CB7"/>
    <w:rsid w:val="001473CB"/>
    <w:rsid w:val="001501BC"/>
    <w:rsid w:val="00150FD4"/>
    <w:rsid w:val="001513AE"/>
    <w:rsid w:val="001534BC"/>
    <w:rsid w:val="001535DD"/>
    <w:rsid w:val="001537EC"/>
    <w:rsid w:val="001552B0"/>
    <w:rsid w:val="00155986"/>
    <w:rsid w:val="00157944"/>
    <w:rsid w:val="00157E26"/>
    <w:rsid w:val="00161A37"/>
    <w:rsid w:val="00161B5E"/>
    <w:rsid w:val="00162F5E"/>
    <w:rsid w:val="001635AC"/>
    <w:rsid w:val="0016428B"/>
    <w:rsid w:val="001644F9"/>
    <w:rsid w:val="001649CA"/>
    <w:rsid w:val="00164FBD"/>
    <w:rsid w:val="00165B89"/>
    <w:rsid w:val="00166D15"/>
    <w:rsid w:val="00166EA6"/>
    <w:rsid w:val="00167571"/>
    <w:rsid w:val="00167D01"/>
    <w:rsid w:val="00167D71"/>
    <w:rsid w:val="00170085"/>
    <w:rsid w:val="00170241"/>
    <w:rsid w:val="0017055C"/>
    <w:rsid w:val="001705D8"/>
    <w:rsid w:val="00171544"/>
    <w:rsid w:val="001716E9"/>
    <w:rsid w:val="001716F2"/>
    <w:rsid w:val="001718A6"/>
    <w:rsid w:val="00171C43"/>
    <w:rsid w:val="00171E7F"/>
    <w:rsid w:val="00171FC1"/>
    <w:rsid w:val="00172075"/>
    <w:rsid w:val="00172824"/>
    <w:rsid w:val="001728A6"/>
    <w:rsid w:val="001731D5"/>
    <w:rsid w:val="001732BC"/>
    <w:rsid w:val="00173AAD"/>
    <w:rsid w:val="00173B63"/>
    <w:rsid w:val="0017403D"/>
    <w:rsid w:val="001744D8"/>
    <w:rsid w:val="00175061"/>
    <w:rsid w:val="0017526F"/>
    <w:rsid w:val="001755FE"/>
    <w:rsid w:val="00175F18"/>
    <w:rsid w:val="00176455"/>
    <w:rsid w:val="001767CC"/>
    <w:rsid w:val="001772C5"/>
    <w:rsid w:val="00177F98"/>
    <w:rsid w:val="001801C0"/>
    <w:rsid w:val="00180260"/>
    <w:rsid w:val="00180521"/>
    <w:rsid w:val="00180768"/>
    <w:rsid w:val="00180DBF"/>
    <w:rsid w:val="00181068"/>
    <w:rsid w:val="001814FF"/>
    <w:rsid w:val="00181EFA"/>
    <w:rsid w:val="00181F06"/>
    <w:rsid w:val="0018297B"/>
    <w:rsid w:val="00182D51"/>
    <w:rsid w:val="0018395A"/>
    <w:rsid w:val="00183FCB"/>
    <w:rsid w:val="001844F5"/>
    <w:rsid w:val="0018481E"/>
    <w:rsid w:val="0018669F"/>
    <w:rsid w:val="00187267"/>
    <w:rsid w:val="00187748"/>
    <w:rsid w:val="00187B13"/>
    <w:rsid w:val="00187D35"/>
    <w:rsid w:val="00190053"/>
    <w:rsid w:val="001900CF"/>
    <w:rsid w:val="0019056F"/>
    <w:rsid w:val="001906DF"/>
    <w:rsid w:val="00190B61"/>
    <w:rsid w:val="00191206"/>
    <w:rsid w:val="00192457"/>
    <w:rsid w:val="00193182"/>
    <w:rsid w:val="00194335"/>
    <w:rsid w:val="0019476B"/>
    <w:rsid w:val="001947C8"/>
    <w:rsid w:val="00194EC1"/>
    <w:rsid w:val="00194EF6"/>
    <w:rsid w:val="001953B3"/>
    <w:rsid w:val="001959F8"/>
    <w:rsid w:val="0019648A"/>
    <w:rsid w:val="00197F78"/>
    <w:rsid w:val="001A08F4"/>
    <w:rsid w:val="001A1BA1"/>
    <w:rsid w:val="001A1C79"/>
    <w:rsid w:val="001A3E16"/>
    <w:rsid w:val="001A4945"/>
    <w:rsid w:val="001A4ECD"/>
    <w:rsid w:val="001A5DAA"/>
    <w:rsid w:val="001A6D44"/>
    <w:rsid w:val="001A7A55"/>
    <w:rsid w:val="001B0CD1"/>
    <w:rsid w:val="001B1668"/>
    <w:rsid w:val="001B1F78"/>
    <w:rsid w:val="001B2759"/>
    <w:rsid w:val="001B2A58"/>
    <w:rsid w:val="001B2E69"/>
    <w:rsid w:val="001B3954"/>
    <w:rsid w:val="001B3F9C"/>
    <w:rsid w:val="001B429D"/>
    <w:rsid w:val="001B51E1"/>
    <w:rsid w:val="001B58D1"/>
    <w:rsid w:val="001B65B5"/>
    <w:rsid w:val="001B6730"/>
    <w:rsid w:val="001B743D"/>
    <w:rsid w:val="001B7492"/>
    <w:rsid w:val="001B7790"/>
    <w:rsid w:val="001B7A01"/>
    <w:rsid w:val="001C0A11"/>
    <w:rsid w:val="001C0A38"/>
    <w:rsid w:val="001C1CBE"/>
    <w:rsid w:val="001C1D3E"/>
    <w:rsid w:val="001C1D9D"/>
    <w:rsid w:val="001C2268"/>
    <w:rsid w:val="001C27B7"/>
    <w:rsid w:val="001C2D53"/>
    <w:rsid w:val="001C371F"/>
    <w:rsid w:val="001C41DF"/>
    <w:rsid w:val="001C4559"/>
    <w:rsid w:val="001C4A18"/>
    <w:rsid w:val="001C4F14"/>
    <w:rsid w:val="001C562E"/>
    <w:rsid w:val="001C5964"/>
    <w:rsid w:val="001C5B6B"/>
    <w:rsid w:val="001C6C10"/>
    <w:rsid w:val="001C6FED"/>
    <w:rsid w:val="001C76A8"/>
    <w:rsid w:val="001C7C36"/>
    <w:rsid w:val="001D00B3"/>
    <w:rsid w:val="001D00D0"/>
    <w:rsid w:val="001D07D3"/>
    <w:rsid w:val="001D0BCF"/>
    <w:rsid w:val="001D1007"/>
    <w:rsid w:val="001D13D2"/>
    <w:rsid w:val="001D15BF"/>
    <w:rsid w:val="001D1A03"/>
    <w:rsid w:val="001D1DE6"/>
    <w:rsid w:val="001D2106"/>
    <w:rsid w:val="001D3BA8"/>
    <w:rsid w:val="001D4F69"/>
    <w:rsid w:val="001D515D"/>
    <w:rsid w:val="001D5AD6"/>
    <w:rsid w:val="001D6172"/>
    <w:rsid w:val="001D6509"/>
    <w:rsid w:val="001D6739"/>
    <w:rsid w:val="001D6C2A"/>
    <w:rsid w:val="001D740B"/>
    <w:rsid w:val="001D78F8"/>
    <w:rsid w:val="001D79C9"/>
    <w:rsid w:val="001D7C8E"/>
    <w:rsid w:val="001D7CCF"/>
    <w:rsid w:val="001E011B"/>
    <w:rsid w:val="001E101B"/>
    <w:rsid w:val="001E12FB"/>
    <w:rsid w:val="001E1586"/>
    <w:rsid w:val="001E16FC"/>
    <w:rsid w:val="001E17E7"/>
    <w:rsid w:val="001E1DF7"/>
    <w:rsid w:val="001E20CC"/>
    <w:rsid w:val="001E2252"/>
    <w:rsid w:val="001E2434"/>
    <w:rsid w:val="001E25F2"/>
    <w:rsid w:val="001E2FDA"/>
    <w:rsid w:val="001E33A2"/>
    <w:rsid w:val="001E38C0"/>
    <w:rsid w:val="001E4C35"/>
    <w:rsid w:val="001E4D3E"/>
    <w:rsid w:val="001E50D1"/>
    <w:rsid w:val="001E5416"/>
    <w:rsid w:val="001E589D"/>
    <w:rsid w:val="001E5AC7"/>
    <w:rsid w:val="001E5D2A"/>
    <w:rsid w:val="001E628B"/>
    <w:rsid w:val="001E62E2"/>
    <w:rsid w:val="001E6697"/>
    <w:rsid w:val="001E6BD0"/>
    <w:rsid w:val="001E6C7A"/>
    <w:rsid w:val="001E6D1F"/>
    <w:rsid w:val="001E7A1A"/>
    <w:rsid w:val="001F1372"/>
    <w:rsid w:val="001F1941"/>
    <w:rsid w:val="001F205B"/>
    <w:rsid w:val="001F325B"/>
    <w:rsid w:val="001F3365"/>
    <w:rsid w:val="001F33C6"/>
    <w:rsid w:val="001F346D"/>
    <w:rsid w:val="001F3F14"/>
    <w:rsid w:val="001F5063"/>
    <w:rsid w:val="001F69EC"/>
    <w:rsid w:val="001F6D2A"/>
    <w:rsid w:val="001F6F37"/>
    <w:rsid w:val="001F7374"/>
    <w:rsid w:val="001F7408"/>
    <w:rsid w:val="001F7703"/>
    <w:rsid w:val="001F7BD2"/>
    <w:rsid w:val="00200C9D"/>
    <w:rsid w:val="002017F6"/>
    <w:rsid w:val="00201D57"/>
    <w:rsid w:val="0020285F"/>
    <w:rsid w:val="00202CFE"/>
    <w:rsid w:val="00203922"/>
    <w:rsid w:val="00203ABC"/>
    <w:rsid w:val="00204129"/>
    <w:rsid w:val="0020429F"/>
    <w:rsid w:val="002044B7"/>
    <w:rsid w:val="00204CF5"/>
    <w:rsid w:val="00204E19"/>
    <w:rsid w:val="00204F39"/>
    <w:rsid w:val="00205035"/>
    <w:rsid w:val="00205743"/>
    <w:rsid w:val="0020675D"/>
    <w:rsid w:val="0021003A"/>
    <w:rsid w:val="00211F2A"/>
    <w:rsid w:val="00212122"/>
    <w:rsid w:val="00212B6A"/>
    <w:rsid w:val="00212C95"/>
    <w:rsid w:val="002131E2"/>
    <w:rsid w:val="00213A2F"/>
    <w:rsid w:val="00213D2D"/>
    <w:rsid w:val="002144B2"/>
    <w:rsid w:val="002147FD"/>
    <w:rsid w:val="00214972"/>
    <w:rsid w:val="00215138"/>
    <w:rsid w:val="00215ABA"/>
    <w:rsid w:val="00216587"/>
    <w:rsid w:val="00216A72"/>
    <w:rsid w:val="002170BF"/>
    <w:rsid w:val="00217159"/>
    <w:rsid w:val="00217323"/>
    <w:rsid w:val="00217BE7"/>
    <w:rsid w:val="00217CC1"/>
    <w:rsid w:val="00221204"/>
    <w:rsid w:val="0022129F"/>
    <w:rsid w:val="002223F6"/>
    <w:rsid w:val="00222FF7"/>
    <w:rsid w:val="00223651"/>
    <w:rsid w:val="00225334"/>
    <w:rsid w:val="00225580"/>
    <w:rsid w:val="002256DF"/>
    <w:rsid w:val="00225AEF"/>
    <w:rsid w:val="002267AE"/>
    <w:rsid w:val="002276D1"/>
    <w:rsid w:val="0022792B"/>
    <w:rsid w:val="00227B5D"/>
    <w:rsid w:val="00227E17"/>
    <w:rsid w:val="00230998"/>
    <w:rsid w:val="00230D96"/>
    <w:rsid w:val="002326DE"/>
    <w:rsid w:val="00232873"/>
    <w:rsid w:val="0023589A"/>
    <w:rsid w:val="00235BAA"/>
    <w:rsid w:val="002360E5"/>
    <w:rsid w:val="0023619D"/>
    <w:rsid w:val="00236518"/>
    <w:rsid w:val="00236C25"/>
    <w:rsid w:val="00240013"/>
    <w:rsid w:val="002402C9"/>
    <w:rsid w:val="0024106D"/>
    <w:rsid w:val="002411B5"/>
    <w:rsid w:val="00241236"/>
    <w:rsid w:val="00241280"/>
    <w:rsid w:val="002420D2"/>
    <w:rsid w:val="0024213C"/>
    <w:rsid w:val="002426D2"/>
    <w:rsid w:val="002427E8"/>
    <w:rsid w:val="0024280E"/>
    <w:rsid w:val="00242817"/>
    <w:rsid w:val="002429A7"/>
    <w:rsid w:val="002429CC"/>
    <w:rsid w:val="0024309E"/>
    <w:rsid w:val="00243F2A"/>
    <w:rsid w:val="0024400F"/>
    <w:rsid w:val="00244156"/>
    <w:rsid w:val="00244859"/>
    <w:rsid w:val="002451FA"/>
    <w:rsid w:val="002452D8"/>
    <w:rsid w:val="00245C4F"/>
    <w:rsid w:val="0024686E"/>
    <w:rsid w:val="00246DA3"/>
    <w:rsid w:val="00246FB0"/>
    <w:rsid w:val="002475E1"/>
    <w:rsid w:val="002478BD"/>
    <w:rsid w:val="00247B41"/>
    <w:rsid w:val="00247C5D"/>
    <w:rsid w:val="00247DA5"/>
    <w:rsid w:val="00250D35"/>
    <w:rsid w:val="00251717"/>
    <w:rsid w:val="002519AC"/>
    <w:rsid w:val="00251BFB"/>
    <w:rsid w:val="00251CDC"/>
    <w:rsid w:val="0025305D"/>
    <w:rsid w:val="002530DA"/>
    <w:rsid w:val="00254780"/>
    <w:rsid w:val="00254809"/>
    <w:rsid w:val="00254B64"/>
    <w:rsid w:val="00254ECA"/>
    <w:rsid w:val="00255CD4"/>
    <w:rsid w:val="002560D7"/>
    <w:rsid w:val="002568E5"/>
    <w:rsid w:val="002572C2"/>
    <w:rsid w:val="00257424"/>
    <w:rsid w:val="00257C51"/>
    <w:rsid w:val="00260497"/>
    <w:rsid w:val="00260940"/>
    <w:rsid w:val="00260E21"/>
    <w:rsid w:val="002614DE"/>
    <w:rsid w:val="00262FF5"/>
    <w:rsid w:val="0026337C"/>
    <w:rsid w:val="0026366E"/>
    <w:rsid w:val="00263A8B"/>
    <w:rsid w:val="00263C71"/>
    <w:rsid w:val="00263FF4"/>
    <w:rsid w:val="00265141"/>
    <w:rsid w:val="00265AC4"/>
    <w:rsid w:val="002661D6"/>
    <w:rsid w:val="00266288"/>
    <w:rsid w:val="002666B6"/>
    <w:rsid w:val="00267CB0"/>
    <w:rsid w:val="00267CFA"/>
    <w:rsid w:val="0027027B"/>
    <w:rsid w:val="002704AB"/>
    <w:rsid w:val="002704E3"/>
    <w:rsid w:val="00270649"/>
    <w:rsid w:val="00270F8F"/>
    <w:rsid w:val="00271131"/>
    <w:rsid w:val="00271206"/>
    <w:rsid w:val="00271E47"/>
    <w:rsid w:val="002727A6"/>
    <w:rsid w:val="002728F3"/>
    <w:rsid w:val="0027295E"/>
    <w:rsid w:val="00274156"/>
    <w:rsid w:val="00274A36"/>
    <w:rsid w:val="002755AE"/>
    <w:rsid w:val="002758CA"/>
    <w:rsid w:val="00276B12"/>
    <w:rsid w:val="00276F0A"/>
    <w:rsid w:val="00280088"/>
    <w:rsid w:val="0028046A"/>
    <w:rsid w:val="00280917"/>
    <w:rsid w:val="00281311"/>
    <w:rsid w:val="002817E4"/>
    <w:rsid w:val="00282B4B"/>
    <w:rsid w:val="002838F9"/>
    <w:rsid w:val="00283FDA"/>
    <w:rsid w:val="00284A2A"/>
    <w:rsid w:val="00284BE5"/>
    <w:rsid w:val="0028594E"/>
    <w:rsid w:val="00285F8C"/>
    <w:rsid w:val="00286EEE"/>
    <w:rsid w:val="00287152"/>
    <w:rsid w:val="00287208"/>
    <w:rsid w:val="002879F0"/>
    <w:rsid w:val="002905C2"/>
    <w:rsid w:val="00290F9A"/>
    <w:rsid w:val="00290FB2"/>
    <w:rsid w:val="002915E6"/>
    <w:rsid w:val="00291EFC"/>
    <w:rsid w:val="00292273"/>
    <w:rsid w:val="00293135"/>
    <w:rsid w:val="002935CF"/>
    <w:rsid w:val="002943E8"/>
    <w:rsid w:val="00294AB7"/>
    <w:rsid w:val="002956A6"/>
    <w:rsid w:val="00297B7B"/>
    <w:rsid w:val="00297F0F"/>
    <w:rsid w:val="002A0C21"/>
    <w:rsid w:val="002A0F65"/>
    <w:rsid w:val="002A191A"/>
    <w:rsid w:val="002A2120"/>
    <w:rsid w:val="002A224E"/>
    <w:rsid w:val="002A2451"/>
    <w:rsid w:val="002A3B57"/>
    <w:rsid w:val="002A5460"/>
    <w:rsid w:val="002A5497"/>
    <w:rsid w:val="002A65C7"/>
    <w:rsid w:val="002A6A30"/>
    <w:rsid w:val="002A6D65"/>
    <w:rsid w:val="002A6ED3"/>
    <w:rsid w:val="002A7D79"/>
    <w:rsid w:val="002B02AC"/>
    <w:rsid w:val="002B0C4E"/>
    <w:rsid w:val="002B0D10"/>
    <w:rsid w:val="002B20B7"/>
    <w:rsid w:val="002B24E2"/>
    <w:rsid w:val="002B277A"/>
    <w:rsid w:val="002B3FC0"/>
    <w:rsid w:val="002B5902"/>
    <w:rsid w:val="002B6418"/>
    <w:rsid w:val="002B7DA3"/>
    <w:rsid w:val="002C0ED6"/>
    <w:rsid w:val="002C0FA1"/>
    <w:rsid w:val="002C16B1"/>
    <w:rsid w:val="002C1BBC"/>
    <w:rsid w:val="002C1DA9"/>
    <w:rsid w:val="002C3925"/>
    <w:rsid w:val="002C3C39"/>
    <w:rsid w:val="002C3D63"/>
    <w:rsid w:val="002C4120"/>
    <w:rsid w:val="002C4BD1"/>
    <w:rsid w:val="002C5568"/>
    <w:rsid w:val="002C7269"/>
    <w:rsid w:val="002C7BD3"/>
    <w:rsid w:val="002D0D84"/>
    <w:rsid w:val="002D0E27"/>
    <w:rsid w:val="002D1188"/>
    <w:rsid w:val="002D1416"/>
    <w:rsid w:val="002D24EB"/>
    <w:rsid w:val="002D2CC5"/>
    <w:rsid w:val="002D3515"/>
    <w:rsid w:val="002D3D5C"/>
    <w:rsid w:val="002D430C"/>
    <w:rsid w:val="002D4D7B"/>
    <w:rsid w:val="002D51C8"/>
    <w:rsid w:val="002D526C"/>
    <w:rsid w:val="002D682C"/>
    <w:rsid w:val="002D6CF5"/>
    <w:rsid w:val="002E007F"/>
    <w:rsid w:val="002E0D7D"/>
    <w:rsid w:val="002E2142"/>
    <w:rsid w:val="002E241E"/>
    <w:rsid w:val="002E2710"/>
    <w:rsid w:val="002E279A"/>
    <w:rsid w:val="002E2BFD"/>
    <w:rsid w:val="002E2DFE"/>
    <w:rsid w:val="002E3341"/>
    <w:rsid w:val="002E4008"/>
    <w:rsid w:val="002E414A"/>
    <w:rsid w:val="002E5D88"/>
    <w:rsid w:val="002E70C1"/>
    <w:rsid w:val="002E72E8"/>
    <w:rsid w:val="002F01F9"/>
    <w:rsid w:val="002F0E45"/>
    <w:rsid w:val="002F21F0"/>
    <w:rsid w:val="002F2E98"/>
    <w:rsid w:val="002F3026"/>
    <w:rsid w:val="002F314D"/>
    <w:rsid w:val="002F32F9"/>
    <w:rsid w:val="002F3C9B"/>
    <w:rsid w:val="002F46BD"/>
    <w:rsid w:val="002F4769"/>
    <w:rsid w:val="002F4B64"/>
    <w:rsid w:val="002F50DC"/>
    <w:rsid w:val="002F544C"/>
    <w:rsid w:val="002F5600"/>
    <w:rsid w:val="002F5B53"/>
    <w:rsid w:val="002F6F80"/>
    <w:rsid w:val="002F780A"/>
    <w:rsid w:val="002F7D8A"/>
    <w:rsid w:val="0030008A"/>
    <w:rsid w:val="00300B42"/>
    <w:rsid w:val="00300E79"/>
    <w:rsid w:val="00300FBB"/>
    <w:rsid w:val="00301CAC"/>
    <w:rsid w:val="003021B3"/>
    <w:rsid w:val="00304349"/>
    <w:rsid w:val="00304A0D"/>
    <w:rsid w:val="003058A5"/>
    <w:rsid w:val="0030676A"/>
    <w:rsid w:val="00306840"/>
    <w:rsid w:val="00306E90"/>
    <w:rsid w:val="003073C8"/>
    <w:rsid w:val="00307D6D"/>
    <w:rsid w:val="00307FD9"/>
    <w:rsid w:val="0031066C"/>
    <w:rsid w:val="00310C07"/>
    <w:rsid w:val="00310D0F"/>
    <w:rsid w:val="0031133B"/>
    <w:rsid w:val="003125E4"/>
    <w:rsid w:val="00312929"/>
    <w:rsid w:val="00312F0D"/>
    <w:rsid w:val="00314455"/>
    <w:rsid w:val="003151AF"/>
    <w:rsid w:val="0031545A"/>
    <w:rsid w:val="00315A1C"/>
    <w:rsid w:val="00315BB9"/>
    <w:rsid w:val="00315C40"/>
    <w:rsid w:val="00315CAE"/>
    <w:rsid w:val="00315E94"/>
    <w:rsid w:val="0031627A"/>
    <w:rsid w:val="003163A4"/>
    <w:rsid w:val="00316504"/>
    <w:rsid w:val="0031682F"/>
    <w:rsid w:val="003174D4"/>
    <w:rsid w:val="00320710"/>
    <w:rsid w:val="00320AC3"/>
    <w:rsid w:val="003213CB"/>
    <w:rsid w:val="00322483"/>
    <w:rsid w:val="003235FC"/>
    <w:rsid w:val="00323BEF"/>
    <w:rsid w:val="00324A3B"/>
    <w:rsid w:val="00325401"/>
    <w:rsid w:val="00326064"/>
    <w:rsid w:val="003265EF"/>
    <w:rsid w:val="003269AC"/>
    <w:rsid w:val="00326BA2"/>
    <w:rsid w:val="00326E83"/>
    <w:rsid w:val="003275CA"/>
    <w:rsid w:val="00327C63"/>
    <w:rsid w:val="003302AB"/>
    <w:rsid w:val="003308E4"/>
    <w:rsid w:val="00330A3D"/>
    <w:rsid w:val="00331029"/>
    <w:rsid w:val="00331109"/>
    <w:rsid w:val="0033129C"/>
    <w:rsid w:val="00331878"/>
    <w:rsid w:val="0033194C"/>
    <w:rsid w:val="00332D6D"/>
    <w:rsid w:val="00332EA7"/>
    <w:rsid w:val="003330C0"/>
    <w:rsid w:val="00334A6B"/>
    <w:rsid w:val="00334C69"/>
    <w:rsid w:val="0033530A"/>
    <w:rsid w:val="003359F2"/>
    <w:rsid w:val="00336729"/>
    <w:rsid w:val="00336C36"/>
    <w:rsid w:val="00337016"/>
    <w:rsid w:val="003379F9"/>
    <w:rsid w:val="00337B06"/>
    <w:rsid w:val="00337ECE"/>
    <w:rsid w:val="00337FC1"/>
    <w:rsid w:val="00340331"/>
    <w:rsid w:val="00340C16"/>
    <w:rsid w:val="00340FA0"/>
    <w:rsid w:val="00341BF4"/>
    <w:rsid w:val="00341C65"/>
    <w:rsid w:val="00341D0F"/>
    <w:rsid w:val="00341D89"/>
    <w:rsid w:val="0034208A"/>
    <w:rsid w:val="0034234B"/>
    <w:rsid w:val="0034258D"/>
    <w:rsid w:val="00342C9D"/>
    <w:rsid w:val="00342EB8"/>
    <w:rsid w:val="003430C3"/>
    <w:rsid w:val="003431BD"/>
    <w:rsid w:val="003431CE"/>
    <w:rsid w:val="0034395E"/>
    <w:rsid w:val="0034436C"/>
    <w:rsid w:val="00345445"/>
    <w:rsid w:val="00345E12"/>
    <w:rsid w:val="003466A8"/>
    <w:rsid w:val="003467FC"/>
    <w:rsid w:val="003468AD"/>
    <w:rsid w:val="00347411"/>
    <w:rsid w:val="00347529"/>
    <w:rsid w:val="0034756B"/>
    <w:rsid w:val="003504D5"/>
    <w:rsid w:val="00350C6F"/>
    <w:rsid w:val="00351B5C"/>
    <w:rsid w:val="0035306A"/>
    <w:rsid w:val="00353FF1"/>
    <w:rsid w:val="003545E8"/>
    <w:rsid w:val="003549E6"/>
    <w:rsid w:val="00354DBE"/>
    <w:rsid w:val="00355D95"/>
    <w:rsid w:val="003564DF"/>
    <w:rsid w:val="00357BD5"/>
    <w:rsid w:val="00357DDA"/>
    <w:rsid w:val="00357ED8"/>
    <w:rsid w:val="0036109A"/>
    <w:rsid w:val="003612A1"/>
    <w:rsid w:val="003625F9"/>
    <w:rsid w:val="0036284C"/>
    <w:rsid w:val="00362D22"/>
    <w:rsid w:val="00362E7F"/>
    <w:rsid w:val="00363012"/>
    <w:rsid w:val="00363C32"/>
    <w:rsid w:val="00363E67"/>
    <w:rsid w:val="0036436F"/>
    <w:rsid w:val="00364B8F"/>
    <w:rsid w:val="00365407"/>
    <w:rsid w:val="003662D7"/>
    <w:rsid w:val="003666FA"/>
    <w:rsid w:val="003668A1"/>
    <w:rsid w:val="00366A8D"/>
    <w:rsid w:val="00366EE5"/>
    <w:rsid w:val="00367CD7"/>
    <w:rsid w:val="00367D09"/>
    <w:rsid w:val="00367E9A"/>
    <w:rsid w:val="00370365"/>
    <w:rsid w:val="0037052B"/>
    <w:rsid w:val="003705D0"/>
    <w:rsid w:val="003723F9"/>
    <w:rsid w:val="00372F9D"/>
    <w:rsid w:val="00373129"/>
    <w:rsid w:val="0037345B"/>
    <w:rsid w:val="00373B37"/>
    <w:rsid w:val="00373ECE"/>
    <w:rsid w:val="00374C86"/>
    <w:rsid w:val="00375191"/>
    <w:rsid w:val="00376E8C"/>
    <w:rsid w:val="0037739F"/>
    <w:rsid w:val="00380410"/>
    <w:rsid w:val="0038083B"/>
    <w:rsid w:val="0038085F"/>
    <w:rsid w:val="00380E17"/>
    <w:rsid w:val="0038169D"/>
    <w:rsid w:val="003823B4"/>
    <w:rsid w:val="003824A9"/>
    <w:rsid w:val="00382650"/>
    <w:rsid w:val="00382912"/>
    <w:rsid w:val="00382C11"/>
    <w:rsid w:val="0038337D"/>
    <w:rsid w:val="00383C27"/>
    <w:rsid w:val="00383DB3"/>
    <w:rsid w:val="00383F79"/>
    <w:rsid w:val="00384378"/>
    <w:rsid w:val="0038443F"/>
    <w:rsid w:val="003847F6"/>
    <w:rsid w:val="003849F4"/>
    <w:rsid w:val="00384EF5"/>
    <w:rsid w:val="003851DA"/>
    <w:rsid w:val="00385A92"/>
    <w:rsid w:val="0038680E"/>
    <w:rsid w:val="0038716E"/>
    <w:rsid w:val="00387474"/>
    <w:rsid w:val="00387685"/>
    <w:rsid w:val="003876F7"/>
    <w:rsid w:val="00387E38"/>
    <w:rsid w:val="00390092"/>
    <w:rsid w:val="003910EA"/>
    <w:rsid w:val="00392278"/>
    <w:rsid w:val="00392DEE"/>
    <w:rsid w:val="00393985"/>
    <w:rsid w:val="003943FF"/>
    <w:rsid w:val="0039440E"/>
    <w:rsid w:val="00394618"/>
    <w:rsid w:val="00394736"/>
    <w:rsid w:val="00394F1F"/>
    <w:rsid w:val="00395615"/>
    <w:rsid w:val="003956F8"/>
    <w:rsid w:val="00395BEB"/>
    <w:rsid w:val="0039674C"/>
    <w:rsid w:val="003A0028"/>
    <w:rsid w:val="003A01B5"/>
    <w:rsid w:val="003A0E4A"/>
    <w:rsid w:val="003A1243"/>
    <w:rsid w:val="003A17FB"/>
    <w:rsid w:val="003A2545"/>
    <w:rsid w:val="003A28A9"/>
    <w:rsid w:val="003A2D88"/>
    <w:rsid w:val="003A3075"/>
    <w:rsid w:val="003A3981"/>
    <w:rsid w:val="003A44DC"/>
    <w:rsid w:val="003A46C0"/>
    <w:rsid w:val="003A4CDF"/>
    <w:rsid w:val="003A557D"/>
    <w:rsid w:val="003A55EF"/>
    <w:rsid w:val="003A7268"/>
    <w:rsid w:val="003A74C6"/>
    <w:rsid w:val="003B004F"/>
    <w:rsid w:val="003B0C1F"/>
    <w:rsid w:val="003B12BD"/>
    <w:rsid w:val="003B1EEA"/>
    <w:rsid w:val="003B2D1B"/>
    <w:rsid w:val="003B3386"/>
    <w:rsid w:val="003B37E3"/>
    <w:rsid w:val="003B43AA"/>
    <w:rsid w:val="003B5143"/>
    <w:rsid w:val="003B5C1A"/>
    <w:rsid w:val="003B5DCE"/>
    <w:rsid w:val="003B5F6B"/>
    <w:rsid w:val="003B79B7"/>
    <w:rsid w:val="003C00AB"/>
    <w:rsid w:val="003C0406"/>
    <w:rsid w:val="003C10E3"/>
    <w:rsid w:val="003C130C"/>
    <w:rsid w:val="003C14E6"/>
    <w:rsid w:val="003C1B1B"/>
    <w:rsid w:val="003C1BEA"/>
    <w:rsid w:val="003C1E0F"/>
    <w:rsid w:val="003C1E7B"/>
    <w:rsid w:val="003C1FCF"/>
    <w:rsid w:val="003C2810"/>
    <w:rsid w:val="003C41F1"/>
    <w:rsid w:val="003C4485"/>
    <w:rsid w:val="003C5567"/>
    <w:rsid w:val="003C589F"/>
    <w:rsid w:val="003C65A5"/>
    <w:rsid w:val="003C6C61"/>
    <w:rsid w:val="003C7D83"/>
    <w:rsid w:val="003C7F9B"/>
    <w:rsid w:val="003D00E6"/>
    <w:rsid w:val="003D061B"/>
    <w:rsid w:val="003D14E1"/>
    <w:rsid w:val="003D16F2"/>
    <w:rsid w:val="003D1785"/>
    <w:rsid w:val="003D238E"/>
    <w:rsid w:val="003D24A9"/>
    <w:rsid w:val="003D2F6D"/>
    <w:rsid w:val="003D3597"/>
    <w:rsid w:val="003D37FE"/>
    <w:rsid w:val="003D3831"/>
    <w:rsid w:val="003D3C1F"/>
    <w:rsid w:val="003D43EC"/>
    <w:rsid w:val="003D4463"/>
    <w:rsid w:val="003D50B1"/>
    <w:rsid w:val="003D53E8"/>
    <w:rsid w:val="003D5CEF"/>
    <w:rsid w:val="003D6CC6"/>
    <w:rsid w:val="003D6EB1"/>
    <w:rsid w:val="003D737D"/>
    <w:rsid w:val="003D76E7"/>
    <w:rsid w:val="003D77F1"/>
    <w:rsid w:val="003D7A48"/>
    <w:rsid w:val="003D7BF0"/>
    <w:rsid w:val="003E0239"/>
    <w:rsid w:val="003E05F3"/>
    <w:rsid w:val="003E067B"/>
    <w:rsid w:val="003E1239"/>
    <w:rsid w:val="003E1DF8"/>
    <w:rsid w:val="003E1F9B"/>
    <w:rsid w:val="003E218A"/>
    <w:rsid w:val="003E2670"/>
    <w:rsid w:val="003E330B"/>
    <w:rsid w:val="003E3F99"/>
    <w:rsid w:val="003E419B"/>
    <w:rsid w:val="003E458C"/>
    <w:rsid w:val="003E557B"/>
    <w:rsid w:val="003E6FDE"/>
    <w:rsid w:val="003E7442"/>
    <w:rsid w:val="003E7EA3"/>
    <w:rsid w:val="003F098D"/>
    <w:rsid w:val="003F0E43"/>
    <w:rsid w:val="003F1346"/>
    <w:rsid w:val="003F1859"/>
    <w:rsid w:val="003F19AC"/>
    <w:rsid w:val="003F19F1"/>
    <w:rsid w:val="003F1AFC"/>
    <w:rsid w:val="003F25E1"/>
    <w:rsid w:val="003F288F"/>
    <w:rsid w:val="003F2DCD"/>
    <w:rsid w:val="003F3B0F"/>
    <w:rsid w:val="003F47F6"/>
    <w:rsid w:val="003F49A0"/>
    <w:rsid w:val="003F4C4D"/>
    <w:rsid w:val="003F4CC2"/>
    <w:rsid w:val="003F4F44"/>
    <w:rsid w:val="003F5038"/>
    <w:rsid w:val="003F57E4"/>
    <w:rsid w:val="003F5DA8"/>
    <w:rsid w:val="003F65BF"/>
    <w:rsid w:val="003F6887"/>
    <w:rsid w:val="003F7384"/>
    <w:rsid w:val="003F752C"/>
    <w:rsid w:val="0040046D"/>
    <w:rsid w:val="00400DF5"/>
    <w:rsid w:val="00401E34"/>
    <w:rsid w:val="00402558"/>
    <w:rsid w:val="0040310D"/>
    <w:rsid w:val="0040364F"/>
    <w:rsid w:val="004037B8"/>
    <w:rsid w:val="004039A7"/>
    <w:rsid w:val="00404B24"/>
    <w:rsid w:val="00404E8A"/>
    <w:rsid w:val="00405851"/>
    <w:rsid w:val="00407634"/>
    <w:rsid w:val="0040780A"/>
    <w:rsid w:val="00407D28"/>
    <w:rsid w:val="0041036F"/>
    <w:rsid w:val="00410E7D"/>
    <w:rsid w:val="00411B70"/>
    <w:rsid w:val="00411BAB"/>
    <w:rsid w:val="00411F08"/>
    <w:rsid w:val="00413B52"/>
    <w:rsid w:val="004144EE"/>
    <w:rsid w:val="00414C7F"/>
    <w:rsid w:val="00414FE9"/>
    <w:rsid w:val="0041505D"/>
    <w:rsid w:val="0041508E"/>
    <w:rsid w:val="004159B8"/>
    <w:rsid w:val="00416BC9"/>
    <w:rsid w:val="0041772E"/>
    <w:rsid w:val="004206C0"/>
    <w:rsid w:val="00421398"/>
    <w:rsid w:val="00422822"/>
    <w:rsid w:val="00422E48"/>
    <w:rsid w:val="004239BF"/>
    <w:rsid w:val="00424924"/>
    <w:rsid w:val="00424E46"/>
    <w:rsid w:val="00424F3F"/>
    <w:rsid w:val="0042577F"/>
    <w:rsid w:val="00425B60"/>
    <w:rsid w:val="00427EC9"/>
    <w:rsid w:val="004307C7"/>
    <w:rsid w:val="004307D9"/>
    <w:rsid w:val="00430922"/>
    <w:rsid w:val="00430B98"/>
    <w:rsid w:val="00430CF3"/>
    <w:rsid w:val="004318F6"/>
    <w:rsid w:val="004327D5"/>
    <w:rsid w:val="00432D60"/>
    <w:rsid w:val="00432EDB"/>
    <w:rsid w:val="00433570"/>
    <w:rsid w:val="0043362A"/>
    <w:rsid w:val="0043388B"/>
    <w:rsid w:val="00434C51"/>
    <w:rsid w:val="0043501B"/>
    <w:rsid w:val="004351A9"/>
    <w:rsid w:val="004353AE"/>
    <w:rsid w:val="0043576D"/>
    <w:rsid w:val="00435AEB"/>
    <w:rsid w:val="00435FA4"/>
    <w:rsid w:val="004360E6"/>
    <w:rsid w:val="004364BF"/>
    <w:rsid w:val="00437125"/>
    <w:rsid w:val="004377C5"/>
    <w:rsid w:val="00437E03"/>
    <w:rsid w:val="004403E5"/>
    <w:rsid w:val="00440D74"/>
    <w:rsid w:val="004410A9"/>
    <w:rsid w:val="00441237"/>
    <w:rsid w:val="00442759"/>
    <w:rsid w:val="00442C6D"/>
    <w:rsid w:val="00442D35"/>
    <w:rsid w:val="00442EE0"/>
    <w:rsid w:val="004434DD"/>
    <w:rsid w:val="00443E1A"/>
    <w:rsid w:val="00444E6F"/>
    <w:rsid w:val="00445528"/>
    <w:rsid w:val="004459DB"/>
    <w:rsid w:val="00445E26"/>
    <w:rsid w:val="00446F4C"/>
    <w:rsid w:val="0044758C"/>
    <w:rsid w:val="004477E3"/>
    <w:rsid w:val="00450561"/>
    <w:rsid w:val="004506A8"/>
    <w:rsid w:val="00450A96"/>
    <w:rsid w:val="00450ABA"/>
    <w:rsid w:val="004515A1"/>
    <w:rsid w:val="00453060"/>
    <w:rsid w:val="00453734"/>
    <w:rsid w:val="0045392B"/>
    <w:rsid w:val="00454B45"/>
    <w:rsid w:val="00454CD7"/>
    <w:rsid w:val="004553D0"/>
    <w:rsid w:val="004558FB"/>
    <w:rsid w:val="00455994"/>
    <w:rsid w:val="0045767E"/>
    <w:rsid w:val="00457B8A"/>
    <w:rsid w:val="00460051"/>
    <w:rsid w:val="00460484"/>
    <w:rsid w:val="00460CA9"/>
    <w:rsid w:val="004616BE"/>
    <w:rsid w:val="00461EC3"/>
    <w:rsid w:val="00461F89"/>
    <w:rsid w:val="0046260F"/>
    <w:rsid w:val="00462716"/>
    <w:rsid w:val="004627F4"/>
    <w:rsid w:val="00462DD2"/>
    <w:rsid w:val="00463E2C"/>
    <w:rsid w:val="004640A0"/>
    <w:rsid w:val="0046419E"/>
    <w:rsid w:val="00466163"/>
    <w:rsid w:val="004662D2"/>
    <w:rsid w:val="00466EDA"/>
    <w:rsid w:val="00466EEB"/>
    <w:rsid w:val="00467243"/>
    <w:rsid w:val="004672CA"/>
    <w:rsid w:val="004674B5"/>
    <w:rsid w:val="00467C35"/>
    <w:rsid w:val="00467FF0"/>
    <w:rsid w:val="00470702"/>
    <w:rsid w:val="0047071E"/>
    <w:rsid w:val="00470890"/>
    <w:rsid w:val="00470B71"/>
    <w:rsid w:val="0047328E"/>
    <w:rsid w:val="004735C8"/>
    <w:rsid w:val="0047370C"/>
    <w:rsid w:val="00473CD6"/>
    <w:rsid w:val="00474286"/>
    <w:rsid w:val="00474808"/>
    <w:rsid w:val="004750A3"/>
    <w:rsid w:val="004752AB"/>
    <w:rsid w:val="00475518"/>
    <w:rsid w:val="00476303"/>
    <w:rsid w:val="004763C0"/>
    <w:rsid w:val="0047661C"/>
    <w:rsid w:val="00476A87"/>
    <w:rsid w:val="0047716B"/>
    <w:rsid w:val="00480B54"/>
    <w:rsid w:val="00481756"/>
    <w:rsid w:val="004819EF"/>
    <w:rsid w:val="00481A74"/>
    <w:rsid w:val="004826E2"/>
    <w:rsid w:val="00482B00"/>
    <w:rsid w:val="00482DD7"/>
    <w:rsid w:val="0048378A"/>
    <w:rsid w:val="00483CF1"/>
    <w:rsid w:val="00483DCC"/>
    <w:rsid w:val="00483E29"/>
    <w:rsid w:val="004843E9"/>
    <w:rsid w:val="00484D73"/>
    <w:rsid w:val="0048564D"/>
    <w:rsid w:val="004861BE"/>
    <w:rsid w:val="004866F6"/>
    <w:rsid w:val="00486B96"/>
    <w:rsid w:val="00486C2D"/>
    <w:rsid w:val="00487B9E"/>
    <w:rsid w:val="004905AF"/>
    <w:rsid w:val="004905E1"/>
    <w:rsid w:val="00491FDD"/>
    <w:rsid w:val="004926B5"/>
    <w:rsid w:val="00492A67"/>
    <w:rsid w:val="00492D04"/>
    <w:rsid w:val="00493299"/>
    <w:rsid w:val="004959C7"/>
    <w:rsid w:val="00495BDC"/>
    <w:rsid w:val="0049603E"/>
    <w:rsid w:val="00496B00"/>
    <w:rsid w:val="0049713A"/>
    <w:rsid w:val="00497D39"/>
    <w:rsid w:val="004A01AC"/>
    <w:rsid w:val="004A0C39"/>
    <w:rsid w:val="004A1571"/>
    <w:rsid w:val="004A1EC8"/>
    <w:rsid w:val="004A2B79"/>
    <w:rsid w:val="004A2FDF"/>
    <w:rsid w:val="004A42F1"/>
    <w:rsid w:val="004A4669"/>
    <w:rsid w:val="004A4E86"/>
    <w:rsid w:val="004A6AE3"/>
    <w:rsid w:val="004A6BEF"/>
    <w:rsid w:val="004A6CBA"/>
    <w:rsid w:val="004A6F19"/>
    <w:rsid w:val="004B09D0"/>
    <w:rsid w:val="004B1156"/>
    <w:rsid w:val="004B12F3"/>
    <w:rsid w:val="004B136A"/>
    <w:rsid w:val="004B1D33"/>
    <w:rsid w:val="004B3997"/>
    <w:rsid w:val="004B50C9"/>
    <w:rsid w:val="004B56CF"/>
    <w:rsid w:val="004B5BFD"/>
    <w:rsid w:val="004B5C0C"/>
    <w:rsid w:val="004B5C6A"/>
    <w:rsid w:val="004B672A"/>
    <w:rsid w:val="004B6BBB"/>
    <w:rsid w:val="004B6CAF"/>
    <w:rsid w:val="004B7791"/>
    <w:rsid w:val="004C01E4"/>
    <w:rsid w:val="004C04F5"/>
    <w:rsid w:val="004C0C9F"/>
    <w:rsid w:val="004C14A4"/>
    <w:rsid w:val="004C1588"/>
    <w:rsid w:val="004C1801"/>
    <w:rsid w:val="004C18AC"/>
    <w:rsid w:val="004C21FC"/>
    <w:rsid w:val="004C26EC"/>
    <w:rsid w:val="004C271E"/>
    <w:rsid w:val="004C30E7"/>
    <w:rsid w:val="004C383F"/>
    <w:rsid w:val="004C4F8C"/>
    <w:rsid w:val="004C52C4"/>
    <w:rsid w:val="004C5396"/>
    <w:rsid w:val="004C58A0"/>
    <w:rsid w:val="004C6469"/>
    <w:rsid w:val="004C6509"/>
    <w:rsid w:val="004C6A0E"/>
    <w:rsid w:val="004C6A78"/>
    <w:rsid w:val="004C6C9A"/>
    <w:rsid w:val="004C75BC"/>
    <w:rsid w:val="004C7E7F"/>
    <w:rsid w:val="004D09C6"/>
    <w:rsid w:val="004D0D3B"/>
    <w:rsid w:val="004D1CCC"/>
    <w:rsid w:val="004D2E3F"/>
    <w:rsid w:val="004D2F87"/>
    <w:rsid w:val="004D390C"/>
    <w:rsid w:val="004D3963"/>
    <w:rsid w:val="004D3DE0"/>
    <w:rsid w:val="004D3EE8"/>
    <w:rsid w:val="004D422B"/>
    <w:rsid w:val="004D4443"/>
    <w:rsid w:val="004D5241"/>
    <w:rsid w:val="004D5AA9"/>
    <w:rsid w:val="004D6755"/>
    <w:rsid w:val="004D6B1B"/>
    <w:rsid w:val="004D72DE"/>
    <w:rsid w:val="004D74E9"/>
    <w:rsid w:val="004E0475"/>
    <w:rsid w:val="004E0B1B"/>
    <w:rsid w:val="004E124D"/>
    <w:rsid w:val="004E1FE6"/>
    <w:rsid w:val="004E2321"/>
    <w:rsid w:val="004E2FBA"/>
    <w:rsid w:val="004E32A1"/>
    <w:rsid w:val="004E48AF"/>
    <w:rsid w:val="004E4BB9"/>
    <w:rsid w:val="004E4ECD"/>
    <w:rsid w:val="004E58CF"/>
    <w:rsid w:val="004E7324"/>
    <w:rsid w:val="004E7D19"/>
    <w:rsid w:val="004F0D57"/>
    <w:rsid w:val="004F116A"/>
    <w:rsid w:val="004F11C3"/>
    <w:rsid w:val="004F1A5E"/>
    <w:rsid w:val="004F21A6"/>
    <w:rsid w:val="004F2582"/>
    <w:rsid w:val="004F274C"/>
    <w:rsid w:val="004F2E32"/>
    <w:rsid w:val="004F4B59"/>
    <w:rsid w:val="004F669B"/>
    <w:rsid w:val="004F6898"/>
    <w:rsid w:val="004F6A3C"/>
    <w:rsid w:val="004F6AEE"/>
    <w:rsid w:val="004F7711"/>
    <w:rsid w:val="004F7E24"/>
    <w:rsid w:val="0050007F"/>
    <w:rsid w:val="0050028D"/>
    <w:rsid w:val="005007F2"/>
    <w:rsid w:val="005011F1"/>
    <w:rsid w:val="005015F6"/>
    <w:rsid w:val="00501814"/>
    <w:rsid w:val="00501CE3"/>
    <w:rsid w:val="005025DC"/>
    <w:rsid w:val="00502EC3"/>
    <w:rsid w:val="00502EDF"/>
    <w:rsid w:val="00504EFE"/>
    <w:rsid w:val="00505240"/>
    <w:rsid w:val="005054F3"/>
    <w:rsid w:val="00505CC2"/>
    <w:rsid w:val="00506286"/>
    <w:rsid w:val="00507932"/>
    <w:rsid w:val="005079F3"/>
    <w:rsid w:val="00510CA4"/>
    <w:rsid w:val="00512457"/>
    <w:rsid w:val="00512FC4"/>
    <w:rsid w:val="00514064"/>
    <w:rsid w:val="00514215"/>
    <w:rsid w:val="00514367"/>
    <w:rsid w:val="005146E4"/>
    <w:rsid w:val="00514B18"/>
    <w:rsid w:val="00515272"/>
    <w:rsid w:val="00515625"/>
    <w:rsid w:val="00515E3A"/>
    <w:rsid w:val="00516821"/>
    <w:rsid w:val="00516B4C"/>
    <w:rsid w:val="00516C6A"/>
    <w:rsid w:val="005177DD"/>
    <w:rsid w:val="00520177"/>
    <w:rsid w:val="00520A0E"/>
    <w:rsid w:val="00520A88"/>
    <w:rsid w:val="00520AA8"/>
    <w:rsid w:val="00520C99"/>
    <w:rsid w:val="00520CB3"/>
    <w:rsid w:val="005219D9"/>
    <w:rsid w:val="00522107"/>
    <w:rsid w:val="00522ACF"/>
    <w:rsid w:val="00522BC5"/>
    <w:rsid w:val="00523A21"/>
    <w:rsid w:val="00523A26"/>
    <w:rsid w:val="00523D3D"/>
    <w:rsid w:val="0052541A"/>
    <w:rsid w:val="005257F6"/>
    <w:rsid w:val="00525880"/>
    <w:rsid w:val="00526836"/>
    <w:rsid w:val="005269EE"/>
    <w:rsid w:val="005273AE"/>
    <w:rsid w:val="005274FB"/>
    <w:rsid w:val="005300AC"/>
    <w:rsid w:val="005300C7"/>
    <w:rsid w:val="00530A7F"/>
    <w:rsid w:val="00530C42"/>
    <w:rsid w:val="00531013"/>
    <w:rsid w:val="00531934"/>
    <w:rsid w:val="005319DA"/>
    <w:rsid w:val="00531AAD"/>
    <w:rsid w:val="00531FE0"/>
    <w:rsid w:val="005322A5"/>
    <w:rsid w:val="00533936"/>
    <w:rsid w:val="005340BF"/>
    <w:rsid w:val="0053411D"/>
    <w:rsid w:val="0053480A"/>
    <w:rsid w:val="00534E56"/>
    <w:rsid w:val="00535AB7"/>
    <w:rsid w:val="00535F83"/>
    <w:rsid w:val="0053705D"/>
    <w:rsid w:val="005370A6"/>
    <w:rsid w:val="00540191"/>
    <w:rsid w:val="005401B1"/>
    <w:rsid w:val="005403AF"/>
    <w:rsid w:val="005403FB"/>
    <w:rsid w:val="005411F8"/>
    <w:rsid w:val="00541403"/>
    <w:rsid w:val="00541D3E"/>
    <w:rsid w:val="005423AC"/>
    <w:rsid w:val="00542B29"/>
    <w:rsid w:val="00543302"/>
    <w:rsid w:val="005433A8"/>
    <w:rsid w:val="00543AB5"/>
    <w:rsid w:val="00544339"/>
    <w:rsid w:val="00544FD1"/>
    <w:rsid w:val="00545B53"/>
    <w:rsid w:val="0054619E"/>
    <w:rsid w:val="005464C3"/>
    <w:rsid w:val="00547126"/>
    <w:rsid w:val="00547724"/>
    <w:rsid w:val="0054776E"/>
    <w:rsid w:val="00547CAA"/>
    <w:rsid w:val="00550212"/>
    <w:rsid w:val="005510F5"/>
    <w:rsid w:val="0055123C"/>
    <w:rsid w:val="00552097"/>
    <w:rsid w:val="0055245F"/>
    <w:rsid w:val="00552B06"/>
    <w:rsid w:val="0055308A"/>
    <w:rsid w:val="0055349E"/>
    <w:rsid w:val="00553B95"/>
    <w:rsid w:val="00554683"/>
    <w:rsid w:val="0055576E"/>
    <w:rsid w:val="00555982"/>
    <w:rsid w:val="00555B0B"/>
    <w:rsid w:val="005562D1"/>
    <w:rsid w:val="005563D3"/>
    <w:rsid w:val="00556688"/>
    <w:rsid w:val="0055726F"/>
    <w:rsid w:val="005576B2"/>
    <w:rsid w:val="00560C32"/>
    <w:rsid w:val="00560EDB"/>
    <w:rsid w:val="00560F1E"/>
    <w:rsid w:val="00561AC4"/>
    <w:rsid w:val="00562355"/>
    <w:rsid w:val="00562638"/>
    <w:rsid w:val="00562F25"/>
    <w:rsid w:val="0056354F"/>
    <w:rsid w:val="005635D4"/>
    <w:rsid w:val="00564496"/>
    <w:rsid w:val="00564993"/>
    <w:rsid w:val="005654CB"/>
    <w:rsid w:val="00566836"/>
    <w:rsid w:val="00566C4A"/>
    <w:rsid w:val="00567D99"/>
    <w:rsid w:val="00570096"/>
    <w:rsid w:val="0057016E"/>
    <w:rsid w:val="00570353"/>
    <w:rsid w:val="005710C3"/>
    <w:rsid w:val="00571BF5"/>
    <w:rsid w:val="0057214C"/>
    <w:rsid w:val="00572496"/>
    <w:rsid w:val="00572719"/>
    <w:rsid w:val="005729BD"/>
    <w:rsid w:val="00573DF6"/>
    <w:rsid w:val="005743D7"/>
    <w:rsid w:val="00574860"/>
    <w:rsid w:val="005751D6"/>
    <w:rsid w:val="00575491"/>
    <w:rsid w:val="00575858"/>
    <w:rsid w:val="005758D5"/>
    <w:rsid w:val="00575CC2"/>
    <w:rsid w:val="005761E4"/>
    <w:rsid w:val="005762DD"/>
    <w:rsid w:val="00576B10"/>
    <w:rsid w:val="00576E10"/>
    <w:rsid w:val="005776AE"/>
    <w:rsid w:val="005777BB"/>
    <w:rsid w:val="00577992"/>
    <w:rsid w:val="00577EF1"/>
    <w:rsid w:val="005801C4"/>
    <w:rsid w:val="005804F8"/>
    <w:rsid w:val="0058109F"/>
    <w:rsid w:val="0058210A"/>
    <w:rsid w:val="00582669"/>
    <w:rsid w:val="005826FB"/>
    <w:rsid w:val="00582B01"/>
    <w:rsid w:val="00582D69"/>
    <w:rsid w:val="00583573"/>
    <w:rsid w:val="0058373E"/>
    <w:rsid w:val="00583E7E"/>
    <w:rsid w:val="00584ED8"/>
    <w:rsid w:val="00584F25"/>
    <w:rsid w:val="005851D5"/>
    <w:rsid w:val="005859B5"/>
    <w:rsid w:val="00585BFE"/>
    <w:rsid w:val="005869F5"/>
    <w:rsid w:val="00586CBB"/>
    <w:rsid w:val="00587396"/>
    <w:rsid w:val="005873A4"/>
    <w:rsid w:val="00587F67"/>
    <w:rsid w:val="005900FF"/>
    <w:rsid w:val="00590361"/>
    <w:rsid w:val="00591962"/>
    <w:rsid w:val="00591A36"/>
    <w:rsid w:val="005923E2"/>
    <w:rsid w:val="005940B4"/>
    <w:rsid w:val="00594431"/>
    <w:rsid w:val="00594436"/>
    <w:rsid w:val="005944FF"/>
    <w:rsid w:val="00594E2E"/>
    <w:rsid w:val="00594F3C"/>
    <w:rsid w:val="0059588A"/>
    <w:rsid w:val="00595D65"/>
    <w:rsid w:val="00596A50"/>
    <w:rsid w:val="00596D3E"/>
    <w:rsid w:val="00596EB3"/>
    <w:rsid w:val="0059733D"/>
    <w:rsid w:val="005976C8"/>
    <w:rsid w:val="00597CDC"/>
    <w:rsid w:val="005A057C"/>
    <w:rsid w:val="005A0CAF"/>
    <w:rsid w:val="005A0E86"/>
    <w:rsid w:val="005A1880"/>
    <w:rsid w:val="005A19AA"/>
    <w:rsid w:val="005A1FF0"/>
    <w:rsid w:val="005A271C"/>
    <w:rsid w:val="005A2CDF"/>
    <w:rsid w:val="005A36E7"/>
    <w:rsid w:val="005A415A"/>
    <w:rsid w:val="005A49DE"/>
    <w:rsid w:val="005A4A92"/>
    <w:rsid w:val="005A4B3C"/>
    <w:rsid w:val="005A4D1D"/>
    <w:rsid w:val="005A5337"/>
    <w:rsid w:val="005A5FDB"/>
    <w:rsid w:val="005A7628"/>
    <w:rsid w:val="005A79DC"/>
    <w:rsid w:val="005A7F5B"/>
    <w:rsid w:val="005B0105"/>
    <w:rsid w:val="005B0B91"/>
    <w:rsid w:val="005B1F57"/>
    <w:rsid w:val="005B285B"/>
    <w:rsid w:val="005B2AD5"/>
    <w:rsid w:val="005B32F7"/>
    <w:rsid w:val="005B3649"/>
    <w:rsid w:val="005B377F"/>
    <w:rsid w:val="005B4AA6"/>
    <w:rsid w:val="005B5700"/>
    <w:rsid w:val="005B661C"/>
    <w:rsid w:val="005B6C95"/>
    <w:rsid w:val="005B7045"/>
    <w:rsid w:val="005B70B4"/>
    <w:rsid w:val="005C0398"/>
    <w:rsid w:val="005C0454"/>
    <w:rsid w:val="005C0557"/>
    <w:rsid w:val="005C0A3B"/>
    <w:rsid w:val="005C135D"/>
    <w:rsid w:val="005C19AD"/>
    <w:rsid w:val="005C1F9A"/>
    <w:rsid w:val="005C27F5"/>
    <w:rsid w:val="005C3693"/>
    <w:rsid w:val="005C3AD9"/>
    <w:rsid w:val="005C3B23"/>
    <w:rsid w:val="005C3D86"/>
    <w:rsid w:val="005C4A63"/>
    <w:rsid w:val="005C5762"/>
    <w:rsid w:val="005C5D46"/>
    <w:rsid w:val="005C5F51"/>
    <w:rsid w:val="005C6BCC"/>
    <w:rsid w:val="005C707E"/>
    <w:rsid w:val="005C71E3"/>
    <w:rsid w:val="005D0386"/>
    <w:rsid w:val="005D079F"/>
    <w:rsid w:val="005D158D"/>
    <w:rsid w:val="005D1CCE"/>
    <w:rsid w:val="005D2C45"/>
    <w:rsid w:val="005D2D30"/>
    <w:rsid w:val="005D3F18"/>
    <w:rsid w:val="005D4C64"/>
    <w:rsid w:val="005D52F1"/>
    <w:rsid w:val="005D5781"/>
    <w:rsid w:val="005D60EE"/>
    <w:rsid w:val="005D6FF5"/>
    <w:rsid w:val="005D7534"/>
    <w:rsid w:val="005E0C93"/>
    <w:rsid w:val="005E0F73"/>
    <w:rsid w:val="005E125E"/>
    <w:rsid w:val="005E143B"/>
    <w:rsid w:val="005E1F7C"/>
    <w:rsid w:val="005E28F6"/>
    <w:rsid w:val="005E3634"/>
    <w:rsid w:val="005E38AC"/>
    <w:rsid w:val="005E45A9"/>
    <w:rsid w:val="005E4B8E"/>
    <w:rsid w:val="005E4D0D"/>
    <w:rsid w:val="005E4EA8"/>
    <w:rsid w:val="005E560D"/>
    <w:rsid w:val="005E5D46"/>
    <w:rsid w:val="005E5D54"/>
    <w:rsid w:val="005E5EFA"/>
    <w:rsid w:val="005E674A"/>
    <w:rsid w:val="005E6CE5"/>
    <w:rsid w:val="005E6FD9"/>
    <w:rsid w:val="005E717C"/>
    <w:rsid w:val="005E74D7"/>
    <w:rsid w:val="005F024E"/>
    <w:rsid w:val="005F0452"/>
    <w:rsid w:val="005F0B4F"/>
    <w:rsid w:val="005F0D0D"/>
    <w:rsid w:val="005F0DFA"/>
    <w:rsid w:val="005F120E"/>
    <w:rsid w:val="005F1A34"/>
    <w:rsid w:val="005F1C3E"/>
    <w:rsid w:val="005F34F7"/>
    <w:rsid w:val="005F3FD0"/>
    <w:rsid w:val="005F4351"/>
    <w:rsid w:val="005F472C"/>
    <w:rsid w:val="005F5DD2"/>
    <w:rsid w:val="005F5DD5"/>
    <w:rsid w:val="005F6628"/>
    <w:rsid w:val="005F688F"/>
    <w:rsid w:val="005F6BDB"/>
    <w:rsid w:val="005F6FB7"/>
    <w:rsid w:val="005F76E6"/>
    <w:rsid w:val="006001D7"/>
    <w:rsid w:val="006005DE"/>
    <w:rsid w:val="00600CC0"/>
    <w:rsid w:val="00600E6F"/>
    <w:rsid w:val="00601A37"/>
    <w:rsid w:val="00601D89"/>
    <w:rsid w:val="00601F1F"/>
    <w:rsid w:val="0060262B"/>
    <w:rsid w:val="00602B75"/>
    <w:rsid w:val="00602BC6"/>
    <w:rsid w:val="00602CD6"/>
    <w:rsid w:val="00603218"/>
    <w:rsid w:val="00603FF0"/>
    <w:rsid w:val="006048CD"/>
    <w:rsid w:val="00604A26"/>
    <w:rsid w:val="00604BB3"/>
    <w:rsid w:val="006054EA"/>
    <w:rsid w:val="00605803"/>
    <w:rsid w:val="00606763"/>
    <w:rsid w:val="006075BD"/>
    <w:rsid w:val="00607704"/>
    <w:rsid w:val="00607905"/>
    <w:rsid w:val="00607ACF"/>
    <w:rsid w:val="00610080"/>
    <w:rsid w:val="00610439"/>
    <w:rsid w:val="00611329"/>
    <w:rsid w:val="00611983"/>
    <w:rsid w:val="00611FCE"/>
    <w:rsid w:val="00612FF2"/>
    <w:rsid w:val="006136B6"/>
    <w:rsid w:val="00613C00"/>
    <w:rsid w:val="00613CB6"/>
    <w:rsid w:val="006140C8"/>
    <w:rsid w:val="00614E37"/>
    <w:rsid w:val="00614E3B"/>
    <w:rsid w:val="00615818"/>
    <w:rsid w:val="00615918"/>
    <w:rsid w:val="00615BC7"/>
    <w:rsid w:val="00615CE1"/>
    <w:rsid w:val="00615D13"/>
    <w:rsid w:val="00615D2F"/>
    <w:rsid w:val="006163BC"/>
    <w:rsid w:val="006167F0"/>
    <w:rsid w:val="00616994"/>
    <w:rsid w:val="00616D36"/>
    <w:rsid w:val="00617C02"/>
    <w:rsid w:val="0062012C"/>
    <w:rsid w:val="006207D3"/>
    <w:rsid w:val="006218EF"/>
    <w:rsid w:val="0062218F"/>
    <w:rsid w:val="00622DFD"/>
    <w:rsid w:val="0062345E"/>
    <w:rsid w:val="0062502E"/>
    <w:rsid w:val="00625233"/>
    <w:rsid w:val="00626645"/>
    <w:rsid w:val="00626E05"/>
    <w:rsid w:val="00627A42"/>
    <w:rsid w:val="00627ABD"/>
    <w:rsid w:val="006303FC"/>
    <w:rsid w:val="0063085F"/>
    <w:rsid w:val="006308BE"/>
    <w:rsid w:val="0063156B"/>
    <w:rsid w:val="00632E6D"/>
    <w:rsid w:val="00633060"/>
    <w:rsid w:val="00633307"/>
    <w:rsid w:val="00633811"/>
    <w:rsid w:val="00633B3A"/>
    <w:rsid w:val="0063449B"/>
    <w:rsid w:val="00634920"/>
    <w:rsid w:val="00634FF4"/>
    <w:rsid w:val="0063544B"/>
    <w:rsid w:val="00636255"/>
    <w:rsid w:val="00636A28"/>
    <w:rsid w:val="00636F4F"/>
    <w:rsid w:val="00637618"/>
    <w:rsid w:val="0063792D"/>
    <w:rsid w:val="00637B12"/>
    <w:rsid w:val="00637F49"/>
    <w:rsid w:val="006404BA"/>
    <w:rsid w:val="00640F6A"/>
    <w:rsid w:val="006416E8"/>
    <w:rsid w:val="00641B9E"/>
    <w:rsid w:val="0064236F"/>
    <w:rsid w:val="00643135"/>
    <w:rsid w:val="00643772"/>
    <w:rsid w:val="00643EBB"/>
    <w:rsid w:val="006443F5"/>
    <w:rsid w:val="00644AEF"/>
    <w:rsid w:val="006454FD"/>
    <w:rsid w:val="00646070"/>
    <w:rsid w:val="00646C9D"/>
    <w:rsid w:val="00646CCB"/>
    <w:rsid w:val="0065009D"/>
    <w:rsid w:val="0065123E"/>
    <w:rsid w:val="00651A07"/>
    <w:rsid w:val="00652E6A"/>
    <w:rsid w:val="00653006"/>
    <w:rsid w:val="00653FA9"/>
    <w:rsid w:val="006548A8"/>
    <w:rsid w:val="00654FBC"/>
    <w:rsid w:val="0065601C"/>
    <w:rsid w:val="00657B35"/>
    <w:rsid w:val="00657B8C"/>
    <w:rsid w:val="00657FB5"/>
    <w:rsid w:val="00660362"/>
    <w:rsid w:val="00660CEF"/>
    <w:rsid w:val="00661677"/>
    <w:rsid w:val="00661CC3"/>
    <w:rsid w:val="00661D0B"/>
    <w:rsid w:val="0066237E"/>
    <w:rsid w:val="00662EFF"/>
    <w:rsid w:val="00664112"/>
    <w:rsid w:val="006642F0"/>
    <w:rsid w:val="00665414"/>
    <w:rsid w:val="00665A41"/>
    <w:rsid w:val="00666195"/>
    <w:rsid w:val="006664C7"/>
    <w:rsid w:val="00666AED"/>
    <w:rsid w:val="00667CB4"/>
    <w:rsid w:val="00670D14"/>
    <w:rsid w:val="00670EDD"/>
    <w:rsid w:val="006718A9"/>
    <w:rsid w:val="00672176"/>
    <w:rsid w:val="0067218E"/>
    <w:rsid w:val="006728A8"/>
    <w:rsid w:val="006737F0"/>
    <w:rsid w:val="00675622"/>
    <w:rsid w:val="0067580D"/>
    <w:rsid w:val="006759FE"/>
    <w:rsid w:val="00675E50"/>
    <w:rsid w:val="00676996"/>
    <w:rsid w:val="006769D8"/>
    <w:rsid w:val="006775B5"/>
    <w:rsid w:val="00677926"/>
    <w:rsid w:val="0068057D"/>
    <w:rsid w:val="0068129E"/>
    <w:rsid w:val="00681332"/>
    <w:rsid w:val="006817EA"/>
    <w:rsid w:val="00681C2E"/>
    <w:rsid w:val="00681F63"/>
    <w:rsid w:val="00682266"/>
    <w:rsid w:val="006823B9"/>
    <w:rsid w:val="0068291B"/>
    <w:rsid w:val="00682A73"/>
    <w:rsid w:val="0068349D"/>
    <w:rsid w:val="00683C8D"/>
    <w:rsid w:val="00683D8F"/>
    <w:rsid w:val="00684C8C"/>
    <w:rsid w:val="00684DE2"/>
    <w:rsid w:val="00685B2A"/>
    <w:rsid w:val="00685BFD"/>
    <w:rsid w:val="00685DB8"/>
    <w:rsid w:val="00685FE9"/>
    <w:rsid w:val="00686B29"/>
    <w:rsid w:val="00686F58"/>
    <w:rsid w:val="006900BB"/>
    <w:rsid w:val="006910A5"/>
    <w:rsid w:val="00691906"/>
    <w:rsid w:val="00691C65"/>
    <w:rsid w:val="00691CAC"/>
    <w:rsid w:val="006922B1"/>
    <w:rsid w:val="006928E2"/>
    <w:rsid w:val="00692B44"/>
    <w:rsid w:val="00692CAC"/>
    <w:rsid w:val="00692DD1"/>
    <w:rsid w:val="00693144"/>
    <w:rsid w:val="0069556A"/>
    <w:rsid w:val="00695BC7"/>
    <w:rsid w:val="006961C4"/>
    <w:rsid w:val="0069647C"/>
    <w:rsid w:val="006970EA"/>
    <w:rsid w:val="006972F0"/>
    <w:rsid w:val="00697C58"/>
    <w:rsid w:val="006A03E4"/>
    <w:rsid w:val="006A09AD"/>
    <w:rsid w:val="006A15C1"/>
    <w:rsid w:val="006A262A"/>
    <w:rsid w:val="006A3BFB"/>
    <w:rsid w:val="006A3DD0"/>
    <w:rsid w:val="006A423F"/>
    <w:rsid w:val="006A52FD"/>
    <w:rsid w:val="006A5FF0"/>
    <w:rsid w:val="006A61B7"/>
    <w:rsid w:val="006A6731"/>
    <w:rsid w:val="006A7604"/>
    <w:rsid w:val="006B0132"/>
    <w:rsid w:val="006B0AE1"/>
    <w:rsid w:val="006B0EB8"/>
    <w:rsid w:val="006B1098"/>
    <w:rsid w:val="006B114F"/>
    <w:rsid w:val="006B11D9"/>
    <w:rsid w:val="006B12FF"/>
    <w:rsid w:val="006B1501"/>
    <w:rsid w:val="006B19A0"/>
    <w:rsid w:val="006B1C60"/>
    <w:rsid w:val="006B236C"/>
    <w:rsid w:val="006B2B92"/>
    <w:rsid w:val="006B2E03"/>
    <w:rsid w:val="006B3057"/>
    <w:rsid w:val="006B38E5"/>
    <w:rsid w:val="006B4E15"/>
    <w:rsid w:val="006B51C2"/>
    <w:rsid w:val="006B673E"/>
    <w:rsid w:val="006B70A7"/>
    <w:rsid w:val="006B72F4"/>
    <w:rsid w:val="006B777F"/>
    <w:rsid w:val="006B7F33"/>
    <w:rsid w:val="006C0063"/>
    <w:rsid w:val="006C07D6"/>
    <w:rsid w:val="006C091F"/>
    <w:rsid w:val="006C1155"/>
    <w:rsid w:val="006C11C4"/>
    <w:rsid w:val="006C184A"/>
    <w:rsid w:val="006C31EE"/>
    <w:rsid w:val="006C358F"/>
    <w:rsid w:val="006C37E6"/>
    <w:rsid w:val="006C388B"/>
    <w:rsid w:val="006C46FF"/>
    <w:rsid w:val="006C4ACE"/>
    <w:rsid w:val="006C518F"/>
    <w:rsid w:val="006C5794"/>
    <w:rsid w:val="006C63F5"/>
    <w:rsid w:val="006C6A8D"/>
    <w:rsid w:val="006C6FA9"/>
    <w:rsid w:val="006C7E33"/>
    <w:rsid w:val="006D063B"/>
    <w:rsid w:val="006D096A"/>
    <w:rsid w:val="006D0B84"/>
    <w:rsid w:val="006D1DEE"/>
    <w:rsid w:val="006D1EB3"/>
    <w:rsid w:val="006D2872"/>
    <w:rsid w:val="006D298F"/>
    <w:rsid w:val="006D299C"/>
    <w:rsid w:val="006D2F3F"/>
    <w:rsid w:val="006D33AC"/>
    <w:rsid w:val="006D3FDC"/>
    <w:rsid w:val="006D418E"/>
    <w:rsid w:val="006D4DC7"/>
    <w:rsid w:val="006D63C0"/>
    <w:rsid w:val="006D706E"/>
    <w:rsid w:val="006D7135"/>
    <w:rsid w:val="006E0030"/>
    <w:rsid w:val="006E0C36"/>
    <w:rsid w:val="006E1185"/>
    <w:rsid w:val="006E1A8B"/>
    <w:rsid w:val="006E2343"/>
    <w:rsid w:val="006E237E"/>
    <w:rsid w:val="006E2841"/>
    <w:rsid w:val="006E2E78"/>
    <w:rsid w:val="006E2F31"/>
    <w:rsid w:val="006E332C"/>
    <w:rsid w:val="006E3DCD"/>
    <w:rsid w:val="006E6604"/>
    <w:rsid w:val="006E6FF0"/>
    <w:rsid w:val="006E73EC"/>
    <w:rsid w:val="006E77AE"/>
    <w:rsid w:val="006E7A6F"/>
    <w:rsid w:val="006E7C58"/>
    <w:rsid w:val="006F0945"/>
    <w:rsid w:val="006F13E1"/>
    <w:rsid w:val="006F13FD"/>
    <w:rsid w:val="006F1727"/>
    <w:rsid w:val="006F212B"/>
    <w:rsid w:val="006F25F9"/>
    <w:rsid w:val="006F3522"/>
    <w:rsid w:val="006F36CB"/>
    <w:rsid w:val="006F371E"/>
    <w:rsid w:val="006F3879"/>
    <w:rsid w:val="006F3B5C"/>
    <w:rsid w:val="006F5E1B"/>
    <w:rsid w:val="006F6215"/>
    <w:rsid w:val="006F626E"/>
    <w:rsid w:val="006F76CD"/>
    <w:rsid w:val="007008BA"/>
    <w:rsid w:val="00700C99"/>
    <w:rsid w:val="00700CF6"/>
    <w:rsid w:val="00701141"/>
    <w:rsid w:val="0070117F"/>
    <w:rsid w:val="00701410"/>
    <w:rsid w:val="00701561"/>
    <w:rsid w:val="007016E7"/>
    <w:rsid w:val="0070198B"/>
    <w:rsid w:val="00701DFD"/>
    <w:rsid w:val="00701E69"/>
    <w:rsid w:val="00702562"/>
    <w:rsid w:val="00702C1A"/>
    <w:rsid w:val="00703386"/>
    <w:rsid w:val="00703818"/>
    <w:rsid w:val="007044AF"/>
    <w:rsid w:val="007045A3"/>
    <w:rsid w:val="007054C5"/>
    <w:rsid w:val="00706004"/>
    <w:rsid w:val="0070655A"/>
    <w:rsid w:val="00706621"/>
    <w:rsid w:val="00710D8E"/>
    <w:rsid w:val="00711045"/>
    <w:rsid w:val="0071172B"/>
    <w:rsid w:val="0071261A"/>
    <w:rsid w:val="00712FCF"/>
    <w:rsid w:val="00714288"/>
    <w:rsid w:val="00714766"/>
    <w:rsid w:val="00714850"/>
    <w:rsid w:val="00715F12"/>
    <w:rsid w:val="007166AF"/>
    <w:rsid w:val="0071689D"/>
    <w:rsid w:val="0071689F"/>
    <w:rsid w:val="00716CDE"/>
    <w:rsid w:val="00716D6E"/>
    <w:rsid w:val="0071700E"/>
    <w:rsid w:val="007170F0"/>
    <w:rsid w:val="00720351"/>
    <w:rsid w:val="00720DA0"/>
    <w:rsid w:val="00721320"/>
    <w:rsid w:val="00721556"/>
    <w:rsid w:val="00721688"/>
    <w:rsid w:val="0072274E"/>
    <w:rsid w:val="007231D0"/>
    <w:rsid w:val="00724C1D"/>
    <w:rsid w:val="00725147"/>
    <w:rsid w:val="007255E1"/>
    <w:rsid w:val="00725A29"/>
    <w:rsid w:val="00725F13"/>
    <w:rsid w:val="0072635D"/>
    <w:rsid w:val="007263C0"/>
    <w:rsid w:val="00726801"/>
    <w:rsid w:val="0072695D"/>
    <w:rsid w:val="007269F3"/>
    <w:rsid w:val="007276C3"/>
    <w:rsid w:val="00727F60"/>
    <w:rsid w:val="007302C7"/>
    <w:rsid w:val="00730587"/>
    <w:rsid w:val="007307DE"/>
    <w:rsid w:val="0073103D"/>
    <w:rsid w:val="00731588"/>
    <w:rsid w:val="00731A2D"/>
    <w:rsid w:val="00731A5C"/>
    <w:rsid w:val="007320DE"/>
    <w:rsid w:val="00732311"/>
    <w:rsid w:val="00732BC9"/>
    <w:rsid w:val="00732EA3"/>
    <w:rsid w:val="00733073"/>
    <w:rsid w:val="00733E55"/>
    <w:rsid w:val="00734500"/>
    <w:rsid w:val="00734542"/>
    <w:rsid w:val="007349FE"/>
    <w:rsid w:val="00734CD4"/>
    <w:rsid w:val="00734DC8"/>
    <w:rsid w:val="00735297"/>
    <w:rsid w:val="00735D5F"/>
    <w:rsid w:val="007363D3"/>
    <w:rsid w:val="00736A5E"/>
    <w:rsid w:val="00736B0C"/>
    <w:rsid w:val="00736B4E"/>
    <w:rsid w:val="007374DB"/>
    <w:rsid w:val="00737F4E"/>
    <w:rsid w:val="0074027B"/>
    <w:rsid w:val="00740737"/>
    <w:rsid w:val="00740F74"/>
    <w:rsid w:val="0074197A"/>
    <w:rsid w:val="0074266A"/>
    <w:rsid w:val="0074267E"/>
    <w:rsid w:val="007431E9"/>
    <w:rsid w:val="007435F7"/>
    <w:rsid w:val="00743BB1"/>
    <w:rsid w:val="007445F4"/>
    <w:rsid w:val="00745591"/>
    <w:rsid w:val="00745AFE"/>
    <w:rsid w:val="00745EED"/>
    <w:rsid w:val="00746395"/>
    <w:rsid w:val="00746D43"/>
    <w:rsid w:val="00746EF6"/>
    <w:rsid w:val="00746FB5"/>
    <w:rsid w:val="00747455"/>
    <w:rsid w:val="00747B5A"/>
    <w:rsid w:val="007505F4"/>
    <w:rsid w:val="00750B94"/>
    <w:rsid w:val="00750E74"/>
    <w:rsid w:val="00751B71"/>
    <w:rsid w:val="00751EB9"/>
    <w:rsid w:val="00752474"/>
    <w:rsid w:val="00752850"/>
    <w:rsid w:val="00752FA5"/>
    <w:rsid w:val="00753F0E"/>
    <w:rsid w:val="00754159"/>
    <w:rsid w:val="00754A98"/>
    <w:rsid w:val="00754EF5"/>
    <w:rsid w:val="00754F98"/>
    <w:rsid w:val="0075502E"/>
    <w:rsid w:val="0075505F"/>
    <w:rsid w:val="00755A74"/>
    <w:rsid w:val="00755DDF"/>
    <w:rsid w:val="00756819"/>
    <w:rsid w:val="00757C6D"/>
    <w:rsid w:val="007600B9"/>
    <w:rsid w:val="00760434"/>
    <w:rsid w:val="00762C42"/>
    <w:rsid w:val="00763169"/>
    <w:rsid w:val="007631C8"/>
    <w:rsid w:val="007635DE"/>
    <w:rsid w:val="0076379C"/>
    <w:rsid w:val="00763CF3"/>
    <w:rsid w:val="00764200"/>
    <w:rsid w:val="0076445A"/>
    <w:rsid w:val="00764FB5"/>
    <w:rsid w:val="007655B3"/>
    <w:rsid w:val="0076580E"/>
    <w:rsid w:val="00765C73"/>
    <w:rsid w:val="00766230"/>
    <w:rsid w:val="00767435"/>
    <w:rsid w:val="007674C7"/>
    <w:rsid w:val="007702F0"/>
    <w:rsid w:val="00770DCB"/>
    <w:rsid w:val="007735AE"/>
    <w:rsid w:val="00773666"/>
    <w:rsid w:val="00773A59"/>
    <w:rsid w:val="00774617"/>
    <w:rsid w:val="00774A13"/>
    <w:rsid w:val="0077572B"/>
    <w:rsid w:val="0077631D"/>
    <w:rsid w:val="007764F4"/>
    <w:rsid w:val="00776D29"/>
    <w:rsid w:val="007771B4"/>
    <w:rsid w:val="00777359"/>
    <w:rsid w:val="007774C4"/>
    <w:rsid w:val="00777604"/>
    <w:rsid w:val="00777F7B"/>
    <w:rsid w:val="00780177"/>
    <w:rsid w:val="00780614"/>
    <w:rsid w:val="007808EC"/>
    <w:rsid w:val="007815A8"/>
    <w:rsid w:val="007817D3"/>
    <w:rsid w:val="00781B68"/>
    <w:rsid w:val="00781BB9"/>
    <w:rsid w:val="00781DB3"/>
    <w:rsid w:val="00781FD0"/>
    <w:rsid w:val="00782935"/>
    <w:rsid w:val="00783455"/>
    <w:rsid w:val="0078347D"/>
    <w:rsid w:val="00783980"/>
    <w:rsid w:val="00783BA8"/>
    <w:rsid w:val="00783E02"/>
    <w:rsid w:val="00783E43"/>
    <w:rsid w:val="00784152"/>
    <w:rsid w:val="00784F8A"/>
    <w:rsid w:val="007853E6"/>
    <w:rsid w:val="0078615B"/>
    <w:rsid w:val="00786800"/>
    <w:rsid w:val="0078695B"/>
    <w:rsid w:val="00787358"/>
    <w:rsid w:val="00787465"/>
    <w:rsid w:val="007875CD"/>
    <w:rsid w:val="00787A4D"/>
    <w:rsid w:val="007902DC"/>
    <w:rsid w:val="007905F2"/>
    <w:rsid w:val="007915F5"/>
    <w:rsid w:val="00791D91"/>
    <w:rsid w:val="00792683"/>
    <w:rsid w:val="00792933"/>
    <w:rsid w:val="00792B93"/>
    <w:rsid w:val="0079301E"/>
    <w:rsid w:val="0079388E"/>
    <w:rsid w:val="00793E7A"/>
    <w:rsid w:val="0079404B"/>
    <w:rsid w:val="00794105"/>
    <w:rsid w:val="00794A4D"/>
    <w:rsid w:val="00795437"/>
    <w:rsid w:val="00795460"/>
    <w:rsid w:val="00796043"/>
    <w:rsid w:val="0079667F"/>
    <w:rsid w:val="00796986"/>
    <w:rsid w:val="00796D4C"/>
    <w:rsid w:val="0079780D"/>
    <w:rsid w:val="00797BC7"/>
    <w:rsid w:val="00797C17"/>
    <w:rsid w:val="007A0249"/>
    <w:rsid w:val="007A0275"/>
    <w:rsid w:val="007A031A"/>
    <w:rsid w:val="007A0DC8"/>
    <w:rsid w:val="007A17C0"/>
    <w:rsid w:val="007A1FCA"/>
    <w:rsid w:val="007A234B"/>
    <w:rsid w:val="007A378A"/>
    <w:rsid w:val="007A38A9"/>
    <w:rsid w:val="007A3F77"/>
    <w:rsid w:val="007A4DB3"/>
    <w:rsid w:val="007A5050"/>
    <w:rsid w:val="007A5261"/>
    <w:rsid w:val="007A54ED"/>
    <w:rsid w:val="007A5A92"/>
    <w:rsid w:val="007A5E63"/>
    <w:rsid w:val="007A70F2"/>
    <w:rsid w:val="007A72CD"/>
    <w:rsid w:val="007A7E6F"/>
    <w:rsid w:val="007B0834"/>
    <w:rsid w:val="007B09C0"/>
    <w:rsid w:val="007B15D6"/>
    <w:rsid w:val="007B1B4D"/>
    <w:rsid w:val="007B3A34"/>
    <w:rsid w:val="007B3F14"/>
    <w:rsid w:val="007B5368"/>
    <w:rsid w:val="007B55BE"/>
    <w:rsid w:val="007B5D92"/>
    <w:rsid w:val="007B60F7"/>
    <w:rsid w:val="007B62F6"/>
    <w:rsid w:val="007B6AB3"/>
    <w:rsid w:val="007B6E54"/>
    <w:rsid w:val="007C0F81"/>
    <w:rsid w:val="007C1328"/>
    <w:rsid w:val="007C146D"/>
    <w:rsid w:val="007C18AE"/>
    <w:rsid w:val="007C1E32"/>
    <w:rsid w:val="007C237E"/>
    <w:rsid w:val="007C248E"/>
    <w:rsid w:val="007C262E"/>
    <w:rsid w:val="007C31CA"/>
    <w:rsid w:val="007C3376"/>
    <w:rsid w:val="007C3D02"/>
    <w:rsid w:val="007C4C64"/>
    <w:rsid w:val="007C4F6D"/>
    <w:rsid w:val="007C580A"/>
    <w:rsid w:val="007C6B1F"/>
    <w:rsid w:val="007C6FF0"/>
    <w:rsid w:val="007C7A72"/>
    <w:rsid w:val="007C7FD1"/>
    <w:rsid w:val="007D01FB"/>
    <w:rsid w:val="007D0999"/>
    <w:rsid w:val="007D284D"/>
    <w:rsid w:val="007D30B2"/>
    <w:rsid w:val="007D390E"/>
    <w:rsid w:val="007D43C3"/>
    <w:rsid w:val="007D44D1"/>
    <w:rsid w:val="007D46DF"/>
    <w:rsid w:val="007D4B99"/>
    <w:rsid w:val="007D4F85"/>
    <w:rsid w:val="007D514A"/>
    <w:rsid w:val="007D51B1"/>
    <w:rsid w:val="007D5504"/>
    <w:rsid w:val="007D5742"/>
    <w:rsid w:val="007D5802"/>
    <w:rsid w:val="007D5E84"/>
    <w:rsid w:val="007D6156"/>
    <w:rsid w:val="007D7A0B"/>
    <w:rsid w:val="007E021F"/>
    <w:rsid w:val="007E03B0"/>
    <w:rsid w:val="007E086D"/>
    <w:rsid w:val="007E15F7"/>
    <w:rsid w:val="007E22F8"/>
    <w:rsid w:val="007E2B7D"/>
    <w:rsid w:val="007E451B"/>
    <w:rsid w:val="007E4663"/>
    <w:rsid w:val="007E48F3"/>
    <w:rsid w:val="007E495D"/>
    <w:rsid w:val="007E4D60"/>
    <w:rsid w:val="007E5115"/>
    <w:rsid w:val="007E5356"/>
    <w:rsid w:val="007E543B"/>
    <w:rsid w:val="007E5AD7"/>
    <w:rsid w:val="007E5D64"/>
    <w:rsid w:val="007E62AD"/>
    <w:rsid w:val="007E7345"/>
    <w:rsid w:val="007E749E"/>
    <w:rsid w:val="007F0B64"/>
    <w:rsid w:val="007F17B7"/>
    <w:rsid w:val="007F1820"/>
    <w:rsid w:val="007F2366"/>
    <w:rsid w:val="007F37C7"/>
    <w:rsid w:val="007F3ED6"/>
    <w:rsid w:val="007F40B4"/>
    <w:rsid w:val="007F4C58"/>
    <w:rsid w:val="007F4F2B"/>
    <w:rsid w:val="007F58F8"/>
    <w:rsid w:val="007F5C6C"/>
    <w:rsid w:val="007F5F97"/>
    <w:rsid w:val="007F63E3"/>
    <w:rsid w:val="007F7511"/>
    <w:rsid w:val="007F7C8C"/>
    <w:rsid w:val="007F7D8E"/>
    <w:rsid w:val="008002B3"/>
    <w:rsid w:val="00800739"/>
    <w:rsid w:val="00800859"/>
    <w:rsid w:val="00800D94"/>
    <w:rsid w:val="00800FE0"/>
    <w:rsid w:val="00801699"/>
    <w:rsid w:val="00801DFE"/>
    <w:rsid w:val="00802073"/>
    <w:rsid w:val="0080296A"/>
    <w:rsid w:val="00803FE3"/>
    <w:rsid w:val="008040B4"/>
    <w:rsid w:val="00804216"/>
    <w:rsid w:val="0080470E"/>
    <w:rsid w:val="00804A2B"/>
    <w:rsid w:val="00804B05"/>
    <w:rsid w:val="008054BC"/>
    <w:rsid w:val="0080643D"/>
    <w:rsid w:val="00806674"/>
    <w:rsid w:val="008077A9"/>
    <w:rsid w:val="00810743"/>
    <w:rsid w:val="008108A0"/>
    <w:rsid w:val="00810A26"/>
    <w:rsid w:val="00811EBC"/>
    <w:rsid w:val="00812C64"/>
    <w:rsid w:val="00812C6F"/>
    <w:rsid w:val="00813110"/>
    <w:rsid w:val="0081431D"/>
    <w:rsid w:val="00814D4D"/>
    <w:rsid w:val="00814EEB"/>
    <w:rsid w:val="0081599D"/>
    <w:rsid w:val="0081637A"/>
    <w:rsid w:val="0082011B"/>
    <w:rsid w:val="00820F4B"/>
    <w:rsid w:val="008215AD"/>
    <w:rsid w:val="00821F31"/>
    <w:rsid w:val="00821F36"/>
    <w:rsid w:val="0082241E"/>
    <w:rsid w:val="008231DE"/>
    <w:rsid w:val="00823B9A"/>
    <w:rsid w:val="008250A3"/>
    <w:rsid w:val="0082551B"/>
    <w:rsid w:val="0082561B"/>
    <w:rsid w:val="0082601B"/>
    <w:rsid w:val="008264ED"/>
    <w:rsid w:val="00826626"/>
    <w:rsid w:val="008318A6"/>
    <w:rsid w:val="00832115"/>
    <w:rsid w:val="00834769"/>
    <w:rsid w:val="00835682"/>
    <w:rsid w:val="008357C7"/>
    <w:rsid w:val="00835FCD"/>
    <w:rsid w:val="00836130"/>
    <w:rsid w:val="008367E5"/>
    <w:rsid w:val="00836BF2"/>
    <w:rsid w:val="008379C0"/>
    <w:rsid w:val="00837C59"/>
    <w:rsid w:val="00840340"/>
    <w:rsid w:val="00840890"/>
    <w:rsid w:val="00841DF0"/>
    <w:rsid w:val="00841FD9"/>
    <w:rsid w:val="00843687"/>
    <w:rsid w:val="00843CE7"/>
    <w:rsid w:val="00844A25"/>
    <w:rsid w:val="0084500D"/>
    <w:rsid w:val="0084576E"/>
    <w:rsid w:val="00845778"/>
    <w:rsid w:val="00845849"/>
    <w:rsid w:val="00845D07"/>
    <w:rsid w:val="00846FAF"/>
    <w:rsid w:val="00850BE1"/>
    <w:rsid w:val="00850C11"/>
    <w:rsid w:val="00850D28"/>
    <w:rsid w:val="0085113D"/>
    <w:rsid w:val="0085146D"/>
    <w:rsid w:val="00851556"/>
    <w:rsid w:val="0085184A"/>
    <w:rsid w:val="00851D6F"/>
    <w:rsid w:val="00851EF2"/>
    <w:rsid w:val="0085230B"/>
    <w:rsid w:val="0085267B"/>
    <w:rsid w:val="008537C7"/>
    <w:rsid w:val="00853E78"/>
    <w:rsid w:val="00853F76"/>
    <w:rsid w:val="00854383"/>
    <w:rsid w:val="008543CD"/>
    <w:rsid w:val="0085473D"/>
    <w:rsid w:val="0085542B"/>
    <w:rsid w:val="008568B9"/>
    <w:rsid w:val="0085765A"/>
    <w:rsid w:val="0085775D"/>
    <w:rsid w:val="00857D68"/>
    <w:rsid w:val="008604C7"/>
    <w:rsid w:val="008606CE"/>
    <w:rsid w:val="00860788"/>
    <w:rsid w:val="00860EF1"/>
    <w:rsid w:val="0086206E"/>
    <w:rsid w:val="00862D17"/>
    <w:rsid w:val="00863F56"/>
    <w:rsid w:val="00864439"/>
    <w:rsid w:val="00864B75"/>
    <w:rsid w:val="00865891"/>
    <w:rsid w:val="00865FFA"/>
    <w:rsid w:val="0086641E"/>
    <w:rsid w:val="008674A6"/>
    <w:rsid w:val="00870054"/>
    <w:rsid w:val="00870982"/>
    <w:rsid w:val="0087119B"/>
    <w:rsid w:val="008737EE"/>
    <w:rsid w:val="00873CAA"/>
    <w:rsid w:val="00873D2E"/>
    <w:rsid w:val="0087413D"/>
    <w:rsid w:val="00874827"/>
    <w:rsid w:val="00875085"/>
    <w:rsid w:val="00875DF9"/>
    <w:rsid w:val="008763DF"/>
    <w:rsid w:val="008774CE"/>
    <w:rsid w:val="00877A00"/>
    <w:rsid w:val="00877DA4"/>
    <w:rsid w:val="008800B8"/>
    <w:rsid w:val="00880F1A"/>
    <w:rsid w:val="008815DE"/>
    <w:rsid w:val="00881ABB"/>
    <w:rsid w:val="00881BA2"/>
    <w:rsid w:val="008828D9"/>
    <w:rsid w:val="00882F19"/>
    <w:rsid w:val="00883405"/>
    <w:rsid w:val="008844E0"/>
    <w:rsid w:val="00884851"/>
    <w:rsid w:val="00885343"/>
    <w:rsid w:val="00885DA6"/>
    <w:rsid w:val="00886E91"/>
    <w:rsid w:val="008906E4"/>
    <w:rsid w:val="00890935"/>
    <w:rsid w:val="00890E9A"/>
    <w:rsid w:val="00891082"/>
    <w:rsid w:val="008911DD"/>
    <w:rsid w:val="00891597"/>
    <w:rsid w:val="00891938"/>
    <w:rsid w:val="00892D08"/>
    <w:rsid w:val="00893BD4"/>
    <w:rsid w:val="00893ECE"/>
    <w:rsid w:val="00894230"/>
    <w:rsid w:val="00894656"/>
    <w:rsid w:val="00894A07"/>
    <w:rsid w:val="0089533B"/>
    <w:rsid w:val="00895379"/>
    <w:rsid w:val="008972C6"/>
    <w:rsid w:val="0089735B"/>
    <w:rsid w:val="00897F32"/>
    <w:rsid w:val="008A0241"/>
    <w:rsid w:val="008A1078"/>
    <w:rsid w:val="008A214E"/>
    <w:rsid w:val="008A33EB"/>
    <w:rsid w:val="008A3966"/>
    <w:rsid w:val="008A3F3F"/>
    <w:rsid w:val="008A4500"/>
    <w:rsid w:val="008A48E4"/>
    <w:rsid w:val="008A4A5C"/>
    <w:rsid w:val="008A56DB"/>
    <w:rsid w:val="008A680D"/>
    <w:rsid w:val="008A7076"/>
    <w:rsid w:val="008A7F22"/>
    <w:rsid w:val="008B00C4"/>
    <w:rsid w:val="008B0903"/>
    <w:rsid w:val="008B0D9C"/>
    <w:rsid w:val="008B11D7"/>
    <w:rsid w:val="008B1257"/>
    <w:rsid w:val="008B12F5"/>
    <w:rsid w:val="008B1BB2"/>
    <w:rsid w:val="008B1E1C"/>
    <w:rsid w:val="008B20F0"/>
    <w:rsid w:val="008B2696"/>
    <w:rsid w:val="008B273D"/>
    <w:rsid w:val="008B31B3"/>
    <w:rsid w:val="008B3407"/>
    <w:rsid w:val="008B4472"/>
    <w:rsid w:val="008B4817"/>
    <w:rsid w:val="008B62BE"/>
    <w:rsid w:val="008B6C66"/>
    <w:rsid w:val="008B6CC1"/>
    <w:rsid w:val="008B6E64"/>
    <w:rsid w:val="008B7090"/>
    <w:rsid w:val="008B7EA8"/>
    <w:rsid w:val="008B7F6F"/>
    <w:rsid w:val="008B7FD7"/>
    <w:rsid w:val="008C07E2"/>
    <w:rsid w:val="008C126C"/>
    <w:rsid w:val="008C1D75"/>
    <w:rsid w:val="008C297A"/>
    <w:rsid w:val="008C2C66"/>
    <w:rsid w:val="008C2ECD"/>
    <w:rsid w:val="008C301F"/>
    <w:rsid w:val="008C3192"/>
    <w:rsid w:val="008C45FB"/>
    <w:rsid w:val="008C4F6F"/>
    <w:rsid w:val="008C50D7"/>
    <w:rsid w:val="008C51AF"/>
    <w:rsid w:val="008C5967"/>
    <w:rsid w:val="008C5C0D"/>
    <w:rsid w:val="008C606C"/>
    <w:rsid w:val="008C6EDF"/>
    <w:rsid w:val="008C6F56"/>
    <w:rsid w:val="008C70C7"/>
    <w:rsid w:val="008C7BAC"/>
    <w:rsid w:val="008C7F1E"/>
    <w:rsid w:val="008D060D"/>
    <w:rsid w:val="008D08F2"/>
    <w:rsid w:val="008D16E9"/>
    <w:rsid w:val="008D181C"/>
    <w:rsid w:val="008D1D50"/>
    <w:rsid w:val="008D253C"/>
    <w:rsid w:val="008D330A"/>
    <w:rsid w:val="008D33D8"/>
    <w:rsid w:val="008D3D67"/>
    <w:rsid w:val="008D3F1A"/>
    <w:rsid w:val="008D4494"/>
    <w:rsid w:val="008D47F4"/>
    <w:rsid w:val="008D4BF8"/>
    <w:rsid w:val="008D56C0"/>
    <w:rsid w:val="008D5B55"/>
    <w:rsid w:val="008D5F3C"/>
    <w:rsid w:val="008D6150"/>
    <w:rsid w:val="008D6166"/>
    <w:rsid w:val="008D6BAB"/>
    <w:rsid w:val="008D7DAE"/>
    <w:rsid w:val="008E1C48"/>
    <w:rsid w:val="008E1DDE"/>
    <w:rsid w:val="008E1FDB"/>
    <w:rsid w:val="008E24B0"/>
    <w:rsid w:val="008E2A94"/>
    <w:rsid w:val="008E2CAF"/>
    <w:rsid w:val="008E2CB8"/>
    <w:rsid w:val="008E3986"/>
    <w:rsid w:val="008E41DE"/>
    <w:rsid w:val="008E436D"/>
    <w:rsid w:val="008E4AE2"/>
    <w:rsid w:val="008E4FDA"/>
    <w:rsid w:val="008E54B6"/>
    <w:rsid w:val="008E745F"/>
    <w:rsid w:val="008E74FC"/>
    <w:rsid w:val="008E7852"/>
    <w:rsid w:val="008E78F7"/>
    <w:rsid w:val="008F088D"/>
    <w:rsid w:val="008F090B"/>
    <w:rsid w:val="008F0931"/>
    <w:rsid w:val="008F0B15"/>
    <w:rsid w:val="008F0C9E"/>
    <w:rsid w:val="008F0D1E"/>
    <w:rsid w:val="008F15AA"/>
    <w:rsid w:val="008F1A98"/>
    <w:rsid w:val="008F235C"/>
    <w:rsid w:val="008F2733"/>
    <w:rsid w:val="008F2CA1"/>
    <w:rsid w:val="008F4866"/>
    <w:rsid w:val="008F54A5"/>
    <w:rsid w:val="008F743B"/>
    <w:rsid w:val="009003E4"/>
    <w:rsid w:val="00900F46"/>
    <w:rsid w:val="00900FD0"/>
    <w:rsid w:val="00901855"/>
    <w:rsid w:val="00901DB0"/>
    <w:rsid w:val="00901DE8"/>
    <w:rsid w:val="009024B4"/>
    <w:rsid w:val="00902731"/>
    <w:rsid w:val="00902D60"/>
    <w:rsid w:val="00903269"/>
    <w:rsid w:val="009032FD"/>
    <w:rsid w:val="00903448"/>
    <w:rsid w:val="0090372D"/>
    <w:rsid w:val="00904179"/>
    <w:rsid w:val="0090500F"/>
    <w:rsid w:val="009055DA"/>
    <w:rsid w:val="00905F8A"/>
    <w:rsid w:val="0090627A"/>
    <w:rsid w:val="0090634A"/>
    <w:rsid w:val="00906DA4"/>
    <w:rsid w:val="00906E06"/>
    <w:rsid w:val="0090703D"/>
    <w:rsid w:val="009071E5"/>
    <w:rsid w:val="00907978"/>
    <w:rsid w:val="009109F2"/>
    <w:rsid w:val="0091156B"/>
    <w:rsid w:val="00911EAD"/>
    <w:rsid w:val="00911FF4"/>
    <w:rsid w:val="0091247E"/>
    <w:rsid w:val="0091255B"/>
    <w:rsid w:val="00912FA1"/>
    <w:rsid w:val="00913396"/>
    <w:rsid w:val="009136F7"/>
    <w:rsid w:val="00913B01"/>
    <w:rsid w:val="0091439E"/>
    <w:rsid w:val="00914755"/>
    <w:rsid w:val="009149F2"/>
    <w:rsid w:val="00914E6C"/>
    <w:rsid w:val="009166F0"/>
    <w:rsid w:val="00916DD0"/>
    <w:rsid w:val="009202E6"/>
    <w:rsid w:val="009211C0"/>
    <w:rsid w:val="00921F14"/>
    <w:rsid w:val="00923257"/>
    <w:rsid w:val="00923AA1"/>
    <w:rsid w:val="00923DA7"/>
    <w:rsid w:val="00924B62"/>
    <w:rsid w:val="009255C7"/>
    <w:rsid w:val="009258CE"/>
    <w:rsid w:val="00926705"/>
    <w:rsid w:val="009308C0"/>
    <w:rsid w:val="00930C64"/>
    <w:rsid w:val="00930EF4"/>
    <w:rsid w:val="00931614"/>
    <w:rsid w:val="009316FD"/>
    <w:rsid w:val="009320E1"/>
    <w:rsid w:val="009322E1"/>
    <w:rsid w:val="00932BAD"/>
    <w:rsid w:val="00932C6B"/>
    <w:rsid w:val="0093329C"/>
    <w:rsid w:val="00933317"/>
    <w:rsid w:val="009337B2"/>
    <w:rsid w:val="00933887"/>
    <w:rsid w:val="00933B29"/>
    <w:rsid w:val="00933DE3"/>
    <w:rsid w:val="00934275"/>
    <w:rsid w:val="009344BA"/>
    <w:rsid w:val="009344C6"/>
    <w:rsid w:val="0093499B"/>
    <w:rsid w:val="009359E0"/>
    <w:rsid w:val="00935EFC"/>
    <w:rsid w:val="00936B59"/>
    <w:rsid w:val="00936B81"/>
    <w:rsid w:val="00937D5F"/>
    <w:rsid w:val="00940149"/>
    <w:rsid w:val="009409B9"/>
    <w:rsid w:val="00940ACA"/>
    <w:rsid w:val="00940EAE"/>
    <w:rsid w:val="00940EF2"/>
    <w:rsid w:val="009417D1"/>
    <w:rsid w:val="009427E6"/>
    <w:rsid w:val="00942848"/>
    <w:rsid w:val="00944460"/>
    <w:rsid w:val="009448F9"/>
    <w:rsid w:val="00944C7A"/>
    <w:rsid w:val="009456C9"/>
    <w:rsid w:val="00945838"/>
    <w:rsid w:val="00945870"/>
    <w:rsid w:val="00946574"/>
    <w:rsid w:val="00947466"/>
    <w:rsid w:val="009478A8"/>
    <w:rsid w:val="00947DB4"/>
    <w:rsid w:val="0095003B"/>
    <w:rsid w:val="009502CD"/>
    <w:rsid w:val="00950D9F"/>
    <w:rsid w:val="00950E4B"/>
    <w:rsid w:val="009519A6"/>
    <w:rsid w:val="00951F28"/>
    <w:rsid w:val="00952A05"/>
    <w:rsid w:val="009533C3"/>
    <w:rsid w:val="00953534"/>
    <w:rsid w:val="00955BAB"/>
    <w:rsid w:val="00955D6F"/>
    <w:rsid w:val="00955E0C"/>
    <w:rsid w:val="00956052"/>
    <w:rsid w:val="009564D5"/>
    <w:rsid w:val="0095688A"/>
    <w:rsid w:val="009570A8"/>
    <w:rsid w:val="009572AA"/>
    <w:rsid w:val="009575FE"/>
    <w:rsid w:val="0095760C"/>
    <w:rsid w:val="0096026D"/>
    <w:rsid w:val="00960F09"/>
    <w:rsid w:val="00963778"/>
    <w:rsid w:val="00965101"/>
    <w:rsid w:val="0096599F"/>
    <w:rsid w:val="00965E63"/>
    <w:rsid w:val="00965E8F"/>
    <w:rsid w:val="00965F94"/>
    <w:rsid w:val="00966013"/>
    <w:rsid w:val="009660B1"/>
    <w:rsid w:val="00966AA6"/>
    <w:rsid w:val="00966BE3"/>
    <w:rsid w:val="00966DBB"/>
    <w:rsid w:val="00966DC2"/>
    <w:rsid w:val="00967126"/>
    <w:rsid w:val="00967E9D"/>
    <w:rsid w:val="009708BC"/>
    <w:rsid w:val="0097097B"/>
    <w:rsid w:val="00970E41"/>
    <w:rsid w:val="009717C7"/>
    <w:rsid w:val="00971D60"/>
    <w:rsid w:val="0097296B"/>
    <w:rsid w:val="00972DA3"/>
    <w:rsid w:val="0097308C"/>
    <w:rsid w:val="009734D2"/>
    <w:rsid w:val="009738D1"/>
    <w:rsid w:val="00973D99"/>
    <w:rsid w:val="009742BB"/>
    <w:rsid w:val="00974618"/>
    <w:rsid w:val="009746B9"/>
    <w:rsid w:val="00974F16"/>
    <w:rsid w:val="009753E9"/>
    <w:rsid w:val="00975719"/>
    <w:rsid w:val="00975760"/>
    <w:rsid w:val="00975868"/>
    <w:rsid w:val="00975B79"/>
    <w:rsid w:val="009768A0"/>
    <w:rsid w:val="00976F9F"/>
    <w:rsid w:val="009771F9"/>
    <w:rsid w:val="00977D3D"/>
    <w:rsid w:val="009803A6"/>
    <w:rsid w:val="00980C19"/>
    <w:rsid w:val="009812D4"/>
    <w:rsid w:val="00981C31"/>
    <w:rsid w:val="009828EA"/>
    <w:rsid w:val="00982BF0"/>
    <w:rsid w:val="00982C12"/>
    <w:rsid w:val="009837D8"/>
    <w:rsid w:val="00984647"/>
    <w:rsid w:val="00984E4F"/>
    <w:rsid w:val="0098504A"/>
    <w:rsid w:val="00985A49"/>
    <w:rsid w:val="00985B54"/>
    <w:rsid w:val="0098651C"/>
    <w:rsid w:val="009869B3"/>
    <w:rsid w:val="0098702B"/>
    <w:rsid w:val="00987449"/>
    <w:rsid w:val="00987D3A"/>
    <w:rsid w:val="0099016E"/>
    <w:rsid w:val="00990242"/>
    <w:rsid w:val="0099034A"/>
    <w:rsid w:val="00991689"/>
    <w:rsid w:val="009918F5"/>
    <w:rsid w:val="009920A4"/>
    <w:rsid w:val="009934FF"/>
    <w:rsid w:val="00993559"/>
    <w:rsid w:val="009935C7"/>
    <w:rsid w:val="00993A66"/>
    <w:rsid w:val="00993D58"/>
    <w:rsid w:val="00995061"/>
    <w:rsid w:val="009957EA"/>
    <w:rsid w:val="009958F2"/>
    <w:rsid w:val="00995A74"/>
    <w:rsid w:val="00995BAC"/>
    <w:rsid w:val="009965F7"/>
    <w:rsid w:val="009971A3"/>
    <w:rsid w:val="009973B6"/>
    <w:rsid w:val="00997ED4"/>
    <w:rsid w:val="009A02E2"/>
    <w:rsid w:val="009A0508"/>
    <w:rsid w:val="009A123F"/>
    <w:rsid w:val="009A14D6"/>
    <w:rsid w:val="009A1838"/>
    <w:rsid w:val="009A1D97"/>
    <w:rsid w:val="009A1F24"/>
    <w:rsid w:val="009A2272"/>
    <w:rsid w:val="009A23C3"/>
    <w:rsid w:val="009A27DC"/>
    <w:rsid w:val="009A2B58"/>
    <w:rsid w:val="009A3452"/>
    <w:rsid w:val="009A417F"/>
    <w:rsid w:val="009A4694"/>
    <w:rsid w:val="009A4E5E"/>
    <w:rsid w:val="009A5838"/>
    <w:rsid w:val="009A5868"/>
    <w:rsid w:val="009A5D1A"/>
    <w:rsid w:val="009A66CC"/>
    <w:rsid w:val="009A709B"/>
    <w:rsid w:val="009B01D4"/>
    <w:rsid w:val="009B0209"/>
    <w:rsid w:val="009B08B7"/>
    <w:rsid w:val="009B0DBE"/>
    <w:rsid w:val="009B1119"/>
    <w:rsid w:val="009B2CE3"/>
    <w:rsid w:val="009B2D8A"/>
    <w:rsid w:val="009B2F13"/>
    <w:rsid w:val="009B31D1"/>
    <w:rsid w:val="009B3623"/>
    <w:rsid w:val="009B3860"/>
    <w:rsid w:val="009B3E37"/>
    <w:rsid w:val="009B4587"/>
    <w:rsid w:val="009B460F"/>
    <w:rsid w:val="009B47A5"/>
    <w:rsid w:val="009B48B7"/>
    <w:rsid w:val="009B5CDF"/>
    <w:rsid w:val="009B5E0F"/>
    <w:rsid w:val="009B665C"/>
    <w:rsid w:val="009B674D"/>
    <w:rsid w:val="009B70E7"/>
    <w:rsid w:val="009B7459"/>
    <w:rsid w:val="009B775D"/>
    <w:rsid w:val="009B799D"/>
    <w:rsid w:val="009B79D9"/>
    <w:rsid w:val="009B7B85"/>
    <w:rsid w:val="009B7C08"/>
    <w:rsid w:val="009C105D"/>
    <w:rsid w:val="009C182C"/>
    <w:rsid w:val="009C34D4"/>
    <w:rsid w:val="009C3DD5"/>
    <w:rsid w:val="009C61FC"/>
    <w:rsid w:val="009C66CC"/>
    <w:rsid w:val="009C68DF"/>
    <w:rsid w:val="009C6C68"/>
    <w:rsid w:val="009C7550"/>
    <w:rsid w:val="009D00B7"/>
    <w:rsid w:val="009D0317"/>
    <w:rsid w:val="009D0F29"/>
    <w:rsid w:val="009D18A0"/>
    <w:rsid w:val="009D1CD5"/>
    <w:rsid w:val="009D2F69"/>
    <w:rsid w:val="009D396C"/>
    <w:rsid w:val="009D3BEE"/>
    <w:rsid w:val="009D3BFA"/>
    <w:rsid w:val="009D3C79"/>
    <w:rsid w:val="009D43A0"/>
    <w:rsid w:val="009D4C79"/>
    <w:rsid w:val="009D4DB3"/>
    <w:rsid w:val="009D572B"/>
    <w:rsid w:val="009D59CF"/>
    <w:rsid w:val="009D5A47"/>
    <w:rsid w:val="009D5DAF"/>
    <w:rsid w:val="009D6593"/>
    <w:rsid w:val="009D6F0A"/>
    <w:rsid w:val="009D7163"/>
    <w:rsid w:val="009D79CF"/>
    <w:rsid w:val="009E09C7"/>
    <w:rsid w:val="009E1B71"/>
    <w:rsid w:val="009E23FE"/>
    <w:rsid w:val="009E289D"/>
    <w:rsid w:val="009E2D6D"/>
    <w:rsid w:val="009E3481"/>
    <w:rsid w:val="009E357E"/>
    <w:rsid w:val="009E3716"/>
    <w:rsid w:val="009E418B"/>
    <w:rsid w:val="009E4399"/>
    <w:rsid w:val="009E43C9"/>
    <w:rsid w:val="009E4F62"/>
    <w:rsid w:val="009E51E5"/>
    <w:rsid w:val="009E6C11"/>
    <w:rsid w:val="009E6C74"/>
    <w:rsid w:val="009E799C"/>
    <w:rsid w:val="009E7B43"/>
    <w:rsid w:val="009E7DC6"/>
    <w:rsid w:val="009F05C7"/>
    <w:rsid w:val="009F099A"/>
    <w:rsid w:val="009F1B82"/>
    <w:rsid w:val="009F2385"/>
    <w:rsid w:val="009F257C"/>
    <w:rsid w:val="009F2718"/>
    <w:rsid w:val="009F2A8C"/>
    <w:rsid w:val="009F2FD9"/>
    <w:rsid w:val="009F3E49"/>
    <w:rsid w:val="009F5824"/>
    <w:rsid w:val="009F5FF4"/>
    <w:rsid w:val="009F6A35"/>
    <w:rsid w:val="009F79CD"/>
    <w:rsid w:val="00A00218"/>
    <w:rsid w:val="00A008BA"/>
    <w:rsid w:val="00A017B0"/>
    <w:rsid w:val="00A01C70"/>
    <w:rsid w:val="00A020BD"/>
    <w:rsid w:val="00A02277"/>
    <w:rsid w:val="00A03098"/>
    <w:rsid w:val="00A03245"/>
    <w:rsid w:val="00A03A6D"/>
    <w:rsid w:val="00A04F41"/>
    <w:rsid w:val="00A05029"/>
    <w:rsid w:val="00A05511"/>
    <w:rsid w:val="00A06296"/>
    <w:rsid w:val="00A06311"/>
    <w:rsid w:val="00A06599"/>
    <w:rsid w:val="00A07548"/>
    <w:rsid w:val="00A07FD9"/>
    <w:rsid w:val="00A101D1"/>
    <w:rsid w:val="00A10756"/>
    <w:rsid w:val="00A1087A"/>
    <w:rsid w:val="00A1089A"/>
    <w:rsid w:val="00A110E6"/>
    <w:rsid w:val="00A1259E"/>
    <w:rsid w:val="00A12661"/>
    <w:rsid w:val="00A12820"/>
    <w:rsid w:val="00A12D28"/>
    <w:rsid w:val="00A13224"/>
    <w:rsid w:val="00A1325C"/>
    <w:rsid w:val="00A1334A"/>
    <w:rsid w:val="00A137A6"/>
    <w:rsid w:val="00A14F96"/>
    <w:rsid w:val="00A15425"/>
    <w:rsid w:val="00A15791"/>
    <w:rsid w:val="00A159B5"/>
    <w:rsid w:val="00A15BED"/>
    <w:rsid w:val="00A16000"/>
    <w:rsid w:val="00A16037"/>
    <w:rsid w:val="00A16ADF"/>
    <w:rsid w:val="00A16BC4"/>
    <w:rsid w:val="00A17924"/>
    <w:rsid w:val="00A207D2"/>
    <w:rsid w:val="00A20E5E"/>
    <w:rsid w:val="00A2161B"/>
    <w:rsid w:val="00A21D0B"/>
    <w:rsid w:val="00A22552"/>
    <w:rsid w:val="00A22748"/>
    <w:rsid w:val="00A2394C"/>
    <w:rsid w:val="00A23C8B"/>
    <w:rsid w:val="00A23F3A"/>
    <w:rsid w:val="00A254CA"/>
    <w:rsid w:val="00A25DEC"/>
    <w:rsid w:val="00A26481"/>
    <w:rsid w:val="00A265EA"/>
    <w:rsid w:val="00A268AE"/>
    <w:rsid w:val="00A26FF8"/>
    <w:rsid w:val="00A27317"/>
    <w:rsid w:val="00A27C75"/>
    <w:rsid w:val="00A3008E"/>
    <w:rsid w:val="00A30149"/>
    <w:rsid w:val="00A30883"/>
    <w:rsid w:val="00A31C48"/>
    <w:rsid w:val="00A3253B"/>
    <w:rsid w:val="00A33D0C"/>
    <w:rsid w:val="00A34745"/>
    <w:rsid w:val="00A34BAF"/>
    <w:rsid w:val="00A34BDC"/>
    <w:rsid w:val="00A34C9B"/>
    <w:rsid w:val="00A34F7C"/>
    <w:rsid w:val="00A35036"/>
    <w:rsid w:val="00A35CDA"/>
    <w:rsid w:val="00A36854"/>
    <w:rsid w:val="00A36D43"/>
    <w:rsid w:val="00A36EAE"/>
    <w:rsid w:val="00A375FE"/>
    <w:rsid w:val="00A37771"/>
    <w:rsid w:val="00A3777C"/>
    <w:rsid w:val="00A37D1D"/>
    <w:rsid w:val="00A409E0"/>
    <w:rsid w:val="00A40A04"/>
    <w:rsid w:val="00A40EA4"/>
    <w:rsid w:val="00A41190"/>
    <w:rsid w:val="00A4124C"/>
    <w:rsid w:val="00A41325"/>
    <w:rsid w:val="00A414C8"/>
    <w:rsid w:val="00A414EA"/>
    <w:rsid w:val="00A41EC8"/>
    <w:rsid w:val="00A4203B"/>
    <w:rsid w:val="00A426FE"/>
    <w:rsid w:val="00A4434E"/>
    <w:rsid w:val="00A44D4E"/>
    <w:rsid w:val="00A456DC"/>
    <w:rsid w:val="00A45BF9"/>
    <w:rsid w:val="00A45C49"/>
    <w:rsid w:val="00A45D85"/>
    <w:rsid w:val="00A46DE2"/>
    <w:rsid w:val="00A47D9E"/>
    <w:rsid w:val="00A5042D"/>
    <w:rsid w:val="00A507A3"/>
    <w:rsid w:val="00A50E09"/>
    <w:rsid w:val="00A51178"/>
    <w:rsid w:val="00A5145D"/>
    <w:rsid w:val="00A51B3B"/>
    <w:rsid w:val="00A5216C"/>
    <w:rsid w:val="00A5226B"/>
    <w:rsid w:val="00A524B7"/>
    <w:rsid w:val="00A52D7A"/>
    <w:rsid w:val="00A52E04"/>
    <w:rsid w:val="00A52FB5"/>
    <w:rsid w:val="00A52FB6"/>
    <w:rsid w:val="00A53507"/>
    <w:rsid w:val="00A5379C"/>
    <w:rsid w:val="00A53D32"/>
    <w:rsid w:val="00A545DC"/>
    <w:rsid w:val="00A5480B"/>
    <w:rsid w:val="00A54EFF"/>
    <w:rsid w:val="00A55996"/>
    <w:rsid w:val="00A55D6B"/>
    <w:rsid w:val="00A5659F"/>
    <w:rsid w:val="00A56F01"/>
    <w:rsid w:val="00A5744E"/>
    <w:rsid w:val="00A574AF"/>
    <w:rsid w:val="00A57C61"/>
    <w:rsid w:val="00A608CB"/>
    <w:rsid w:val="00A60B5E"/>
    <w:rsid w:val="00A60CE9"/>
    <w:rsid w:val="00A6164A"/>
    <w:rsid w:val="00A62C02"/>
    <w:rsid w:val="00A6306D"/>
    <w:rsid w:val="00A637E3"/>
    <w:rsid w:val="00A6500D"/>
    <w:rsid w:val="00A65683"/>
    <w:rsid w:val="00A65849"/>
    <w:rsid w:val="00A65C02"/>
    <w:rsid w:val="00A6785E"/>
    <w:rsid w:val="00A679CB"/>
    <w:rsid w:val="00A67E77"/>
    <w:rsid w:val="00A67F92"/>
    <w:rsid w:val="00A70A08"/>
    <w:rsid w:val="00A71831"/>
    <w:rsid w:val="00A71DE8"/>
    <w:rsid w:val="00A7200F"/>
    <w:rsid w:val="00A72848"/>
    <w:rsid w:val="00A72B06"/>
    <w:rsid w:val="00A73E70"/>
    <w:rsid w:val="00A74666"/>
    <w:rsid w:val="00A74899"/>
    <w:rsid w:val="00A749DF"/>
    <w:rsid w:val="00A7677C"/>
    <w:rsid w:val="00A7718E"/>
    <w:rsid w:val="00A80237"/>
    <w:rsid w:val="00A807CA"/>
    <w:rsid w:val="00A80870"/>
    <w:rsid w:val="00A80BE0"/>
    <w:rsid w:val="00A81173"/>
    <w:rsid w:val="00A81E6D"/>
    <w:rsid w:val="00A82116"/>
    <w:rsid w:val="00A822BF"/>
    <w:rsid w:val="00A82E51"/>
    <w:rsid w:val="00A83DAA"/>
    <w:rsid w:val="00A84097"/>
    <w:rsid w:val="00A85F89"/>
    <w:rsid w:val="00A8630D"/>
    <w:rsid w:val="00A866CB"/>
    <w:rsid w:val="00A86719"/>
    <w:rsid w:val="00A8686F"/>
    <w:rsid w:val="00A87E06"/>
    <w:rsid w:val="00A9058D"/>
    <w:rsid w:val="00A91F98"/>
    <w:rsid w:val="00A925DB"/>
    <w:rsid w:val="00A92A5D"/>
    <w:rsid w:val="00A92D7F"/>
    <w:rsid w:val="00A944C9"/>
    <w:rsid w:val="00A945F2"/>
    <w:rsid w:val="00A94FAA"/>
    <w:rsid w:val="00A95E27"/>
    <w:rsid w:val="00A96E25"/>
    <w:rsid w:val="00A9705C"/>
    <w:rsid w:val="00A97872"/>
    <w:rsid w:val="00A97D34"/>
    <w:rsid w:val="00A97E82"/>
    <w:rsid w:val="00AA03FC"/>
    <w:rsid w:val="00AA246A"/>
    <w:rsid w:val="00AA27CB"/>
    <w:rsid w:val="00AA36ED"/>
    <w:rsid w:val="00AA4201"/>
    <w:rsid w:val="00AA45E2"/>
    <w:rsid w:val="00AA4B5C"/>
    <w:rsid w:val="00AA4C40"/>
    <w:rsid w:val="00AA4CD5"/>
    <w:rsid w:val="00AA4F2F"/>
    <w:rsid w:val="00AA60C4"/>
    <w:rsid w:val="00AA6165"/>
    <w:rsid w:val="00AA61B2"/>
    <w:rsid w:val="00AA65E6"/>
    <w:rsid w:val="00AA679D"/>
    <w:rsid w:val="00AA7859"/>
    <w:rsid w:val="00AA7899"/>
    <w:rsid w:val="00AA7A32"/>
    <w:rsid w:val="00AB09F4"/>
    <w:rsid w:val="00AB0DEC"/>
    <w:rsid w:val="00AB129C"/>
    <w:rsid w:val="00AB1717"/>
    <w:rsid w:val="00AB1B6B"/>
    <w:rsid w:val="00AB1F52"/>
    <w:rsid w:val="00AB223F"/>
    <w:rsid w:val="00AB3364"/>
    <w:rsid w:val="00AB3802"/>
    <w:rsid w:val="00AB4D71"/>
    <w:rsid w:val="00AB50B7"/>
    <w:rsid w:val="00AB59A9"/>
    <w:rsid w:val="00AB602E"/>
    <w:rsid w:val="00AB6F8B"/>
    <w:rsid w:val="00AC14B8"/>
    <w:rsid w:val="00AC14F5"/>
    <w:rsid w:val="00AC1B73"/>
    <w:rsid w:val="00AC2446"/>
    <w:rsid w:val="00AC2963"/>
    <w:rsid w:val="00AC2D60"/>
    <w:rsid w:val="00AC2F0C"/>
    <w:rsid w:val="00AC30A9"/>
    <w:rsid w:val="00AC3DDA"/>
    <w:rsid w:val="00AC3E79"/>
    <w:rsid w:val="00AC41FC"/>
    <w:rsid w:val="00AC5358"/>
    <w:rsid w:val="00AC53E0"/>
    <w:rsid w:val="00AC5DFD"/>
    <w:rsid w:val="00AC6ABD"/>
    <w:rsid w:val="00AC725F"/>
    <w:rsid w:val="00AC7436"/>
    <w:rsid w:val="00AC7D50"/>
    <w:rsid w:val="00AC7E6B"/>
    <w:rsid w:val="00AD028D"/>
    <w:rsid w:val="00AD044A"/>
    <w:rsid w:val="00AD0492"/>
    <w:rsid w:val="00AD0828"/>
    <w:rsid w:val="00AD088C"/>
    <w:rsid w:val="00AD2581"/>
    <w:rsid w:val="00AD2A50"/>
    <w:rsid w:val="00AD2D24"/>
    <w:rsid w:val="00AD2E43"/>
    <w:rsid w:val="00AD3A6E"/>
    <w:rsid w:val="00AD4178"/>
    <w:rsid w:val="00AD4DEC"/>
    <w:rsid w:val="00AD54EE"/>
    <w:rsid w:val="00AD648E"/>
    <w:rsid w:val="00AD6815"/>
    <w:rsid w:val="00AD6BCE"/>
    <w:rsid w:val="00AD6CE3"/>
    <w:rsid w:val="00AD7802"/>
    <w:rsid w:val="00AE0D16"/>
    <w:rsid w:val="00AE150C"/>
    <w:rsid w:val="00AE164D"/>
    <w:rsid w:val="00AE2076"/>
    <w:rsid w:val="00AE2356"/>
    <w:rsid w:val="00AE2480"/>
    <w:rsid w:val="00AE282F"/>
    <w:rsid w:val="00AE367D"/>
    <w:rsid w:val="00AE39B8"/>
    <w:rsid w:val="00AE4401"/>
    <w:rsid w:val="00AE46B7"/>
    <w:rsid w:val="00AE4C78"/>
    <w:rsid w:val="00AE51D6"/>
    <w:rsid w:val="00AE5C98"/>
    <w:rsid w:val="00AE64F6"/>
    <w:rsid w:val="00AE68CC"/>
    <w:rsid w:val="00AE6CD5"/>
    <w:rsid w:val="00AE7E7E"/>
    <w:rsid w:val="00AF0AA6"/>
    <w:rsid w:val="00AF17F8"/>
    <w:rsid w:val="00AF1AB2"/>
    <w:rsid w:val="00AF1B30"/>
    <w:rsid w:val="00AF2268"/>
    <w:rsid w:val="00AF27DF"/>
    <w:rsid w:val="00AF297A"/>
    <w:rsid w:val="00AF2D6B"/>
    <w:rsid w:val="00AF3070"/>
    <w:rsid w:val="00AF6015"/>
    <w:rsid w:val="00AF684E"/>
    <w:rsid w:val="00AF6C41"/>
    <w:rsid w:val="00AF70F3"/>
    <w:rsid w:val="00AF7221"/>
    <w:rsid w:val="00AF7E1E"/>
    <w:rsid w:val="00AF7E23"/>
    <w:rsid w:val="00B01D01"/>
    <w:rsid w:val="00B02F1C"/>
    <w:rsid w:val="00B02FFA"/>
    <w:rsid w:val="00B035E0"/>
    <w:rsid w:val="00B0382E"/>
    <w:rsid w:val="00B03DA4"/>
    <w:rsid w:val="00B04212"/>
    <w:rsid w:val="00B046CC"/>
    <w:rsid w:val="00B0471B"/>
    <w:rsid w:val="00B05004"/>
    <w:rsid w:val="00B0508F"/>
    <w:rsid w:val="00B0689D"/>
    <w:rsid w:val="00B10871"/>
    <w:rsid w:val="00B10F36"/>
    <w:rsid w:val="00B11BFE"/>
    <w:rsid w:val="00B11E78"/>
    <w:rsid w:val="00B12102"/>
    <w:rsid w:val="00B1290F"/>
    <w:rsid w:val="00B12C8C"/>
    <w:rsid w:val="00B1302D"/>
    <w:rsid w:val="00B13A1C"/>
    <w:rsid w:val="00B13EAD"/>
    <w:rsid w:val="00B146B2"/>
    <w:rsid w:val="00B14C03"/>
    <w:rsid w:val="00B158A3"/>
    <w:rsid w:val="00B15A38"/>
    <w:rsid w:val="00B15DD6"/>
    <w:rsid w:val="00B16089"/>
    <w:rsid w:val="00B16296"/>
    <w:rsid w:val="00B16529"/>
    <w:rsid w:val="00B1655F"/>
    <w:rsid w:val="00B166C7"/>
    <w:rsid w:val="00B171D6"/>
    <w:rsid w:val="00B174F6"/>
    <w:rsid w:val="00B17A7F"/>
    <w:rsid w:val="00B17AD2"/>
    <w:rsid w:val="00B17EF6"/>
    <w:rsid w:val="00B20759"/>
    <w:rsid w:val="00B20CCA"/>
    <w:rsid w:val="00B215BF"/>
    <w:rsid w:val="00B21AD9"/>
    <w:rsid w:val="00B22AFB"/>
    <w:rsid w:val="00B22F8B"/>
    <w:rsid w:val="00B2346E"/>
    <w:rsid w:val="00B23CA3"/>
    <w:rsid w:val="00B24301"/>
    <w:rsid w:val="00B247EC"/>
    <w:rsid w:val="00B24F9F"/>
    <w:rsid w:val="00B25B7C"/>
    <w:rsid w:val="00B270FD"/>
    <w:rsid w:val="00B30944"/>
    <w:rsid w:val="00B317AC"/>
    <w:rsid w:val="00B32276"/>
    <w:rsid w:val="00B32A5B"/>
    <w:rsid w:val="00B33196"/>
    <w:rsid w:val="00B33253"/>
    <w:rsid w:val="00B33378"/>
    <w:rsid w:val="00B3518E"/>
    <w:rsid w:val="00B35E28"/>
    <w:rsid w:val="00B40076"/>
    <w:rsid w:val="00B40907"/>
    <w:rsid w:val="00B40D12"/>
    <w:rsid w:val="00B420ED"/>
    <w:rsid w:val="00B423F1"/>
    <w:rsid w:val="00B42614"/>
    <w:rsid w:val="00B4468C"/>
    <w:rsid w:val="00B44A3B"/>
    <w:rsid w:val="00B44C6F"/>
    <w:rsid w:val="00B46013"/>
    <w:rsid w:val="00B460CB"/>
    <w:rsid w:val="00B4684E"/>
    <w:rsid w:val="00B4713C"/>
    <w:rsid w:val="00B4756F"/>
    <w:rsid w:val="00B47A96"/>
    <w:rsid w:val="00B47B39"/>
    <w:rsid w:val="00B501F2"/>
    <w:rsid w:val="00B50FB8"/>
    <w:rsid w:val="00B525A8"/>
    <w:rsid w:val="00B537CE"/>
    <w:rsid w:val="00B53EA8"/>
    <w:rsid w:val="00B546A5"/>
    <w:rsid w:val="00B54C3B"/>
    <w:rsid w:val="00B54C4A"/>
    <w:rsid w:val="00B54DB6"/>
    <w:rsid w:val="00B55207"/>
    <w:rsid w:val="00B55822"/>
    <w:rsid w:val="00B560C4"/>
    <w:rsid w:val="00B561F7"/>
    <w:rsid w:val="00B56221"/>
    <w:rsid w:val="00B5635F"/>
    <w:rsid w:val="00B573B8"/>
    <w:rsid w:val="00B57585"/>
    <w:rsid w:val="00B57777"/>
    <w:rsid w:val="00B57C8C"/>
    <w:rsid w:val="00B6094C"/>
    <w:rsid w:val="00B62A13"/>
    <w:rsid w:val="00B62A4D"/>
    <w:rsid w:val="00B63592"/>
    <w:rsid w:val="00B636E8"/>
    <w:rsid w:val="00B652AF"/>
    <w:rsid w:val="00B657AA"/>
    <w:rsid w:val="00B6661C"/>
    <w:rsid w:val="00B667E1"/>
    <w:rsid w:val="00B66A72"/>
    <w:rsid w:val="00B67031"/>
    <w:rsid w:val="00B67131"/>
    <w:rsid w:val="00B671B0"/>
    <w:rsid w:val="00B6721A"/>
    <w:rsid w:val="00B673F4"/>
    <w:rsid w:val="00B679D2"/>
    <w:rsid w:val="00B67CC0"/>
    <w:rsid w:val="00B70269"/>
    <w:rsid w:val="00B70852"/>
    <w:rsid w:val="00B70EB7"/>
    <w:rsid w:val="00B710CB"/>
    <w:rsid w:val="00B7127D"/>
    <w:rsid w:val="00B72CF6"/>
    <w:rsid w:val="00B7307C"/>
    <w:rsid w:val="00B73CA2"/>
    <w:rsid w:val="00B7560E"/>
    <w:rsid w:val="00B75624"/>
    <w:rsid w:val="00B7590A"/>
    <w:rsid w:val="00B75C52"/>
    <w:rsid w:val="00B75CDE"/>
    <w:rsid w:val="00B75D35"/>
    <w:rsid w:val="00B7642C"/>
    <w:rsid w:val="00B768F8"/>
    <w:rsid w:val="00B76D6F"/>
    <w:rsid w:val="00B77861"/>
    <w:rsid w:val="00B77A8B"/>
    <w:rsid w:val="00B806D9"/>
    <w:rsid w:val="00B80CAA"/>
    <w:rsid w:val="00B81528"/>
    <w:rsid w:val="00B8201F"/>
    <w:rsid w:val="00B8227A"/>
    <w:rsid w:val="00B82501"/>
    <w:rsid w:val="00B82A91"/>
    <w:rsid w:val="00B83224"/>
    <w:rsid w:val="00B838A1"/>
    <w:rsid w:val="00B83BD6"/>
    <w:rsid w:val="00B84FEF"/>
    <w:rsid w:val="00B850C0"/>
    <w:rsid w:val="00B8561C"/>
    <w:rsid w:val="00B86A19"/>
    <w:rsid w:val="00B87E84"/>
    <w:rsid w:val="00B90B28"/>
    <w:rsid w:val="00B90D22"/>
    <w:rsid w:val="00B90F6E"/>
    <w:rsid w:val="00B9290F"/>
    <w:rsid w:val="00B93321"/>
    <w:rsid w:val="00B93A65"/>
    <w:rsid w:val="00B93C8F"/>
    <w:rsid w:val="00B9445D"/>
    <w:rsid w:val="00B94522"/>
    <w:rsid w:val="00B945E5"/>
    <w:rsid w:val="00B946D8"/>
    <w:rsid w:val="00B94B4D"/>
    <w:rsid w:val="00B952F9"/>
    <w:rsid w:val="00B954F2"/>
    <w:rsid w:val="00B95975"/>
    <w:rsid w:val="00B964D5"/>
    <w:rsid w:val="00B96572"/>
    <w:rsid w:val="00B966B3"/>
    <w:rsid w:val="00B96755"/>
    <w:rsid w:val="00B96A9E"/>
    <w:rsid w:val="00B96EF2"/>
    <w:rsid w:val="00B97066"/>
    <w:rsid w:val="00B978D4"/>
    <w:rsid w:val="00B9790D"/>
    <w:rsid w:val="00BA0269"/>
    <w:rsid w:val="00BA10A0"/>
    <w:rsid w:val="00BA121E"/>
    <w:rsid w:val="00BA1A01"/>
    <w:rsid w:val="00BA1C5E"/>
    <w:rsid w:val="00BA1F5B"/>
    <w:rsid w:val="00BA32EE"/>
    <w:rsid w:val="00BA37D7"/>
    <w:rsid w:val="00BA38E9"/>
    <w:rsid w:val="00BA3D97"/>
    <w:rsid w:val="00BA559C"/>
    <w:rsid w:val="00BA621E"/>
    <w:rsid w:val="00BA656F"/>
    <w:rsid w:val="00BA6E0B"/>
    <w:rsid w:val="00BA7019"/>
    <w:rsid w:val="00BA71F0"/>
    <w:rsid w:val="00BA75CB"/>
    <w:rsid w:val="00BB0079"/>
    <w:rsid w:val="00BB0441"/>
    <w:rsid w:val="00BB067B"/>
    <w:rsid w:val="00BB09C8"/>
    <w:rsid w:val="00BB0BB5"/>
    <w:rsid w:val="00BB1507"/>
    <w:rsid w:val="00BB170E"/>
    <w:rsid w:val="00BB290D"/>
    <w:rsid w:val="00BB2DD3"/>
    <w:rsid w:val="00BB3F94"/>
    <w:rsid w:val="00BB5B5E"/>
    <w:rsid w:val="00BB706B"/>
    <w:rsid w:val="00BB7234"/>
    <w:rsid w:val="00BB75FE"/>
    <w:rsid w:val="00BB760F"/>
    <w:rsid w:val="00BB7782"/>
    <w:rsid w:val="00BB77AD"/>
    <w:rsid w:val="00BB790D"/>
    <w:rsid w:val="00BB7A1D"/>
    <w:rsid w:val="00BB7A95"/>
    <w:rsid w:val="00BC0E31"/>
    <w:rsid w:val="00BC127A"/>
    <w:rsid w:val="00BC1E44"/>
    <w:rsid w:val="00BC2881"/>
    <w:rsid w:val="00BC28A3"/>
    <w:rsid w:val="00BC296D"/>
    <w:rsid w:val="00BC2E41"/>
    <w:rsid w:val="00BC3762"/>
    <w:rsid w:val="00BC406A"/>
    <w:rsid w:val="00BC4B9C"/>
    <w:rsid w:val="00BC546D"/>
    <w:rsid w:val="00BC59D0"/>
    <w:rsid w:val="00BC663F"/>
    <w:rsid w:val="00BC6754"/>
    <w:rsid w:val="00BD0031"/>
    <w:rsid w:val="00BD08E5"/>
    <w:rsid w:val="00BD0CA8"/>
    <w:rsid w:val="00BD0D49"/>
    <w:rsid w:val="00BD1155"/>
    <w:rsid w:val="00BD13DF"/>
    <w:rsid w:val="00BD14D6"/>
    <w:rsid w:val="00BD15A6"/>
    <w:rsid w:val="00BD256F"/>
    <w:rsid w:val="00BD25B6"/>
    <w:rsid w:val="00BD3056"/>
    <w:rsid w:val="00BD3B8B"/>
    <w:rsid w:val="00BD50E4"/>
    <w:rsid w:val="00BD62DB"/>
    <w:rsid w:val="00BD67B1"/>
    <w:rsid w:val="00BD6A63"/>
    <w:rsid w:val="00BD7CBB"/>
    <w:rsid w:val="00BD7EEF"/>
    <w:rsid w:val="00BE032E"/>
    <w:rsid w:val="00BE039E"/>
    <w:rsid w:val="00BE04A5"/>
    <w:rsid w:val="00BE0CD6"/>
    <w:rsid w:val="00BE0DB8"/>
    <w:rsid w:val="00BE1433"/>
    <w:rsid w:val="00BE1466"/>
    <w:rsid w:val="00BE15F1"/>
    <w:rsid w:val="00BE1C2D"/>
    <w:rsid w:val="00BE2403"/>
    <w:rsid w:val="00BE27BD"/>
    <w:rsid w:val="00BE3368"/>
    <w:rsid w:val="00BE45F4"/>
    <w:rsid w:val="00BE4E1E"/>
    <w:rsid w:val="00BE5BBC"/>
    <w:rsid w:val="00BE627F"/>
    <w:rsid w:val="00BE6420"/>
    <w:rsid w:val="00BE675A"/>
    <w:rsid w:val="00BE6EC2"/>
    <w:rsid w:val="00BE713A"/>
    <w:rsid w:val="00BE76A6"/>
    <w:rsid w:val="00BE778D"/>
    <w:rsid w:val="00BE7BBB"/>
    <w:rsid w:val="00BF0BA4"/>
    <w:rsid w:val="00BF0DE4"/>
    <w:rsid w:val="00BF0EC5"/>
    <w:rsid w:val="00BF1B46"/>
    <w:rsid w:val="00BF20E5"/>
    <w:rsid w:val="00BF210E"/>
    <w:rsid w:val="00BF23EF"/>
    <w:rsid w:val="00BF2BD7"/>
    <w:rsid w:val="00BF3C15"/>
    <w:rsid w:val="00BF477E"/>
    <w:rsid w:val="00BF4832"/>
    <w:rsid w:val="00BF4B07"/>
    <w:rsid w:val="00BF4FDB"/>
    <w:rsid w:val="00BF5EF0"/>
    <w:rsid w:val="00BF61DB"/>
    <w:rsid w:val="00BF6AB6"/>
    <w:rsid w:val="00C0005A"/>
    <w:rsid w:val="00C00189"/>
    <w:rsid w:val="00C0056F"/>
    <w:rsid w:val="00C0103A"/>
    <w:rsid w:val="00C01A59"/>
    <w:rsid w:val="00C01BB7"/>
    <w:rsid w:val="00C02575"/>
    <w:rsid w:val="00C03357"/>
    <w:rsid w:val="00C034D8"/>
    <w:rsid w:val="00C03C03"/>
    <w:rsid w:val="00C041B9"/>
    <w:rsid w:val="00C04ADE"/>
    <w:rsid w:val="00C04DE8"/>
    <w:rsid w:val="00C050B2"/>
    <w:rsid w:val="00C05194"/>
    <w:rsid w:val="00C05CA9"/>
    <w:rsid w:val="00C060C0"/>
    <w:rsid w:val="00C0625D"/>
    <w:rsid w:val="00C06531"/>
    <w:rsid w:val="00C0653B"/>
    <w:rsid w:val="00C06B18"/>
    <w:rsid w:val="00C07222"/>
    <w:rsid w:val="00C077A1"/>
    <w:rsid w:val="00C10269"/>
    <w:rsid w:val="00C106E7"/>
    <w:rsid w:val="00C109A7"/>
    <w:rsid w:val="00C10A59"/>
    <w:rsid w:val="00C10FF8"/>
    <w:rsid w:val="00C1125A"/>
    <w:rsid w:val="00C122B5"/>
    <w:rsid w:val="00C12382"/>
    <w:rsid w:val="00C131F8"/>
    <w:rsid w:val="00C133F9"/>
    <w:rsid w:val="00C13AF5"/>
    <w:rsid w:val="00C155FB"/>
    <w:rsid w:val="00C15604"/>
    <w:rsid w:val="00C1623E"/>
    <w:rsid w:val="00C16445"/>
    <w:rsid w:val="00C165E0"/>
    <w:rsid w:val="00C17234"/>
    <w:rsid w:val="00C17F03"/>
    <w:rsid w:val="00C2138C"/>
    <w:rsid w:val="00C22261"/>
    <w:rsid w:val="00C22F3C"/>
    <w:rsid w:val="00C22F3F"/>
    <w:rsid w:val="00C231C1"/>
    <w:rsid w:val="00C240C7"/>
    <w:rsid w:val="00C24339"/>
    <w:rsid w:val="00C244B4"/>
    <w:rsid w:val="00C2513F"/>
    <w:rsid w:val="00C258A5"/>
    <w:rsid w:val="00C25957"/>
    <w:rsid w:val="00C262A7"/>
    <w:rsid w:val="00C26900"/>
    <w:rsid w:val="00C27A51"/>
    <w:rsid w:val="00C27B00"/>
    <w:rsid w:val="00C30241"/>
    <w:rsid w:val="00C30681"/>
    <w:rsid w:val="00C314D6"/>
    <w:rsid w:val="00C3323A"/>
    <w:rsid w:val="00C3386A"/>
    <w:rsid w:val="00C338D8"/>
    <w:rsid w:val="00C33A02"/>
    <w:rsid w:val="00C3486A"/>
    <w:rsid w:val="00C35597"/>
    <w:rsid w:val="00C35C61"/>
    <w:rsid w:val="00C36972"/>
    <w:rsid w:val="00C40AD8"/>
    <w:rsid w:val="00C40C3E"/>
    <w:rsid w:val="00C4108B"/>
    <w:rsid w:val="00C41767"/>
    <w:rsid w:val="00C427E3"/>
    <w:rsid w:val="00C435E6"/>
    <w:rsid w:val="00C43A4B"/>
    <w:rsid w:val="00C43B79"/>
    <w:rsid w:val="00C43E45"/>
    <w:rsid w:val="00C4445A"/>
    <w:rsid w:val="00C4475A"/>
    <w:rsid w:val="00C44A4D"/>
    <w:rsid w:val="00C457A9"/>
    <w:rsid w:val="00C46490"/>
    <w:rsid w:val="00C47351"/>
    <w:rsid w:val="00C47479"/>
    <w:rsid w:val="00C4748B"/>
    <w:rsid w:val="00C47DE7"/>
    <w:rsid w:val="00C506DE"/>
    <w:rsid w:val="00C51624"/>
    <w:rsid w:val="00C51855"/>
    <w:rsid w:val="00C5202F"/>
    <w:rsid w:val="00C528E7"/>
    <w:rsid w:val="00C52E43"/>
    <w:rsid w:val="00C53187"/>
    <w:rsid w:val="00C55DD6"/>
    <w:rsid w:val="00C55E2B"/>
    <w:rsid w:val="00C5665E"/>
    <w:rsid w:val="00C56B04"/>
    <w:rsid w:val="00C56B7B"/>
    <w:rsid w:val="00C56D1D"/>
    <w:rsid w:val="00C56E76"/>
    <w:rsid w:val="00C572EF"/>
    <w:rsid w:val="00C57509"/>
    <w:rsid w:val="00C577D8"/>
    <w:rsid w:val="00C5788B"/>
    <w:rsid w:val="00C5795D"/>
    <w:rsid w:val="00C57EED"/>
    <w:rsid w:val="00C6077F"/>
    <w:rsid w:val="00C614E5"/>
    <w:rsid w:val="00C615F1"/>
    <w:rsid w:val="00C619DA"/>
    <w:rsid w:val="00C61AC8"/>
    <w:rsid w:val="00C62110"/>
    <w:rsid w:val="00C621EB"/>
    <w:rsid w:val="00C62AAF"/>
    <w:rsid w:val="00C6307D"/>
    <w:rsid w:val="00C63321"/>
    <w:rsid w:val="00C63FD6"/>
    <w:rsid w:val="00C64A8D"/>
    <w:rsid w:val="00C64A90"/>
    <w:rsid w:val="00C64D2C"/>
    <w:rsid w:val="00C6516C"/>
    <w:rsid w:val="00C6553D"/>
    <w:rsid w:val="00C655AB"/>
    <w:rsid w:val="00C668B2"/>
    <w:rsid w:val="00C67176"/>
    <w:rsid w:val="00C67754"/>
    <w:rsid w:val="00C67807"/>
    <w:rsid w:val="00C67E7F"/>
    <w:rsid w:val="00C701B5"/>
    <w:rsid w:val="00C702CA"/>
    <w:rsid w:val="00C70CEE"/>
    <w:rsid w:val="00C70E7B"/>
    <w:rsid w:val="00C7156A"/>
    <w:rsid w:val="00C723C6"/>
    <w:rsid w:val="00C7269B"/>
    <w:rsid w:val="00C727A2"/>
    <w:rsid w:val="00C727A9"/>
    <w:rsid w:val="00C73262"/>
    <w:rsid w:val="00C7368D"/>
    <w:rsid w:val="00C738BD"/>
    <w:rsid w:val="00C74167"/>
    <w:rsid w:val="00C74CB5"/>
    <w:rsid w:val="00C752E9"/>
    <w:rsid w:val="00C76531"/>
    <w:rsid w:val="00C76FF3"/>
    <w:rsid w:val="00C773B5"/>
    <w:rsid w:val="00C77782"/>
    <w:rsid w:val="00C77CD7"/>
    <w:rsid w:val="00C77E6D"/>
    <w:rsid w:val="00C77E7F"/>
    <w:rsid w:val="00C77EE5"/>
    <w:rsid w:val="00C807BD"/>
    <w:rsid w:val="00C8170C"/>
    <w:rsid w:val="00C82CE2"/>
    <w:rsid w:val="00C83083"/>
    <w:rsid w:val="00C83AF4"/>
    <w:rsid w:val="00C83CF3"/>
    <w:rsid w:val="00C83E2E"/>
    <w:rsid w:val="00C843B0"/>
    <w:rsid w:val="00C84AEF"/>
    <w:rsid w:val="00C8540E"/>
    <w:rsid w:val="00C8562D"/>
    <w:rsid w:val="00C856D4"/>
    <w:rsid w:val="00C867E2"/>
    <w:rsid w:val="00C86B61"/>
    <w:rsid w:val="00C875C3"/>
    <w:rsid w:val="00C87E3A"/>
    <w:rsid w:val="00C908CD"/>
    <w:rsid w:val="00C90CCE"/>
    <w:rsid w:val="00C90F1A"/>
    <w:rsid w:val="00C90F4E"/>
    <w:rsid w:val="00C912DA"/>
    <w:rsid w:val="00C92B0F"/>
    <w:rsid w:val="00C931AC"/>
    <w:rsid w:val="00C9342E"/>
    <w:rsid w:val="00C936DE"/>
    <w:rsid w:val="00C93978"/>
    <w:rsid w:val="00C93CDC"/>
    <w:rsid w:val="00C93D68"/>
    <w:rsid w:val="00C94476"/>
    <w:rsid w:val="00C94B2B"/>
    <w:rsid w:val="00C96100"/>
    <w:rsid w:val="00C96230"/>
    <w:rsid w:val="00C96DE6"/>
    <w:rsid w:val="00C97BF6"/>
    <w:rsid w:val="00C97DD1"/>
    <w:rsid w:val="00C97DF5"/>
    <w:rsid w:val="00CA0DC6"/>
    <w:rsid w:val="00CA0E55"/>
    <w:rsid w:val="00CA1344"/>
    <w:rsid w:val="00CA146F"/>
    <w:rsid w:val="00CA2323"/>
    <w:rsid w:val="00CA2892"/>
    <w:rsid w:val="00CA3E80"/>
    <w:rsid w:val="00CA41F2"/>
    <w:rsid w:val="00CA48CE"/>
    <w:rsid w:val="00CA59AF"/>
    <w:rsid w:val="00CA5CEF"/>
    <w:rsid w:val="00CA5FC9"/>
    <w:rsid w:val="00CA6BD5"/>
    <w:rsid w:val="00CA7073"/>
    <w:rsid w:val="00CA7303"/>
    <w:rsid w:val="00CA79E7"/>
    <w:rsid w:val="00CB06CD"/>
    <w:rsid w:val="00CB088F"/>
    <w:rsid w:val="00CB0EBF"/>
    <w:rsid w:val="00CB1C19"/>
    <w:rsid w:val="00CB2597"/>
    <w:rsid w:val="00CB2944"/>
    <w:rsid w:val="00CB2C4E"/>
    <w:rsid w:val="00CB36BB"/>
    <w:rsid w:val="00CB452D"/>
    <w:rsid w:val="00CB470A"/>
    <w:rsid w:val="00CB4CAB"/>
    <w:rsid w:val="00CB4DD8"/>
    <w:rsid w:val="00CB5335"/>
    <w:rsid w:val="00CB563B"/>
    <w:rsid w:val="00CB59EA"/>
    <w:rsid w:val="00CB5B32"/>
    <w:rsid w:val="00CB6A38"/>
    <w:rsid w:val="00CB706F"/>
    <w:rsid w:val="00CC0991"/>
    <w:rsid w:val="00CC275D"/>
    <w:rsid w:val="00CC357C"/>
    <w:rsid w:val="00CC3935"/>
    <w:rsid w:val="00CC3D51"/>
    <w:rsid w:val="00CC3F43"/>
    <w:rsid w:val="00CC491C"/>
    <w:rsid w:val="00CC5122"/>
    <w:rsid w:val="00CC56CE"/>
    <w:rsid w:val="00CC589B"/>
    <w:rsid w:val="00CC6BF0"/>
    <w:rsid w:val="00CC6D77"/>
    <w:rsid w:val="00CC799F"/>
    <w:rsid w:val="00CD0543"/>
    <w:rsid w:val="00CD05C9"/>
    <w:rsid w:val="00CD083B"/>
    <w:rsid w:val="00CD0C3C"/>
    <w:rsid w:val="00CD1E97"/>
    <w:rsid w:val="00CD2297"/>
    <w:rsid w:val="00CD2633"/>
    <w:rsid w:val="00CD2686"/>
    <w:rsid w:val="00CD2BE3"/>
    <w:rsid w:val="00CD44B7"/>
    <w:rsid w:val="00CD4511"/>
    <w:rsid w:val="00CD4F69"/>
    <w:rsid w:val="00CD5251"/>
    <w:rsid w:val="00CD544F"/>
    <w:rsid w:val="00CD5535"/>
    <w:rsid w:val="00CD5D2C"/>
    <w:rsid w:val="00CD6578"/>
    <w:rsid w:val="00CD6C4A"/>
    <w:rsid w:val="00CD76C8"/>
    <w:rsid w:val="00CD7F95"/>
    <w:rsid w:val="00CE0CC0"/>
    <w:rsid w:val="00CE113A"/>
    <w:rsid w:val="00CE1CA3"/>
    <w:rsid w:val="00CE25C4"/>
    <w:rsid w:val="00CE27A3"/>
    <w:rsid w:val="00CE2D41"/>
    <w:rsid w:val="00CE3786"/>
    <w:rsid w:val="00CE4B88"/>
    <w:rsid w:val="00CE5300"/>
    <w:rsid w:val="00CE6B82"/>
    <w:rsid w:val="00CE7234"/>
    <w:rsid w:val="00CE786D"/>
    <w:rsid w:val="00CF0299"/>
    <w:rsid w:val="00CF033D"/>
    <w:rsid w:val="00CF0F62"/>
    <w:rsid w:val="00CF1AC3"/>
    <w:rsid w:val="00CF211D"/>
    <w:rsid w:val="00CF2505"/>
    <w:rsid w:val="00CF3132"/>
    <w:rsid w:val="00CF3664"/>
    <w:rsid w:val="00CF550B"/>
    <w:rsid w:val="00CF5BBA"/>
    <w:rsid w:val="00CF6703"/>
    <w:rsid w:val="00CF6CCB"/>
    <w:rsid w:val="00CF6D18"/>
    <w:rsid w:val="00CF6DE0"/>
    <w:rsid w:val="00CF7B9E"/>
    <w:rsid w:val="00CF7BB4"/>
    <w:rsid w:val="00CF7C0B"/>
    <w:rsid w:val="00D00171"/>
    <w:rsid w:val="00D00363"/>
    <w:rsid w:val="00D00656"/>
    <w:rsid w:val="00D009C6"/>
    <w:rsid w:val="00D0125A"/>
    <w:rsid w:val="00D01E9C"/>
    <w:rsid w:val="00D0295E"/>
    <w:rsid w:val="00D02D69"/>
    <w:rsid w:val="00D02E0E"/>
    <w:rsid w:val="00D02EA1"/>
    <w:rsid w:val="00D03389"/>
    <w:rsid w:val="00D037B3"/>
    <w:rsid w:val="00D038C4"/>
    <w:rsid w:val="00D03F7B"/>
    <w:rsid w:val="00D04A20"/>
    <w:rsid w:val="00D04AED"/>
    <w:rsid w:val="00D04FBC"/>
    <w:rsid w:val="00D05F35"/>
    <w:rsid w:val="00D06250"/>
    <w:rsid w:val="00D0627D"/>
    <w:rsid w:val="00D06C02"/>
    <w:rsid w:val="00D07237"/>
    <w:rsid w:val="00D07C80"/>
    <w:rsid w:val="00D1025D"/>
    <w:rsid w:val="00D10549"/>
    <w:rsid w:val="00D11B13"/>
    <w:rsid w:val="00D11D7F"/>
    <w:rsid w:val="00D135A5"/>
    <w:rsid w:val="00D14463"/>
    <w:rsid w:val="00D15550"/>
    <w:rsid w:val="00D1559E"/>
    <w:rsid w:val="00D15A1A"/>
    <w:rsid w:val="00D17002"/>
    <w:rsid w:val="00D17913"/>
    <w:rsid w:val="00D21026"/>
    <w:rsid w:val="00D21128"/>
    <w:rsid w:val="00D219F9"/>
    <w:rsid w:val="00D23757"/>
    <w:rsid w:val="00D240B0"/>
    <w:rsid w:val="00D24284"/>
    <w:rsid w:val="00D24331"/>
    <w:rsid w:val="00D243DF"/>
    <w:rsid w:val="00D2475E"/>
    <w:rsid w:val="00D24859"/>
    <w:rsid w:val="00D24B87"/>
    <w:rsid w:val="00D24F3A"/>
    <w:rsid w:val="00D25CAF"/>
    <w:rsid w:val="00D25E85"/>
    <w:rsid w:val="00D262FE"/>
    <w:rsid w:val="00D26817"/>
    <w:rsid w:val="00D269C0"/>
    <w:rsid w:val="00D271DC"/>
    <w:rsid w:val="00D27BD6"/>
    <w:rsid w:val="00D31761"/>
    <w:rsid w:val="00D32026"/>
    <w:rsid w:val="00D32070"/>
    <w:rsid w:val="00D3249B"/>
    <w:rsid w:val="00D32C8B"/>
    <w:rsid w:val="00D33034"/>
    <w:rsid w:val="00D331BE"/>
    <w:rsid w:val="00D335CD"/>
    <w:rsid w:val="00D33625"/>
    <w:rsid w:val="00D3387B"/>
    <w:rsid w:val="00D33C0B"/>
    <w:rsid w:val="00D33FA8"/>
    <w:rsid w:val="00D35107"/>
    <w:rsid w:val="00D35453"/>
    <w:rsid w:val="00D3565F"/>
    <w:rsid w:val="00D356A3"/>
    <w:rsid w:val="00D3587A"/>
    <w:rsid w:val="00D35BED"/>
    <w:rsid w:val="00D36399"/>
    <w:rsid w:val="00D366D3"/>
    <w:rsid w:val="00D368EB"/>
    <w:rsid w:val="00D379C5"/>
    <w:rsid w:val="00D41868"/>
    <w:rsid w:val="00D41D05"/>
    <w:rsid w:val="00D43382"/>
    <w:rsid w:val="00D435ED"/>
    <w:rsid w:val="00D4367E"/>
    <w:rsid w:val="00D43AC3"/>
    <w:rsid w:val="00D43CC2"/>
    <w:rsid w:val="00D4440B"/>
    <w:rsid w:val="00D45568"/>
    <w:rsid w:val="00D45BFF"/>
    <w:rsid w:val="00D462F7"/>
    <w:rsid w:val="00D4637C"/>
    <w:rsid w:val="00D46C60"/>
    <w:rsid w:val="00D46F83"/>
    <w:rsid w:val="00D47036"/>
    <w:rsid w:val="00D479CB"/>
    <w:rsid w:val="00D50B0C"/>
    <w:rsid w:val="00D51127"/>
    <w:rsid w:val="00D5128D"/>
    <w:rsid w:val="00D513DF"/>
    <w:rsid w:val="00D51521"/>
    <w:rsid w:val="00D52690"/>
    <w:rsid w:val="00D52B31"/>
    <w:rsid w:val="00D53CEA"/>
    <w:rsid w:val="00D542BB"/>
    <w:rsid w:val="00D54359"/>
    <w:rsid w:val="00D5537D"/>
    <w:rsid w:val="00D55A70"/>
    <w:rsid w:val="00D55DFB"/>
    <w:rsid w:val="00D561AE"/>
    <w:rsid w:val="00D563F5"/>
    <w:rsid w:val="00D56686"/>
    <w:rsid w:val="00D56820"/>
    <w:rsid w:val="00D56EBA"/>
    <w:rsid w:val="00D56FC8"/>
    <w:rsid w:val="00D571D3"/>
    <w:rsid w:val="00D57970"/>
    <w:rsid w:val="00D57E40"/>
    <w:rsid w:val="00D60806"/>
    <w:rsid w:val="00D60A79"/>
    <w:rsid w:val="00D6161D"/>
    <w:rsid w:val="00D617D5"/>
    <w:rsid w:val="00D61DB6"/>
    <w:rsid w:val="00D620D5"/>
    <w:rsid w:val="00D625C4"/>
    <w:rsid w:val="00D628BF"/>
    <w:rsid w:val="00D62E37"/>
    <w:rsid w:val="00D636B0"/>
    <w:rsid w:val="00D63853"/>
    <w:rsid w:val="00D640F1"/>
    <w:rsid w:val="00D64130"/>
    <w:rsid w:val="00D64A1E"/>
    <w:rsid w:val="00D64E0B"/>
    <w:rsid w:val="00D65E50"/>
    <w:rsid w:val="00D6760D"/>
    <w:rsid w:val="00D67AE7"/>
    <w:rsid w:val="00D7013E"/>
    <w:rsid w:val="00D709BB"/>
    <w:rsid w:val="00D70F95"/>
    <w:rsid w:val="00D71922"/>
    <w:rsid w:val="00D71D00"/>
    <w:rsid w:val="00D724AA"/>
    <w:rsid w:val="00D72595"/>
    <w:rsid w:val="00D7267C"/>
    <w:rsid w:val="00D72E9F"/>
    <w:rsid w:val="00D72F17"/>
    <w:rsid w:val="00D73447"/>
    <w:rsid w:val="00D734A5"/>
    <w:rsid w:val="00D73B0F"/>
    <w:rsid w:val="00D745EB"/>
    <w:rsid w:val="00D74FCD"/>
    <w:rsid w:val="00D753EC"/>
    <w:rsid w:val="00D75E7F"/>
    <w:rsid w:val="00D760B9"/>
    <w:rsid w:val="00D76E9C"/>
    <w:rsid w:val="00D77000"/>
    <w:rsid w:val="00D77A51"/>
    <w:rsid w:val="00D77BFA"/>
    <w:rsid w:val="00D801E5"/>
    <w:rsid w:val="00D80489"/>
    <w:rsid w:val="00D8170E"/>
    <w:rsid w:val="00D81ED8"/>
    <w:rsid w:val="00D82733"/>
    <w:rsid w:val="00D8299C"/>
    <w:rsid w:val="00D8340F"/>
    <w:rsid w:val="00D834D5"/>
    <w:rsid w:val="00D84452"/>
    <w:rsid w:val="00D848F3"/>
    <w:rsid w:val="00D85058"/>
    <w:rsid w:val="00D85D1E"/>
    <w:rsid w:val="00D86649"/>
    <w:rsid w:val="00D87241"/>
    <w:rsid w:val="00D873E1"/>
    <w:rsid w:val="00D87A92"/>
    <w:rsid w:val="00D87C3B"/>
    <w:rsid w:val="00D91037"/>
    <w:rsid w:val="00D922CE"/>
    <w:rsid w:val="00D92610"/>
    <w:rsid w:val="00D92CDB"/>
    <w:rsid w:val="00D932D4"/>
    <w:rsid w:val="00D93BCB"/>
    <w:rsid w:val="00D943EB"/>
    <w:rsid w:val="00D9476A"/>
    <w:rsid w:val="00D94D85"/>
    <w:rsid w:val="00D95013"/>
    <w:rsid w:val="00D95657"/>
    <w:rsid w:val="00D959AC"/>
    <w:rsid w:val="00D95A12"/>
    <w:rsid w:val="00D95B0C"/>
    <w:rsid w:val="00D95D19"/>
    <w:rsid w:val="00D95FA4"/>
    <w:rsid w:val="00D96283"/>
    <w:rsid w:val="00D96930"/>
    <w:rsid w:val="00D97079"/>
    <w:rsid w:val="00D97480"/>
    <w:rsid w:val="00D97CAF"/>
    <w:rsid w:val="00DA021C"/>
    <w:rsid w:val="00DA0306"/>
    <w:rsid w:val="00DA0376"/>
    <w:rsid w:val="00DA15A6"/>
    <w:rsid w:val="00DA1743"/>
    <w:rsid w:val="00DA2D79"/>
    <w:rsid w:val="00DA3408"/>
    <w:rsid w:val="00DA3566"/>
    <w:rsid w:val="00DA3CE4"/>
    <w:rsid w:val="00DA3DBF"/>
    <w:rsid w:val="00DA5585"/>
    <w:rsid w:val="00DA58B8"/>
    <w:rsid w:val="00DA5C58"/>
    <w:rsid w:val="00DA6214"/>
    <w:rsid w:val="00DA632E"/>
    <w:rsid w:val="00DA6D64"/>
    <w:rsid w:val="00DA6F3E"/>
    <w:rsid w:val="00DA776A"/>
    <w:rsid w:val="00DA77EC"/>
    <w:rsid w:val="00DB030A"/>
    <w:rsid w:val="00DB064F"/>
    <w:rsid w:val="00DB0ECB"/>
    <w:rsid w:val="00DB1438"/>
    <w:rsid w:val="00DB155E"/>
    <w:rsid w:val="00DB295A"/>
    <w:rsid w:val="00DB2BAC"/>
    <w:rsid w:val="00DB3379"/>
    <w:rsid w:val="00DB472B"/>
    <w:rsid w:val="00DB50E1"/>
    <w:rsid w:val="00DB5342"/>
    <w:rsid w:val="00DB5CEB"/>
    <w:rsid w:val="00DB6554"/>
    <w:rsid w:val="00DB7043"/>
    <w:rsid w:val="00DB73BD"/>
    <w:rsid w:val="00DB776E"/>
    <w:rsid w:val="00DB7CC2"/>
    <w:rsid w:val="00DB7F67"/>
    <w:rsid w:val="00DC029B"/>
    <w:rsid w:val="00DC09B4"/>
    <w:rsid w:val="00DC1D87"/>
    <w:rsid w:val="00DC291E"/>
    <w:rsid w:val="00DC48C2"/>
    <w:rsid w:val="00DC49C5"/>
    <w:rsid w:val="00DC55CA"/>
    <w:rsid w:val="00DC6160"/>
    <w:rsid w:val="00DC61C9"/>
    <w:rsid w:val="00DC6391"/>
    <w:rsid w:val="00DC6633"/>
    <w:rsid w:val="00DC6EAD"/>
    <w:rsid w:val="00DC70F2"/>
    <w:rsid w:val="00DC746A"/>
    <w:rsid w:val="00DC79B3"/>
    <w:rsid w:val="00DD1027"/>
    <w:rsid w:val="00DD12F9"/>
    <w:rsid w:val="00DD13E2"/>
    <w:rsid w:val="00DD1586"/>
    <w:rsid w:val="00DD189A"/>
    <w:rsid w:val="00DD27DF"/>
    <w:rsid w:val="00DD2A2A"/>
    <w:rsid w:val="00DD4402"/>
    <w:rsid w:val="00DD4642"/>
    <w:rsid w:val="00DD65F8"/>
    <w:rsid w:val="00DD67BA"/>
    <w:rsid w:val="00DD7095"/>
    <w:rsid w:val="00DD77BD"/>
    <w:rsid w:val="00DE011A"/>
    <w:rsid w:val="00DE0165"/>
    <w:rsid w:val="00DE0288"/>
    <w:rsid w:val="00DE0309"/>
    <w:rsid w:val="00DE0E9D"/>
    <w:rsid w:val="00DE118F"/>
    <w:rsid w:val="00DE1193"/>
    <w:rsid w:val="00DE12B6"/>
    <w:rsid w:val="00DE332B"/>
    <w:rsid w:val="00DE3377"/>
    <w:rsid w:val="00DE36E8"/>
    <w:rsid w:val="00DE414B"/>
    <w:rsid w:val="00DE41A0"/>
    <w:rsid w:val="00DE5A4C"/>
    <w:rsid w:val="00DE714C"/>
    <w:rsid w:val="00DE7539"/>
    <w:rsid w:val="00DE76EB"/>
    <w:rsid w:val="00DE78E5"/>
    <w:rsid w:val="00DE7D0D"/>
    <w:rsid w:val="00DF0063"/>
    <w:rsid w:val="00DF031F"/>
    <w:rsid w:val="00DF0C70"/>
    <w:rsid w:val="00DF117D"/>
    <w:rsid w:val="00DF1746"/>
    <w:rsid w:val="00DF1EE4"/>
    <w:rsid w:val="00DF24A2"/>
    <w:rsid w:val="00DF2845"/>
    <w:rsid w:val="00DF29FD"/>
    <w:rsid w:val="00DF2D27"/>
    <w:rsid w:val="00DF319B"/>
    <w:rsid w:val="00DF3389"/>
    <w:rsid w:val="00DF3F4E"/>
    <w:rsid w:val="00DF532C"/>
    <w:rsid w:val="00DF5358"/>
    <w:rsid w:val="00DF575E"/>
    <w:rsid w:val="00DF5F12"/>
    <w:rsid w:val="00DF5F13"/>
    <w:rsid w:val="00DF6916"/>
    <w:rsid w:val="00DF69D4"/>
    <w:rsid w:val="00DF7989"/>
    <w:rsid w:val="00E00684"/>
    <w:rsid w:val="00E00C98"/>
    <w:rsid w:val="00E00D52"/>
    <w:rsid w:val="00E013E6"/>
    <w:rsid w:val="00E01705"/>
    <w:rsid w:val="00E01731"/>
    <w:rsid w:val="00E02C2E"/>
    <w:rsid w:val="00E02CC9"/>
    <w:rsid w:val="00E02EC4"/>
    <w:rsid w:val="00E0300B"/>
    <w:rsid w:val="00E03610"/>
    <w:rsid w:val="00E04E12"/>
    <w:rsid w:val="00E0549A"/>
    <w:rsid w:val="00E05AD1"/>
    <w:rsid w:val="00E0607F"/>
    <w:rsid w:val="00E0653A"/>
    <w:rsid w:val="00E06E9E"/>
    <w:rsid w:val="00E07463"/>
    <w:rsid w:val="00E07E69"/>
    <w:rsid w:val="00E100BA"/>
    <w:rsid w:val="00E11DEB"/>
    <w:rsid w:val="00E124B8"/>
    <w:rsid w:val="00E125EF"/>
    <w:rsid w:val="00E12991"/>
    <w:rsid w:val="00E12EF5"/>
    <w:rsid w:val="00E137D5"/>
    <w:rsid w:val="00E14B14"/>
    <w:rsid w:val="00E14C74"/>
    <w:rsid w:val="00E15D65"/>
    <w:rsid w:val="00E15E7C"/>
    <w:rsid w:val="00E16139"/>
    <w:rsid w:val="00E1640E"/>
    <w:rsid w:val="00E1648A"/>
    <w:rsid w:val="00E165B0"/>
    <w:rsid w:val="00E166E0"/>
    <w:rsid w:val="00E170B0"/>
    <w:rsid w:val="00E1716B"/>
    <w:rsid w:val="00E17ABF"/>
    <w:rsid w:val="00E2078D"/>
    <w:rsid w:val="00E20957"/>
    <w:rsid w:val="00E20D53"/>
    <w:rsid w:val="00E212AD"/>
    <w:rsid w:val="00E221E8"/>
    <w:rsid w:val="00E224B6"/>
    <w:rsid w:val="00E22660"/>
    <w:rsid w:val="00E230FB"/>
    <w:rsid w:val="00E24932"/>
    <w:rsid w:val="00E24D91"/>
    <w:rsid w:val="00E259AA"/>
    <w:rsid w:val="00E25ACC"/>
    <w:rsid w:val="00E25D73"/>
    <w:rsid w:val="00E268D2"/>
    <w:rsid w:val="00E26EA2"/>
    <w:rsid w:val="00E26EF6"/>
    <w:rsid w:val="00E27509"/>
    <w:rsid w:val="00E27904"/>
    <w:rsid w:val="00E27F4F"/>
    <w:rsid w:val="00E30316"/>
    <w:rsid w:val="00E31498"/>
    <w:rsid w:val="00E31AA7"/>
    <w:rsid w:val="00E31AC9"/>
    <w:rsid w:val="00E32453"/>
    <w:rsid w:val="00E33ABB"/>
    <w:rsid w:val="00E33C10"/>
    <w:rsid w:val="00E3477B"/>
    <w:rsid w:val="00E34974"/>
    <w:rsid w:val="00E34D8C"/>
    <w:rsid w:val="00E35241"/>
    <w:rsid w:val="00E352B0"/>
    <w:rsid w:val="00E35E8F"/>
    <w:rsid w:val="00E3650C"/>
    <w:rsid w:val="00E36AE2"/>
    <w:rsid w:val="00E3745A"/>
    <w:rsid w:val="00E40BD0"/>
    <w:rsid w:val="00E40C5A"/>
    <w:rsid w:val="00E40CCD"/>
    <w:rsid w:val="00E410F2"/>
    <w:rsid w:val="00E41469"/>
    <w:rsid w:val="00E42633"/>
    <w:rsid w:val="00E43169"/>
    <w:rsid w:val="00E434DA"/>
    <w:rsid w:val="00E43650"/>
    <w:rsid w:val="00E442C2"/>
    <w:rsid w:val="00E442D7"/>
    <w:rsid w:val="00E44AC5"/>
    <w:rsid w:val="00E457AE"/>
    <w:rsid w:val="00E45CE2"/>
    <w:rsid w:val="00E47339"/>
    <w:rsid w:val="00E47933"/>
    <w:rsid w:val="00E47AF4"/>
    <w:rsid w:val="00E47DB9"/>
    <w:rsid w:val="00E47EA9"/>
    <w:rsid w:val="00E47FAE"/>
    <w:rsid w:val="00E50479"/>
    <w:rsid w:val="00E50587"/>
    <w:rsid w:val="00E50DA2"/>
    <w:rsid w:val="00E51295"/>
    <w:rsid w:val="00E516B1"/>
    <w:rsid w:val="00E51723"/>
    <w:rsid w:val="00E5219F"/>
    <w:rsid w:val="00E53FF0"/>
    <w:rsid w:val="00E54D71"/>
    <w:rsid w:val="00E55380"/>
    <w:rsid w:val="00E554F8"/>
    <w:rsid w:val="00E55C5C"/>
    <w:rsid w:val="00E55C76"/>
    <w:rsid w:val="00E56BD5"/>
    <w:rsid w:val="00E573C6"/>
    <w:rsid w:val="00E5748A"/>
    <w:rsid w:val="00E60138"/>
    <w:rsid w:val="00E607E3"/>
    <w:rsid w:val="00E60D56"/>
    <w:rsid w:val="00E60F2B"/>
    <w:rsid w:val="00E614E4"/>
    <w:rsid w:val="00E6210C"/>
    <w:rsid w:val="00E6234D"/>
    <w:rsid w:val="00E62752"/>
    <w:rsid w:val="00E6333E"/>
    <w:rsid w:val="00E6352C"/>
    <w:rsid w:val="00E63E06"/>
    <w:rsid w:val="00E6485A"/>
    <w:rsid w:val="00E648BE"/>
    <w:rsid w:val="00E65679"/>
    <w:rsid w:val="00E65A8E"/>
    <w:rsid w:val="00E65EEB"/>
    <w:rsid w:val="00E6649A"/>
    <w:rsid w:val="00E66582"/>
    <w:rsid w:val="00E66A4F"/>
    <w:rsid w:val="00E66B12"/>
    <w:rsid w:val="00E671DB"/>
    <w:rsid w:val="00E67FB8"/>
    <w:rsid w:val="00E70229"/>
    <w:rsid w:val="00E70F6B"/>
    <w:rsid w:val="00E71977"/>
    <w:rsid w:val="00E72A50"/>
    <w:rsid w:val="00E72EDD"/>
    <w:rsid w:val="00E7314B"/>
    <w:rsid w:val="00E73953"/>
    <w:rsid w:val="00E73E18"/>
    <w:rsid w:val="00E73F60"/>
    <w:rsid w:val="00E742D4"/>
    <w:rsid w:val="00E75951"/>
    <w:rsid w:val="00E769E3"/>
    <w:rsid w:val="00E76BB4"/>
    <w:rsid w:val="00E76D4F"/>
    <w:rsid w:val="00E76E5C"/>
    <w:rsid w:val="00E76F02"/>
    <w:rsid w:val="00E7708A"/>
    <w:rsid w:val="00E777D6"/>
    <w:rsid w:val="00E8080C"/>
    <w:rsid w:val="00E820A8"/>
    <w:rsid w:val="00E8249C"/>
    <w:rsid w:val="00E8254E"/>
    <w:rsid w:val="00E826E5"/>
    <w:rsid w:val="00E82BF7"/>
    <w:rsid w:val="00E83276"/>
    <w:rsid w:val="00E838FE"/>
    <w:rsid w:val="00E849DD"/>
    <w:rsid w:val="00E84A2B"/>
    <w:rsid w:val="00E84CF1"/>
    <w:rsid w:val="00E84D1F"/>
    <w:rsid w:val="00E874DA"/>
    <w:rsid w:val="00E87878"/>
    <w:rsid w:val="00E9014C"/>
    <w:rsid w:val="00E90390"/>
    <w:rsid w:val="00E9234C"/>
    <w:rsid w:val="00E92545"/>
    <w:rsid w:val="00E929C4"/>
    <w:rsid w:val="00E932F9"/>
    <w:rsid w:val="00E9334D"/>
    <w:rsid w:val="00E93F7A"/>
    <w:rsid w:val="00E94358"/>
    <w:rsid w:val="00E94DE0"/>
    <w:rsid w:val="00E94F94"/>
    <w:rsid w:val="00E956C8"/>
    <w:rsid w:val="00E959F0"/>
    <w:rsid w:val="00E96A89"/>
    <w:rsid w:val="00E97073"/>
    <w:rsid w:val="00E97B6C"/>
    <w:rsid w:val="00E97FEF"/>
    <w:rsid w:val="00EA077F"/>
    <w:rsid w:val="00EA0869"/>
    <w:rsid w:val="00EA0CC0"/>
    <w:rsid w:val="00EA0D3A"/>
    <w:rsid w:val="00EA1101"/>
    <w:rsid w:val="00EA25A1"/>
    <w:rsid w:val="00EA2FAB"/>
    <w:rsid w:val="00EA30EF"/>
    <w:rsid w:val="00EA3254"/>
    <w:rsid w:val="00EA352E"/>
    <w:rsid w:val="00EA3B08"/>
    <w:rsid w:val="00EA3B19"/>
    <w:rsid w:val="00EA3C98"/>
    <w:rsid w:val="00EA3D54"/>
    <w:rsid w:val="00EA4305"/>
    <w:rsid w:val="00EA474E"/>
    <w:rsid w:val="00EA48EC"/>
    <w:rsid w:val="00EA521D"/>
    <w:rsid w:val="00EA54CC"/>
    <w:rsid w:val="00EA59EE"/>
    <w:rsid w:val="00EA61C5"/>
    <w:rsid w:val="00EA63AF"/>
    <w:rsid w:val="00EA6427"/>
    <w:rsid w:val="00EA6908"/>
    <w:rsid w:val="00EA6A79"/>
    <w:rsid w:val="00EA6A8D"/>
    <w:rsid w:val="00EA6E25"/>
    <w:rsid w:val="00EB1888"/>
    <w:rsid w:val="00EB1CFE"/>
    <w:rsid w:val="00EB1D0A"/>
    <w:rsid w:val="00EB1E07"/>
    <w:rsid w:val="00EB2098"/>
    <w:rsid w:val="00EB26ED"/>
    <w:rsid w:val="00EB27E5"/>
    <w:rsid w:val="00EB3C5A"/>
    <w:rsid w:val="00EB479F"/>
    <w:rsid w:val="00EB4F7C"/>
    <w:rsid w:val="00EB5759"/>
    <w:rsid w:val="00EB63D9"/>
    <w:rsid w:val="00EB6AEA"/>
    <w:rsid w:val="00EB71D5"/>
    <w:rsid w:val="00EB7EC1"/>
    <w:rsid w:val="00EC077E"/>
    <w:rsid w:val="00EC0D1F"/>
    <w:rsid w:val="00EC13BE"/>
    <w:rsid w:val="00EC1A3E"/>
    <w:rsid w:val="00EC1BD6"/>
    <w:rsid w:val="00EC1E66"/>
    <w:rsid w:val="00EC1F62"/>
    <w:rsid w:val="00EC2D0F"/>
    <w:rsid w:val="00EC2D70"/>
    <w:rsid w:val="00EC3127"/>
    <w:rsid w:val="00EC359E"/>
    <w:rsid w:val="00EC3F0B"/>
    <w:rsid w:val="00EC3FF9"/>
    <w:rsid w:val="00EC45D1"/>
    <w:rsid w:val="00EC468B"/>
    <w:rsid w:val="00EC4940"/>
    <w:rsid w:val="00EC4C6D"/>
    <w:rsid w:val="00EC4FD0"/>
    <w:rsid w:val="00EC55F2"/>
    <w:rsid w:val="00EC598C"/>
    <w:rsid w:val="00EC5A77"/>
    <w:rsid w:val="00EC5B02"/>
    <w:rsid w:val="00EC5B70"/>
    <w:rsid w:val="00EC6E71"/>
    <w:rsid w:val="00EC719E"/>
    <w:rsid w:val="00ED0011"/>
    <w:rsid w:val="00ED0394"/>
    <w:rsid w:val="00ED04CA"/>
    <w:rsid w:val="00ED1387"/>
    <w:rsid w:val="00ED1958"/>
    <w:rsid w:val="00ED1DD1"/>
    <w:rsid w:val="00ED21A2"/>
    <w:rsid w:val="00ED2BCD"/>
    <w:rsid w:val="00ED2DD4"/>
    <w:rsid w:val="00ED40CA"/>
    <w:rsid w:val="00ED52C0"/>
    <w:rsid w:val="00ED5681"/>
    <w:rsid w:val="00ED57C1"/>
    <w:rsid w:val="00ED7013"/>
    <w:rsid w:val="00ED7652"/>
    <w:rsid w:val="00ED7FAB"/>
    <w:rsid w:val="00EE06B6"/>
    <w:rsid w:val="00EE10D9"/>
    <w:rsid w:val="00EE1351"/>
    <w:rsid w:val="00EE1633"/>
    <w:rsid w:val="00EE191C"/>
    <w:rsid w:val="00EE2B00"/>
    <w:rsid w:val="00EE3B4E"/>
    <w:rsid w:val="00EE4429"/>
    <w:rsid w:val="00EE49E5"/>
    <w:rsid w:val="00EE50CF"/>
    <w:rsid w:val="00EE583C"/>
    <w:rsid w:val="00EE5DBB"/>
    <w:rsid w:val="00EE5E8D"/>
    <w:rsid w:val="00EE68E9"/>
    <w:rsid w:val="00EE6D09"/>
    <w:rsid w:val="00EE6EE8"/>
    <w:rsid w:val="00EE6FA9"/>
    <w:rsid w:val="00EE7153"/>
    <w:rsid w:val="00EE7E02"/>
    <w:rsid w:val="00EF029F"/>
    <w:rsid w:val="00EF0636"/>
    <w:rsid w:val="00EF07B9"/>
    <w:rsid w:val="00EF24D7"/>
    <w:rsid w:val="00EF2B2D"/>
    <w:rsid w:val="00EF2F1C"/>
    <w:rsid w:val="00EF3124"/>
    <w:rsid w:val="00EF35E8"/>
    <w:rsid w:val="00EF3D8A"/>
    <w:rsid w:val="00EF44DF"/>
    <w:rsid w:val="00EF46B7"/>
    <w:rsid w:val="00EF4727"/>
    <w:rsid w:val="00EF4F5F"/>
    <w:rsid w:val="00EF5994"/>
    <w:rsid w:val="00EF59FD"/>
    <w:rsid w:val="00EF6D69"/>
    <w:rsid w:val="00F008B6"/>
    <w:rsid w:val="00F00B49"/>
    <w:rsid w:val="00F00FF5"/>
    <w:rsid w:val="00F01487"/>
    <w:rsid w:val="00F019A0"/>
    <w:rsid w:val="00F01BDD"/>
    <w:rsid w:val="00F01DC4"/>
    <w:rsid w:val="00F0223F"/>
    <w:rsid w:val="00F02430"/>
    <w:rsid w:val="00F02C0C"/>
    <w:rsid w:val="00F02E1C"/>
    <w:rsid w:val="00F03DE7"/>
    <w:rsid w:val="00F040FA"/>
    <w:rsid w:val="00F0462C"/>
    <w:rsid w:val="00F049C3"/>
    <w:rsid w:val="00F0551A"/>
    <w:rsid w:val="00F05A35"/>
    <w:rsid w:val="00F06720"/>
    <w:rsid w:val="00F06787"/>
    <w:rsid w:val="00F07B4D"/>
    <w:rsid w:val="00F07C0F"/>
    <w:rsid w:val="00F07C12"/>
    <w:rsid w:val="00F1070B"/>
    <w:rsid w:val="00F10A36"/>
    <w:rsid w:val="00F12004"/>
    <w:rsid w:val="00F12441"/>
    <w:rsid w:val="00F136E0"/>
    <w:rsid w:val="00F138E0"/>
    <w:rsid w:val="00F1392A"/>
    <w:rsid w:val="00F143D2"/>
    <w:rsid w:val="00F1474D"/>
    <w:rsid w:val="00F147EB"/>
    <w:rsid w:val="00F14CF7"/>
    <w:rsid w:val="00F151F2"/>
    <w:rsid w:val="00F15B31"/>
    <w:rsid w:val="00F15C79"/>
    <w:rsid w:val="00F16176"/>
    <w:rsid w:val="00F17730"/>
    <w:rsid w:val="00F20345"/>
    <w:rsid w:val="00F209F1"/>
    <w:rsid w:val="00F215F6"/>
    <w:rsid w:val="00F21931"/>
    <w:rsid w:val="00F227E9"/>
    <w:rsid w:val="00F22827"/>
    <w:rsid w:val="00F22EAB"/>
    <w:rsid w:val="00F238D7"/>
    <w:rsid w:val="00F24DE3"/>
    <w:rsid w:val="00F25623"/>
    <w:rsid w:val="00F26C89"/>
    <w:rsid w:val="00F26F07"/>
    <w:rsid w:val="00F2758E"/>
    <w:rsid w:val="00F2760E"/>
    <w:rsid w:val="00F27F8E"/>
    <w:rsid w:val="00F31182"/>
    <w:rsid w:val="00F3246E"/>
    <w:rsid w:val="00F32497"/>
    <w:rsid w:val="00F33093"/>
    <w:rsid w:val="00F33CD8"/>
    <w:rsid w:val="00F347C7"/>
    <w:rsid w:val="00F34816"/>
    <w:rsid w:val="00F351AB"/>
    <w:rsid w:val="00F35ED2"/>
    <w:rsid w:val="00F364DF"/>
    <w:rsid w:val="00F368A8"/>
    <w:rsid w:val="00F372E9"/>
    <w:rsid w:val="00F3737D"/>
    <w:rsid w:val="00F37960"/>
    <w:rsid w:val="00F41CA4"/>
    <w:rsid w:val="00F42506"/>
    <w:rsid w:val="00F42F85"/>
    <w:rsid w:val="00F43CFB"/>
    <w:rsid w:val="00F43FD7"/>
    <w:rsid w:val="00F443F5"/>
    <w:rsid w:val="00F444A6"/>
    <w:rsid w:val="00F4496B"/>
    <w:rsid w:val="00F44FD9"/>
    <w:rsid w:val="00F450B0"/>
    <w:rsid w:val="00F454B6"/>
    <w:rsid w:val="00F459A1"/>
    <w:rsid w:val="00F462EE"/>
    <w:rsid w:val="00F47AF3"/>
    <w:rsid w:val="00F5079E"/>
    <w:rsid w:val="00F5138B"/>
    <w:rsid w:val="00F51550"/>
    <w:rsid w:val="00F52F24"/>
    <w:rsid w:val="00F5443E"/>
    <w:rsid w:val="00F54AA1"/>
    <w:rsid w:val="00F54B4B"/>
    <w:rsid w:val="00F5503D"/>
    <w:rsid w:val="00F55430"/>
    <w:rsid w:val="00F55458"/>
    <w:rsid w:val="00F5553B"/>
    <w:rsid w:val="00F5585B"/>
    <w:rsid w:val="00F568FC"/>
    <w:rsid w:val="00F569EE"/>
    <w:rsid w:val="00F56BE9"/>
    <w:rsid w:val="00F56D4B"/>
    <w:rsid w:val="00F60027"/>
    <w:rsid w:val="00F6025E"/>
    <w:rsid w:val="00F6115A"/>
    <w:rsid w:val="00F6118C"/>
    <w:rsid w:val="00F612A5"/>
    <w:rsid w:val="00F6143E"/>
    <w:rsid w:val="00F616DB"/>
    <w:rsid w:val="00F61A7D"/>
    <w:rsid w:val="00F623E0"/>
    <w:rsid w:val="00F62AF2"/>
    <w:rsid w:val="00F63323"/>
    <w:rsid w:val="00F63F29"/>
    <w:rsid w:val="00F64514"/>
    <w:rsid w:val="00F6452A"/>
    <w:rsid w:val="00F64CFB"/>
    <w:rsid w:val="00F65219"/>
    <w:rsid w:val="00F6535F"/>
    <w:rsid w:val="00F66802"/>
    <w:rsid w:val="00F66865"/>
    <w:rsid w:val="00F66DF3"/>
    <w:rsid w:val="00F66F19"/>
    <w:rsid w:val="00F66F44"/>
    <w:rsid w:val="00F670D8"/>
    <w:rsid w:val="00F67B23"/>
    <w:rsid w:val="00F70763"/>
    <w:rsid w:val="00F70B35"/>
    <w:rsid w:val="00F7125B"/>
    <w:rsid w:val="00F7162E"/>
    <w:rsid w:val="00F71934"/>
    <w:rsid w:val="00F71A28"/>
    <w:rsid w:val="00F71C64"/>
    <w:rsid w:val="00F71CF0"/>
    <w:rsid w:val="00F71F2E"/>
    <w:rsid w:val="00F72489"/>
    <w:rsid w:val="00F72720"/>
    <w:rsid w:val="00F72B60"/>
    <w:rsid w:val="00F73CE5"/>
    <w:rsid w:val="00F744A3"/>
    <w:rsid w:val="00F7466A"/>
    <w:rsid w:val="00F75077"/>
    <w:rsid w:val="00F752D8"/>
    <w:rsid w:val="00F75528"/>
    <w:rsid w:val="00F75768"/>
    <w:rsid w:val="00F7585F"/>
    <w:rsid w:val="00F7617B"/>
    <w:rsid w:val="00F767BB"/>
    <w:rsid w:val="00F76FD4"/>
    <w:rsid w:val="00F7701B"/>
    <w:rsid w:val="00F77B43"/>
    <w:rsid w:val="00F77CF3"/>
    <w:rsid w:val="00F8041E"/>
    <w:rsid w:val="00F8053D"/>
    <w:rsid w:val="00F805F8"/>
    <w:rsid w:val="00F808DE"/>
    <w:rsid w:val="00F812FA"/>
    <w:rsid w:val="00F817A6"/>
    <w:rsid w:val="00F820DC"/>
    <w:rsid w:val="00F82383"/>
    <w:rsid w:val="00F83EB3"/>
    <w:rsid w:val="00F83F69"/>
    <w:rsid w:val="00F845CE"/>
    <w:rsid w:val="00F849D4"/>
    <w:rsid w:val="00F84BC2"/>
    <w:rsid w:val="00F853DA"/>
    <w:rsid w:val="00F857F2"/>
    <w:rsid w:val="00F8602C"/>
    <w:rsid w:val="00F8684A"/>
    <w:rsid w:val="00F87A65"/>
    <w:rsid w:val="00F87B47"/>
    <w:rsid w:val="00F87FC4"/>
    <w:rsid w:val="00F908C5"/>
    <w:rsid w:val="00F90E9C"/>
    <w:rsid w:val="00F92603"/>
    <w:rsid w:val="00F93119"/>
    <w:rsid w:val="00F933FC"/>
    <w:rsid w:val="00F94535"/>
    <w:rsid w:val="00F95022"/>
    <w:rsid w:val="00F9614B"/>
    <w:rsid w:val="00F965D5"/>
    <w:rsid w:val="00F96D50"/>
    <w:rsid w:val="00F96D77"/>
    <w:rsid w:val="00F97351"/>
    <w:rsid w:val="00F978B6"/>
    <w:rsid w:val="00FA09A2"/>
    <w:rsid w:val="00FA0CF9"/>
    <w:rsid w:val="00FA1414"/>
    <w:rsid w:val="00FA19A5"/>
    <w:rsid w:val="00FA1AF6"/>
    <w:rsid w:val="00FA2181"/>
    <w:rsid w:val="00FA2329"/>
    <w:rsid w:val="00FA2899"/>
    <w:rsid w:val="00FA38D2"/>
    <w:rsid w:val="00FA3DC1"/>
    <w:rsid w:val="00FA4496"/>
    <w:rsid w:val="00FA48E6"/>
    <w:rsid w:val="00FA4BD3"/>
    <w:rsid w:val="00FA5262"/>
    <w:rsid w:val="00FA5598"/>
    <w:rsid w:val="00FA5A1C"/>
    <w:rsid w:val="00FA5E59"/>
    <w:rsid w:val="00FA63CD"/>
    <w:rsid w:val="00FA68F4"/>
    <w:rsid w:val="00FA72C3"/>
    <w:rsid w:val="00FA7883"/>
    <w:rsid w:val="00FA7A1D"/>
    <w:rsid w:val="00FB041B"/>
    <w:rsid w:val="00FB0876"/>
    <w:rsid w:val="00FB0D07"/>
    <w:rsid w:val="00FB14AC"/>
    <w:rsid w:val="00FB1709"/>
    <w:rsid w:val="00FB171D"/>
    <w:rsid w:val="00FB1883"/>
    <w:rsid w:val="00FB1D48"/>
    <w:rsid w:val="00FB24E6"/>
    <w:rsid w:val="00FB24F5"/>
    <w:rsid w:val="00FB2649"/>
    <w:rsid w:val="00FB3F9C"/>
    <w:rsid w:val="00FB53B1"/>
    <w:rsid w:val="00FB545A"/>
    <w:rsid w:val="00FB6783"/>
    <w:rsid w:val="00FB70F7"/>
    <w:rsid w:val="00FB7170"/>
    <w:rsid w:val="00FB738D"/>
    <w:rsid w:val="00FB7760"/>
    <w:rsid w:val="00FC00D4"/>
    <w:rsid w:val="00FC017D"/>
    <w:rsid w:val="00FC12B4"/>
    <w:rsid w:val="00FC12DC"/>
    <w:rsid w:val="00FC288C"/>
    <w:rsid w:val="00FC2FBD"/>
    <w:rsid w:val="00FC322F"/>
    <w:rsid w:val="00FC357E"/>
    <w:rsid w:val="00FC399B"/>
    <w:rsid w:val="00FC4707"/>
    <w:rsid w:val="00FC4B2D"/>
    <w:rsid w:val="00FC518E"/>
    <w:rsid w:val="00FC547B"/>
    <w:rsid w:val="00FC56E5"/>
    <w:rsid w:val="00FC57C1"/>
    <w:rsid w:val="00FC6C07"/>
    <w:rsid w:val="00FC7252"/>
    <w:rsid w:val="00FC7995"/>
    <w:rsid w:val="00FD04C3"/>
    <w:rsid w:val="00FD08A1"/>
    <w:rsid w:val="00FD1051"/>
    <w:rsid w:val="00FD1428"/>
    <w:rsid w:val="00FD1B81"/>
    <w:rsid w:val="00FD2231"/>
    <w:rsid w:val="00FD2332"/>
    <w:rsid w:val="00FD27A4"/>
    <w:rsid w:val="00FD363E"/>
    <w:rsid w:val="00FD4717"/>
    <w:rsid w:val="00FD4758"/>
    <w:rsid w:val="00FD50A9"/>
    <w:rsid w:val="00FD534E"/>
    <w:rsid w:val="00FD5CED"/>
    <w:rsid w:val="00FD5F47"/>
    <w:rsid w:val="00FD6078"/>
    <w:rsid w:val="00FD6CED"/>
    <w:rsid w:val="00FD6DAA"/>
    <w:rsid w:val="00FD6FC2"/>
    <w:rsid w:val="00FD74E7"/>
    <w:rsid w:val="00FD75D4"/>
    <w:rsid w:val="00FE0457"/>
    <w:rsid w:val="00FE0769"/>
    <w:rsid w:val="00FE0DBB"/>
    <w:rsid w:val="00FE0DCA"/>
    <w:rsid w:val="00FE109B"/>
    <w:rsid w:val="00FE13EC"/>
    <w:rsid w:val="00FE1684"/>
    <w:rsid w:val="00FE20AB"/>
    <w:rsid w:val="00FE21BB"/>
    <w:rsid w:val="00FE24C0"/>
    <w:rsid w:val="00FE3255"/>
    <w:rsid w:val="00FE3821"/>
    <w:rsid w:val="00FE41E8"/>
    <w:rsid w:val="00FE44E7"/>
    <w:rsid w:val="00FE4B17"/>
    <w:rsid w:val="00FE4D1C"/>
    <w:rsid w:val="00FE5608"/>
    <w:rsid w:val="00FE6D10"/>
    <w:rsid w:val="00FE7092"/>
    <w:rsid w:val="00FE70B6"/>
    <w:rsid w:val="00FE73CF"/>
    <w:rsid w:val="00FE7615"/>
    <w:rsid w:val="00FF0467"/>
    <w:rsid w:val="00FF073F"/>
    <w:rsid w:val="00FF1589"/>
    <w:rsid w:val="00FF1F7D"/>
    <w:rsid w:val="00FF2239"/>
    <w:rsid w:val="00FF23E1"/>
    <w:rsid w:val="00FF2434"/>
    <w:rsid w:val="00FF27B2"/>
    <w:rsid w:val="00FF283E"/>
    <w:rsid w:val="00FF2C1D"/>
    <w:rsid w:val="00FF35F2"/>
    <w:rsid w:val="00FF46D1"/>
    <w:rsid w:val="00FF556A"/>
    <w:rsid w:val="00FF55E4"/>
    <w:rsid w:val="00FF5CED"/>
    <w:rsid w:val="00FF6D14"/>
    <w:rsid w:val="00FF7256"/>
    <w:rsid w:val="00FF7289"/>
    <w:rsid w:val="00FF7EBE"/>
    <w:rsid w:val="01AEFE45"/>
    <w:rsid w:val="0228F5AB"/>
    <w:rsid w:val="022F1B81"/>
    <w:rsid w:val="052229FB"/>
    <w:rsid w:val="069D435D"/>
    <w:rsid w:val="083F7792"/>
    <w:rsid w:val="0B1B169A"/>
    <w:rsid w:val="0BDBF690"/>
    <w:rsid w:val="0E2B44EF"/>
    <w:rsid w:val="0ECB85CC"/>
    <w:rsid w:val="1207089A"/>
    <w:rsid w:val="1344CE32"/>
    <w:rsid w:val="1839BDE0"/>
    <w:rsid w:val="1AC19BC1"/>
    <w:rsid w:val="1B22AF51"/>
    <w:rsid w:val="1B956D29"/>
    <w:rsid w:val="1BC43A03"/>
    <w:rsid w:val="1D4887F4"/>
    <w:rsid w:val="1E58EC0D"/>
    <w:rsid w:val="21D000A2"/>
    <w:rsid w:val="26BE97FE"/>
    <w:rsid w:val="274BFA47"/>
    <w:rsid w:val="2A256BD3"/>
    <w:rsid w:val="2E56B349"/>
    <w:rsid w:val="2E9F4001"/>
    <w:rsid w:val="30285B3C"/>
    <w:rsid w:val="30B4775C"/>
    <w:rsid w:val="31ABF0AA"/>
    <w:rsid w:val="32C69882"/>
    <w:rsid w:val="32C781E1"/>
    <w:rsid w:val="33FC0CA0"/>
    <w:rsid w:val="386B9AA3"/>
    <w:rsid w:val="3B93F657"/>
    <w:rsid w:val="3FCCF029"/>
    <w:rsid w:val="463E3149"/>
    <w:rsid w:val="483D70FE"/>
    <w:rsid w:val="48A4519D"/>
    <w:rsid w:val="48E95D7E"/>
    <w:rsid w:val="4A0BA44C"/>
    <w:rsid w:val="507B2CCA"/>
    <w:rsid w:val="51BBF08D"/>
    <w:rsid w:val="51EA189C"/>
    <w:rsid w:val="5E397A03"/>
    <w:rsid w:val="622221DD"/>
    <w:rsid w:val="6794FBF4"/>
    <w:rsid w:val="6857DF1B"/>
    <w:rsid w:val="69C5DADF"/>
    <w:rsid w:val="6FC7A095"/>
    <w:rsid w:val="72685711"/>
    <w:rsid w:val="73EF2C81"/>
    <w:rsid w:val="756DD7F0"/>
    <w:rsid w:val="78C3D7DF"/>
    <w:rsid w:val="7F54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FCED1"/>
  <w15:chartTrackingRefBased/>
  <w15:docId w15:val="{64B6BA90-F957-4A47-B2DF-8618985C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FD9"/>
    <w:rPr>
      <w:rFonts w:ascii="Times New Roman" w:eastAsia="Times New Roman" w:hAnsi="Times New Roman" w:cs="Times New Roman"/>
      <w:sz w:val="24"/>
      <w:szCs w:val="24"/>
    </w:rPr>
  </w:style>
  <w:style w:type="paragraph" w:styleId="Heading1">
    <w:name w:val="heading 1"/>
    <w:basedOn w:val="Normal"/>
    <w:next w:val="Normal"/>
    <w:link w:val="Heading1Char"/>
    <w:qFormat/>
    <w:rsid w:val="00EE58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next w:val="Normal"/>
    <w:link w:val="Heading2Char"/>
    <w:qFormat/>
    <w:rsid w:val="00276B12"/>
    <w:pPr>
      <w:numPr>
        <w:ilvl w:val="1"/>
        <w:numId w:val="37"/>
      </w:numPr>
      <w:spacing w:before="360" w:after="120"/>
      <w:ind w:left="360"/>
      <w:outlineLvl w:val="1"/>
    </w:pPr>
    <w:rPr>
      <w:rFonts w:ascii="Times New Roman" w:eastAsia="Times New Roman" w:hAnsi="Times New Roman" w:cs="Times New Roman"/>
      <w:b/>
      <w:sz w:val="28"/>
      <w:szCs w:val="24"/>
    </w:rPr>
  </w:style>
  <w:style w:type="paragraph" w:styleId="Heading3">
    <w:name w:val="heading 3"/>
    <w:next w:val="Normal"/>
    <w:link w:val="Heading3Char"/>
    <w:qFormat/>
    <w:rsid w:val="00267CFA"/>
    <w:pPr>
      <w:numPr>
        <w:ilvl w:val="2"/>
        <w:numId w:val="37"/>
      </w:numPr>
      <w:outlineLvl w:val="2"/>
    </w:pPr>
    <w:rPr>
      <w:rFonts w:ascii="Times New Roman Bold" w:eastAsia="Times New Roman" w:hAnsi="Times New Roman Bold" w:cs="Arial"/>
      <w:b/>
      <w:sz w:val="24"/>
      <w:szCs w:val="20"/>
    </w:rPr>
  </w:style>
  <w:style w:type="paragraph" w:styleId="Heading4">
    <w:name w:val="heading 4"/>
    <w:basedOn w:val="Normal"/>
    <w:next w:val="Normal"/>
    <w:link w:val="Heading4Char"/>
    <w:qFormat/>
    <w:rsid w:val="000A05E3"/>
    <w:pPr>
      <w:keepNext/>
      <w:numPr>
        <w:ilvl w:val="3"/>
        <w:numId w:val="23"/>
      </w:numPr>
      <w:spacing w:before="240" w:after="120"/>
      <w:outlineLvl w:val="3"/>
    </w:pPr>
    <w:rPr>
      <w:rFonts w:ascii="Times New Roman Bold" w:hAnsi="Times New Roman Bold" w:cs="Arial"/>
      <w:b/>
      <w:i/>
    </w:rPr>
  </w:style>
  <w:style w:type="paragraph" w:styleId="Heading5">
    <w:name w:val="heading 5"/>
    <w:basedOn w:val="Heading4"/>
    <w:next w:val="Normal"/>
    <w:link w:val="Heading5Char"/>
    <w:qFormat/>
    <w:rsid w:val="002429A7"/>
    <w:pPr>
      <w:numPr>
        <w:ilvl w:val="4"/>
      </w:numPr>
      <w:outlineLvl w:val="4"/>
    </w:pPr>
    <w:rPr>
      <w:i w:val="0"/>
    </w:rPr>
  </w:style>
  <w:style w:type="paragraph" w:styleId="Heading6">
    <w:name w:val="heading 6"/>
    <w:basedOn w:val="Normal"/>
    <w:next w:val="Normal"/>
    <w:link w:val="Heading6Char"/>
    <w:qFormat/>
    <w:rsid w:val="004B09D0"/>
    <w:pPr>
      <w:spacing w:before="240" w:after="60"/>
      <w:outlineLvl w:val="5"/>
    </w:pPr>
    <w:rPr>
      <w:b/>
      <w:bCs/>
      <w:sz w:val="28"/>
      <w:szCs w:val="22"/>
    </w:rPr>
  </w:style>
  <w:style w:type="paragraph" w:styleId="Heading7">
    <w:name w:val="heading 7"/>
    <w:basedOn w:val="Normal"/>
    <w:next w:val="Normal"/>
    <w:link w:val="Heading7Char"/>
    <w:qFormat/>
    <w:rsid w:val="00E73E18"/>
    <w:pPr>
      <w:spacing w:before="240" w:after="60"/>
      <w:outlineLvl w:val="6"/>
    </w:pPr>
  </w:style>
  <w:style w:type="paragraph" w:styleId="Heading8">
    <w:name w:val="heading 8"/>
    <w:basedOn w:val="Normal"/>
    <w:next w:val="Normal"/>
    <w:link w:val="Heading8Char"/>
    <w:qFormat/>
    <w:rsid w:val="00E73E18"/>
    <w:pPr>
      <w:spacing w:before="240" w:after="60"/>
      <w:outlineLvl w:val="7"/>
    </w:pPr>
    <w:rPr>
      <w:i/>
      <w:iCs/>
    </w:rPr>
  </w:style>
  <w:style w:type="paragraph" w:styleId="Heading9">
    <w:name w:val="heading 9"/>
    <w:basedOn w:val="Normal"/>
    <w:next w:val="Normal"/>
    <w:link w:val="Heading9Char"/>
    <w:qFormat/>
    <w:rsid w:val="00E73E1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8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276B12"/>
    <w:rPr>
      <w:rFonts w:ascii="Times New Roman" w:eastAsia="Times New Roman" w:hAnsi="Times New Roman" w:cs="Times New Roman"/>
      <w:b/>
      <w:sz w:val="28"/>
      <w:szCs w:val="24"/>
    </w:rPr>
  </w:style>
  <w:style w:type="character" w:customStyle="1" w:styleId="Heading3Char">
    <w:name w:val="Heading 3 Char"/>
    <w:basedOn w:val="DefaultParagraphFont"/>
    <w:link w:val="Heading3"/>
    <w:rsid w:val="00267CFA"/>
    <w:rPr>
      <w:rFonts w:ascii="Times New Roman Bold" w:eastAsia="Times New Roman" w:hAnsi="Times New Roman Bold" w:cs="Arial"/>
      <w:b/>
      <w:sz w:val="24"/>
      <w:szCs w:val="20"/>
    </w:rPr>
  </w:style>
  <w:style w:type="character" w:customStyle="1" w:styleId="Heading4Char">
    <w:name w:val="Heading 4 Char"/>
    <w:basedOn w:val="DefaultParagraphFont"/>
    <w:link w:val="Heading4"/>
    <w:rsid w:val="000A05E3"/>
    <w:rPr>
      <w:rFonts w:ascii="Times New Roman Bold" w:eastAsia="Times New Roman" w:hAnsi="Times New Roman Bold" w:cs="Arial"/>
      <w:b/>
      <w:i/>
      <w:sz w:val="24"/>
      <w:szCs w:val="24"/>
    </w:rPr>
  </w:style>
  <w:style w:type="character" w:customStyle="1" w:styleId="Heading5Char">
    <w:name w:val="Heading 5 Char"/>
    <w:basedOn w:val="DefaultParagraphFont"/>
    <w:link w:val="Heading5"/>
    <w:rsid w:val="002429A7"/>
    <w:rPr>
      <w:rFonts w:ascii="Times New Roman Bold" w:eastAsia="Times New Roman" w:hAnsi="Times New Roman Bold" w:cs="Arial"/>
      <w:b/>
      <w:sz w:val="24"/>
      <w:szCs w:val="24"/>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7A7E6F"/>
    <w:pPr>
      <w:spacing w:before="120" w:after="120"/>
    </w:pPr>
    <w:rPr>
      <w:rFonts w:ascii="Times New Roman Bold" w:hAnsi="Times New Roman Bold"/>
      <w:bCs/>
      <w:sz w:val="28"/>
    </w:rPr>
  </w:style>
  <w:style w:type="paragraph" w:styleId="Header">
    <w:name w:val="header"/>
    <w:basedOn w:val="Normal"/>
    <w:link w:val="HeaderChar"/>
    <w:unhideWhenUsed/>
    <w:qFormat/>
    <w:rsid w:val="006D1DEE"/>
    <w:pPr>
      <w:tabs>
        <w:tab w:val="center" w:pos="4680"/>
        <w:tab w:val="right" w:pos="9360"/>
      </w:tabs>
    </w:pPr>
    <w:rPr>
      <w:i/>
      <w:sz w:val="20"/>
    </w:rPr>
  </w:style>
  <w:style w:type="character" w:customStyle="1" w:styleId="HeaderChar">
    <w:name w:val="Header Char"/>
    <w:basedOn w:val="DefaultParagraphFont"/>
    <w:link w:val="Header"/>
    <w:rsid w:val="006D1DEE"/>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TOC4"/>
    <w:next w:val="TOC1"/>
    <w:link w:val="TOCHeadingChar"/>
    <w:uiPriority w:val="39"/>
    <w:unhideWhenUsed/>
    <w:qFormat/>
    <w:rsid w:val="0080643D"/>
  </w:style>
  <w:style w:type="paragraph" w:styleId="TOC1">
    <w:name w:val="toc 1"/>
    <w:basedOn w:val="Normal"/>
    <w:next w:val="Normal"/>
    <w:autoRedefine/>
    <w:uiPriority w:val="39"/>
    <w:unhideWhenUsed/>
    <w:qFormat/>
    <w:rsid w:val="00FE21BB"/>
    <w:pPr>
      <w:tabs>
        <w:tab w:val="right" w:leader="dot" w:pos="9350"/>
      </w:tabs>
      <w:spacing w:after="60"/>
    </w:pPr>
    <w:rPr>
      <w:rFonts w:ascii="Times New Roman Bold" w:hAnsi="Times New Roman Bold"/>
      <w:b/>
    </w:rPr>
  </w:style>
  <w:style w:type="character" w:customStyle="1" w:styleId="TOCHeadingChar">
    <w:name w:val="TOC Heading Char"/>
    <w:basedOn w:val="Heading1Char"/>
    <w:link w:val="TOCHeading"/>
    <w:uiPriority w:val="39"/>
    <w:rsid w:val="0080643D"/>
    <w:rPr>
      <w:rFonts w:ascii="Times New Roman" w:eastAsia="Times New Roman" w:hAnsi="Times New Roman" w:cs="Times New Roman"/>
      <w:b w:val="0"/>
      <w:bCs w:val="0"/>
      <w:i/>
      <w:noProof/>
      <w:kern w:val="32"/>
      <w:sz w:val="24"/>
      <w:szCs w:val="24"/>
    </w:rPr>
  </w:style>
  <w:style w:type="paragraph" w:customStyle="1" w:styleId="ExecutiveSummary">
    <w:name w:val="Executive Summary"/>
    <w:basedOn w:val="TOCHeading"/>
    <w:link w:val="ExecutiveSummaryChar"/>
    <w:qFormat/>
    <w:rsid w:val="00932C6B"/>
    <w:rPr>
      <w:b/>
      <w:i w:val="0"/>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bCs w:val="0"/>
      <w:i w:val="0"/>
      <w:noProof/>
      <w:color w:val="000000" w:themeColor="text1"/>
      <w:kern w:val="32"/>
      <w:sz w:val="20"/>
      <w:szCs w:val="28"/>
    </w:rPr>
  </w:style>
  <w:style w:type="paragraph" w:customStyle="1" w:styleId="TableText">
    <w:name w:val="Table Text"/>
    <w:basedOn w:val="Header"/>
    <w:link w:val="TableTextChar"/>
    <w:qFormat/>
    <w:rsid w:val="00B8201F"/>
    <w:pPr>
      <w:tabs>
        <w:tab w:val="clear" w:pos="4680"/>
        <w:tab w:val="clear" w:pos="9360"/>
      </w:tabs>
      <w:spacing w:after="0"/>
      <w:jc w:val="center"/>
    </w:pPr>
    <w:rPr>
      <w:i w:val="0"/>
    </w:rPr>
  </w:style>
  <w:style w:type="paragraph" w:customStyle="1" w:styleId="Table">
    <w:name w:val="Table"/>
    <w:basedOn w:val="TableTitle"/>
    <w:next w:val="Normal"/>
    <w:uiPriority w:val="99"/>
    <w:qFormat/>
    <w:rsid w:val="00787A4D"/>
  </w:style>
  <w:style w:type="paragraph" w:customStyle="1" w:styleId="Bodytextreduced">
    <w:name w:val="Body text reduced"/>
    <w:basedOn w:val="Normal"/>
    <w:uiPriority w:val="99"/>
    <w:qFormat/>
    <w:rsid w:val="005E5D46"/>
    <w:rPr>
      <w:sz w:val="16"/>
    </w:rPr>
  </w:style>
  <w:style w:type="character" w:styleId="CommentReference">
    <w:name w:val="annotation reference"/>
    <w:basedOn w:val="DefaultParagraphFont"/>
    <w:uiPriority w:val="99"/>
    <w:unhideWhenUsed/>
    <w:rsid w:val="003D14E1"/>
    <w:rPr>
      <w:sz w:val="16"/>
      <w:szCs w:val="16"/>
    </w:rPr>
  </w:style>
  <w:style w:type="paragraph" w:styleId="CommentText">
    <w:name w:val="annotation text"/>
    <w:basedOn w:val="Normal"/>
    <w:link w:val="CommentTextChar"/>
    <w:uiPriority w:val="99"/>
    <w:unhideWhenUsed/>
    <w:rsid w:val="003D14E1"/>
  </w:style>
  <w:style w:type="character" w:customStyle="1" w:styleId="CommentTextChar">
    <w:name w:val="Comment Text Char"/>
    <w:basedOn w:val="DefaultParagraphFont"/>
    <w:link w:val="CommentText"/>
    <w:uiPriority w:val="99"/>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80643D"/>
    <w:pPr>
      <w:tabs>
        <w:tab w:val="left" w:pos="720"/>
        <w:tab w:val="right" w:leader="dot" w:pos="9350"/>
      </w:tabs>
      <w:spacing w:after="60"/>
      <w:ind w:left="288"/>
    </w:pPr>
    <w:rPr>
      <w:b/>
      <w:noProof/>
    </w:rPr>
  </w:style>
  <w:style w:type="paragraph" w:styleId="TOC3">
    <w:name w:val="toc 3"/>
    <w:basedOn w:val="Normal"/>
    <w:next w:val="Normal"/>
    <w:autoRedefine/>
    <w:uiPriority w:val="39"/>
    <w:unhideWhenUsed/>
    <w:qFormat/>
    <w:rsid w:val="0080643D"/>
    <w:pPr>
      <w:tabs>
        <w:tab w:val="left" w:pos="1100"/>
        <w:tab w:val="left" w:pos="1440"/>
        <w:tab w:val="right" w:leader="dot" w:pos="9350"/>
      </w:tabs>
      <w:spacing w:after="40"/>
      <w:ind w:left="864"/>
    </w:pPr>
    <w:rPr>
      <w:rFonts w:eastAsiaTheme="minorEastAsia" w:cstheme="minorBidi"/>
      <w:noProof/>
      <w:szCs w:val="22"/>
    </w:rPr>
  </w:style>
  <w:style w:type="paragraph" w:customStyle="1" w:styleId="ChapterSummarybullets">
    <w:name w:val="Chapter Summary bullets"/>
    <w:basedOn w:val="BlockText"/>
    <w:semiHidden/>
    <w:rsid w:val="00102915"/>
    <w:pPr>
      <w:numPr>
        <w:numId w:val="2"/>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qFormat/>
    <w:rsid w:val="00F2758E"/>
    <w:rPr>
      <w:i/>
      <w:iCs/>
    </w:rPr>
  </w:style>
  <w:style w:type="paragraph" w:styleId="Title">
    <w:name w:val="Title"/>
    <w:basedOn w:val="Normal"/>
    <w:next w:val="Normal"/>
    <w:link w:val="TitleChar"/>
    <w:qFormat/>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uiPriority w:val="99"/>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nhideWhenUsed/>
    <w:qFormat/>
    <w:rsid w:val="001A08F4"/>
    <w:pPr>
      <w:numPr>
        <w:numId w:val="3"/>
      </w:numPr>
      <w:spacing w:after="240"/>
      <w:ind w:right="720"/>
    </w:pPr>
  </w:style>
  <w:style w:type="table" w:styleId="TableGrid">
    <w:name w:val="Table Grid"/>
    <w:basedOn w:val="TableNormal"/>
    <w:uiPriority w:val="3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rPr>
  </w:style>
  <w:style w:type="paragraph" w:customStyle="1" w:styleId="BTreduced">
    <w:name w:val="BT reduced"/>
    <w:basedOn w:val="Normal"/>
    <w:qFormat/>
    <w:rsid w:val="00BC546D"/>
    <w:pPr>
      <w:spacing w:after="0"/>
    </w:pPr>
    <w:rPr>
      <w:sz w:val="16"/>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iPriority w:val="35"/>
    <w:unhideWhenUsed/>
    <w:qFormat/>
    <w:rsid w:val="00BC546D"/>
    <w:pPr>
      <w:spacing w:before="120" w:after="24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80296A"/>
    <w:pPr>
      <w:numPr>
        <w:numId w:val="19"/>
      </w:numPr>
    </w:pPr>
  </w:style>
  <w:style w:type="paragraph" w:styleId="TOC4">
    <w:name w:val="toc 4"/>
    <w:basedOn w:val="Normal"/>
    <w:next w:val="Normal"/>
    <w:autoRedefine/>
    <w:uiPriority w:val="39"/>
    <w:unhideWhenUsed/>
    <w:qFormat/>
    <w:rsid w:val="0080643D"/>
    <w:pPr>
      <w:tabs>
        <w:tab w:val="left" w:pos="2160"/>
        <w:tab w:val="left" w:pos="2507"/>
        <w:tab w:val="right" w:leader="dot" w:pos="9350"/>
      </w:tabs>
      <w:spacing w:after="40"/>
      <w:ind w:left="1530"/>
    </w:pPr>
    <w:rPr>
      <w:i/>
      <w:noProof/>
    </w:rPr>
  </w:style>
  <w:style w:type="paragraph" w:styleId="TableofFigures">
    <w:name w:val="table of figures"/>
    <w:basedOn w:val="Normal"/>
    <w:next w:val="Normal"/>
    <w:uiPriority w:val="99"/>
    <w:unhideWhenUsed/>
    <w:qFormat/>
    <w:rsid w:val="0080643D"/>
    <w:pPr>
      <w:tabs>
        <w:tab w:val="right" w:leader="dot" w:pos="9350"/>
      </w:tabs>
      <w:spacing w:before="60" w:after="60"/>
      <w:ind w:left="1440" w:right="720" w:hanging="144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uiPriority w:val="99"/>
    <w:qFormat/>
    <w:rsid w:val="00560F1E"/>
    <w:pPr>
      <w:spacing w:line="259" w:lineRule="auto"/>
    </w:pPr>
  </w:style>
  <w:style w:type="paragraph" w:customStyle="1" w:styleId="Listsub">
    <w:name w:val="List sub"/>
    <w:basedOn w:val="ListBullet"/>
    <w:qFormat/>
    <w:rsid w:val="001B1668"/>
    <w:pPr>
      <w:numPr>
        <w:numId w:val="4"/>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EE583C"/>
    <w:pPr>
      <w:pBdr>
        <w:bottom w:val="none" w:sz="0" w:space="0" w:color="auto"/>
      </w:pBdr>
      <w:spacing w:before="240" w:after="240"/>
    </w:pPr>
    <w:rPr>
      <w:sz w:val="28"/>
    </w:rPr>
  </w:style>
  <w:style w:type="paragraph" w:styleId="BodyText">
    <w:name w:val="Body Text"/>
    <w:basedOn w:val="Normal"/>
    <w:link w:val="BodyTextChar"/>
    <w:uiPriority w:val="1"/>
    <w:unhideWhenUsed/>
    <w:qFormat/>
    <w:rsid w:val="00746FB5"/>
  </w:style>
  <w:style w:type="character" w:customStyle="1" w:styleId="BodyTextChar">
    <w:name w:val="Body Text Char"/>
    <w:basedOn w:val="DefaultParagraphFont"/>
    <w:link w:val="BodyText"/>
    <w:uiPriority w:val="1"/>
    <w:rsid w:val="00746FB5"/>
    <w:rPr>
      <w:rFonts w:ascii="Times New Roman" w:eastAsia="Times New Roman" w:hAnsi="Times New Roman" w:cs="Times New Roman"/>
      <w:sz w:val="24"/>
      <w:szCs w:val="20"/>
    </w:rPr>
  </w:style>
  <w:style w:type="paragraph" w:customStyle="1" w:styleId="TableTitle">
    <w:name w:val="Table Title"/>
    <w:basedOn w:val="Caption"/>
    <w:uiPriority w:val="99"/>
    <w:qFormat/>
    <w:rsid w:val="00792933"/>
  </w:style>
  <w:style w:type="paragraph" w:customStyle="1" w:styleId="Tableheading">
    <w:name w:val="Table heading"/>
    <w:link w:val="TableheadingChar"/>
    <w:qFormat/>
    <w:rsid w:val="00EB4F7C"/>
    <w:pPr>
      <w:spacing w:after="60" w:line="240" w:lineRule="auto"/>
      <w:jc w:val="center"/>
    </w:pPr>
    <w:rPr>
      <w:rFonts w:ascii="Times New Roman Bold" w:eastAsia="Times New Roman" w:hAnsi="Times New Roman Bold" w:cs="Times New Roman"/>
      <w:b/>
      <w:smallCaps/>
      <w:sz w:val="24"/>
      <w:szCs w:val="20"/>
    </w:rPr>
  </w:style>
  <w:style w:type="character" w:customStyle="1" w:styleId="TableTextChar">
    <w:name w:val="Table Text Char"/>
    <w:basedOn w:val="DefaultParagraphFont"/>
    <w:link w:val="TableText"/>
    <w:rsid w:val="00B8201F"/>
    <w:rPr>
      <w:rFonts w:ascii="Times New Roman" w:eastAsia="Times New Roman" w:hAnsi="Times New Roman" w:cs="Times New Roman"/>
      <w:sz w:val="20"/>
      <w:szCs w:val="24"/>
    </w:rPr>
  </w:style>
  <w:style w:type="character" w:customStyle="1" w:styleId="CaptionChar">
    <w:name w:val="Caption Char"/>
    <w:link w:val="Caption"/>
    <w:uiPriority w:val="35"/>
    <w:rsid w:val="00BC546D"/>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uiPriority w:val="99"/>
    <w:qFormat/>
    <w:rsid w:val="008D5B55"/>
  </w:style>
  <w:style w:type="paragraph" w:customStyle="1" w:styleId="Bullet">
    <w:name w:val="Bullet"/>
    <w:basedOn w:val="ListParagraph"/>
    <w:link w:val="BulletChar"/>
    <w:qFormat/>
    <w:rsid w:val="00886E91"/>
    <w:pPr>
      <w:numPr>
        <w:numId w:val="5"/>
      </w:numPr>
      <w:ind w:right="72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BTSS">
    <w:name w:val="BT SS"/>
    <w:basedOn w:val="Normal"/>
    <w:qFormat/>
    <w:rsid w:val="00F7162E"/>
    <w:pPr>
      <w:spacing w:after="0"/>
    </w:pPr>
    <w:rPr>
      <w:rFonts w:eastAsiaTheme="minorHAnsi"/>
    </w:rPr>
  </w:style>
  <w:style w:type="paragraph" w:customStyle="1" w:styleId="Tablecolheader">
    <w:name w:val="Table col header"/>
    <w:basedOn w:val="Normal"/>
    <w:qFormat/>
    <w:rsid w:val="004360E6"/>
    <w:pPr>
      <w:jc w:val="center"/>
    </w:pPr>
    <w:rPr>
      <w:rFonts w:ascii="Times New Roman Bold" w:hAnsi="Times New Roman Bold"/>
      <w:b/>
      <w:sz w:val="20"/>
      <w:szCs w:val="22"/>
    </w:rPr>
  </w:style>
  <w:style w:type="paragraph" w:customStyle="1" w:styleId="Appendix">
    <w:name w:val="Appendix"/>
    <w:basedOn w:val="Heading1"/>
    <w:next w:val="BodyText"/>
    <w:rsid w:val="00714850"/>
    <w:pPr>
      <w:spacing w:before="240"/>
    </w:pPr>
    <w:rPr>
      <w:rFonts w:cs="Times New Roman"/>
    </w:rPr>
  </w:style>
  <w:style w:type="paragraph" w:customStyle="1" w:styleId="Heading1A0">
    <w:name w:val="Heading1A"/>
    <w:basedOn w:val="Heading1"/>
    <w:qFormat/>
    <w:rsid w:val="0022792B"/>
    <w:pPr>
      <w:spacing w:before="240"/>
    </w:pPr>
    <w:rPr>
      <w:rFonts w:cs="Times New Roman"/>
    </w:rPr>
  </w:style>
  <w:style w:type="paragraph" w:customStyle="1" w:styleId="ListBulleted">
    <w:name w:val="List Bulleted"/>
    <w:basedOn w:val="Normal"/>
    <w:qFormat/>
    <w:rsid w:val="00E73953"/>
    <w:pPr>
      <w:numPr>
        <w:numId w:val="9"/>
      </w:numPr>
      <w:spacing w:after="240"/>
      <w:ind w:left="1080" w:right="720"/>
    </w:pPr>
  </w:style>
  <w:style w:type="paragraph" w:customStyle="1" w:styleId="StyleHeading1Left0Firstline0">
    <w:name w:val="Style Heading 1 + Left:  0&quot; First line:  0&quot;"/>
    <w:basedOn w:val="Heading1"/>
    <w:rsid w:val="0022792B"/>
    <w:pPr>
      <w:spacing w:before="240"/>
    </w:pPr>
    <w:rPr>
      <w:rFonts w:ascii="Times New Roman" w:hAnsi="Times New Roman" w:cs="Times New Roman"/>
      <w:szCs w:val="20"/>
    </w:rPr>
  </w:style>
  <w:style w:type="character" w:customStyle="1" w:styleId="StyleBoldSmallcaps">
    <w:name w:val="Style Bold Small caps"/>
    <w:rsid w:val="0022792B"/>
    <w:rPr>
      <w:rFonts w:ascii="Times New Roman Bold" w:hAnsi="Times New Roman Bold"/>
      <w:b/>
      <w:bCs/>
      <w:smallCaps/>
      <w:dstrike w:val="0"/>
      <w:sz w:val="28"/>
      <w:vertAlign w:val="baseline"/>
    </w:rPr>
  </w:style>
  <w:style w:type="paragraph" w:customStyle="1" w:styleId="Tablecolheader0">
    <w:name w:val="Table colheader"/>
    <w:basedOn w:val="TableText"/>
    <w:qFormat/>
    <w:rsid w:val="0022792B"/>
    <w:rPr>
      <w:rFonts w:ascii="Times New Roman Bold" w:hAnsi="Times New Roman Bold"/>
      <w:b/>
    </w:rPr>
  </w:style>
  <w:style w:type="numbering" w:customStyle="1" w:styleId="NoList1">
    <w:name w:val="No List1"/>
    <w:next w:val="NoList"/>
    <w:uiPriority w:val="99"/>
    <w:semiHidden/>
    <w:unhideWhenUsed/>
    <w:rsid w:val="0022792B"/>
  </w:style>
  <w:style w:type="paragraph" w:customStyle="1" w:styleId="Figure">
    <w:name w:val="Figure"/>
    <w:next w:val="BodyText"/>
    <w:link w:val="FigureChar"/>
    <w:qFormat/>
    <w:rsid w:val="00A52FB6"/>
    <w:pPr>
      <w:spacing w:after="120"/>
      <w:jc w:val="center"/>
    </w:pPr>
    <w:rPr>
      <w:rFonts w:ascii="Times New Roman Bold" w:eastAsia="Times New Roman" w:hAnsi="Times New Roman Bold" w:cs="Times New Roman"/>
      <w:b/>
      <w:color w:val="000000"/>
      <w:kern w:val="32"/>
      <w:sz w:val="24"/>
      <w:szCs w:val="20"/>
    </w:rPr>
  </w:style>
  <w:style w:type="paragraph" w:customStyle="1" w:styleId="TableofFigures1">
    <w:name w:val="Table of Figures1"/>
    <w:basedOn w:val="Normal"/>
    <w:next w:val="Normal"/>
    <w:uiPriority w:val="99"/>
    <w:qFormat/>
    <w:rsid w:val="0022792B"/>
    <w:pPr>
      <w:tabs>
        <w:tab w:val="right" w:leader="dot" w:pos="10070"/>
      </w:tabs>
      <w:spacing w:after="60"/>
      <w:ind w:left="1354" w:hanging="1354"/>
    </w:pPr>
    <w:rPr>
      <w:rFonts w:cstheme="minorBidi"/>
      <w:noProof/>
    </w:rPr>
  </w:style>
  <w:style w:type="paragraph" w:customStyle="1" w:styleId="Style9ptCentered">
    <w:name w:val="Style 9 pt Centered"/>
    <w:basedOn w:val="Normal"/>
    <w:rsid w:val="0022792B"/>
    <w:pPr>
      <w:jc w:val="center"/>
    </w:pPr>
    <w:rPr>
      <w:sz w:val="18"/>
    </w:rPr>
  </w:style>
  <w:style w:type="numbering" w:customStyle="1" w:styleId="StyleBulletedSymbolsymbolLeft025Hanging025">
    <w:name w:val="Style Bulleted Symbol (symbol) Left:  0.25&quot; Hanging:  0.25&quot;"/>
    <w:basedOn w:val="NoList"/>
    <w:rsid w:val="0022792B"/>
    <w:pPr>
      <w:numPr>
        <w:numId w:val="10"/>
      </w:numPr>
    </w:pPr>
  </w:style>
  <w:style w:type="paragraph" w:customStyle="1" w:styleId="StyleHeading1Left0Firstline01">
    <w:name w:val="Style Heading 1 + Left:  0&quot; First line:  0&quot;1"/>
    <w:basedOn w:val="Heading1"/>
    <w:rsid w:val="0022792B"/>
    <w:pPr>
      <w:numPr>
        <w:numId w:val="8"/>
      </w:numPr>
      <w:spacing w:before="240"/>
    </w:pPr>
    <w:rPr>
      <w:rFonts w:cs="Times New Roman"/>
      <w:szCs w:val="20"/>
    </w:rPr>
  </w:style>
  <w:style w:type="paragraph" w:styleId="FootnoteText">
    <w:name w:val="footnote text"/>
    <w:basedOn w:val="Normal"/>
    <w:link w:val="FootnoteTextChar"/>
    <w:uiPriority w:val="99"/>
    <w:semiHidden/>
    <w:rsid w:val="0022792B"/>
    <w:rPr>
      <w:sz w:val="18"/>
    </w:rPr>
  </w:style>
  <w:style w:type="character" w:customStyle="1" w:styleId="FootnoteTextChar">
    <w:name w:val="Footnote Text Char"/>
    <w:basedOn w:val="DefaultParagraphFont"/>
    <w:link w:val="FootnoteText"/>
    <w:uiPriority w:val="99"/>
    <w:semiHidden/>
    <w:rsid w:val="0022792B"/>
    <w:rPr>
      <w:rFonts w:ascii="Times New Roman" w:eastAsia="Times New Roman" w:hAnsi="Times New Roman" w:cs="Times New Roman"/>
      <w:sz w:val="18"/>
      <w:szCs w:val="20"/>
    </w:rPr>
  </w:style>
  <w:style w:type="character" w:styleId="FootnoteReference">
    <w:name w:val="footnote reference"/>
    <w:uiPriority w:val="99"/>
    <w:semiHidden/>
    <w:rsid w:val="0022792B"/>
    <w:rPr>
      <w:vertAlign w:val="superscript"/>
    </w:rPr>
  </w:style>
  <w:style w:type="numbering" w:customStyle="1" w:styleId="StyleNumbered">
    <w:name w:val="Style Numbered"/>
    <w:basedOn w:val="NoList"/>
    <w:rsid w:val="0022792B"/>
    <w:pPr>
      <w:numPr>
        <w:numId w:val="11"/>
      </w:numPr>
    </w:pPr>
  </w:style>
  <w:style w:type="paragraph" w:customStyle="1" w:styleId="Listnumbered0">
    <w:name w:val="List numbered"/>
    <w:basedOn w:val="Normal"/>
    <w:qFormat/>
    <w:rsid w:val="0022792B"/>
    <w:pPr>
      <w:numPr>
        <w:numId w:val="12"/>
      </w:numPr>
      <w:ind w:right="605"/>
      <w:jc w:val="both"/>
    </w:pPr>
    <w:rPr>
      <w:rFonts w:cs="Arial"/>
      <w:i/>
    </w:rPr>
  </w:style>
  <w:style w:type="paragraph" w:customStyle="1" w:styleId="Default">
    <w:name w:val="Default"/>
    <w:rsid w:val="0022792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22792B"/>
    <w:rPr>
      <w:color w:val="800080"/>
      <w:u w:val="single"/>
    </w:rPr>
  </w:style>
  <w:style w:type="table" w:styleId="TableElegant">
    <w:name w:val="Table Elegant"/>
    <w:basedOn w:val="TableNormal"/>
    <w:rsid w:val="0022792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headingChar">
    <w:name w:val="Table heading Char"/>
    <w:link w:val="Tableheading"/>
    <w:rsid w:val="0022792B"/>
    <w:rPr>
      <w:rFonts w:ascii="Times New Roman Bold" w:eastAsia="Times New Roman" w:hAnsi="Times New Roman Bold" w:cs="Times New Roman"/>
      <w:b/>
      <w:smallCaps/>
      <w:sz w:val="24"/>
      <w:szCs w:val="20"/>
    </w:rPr>
  </w:style>
  <w:style w:type="character" w:customStyle="1" w:styleId="gihringj">
    <w:name w:val="gihring_j"/>
    <w:semiHidden/>
    <w:rsid w:val="0022792B"/>
    <w:rPr>
      <w:rFonts w:ascii="Arial" w:hAnsi="Arial" w:cs="Arial"/>
      <w:color w:val="auto"/>
      <w:sz w:val="20"/>
      <w:szCs w:val="20"/>
    </w:rPr>
  </w:style>
  <w:style w:type="paragraph" w:customStyle="1" w:styleId="ExSumHeading">
    <w:name w:val="ExSum Heading"/>
    <w:basedOn w:val="Normal"/>
    <w:qFormat/>
    <w:rsid w:val="0022792B"/>
    <w:pPr>
      <w:spacing w:before="120" w:after="120"/>
    </w:pPr>
    <w:rPr>
      <w:rFonts w:ascii="Times New Roman Bold" w:hAnsi="Times New Roman Bold"/>
      <w:b/>
      <w:smallCaps/>
      <w:sz w:val="28"/>
    </w:rPr>
  </w:style>
  <w:style w:type="paragraph" w:customStyle="1" w:styleId="ListNumbered">
    <w:name w:val="List Numbered"/>
    <w:basedOn w:val="ListBullet"/>
    <w:next w:val="BodyText"/>
    <w:qFormat/>
    <w:rsid w:val="002A5497"/>
    <w:pPr>
      <w:numPr>
        <w:numId w:val="21"/>
      </w:numPr>
      <w:spacing w:after="200"/>
    </w:pPr>
    <w:rPr>
      <w:rFonts w:cs="Arial"/>
      <w:szCs w:val="22"/>
    </w:rPr>
  </w:style>
  <w:style w:type="paragraph" w:customStyle="1" w:styleId="StyleBodyText20ptBoldCenteredLinespacingsingle">
    <w:name w:val="Style Body Text + 20 pt Bold Centered Line spacing:  single"/>
    <w:basedOn w:val="BodyText"/>
    <w:rsid w:val="0022792B"/>
    <w:pPr>
      <w:jc w:val="center"/>
    </w:pPr>
    <w:rPr>
      <w:b/>
      <w:bCs/>
      <w:sz w:val="40"/>
    </w:rPr>
  </w:style>
  <w:style w:type="paragraph" w:customStyle="1" w:styleId="StyleBodyText16ptCenteredLinespacingsingle">
    <w:name w:val="Style Body Text + 16 pt Centered Line spacing:  single"/>
    <w:basedOn w:val="BodyText"/>
    <w:rsid w:val="0022792B"/>
    <w:pPr>
      <w:jc w:val="center"/>
    </w:pPr>
    <w:rPr>
      <w:sz w:val="32"/>
    </w:rPr>
  </w:style>
  <w:style w:type="paragraph" w:customStyle="1" w:styleId="Heading1B">
    <w:name w:val="Heading 1B"/>
    <w:basedOn w:val="StyleHeading1Left0Firstline0"/>
    <w:qFormat/>
    <w:rsid w:val="00DE118F"/>
    <w:pPr>
      <w:numPr>
        <w:numId w:val="37"/>
      </w:numPr>
    </w:pPr>
  </w:style>
  <w:style w:type="paragraph" w:customStyle="1" w:styleId="Heading2B">
    <w:name w:val="Heading 2B"/>
    <w:basedOn w:val="Heading1B"/>
    <w:qFormat/>
    <w:rsid w:val="0022792B"/>
    <w:pPr>
      <w:pBdr>
        <w:bottom w:val="none" w:sz="0" w:space="0" w:color="auto"/>
      </w:pBdr>
      <w:outlineLvl w:val="1"/>
    </w:pPr>
  </w:style>
  <w:style w:type="character" w:styleId="PageNumber">
    <w:name w:val="page number"/>
    <w:rsid w:val="0022792B"/>
    <w:rPr>
      <w:rFonts w:cs="Times New Roman"/>
    </w:rPr>
  </w:style>
  <w:style w:type="numbering" w:customStyle="1" w:styleId="NoList2">
    <w:name w:val="No List2"/>
    <w:next w:val="NoList"/>
    <w:uiPriority w:val="99"/>
    <w:semiHidden/>
    <w:unhideWhenUsed/>
    <w:rsid w:val="0022792B"/>
  </w:style>
  <w:style w:type="paragraph" w:customStyle="1" w:styleId="TableofFigures2">
    <w:name w:val="Table of Figures2"/>
    <w:basedOn w:val="Normal"/>
    <w:next w:val="Normal"/>
    <w:uiPriority w:val="99"/>
    <w:qFormat/>
    <w:rsid w:val="0022792B"/>
    <w:pPr>
      <w:tabs>
        <w:tab w:val="right" w:leader="dot" w:pos="10070"/>
      </w:tabs>
      <w:spacing w:after="60"/>
      <w:ind w:left="1354" w:hanging="1354"/>
    </w:pPr>
    <w:rPr>
      <w:rFonts w:cstheme="minorBidi"/>
      <w:noProof/>
    </w:rPr>
  </w:style>
  <w:style w:type="numbering" w:customStyle="1" w:styleId="StyleBulletedSymbolsymbolLeft025Hanging0251">
    <w:name w:val="Style Bulleted Symbol (symbol) Left:  0.25&quot; Hanging:  0.25&quot;1"/>
    <w:basedOn w:val="NoList"/>
    <w:rsid w:val="0022792B"/>
    <w:pPr>
      <w:numPr>
        <w:numId w:val="6"/>
      </w:numPr>
    </w:pPr>
  </w:style>
  <w:style w:type="numbering" w:customStyle="1" w:styleId="StyleNumbered1">
    <w:name w:val="Style Numbered1"/>
    <w:basedOn w:val="NoList"/>
    <w:semiHidden/>
    <w:rsid w:val="0022792B"/>
    <w:pPr>
      <w:numPr>
        <w:numId w:val="7"/>
      </w:numPr>
    </w:pPr>
  </w:style>
  <w:style w:type="table" w:styleId="PlainTable2">
    <w:name w:val="Plain Table 2"/>
    <w:basedOn w:val="TableNormal"/>
    <w:uiPriority w:val="42"/>
    <w:rsid w:val="0022792B"/>
    <w:pPr>
      <w:spacing w:after="0" w:line="240" w:lineRule="auto"/>
    </w:pPr>
    <w:rPr>
      <w:rFonts w:ascii="Times New Roman" w:hAnsi="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22792B"/>
    <w:rPr>
      <w:b/>
      <w:i/>
    </w:rPr>
  </w:style>
  <w:style w:type="paragraph" w:customStyle="1" w:styleId="BodyText1">
    <w:name w:val="Body Text1"/>
    <w:basedOn w:val="BodyTextIndent"/>
    <w:link w:val="BodytextChar1"/>
    <w:uiPriority w:val="99"/>
    <w:qFormat/>
    <w:rsid w:val="0022792B"/>
    <w:pPr>
      <w:spacing w:after="180"/>
      <w:ind w:left="0"/>
      <w:jc w:val="both"/>
    </w:pPr>
    <w:rPr>
      <w:rFonts w:ascii="Arial" w:hAnsi="Arial"/>
      <w:sz w:val="20"/>
    </w:rPr>
  </w:style>
  <w:style w:type="character" w:customStyle="1" w:styleId="Mention2">
    <w:name w:val="Mention2"/>
    <w:basedOn w:val="DefaultParagraphFont"/>
    <w:uiPriority w:val="99"/>
    <w:semiHidden/>
    <w:unhideWhenUsed/>
    <w:rsid w:val="0022792B"/>
    <w:rPr>
      <w:color w:val="2B579A"/>
      <w:shd w:val="clear" w:color="auto" w:fill="E6E6E6"/>
    </w:rPr>
  </w:style>
  <w:style w:type="character" w:customStyle="1" w:styleId="BodytextChar1">
    <w:name w:val="Body text Char1"/>
    <w:basedOn w:val="DefaultParagraphFont"/>
    <w:link w:val="BodyText1"/>
    <w:uiPriority w:val="99"/>
    <w:rsid w:val="0022792B"/>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22792B"/>
    <w:rPr>
      <w:color w:val="808080"/>
      <w:shd w:val="clear" w:color="auto" w:fill="E6E6E6"/>
    </w:rPr>
  </w:style>
  <w:style w:type="paragraph" w:customStyle="1" w:styleId="BodySFER">
    <w:name w:val="Body SFER"/>
    <w:qFormat/>
    <w:rsid w:val="0022792B"/>
    <w:pPr>
      <w:spacing w:before="120" w:after="120" w:line="240" w:lineRule="auto"/>
      <w:ind w:firstLine="360"/>
      <w:jc w:val="both"/>
    </w:pPr>
    <w:rPr>
      <w:rFonts w:ascii="Times New Roman" w:eastAsia="Times New Roman" w:hAnsi="Times New Roman" w:cs="Times New Roman"/>
      <w:szCs w:val="24"/>
    </w:rPr>
  </w:style>
  <w:style w:type="paragraph" w:styleId="HTMLPreformatted">
    <w:name w:val="HTML Preformatted"/>
    <w:basedOn w:val="Normal"/>
    <w:link w:val="HTMLPreformattedChar"/>
    <w:semiHidden/>
    <w:unhideWhenUsed/>
    <w:rsid w:val="00227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semiHidden/>
    <w:rsid w:val="0022792B"/>
    <w:rPr>
      <w:rFonts w:ascii="Courier New" w:eastAsia="Times New Roman" w:hAnsi="Courier New" w:cs="Courier New"/>
      <w:sz w:val="20"/>
      <w:szCs w:val="24"/>
    </w:rPr>
  </w:style>
  <w:style w:type="character" w:styleId="Strong">
    <w:name w:val="Strong"/>
    <w:basedOn w:val="DefaultParagraphFont"/>
    <w:qFormat/>
    <w:rsid w:val="0022792B"/>
    <w:rPr>
      <w:b/>
      <w:bCs w:val="0"/>
    </w:rPr>
  </w:style>
  <w:style w:type="paragraph" w:customStyle="1" w:styleId="msonormal0">
    <w:name w:val="msonormal"/>
    <w:basedOn w:val="Normal"/>
    <w:rsid w:val="0022792B"/>
    <w:pPr>
      <w:spacing w:before="100" w:beforeAutospacing="1" w:after="100" w:afterAutospacing="1"/>
    </w:pPr>
  </w:style>
  <w:style w:type="paragraph" w:styleId="TOC5">
    <w:name w:val="toc 5"/>
    <w:basedOn w:val="Normal"/>
    <w:next w:val="Normal"/>
    <w:autoRedefine/>
    <w:uiPriority w:val="39"/>
    <w:unhideWhenUsed/>
    <w:rsid w:val="0022792B"/>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22792B"/>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22792B"/>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22792B"/>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22792B"/>
    <w:pPr>
      <w:spacing w:after="100" w:line="276" w:lineRule="auto"/>
      <w:ind w:left="1760"/>
    </w:pPr>
    <w:rPr>
      <w:rFonts w:ascii="Calibri" w:hAnsi="Calibri"/>
      <w:szCs w:val="22"/>
    </w:rPr>
  </w:style>
  <w:style w:type="paragraph" w:styleId="BodyText20">
    <w:name w:val="Body Text 2"/>
    <w:basedOn w:val="Normal"/>
    <w:link w:val="BodyText2Char"/>
    <w:semiHidden/>
    <w:unhideWhenUsed/>
    <w:rsid w:val="0022792B"/>
    <w:pPr>
      <w:spacing w:after="120" w:line="480" w:lineRule="auto"/>
      <w:jc w:val="both"/>
    </w:pPr>
  </w:style>
  <w:style w:type="character" w:customStyle="1" w:styleId="BodyText2Char">
    <w:name w:val="Body Text 2 Char"/>
    <w:basedOn w:val="DefaultParagraphFont"/>
    <w:link w:val="BodyText20"/>
    <w:semiHidden/>
    <w:rsid w:val="0022792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2792B"/>
    <w:pPr>
      <w:spacing w:after="120"/>
      <w:ind w:left="360"/>
      <w:jc w:val="both"/>
    </w:pPr>
    <w:rPr>
      <w:sz w:val="16"/>
      <w:szCs w:val="16"/>
    </w:rPr>
  </w:style>
  <w:style w:type="character" w:customStyle="1" w:styleId="BodyTextIndent3Char">
    <w:name w:val="Body Text Indent 3 Char"/>
    <w:basedOn w:val="DefaultParagraphFont"/>
    <w:link w:val="BodyTextIndent3"/>
    <w:semiHidden/>
    <w:rsid w:val="0022792B"/>
    <w:rPr>
      <w:rFonts w:ascii="Times New Roman" w:eastAsia="Times New Roman" w:hAnsi="Times New Roman" w:cs="Times New Roman"/>
      <w:sz w:val="16"/>
      <w:szCs w:val="16"/>
    </w:rPr>
  </w:style>
  <w:style w:type="paragraph" w:styleId="DocumentMap">
    <w:name w:val="Document Map"/>
    <w:basedOn w:val="Normal"/>
    <w:link w:val="DocumentMapChar"/>
    <w:semiHidden/>
    <w:unhideWhenUsed/>
    <w:rsid w:val="0022792B"/>
    <w:pPr>
      <w:shd w:val="clear" w:color="auto" w:fill="000080"/>
      <w:jc w:val="both"/>
    </w:pPr>
    <w:rPr>
      <w:rFonts w:ascii="Tahoma" w:hAnsi="Tahoma" w:cs="Tahoma"/>
      <w:sz w:val="20"/>
    </w:rPr>
  </w:style>
  <w:style w:type="character" w:customStyle="1" w:styleId="DocumentMapChar">
    <w:name w:val="Document Map Char"/>
    <w:basedOn w:val="DefaultParagraphFont"/>
    <w:link w:val="DocumentMap"/>
    <w:semiHidden/>
    <w:rsid w:val="0022792B"/>
    <w:rPr>
      <w:rFonts w:ascii="Tahoma" w:eastAsia="Times New Roman" w:hAnsi="Tahoma" w:cs="Tahoma"/>
      <w:sz w:val="20"/>
      <w:szCs w:val="24"/>
      <w:shd w:val="clear" w:color="auto" w:fill="000080"/>
    </w:rPr>
  </w:style>
  <w:style w:type="paragraph" w:styleId="Quote">
    <w:name w:val="Quote"/>
    <w:basedOn w:val="Normal"/>
    <w:link w:val="QuoteChar"/>
    <w:qFormat/>
    <w:rsid w:val="0022792B"/>
    <w:pPr>
      <w:ind w:left="720" w:right="600"/>
    </w:pPr>
    <w:rPr>
      <w:rFonts w:cs="Arial"/>
      <w:i/>
    </w:rPr>
  </w:style>
  <w:style w:type="character" w:customStyle="1" w:styleId="QuoteChar">
    <w:name w:val="Quote Char"/>
    <w:basedOn w:val="DefaultParagraphFont"/>
    <w:link w:val="Quote"/>
    <w:rsid w:val="0022792B"/>
    <w:rPr>
      <w:rFonts w:ascii="Times New Roman" w:eastAsia="Times New Roman" w:hAnsi="Times New Roman" w:cs="Arial"/>
      <w:i/>
      <w:sz w:val="24"/>
      <w:szCs w:val="24"/>
    </w:rPr>
  </w:style>
  <w:style w:type="character" w:customStyle="1" w:styleId="FigureChar">
    <w:name w:val="Figure Char"/>
    <w:basedOn w:val="Heading3Char"/>
    <w:link w:val="Figure"/>
    <w:locked/>
    <w:rsid w:val="00A52FB6"/>
    <w:rPr>
      <w:rFonts w:ascii="Times New Roman Bold" w:eastAsia="Times New Roman" w:hAnsi="Times New Roman Bold" w:cs="Times New Roman"/>
      <w:b/>
      <w:color w:val="000000"/>
      <w:kern w:val="32"/>
      <w:sz w:val="24"/>
      <w:szCs w:val="20"/>
    </w:rPr>
  </w:style>
  <w:style w:type="paragraph" w:customStyle="1" w:styleId="Tabletext2">
    <w:name w:val="Table text 2"/>
    <w:basedOn w:val="TableText"/>
    <w:qFormat/>
    <w:rsid w:val="0022792B"/>
    <w:rPr>
      <w:szCs w:val="22"/>
    </w:rPr>
  </w:style>
  <w:style w:type="paragraph" w:customStyle="1" w:styleId="Acronymlist">
    <w:name w:val="Acronym list"/>
    <w:basedOn w:val="Normal"/>
    <w:qFormat/>
    <w:rsid w:val="0022792B"/>
    <w:pPr>
      <w:jc w:val="both"/>
    </w:pPr>
  </w:style>
  <w:style w:type="paragraph" w:customStyle="1" w:styleId="Appendixsubhead">
    <w:name w:val="Appendix subhead"/>
    <w:basedOn w:val="Appendix"/>
    <w:rsid w:val="0022792B"/>
    <w:pPr>
      <w:pBdr>
        <w:bottom w:val="none" w:sz="0" w:space="0" w:color="auto"/>
      </w:pBdr>
      <w:spacing w:before="120"/>
    </w:pPr>
    <w:rPr>
      <w:rFonts w:ascii="Times New Roman" w:hAnsi="Times New Roman"/>
    </w:rPr>
  </w:style>
  <w:style w:type="paragraph" w:customStyle="1" w:styleId="StyleTableheading11ptSmallcaps">
    <w:name w:val="Style Table heading + 11 pt Small caps"/>
    <w:semiHidden/>
    <w:rsid w:val="0022792B"/>
    <w:pPr>
      <w:spacing w:after="0" w:line="240" w:lineRule="auto"/>
    </w:pPr>
    <w:rPr>
      <w:rFonts w:ascii="Arial" w:eastAsia="Times New Roman" w:hAnsi="Arial" w:cs="Times New Roman"/>
      <w:b/>
      <w:bCs/>
      <w:smallCaps/>
      <w:szCs w:val="20"/>
    </w:rPr>
  </w:style>
  <w:style w:type="character" w:customStyle="1" w:styleId="Bodytext1Char">
    <w:name w:val="Body text 1 Char"/>
    <w:basedOn w:val="DefaultParagraphFont"/>
    <w:link w:val="Bodytext10"/>
    <w:locked/>
    <w:rsid w:val="0022792B"/>
    <w:rPr>
      <w:rFonts w:eastAsia="Times New Roman" w:cs="Times New Roman"/>
      <w:sz w:val="24"/>
      <w:szCs w:val="24"/>
    </w:rPr>
  </w:style>
  <w:style w:type="paragraph" w:customStyle="1" w:styleId="Bodytext10">
    <w:name w:val="Body text 1"/>
    <w:basedOn w:val="Normal"/>
    <w:link w:val="Bodytext1Char"/>
    <w:rsid w:val="0022792B"/>
    <w:pPr>
      <w:spacing w:before="120"/>
      <w:jc w:val="both"/>
    </w:pPr>
    <w:rPr>
      <w:rFonts w:asciiTheme="minorHAnsi" w:hAnsiTheme="minorHAnsi"/>
    </w:rPr>
  </w:style>
  <w:style w:type="character" w:customStyle="1" w:styleId="TextChar">
    <w:name w:val="Text Char"/>
    <w:basedOn w:val="DefaultParagraphFont"/>
    <w:link w:val="Text"/>
    <w:semiHidden/>
    <w:locked/>
    <w:rsid w:val="0022792B"/>
    <w:rPr>
      <w:rFonts w:eastAsia="Times New Roman" w:cs="Times New Roman"/>
      <w:sz w:val="24"/>
      <w:szCs w:val="21"/>
    </w:rPr>
  </w:style>
  <w:style w:type="paragraph" w:customStyle="1" w:styleId="Text">
    <w:name w:val="Text"/>
    <w:basedOn w:val="Normal"/>
    <w:link w:val="TextChar"/>
    <w:semiHidden/>
    <w:rsid w:val="0022792B"/>
    <w:pPr>
      <w:tabs>
        <w:tab w:val="left" w:pos="360"/>
        <w:tab w:val="left" w:pos="504"/>
        <w:tab w:val="left" w:pos="720"/>
        <w:tab w:val="left" w:pos="1080"/>
      </w:tabs>
      <w:autoSpaceDE w:val="0"/>
      <w:autoSpaceDN w:val="0"/>
      <w:adjustRightInd w:val="0"/>
      <w:spacing w:line="360" w:lineRule="auto"/>
      <w:jc w:val="both"/>
    </w:pPr>
    <w:rPr>
      <w:rFonts w:asciiTheme="minorHAnsi" w:hAnsiTheme="minorHAnsi"/>
      <w:szCs w:val="21"/>
    </w:rPr>
  </w:style>
  <w:style w:type="paragraph" w:customStyle="1" w:styleId="StyleJustified">
    <w:name w:val="Style Justified"/>
    <w:basedOn w:val="Normal"/>
    <w:semiHidden/>
    <w:rsid w:val="0022792B"/>
    <w:pPr>
      <w:jc w:val="both"/>
    </w:pPr>
  </w:style>
  <w:style w:type="paragraph" w:customStyle="1" w:styleId="Listsubbullet">
    <w:name w:val="List subbullet"/>
    <w:basedOn w:val="Normal"/>
    <w:rsid w:val="0022792B"/>
    <w:pPr>
      <w:numPr>
        <w:ilvl w:val="1"/>
        <w:numId w:val="13"/>
      </w:numPr>
      <w:autoSpaceDE w:val="0"/>
      <w:autoSpaceDN w:val="0"/>
      <w:adjustRightInd w:val="0"/>
      <w:spacing w:after="120" w:line="360" w:lineRule="auto"/>
      <w:ind w:right="907"/>
    </w:pPr>
    <w:rPr>
      <w:rFonts w:cs="Arial"/>
      <w:szCs w:val="22"/>
    </w:rPr>
  </w:style>
  <w:style w:type="paragraph" w:customStyle="1" w:styleId="Tabletext8pt">
    <w:name w:val="Table text 8 pt"/>
    <w:basedOn w:val="TableText"/>
    <w:rsid w:val="0022792B"/>
    <w:rPr>
      <w:rFonts w:ascii="Arial Bold" w:hAnsi="Arial Bold"/>
      <w:b/>
      <w:sz w:val="16"/>
      <w:szCs w:val="22"/>
    </w:rPr>
  </w:style>
  <w:style w:type="paragraph" w:customStyle="1" w:styleId="Appendixlevel3">
    <w:name w:val="Appendix level 3"/>
    <w:basedOn w:val="Appendixsubhead"/>
    <w:rsid w:val="0022792B"/>
    <w:pPr>
      <w:jc w:val="left"/>
    </w:pPr>
    <w:rPr>
      <w:i/>
    </w:rPr>
  </w:style>
  <w:style w:type="paragraph" w:customStyle="1" w:styleId="AppendixHeading3">
    <w:name w:val="Appendix Heading 3"/>
    <w:basedOn w:val="Heading3"/>
    <w:rsid w:val="0022792B"/>
    <w:pPr>
      <w:jc w:val="both"/>
    </w:pPr>
    <w:rPr>
      <w:i/>
      <w:szCs w:val="24"/>
    </w:rPr>
  </w:style>
  <w:style w:type="paragraph" w:customStyle="1" w:styleId="BodyText11">
    <w:name w:val="Body Text11"/>
    <w:basedOn w:val="BodyTextIndent"/>
    <w:uiPriority w:val="99"/>
    <w:rsid w:val="0022792B"/>
    <w:pPr>
      <w:spacing w:after="180"/>
      <w:ind w:left="0"/>
      <w:jc w:val="both"/>
    </w:pPr>
  </w:style>
  <w:style w:type="paragraph" w:customStyle="1" w:styleId="Tableheader">
    <w:name w:val="Table header"/>
    <w:basedOn w:val="BodyText"/>
    <w:rsid w:val="0022792B"/>
    <w:pPr>
      <w:spacing w:line="276" w:lineRule="auto"/>
      <w:jc w:val="center"/>
    </w:pPr>
    <w:rPr>
      <w:b/>
      <w:smallCaps/>
      <w:sz w:val="18"/>
    </w:rPr>
  </w:style>
  <w:style w:type="paragraph" w:customStyle="1" w:styleId="BodyText3">
    <w:name w:val="Body Text3"/>
    <w:basedOn w:val="BodyTextIndent"/>
    <w:qFormat/>
    <w:rsid w:val="00F7162E"/>
    <w:pPr>
      <w:spacing w:after="240" w:line="257" w:lineRule="auto"/>
      <w:ind w:left="0"/>
    </w:pPr>
  </w:style>
  <w:style w:type="paragraph" w:customStyle="1" w:styleId="bodytext12">
    <w:name w:val="bodytext1"/>
    <w:basedOn w:val="Normal"/>
    <w:uiPriority w:val="99"/>
    <w:rsid w:val="0022792B"/>
    <w:pPr>
      <w:spacing w:after="180"/>
      <w:jc w:val="both"/>
    </w:pPr>
    <w:rPr>
      <w:rFonts w:eastAsiaTheme="minorHAnsi" w:cs="Arial"/>
      <w:szCs w:val="22"/>
    </w:rPr>
  </w:style>
  <w:style w:type="paragraph" w:customStyle="1" w:styleId="Heading4CenturyGothic">
    <w:name w:val="Heading 4 + Century Gothic"/>
    <w:aliases w:val="Underline"/>
    <w:basedOn w:val="Normal"/>
    <w:rsid w:val="0022792B"/>
    <w:pPr>
      <w:ind w:firstLine="720"/>
    </w:pPr>
    <w:rPr>
      <w:rFonts w:ascii="Century Gothic" w:hAnsi="Century Gothic"/>
      <w:sz w:val="20"/>
      <w:u w:val="single"/>
    </w:rPr>
  </w:style>
  <w:style w:type="paragraph" w:customStyle="1" w:styleId="ExSumheadings">
    <w:name w:val="ExSum headings"/>
    <w:basedOn w:val="BodyText3"/>
    <w:qFormat/>
    <w:rsid w:val="0022792B"/>
    <w:pPr>
      <w:spacing w:before="120" w:after="120" w:line="240" w:lineRule="auto"/>
    </w:pPr>
    <w:rPr>
      <w:b/>
      <w:smallCaps/>
      <w:sz w:val="28"/>
    </w:rPr>
  </w:style>
  <w:style w:type="paragraph" w:customStyle="1" w:styleId="Indentedtext">
    <w:name w:val="Indented text"/>
    <w:basedOn w:val="BodyText20"/>
    <w:rsid w:val="0022792B"/>
    <w:pPr>
      <w:spacing w:after="0" w:line="240" w:lineRule="auto"/>
      <w:ind w:left="720"/>
    </w:pPr>
    <w:rPr>
      <w:rFonts w:cs="Arial"/>
      <w:b/>
      <w:color w:val="000000"/>
      <w:szCs w:val="22"/>
    </w:rPr>
  </w:style>
  <w:style w:type="paragraph" w:customStyle="1" w:styleId="Referenceindented">
    <w:name w:val="Reference indented"/>
    <w:basedOn w:val="Reference"/>
    <w:qFormat/>
    <w:rsid w:val="0022792B"/>
    <w:pPr>
      <w:autoSpaceDE w:val="0"/>
      <w:autoSpaceDN w:val="0"/>
      <w:adjustRightInd w:val="0"/>
    </w:pPr>
    <w:rPr>
      <w:rFonts w:eastAsia="Calibri" w:cs="Arial"/>
      <w:color w:val="000000"/>
      <w:szCs w:val="22"/>
    </w:rPr>
  </w:style>
  <w:style w:type="paragraph" w:customStyle="1" w:styleId="ExSumheading0">
    <w:name w:val="ExSum heading"/>
    <w:basedOn w:val="BodyText"/>
    <w:qFormat/>
    <w:rsid w:val="0022792B"/>
    <w:rPr>
      <w:b/>
      <w:smallCaps/>
    </w:rPr>
  </w:style>
  <w:style w:type="paragraph" w:customStyle="1" w:styleId="BodyTextIndent1">
    <w:name w:val="Body Text Indent1"/>
    <w:basedOn w:val="BodyText"/>
    <w:qFormat/>
    <w:rsid w:val="0022792B"/>
    <w:pPr>
      <w:spacing w:line="276" w:lineRule="auto"/>
      <w:ind w:left="720" w:right="720"/>
    </w:pPr>
  </w:style>
  <w:style w:type="paragraph" w:customStyle="1" w:styleId="Textindentedbold">
    <w:name w:val="Text indented bold"/>
    <w:basedOn w:val="Normal"/>
    <w:qFormat/>
    <w:rsid w:val="0022792B"/>
    <w:pPr>
      <w:autoSpaceDE w:val="0"/>
      <w:autoSpaceDN w:val="0"/>
      <w:adjustRightInd w:val="0"/>
      <w:spacing w:after="120"/>
      <w:ind w:left="360"/>
      <w:jc w:val="both"/>
    </w:pPr>
    <w:rPr>
      <w:rFonts w:cs="Arial"/>
      <w:b/>
      <w:bCs/>
      <w:i/>
      <w:iCs/>
      <w:szCs w:val="22"/>
    </w:rPr>
  </w:style>
  <w:style w:type="paragraph" w:customStyle="1" w:styleId="Textindented">
    <w:name w:val="Text indented"/>
    <w:basedOn w:val="Normal"/>
    <w:qFormat/>
    <w:rsid w:val="0022792B"/>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22792B"/>
    <w:pPr>
      <w:numPr>
        <w:numId w:val="0"/>
      </w:numPr>
      <w:autoSpaceDE w:val="0"/>
      <w:autoSpaceDN w:val="0"/>
      <w:adjustRightInd w:val="0"/>
      <w:spacing w:after="120" w:line="360" w:lineRule="auto"/>
      <w:ind w:left="1080" w:right="1008" w:hanging="360"/>
    </w:pPr>
  </w:style>
  <w:style w:type="paragraph" w:customStyle="1" w:styleId="xl67">
    <w:name w:val="xl67"/>
    <w:basedOn w:val="Normal"/>
    <w:rsid w:val="0022792B"/>
    <w:pPr>
      <w:spacing w:before="100" w:beforeAutospacing="1" w:after="100" w:afterAutospacing="1"/>
    </w:pPr>
    <w:rPr>
      <w:sz w:val="20"/>
    </w:rPr>
  </w:style>
  <w:style w:type="paragraph" w:customStyle="1" w:styleId="xl69">
    <w:name w:val="xl69"/>
    <w:basedOn w:val="Normal"/>
    <w:rsid w:val="0022792B"/>
    <w:pPr>
      <w:spacing w:before="100" w:beforeAutospacing="1" w:after="100" w:afterAutospacing="1"/>
    </w:pPr>
  </w:style>
  <w:style w:type="paragraph" w:customStyle="1" w:styleId="xl70">
    <w:name w:val="xl7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1">
    <w:name w:val="xl7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2">
    <w:name w:val="xl72"/>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3">
    <w:name w:val="xl73"/>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74">
    <w:name w:val="xl74"/>
    <w:basedOn w:val="Normal"/>
    <w:rsid w:val="0022792B"/>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5">
    <w:name w:val="xl75"/>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6">
    <w:name w:val="xl76"/>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7">
    <w:name w:val="xl77"/>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78">
    <w:name w:val="xl78"/>
    <w:basedOn w:val="Normal"/>
    <w:rsid w:val="0022792B"/>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jc w:val="center"/>
    </w:pPr>
    <w:rPr>
      <w:b/>
      <w:bCs/>
      <w:sz w:val="20"/>
    </w:rPr>
  </w:style>
  <w:style w:type="paragraph" w:customStyle="1" w:styleId="xl79">
    <w:name w:val="xl79"/>
    <w:basedOn w:val="Normal"/>
    <w:rsid w:val="0022792B"/>
    <w:pPr>
      <w:spacing w:before="100" w:beforeAutospacing="1" w:after="100" w:afterAutospacing="1"/>
      <w:jc w:val="center"/>
    </w:pPr>
  </w:style>
  <w:style w:type="paragraph" w:customStyle="1" w:styleId="xl80">
    <w:name w:val="xl8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81">
    <w:name w:val="xl8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rPr>
  </w:style>
  <w:style w:type="paragraph" w:customStyle="1" w:styleId="xl82">
    <w:name w:val="xl82"/>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83">
    <w:name w:val="xl83"/>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4">
    <w:name w:val="xl84"/>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5">
    <w:name w:val="xl85"/>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jc w:val="right"/>
    </w:pPr>
    <w:rPr>
      <w:sz w:val="20"/>
    </w:rPr>
  </w:style>
  <w:style w:type="paragraph" w:customStyle="1" w:styleId="xl86">
    <w:name w:val="xl86"/>
    <w:basedOn w:val="Normal"/>
    <w:rsid w:val="0022792B"/>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jc w:val="right"/>
    </w:pPr>
    <w:rPr>
      <w:sz w:val="20"/>
    </w:rPr>
  </w:style>
  <w:style w:type="paragraph" w:customStyle="1" w:styleId="xl87">
    <w:name w:val="xl87"/>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8">
    <w:name w:val="xl88"/>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89">
    <w:name w:val="xl89"/>
    <w:basedOn w:val="Normal"/>
    <w:rsid w:val="0022792B"/>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pPr>
    <w:rPr>
      <w:sz w:val="20"/>
    </w:rPr>
  </w:style>
  <w:style w:type="paragraph" w:customStyle="1" w:styleId="xl90">
    <w:name w:val="xl90"/>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91">
    <w:name w:val="xl91"/>
    <w:basedOn w:val="Normal"/>
    <w:rsid w:val="0022792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rPr>
  </w:style>
  <w:style w:type="paragraph" w:customStyle="1" w:styleId="xl92">
    <w:name w:val="xl92"/>
    <w:basedOn w:val="Normal"/>
    <w:rsid w:val="0022792B"/>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jc w:val="center"/>
    </w:pPr>
    <w:rPr>
      <w:b/>
      <w:bCs/>
      <w:sz w:val="20"/>
    </w:rPr>
  </w:style>
  <w:style w:type="paragraph" w:customStyle="1" w:styleId="xl93">
    <w:name w:val="xl9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5">
    <w:name w:val="xl95"/>
    <w:basedOn w:val="Normal"/>
    <w:rsid w:val="0022792B"/>
    <w:pPr>
      <w:pBdr>
        <w:top w:val="single" w:sz="4" w:space="0" w:color="auto"/>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96">
    <w:name w:val="xl96"/>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97">
    <w:name w:val="xl97"/>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8">
    <w:name w:val="xl98"/>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9">
    <w:name w:val="xl99"/>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100">
    <w:name w:val="xl100"/>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01">
    <w:name w:val="xl101"/>
    <w:basedOn w:val="Normal"/>
    <w:rsid w:val="0022792B"/>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102">
    <w:name w:val="xl102"/>
    <w:basedOn w:val="Normal"/>
    <w:rsid w:val="0022792B"/>
    <w:pPr>
      <w:pBdr>
        <w:top w:val="single" w:sz="4" w:space="0" w:color="auto"/>
        <w:left w:val="double" w:sz="6" w:space="0" w:color="auto"/>
        <w:bottom w:val="double" w:sz="6" w:space="0" w:color="auto"/>
        <w:right w:val="single" w:sz="4" w:space="0" w:color="auto"/>
      </w:pBdr>
      <w:spacing w:before="100" w:beforeAutospacing="1" w:after="100" w:afterAutospacing="1"/>
    </w:pPr>
    <w:rPr>
      <w:sz w:val="20"/>
    </w:rPr>
  </w:style>
  <w:style w:type="paragraph" w:customStyle="1" w:styleId="xl103">
    <w:name w:val="xl103"/>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rPr>
  </w:style>
  <w:style w:type="paragraph" w:customStyle="1" w:styleId="xl104">
    <w:name w:val="xl104"/>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0"/>
    </w:rPr>
  </w:style>
  <w:style w:type="paragraph" w:customStyle="1" w:styleId="xl105">
    <w:name w:val="xl105"/>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pPr>
    <w:rPr>
      <w:sz w:val="20"/>
    </w:rPr>
  </w:style>
  <w:style w:type="paragraph" w:customStyle="1" w:styleId="xl106">
    <w:name w:val="xl106"/>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rPr>
  </w:style>
  <w:style w:type="paragraph" w:customStyle="1" w:styleId="xl107">
    <w:name w:val="xl107"/>
    <w:basedOn w:val="Normal"/>
    <w:rsid w:val="0022792B"/>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rPr>
  </w:style>
  <w:style w:type="paragraph" w:customStyle="1" w:styleId="xl108">
    <w:name w:val="xl108"/>
    <w:basedOn w:val="Normal"/>
    <w:rsid w:val="0022792B"/>
    <w:pPr>
      <w:pBdr>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109">
    <w:name w:val="xl109"/>
    <w:basedOn w:val="Normal"/>
    <w:rsid w:val="0022792B"/>
    <w:pPr>
      <w:pBdr>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110">
    <w:name w:val="xl110"/>
    <w:basedOn w:val="Normal"/>
    <w:rsid w:val="0022792B"/>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1">
    <w:name w:val="xl111"/>
    <w:basedOn w:val="Normal"/>
    <w:rsid w:val="002279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112">
    <w:name w:val="xl112"/>
    <w:basedOn w:val="Normal"/>
    <w:rsid w:val="0022792B"/>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3">
    <w:name w:val="xl113"/>
    <w:basedOn w:val="Normal"/>
    <w:rsid w:val="0022792B"/>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4">
    <w:name w:val="xl114"/>
    <w:basedOn w:val="Normal"/>
    <w:rsid w:val="0022792B"/>
    <w:pPr>
      <w:pBdr>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115">
    <w:name w:val="xl115"/>
    <w:basedOn w:val="Normal"/>
    <w:rsid w:val="0022792B"/>
    <w:pPr>
      <w:pBdr>
        <w:top w:val="single" w:sz="4" w:space="0" w:color="auto"/>
        <w:left w:val="single" w:sz="4" w:space="0" w:color="auto"/>
        <w:bottom w:val="double" w:sz="6" w:space="0" w:color="auto"/>
        <w:right w:val="double" w:sz="6" w:space="0" w:color="auto"/>
      </w:pBdr>
      <w:spacing w:before="100" w:beforeAutospacing="1" w:after="100" w:afterAutospacing="1"/>
      <w:jc w:val="right"/>
    </w:pPr>
    <w:rPr>
      <w:sz w:val="20"/>
    </w:rPr>
  </w:style>
  <w:style w:type="character" w:customStyle="1" w:styleId="BodyECRChar">
    <w:name w:val="Body ECR Char"/>
    <w:basedOn w:val="DefaultParagraphFont"/>
    <w:link w:val="BodyECR"/>
    <w:locked/>
    <w:rsid w:val="0022792B"/>
    <w:rPr>
      <w:szCs w:val="24"/>
    </w:rPr>
  </w:style>
  <w:style w:type="paragraph" w:customStyle="1" w:styleId="BodyECR">
    <w:name w:val="Body ECR"/>
    <w:basedOn w:val="Normal"/>
    <w:link w:val="BodyECRChar"/>
    <w:qFormat/>
    <w:rsid w:val="0022792B"/>
    <w:pPr>
      <w:tabs>
        <w:tab w:val="left" w:pos="360"/>
      </w:tabs>
      <w:spacing w:before="120" w:after="120" w:line="250" w:lineRule="exact"/>
      <w:ind w:firstLine="360"/>
      <w:jc w:val="both"/>
    </w:pPr>
    <w:rPr>
      <w:rFonts w:asciiTheme="minorHAnsi" w:eastAsiaTheme="minorHAnsi" w:hAnsiTheme="minorHAnsi" w:cstheme="minorBidi"/>
      <w:sz w:val="22"/>
    </w:rPr>
  </w:style>
  <w:style w:type="paragraph" w:customStyle="1" w:styleId="LiteratureCited">
    <w:name w:val="LiteratureCited"/>
    <w:autoRedefine/>
    <w:rsid w:val="0022792B"/>
    <w:pPr>
      <w:spacing w:before="180" w:after="0" w:line="240" w:lineRule="auto"/>
      <w:ind w:left="360" w:hanging="360"/>
      <w:jc w:val="both"/>
    </w:pPr>
    <w:rPr>
      <w:rFonts w:ascii="Times New Roman" w:eastAsia="Times New Roman" w:hAnsi="Times New Roman" w:cs="Times New Roman"/>
      <w:noProof/>
      <w:szCs w:val="20"/>
    </w:rPr>
  </w:style>
  <w:style w:type="paragraph" w:customStyle="1" w:styleId="xl65">
    <w:name w:val="xl65"/>
    <w:basedOn w:val="Normal"/>
    <w:rsid w:val="0022792B"/>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jc w:val="center"/>
    </w:pPr>
    <w:rPr>
      <w:b/>
      <w:bCs/>
      <w:color w:val="000000"/>
      <w:sz w:val="18"/>
      <w:szCs w:val="18"/>
    </w:rPr>
  </w:style>
  <w:style w:type="paragraph" w:customStyle="1" w:styleId="xl66">
    <w:name w:val="xl66"/>
    <w:basedOn w:val="Normal"/>
    <w:rsid w:val="0022792B"/>
    <w:pPr>
      <w:pBdr>
        <w:top w:val="double" w:sz="6" w:space="0" w:color="auto"/>
        <w:bottom w:val="double" w:sz="6" w:space="0" w:color="auto"/>
        <w:right w:val="double" w:sz="6" w:space="0" w:color="auto"/>
      </w:pBdr>
      <w:shd w:val="clear" w:color="auto" w:fill="DAEEF3"/>
      <w:spacing w:before="100" w:beforeAutospacing="1" w:after="100" w:afterAutospacing="1"/>
      <w:jc w:val="center"/>
    </w:pPr>
    <w:rPr>
      <w:b/>
      <w:bCs/>
      <w:color w:val="000000"/>
      <w:sz w:val="18"/>
      <w:szCs w:val="18"/>
    </w:rPr>
  </w:style>
  <w:style w:type="paragraph" w:customStyle="1" w:styleId="xl68">
    <w:name w:val="xl68"/>
    <w:basedOn w:val="Normal"/>
    <w:rsid w:val="0022792B"/>
    <w:pPr>
      <w:pBdr>
        <w:top w:val="double" w:sz="6" w:space="0" w:color="auto"/>
        <w:left w:val="double" w:sz="6" w:space="0" w:color="auto"/>
        <w:bottom w:val="double" w:sz="6" w:space="0" w:color="auto"/>
        <w:right w:val="double" w:sz="6" w:space="0" w:color="auto"/>
      </w:pBdr>
      <w:spacing w:before="100" w:beforeAutospacing="1" w:after="100" w:afterAutospacing="1"/>
    </w:pPr>
    <w:rPr>
      <w:color w:val="000000"/>
      <w:sz w:val="18"/>
      <w:szCs w:val="18"/>
    </w:rPr>
  </w:style>
  <w:style w:type="character" w:customStyle="1" w:styleId="CaptionChar1">
    <w:name w:val="Caption Char1"/>
    <w:basedOn w:val="DefaultParagraphFont"/>
    <w:semiHidden/>
    <w:rsid w:val="0022792B"/>
    <w:rPr>
      <w:rFonts w:ascii="Arial" w:hAnsi="Arial" w:cs="Arial" w:hint="default"/>
      <w:b/>
      <w:bCs/>
      <w:sz w:val="18"/>
    </w:rPr>
  </w:style>
  <w:style w:type="character" w:customStyle="1" w:styleId="CharChar14">
    <w:name w:val="Char Char14"/>
    <w:basedOn w:val="DefaultParagraphFont"/>
    <w:semiHidden/>
    <w:rsid w:val="0022792B"/>
    <w:rPr>
      <w:rFonts w:ascii="Arial" w:hAnsi="Arial" w:cs="Arial" w:hint="default"/>
      <w:sz w:val="22"/>
      <w:lang w:val="en-US" w:eastAsia="en-US" w:bidi="ar-SA"/>
    </w:rPr>
  </w:style>
  <w:style w:type="paragraph" w:customStyle="1" w:styleId="LBsingle">
    <w:name w:val="LB single"/>
    <w:basedOn w:val="ListBulleted"/>
    <w:qFormat/>
    <w:rsid w:val="0022792B"/>
    <w:pPr>
      <w:spacing w:after="0"/>
    </w:pPr>
  </w:style>
  <w:style w:type="table" w:customStyle="1" w:styleId="LightGrid-Accent51">
    <w:name w:val="Light Grid - Accent 51"/>
    <w:basedOn w:val="TableNormal"/>
    <w:next w:val="LightGrid-Accent5"/>
    <w:uiPriority w:val="62"/>
    <w:semiHidden/>
    <w:unhideWhenUsed/>
    <w:rsid w:val="0022792B"/>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22792B"/>
    <w:pPr>
      <w:spacing w:after="0" w:line="240" w:lineRule="auto"/>
    </w:pPr>
    <w:rPr>
      <w:rFonts w:ascii="Times New Roman" w:hAnsi="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BTBold">
    <w:name w:val="BT Bold"/>
    <w:basedOn w:val="BodyText"/>
    <w:qFormat/>
    <w:rsid w:val="0022792B"/>
    <w:rPr>
      <w:b/>
    </w:rPr>
  </w:style>
  <w:style w:type="character" w:customStyle="1" w:styleId="UnresolvedMention2">
    <w:name w:val="Unresolved Mention2"/>
    <w:basedOn w:val="DefaultParagraphFont"/>
    <w:uiPriority w:val="99"/>
    <w:rsid w:val="0022792B"/>
    <w:rPr>
      <w:color w:val="808080"/>
      <w:shd w:val="clear" w:color="auto" w:fill="E6E6E6"/>
    </w:rPr>
  </w:style>
  <w:style w:type="paragraph" w:customStyle="1" w:styleId="Ftnote">
    <w:name w:val="Ftnote"/>
    <w:basedOn w:val="FootnoteText"/>
    <w:qFormat/>
    <w:rsid w:val="0022792B"/>
    <w:rPr>
      <w:sz w:val="16"/>
    </w:rPr>
  </w:style>
  <w:style w:type="numbering" w:customStyle="1" w:styleId="NoList3">
    <w:name w:val="No List3"/>
    <w:next w:val="NoList"/>
    <w:uiPriority w:val="99"/>
    <w:semiHidden/>
    <w:unhideWhenUsed/>
    <w:rsid w:val="0022792B"/>
  </w:style>
  <w:style w:type="paragraph" w:customStyle="1" w:styleId="TableParagraph">
    <w:name w:val="Table Paragraph"/>
    <w:basedOn w:val="Normal"/>
    <w:uiPriority w:val="1"/>
    <w:qFormat/>
    <w:rsid w:val="0022792B"/>
    <w:pPr>
      <w:widowControl w:val="0"/>
    </w:pPr>
    <w:rPr>
      <w:rFonts w:ascii="Calibri" w:eastAsia="Calibri" w:hAnsi="Calibri"/>
      <w:sz w:val="22"/>
      <w:szCs w:val="22"/>
    </w:rPr>
  </w:style>
  <w:style w:type="numbering" w:customStyle="1" w:styleId="Style1">
    <w:name w:val="Style1"/>
    <w:uiPriority w:val="99"/>
    <w:rsid w:val="0022792B"/>
    <w:pPr>
      <w:numPr>
        <w:numId w:val="14"/>
      </w:numPr>
    </w:pPr>
  </w:style>
  <w:style w:type="numbering" w:customStyle="1" w:styleId="Style2">
    <w:name w:val="Style2"/>
    <w:uiPriority w:val="99"/>
    <w:rsid w:val="0022792B"/>
    <w:pPr>
      <w:numPr>
        <w:numId w:val="15"/>
      </w:numPr>
    </w:pPr>
  </w:style>
  <w:style w:type="numbering" w:customStyle="1" w:styleId="Style3">
    <w:name w:val="Style3"/>
    <w:uiPriority w:val="99"/>
    <w:rsid w:val="0022792B"/>
    <w:pPr>
      <w:numPr>
        <w:numId w:val="16"/>
      </w:numPr>
    </w:pPr>
  </w:style>
  <w:style w:type="numbering" w:customStyle="1" w:styleId="Style4">
    <w:name w:val="Style4"/>
    <w:uiPriority w:val="99"/>
    <w:rsid w:val="0022792B"/>
    <w:pPr>
      <w:numPr>
        <w:numId w:val="17"/>
      </w:numPr>
    </w:pPr>
  </w:style>
  <w:style w:type="numbering" w:customStyle="1" w:styleId="Style5">
    <w:name w:val="Style5"/>
    <w:uiPriority w:val="99"/>
    <w:rsid w:val="0022792B"/>
    <w:pPr>
      <w:numPr>
        <w:numId w:val="18"/>
      </w:numPr>
    </w:pPr>
  </w:style>
  <w:style w:type="paragraph" w:customStyle="1" w:styleId="Heading1C">
    <w:name w:val="Heading 1C"/>
    <w:basedOn w:val="Heading1B"/>
    <w:qFormat/>
    <w:rsid w:val="0022792B"/>
  </w:style>
  <w:style w:type="paragraph" w:customStyle="1" w:styleId="xl63">
    <w:name w:val="xl63"/>
    <w:basedOn w:val="Normal"/>
    <w:rsid w:val="0039674C"/>
    <w:pPr>
      <w:shd w:val="clear" w:color="000000" w:fill="00B050"/>
      <w:spacing w:before="100" w:beforeAutospacing="1" w:after="100" w:afterAutospacing="1"/>
    </w:pPr>
  </w:style>
  <w:style w:type="paragraph" w:customStyle="1" w:styleId="xl64">
    <w:name w:val="xl64"/>
    <w:basedOn w:val="Normal"/>
    <w:rsid w:val="0039674C"/>
    <w:pPr>
      <w:spacing w:before="100" w:beforeAutospacing="1" w:after="100" w:afterAutospacing="1"/>
    </w:pPr>
  </w:style>
  <w:style w:type="character" w:customStyle="1" w:styleId="UnresolvedMention3">
    <w:name w:val="Unresolved Mention3"/>
    <w:basedOn w:val="DefaultParagraphFont"/>
    <w:uiPriority w:val="99"/>
    <w:semiHidden/>
    <w:unhideWhenUsed/>
    <w:rsid w:val="00767435"/>
    <w:rPr>
      <w:color w:val="605E5C"/>
      <w:shd w:val="clear" w:color="auto" w:fill="E1DFDD"/>
    </w:rPr>
  </w:style>
  <w:style w:type="paragraph" w:customStyle="1" w:styleId="xl116">
    <w:name w:val="xl116"/>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rPr>
  </w:style>
  <w:style w:type="paragraph" w:customStyle="1" w:styleId="xl117">
    <w:name w:val="xl117"/>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0"/>
    </w:rPr>
  </w:style>
  <w:style w:type="paragraph" w:customStyle="1" w:styleId="xl118">
    <w:name w:val="xl118"/>
    <w:basedOn w:val="Normal"/>
    <w:rsid w:val="00DC61C9"/>
    <w:pPr>
      <w:spacing w:before="100" w:beforeAutospacing="1" w:after="100" w:afterAutospacing="1"/>
      <w:jc w:val="center"/>
      <w:textAlignment w:val="center"/>
    </w:pPr>
    <w:rPr>
      <w:sz w:val="20"/>
    </w:rPr>
  </w:style>
  <w:style w:type="paragraph" w:customStyle="1" w:styleId="xl119">
    <w:name w:val="xl11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Normal"/>
    <w:rsid w:val="00DC61C9"/>
    <w:pPr>
      <w:pBdr>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3">
    <w:name w:val="xl12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4">
    <w:name w:val="xl12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5">
    <w:name w:val="xl125"/>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6">
    <w:name w:val="xl12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7">
    <w:name w:val="xl127"/>
    <w:basedOn w:val="Normal"/>
    <w:rsid w:val="00DC61C9"/>
    <w:pPr>
      <w:spacing w:before="100" w:beforeAutospacing="1" w:after="100" w:afterAutospacing="1"/>
      <w:jc w:val="center"/>
      <w:textAlignment w:val="center"/>
    </w:pPr>
    <w:rPr>
      <w:sz w:val="20"/>
    </w:rPr>
  </w:style>
  <w:style w:type="paragraph" w:customStyle="1" w:styleId="xl128">
    <w:name w:val="xl12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29">
    <w:name w:val="xl129"/>
    <w:basedOn w:val="Normal"/>
    <w:rsid w:val="00DC61C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rPr>
  </w:style>
  <w:style w:type="paragraph" w:customStyle="1" w:styleId="xl130">
    <w:name w:val="xl13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31">
    <w:name w:val="xl13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4">
    <w:name w:val="xl13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35">
    <w:name w:val="xl13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36">
    <w:name w:val="xl13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37">
    <w:name w:val="xl13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38">
    <w:name w:val="xl13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39">
    <w:name w:val="xl139"/>
    <w:basedOn w:val="Normal"/>
    <w:rsid w:val="00DC61C9"/>
    <w:pPr>
      <w:shd w:val="clear" w:color="000000" w:fill="FFD966"/>
      <w:spacing w:before="100" w:beforeAutospacing="1" w:after="100" w:afterAutospacing="1"/>
      <w:jc w:val="center"/>
      <w:textAlignment w:val="center"/>
    </w:pPr>
    <w:rPr>
      <w:sz w:val="20"/>
    </w:rPr>
  </w:style>
  <w:style w:type="paragraph" w:customStyle="1" w:styleId="xl140">
    <w:name w:val="xl14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41">
    <w:name w:val="xl141"/>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42">
    <w:name w:val="xl14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3">
    <w:name w:val="xl14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4">
    <w:name w:val="xl14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5">
    <w:name w:val="xl145"/>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6">
    <w:name w:val="xl146"/>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7">
    <w:name w:val="xl14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48">
    <w:name w:val="xl148"/>
    <w:basedOn w:val="Normal"/>
    <w:rsid w:val="00DC61C9"/>
    <w:pPr>
      <w:shd w:val="clear" w:color="000000" w:fill="FFD966"/>
      <w:spacing w:before="100" w:beforeAutospacing="1" w:after="100" w:afterAutospacing="1"/>
      <w:jc w:val="center"/>
      <w:textAlignment w:val="center"/>
    </w:pPr>
    <w:rPr>
      <w:sz w:val="20"/>
    </w:rPr>
  </w:style>
  <w:style w:type="paragraph" w:customStyle="1" w:styleId="xl149">
    <w:name w:val="xl149"/>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50">
    <w:name w:val="xl15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51">
    <w:name w:val="xl15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2">
    <w:name w:val="xl152"/>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3">
    <w:name w:val="xl153"/>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4">
    <w:name w:val="xl154"/>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5">
    <w:name w:val="xl15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6">
    <w:name w:val="xl15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7">
    <w:name w:val="xl15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8">
    <w:name w:val="xl15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59">
    <w:name w:val="xl15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160">
    <w:name w:val="xl160"/>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61">
    <w:name w:val="xl16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2">
    <w:name w:val="xl16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3">
    <w:name w:val="xl16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4">
    <w:name w:val="xl16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5">
    <w:name w:val="xl165"/>
    <w:basedOn w:val="Normal"/>
    <w:rsid w:val="00DC61C9"/>
    <w:pPr>
      <w:pBdr>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6">
    <w:name w:val="xl166"/>
    <w:basedOn w:val="Normal"/>
    <w:rsid w:val="00DC61C9"/>
    <w:pPr>
      <w:pBdr>
        <w:top w:val="single" w:sz="4" w:space="0" w:color="auto"/>
        <w:left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7">
    <w:name w:val="xl167"/>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8">
    <w:name w:val="xl168"/>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69">
    <w:name w:val="xl169"/>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color w:val="000000"/>
      <w:sz w:val="20"/>
    </w:rPr>
  </w:style>
  <w:style w:type="paragraph" w:customStyle="1" w:styleId="xl170">
    <w:name w:val="xl170"/>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71">
    <w:name w:val="xl17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2">
    <w:name w:val="xl17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3">
    <w:name w:val="xl17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4">
    <w:name w:val="xl174"/>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5">
    <w:name w:val="xl175"/>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6">
    <w:name w:val="xl176"/>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77">
    <w:name w:val="xl17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color w:val="000000"/>
      <w:sz w:val="20"/>
    </w:rPr>
  </w:style>
  <w:style w:type="paragraph" w:customStyle="1" w:styleId="xl178">
    <w:name w:val="xl17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79">
    <w:name w:val="xl17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0">
    <w:name w:val="xl18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81">
    <w:name w:val="xl181"/>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2">
    <w:name w:val="xl18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color w:val="000000"/>
      <w:sz w:val="20"/>
    </w:rPr>
  </w:style>
  <w:style w:type="paragraph" w:customStyle="1" w:styleId="xl183">
    <w:name w:val="xl18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84">
    <w:name w:val="xl184"/>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185">
    <w:name w:val="xl185"/>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6">
    <w:name w:val="xl186"/>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7">
    <w:name w:val="xl187"/>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8">
    <w:name w:val="xl188"/>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89">
    <w:name w:val="xl189"/>
    <w:basedOn w:val="Normal"/>
    <w:rsid w:val="00DC61C9"/>
    <w:pPr>
      <w:shd w:val="clear" w:color="000000" w:fill="E2EFDA"/>
      <w:spacing w:before="100" w:beforeAutospacing="1" w:after="100" w:afterAutospacing="1"/>
      <w:jc w:val="center"/>
      <w:textAlignment w:val="center"/>
    </w:pPr>
    <w:rPr>
      <w:sz w:val="20"/>
    </w:rPr>
  </w:style>
  <w:style w:type="paragraph" w:customStyle="1" w:styleId="xl190">
    <w:name w:val="xl190"/>
    <w:basedOn w:val="Normal"/>
    <w:rsid w:val="00DC61C9"/>
    <w:pPr>
      <w:shd w:val="clear" w:color="000000" w:fill="FFD966"/>
      <w:spacing w:before="100" w:beforeAutospacing="1" w:after="100" w:afterAutospacing="1"/>
      <w:jc w:val="center"/>
      <w:textAlignment w:val="center"/>
    </w:pPr>
    <w:rPr>
      <w:sz w:val="20"/>
    </w:rPr>
  </w:style>
  <w:style w:type="paragraph" w:customStyle="1" w:styleId="xl191">
    <w:name w:val="xl191"/>
    <w:basedOn w:val="Normal"/>
    <w:rsid w:val="00DC61C9"/>
    <w:pPr>
      <w:shd w:val="clear" w:color="000000" w:fill="FD5555"/>
      <w:spacing w:before="100" w:beforeAutospacing="1" w:after="100" w:afterAutospacing="1"/>
      <w:jc w:val="center"/>
      <w:textAlignment w:val="center"/>
    </w:pPr>
    <w:rPr>
      <w:sz w:val="20"/>
    </w:rPr>
  </w:style>
  <w:style w:type="paragraph" w:customStyle="1" w:styleId="xl192">
    <w:name w:val="xl19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93">
    <w:name w:val="xl193"/>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94">
    <w:name w:val="xl194"/>
    <w:basedOn w:val="Normal"/>
    <w:rsid w:val="00DC61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rPr>
  </w:style>
  <w:style w:type="paragraph" w:customStyle="1" w:styleId="xl195">
    <w:name w:val="xl195"/>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196">
    <w:name w:val="xl196"/>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97">
    <w:name w:val="xl197"/>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color w:val="000000"/>
      <w:sz w:val="20"/>
    </w:rPr>
  </w:style>
  <w:style w:type="paragraph" w:customStyle="1" w:styleId="xl198">
    <w:name w:val="xl198"/>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199">
    <w:name w:val="xl199"/>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200">
    <w:name w:val="xl200"/>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201">
    <w:name w:val="xl201"/>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202">
    <w:name w:val="xl202"/>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color w:val="000000"/>
      <w:sz w:val="20"/>
    </w:rPr>
  </w:style>
  <w:style w:type="paragraph" w:customStyle="1" w:styleId="xl203">
    <w:name w:val="xl203"/>
    <w:basedOn w:val="Normal"/>
    <w:rsid w:val="00DC61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204">
    <w:name w:val="xl204"/>
    <w:basedOn w:val="Normal"/>
    <w:rsid w:val="00DC61C9"/>
    <w:pPr>
      <w:shd w:val="clear" w:color="000000" w:fill="FFFFFF"/>
      <w:spacing w:before="100" w:beforeAutospacing="1" w:after="100" w:afterAutospacing="1"/>
      <w:jc w:val="center"/>
      <w:textAlignment w:val="center"/>
    </w:pPr>
    <w:rPr>
      <w:sz w:val="20"/>
    </w:rPr>
  </w:style>
  <w:style w:type="paragraph" w:customStyle="1" w:styleId="xl205">
    <w:name w:val="xl205"/>
    <w:basedOn w:val="Normal"/>
    <w:rsid w:val="00DC61C9"/>
    <w:pPr>
      <w:pBdr>
        <w:top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06">
    <w:name w:val="xl20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07">
    <w:name w:val="xl20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08">
    <w:name w:val="xl208"/>
    <w:basedOn w:val="Normal"/>
    <w:rsid w:val="00DC61C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rPr>
  </w:style>
  <w:style w:type="paragraph" w:customStyle="1" w:styleId="xl209">
    <w:name w:val="xl209"/>
    <w:basedOn w:val="Normal"/>
    <w:rsid w:val="00DC61C9"/>
    <w:pPr>
      <w:pBdr>
        <w:top w:val="single" w:sz="4" w:space="0" w:color="auto"/>
        <w:left w:val="single" w:sz="4" w:space="0" w:color="auto"/>
        <w:bottom w:val="single" w:sz="4" w:space="0" w:color="auto"/>
      </w:pBdr>
      <w:spacing w:before="100" w:beforeAutospacing="1" w:after="100" w:afterAutospacing="1"/>
      <w:jc w:val="center"/>
      <w:textAlignment w:val="center"/>
    </w:pPr>
    <w:rPr>
      <w:sz w:val="20"/>
    </w:rPr>
  </w:style>
  <w:style w:type="paragraph" w:customStyle="1" w:styleId="xl210">
    <w:name w:val="xl210"/>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11">
    <w:name w:val="xl211"/>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12">
    <w:name w:val="xl212"/>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13">
    <w:name w:val="xl213"/>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14">
    <w:name w:val="xl21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215">
    <w:name w:val="xl21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16">
    <w:name w:val="xl216"/>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17">
    <w:name w:val="xl217"/>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18">
    <w:name w:val="xl218"/>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19">
    <w:name w:val="xl21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sz w:val="20"/>
    </w:rPr>
  </w:style>
  <w:style w:type="paragraph" w:customStyle="1" w:styleId="xl220">
    <w:name w:val="xl220"/>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xl221">
    <w:name w:val="xl221"/>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sz w:val="20"/>
    </w:rPr>
  </w:style>
  <w:style w:type="paragraph" w:customStyle="1" w:styleId="xl222">
    <w:name w:val="xl222"/>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color w:val="000000"/>
      <w:sz w:val="20"/>
    </w:rPr>
  </w:style>
  <w:style w:type="paragraph" w:customStyle="1" w:styleId="xl223">
    <w:name w:val="xl223"/>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sz w:val="20"/>
    </w:rPr>
  </w:style>
  <w:style w:type="paragraph" w:customStyle="1" w:styleId="xl224">
    <w:name w:val="xl224"/>
    <w:basedOn w:val="Normal"/>
    <w:rsid w:val="00DC61C9"/>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sz w:val="20"/>
    </w:rPr>
  </w:style>
  <w:style w:type="paragraph" w:customStyle="1" w:styleId="xl225">
    <w:name w:val="xl225"/>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sz w:val="20"/>
    </w:rPr>
  </w:style>
  <w:style w:type="paragraph" w:customStyle="1" w:styleId="xl226">
    <w:name w:val="xl226"/>
    <w:basedOn w:val="Normal"/>
    <w:rsid w:val="00DC61C9"/>
    <w:pPr>
      <w:spacing w:before="100" w:beforeAutospacing="1" w:after="100" w:afterAutospacing="1"/>
      <w:jc w:val="center"/>
      <w:textAlignment w:val="center"/>
    </w:pPr>
    <w:rPr>
      <w:sz w:val="20"/>
    </w:rPr>
  </w:style>
  <w:style w:type="paragraph" w:customStyle="1" w:styleId="xl227">
    <w:name w:val="xl227"/>
    <w:basedOn w:val="Normal"/>
    <w:rsid w:val="00DC61C9"/>
    <w:pPr>
      <w:spacing w:before="100" w:beforeAutospacing="1" w:after="100" w:afterAutospacing="1"/>
      <w:jc w:val="center"/>
      <w:textAlignment w:val="center"/>
    </w:pPr>
    <w:rPr>
      <w:sz w:val="20"/>
    </w:rPr>
  </w:style>
  <w:style w:type="paragraph" w:customStyle="1" w:styleId="xl228">
    <w:name w:val="xl228"/>
    <w:basedOn w:val="Normal"/>
    <w:rsid w:val="00DC61C9"/>
    <w:pPr>
      <w:spacing w:before="100" w:beforeAutospacing="1" w:after="100" w:afterAutospacing="1"/>
      <w:jc w:val="center"/>
      <w:textAlignment w:val="center"/>
    </w:pPr>
    <w:rPr>
      <w:sz w:val="20"/>
    </w:rPr>
  </w:style>
  <w:style w:type="paragraph" w:customStyle="1" w:styleId="xl229">
    <w:name w:val="xl229"/>
    <w:basedOn w:val="Normal"/>
    <w:rsid w:val="00DC61C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sz w:val="20"/>
    </w:rPr>
  </w:style>
  <w:style w:type="paragraph" w:customStyle="1" w:styleId="xl230">
    <w:name w:val="xl230"/>
    <w:basedOn w:val="Normal"/>
    <w:rsid w:val="00DC61C9"/>
    <w:pPr>
      <w:spacing w:before="100" w:beforeAutospacing="1" w:after="100" w:afterAutospacing="1"/>
      <w:jc w:val="center"/>
      <w:textAlignment w:val="center"/>
    </w:pPr>
    <w:rPr>
      <w:sz w:val="20"/>
    </w:rPr>
  </w:style>
  <w:style w:type="paragraph" w:customStyle="1" w:styleId="xl231">
    <w:name w:val="xl231"/>
    <w:basedOn w:val="Normal"/>
    <w:rsid w:val="00DC61C9"/>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2">
    <w:name w:val="xl232"/>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3">
    <w:name w:val="xl233"/>
    <w:basedOn w:val="Normal"/>
    <w:rsid w:val="00DC61C9"/>
    <w:pPr>
      <w:pBdr>
        <w:top w:val="single" w:sz="4" w:space="0" w:color="auto"/>
        <w:left w:val="single" w:sz="4" w:space="0" w:color="auto"/>
        <w:bottom w:val="single" w:sz="4" w:space="0" w:color="auto"/>
        <w:right w:val="single" w:sz="4" w:space="0" w:color="auto"/>
      </w:pBdr>
      <w:shd w:val="clear" w:color="000000" w:fill="FD5555"/>
      <w:spacing w:before="100" w:beforeAutospacing="1" w:after="100" w:afterAutospacing="1"/>
      <w:jc w:val="center"/>
      <w:textAlignment w:val="center"/>
    </w:pPr>
    <w:rPr>
      <w:sz w:val="20"/>
    </w:rPr>
  </w:style>
  <w:style w:type="paragraph" w:customStyle="1" w:styleId="xl234">
    <w:name w:val="xl234"/>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5">
    <w:name w:val="xl235"/>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6">
    <w:name w:val="xl236"/>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7">
    <w:name w:val="xl237"/>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8">
    <w:name w:val="xl238"/>
    <w:basedOn w:val="Normal"/>
    <w:rsid w:val="00DC61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239">
    <w:name w:val="xl239"/>
    <w:basedOn w:val="Normal"/>
    <w:rsid w:val="00DC61C9"/>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sz w:val="20"/>
    </w:rPr>
  </w:style>
  <w:style w:type="paragraph" w:customStyle="1" w:styleId="Listbullindent">
    <w:name w:val="Listbullindent"/>
    <w:basedOn w:val="ListBullet"/>
    <w:qFormat/>
    <w:rsid w:val="005F0DFA"/>
    <w:pPr>
      <w:numPr>
        <w:numId w:val="0"/>
      </w:numPr>
      <w:ind w:left="1152"/>
    </w:pPr>
    <w:rPr>
      <w:rFonts w:eastAsiaTheme="minorHAnsi"/>
    </w:rPr>
  </w:style>
  <w:style w:type="paragraph" w:customStyle="1" w:styleId="Listletter">
    <w:name w:val="Listletter"/>
    <w:basedOn w:val="ListParagraph"/>
    <w:qFormat/>
    <w:rsid w:val="00BF20E5"/>
    <w:pPr>
      <w:numPr>
        <w:numId w:val="20"/>
      </w:numPr>
      <w:spacing w:after="120"/>
      <w:ind w:right="720"/>
    </w:pPr>
  </w:style>
  <w:style w:type="paragraph" w:customStyle="1" w:styleId="BodyText4">
    <w:name w:val="Body Text4"/>
    <w:basedOn w:val="BodyTextIndent"/>
    <w:uiPriority w:val="99"/>
    <w:rsid w:val="00114011"/>
    <w:pPr>
      <w:spacing w:after="180"/>
      <w:ind w:left="0"/>
      <w:jc w:val="both"/>
    </w:pPr>
    <w:rPr>
      <w:rFonts w:ascii="Arial" w:hAnsi="Arial"/>
      <w:sz w:val="22"/>
    </w:rPr>
  </w:style>
  <w:style w:type="paragraph" w:customStyle="1" w:styleId="BodyText5">
    <w:name w:val="Body Text5"/>
    <w:basedOn w:val="BodyTextIndent"/>
    <w:uiPriority w:val="99"/>
    <w:rsid w:val="00267CFA"/>
    <w:pPr>
      <w:spacing w:after="180"/>
      <w:ind w:left="0"/>
      <w:jc w:val="both"/>
    </w:pPr>
    <w:rPr>
      <w:rFonts w:ascii="Arial" w:hAnsi="Arial"/>
      <w:sz w:val="22"/>
    </w:rPr>
  </w:style>
  <w:style w:type="character" w:styleId="UnresolvedMention">
    <w:name w:val="Unresolved Mention"/>
    <w:basedOn w:val="DefaultParagraphFont"/>
    <w:uiPriority w:val="99"/>
    <w:semiHidden/>
    <w:unhideWhenUsed/>
    <w:rsid w:val="00347529"/>
    <w:rPr>
      <w:color w:val="605E5C"/>
      <w:shd w:val="clear" w:color="auto" w:fill="E1DFDD"/>
    </w:rPr>
  </w:style>
  <w:style w:type="paragraph" w:customStyle="1" w:styleId="BodyText6">
    <w:name w:val="Body Text6"/>
    <w:basedOn w:val="BodyTextIndent"/>
    <w:uiPriority w:val="99"/>
    <w:rsid w:val="00D95A12"/>
    <w:pPr>
      <w:spacing w:after="180"/>
      <w:ind w:left="0"/>
      <w:jc w:val="both"/>
    </w:pPr>
    <w:rPr>
      <w:rFonts w:ascii="Arial" w:hAnsi="Arial"/>
      <w:sz w:val="22"/>
    </w:rPr>
  </w:style>
  <w:style w:type="numbering" w:customStyle="1" w:styleId="Style6">
    <w:name w:val="Style6"/>
    <w:uiPriority w:val="99"/>
    <w:rsid w:val="00784F8A"/>
    <w:pPr>
      <w:numPr>
        <w:numId w:val="35"/>
      </w:numPr>
    </w:pPr>
  </w:style>
  <w:style w:type="numbering" w:customStyle="1" w:styleId="Heading2-1">
    <w:name w:val="Heading2-1"/>
    <w:uiPriority w:val="99"/>
    <w:rsid w:val="00784F8A"/>
    <w:pPr>
      <w:numPr>
        <w:numId w:val="36"/>
      </w:numPr>
    </w:pPr>
  </w:style>
  <w:style w:type="character" w:customStyle="1" w:styleId="hgkelc">
    <w:name w:val="hgkelc"/>
    <w:basedOn w:val="DefaultParagraphFont"/>
    <w:rsid w:val="00106AD2"/>
  </w:style>
  <w:style w:type="character" w:customStyle="1" w:styleId="UnresolvedMention4">
    <w:name w:val="Unresolved Mention4"/>
    <w:basedOn w:val="DefaultParagraphFont"/>
    <w:uiPriority w:val="99"/>
    <w:semiHidden/>
    <w:unhideWhenUsed/>
    <w:rsid w:val="00933B29"/>
    <w:rPr>
      <w:color w:val="605E5C"/>
      <w:shd w:val="clear" w:color="auto" w:fill="E1DFDD"/>
    </w:rPr>
  </w:style>
  <w:style w:type="paragraph" w:customStyle="1" w:styleId="BTsmall">
    <w:name w:val="BT small"/>
    <w:basedOn w:val="BodyECR"/>
    <w:qFormat/>
    <w:rsid w:val="00E73953"/>
    <w:pPr>
      <w:spacing w:before="0" w:after="0"/>
      <w:ind w:firstLine="0"/>
    </w:pPr>
    <w:rPr>
      <w:rFonts w:ascii="Times New Roman" w:hAnsi="Times New Roman"/>
      <w:sz w:val="16"/>
    </w:rPr>
  </w:style>
  <w:style w:type="paragraph" w:customStyle="1" w:styleId="font5">
    <w:name w:val="font5"/>
    <w:basedOn w:val="Normal"/>
    <w:rsid w:val="003A1243"/>
    <w:pPr>
      <w:spacing w:before="100" w:beforeAutospacing="1" w:after="100" w:afterAutospacing="1" w:line="240" w:lineRule="auto"/>
    </w:pPr>
    <w:rPr>
      <w:rFonts w:ascii="Arial" w:hAnsi="Arial" w:cs="Arial"/>
      <w:b/>
      <w:bCs/>
      <w:sz w:val="20"/>
      <w:szCs w:val="20"/>
    </w:rPr>
  </w:style>
  <w:style w:type="paragraph" w:customStyle="1" w:styleId="font6">
    <w:name w:val="font6"/>
    <w:basedOn w:val="Normal"/>
    <w:rsid w:val="003A1243"/>
    <w:pPr>
      <w:spacing w:before="100" w:beforeAutospacing="1" w:after="100" w:afterAutospacing="1"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7127">
      <w:bodyDiv w:val="1"/>
      <w:marLeft w:val="0"/>
      <w:marRight w:val="0"/>
      <w:marTop w:val="0"/>
      <w:marBottom w:val="0"/>
      <w:divBdr>
        <w:top w:val="none" w:sz="0" w:space="0" w:color="auto"/>
        <w:left w:val="none" w:sz="0" w:space="0" w:color="auto"/>
        <w:bottom w:val="none" w:sz="0" w:space="0" w:color="auto"/>
        <w:right w:val="none" w:sz="0" w:space="0" w:color="auto"/>
      </w:divBdr>
    </w:div>
    <w:div w:id="39978887">
      <w:bodyDiv w:val="1"/>
      <w:marLeft w:val="0"/>
      <w:marRight w:val="0"/>
      <w:marTop w:val="0"/>
      <w:marBottom w:val="0"/>
      <w:divBdr>
        <w:top w:val="none" w:sz="0" w:space="0" w:color="auto"/>
        <w:left w:val="none" w:sz="0" w:space="0" w:color="auto"/>
        <w:bottom w:val="none" w:sz="0" w:space="0" w:color="auto"/>
        <w:right w:val="none" w:sz="0" w:space="0" w:color="auto"/>
      </w:divBdr>
    </w:div>
    <w:div w:id="57216816">
      <w:bodyDiv w:val="1"/>
      <w:marLeft w:val="0"/>
      <w:marRight w:val="0"/>
      <w:marTop w:val="0"/>
      <w:marBottom w:val="0"/>
      <w:divBdr>
        <w:top w:val="none" w:sz="0" w:space="0" w:color="auto"/>
        <w:left w:val="none" w:sz="0" w:space="0" w:color="auto"/>
        <w:bottom w:val="none" w:sz="0" w:space="0" w:color="auto"/>
        <w:right w:val="none" w:sz="0" w:space="0" w:color="auto"/>
      </w:divBdr>
    </w:div>
    <w:div w:id="63459258">
      <w:bodyDiv w:val="1"/>
      <w:marLeft w:val="0"/>
      <w:marRight w:val="0"/>
      <w:marTop w:val="0"/>
      <w:marBottom w:val="0"/>
      <w:divBdr>
        <w:top w:val="none" w:sz="0" w:space="0" w:color="auto"/>
        <w:left w:val="none" w:sz="0" w:space="0" w:color="auto"/>
        <w:bottom w:val="none" w:sz="0" w:space="0" w:color="auto"/>
        <w:right w:val="none" w:sz="0" w:space="0" w:color="auto"/>
      </w:divBdr>
    </w:div>
    <w:div w:id="80029539">
      <w:bodyDiv w:val="1"/>
      <w:marLeft w:val="0"/>
      <w:marRight w:val="0"/>
      <w:marTop w:val="0"/>
      <w:marBottom w:val="0"/>
      <w:divBdr>
        <w:top w:val="none" w:sz="0" w:space="0" w:color="auto"/>
        <w:left w:val="none" w:sz="0" w:space="0" w:color="auto"/>
        <w:bottom w:val="none" w:sz="0" w:space="0" w:color="auto"/>
        <w:right w:val="none" w:sz="0" w:space="0" w:color="auto"/>
      </w:divBdr>
    </w:div>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84812638">
      <w:bodyDiv w:val="1"/>
      <w:marLeft w:val="0"/>
      <w:marRight w:val="0"/>
      <w:marTop w:val="0"/>
      <w:marBottom w:val="0"/>
      <w:divBdr>
        <w:top w:val="none" w:sz="0" w:space="0" w:color="auto"/>
        <w:left w:val="none" w:sz="0" w:space="0" w:color="auto"/>
        <w:bottom w:val="none" w:sz="0" w:space="0" w:color="auto"/>
        <w:right w:val="none" w:sz="0" w:space="0" w:color="auto"/>
      </w:divBdr>
    </w:div>
    <w:div w:id="104814959">
      <w:bodyDiv w:val="1"/>
      <w:marLeft w:val="0"/>
      <w:marRight w:val="0"/>
      <w:marTop w:val="0"/>
      <w:marBottom w:val="0"/>
      <w:divBdr>
        <w:top w:val="none" w:sz="0" w:space="0" w:color="auto"/>
        <w:left w:val="none" w:sz="0" w:space="0" w:color="auto"/>
        <w:bottom w:val="none" w:sz="0" w:space="0" w:color="auto"/>
        <w:right w:val="none" w:sz="0" w:space="0" w:color="auto"/>
      </w:divBdr>
    </w:div>
    <w:div w:id="111092625">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58275406">
      <w:bodyDiv w:val="1"/>
      <w:marLeft w:val="0"/>
      <w:marRight w:val="0"/>
      <w:marTop w:val="0"/>
      <w:marBottom w:val="0"/>
      <w:divBdr>
        <w:top w:val="none" w:sz="0" w:space="0" w:color="auto"/>
        <w:left w:val="none" w:sz="0" w:space="0" w:color="auto"/>
        <w:bottom w:val="none" w:sz="0" w:space="0" w:color="auto"/>
        <w:right w:val="none" w:sz="0" w:space="0" w:color="auto"/>
      </w:divBdr>
    </w:div>
    <w:div w:id="160899864">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171651886">
      <w:bodyDiv w:val="1"/>
      <w:marLeft w:val="0"/>
      <w:marRight w:val="0"/>
      <w:marTop w:val="0"/>
      <w:marBottom w:val="0"/>
      <w:divBdr>
        <w:top w:val="none" w:sz="0" w:space="0" w:color="auto"/>
        <w:left w:val="none" w:sz="0" w:space="0" w:color="auto"/>
        <w:bottom w:val="none" w:sz="0" w:space="0" w:color="auto"/>
        <w:right w:val="none" w:sz="0" w:space="0" w:color="auto"/>
      </w:divBdr>
    </w:div>
    <w:div w:id="197355793">
      <w:bodyDiv w:val="1"/>
      <w:marLeft w:val="0"/>
      <w:marRight w:val="0"/>
      <w:marTop w:val="0"/>
      <w:marBottom w:val="0"/>
      <w:divBdr>
        <w:top w:val="none" w:sz="0" w:space="0" w:color="auto"/>
        <w:left w:val="none" w:sz="0" w:space="0" w:color="auto"/>
        <w:bottom w:val="none" w:sz="0" w:space="0" w:color="auto"/>
        <w:right w:val="none" w:sz="0" w:space="0" w:color="auto"/>
      </w:divBdr>
    </w:div>
    <w:div w:id="199823630">
      <w:bodyDiv w:val="1"/>
      <w:marLeft w:val="0"/>
      <w:marRight w:val="0"/>
      <w:marTop w:val="0"/>
      <w:marBottom w:val="0"/>
      <w:divBdr>
        <w:top w:val="none" w:sz="0" w:space="0" w:color="auto"/>
        <w:left w:val="none" w:sz="0" w:space="0" w:color="auto"/>
        <w:bottom w:val="none" w:sz="0" w:space="0" w:color="auto"/>
        <w:right w:val="none" w:sz="0" w:space="0" w:color="auto"/>
      </w:divBdr>
    </w:div>
    <w:div w:id="206450855">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25843638">
      <w:bodyDiv w:val="1"/>
      <w:marLeft w:val="0"/>
      <w:marRight w:val="0"/>
      <w:marTop w:val="0"/>
      <w:marBottom w:val="0"/>
      <w:divBdr>
        <w:top w:val="none" w:sz="0" w:space="0" w:color="auto"/>
        <w:left w:val="none" w:sz="0" w:space="0" w:color="auto"/>
        <w:bottom w:val="none" w:sz="0" w:space="0" w:color="auto"/>
        <w:right w:val="none" w:sz="0" w:space="0" w:color="auto"/>
      </w:divBdr>
    </w:div>
    <w:div w:id="230432931">
      <w:bodyDiv w:val="1"/>
      <w:marLeft w:val="0"/>
      <w:marRight w:val="0"/>
      <w:marTop w:val="0"/>
      <w:marBottom w:val="0"/>
      <w:divBdr>
        <w:top w:val="none" w:sz="0" w:space="0" w:color="auto"/>
        <w:left w:val="none" w:sz="0" w:space="0" w:color="auto"/>
        <w:bottom w:val="none" w:sz="0" w:space="0" w:color="auto"/>
        <w:right w:val="none" w:sz="0" w:space="0" w:color="auto"/>
      </w:divBdr>
    </w:div>
    <w:div w:id="238369579">
      <w:bodyDiv w:val="1"/>
      <w:marLeft w:val="0"/>
      <w:marRight w:val="0"/>
      <w:marTop w:val="0"/>
      <w:marBottom w:val="0"/>
      <w:divBdr>
        <w:top w:val="none" w:sz="0" w:space="0" w:color="auto"/>
        <w:left w:val="none" w:sz="0" w:space="0" w:color="auto"/>
        <w:bottom w:val="none" w:sz="0" w:space="0" w:color="auto"/>
        <w:right w:val="none" w:sz="0" w:space="0" w:color="auto"/>
      </w:divBdr>
    </w:div>
    <w:div w:id="261885700">
      <w:bodyDiv w:val="1"/>
      <w:marLeft w:val="0"/>
      <w:marRight w:val="0"/>
      <w:marTop w:val="0"/>
      <w:marBottom w:val="0"/>
      <w:divBdr>
        <w:top w:val="none" w:sz="0" w:space="0" w:color="auto"/>
        <w:left w:val="none" w:sz="0" w:space="0" w:color="auto"/>
        <w:bottom w:val="none" w:sz="0" w:space="0" w:color="auto"/>
        <w:right w:val="none" w:sz="0" w:space="0" w:color="auto"/>
      </w:divBdr>
    </w:div>
    <w:div w:id="279534086">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0520211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16693465">
      <w:bodyDiv w:val="1"/>
      <w:marLeft w:val="0"/>
      <w:marRight w:val="0"/>
      <w:marTop w:val="0"/>
      <w:marBottom w:val="0"/>
      <w:divBdr>
        <w:top w:val="none" w:sz="0" w:space="0" w:color="auto"/>
        <w:left w:val="none" w:sz="0" w:space="0" w:color="auto"/>
        <w:bottom w:val="none" w:sz="0" w:space="0" w:color="auto"/>
        <w:right w:val="none" w:sz="0" w:space="0" w:color="auto"/>
      </w:divBdr>
    </w:div>
    <w:div w:id="327246572">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399407292">
      <w:bodyDiv w:val="1"/>
      <w:marLeft w:val="0"/>
      <w:marRight w:val="0"/>
      <w:marTop w:val="0"/>
      <w:marBottom w:val="0"/>
      <w:divBdr>
        <w:top w:val="none" w:sz="0" w:space="0" w:color="auto"/>
        <w:left w:val="none" w:sz="0" w:space="0" w:color="auto"/>
        <w:bottom w:val="none" w:sz="0" w:space="0" w:color="auto"/>
        <w:right w:val="none" w:sz="0" w:space="0" w:color="auto"/>
      </w:divBdr>
    </w:div>
    <w:div w:id="440301116">
      <w:bodyDiv w:val="1"/>
      <w:marLeft w:val="0"/>
      <w:marRight w:val="0"/>
      <w:marTop w:val="0"/>
      <w:marBottom w:val="0"/>
      <w:divBdr>
        <w:top w:val="none" w:sz="0" w:space="0" w:color="auto"/>
        <w:left w:val="none" w:sz="0" w:space="0" w:color="auto"/>
        <w:bottom w:val="none" w:sz="0" w:space="0" w:color="auto"/>
        <w:right w:val="none" w:sz="0" w:space="0" w:color="auto"/>
      </w:divBdr>
    </w:div>
    <w:div w:id="461390747">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477265009">
      <w:bodyDiv w:val="1"/>
      <w:marLeft w:val="0"/>
      <w:marRight w:val="0"/>
      <w:marTop w:val="0"/>
      <w:marBottom w:val="0"/>
      <w:divBdr>
        <w:top w:val="none" w:sz="0" w:space="0" w:color="auto"/>
        <w:left w:val="none" w:sz="0" w:space="0" w:color="auto"/>
        <w:bottom w:val="none" w:sz="0" w:space="0" w:color="auto"/>
        <w:right w:val="none" w:sz="0" w:space="0" w:color="auto"/>
      </w:divBdr>
    </w:div>
    <w:div w:id="507720891">
      <w:bodyDiv w:val="1"/>
      <w:marLeft w:val="0"/>
      <w:marRight w:val="0"/>
      <w:marTop w:val="0"/>
      <w:marBottom w:val="0"/>
      <w:divBdr>
        <w:top w:val="none" w:sz="0" w:space="0" w:color="auto"/>
        <w:left w:val="none" w:sz="0" w:space="0" w:color="auto"/>
        <w:bottom w:val="none" w:sz="0" w:space="0" w:color="auto"/>
        <w:right w:val="none" w:sz="0" w:space="0" w:color="auto"/>
      </w:divBdr>
    </w:div>
    <w:div w:id="53106941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549264325">
      <w:bodyDiv w:val="1"/>
      <w:marLeft w:val="0"/>
      <w:marRight w:val="0"/>
      <w:marTop w:val="0"/>
      <w:marBottom w:val="0"/>
      <w:divBdr>
        <w:top w:val="none" w:sz="0" w:space="0" w:color="auto"/>
        <w:left w:val="none" w:sz="0" w:space="0" w:color="auto"/>
        <w:bottom w:val="none" w:sz="0" w:space="0" w:color="auto"/>
        <w:right w:val="none" w:sz="0" w:space="0" w:color="auto"/>
      </w:divBdr>
    </w:div>
    <w:div w:id="551159338">
      <w:bodyDiv w:val="1"/>
      <w:marLeft w:val="0"/>
      <w:marRight w:val="0"/>
      <w:marTop w:val="0"/>
      <w:marBottom w:val="0"/>
      <w:divBdr>
        <w:top w:val="none" w:sz="0" w:space="0" w:color="auto"/>
        <w:left w:val="none" w:sz="0" w:space="0" w:color="auto"/>
        <w:bottom w:val="none" w:sz="0" w:space="0" w:color="auto"/>
        <w:right w:val="none" w:sz="0" w:space="0" w:color="auto"/>
      </w:divBdr>
    </w:div>
    <w:div w:id="567879956">
      <w:bodyDiv w:val="1"/>
      <w:marLeft w:val="0"/>
      <w:marRight w:val="0"/>
      <w:marTop w:val="0"/>
      <w:marBottom w:val="0"/>
      <w:divBdr>
        <w:top w:val="none" w:sz="0" w:space="0" w:color="auto"/>
        <w:left w:val="none" w:sz="0" w:space="0" w:color="auto"/>
        <w:bottom w:val="none" w:sz="0" w:space="0" w:color="auto"/>
        <w:right w:val="none" w:sz="0" w:space="0" w:color="auto"/>
      </w:divBdr>
    </w:div>
    <w:div w:id="582959459">
      <w:bodyDiv w:val="1"/>
      <w:marLeft w:val="0"/>
      <w:marRight w:val="0"/>
      <w:marTop w:val="0"/>
      <w:marBottom w:val="0"/>
      <w:divBdr>
        <w:top w:val="none" w:sz="0" w:space="0" w:color="auto"/>
        <w:left w:val="none" w:sz="0" w:space="0" w:color="auto"/>
        <w:bottom w:val="none" w:sz="0" w:space="0" w:color="auto"/>
        <w:right w:val="none" w:sz="0" w:space="0" w:color="auto"/>
      </w:divBdr>
    </w:div>
    <w:div w:id="589001595">
      <w:bodyDiv w:val="1"/>
      <w:marLeft w:val="0"/>
      <w:marRight w:val="0"/>
      <w:marTop w:val="0"/>
      <w:marBottom w:val="0"/>
      <w:divBdr>
        <w:top w:val="none" w:sz="0" w:space="0" w:color="auto"/>
        <w:left w:val="none" w:sz="0" w:space="0" w:color="auto"/>
        <w:bottom w:val="none" w:sz="0" w:space="0" w:color="auto"/>
        <w:right w:val="none" w:sz="0" w:space="0" w:color="auto"/>
      </w:divBdr>
    </w:div>
    <w:div w:id="636841833">
      <w:bodyDiv w:val="1"/>
      <w:marLeft w:val="0"/>
      <w:marRight w:val="0"/>
      <w:marTop w:val="0"/>
      <w:marBottom w:val="0"/>
      <w:divBdr>
        <w:top w:val="none" w:sz="0" w:space="0" w:color="auto"/>
        <w:left w:val="none" w:sz="0" w:space="0" w:color="auto"/>
        <w:bottom w:val="none" w:sz="0" w:space="0" w:color="auto"/>
        <w:right w:val="none" w:sz="0" w:space="0" w:color="auto"/>
      </w:divBdr>
    </w:div>
    <w:div w:id="642390989">
      <w:bodyDiv w:val="1"/>
      <w:marLeft w:val="0"/>
      <w:marRight w:val="0"/>
      <w:marTop w:val="0"/>
      <w:marBottom w:val="0"/>
      <w:divBdr>
        <w:top w:val="none" w:sz="0" w:space="0" w:color="auto"/>
        <w:left w:val="none" w:sz="0" w:space="0" w:color="auto"/>
        <w:bottom w:val="none" w:sz="0" w:space="0" w:color="auto"/>
        <w:right w:val="none" w:sz="0" w:space="0" w:color="auto"/>
      </w:divBdr>
    </w:div>
    <w:div w:id="661196491">
      <w:bodyDiv w:val="1"/>
      <w:marLeft w:val="0"/>
      <w:marRight w:val="0"/>
      <w:marTop w:val="0"/>
      <w:marBottom w:val="0"/>
      <w:divBdr>
        <w:top w:val="none" w:sz="0" w:space="0" w:color="auto"/>
        <w:left w:val="none" w:sz="0" w:space="0" w:color="auto"/>
        <w:bottom w:val="none" w:sz="0" w:space="0" w:color="auto"/>
        <w:right w:val="none" w:sz="0" w:space="0" w:color="auto"/>
      </w:divBdr>
    </w:div>
    <w:div w:id="678586022">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55907928">
      <w:bodyDiv w:val="1"/>
      <w:marLeft w:val="0"/>
      <w:marRight w:val="0"/>
      <w:marTop w:val="0"/>
      <w:marBottom w:val="0"/>
      <w:divBdr>
        <w:top w:val="none" w:sz="0" w:space="0" w:color="auto"/>
        <w:left w:val="none" w:sz="0" w:space="0" w:color="auto"/>
        <w:bottom w:val="none" w:sz="0" w:space="0" w:color="auto"/>
        <w:right w:val="none" w:sz="0" w:space="0" w:color="auto"/>
      </w:divBdr>
    </w:div>
    <w:div w:id="765348868">
      <w:bodyDiv w:val="1"/>
      <w:marLeft w:val="0"/>
      <w:marRight w:val="0"/>
      <w:marTop w:val="0"/>
      <w:marBottom w:val="0"/>
      <w:divBdr>
        <w:top w:val="none" w:sz="0" w:space="0" w:color="auto"/>
        <w:left w:val="none" w:sz="0" w:space="0" w:color="auto"/>
        <w:bottom w:val="none" w:sz="0" w:space="0" w:color="auto"/>
        <w:right w:val="none" w:sz="0" w:space="0" w:color="auto"/>
      </w:divBdr>
    </w:div>
    <w:div w:id="777603571">
      <w:bodyDiv w:val="1"/>
      <w:marLeft w:val="0"/>
      <w:marRight w:val="0"/>
      <w:marTop w:val="0"/>
      <w:marBottom w:val="0"/>
      <w:divBdr>
        <w:top w:val="none" w:sz="0" w:space="0" w:color="auto"/>
        <w:left w:val="none" w:sz="0" w:space="0" w:color="auto"/>
        <w:bottom w:val="none" w:sz="0" w:space="0" w:color="auto"/>
        <w:right w:val="none" w:sz="0" w:space="0" w:color="auto"/>
      </w:divBdr>
    </w:div>
    <w:div w:id="781145729">
      <w:bodyDiv w:val="1"/>
      <w:marLeft w:val="0"/>
      <w:marRight w:val="0"/>
      <w:marTop w:val="0"/>
      <w:marBottom w:val="0"/>
      <w:divBdr>
        <w:top w:val="none" w:sz="0" w:space="0" w:color="auto"/>
        <w:left w:val="none" w:sz="0" w:space="0" w:color="auto"/>
        <w:bottom w:val="none" w:sz="0" w:space="0" w:color="auto"/>
        <w:right w:val="none" w:sz="0" w:space="0" w:color="auto"/>
      </w:divBdr>
    </w:div>
    <w:div w:id="785734205">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792137434">
      <w:bodyDiv w:val="1"/>
      <w:marLeft w:val="0"/>
      <w:marRight w:val="0"/>
      <w:marTop w:val="0"/>
      <w:marBottom w:val="0"/>
      <w:divBdr>
        <w:top w:val="none" w:sz="0" w:space="0" w:color="auto"/>
        <w:left w:val="none" w:sz="0" w:space="0" w:color="auto"/>
        <w:bottom w:val="none" w:sz="0" w:space="0" w:color="auto"/>
        <w:right w:val="none" w:sz="0" w:space="0" w:color="auto"/>
      </w:divBdr>
    </w:div>
    <w:div w:id="803162123">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24467600">
      <w:bodyDiv w:val="1"/>
      <w:marLeft w:val="0"/>
      <w:marRight w:val="0"/>
      <w:marTop w:val="0"/>
      <w:marBottom w:val="0"/>
      <w:divBdr>
        <w:top w:val="none" w:sz="0" w:space="0" w:color="auto"/>
        <w:left w:val="none" w:sz="0" w:space="0" w:color="auto"/>
        <w:bottom w:val="none" w:sz="0" w:space="0" w:color="auto"/>
        <w:right w:val="none" w:sz="0" w:space="0" w:color="auto"/>
      </w:divBdr>
    </w:div>
    <w:div w:id="824903107">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34340936">
      <w:bodyDiv w:val="1"/>
      <w:marLeft w:val="0"/>
      <w:marRight w:val="0"/>
      <w:marTop w:val="0"/>
      <w:marBottom w:val="0"/>
      <w:divBdr>
        <w:top w:val="none" w:sz="0" w:space="0" w:color="auto"/>
        <w:left w:val="none" w:sz="0" w:space="0" w:color="auto"/>
        <w:bottom w:val="none" w:sz="0" w:space="0" w:color="auto"/>
        <w:right w:val="none" w:sz="0" w:space="0" w:color="auto"/>
      </w:divBdr>
      <w:divsChild>
        <w:div w:id="1287199060">
          <w:marLeft w:val="547"/>
          <w:marRight w:val="0"/>
          <w:marTop w:val="0"/>
          <w:marBottom w:val="0"/>
          <w:divBdr>
            <w:top w:val="none" w:sz="0" w:space="0" w:color="auto"/>
            <w:left w:val="none" w:sz="0" w:space="0" w:color="auto"/>
            <w:bottom w:val="none" w:sz="0" w:space="0" w:color="auto"/>
            <w:right w:val="none" w:sz="0" w:space="0" w:color="auto"/>
          </w:divBdr>
        </w:div>
      </w:divsChild>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872422130">
      <w:bodyDiv w:val="1"/>
      <w:marLeft w:val="0"/>
      <w:marRight w:val="0"/>
      <w:marTop w:val="0"/>
      <w:marBottom w:val="0"/>
      <w:divBdr>
        <w:top w:val="none" w:sz="0" w:space="0" w:color="auto"/>
        <w:left w:val="none" w:sz="0" w:space="0" w:color="auto"/>
        <w:bottom w:val="none" w:sz="0" w:space="0" w:color="auto"/>
        <w:right w:val="none" w:sz="0" w:space="0" w:color="auto"/>
      </w:divBdr>
    </w:div>
    <w:div w:id="875242057">
      <w:bodyDiv w:val="1"/>
      <w:marLeft w:val="0"/>
      <w:marRight w:val="0"/>
      <w:marTop w:val="0"/>
      <w:marBottom w:val="0"/>
      <w:divBdr>
        <w:top w:val="none" w:sz="0" w:space="0" w:color="auto"/>
        <w:left w:val="none" w:sz="0" w:space="0" w:color="auto"/>
        <w:bottom w:val="none" w:sz="0" w:space="0" w:color="auto"/>
        <w:right w:val="none" w:sz="0" w:space="0" w:color="auto"/>
      </w:divBdr>
    </w:div>
    <w:div w:id="889150347">
      <w:bodyDiv w:val="1"/>
      <w:marLeft w:val="0"/>
      <w:marRight w:val="0"/>
      <w:marTop w:val="0"/>
      <w:marBottom w:val="0"/>
      <w:divBdr>
        <w:top w:val="none" w:sz="0" w:space="0" w:color="auto"/>
        <w:left w:val="none" w:sz="0" w:space="0" w:color="auto"/>
        <w:bottom w:val="none" w:sz="0" w:space="0" w:color="auto"/>
        <w:right w:val="none" w:sz="0" w:space="0" w:color="auto"/>
      </w:divBdr>
    </w:div>
    <w:div w:id="893662030">
      <w:bodyDiv w:val="1"/>
      <w:marLeft w:val="0"/>
      <w:marRight w:val="0"/>
      <w:marTop w:val="0"/>
      <w:marBottom w:val="0"/>
      <w:divBdr>
        <w:top w:val="none" w:sz="0" w:space="0" w:color="auto"/>
        <w:left w:val="none" w:sz="0" w:space="0" w:color="auto"/>
        <w:bottom w:val="none" w:sz="0" w:space="0" w:color="auto"/>
        <w:right w:val="none" w:sz="0" w:space="0" w:color="auto"/>
      </w:divBdr>
    </w:div>
    <w:div w:id="897672633">
      <w:bodyDiv w:val="1"/>
      <w:marLeft w:val="0"/>
      <w:marRight w:val="0"/>
      <w:marTop w:val="0"/>
      <w:marBottom w:val="0"/>
      <w:divBdr>
        <w:top w:val="none" w:sz="0" w:space="0" w:color="auto"/>
        <w:left w:val="none" w:sz="0" w:space="0" w:color="auto"/>
        <w:bottom w:val="none" w:sz="0" w:space="0" w:color="auto"/>
        <w:right w:val="none" w:sz="0" w:space="0" w:color="auto"/>
      </w:divBdr>
    </w:div>
    <w:div w:id="897860015">
      <w:bodyDiv w:val="1"/>
      <w:marLeft w:val="0"/>
      <w:marRight w:val="0"/>
      <w:marTop w:val="0"/>
      <w:marBottom w:val="0"/>
      <w:divBdr>
        <w:top w:val="none" w:sz="0" w:space="0" w:color="auto"/>
        <w:left w:val="none" w:sz="0" w:space="0" w:color="auto"/>
        <w:bottom w:val="none" w:sz="0" w:space="0" w:color="auto"/>
        <w:right w:val="none" w:sz="0" w:space="0" w:color="auto"/>
      </w:divBdr>
    </w:div>
    <w:div w:id="901258425">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8460603">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17979959">
      <w:bodyDiv w:val="1"/>
      <w:marLeft w:val="0"/>
      <w:marRight w:val="0"/>
      <w:marTop w:val="0"/>
      <w:marBottom w:val="0"/>
      <w:divBdr>
        <w:top w:val="none" w:sz="0" w:space="0" w:color="auto"/>
        <w:left w:val="none" w:sz="0" w:space="0" w:color="auto"/>
        <w:bottom w:val="none" w:sz="0" w:space="0" w:color="auto"/>
        <w:right w:val="none" w:sz="0" w:space="0" w:color="auto"/>
      </w:divBdr>
      <w:divsChild>
        <w:div w:id="1489587747">
          <w:marLeft w:val="0"/>
          <w:marRight w:val="0"/>
          <w:marTop w:val="0"/>
          <w:marBottom w:val="0"/>
          <w:divBdr>
            <w:top w:val="none" w:sz="0" w:space="0" w:color="auto"/>
            <w:left w:val="none" w:sz="0" w:space="0" w:color="auto"/>
            <w:bottom w:val="none" w:sz="0" w:space="0" w:color="auto"/>
            <w:right w:val="none" w:sz="0" w:space="0" w:color="auto"/>
          </w:divBdr>
        </w:div>
      </w:divsChild>
    </w:div>
    <w:div w:id="929394311">
      <w:bodyDiv w:val="1"/>
      <w:marLeft w:val="0"/>
      <w:marRight w:val="0"/>
      <w:marTop w:val="0"/>
      <w:marBottom w:val="0"/>
      <w:divBdr>
        <w:top w:val="none" w:sz="0" w:space="0" w:color="auto"/>
        <w:left w:val="none" w:sz="0" w:space="0" w:color="auto"/>
        <w:bottom w:val="none" w:sz="0" w:space="0" w:color="auto"/>
        <w:right w:val="none" w:sz="0" w:space="0" w:color="auto"/>
      </w:divBdr>
    </w:div>
    <w:div w:id="938296289">
      <w:bodyDiv w:val="1"/>
      <w:marLeft w:val="0"/>
      <w:marRight w:val="0"/>
      <w:marTop w:val="0"/>
      <w:marBottom w:val="0"/>
      <w:divBdr>
        <w:top w:val="none" w:sz="0" w:space="0" w:color="auto"/>
        <w:left w:val="none" w:sz="0" w:space="0" w:color="auto"/>
        <w:bottom w:val="none" w:sz="0" w:space="0" w:color="auto"/>
        <w:right w:val="none" w:sz="0" w:space="0" w:color="auto"/>
      </w:divBdr>
    </w:div>
    <w:div w:id="946815802">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77536647">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999309930">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20009441">
      <w:bodyDiv w:val="1"/>
      <w:marLeft w:val="0"/>
      <w:marRight w:val="0"/>
      <w:marTop w:val="0"/>
      <w:marBottom w:val="0"/>
      <w:divBdr>
        <w:top w:val="none" w:sz="0" w:space="0" w:color="auto"/>
        <w:left w:val="none" w:sz="0" w:space="0" w:color="auto"/>
        <w:bottom w:val="none" w:sz="0" w:space="0" w:color="auto"/>
        <w:right w:val="none" w:sz="0" w:space="0" w:color="auto"/>
      </w:divBdr>
    </w:div>
    <w:div w:id="1024790227">
      <w:bodyDiv w:val="1"/>
      <w:marLeft w:val="0"/>
      <w:marRight w:val="0"/>
      <w:marTop w:val="0"/>
      <w:marBottom w:val="0"/>
      <w:divBdr>
        <w:top w:val="none" w:sz="0" w:space="0" w:color="auto"/>
        <w:left w:val="none" w:sz="0" w:space="0" w:color="auto"/>
        <w:bottom w:val="none" w:sz="0" w:space="0" w:color="auto"/>
        <w:right w:val="none" w:sz="0" w:space="0" w:color="auto"/>
      </w:divBdr>
    </w:div>
    <w:div w:id="1032652181">
      <w:bodyDiv w:val="1"/>
      <w:marLeft w:val="0"/>
      <w:marRight w:val="0"/>
      <w:marTop w:val="0"/>
      <w:marBottom w:val="0"/>
      <w:divBdr>
        <w:top w:val="none" w:sz="0" w:space="0" w:color="auto"/>
        <w:left w:val="none" w:sz="0" w:space="0" w:color="auto"/>
        <w:bottom w:val="none" w:sz="0" w:space="0" w:color="auto"/>
        <w:right w:val="none" w:sz="0" w:space="0" w:color="auto"/>
      </w:divBdr>
    </w:div>
    <w:div w:id="1037700548">
      <w:bodyDiv w:val="1"/>
      <w:marLeft w:val="0"/>
      <w:marRight w:val="0"/>
      <w:marTop w:val="0"/>
      <w:marBottom w:val="0"/>
      <w:divBdr>
        <w:top w:val="none" w:sz="0" w:space="0" w:color="auto"/>
        <w:left w:val="none" w:sz="0" w:space="0" w:color="auto"/>
        <w:bottom w:val="none" w:sz="0" w:space="0" w:color="auto"/>
        <w:right w:val="none" w:sz="0" w:space="0" w:color="auto"/>
      </w:divBdr>
    </w:div>
    <w:div w:id="1054498598">
      <w:bodyDiv w:val="1"/>
      <w:marLeft w:val="0"/>
      <w:marRight w:val="0"/>
      <w:marTop w:val="0"/>
      <w:marBottom w:val="0"/>
      <w:divBdr>
        <w:top w:val="none" w:sz="0" w:space="0" w:color="auto"/>
        <w:left w:val="none" w:sz="0" w:space="0" w:color="auto"/>
        <w:bottom w:val="none" w:sz="0" w:space="0" w:color="auto"/>
        <w:right w:val="none" w:sz="0" w:space="0" w:color="auto"/>
      </w:divBdr>
    </w:div>
    <w:div w:id="1070806212">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10320027">
      <w:bodyDiv w:val="1"/>
      <w:marLeft w:val="0"/>
      <w:marRight w:val="0"/>
      <w:marTop w:val="0"/>
      <w:marBottom w:val="0"/>
      <w:divBdr>
        <w:top w:val="none" w:sz="0" w:space="0" w:color="auto"/>
        <w:left w:val="none" w:sz="0" w:space="0" w:color="auto"/>
        <w:bottom w:val="none" w:sz="0" w:space="0" w:color="auto"/>
        <w:right w:val="none" w:sz="0" w:space="0" w:color="auto"/>
      </w:divBdr>
    </w:div>
    <w:div w:id="1142191696">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52866262">
      <w:bodyDiv w:val="1"/>
      <w:marLeft w:val="0"/>
      <w:marRight w:val="0"/>
      <w:marTop w:val="0"/>
      <w:marBottom w:val="0"/>
      <w:divBdr>
        <w:top w:val="none" w:sz="0" w:space="0" w:color="auto"/>
        <w:left w:val="none" w:sz="0" w:space="0" w:color="auto"/>
        <w:bottom w:val="none" w:sz="0" w:space="0" w:color="auto"/>
        <w:right w:val="none" w:sz="0" w:space="0" w:color="auto"/>
      </w:divBdr>
    </w:div>
    <w:div w:id="119033895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254971780">
      <w:bodyDiv w:val="1"/>
      <w:marLeft w:val="0"/>
      <w:marRight w:val="0"/>
      <w:marTop w:val="0"/>
      <w:marBottom w:val="0"/>
      <w:divBdr>
        <w:top w:val="none" w:sz="0" w:space="0" w:color="auto"/>
        <w:left w:val="none" w:sz="0" w:space="0" w:color="auto"/>
        <w:bottom w:val="none" w:sz="0" w:space="0" w:color="auto"/>
        <w:right w:val="none" w:sz="0" w:space="0" w:color="auto"/>
      </w:divBdr>
    </w:div>
    <w:div w:id="1259872296">
      <w:bodyDiv w:val="1"/>
      <w:marLeft w:val="0"/>
      <w:marRight w:val="0"/>
      <w:marTop w:val="0"/>
      <w:marBottom w:val="0"/>
      <w:divBdr>
        <w:top w:val="none" w:sz="0" w:space="0" w:color="auto"/>
        <w:left w:val="none" w:sz="0" w:space="0" w:color="auto"/>
        <w:bottom w:val="none" w:sz="0" w:space="0" w:color="auto"/>
        <w:right w:val="none" w:sz="0" w:space="0" w:color="auto"/>
      </w:divBdr>
    </w:div>
    <w:div w:id="1281303300">
      <w:bodyDiv w:val="1"/>
      <w:marLeft w:val="0"/>
      <w:marRight w:val="0"/>
      <w:marTop w:val="0"/>
      <w:marBottom w:val="0"/>
      <w:divBdr>
        <w:top w:val="none" w:sz="0" w:space="0" w:color="auto"/>
        <w:left w:val="none" w:sz="0" w:space="0" w:color="auto"/>
        <w:bottom w:val="none" w:sz="0" w:space="0" w:color="auto"/>
        <w:right w:val="none" w:sz="0" w:space="0" w:color="auto"/>
      </w:divBdr>
    </w:div>
    <w:div w:id="1285312502">
      <w:bodyDiv w:val="1"/>
      <w:marLeft w:val="0"/>
      <w:marRight w:val="0"/>
      <w:marTop w:val="0"/>
      <w:marBottom w:val="0"/>
      <w:divBdr>
        <w:top w:val="none" w:sz="0" w:space="0" w:color="auto"/>
        <w:left w:val="none" w:sz="0" w:space="0" w:color="auto"/>
        <w:bottom w:val="none" w:sz="0" w:space="0" w:color="auto"/>
        <w:right w:val="none" w:sz="0" w:space="0" w:color="auto"/>
      </w:divBdr>
    </w:div>
    <w:div w:id="1297565041">
      <w:bodyDiv w:val="1"/>
      <w:marLeft w:val="0"/>
      <w:marRight w:val="0"/>
      <w:marTop w:val="0"/>
      <w:marBottom w:val="0"/>
      <w:divBdr>
        <w:top w:val="none" w:sz="0" w:space="0" w:color="auto"/>
        <w:left w:val="none" w:sz="0" w:space="0" w:color="auto"/>
        <w:bottom w:val="none" w:sz="0" w:space="0" w:color="auto"/>
        <w:right w:val="none" w:sz="0" w:space="0" w:color="auto"/>
      </w:divBdr>
    </w:div>
    <w:div w:id="1310943822">
      <w:bodyDiv w:val="1"/>
      <w:marLeft w:val="0"/>
      <w:marRight w:val="0"/>
      <w:marTop w:val="0"/>
      <w:marBottom w:val="0"/>
      <w:divBdr>
        <w:top w:val="none" w:sz="0" w:space="0" w:color="auto"/>
        <w:left w:val="none" w:sz="0" w:space="0" w:color="auto"/>
        <w:bottom w:val="none" w:sz="0" w:space="0" w:color="auto"/>
        <w:right w:val="none" w:sz="0" w:space="0" w:color="auto"/>
      </w:divBdr>
    </w:div>
    <w:div w:id="1315525907">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335109762">
      <w:bodyDiv w:val="1"/>
      <w:marLeft w:val="0"/>
      <w:marRight w:val="0"/>
      <w:marTop w:val="0"/>
      <w:marBottom w:val="0"/>
      <w:divBdr>
        <w:top w:val="none" w:sz="0" w:space="0" w:color="auto"/>
        <w:left w:val="none" w:sz="0" w:space="0" w:color="auto"/>
        <w:bottom w:val="none" w:sz="0" w:space="0" w:color="auto"/>
        <w:right w:val="none" w:sz="0" w:space="0" w:color="auto"/>
      </w:divBdr>
    </w:div>
    <w:div w:id="1344088957">
      <w:bodyDiv w:val="1"/>
      <w:marLeft w:val="0"/>
      <w:marRight w:val="0"/>
      <w:marTop w:val="0"/>
      <w:marBottom w:val="0"/>
      <w:divBdr>
        <w:top w:val="none" w:sz="0" w:space="0" w:color="auto"/>
        <w:left w:val="none" w:sz="0" w:space="0" w:color="auto"/>
        <w:bottom w:val="none" w:sz="0" w:space="0" w:color="auto"/>
        <w:right w:val="none" w:sz="0" w:space="0" w:color="auto"/>
      </w:divBdr>
    </w:div>
    <w:div w:id="1363632988">
      <w:bodyDiv w:val="1"/>
      <w:marLeft w:val="0"/>
      <w:marRight w:val="0"/>
      <w:marTop w:val="0"/>
      <w:marBottom w:val="0"/>
      <w:divBdr>
        <w:top w:val="none" w:sz="0" w:space="0" w:color="auto"/>
        <w:left w:val="none" w:sz="0" w:space="0" w:color="auto"/>
        <w:bottom w:val="none" w:sz="0" w:space="0" w:color="auto"/>
        <w:right w:val="none" w:sz="0" w:space="0" w:color="auto"/>
      </w:divBdr>
    </w:div>
    <w:div w:id="1393693163">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410082169">
      <w:bodyDiv w:val="1"/>
      <w:marLeft w:val="0"/>
      <w:marRight w:val="0"/>
      <w:marTop w:val="0"/>
      <w:marBottom w:val="0"/>
      <w:divBdr>
        <w:top w:val="none" w:sz="0" w:space="0" w:color="auto"/>
        <w:left w:val="none" w:sz="0" w:space="0" w:color="auto"/>
        <w:bottom w:val="none" w:sz="0" w:space="0" w:color="auto"/>
        <w:right w:val="none" w:sz="0" w:space="0" w:color="auto"/>
      </w:divBdr>
    </w:div>
    <w:div w:id="1415008232">
      <w:bodyDiv w:val="1"/>
      <w:marLeft w:val="0"/>
      <w:marRight w:val="0"/>
      <w:marTop w:val="0"/>
      <w:marBottom w:val="0"/>
      <w:divBdr>
        <w:top w:val="none" w:sz="0" w:space="0" w:color="auto"/>
        <w:left w:val="none" w:sz="0" w:space="0" w:color="auto"/>
        <w:bottom w:val="none" w:sz="0" w:space="0" w:color="auto"/>
        <w:right w:val="none" w:sz="0" w:space="0" w:color="auto"/>
      </w:divBdr>
    </w:div>
    <w:div w:id="1421373443">
      <w:bodyDiv w:val="1"/>
      <w:marLeft w:val="0"/>
      <w:marRight w:val="0"/>
      <w:marTop w:val="0"/>
      <w:marBottom w:val="0"/>
      <w:divBdr>
        <w:top w:val="none" w:sz="0" w:space="0" w:color="auto"/>
        <w:left w:val="none" w:sz="0" w:space="0" w:color="auto"/>
        <w:bottom w:val="none" w:sz="0" w:space="0" w:color="auto"/>
        <w:right w:val="none" w:sz="0" w:space="0" w:color="auto"/>
      </w:divBdr>
    </w:div>
    <w:div w:id="1423838302">
      <w:bodyDiv w:val="1"/>
      <w:marLeft w:val="0"/>
      <w:marRight w:val="0"/>
      <w:marTop w:val="0"/>
      <w:marBottom w:val="0"/>
      <w:divBdr>
        <w:top w:val="none" w:sz="0" w:space="0" w:color="auto"/>
        <w:left w:val="none" w:sz="0" w:space="0" w:color="auto"/>
        <w:bottom w:val="none" w:sz="0" w:space="0" w:color="auto"/>
        <w:right w:val="none" w:sz="0" w:space="0" w:color="auto"/>
      </w:divBdr>
    </w:div>
    <w:div w:id="1432780103">
      <w:bodyDiv w:val="1"/>
      <w:marLeft w:val="0"/>
      <w:marRight w:val="0"/>
      <w:marTop w:val="0"/>
      <w:marBottom w:val="0"/>
      <w:divBdr>
        <w:top w:val="none" w:sz="0" w:space="0" w:color="auto"/>
        <w:left w:val="none" w:sz="0" w:space="0" w:color="auto"/>
        <w:bottom w:val="none" w:sz="0" w:space="0" w:color="auto"/>
        <w:right w:val="none" w:sz="0" w:space="0" w:color="auto"/>
      </w:divBdr>
    </w:div>
    <w:div w:id="1438402937">
      <w:bodyDiv w:val="1"/>
      <w:marLeft w:val="0"/>
      <w:marRight w:val="0"/>
      <w:marTop w:val="0"/>
      <w:marBottom w:val="0"/>
      <w:divBdr>
        <w:top w:val="none" w:sz="0" w:space="0" w:color="auto"/>
        <w:left w:val="none" w:sz="0" w:space="0" w:color="auto"/>
        <w:bottom w:val="none" w:sz="0" w:space="0" w:color="auto"/>
        <w:right w:val="none" w:sz="0" w:space="0" w:color="auto"/>
      </w:divBdr>
    </w:div>
    <w:div w:id="1478643919">
      <w:bodyDiv w:val="1"/>
      <w:marLeft w:val="0"/>
      <w:marRight w:val="0"/>
      <w:marTop w:val="0"/>
      <w:marBottom w:val="0"/>
      <w:divBdr>
        <w:top w:val="none" w:sz="0" w:space="0" w:color="auto"/>
        <w:left w:val="none" w:sz="0" w:space="0" w:color="auto"/>
        <w:bottom w:val="none" w:sz="0" w:space="0" w:color="auto"/>
        <w:right w:val="none" w:sz="0" w:space="0" w:color="auto"/>
      </w:divBdr>
    </w:div>
    <w:div w:id="1486508971">
      <w:bodyDiv w:val="1"/>
      <w:marLeft w:val="0"/>
      <w:marRight w:val="0"/>
      <w:marTop w:val="0"/>
      <w:marBottom w:val="0"/>
      <w:divBdr>
        <w:top w:val="none" w:sz="0" w:space="0" w:color="auto"/>
        <w:left w:val="none" w:sz="0" w:space="0" w:color="auto"/>
        <w:bottom w:val="none" w:sz="0" w:space="0" w:color="auto"/>
        <w:right w:val="none" w:sz="0" w:space="0" w:color="auto"/>
      </w:divBdr>
    </w:div>
    <w:div w:id="149811510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529027000">
      <w:bodyDiv w:val="1"/>
      <w:marLeft w:val="0"/>
      <w:marRight w:val="0"/>
      <w:marTop w:val="0"/>
      <w:marBottom w:val="0"/>
      <w:divBdr>
        <w:top w:val="none" w:sz="0" w:space="0" w:color="auto"/>
        <w:left w:val="none" w:sz="0" w:space="0" w:color="auto"/>
        <w:bottom w:val="none" w:sz="0" w:space="0" w:color="auto"/>
        <w:right w:val="none" w:sz="0" w:space="0" w:color="auto"/>
      </w:divBdr>
    </w:div>
    <w:div w:id="1548292996">
      <w:bodyDiv w:val="1"/>
      <w:marLeft w:val="0"/>
      <w:marRight w:val="0"/>
      <w:marTop w:val="0"/>
      <w:marBottom w:val="0"/>
      <w:divBdr>
        <w:top w:val="none" w:sz="0" w:space="0" w:color="auto"/>
        <w:left w:val="none" w:sz="0" w:space="0" w:color="auto"/>
        <w:bottom w:val="none" w:sz="0" w:space="0" w:color="auto"/>
        <w:right w:val="none" w:sz="0" w:space="0" w:color="auto"/>
      </w:divBdr>
    </w:div>
    <w:div w:id="1573420237">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1986676">
      <w:bodyDiv w:val="1"/>
      <w:marLeft w:val="0"/>
      <w:marRight w:val="0"/>
      <w:marTop w:val="0"/>
      <w:marBottom w:val="0"/>
      <w:divBdr>
        <w:top w:val="none" w:sz="0" w:space="0" w:color="auto"/>
        <w:left w:val="none" w:sz="0" w:space="0" w:color="auto"/>
        <w:bottom w:val="none" w:sz="0" w:space="0" w:color="auto"/>
        <w:right w:val="none" w:sz="0" w:space="0" w:color="auto"/>
      </w:divBdr>
    </w:div>
    <w:div w:id="1604458521">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629509459">
      <w:bodyDiv w:val="1"/>
      <w:marLeft w:val="0"/>
      <w:marRight w:val="0"/>
      <w:marTop w:val="0"/>
      <w:marBottom w:val="0"/>
      <w:divBdr>
        <w:top w:val="none" w:sz="0" w:space="0" w:color="auto"/>
        <w:left w:val="none" w:sz="0" w:space="0" w:color="auto"/>
        <w:bottom w:val="none" w:sz="0" w:space="0" w:color="auto"/>
        <w:right w:val="none" w:sz="0" w:space="0" w:color="auto"/>
      </w:divBdr>
    </w:div>
    <w:div w:id="1641811202">
      <w:bodyDiv w:val="1"/>
      <w:marLeft w:val="0"/>
      <w:marRight w:val="0"/>
      <w:marTop w:val="0"/>
      <w:marBottom w:val="0"/>
      <w:divBdr>
        <w:top w:val="none" w:sz="0" w:space="0" w:color="auto"/>
        <w:left w:val="none" w:sz="0" w:space="0" w:color="auto"/>
        <w:bottom w:val="none" w:sz="0" w:space="0" w:color="auto"/>
        <w:right w:val="none" w:sz="0" w:space="0" w:color="auto"/>
      </w:divBdr>
    </w:div>
    <w:div w:id="1663898196">
      <w:bodyDiv w:val="1"/>
      <w:marLeft w:val="0"/>
      <w:marRight w:val="0"/>
      <w:marTop w:val="0"/>
      <w:marBottom w:val="0"/>
      <w:divBdr>
        <w:top w:val="none" w:sz="0" w:space="0" w:color="auto"/>
        <w:left w:val="none" w:sz="0" w:space="0" w:color="auto"/>
        <w:bottom w:val="none" w:sz="0" w:space="0" w:color="auto"/>
        <w:right w:val="none" w:sz="0" w:space="0" w:color="auto"/>
      </w:divBdr>
    </w:div>
    <w:div w:id="1716193558">
      <w:bodyDiv w:val="1"/>
      <w:marLeft w:val="0"/>
      <w:marRight w:val="0"/>
      <w:marTop w:val="0"/>
      <w:marBottom w:val="0"/>
      <w:divBdr>
        <w:top w:val="none" w:sz="0" w:space="0" w:color="auto"/>
        <w:left w:val="none" w:sz="0" w:space="0" w:color="auto"/>
        <w:bottom w:val="none" w:sz="0" w:space="0" w:color="auto"/>
        <w:right w:val="none" w:sz="0" w:space="0" w:color="auto"/>
      </w:divBdr>
    </w:div>
    <w:div w:id="1724594968">
      <w:bodyDiv w:val="1"/>
      <w:marLeft w:val="0"/>
      <w:marRight w:val="0"/>
      <w:marTop w:val="0"/>
      <w:marBottom w:val="0"/>
      <w:divBdr>
        <w:top w:val="none" w:sz="0" w:space="0" w:color="auto"/>
        <w:left w:val="none" w:sz="0" w:space="0" w:color="auto"/>
        <w:bottom w:val="none" w:sz="0" w:space="0" w:color="auto"/>
        <w:right w:val="none" w:sz="0" w:space="0" w:color="auto"/>
      </w:divBdr>
    </w:div>
    <w:div w:id="1743213159">
      <w:bodyDiv w:val="1"/>
      <w:marLeft w:val="0"/>
      <w:marRight w:val="0"/>
      <w:marTop w:val="0"/>
      <w:marBottom w:val="0"/>
      <w:divBdr>
        <w:top w:val="none" w:sz="0" w:space="0" w:color="auto"/>
        <w:left w:val="none" w:sz="0" w:space="0" w:color="auto"/>
        <w:bottom w:val="none" w:sz="0" w:space="0" w:color="auto"/>
        <w:right w:val="none" w:sz="0" w:space="0" w:color="auto"/>
      </w:divBdr>
    </w:div>
    <w:div w:id="178874150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06846839">
      <w:bodyDiv w:val="1"/>
      <w:marLeft w:val="0"/>
      <w:marRight w:val="0"/>
      <w:marTop w:val="0"/>
      <w:marBottom w:val="0"/>
      <w:divBdr>
        <w:top w:val="none" w:sz="0" w:space="0" w:color="auto"/>
        <w:left w:val="none" w:sz="0" w:space="0" w:color="auto"/>
        <w:bottom w:val="none" w:sz="0" w:space="0" w:color="auto"/>
        <w:right w:val="none" w:sz="0" w:space="0" w:color="auto"/>
      </w:divBdr>
    </w:div>
    <w:div w:id="1812552587">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26358487">
      <w:bodyDiv w:val="1"/>
      <w:marLeft w:val="0"/>
      <w:marRight w:val="0"/>
      <w:marTop w:val="0"/>
      <w:marBottom w:val="0"/>
      <w:divBdr>
        <w:top w:val="none" w:sz="0" w:space="0" w:color="auto"/>
        <w:left w:val="none" w:sz="0" w:space="0" w:color="auto"/>
        <w:bottom w:val="none" w:sz="0" w:space="0" w:color="auto"/>
        <w:right w:val="none" w:sz="0" w:space="0" w:color="auto"/>
      </w:divBdr>
    </w:div>
    <w:div w:id="1828521797">
      <w:bodyDiv w:val="1"/>
      <w:marLeft w:val="0"/>
      <w:marRight w:val="0"/>
      <w:marTop w:val="0"/>
      <w:marBottom w:val="0"/>
      <w:divBdr>
        <w:top w:val="none" w:sz="0" w:space="0" w:color="auto"/>
        <w:left w:val="none" w:sz="0" w:space="0" w:color="auto"/>
        <w:bottom w:val="none" w:sz="0" w:space="0" w:color="auto"/>
        <w:right w:val="none" w:sz="0" w:space="0" w:color="auto"/>
      </w:divBdr>
      <w:divsChild>
        <w:div w:id="1568805565">
          <w:marLeft w:val="0"/>
          <w:marRight w:val="0"/>
          <w:marTop w:val="0"/>
          <w:marBottom w:val="0"/>
          <w:divBdr>
            <w:top w:val="none" w:sz="0" w:space="0" w:color="auto"/>
            <w:left w:val="none" w:sz="0" w:space="0" w:color="auto"/>
            <w:bottom w:val="none" w:sz="0" w:space="0" w:color="auto"/>
            <w:right w:val="none" w:sz="0" w:space="0" w:color="auto"/>
          </w:divBdr>
        </w:div>
      </w:divsChild>
    </w:div>
    <w:div w:id="1853493784">
      <w:bodyDiv w:val="1"/>
      <w:marLeft w:val="0"/>
      <w:marRight w:val="0"/>
      <w:marTop w:val="0"/>
      <w:marBottom w:val="0"/>
      <w:divBdr>
        <w:top w:val="none" w:sz="0" w:space="0" w:color="auto"/>
        <w:left w:val="none" w:sz="0" w:space="0" w:color="auto"/>
        <w:bottom w:val="none" w:sz="0" w:space="0" w:color="auto"/>
        <w:right w:val="none" w:sz="0" w:space="0" w:color="auto"/>
      </w:divBdr>
    </w:div>
    <w:div w:id="1862166063">
      <w:bodyDiv w:val="1"/>
      <w:marLeft w:val="0"/>
      <w:marRight w:val="0"/>
      <w:marTop w:val="0"/>
      <w:marBottom w:val="0"/>
      <w:divBdr>
        <w:top w:val="none" w:sz="0" w:space="0" w:color="auto"/>
        <w:left w:val="none" w:sz="0" w:space="0" w:color="auto"/>
        <w:bottom w:val="none" w:sz="0" w:space="0" w:color="auto"/>
        <w:right w:val="none" w:sz="0" w:space="0" w:color="auto"/>
      </w:divBdr>
    </w:div>
    <w:div w:id="1886066368">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1896503329">
      <w:bodyDiv w:val="1"/>
      <w:marLeft w:val="0"/>
      <w:marRight w:val="0"/>
      <w:marTop w:val="0"/>
      <w:marBottom w:val="0"/>
      <w:divBdr>
        <w:top w:val="none" w:sz="0" w:space="0" w:color="auto"/>
        <w:left w:val="none" w:sz="0" w:space="0" w:color="auto"/>
        <w:bottom w:val="none" w:sz="0" w:space="0" w:color="auto"/>
        <w:right w:val="none" w:sz="0" w:space="0" w:color="auto"/>
      </w:divBdr>
    </w:div>
    <w:div w:id="1907642446">
      <w:bodyDiv w:val="1"/>
      <w:marLeft w:val="0"/>
      <w:marRight w:val="0"/>
      <w:marTop w:val="0"/>
      <w:marBottom w:val="0"/>
      <w:divBdr>
        <w:top w:val="none" w:sz="0" w:space="0" w:color="auto"/>
        <w:left w:val="none" w:sz="0" w:space="0" w:color="auto"/>
        <w:bottom w:val="none" w:sz="0" w:space="0" w:color="auto"/>
        <w:right w:val="none" w:sz="0" w:space="0" w:color="auto"/>
      </w:divBdr>
      <w:divsChild>
        <w:div w:id="527329400">
          <w:marLeft w:val="0"/>
          <w:marRight w:val="0"/>
          <w:marTop w:val="0"/>
          <w:marBottom w:val="0"/>
          <w:divBdr>
            <w:top w:val="none" w:sz="0" w:space="0" w:color="auto"/>
            <w:left w:val="none" w:sz="0" w:space="0" w:color="auto"/>
            <w:bottom w:val="none" w:sz="0" w:space="0" w:color="auto"/>
            <w:right w:val="none" w:sz="0" w:space="0" w:color="auto"/>
          </w:divBdr>
        </w:div>
      </w:divsChild>
    </w:div>
    <w:div w:id="1915621860">
      <w:bodyDiv w:val="1"/>
      <w:marLeft w:val="0"/>
      <w:marRight w:val="0"/>
      <w:marTop w:val="0"/>
      <w:marBottom w:val="0"/>
      <w:divBdr>
        <w:top w:val="none" w:sz="0" w:space="0" w:color="auto"/>
        <w:left w:val="none" w:sz="0" w:space="0" w:color="auto"/>
        <w:bottom w:val="none" w:sz="0" w:space="0" w:color="auto"/>
        <w:right w:val="none" w:sz="0" w:space="0" w:color="auto"/>
      </w:divBdr>
    </w:div>
    <w:div w:id="1933320007">
      <w:bodyDiv w:val="1"/>
      <w:marLeft w:val="0"/>
      <w:marRight w:val="0"/>
      <w:marTop w:val="0"/>
      <w:marBottom w:val="0"/>
      <w:divBdr>
        <w:top w:val="none" w:sz="0" w:space="0" w:color="auto"/>
        <w:left w:val="none" w:sz="0" w:space="0" w:color="auto"/>
        <w:bottom w:val="none" w:sz="0" w:space="0" w:color="auto"/>
        <w:right w:val="none" w:sz="0" w:space="0" w:color="auto"/>
      </w:divBdr>
    </w:div>
    <w:div w:id="1945065481">
      <w:bodyDiv w:val="1"/>
      <w:marLeft w:val="0"/>
      <w:marRight w:val="0"/>
      <w:marTop w:val="0"/>
      <w:marBottom w:val="0"/>
      <w:divBdr>
        <w:top w:val="none" w:sz="0" w:space="0" w:color="auto"/>
        <w:left w:val="none" w:sz="0" w:space="0" w:color="auto"/>
        <w:bottom w:val="none" w:sz="0" w:space="0" w:color="auto"/>
        <w:right w:val="none" w:sz="0" w:space="0" w:color="auto"/>
      </w:divBdr>
      <w:divsChild>
        <w:div w:id="2003779698">
          <w:marLeft w:val="0"/>
          <w:marRight w:val="0"/>
          <w:marTop w:val="0"/>
          <w:marBottom w:val="0"/>
          <w:divBdr>
            <w:top w:val="none" w:sz="0" w:space="0" w:color="auto"/>
            <w:left w:val="none" w:sz="0" w:space="0" w:color="auto"/>
            <w:bottom w:val="none" w:sz="0" w:space="0" w:color="auto"/>
            <w:right w:val="none" w:sz="0" w:space="0" w:color="auto"/>
          </w:divBdr>
        </w:div>
      </w:divsChild>
    </w:div>
    <w:div w:id="1950382787">
      <w:bodyDiv w:val="1"/>
      <w:marLeft w:val="0"/>
      <w:marRight w:val="0"/>
      <w:marTop w:val="0"/>
      <w:marBottom w:val="0"/>
      <w:divBdr>
        <w:top w:val="none" w:sz="0" w:space="0" w:color="auto"/>
        <w:left w:val="none" w:sz="0" w:space="0" w:color="auto"/>
        <w:bottom w:val="none" w:sz="0" w:space="0" w:color="auto"/>
        <w:right w:val="none" w:sz="0" w:space="0" w:color="auto"/>
      </w:divBdr>
    </w:div>
    <w:div w:id="1990548759">
      <w:bodyDiv w:val="1"/>
      <w:marLeft w:val="0"/>
      <w:marRight w:val="0"/>
      <w:marTop w:val="0"/>
      <w:marBottom w:val="0"/>
      <w:divBdr>
        <w:top w:val="none" w:sz="0" w:space="0" w:color="auto"/>
        <w:left w:val="none" w:sz="0" w:space="0" w:color="auto"/>
        <w:bottom w:val="none" w:sz="0" w:space="0" w:color="auto"/>
        <w:right w:val="none" w:sz="0" w:space="0" w:color="auto"/>
      </w:divBdr>
    </w:div>
    <w:div w:id="1992441872">
      <w:bodyDiv w:val="1"/>
      <w:marLeft w:val="0"/>
      <w:marRight w:val="0"/>
      <w:marTop w:val="0"/>
      <w:marBottom w:val="0"/>
      <w:divBdr>
        <w:top w:val="none" w:sz="0" w:space="0" w:color="auto"/>
        <w:left w:val="none" w:sz="0" w:space="0" w:color="auto"/>
        <w:bottom w:val="none" w:sz="0" w:space="0" w:color="auto"/>
        <w:right w:val="none" w:sz="0" w:space="0" w:color="auto"/>
      </w:divBdr>
    </w:div>
    <w:div w:id="2007435486">
      <w:bodyDiv w:val="1"/>
      <w:marLeft w:val="0"/>
      <w:marRight w:val="0"/>
      <w:marTop w:val="0"/>
      <w:marBottom w:val="0"/>
      <w:divBdr>
        <w:top w:val="none" w:sz="0" w:space="0" w:color="auto"/>
        <w:left w:val="none" w:sz="0" w:space="0" w:color="auto"/>
        <w:bottom w:val="none" w:sz="0" w:space="0" w:color="auto"/>
        <w:right w:val="none" w:sz="0" w:space="0" w:color="auto"/>
      </w:divBdr>
    </w:div>
    <w:div w:id="200994626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23359432">
      <w:bodyDiv w:val="1"/>
      <w:marLeft w:val="0"/>
      <w:marRight w:val="0"/>
      <w:marTop w:val="0"/>
      <w:marBottom w:val="0"/>
      <w:divBdr>
        <w:top w:val="none" w:sz="0" w:space="0" w:color="auto"/>
        <w:left w:val="none" w:sz="0" w:space="0" w:color="auto"/>
        <w:bottom w:val="none" w:sz="0" w:space="0" w:color="auto"/>
        <w:right w:val="none" w:sz="0" w:space="0" w:color="auto"/>
      </w:divBdr>
    </w:div>
    <w:div w:id="2034761811">
      <w:bodyDiv w:val="1"/>
      <w:marLeft w:val="0"/>
      <w:marRight w:val="0"/>
      <w:marTop w:val="0"/>
      <w:marBottom w:val="0"/>
      <w:divBdr>
        <w:top w:val="none" w:sz="0" w:space="0" w:color="auto"/>
        <w:left w:val="none" w:sz="0" w:space="0" w:color="auto"/>
        <w:bottom w:val="none" w:sz="0" w:space="0" w:color="auto"/>
        <w:right w:val="none" w:sz="0" w:space="0" w:color="auto"/>
      </w:divBdr>
    </w:div>
    <w:div w:id="2036611319">
      <w:bodyDiv w:val="1"/>
      <w:marLeft w:val="0"/>
      <w:marRight w:val="0"/>
      <w:marTop w:val="0"/>
      <w:marBottom w:val="0"/>
      <w:divBdr>
        <w:top w:val="none" w:sz="0" w:space="0" w:color="auto"/>
        <w:left w:val="none" w:sz="0" w:space="0" w:color="auto"/>
        <w:bottom w:val="none" w:sz="0" w:space="0" w:color="auto"/>
        <w:right w:val="none" w:sz="0" w:space="0" w:color="auto"/>
      </w:divBdr>
      <w:divsChild>
        <w:div w:id="1702898417">
          <w:marLeft w:val="0"/>
          <w:marRight w:val="0"/>
          <w:marTop w:val="0"/>
          <w:marBottom w:val="0"/>
          <w:divBdr>
            <w:top w:val="none" w:sz="0" w:space="0" w:color="auto"/>
            <w:left w:val="none" w:sz="0" w:space="0" w:color="auto"/>
            <w:bottom w:val="none" w:sz="0" w:space="0" w:color="auto"/>
            <w:right w:val="none" w:sz="0" w:space="0" w:color="auto"/>
          </w:divBdr>
        </w:div>
      </w:divsChild>
    </w:div>
    <w:div w:id="2041590852">
      <w:bodyDiv w:val="1"/>
      <w:marLeft w:val="0"/>
      <w:marRight w:val="0"/>
      <w:marTop w:val="0"/>
      <w:marBottom w:val="0"/>
      <w:divBdr>
        <w:top w:val="none" w:sz="0" w:space="0" w:color="auto"/>
        <w:left w:val="none" w:sz="0" w:space="0" w:color="auto"/>
        <w:bottom w:val="none" w:sz="0" w:space="0" w:color="auto"/>
        <w:right w:val="none" w:sz="0" w:space="0" w:color="auto"/>
      </w:divBdr>
    </w:div>
    <w:div w:id="2041736602">
      <w:bodyDiv w:val="1"/>
      <w:marLeft w:val="0"/>
      <w:marRight w:val="0"/>
      <w:marTop w:val="0"/>
      <w:marBottom w:val="0"/>
      <w:divBdr>
        <w:top w:val="none" w:sz="0" w:space="0" w:color="auto"/>
        <w:left w:val="none" w:sz="0" w:space="0" w:color="auto"/>
        <w:bottom w:val="none" w:sz="0" w:space="0" w:color="auto"/>
        <w:right w:val="none" w:sz="0" w:space="0" w:color="auto"/>
      </w:divBdr>
    </w:div>
    <w:div w:id="2055544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00059312">
      <w:bodyDiv w:val="1"/>
      <w:marLeft w:val="0"/>
      <w:marRight w:val="0"/>
      <w:marTop w:val="0"/>
      <w:marBottom w:val="0"/>
      <w:divBdr>
        <w:top w:val="none" w:sz="0" w:space="0" w:color="auto"/>
        <w:left w:val="none" w:sz="0" w:space="0" w:color="auto"/>
        <w:bottom w:val="none" w:sz="0" w:space="0" w:color="auto"/>
        <w:right w:val="none" w:sz="0" w:space="0" w:color="auto"/>
      </w:divBdr>
    </w:div>
    <w:div w:id="2122064688">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 w:id="214534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49.jpeg"/><Relationship Id="rId68" Type="http://schemas.openxmlformats.org/officeDocument/2006/relationships/image" Target="media/image52.jpeg"/><Relationship Id="rId7" Type="http://schemas.openxmlformats.org/officeDocument/2006/relationships/settings" Target="settings.xml"/><Relationship Id="rId71" Type="http://schemas.openxmlformats.org/officeDocument/2006/relationships/image" Target="media/image55.emf"/><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jpe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hyperlink" Target="http://fpfwcd.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7.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theme" Target="theme/theme1.xml"/><Relationship Id="rId78"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hyperlink" Target="http://www.fellsmerewatercontroldistrict.com/permits.html" TargetMode="External"/><Relationship Id="rId69" Type="http://schemas.openxmlformats.org/officeDocument/2006/relationships/image" Target="media/image53.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2.xml"/><Relationship Id="rId67" Type="http://schemas.openxmlformats.org/officeDocument/2006/relationships/image" Target="media/image51.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8.jpeg"/><Relationship Id="rId70"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6CE36-F4C6-4378-B724-30BB698D986A}">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B754A2CE9E874A97F9B6FED96981A5" ma:contentTypeVersion="6" ma:contentTypeDescription="Create a new document." ma:contentTypeScope="" ma:versionID="6413b414eff8f196aaf4e68475f0d78b">
  <xsd:schema xmlns:xsd="http://www.w3.org/2001/XMLSchema" xmlns:xs="http://www.w3.org/2001/XMLSchema" xmlns:p="http://schemas.microsoft.com/office/2006/metadata/properties" xmlns:ns2="dc49ff03-aa37-4a0a-bc46-bdc7408c1613" targetNamespace="http://schemas.microsoft.com/office/2006/metadata/properties" ma:root="true" ma:fieldsID="0ff3b147c0939f239bc16afe27699e74" ns2:_="">
    <xsd:import namespace="dc49ff03-aa37-4a0a-bc46-bdc7408c16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9ff03-aa37-4a0a-bc46-bdc7408c1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C8CFA-4980-415F-9683-02BC5B98DE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44F7E1-E351-4C8A-AF4D-4E517476D346}">
  <ds:schemaRefs>
    <ds:schemaRef ds:uri="http://schemas.microsoft.com/sharepoint/v3/contenttype/forms"/>
  </ds:schemaRefs>
</ds:datastoreItem>
</file>

<file path=customXml/itemProps3.xml><?xml version="1.0" encoding="utf-8"?>
<ds:datastoreItem xmlns:ds="http://schemas.openxmlformats.org/officeDocument/2006/customXml" ds:itemID="{F7F5BD56-10E7-485A-8D61-D3704583B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9ff03-aa37-4a0a-bc46-bdc7408c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E40C8-9AD8-4EC7-9AF4-6B0AD087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203</Pages>
  <Words>50847</Words>
  <Characters>289831</Characters>
  <Application>Microsoft Office Word</Application>
  <DocSecurity>0</DocSecurity>
  <Lines>2415</Lines>
  <Paragraphs>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Saltos, Theodore</cp:lastModifiedBy>
  <cp:revision>6</cp:revision>
  <cp:lastPrinted>2018-07-31T22:50:00Z</cp:lastPrinted>
  <dcterms:created xsi:type="dcterms:W3CDTF">2020-12-16T13:33:00Z</dcterms:created>
  <dcterms:modified xsi:type="dcterms:W3CDTF">2020-12-16T16:26:00Z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0x01010077B754A2CE9E874A97F9B6FED96981A5</vt:lpwstr>
  </property>
</Properties>
</file>