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7C" w:rsidRPr="00080513" w:rsidRDefault="007F2B05" w:rsidP="00FF49B2">
      <w:pPr>
        <w:widowControl w:val="0"/>
        <w:jc w:val="center"/>
        <w:rPr>
          <w:b/>
          <w:sz w:val="26"/>
          <w:szCs w:val="26"/>
        </w:rPr>
      </w:pPr>
      <w:r w:rsidRPr="00080513">
        <w:rPr>
          <w:b/>
          <w:sz w:val="26"/>
          <w:szCs w:val="26"/>
        </w:rPr>
        <w:t xml:space="preserve">North Indian </w:t>
      </w:r>
      <w:r w:rsidR="00D8177C" w:rsidRPr="00080513">
        <w:rPr>
          <w:b/>
          <w:sz w:val="26"/>
          <w:szCs w:val="26"/>
        </w:rPr>
        <w:t>River Lagoon</w:t>
      </w:r>
      <w:r w:rsidR="004E5AF3" w:rsidRPr="00080513">
        <w:rPr>
          <w:b/>
          <w:sz w:val="26"/>
          <w:szCs w:val="26"/>
        </w:rPr>
        <w:t xml:space="preserve"> (</w:t>
      </w:r>
      <w:r w:rsidRPr="00080513">
        <w:rPr>
          <w:b/>
          <w:sz w:val="26"/>
          <w:szCs w:val="26"/>
        </w:rPr>
        <w:t>I</w:t>
      </w:r>
      <w:r w:rsidR="004E5AF3" w:rsidRPr="00080513">
        <w:rPr>
          <w:b/>
          <w:sz w:val="26"/>
          <w:szCs w:val="26"/>
        </w:rPr>
        <w:t>RL)</w:t>
      </w:r>
      <w:r w:rsidR="00D8177C" w:rsidRPr="00080513">
        <w:rPr>
          <w:b/>
          <w:sz w:val="26"/>
          <w:szCs w:val="26"/>
        </w:rPr>
        <w:t xml:space="preserve"> Basin Management Action Plan (BMAP)</w:t>
      </w:r>
    </w:p>
    <w:p w:rsidR="00D8177C" w:rsidRPr="00080513" w:rsidRDefault="00D8177C" w:rsidP="00FF49B2">
      <w:pPr>
        <w:widowControl w:val="0"/>
        <w:jc w:val="center"/>
        <w:rPr>
          <w:b/>
          <w:sz w:val="26"/>
          <w:szCs w:val="26"/>
        </w:rPr>
      </w:pPr>
      <w:r w:rsidRPr="00080513">
        <w:rPr>
          <w:b/>
          <w:sz w:val="26"/>
          <w:szCs w:val="26"/>
        </w:rPr>
        <w:t>Comparison of Project Credit to Required Reductions</w:t>
      </w:r>
    </w:p>
    <w:p w:rsidR="00D8177C" w:rsidRPr="00080513" w:rsidRDefault="001A4063" w:rsidP="00FF49B2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January 5, 2012</w:t>
      </w:r>
    </w:p>
    <w:p w:rsidR="00D8177C" w:rsidRDefault="00D8177C" w:rsidP="00FF49B2">
      <w:pPr>
        <w:widowControl w:val="0"/>
        <w:jc w:val="center"/>
      </w:pPr>
    </w:p>
    <w:p w:rsidR="00D8177C" w:rsidRDefault="00D8177C" w:rsidP="00D8177C">
      <w:pPr>
        <w:widowControl w:val="0"/>
        <w:jc w:val="both"/>
      </w:pPr>
      <w:r w:rsidRPr="00D8177C">
        <w:t>The following tables compare the</w:t>
      </w:r>
      <w:r w:rsidR="007F2B05">
        <w:t xml:space="preserve"> total nitrogen (TN) and total phosphorus (TP)</w:t>
      </w:r>
      <w:r w:rsidRPr="00D8177C">
        <w:t xml:space="preserve"> required reductions</w:t>
      </w:r>
      <w:r>
        <w:t xml:space="preserve"> for the first iteration of the BMAP (15% of the total required reductions from the total maximum daily load [TMDL])</w:t>
      </w:r>
      <w:r w:rsidRPr="00D8177C">
        <w:t xml:space="preserve"> for each entity to the credit received for projects submitted to date.</w:t>
      </w:r>
    </w:p>
    <w:p w:rsidR="007F2B05" w:rsidRDefault="007F2B05" w:rsidP="00D8177C">
      <w:pPr>
        <w:widowControl w:val="0"/>
        <w:jc w:val="both"/>
      </w:pPr>
    </w:p>
    <w:p w:rsidR="007F2B05" w:rsidRPr="007F2B05" w:rsidRDefault="007F2B05" w:rsidP="00D8177C">
      <w:pPr>
        <w:widowControl w:val="0"/>
        <w:jc w:val="both"/>
        <w:rPr>
          <w:b/>
          <w:u w:val="single"/>
        </w:rPr>
      </w:pPr>
      <w:r w:rsidRPr="007F2B05">
        <w:rPr>
          <w:b/>
          <w:u w:val="single"/>
        </w:rPr>
        <w:t>North A Project Zone</w:t>
      </w:r>
    </w:p>
    <w:p w:rsidR="00D8177C" w:rsidRPr="00D8177C" w:rsidRDefault="00D8177C" w:rsidP="00FF49B2">
      <w:pPr>
        <w:widowControl w:val="0"/>
        <w:jc w:val="center"/>
      </w:pPr>
    </w:p>
    <w:p w:rsidR="00FF49B2" w:rsidRDefault="004E5AF3" w:rsidP="00FF49B2">
      <w:pPr>
        <w:widowControl w:val="0"/>
        <w:jc w:val="center"/>
        <w:rPr>
          <w:b/>
        </w:rPr>
      </w:pPr>
      <w:r>
        <w:rPr>
          <w:b/>
        </w:rPr>
        <w:t xml:space="preserve">Table 1: </w:t>
      </w:r>
      <w:r w:rsidR="007F2B05">
        <w:rPr>
          <w:b/>
        </w:rPr>
        <w:t xml:space="preserve">North </w:t>
      </w:r>
      <w:proofErr w:type="gramStart"/>
      <w:r w:rsidR="007F2B05">
        <w:rPr>
          <w:b/>
        </w:rPr>
        <w:t>A</w:t>
      </w:r>
      <w:proofErr w:type="gramEnd"/>
      <w:r w:rsidR="00FF49B2">
        <w:rPr>
          <w:b/>
        </w:rPr>
        <w:t xml:space="preserve"> Phase 1 Required TN Reductions and Completed Project Credit</w:t>
      </w:r>
    </w:p>
    <w:tbl>
      <w:tblPr>
        <w:tblW w:w="7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6"/>
        <w:gridCol w:w="1961"/>
        <w:gridCol w:w="1773"/>
        <w:gridCol w:w="1440"/>
      </w:tblGrid>
      <w:tr w:rsidR="007F2B05" w:rsidRPr="00E57117" w:rsidTr="007F2B05">
        <w:trPr>
          <w:trHeight w:val="70"/>
          <w:tblHeader/>
          <w:jc w:val="center"/>
        </w:trPr>
        <w:tc>
          <w:tcPr>
            <w:tcW w:w="2236" w:type="dxa"/>
            <w:shd w:val="clear" w:color="auto" w:fill="BFBFBF"/>
            <w:noWrap/>
            <w:vAlign w:val="bottom"/>
            <w:hideMark/>
          </w:tcPr>
          <w:p w:rsidR="007F2B05" w:rsidRPr="00E57117" w:rsidRDefault="007F2B05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E5711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Entity</w:t>
            </w:r>
          </w:p>
        </w:tc>
        <w:tc>
          <w:tcPr>
            <w:tcW w:w="1961" w:type="dxa"/>
            <w:shd w:val="clear" w:color="auto" w:fill="BFBFBF"/>
            <w:vAlign w:val="bottom"/>
            <w:hideMark/>
          </w:tcPr>
          <w:p w:rsidR="007F2B05" w:rsidRPr="00E57117" w:rsidRDefault="007F2B05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E5711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15% BMAP 1 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TN </w:t>
            </w:r>
            <w:r w:rsidRPr="00E5711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Required Reduction</w:t>
            </w:r>
          </w:p>
          <w:p w:rsidR="007F2B05" w:rsidRPr="00E57117" w:rsidRDefault="007F2B05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E5711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(lbs/yr)</w:t>
            </w:r>
          </w:p>
        </w:tc>
        <w:tc>
          <w:tcPr>
            <w:tcW w:w="1773" w:type="dxa"/>
            <w:shd w:val="clear" w:color="auto" w:fill="BFBFBF"/>
            <w:vAlign w:val="bottom"/>
          </w:tcPr>
          <w:p w:rsidR="007F2B05" w:rsidRDefault="007F2B05" w:rsidP="00FF49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Completed Project TN Credit </w:t>
            </w:r>
          </w:p>
          <w:p w:rsidR="007F2B05" w:rsidRPr="00E57117" w:rsidRDefault="007F2B05" w:rsidP="00FF49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(lbs/yr)</w:t>
            </w:r>
          </w:p>
        </w:tc>
        <w:tc>
          <w:tcPr>
            <w:tcW w:w="1440" w:type="dxa"/>
            <w:shd w:val="clear" w:color="auto" w:fill="BFBFBF"/>
            <w:vAlign w:val="bottom"/>
          </w:tcPr>
          <w:p w:rsidR="007F2B05" w:rsidRPr="00E57117" w:rsidRDefault="007F2B05" w:rsidP="00FF49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TN Reduction Remaining (lbs/yr)</w:t>
            </w:r>
          </w:p>
        </w:tc>
      </w:tr>
      <w:tr w:rsidR="007F2B05" w:rsidRPr="00E57117" w:rsidTr="00D36AB2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7F2B05" w:rsidRPr="00E01D7D" w:rsidRDefault="007F2B05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 w:rsidRPr="00E01D7D">
              <w:rPr>
                <w:rFonts w:eastAsia="Times New Roman"/>
                <w:color w:val="000000"/>
                <w:sz w:val="21"/>
                <w:szCs w:val="21"/>
              </w:rPr>
              <w:t>Brevard County</w:t>
            </w:r>
            <w:r w:rsidR="00227ED3">
              <w:rPr>
                <w:rFonts w:eastAsia="Times New Roman"/>
                <w:color w:val="000000"/>
                <w:sz w:val="21"/>
                <w:szCs w:val="21"/>
              </w:rPr>
              <w:t>*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7F2B05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2,180.0</w:t>
            </w:r>
          </w:p>
        </w:tc>
        <w:tc>
          <w:tcPr>
            <w:tcW w:w="1773" w:type="dxa"/>
            <w:vAlign w:val="bottom"/>
          </w:tcPr>
          <w:p w:rsidR="007F2B05" w:rsidRPr="00E01D7D" w:rsidRDefault="00227ED3" w:rsidP="00C0094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4,</w:t>
            </w:r>
            <w:r w:rsidR="00C0094D">
              <w:rPr>
                <w:color w:val="000000"/>
                <w:sz w:val="21"/>
                <w:szCs w:val="21"/>
              </w:rPr>
              <w:t>0</w:t>
            </w:r>
            <w:r>
              <w:rPr>
                <w:color w:val="000000"/>
                <w:sz w:val="21"/>
                <w:szCs w:val="21"/>
              </w:rPr>
              <w:t>82.0</w:t>
            </w:r>
          </w:p>
        </w:tc>
        <w:tc>
          <w:tcPr>
            <w:tcW w:w="1440" w:type="dxa"/>
            <w:vAlign w:val="bottom"/>
          </w:tcPr>
          <w:p w:rsidR="007F2B05" w:rsidRPr="00E01D7D" w:rsidRDefault="00227ED3" w:rsidP="00C0094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  <w:r w:rsidR="00C0094D">
              <w:rPr>
                <w:color w:val="000000"/>
                <w:sz w:val="21"/>
                <w:szCs w:val="21"/>
              </w:rPr>
              <w:t>1,902</w:t>
            </w:r>
            <w:r>
              <w:rPr>
                <w:color w:val="000000"/>
                <w:sz w:val="21"/>
                <w:szCs w:val="21"/>
              </w:rPr>
              <w:t>.0</w:t>
            </w:r>
          </w:p>
        </w:tc>
      </w:tr>
      <w:tr w:rsidR="007F2B05" w:rsidRPr="00E57117" w:rsidTr="00D36AB2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7F2B05" w:rsidRPr="00E01D7D" w:rsidRDefault="007F2B05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Edgewater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7F2B05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24.3</w:t>
            </w:r>
          </w:p>
        </w:tc>
        <w:tc>
          <w:tcPr>
            <w:tcW w:w="1773" w:type="dxa"/>
            <w:vAlign w:val="bottom"/>
          </w:tcPr>
          <w:p w:rsidR="007F2B05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74.0</w:t>
            </w:r>
          </w:p>
        </w:tc>
        <w:tc>
          <w:tcPr>
            <w:tcW w:w="1440" w:type="dxa"/>
            <w:vAlign w:val="bottom"/>
          </w:tcPr>
          <w:p w:rsidR="007F2B05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-49.7</w:t>
            </w:r>
          </w:p>
        </w:tc>
      </w:tr>
      <w:tr w:rsidR="007F2B05" w:rsidRPr="00E57117" w:rsidTr="00D36AB2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7F2B05" w:rsidRPr="00E01D7D" w:rsidRDefault="007F2B05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FDOT District 5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7F2B05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396.6</w:t>
            </w:r>
          </w:p>
        </w:tc>
        <w:tc>
          <w:tcPr>
            <w:tcW w:w="1773" w:type="dxa"/>
            <w:vAlign w:val="bottom"/>
          </w:tcPr>
          <w:p w:rsidR="007F2B05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498.0</w:t>
            </w:r>
          </w:p>
        </w:tc>
        <w:tc>
          <w:tcPr>
            <w:tcW w:w="1440" w:type="dxa"/>
            <w:vAlign w:val="bottom"/>
          </w:tcPr>
          <w:p w:rsidR="007F2B05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-101.4</w:t>
            </w:r>
          </w:p>
        </w:tc>
      </w:tr>
      <w:tr w:rsidR="007F2B05" w:rsidRPr="00E57117" w:rsidTr="00D36AB2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7F2B05" w:rsidRPr="00E01D7D" w:rsidRDefault="007F2B05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Kennedy Space Center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7F2B05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773" w:type="dxa"/>
            <w:vAlign w:val="bottom"/>
          </w:tcPr>
          <w:p w:rsidR="007F2B05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711.0</w:t>
            </w:r>
          </w:p>
        </w:tc>
        <w:tc>
          <w:tcPr>
            <w:tcW w:w="1440" w:type="dxa"/>
            <w:vAlign w:val="bottom"/>
          </w:tcPr>
          <w:p w:rsidR="007F2B05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-711.0</w:t>
            </w:r>
          </w:p>
        </w:tc>
      </w:tr>
      <w:tr w:rsidR="00D36AB2" w:rsidRPr="00E57117" w:rsidTr="00D36AB2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Titusville</w:t>
            </w:r>
            <w:r w:rsidR="00227ED3">
              <w:rPr>
                <w:rFonts w:eastAsia="Times New Roman"/>
                <w:color w:val="000000"/>
                <w:sz w:val="21"/>
                <w:szCs w:val="21"/>
              </w:rPr>
              <w:t>*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6,604.6</w:t>
            </w:r>
          </w:p>
        </w:tc>
        <w:tc>
          <w:tcPr>
            <w:tcW w:w="1773" w:type="dxa"/>
            <w:vAlign w:val="bottom"/>
          </w:tcPr>
          <w:p w:rsidR="00D36AB2" w:rsidRPr="00E57117" w:rsidRDefault="00331D73" w:rsidP="00331D7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6,828</w:t>
            </w:r>
            <w:r w:rsidR="00227ED3">
              <w:rPr>
                <w:color w:val="000000"/>
                <w:sz w:val="21"/>
                <w:szCs w:val="21"/>
              </w:rPr>
              <w:t>.0</w:t>
            </w:r>
          </w:p>
        </w:tc>
        <w:tc>
          <w:tcPr>
            <w:tcW w:w="1440" w:type="dxa"/>
            <w:vAlign w:val="bottom"/>
          </w:tcPr>
          <w:p w:rsidR="00D36AB2" w:rsidRPr="00E57117" w:rsidRDefault="00331D7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-223.4</w:t>
            </w:r>
          </w:p>
        </w:tc>
      </w:tr>
      <w:tr w:rsidR="00D36AB2" w:rsidRPr="00E57117" w:rsidTr="00D36AB2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Volusia County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773" w:type="dxa"/>
            <w:vAlign w:val="bottom"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440" w:type="dxa"/>
            <w:vAlign w:val="bottom"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</w:tr>
      <w:tr w:rsidR="00D36AB2" w:rsidRPr="00E57117" w:rsidTr="00D36AB2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 xml:space="preserve">Oakhill – </w:t>
            </w:r>
            <w:r w:rsidRPr="00D36AB2">
              <w:rPr>
                <w:rFonts w:eastAsia="Times New Roman"/>
                <w:i/>
                <w:color w:val="000000"/>
                <w:sz w:val="21"/>
                <w:szCs w:val="21"/>
              </w:rPr>
              <w:t>de minimus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73" w:type="dxa"/>
            <w:vAlign w:val="bottom"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440" w:type="dxa"/>
            <w:vAlign w:val="bottom"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</w:tbl>
    <w:p w:rsidR="00FF49B2" w:rsidRPr="00D8177C" w:rsidRDefault="00D8177C" w:rsidP="00FF49B2">
      <w:pPr>
        <w:widowControl w:val="0"/>
        <w:rPr>
          <w:sz w:val="20"/>
          <w:szCs w:val="20"/>
        </w:rPr>
      </w:pPr>
      <w:r w:rsidRPr="00D8177C">
        <w:rPr>
          <w:sz w:val="20"/>
          <w:szCs w:val="20"/>
        </w:rPr>
        <w:t xml:space="preserve">*Note: </w:t>
      </w:r>
      <w:r w:rsidR="007F2B05">
        <w:rPr>
          <w:sz w:val="20"/>
          <w:szCs w:val="20"/>
        </w:rPr>
        <w:t>S</w:t>
      </w:r>
      <w:r w:rsidRPr="00D8177C">
        <w:rPr>
          <w:sz w:val="20"/>
          <w:szCs w:val="20"/>
        </w:rPr>
        <w:t xml:space="preserve">ome projects </w:t>
      </w:r>
      <w:r w:rsidR="00080513">
        <w:rPr>
          <w:sz w:val="20"/>
          <w:szCs w:val="20"/>
        </w:rPr>
        <w:t>h</w:t>
      </w:r>
      <w:r w:rsidRPr="00D8177C">
        <w:rPr>
          <w:sz w:val="20"/>
          <w:szCs w:val="20"/>
        </w:rPr>
        <w:t>ave not been quantified yet</w:t>
      </w:r>
      <w:r w:rsidR="007F2B05">
        <w:rPr>
          <w:sz w:val="20"/>
          <w:szCs w:val="20"/>
        </w:rPr>
        <w:t xml:space="preserve"> because</w:t>
      </w:r>
      <w:r w:rsidRPr="00D8177C">
        <w:rPr>
          <w:sz w:val="20"/>
          <w:szCs w:val="20"/>
        </w:rPr>
        <w:t xml:space="preserve"> additional details </w:t>
      </w:r>
      <w:r w:rsidR="007F2B05">
        <w:rPr>
          <w:sz w:val="20"/>
          <w:szCs w:val="20"/>
        </w:rPr>
        <w:t>are needed for the calculations.</w:t>
      </w:r>
    </w:p>
    <w:p w:rsidR="00D8177C" w:rsidRDefault="00D8177C" w:rsidP="00FF49B2">
      <w:pPr>
        <w:widowControl w:val="0"/>
      </w:pPr>
    </w:p>
    <w:p w:rsidR="00FF49B2" w:rsidRPr="000001AD" w:rsidRDefault="004E5AF3" w:rsidP="00FF49B2">
      <w:pPr>
        <w:keepNext/>
        <w:widowControl w:val="0"/>
        <w:jc w:val="center"/>
        <w:rPr>
          <w:b/>
        </w:rPr>
      </w:pPr>
      <w:r>
        <w:rPr>
          <w:b/>
        </w:rPr>
        <w:t xml:space="preserve">Table 2: </w:t>
      </w:r>
      <w:r w:rsidR="007F2B05">
        <w:rPr>
          <w:b/>
        </w:rPr>
        <w:t xml:space="preserve">North A </w:t>
      </w:r>
      <w:r w:rsidR="00FF49B2">
        <w:rPr>
          <w:b/>
        </w:rPr>
        <w:t xml:space="preserve">BMAP Phase 1 </w:t>
      </w:r>
      <w:r w:rsidR="00FF49B2" w:rsidRPr="000001AD">
        <w:rPr>
          <w:b/>
        </w:rPr>
        <w:t xml:space="preserve">Required TP Reductions </w:t>
      </w:r>
      <w:r w:rsidR="00FF49B2">
        <w:rPr>
          <w:b/>
        </w:rPr>
        <w:t>and Completed Project Credit</w:t>
      </w:r>
    </w:p>
    <w:tbl>
      <w:tblPr>
        <w:tblW w:w="7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6"/>
        <w:gridCol w:w="1962"/>
        <w:gridCol w:w="1800"/>
        <w:gridCol w:w="1397"/>
      </w:tblGrid>
      <w:tr w:rsidR="00D36AB2" w:rsidRPr="00CC0EC5" w:rsidTr="00D36AB2">
        <w:trPr>
          <w:trHeight w:val="70"/>
          <w:tblHeader/>
          <w:jc w:val="center"/>
        </w:trPr>
        <w:tc>
          <w:tcPr>
            <w:tcW w:w="2216" w:type="dxa"/>
            <w:shd w:val="clear" w:color="auto" w:fill="BFBFBF"/>
            <w:noWrap/>
            <w:vAlign w:val="bottom"/>
            <w:hideMark/>
          </w:tcPr>
          <w:p w:rsidR="00D36AB2" w:rsidRPr="00CC0EC5" w:rsidRDefault="00D36AB2" w:rsidP="00D36AB2">
            <w:pPr>
              <w:keepNext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CC0EC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Entity</w:t>
            </w:r>
          </w:p>
        </w:tc>
        <w:tc>
          <w:tcPr>
            <w:tcW w:w="1962" w:type="dxa"/>
            <w:shd w:val="clear" w:color="auto" w:fill="BFBFBF"/>
            <w:vAlign w:val="bottom"/>
            <w:hideMark/>
          </w:tcPr>
          <w:p w:rsidR="00D36AB2" w:rsidRDefault="00D36AB2" w:rsidP="00D36AB2">
            <w:pPr>
              <w:keepNext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15% </w:t>
            </w:r>
            <w:r w:rsidRPr="00CC0EC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BMAP 1 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TP </w:t>
            </w:r>
            <w:r w:rsidRPr="00CC0EC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Required Reduction </w:t>
            </w:r>
          </w:p>
          <w:p w:rsidR="00D36AB2" w:rsidRPr="00CC0EC5" w:rsidRDefault="00D36AB2" w:rsidP="00D36AB2">
            <w:pPr>
              <w:keepNext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CC0EC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(lbs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/yr</w:t>
            </w:r>
            <w:r w:rsidRPr="00CC0EC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800" w:type="dxa"/>
            <w:shd w:val="clear" w:color="auto" w:fill="BFBFBF"/>
            <w:vAlign w:val="bottom"/>
          </w:tcPr>
          <w:p w:rsidR="00D36AB2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Completed Project TP Credit </w:t>
            </w:r>
          </w:p>
          <w:p w:rsidR="00D36AB2" w:rsidRPr="00E57117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(lbs/yr)</w:t>
            </w:r>
          </w:p>
        </w:tc>
        <w:tc>
          <w:tcPr>
            <w:tcW w:w="1397" w:type="dxa"/>
            <w:shd w:val="clear" w:color="auto" w:fill="BFBFBF"/>
            <w:vAlign w:val="bottom"/>
          </w:tcPr>
          <w:p w:rsidR="00D36AB2" w:rsidRPr="00E57117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TP Reduction Remaining (lbs/yr)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 w:rsidRPr="00E01D7D">
              <w:rPr>
                <w:rFonts w:eastAsia="Times New Roman"/>
                <w:color w:val="000000"/>
                <w:sz w:val="21"/>
                <w:szCs w:val="21"/>
              </w:rPr>
              <w:t>Brevard County</w:t>
            </w:r>
            <w:r w:rsidR="00EA1101">
              <w:rPr>
                <w:rFonts w:eastAsia="Times New Roman"/>
                <w:color w:val="000000"/>
                <w:sz w:val="21"/>
                <w:szCs w:val="21"/>
              </w:rPr>
              <w:t>*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281.9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D36AB2" w:rsidRPr="00E01D7D" w:rsidRDefault="00227ED3" w:rsidP="00C0094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1,</w:t>
            </w:r>
            <w:r w:rsidR="00C0094D">
              <w:rPr>
                <w:color w:val="000000"/>
                <w:sz w:val="21"/>
                <w:szCs w:val="21"/>
              </w:rPr>
              <w:t>287.8</w:t>
            </w:r>
          </w:p>
        </w:tc>
        <w:tc>
          <w:tcPr>
            <w:tcW w:w="1397" w:type="dxa"/>
            <w:shd w:val="clear" w:color="auto" w:fill="auto"/>
            <w:vAlign w:val="bottom"/>
          </w:tcPr>
          <w:p w:rsidR="00D36AB2" w:rsidRPr="00E01D7D" w:rsidRDefault="00227ED3" w:rsidP="00C0094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-1,</w:t>
            </w:r>
            <w:r w:rsidR="00C0094D">
              <w:rPr>
                <w:color w:val="000000"/>
                <w:sz w:val="21"/>
                <w:szCs w:val="21"/>
              </w:rPr>
              <w:t>005.9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Edgewater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D36AB2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9.8</w:t>
            </w:r>
          </w:p>
        </w:tc>
        <w:tc>
          <w:tcPr>
            <w:tcW w:w="1397" w:type="dxa"/>
            <w:shd w:val="clear" w:color="auto" w:fill="auto"/>
            <w:vAlign w:val="bottom"/>
          </w:tcPr>
          <w:p w:rsidR="00D36AB2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-9.8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FDOT District 5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142.0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D36AB2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305.2</w:t>
            </w:r>
          </w:p>
        </w:tc>
        <w:tc>
          <w:tcPr>
            <w:tcW w:w="1397" w:type="dxa"/>
            <w:shd w:val="clear" w:color="auto" w:fill="auto"/>
            <w:vAlign w:val="bottom"/>
          </w:tcPr>
          <w:p w:rsidR="00D36AB2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-163.2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Kennedy Space Center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D36AB2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910.6</w:t>
            </w:r>
          </w:p>
        </w:tc>
        <w:tc>
          <w:tcPr>
            <w:tcW w:w="1397" w:type="dxa"/>
            <w:shd w:val="clear" w:color="auto" w:fill="auto"/>
            <w:vAlign w:val="bottom"/>
          </w:tcPr>
          <w:p w:rsidR="00D36AB2" w:rsidRPr="00E01D7D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-910.6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Titusville</w:t>
            </w:r>
            <w:r w:rsidR="00227ED3">
              <w:rPr>
                <w:rFonts w:eastAsia="Times New Roman"/>
                <w:color w:val="000000"/>
                <w:sz w:val="21"/>
                <w:szCs w:val="21"/>
              </w:rPr>
              <w:t>*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1,447.6</w:t>
            </w:r>
          </w:p>
        </w:tc>
        <w:tc>
          <w:tcPr>
            <w:tcW w:w="1800" w:type="dxa"/>
            <w:vAlign w:val="bottom"/>
          </w:tcPr>
          <w:p w:rsidR="00D36AB2" w:rsidRDefault="00331D7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2,149.2</w:t>
            </w:r>
          </w:p>
        </w:tc>
        <w:tc>
          <w:tcPr>
            <w:tcW w:w="1397" w:type="dxa"/>
            <w:vAlign w:val="bottom"/>
          </w:tcPr>
          <w:p w:rsidR="00D36AB2" w:rsidRDefault="00227ED3" w:rsidP="00331D7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  <w:r w:rsidR="00331D73">
              <w:rPr>
                <w:color w:val="000000"/>
                <w:sz w:val="21"/>
                <w:szCs w:val="21"/>
              </w:rPr>
              <w:t>701.6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Volusia County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800" w:type="dxa"/>
            <w:vAlign w:val="bottom"/>
          </w:tcPr>
          <w:p w:rsidR="00D36AB2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397" w:type="dxa"/>
            <w:vAlign w:val="bottom"/>
          </w:tcPr>
          <w:p w:rsidR="00D36AB2" w:rsidRDefault="00227ED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 xml:space="preserve">Oakhill – </w:t>
            </w:r>
            <w:r w:rsidRPr="00D36AB2">
              <w:rPr>
                <w:rFonts w:eastAsia="Times New Roman"/>
                <w:i/>
                <w:color w:val="000000"/>
                <w:sz w:val="21"/>
                <w:szCs w:val="21"/>
              </w:rPr>
              <w:t>de minimus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00" w:type="dxa"/>
            <w:vAlign w:val="bottom"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397" w:type="dxa"/>
            <w:vAlign w:val="bottom"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</w:tbl>
    <w:p w:rsidR="00080513" w:rsidRPr="00D8177C" w:rsidRDefault="00080513" w:rsidP="00080513">
      <w:pPr>
        <w:widowControl w:val="0"/>
        <w:rPr>
          <w:sz w:val="20"/>
          <w:szCs w:val="20"/>
        </w:rPr>
      </w:pPr>
      <w:r w:rsidRPr="00D8177C">
        <w:rPr>
          <w:sz w:val="20"/>
          <w:szCs w:val="20"/>
        </w:rPr>
        <w:t xml:space="preserve">*Note: </w:t>
      </w:r>
      <w:r>
        <w:rPr>
          <w:sz w:val="20"/>
          <w:szCs w:val="20"/>
        </w:rPr>
        <w:t>S</w:t>
      </w:r>
      <w:r w:rsidRPr="00D8177C">
        <w:rPr>
          <w:sz w:val="20"/>
          <w:szCs w:val="20"/>
        </w:rPr>
        <w:t xml:space="preserve">ome projects </w:t>
      </w:r>
      <w:r>
        <w:rPr>
          <w:sz w:val="20"/>
          <w:szCs w:val="20"/>
        </w:rPr>
        <w:t>h</w:t>
      </w:r>
      <w:r w:rsidRPr="00D8177C">
        <w:rPr>
          <w:sz w:val="20"/>
          <w:szCs w:val="20"/>
        </w:rPr>
        <w:t>ave not been quantified yet</w:t>
      </w:r>
      <w:r>
        <w:rPr>
          <w:sz w:val="20"/>
          <w:szCs w:val="20"/>
        </w:rPr>
        <w:t xml:space="preserve"> because</w:t>
      </w:r>
      <w:r w:rsidRPr="00D8177C">
        <w:rPr>
          <w:sz w:val="20"/>
          <w:szCs w:val="20"/>
        </w:rPr>
        <w:t xml:space="preserve"> additional details </w:t>
      </w:r>
      <w:r>
        <w:rPr>
          <w:sz w:val="20"/>
          <w:szCs w:val="20"/>
        </w:rPr>
        <w:t>are needed for the calculations.</w:t>
      </w:r>
    </w:p>
    <w:p w:rsidR="00F15A8B" w:rsidRDefault="00F15A8B"/>
    <w:p w:rsidR="007F2B05" w:rsidRPr="007F2B05" w:rsidRDefault="007F2B05" w:rsidP="007F2B05">
      <w:pPr>
        <w:widowControl w:val="0"/>
        <w:jc w:val="both"/>
        <w:rPr>
          <w:b/>
          <w:u w:val="single"/>
        </w:rPr>
      </w:pPr>
      <w:r w:rsidRPr="007F2B05">
        <w:rPr>
          <w:b/>
          <w:u w:val="single"/>
        </w:rPr>
        <w:t xml:space="preserve">North </w:t>
      </w:r>
      <w:r>
        <w:rPr>
          <w:b/>
          <w:u w:val="single"/>
        </w:rPr>
        <w:t>B</w:t>
      </w:r>
      <w:r w:rsidRPr="007F2B05">
        <w:rPr>
          <w:b/>
          <w:u w:val="single"/>
        </w:rPr>
        <w:t xml:space="preserve"> Project Zone</w:t>
      </w:r>
    </w:p>
    <w:p w:rsidR="007F2B05" w:rsidRPr="00D8177C" w:rsidRDefault="007F2B05" w:rsidP="007F2B05">
      <w:pPr>
        <w:widowControl w:val="0"/>
        <w:jc w:val="center"/>
      </w:pPr>
    </w:p>
    <w:p w:rsidR="007F2B05" w:rsidRDefault="007F2B05" w:rsidP="007F2B05">
      <w:pPr>
        <w:widowControl w:val="0"/>
        <w:jc w:val="center"/>
        <w:rPr>
          <w:b/>
        </w:rPr>
      </w:pPr>
      <w:r>
        <w:rPr>
          <w:b/>
        </w:rPr>
        <w:t>Table 1: North B Phase 1 Required TN Reductions and Completed Project Credit</w:t>
      </w:r>
    </w:p>
    <w:tbl>
      <w:tblPr>
        <w:tblW w:w="8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8"/>
        <w:gridCol w:w="1961"/>
        <w:gridCol w:w="1773"/>
        <w:gridCol w:w="1440"/>
      </w:tblGrid>
      <w:tr w:rsidR="00D36AB2" w:rsidRPr="00E57117" w:rsidTr="00D36AB2">
        <w:trPr>
          <w:trHeight w:val="70"/>
          <w:tblHeader/>
          <w:jc w:val="center"/>
        </w:trPr>
        <w:tc>
          <w:tcPr>
            <w:tcW w:w="3358" w:type="dxa"/>
            <w:shd w:val="clear" w:color="auto" w:fill="BFBFBF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E5711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Entity</w:t>
            </w:r>
          </w:p>
        </w:tc>
        <w:tc>
          <w:tcPr>
            <w:tcW w:w="1961" w:type="dxa"/>
            <w:shd w:val="clear" w:color="auto" w:fill="BFBFBF"/>
            <w:vAlign w:val="bottom"/>
            <w:hideMark/>
          </w:tcPr>
          <w:p w:rsidR="00D36AB2" w:rsidRPr="00E57117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E5711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15% BMAP 1 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TN </w:t>
            </w:r>
            <w:r w:rsidRPr="00E5711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Required Reduction</w:t>
            </w:r>
          </w:p>
          <w:p w:rsidR="00D36AB2" w:rsidRPr="00E57117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E5711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(lbs/yr)</w:t>
            </w:r>
          </w:p>
        </w:tc>
        <w:tc>
          <w:tcPr>
            <w:tcW w:w="1773" w:type="dxa"/>
            <w:shd w:val="clear" w:color="auto" w:fill="BFBFBF"/>
            <w:vAlign w:val="bottom"/>
          </w:tcPr>
          <w:p w:rsidR="00D36AB2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Completed Project TN Credit </w:t>
            </w:r>
          </w:p>
          <w:p w:rsidR="00D36AB2" w:rsidRPr="00E57117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(lbs/yr)</w:t>
            </w:r>
          </w:p>
        </w:tc>
        <w:tc>
          <w:tcPr>
            <w:tcW w:w="1440" w:type="dxa"/>
            <w:shd w:val="clear" w:color="auto" w:fill="BFBFBF"/>
            <w:vAlign w:val="bottom"/>
          </w:tcPr>
          <w:p w:rsidR="00D36AB2" w:rsidRPr="00E57117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TN Reduction Remaining (lbs/yr)</w:t>
            </w:r>
          </w:p>
        </w:tc>
      </w:tr>
      <w:tr w:rsidR="00D36AB2" w:rsidRPr="00E57117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 w:rsidRPr="00E01D7D">
              <w:rPr>
                <w:rFonts w:eastAsia="Times New Roman"/>
                <w:color w:val="000000"/>
                <w:sz w:val="21"/>
                <w:szCs w:val="21"/>
              </w:rPr>
              <w:t>Brevard County</w:t>
            </w:r>
            <w:r w:rsidR="00227ED3">
              <w:rPr>
                <w:rFonts w:eastAsia="Times New Roman"/>
                <w:color w:val="000000"/>
                <w:sz w:val="21"/>
                <w:szCs w:val="21"/>
              </w:rPr>
              <w:t>*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5,302.7</w:t>
            </w:r>
          </w:p>
        </w:tc>
        <w:tc>
          <w:tcPr>
            <w:tcW w:w="1773" w:type="dxa"/>
          </w:tcPr>
          <w:p w:rsidR="00D36AB2" w:rsidRPr="00E01D7D" w:rsidRDefault="0019787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11,624.0</w:t>
            </w:r>
          </w:p>
        </w:tc>
        <w:tc>
          <w:tcPr>
            <w:tcW w:w="1440" w:type="dxa"/>
          </w:tcPr>
          <w:p w:rsidR="00D36AB2" w:rsidRPr="00E01D7D" w:rsidRDefault="00227ED3" w:rsidP="0019787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  <w:r w:rsidR="00197873">
              <w:rPr>
                <w:color w:val="000000"/>
                <w:sz w:val="21"/>
                <w:szCs w:val="21"/>
              </w:rPr>
              <w:t>6,321.3</w:t>
            </w:r>
          </w:p>
        </w:tc>
      </w:tr>
      <w:tr w:rsidR="00D36AB2" w:rsidRPr="00E57117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Cocoa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2,410.3</w:t>
            </w:r>
          </w:p>
        </w:tc>
        <w:tc>
          <w:tcPr>
            <w:tcW w:w="1773" w:type="dxa"/>
          </w:tcPr>
          <w:p w:rsidR="00D36AB2" w:rsidRPr="00E01D7D" w:rsidRDefault="0007600E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4,367</w:t>
            </w:r>
            <w:r w:rsidR="005B64B0">
              <w:rPr>
                <w:color w:val="000000"/>
                <w:sz w:val="21"/>
                <w:szCs w:val="21"/>
              </w:rPr>
              <w:t>.0</w:t>
            </w:r>
          </w:p>
        </w:tc>
        <w:tc>
          <w:tcPr>
            <w:tcW w:w="1440" w:type="dxa"/>
          </w:tcPr>
          <w:p w:rsidR="00D36AB2" w:rsidRPr="00E01D7D" w:rsidRDefault="0007600E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-1,956.7</w:t>
            </w:r>
          </w:p>
        </w:tc>
      </w:tr>
      <w:tr w:rsidR="00D36AB2" w:rsidRPr="00E57117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FDOT District 5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649.7</w:t>
            </w:r>
          </w:p>
        </w:tc>
        <w:tc>
          <w:tcPr>
            <w:tcW w:w="1773" w:type="dxa"/>
          </w:tcPr>
          <w:p w:rsidR="00D36AB2" w:rsidRPr="00E01D7D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1,658.0</w:t>
            </w:r>
          </w:p>
        </w:tc>
        <w:tc>
          <w:tcPr>
            <w:tcW w:w="1440" w:type="dxa"/>
          </w:tcPr>
          <w:p w:rsidR="00D36AB2" w:rsidRPr="00E01D7D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-1,008.3</w:t>
            </w:r>
          </w:p>
        </w:tc>
      </w:tr>
      <w:tr w:rsidR="00D36AB2" w:rsidRPr="00E57117" w:rsidTr="001A4063">
        <w:trPr>
          <w:trHeight w:val="70"/>
          <w:jc w:val="center"/>
        </w:trPr>
        <w:tc>
          <w:tcPr>
            <w:tcW w:w="3358" w:type="dxa"/>
            <w:shd w:val="clear" w:color="auto" w:fill="FFFF00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Indialantic</w:t>
            </w:r>
          </w:p>
        </w:tc>
        <w:tc>
          <w:tcPr>
            <w:tcW w:w="1961" w:type="dxa"/>
            <w:shd w:val="clear" w:color="auto" w:fill="FFFF00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142.5</w:t>
            </w:r>
          </w:p>
        </w:tc>
        <w:tc>
          <w:tcPr>
            <w:tcW w:w="1773" w:type="dxa"/>
            <w:shd w:val="clear" w:color="auto" w:fill="FFFF00"/>
          </w:tcPr>
          <w:p w:rsidR="00D36AB2" w:rsidRPr="00E01D7D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440" w:type="dxa"/>
            <w:shd w:val="clear" w:color="auto" w:fill="FFFF00"/>
          </w:tcPr>
          <w:p w:rsidR="00D36AB2" w:rsidRPr="00E01D7D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142.5</w:t>
            </w:r>
          </w:p>
        </w:tc>
      </w:tr>
      <w:tr w:rsidR="00D36AB2" w:rsidRPr="00E57117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Kennedy Space Center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773" w:type="dxa"/>
          </w:tcPr>
          <w:p w:rsidR="00D36AB2" w:rsidRPr="00E57117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498.0</w:t>
            </w:r>
          </w:p>
        </w:tc>
        <w:tc>
          <w:tcPr>
            <w:tcW w:w="1440" w:type="dxa"/>
          </w:tcPr>
          <w:p w:rsidR="00D36AB2" w:rsidRPr="00E57117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-498.0</w:t>
            </w:r>
          </w:p>
        </w:tc>
      </w:tr>
      <w:tr w:rsidR="00D36AB2" w:rsidRPr="00E57117" w:rsidTr="001A4063">
        <w:trPr>
          <w:trHeight w:val="70"/>
          <w:jc w:val="center"/>
        </w:trPr>
        <w:tc>
          <w:tcPr>
            <w:tcW w:w="3358" w:type="dxa"/>
            <w:shd w:val="clear" w:color="auto" w:fill="FFFF00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Melbourne</w:t>
            </w:r>
            <w:r w:rsidR="005B64B0">
              <w:rPr>
                <w:rFonts w:eastAsia="Times New Roman"/>
                <w:color w:val="000000"/>
                <w:sz w:val="21"/>
                <w:szCs w:val="21"/>
              </w:rPr>
              <w:t>*</w:t>
            </w:r>
          </w:p>
        </w:tc>
        <w:tc>
          <w:tcPr>
            <w:tcW w:w="1961" w:type="dxa"/>
            <w:shd w:val="clear" w:color="auto" w:fill="FFFF00"/>
            <w:noWrap/>
            <w:vAlign w:val="bottom"/>
            <w:hideMark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6,741.1</w:t>
            </w:r>
          </w:p>
        </w:tc>
        <w:tc>
          <w:tcPr>
            <w:tcW w:w="1773" w:type="dxa"/>
            <w:shd w:val="clear" w:color="auto" w:fill="FFFF00"/>
          </w:tcPr>
          <w:p w:rsidR="00D36AB2" w:rsidRPr="00E57117" w:rsidRDefault="0019787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1,671.0</w:t>
            </w:r>
          </w:p>
        </w:tc>
        <w:tc>
          <w:tcPr>
            <w:tcW w:w="1440" w:type="dxa"/>
            <w:shd w:val="clear" w:color="auto" w:fill="FFFF00"/>
          </w:tcPr>
          <w:p w:rsidR="00197873" w:rsidRPr="00E57117" w:rsidRDefault="00197873" w:rsidP="0019787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5,070.1</w:t>
            </w:r>
          </w:p>
        </w:tc>
      </w:tr>
      <w:tr w:rsidR="00D36AB2" w:rsidRPr="00E57117" w:rsidTr="001A4063">
        <w:trPr>
          <w:trHeight w:val="70"/>
          <w:jc w:val="center"/>
        </w:trPr>
        <w:tc>
          <w:tcPr>
            <w:tcW w:w="3358" w:type="dxa"/>
            <w:shd w:val="clear" w:color="auto" w:fill="FFFF00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lastRenderedPageBreak/>
              <w:t xml:space="preserve">Palm Shores </w:t>
            </w:r>
          </w:p>
        </w:tc>
        <w:tc>
          <w:tcPr>
            <w:tcW w:w="1961" w:type="dxa"/>
            <w:shd w:val="clear" w:color="auto" w:fill="FFFF00"/>
            <w:noWrap/>
            <w:vAlign w:val="bottom"/>
            <w:hideMark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69.8</w:t>
            </w:r>
          </w:p>
        </w:tc>
        <w:tc>
          <w:tcPr>
            <w:tcW w:w="1773" w:type="dxa"/>
            <w:shd w:val="clear" w:color="auto" w:fill="FFFF00"/>
          </w:tcPr>
          <w:p w:rsidR="00D36AB2" w:rsidRPr="00E57117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440" w:type="dxa"/>
            <w:shd w:val="clear" w:color="auto" w:fill="FFFF00"/>
          </w:tcPr>
          <w:p w:rsidR="00D36AB2" w:rsidRPr="00E57117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69.8</w:t>
            </w:r>
          </w:p>
        </w:tc>
      </w:tr>
      <w:tr w:rsidR="00D36AB2" w:rsidRPr="00E57117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Rockledge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2,096.4</w:t>
            </w:r>
          </w:p>
        </w:tc>
        <w:tc>
          <w:tcPr>
            <w:tcW w:w="1773" w:type="dxa"/>
          </w:tcPr>
          <w:p w:rsidR="00D36AB2" w:rsidRPr="00E57117" w:rsidRDefault="001A406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3,641</w:t>
            </w:r>
            <w:r w:rsidR="005B64B0">
              <w:rPr>
                <w:color w:val="000000"/>
                <w:sz w:val="21"/>
                <w:szCs w:val="21"/>
              </w:rPr>
              <w:t>.0</w:t>
            </w:r>
          </w:p>
        </w:tc>
        <w:tc>
          <w:tcPr>
            <w:tcW w:w="1440" w:type="dxa"/>
          </w:tcPr>
          <w:p w:rsidR="00D36AB2" w:rsidRPr="00E57117" w:rsidRDefault="001A4063" w:rsidP="001A406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-1,554.6</w:t>
            </w:r>
          </w:p>
        </w:tc>
      </w:tr>
      <w:tr w:rsidR="00D36AB2" w:rsidRPr="00E57117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Titusville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46.8</w:t>
            </w:r>
          </w:p>
        </w:tc>
        <w:tc>
          <w:tcPr>
            <w:tcW w:w="1773" w:type="dxa"/>
          </w:tcPr>
          <w:p w:rsidR="00D36AB2" w:rsidRDefault="00331D7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49.0</w:t>
            </w:r>
          </w:p>
        </w:tc>
        <w:tc>
          <w:tcPr>
            <w:tcW w:w="1440" w:type="dxa"/>
          </w:tcPr>
          <w:p w:rsidR="00D36AB2" w:rsidRDefault="00331D7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-2.2</w:t>
            </w:r>
          </w:p>
        </w:tc>
      </w:tr>
      <w:tr w:rsidR="00D36AB2" w:rsidRPr="00E57117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 xml:space="preserve">Indian Harbour Beach – </w:t>
            </w:r>
            <w:r w:rsidRPr="00D36AB2">
              <w:rPr>
                <w:rFonts w:eastAsia="Times New Roman"/>
                <w:i/>
                <w:color w:val="000000"/>
                <w:sz w:val="21"/>
                <w:szCs w:val="21"/>
              </w:rPr>
              <w:t>de minimus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773" w:type="dxa"/>
            <w:vAlign w:val="bottom"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440" w:type="dxa"/>
            <w:vAlign w:val="bottom"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</w:tbl>
    <w:p w:rsidR="00080513" w:rsidRPr="00D8177C" w:rsidRDefault="00080513" w:rsidP="00080513">
      <w:pPr>
        <w:widowControl w:val="0"/>
        <w:rPr>
          <w:sz w:val="20"/>
          <w:szCs w:val="20"/>
        </w:rPr>
      </w:pPr>
      <w:r w:rsidRPr="00D8177C">
        <w:rPr>
          <w:sz w:val="20"/>
          <w:szCs w:val="20"/>
        </w:rPr>
        <w:t xml:space="preserve">*Note: </w:t>
      </w:r>
      <w:r>
        <w:rPr>
          <w:sz w:val="20"/>
          <w:szCs w:val="20"/>
        </w:rPr>
        <w:t>S</w:t>
      </w:r>
      <w:r w:rsidRPr="00D8177C">
        <w:rPr>
          <w:sz w:val="20"/>
          <w:szCs w:val="20"/>
        </w:rPr>
        <w:t xml:space="preserve">ome projects </w:t>
      </w:r>
      <w:r>
        <w:rPr>
          <w:sz w:val="20"/>
          <w:szCs w:val="20"/>
        </w:rPr>
        <w:t>h</w:t>
      </w:r>
      <w:r w:rsidRPr="00D8177C">
        <w:rPr>
          <w:sz w:val="20"/>
          <w:szCs w:val="20"/>
        </w:rPr>
        <w:t>ave not been quantified yet</w:t>
      </w:r>
      <w:r>
        <w:rPr>
          <w:sz w:val="20"/>
          <w:szCs w:val="20"/>
        </w:rPr>
        <w:t xml:space="preserve"> because</w:t>
      </w:r>
      <w:r w:rsidRPr="00D8177C">
        <w:rPr>
          <w:sz w:val="20"/>
          <w:szCs w:val="20"/>
        </w:rPr>
        <w:t xml:space="preserve"> additional details </w:t>
      </w:r>
      <w:r>
        <w:rPr>
          <w:sz w:val="20"/>
          <w:szCs w:val="20"/>
        </w:rPr>
        <w:t>are needed for the calculations.</w:t>
      </w:r>
    </w:p>
    <w:p w:rsidR="007F2B05" w:rsidRDefault="007F2B05" w:rsidP="007F2B05">
      <w:pPr>
        <w:widowControl w:val="0"/>
      </w:pPr>
    </w:p>
    <w:p w:rsidR="007F2B05" w:rsidRPr="000001AD" w:rsidRDefault="007F2B05" w:rsidP="007F2B05">
      <w:pPr>
        <w:keepNext/>
        <w:widowControl w:val="0"/>
        <w:jc w:val="center"/>
        <w:rPr>
          <w:b/>
        </w:rPr>
      </w:pPr>
      <w:r>
        <w:rPr>
          <w:b/>
        </w:rPr>
        <w:t xml:space="preserve">Table 2: North B BMAP Phase 1 </w:t>
      </w:r>
      <w:r w:rsidRPr="000001AD">
        <w:rPr>
          <w:b/>
        </w:rPr>
        <w:t xml:space="preserve">Required TP Reductions </w:t>
      </w:r>
      <w:r>
        <w:rPr>
          <w:b/>
        </w:rPr>
        <w:t>and Completed Project Credit</w:t>
      </w:r>
    </w:p>
    <w:tbl>
      <w:tblPr>
        <w:tblW w:w="8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8"/>
        <w:gridCol w:w="1962"/>
        <w:gridCol w:w="1800"/>
        <w:gridCol w:w="1397"/>
      </w:tblGrid>
      <w:tr w:rsidR="00D36AB2" w:rsidRPr="00CC0EC5" w:rsidTr="00D36AB2">
        <w:trPr>
          <w:trHeight w:val="70"/>
          <w:tblHeader/>
          <w:jc w:val="center"/>
        </w:trPr>
        <w:tc>
          <w:tcPr>
            <w:tcW w:w="3358" w:type="dxa"/>
            <w:shd w:val="clear" w:color="auto" w:fill="BFBFBF"/>
            <w:noWrap/>
            <w:vAlign w:val="bottom"/>
            <w:hideMark/>
          </w:tcPr>
          <w:p w:rsidR="00D36AB2" w:rsidRPr="00CC0EC5" w:rsidRDefault="00D36AB2" w:rsidP="00D36AB2">
            <w:pPr>
              <w:keepNext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CC0EC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Entity</w:t>
            </w:r>
          </w:p>
        </w:tc>
        <w:tc>
          <w:tcPr>
            <w:tcW w:w="1962" w:type="dxa"/>
            <w:shd w:val="clear" w:color="auto" w:fill="BFBFBF"/>
            <w:vAlign w:val="bottom"/>
            <w:hideMark/>
          </w:tcPr>
          <w:p w:rsidR="00D36AB2" w:rsidRDefault="00D36AB2" w:rsidP="00D36AB2">
            <w:pPr>
              <w:keepNext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15% </w:t>
            </w:r>
            <w:r w:rsidRPr="00CC0EC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BMAP 1 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TP </w:t>
            </w:r>
            <w:r w:rsidRPr="00CC0EC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Required Reduction </w:t>
            </w:r>
          </w:p>
          <w:p w:rsidR="00D36AB2" w:rsidRPr="00CC0EC5" w:rsidRDefault="00D36AB2" w:rsidP="00D36AB2">
            <w:pPr>
              <w:keepNext/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CC0EC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(lbs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/yr</w:t>
            </w:r>
            <w:r w:rsidRPr="00CC0EC5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800" w:type="dxa"/>
            <w:shd w:val="clear" w:color="auto" w:fill="BFBFBF"/>
            <w:vAlign w:val="bottom"/>
          </w:tcPr>
          <w:p w:rsidR="00D36AB2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Completed Project TP Credit </w:t>
            </w:r>
          </w:p>
          <w:p w:rsidR="00D36AB2" w:rsidRPr="00E57117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(lbs/yr)</w:t>
            </w:r>
          </w:p>
        </w:tc>
        <w:tc>
          <w:tcPr>
            <w:tcW w:w="1397" w:type="dxa"/>
            <w:shd w:val="clear" w:color="auto" w:fill="BFBFBF"/>
            <w:vAlign w:val="bottom"/>
          </w:tcPr>
          <w:p w:rsidR="00D36AB2" w:rsidRPr="00E57117" w:rsidRDefault="00D36AB2" w:rsidP="00D36A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TP Reduction Remaining (lbs/yr)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 w:rsidRPr="00E01D7D">
              <w:rPr>
                <w:rFonts w:eastAsia="Times New Roman"/>
                <w:color w:val="000000"/>
                <w:sz w:val="21"/>
                <w:szCs w:val="21"/>
              </w:rPr>
              <w:t>Brevard County</w:t>
            </w:r>
            <w:r w:rsidR="00227ED3">
              <w:rPr>
                <w:rFonts w:eastAsia="Times New Roman"/>
                <w:color w:val="000000"/>
                <w:sz w:val="21"/>
                <w:szCs w:val="21"/>
              </w:rPr>
              <w:t>*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995.8</w:t>
            </w:r>
          </w:p>
        </w:tc>
        <w:tc>
          <w:tcPr>
            <w:tcW w:w="1800" w:type="dxa"/>
            <w:shd w:val="clear" w:color="auto" w:fill="auto"/>
          </w:tcPr>
          <w:p w:rsidR="00D36AB2" w:rsidRPr="00E01D7D" w:rsidRDefault="0019787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2,961.2</w:t>
            </w:r>
          </w:p>
        </w:tc>
        <w:tc>
          <w:tcPr>
            <w:tcW w:w="1397" w:type="dxa"/>
            <w:shd w:val="clear" w:color="auto" w:fill="auto"/>
          </w:tcPr>
          <w:p w:rsidR="00D36AB2" w:rsidRPr="00E01D7D" w:rsidRDefault="005B64B0" w:rsidP="0019787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  <w:r w:rsidR="00197873">
              <w:rPr>
                <w:color w:val="000000"/>
                <w:sz w:val="21"/>
                <w:szCs w:val="21"/>
              </w:rPr>
              <w:t>1,965.4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Cocoa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557.3</w:t>
            </w:r>
          </w:p>
        </w:tc>
        <w:tc>
          <w:tcPr>
            <w:tcW w:w="1800" w:type="dxa"/>
            <w:shd w:val="clear" w:color="auto" w:fill="auto"/>
          </w:tcPr>
          <w:p w:rsidR="00D36AB2" w:rsidRPr="00E01D7D" w:rsidRDefault="0007600E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1,467.1</w:t>
            </w:r>
          </w:p>
        </w:tc>
        <w:tc>
          <w:tcPr>
            <w:tcW w:w="1397" w:type="dxa"/>
            <w:shd w:val="clear" w:color="auto" w:fill="auto"/>
          </w:tcPr>
          <w:p w:rsidR="00D36AB2" w:rsidRPr="00E01D7D" w:rsidRDefault="0007600E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-909.8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FDOT District 5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318.9</w:t>
            </w:r>
          </w:p>
        </w:tc>
        <w:tc>
          <w:tcPr>
            <w:tcW w:w="1800" w:type="dxa"/>
            <w:shd w:val="clear" w:color="auto" w:fill="auto"/>
          </w:tcPr>
          <w:p w:rsidR="00D36AB2" w:rsidRPr="00E01D7D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992.7</w:t>
            </w:r>
          </w:p>
        </w:tc>
        <w:tc>
          <w:tcPr>
            <w:tcW w:w="1397" w:type="dxa"/>
            <w:shd w:val="clear" w:color="auto" w:fill="auto"/>
          </w:tcPr>
          <w:p w:rsidR="00D36AB2" w:rsidRPr="00E01D7D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-673.8</w:t>
            </w:r>
          </w:p>
        </w:tc>
      </w:tr>
      <w:tr w:rsidR="00D36AB2" w:rsidRPr="00CC0EC5" w:rsidTr="001A4063">
        <w:trPr>
          <w:trHeight w:val="70"/>
          <w:jc w:val="center"/>
        </w:trPr>
        <w:tc>
          <w:tcPr>
            <w:tcW w:w="3358" w:type="dxa"/>
            <w:shd w:val="clear" w:color="auto" w:fill="FFFF00"/>
            <w:noWrap/>
            <w:vAlign w:val="bottom"/>
            <w:hideMark/>
          </w:tcPr>
          <w:p w:rsidR="00D36AB2" w:rsidRPr="00E01D7D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Indialantic</w:t>
            </w:r>
          </w:p>
        </w:tc>
        <w:tc>
          <w:tcPr>
            <w:tcW w:w="1962" w:type="dxa"/>
            <w:shd w:val="clear" w:color="auto" w:fill="FFFF00"/>
            <w:noWrap/>
            <w:vAlign w:val="bottom"/>
            <w:hideMark/>
          </w:tcPr>
          <w:p w:rsidR="00D36AB2" w:rsidRPr="00E01D7D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30.1</w:t>
            </w:r>
          </w:p>
        </w:tc>
        <w:tc>
          <w:tcPr>
            <w:tcW w:w="1800" w:type="dxa"/>
            <w:shd w:val="clear" w:color="auto" w:fill="FFFF00"/>
          </w:tcPr>
          <w:p w:rsidR="00D36AB2" w:rsidRPr="00E01D7D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397" w:type="dxa"/>
            <w:shd w:val="clear" w:color="auto" w:fill="FFFF00"/>
          </w:tcPr>
          <w:p w:rsidR="00D36AB2" w:rsidRPr="00E01D7D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30.1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Kennedy Space Center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800" w:type="dxa"/>
          </w:tcPr>
          <w:p w:rsidR="00D36AB2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895.5</w:t>
            </w:r>
          </w:p>
        </w:tc>
        <w:tc>
          <w:tcPr>
            <w:tcW w:w="1397" w:type="dxa"/>
          </w:tcPr>
          <w:p w:rsidR="00D36AB2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-895.5</w:t>
            </w:r>
          </w:p>
        </w:tc>
      </w:tr>
      <w:tr w:rsidR="00D36AB2" w:rsidRPr="00CC0EC5" w:rsidTr="001A4063">
        <w:trPr>
          <w:trHeight w:val="70"/>
          <w:jc w:val="center"/>
        </w:trPr>
        <w:tc>
          <w:tcPr>
            <w:tcW w:w="3358" w:type="dxa"/>
            <w:shd w:val="clear" w:color="auto" w:fill="FFFF00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Melbourne</w:t>
            </w:r>
            <w:r w:rsidR="005B64B0">
              <w:rPr>
                <w:rFonts w:eastAsia="Times New Roman"/>
                <w:color w:val="000000"/>
                <w:sz w:val="21"/>
                <w:szCs w:val="21"/>
              </w:rPr>
              <w:t>*</w:t>
            </w:r>
          </w:p>
        </w:tc>
        <w:tc>
          <w:tcPr>
            <w:tcW w:w="1962" w:type="dxa"/>
            <w:shd w:val="clear" w:color="auto" w:fill="FFFF00"/>
            <w:noWrap/>
            <w:vAlign w:val="bottom"/>
            <w:hideMark/>
          </w:tcPr>
          <w:p w:rsidR="00D36AB2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1,968.8</w:t>
            </w:r>
          </w:p>
        </w:tc>
        <w:tc>
          <w:tcPr>
            <w:tcW w:w="1800" w:type="dxa"/>
            <w:shd w:val="clear" w:color="auto" w:fill="FFFF00"/>
          </w:tcPr>
          <w:p w:rsidR="00D36AB2" w:rsidRDefault="0019787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790.8</w:t>
            </w:r>
          </w:p>
        </w:tc>
        <w:tc>
          <w:tcPr>
            <w:tcW w:w="1397" w:type="dxa"/>
            <w:shd w:val="clear" w:color="auto" w:fill="FFFF00"/>
          </w:tcPr>
          <w:p w:rsidR="00D36AB2" w:rsidRDefault="0019787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1,178.0</w:t>
            </w:r>
          </w:p>
        </w:tc>
      </w:tr>
      <w:tr w:rsidR="00D36AB2" w:rsidRPr="00CC0EC5" w:rsidTr="001A4063">
        <w:trPr>
          <w:trHeight w:val="70"/>
          <w:jc w:val="center"/>
        </w:trPr>
        <w:tc>
          <w:tcPr>
            <w:tcW w:w="3358" w:type="dxa"/>
            <w:shd w:val="clear" w:color="auto" w:fill="FFFF00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 xml:space="preserve">Palm Shores </w:t>
            </w:r>
          </w:p>
        </w:tc>
        <w:tc>
          <w:tcPr>
            <w:tcW w:w="1962" w:type="dxa"/>
            <w:shd w:val="clear" w:color="auto" w:fill="FFFF00"/>
            <w:noWrap/>
            <w:vAlign w:val="bottom"/>
            <w:hideMark/>
          </w:tcPr>
          <w:p w:rsidR="00D36AB2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19.5</w:t>
            </w:r>
          </w:p>
        </w:tc>
        <w:tc>
          <w:tcPr>
            <w:tcW w:w="1800" w:type="dxa"/>
            <w:shd w:val="clear" w:color="auto" w:fill="FFFF00"/>
          </w:tcPr>
          <w:p w:rsidR="00D36AB2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397" w:type="dxa"/>
            <w:shd w:val="clear" w:color="auto" w:fill="FFFF00"/>
          </w:tcPr>
          <w:p w:rsidR="00D36AB2" w:rsidRDefault="005B64B0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19.5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Pr="00E57117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Rockledge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593.7</w:t>
            </w:r>
          </w:p>
        </w:tc>
        <w:tc>
          <w:tcPr>
            <w:tcW w:w="1800" w:type="dxa"/>
          </w:tcPr>
          <w:p w:rsidR="00D36AB2" w:rsidRDefault="001A406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1,587</w:t>
            </w:r>
            <w:r w:rsidR="005B64B0">
              <w:rPr>
                <w:color w:val="000000"/>
                <w:sz w:val="21"/>
                <w:szCs w:val="21"/>
              </w:rPr>
              <w:t>.0</w:t>
            </w:r>
          </w:p>
        </w:tc>
        <w:tc>
          <w:tcPr>
            <w:tcW w:w="1397" w:type="dxa"/>
          </w:tcPr>
          <w:p w:rsidR="00D36AB2" w:rsidRDefault="001A406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-993.3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>Titusville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800" w:type="dxa"/>
          </w:tcPr>
          <w:p w:rsidR="00D36AB2" w:rsidRDefault="00331D7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13.9</w:t>
            </w:r>
          </w:p>
        </w:tc>
        <w:tc>
          <w:tcPr>
            <w:tcW w:w="1397" w:type="dxa"/>
          </w:tcPr>
          <w:p w:rsidR="00D36AB2" w:rsidRDefault="00331D73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-13.9</w:t>
            </w:r>
          </w:p>
        </w:tc>
      </w:tr>
      <w:tr w:rsidR="00D36AB2" w:rsidRPr="00CC0EC5" w:rsidTr="00D36AB2">
        <w:trPr>
          <w:trHeight w:val="70"/>
          <w:jc w:val="center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 xml:space="preserve">Indian Harbour Beach – </w:t>
            </w:r>
            <w:r w:rsidRPr="00D36AB2">
              <w:rPr>
                <w:rFonts w:eastAsia="Times New Roman"/>
                <w:i/>
                <w:color w:val="000000"/>
                <w:sz w:val="21"/>
                <w:szCs w:val="21"/>
              </w:rPr>
              <w:t>de minimus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36AB2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800" w:type="dxa"/>
            <w:vAlign w:val="bottom"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</w:p>
        </w:tc>
        <w:tc>
          <w:tcPr>
            <w:tcW w:w="1397" w:type="dxa"/>
            <w:vAlign w:val="bottom"/>
          </w:tcPr>
          <w:p w:rsidR="00D36AB2" w:rsidRPr="00E57117" w:rsidRDefault="00D36AB2" w:rsidP="00D36AB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</w:tbl>
    <w:p w:rsidR="00080513" w:rsidRPr="00D8177C" w:rsidRDefault="00080513" w:rsidP="00080513">
      <w:pPr>
        <w:widowControl w:val="0"/>
        <w:rPr>
          <w:sz w:val="20"/>
          <w:szCs w:val="20"/>
        </w:rPr>
      </w:pPr>
      <w:r w:rsidRPr="00D8177C">
        <w:rPr>
          <w:sz w:val="20"/>
          <w:szCs w:val="20"/>
        </w:rPr>
        <w:t xml:space="preserve">*Note: </w:t>
      </w:r>
      <w:r>
        <w:rPr>
          <w:sz w:val="20"/>
          <w:szCs w:val="20"/>
        </w:rPr>
        <w:t>S</w:t>
      </w:r>
      <w:r w:rsidRPr="00D8177C">
        <w:rPr>
          <w:sz w:val="20"/>
          <w:szCs w:val="20"/>
        </w:rPr>
        <w:t xml:space="preserve">ome projects </w:t>
      </w:r>
      <w:r>
        <w:rPr>
          <w:sz w:val="20"/>
          <w:szCs w:val="20"/>
        </w:rPr>
        <w:t>h</w:t>
      </w:r>
      <w:r w:rsidRPr="00D8177C">
        <w:rPr>
          <w:sz w:val="20"/>
          <w:szCs w:val="20"/>
        </w:rPr>
        <w:t>ave not been quantified yet</w:t>
      </w:r>
      <w:r>
        <w:rPr>
          <w:sz w:val="20"/>
          <w:szCs w:val="20"/>
        </w:rPr>
        <w:t xml:space="preserve"> because</w:t>
      </w:r>
      <w:r w:rsidRPr="00D8177C">
        <w:rPr>
          <w:sz w:val="20"/>
          <w:szCs w:val="20"/>
        </w:rPr>
        <w:t xml:space="preserve"> additional details </w:t>
      </w:r>
      <w:r>
        <w:rPr>
          <w:sz w:val="20"/>
          <w:szCs w:val="20"/>
        </w:rPr>
        <w:t>are needed for the calculations.</w:t>
      </w:r>
    </w:p>
    <w:p w:rsidR="007F2B05" w:rsidRDefault="007F2B05"/>
    <w:sectPr w:rsidR="007F2B05" w:rsidSect="00F15A8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15" w:rsidRDefault="00FF0B15" w:rsidP="00D8177C">
      <w:r>
        <w:separator/>
      </w:r>
    </w:p>
  </w:endnote>
  <w:endnote w:type="continuationSeparator" w:id="0">
    <w:p w:rsidR="00FF0B15" w:rsidRDefault="00FF0B15" w:rsidP="00D81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467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D36AB2" w:rsidRPr="00D8177C" w:rsidRDefault="00D36AB2" w:rsidP="00D8177C">
            <w:pPr>
              <w:pStyle w:val="Foo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Distribution</w:t>
            </w:r>
            <w:r>
              <w:tab/>
            </w:r>
            <w:r w:rsidRPr="00D8177C">
              <w:rPr>
                <w:sz w:val="20"/>
                <w:szCs w:val="20"/>
              </w:rPr>
              <w:t xml:space="preserve">Page </w:t>
            </w:r>
            <w:r w:rsidR="008F661B" w:rsidRPr="00D8177C">
              <w:rPr>
                <w:sz w:val="20"/>
                <w:szCs w:val="20"/>
              </w:rPr>
              <w:fldChar w:fldCharType="begin"/>
            </w:r>
            <w:r w:rsidRPr="00D8177C">
              <w:rPr>
                <w:sz w:val="20"/>
                <w:szCs w:val="20"/>
              </w:rPr>
              <w:instrText xml:space="preserve"> PAGE </w:instrText>
            </w:r>
            <w:r w:rsidR="008F661B" w:rsidRPr="00D8177C">
              <w:rPr>
                <w:sz w:val="20"/>
                <w:szCs w:val="20"/>
              </w:rPr>
              <w:fldChar w:fldCharType="separate"/>
            </w:r>
            <w:r w:rsidR="001A4063">
              <w:rPr>
                <w:noProof/>
                <w:sz w:val="20"/>
                <w:szCs w:val="20"/>
              </w:rPr>
              <w:t>1</w:t>
            </w:r>
            <w:r w:rsidR="008F661B" w:rsidRPr="00D8177C">
              <w:rPr>
                <w:sz w:val="20"/>
                <w:szCs w:val="20"/>
              </w:rPr>
              <w:fldChar w:fldCharType="end"/>
            </w:r>
            <w:r w:rsidRPr="00D8177C">
              <w:rPr>
                <w:sz w:val="20"/>
                <w:szCs w:val="20"/>
              </w:rPr>
              <w:t xml:space="preserve"> of </w:t>
            </w:r>
            <w:r w:rsidR="008F661B" w:rsidRPr="00D8177C">
              <w:rPr>
                <w:sz w:val="20"/>
                <w:szCs w:val="20"/>
              </w:rPr>
              <w:fldChar w:fldCharType="begin"/>
            </w:r>
            <w:r w:rsidRPr="00D8177C">
              <w:rPr>
                <w:sz w:val="20"/>
                <w:szCs w:val="20"/>
              </w:rPr>
              <w:instrText xml:space="preserve"> NUMPAGES  </w:instrText>
            </w:r>
            <w:r w:rsidR="008F661B" w:rsidRPr="00D8177C">
              <w:rPr>
                <w:sz w:val="20"/>
                <w:szCs w:val="20"/>
              </w:rPr>
              <w:fldChar w:fldCharType="separate"/>
            </w:r>
            <w:r w:rsidR="001A4063">
              <w:rPr>
                <w:noProof/>
                <w:sz w:val="20"/>
                <w:szCs w:val="20"/>
              </w:rPr>
              <w:t>2</w:t>
            </w:r>
            <w:r w:rsidR="008F661B" w:rsidRPr="00D8177C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:rsidR="00D36AB2" w:rsidRDefault="00D36A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15" w:rsidRDefault="00FF0B15" w:rsidP="00D8177C">
      <w:r>
        <w:separator/>
      </w:r>
    </w:p>
  </w:footnote>
  <w:footnote w:type="continuationSeparator" w:id="0">
    <w:p w:rsidR="00FF0B15" w:rsidRDefault="00FF0B15" w:rsidP="00D817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9B2"/>
    <w:rsid w:val="00004761"/>
    <w:rsid w:val="00056F1C"/>
    <w:rsid w:val="0007600E"/>
    <w:rsid w:val="00080513"/>
    <w:rsid w:val="000A5EDE"/>
    <w:rsid w:val="000B1188"/>
    <w:rsid w:val="000C3478"/>
    <w:rsid w:val="000E6C4B"/>
    <w:rsid w:val="00120CAE"/>
    <w:rsid w:val="00145CFD"/>
    <w:rsid w:val="00197873"/>
    <w:rsid w:val="001A4063"/>
    <w:rsid w:val="00202763"/>
    <w:rsid w:val="00207073"/>
    <w:rsid w:val="00227ED3"/>
    <w:rsid w:val="002769C3"/>
    <w:rsid w:val="00276DC3"/>
    <w:rsid w:val="00282AC4"/>
    <w:rsid w:val="00314FD8"/>
    <w:rsid w:val="00331D73"/>
    <w:rsid w:val="00390CC5"/>
    <w:rsid w:val="00404666"/>
    <w:rsid w:val="00442BF0"/>
    <w:rsid w:val="004A5BF7"/>
    <w:rsid w:val="004E5AF3"/>
    <w:rsid w:val="00504ADD"/>
    <w:rsid w:val="00543291"/>
    <w:rsid w:val="00565CC6"/>
    <w:rsid w:val="00570D93"/>
    <w:rsid w:val="005B64B0"/>
    <w:rsid w:val="005D425C"/>
    <w:rsid w:val="005F349C"/>
    <w:rsid w:val="006B70D3"/>
    <w:rsid w:val="006C4BF8"/>
    <w:rsid w:val="006E334A"/>
    <w:rsid w:val="006F3C04"/>
    <w:rsid w:val="00734BA0"/>
    <w:rsid w:val="0074443C"/>
    <w:rsid w:val="00790123"/>
    <w:rsid w:val="007B120D"/>
    <w:rsid w:val="007F2B05"/>
    <w:rsid w:val="007F6BA2"/>
    <w:rsid w:val="0080713D"/>
    <w:rsid w:val="00843B35"/>
    <w:rsid w:val="0086028D"/>
    <w:rsid w:val="008953E3"/>
    <w:rsid w:val="00895737"/>
    <w:rsid w:val="008F661B"/>
    <w:rsid w:val="008F7D99"/>
    <w:rsid w:val="00942CE6"/>
    <w:rsid w:val="00971F2B"/>
    <w:rsid w:val="00A34D2B"/>
    <w:rsid w:val="00AA1FF0"/>
    <w:rsid w:val="00AB01D2"/>
    <w:rsid w:val="00AE67F6"/>
    <w:rsid w:val="00B20E13"/>
    <w:rsid w:val="00C0094D"/>
    <w:rsid w:val="00C340E7"/>
    <w:rsid w:val="00C42876"/>
    <w:rsid w:val="00C950D9"/>
    <w:rsid w:val="00CA45A5"/>
    <w:rsid w:val="00D15C8C"/>
    <w:rsid w:val="00D36AB2"/>
    <w:rsid w:val="00D57EFD"/>
    <w:rsid w:val="00D8177C"/>
    <w:rsid w:val="00DA08FE"/>
    <w:rsid w:val="00DE7A16"/>
    <w:rsid w:val="00DF211E"/>
    <w:rsid w:val="00E01D7D"/>
    <w:rsid w:val="00E31ABD"/>
    <w:rsid w:val="00E37F48"/>
    <w:rsid w:val="00E714A0"/>
    <w:rsid w:val="00EA1101"/>
    <w:rsid w:val="00ED6779"/>
    <w:rsid w:val="00F15A8B"/>
    <w:rsid w:val="00F35AC1"/>
    <w:rsid w:val="00FC6B79"/>
    <w:rsid w:val="00FD4F38"/>
    <w:rsid w:val="00FF0B15"/>
    <w:rsid w:val="00FF4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9B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17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77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17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77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4</cp:revision>
  <cp:lastPrinted>2011-09-19T13:53:00Z</cp:lastPrinted>
  <dcterms:created xsi:type="dcterms:W3CDTF">2011-12-20T14:50:00Z</dcterms:created>
  <dcterms:modified xsi:type="dcterms:W3CDTF">2012-01-05T18:30:00Z</dcterms:modified>
</cp:coreProperties>
</file>