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6F" w:rsidRDefault="00146B6F" w:rsidP="00146B6F">
      <w:pPr>
        <w:pStyle w:val="PlainText"/>
      </w:pPr>
      <w:r>
        <w:t>Eric,</w:t>
      </w:r>
    </w:p>
    <w:p w:rsidR="00146B6F" w:rsidRDefault="00146B6F" w:rsidP="00146B6F">
      <w:pPr>
        <w:pStyle w:val="PlainText"/>
      </w:pPr>
      <w:r>
        <w:t xml:space="preserve">Designing mosquito free </w:t>
      </w:r>
      <w:proofErr w:type="spellStart"/>
      <w:r>
        <w:t>stormwater</w:t>
      </w:r>
      <w:proofErr w:type="spellEnd"/>
      <w:r>
        <w:t xml:space="preserve"> treatment facilities has been a state goal since the late 70's, and it should continue.  Good design prevents the production of mosquitoes, recovery of dry systems within 72 hours and permanently wet facilities that can maintain fish populations.  Attached are a copy of our Land Development Code Ordinance (reference 72-776 #5 objective and 72-782 maintenance language) and some guidelines (out of the 2009 Mosquito Control White Paper) we provide to local engineers.</w:t>
      </w:r>
    </w:p>
    <w:p w:rsidR="00146B6F" w:rsidRDefault="00146B6F" w:rsidP="00146B6F">
      <w:pPr>
        <w:pStyle w:val="PlainText"/>
      </w:pPr>
    </w:p>
    <w:p w:rsidR="00146B6F" w:rsidRDefault="00146B6F" w:rsidP="00146B6F">
      <w:pPr>
        <w:pStyle w:val="PlainText"/>
      </w:pPr>
      <w:r>
        <w:t>One thing that is really needed and that we have in our local ordinance, is the ability of local governments or permitting agency to notice property owners of a maintenance issue (mosquito or operational performance issue) and in the case of inadequate response, go in and clean up the issue and lien the property.  We have this tool in Volusia County and have only had to use it a few times.</w:t>
      </w:r>
    </w:p>
    <w:p w:rsidR="00146B6F" w:rsidRDefault="00146B6F" w:rsidP="00146B6F">
      <w:pPr>
        <w:pStyle w:val="PlainText"/>
      </w:pPr>
    </w:p>
    <w:p w:rsidR="00146B6F" w:rsidRDefault="00146B6F" w:rsidP="00146B6F">
      <w:pPr>
        <w:pStyle w:val="PlainText"/>
      </w:pPr>
      <w:r>
        <w:t xml:space="preserve">If done properly, use of pesticides to control mosquito larvae in these new </w:t>
      </w:r>
      <w:proofErr w:type="spellStart"/>
      <w:r>
        <w:t>stormwater</w:t>
      </w:r>
      <w:proofErr w:type="spellEnd"/>
      <w:r>
        <w:t xml:space="preserve"> facilities can be greatly reduced or eliminated.   We do not want to add to nuisance and disease carrying mosquito problems in the future.  Thanks for your time.</w:t>
      </w:r>
    </w:p>
    <w:p w:rsidR="00146B6F" w:rsidRDefault="00146B6F" w:rsidP="00146B6F">
      <w:pPr>
        <w:pStyle w:val="PlainText"/>
      </w:pPr>
      <w:r>
        <w:t>JCG</w:t>
      </w:r>
    </w:p>
    <w:p w:rsidR="00146B6F" w:rsidRDefault="00146B6F" w:rsidP="00146B6F">
      <w:pPr>
        <w:pStyle w:val="PlainText"/>
      </w:pPr>
    </w:p>
    <w:p w:rsidR="00146B6F" w:rsidRDefault="00146B6F" w:rsidP="00146B6F">
      <w:pPr>
        <w:pStyle w:val="PlainText"/>
      </w:pPr>
    </w:p>
    <w:p w:rsidR="00146B6F" w:rsidRDefault="00146B6F" w:rsidP="00146B6F">
      <w:pPr>
        <w:pStyle w:val="PlainText"/>
      </w:pPr>
      <w:r>
        <w:t>John C. Gamble</w:t>
      </w:r>
    </w:p>
    <w:p w:rsidR="00146B6F" w:rsidRDefault="00146B6F" w:rsidP="00146B6F">
      <w:pPr>
        <w:pStyle w:val="PlainText"/>
      </w:pPr>
      <w:r>
        <w:t>Special Projects Manager</w:t>
      </w:r>
    </w:p>
    <w:p w:rsidR="00146B6F" w:rsidRDefault="00146B6F" w:rsidP="00146B6F">
      <w:pPr>
        <w:pStyle w:val="PlainText"/>
      </w:pPr>
      <w:r>
        <w:t>Volusia County Public Works</w:t>
      </w:r>
    </w:p>
    <w:p w:rsidR="00146B6F" w:rsidRDefault="00146B6F" w:rsidP="00146B6F">
      <w:pPr>
        <w:pStyle w:val="PlainText"/>
      </w:pPr>
      <w:r>
        <w:t>123 W. Indiana Ave.</w:t>
      </w:r>
    </w:p>
    <w:p w:rsidR="00146B6F" w:rsidRDefault="00146B6F" w:rsidP="00146B6F">
      <w:pPr>
        <w:pStyle w:val="PlainText"/>
      </w:pPr>
      <w:proofErr w:type="spellStart"/>
      <w:r>
        <w:t>DeLand</w:t>
      </w:r>
      <w:proofErr w:type="spellEnd"/>
      <w:r>
        <w:t>, FL 32720-4262</w:t>
      </w:r>
    </w:p>
    <w:p w:rsidR="00146B6F" w:rsidRDefault="00146B6F" w:rsidP="00146B6F">
      <w:pPr>
        <w:pStyle w:val="PlainText"/>
      </w:pPr>
      <w:r>
        <w:t>386-736-5965 X5527</w:t>
      </w:r>
    </w:p>
    <w:p w:rsidR="00146B6F" w:rsidRDefault="00146B6F" w:rsidP="00146B6F">
      <w:pPr>
        <w:pStyle w:val="PlainText"/>
      </w:pPr>
      <w:hyperlink r:id="rId4" w:history="1">
        <w:r>
          <w:rPr>
            <w:rStyle w:val="Hyperlink"/>
          </w:rPr>
          <w:t>jgamble@co.volusia.fl.us</w:t>
        </w:r>
      </w:hyperlink>
      <w:r>
        <w:t xml:space="preserve"> </w:t>
      </w:r>
    </w:p>
    <w:p w:rsidR="002635CA" w:rsidRDefault="002635CA"/>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46B6F"/>
    <w:rsid w:val="00146B6F"/>
    <w:rsid w:val="002635CA"/>
    <w:rsid w:val="003A03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6B6F"/>
    <w:rPr>
      <w:color w:val="0000FF" w:themeColor="hyperlink"/>
      <w:u w:val="single"/>
    </w:rPr>
  </w:style>
  <w:style w:type="paragraph" w:styleId="PlainText">
    <w:name w:val="Plain Text"/>
    <w:basedOn w:val="Normal"/>
    <w:link w:val="PlainTextChar"/>
    <w:uiPriority w:val="99"/>
    <w:semiHidden/>
    <w:unhideWhenUsed/>
    <w:rsid w:val="00146B6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46B6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2309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gamble@co.volusia.f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1144</Characters>
  <Application>Microsoft Office Word</Application>
  <DocSecurity>0</DocSecurity>
  <Lines>25</Lines>
  <Paragraphs>17</Paragraphs>
  <ScaleCrop>false</ScaleCrop>
  <Company> </Company>
  <LinksUpToDate>false</LinksUpToDate>
  <CharactersWithSpaces>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1</cp:revision>
  <dcterms:created xsi:type="dcterms:W3CDTF">2010-06-18T16:20:00Z</dcterms:created>
  <dcterms:modified xsi:type="dcterms:W3CDTF">2010-06-18T16:21:00Z</dcterms:modified>
</cp:coreProperties>
</file>