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CD8" w:rsidRDefault="00CE75F4" w:rsidP="00CE75F4">
      <w:pPr>
        <w:jc w:val="center"/>
        <w:rPr>
          <w:b/>
          <w:bCs/>
          <w:sz w:val="28"/>
          <w:szCs w:val="28"/>
        </w:rPr>
      </w:pPr>
      <w:proofErr w:type="spellStart"/>
      <w:r w:rsidRPr="006D3CD8">
        <w:rPr>
          <w:b/>
          <w:bCs/>
          <w:sz w:val="28"/>
          <w:szCs w:val="28"/>
        </w:rPr>
        <w:t>Wekiva</w:t>
      </w:r>
      <w:proofErr w:type="spellEnd"/>
      <w:r w:rsidRPr="006D3CD8">
        <w:rPr>
          <w:b/>
          <w:bCs/>
          <w:sz w:val="28"/>
          <w:szCs w:val="28"/>
        </w:rPr>
        <w:t xml:space="preserve"> B</w:t>
      </w:r>
      <w:r w:rsidR="006D3CD8">
        <w:rPr>
          <w:b/>
          <w:bCs/>
          <w:sz w:val="28"/>
          <w:szCs w:val="28"/>
        </w:rPr>
        <w:t xml:space="preserve">asin </w:t>
      </w:r>
      <w:r w:rsidRPr="006D3CD8">
        <w:rPr>
          <w:b/>
          <w:bCs/>
          <w:sz w:val="28"/>
          <w:szCs w:val="28"/>
        </w:rPr>
        <w:t>M</w:t>
      </w:r>
      <w:r w:rsidR="006D3CD8">
        <w:rPr>
          <w:b/>
          <w:bCs/>
          <w:sz w:val="28"/>
          <w:szCs w:val="28"/>
        </w:rPr>
        <w:t xml:space="preserve">anagement </w:t>
      </w:r>
      <w:r w:rsidRPr="006D3CD8">
        <w:rPr>
          <w:b/>
          <w:bCs/>
          <w:sz w:val="28"/>
          <w:szCs w:val="28"/>
        </w:rPr>
        <w:t>A</w:t>
      </w:r>
      <w:r w:rsidR="006D3CD8">
        <w:rPr>
          <w:b/>
          <w:bCs/>
          <w:sz w:val="28"/>
          <w:szCs w:val="28"/>
        </w:rPr>
        <w:t xml:space="preserve">ction </w:t>
      </w:r>
      <w:r w:rsidRPr="006D3CD8">
        <w:rPr>
          <w:b/>
          <w:bCs/>
          <w:sz w:val="28"/>
          <w:szCs w:val="28"/>
        </w:rPr>
        <w:t>P</w:t>
      </w:r>
      <w:r w:rsidR="006D3CD8">
        <w:rPr>
          <w:b/>
          <w:bCs/>
          <w:sz w:val="28"/>
          <w:szCs w:val="28"/>
        </w:rPr>
        <w:t>lan</w:t>
      </w:r>
      <w:r w:rsidRPr="006D3CD8">
        <w:rPr>
          <w:b/>
          <w:bCs/>
          <w:sz w:val="28"/>
          <w:szCs w:val="28"/>
        </w:rPr>
        <w:t xml:space="preserve"> </w:t>
      </w:r>
    </w:p>
    <w:p w:rsidR="00CE75F4" w:rsidRPr="006D3CD8" w:rsidRDefault="00CE75F4" w:rsidP="00CE75F4">
      <w:pPr>
        <w:jc w:val="center"/>
        <w:rPr>
          <w:b/>
          <w:bCs/>
          <w:sz w:val="28"/>
          <w:szCs w:val="28"/>
        </w:rPr>
      </w:pPr>
      <w:r w:rsidRPr="006D3CD8">
        <w:rPr>
          <w:b/>
          <w:bCs/>
          <w:sz w:val="28"/>
          <w:szCs w:val="28"/>
        </w:rPr>
        <w:t xml:space="preserve">Basin Working Group </w:t>
      </w:r>
      <w:r w:rsidR="006D3CD8">
        <w:rPr>
          <w:b/>
          <w:bCs/>
          <w:sz w:val="28"/>
          <w:szCs w:val="28"/>
        </w:rPr>
        <w:t>Meeting</w:t>
      </w:r>
    </w:p>
    <w:p w:rsidR="006D3CD8" w:rsidRPr="006D3CD8" w:rsidRDefault="006D3CD8" w:rsidP="00CE75F4">
      <w:pPr>
        <w:jc w:val="center"/>
        <w:rPr>
          <w:b/>
          <w:bCs/>
          <w:i/>
          <w:sz w:val="28"/>
          <w:szCs w:val="28"/>
        </w:rPr>
      </w:pPr>
      <w:r w:rsidRPr="006D3CD8">
        <w:rPr>
          <w:b/>
          <w:bCs/>
          <w:i/>
          <w:sz w:val="28"/>
          <w:szCs w:val="28"/>
        </w:rPr>
        <w:t xml:space="preserve">Friday, </w:t>
      </w:r>
      <w:r w:rsidR="004D2E83">
        <w:rPr>
          <w:b/>
          <w:bCs/>
          <w:i/>
          <w:sz w:val="28"/>
          <w:szCs w:val="28"/>
        </w:rPr>
        <w:t>July 27</w:t>
      </w:r>
      <w:r w:rsidR="00CE75F4" w:rsidRPr="006D3CD8">
        <w:rPr>
          <w:b/>
          <w:bCs/>
          <w:i/>
          <w:sz w:val="28"/>
          <w:szCs w:val="28"/>
        </w:rPr>
        <w:t>, 2012</w:t>
      </w:r>
    </w:p>
    <w:p w:rsidR="00CE75F4" w:rsidRPr="006D3CD8" w:rsidRDefault="000D1979" w:rsidP="00CE75F4">
      <w:pPr>
        <w:jc w:val="center"/>
        <w:rPr>
          <w:bCs/>
          <w:sz w:val="28"/>
          <w:szCs w:val="28"/>
        </w:rPr>
      </w:pPr>
      <w:r w:rsidRPr="006D3CD8">
        <w:rPr>
          <w:bCs/>
          <w:sz w:val="28"/>
          <w:szCs w:val="28"/>
        </w:rPr>
        <w:t>9:00 a.m. – 11</w:t>
      </w:r>
      <w:r w:rsidR="00CE75F4" w:rsidRPr="006D3CD8">
        <w:rPr>
          <w:bCs/>
          <w:sz w:val="28"/>
          <w:szCs w:val="28"/>
        </w:rPr>
        <w:t>:00 p.m.</w:t>
      </w:r>
    </w:p>
    <w:p w:rsidR="00CE75F4" w:rsidRPr="006D3CD8" w:rsidRDefault="004D2E83" w:rsidP="00CE75F4">
      <w:pPr>
        <w:jc w:val="center"/>
      </w:pPr>
      <w:proofErr w:type="spellStart"/>
      <w:r>
        <w:t>East</w:t>
      </w:r>
      <w:r w:rsidR="00CE75F4" w:rsidRPr="006D3CD8">
        <w:t>monte</w:t>
      </w:r>
      <w:proofErr w:type="spellEnd"/>
      <w:r w:rsidR="00CE75F4" w:rsidRPr="006D3CD8">
        <w:t xml:space="preserve"> Park/Civic Center Building</w:t>
      </w:r>
    </w:p>
    <w:p w:rsidR="00CE75F4" w:rsidRPr="006D3CD8" w:rsidRDefault="004D2E83" w:rsidP="00CE75F4">
      <w:pPr>
        <w:jc w:val="center"/>
        <w:rPr>
          <w:b/>
          <w:bCs/>
        </w:rPr>
      </w:pPr>
      <w:r>
        <w:t>830 Magnolia Drive</w:t>
      </w:r>
      <w:r w:rsidR="00CE75F4" w:rsidRPr="006D3CD8">
        <w:t>, Altamonte Springs, FL 327</w:t>
      </w:r>
      <w:r>
        <w:t>01</w:t>
      </w:r>
    </w:p>
    <w:p w:rsidR="00CE75F4" w:rsidRPr="00571480" w:rsidRDefault="00CE75F4" w:rsidP="00CE75F4">
      <w:pPr>
        <w:rPr>
          <w:rFonts w:ascii="Arial" w:hAnsi="Arial" w:cs="Arial"/>
          <w:sz w:val="20"/>
          <w:szCs w:val="20"/>
        </w:rPr>
      </w:pPr>
    </w:p>
    <w:p w:rsidR="00CE75F4" w:rsidRPr="006D3CD8" w:rsidRDefault="00CE75F4" w:rsidP="00CE75F4"/>
    <w:p w:rsidR="006D3CD8" w:rsidRPr="006D3CD8" w:rsidRDefault="006D3CD8" w:rsidP="006D3CD8">
      <w:pPr>
        <w:jc w:val="center"/>
        <w:rPr>
          <w:b/>
          <w:u w:val="single"/>
        </w:rPr>
      </w:pPr>
      <w:r w:rsidRPr="006D3CD8">
        <w:rPr>
          <w:b/>
          <w:u w:val="single"/>
        </w:rPr>
        <w:t>A</w:t>
      </w:r>
      <w:r>
        <w:rPr>
          <w:b/>
          <w:u w:val="single"/>
        </w:rPr>
        <w:t>GENDA</w:t>
      </w:r>
    </w:p>
    <w:p w:rsidR="006D3CD8" w:rsidRDefault="006D3CD8" w:rsidP="00CE75F4"/>
    <w:p w:rsidR="004D2E83" w:rsidRPr="00543A5D" w:rsidRDefault="004D2E83" w:rsidP="004D2E83">
      <w:pPr>
        <w:rPr>
          <w:b/>
        </w:rPr>
      </w:pPr>
      <w:r w:rsidRPr="00543A5D">
        <w:rPr>
          <w:b/>
        </w:rPr>
        <w:t>9:00</w:t>
      </w:r>
      <w:r w:rsidRPr="00543A5D">
        <w:rPr>
          <w:b/>
        </w:rPr>
        <w:tab/>
        <w:t>Welcome and Introductions</w:t>
      </w:r>
    </w:p>
    <w:p w:rsidR="004D2E83" w:rsidRPr="00543A5D" w:rsidRDefault="004D2E83" w:rsidP="004D2E83">
      <w:pPr>
        <w:ind w:left="720" w:hanging="720"/>
        <w:rPr>
          <w:b/>
        </w:rPr>
      </w:pPr>
    </w:p>
    <w:p w:rsidR="004D2E83" w:rsidRPr="00CD7DB6" w:rsidRDefault="004D2E83" w:rsidP="004D2E83">
      <w:pPr>
        <w:ind w:left="720" w:hanging="720"/>
      </w:pPr>
      <w:r w:rsidRPr="00543A5D">
        <w:rPr>
          <w:b/>
        </w:rPr>
        <w:t>9:10</w:t>
      </w:r>
      <w:r w:rsidRPr="00543A5D">
        <w:rPr>
          <w:b/>
        </w:rPr>
        <w:tab/>
        <w:t xml:space="preserve">Overview of Draft </w:t>
      </w:r>
      <w:proofErr w:type="spellStart"/>
      <w:r w:rsidRPr="00543A5D">
        <w:rPr>
          <w:b/>
        </w:rPr>
        <w:t>Wekiva</w:t>
      </w:r>
      <w:proofErr w:type="spellEnd"/>
      <w:r w:rsidRPr="00543A5D">
        <w:rPr>
          <w:b/>
        </w:rPr>
        <w:t xml:space="preserve"> River and Rock Springs Run Basin</w:t>
      </w:r>
      <w:r w:rsidRPr="00CD7DB6">
        <w:rPr>
          <w:b/>
        </w:rPr>
        <w:t xml:space="preserve"> BMAP</w:t>
      </w:r>
      <w:r w:rsidR="00CD7DB6" w:rsidRPr="00CD7DB6">
        <w:t xml:space="preserve"> (Kathleen Harrigan, SAIC)</w:t>
      </w:r>
    </w:p>
    <w:p w:rsidR="004D2E83" w:rsidRPr="00543A5D" w:rsidRDefault="0007258D" w:rsidP="001E4105">
      <w:pPr>
        <w:pStyle w:val="TOC1"/>
        <w:numPr>
          <w:ilvl w:val="0"/>
          <w:numId w:val="8"/>
        </w:numPr>
        <w:spacing w:before="0" w:after="20"/>
        <w:rPr>
          <w:rFonts w:ascii="Times New Roman" w:eastAsiaTheme="minorEastAsia" w:hAnsi="Times New Roman" w:cs="Times New Roman"/>
          <w:b w:val="0"/>
          <w:smallCaps w:val="0"/>
          <w:noProof/>
        </w:rPr>
      </w:pPr>
      <w:hyperlink w:anchor="_Toc314558453" w:history="1">
        <w:r w:rsidR="004D2E83" w:rsidRPr="00543A5D">
          <w:rPr>
            <w:rStyle w:val="Hyperlink"/>
            <w:rFonts w:ascii="Times New Roman" w:hAnsi="Times New Roman" w:cs="Times New Roman"/>
            <w:b w:val="0"/>
            <w:smallCaps w:val="0"/>
            <w:noProof/>
            <w:color w:val="auto"/>
            <w:u w:val="none"/>
          </w:rPr>
          <w:t xml:space="preserve">Chapter 1 : Context, Purpose, and Scope of the Plan </w:t>
        </w:r>
      </w:hyperlink>
    </w:p>
    <w:p w:rsidR="004D2E83" w:rsidRPr="00543A5D" w:rsidRDefault="0007258D" w:rsidP="001E4105">
      <w:pPr>
        <w:pStyle w:val="TOC1"/>
        <w:numPr>
          <w:ilvl w:val="0"/>
          <w:numId w:val="8"/>
        </w:numPr>
        <w:spacing w:before="0" w:after="20"/>
        <w:rPr>
          <w:rFonts w:ascii="Times New Roman" w:eastAsiaTheme="minorEastAsia" w:hAnsi="Times New Roman" w:cs="Times New Roman"/>
          <w:b w:val="0"/>
          <w:smallCaps w:val="0"/>
          <w:noProof/>
        </w:rPr>
      </w:pPr>
      <w:hyperlink w:anchor="_Toc314558459" w:history="1">
        <w:r w:rsidR="004D2E83" w:rsidRPr="00543A5D">
          <w:rPr>
            <w:rStyle w:val="Hyperlink"/>
            <w:rFonts w:ascii="Times New Roman" w:hAnsi="Times New Roman" w:cs="Times New Roman"/>
            <w:b w:val="0"/>
            <w:smallCaps w:val="0"/>
            <w:noProof/>
            <w:color w:val="auto"/>
            <w:u w:val="none"/>
          </w:rPr>
          <w:t>Chapter 2 : Wekiva River and Rock Springs Run Basin Setting</w:t>
        </w:r>
      </w:hyperlink>
    </w:p>
    <w:p w:rsidR="004D2E83" w:rsidRPr="00543A5D" w:rsidRDefault="0007258D" w:rsidP="001E4105">
      <w:pPr>
        <w:pStyle w:val="TOC1"/>
        <w:numPr>
          <w:ilvl w:val="0"/>
          <w:numId w:val="8"/>
        </w:numPr>
        <w:spacing w:before="0" w:after="20"/>
        <w:rPr>
          <w:rFonts w:ascii="Times New Roman" w:eastAsiaTheme="minorEastAsia" w:hAnsi="Times New Roman" w:cs="Times New Roman"/>
          <w:b w:val="0"/>
          <w:smallCaps w:val="0"/>
          <w:noProof/>
        </w:rPr>
      </w:pPr>
      <w:hyperlink w:anchor="_Toc314558465" w:history="1">
        <w:r w:rsidR="004D2E83" w:rsidRPr="00543A5D">
          <w:rPr>
            <w:rStyle w:val="Hyperlink"/>
            <w:rFonts w:ascii="Times New Roman" w:hAnsi="Times New Roman" w:cs="Times New Roman"/>
            <w:b w:val="0"/>
            <w:smallCaps w:val="0"/>
            <w:noProof/>
            <w:color w:val="auto"/>
            <w:u w:val="none"/>
          </w:rPr>
          <w:t>Chapter 3 : Management Actions</w:t>
        </w:r>
      </w:hyperlink>
    </w:p>
    <w:p w:rsidR="004D2E83" w:rsidRPr="00543A5D" w:rsidRDefault="0007258D" w:rsidP="001E4105">
      <w:pPr>
        <w:pStyle w:val="TOC1"/>
        <w:numPr>
          <w:ilvl w:val="0"/>
          <w:numId w:val="8"/>
        </w:numPr>
        <w:spacing w:before="0" w:after="20"/>
        <w:rPr>
          <w:rFonts w:ascii="Times New Roman" w:eastAsiaTheme="minorEastAsia" w:hAnsi="Times New Roman" w:cs="Times New Roman"/>
          <w:b w:val="0"/>
          <w:smallCaps w:val="0"/>
          <w:noProof/>
        </w:rPr>
      </w:pPr>
      <w:hyperlink w:anchor="_Toc314558469" w:history="1">
        <w:r w:rsidR="004D2E83" w:rsidRPr="00543A5D">
          <w:rPr>
            <w:rStyle w:val="Hyperlink"/>
            <w:rFonts w:ascii="Times New Roman" w:hAnsi="Times New Roman" w:cs="Times New Roman"/>
            <w:b w:val="0"/>
            <w:smallCaps w:val="0"/>
            <w:noProof/>
            <w:color w:val="auto"/>
            <w:u w:val="none"/>
          </w:rPr>
          <w:t>Chapter 4 : Assessing Progress and Making Changes</w:t>
        </w:r>
      </w:hyperlink>
    </w:p>
    <w:p w:rsidR="004D2E83" w:rsidRDefault="0007258D" w:rsidP="001E4105">
      <w:pPr>
        <w:pStyle w:val="TOC1"/>
        <w:numPr>
          <w:ilvl w:val="0"/>
          <w:numId w:val="8"/>
        </w:numPr>
        <w:spacing w:before="0" w:after="20"/>
      </w:pPr>
      <w:hyperlink w:anchor="_Toc314558473" w:history="1">
        <w:r w:rsidR="004D2E83" w:rsidRPr="00543A5D">
          <w:rPr>
            <w:rStyle w:val="Hyperlink"/>
            <w:rFonts w:ascii="Times New Roman" w:hAnsi="Times New Roman" w:cs="Times New Roman"/>
            <w:b w:val="0"/>
            <w:smallCaps w:val="0"/>
            <w:noProof/>
            <w:color w:val="auto"/>
            <w:u w:val="none"/>
          </w:rPr>
          <w:t>Chapter 5 : Commitment to Plan Implementation</w:t>
        </w:r>
      </w:hyperlink>
    </w:p>
    <w:p w:rsidR="004D2E83" w:rsidRDefault="004D2E83" w:rsidP="004D2E83"/>
    <w:p w:rsidR="004D2E83" w:rsidRPr="00543A5D" w:rsidRDefault="004D2E83" w:rsidP="004D2E83">
      <w:pPr>
        <w:ind w:left="720" w:hanging="720"/>
        <w:rPr>
          <w:b/>
        </w:rPr>
      </w:pPr>
      <w:r w:rsidRPr="00543A5D">
        <w:rPr>
          <w:b/>
        </w:rPr>
        <w:t>9:30</w:t>
      </w:r>
      <w:r w:rsidRPr="00543A5D">
        <w:rPr>
          <w:b/>
        </w:rPr>
        <w:tab/>
      </w:r>
      <w:r>
        <w:rPr>
          <w:b/>
        </w:rPr>
        <w:t xml:space="preserve">Agricultural Efforts </w:t>
      </w:r>
      <w:r w:rsidRPr="00CD7DB6">
        <w:t>(Jody Lee</w:t>
      </w:r>
      <w:r w:rsidR="00CD7DB6" w:rsidRPr="00CD7DB6">
        <w:t>, FDACS</w:t>
      </w:r>
      <w:r w:rsidRPr="00CD7DB6">
        <w:t>)</w:t>
      </w:r>
    </w:p>
    <w:p w:rsidR="004D2E83" w:rsidRPr="00543A5D" w:rsidRDefault="004D2E83" w:rsidP="004D2E83">
      <w:pPr>
        <w:rPr>
          <w:b/>
        </w:rPr>
      </w:pPr>
    </w:p>
    <w:p w:rsidR="004D2E83" w:rsidRPr="00CD7DB6" w:rsidRDefault="004D2E83" w:rsidP="004D2E83">
      <w:pPr>
        <w:ind w:left="720" w:hanging="720"/>
      </w:pPr>
      <w:r w:rsidRPr="00543A5D">
        <w:rPr>
          <w:b/>
        </w:rPr>
        <w:t>9:</w:t>
      </w:r>
      <w:r>
        <w:rPr>
          <w:b/>
        </w:rPr>
        <w:t>45</w:t>
      </w:r>
      <w:r w:rsidRPr="00543A5D">
        <w:rPr>
          <w:b/>
        </w:rPr>
        <w:tab/>
        <w:t>Management Actions</w:t>
      </w:r>
      <w:r w:rsidR="00CD7DB6">
        <w:rPr>
          <w:b/>
        </w:rPr>
        <w:t xml:space="preserve"> </w:t>
      </w:r>
      <w:r w:rsidR="00CD7DB6">
        <w:t>(Kathleen Harrigan and Samantha Fillmore)</w:t>
      </w:r>
    </w:p>
    <w:p w:rsidR="004D2E83" w:rsidRPr="00543A5D" w:rsidRDefault="004D2E83" w:rsidP="004D2E83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 w:rsidRPr="00543A5D">
        <w:rPr>
          <w:rFonts w:ascii="Times New Roman" w:hAnsi="Times New Roman" w:cs="Times New Roman"/>
          <w:sz w:val="24"/>
          <w:szCs w:val="24"/>
        </w:rPr>
        <w:t>Recent additions to project lists (e.g., non-WWTF, collection system, road paving)</w:t>
      </w:r>
      <w:r w:rsidRPr="00543A5D">
        <w:rPr>
          <w:b/>
          <w:sz w:val="24"/>
          <w:szCs w:val="24"/>
        </w:rPr>
        <w:t xml:space="preserve"> </w:t>
      </w:r>
    </w:p>
    <w:p w:rsidR="004D2E83" w:rsidRPr="00543A5D" w:rsidRDefault="004D2E83" w:rsidP="004D2E83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</w:t>
      </w:r>
      <w:r w:rsidRPr="00543A5D">
        <w:rPr>
          <w:rFonts w:ascii="Times New Roman" w:hAnsi="Times New Roman" w:cs="Times New Roman"/>
          <w:sz w:val="24"/>
          <w:szCs w:val="24"/>
        </w:rPr>
        <w:t xml:space="preserve"> of load reduction and investments made by BWG entities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2E83" w:rsidRPr="00091C04" w:rsidRDefault="004D2E83" w:rsidP="004D2E83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 w:rsidRPr="00543A5D">
        <w:rPr>
          <w:rFonts w:ascii="Times New Roman" w:hAnsi="Times New Roman" w:cs="Times New Roman"/>
          <w:sz w:val="24"/>
          <w:szCs w:val="24"/>
        </w:rPr>
        <w:t>Last call for load reductions estimates and additional projects</w:t>
      </w:r>
    </w:p>
    <w:p w:rsidR="004D2E83" w:rsidRPr="00543A5D" w:rsidRDefault="004D2E83" w:rsidP="004D2E83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of additional information needed for the BMAP</w:t>
      </w:r>
    </w:p>
    <w:p w:rsidR="004D2E83" w:rsidRPr="00543A5D" w:rsidRDefault="004D2E83" w:rsidP="004D2E83">
      <w:pPr>
        <w:ind w:left="720" w:hanging="720"/>
        <w:rPr>
          <w:b/>
          <w:color w:val="FF0000"/>
        </w:rPr>
      </w:pPr>
      <w:r>
        <w:rPr>
          <w:b/>
        </w:rPr>
        <w:t>10:15</w:t>
      </w:r>
      <w:r w:rsidRPr="00543A5D">
        <w:rPr>
          <w:b/>
        </w:rPr>
        <w:tab/>
        <w:t xml:space="preserve">Monitoring Plan </w:t>
      </w:r>
      <w:r w:rsidR="00CD7DB6">
        <w:t>(Kathleen Harrigan and Samantha Fillmore)</w:t>
      </w:r>
    </w:p>
    <w:p w:rsidR="004D2E83" w:rsidRPr="00543A5D" w:rsidRDefault="004D2E83" w:rsidP="004D2E83">
      <w:pPr>
        <w:pStyle w:val="ListParagraph"/>
        <w:numPr>
          <w:ilvl w:val="0"/>
          <w:numId w:val="7"/>
        </w:numPr>
        <w:rPr>
          <w:b/>
          <w:sz w:val="24"/>
          <w:szCs w:val="24"/>
        </w:rPr>
      </w:pPr>
      <w:r w:rsidRPr="00543A5D">
        <w:rPr>
          <w:rFonts w:ascii="Times New Roman" w:hAnsi="Times New Roman" w:cs="Times New Roman"/>
          <w:sz w:val="24"/>
          <w:szCs w:val="24"/>
        </w:rPr>
        <w:t>Review of revised monitoring plan summary</w:t>
      </w:r>
    </w:p>
    <w:p w:rsidR="004D2E83" w:rsidRPr="00543A5D" w:rsidRDefault="004D2E83" w:rsidP="004D2E83">
      <w:pPr>
        <w:pStyle w:val="ListParagraph"/>
        <w:numPr>
          <w:ilvl w:val="0"/>
          <w:numId w:val="7"/>
        </w:numPr>
        <w:rPr>
          <w:b/>
          <w:sz w:val="24"/>
          <w:szCs w:val="24"/>
        </w:rPr>
      </w:pPr>
      <w:r w:rsidRPr="00543A5D">
        <w:rPr>
          <w:rFonts w:ascii="Times New Roman" w:hAnsi="Times New Roman" w:cs="Times New Roman"/>
          <w:sz w:val="24"/>
          <w:szCs w:val="24"/>
        </w:rPr>
        <w:t>Review of revisions to monitoring plan stations</w:t>
      </w:r>
    </w:p>
    <w:p w:rsidR="004D2E83" w:rsidRPr="00091C04" w:rsidRDefault="004D2E83" w:rsidP="004D2E83">
      <w:pPr>
        <w:pStyle w:val="ListParagraph"/>
        <w:numPr>
          <w:ilvl w:val="0"/>
          <w:numId w:val="7"/>
        </w:numPr>
        <w:rPr>
          <w:b/>
          <w:sz w:val="24"/>
          <w:szCs w:val="24"/>
        </w:rPr>
      </w:pPr>
      <w:r w:rsidRPr="00543A5D">
        <w:rPr>
          <w:rFonts w:ascii="Times New Roman" w:hAnsi="Times New Roman" w:cs="Times New Roman"/>
          <w:sz w:val="24"/>
          <w:szCs w:val="24"/>
        </w:rPr>
        <w:t>Review of core stations (maps)</w:t>
      </w:r>
    </w:p>
    <w:p w:rsidR="004D2E83" w:rsidRPr="00543A5D" w:rsidRDefault="004D2E83" w:rsidP="004D2E83">
      <w:pPr>
        <w:pStyle w:val="ListParagraph"/>
        <w:numPr>
          <w:ilvl w:val="0"/>
          <w:numId w:val="7"/>
        </w:numPr>
        <w:rPr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Request for any additional monitoring stations, frequency or parameters</w:t>
      </w:r>
    </w:p>
    <w:p w:rsidR="004D2E83" w:rsidRPr="00543A5D" w:rsidRDefault="004D2E83" w:rsidP="004D2E83">
      <w:pPr>
        <w:rPr>
          <w:b/>
        </w:rPr>
      </w:pPr>
      <w:r>
        <w:rPr>
          <w:b/>
        </w:rPr>
        <w:t>10:45</w:t>
      </w:r>
      <w:r w:rsidRPr="00543A5D">
        <w:rPr>
          <w:b/>
        </w:rPr>
        <w:tab/>
        <w:t>Co</w:t>
      </w:r>
      <w:r w:rsidR="00CD7DB6">
        <w:rPr>
          <w:b/>
        </w:rPr>
        <w:t xml:space="preserve">mmitment to Plan Implementation </w:t>
      </w:r>
      <w:r w:rsidR="00CD7DB6">
        <w:t>(Samantha Fillmore)</w:t>
      </w:r>
    </w:p>
    <w:p w:rsidR="004D2E83" w:rsidRPr="00543A5D" w:rsidRDefault="004D2E83" w:rsidP="004D2E83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543A5D">
        <w:rPr>
          <w:rFonts w:ascii="Times New Roman" w:hAnsi="Times New Roman" w:cs="Times New Roman"/>
          <w:sz w:val="24"/>
          <w:szCs w:val="24"/>
        </w:rPr>
        <w:t>Local plan commitments</w:t>
      </w:r>
    </w:p>
    <w:p w:rsidR="004D2E83" w:rsidRPr="00543A5D" w:rsidRDefault="004D2E83" w:rsidP="004D2E83">
      <w:pPr>
        <w:ind w:left="720" w:hanging="720"/>
        <w:rPr>
          <w:b/>
        </w:rPr>
      </w:pPr>
      <w:r>
        <w:rPr>
          <w:b/>
        </w:rPr>
        <w:t>10:55</w:t>
      </w:r>
      <w:r w:rsidRPr="00543A5D">
        <w:rPr>
          <w:b/>
        </w:rPr>
        <w:tab/>
        <w:t>BMAP Document Development/Next Steps</w:t>
      </w:r>
      <w:r w:rsidR="00CD7DB6">
        <w:rPr>
          <w:b/>
        </w:rPr>
        <w:t xml:space="preserve"> </w:t>
      </w:r>
      <w:r w:rsidR="00CD7DB6" w:rsidRPr="00CD7DB6">
        <w:t>(Kathleen Harrigan)</w:t>
      </w:r>
    </w:p>
    <w:p w:rsidR="004D2E83" w:rsidRPr="00543A5D" w:rsidRDefault="004D2E83" w:rsidP="004D2E83">
      <w:pPr>
        <w:rPr>
          <w:b/>
        </w:rPr>
      </w:pPr>
    </w:p>
    <w:p w:rsidR="004D2E83" w:rsidRPr="00543A5D" w:rsidRDefault="004D2E83" w:rsidP="004D2E83">
      <w:pPr>
        <w:rPr>
          <w:b/>
        </w:rPr>
      </w:pPr>
      <w:proofErr w:type="gramStart"/>
      <w:r>
        <w:rPr>
          <w:b/>
        </w:rPr>
        <w:t>11:00</w:t>
      </w:r>
      <w:r w:rsidRPr="00543A5D">
        <w:rPr>
          <w:b/>
        </w:rPr>
        <w:t xml:space="preserve"> </w:t>
      </w:r>
      <w:r>
        <w:rPr>
          <w:b/>
        </w:rPr>
        <w:t xml:space="preserve"> </w:t>
      </w:r>
      <w:proofErr w:type="spellStart"/>
      <w:r>
        <w:rPr>
          <w:b/>
        </w:rPr>
        <w:t>Adjorn</w:t>
      </w:r>
      <w:proofErr w:type="spellEnd"/>
      <w:proofErr w:type="gramEnd"/>
    </w:p>
    <w:p w:rsidR="006D3CD8" w:rsidRDefault="006D3CD8" w:rsidP="00CE75F4"/>
    <w:p w:rsidR="006D3CD8" w:rsidRPr="006D3CD8" w:rsidRDefault="006D3CD8" w:rsidP="00CE75F4"/>
    <w:p w:rsidR="006D3CD8" w:rsidRPr="003B0AB8" w:rsidRDefault="006D3CD8" w:rsidP="006D3CD8">
      <w:pPr>
        <w:pBdr>
          <w:bottom w:val="single" w:sz="12" w:space="1" w:color="auto"/>
        </w:pBdr>
      </w:pPr>
    </w:p>
    <w:p w:rsidR="006D3CD8" w:rsidRPr="006D3CD8" w:rsidRDefault="006D3CD8" w:rsidP="006D3CD8">
      <w:pPr>
        <w:rPr>
          <w:u w:val="thick"/>
        </w:rPr>
      </w:pPr>
    </w:p>
    <w:p w:rsidR="006D5AFB" w:rsidRPr="00D6752C" w:rsidRDefault="006D3CD8" w:rsidP="00D6752C">
      <w:pPr>
        <w:jc w:val="center"/>
        <w:rPr>
          <w:sz w:val="20"/>
          <w:szCs w:val="20"/>
        </w:rPr>
      </w:pPr>
      <w:r w:rsidRPr="003B0AB8">
        <w:rPr>
          <w:sz w:val="20"/>
          <w:szCs w:val="20"/>
        </w:rPr>
        <w:t xml:space="preserve">Please note the FTP site for documents pertaining to the technical meetings: </w:t>
      </w:r>
      <w:hyperlink r:id="rId8" w:history="1">
        <w:r w:rsidR="00984FC9" w:rsidRPr="0002781D">
          <w:rPr>
            <w:rStyle w:val="Hyperlink"/>
            <w:sz w:val="20"/>
            <w:szCs w:val="20"/>
          </w:rPr>
          <w:t>http://publicfiles.dep.state.fl.us/DEAR/BMAP/Wekiva/</w:t>
        </w:r>
      </w:hyperlink>
      <w:r w:rsidRPr="003B0AB8">
        <w:rPr>
          <w:sz w:val="20"/>
          <w:szCs w:val="20"/>
        </w:rPr>
        <w:t>.  For more in</w:t>
      </w:r>
      <w:r w:rsidR="000714E5">
        <w:rPr>
          <w:sz w:val="20"/>
          <w:szCs w:val="20"/>
        </w:rPr>
        <w:t xml:space="preserve">formation, contact Samantha </w:t>
      </w:r>
      <w:r>
        <w:rPr>
          <w:sz w:val="20"/>
          <w:szCs w:val="20"/>
        </w:rPr>
        <w:t>Fillmore</w:t>
      </w:r>
      <w:r w:rsidRPr="003B0AB8">
        <w:rPr>
          <w:sz w:val="20"/>
          <w:szCs w:val="20"/>
        </w:rPr>
        <w:t xml:space="preserve">, 850-245-8418 or </w:t>
      </w:r>
      <w:hyperlink r:id="rId9" w:history="1">
        <w:r w:rsidRPr="00F07752">
          <w:rPr>
            <w:rStyle w:val="Hyperlink"/>
            <w:sz w:val="20"/>
            <w:szCs w:val="20"/>
          </w:rPr>
          <w:t>Samantha.Fillmore@dep.state.fl.us</w:t>
        </w:r>
      </w:hyperlink>
      <w:r w:rsidRPr="003B0AB8">
        <w:rPr>
          <w:sz w:val="20"/>
          <w:szCs w:val="20"/>
        </w:rPr>
        <w:t xml:space="preserve">. </w:t>
      </w:r>
    </w:p>
    <w:sectPr w:rsidR="006D5AFB" w:rsidRPr="00D6752C" w:rsidSect="000714E5">
      <w:footerReference w:type="default" r:id="rId10"/>
      <w:pgSz w:w="12240" w:h="15840"/>
      <w:pgMar w:top="81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4FC9" w:rsidRDefault="00984FC9" w:rsidP="0030188E">
      <w:r>
        <w:separator/>
      </w:r>
    </w:p>
  </w:endnote>
  <w:endnote w:type="continuationSeparator" w:id="0">
    <w:p w:rsidR="00984FC9" w:rsidRDefault="00984FC9" w:rsidP="003018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109" w:rsidRPr="00D77109" w:rsidRDefault="00D77109">
    <w:pPr>
      <w:pStyle w:val="Footer"/>
      <w:rPr>
        <w:i/>
        <w:sz w:val="20"/>
        <w:szCs w:val="20"/>
      </w:rPr>
    </w:pPr>
    <w:r w:rsidRPr="00D77109">
      <w:rPr>
        <w:i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5438775</wp:posOffset>
          </wp:positionH>
          <wp:positionV relativeFrom="paragraph">
            <wp:posOffset>-183515</wp:posOffset>
          </wp:positionV>
          <wp:extent cx="714375" cy="466725"/>
          <wp:effectExtent l="19050" t="0" r="9525" b="0"/>
          <wp:wrapTight wrapText="bothSides">
            <wp:wrapPolygon edited="0">
              <wp:start x="-576" y="0"/>
              <wp:lineTo x="-576" y="21159"/>
              <wp:lineTo x="21888" y="21159"/>
              <wp:lineTo x="21888" y="0"/>
              <wp:lineTo x="-576" y="0"/>
            </wp:wrapPolygon>
          </wp:wrapTight>
          <wp:docPr id="2" name="Picture 1" descr="DEP logo - light t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 logo - light te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D77109">
      <w:rPr>
        <w:i/>
        <w:sz w:val="20"/>
        <w:szCs w:val="20"/>
      </w:rPr>
      <w:t xml:space="preserve">Distribution   </w:t>
    </w:r>
  </w:p>
  <w:p w:rsidR="00D77109" w:rsidRDefault="00D7710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4FC9" w:rsidRDefault="00984FC9" w:rsidP="0030188E">
      <w:r>
        <w:separator/>
      </w:r>
    </w:p>
  </w:footnote>
  <w:footnote w:type="continuationSeparator" w:id="0">
    <w:p w:rsidR="00984FC9" w:rsidRDefault="00984FC9" w:rsidP="003018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20DEE"/>
    <w:multiLevelType w:val="hybridMultilevel"/>
    <w:tmpl w:val="2788F9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5821F88"/>
    <w:multiLevelType w:val="hybridMultilevel"/>
    <w:tmpl w:val="9D1606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A7B2FD5"/>
    <w:multiLevelType w:val="hybridMultilevel"/>
    <w:tmpl w:val="758CF4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D7463A"/>
    <w:multiLevelType w:val="hybridMultilevel"/>
    <w:tmpl w:val="EA9044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B4C7189"/>
    <w:multiLevelType w:val="hybridMultilevel"/>
    <w:tmpl w:val="D160F61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3782E55"/>
    <w:multiLevelType w:val="hybridMultilevel"/>
    <w:tmpl w:val="79344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755196"/>
    <w:multiLevelType w:val="hybridMultilevel"/>
    <w:tmpl w:val="5DD2D0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B6471C7"/>
    <w:multiLevelType w:val="hybridMultilevel"/>
    <w:tmpl w:val="5710645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CE75F4"/>
    <w:rsid w:val="000714E5"/>
    <w:rsid w:val="0007258D"/>
    <w:rsid w:val="000D1649"/>
    <w:rsid w:val="000D1979"/>
    <w:rsid w:val="001E4105"/>
    <w:rsid w:val="00237446"/>
    <w:rsid w:val="0030188E"/>
    <w:rsid w:val="003366C9"/>
    <w:rsid w:val="004D2E83"/>
    <w:rsid w:val="00525874"/>
    <w:rsid w:val="00564878"/>
    <w:rsid w:val="006D3CD8"/>
    <w:rsid w:val="006D5AFB"/>
    <w:rsid w:val="006E4BFA"/>
    <w:rsid w:val="00787EA6"/>
    <w:rsid w:val="007934E8"/>
    <w:rsid w:val="007F2DB4"/>
    <w:rsid w:val="008B001D"/>
    <w:rsid w:val="00965FE5"/>
    <w:rsid w:val="00984FC9"/>
    <w:rsid w:val="009C7D2D"/>
    <w:rsid w:val="00A0600A"/>
    <w:rsid w:val="00A6291A"/>
    <w:rsid w:val="00A75361"/>
    <w:rsid w:val="00B145D8"/>
    <w:rsid w:val="00BA754A"/>
    <w:rsid w:val="00CD7DB6"/>
    <w:rsid w:val="00CE75F4"/>
    <w:rsid w:val="00D220C5"/>
    <w:rsid w:val="00D31B33"/>
    <w:rsid w:val="00D6752C"/>
    <w:rsid w:val="00D77109"/>
    <w:rsid w:val="00DE7360"/>
    <w:rsid w:val="00E95FB6"/>
    <w:rsid w:val="00F04C38"/>
    <w:rsid w:val="00F17765"/>
    <w:rsid w:val="00F83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5F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75F4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customStyle="1" w:styleId="Default">
    <w:name w:val="Default"/>
    <w:rsid w:val="00CE75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CE75F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3018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0188E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018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188E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84FC9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71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109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rsid w:val="004D2E83"/>
    <w:pPr>
      <w:tabs>
        <w:tab w:val="right" w:leader="dot" w:pos="9350"/>
      </w:tabs>
      <w:spacing w:before="120" w:after="60"/>
      <w:ind w:left="720" w:hanging="720"/>
    </w:pPr>
    <w:rPr>
      <w:rFonts w:ascii="Arial Bold" w:eastAsia="Times New Roman" w:hAnsi="Arial Bold" w:cs="Arial"/>
      <w:b/>
      <w:smallCap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files.dep.state.fl.us/DEAR/BMAP/Wekiv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amantha.Fillmore@dep.state.fl.u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338B20-295A-41EE-8F74-7DB818D68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SAIC</Company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harrigank</dc:creator>
  <cp:lastModifiedBy>budd_s</cp:lastModifiedBy>
  <cp:revision>7</cp:revision>
  <dcterms:created xsi:type="dcterms:W3CDTF">2012-07-17T20:57:00Z</dcterms:created>
  <dcterms:modified xsi:type="dcterms:W3CDTF">2012-07-17T21:06:00Z</dcterms:modified>
</cp:coreProperties>
</file>