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9FF" w:rsidRDefault="002829FF" w:rsidP="002829FF">
      <w:pPr>
        <w:pStyle w:val="Heading2A"/>
      </w:pPr>
      <w:bookmarkStart w:id="0" w:name="_Toc353614444"/>
      <w:bookmarkStart w:id="1" w:name="_Toc358106466"/>
      <w:bookmarkStart w:id="2" w:name="_Toc432689500"/>
      <w:r>
        <w:t>Monitoring Stations</w:t>
      </w:r>
      <w:bookmarkStart w:id="3" w:name="_GoBack"/>
      <w:bookmarkEnd w:id="0"/>
      <w:bookmarkEnd w:id="1"/>
      <w:bookmarkEnd w:id="2"/>
      <w:bookmarkEnd w:id="3"/>
    </w:p>
    <w:p w:rsidR="000A2CD4" w:rsidRDefault="000A2CD4" w:rsidP="002829FF">
      <w:pPr>
        <w:pStyle w:val="Heading2A"/>
      </w:pPr>
    </w:p>
    <w:p w:rsidR="000A2CD4" w:rsidRDefault="000A2CD4" w:rsidP="000A2CD4">
      <w:pPr>
        <w:pStyle w:val="Table"/>
      </w:pPr>
      <w:r>
        <w:t>Wekiva River, Rock Springs Run, and Little Wekiva Canal BMAP Monitoring Partners and Types of Monitoring Stations</w:t>
      </w:r>
    </w:p>
    <w:p w:rsidR="000A2CD4" w:rsidRDefault="000A2CD4" w:rsidP="000A2CD4">
      <w:pPr>
        <w:pStyle w:val="Bodytextreduced"/>
        <w:ind w:left="90"/>
      </w:pPr>
      <w:r>
        <w:t>- = Empty cell/no data</w:t>
      </w:r>
    </w:p>
    <w:p w:rsidR="000A2CD4" w:rsidRDefault="000A2CD4" w:rsidP="000A2CD4">
      <w:pPr>
        <w:pStyle w:val="Bodytextreduced"/>
        <w:ind w:left="90"/>
      </w:pPr>
      <w:r>
        <w:t>X = Monitoring carried out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14"/>
        <w:gridCol w:w="1106"/>
        <w:gridCol w:w="1554"/>
        <w:gridCol w:w="1260"/>
        <w:gridCol w:w="1350"/>
        <w:gridCol w:w="1292"/>
        <w:gridCol w:w="1048"/>
      </w:tblGrid>
      <w:tr w:rsidR="000A2CD4" w:rsidRPr="00DC3012" w:rsidTr="00B36460">
        <w:trPr>
          <w:tblHeader/>
          <w:jc w:val="center"/>
        </w:trPr>
        <w:tc>
          <w:tcPr>
            <w:tcW w:w="2314" w:type="dxa"/>
            <w:shd w:val="clear" w:color="auto" w:fill="BDD6EE" w:themeFill="accent5" w:themeFillTint="66"/>
            <w:vAlign w:val="bottom"/>
          </w:tcPr>
          <w:p w:rsidR="000A2CD4" w:rsidRPr="00EE4F65" w:rsidRDefault="000A2CD4" w:rsidP="00B36460">
            <w:pPr>
              <w:pStyle w:val="TableText"/>
              <w:rPr>
                <w:b/>
                <w:smallCaps/>
              </w:rPr>
            </w:pPr>
            <w:r w:rsidRPr="00EE4F65">
              <w:rPr>
                <w:b/>
                <w:smallCaps/>
              </w:rPr>
              <w:t>Entity</w:t>
            </w:r>
          </w:p>
        </w:tc>
        <w:tc>
          <w:tcPr>
            <w:tcW w:w="1106" w:type="dxa"/>
            <w:shd w:val="clear" w:color="auto" w:fill="BDD6EE" w:themeFill="accent5" w:themeFillTint="66"/>
            <w:vAlign w:val="bottom"/>
          </w:tcPr>
          <w:p w:rsidR="000A2CD4" w:rsidRPr="00EE4F65" w:rsidRDefault="000A2CD4" w:rsidP="00B36460">
            <w:pPr>
              <w:pStyle w:val="TableText"/>
              <w:rPr>
                <w:b/>
                <w:smallCaps/>
              </w:rPr>
            </w:pPr>
            <w:r w:rsidRPr="00EE4F65">
              <w:rPr>
                <w:b/>
                <w:smallCaps/>
              </w:rPr>
              <w:t xml:space="preserve">Surface Water Core </w:t>
            </w:r>
            <w:r>
              <w:rPr>
                <w:b/>
                <w:smallCaps/>
              </w:rPr>
              <w:t>Stations</w:t>
            </w:r>
          </w:p>
        </w:tc>
        <w:tc>
          <w:tcPr>
            <w:tcW w:w="1440" w:type="dxa"/>
            <w:shd w:val="clear" w:color="auto" w:fill="BDD6EE" w:themeFill="accent5" w:themeFillTint="66"/>
            <w:vAlign w:val="bottom"/>
          </w:tcPr>
          <w:p w:rsidR="000A2CD4" w:rsidRPr="00EE4F65" w:rsidRDefault="000A2CD4" w:rsidP="00B36460">
            <w:pPr>
              <w:pStyle w:val="TableText"/>
              <w:rPr>
                <w:b/>
                <w:smallCaps/>
              </w:rPr>
            </w:pPr>
            <w:r w:rsidRPr="00EE4F65">
              <w:rPr>
                <w:b/>
                <w:smallCaps/>
              </w:rPr>
              <w:t xml:space="preserve">Surface Water Supplemental </w:t>
            </w:r>
            <w:r>
              <w:rPr>
                <w:b/>
                <w:smallCaps/>
              </w:rPr>
              <w:t>Stations</w:t>
            </w:r>
          </w:p>
        </w:tc>
        <w:tc>
          <w:tcPr>
            <w:tcW w:w="1260" w:type="dxa"/>
            <w:shd w:val="clear" w:color="auto" w:fill="BDD6EE" w:themeFill="accent5" w:themeFillTint="66"/>
            <w:vAlign w:val="bottom"/>
          </w:tcPr>
          <w:p w:rsidR="000A2CD4" w:rsidRDefault="000A2CD4" w:rsidP="00B36460">
            <w:pPr>
              <w:pStyle w:val="TableText"/>
              <w:rPr>
                <w:b/>
                <w:smallCaps/>
              </w:rPr>
            </w:pPr>
            <w:r w:rsidRPr="00EE4F65">
              <w:rPr>
                <w:b/>
                <w:smallCaps/>
              </w:rPr>
              <w:t>Springs</w:t>
            </w:r>
          </w:p>
          <w:p w:rsidR="000A2CD4" w:rsidRPr="00EE4F65" w:rsidRDefault="000A2CD4" w:rsidP="00B36460">
            <w:pPr>
              <w:pStyle w:val="TableText"/>
              <w:rPr>
                <w:b/>
                <w:smallCaps/>
              </w:rPr>
            </w:pPr>
            <w:r>
              <w:rPr>
                <w:b/>
                <w:smallCaps/>
              </w:rPr>
              <w:t>Stations</w:t>
            </w:r>
          </w:p>
        </w:tc>
        <w:tc>
          <w:tcPr>
            <w:tcW w:w="1350" w:type="dxa"/>
            <w:shd w:val="clear" w:color="auto" w:fill="BDD6EE" w:themeFill="accent5" w:themeFillTint="66"/>
            <w:vAlign w:val="bottom"/>
          </w:tcPr>
          <w:p w:rsidR="000A2CD4" w:rsidRDefault="000A2CD4" w:rsidP="00B36460">
            <w:pPr>
              <w:pStyle w:val="TableText"/>
              <w:rPr>
                <w:b/>
                <w:smallCaps/>
              </w:rPr>
            </w:pPr>
            <w:r w:rsidRPr="00EE4F65">
              <w:rPr>
                <w:b/>
                <w:smallCaps/>
              </w:rPr>
              <w:t>Ambient Ground Water</w:t>
            </w:r>
          </w:p>
          <w:p w:rsidR="000A2CD4" w:rsidRPr="00EE4F65" w:rsidRDefault="000A2CD4" w:rsidP="00B36460">
            <w:pPr>
              <w:pStyle w:val="TableText"/>
              <w:rPr>
                <w:b/>
                <w:smallCaps/>
              </w:rPr>
            </w:pPr>
            <w:r>
              <w:rPr>
                <w:b/>
                <w:smallCaps/>
              </w:rPr>
              <w:t>Stations</w:t>
            </w:r>
          </w:p>
        </w:tc>
        <w:tc>
          <w:tcPr>
            <w:tcW w:w="1260" w:type="dxa"/>
            <w:shd w:val="clear" w:color="auto" w:fill="BDD6EE" w:themeFill="accent5" w:themeFillTint="66"/>
            <w:vAlign w:val="bottom"/>
          </w:tcPr>
          <w:p w:rsidR="000A2CD4" w:rsidRDefault="000A2CD4" w:rsidP="00B36460">
            <w:pPr>
              <w:pStyle w:val="TableText"/>
              <w:rPr>
                <w:b/>
                <w:smallCaps/>
              </w:rPr>
            </w:pPr>
            <w:r w:rsidRPr="00EE4F65">
              <w:rPr>
                <w:b/>
                <w:smallCaps/>
              </w:rPr>
              <w:t>Biological</w:t>
            </w:r>
          </w:p>
          <w:p w:rsidR="000A2CD4" w:rsidRPr="00EE4F65" w:rsidRDefault="000A2CD4" w:rsidP="00B36460">
            <w:pPr>
              <w:pStyle w:val="TableText"/>
              <w:rPr>
                <w:b/>
                <w:smallCaps/>
              </w:rPr>
            </w:pPr>
            <w:r>
              <w:rPr>
                <w:b/>
                <w:smallCaps/>
              </w:rPr>
              <w:t>Stations</w:t>
            </w:r>
          </w:p>
        </w:tc>
        <w:tc>
          <w:tcPr>
            <w:tcW w:w="900" w:type="dxa"/>
            <w:shd w:val="clear" w:color="auto" w:fill="BDD6EE" w:themeFill="accent5" w:themeFillTint="66"/>
            <w:vAlign w:val="bottom"/>
          </w:tcPr>
          <w:p w:rsidR="000A2CD4" w:rsidRDefault="000A2CD4" w:rsidP="00B36460">
            <w:pPr>
              <w:pStyle w:val="TableText"/>
              <w:rPr>
                <w:b/>
                <w:smallCaps/>
              </w:rPr>
            </w:pPr>
            <w:r w:rsidRPr="00EE4F65">
              <w:rPr>
                <w:b/>
                <w:smallCaps/>
              </w:rPr>
              <w:t>Flow</w:t>
            </w:r>
          </w:p>
          <w:p w:rsidR="000A2CD4" w:rsidRPr="00EE4F65" w:rsidRDefault="000A2CD4" w:rsidP="00B36460">
            <w:pPr>
              <w:pStyle w:val="TableText"/>
              <w:rPr>
                <w:b/>
                <w:smallCaps/>
              </w:rPr>
            </w:pPr>
            <w:r>
              <w:rPr>
                <w:b/>
                <w:smallCaps/>
              </w:rPr>
              <w:t>Stations</w:t>
            </w:r>
          </w:p>
        </w:tc>
      </w:tr>
      <w:tr w:rsidR="000A2CD4" w:rsidTr="00B36460">
        <w:trPr>
          <w:trHeight w:val="510"/>
          <w:jc w:val="center"/>
        </w:trPr>
        <w:tc>
          <w:tcPr>
            <w:tcW w:w="2314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City of Altamonte Springs</w:t>
            </w:r>
          </w:p>
        </w:tc>
        <w:tc>
          <w:tcPr>
            <w:tcW w:w="1106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144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126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135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126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90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</w:tr>
      <w:tr w:rsidR="000A2CD4" w:rsidTr="00B36460">
        <w:trPr>
          <w:trHeight w:val="317"/>
          <w:jc w:val="center"/>
        </w:trPr>
        <w:tc>
          <w:tcPr>
            <w:tcW w:w="2314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City of Apopka</w:t>
            </w:r>
          </w:p>
        </w:tc>
        <w:tc>
          <w:tcPr>
            <w:tcW w:w="1106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144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126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135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126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90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</w:tr>
      <w:tr w:rsidR="000A2CD4" w:rsidTr="00B36460">
        <w:trPr>
          <w:trHeight w:val="317"/>
          <w:jc w:val="center"/>
        </w:trPr>
        <w:tc>
          <w:tcPr>
            <w:tcW w:w="2314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City of Maitland</w:t>
            </w:r>
          </w:p>
        </w:tc>
        <w:tc>
          <w:tcPr>
            <w:tcW w:w="1106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144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126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135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126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90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</w:tr>
      <w:tr w:rsidR="000A2CD4" w:rsidTr="00B36460">
        <w:trPr>
          <w:trHeight w:val="317"/>
          <w:jc w:val="center"/>
        </w:trPr>
        <w:tc>
          <w:tcPr>
            <w:tcW w:w="2314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 xml:space="preserve">City of </w:t>
            </w:r>
            <w:r>
              <w:t>Mount</w:t>
            </w:r>
            <w:r w:rsidRPr="00EE4F65">
              <w:t xml:space="preserve"> Dora</w:t>
            </w:r>
          </w:p>
        </w:tc>
        <w:tc>
          <w:tcPr>
            <w:tcW w:w="1106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144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126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135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126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90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</w:tr>
      <w:tr w:rsidR="000A2CD4" w:rsidTr="00B36460">
        <w:trPr>
          <w:trHeight w:val="317"/>
          <w:jc w:val="center"/>
        </w:trPr>
        <w:tc>
          <w:tcPr>
            <w:tcW w:w="2314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City of Orlando</w:t>
            </w:r>
          </w:p>
        </w:tc>
        <w:tc>
          <w:tcPr>
            <w:tcW w:w="1106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144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126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135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126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90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</w:tr>
      <w:tr w:rsidR="000A2CD4" w:rsidTr="00B36460">
        <w:trPr>
          <w:trHeight w:val="317"/>
          <w:jc w:val="center"/>
        </w:trPr>
        <w:tc>
          <w:tcPr>
            <w:tcW w:w="2314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City of Winter Garden</w:t>
            </w:r>
          </w:p>
        </w:tc>
        <w:tc>
          <w:tcPr>
            <w:tcW w:w="1106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144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126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135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126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90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</w:tr>
      <w:tr w:rsidR="000A2CD4" w:rsidTr="00B36460">
        <w:trPr>
          <w:trHeight w:val="317"/>
          <w:jc w:val="center"/>
        </w:trPr>
        <w:tc>
          <w:tcPr>
            <w:tcW w:w="2314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Lake County</w:t>
            </w:r>
          </w:p>
        </w:tc>
        <w:tc>
          <w:tcPr>
            <w:tcW w:w="1106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144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126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135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126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90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</w:tr>
      <w:tr w:rsidR="000A2CD4" w:rsidTr="00B36460">
        <w:trPr>
          <w:trHeight w:val="317"/>
          <w:jc w:val="center"/>
        </w:trPr>
        <w:tc>
          <w:tcPr>
            <w:tcW w:w="2314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Orange County</w:t>
            </w:r>
          </w:p>
        </w:tc>
        <w:tc>
          <w:tcPr>
            <w:tcW w:w="1106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144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126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135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126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90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</w:tr>
      <w:tr w:rsidR="000A2CD4" w:rsidTr="00B36460">
        <w:trPr>
          <w:trHeight w:val="317"/>
          <w:jc w:val="center"/>
        </w:trPr>
        <w:tc>
          <w:tcPr>
            <w:tcW w:w="2314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Seminole County</w:t>
            </w:r>
          </w:p>
        </w:tc>
        <w:tc>
          <w:tcPr>
            <w:tcW w:w="1106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144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126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135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126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90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</w:tr>
      <w:tr w:rsidR="000A2CD4" w:rsidTr="00B36460">
        <w:trPr>
          <w:trHeight w:val="317"/>
          <w:jc w:val="center"/>
        </w:trPr>
        <w:tc>
          <w:tcPr>
            <w:tcW w:w="2314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SJRWMD</w:t>
            </w:r>
          </w:p>
        </w:tc>
        <w:tc>
          <w:tcPr>
            <w:tcW w:w="1106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144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-</w:t>
            </w:r>
          </w:p>
        </w:tc>
        <w:tc>
          <w:tcPr>
            <w:tcW w:w="126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135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126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  <w:tc>
          <w:tcPr>
            <w:tcW w:w="900" w:type="dxa"/>
            <w:vAlign w:val="center"/>
          </w:tcPr>
          <w:p w:rsidR="000A2CD4" w:rsidRPr="00EE4F65" w:rsidRDefault="000A2CD4" w:rsidP="00B36460">
            <w:pPr>
              <w:pStyle w:val="TableText"/>
            </w:pPr>
            <w:r w:rsidRPr="00EE4F65">
              <w:t>X</w:t>
            </w:r>
          </w:p>
        </w:tc>
      </w:tr>
    </w:tbl>
    <w:p w:rsidR="000A2CD4" w:rsidRDefault="000A2CD4" w:rsidP="000A2CD4">
      <w:pPr>
        <w:pStyle w:val="Bodytextreduced"/>
      </w:pPr>
    </w:p>
    <w:p w:rsidR="000A2CD4" w:rsidRDefault="000A2CD4" w:rsidP="000A2CD4">
      <w:pPr>
        <w:pStyle w:val="Heading3"/>
        <w:numPr>
          <w:ilvl w:val="0"/>
          <w:numId w:val="0"/>
        </w:numPr>
        <w:ind w:left="720" w:hanging="720"/>
      </w:pPr>
      <w:bookmarkStart w:id="4" w:name="_Toc432689483"/>
      <w:r>
        <w:t>Water Quality Indicators and Resource Responses</w:t>
      </w:r>
      <w:bookmarkEnd w:id="4"/>
    </w:p>
    <w:p w:rsidR="000A2CD4" w:rsidRDefault="000A2CD4" w:rsidP="000A2CD4">
      <w:pPr>
        <w:pStyle w:val="ListBullet"/>
      </w:pPr>
      <w:r w:rsidRPr="00B12B50">
        <w:rPr>
          <w:b/>
        </w:rPr>
        <w:t>Core indicators</w:t>
      </w:r>
      <w:r w:rsidRPr="00DC3D11">
        <w:t xml:space="preserve"> </w:t>
      </w:r>
      <w:r w:rsidRPr="00074B37">
        <w:t>are</w:t>
      </w:r>
      <w:r w:rsidRPr="00DC3D11">
        <w:t xml:space="preserve"> directly related to the parameters causing impairment in the </w:t>
      </w:r>
      <w:r>
        <w:t>Wekiva River and Rock Springs Run</w:t>
      </w:r>
      <w:r w:rsidRPr="00DC3D11">
        <w:t xml:space="preserve">.  </w:t>
      </w:r>
    </w:p>
    <w:p w:rsidR="000A2CD4" w:rsidRDefault="000A2CD4" w:rsidP="000A2CD4">
      <w:pPr>
        <w:pStyle w:val="ListBullet"/>
      </w:pPr>
      <w:r w:rsidRPr="00B12B50">
        <w:rPr>
          <w:b/>
        </w:rPr>
        <w:t>Supplemental indicators</w:t>
      </w:r>
      <w:r w:rsidRPr="00DC3D11">
        <w:t xml:space="preserve"> are monitored primarily to support the interpretation of core water quality parameters.</w:t>
      </w:r>
    </w:p>
    <w:p w:rsidR="000A2CD4" w:rsidRDefault="000A2CD4" w:rsidP="000A2CD4">
      <w:pPr>
        <w:pStyle w:val="BodyText"/>
      </w:pPr>
      <w:r>
        <w:t xml:space="preserve">It is anticipated that all core stations will be monitored for both core and supplemental parameters.  </w:t>
      </w:r>
      <w:r w:rsidRPr="00DC3D11">
        <w:t xml:space="preserve">At a minimum, the core parameters will be tracked </w:t>
      </w:r>
      <w:r>
        <w:t xml:space="preserve">for surface water monitoring stations </w:t>
      </w:r>
      <w:r w:rsidRPr="00DC3D11">
        <w:t>to determine prog</w:t>
      </w:r>
      <w:r>
        <w:t>ress towards meeting the TMDLs.  Some monitoring partners sample for additional parameters (</w:t>
      </w:r>
      <w:r w:rsidRPr="00FF5DBE">
        <w:rPr>
          <w:i/>
        </w:rPr>
        <w:t>e.g.,</w:t>
      </w:r>
      <w:r>
        <w:t xml:space="preserve"> department quarterly spring monitoring includes boron and sucralose, which are helpful for identifying wastewater contributions).</w:t>
      </w:r>
    </w:p>
    <w:p w:rsidR="000A2CD4" w:rsidRDefault="000A2CD4" w:rsidP="000A2CD4">
      <w:pPr>
        <w:jc w:val="left"/>
        <w:rPr>
          <w:rFonts w:ascii="Times New Roman" w:hAnsi="Times New Roman"/>
          <w:b/>
          <w:smallCaps/>
          <w:sz w:val="24"/>
          <w:szCs w:val="22"/>
        </w:rPr>
      </w:pPr>
      <w:bookmarkStart w:id="5" w:name="_Ref302032661"/>
      <w:bookmarkStart w:id="6" w:name="_Toc316549037"/>
      <w:r>
        <w:br w:type="page"/>
      </w:r>
    </w:p>
    <w:p w:rsidR="000A2CD4" w:rsidRDefault="000A2CD4" w:rsidP="000A2CD4">
      <w:pPr>
        <w:pStyle w:val="Table"/>
      </w:pPr>
      <w:bookmarkStart w:id="7" w:name="_Toc432689675"/>
      <w:r>
        <w:lastRenderedPageBreak/>
        <w:t>Core and Supplemental Parameters for Surface Water Monitoring in the Wekiva BMAP Planning Area</w:t>
      </w:r>
      <w:bookmarkEnd w:id="5"/>
      <w:bookmarkEnd w:id="6"/>
      <w:bookmarkEnd w:id="7"/>
    </w:p>
    <w:p w:rsidR="000A2CD4" w:rsidRDefault="000A2CD4" w:rsidP="000A2CD4">
      <w:pPr>
        <w:pStyle w:val="Bodytextreduced"/>
      </w:pPr>
      <w:r>
        <w:t>- = Empty cell/no data</w:t>
      </w:r>
    </w:p>
    <w:p w:rsidR="000A2CD4" w:rsidRDefault="000A2CD4" w:rsidP="000A2CD4">
      <w:pPr>
        <w:pStyle w:val="Bodytextreduced"/>
      </w:pPr>
      <w:r>
        <w:t xml:space="preserve">PCU = Platinum cobalt units; SU = Standard units; µg/L = Micrograms per liter; </w:t>
      </w:r>
      <w:r>
        <w:rPr>
          <w:kern w:val="24"/>
        </w:rPr>
        <w:t>umho/cm = Micromohs per centimeter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4675"/>
      </w:tblGrid>
      <w:tr w:rsidR="000A2CD4" w:rsidRPr="002B38E7" w:rsidTr="00B36460">
        <w:trPr>
          <w:trHeight w:val="432"/>
          <w:tblHeader/>
          <w:jc w:val="center"/>
        </w:trPr>
        <w:tc>
          <w:tcPr>
            <w:tcW w:w="2160" w:type="dxa"/>
            <w:shd w:val="clear" w:color="auto" w:fill="BDD6EE" w:themeFill="accent5" w:themeFillTint="66"/>
            <w:vAlign w:val="center"/>
          </w:tcPr>
          <w:p w:rsidR="000A2CD4" w:rsidRPr="00B158BA" w:rsidRDefault="000A2CD4" w:rsidP="00B36460">
            <w:pPr>
              <w:pStyle w:val="TableText"/>
              <w:rPr>
                <w:b/>
                <w:smallCaps/>
              </w:rPr>
            </w:pPr>
            <w:r w:rsidRPr="00B158BA">
              <w:rPr>
                <w:b/>
                <w:smallCaps/>
              </w:rPr>
              <w:t>Parameter Type</w:t>
            </w:r>
          </w:p>
        </w:tc>
        <w:tc>
          <w:tcPr>
            <w:tcW w:w="4675" w:type="dxa"/>
            <w:shd w:val="clear" w:color="auto" w:fill="BDD6EE" w:themeFill="accent5" w:themeFillTint="66"/>
            <w:vAlign w:val="center"/>
          </w:tcPr>
          <w:p w:rsidR="000A2CD4" w:rsidRPr="00B158BA" w:rsidRDefault="000A2CD4" w:rsidP="00B36460">
            <w:pPr>
              <w:pStyle w:val="TableText"/>
              <w:rPr>
                <w:b/>
                <w:smallCaps/>
              </w:rPr>
            </w:pPr>
            <w:r w:rsidRPr="00B158BA">
              <w:rPr>
                <w:b/>
                <w:smallCaps/>
              </w:rPr>
              <w:t>Name</w:t>
            </w:r>
          </w:p>
        </w:tc>
      </w:tr>
      <w:tr w:rsidR="000A2CD4" w:rsidTr="00B36460">
        <w:trPr>
          <w:jc w:val="center"/>
        </w:trPr>
        <w:tc>
          <w:tcPr>
            <w:tcW w:w="2160" w:type="dxa"/>
            <w:vAlign w:val="center"/>
          </w:tcPr>
          <w:p w:rsidR="000A2CD4" w:rsidRDefault="000A2CD4" w:rsidP="00B36460">
            <w:pPr>
              <w:pStyle w:val="TableText"/>
            </w:pPr>
            <w:r>
              <w:t>Core</w:t>
            </w:r>
          </w:p>
        </w:tc>
        <w:tc>
          <w:tcPr>
            <w:tcW w:w="4675" w:type="dxa"/>
            <w:vAlign w:val="center"/>
          </w:tcPr>
          <w:p w:rsidR="000A2CD4" w:rsidRPr="00EE4F65" w:rsidRDefault="000A2CD4" w:rsidP="00B36460">
            <w:pPr>
              <w:pStyle w:val="TableText"/>
              <w:jc w:val="left"/>
              <w:rPr>
                <w:kern w:val="24"/>
              </w:rPr>
            </w:pPr>
            <w:r w:rsidRPr="00EE4F65">
              <w:rPr>
                <w:kern w:val="24"/>
              </w:rPr>
              <w:t>Nitrate as N (mg/L)</w:t>
            </w:r>
          </w:p>
          <w:p w:rsidR="000A2CD4" w:rsidRPr="00EE4F65" w:rsidRDefault="000A2CD4" w:rsidP="00B36460">
            <w:pPr>
              <w:pStyle w:val="TableText"/>
              <w:jc w:val="left"/>
            </w:pPr>
            <w:r w:rsidRPr="00EE4F65">
              <w:rPr>
                <w:kern w:val="24"/>
              </w:rPr>
              <w:t>Total Kjeldahl nitrogen (TKN) (mg/L)</w:t>
            </w:r>
          </w:p>
          <w:p w:rsidR="000A2CD4" w:rsidRPr="00EE4F65" w:rsidRDefault="000A2CD4" w:rsidP="00B36460">
            <w:pPr>
              <w:pStyle w:val="TableText"/>
              <w:jc w:val="left"/>
            </w:pPr>
            <w:r w:rsidRPr="00EE4F65">
              <w:rPr>
                <w:kern w:val="24"/>
              </w:rPr>
              <w:t>TN as N (mg/L)</w:t>
            </w:r>
          </w:p>
          <w:p w:rsidR="000A2CD4" w:rsidRPr="00EE4F65" w:rsidRDefault="000A2CD4" w:rsidP="00B36460">
            <w:pPr>
              <w:pStyle w:val="TableText"/>
              <w:jc w:val="left"/>
              <w:rPr>
                <w:vertAlign w:val="subscript"/>
              </w:rPr>
            </w:pPr>
            <w:r w:rsidRPr="00EE4F65">
              <w:rPr>
                <w:kern w:val="24"/>
              </w:rPr>
              <w:t>Orthophosphate as P</w:t>
            </w:r>
            <w:r>
              <w:rPr>
                <w:kern w:val="24"/>
              </w:rPr>
              <w:t>hosphorus (P)</w:t>
            </w:r>
            <w:r w:rsidRPr="00EE4F65">
              <w:rPr>
                <w:kern w:val="24"/>
              </w:rPr>
              <w:t xml:space="preserve"> (dissolved) (mg/L)</w:t>
            </w:r>
          </w:p>
          <w:p w:rsidR="000A2CD4" w:rsidRDefault="000A2CD4" w:rsidP="00B36460">
            <w:pPr>
              <w:pStyle w:val="TableText"/>
              <w:jc w:val="left"/>
            </w:pPr>
            <w:r w:rsidRPr="00EE4F65">
              <w:rPr>
                <w:kern w:val="24"/>
              </w:rPr>
              <w:t>TP (as P) (mg/L)</w:t>
            </w:r>
          </w:p>
        </w:tc>
      </w:tr>
      <w:tr w:rsidR="000A2CD4" w:rsidTr="00B36460">
        <w:trPr>
          <w:jc w:val="center"/>
        </w:trPr>
        <w:tc>
          <w:tcPr>
            <w:tcW w:w="2160" w:type="dxa"/>
            <w:vAlign w:val="center"/>
          </w:tcPr>
          <w:p w:rsidR="000A2CD4" w:rsidRDefault="000A2CD4" w:rsidP="00B36460">
            <w:pPr>
              <w:pStyle w:val="TableText"/>
            </w:pPr>
            <w:r>
              <w:t>Supplemental</w:t>
            </w:r>
          </w:p>
        </w:tc>
        <w:tc>
          <w:tcPr>
            <w:tcW w:w="4675" w:type="dxa"/>
            <w:vAlign w:val="center"/>
          </w:tcPr>
          <w:p w:rsidR="000A2CD4" w:rsidRPr="00EE4F65" w:rsidRDefault="000A2CD4" w:rsidP="00B36460">
            <w:pPr>
              <w:pStyle w:val="TableText"/>
              <w:jc w:val="left"/>
              <w:rPr>
                <w:kern w:val="24"/>
              </w:rPr>
            </w:pPr>
            <w:r w:rsidRPr="00EE4F65">
              <w:rPr>
                <w:kern w:val="24"/>
              </w:rPr>
              <w:t>Total suspended solids (TSS) (mg/L)</w:t>
            </w:r>
          </w:p>
          <w:p w:rsidR="000A2CD4" w:rsidRPr="00EE4F65" w:rsidRDefault="000A2CD4" w:rsidP="00B36460">
            <w:pPr>
              <w:pStyle w:val="TableText"/>
              <w:jc w:val="left"/>
            </w:pPr>
            <w:r w:rsidRPr="00EE4F65">
              <w:rPr>
                <w:kern w:val="24"/>
              </w:rPr>
              <w:t>BOD (mg/L)</w:t>
            </w:r>
          </w:p>
          <w:p w:rsidR="000A2CD4" w:rsidRPr="00EE4F65" w:rsidRDefault="000A2CD4" w:rsidP="00B36460">
            <w:pPr>
              <w:pStyle w:val="TableText"/>
              <w:jc w:val="left"/>
            </w:pPr>
            <w:r w:rsidRPr="00EE4F65">
              <w:t>Color (PCU)</w:t>
            </w:r>
          </w:p>
          <w:p w:rsidR="000A2CD4" w:rsidRPr="00EE4F65" w:rsidRDefault="000A2CD4" w:rsidP="00B36460">
            <w:pPr>
              <w:pStyle w:val="TableText"/>
              <w:jc w:val="left"/>
            </w:pPr>
            <w:r w:rsidRPr="00EE4F65">
              <w:t>Chlorophyll</w:t>
            </w:r>
            <w:r>
              <w:t>-</w:t>
            </w:r>
            <w:r w:rsidRPr="00FD5386">
              <w:rPr>
                <w:i/>
              </w:rPr>
              <w:t>a</w:t>
            </w:r>
            <w:r w:rsidRPr="00EE4F65">
              <w:t xml:space="preserve"> (corrected) (µg/L)</w:t>
            </w:r>
          </w:p>
          <w:p w:rsidR="000A2CD4" w:rsidRPr="00EE4F65" w:rsidRDefault="000A2CD4" w:rsidP="00B36460">
            <w:pPr>
              <w:pStyle w:val="TableText"/>
              <w:jc w:val="left"/>
            </w:pPr>
            <w:r w:rsidRPr="00EE4F65">
              <w:rPr>
                <w:kern w:val="24"/>
              </w:rPr>
              <w:t>DO (mg/L) – field</w:t>
            </w:r>
          </w:p>
          <w:p w:rsidR="000A2CD4" w:rsidRPr="00EE4F65" w:rsidRDefault="000A2CD4" w:rsidP="00B36460">
            <w:pPr>
              <w:pStyle w:val="TableText"/>
              <w:jc w:val="left"/>
            </w:pPr>
            <w:r w:rsidRPr="00EE4F65">
              <w:rPr>
                <w:kern w:val="24"/>
              </w:rPr>
              <w:t>Temperature (°</w:t>
            </w:r>
            <w:r>
              <w:rPr>
                <w:kern w:val="24"/>
              </w:rPr>
              <w:t xml:space="preserve"> Celcius [</w:t>
            </w:r>
            <w:r w:rsidRPr="00EE4F65">
              <w:rPr>
                <w:kern w:val="24"/>
              </w:rPr>
              <w:t>C</w:t>
            </w:r>
            <w:r>
              <w:rPr>
                <w:kern w:val="24"/>
              </w:rPr>
              <w:t>]</w:t>
            </w:r>
            <w:r w:rsidRPr="00EE4F65">
              <w:rPr>
                <w:kern w:val="24"/>
              </w:rPr>
              <w:t>) – field</w:t>
            </w:r>
          </w:p>
          <w:p w:rsidR="000A2CD4" w:rsidRPr="00EE4F65" w:rsidRDefault="000A2CD4" w:rsidP="00B36460">
            <w:pPr>
              <w:pStyle w:val="TableText"/>
              <w:jc w:val="left"/>
            </w:pPr>
            <w:r w:rsidRPr="00EE4F65">
              <w:rPr>
                <w:kern w:val="24"/>
              </w:rPr>
              <w:t>Specific conductance (umho/cm) – field</w:t>
            </w:r>
          </w:p>
          <w:p w:rsidR="000A2CD4" w:rsidRDefault="000A2CD4" w:rsidP="00B36460">
            <w:pPr>
              <w:pStyle w:val="TableText"/>
              <w:jc w:val="left"/>
            </w:pPr>
            <w:r w:rsidRPr="00EE4F65">
              <w:rPr>
                <w:kern w:val="24"/>
              </w:rPr>
              <w:t>pH (SU) – field</w:t>
            </w:r>
          </w:p>
        </w:tc>
      </w:tr>
    </w:tbl>
    <w:p w:rsidR="000A2CD4" w:rsidRDefault="000A2CD4" w:rsidP="000A2CD4">
      <w:pPr>
        <w:pStyle w:val="Bodytextreduced"/>
      </w:pPr>
    </w:p>
    <w:p w:rsidR="000A2CD4" w:rsidRDefault="000A2CD4" w:rsidP="000A2CD4">
      <w:pPr>
        <w:pStyle w:val="Bodytextreduced"/>
      </w:pPr>
    </w:p>
    <w:p w:rsidR="000A2CD4" w:rsidRDefault="000A2CD4" w:rsidP="000A2CD4">
      <w:pPr>
        <w:pStyle w:val="Table"/>
      </w:pPr>
      <w:bookmarkStart w:id="8" w:name="_Toc432689676"/>
      <w:r w:rsidRPr="004E2DB6">
        <w:t xml:space="preserve">Core and Supplemental </w:t>
      </w:r>
      <w:r>
        <w:t>Indicators</w:t>
      </w:r>
      <w:r w:rsidRPr="004E2DB6">
        <w:t xml:space="preserve"> for </w:t>
      </w:r>
      <w:r>
        <w:t xml:space="preserve">Ground Water Monitoring in the Wekiva </w:t>
      </w:r>
      <w:r w:rsidRPr="004E2DB6">
        <w:t>BMAP</w:t>
      </w:r>
      <w:r>
        <w:t xml:space="preserve"> Planning Area</w:t>
      </w:r>
      <w:bookmarkEnd w:id="8"/>
    </w:p>
    <w:p w:rsidR="000A2CD4" w:rsidRDefault="000A2CD4" w:rsidP="000A2CD4">
      <w:pPr>
        <w:pStyle w:val="Bodytextreduced"/>
      </w:pPr>
      <w:r>
        <w:t>- = Empty cell/no data</w:t>
      </w:r>
    </w:p>
    <w:p w:rsidR="000A2CD4" w:rsidRDefault="000A2CD4" w:rsidP="000A2CD4">
      <w:pPr>
        <w:pStyle w:val="Bodytextreduced"/>
      </w:pPr>
      <w:r>
        <w:t>NTU = Nephelometric turbidity units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0"/>
        <w:gridCol w:w="3780"/>
      </w:tblGrid>
      <w:tr w:rsidR="000A2CD4" w:rsidRPr="002B38E7" w:rsidTr="00B36460">
        <w:trPr>
          <w:trHeight w:val="432"/>
          <w:tblHeader/>
          <w:jc w:val="center"/>
        </w:trPr>
        <w:tc>
          <w:tcPr>
            <w:tcW w:w="2070" w:type="dxa"/>
            <w:shd w:val="clear" w:color="auto" w:fill="BDD6EE" w:themeFill="accent5" w:themeFillTint="66"/>
            <w:vAlign w:val="center"/>
          </w:tcPr>
          <w:p w:rsidR="000A2CD4" w:rsidRPr="00B158BA" w:rsidRDefault="000A2CD4" w:rsidP="00B36460">
            <w:pPr>
              <w:pStyle w:val="TableText"/>
              <w:rPr>
                <w:rFonts w:ascii="Times New Roman Bold" w:hAnsi="Times New Roman Bold"/>
                <w:b/>
                <w:smallCaps/>
              </w:rPr>
            </w:pPr>
            <w:r w:rsidRPr="00B158BA">
              <w:rPr>
                <w:rFonts w:ascii="Times New Roman Bold" w:hAnsi="Times New Roman Bold"/>
                <w:b/>
                <w:smallCaps/>
              </w:rPr>
              <w:t>Indicator Type</w:t>
            </w:r>
          </w:p>
        </w:tc>
        <w:tc>
          <w:tcPr>
            <w:tcW w:w="3780" w:type="dxa"/>
            <w:shd w:val="clear" w:color="auto" w:fill="BDD6EE" w:themeFill="accent5" w:themeFillTint="66"/>
            <w:vAlign w:val="center"/>
          </w:tcPr>
          <w:p w:rsidR="000A2CD4" w:rsidRPr="00B158BA" w:rsidRDefault="000A2CD4" w:rsidP="00B36460">
            <w:pPr>
              <w:pStyle w:val="TableText"/>
              <w:rPr>
                <w:rFonts w:ascii="Times New Roman Bold" w:hAnsi="Times New Roman Bold"/>
                <w:b/>
                <w:smallCaps/>
              </w:rPr>
            </w:pPr>
            <w:r w:rsidRPr="00B158BA">
              <w:rPr>
                <w:rFonts w:ascii="Times New Roman Bold" w:hAnsi="Times New Roman Bold"/>
                <w:b/>
                <w:smallCaps/>
              </w:rPr>
              <w:t>Name</w:t>
            </w:r>
          </w:p>
        </w:tc>
      </w:tr>
      <w:tr w:rsidR="000A2CD4" w:rsidTr="00B36460">
        <w:trPr>
          <w:jc w:val="center"/>
        </w:trPr>
        <w:tc>
          <w:tcPr>
            <w:tcW w:w="2070" w:type="dxa"/>
            <w:vAlign w:val="center"/>
          </w:tcPr>
          <w:p w:rsidR="000A2CD4" w:rsidRDefault="000A2CD4" w:rsidP="00B36460">
            <w:pPr>
              <w:pStyle w:val="TableText"/>
            </w:pPr>
            <w:r>
              <w:t>Core</w:t>
            </w:r>
          </w:p>
        </w:tc>
        <w:tc>
          <w:tcPr>
            <w:tcW w:w="3780" w:type="dxa"/>
            <w:vAlign w:val="center"/>
          </w:tcPr>
          <w:p w:rsidR="000A2CD4" w:rsidRPr="00EE4F65" w:rsidRDefault="000A2CD4" w:rsidP="00B36460">
            <w:pPr>
              <w:pStyle w:val="TableText"/>
              <w:jc w:val="left"/>
            </w:pPr>
            <w:r w:rsidRPr="00EE4F65">
              <w:rPr>
                <w:kern w:val="24"/>
              </w:rPr>
              <w:t>Nitrate as N (mg/L)</w:t>
            </w:r>
          </w:p>
          <w:p w:rsidR="000A2CD4" w:rsidRPr="00EE4F65" w:rsidRDefault="000A2CD4" w:rsidP="00B36460">
            <w:pPr>
              <w:pStyle w:val="TableText"/>
              <w:jc w:val="left"/>
            </w:pPr>
            <w:r w:rsidRPr="00EE4F65">
              <w:rPr>
                <w:kern w:val="24"/>
              </w:rPr>
              <w:t>Total Kjeldahl Nitrogen (TKN) (mg/L)</w:t>
            </w:r>
          </w:p>
          <w:p w:rsidR="000A2CD4" w:rsidRPr="00EE4F65" w:rsidRDefault="000A2CD4" w:rsidP="00B36460">
            <w:pPr>
              <w:pStyle w:val="TableText"/>
              <w:jc w:val="left"/>
            </w:pPr>
            <w:r w:rsidRPr="00EE4F65">
              <w:rPr>
                <w:kern w:val="24"/>
              </w:rPr>
              <w:t>TN as N (mg/L)</w:t>
            </w:r>
          </w:p>
          <w:p w:rsidR="000A2CD4" w:rsidRDefault="000A2CD4" w:rsidP="00B36460">
            <w:pPr>
              <w:pStyle w:val="TableText"/>
              <w:jc w:val="left"/>
            </w:pPr>
            <w:r w:rsidRPr="00EE4F65">
              <w:rPr>
                <w:kern w:val="24"/>
              </w:rPr>
              <w:t xml:space="preserve">TP </w:t>
            </w:r>
            <w:r>
              <w:rPr>
                <w:kern w:val="24"/>
              </w:rPr>
              <w:t xml:space="preserve">(as P) </w:t>
            </w:r>
            <w:r w:rsidRPr="00EE4F65">
              <w:rPr>
                <w:kern w:val="24"/>
              </w:rPr>
              <w:t>(mg/L)</w:t>
            </w:r>
          </w:p>
        </w:tc>
      </w:tr>
      <w:tr w:rsidR="000A2CD4" w:rsidTr="00B36460">
        <w:trPr>
          <w:jc w:val="center"/>
        </w:trPr>
        <w:tc>
          <w:tcPr>
            <w:tcW w:w="2070" w:type="dxa"/>
            <w:vAlign w:val="center"/>
          </w:tcPr>
          <w:p w:rsidR="000A2CD4" w:rsidRDefault="000A2CD4" w:rsidP="00B36460">
            <w:pPr>
              <w:pStyle w:val="TableText"/>
            </w:pPr>
            <w:r>
              <w:t>Supplemental</w:t>
            </w:r>
          </w:p>
        </w:tc>
        <w:tc>
          <w:tcPr>
            <w:tcW w:w="3780" w:type="dxa"/>
            <w:vAlign w:val="center"/>
          </w:tcPr>
          <w:p w:rsidR="000A2CD4" w:rsidRPr="00EE4F65" w:rsidRDefault="000A2CD4" w:rsidP="00B36460">
            <w:pPr>
              <w:pStyle w:val="TableText"/>
              <w:jc w:val="left"/>
            </w:pPr>
            <w:r>
              <w:t>Total dissolved solids (</w:t>
            </w:r>
            <w:r w:rsidRPr="00EE4F65">
              <w:t>TDS</w:t>
            </w:r>
            <w:r>
              <w:t>)</w:t>
            </w:r>
            <w:r w:rsidRPr="00EE4F65">
              <w:t xml:space="preserve"> (mg/L)</w:t>
            </w:r>
          </w:p>
          <w:p w:rsidR="000A2CD4" w:rsidRPr="00EE4F65" w:rsidRDefault="000A2CD4" w:rsidP="00B36460">
            <w:pPr>
              <w:pStyle w:val="TableText"/>
              <w:jc w:val="left"/>
            </w:pPr>
            <w:r w:rsidRPr="00EE4F65">
              <w:t>Chloride as Cl (mg/L)</w:t>
            </w:r>
          </w:p>
          <w:p w:rsidR="000A2CD4" w:rsidRPr="00EE4F65" w:rsidRDefault="000A2CD4" w:rsidP="00B36460">
            <w:pPr>
              <w:pStyle w:val="TableText"/>
              <w:jc w:val="left"/>
            </w:pPr>
            <w:r w:rsidRPr="00EE4F65">
              <w:rPr>
                <w:kern w:val="24"/>
              </w:rPr>
              <w:t>Temperature (°C) - field</w:t>
            </w:r>
          </w:p>
          <w:p w:rsidR="000A2CD4" w:rsidRPr="00EE4F65" w:rsidRDefault="000A2CD4" w:rsidP="00B36460">
            <w:pPr>
              <w:pStyle w:val="TableText"/>
              <w:jc w:val="left"/>
            </w:pPr>
            <w:r w:rsidRPr="00EE4F65">
              <w:t>Turbidity (NTU) - field</w:t>
            </w:r>
          </w:p>
          <w:p w:rsidR="000A2CD4" w:rsidRPr="00EE4F65" w:rsidRDefault="000A2CD4" w:rsidP="00B36460">
            <w:pPr>
              <w:pStyle w:val="TableText"/>
              <w:jc w:val="left"/>
            </w:pPr>
            <w:r w:rsidRPr="00EE4F65">
              <w:rPr>
                <w:kern w:val="24"/>
              </w:rPr>
              <w:t>DO (mg/L) – field</w:t>
            </w:r>
          </w:p>
          <w:p w:rsidR="000A2CD4" w:rsidRPr="00EE4F65" w:rsidRDefault="000A2CD4" w:rsidP="00B36460">
            <w:pPr>
              <w:pStyle w:val="TableText"/>
              <w:jc w:val="left"/>
            </w:pPr>
            <w:r w:rsidRPr="00EE4F65">
              <w:rPr>
                <w:kern w:val="24"/>
              </w:rPr>
              <w:t>Specific conductance (umho/cm) – field</w:t>
            </w:r>
          </w:p>
          <w:p w:rsidR="000A2CD4" w:rsidRDefault="000A2CD4" w:rsidP="00B36460">
            <w:pPr>
              <w:pStyle w:val="TableText"/>
              <w:jc w:val="left"/>
            </w:pPr>
            <w:r w:rsidRPr="00EE4F65">
              <w:rPr>
                <w:kern w:val="24"/>
              </w:rPr>
              <w:t>pH (SU) – field</w:t>
            </w:r>
          </w:p>
        </w:tc>
      </w:tr>
    </w:tbl>
    <w:p w:rsidR="000A2CD4" w:rsidRDefault="000A2CD4" w:rsidP="000A2CD4">
      <w:pPr>
        <w:pStyle w:val="Bodytextreduced"/>
      </w:pPr>
    </w:p>
    <w:p w:rsidR="000A2CD4" w:rsidRDefault="000A2CD4" w:rsidP="002829FF">
      <w:pPr>
        <w:pStyle w:val="Heading2A"/>
      </w:pPr>
    </w:p>
    <w:p w:rsidR="002829FF" w:rsidRPr="002F4606" w:rsidRDefault="002829FF" w:rsidP="002829FF">
      <w:pPr>
        <w:pStyle w:val="BodyText2"/>
      </w:pPr>
      <w:r w:rsidRPr="002F4606">
        <w:t xml:space="preserve">The tables </w:t>
      </w:r>
      <w:r w:rsidR="00DF1EC7">
        <w:t>below (Appendix C. in 2015 BMAP document)</w:t>
      </w:r>
      <w:r w:rsidRPr="002F4606">
        <w:t xml:space="preserve"> list the following Wekiva River and Rock Springs Run monitoring stations: </w:t>
      </w:r>
    </w:p>
    <w:p w:rsidR="002829FF" w:rsidRDefault="002829FF" w:rsidP="002829FF">
      <w:pPr>
        <w:pStyle w:val="ListBullet"/>
        <w:ind w:left="965"/>
      </w:pPr>
      <w:r>
        <w:t xml:space="preserve">Core surface water. </w:t>
      </w:r>
    </w:p>
    <w:p w:rsidR="002829FF" w:rsidRDefault="002829FF" w:rsidP="002829FF">
      <w:pPr>
        <w:pStyle w:val="ListBullet"/>
        <w:ind w:left="965"/>
      </w:pPr>
      <w:r w:rsidRPr="00266F69">
        <w:t xml:space="preserve">Supplemental </w:t>
      </w:r>
      <w:r>
        <w:t>s</w:t>
      </w:r>
      <w:r w:rsidRPr="00266F69">
        <w:t xml:space="preserve">urface </w:t>
      </w:r>
      <w:r>
        <w:t>w</w:t>
      </w:r>
      <w:r w:rsidRPr="00266F69">
        <w:t>ater</w:t>
      </w:r>
      <w:r>
        <w:t>.</w:t>
      </w:r>
      <w:r w:rsidRPr="00266F69">
        <w:t xml:space="preserve"> </w:t>
      </w:r>
    </w:p>
    <w:p w:rsidR="002829FF" w:rsidRDefault="002829FF" w:rsidP="002829FF">
      <w:pPr>
        <w:pStyle w:val="ListBullet"/>
        <w:ind w:left="965"/>
      </w:pPr>
      <w:r w:rsidRPr="00266F69">
        <w:t>Springs</w:t>
      </w:r>
      <w:r>
        <w:t>.</w:t>
      </w:r>
      <w:r w:rsidRPr="00266F69">
        <w:t xml:space="preserve"> </w:t>
      </w:r>
    </w:p>
    <w:p w:rsidR="002829FF" w:rsidRDefault="002829FF" w:rsidP="002829FF">
      <w:pPr>
        <w:pStyle w:val="ListBullet"/>
        <w:ind w:left="965"/>
      </w:pPr>
      <w:r w:rsidRPr="00266F69">
        <w:t xml:space="preserve">Ambient </w:t>
      </w:r>
      <w:r>
        <w:t>ground water.</w:t>
      </w:r>
      <w:r w:rsidRPr="00266F69">
        <w:t xml:space="preserve"> </w:t>
      </w:r>
    </w:p>
    <w:p w:rsidR="002829FF" w:rsidRDefault="002829FF" w:rsidP="002829FF">
      <w:pPr>
        <w:pStyle w:val="ListBullet"/>
        <w:ind w:left="965"/>
      </w:pPr>
      <w:r>
        <w:t>Biological monitoring.</w:t>
      </w:r>
    </w:p>
    <w:p w:rsidR="002829FF" w:rsidRDefault="002829FF" w:rsidP="002829FF">
      <w:pPr>
        <w:pStyle w:val="ListBullet"/>
        <w:ind w:left="965"/>
      </w:pPr>
      <w:r>
        <w:lastRenderedPageBreak/>
        <w:t>Flow measurement.</w:t>
      </w:r>
    </w:p>
    <w:p w:rsidR="002829FF" w:rsidRPr="002F4606" w:rsidRDefault="002829FF" w:rsidP="002829FF">
      <w:pPr>
        <w:pStyle w:val="Default"/>
        <w:rPr>
          <w:sz w:val="22"/>
          <w:szCs w:val="22"/>
        </w:rPr>
      </w:pPr>
    </w:p>
    <w:p w:rsidR="002829FF" w:rsidRPr="002F4606" w:rsidRDefault="002829FF" w:rsidP="002829FF">
      <w:pPr>
        <w:pStyle w:val="BodyText2"/>
      </w:pPr>
      <w:r w:rsidRPr="002F4606">
        <w:t xml:space="preserve">The following information is provided: </w:t>
      </w:r>
    </w:p>
    <w:p w:rsidR="002829FF" w:rsidRDefault="002829FF" w:rsidP="002829FF">
      <w:pPr>
        <w:pStyle w:val="ListBullet"/>
        <w:ind w:left="965"/>
      </w:pPr>
      <w:r w:rsidRPr="00266F69">
        <w:t>Indication of core parameters monitored</w:t>
      </w:r>
      <w:r>
        <w:t>.</w:t>
      </w:r>
      <w:r w:rsidRPr="00266F69">
        <w:t xml:space="preserve"> </w:t>
      </w:r>
    </w:p>
    <w:p w:rsidR="002829FF" w:rsidRDefault="002829FF" w:rsidP="002829FF">
      <w:pPr>
        <w:pStyle w:val="ListBullet"/>
        <w:ind w:left="965"/>
      </w:pPr>
      <w:r>
        <w:t>Sampling entity.</w:t>
      </w:r>
    </w:p>
    <w:p w:rsidR="002829FF" w:rsidRDefault="002829FF" w:rsidP="002829FF">
      <w:pPr>
        <w:pStyle w:val="ListBullet"/>
        <w:ind w:left="965"/>
      </w:pPr>
      <w:r>
        <w:t>Station number and name.</w:t>
      </w:r>
      <w:r w:rsidRPr="00266F69">
        <w:t xml:space="preserve"> </w:t>
      </w:r>
    </w:p>
    <w:p w:rsidR="002829FF" w:rsidRDefault="002829FF" w:rsidP="002829FF">
      <w:pPr>
        <w:pStyle w:val="ListBullet"/>
        <w:ind w:left="965"/>
      </w:pPr>
      <w:r>
        <w:t>Subbasin.</w:t>
      </w:r>
    </w:p>
    <w:p w:rsidR="002829FF" w:rsidRDefault="002829FF" w:rsidP="002829FF">
      <w:pPr>
        <w:pStyle w:val="ListBullet"/>
        <w:ind w:left="965"/>
      </w:pPr>
      <w:r w:rsidRPr="00266F69">
        <w:t xml:space="preserve">Latitude and </w:t>
      </w:r>
      <w:r>
        <w:t>l</w:t>
      </w:r>
      <w:r w:rsidRPr="00266F69">
        <w:t>ongitude</w:t>
      </w:r>
      <w:r>
        <w:t>.</w:t>
      </w:r>
      <w:r w:rsidRPr="00266F69">
        <w:t xml:space="preserve"> </w:t>
      </w:r>
    </w:p>
    <w:p w:rsidR="002829FF" w:rsidRDefault="002829FF" w:rsidP="002829FF">
      <w:pPr>
        <w:pStyle w:val="Bodytextreduced"/>
        <w:ind w:left="720"/>
      </w:pPr>
    </w:p>
    <w:p w:rsidR="002829FF" w:rsidRDefault="002829FF">
      <w:pPr>
        <w:spacing w:after="160" w:line="259" w:lineRule="auto"/>
        <w:jc w:val="left"/>
        <w:rPr>
          <w:rFonts w:eastAsia="Calibri" w:cs="Arial"/>
          <w:color w:val="000000"/>
          <w:szCs w:val="22"/>
        </w:rPr>
      </w:pPr>
      <w:r>
        <w:rPr>
          <w:szCs w:val="22"/>
        </w:rPr>
        <w:br w:type="page"/>
      </w:r>
    </w:p>
    <w:p w:rsidR="002829FF" w:rsidRDefault="002829FF" w:rsidP="002829FF">
      <w:pPr>
        <w:pStyle w:val="Default"/>
        <w:spacing w:after="32"/>
        <w:ind w:left="720"/>
        <w:rPr>
          <w:sz w:val="22"/>
          <w:szCs w:val="22"/>
        </w:rPr>
        <w:sectPr w:rsidR="002829FF" w:rsidSect="00B36460">
          <w:headerReference w:type="default" r:id="rId7"/>
          <w:footerReference w:type="default" r:id="rId8"/>
          <w:pgSz w:w="12240" w:h="15840" w:code="1"/>
          <w:pgMar w:top="720" w:right="720" w:bottom="720" w:left="720" w:header="720" w:footer="432" w:gutter="0"/>
          <w:cols w:space="720"/>
          <w:docGrid w:linePitch="360"/>
        </w:sectPr>
      </w:pPr>
    </w:p>
    <w:p w:rsidR="002829FF" w:rsidRPr="005B3525" w:rsidRDefault="002829FF" w:rsidP="002829FF">
      <w:pPr>
        <w:pStyle w:val="Caption"/>
      </w:pPr>
      <w:bookmarkStart w:id="9" w:name="_Toc432513440"/>
      <w:r>
        <w:lastRenderedPageBreak/>
        <w:t>Table C.</w:t>
      </w:r>
      <w:fldSimple w:instr=" SEQ Table_C. \* ARABIC ">
        <w:r>
          <w:rPr>
            <w:noProof/>
          </w:rPr>
          <w:t>1</w:t>
        </w:r>
      </w:fldSimple>
      <w:r w:rsidRPr="005B3525">
        <w:t>.</w:t>
      </w:r>
      <w:r>
        <w:tab/>
      </w:r>
      <w:r w:rsidRPr="005B3525">
        <w:t>Core Surface Water Monitoring Stations</w:t>
      </w:r>
      <w:bookmarkEnd w:id="9"/>
    </w:p>
    <w:p w:rsidR="002829FF" w:rsidRDefault="002829FF" w:rsidP="002829FF">
      <w:pPr>
        <w:pStyle w:val="Bodytextreduced"/>
      </w:pPr>
      <w:r w:rsidRPr="00BC2624">
        <w:rPr>
          <w:b/>
        </w:rPr>
        <w:t>Notes:</w:t>
      </w:r>
      <w:r>
        <w:t xml:space="preserve">  Sort is by “sampling entity” and “station name.”</w:t>
      </w:r>
    </w:p>
    <w:p w:rsidR="002829FF" w:rsidRDefault="002829FF" w:rsidP="002829FF">
      <w:pPr>
        <w:pStyle w:val="Bodytextreduced"/>
      </w:pPr>
      <w:r>
        <w:t>N/A = Not applicable</w:t>
      </w:r>
    </w:p>
    <w:p w:rsidR="002829FF" w:rsidRDefault="002829FF" w:rsidP="002829FF">
      <w:pPr>
        <w:pStyle w:val="Bodytextreduced"/>
      </w:pPr>
      <w:r>
        <w:t>Latitude and longitude are shown in decimal form.</w:t>
      </w:r>
    </w:p>
    <w:tbl>
      <w:tblPr>
        <w:tblW w:w="1332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880"/>
        <w:gridCol w:w="2070"/>
        <w:gridCol w:w="3420"/>
        <w:gridCol w:w="2340"/>
        <w:gridCol w:w="1179"/>
        <w:gridCol w:w="1432"/>
      </w:tblGrid>
      <w:tr w:rsidR="002829FF" w:rsidRPr="009F66D1" w:rsidTr="00B36460">
        <w:trPr>
          <w:trHeight w:val="432"/>
          <w:tblHeader/>
          <w:jc w:val="center"/>
        </w:trPr>
        <w:tc>
          <w:tcPr>
            <w:tcW w:w="2880" w:type="dxa"/>
            <w:shd w:val="clear" w:color="auto" w:fill="BDD6EE" w:themeFill="accent5" w:themeFillTint="66"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Sampling Entity</w:t>
            </w:r>
          </w:p>
        </w:tc>
        <w:tc>
          <w:tcPr>
            <w:tcW w:w="2070" w:type="dxa"/>
            <w:shd w:val="clear" w:color="auto" w:fill="BDD6EE" w:themeFill="accent5" w:themeFillTint="66"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Station Number</w:t>
            </w:r>
          </w:p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or Name</w:t>
            </w:r>
          </w:p>
        </w:tc>
        <w:tc>
          <w:tcPr>
            <w:tcW w:w="3420" w:type="dxa"/>
            <w:shd w:val="clear" w:color="auto" w:fill="BDD6EE" w:themeFill="accent5" w:themeFillTint="66"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Station Description</w:t>
            </w:r>
          </w:p>
        </w:tc>
        <w:tc>
          <w:tcPr>
            <w:tcW w:w="2340" w:type="dxa"/>
            <w:shd w:val="clear" w:color="auto" w:fill="BDD6EE" w:themeFill="accent5" w:themeFillTint="66"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Subbasin</w:t>
            </w:r>
          </w:p>
        </w:tc>
        <w:tc>
          <w:tcPr>
            <w:tcW w:w="1179" w:type="dxa"/>
            <w:shd w:val="clear" w:color="auto" w:fill="BDD6EE" w:themeFill="accent5" w:themeFillTint="66"/>
            <w:noWrap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Latitude</w:t>
            </w:r>
          </w:p>
        </w:tc>
        <w:tc>
          <w:tcPr>
            <w:tcW w:w="1432" w:type="dxa"/>
            <w:shd w:val="clear" w:color="auto" w:fill="BDD6EE" w:themeFill="accent5" w:themeFillTint="66"/>
            <w:noWrap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Longitude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Altamonte Springs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Default="002829FF" w:rsidP="00B36460">
            <w:pPr>
              <w:pStyle w:val="TableText"/>
            </w:pPr>
            <w:r w:rsidRPr="0009408A">
              <w:t xml:space="preserve">Little Wekiva River 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119 Variety Tree Cir</w:t>
            </w:r>
            <w:r>
              <w:t>.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28.65469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-81.40609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Altamonte Springs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 Merrill Park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28.67697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-81.41461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Altamonte Springs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Default="002829FF" w:rsidP="00B36460">
            <w:pPr>
              <w:pStyle w:val="TableText"/>
            </w:pPr>
            <w:r w:rsidRPr="0009408A">
              <w:t xml:space="preserve">Little Wekiva River 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Montgomery Rd</w:t>
            </w:r>
            <w:r>
              <w:t>.</w:t>
            </w:r>
            <w:r w:rsidRPr="0009408A">
              <w:t xml:space="preserve"> Bridge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28.67909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-81.40242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Altamonte Springs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Default="002829FF" w:rsidP="00B36460">
            <w:pPr>
              <w:pStyle w:val="TableText"/>
            </w:pPr>
            <w:r w:rsidRPr="0009408A">
              <w:t xml:space="preserve">Little Wekiva River 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Sanlando Office Park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28.68422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-81.39703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Altamonte Springs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 Seminole Trail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28.66584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-81.41093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Apopka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A25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Marshall (west of State Road 429 and Lake Marshall R</w:t>
            </w:r>
            <w:r>
              <w:t>d.</w:t>
            </w:r>
            <w:r w:rsidRPr="0009408A">
              <w:t>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Springshed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28.67803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-81.53292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Apopka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A51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Dream Lake (downtown Apopka area – Park Ave. and Myrtle St.)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28.68424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-81.51154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Apopka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BW51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Pleasant (Lake Pleasant R</w:t>
            </w:r>
            <w:r>
              <w:t>d.</w:t>
            </w:r>
            <w:r w:rsidRPr="0009408A">
              <w:t xml:space="preserve"> and Apopka Blvd</w:t>
            </w:r>
            <w:r>
              <w:t>.</w:t>
            </w:r>
            <w:r w:rsidRPr="0009408A">
              <w:t xml:space="preserve"> </w:t>
            </w:r>
            <w:r>
              <w:t>s</w:t>
            </w:r>
            <w:r w:rsidRPr="0009408A">
              <w:t>outh of 441)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Canal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28.65686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-81.48099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Maitland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Destiny (center)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28.63985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-81.39120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Maitland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Harvest (center)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28.62358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-81.39600</w:t>
            </w:r>
          </w:p>
        </w:tc>
      </w:tr>
      <w:tr w:rsidR="002829FF" w:rsidRPr="00E45608" w:rsidTr="00B36460">
        <w:trPr>
          <w:trHeight w:val="363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Maitland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Hungerford (center)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28.62082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-81.38967</w:t>
            </w:r>
          </w:p>
        </w:tc>
      </w:tr>
      <w:tr w:rsidR="002829FF" w:rsidRPr="00E45608" w:rsidTr="00B36460">
        <w:trPr>
          <w:trHeight w:val="363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Maitland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Loch Lomond (center)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28.63680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-81.39270</w:t>
            </w:r>
          </w:p>
        </w:tc>
      </w:tr>
      <w:tr w:rsidR="002829FF" w:rsidRPr="00E45608" w:rsidTr="00B36460">
        <w:trPr>
          <w:trHeight w:val="363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Maitland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Lucien (center)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28.62707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-81.39035</w:t>
            </w:r>
          </w:p>
        </w:tc>
      </w:tr>
      <w:tr w:rsidR="002829FF" w:rsidRPr="00E45608" w:rsidTr="00B36460">
        <w:trPr>
          <w:trHeight w:val="363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Maitland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Shadow (center)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28.62330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-81.40303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Orlando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Lawne – North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(center of northern lobe)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Canal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28.56690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81.43800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Orlando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Default="002829FF" w:rsidP="00B36460">
            <w:pPr>
              <w:pStyle w:val="TableText"/>
            </w:pPr>
            <w:r w:rsidRPr="00DB3E1F">
              <w:t xml:space="preserve">Lake Orlando (West) </w:t>
            </w:r>
          </w:p>
          <w:p w:rsidR="002829FF" w:rsidRPr="00DB3E1F" w:rsidRDefault="002829FF" w:rsidP="00B36460">
            <w:pPr>
              <w:pStyle w:val="TableText"/>
            </w:pPr>
            <w:r w:rsidRPr="00DB3E1F">
              <w:t>(aka Lake Wekiva)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Canal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28.59660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81.43330</w:t>
            </w:r>
          </w:p>
        </w:tc>
      </w:tr>
      <w:tr w:rsidR="002829FF" w:rsidRPr="00E45608" w:rsidTr="00B36460">
        <w:trPr>
          <w:trHeight w:val="197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Orlando/OCEPD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 xml:space="preserve">City Number = N/A;                  Orange County Number = </w:t>
            </w:r>
            <w:r w:rsidRPr="0009408A">
              <w:lastRenderedPageBreak/>
              <w:t>NPDES</w:t>
            </w:r>
            <w:r w:rsidRPr="0009408A">
              <w:rPr>
                <w:i/>
                <w:iCs/>
              </w:rPr>
              <w:t>[Date]</w:t>
            </w:r>
            <w:r w:rsidRPr="0009408A">
              <w:t>-1/LWO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DB3E1F" w:rsidRDefault="002829FF" w:rsidP="00B36460">
            <w:pPr>
              <w:pStyle w:val="TableText"/>
            </w:pPr>
            <w:r w:rsidRPr="00DB3E1F">
              <w:lastRenderedPageBreak/>
              <w:t>Little Wekiva River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28.61300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81.42160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County (Water Resource Management Lab [WRM LAB])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BWC44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DB3E1F" w:rsidRDefault="002829FF" w:rsidP="00B36460">
            <w:pPr>
              <w:pStyle w:val="TableText"/>
            </w:pPr>
            <w:r w:rsidRPr="00DB3E1F">
              <w:t>BWC44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Blackwater Creek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28.87464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-81.48942</w:t>
            </w:r>
          </w:p>
        </w:tc>
      </w:tr>
      <w:tr w:rsidR="002829FF" w:rsidRPr="00E45608" w:rsidTr="00B36460">
        <w:trPr>
          <w:trHeight w:val="390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County (Adopt-a-Lake)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DALHOUSIBR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DB3E1F" w:rsidRDefault="002829FF" w:rsidP="00B36460">
            <w:pPr>
              <w:pStyle w:val="TableText"/>
            </w:pPr>
            <w:r w:rsidRPr="00DB3E1F">
              <w:t>Lake Dalhousie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Blackwater Creek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28.90255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-81.61795</w:t>
            </w:r>
          </w:p>
        </w:tc>
      </w:tr>
      <w:tr w:rsidR="002829FF" w:rsidRPr="00E45608" w:rsidTr="00B36460">
        <w:trPr>
          <w:trHeight w:val="390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County (Adopt-a-Lake)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SENECASESH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Seneca (off Lake Seneca Rd</w:t>
            </w:r>
            <w:r>
              <w:t>.</w:t>
            </w:r>
            <w:r w:rsidRPr="0009408A">
              <w:t>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Blackwater Creek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28.86753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-81.58619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BWB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Big Wekiva B</w:t>
            </w:r>
          </w:p>
          <w:p w:rsidR="002829FF" w:rsidRDefault="002829FF" w:rsidP="00B36460">
            <w:pPr>
              <w:pStyle w:val="TableText"/>
            </w:pPr>
            <w:r w:rsidRPr="0009408A">
              <w:t xml:space="preserve">(Wekiva Marina dock on 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the main river)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Upper Wekiva River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28.71366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-81.44538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BWKP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Big Wekiva KP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(Kelly Park by the bathing beach)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28.75612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-81.49861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LWA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A (Silver Star Rd</w:t>
            </w:r>
            <w:r>
              <w:t>.</w:t>
            </w:r>
            <w:r w:rsidRPr="0009408A">
              <w:t xml:space="preserve"> north side of bridge)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28.57816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-81.43447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LWB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B (North OBT north side of bridge just past All American Blvd</w:t>
            </w:r>
            <w:r>
              <w:t>.</w:t>
            </w:r>
            <w:r w:rsidRPr="0009408A">
              <w:t>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28.60938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-81.42723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LWD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D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(Oranole Rd</w:t>
            </w:r>
            <w:r>
              <w:t>.</w:t>
            </w:r>
            <w:r w:rsidRPr="0009408A">
              <w:t>, north side of bridge)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28.64000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-81.42420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LAN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 – LAN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(at Springs Landing Blvd.)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28.70194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-81.39194</w:t>
            </w:r>
          </w:p>
        </w:tc>
      </w:tr>
      <w:tr w:rsidR="002829FF" w:rsidRPr="00E45608" w:rsidTr="00B36460">
        <w:trPr>
          <w:trHeight w:val="372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SPG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Spring Lake – SPR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28.65242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-81.40050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WEK46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Default="002829FF" w:rsidP="00B36460">
            <w:pPr>
              <w:pStyle w:val="TableText"/>
            </w:pPr>
            <w:r w:rsidRPr="0009408A">
              <w:t xml:space="preserve">Wekiva River WEK 46 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at State Road 46)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28.81550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-81.41949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WA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Default="002829FF" w:rsidP="00B36460">
            <w:pPr>
              <w:pStyle w:val="TableText"/>
            </w:pPr>
            <w:r w:rsidRPr="0009408A">
              <w:t xml:space="preserve">Little Wekiva River – 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WA (off Weathersfield Ave.)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28.65917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-81.40722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02235000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Default="002829FF" w:rsidP="00B36460">
            <w:pPr>
              <w:pStyle w:val="TableText"/>
            </w:pPr>
            <w:r w:rsidRPr="0009408A">
              <w:t xml:space="preserve">Wekiva River near Sanford 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at State Road 46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28.81523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-81.41948</w:t>
            </w:r>
          </w:p>
        </w:tc>
      </w:tr>
      <w:tr w:rsidR="002829FF" w:rsidRPr="00E45608" w:rsidTr="00B36460">
        <w:trPr>
          <w:trHeight w:val="390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BWCCPB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Blackwater Creek at Carter Prop. Bridge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Blackwater Creek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28.85749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-81.43689</w:t>
            </w:r>
          </w:p>
        </w:tc>
      </w:tr>
      <w:tr w:rsidR="002829FF" w:rsidRPr="00E45608" w:rsidTr="00B36460">
        <w:trPr>
          <w:trHeight w:val="363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LW-MP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 off Bull Run R</w:t>
            </w:r>
            <w:r>
              <w:t>d.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28.73086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-81.39733</w:t>
            </w:r>
          </w:p>
        </w:tc>
      </w:tr>
      <w:tr w:rsidR="002829FF" w:rsidRPr="00E45608" w:rsidTr="00B36460">
        <w:trPr>
          <w:trHeight w:val="255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RSR-SR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Run, campsite within Rock Springs Run State Reserve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28.74055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-81.46680</w:t>
            </w:r>
          </w:p>
        </w:tc>
      </w:tr>
      <w:tr w:rsidR="002829FF" w:rsidRPr="00E45608" w:rsidTr="00B36460">
        <w:trPr>
          <w:trHeight w:val="255"/>
          <w:jc w:val="center"/>
        </w:trPr>
        <w:tc>
          <w:tcPr>
            <w:tcW w:w="28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BWC44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Blackwater Creek at State Road 44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Blackwater Creek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28.87464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-81.48942</w:t>
            </w:r>
          </w:p>
        </w:tc>
      </w:tr>
    </w:tbl>
    <w:p w:rsidR="002829FF" w:rsidRDefault="002829FF" w:rsidP="002829FF">
      <w:pPr>
        <w:jc w:val="left"/>
        <w:rPr>
          <w:rFonts w:cs="Arial"/>
          <w:b/>
          <w:smallCaps/>
        </w:rPr>
      </w:pPr>
      <w:r>
        <w:rPr>
          <w:rFonts w:cs="Arial"/>
          <w:b/>
          <w:smallCaps/>
        </w:rPr>
        <w:br w:type="page"/>
      </w:r>
    </w:p>
    <w:p w:rsidR="002829FF" w:rsidRDefault="002829FF" w:rsidP="002829FF">
      <w:pPr>
        <w:pStyle w:val="Caption"/>
      </w:pPr>
      <w:bookmarkStart w:id="10" w:name="_Toc432513441"/>
      <w:r>
        <w:lastRenderedPageBreak/>
        <w:t>Table C.</w:t>
      </w:r>
      <w:fldSimple w:instr=" SEQ Table_C. \* ARABIC ">
        <w:r>
          <w:rPr>
            <w:noProof/>
          </w:rPr>
          <w:t>2</w:t>
        </w:r>
      </w:fldSimple>
      <w:r>
        <w:t>.</w:t>
      </w:r>
      <w:r>
        <w:tab/>
      </w:r>
      <w:r w:rsidRPr="006967B0">
        <w:t>Supplemental Surface Water Monitoring Stations</w:t>
      </w:r>
      <w:bookmarkEnd w:id="10"/>
    </w:p>
    <w:p w:rsidR="002829FF" w:rsidRDefault="002829FF" w:rsidP="002829FF">
      <w:pPr>
        <w:pStyle w:val="Bodytextreduced"/>
        <w:ind w:left="360"/>
      </w:pPr>
      <w:r w:rsidRPr="006967B0">
        <w:rPr>
          <w:b/>
        </w:rPr>
        <w:t>Notes:</w:t>
      </w:r>
      <w:r>
        <w:t xml:space="preserve">  Sort is by “sampling entity” and “station name.”</w:t>
      </w:r>
    </w:p>
    <w:p w:rsidR="002829FF" w:rsidRDefault="002829FF" w:rsidP="002829FF">
      <w:pPr>
        <w:pStyle w:val="Bodytextreduced"/>
        <w:ind w:left="360"/>
      </w:pPr>
      <w:r>
        <w:t>- = Empty cell/no data</w:t>
      </w:r>
    </w:p>
    <w:p w:rsidR="002829FF" w:rsidRDefault="002829FF" w:rsidP="002829FF">
      <w:pPr>
        <w:pStyle w:val="Bodytextreduced"/>
        <w:ind w:left="360"/>
      </w:pPr>
      <w:r>
        <w:t>N/A = Not applicable</w:t>
      </w:r>
    </w:p>
    <w:p w:rsidR="002829FF" w:rsidRDefault="002829FF" w:rsidP="002829FF">
      <w:pPr>
        <w:pStyle w:val="Bodytextreduced"/>
        <w:ind w:left="360"/>
      </w:pPr>
      <w:r>
        <w:t>Latitude and longitude are shown in decimal form.</w:t>
      </w:r>
    </w:p>
    <w:tbl>
      <w:tblPr>
        <w:tblW w:w="1285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950"/>
        <w:gridCol w:w="3060"/>
        <w:gridCol w:w="2370"/>
        <w:gridCol w:w="1565"/>
        <w:gridCol w:w="1565"/>
      </w:tblGrid>
      <w:tr w:rsidR="002829FF" w:rsidRPr="009F66D1" w:rsidTr="00B36460">
        <w:trPr>
          <w:trHeight w:val="432"/>
          <w:tblHeader/>
          <w:jc w:val="center"/>
        </w:trPr>
        <w:tc>
          <w:tcPr>
            <w:tcW w:w="2340" w:type="dxa"/>
            <w:shd w:val="clear" w:color="auto" w:fill="BDD6EE" w:themeFill="accent5" w:themeFillTint="66"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Sampling Entity</w:t>
            </w:r>
          </w:p>
        </w:tc>
        <w:tc>
          <w:tcPr>
            <w:tcW w:w="1950" w:type="dxa"/>
            <w:shd w:val="clear" w:color="auto" w:fill="BDD6EE" w:themeFill="accent5" w:themeFillTint="66"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Station Number</w:t>
            </w:r>
          </w:p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or Name</w:t>
            </w:r>
          </w:p>
        </w:tc>
        <w:tc>
          <w:tcPr>
            <w:tcW w:w="3060" w:type="dxa"/>
            <w:shd w:val="clear" w:color="auto" w:fill="BDD6EE" w:themeFill="accent5" w:themeFillTint="66"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Station Description</w:t>
            </w:r>
          </w:p>
        </w:tc>
        <w:tc>
          <w:tcPr>
            <w:tcW w:w="2370" w:type="dxa"/>
            <w:shd w:val="clear" w:color="auto" w:fill="BDD6EE" w:themeFill="accent5" w:themeFillTint="66"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Subbasin</w:t>
            </w:r>
          </w:p>
        </w:tc>
        <w:tc>
          <w:tcPr>
            <w:tcW w:w="1565" w:type="dxa"/>
            <w:shd w:val="clear" w:color="auto" w:fill="BDD6EE" w:themeFill="accent5" w:themeFillTint="66"/>
            <w:noWrap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Latitude</w:t>
            </w:r>
          </w:p>
        </w:tc>
        <w:tc>
          <w:tcPr>
            <w:tcW w:w="1565" w:type="dxa"/>
            <w:shd w:val="clear" w:color="auto" w:fill="BDD6EE" w:themeFill="accent5" w:themeFillTint="66"/>
            <w:noWrap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Longitude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Altamonte Springs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ADE_Main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Adelaide (main waterbody)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28.66662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-81.36500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Altamonte Springs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ADE_Weir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Default="002829FF" w:rsidP="00B36460">
            <w:pPr>
              <w:pStyle w:val="TableText"/>
            </w:pPr>
            <w:r w:rsidRPr="0009408A">
              <w:t xml:space="preserve">Lake Adelaide 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(weir at Palm Spring)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28.66952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-81.37389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Altamonte Springs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CR_EastBW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Cranes Roost (east boardwalk)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28.66862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-81.38183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Altamonte Springs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FLA_Ctr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Florida (center)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28.67369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-81.36395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Altamonte Springs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LOT_Ctr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Lotus (center)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Canal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28.64805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-81.42176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Altamonte Springs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LWR_Northwestern Bridge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(at Northwestern Bridge)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28.65409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-81.41055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Altamonte Springs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ORI_NMidLobe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Orienta (north middle lobe)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28.65920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-81.36954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Altamonte Springs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ORI_NorthLobe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Orienta (north lobe)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28.66177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-81.36849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Altamonte Springs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ORI_SMidLobe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Orienta (south middle lobe)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28.65789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-81.37317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Altamonte Springs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ORI_SouthLobe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Orienta (south lobe)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28.65397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-81.37756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Altamonte Springs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PEA_Ctr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Pearl (center)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28.66306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-81.42485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Orlando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Bay Lake (center)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Canal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28.59120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81.42180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Orlando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Kasey Lake (center)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Canal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28.59910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81.44320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Orlando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Default="002829FF" w:rsidP="00B36460">
            <w:pPr>
              <w:pStyle w:val="TableText"/>
            </w:pPr>
            <w:r w:rsidRPr="0009408A">
              <w:t xml:space="preserve">Kelly Lake 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(eastern portion of lake)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Canal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28.59900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81.44800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Orlando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Kristy Lake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(southwest portion of lake)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Canal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28.59750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81.44710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Orlando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Daniel (center)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Canal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28.58210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81.40120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Orlando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Fairhope (center)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Canal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28.58420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81.39370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lastRenderedPageBreak/>
              <w:t>City of Orlando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 xml:space="preserve">Lake Fairview </w:t>
            </w:r>
            <w:r>
              <w:t>–</w:t>
            </w:r>
            <w:r w:rsidRPr="0009408A">
              <w:t xml:space="preserve"> North (center)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Canal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28.59700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81.40510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Orlando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Fairview - South (center)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Canal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28.59150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81.40560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Orlando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 xml:space="preserve">Lake Lawne </w:t>
            </w:r>
            <w:r>
              <w:t xml:space="preserve">– </w:t>
            </w:r>
            <w:r w:rsidRPr="0009408A">
              <w:t>South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(center of southernmost lobe)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Canal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28.56010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81.43830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Orlando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Default="002829FF" w:rsidP="00B36460">
            <w:pPr>
              <w:pStyle w:val="TableText"/>
            </w:pPr>
            <w:r w:rsidRPr="0009408A">
              <w:t>Lake Orlando East</w:t>
            </w:r>
          </w:p>
          <w:p w:rsidR="002829FF" w:rsidRPr="0009408A" w:rsidRDefault="002829FF" w:rsidP="00B36460">
            <w:pPr>
              <w:pStyle w:val="TableText"/>
            </w:pPr>
            <w:r>
              <w:t>(</w:t>
            </w:r>
            <w:r w:rsidRPr="0009408A">
              <w:t>aka Lake Wekiva</w:t>
            </w:r>
            <w:r>
              <w:t>)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(center of eastern lobe)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Canal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28.59940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81.42660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Orlando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Sarah (center)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Canal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28.58460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81.40200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Orlando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N/A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Lake Fairview (center)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Canal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28.59140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81.38860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 xml:space="preserve">Lake County </w:t>
            </w:r>
            <w:r w:rsidRPr="0009408A">
              <w:br/>
              <w:t>(WRM LAB)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DORR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Dorr (off State Road 19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north of Altoona)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Blackwater Creek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29.01576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-81.63494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 xml:space="preserve">Lake County </w:t>
            </w:r>
            <w:r w:rsidRPr="0009408A">
              <w:br/>
              <w:t>(Adopt-a-Lake)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WOLFSINK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Default="002829FF" w:rsidP="00B36460">
            <w:pPr>
              <w:pStyle w:val="TableText"/>
            </w:pPr>
            <w:r w:rsidRPr="0009408A">
              <w:t xml:space="preserve">Wolfbranch Sink </w:t>
            </w:r>
          </w:p>
          <w:p w:rsidR="002829FF" w:rsidRDefault="002829FF" w:rsidP="00B36460">
            <w:pPr>
              <w:pStyle w:val="TableText"/>
            </w:pPr>
            <w:r w:rsidRPr="0009408A">
              <w:t xml:space="preserve">(south of State Road 46, 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east end of Robie St.</w:t>
            </w:r>
            <w:r>
              <w:t>,</w:t>
            </w:r>
            <w:r w:rsidRPr="0009408A">
              <w:t xml:space="preserve"> Mt. Dora)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Blackwater Creek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28.79414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-81.61245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 xml:space="preserve">Lake County </w:t>
            </w:r>
            <w:r w:rsidRPr="0009408A">
              <w:br/>
              <w:t>(WRM LAB)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Sulphur Run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Blackwater Creek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28.87667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-81.44333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BW19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Crooked Lake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Canal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28.59846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-81.47885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BW41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McCoy (center)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28.68833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-81.49658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BW52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Prevatt (center)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28.70843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-81.48936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BW81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Sand Lake (Big Wekiva Basin) (center)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28.72155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-81.47216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BWKL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Big Wekiva KL (Katie's Landing) (off bulkhead)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Upper Wekiva River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28.82918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-81.41300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LW7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Gandy (center)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Canal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28.62786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-81.43244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1950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XCONTRVRSD1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at Riverside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28.63272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-81.41638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BER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Bear Lake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Blackwater Creek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28.65687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-81.44661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BRA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Brantley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Upper Wekiva River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28.69270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-81.42300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lastRenderedPageBreak/>
              <w:t>Seminole County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CUB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Cub Lake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Canal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28.64603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-81.44078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LBR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Bear Lake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Canal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28.64659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-81.44411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LWEK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Default="002829FF" w:rsidP="00B36460">
            <w:pPr>
              <w:pStyle w:val="TableText"/>
            </w:pPr>
            <w:r w:rsidRPr="0009408A">
              <w:t xml:space="preserve">Little Wekiva River at 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State Road 434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28.68722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-81.39694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MIR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Mirror Lake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28.66826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-81.43994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MOB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Mobile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28.67214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-81.35355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MRI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Marion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Springshed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28.67881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-81.36633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MRK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Markham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Lower Wekiva River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28.80298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-81.39828</w:t>
            </w:r>
          </w:p>
        </w:tc>
      </w:tr>
      <w:tr w:rsidR="002829FF" w:rsidRPr="00E45608" w:rsidTr="00B36460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YNK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Yankee Lake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Lower Wekiva River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28.80020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-81.39494</w:t>
            </w:r>
          </w:p>
        </w:tc>
      </w:tr>
    </w:tbl>
    <w:p w:rsidR="002829FF" w:rsidRDefault="002829FF" w:rsidP="002829FF"/>
    <w:p w:rsidR="002829FF" w:rsidRDefault="002829FF" w:rsidP="002829FF">
      <w:r>
        <w:br w:type="page"/>
      </w:r>
    </w:p>
    <w:p w:rsidR="002829FF" w:rsidRDefault="002829FF" w:rsidP="002829FF">
      <w:pPr>
        <w:pStyle w:val="Caption"/>
      </w:pPr>
      <w:bookmarkStart w:id="11" w:name="_Toc432513442"/>
      <w:r>
        <w:lastRenderedPageBreak/>
        <w:t>Table C.</w:t>
      </w:r>
      <w:fldSimple w:instr=" SEQ Table_C. \* ARABIC ">
        <w:r>
          <w:rPr>
            <w:noProof/>
          </w:rPr>
          <w:t>3</w:t>
        </w:r>
      </w:fldSimple>
      <w:r>
        <w:t>.</w:t>
      </w:r>
      <w:r>
        <w:tab/>
      </w:r>
      <w:r w:rsidRPr="0032257C">
        <w:t>Springs Monitoring Stations</w:t>
      </w:r>
      <w:bookmarkEnd w:id="11"/>
    </w:p>
    <w:p w:rsidR="002829FF" w:rsidRPr="00BC2624" w:rsidRDefault="002829FF" w:rsidP="002829FF">
      <w:pPr>
        <w:pStyle w:val="Bodytextreduced"/>
        <w:ind w:left="1080"/>
        <w:rPr>
          <w:b/>
        </w:rPr>
      </w:pPr>
      <w:r w:rsidRPr="00BC2624">
        <w:rPr>
          <w:b/>
        </w:rPr>
        <w:t>Notes:</w:t>
      </w:r>
    </w:p>
    <w:p w:rsidR="002829FF" w:rsidRPr="005133DA" w:rsidRDefault="002829FF" w:rsidP="002829FF">
      <w:pPr>
        <w:pStyle w:val="Bodytextreduced"/>
        <w:ind w:left="1080"/>
      </w:pPr>
      <w:r w:rsidRPr="005133DA">
        <w:t>All stations are “core.”</w:t>
      </w:r>
    </w:p>
    <w:p w:rsidR="002829FF" w:rsidRPr="005133DA" w:rsidRDefault="002829FF" w:rsidP="002829FF">
      <w:pPr>
        <w:pStyle w:val="Bodytextreduced"/>
        <w:ind w:left="1080"/>
      </w:pPr>
      <w:r w:rsidRPr="005133DA">
        <w:t>Sort is by “sampling entity” and “station name.”</w:t>
      </w:r>
    </w:p>
    <w:p w:rsidR="002829FF" w:rsidRPr="005133DA" w:rsidRDefault="002829FF" w:rsidP="002829FF">
      <w:pPr>
        <w:pStyle w:val="Bodytextreduced"/>
        <w:ind w:left="1080"/>
      </w:pPr>
      <w:r>
        <w:t>Latitude and longitude are</w:t>
      </w:r>
      <w:r w:rsidRPr="005133DA">
        <w:t xml:space="preserve"> </w:t>
      </w:r>
      <w:r>
        <w:t>shown</w:t>
      </w:r>
      <w:r w:rsidRPr="005133DA">
        <w:t xml:space="preserve"> in decimal form.</w:t>
      </w:r>
    </w:p>
    <w:tbl>
      <w:tblPr>
        <w:tblW w:w="1159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620"/>
        <w:gridCol w:w="2010"/>
        <w:gridCol w:w="3063"/>
        <w:gridCol w:w="1535"/>
        <w:gridCol w:w="1568"/>
        <w:gridCol w:w="1796"/>
      </w:tblGrid>
      <w:tr w:rsidR="002829FF" w:rsidRPr="00E1704D" w:rsidTr="00B36460">
        <w:trPr>
          <w:trHeight w:val="432"/>
          <w:tblHeader/>
          <w:jc w:val="center"/>
        </w:trPr>
        <w:tc>
          <w:tcPr>
            <w:tcW w:w="1620" w:type="dxa"/>
            <w:shd w:val="clear" w:color="auto" w:fill="BDD6EE" w:themeFill="accent5" w:themeFillTint="66"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Sampling Entity</w:t>
            </w:r>
          </w:p>
        </w:tc>
        <w:tc>
          <w:tcPr>
            <w:tcW w:w="2010" w:type="dxa"/>
            <w:shd w:val="clear" w:color="auto" w:fill="BDD6EE" w:themeFill="accent5" w:themeFillTint="66"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Station Number</w:t>
            </w:r>
          </w:p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or Name</w:t>
            </w:r>
          </w:p>
        </w:tc>
        <w:tc>
          <w:tcPr>
            <w:tcW w:w="3063" w:type="dxa"/>
            <w:shd w:val="clear" w:color="auto" w:fill="BDD6EE" w:themeFill="accent5" w:themeFillTint="66"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Station Name</w:t>
            </w:r>
          </w:p>
        </w:tc>
        <w:tc>
          <w:tcPr>
            <w:tcW w:w="1535" w:type="dxa"/>
            <w:shd w:val="clear" w:color="auto" w:fill="BDD6EE" w:themeFill="accent5" w:themeFillTint="66"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Subbasin</w:t>
            </w:r>
          </w:p>
        </w:tc>
        <w:tc>
          <w:tcPr>
            <w:tcW w:w="1568" w:type="dxa"/>
            <w:shd w:val="clear" w:color="auto" w:fill="BDD6EE" w:themeFill="accent5" w:themeFillTint="66"/>
            <w:noWrap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Latitude</w:t>
            </w:r>
          </w:p>
        </w:tc>
        <w:tc>
          <w:tcPr>
            <w:tcW w:w="1796" w:type="dxa"/>
            <w:shd w:val="clear" w:color="auto" w:fill="BDD6EE" w:themeFill="accent5" w:themeFillTint="66"/>
            <w:noWrap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Longitude</w:t>
            </w:r>
          </w:p>
        </w:tc>
      </w:tr>
      <w:tr w:rsidR="002829FF" w:rsidRPr="005133DA" w:rsidTr="00B36460">
        <w:trPr>
          <w:trHeight w:val="432"/>
          <w:jc w:val="center"/>
        </w:trPr>
        <w:tc>
          <w:tcPr>
            <w:tcW w:w="16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20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XWEKIVASW1</w:t>
            </w:r>
          </w:p>
        </w:tc>
        <w:tc>
          <w:tcPr>
            <w:tcW w:w="30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Wekiwa Springs</w:t>
            </w:r>
            <w:r>
              <w:t xml:space="preserve"> </w:t>
            </w:r>
            <w:r w:rsidRPr="0009408A">
              <w:t>(SW – WS)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Springshed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28.71191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-81.46045</w:t>
            </w:r>
          </w:p>
        </w:tc>
      </w:tr>
      <w:tr w:rsidR="002829FF" w:rsidRPr="005133DA" w:rsidTr="00B36460">
        <w:trPr>
          <w:trHeight w:val="432"/>
          <w:jc w:val="center"/>
        </w:trPr>
        <w:tc>
          <w:tcPr>
            <w:tcW w:w="16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20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BWD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(formerly BW82)</w:t>
            </w:r>
          </w:p>
        </w:tc>
        <w:tc>
          <w:tcPr>
            <w:tcW w:w="30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Weki</w:t>
            </w:r>
            <w:r>
              <w:t>w</w:t>
            </w:r>
            <w:r w:rsidRPr="0009408A">
              <w:t>a Springs</w:t>
            </w:r>
            <w:r>
              <w:t xml:space="preserve"> </w:t>
            </w:r>
            <w:r w:rsidRPr="0009408A">
              <w:t>(near boil)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Springshed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28.71287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-81.45935</w:t>
            </w:r>
          </w:p>
        </w:tc>
      </w:tr>
      <w:tr w:rsidR="002829FF" w:rsidRPr="005133DA" w:rsidTr="00B36460">
        <w:trPr>
          <w:trHeight w:val="432"/>
          <w:jc w:val="center"/>
        </w:trPr>
        <w:tc>
          <w:tcPr>
            <w:tcW w:w="16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0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Rock Spg</w:t>
            </w:r>
          </w:p>
        </w:tc>
        <w:tc>
          <w:tcPr>
            <w:tcW w:w="30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Rock Spring (at Apopka)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Springshed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28.75644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-81.50174</w:t>
            </w:r>
          </w:p>
        </w:tc>
      </w:tr>
      <w:tr w:rsidR="002829FF" w:rsidRPr="005133DA" w:rsidTr="00B36460">
        <w:trPr>
          <w:trHeight w:val="432"/>
          <w:jc w:val="center"/>
        </w:trPr>
        <w:tc>
          <w:tcPr>
            <w:tcW w:w="16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0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Wekiwa Spg</w:t>
            </w:r>
          </w:p>
        </w:tc>
        <w:tc>
          <w:tcPr>
            <w:tcW w:w="30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Wekiwa Spring</w:t>
            </w:r>
            <w:r>
              <w:t xml:space="preserve"> </w:t>
            </w:r>
            <w:r w:rsidRPr="0009408A">
              <w:t>(at Altamonte)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Springshed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28.71189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-81.46042</w:t>
            </w:r>
          </w:p>
        </w:tc>
      </w:tr>
      <w:tr w:rsidR="002829FF" w:rsidRPr="005133DA" w:rsidTr="00B36460">
        <w:trPr>
          <w:trHeight w:val="432"/>
          <w:jc w:val="center"/>
        </w:trPr>
        <w:tc>
          <w:tcPr>
            <w:tcW w:w="16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0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Miami Spg</w:t>
            </w:r>
          </w:p>
        </w:tc>
        <w:tc>
          <w:tcPr>
            <w:tcW w:w="30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Miami Spring</w:t>
            </w:r>
            <w:r>
              <w:t xml:space="preserve"> </w:t>
            </w:r>
            <w:r w:rsidRPr="0009408A">
              <w:t>(at Longwood)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Springshed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28.71017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-81.44303</w:t>
            </w:r>
          </w:p>
        </w:tc>
      </w:tr>
      <w:tr w:rsidR="002829FF" w:rsidRPr="005133DA" w:rsidTr="00B36460">
        <w:trPr>
          <w:trHeight w:val="432"/>
          <w:jc w:val="center"/>
        </w:trPr>
        <w:tc>
          <w:tcPr>
            <w:tcW w:w="16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0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 xml:space="preserve">Palm Spg </w:t>
            </w:r>
          </w:p>
        </w:tc>
        <w:tc>
          <w:tcPr>
            <w:tcW w:w="30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Palm Spring (at Longwood)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Springshed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</w:t>
            </w:r>
            <w:r>
              <w:t>69112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</w:t>
            </w:r>
            <w:r>
              <w:t>39284</w:t>
            </w:r>
          </w:p>
        </w:tc>
      </w:tr>
      <w:tr w:rsidR="002829FF" w:rsidRPr="005133DA" w:rsidTr="00B36460">
        <w:trPr>
          <w:trHeight w:val="432"/>
          <w:jc w:val="center"/>
        </w:trPr>
        <w:tc>
          <w:tcPr>
            <w:tcW w:w="16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0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Sanlando Spg</w:t>
            </w:r>
          </w:p>
        </w:tc>
        <w:tc>
          <w:tcPr>
            <w:tcW w:w="30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Sanlando Spring</w:t>
            </w:r>
            <w:r>
              <w:t xml:space="preserve"> </w:t>
            </w:r>
            <w:r w:rsidRPr="0009408A">
              <w:t>(at Longwood)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Springshed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28.68870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-81.39530</w:t>
            </w:r>
          </w:p>
        </w:tc>
      </w:tr>
      <w:tr w:rsidR="002829FF" w:rsidRPr="005133DA" w:rsidTr="00B36460">
        <w:trPr>
          <w:trHeight w:val="432"/>
          <w:jc w:val="center"/>
        </w:trPr>
        <w:tc>
          <w:tcPr>
            <w:tcW w:w="16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0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Starbuck Spg</w:t>
            </w:r>
          </w:p>
        </w:tc>
        <w:tc>
          <w:tcPr>
            <w:tcW w:w="30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Starbuck Spring</w:t>
            </w:r>
            <w:r>
              <w:t xml:space="preserve"> </w:t>
            </w:r>
            <w:r w:rsidRPr="0009408A">
              <w:t>(at Longwood)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Springshed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28.69684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-81.39106</w:t>
            </w:r>
          </w:p>
        </w:tc>
      </w:tr>
    </w:tbl>
    <w:p w:rsidR="002829FF" w:rsidRDefault="002829FF" w:rsidP="002829FF">
      <w:r>
        <w:br w:type="page"/>
      </w:r>
    </w:p>
    <w:p w:rsidR="002829FF" w:rsidRDefault="002829FF" w:rsidP="002829FF">
      <w:pPr>
        <w:pStyle w:val="Caption"/>
      </w:pPr>
      <w:bookmarkStart w:id="12" w:name="_Toc432513443"/>
      <w:r>
        <w:lastRenderedPageBreak/>
        <w:t>Table C.</w:t>
      </w:r>
      <w:fldSimple w:instr=" SEQ Table_C. \* ARABIC ">
        <w:r>
          <w:rPr>
            <w:noProof/>
          </w:rPr>
          <w:t>4</w:t>
        </w:r>
      </w:fldSimple>
      <w:r>
        <w:t>.</w:t>
      </w:r>
      <w:r>
        <w:tab/>
      </w:r>
      <w:r w:rsidRPr="00634890">
        <w:t>Ambient Ground Water Monitoring Stations</w:t>
      </w:r>
      <w:bookmarkEnd w:id="12"/>
    </w:p>
    <w:p w:rsidR="002829FF" w:rsidRPr="00634890" w:rsidRDefault="002829FF" w:rsidP="002829FF">
      <w:pPr>
        <w:pStyle w:val="Bodytextreduced"/>
        <w:rPr>
          <w:b/>
        </w:rPr>
      </w:pPr>
      <w:r w:rsidRPr="00634890">
        <w:rPr>
          <w:b/>
        </w:rPr>
        <w:t>Notes:</w:t>
      </w:r>
    </w:p>
    <w:p w:rsidR="002829FF" w:rsidRPr="005133DA" w:rsidRDefault="002829FF" w:rsidP="002829FF">
      <w:pPr>
        <w:pStyle w:val="Bodytextreduced"/>
      </w:pPr>
      <w:r w:rsidRPr="005133DA">
        <w:t>All stations are “core.”</w:t>
      </w:r>
    </w:p>
    <w:p w:rsidR="002829FF" w:rsidRPr="005133DA" w:rsidRDefault="002829FF" w:rsidP="002829FF">
      <w:pPr>
        <w:pStyle w:val="Bodytextreduced"/>
      </w:pPr>
      <w:r w:rsidRPr="005133DA">
        <w:t>Sort is by “sampling entity” and “station name.”</w:t>
      </w:r>
    </w:p>
    <w:p w:rsidR="002829FF" w:rsidRDefault="002829FF" w:rsidP="002829FF">
      <w:pPr>
        <w:pStyle w:val="Bodytextreduced"/>
      </w:pPr>
      <w:r>
        <w:t>Latitude and longitude are</w:t>
      </w:r>
      <w:r w:rsidRPr="005133DA">
        <w:t xml:space="preserve"> </w:t>
      </w:r>
      <w:r>
        <w:t>shown</w:t>
      </w:r>
      <w:r w:rsidRPr="005133DA">
        <w:t xml:space="preserve"> in decimal form.</w:t>
      </w:r>
    </w:p>
    <w:tbl>
      <w:tblPr>
        <w:tblW w:w="1439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80"/>
        <w:gridCol w:w="1738"/>
        <w:gridCol w:w="2529"/>
        <w:gridCol w:w="3622"/>
        <w:gridCol w:w="1449"/>
        <w:gridCol w:w="1363"/>
        <w:gridCol w:w="1710"/>
      </w:tblGrid>
      <w:tr w:rsidR="002829FF" w:rsidRPr="00E1704D" w:rsidTr="00B36460">
        <w:trPr>
          <w:trHeight w:val="432"/>
          <w:tblHeader/>
          <w:jc w:val="center"/>
        </w:trPr>
        <w:tc>
          <w:tcPr>
            <w:tcW w:w="1980" w:type="dxa"/>
            <w:shd w:val="clear" w:color="auto" w:fill="BDD6EE" w:themeFill="accent5" w:themeFillTint="66"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Sampling Entity</w:t>
            </w:r>
          </w:p>
        </w:tc>
        <w:tc>
          <w:tcPr>
            <w:tcW w:w="1738" w:type="dxa"/>
            <w:shd w:val="clear" w:color="auto" w:fill="BDD6EE" w:themeFill="accent5" w:themeFillTint="66"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Station Number</w:t>
            </w:r>
          </w:p>
        </w:tc>
        <w:tc>
          <w:tcPr>
            <w:tcW w:w="2529" w:type="dxa"/>
            <w:shd w:val="clear" w:color="auto" w:fill="BDD6EE" w:themeFill="accent5" w:themeFillTint="66"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Station Name</w:t>
            </w:r>
          </w:p>
        </w:tc>
        <w:tc>
          <w:tcPr>
            <w:tcW w:w="3622" w:type="dxa"/>
            <w:shd w:val="clear" w:color="auto" w:fill="BDD6EE" w:themeFill="accent5" w:themeFillTint="66"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Station Location Description</w:t>
            </w:r>
          </w:p>
        </w:tc>
        <w:tc>
          <w:tcPr>
            <w:tcW w:w="1449" w:type="dxa"/>
            <w:shd w:val="clear" w:color="auto" w:fill="BDD6EE" w:themeFill="accent5" w:themeFillTint="66"/>
            <w:noWrap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Latitude</w:t>
            </w:r>
          </w:p>
        </w:tc>
        <w:tc>
          <w:tcPr>
            <w:tcW w:w="1363" w:type="dxa"/>
            <w:shd w:val="clear" w:color="auto" w:fill="BDD6EE" w:themeFill="accent5" w:themeFillTint="66"/>
            <w:noWrap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Longitude</w:t>
            </w:r>
          </w:p>
        </w:tc>
        <w:tc>
          <w:tcPr>
            <w:tcW w:w="1710" w:type="dxa"/>
            <w:shd w:val="clear" w:color="auto" w:fill="BDD6EE" w:themeFill="accent5" w:themeFillTint="66"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Depth of Monitoring Zone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Apopka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MWB-3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WAFR#5443/65630, GMS#3048A13435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Sprayfield – South Field  Cleveland St. – Background Well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28.651428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-81.49859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44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Apopka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MWB-6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WAFR#5438/5453/65633, GMS#3048A13440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Sprayfield – East Field  Cleveland St. – Background Well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28.654698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-81.49984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43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Mt. Dora</w:t>
            </w:r>
          </w:p>
        </w:tc>
        <w:tc>
          <w:tcPr>
            <w:tcW w:w="1738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MW-4</w:t>
            </w:r>
          </w:p>
        </w:tc>
        <w:tc>
          <w:tcPr>
            <w:tcW w:w="252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MW-4</w:t>
            </w:r>
          </w:p>
        </w:tc>
        <w:tc>
          <w:tcPr>
            <w:tcW w:w="3622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Mt. Dora WWTF Sprayfield – Background Well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28.607417</w:t>
            </w:r>
          </w:p>
        </w:tc>
        <w:tc>
          <w:tcPr>
            <w:tcW w:w="1363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-81.54806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77.66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Mt. Dora</w:t>
            </w:r>
          </w:p>
        </w:tc>
        <w:tc>
          <w:tcPr>
            <w:tcW w:w="1738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MW-13</w:t>
            </w:r>
          </w:p>
        </w:tc>
        <w:tc>
          <w:tcPr>
            <w:tcW w:w="252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MW-13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Mt. Dora WWTF Christian Home Irrigation – Background Well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28.607417</w:t>
            </w:r>
          </w:p>
        </w:tc>
        <w:tc>
          <w:tcPr>
            <w:tcW w:w="1363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-81.54806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149.35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City of Winter Garden</w:t>
            </w:r>
          </w:p>
        </w:tc>
        <w:tc>
          <w:tcPr>
            <w:tcW w:w="1738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MWC-1</w:t>
            </w:r>
          </w:p>
        </w:tc>
        <w:tc>
          <w:tcPr>
            <w:tcW w:w="252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MWC-1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Background well associated with RIBs –</w:t>
            </w:r>
          </w:p>
          <w:p w:rsidR="002829FF" w:rsidRPr="0009408A" w:rsidRDefault="002829FF" w:rsidP="00B36460">
            <w:pPr>
              <w:pStyle w:val="TableText"/>
            </w:pPr>
            <w:r>
              <w:t>a</w:t>
            </w:r>
            <w:r w:rsidRPr="0009408A">
              <w:t>lso referred to as MW-B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28.607417</w:t>
            </w:r>
          </w:p>
        </w:tc>
        <w:tc>
          <w:tcPr>
            <w:tcW w:w="1363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-81.54806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22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County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WRM Lab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EUS-AB2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EUS-AB2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Eustis Spray Field – Background Well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28.842493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-81.57229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160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County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WRM Lab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FS39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FS39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Mt. Plymouth R</w:t>
            </w:r>
            <w:r>
              <w:t>d.</w:t>
            </w:r>
            <w:r w:rsidRPr="0009408A">
              <w:t xml:space="preserve"> fire station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28.807449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-81.53620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Unknown</w:t>
            </w:r>
            <w:r w:rsidRPr="0009408A">
              <w:br/>
              <w:t>possibly available from SJRWMD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County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WRM Lab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Irrigation well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Irrigation well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Irrigation well at intersection of State Road 44 and County Road 437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28.84648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-81.55724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Depth is 135 feet;</w:t>
            </w:r>
            <w:r w:rsidRPr="0009408A">
              <w:br/>
              <w:t>casing to 84 feet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XWEKIVAMW1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MW-1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1750 Gulf Winds C</w:t>
            </w:r>
            <w:r>
              <w:t>t.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28.709476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-81.50432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10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XWEKIVAMW3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MW-3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2241 Park Village Pl</w:t>
            </w:r>
            <w:r>
              <w:t>.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28.708823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-81.47158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15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XWEKIVAMW6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MW-6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1516 Sunset View Cir</w:t>
            </w:r>
            <w:r>
              <w:t>.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28.679283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-81.47840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10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XWEKIVAMW7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MW-7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1525 Sunsetview Cir</w:t>
            </w:r>
            <w:r>
              <w:t>.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28.679028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-81.47823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10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XWEKIVAMW10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MW-10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2421 Cimmaron Ash Way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28.678655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-81.46516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15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XWEKIVAMW15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MW-15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996 Piemont Oaks Dr.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28.665336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-81.47100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15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XWEKIVAMW17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MW-17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60 N. Cervidac Dr.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28.678423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-81.50014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10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lastRenderedPageBreak/>
              <w:t>OCEPD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XWEKIVAMW20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MW-20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2112 Wekiva Oaks Dr.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28.662893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-81.47187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10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Orange County Utilities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5252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MWB-12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 xml:space="preserve">Northwest Water Reclamation Facility </w:t>
            </w:r>
            <w:r>
              <w:t>–</w:t>
            </w:r>
            <w:r w:rsidRPr="0009408A">
              <w:t xml:space="preserve"> Apopka, FL – Background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28.62252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-81.52725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30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Orange County Utilities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57407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MWB-11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 xml:space="preserve">Northwest Water Reclamation Facility </w:t>
            </w:r>
            <w:r>
              <w:t>–</w:t>
            </w:r>
            <w:r w:rsidRPr="0009408A">
              <w:t xml:space="preserve"> Apopka, FL – Background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28.63931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-81.53269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53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Orange County Utilities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6-06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6-06 / 5147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WCII RIB Site 6 – Background Well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28.49825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-81.61243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40.21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L-0814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Seminole SF New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Seminole State Forest – New at Cassia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28.88986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-81.46083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38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L-0815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Seminole SF New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Seminole State Forest – New at Cassia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28.88986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-81.46083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72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L-0816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Seminole SF New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Seminole Forest – New at Cassia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28.88986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-81.46083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220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L-0929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Lk Norris Wells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Norris Wells at Paisley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(surficial aquifer)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28.92272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-81.56993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25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L-0930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Lk Norris Wells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Norris Wells at Paisley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(intermediate confining aquifer)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28.92272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-81.56993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95.5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L-0935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Lk Norris Wells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Norris Wells at Paisley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(upper Floridan aquifer)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28.92272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-81.56993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238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OR0106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Plymouth Twr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Plymouth Tower Deep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28.70836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-81.58089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395</w:t>
            </w:r>
          </w:p>
        </w:tc>
      </w:tr>
      <w:tr w:rsidR="002829FF" w:rsidRPr="00634890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OR0107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Plymouth Twr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Plymouth Tower Surficial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28.70836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-81.58089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40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OR0547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Wekiva Spg SP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Wekiva Springs State Park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28.71117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-81.58089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645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OR0548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Wekiva Spg SP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Wekiva Springs State Park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28.71117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-81.58089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155</w:t>
            </w:r>
          </w:p>
        </w:tc>
      </w:tr>
      <w:tr w:rsidR="002829FF" w:rsidRPr="00634890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OR0546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Wekiva Spg SP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Wekiva Springs State Park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28.71117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-81.58089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60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DB3E1F">
              <w:t>OR0650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Rock Spg Wells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Wells at Sorrento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28.77608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-81.43899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15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OR0651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Rock Spg Wells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Wells at Sorrento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28.77608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-81.43899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72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OR0652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Rock Spg Wells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Wells at Sorrento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28.77608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-81.43899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506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lastRenderedPageBreak/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OR0662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Rock Spg Wells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Wells at Sorrento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28.77608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-81.43899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180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OR0661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Crate Mill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Crate Mill at Apopka (surficial aquifer)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28.66685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-81.50845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44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OR0796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Crate Mill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Crate Mill at Apopka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28.66639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-81.50861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270</w:t>
            </w:r>
          </w:p>
        </w:tc>
      </w:tr>
      <w:tr w:rsidR="002829FF" w:rsidRPr="00634890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>
              <w:t>OR0893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Prevatt Lk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Prevatt Lake (upper Floridan aquifer)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28.70757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-81.48812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140</w:t>
            </w:r>
          </w:p>
        </w:tc>
      </w:tr>
      <w:tr w:rsidR="002829FF" w:rsidRPr="00634890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OR0894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Prevatt Lk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Prevatt Lake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28.70759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-81.48812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20</w:t>
            </w:r>
          </w:p>
        </w:tc>
      </w:tr>
      <w:tr w:rsidR="002829FF" w:rsidRPr="00634890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OR1108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Lk Gem ES Wells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Gem ES Wells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28.60509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-81.48859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39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OR1110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Lk Gem ES Wells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Gem ES Wells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28.60509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-81.48859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180</w:t>
            </w:r>
          </w:p>
        </w:tc>
      </w:tr>
      <w:tr w:rsidR="002829FF" w:rsidRPr="00634890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OR1109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Lk Gem ES Wells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Lake Gem ES Wells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28.60509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-81.48859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90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OR1121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Johns LK E Wells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Johns Lake E Wells (surficial aquifer)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28.52914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-81.61033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30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OR1123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Johns LK E Wells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Johns Lake E Wells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28.52914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-81.61033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170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S-0716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Sylvan Lake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Sylvan Lake (surficial aquifer)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28.4805879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-81.2302.459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20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S-0717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Sylvan Lake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Sylvan Lake (intermediate aquifer)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28.4805884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-81.2302408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64</w:t>
            </w:r>
          </w:p>
        </w:tc>
      </w:tr>
      <w:tr w:rsidR="002829FF" w:rsidRPr="00634890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S-0718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Sylvan Lake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Sylvan Lake (upper Floridan aquifer)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28.4805849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-81/2302.51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202</w:t>
            </w:r>
          </w:p>
        </w:tc>
      </w:tr>
      <w:tr w:rsidR="002829FF" w:rsidRPr="00634890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S-1310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Yankee Lk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Yankee Lake STP at Sanford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28.82398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-81.39738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35</w:t>
            </w:r>
          </w:p>
        </w:tc>
      </w:tr>
      <w:tr w:rsidR="002829FF" w:rsidRPr="00634890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S-1230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Yankee Lk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Yankee Lake STP at Sanford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28.82398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-81.39738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403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S-1015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Charlotte St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Charlotte St. at Altamonte Springs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28.68239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-81.35551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50</w:t>
            </w:r>
          </w:p>
        </w:tc>
      </w:tr>
    </w:tbl>
    <w:p w:rsidR="002829FF" w:rsidRDefault="002829FF" w:rsidP="002829FF">
      <w:pPr>
        <w:tabs>
          <w:tab w:val="left" w:pos="2362"/>
          <w:tab w:val="left" w:pos="3923"/>
          <w:tab w:val="left" w:pos="5670"/>
          <w:tab w:val="left" w:pos="9483"/>
          <w:tab w:val="left" w:pos="11003"/>
        </w:tabs>
        <w:ind w:left="103"/>
        <w:rPr>
          <w:rFonts w:ascii="Arial Bold" w:hAnsi="Arial Bold" w:cs="Arial"/>
          <w:b/>
          <w:bCs/>
          <w:smallCaps/>
          <w:color w:val="000000"/>
        </w:rPr>
      </w:pPr>
    </w:p>
    <w:p w:rsidR="002829FF" w:rsidRDefault="002829FF" w:rsidP="002829FF">
      <w:pPr>
        <w:jc w:val="left"/>
        <w:rPr>
          <w:rFonts w:ascii="Arial Bold" w:hAnsi="Arial Bold" w:cs="Arial"/>
          <w:b/>
          <w:bCs/>
          <w:smallCaps/>
          <w:color w:val="000000"/>
        </w:rPr>
      </w:pPr>
      <w:r>
        <w:rPr>
          <w:rFonts w:ascii="Arial Bold" w:hAnsi="Arial Bold" w:cs="Arial"/>
          <w:b/>
          <w:bCs/>
          <w:smallCaps/>
          <w:color w:val="000000"/>
        </w:rPr>
        <w:br w:type="page"/>
      </w:r>
    </w:p>
    <w:p w:rsidR="002829FF" w:rsidRDefault="002829FF" w:rsidP="002829FF">
      <w:pPr>
        <w:pStyle w:val="Caption"/>
      </w:pPr>
      <w:bookmarkStart w:id="13" w:name="_Toc432513444"/>
      <w:r>
        <w:lastRenderedPageBreak/>
        <w:t>Table C.</w:t>
      </w:r>
      <w:fldSimple w:instr=" SEQ Table_C. \* ARABIC ">
        <w:r>
          <w:rPr>
            <w:noProof/>
          </w:rPr>
          <w:t>5</w:t>
        </w:r>
      </w:fldSimple>
      <w:r>
        <w:t>.</w:t>
      </w:r>
      <w:r>
        <w:tab/>
      </w:r>
      <w:r w:rsidRPr="00BC2624">
        <w:t xml:space="preserve">Water Quality and Flow </w:t>
      </w:r>
      <w:r>
        <w:t xml:space="preserve">Monitoring </w:t>
      </w:r>
      <w:r w:rsidRPr="00BC2624">
        <w:t>Stations</w:t>
      </w:r>
      <w:bookmarkEnd w:id="13"/>
    </w:p>
    <w:p w:rsidR="002829FF" w:rsidRPr="00BC2624" w:rsidRDefault="002829FF" w:rsidP="002829FF">
      <w:pPr>
        <w:pStyle w:val="Bodytextreduced"/>
        <w:ind w:left="450"/>
        <w:rPr>
          <w:b/>
        </w:rPr>
      </w:pPr>
      <w:r w:rsidRPr="00BC2624">
        <w:rPr>
          <w:b/>
        </w:rPr>
        <w:t>Notes:</w:t>
      </w:r>
    </w:p>
    <w:p w:rsidR="002829FF" w:rsidRDefault="002829FF" w:rsidP="002829FF">
      <w:pPr>
        <w:pStyle w:val="Bodytextreduced"/>
        <w:ind w:left="450"/>
      </w:pPr>
      <w:r>
        <w:t>- = Empty cell/no data</w:t>
      </w:r>
    </w:p>
    <w:p w:rsidR="002829FF" w:rsidRDefault="002829FF" w:rsidP="002829FF">
      <w:pPr>
        <w:pStyle w:val="Bodytextreduced"/>
        <w:ind w:left="450"/>
      </w:pPr>
      <w:r w:rsidRPr="005133DA">
        <w:t>L</w:t>
      </w:r>
      <w:r>
        <w:t>atitude and longitude</w:t>
      </w:r>
      <w:r w:rsidRPr="005133DA">
        <w:t xml:space="preserve"> </w:t>
      </w:r>
      <w:r>
        <w:t>are</w:t>
      </w:r>
      <w:r w:rsidRPr="005133DA">
        <w:t xml:space="preserve"> </w:t>
      </w:r>
      <w:r>
        <w:t>shown</w:t>
      </w:r>
      <w:r w:rsidRPr="005133DA">
        <w:t xml:space="preserve"> in decimal form.</w:t>
      </w:r>
    </w:p>
    <w:tbl>
      <w:tblPr>
        <w:tblW w:w="1274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360"/>
        <w:gridCol w:w="1820"/>
        <w:gridCol w:w="3060"/>
        <w:gridCol w:w="1760"/>
        <w:gridCol w:w="1900"/>
        <w:gridCol w:w="1840"/>
      </w:tblGrid>
      <w:tr w:rsidR="002829FF" w:rsidRPr="00C727BA" w:rsidTr="00B36460">
        <w:trPr>
          <w:trHeight w:val="432"/>
          <w:tblHeader/>
          <w:jc w:val="center"/>
        </w:trPr>
        <w:tc>
          <w:tcPr>
            <w:tcW w:w="2360" w:type="dxa"/>
            <w:shd w:val="clear" w:color="auto" w:fill="BDD6EE" w:themeFill="accent5" w:themeFillTint="66"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Sampling Entity</w:t>
            </w:r>
          </w:p>
        </w:tc>
        <w:tc>
          <w:tcPr>
            <w:tcW w:w="1820" w:type="dxa"/>
            <w:shd w:val="clear" w:color="auto" w:fill="BDD6EE" w:themeFill="accent5" w:themeFillTint="66"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Station Number or Name</w:t>
            </w:r>
          </w:p>
        </w:tc>
        <w:tc>
          <w:tcPr>
            <w:tcW w:w="3060" w:type="dxa"/>
            <w:shd w:val="clear" w:color="auto" w:fill="BDD6EE" w:themeFill="accent5" w:themeFillTint="66"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Station Name</w:t>
            </w:r>
          </w:p>
        </w:tc>
        <w:tc>
          <w:tcPr>
            <w:tcW w:w="1760" w:type="dxa"/>
            <w:shd w:val="clear" w:color="auto" w:fill="BDD6EE" w:themeFill="accent5" w:themeFillTint="66"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Subbasin</w:t>
            </w:r>
          </w:p>
        </w:tc>
        <w:tc>
          <w:tcPr>
            <w:tcW w:w="1900" w:type="dxa"/>
            <w:shd w:val="clear" w:color="auto" w:fill="BDD6EE" w:themeFill="accent5" w:themeFillTint="66"/>
            <w:noWrap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Latitude</w:t>
            </w:r>
          </w:p>
        </w:tc>
        <w:tc>
          <w:tcPr>
            <w:tcW w:w="1840" w:type="dxa"/>
            <w:shd w:val="clear" w:color="auto" w:fill="BDD6EE" w:themeFill="accent5" w:themeFillTint="66"/>
            <w:noWrap/>
            <w:vAlign w:val="bottom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Longitude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23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BWB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Big Wekiva B (Wekiva Marina)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Upper Wekiva River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28.71366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-81.44538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23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BWKP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Big Wekiva KP (Kelly Park)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28.75612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-81.49861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23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BWD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Wekiva Springs (formerly BW82)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28.71287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-81.45935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23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LWA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A (Silver Star Rd</w:t>
            </w:r>
            <w:r>
              <w:t>.</w:t>
            </w:r>
            <w:r w:rsidRPr="0009408A">
              <w:t>)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28.57816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-81.43447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23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LWB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B (North OBT)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28.60938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-81.42723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23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LWD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D (Oranole Rd</w:t>
            </w:r>
            <w:r>
              <w:t>.</w:t>
            </w:r>
            <w:r w:rsidRPr="0009408A">
              <w:t>)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28.64000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-81.42420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23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02235000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02235000/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Wekiva River at State Road 46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28.81523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-81.41948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23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BWC44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Default="002829FF" w:rsidP="00B36460">
            <w:pPr>
              <w:pStyle w:val="TableText"/>
            </w:pPr>
            <w:r w:rsidRPr="0009408A">
              <w:t xml:space="preserve">Blackwater Creek at 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State Road 44/44A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Blackwater Creek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28.87464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-81.48942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23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Miami Spg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Miami Spring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28.71017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-81.44303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23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 xml:space="preserve">Palm Spg 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 xml:space="preserve">Palm Spring 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</w:t>
            </w:r>
            <w:r>
              <w:t>69112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</w:t>
            </w:r>
            <w:r>
              <w:t>39284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23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Rock Spg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Rock Spring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28.75644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-81.50174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23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Sanlando Spg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Sanlando Spring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28.68870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-81.39530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23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Starbuck Spg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Starbuck Spring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28.69684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-81.39106</w:t>
            </w:r>
          </w:p>
        </w:tc>
      </w:tr>
      <w:tr w:rsidR="002829FF" w:rsidRPr="006230AE" w:rsidTr="00B36460">
        <w:trPr>
          <w:trHeight w:val="432"/>
          <w:jc w:val="center"/>
        </w:trPr>
        <w:tc>
          <w:tcPr>
            <w:tcW w:w="23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Wekiwa Spg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Wekiwa Spring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28.71189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-81.46042</w:t>
            </w:r>
          </w:p>
        </w:tc>
      </w:tr>
    </w:tbl>
    <w:p w:rsidR="002829FF" w:rsidRDefault="002829FF" w:rsidP="002829FF"/>
    <w:p w:rsidR="002829FF" w:rsidRDefault="002829FF" w:rsidP="002829FF">
      <w:pPr>
        <w:jc w:val="left"/>
        <w:rPr>
          <w:rFonts w:cs="Arial"/>
          <w:b/>
          <w:bCs/>
          <w:color w:val="000000"/>
          <w:sz w:val="20"/>
        </w:rPr>
      </w:pPr>
      <w:r>
        <w:rPr>
          <w:rFonts w:cs="Arial"/>
          <w:b/>
          <w:bCs/>
          <w:color w:val="000000"/>
          <w:sz w:val="20"/>
        </w:rPr>
        <w:br w:type="page"/>
      </w:r>
    </w:p>
    <w:p w:rsidR="002829FF" w:rsidRDefault="002829FF" w:rsidP="002829FF">
      <w:pPr>
        <w:pStyle w:val="Caption"/>
      </w:pPr>
      <w:bookmarkStart w:id="14" w:name="_Toc432513445"/>
      <w:r>
        <w:lastRenderedPageBreak/>
        <w:t>Table C.</w:t>
      </w:r>
      <w:fldSimple w:instr=" SEQ Table_C. \* ARABIC ">
        <w:r>
          <w:rPr>
            <w:noProof/>
          </w:rPr>
          <w:t>6</w:t>
        </w:r>
      </w:fldSimple>
      <w:r>
        <w:t>.</w:t>
      </w:r>
      <w:r>
        <w:tab/>
        <w:t>Flow-Only Monitoring Stations</w:t>
      </w:r>
      <w:bookmarkEnd w:id="14"/>
    </w:p>
    <w:p w:rsidR="002829FF" w:rsidRPr="00BC2624" w:rsidRDefault="002829FF" w:rsidP="002829FF">
      <w:pPr>
        <w:pStyle w:val="Bodytextreduced"/>
        <w:ind w:left="450"/>
        <w:rPr>
          <w:b/>
        </w:rPr>
      </w:pPr>
      <w:r w:rsidRPr="00BC2624">
        <w:rPr>
          <w:b/>
        </w:rPr>
        <w:t>Note:</w:t>
      </w:r>
    </w:p>
    <w:p w:rsidR="002829FF" w:rsidRDefault="002829FF" w:rsidP="002829FF">
      <w:pPr>
        <w:pStyle w:val="Bodytextreduced"/>
        <w:ind w:left="450"/>
      </w:pPr>
      <w:r w:rsidRPr="005133DA">
        <w:t>L</w:t>
      </w:r>
      <w:r>
        <w:t>atitude and longitude</w:t>
      </w:r>
      <w:r w:rsidRPr="005133DA">
        <w:t xml:space="preserve"> </w:t>
      </w:r>
      <w:r>
        <w:t>are</w:t>
      </w:r>
      <w:r w:rsidRPr="005133DA">
        <w:t xml:space="preserve"> </w:t>
      </w:r>
      <w:r>
        <w:t>shown</w:t>
      </w:r>
      <w:r w:rsidRPr="005133DA">
        <w:t xml:space="preserve"> in decimal form.</w:t>
      </w:r>
    </w:p>
    <w:tbl>
      <w:tblPr>
        <w:tblW w:w="1274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360"/>
        <w:gridCol w:w="1820"/>
        <w:gridCol w:w="3060"/>
        <w:gridCol w:w="2125"/>
        <w:gridCol w:w="1710"/>
        <w:gridCol w:w="1665"/>
      </w:tblGrid>
      <w:tr w:rsidR="002829FF" w:rsidRPr="00C727BA" w:rsidTr="00B36460">
        <w:trPr>
          <w:trHeight w:val="432"/>
          <w:tblHeader/>
          <w:jc w:val="center"/>
        </w:trPr>
        <w:tc>
          <w:tcPr>
            <w:tcW w:w="2360" w:type="dxa"/>
            <w:shd w:val="clear" w:color="auto" w:fill="BDD6EE" w:themeFill="accent5" w:themeFillTint="66"/>
            <w:vAlign w:val="center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Sampling Entity</w:t>
            </w:r>
          </w:p>
        </w:tc>
        <w:tc>
          <w:tcPr>
            <w:tcW w:w="1820" w:type="dxa"/>
            <w:shd w:val="clear" w:color="auto" w:fill="BDD6EE" w:themeFill="accent5" w:themeFillTint="66"/>
            <w:vAlign w:val="center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Station Number</w:t>
            </w:r>
          </w:p>
        </w:tc>
        <w:tc>
          <w:tcPr>
            <w:tcW w:w="3060" w:type="dxa"/>
            <w:shd w:val="clear" w:color="auto" w:fill="BDD6EE" w:themeFill="accent5" w:themeFillTint="66"/>
            <w:vAlign w:val="center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Station Description</w:t>
            </w:r>
          </w:p>
        </w:tc>
        <w:tc>
          <w:tcPr>
            <w:tcW w:w="2125" w:type="dxa"/>
            <w:shd w:val="clear" w:color="auto" w:fill="BDD6EE" w:themeFill="accent5" w:themeFillTint="66"/>
            <w:vAlign w:val="center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Subbasin</w:t>
            </w:r>
          </w:p>
        </w:tc>
        <w:tc>
          <w:tcPr>
            <w:tcW w:w="1710" w:type="dxa"/>
            <w:shd w:val="clear" w:color="auto" w:fill="BDD6EE" w:themeFill="accent5" w:themeFillTint="66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Latitude</w:t>
            </w:r>
          </w:p>
        </w:tc>
        <w:tc>
          <w:tcPr>
            <w:tcW w:w="1665" w:type="dxa"/>
            <w:shd w:val="clear" w:color="auto" w:fill="BDD6EE" w:themeFill="accent5" w:themeFillTint="66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Longitude</w:t>
            </w:r>
          </w:p>
        </w:tc>
      </w:tr>
      <w:tr w:rsidR="002829FF" w:rsidRPr="00C727BA" w:rsidTr="00B36460">
        <w:trPr>
          <w:trHeight w:val="432"/>
          <w:jc w:val="center"/>
        </w:trPr>
        <w:tc>
          <w:tcPr>
            <w:tcW w:w="23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XCONTRVRSD1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at Riverside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28.63272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-81.41638</w:t>
            </w:r>
          </w:p>
        </w:tc>
      </w:tr>
      <w:tr w:rsidR="002829FF" w:rsidRPr="00C727BA" w:rsidTr="00B36460">
        <w:trPr>
          <w:trHeight w:val="432"/>
          <w:jc w:val="center"/>
        </w:trPr>
        <w:tc>
          <w:tcPr>
            <w:tcW w:w="23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30143084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Blackwater Creek DeBary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Blackwater Creek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28.85750</w:t>
            </w:r>
          </w:p>
        </w:tc>
        <w:tc>
          <w:tcPr>
            <w:tcW w:w="16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-81.43691</w:t>
            </w:r>
          </w:p>
        </w:tc>
      </w:tr>
      <w:tr w:rsidR="002829FF" w:rsidRPr="00C727BA" w:rsidTr="00B36460">
        <w:trPr>
          <w:trHeight w:val="432"/>
          <w:jc w:val="center"/>
        </w:trPr>
        <w:tc>
          <w:tcPr>
            <w:tcW w:w="23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09512135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Wekiva River R</w:t>
            </w:r>
            <w:r>
              <w:t>ailroad</w:t>
            </w:r>
            <w:r w:rsidRPr="0009408A">
              <w:t xml:space="preserve"> </w:t>
            </w:r>
            <w:r>
              <w:t>Bridge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Lower Wekiva River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28.79264</w:t>
            </w:r>
          </w:p>
        </w:tc>
        <w:tc>
          <w:tcPr>
            <w:tcW w:w="16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-81.41336</w:t>
            </w:r>
          </w:p>
        </w:tc>
      </w:tr>
      <w:tr w:rsidR="002829FF" w:rsidRPr="00C727BA" w:rsidTr="00B36460">
        <w:trPr>
          <w:trHeight w:val="432"/>
          <w:jc w:val="center"/>
        </w:trPr>
        <w:tc>
          <w:tcPr>
            <w:tcW w:w="23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SJRWMD/USGS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08561939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(at Altamonte Springs)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28.68708</w:t>
            </w:r>
          </w:p>
        </w:tc>
        <w:tc>
          <w:tcPr>
            <w:tcW w:w="1665" w:type="dxa"/>
            <w:shd w:val="clear" w:color="auto" w:fill="auto"/>
            <w:vAlign w:val="center"/>
            <w:hideMark/>
          </w:tcPr>
          <w:p w:rsidR="002829FF" w:rsidRPr="0009408A" w:rsidRDefault="002829FF" w:rsidP="00B36460">
            <w:pPr>
              <w:pStyle w:val="TableText"/>
            </w:pPr>
            <w:r w:rsidRPr="0009408A">
              <w:t>-81.39714</w:t>
            </w:r>
          </w:p>
        </w:tc>
      </w:tr>
    </w:tbl>
    <w:p w:rsidR="002829FF" w:rsidRDefault="002829FF" w:rsidP="002829FF">
      <w:pPr>
        <w:pStyle w:val="Bodytextreduced"/>
      </w:pPr>
    </w:p>
    <w:p w:rsidR="002829FF" w:rsidRDefault="002829FF" w:rsidP="002829FF">
      <w:pPr>
        <w:rPr>
          <w:rFonts w:cs="Arial"/>
          <w:b/>
          <w:bCs/>
          <w:sz w:val="20"/>
        </w:rPr>
      </w:pPr>
      <w:r>
        <w:rPr>
          <w:highlight w:val="green"/>
        </w:rPr>
        <w:br w:type="page"/>
      </w:r>
    </w:p>
    <w:p w:rsidR="002829FF" w:rsidRPr="00BD72A5" w:rsidRDefault="002829FF" w:rsidP="002829FF">
      <w:pPr>
        <w:pStyle w:val="Caption"/>
      </w:pPr>
      <w:bookmarkStart w:id="15" w:name="_Toc432513446"/>
      <w:r>
        <w:lastRenderedPageBreak/>
        <w:t>Table C.</w:t>
      </w:r>
      <w:fldSimple w:instr=" SEQ Table_C. \* ARABIC ">
        <w:r>
          <w:rPr>
            <w:noProof/>
          </w:rPr>
          <w:t>7</w:t>
        </w:r>
      </w:fldSimple>
      <w:r>
        <w:t>.</w:t>
      </w:r>
      <w:r>
        <w:tab/>
      </w:r>
      <w:r w:rsidRPr="00BD72A5">
        <w:t>Biological Monitoring Stations</w:t>
      </w:r>
      <w:bookmarkEnd w:id="15"/>
    </w:p>
    <w:p w:rsidR="002829FF" w:rsidRDefault="002829FF" w:rsidP="002829FF">
      <w:pPr>
        <w:pStyle w:val="Bodytextreduced"/>
        <w:ind w:left="180"/>
        <w:rPr>
          <w:b/>
        </w:rPr>
      </w:pPr>
      <w:r w:rsidRPr="001579F8">
        <w:rPr>
          <w:b/>
        </w:rPr>
        <w:t>N</w:t>
      </w:r>
      <w:r>
        <w:rPr>
          <w:b/>
        </w:rPr>
        <w:t>otes</w:t>
      </w:r>
      <w:r w:rsidRPr="001579F8">
        <w:rPr>
          <w:b/>
        </w:rPr>
        <w:t xml:space="preserve">: </w:t>
      </w:r>
    </w:p>
    <w:p w:rsidR="002829FF" w:rsidRDefault="002829FF" w:rsidP="002829FF">
      <w:pPr>
        <w:pStyle w:val="Bodytextreduced"/>
        <w:ind w:left="180"/>
      </w:pPr>
      <w:r w:rsidRPr="001579F8">
        <w:t>N</w:t>
      </w:r>
      <w:r>
        <w:t>o</w:t>
      </w:r>
      <w:r w:rsidRPr="001579F8">
        <w:t xml:space="preserve"> stations are </w:t>
      </w:r>
      <w:r>
        <w:t>“</w:t>
      </w:r>
      <w:r w:rsidRPr="001579F8">
        <w:t>core</w:t>
      </w:r>
      <w:r>
        <w:t>.”</w:t>
      </w:r>
    </w:p>
    <w:p w:rsidR="002829FF" w:rsidRDefault="002829FF" w:rsidP="002829FF">
      <w:pPr>
        <w:pStyle w:val="Bodytextreduced"/>
        <w:ind w:left="180"/>
      </w:pPr>
      <w:r w:rsidRPr="001579F8">
        <w:t>All stations are supplemental</w:t>
      </w:r>
      <w:r>
        <w:t>.</w:t>
      </w:r>
    </w:p>
    <w:p w:rsidR="002829FF" w:rsidRDefault="002829FF" w:rsidP="002829FF">
      <w:pPr>
        <w:pStyle w:val="Bodytextreduced"/>
        <w:ind w:left="180"/>
      </w:pPr>
      <w:r w:rsidRPr="001579F8">
        <w:t xml:space="preserve">Sort is by </w:t>
      </w:r>
      <w:r>
        <w:t>“</w:t>
      </w:r>
      <w:r w:rsidRPr="001579F8">
        <w:t>sampling entity</w:t>
      </w:r>
      <w:r>
        <w:t>”</w:t>
      </w:r>
      <w:r w:rsidRPr="001579F8">
        <w:t xml:space="preserve"> and </w:t>
      </w:r>
      <w:r>
        <w:t>“</w:t>
      </w:r>
      <w:r w:rsidRPr="001579F8">
        <w:t>station name</w:t>
      </w:r>
      <w:r>
        <w:t>.”</w:t>
      </w:r>
    </w:p>
    <w:p w:rsidR="002829FF" w:rsidRDefault="002829FF" w:rsidP="002829FF">
      <w:pPr>
        <w:pStyle w:val="Bodytextreduced"/>
        <w:ind w:left="180"/>
      </w:pPr>
      <w:r w:rsidRPr="001579F8">
        <w:t>L</w:t>
      </w:r>
      <w:r>
        <w:t>atitude and longitude are</w:t>
      </w:r>
      <w:r w:rsidRPr="001579F8">
        <w:t xml:space="preserve"> </w:t>
      </w:r>
      <w:r>
        <w:t>shown</w:t>
      </w:r>
      <w:r w:rsidRPr="001579F8">
        <w:t xml:space="preserve"> in decimal form</w:t>
      </w:r>
      <w:r>
        <w:t>.</w:t>
      </w:r>
    </w:p>
    <w:p w:rsidR="002829FF" w:rsidRDefault="002829FF" w:rsidP="002829FF">
      <w:pPr>
        <w:pStyle w:val="Bodytextreduced"/>
        <w:ind w:left="180"/>
      </w:pPr>
      <w:r>
        <w:t>- = Empty cell/no data</w:t>
      </w:r>
    </w:p>
    <w:p w:rsidR="002829FF" w:rsidRPr="001579F8" w:rsidRDefault="002829FF" w:rsidP="002829FF">
      <w:pPr>
        <w:pStyle w:val="Bodytextreduced"/>
        <w:ind w:left="180"/>
      </w:pPr>
      <w:r>
        <w:t>N/A = Not applicable</w:t>
      </w:r>
    </w:p>
    <w:tbl>
      <w:tblPr>
        <w:tblW w:w="1357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171"/>
        <w:gridCol w:w="2155"/>
        <w:gridCol w:w="1935"/>
        <w:gridCol w:w="3116"/>
        <w:gridCol w:w="1932"/>
        <w:gridCol w:w="2269"/>
      </w:tblGrid>
      <w:tr w:rsidR="002829FF" w:rsidRPr="00A247BB" w:rsidTr="00B36460">
        <w:trPr>
          <w:trHeight w:val="336"/>
          <w:tblHeader/>
          <w:jc w:val="center"/>
        </w:trPr>
        <w:tc>
          <w:tcPr>
            <w:tcW w:w="2171" w:type="dxa"/>
            <w:shd w:val="clear" w:color="auto" w:fill="BDD6EE" w:themeFill="accent5" w:themeFillTint="66"/>
            <w:vAlign w:val="center"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Sampling Entity</w:t>
            </w:r>
          </w:p>
        </w:tc>
        <w:tc>
          <w:tcPr>
            <w:tcW w:w="2155" w:type="dxa"/>
            <w:shd w:val="clear" w:color="auto" w:fill="BDD6EE" w:themeFill="accent5" w:themeFillTint="66"/>
            <w:vAlign w:val="center"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Station Number</w:t>
            </w:r>
          </w:p>
        </w:tc>
        <w:tc>
          <w:tcPr>
            <w:tcW w:w="1935" w:type="dxa"/>
            <w:shd w:val="clear" w:color="auto" w:fill="BDD6EE" w:themeFill="accent5" w:themeFillTint="66"/>
            <w:vAlign w:val="center"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Station Name</w:t>
            </w:r>
          </w:p>
        </w:tc>
        <w:tc>
          <w:tcPr>
            <w:tcW w:w="3116" w:type="dxa"/>
            <w:shd w:val="clear" w:color="auto" w:fill="BDD6EE" w:themeFill="accent5" w:themeFillTint="66"/>
            <w:vAlign w:val="center"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Station Location Description</w:t>
            </w:r>
          </w:p>
        </w:tc>
        <w:tc>
          <w:tcPr>
            <w:tcW w:w="1932" w:type="dxa"/>
            <w:shd w:val="clear" w:color="auto" w:fill="BDD6EE" w:themeFill="accent5" w:themeFillTint="66"/>
            <w:vAlign w:val="center"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Station Type</w:t>
            </w:r>
          </w:p>
        </w:tc>
        <w:tc>
          <w:tcPr>
            <w:tcW w:w="2269" w:type="dxa"/>
            <w:shd w:val="clear" w:color="auto" w:fill="BDD6EE" w:themeFill="accent5" w:themeFillTint="66"/>
            <w:vAlign w:val="center"/>
          </w:tcPr>
          <w:p w:rsidR="002829FF" w:rsidRPr="0009408A" w:rsidRDefault="002829FF" w:rsidP="00B36460">
            <w:pPr>
              <w:pStyle w:val="TableText"/>
              <w:rPr>
                <w:b/>
                <w:smallCaps/>
              </w:rPr>
            </w:pPr>
            <w:r w:rsidRPr="0009408A">
              <w:rPr>
                <w:b/>
                <w:smallCaps/>
              </w:rPr>
              <w:t>Sample Type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City of Orlando/</w:t>
            </w:r>
            <w:r>
              <w:t xml:space="preserve"> </w:t>
            </w:r>
            <w:r w:rsidRPr="0009408A">
              <w:t>OCEPD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City Number = N/A; Orange County Number = NPDES</w:t>
            </w:r>
            <w:r w:rsidRPr="0009408A">
              <w:rPr>
                <w:i/>
                <w:iCs/>
              </w:rPr>
              <w:t>[Date]</w:t>
            </w:r>
            <w:r w:rsidRPr="0009408A">
              <w:t>-1/LWO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 xml:space="preserve">100 meters of stream – West of All American Blvd; </w:t>
            </w:r>
            <w:r>
              <w:t>s</w:t>
            </w:r>
            <w:r w:rsidRPr="0009408A">
              <w:t>outh of Edgewater Dr (located ~ 750 feet due west of intersection of All American Blvd./Edgewater Dr.)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Macroinvertebrate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Grab + biological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BWKP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Big Wekiva KP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(Kelly Park)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Down by bathing beach boardwalk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Water Quality, Flow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SCI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LW7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Gandy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Lake Center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Water Quality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OCEPD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LWD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D (Oranole Rd)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Sample north side of bridge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Water Quality, Flow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SCI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BER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Bear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Bear Lake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Vegetation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LVI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BER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Bear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Bear Lake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Macroinvertebrate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>
              <w:t>Lake Condition Index (L</w:t>
            </w:r>
            <w:r w:rsidRPr="0009408A">
              <w:t>CI</w:t>
            </w:r>
            <w:r>
              <w:t>)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BER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Bear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Bear Lake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Whole Lake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BRA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Brantley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Lake Brantley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Vegetation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LVI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BRA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Brantley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Lake Brantley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Macroinvertebrate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LCI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BRA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Brantley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Lake Brantley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Whole Lake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CUB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Cub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Cub Lake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Vegetation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LVI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CUB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Cub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Cub Lake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Whole Lake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LBR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Little Bear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Little Bear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Vegetation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LVI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lastRenderedPageBreak/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LBR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Little Bear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Little Bear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Whole Lake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LWEK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Little Wekiva River – SR434</w:t>
            </w:r>
          </w:p>
        </w:tc>
        <w:tc>
          <w:tcPr>
            <w:tcW w:w="3116" w:type="dxa"/>
            <w:vAlign w:val="center"/>
          </w:tcPr>
          <w:p w:rsidR="002829FF" w:rsidRDefault="002829FF" w:rsidP="00B36460">
            <w:pPr>
              <w:pStyle w:val="TableText"/>
            </w:pPr>
            <w:r w:rsidRPr="0009408A">
              <w:t xml:space="preserve">Little Wekiva River at </w:t>
            </w:r>
          </w:p>
          <w:p w:rsidR="002829FF" w:rsidRPr="0009408A" w:rsidRDefault="002829FF" w:rsidP="00B36460">
            <w:pPr>
              <w:pStyle w:val="TableText"/>
            </w:pPr>
            <w:r w:rsidRPr="0009408A">
              <w:t>W</w:t>
            </w:r>
            <w:r>
              <w:t>est</w:t>
            </w:r>
            <w:r w:rsidRPr="0009408A">
              <w:t xml:space="preserve"> State Road 434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Macroinvertebrate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BioRecon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MRK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Markham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Lake Markham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Whole Lake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MIR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Mirror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Mirror Lake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Macroinvertebrate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LCI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MIR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Mirror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Mirror Lake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Whole Lake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MOB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Mobile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Lake Mobile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Vegetation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LVI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MOB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Mobile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Lake Mobile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Macroinvertebrate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LCI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SPG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Spring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Spring Lake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Vegetation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LVI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SPG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Spring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Spring Lake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Macroinvertebrate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LCI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SPR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Spring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Spring Lake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Whole Lake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SPRW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Springwood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Springwood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Whole Lake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SPRWW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Springwood Waterway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Springwood Waterway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Whole Lake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SYL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Sylvan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Lake Sylvan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Vegetation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LVI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SYL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Sylvan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Lake Sylvan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Macroinvertebrate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LCI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Seminole County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SYL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Sylvan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Lake Sylvan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Whole Lake Assessment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RSR1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09408A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RSR2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RSR3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lastRenderedPageBreak/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RSR4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RSR5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RSR6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RSR7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RSR8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RSR9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RSR10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RSR11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RSR12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RSR13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RSR14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RSR15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RSR16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Rock Springs Run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WEKR1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WEKR2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WEKR3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WEKR4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WEKR5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lastRenderedPageBreak/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WEKR6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WEKR7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WEKR8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WEKR9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WEKR10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WEKR11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WEKR12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WEKR13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WEKR14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WEKR15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WEKR16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WEKR17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WEKR18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WEKR19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WEKR20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WEKR21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WEKR22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WEKR23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lastRenderedPageBreak/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WEKR24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  <w:tr w:rsidR="002829FF" w:rsidRPr="004E3E92" w:rsidTr="00B36460">
        <w:trPr>
          <w:trHeight w:val="432"/>
          <w:jc w:val="center"/>
        </w:trPr>
        <w:tc>
          <w:tcPr>
            <w:tcW w:w="2171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SJRWMD</w:t>
            </w:r>
          </w:p>
        </w:tc>
        <w:tc>
          <w:tcPr>
            <w:tcW w:w="215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WEKR25</w:t>
            </w:r>
          </w:p>
        </w:tc>
        <w:tc>
          <w:tcPr>
            <w:tcW w:w="1935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-</w:t>
            </w:r>
          </w:p>
        </w:tc>
        <w:tc>
          <w:tcPr>
            <w:tcW w:w="3116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Wekiva River</w:t>
            </w:r>
          </w:p>
        </w:tc>
        <w:tc>
          <w:tcPr>
            <w:tcW w:w="1932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SAV/Algal Survey</w:t>
            </w:r>
          </w:p>
        </w:tc>
        <w:tc>
          <w:tcPr>
            <w:tcW w:w="2269" w:type="dxa"/>
            <w:vAlign w:val="center"/>
          </w:tcPr>
          <w:p w:rsidR="002829FF" w:rsidRPr="0009408A" w:rsidRDefault="002829FF" w:rsidP="00B36460">
            <w:pPr>
              <w:pStyle w:val="TableText"/>
            </w:pPr>
            <w:r w:rsidRPr="0009408A">
              <w:t>Aquatic vegetation assessment</w:t>
            </w:r>
          </w:p>
        </w:tc>
      </w:tr>
    </w:tbl>
    <w:p w:rsidR="002829FF" w:rsidRDefault="002829FF" w:rsidP="002829FF">
      <w:pPr>
        <w:pStyle w:val="Bodytextreduced"/>
      </w:pPr>
    </w:p>
    <w:p w:rsidR="002829FF" w:rsidRDefault="002829FF" w:rsidP="002829FF">
      <w:pPr>
        <w:pStyle w:val="Default"/>
        <w:spacing w:after="32"/>
        <w:ind w:left="720"/>
        <w:rPr>
          <w:sz w:val="22"/>
          <w:szCs w:val="22"/>
        </w:rPr>
      </w:pPr>
    </w:p>
    <w:p w:rsidR="00B36460" w:rsidRDefault="00B36460"/>
    <w:sectPr w:rsidR="00B36460" w:rsidSect="002829F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850" w:rsidRDefault="005C5850" w:rsidP="002829FF">
      <w:r>
        <w:separator/>
      </w:r>
    </w:p>
  </w:endnote>
  <w:endnote w:type="continuationSeparator" w:id="0">
    <w:p w:rsidR="005C5850" w:rsidRDefault="005C5850" w:rsidP="00282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181475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B36460" w:rsidRDefault="00B3646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62DF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62DF"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36460" w:rsidRDefault="00B364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850" w:rsidRDefault="005C5850" w:rsidP="002829FF">
      <w:r>
        <w:separator/>
      </w:r>
    </w:p>
  </w:footnote>
  <w:footnote w:type="continuationSeparator" w:id="0">
    <w:p w:rsidR="005C5850" w:rsidRDefault="005C5850" w:rsidP="00282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EC7" w:rsidRDefault="00DF1EC7">
    <w:pPr>
      <w:pStyle w:val="Header"/>
    </w:pPr>
    <w:r>
      <w:t>Monitoring Netwo</w:t>
    </w:r>
    <w:r w:rsidR="001062DF">
      <w:t xml:space="preserve">rk - </w:t>
    </w:r>
    <w:r>
      <w:t xml:space="preserve">2015 </w:t>
    </w:r>
    <w:r>
      <w:t>Wekiva River, Rock Springs Run, and Little Wekiva Canal BMAP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1F01A84"/>
    <w:lvl w:ilvl="0">
      <w:start w:val="1"/>
      <w:numFmt w:val="bullet"/>
      <w:pStyle w:val="ListBullet"/>
      <w:lvlText w:val=""/>
      <w:lvlJc w:val="left"/>
      <w:pPr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8542D18"/>
    <w:multiLevelType w:val="multilevel"/>
    <w:tmpl w:val="428E8FD2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9FD56ED"/>
    <w:multiLevelType w:val="hybridMultilevel"/>
    <w:tmpl w:val="F0A46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BCF02C">
      <w:start w:val="1"/>
      <w:numFmt w:val="bullet"/>
      <w:pStyle w:val="BodyText1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75328"/>
    <w:multiLevelType w:val="hybridMultilevel"/>
    <w:tmpl w:val="E48A31A2"/>
    <w:lvl w:ilvl="0" w:tplc="60C85A38">
      <w:start w:val="1"/>
      <w:numFmt w:val="bullet"/>
      <w:pStyle w:val="Listsub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4" w15:restartNumberingAfterBreak="0">
    <w:nsid w:val="1E1A7D98"/>
    <w:multiLevelType w:val="hybridMultilevel"/>
    <w:tmpl w:val="383844EA"/>
    <w:lvl w:ilvl="0" w:tplc="3A4E267E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4" w:hanging="360"/>
      </w:pPr>
      <w:rPr>
        <w:rFonts w:ascii="Wingdings" w:hAnsi="Wingdings" w:hint="default"/>
      </w:rPr>
    </w:lvl>
  </w:abstractNum>
  <w:abstractNum w:abstractNumId="5" w15:restartNumberingAfterBreak="0">
    <w:nsid w:val="21EE6723"/>
    <w:multiLevelType w:val="hybridMultilevel"/>
    <w:tmpl w:val="E438E2B6"/>
    <w:lvl w:ilvl="0" w:tplc="94FE749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76C7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AAB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FE37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8A5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848B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5ED3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3AE8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829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3B0420F"/>
    <w:multiLevelType w:val="multilevel"/>
    <w:tmpl w:val="F6E8E322"/>
    <w:lvl w:ilvl="0">
      <w:start w:val="1"/>
      <w:numFmt w:val="upperLetter"/>
      <w:pStyle w:val="Appendix"/>
      <w:suff w:val="nothing"/>
      <w:lvlText w:val="Appendix %1"/>
      <w:lvlJc w:val="left"/>
      <w:pPr>
        <w:ind w:left="432" w:hanging="432"/>
      </w:pPr>
      <w:rPr>
        <w:rFonts w:ascii="Arial Bold" w:hAnsi="Arial Bold" w:hint="default"/>
        <w:b/>
        <w:i w:val="0"/>
        <w:strike w:val="0"/>
        <w:dstrike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Century Schoolbook" w:hAnsi="Century Schoolbook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entury Schoolbook" w:hAnsi="Century Schoolbook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64" w:hanging="864"/>
      </w:pPr>
      <w:rPr>
        <w:rFonts w:ascii="Century Schoolbook" w:hAnsi="Century Schoolbook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008" w:hanging="1008"/>
      </w:pPr>
      <w:rPr>
        <w:rFonts w:ascii="Century Schoolbook" w:hAnsi="Century Schoolbook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Century Schoolbook" w:hAnsi="Century Schoolbook" w:hint="default"/>
        <w:b w:val="0"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ascii="Century Schoolbook" w:hAnsi="Century Schoolbook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ascii="Century Schoolbook" w:hAnsi="Century Schoolbook" w:hint="default"/>
        <w:b w:val="0"/>
        <w:i w:val="0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ascii="Century Schoolbook" w:hAnsi="Century Schoolbook" w:hint="default"/>
        <w:b w:val="0"/>
        <w:i w:val="0"/>
        <w:sz w:val="24"/>
      </w:rPr>
    </w:lvl>
  </w:abstractNum>
  <w:abstractNum w:abstractNumId="7" w15:restartNumberingAfterBreak="0">
    <w:nsid w:val="2F825C4E"/>
    <w:multiLevelType w:val="hybridMultilevel"/>
    <w:tmpl w:val="282CAB1A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447F5"/>
    <w:multiLevelType w:val="hybridMultilevel"/>
    <w:tmpl w:val="0A3AA668"/>
    <w:lvl w:ilvl="0" w:tplc="B296DC60">
      <w:start w:val="1"/>
      <w:numFmt w:val="decimal"/>
      <w:pStyle w:val="ListNumbered"/>
      <w:lvlText w:val="%1."/>
      <w:lvlJc w:val="left"/>
      <w:pPr>
        <w:ind w:left="96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685" w:hanging="360"/>
      </w:pPr>
    </w:lvl>
    <w:lvl w:ilvl="2" w:tplc="0409001B" w:tentative="1">
      <w:start w:val="1"/>
      <w:numFmt w:val="lowerRoman"/>
      <w:lvlText w:val="%3."/>
      <w:lvlJc w:val="right"/>
      <w:pPr>
        <w:ind w:left="2405" w:hanging="180"/>
      </w:pPr>
    </w:lvl>
    <w:lvl w:ilvl="3" w:tplc="0409000F" w:tentative="1">
      <w:start w:val="1"/>
      <w:numFmt w:val="decimal"/>
      <w:lvlText w:val="%4."/>
      <w:lvlJc w:val="left"/>
      <w:pPr>
        <w:ind w:left="3125" w:hanging="360"/>
      </w:pPr>
    </w:lvl>
    <w:lvl w:ilvl="4" w:tplc="04090019" w:tentative="1">
      <w:start w:val="1"/>
      <w:numFmt w:val="lowerLetter"/>
      <w:lvlText w:val="%5."/>
      <w:lvlJc w:val="left"/>
      <w:pPr>
        <w:ind w:left="3845" w:hanging="360"/>
      </w:pPr>
    </w:lvl>
    <w:lvl w:ilvl="5" w:tplc="0409001B" w:tentative="1">
      <w:start w:val="1"/>
      <w:numFmt w:val="lowerRoman"/>
      <w:lvlText w:val="%6."/>
      <w:lvlJc w:val="right"/>
      <w:pPr>
        <w:ind w:left="4565" w:hanging="180"/>
      </w:pPr>
    </w:lvl>
    <w:lvl w:ilvl="6" w:tplc="0409000F" w:tentative="1">
      <w:start w:val="1"/>
      <w:numFmt w:val="decimal"/>
      <w:lvlText w:val="%7."/>
      <w:lvlJc w:val="left"/>
      <w:pPr>
        <w:ind w:left="5285" w:hanging="360"/>
      </w:pPr>
    </w:lvl>
    <w:lvl w:ilvl="7" w:tplc="04090019" w:tentative="1">
      <w:start w:val="1"/>
      <w:numFmt w:val="lowerLetter"/>
      <w:lvlText w:val="%8."/>
      <w:lvlJc w:val="left"/>
      <w:pPr>
        <w:ind w:left="6005" w:hanging="360"/>
      </w:pPr>
    </w:lvl>
    <w:lvl w:ilvl="8" w:tplc="040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9" w15:restartNumberingAfterBreak="0">
    <w:nsid w:val="50BF63F2"/>
    <w:multiLevelType w:val="hybridMultilevel"/>
    <w:tmpl w:val="E7A43E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4774D"/>
    <w:multiLevelType w:val="hybridMultilevel"/>
    <w:tmpl w:val="186C6D84"/>
    <w:lvl w:ilvl="0" w:tplc="ED2AF9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F7C5D9E"/>
    <w:multiLevelType w:val="hybridMultilevel"/>
    <w:tmpl w:val="98C419BA"/>
    <w:lvl w:ilvl="0" w:tplc="364EB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F747D1"/>
    <w:multiLevelType w:val="multilevel"/>
    <w:tmpl w:val="CD6AD444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1E0189C"/>
    <w:multiLevelType w:val="hybridMultilevel"/>
    <w:tmpl w:val="383CC156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23ACC"/>
    <w:multiLevelType w:val="hybridMultilevel"/>
    <w:tmpl w:val="77C2C306"/>
    <w:lvl w:ilvl="0" w:tplc="5A3AB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7E1E1758"/>
    <w:multiLevelType w:val="hybridMultilevel"/>
    <w:tmpl w:val="25D0FA76"/>
    <w:lvl w:ilvl="0" w:tplc="3D566BC4">
      <w:start w:val="1"/>
      <w:numFmt w:val="decimal"/>
      <w:pStyle w:val="Listnumbered0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677088"/>
    <w:multiLevelType w:val="multilevel"/>
    <w:tmpl w:val="ACD8702C"/>
    <w:lvl w:ilvl="0">
      <w:start w:val="1"/>
      <w:numFmt w:val="decimal"/>
      <w:suff w:val="nothing"/>
      <w:lvlText w:val="Chapter %1"/>
      <w:lvlJc w:val="left"/>
      <w:pPr>
        <w:ind w:left="2862" w:hanging="432"/>
      </w:pPr>
      <w:rPr>
        <w:rFonts w:ascii="Arial Bold" w:hAnsi="Arial Bold" w:hint="default"/>
        <w:b/>
        <w:i w:val="0"/>
        <w:caps/>
        <w:strike w:val="0"/>
        <w:dstrike w:val="0"/>
        <w:vanish w:val="0"/>
        <w:color w:val="000000"/>
        <w:sz w:val="32"/>
        <w:szCs w:val="32"/>
        <w:vertAlign w:val="baseli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890"/>
        </w:tabs>
        <w:ind w:left="1890" w:hanging="72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ascii="Century Schoolbook" w:hAnsi="Century Schoolbook" w:hint="default"/>
        <w:b/>
        <w:i w:val="0"/>
        <w:sz w:val="24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440"/>
        </w:tabs>
        <w:ind w:left="1152" w:hanging="1152"/>
      </w:pPr>
      <w:rPr>
        <w:rFonts w:ascii="Century Schoolbook" w:hAnsi="Century Schoolbook" w:hint="default"/>
        <w:b/>
        <w:i w:val="0"/>
        <w:sz w:val="24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440"/>
        </w:tabs>
        <w:ind w:left="1296" w:hanging="1296"/>
      </w:pPr>
      <w:rPr>
        <w:rFonts w:ascii="Century Schoolbook" w:hAnsi="Century Schoolbook" w:hint="default"/>
        <w:b/>
        <w:i w:val="0"/>
        <w:sz w:val="24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800"/>
        </w:tabs>
        <w:ind w:left="1440" w:hanging="1440"/>
      </w:pPr>
      <w:rPr>
        <w:rFonts w:ascii="Century Schoolbook" w:hAnsi="Century Schoolbook" w:hint="default"/>
        <w:b/>
        <w:i w:val="0"/>
        <w:sz w:val="24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800"/>
        </w:tabs>
        <w:ind w:left="1584" w:hanging="1584"/>
      </w:pPr>
      <w:rPr>
        <w:rFonts w:ascii="Century Schoolbook" w:hAnsi="Century Schoolbook" w:hint="default"/>
        <w:b/>
        <w:i w:val="0"/>
        <w:sz w:val="24"/>
      </w:rPr>
    </w:lvl>
  </w:abstractNum>
  <w:num w:numId="1">
    <w:abstractNumId w:val="16"/>
  </w:num>
  <w:num w:numId="2">
    <w:abstractNumId w:val="6"/>
  </w:num>
  <w:num w:numId="3">
    <w:abstractNumId w:val="0"/>
  </w:num>
  <w:num w:numId="4">
    <w:abstractNumId w:val="2"/>
  </w:num>
  <w:num w:numId="5">
    <w:abstractNumId w:val="12"/>
  </w:num>
  <w:num w:numId="6">
    <w:abstractNumId w:val="1"/>
  </w:num>
  <w:num w:numId="7">
    <w:abstractNumId w:val="3"/>
  </w:num>
  <w:num w:numId="8">
    <w:abstractNumId w:val="8"/>
  </w:num>
  <w:num w:numId="9">
    <w:abstractNumId w:val="8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10"/>
  </w:num>
  <w:num w:numId="13">
    <w:abstractNumId w:val="8"/>
    <w:lvlOverride w:ilvl="0">
      <w:startOverride w:val="1"/>
    </w:lvlOverride>
  </w:num>
  <w:num w:numId="14">
    <w:abstractNumId w:val="11"/>
  </w:num>
  <w:num w:numId="15">
    <w:abstractNumId w:val="4"/>
  </w:num>
  <w:num w:numId="16">
    <w:abstractNumId w:val="15"/>
  </w:num>
  <w:num w:numId="17">
    <w:abstractNumId w:val="15"/>
    <w:lvlOverride w:ilvl="0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5"/>
  </w:num>
  <w:num w:numId="21">
    <w:abstractNumId w:val="7"/>
  </w:num>
  <w:num w:numId="22">
    <w:abstractNumId w:val="13"/>
  </w:num>
  <w:num w:numId="23">
    <w:abstractNumId w:val="8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9FF"/>
    <w:rsid w:val="000A2CD4"/>
    <w:rsid w:val="001062DF"/>
    <w:rsid w:val="002829FF"/>
    <w:rsid w:val="005C5850"/>
    <w:rsid w:val="00665422"/>
    <w:rsid w:val="008B4D93"/>
    <w:rsid w:val="00A71923"/>
    <w:rsid w:val="00B03B97"/>
    <w:rsid w:val="00B36460"/>
    <w:rsid w:val="00D67B5B"/>
    <w:rsid w:val="00DA5244"/>
    <w:rsid w:val="00DF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B8217"/>
  <w15:chartTrackingRefBased/>
  <w15:docId w15:val="{5A82B308-8A1D-493F-9068-B2522CA90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29FF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2829FF"/>
    <w:pPr>
      <w:keepNext/>
      <w:pBdr>
        <w:bottom w:val="single" w:sz="18" w:space="1" w:color="auto"/>
      </w:pBdr>
      <w:spacing w:before="360" w:after="240"/>
      <w:ind w:left="432" w:hanging="432"/>
      <w:jc w:val="center"/>
      <w:outlineLvl w:val="0"/>
    </w:pPr>
    <w:rPr>
      <w:rFonts w:ascii="Times New Roman" w:hAnsi="Times New Roman"/>
      <w:b/>
      <w:bCs/>
      <w:smallCap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829FF"/>
    <w:pPr>
      <w:keepNext/>
      <w:numPr>
        <w:ilvl w:val="1"/>
        <w:numId w:val="1"/>
      </w:numPr>
      <w:spacing w:before="120" w:after="240"/>
      <w:jc w:val="left"/>
      <w:outlineLvl w:val="1"/>
    </w:pPr>
    <w:rPr>
      <w:rFonts w:ascii="Times New Roman" w:hAnsi="Times New Roman"/>
      <w:b/>
      <w:bCs/>
      <w:iCs/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829FF"/>
    <w:pPr>
      <w:keepNext/>
      <w:numPr>
        <w:ilvl w:val="2"/>
        <w:numId w:val="1"/>
      </w:numPr>
      <w:tabs>
        <w:tab w:val="clear" w:pos="1890"/>
        <w:tab w:val="num" w:pos="720"/>
      </w:tabs>
      <w:spacing w:before="240" w:after="120"/>
      <w:ind w:left="720"/>
      <w:outlineLvl w:val="2"/>
    </w:pPr>
    <w:rPr>
      <w:rFonts w:ascii="Times New Roman" w:hAnsi="Times New Roman"/>
      <w:b/>
      <w:bCs/>
      <w:i/>
      <w:smallCap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2829FF"/>
    <w:pPr>
      <w:keepNext/>
      <w:tabs>
        <w:tab w:val="left" w:pos="1170"/>
        <w:tab w:val="left" w:pos="1260"/>
      </w:tabs>
      <w:spacing w:before="240" w:after="120"/>
      <w:ind w:left="990" w:hanging="99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2829FF"/>
    <w:pPr>
      <w:numPr>
        <w:ilvl w:val="4"/>
        <w:numId w:val="1"/>
      </w:numPr>
      <w:spacing w:before="240" w:after="60"/>
      <w:outlineLvl w:val="4"/>
    </w:pPr>
    <w:rPr>
      <w:b/>
      <w:bCs/>
      <w:iCs/>
      <w:sz w:val="24"/>
      <w:szCs w:val="26"/>
    </w:rPr>
  </w:style>
  <w:style w:type="paragraph" w:styleId="Heading6">
    <w:name w:val="heading 6"/>
    <w:basedOn w:val="Normal"/>
    <w:next w:val="Normal"/>
    <w:link w:val="Heading6Char"/>
    <w:qFormat/>
    <w:rsid w:val="002829FF"/>
    <w:pPr>
      <w:numPr>
        <w:ilvl w:val="5"/>
        <w:numId w:val="1"/>
      </w:numPr>
      <w:spacing w:before="240" w:after="60"/>
      <w:outlineLvl w:val="5"/>
    </w:pPr>
    <w:rPr>
      <w:b/>
      <w:bCs/>
      <w:sz w:val="24"/>
      <w:szCs w:val="22"/>
    </w:rPr>
  </w:style>
  <w:style w:type="paragraph" w:styleId="Heading7">
    <w:name w:val="heading 7"/>
    <w:basedOn w:val="Normal"/>
    <w:next w:val="Normal"/>
    <w:link w:val="Heading7Char"/>
    <w:qFormat/>
    <w:rsid w:val="002829FF"/>
    <w:pPr>
      <w:numPr>
        <w:ilvl w:val="6"/>
        <w:numId w:val="1"/>
      </w:numPr>
      <w:spacing w:before="240" w:after="60"/>
      <w:outlineLvl w:val="6"/>
    </w:pPr>
    <w:rPr>
      <w:b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2829FF"/>
    <w:pPr>
      <w:numPr>
        <w:ilvl w:val="7"/>
        <w:numId w:val="1"/>
      </w:numPr>
      <w:spacing w:before="240" w:after="60"/>
      <w:outlineLvl w:val="7"/>
    </w:pPr>
    <w:rPr>
      <w:b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2829FF"/>
    <w:pPr>
      <w:numPr>
        <w:ilvl w:val="8"/>
        <w:numId w:val="1"/>
      </w:numPr>
      <w:spacing w:before="240" w:after="60"/>
      <w:outlineLvl w:val="8"/>
    </w:pPr>
    <w:rPr>
      <w:rFonts w:cs="Arial"/>
      <w:b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29FF"/>
    <w:rPr>
      <w:rFonts w:ascii="Times New Roman" w:eastAsia="Times New Roman" w:hAnsi="Times New Roman" w:cs="Times New Roman"/>
      <w:b/>
      <w:bCs/>
      <w:smallCap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2829FF"/>
    <w:rPr>
      <w:rFonts w:ascii="Times New Roman" w:eastAsia="Times New Roman" w:hAnsi="Times New Roman" w:cs="Times New Roman"/>
      <w:b/>
      <w:bCs/>
      <w:iCs/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2829FF"/>
    <w:rPr>
      <w:rFonts w:ascii="Times New Roman" w:eastAsia="Times New Roman" w:hAnsi="Times New Roman" w:cs="Times New Roman"/>
      <w:b/>
      <w:bCs/>
      <w:i/>
      <w:smallCap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2829F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2829FF"/>
    <w:rPr>
      <w:rFonts w:ascii="Arial" w:eastAsia="Times New Roman" w:hAnsi="Arial" w:cs="Times New Roman"/>
      <w:b/>
      <w:bCs/>
      <w:iCs/>
      <w:sz w:val="24"/>
      <w:szCs w:val="26"/>
    </w:rPr>
  </w:style>
  <w:style w:type="character" w:customStyle="1" w:styleId="Heading6Char">
    <w:name w:val="Heading 6 Char"/>
    <w:basedOn w:val="DefaultParagraphFont"/>
    <w:link w:val="Heading6"/>
    <w:rsid w:val="002829FF"/>
    <w:rPr>
      <w:rFonts w:ascii="Arial" w:eastAsia="Times New Roman" w:hAnsi="Arial" w:cs="Times New Roman"/>
      <w:b/>
      <w:bCs/>
      <w:sz w:val="24"/>
    </w:rPr>
  </w:style>
  <w:style w:type="character" w:customStyle="1" w:styleId="Heading7Char">
    <w:name w:val="Heading 7 Char"/>
    <w:basedOn w:val="DefaultParagraphFont"/>
    <w:link w:val="Heading7"/>
    <w:rsid w:val="002829FF"/>
    <w:rPr>
      <w:rFonts w:ascii="Arial" w:eastAsia="Times New Roman" w:hAnsi="Arial" w:cs="Times New Roman"/>
      <w:b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2829FF"/>
    <w:rPr>
      <w:rFonts w:ascii="Arial" w:eastAsia="Times New Roman" w:hAnsi="Arial" w:cs="Times New Roman"/>
      <w:b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2829FF"/>
    <w:rPr>
      <w:rFonts w:ascii="Arial" w:eastAsia="Times New Roman" w:hAnsi="Arial" w:cs="Arial"/>
      <w:b/>
      <w:sz w:val="24"/>
    </w:rPr>
  </w:style>
  <w:style w:type="paragraph" w:styleId="TOC1">
    <w:name w:val="toc 1"/>
    <w:basedOn w:val="Normal"/>
    <w:next w:val="Normal"/>
    <w:autoRedefine/>
    <w:uiPriority w:val="39"/>
    <w:qFormat/>
    <w:rsid w:val="002829FF"/>
    <w:pPr>
      <w:tabs>
        <w:tab w:val="right" w:leader="dot" w:pos="10080"/>
      </w:tabs>
      <w:spacing w:before="60" w:after="60"/>
      <w:ind w:left="1440" w:right="1728" w:hanging="1440"/>
      <w:jc w:val="left"/>
    </w:pPr>
    <w:rPr>
      <w:rFonts w:ascii="Times New Roman" w:hAnsi="Times New Roman"/>
      <w:b/>
      <w:caps/>
      <w:noProof/>
      <w:sz w:val="24"/>
      <w:szCs w:val="24"/>
    </w:rPr>
  </w:style>
  <w:style w:type="paragraph" w:customStyle="1" w:styleId="Table">
    <w:name w:val="Table"/>
    <w:next w:val="BodyText"/>
    <w:qFormat/>
    <w:rsid w:val="002829FF"/>
    <w:pPr>
      <w:tabs>
        <w:tab w:val="left" w:pos="162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24"/>
    </w:rPr>
  </w:style>
  <w:style w:type="paragraph" w:styleId="BodyText">
    <w:name w:val="Body Text"/>
    <w:basedOn w:val="Normal"/>
    <w:link w:val="BodyTextChar"/>
    <w:uiPriority w:val="99"/>
    <w:qFormat/>
    <w:rsid w:val="002829FF"/>
    <w:pPr>
      <w:spacing w:after="240" w:line="360" w:lineRule="auto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2829FF"/>
    <w:rPr>
      <w:rFonts w:ascii="Times New Roman" w:eastAsia="Times New Roman" w:hAnsi="Times New Roman" w:cs="Times New Roman"/>
      <w:sz w:val="24"/>
      <w:szCs w:val="20"/>
    </w:rPr>
  </w:style>
  <w:style w:type="paragraph" w:customStyle="1" w:styleId="Figure">
    <w:name w:val="Figure"/>
    <w:next w:val="BodyText"/>
    <w:qFormat/>
    <w:rsid w:val="002829FF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24"/>
    </w:rPr>
  </w:style>
  <w:style w:type="paragraph" w:styleId="Footer">
    <w:name w:val="footer"/>
    <w:basedOn w:val="Normal"/>
    <w:link w:val="FooterChar"/>
    <w:uiPriority w:val="99"/>
    <w:rsid w:val="002829FF"/>
    <w:pPr>
      <w:tabs>
        <w:tab w:val="center" w:pos="4320"/>
        <w:tab w:val="right" w:pos="8640"/>
      </w:tabs>
      <w:jc w:val="center"/>
    </w:pPr>
    <w:rPr>
      <w:rFonts w:ascii="Times New Roman" w:hAnsi="Times New Roman"/>
      <w:i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829FF"/>
    <w:rPr>
      <w:rFonts w:ascii="Times New Roman" w:eastAsia="Times New Roman" w:hAnsi="Times New Roman" w:cs="Times New Roman"/>
      <w:i/>
      <w:sz w:val="20"/>
      <w:szCs w:val="20"/>
    </w:rPr>
  </w:style>
  <w:style w:type="paragraph" w:styleId="Header">
    <w:name w:val="header"/>
    <w:basedOn w:val="Normal"/>
    <w:link w:val="HeaderChar"/>
    <w:uiPriority w:val="99"/>
    <w:rsid w:val="002829FF"/>
    <w:pPr>
      <w:pBdr>
        <w:bottom w:val="single" w:sz="4" w:space="1" w:color="auto"/>
      </w:pBdr>
      <w:tabs>
        <w:tab w:val="center" w:pos="4320"/>
        <w:tab w:val="right" w:pos="8640"/>
      </w:tabs>
      <w:spacing w:after="240"/>
      <w:jc w:val="center"/>
    </w:pPr>
    <w:rPr>
      <w:rFonts w:ascii="Times New Roman" w:hAnsi="Times New Roman"/>
      <w:i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829FF"/>
    <w:rPr>
      <w:rFonts w:ascii="Times New Roman" w:eastAsia="Times New Roman" w:hAnsi="Times New Roman" w:cs="Times New Roman"/>
      <w:i/>
      <w:sz w:val="20"/>
      <w:szCs w:val="20"/>
    </w:rPr>
  </w:style>
  <w:style w:type="table" w:styleId="TableGrid">
    <w:name w:val="Table Grid"/>
    <w:basedOn w:val="TableNormal"/>
    <w:uiPriority w:val="59"/>
    <w:rsid w:val="002829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uiPriority w:val="39"/>
    <w:qFormat/>
    <w:rsid w:val="002829FF"/>
    <w:pPr>
      <w:tabs>
        <w:tab w:val="left" w:pos="880"/>
        <w:tab w:val="right" w:leader="dot" w:pos="10080"/>
      </w:tabs>
      <w:spacing w:before="60" w:after="60"/>
      <w:ind w:left="907" w:right="1728" w:hanging="547"/>
    </w:pPr>
    <w:rPr>
      <w:rFonts w:ascii="Times New Roman" w:hAnsi="Times New Roman"/>
      <w:b/>
      <w:noProof/>
      <w:sz w:val="24"/>
      <w:szCs w:val="24"/>
    </w:rPr>
  </w:style>
  <w:style w:type="character" w:styleId="Hyperlink">
    <w:name w:val="Hyperlink"/>
    <w:uiPriority w:val="99"/>
    <w:rsid w:val="002829FF"/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qFormat/>
    <w:rsid w:val="002829FF"/>
    <w:pPr>
      <w:tabs>
        <w:tab w:val="left" w:pos="1530"/>
        <w:tab w:val="right" w:leader="dot" w:pos="10080"/>
      </w:tabs>
      <w:spacing w:before="60" w:after="60"/>
      <w:ind w:left="403" w:firstLine="504"/>
    </w:pPr>
    <w:rPr>
      <w:rFonts w:ascii="Times New Roman" w:hAnsi="Times New Roman"/>
      <w:i/>
      <w:noProof/>
    </w:rPr>
  </w:style>
  <w:style w:type="paragraph" w:styleId="Caption">
    <w:name w:val="caption"/>
    <w:basedOn w:val="Normal"/>
    <w:next w:val="Normal"/>
    <w:qFormat/>
    <w:rsid w:val="002829FF"/>
    <w:pPr>
      <w:jc w:val="center"/>
    </w:pPr>
    <w:rPr>
      <w:rFonts w:ascii="Times New Roman Bold" w:hAnsi="Times New Roman Bold"/>
      <w:b/>
      <w:bCs/>
      <w:smallCaps/>
      <w:sz w:val="24"/>
      <w:szCs w:val="24"/>
    </w:rPr>
  </w:style>
  <w:style w:type="paragraph" w:styleId="TableofFigures">
    <w:name w:val="table of figures"/>
    <w:basedOn w:val="Normal"/>
    <w:next w:val="Normal"/>
    <w:uiPriority w:val="99"/>
    <w:rsid w:val="002829FF"/>
    <w:pPr>
      <w:tabs>
        <w:tab w:val="right" w:leader="dot" w:pos="10080"/>
      </w:tabs>
      <w:spacing w:after="60"/>
      <w:ind w:left="1354" w:right="1728" w:hanging="1354"/>
    </w:pPr>
    <w:rPr>
      <w:rFonts w:ascii="Times New Roman" w:hAnsi="Times New Roman"/>
      <w:i/>
      <w:noProof/>
      <w:szCs w:val="24"/>
    </w:rPr>
  </w:style>
  <w:style w:type="paragraph" w:styleId="NormalWeb">
    <w:name w:val="Normal (Web)"/>
    <w:basedOn w:val="Normal"/>
    <w:rsid w:val="002829FF"/>
    <w:pPr>
      <w:spacing w:before="100" w:after="100"/>
    </w:pPr>
  </w:style>
  <w:style w:type="table" w:styleId="TableElegant">
    <w:name w:val="Table Elegant"/>
    <w:basedOn w:val="TableNormal"/>
    <w:rsid w:val="002829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rsid w:val="002829FF"/>
    <w:rPr>
      <w:b/>
    </w:rPr>
  </w:style>
  <w:style w:type="paragraph" w:styleId="BodyText2">
    <w:name w:val="Body Text 2"/>
    <w:basedOn w:val="Normal"/>
    <w:link w:val="BodyText2Char"/>
    <w:qFormat/>
    <w:rsid w:val="002829FF"/>
    <w:pPr>
      <w:spacing w:after="120" w:line="360" w:lineRule="auto"/>
    </w:pPr>
    <w:rPr>
      <w:rFonts w:ascii="Times New Roman" w:hAnsi="Times New Roman"/>
      <w:sz w:val="24"/>
    </w:rPr>
  </w:style>
  <w:style w:type="character" w:customStyle="1" w:styleId="BodyText2Char">
    <w:name w:val="Body Text 2 Char"/>
    <w:basedOn w:val="DefaultParagraphFont"/>
    <w:link w:val="BodyText2"/>
    <w:rsid w:val="002829FF"/>
    <w:rPr>
      <w:rFonts w:ascii="Times New Roman" w:eastAsia="Times New Roman" w:hAnsi="Times New Roman" w:cs="Times New Roman"/>
      <w:sz w:val="24"/>
      <w:szCs w:val="20"/>
    </w:rPr>
  </w:style>
  <w:style w:type="paragraph" w:customStyle="1" w:styleId="Appendix">
    <w:name w:val="Appendix"/>
    <w:basedOn w:val="Heading1"/>
    <w:next w:val="BodyText"/>
    <w:rsid w:val="002829FF"/>
    <w:pPr>
      <w:numPr>
        <w:numId w:val="2"/>
      </w:numPr>
    </w:pPr>
  </w:style>
  <w:style w:type="paragraph" w:styleId="FootnoteText">
    <w:name w:val="footnote text"/>
    <w:basedOn w:val="Normal"/>
    <w:link w:val="FootnoteTextChar"/>
    <w:uiPriority w:val="99"/>
    <w:semiHidden/>
    <w:rsid w:val="002829FF"/>
    <w:pPr>
      <w:jc w:val="left"/>
    </w:pPr>
    <w:rPr>
      <w:rFonts w:ascii="Times New Roman" w:hAnsi="Times New Roman"/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29FF"/>
    <w:rPr>
      <w:rFonts w:ascii="Times New Roman" w:eastAsia="Times New Roman" w:hAnsi="Times New Roman" w:cs="Times New Roman"/>
      <w:sz w:val="18"/>
      <w:szCs w:val="20"/>
    </w:rPr>
  </w:style>
  <w:style w:type="character" w:styleId="FootnoteReference">
    <w:name w:val="footnote reference"/>
    <w:uiPriority w:val="99"/>
    <w:semiHidden/>
    <w:rsid w:val="002829FF"/>
    <w:rPr>
      <w:vertAlign w:val="superscript"/>
    </w:rPr>
  </w:style>
  <w:style w:type="paragraph" w:styleId="ListBullet">
    <w:name w:val="List Bullet"/>
    <w:basedOn w:val="Normal"/>
    <w:autoRedefine/>
    <w:qFormat/>
    <w:rsid w:val="002829FF"/>
    <w:pPr>
      <w:numPr>
        <w:numId w:val="3"/>
      </w:numPr>
      <w:tabs>
        <w:tab w:val="left" w:pos="1100"/>
      </w:tabs>
      <w:spacing w:after="240" w:line="360" w:lineRule="auto"/>
      <w:ind w:right="605"/>
    </w:pPr>
    <w:rPr>
      <w:rFonts w:ascii="Times New Roman" w:eastAsia="Cambria" w:hAnsi="Times New Roman"/>
      <w:sz w:val="24"/>
      <w:szCs w:val="24"/>
    </w:rPr>
  </w:style>
  <w:style w:type="paragraph" w:customStyle="1" w:styleId="TableText">
    <w:name w:val="Table Text"/>
    <w:basedOn w:val="Normal"/>
    <w:link w:val="TableTextChar"/>
    <w:qFormat/>
    <w:rsid w:val="002829FF"/>
    <w:pPr>
      <w:autoSpaceDE w:val="0"/>
      <w:autoSpaceDN w:val="0"/>
      <w:adjustRightInd w:val="0"/>
      <w:jc w:val="center"/>
    </w:pPr>
    <w:rPr>
      <w:rFonts w:ascii="Times New Roman" w:hAnsi="Times New Roman"/>
      <w:bCs/>
      <w:color w:val="000000"/>
      <w:sz w:val="20"/>
      <w:szCs w:val="18"/>
    </w:rPr>
  </w:style>
  <w:style w:type="character" w:customStyle="1" w:styleId="TableTextChar">
    <w:name w:val="Table Text Char"/>
    <w:link w:val="TableText"/>
    <w:rsid w:val="002829FF"/>
    <w:rPr>
      <w:rFonts w:ascii="Times New Roman" w:eastAsia="Times New Roman" w:hAnsi="Times New Roman" w:cs="Times New Roman"/>
      <w:bCs/>
      <w:color w:val="000000"/>
      <w:sz w:val="20"/>
      <w:szCs w:val="18"/>
    </w:rPr>
  </w:style>
  <w:style w:type="paragraph" w:customStyle="1" w:styleId="BodyText1">
    <w:name w:val="Body Text1"/>
    <w:basedOn w:val="Normal"/>
    <w:link w:val="BodytextChar1"/>
    <w:rsid w:val="002829FF"/>
    <w:pPr>
      <w:numPr>
        <w:ilvl w:val="2"/>
        <w:numId w:val="4"/>
      </w:numPr>
      <w:spacing w:after="60"/>
    </w:pPr>
    <w:rPr>
      <w:i/>
      <w:sz w:val="20"/>
    </w:rPr>
  </w:style>
  <w:style w:type="character" w:customStyle="1" w:styleId="BodytextChar1">
    <w:name w:val="Body text Char1"/>
    <w:link w:val="BodyText1"/>
    <w:rsid w:val="002829FF"/>
    <w:rPr>
      <w:rFonts w:ascii="Arial" w:eastAsia="Times New Roman" w:hAnsi="Arial" w:cs="Times New Roman"/>
      <w:i/>
      <w:sz w:val="20"/>
      <w:szCs w:val="20"/>
    </w:rPr>
  </w:style>
  <w:style w:type="paragraph" w:customStyle="1" w:styleId="StyleTableheading11ptSmallcaps">
    <w:name w:val="Style Table heading + 11 pt Small caps"/>
    <w:rsid w:val="002829FF"/>
    <w:pPr>
      <w:spacing w:after="0" w:line="240" w:lineRule="auto"/>
    </w:pPr>
    <w:rPr>
      <w:rFonts w:ascii="Arial" w:eastAsia="Times New Roman" w:hAnsi="Arial" w:cs="Times New Roman"/>
      <w:b/>
      <w:bCs/>
      <w:smallCaps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829FF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9FF"/>
    <w:rPr>
      <w:rFonts w:ascii="Tahoma" w:eastAsia="Times New Roman" w:hAnsi="Tahoma" w:cs="Times New Roman"/>
      <w:sz w:val="16"/>
      <w:szCs w:val="16"/>
    </w:rPr>
  </w:style>
  <w:style w:type="character" w:styleId="CommentReference">
    <w:name w:val="annotation reference"/>
    <w:uiPriority w:val="99"/>
    <w:semiHidden/>
    <w:rsid w:val="002829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829F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9FF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829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9FF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Bodytextreduced">
    <w:name w:val="Body text reduced"/>
    <w:basedOn w:val="Normal"/>
    <w:qFormat/>
    <w:rsid w:val="002829FF"/>
    <w:pPr>
      <w:jc w:val="left"/>
    </w:pPr>
    <w:rPr>
      <w:rFonts w:ascii="Times New Roman" w:hAnsi="Times New Roman"/>
      <w:sz w:val="18"/>
      <w:szCs w:val="24"/>
    </w:rPr>
  </w:style>
  <w:style w:type="paragraph" w:customStyle="1" w:styleId="Listsubbullet">
    <w:name w:val="List subbullet"/>
    <w:basedOn w:val="Normal"/>
    <w:qFormat/>
    <w:rsid w:val="002829FF"/>
    <w:pPr>
      <w:numPr>
        <w:numId w:val="7"/>
      </w:numPr>
      <w:autoSpaceDE w:val="0"/>
      <w:autoSpaceDN w:val="0"/>
      <w:adjustRightInd w:val="0"/>
      <w:spacing w:after="120" w:line="360" w:lineRule="auto"/>
      <w:ind w:left="1440" w:right="907" w:hanging="274"/>
      <w:jc w:val="left"/>
    </w:pPr>
    <w:rPr>
      <w:rFonts w:ascii="Times New Roman" w:hAnsi="Times New Roman" w:cs="Arial"/>
      <w:szCs w:val="22"/>
    </w:rPr>
  </w:style>
  <w:style w:type="paragraph" w:customStyle="1" w:styleId="Tableheading">
    <w:name w:val="Table heading"/>
    <w:basedOn w:val="Heading3"/>
    <w:link w:val="TableheadingChar"/>
    <w:autoRedefine/>
    <w:qFormat/>
    <w:rsid w:val="002829FF"/>
    <w:pPr>
      <w:numPr>
        <w:ilvl w:val="0"/>
        <w:numId w:val="0"/>
      </w:numPr>
      <w:spacing w:before="0"/>
      <w:ind w:left="720" w:hanging="720"/>
      <w:jc w:val="center"/>
    </w:pPr>
    <w:rPr>
      <w:bCs w:val="0"/>
      <w:i w:val="0"/>
      <w:sz w:val="22"/>
      <w:szCs w:val="20"/>
    </w:rPr>
  </w:style>
  <w:style w:type="character" w:customStyle="1" w:styleId="TableheadingChar">
    <w:name w:val="Table heading Char"/>
    <w:link w:val="Tableheading"/>
    <w:rsid w:val="002829FF"/>
    <w:rPr>
      <w:rFonts w:ascii="Times New Roman" w:eastAsia="Times New Roman" w:hAnsi="Times New Roman" w:cs="Times New Roman"/>
      <w:b/>
      <w:smallCaps/>
      <w:szCs w:val="20"/>
    </w:rPr>
  </w:style>
  <w:style w:type="paragraph" w:customStyle="1" w:styleId="ColorfulGrid-Accent11">
    <w:name w:val="Colorful Grid - Accent 11"/>
    <w:basedOn w:val="Normal"/>
    <w:link w:val="ColorfulGrid-Accent1Char"/>
    <w:qFormat/>
    <w:rsid w:val="002829FF"/>
    <w:pPr>
      <w:ind w:left="720" w:right="600"/>
      <w:jc w:val="left"/>
    </w:pPr>
    <w:rPr>
      <w:i/>
    </w:rPr>
  </w:style>
  <w:style w:type="character" w:customStyle="1" w:styleId="ColorfulGrid-Accent1Char">
    <w:name w:val="Colorful Grid - Accent 1 Char"/>
    <w:link w:val="ColorfulGrid-Accent11"/>
    <w:rsid w:val="002829FF"/>
    <w:rPr>
      <w:rFonts w:ascii="Arial" w:eastAsia="Times New Roman" w:hAnsi="Arial" w:cs="Times New Roman"/>
      <w:i/>
      <w:szCs w:val="20"/>
    </w:rPr>
  </w:style>
  <w:style w:type="paragraph" w:customStyle="1" w:styleId="Tableheader">
    <w:name w:val="Table header"/>
    <w:basedOn w:val="BodyText1"/>
    <w:rsid w:val="002829FF"/>
    <w:pPr>
      <w:spacing w:after="0"/>
      <w:jc w:val="center"/>
    </w:pPr>
    <w:rPr>
      <w:b/>
      <w:smallCaps/>
      <w:sz w:val="18"/>
    </w:rPr>
  </w:style>
  <w:style w:type="paragraph" w:customStyle="1" w:styleId="ListNumbered">
    <w:name w:val="List Numbered"/>
    <w:basedOn w:val="ListBullet"/>
    <w:next w:val="BodyText"/>
    <w:qFormat/>
    <w:rsid w:val="002829FF"/>
    <w:pPr>
      <w:numPr>
        <w:numId w:val="8"/>
      </w:numPr>
      <w:tabs>
        <w:tab w:val="clear" w:pos="1100"/>
      </w:tabs>
    </w:pPr>
  </w:style>
  <w:style w:type="character" w:styleId="FollowedHyperlink">
    <w:name w:val="FollowedHyperlink"/>
    <w:uiPriority w:val="99"/>
    <w:rsid w:val="002829FF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rsid w:val="002829FF"/>
    <w:pPr>
      <w:ind w:left="720"/>
      <w:contextualSpacing/>
    </w:pPr>
  </w:style>
  <w:style w:type="paragraph" w:customStyle="1" w:styleId="Default">
    <w:name w:val="Default"/>
    <w:rsid w:val="002829F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TOC1"/>
    <w:uiPriority w:val="34"/>
    <w:rsid w:val="002829FF"/>
  </w:style>
  <w:style w:type="paragraph" w:customStyle="1" w:styleId="body">
    <w:name w:val="body"/>
    <w:basedOn w:val="Normal"/>
    <w:rsid w:val="002829FF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rsid w:val="002829FF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odyText20">
    <w:name w:val="Body Text2"/>
    <w:basedOn w:val="Normal"/>
    <w:rsid w:val="002829FF"/>
    <w:pPr>
      <w:spacing w:line="320" w:lineRule="atLeast"/>
    </w:pPr>
    <w:rPr>
      <w:rFonts w:ascii="Times New Roman" w:hAnsi="Times New Roman"/>
      <w:sz w:val="24"/>
    </w:rPr>
  </w:style>
  <w:style w:type="paragraph" w:styleId="DocumentMap">
    <w:name w:val="Document Map"/>
    <w:basedOn w:val="Normal"/>
    <w:link w:val="DocumentMapChar"/>
    <w:rsid w:val="002829FF"/>
    <w:rPr>
      <w:rFonts w:ascii="Tahom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2829FF"/>
    <w:rPr>
      <w:rFonts w:ascii="Tahoma" w:eastAsia="Times New Roman" w:hAnsi="Tahoma" w:cs="Times New Roman"/>
      <w:sz w:val="16"/>
      <w:szCs w:val="16"/>
    </w:rPr>
  </w:style>
  <w:style w:type="paragraph" w:customStyle="1" w:styleId="References">
    <w:name w:val="References"/>
    <w:basedOn w:val="CommentText"/>
    <w:qFormat/>
    <w:rsid w:val="002829FF"/>
    <w:pPr>
      <w:spacing w:after="120"/>
      <w:ind w:left="432" w:hanging="432"/>
    </w:pPr>
    <w:rPr>
      <w:sz w:val="22"/>
    </w:rPr>
  </w:style>
  <w:style w:type="paragraph" w:customStyle="1" w:styleId="BodyText3">
    <w:name w:val="Body Text3"/>
    <w:basedOn w:val="BodyTextIndent"/>
    <w:rsid w:val="002829FF"/>
    <w:pPr>
      <w:spacing w:after="180"/>
      <w:ind w:left="0"/>
    </w:pPr>
  </w:style>
  <w:style w:type="paragraph" w:styleId="BodyTextIndent">
    <w:name w:val="Body Text Indent"/>
    <w:basedOn w:val="Normal"/>
    <w:link w:val="BodyTextIndentChar"/>
    <w:rsid w:val="002829F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2829FF"/>
    <w:rPr>
      <w:rFonts w:ascii="Arial" w:eastAsia="Times New Roman" w:hAnsi="Arial" w:cs="Times New Roman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2829FF"/>
    <w:pPr>
      <w:jc w:val="left"/>
    </w:pPr>
    <w:rPr>
      <w:rFonts w:ascii="Consolas" w:eastAsia="Cambria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829FF"/>
    <w:rPr>
      <w:rFonts w:ascii="Consolas" w:eastAsia="Cambria" w:hAnsi="Consolas" w:cs="Times New Roman"/>
      <w:sz w:val="21"/>
      <w:szCs w:val="21"/>
    </w:rPr>
  </w:style>
  <w:style w:type="paragraph" w:styleId="Title">
    <w:name w:val="Title"/>
    <w:basedOn w:val="Normal"/>
    <w:link w:val="TitleChar"/>
    <w:rsid w:val="002829F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2829FF"/>
    <w:rPr>
      <w:rFonts w:ascii="Arial" w:eastAsia="Times New Roman" w:hAnsi="Arial" w:cs="Times New Roman"/>
      <w:b/>
      <w:sz w:val="36"/>
      <w:szCs w:val="20"/>
    </w:rPr>
  </w:style>
  <w:style w:type="paragraph" w:customStyle="1" w:styleId="Heading4CenturyGothic">
    <w:name w:val="Heading 4 + Century Gothic"/>
    <w:aliases w:val="Underline"/>
    <w:basedOn w:val="Normal"/>
    <w:rsid w:val="002829FF"/>
    <w:pPr>
      <w:ind w:firstLine="720"/>
      <w:jc w:val="left"/>
    </w:pPr>
    <w:rPr>
      <w:rFonts w:ascii="Century Gothic" w:hAnsi="Century Gothic"/>
      <w:sz w:val="20"/>
      <w:u w:val="single"/>
    </w:rPr>
  </w:style>
  <w:style w:type="paragraph" w:customStyle="1" w:styleId="DEPLogoTextbox">
    <w:name w:val="DEP Logo Textbox"/>
    <w:basedOn w:val="Normal"/>
    <w:qFormat/>
    <w:rsid w:val="002829FF"/>
    <w:pPr>
      <w:jc w:val="right"/>
    </w:pPr>
    <w:rPr>
      <w:rFonts w:ascii="Times New Roman" w:hAnsi="Times New Roman"/>
      <w:sz w:val="20"/>
    </w:rPr>
  </w:style>
  <w:style w:type="paragraph" w:customStyle="1" w:styleId="Heading1A">
    <w:name w:val="Heading 1A"/>
    <w:basedOn w:val="Heading1"/>
    <w:qFormat/>
    <w:locked/>
    <w:rsid w:val="002829FF"/>
    <w:pPr>
      <w:pBdr>
        <w:bottom w:val="none" w:sz="0" w:space="0" w:color="auto"/>
      </w:pBdr>
      <w:spacing w:before="120"/>
      <w:ind w:left="0" w:firstLine="0"/>
    </w:pPr>
    <w:rPr>
      <w:bCs w:val="0"/>
      <w:caps/>
      <w:smallCaps w:val="0"/>
      <w:sz w:val="28"/>
      <w:szCs w:val="22"/>
    </w:rPr>
  </w:style>
  <w:style w:type="paragraph" w:customStyle="1" w:styleId="ExSumheading">
    <w:name w:val="ExSum heading"/>
    <w:basedOn w:val="BodyText"/>
    <w:qFormat/>
    <w:rsid w:val="002829FF"/>
    <w:pPr>
      <w:spacing w:line="240" w:lineRule="auto"/>
    </w:pPr>
    <w:rPr>
      <w:b/>
      <w:smallCaps/>
    </w:rPr>
  </w:style>
  <w:style w:type="paragraph" w:customStyle="1" w:styleId="Listsubsub">
    <w:name w:val="List subsub"/>
    <w:basedOn w:val="BodyText1"/>
    <w:qFormat/>
    <w:rsid w:val="002829FF"/>
    <w:pPr>
      <w:spacing w:after="80"/>
      <w:ind w:left="1972" w:hanging="446"/>
    </w:pPr>
    <w:rPr>
      <w:rFonts w:ascii="Times New Roman" w:hAnsi="Times New Roman"/>
      <w:sz w:val="22"/>
    </w:rPr>
  </w:style>
  <w:style w:type="paragraph" w:customStyle="1" w:styleId="StyleBodyText2BoldSmallcaps">
    <w:name w:val="Style Body Text2 + Bold Small caps"/>
    <w:basedOn w:val="BodyText20"/>
    <w:rsid w:val="002829FF"/>
    <w:pPr>
      <w:spacing w:line="280" w:lineRule="atLeast"/>
    </w:pPr>
    <w:rPr>
      <w:b/>
      <w:bCs/>
      <w:smallCaps/>
    </w:rPr>
  </w:style>
  <w:style w:type="paragraph" w:customStyle="1" w:styleId="StyleListsubbulletBold">
    <w:name w:val="Style List subbullet + Bold"/>
    <w:basedOn w:val="Listsubbullet"/>
    <w:rsid w:val="002829FF"/>
    <w:rPr>
      <w:b/>
      <w:bCs/>
    </w:rPr>
  </w:style>
  <w:style w:type="paragraph" w:customStyle="1" w:styleId="Bodytextindentitals">
    <w:name w:val="Body text indent itals"/>
    <w:basedOn w:val="BodyText"/>
    <w:qFormat/>
    <w:rsid w:val="002829FF"/>
    <w:pPr>
      <w:ind w:left="630" w:right="720"/>
    </w:pPr>
    <w:rPr>
      <w:i/>
    </w:rPr>
  </w:style>
  <w:style w:type="character" w:customStyle="1" w:styleId="number">
    <w:name w:val="number"/>
    <w:basedOn w:val="DefaultParagraphFont"/>
    <w:rsid w:val="002829FF"/>
  </w:style>
  <w:style w:type="character" w:customStyle="1" w:styleId="text">
    <w:name w:val="text"/>
    <w:basedOn w:val="DefaultParagraphFont"/>
    <w:rsid w:val="002829FF"/>
  </w:style>
  <w:style w:type="character" w:customStyle="1" w:styleId="sectionnumber">
    <w:name w:val="sectionnumber"/>
    <w:basedOn w:val="DefaultParagraphFont"/>
    <w:rsid w:val="002829FF"/>
  </w:style>
  <w:style w:type="character" w:customStyle="1" w:styleId="catchlinetext">
    <w:name w:val="catchlinetext"/>
    <w:basedOn w:val="DefaultParagraphFont"/>
    <w:rsid w:val="002829FF"/>
  </w:style>
  <w:style w:type="paragraph" w:customStyle="1" w:styleId="Figuresquib">
    <w:name w:val="Figure squib"/>
    <w:basedOn w:val="Figure"/>
    <w:qFormat/>
    <w:rsid w:val="002829FF"/>
    <w:rPr>
      <w:bCs/>
      <w:sz w:val="20"/>
    </w:rPr>
  </w:style>
  <w:style w:type="paragraph" w:customStyle="1" w:styleId="Tablesquib">
    <w:name w:val="Table squib"/>
    <w:basedOn w:val="Table"/>
    <w:qFormat/>
    <w:rsid w:val="002829FF"/>
    <w:rPr>
      <w:bCs/>
      <w:sz w:val="20"/>
    </w:rPr>
  </w:style>
  <w:style w:type="paragraph" w:customStyle="1" w:styleId="BodyText11">
    <w:name w:val="Body Text11"/>
    <w:basedOn w:val="BodyTextIndent"/>
    <w:uiPriority w:val="99"/>
    <w:rsid w:val="002829FF"/>
  </w:style>
  <w:style w:type="paragraph" w:customStyle="1" w:styleId="StyleHeading2Centered">
    <w:name w:val="Style Heading 2 + Centered"/>
    <w:basedOn w:val="Heading2"/>
    <w:rsid w:val="002829FF"/>
    <w:pPr>
      <w:numPr>
        <w:ilvl w:val="0"/>
        <w:numId w:val="0"/>
      </w:numPr>
      <w:spacing w:before="240" w:after="60"/>
      <w:jc w:val="center"/>
    </w:pPr>
    <w:rPr>
      <w:iCs w:val="0"/>
      <w:szCs w:val="20"/>
    </w:rPr>
  </w:style>
  <w:style w:type="paragraph" w:customStyle="1" w:styleId="AppendixH2">
    <w:name w:val="Appendix H2"/>
    <w:basedOn w:val="StyleHeading2Centered"/>
    <w:qFormat/>
    <w:rsid w:val="002829FF"/>
    <w:pPr>
      <w:spacing w:before="60"/>
    </w:pPr>
  </w:style>
  <w:style w:type="paragraph" w:customStyle="1" w:styleId="Heading1B">
    <w:name w:val="Heading 1B"/>
    <w:basedOn w:val="AppendixH2"/>
    <w:qFormat/>
    <w:rsid w:val="002829FF"/>
    <w:pPr>
      <w:spacing w:after="240"/>
    </w:pPr>
  </w:style>
  <w:style w:type="paragraph" w:customStyle="1" w:styleId="Listindented">
    <w:name w:val="List indented"/>
    <w:basedOn w:val="BodyText2"/>
    <w:qFormat/>
    <w:rsid w:val="002829FF"/>
    <w:pPr>
      <w:spacing w:after="80" w:line="240" w:lineRule="auto"/>
      <w:ind w:left="720"/>
      <w:jc w:val="left"/>
    </w:pPr>
    <w:rPr>
      <w:rFonts w:cs="Arial"/>
      <w:b/>
      <w:i/>
      <w:color w:val="000000"/>
      <w:szCs w:val="22"/>
    </w:rPr>
  </w:style>
  <w:style w:type="paragraph" w:customStyle="1" w:styleId="Bodytextsinglespaced">
    <w:name w:val="Body text singlespaced"/>
    <w:basedOn w:val="BodyText2"/>
    <w:qFormat/>
    <w:rsid w:val="002829FF"/>
    <w:pPr>
      <w:spacing w:after="240" w:line="240" w:lineRule="auto"/>
      <w:jc w:val="left"/>
    </w:pPr>
  </w:style>
  <w:style w:type="paragraph" w:customStyle="1" w:styleId="Listnumbered0">
    <w:name w:val="List numbered"/>
    <w:basedOn w:val="Normal"/>
    <w:qFormat/>
    <w:rsid w:val="002829FF"/>
    <w:pPr>
      <w:numPr>
        <w:numId w:val="16"/>
      </w:numPr>
      <w:autoSpaceDE w:val="0"/>
      <w:autoSpaceDN w:val="0"/>
      <w:adjustRightInd w:val="0"/>
      <w:spacing w:after="120" w:line="360" w:lineRule="auto"/>
      <w:ind w:left="1368" w:right="1008"/>
    </w:pPr>
    <w:rPr>
      <w:rFonts w:ascii="Times New Roman" w:hAnsi="Times New Roman" w:cs="Arial"/>
      <w:iCs/>
      <w:sz w:val="24"/>
      <w:szCs w:val="22"/>
    </w:rPr>
  </w:style>
  <w:style w:type="paragraph" w:customStyle="1" w:styleId="Textindentedbold">
    <w:name w:val="Text indented bold"/>
    <w:basedOn w:val="Normal"/>
    <w:qFormat/>
    <w:rsid w:val="002829FF"/>
    <w:pPr>
      <w:autoSpaceDE w:val="0"/>
      <w:autoSpaceDN w:val="0"/>
      <w:adjustRightInd w:val="0"/>
      <w:spacing w:after="120"/>
      <w:ind w:left="360"/>
    </w:pPr>
    <w:rPr>
      <w:rFonts w:ascii="Times New Roman" w:hAnsi="Times New Roman" w:cs="Arial"/>
      <w:b/>
      <w:bCs/>
      <w:i/>
      <w:iCs/>
      <w:sz w:val="24"/>
      <w:szCs w:val="22"/>
    </w:rPr>
  </w:style>
  <w:style w:type="paragraph" w:customStyle="1" w:styleId="Textindented">
    <w:name w:val="Text indented"/>
    <w:basedOn w:val="Normal"/>
    <w:qFormat/>
    <w:rsid w:val="002829FF"/>
    <w:pPr>
      <w:autoSpaceDE w:val="0"/>
      <w:autoSpaceDN w:val="0"/>
      <w:adjustRightInd w:val="0"/>
      <w:spacing w:after="240" w:line="360" w:lineRule="auto"/>
      <w:ind w:left="360"/>
      <w:jc w:val="left"/>
    </w:pPr>
    <w:rPr>
      <w:rFonts w:ascii="Times New Roman" w:hAnsi="Times New Roman" w:cs="Arial"/>
      <w:sz w:val="24"/>
      <w:szCs w:val="22"/>
    </w:rPr>
  </w:style>
  <w:style w:type="paragraph" w:customStyle="1" w:styleId="Glossary">
    <w:name w:val="Glossary"/>
    <w:basedOn w:val="Normal"/>
    <w:qFormat/>
    <w:rsid w:val="002829FF"/>
    <w:pPr>
      <w:spacing w:after="240" w:line="360" w:lineRule="auto"/>
    </w:pPr>
    <w:rPr>
      <w:rFonts w:ascii="Times New Roman" w:hAnsi="Times New Roman" w:cs="Arial"/>
      <w:color w:val="000000"/>
      <w:sz w:val="24"/>
      <w:szCs w:val="22"/>
    </w:rPr>
  </w:style>
  <w:style w:type="paragraph" w:customStyle="1" w:styleId="Reference">
    <w:name w:val="Reference"/>
    <w:basedOn w:val="References"/>
    <w:qFormat/>
    <w:rsid w:val="002829FF"/>
    <w:pPr>
      <w:spacing w:after="240" w:line="360" w:lineRule="auto"/>
      <w:jc w:val="left"/>
    </w:pPr>
    <w:rPr>
      <w:rFonts w:ascii="Times New Roman" w:hAnsi="Times New Roman"/>
      <w:sz w:val="24"/>
    </w:rPr>
  </w:style>
  <w:style w:type="paragraph" w:customStyle="1" w:styleId="Bodytexttiny">
    <w:name w:val="Body text tiny"/>
    <w:basedOn w:val="ExSumheading"/>
    <w:qFormat/>
    <w:rsid w:val="002829FF"/>
    <w:pPr>
      <w:spacing w:after="0"/>
    </w:pPr>
    <w:rPr>
      <w:rFonts w:ascii="Times New Roman Bold" w:eastAsia="Cambria" w:hAnsi="Times New Roman Bold"/>
      <w:smallCaps w:val="0"/>
      <w:sz w:val="16"/>
      <w:szCs w:val="16"/>
    </w:rPr>
  </w:style>
  <w:style w:type="paragraph" w:customStyle="1" w:styleId="ExSumitalics">
    <w:name w:val="ExSum italics"/>
    <w:basedOn w:val="ExSumheading"/>
    <w:qFormat/>
    <w:rsid w:val="002829FF"/>
    <w:pPr>
      <w:spacing w:after="0"/>
    </w:pPr>
    <w:rPr>
      <w:i/>
    </w:rPr>
  </w:style>
  <w:style w:type="paragraph" w:customStyle="1" w:styleId="TTsmall">
    <w:name w:val="TT small"/>
    <w:basedOn w:val="TableText"/>
    <w:qFormat/>
    <w:rsid w:val="002829FF"/>
    <w:rPr>
      <w:b/>
      <w:smallCaps/>
      <w:sz w:val="18"/>
    </w:rPr>
  </w:style>
  <w:style w:type="paragraph" w:customStyle="1" w:styleId="LBlessspace">
    <w:name w:val="LB less space"/>
    <w:basedOn w:val="ListBullet"/>
    <w:qFormat/>
    <w:rsid w:val="002829FF"/>
    <w:pPr>
      <w:spacing w:after="120"/>
    </w:pPr>
  </w:style>
  <w:style w:type="character" w:customStyle="1" w:styleId="apple-converted-space">
    <w:name w:val="apple-converted-space"/>
    <w:basedOn w:val="DefaultParagraphFont"/>
    <w:rsid w:val="002829FF"/>
  </w:style>
  <w:style w:type="paragraph" w:customStyle="1" w:styleId="Body1">
    <w:name w:val="Body 1"/>
    <w:rsid w:val="002829FF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paragraph" w:customStyle="1" w:styleId="Heading2A">
    <w:name w:val="Heading 2A"/>
    <w:basedOn w:val="Heading2"/>
    <w:qFormat/>
    <w:rsid w:val="002829FF"/>
    <w:pPr>
      <w:numPr>
        <w:ilvl w:val="0"/>
        <w:numId w:val="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4146</Words>
  <Characters>20196</Characters>
  <Application>Microsoft Office Word</Application>
  <DocSecurity>0</DocSecurity>
  <Lines>354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Homann, Moira</dc:creator>
  <cp:keywords/>
  <dc:description/>
  <cp:lastModifiedBy>Homann, Moira</cp:lastModifiedBy>
  <cp:revision>2</cp:revision>
  <dcterms:created xsi:type="dcterms:W3CDTF">2018-03-13T16:27:00Z</dcterms:created>
  <dcterms:modified xsi:type="dcterms:W3CDTF">2018-03-13T16:27:00Z</dcterms:modified>
</cp:coreProperties>
</file>