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BD015" w14:textId="15EF399D" w:rsidR="00983626" w:rsidRPr="001A0317" w:rsidRDefault="005F39F7" w:rsidP="001A0317">
      <w:pPr>
        <w:jc w:val="center"/>
        <w:rPr>
          <w:b/>
          <w:bCs w:val="0"/>
        </w:rPr>
      </w:pPr>
      <w:r w:rsidRPr="001A0317">
        <w:rPr>
          <w:b/>
          <w:bCs w:val="0"/>
        </w:rPr>
        <w:t>Springs Education Workshop</w:t>
      </w:r>
    </w:p>
    <w:p w14:paraId="359D3CF4" w14:textId="7C1D5A81" w:rsidR="005F39F7" w:rsidRPr="001A0317" w:rsidRDefault="005F39F7" w:rsidP="001A0317">
      <w:pPr>
        <w:jc w:val="center"/>
        <w:rPr>
          <w:b/>
          <w:bCs w:val="0"/>
        </w:rPr>
      </w:pPr>
      <w:r w:rsidRPr="001A0317">
        <w:rPr>
          <w:b/>
          <w:bCs w:val="0"/>
        </w:rPr>
        <w:t>September 19, 2023</w:t>
      </w:r>
      <w:r w:rsidR="00FE06E1">
        <w:rPr>
          <w:b/>
          <w:bCs w:val="0"/>
        </w:rPr>
        <w:t>,</w:t>
      </w:r>
      <w:r w:rsidRPr="001A0317">
        <w:rPr>
          <w:b/>
          <w:bCs w:val="0"/>
        </w:rPr>
        <w:t xml:space="preserve"> via Teams</w:t>
      </w:r>
    </w:p>
    <w:p w14:paraId="7C68A6C5" w14:textId="0E19176E" w:rsidR="005F39F7" w:rsidRPr="001A0317" w:rsidRDefault="005F39F7" w:rsidP="001A0317">
      <w:pPr>
        <w:jc w:val="center"/>
        <w:rPr>
          <w:b/>
          <w:bCs w:val="0"/>
        </w:rPr>
      </w:pPr>
      <w:r w:rsidRPr="001A0317">
        <w:rPr>
          <w:b/>
          <w:bCs w:val="0"/>
        </w:rPr>
        <w:t>10</w:t>
      </w:r>
      <w:r w:rsidR="002E326C">
        <w:rPr>
          <w:b/>
          <w:bCs w:val="0"/>
        </w:rPr>
        <w:t>:00</w:t>
      </w:r>
      <w:r w:rsidRPr="001A0317">
        <w:rPr>
          <w:b/>
          <w:bCs w:val="0"/>
        </w:rPr>
        <w:t xml:space="preserve"> am </w:t>
      </w:r>
      <w:r w:rsidR="002E326C">
        <w:rPr>
          <w:b/>
          <w:bCs w:val="0"/>
        </w:rPr>
        <w:t>– 11:43 am</w:t>
      </w:r>
    </w:p>
    <w:p w14:paraId="1D2BBB7E" w14:textId="77777777" w:rsidR="001A0317" w:rsidRDefault="001A0317" w:rsidP="001A0317">
      <w:pPr>
        <w:jc w:val="center"/>
        <w:rPr>
          <w:b/>
          <w:bCs w:val="0"/>
        </w:rPr>
      </w:pPr>
    </w:p>
    <w:p w14:paraId="136965DF" w14:textId="3A4FA9A4" w:rsidR="005F39F7" w:rsidRPr="00917D7E" w:rsidRDefault="005F39F7" w:rsidP="00917D7E">
      <w:pPr>
        <w:pStyle w:val="Heading1"/>
      </w:pPr>
      <w:r w:rsidRPr="00917D7E">
        <w:t>Attendees</w:t>
      </w:r>
    </w:p>
    <w:p w14:paraId="05998414" w14:textId="77777777" w:rsidR="00FE06E1" w:rsidRDefault="00FE06E1" w:rsidP="00140571">
      <w:pPr>
        <w:ind w:right="0"/>
        <w:rPr>
          <w:rFonts w:eastAsia="Times New Roman" w:cs="Calibri"/>
          <w:bCs w:val="0"/>
          <w:color w:val="000000"/>
          <w:kern w:val="0"/>
          <w14:ligatures w14:val="none"/>
        </w:rPr>
        <w:sectPr w:rsidR="00FE06E1">
          <w:footerReference w:type="default" r:id="rId10"/>
          <w:pgSz w:w="12240" w:h="15840"/>
          <w:pgMar w:top="1440" w:right="1440" w:bottom="1440" w:left="1440" w:header="720" w:footer="720" w:gutter="0"/>
          <w:cols w:space="720"/>
          <w:docGrid w:linePitch="360"/>
        </w:sectPr>
      </w:pPr>
    </w:p>
    <w:p w14:paraId="0F7C3074"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Juanita Bernal-Leon, Pasco County</w:t>
      </w:r>
    </w:p>
    <w:p w14:paraId="2A5B8146"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Tiffany Busby, Wildwood Consulting</w:t>
      </w:r>
    </w:p>
    <w:p w14:paraId="137B1793"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Lauren Campbell, DEP-BMAP Program</w:t>
      </w:r>
    </w:p>
    <w:p w14:paraId="74441E44"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Jessica Fetgatter, DEP-BMAP Program</w:t>
      </w:r>
    </w:p>
    <w:p w14:paraId="744A1BEC"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Amada Fullerton, DEP-Nonpoint Source Program</w:t>
      </w:r>
    </w:p>
    <w:p w14:paraId="5A1E2B70"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Holly Giles, Volusia County</w:t>
      </w:r>
    </w:p>
    <w:p w14:paraId="52754785"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Stacie Greco, Alachua County</w:t>
      </w:r>
    </w:p>
    <w:p w14:paraId="78459F5E"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Sam Hankinson, DEP-BMAP Program</w:t>
      </w:r>
    </w:p>
    <w:p w14:paraId="21FFC220"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Janet Hearn, ATM</w:t>
      </w:r>
    </w:p>
    <w:p w14:paraId="6BC70B88"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Moira Homann, DEP-BMAP Program</w:t>
      </w:r>
    </w:p>
    <w:p w14:paraId="4E124C4D"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Chandler Keenan, DEP-BMAP-Program</w:t>
      </w:r>
    </w:p>
    <w:p w14:paraId="2F061564"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Trevor Knight, Marion County</w:t>
      </w:r>
    </w:p>
    <w:p w14:paraId="176F7AFE"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Laura La Beur, SJRWMD</w:t>
      </w:r>
    </w:p>
    <w:p w14:paraId="2ACE17B3"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Craig Lattauer, DEP-Parks</w:t>
      </w:r>
    </w:p>
    <w:p w14:paraId="3F6FF50F"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Emily Lawson, Orange County</w:t>
      </w:r>
    </w:p>
    <w:p w14:paraId="451921C8"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Josh Madden, SWFMWD</w:t>
      </w:r>
    </w:p>
    <w:p w14:paraId="7031CD9F"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Cynthia Nazario-Leary, UF-IFAS/Alachua County</w:t>
      </w:r>
    </w:p>
    <w:p w14:paraId="41AA300B"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Lindsey Pavao, Alachua County</w:t>
      </w:r>
    </w:p>
    <w:p w14:paraId="3901E366"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Amanda Peck, DEP-Nonpoint Source Program</w:t>
      </w:r>
    </w:p>
    <w:p w14:paraId="187D8BE3"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Robert Potts, ATM for FDOT</w:t>
      </w:r>
    </w:p>
    <w:p w14:paraId="236C300D"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Troy Roberts, SRWMD</w:t>
      </w:r>
    </w:p>
    <w:p w14:paraId="087C1920"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Tom Sacher, Seminole County</w:t>
      </w:r>
    </w:p>
    <w:p w14:paraId="1BDC8F28"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Michele A. Sager, SWFWMD</w:t>
      </w:r>
    </w:p>
    <w:p w14:paraId="776CC3A6"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Courtney Schoen, City of Tallahassee</w:t>
      </w:r>
    </w:p>
    <w:p w14:paraId="229ABA82"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Luke Sekula, Alachua County</w:t>
      </w:r>
    </w:p>
    <w:p w14:paraId="24F1C2CD"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Kyle Sumner, DEP</w:t>
      </w:r>
    </w:p>
    <w:p w14:paraId="69CB0770"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Debby Tipton, DEP-Onsite Program</w:t>
      </w:r>
    </w:p>
    <w:p w14:paraId="2CE95324"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Tanya Welborn, DEP-Onsite Program</w:t>
      </w:r>
    </w:p>
    <w:p w14:paraId="0E2764CC"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Kelly Young, Volusia County</w:t>
      </w:r>
    </w:p>
    <w:p w14:paraId="18529BFC" w14:textId="77777777" w:rsidR="00140571" w:rsidRPr="00140571" w:rsidRDefault="00140571" w:rsidP="00FE06E1">
      <w:pPr>
        <w:ind w:left="360" w:right="0" w:hanging="360"/>
        <w:rPr>
          <w:rFonts w:eastAsia="Times New Roman" w:cs="Calibri"/>
          <w:bCs w:val="0"/>
          <w:color w:val="000000"/>
          <w:kern w:val="0"/>
          <w14:ligatures w14:val="none"/>
        </w:rPr>
      </w:pPr>
      <w:r w:rsidRPr="00140571">
        <w:rPr>
          <w:rFonts w:eastAsia="Times New Roman" w:cs="Calibri"/>
          <w:bCs w:val="0"/>
          <w:color w:val="000000"/>
          <w:kern w:val="0"/>
          <w14:ligatures w14:val="none"/>
        </w:rPr>
        <w:t>Yilin Zhuang, UF-IFAS</w:t>
      </w:r>
    </w:p>
    <w:p w14:paraId="6D6CA5B1" w14:textId="77777777" w:rsidR="00FE06E1" w:rsidRDefault="00FE06E1" w:rsidP="001A0317">
      <w:pPr>
        <w:rPr>
          <w:sz w:val="28"/>
          <w:szCs w:val="28"/>
        </w:rPr>
        <w:sectPr w:rsidR="00FE06E1" w:rsidSect="00FE06E1">
          <w:type w:val="continuous"/>
          <w:pgSz w:w="12240" w:h="15840"/>
          <w:pgMar w:top="1440" w:right="1440" w:bottom="1440" w:left="1440" w:header="720" w:footer="720" w:gutter="0"/>
          <w:cols w:num="2" w:space="720"/>
          <w:docGrid w:linePitch="360"/>
        </w:sectPr>
      </w:pPr>
    </w:p>
    <w:p w14:paraId="1EB7A99C" w14:textId="77777777" w:rsidR="00F97043" w:rsidRPr="00140571" w:rsidRDefault="00F97043" w:rsidP="001A0317">
      <w:pPr>
        <w:rPr>
          <w:sz w:val="28"/>
          <w:szCs w:val="28"/>
        </w:rPr>
      </w:pPr>
    </w:p>
    <w:p w14:paraId="7A444D2E" w14:textId="77777777" w:rsidR="00830FD9" w:rsidRDefault="00E31B2C" w:rsidP="001A0317">
      <w:r w:rsidRPr="00917D7E">
        <w:rPr>
          <w:rStyle w:val="Heading1Char"/>
        </w:rPr>
        <w:t>Welcome and Introductions</w:t>
      </w:r>
      <w:r w:rsidRPr="004A27F6">
        <w:rPr>
          <w:b/>
        </w:rPr>
        <w:t xml:space="preserve"> </w:t>
      </w:r>
      <w:r w:rsidRPr="004A27F6">
        <w:t>(</w:t>
      </w:r>
      <w:r>
        <w:t>Tiffany Busby/Chandler Keenan</w:t>
      </w:r>
      <w:r w:rsidRPr="004A27F6">
        <w:t>)</w:t>
      </w:r>
    </w:p>
    <w:p w14:paraId="57451375" w14:textId="26AD4C7E" w:rsidR="00C13D6B" w:rsidRDefault="00830FD9" w:rsidP="001A0317">
      <w:r>
        <w:t xml:space="preserve">Chandler introduced herself as a new basin coordinator with </w:t>
      </w:r>
      <w:r w:rsidR="00236789">
        <w:t>the Florida Department of Environmental Protection (</w:t>
      </w:r>
      <w:r>
        <w:t>DEP</w:t>
      </w:r>
      <w:r w:rsidR="00236789">
        <w:t>)</w:t>
      </w:r>
      <w:r>
        <w:t xml:space="preserve">. She covers the </w:t>
      </w:r>
      <w:r w:rsidR="00C13D6B">
        <w:t xml:space="preserve">Lower </w:t>
      </w:r>
      <w:r>
        <w:t xml:space="preserve">Suwannee, Santa Fe, </w:t>
      </w:r>
      <w:r w:rsidR="007E2FC9">
        <w:t xml:space="preserve">Weeki Wachee, Chassahowitzka-Homosassa, and Kings Bay </w:t>
      </w:r>
      <w:r w:rsidR="00236789">
        <w:t>basin management action plans (</w:t>
      </w:r>
      <w:r w:rsidR="007E2FC9">
        <w:t>BMAPs</w:t>
      </w:r>
      <w:r w:rsidR="00236789">
        <w:t>)</w:t>
      </w:r>
      <w:r w:rsidR="007E2FC9">
        <w:t>. Lauren Campbell is now managing all the s</w:t>
      </w:r>
      <w:r w:rsidR="00A8701B">
        <w:t>p</w:t>
      </w:r>
      <w:r w:rsidR="007E2FC9">
        <w:t xml:space="preserve">rings BMAPs as well as the Orange </w:t>
      </w:r>
      <w:r w:rsidR="00A8701B">
        <w:t>Creek, Upper Ocklawaha, Lake Jesup, and Middle St. Johns River surface water BMAPs.</w:t>
      </w:r>
      <w:r w:rsidR="00E31B2C">
        <w:t xml:space="preserve"> </w:t>
      </w:r>
    </w:p>
    <w:p w14:paraId="2B8A88C5" w14:textId="77777777" w:rsidR="00C13D6B" w:rsidRDefault="00C13D6B" w:rsidP="001A0317"/>
    <w:p w14:paraId="338F5260" w14:textId="4E49ED1D" w:rsidR="00E31B2C" w:rsidRPr="004A27F6" w:rsidRDefault="00C13D6B" w:rsidP="001A0317">
      <w:r>
        <w:t>Tiffany reviewed the Teams controls. Everyone introduced themselves.</w:t>
      </w:r>
      <w:r w:rsidR="00E147EC">
        <w:t xml:space="preserve">  There were a few people who arrived after the introductions were completed.</w:t>
      </w:r>
      <w:r w:rsidR="00E31B2C">
        <w:tab/>
      </w:r>
      <w:r w:rsidR="00E31B2C">
        <w:tab/>
      </w:r>
    </w:p>
    <w:p w14:paraId="1C57F03D" w14:textId="77777777" w:rsidR="00E31B2C" w:rsidRPr="004A27F6" w:rsidRDefault="00E31B2C" w:rsidP="001A0317"/>
    <w:p w14:paraId="74A812F2" w14:textId="634DED57" w:rsidR="00E31B2C" w:rsidRPr="00917D7E" w:rsidRDefault="00E31B2C" w:rsidP="00917D7E">
      <w:pPr>
        <w:pStyle w:val="Heading1"/>
        <w:rPr>
          <w:b w:val="0"/>
          <w:bCs/>
          <w:kern w:val="0"/>
          <w:u w:val="none"/>
          <w14:ligatures w14:val="none"/>
        </w:rPr>
      </w:pPr>
      <w:r w:rsidRPr="001A0317">
        <w:t>DEP BMAP Activities and Updates</w:t>
      </w:r>
      <w:r w:rsidRPr="00917D7E">
        <w:rPr>
          <w:b w:val="0"/>
          <w:bCs/>
          <w:kern w:val="0"/>
          <w:u w:val="none"/>
          <w14:ligatures w14:val="none"/>
        </w:rPr>
        <w:tab/>
      </w:r>
    </w:p>
    <w:p w14:paraId="6EEBD65B" w14:textId="2EC546C2" w:rsidR="00E31B2C" w:rsidRPr="003C5FBE" w:rsidRDefault="00E31B2C" w:rsidP="00BD783B">
      <w:pPr>
        <w:pStyle w:val="ListParagraph"/>
        <w:numPr>
          <w:ilvl w:val="0"/>
          <w:numId w:val="2"/>
        </w:numPr>
        <w:tabs>
          <w:tab w:val="left" w:pos="810"/>
        </w:tabs>
        <w:ind w:left="360"/>
        <w:rPr>
          <w:b/>
          <w:bCs w:val="0"/>
        </w:rPr>
      </w:pPr>
      <w:r w:rsidRPr="003C5FBE">
        <w:rPr>
          <w:b/>
          <w:bCs w:val="0"/>
        </w:rPr>
        <w:t xml:space="preserve">BMAP review and updates </w:t>
      </w:r>
      <w:r w:rsidR="001A0317" w:rsidRPr="003C5FBE">
        <w:rPr>
          <w:b/>
          <w:bCs w:val="0"/>
        </w:rPr>
        <w:t>(Chandler Keenan)</w:t>
      </w:r>
    </w:p>
    <w:p w14:paraId="4AEFAABE" w14:textId="2D42AFE3" w:rsidR="003C0F9D" w:rsidRDefault="00BC1CE9" w:rsidP="001A0317">
      <w:r>
        <w:t>DEP is w</w:t>
      </w:r>
      <w:r w:rsidR="00CE55E7">
        <w:t xml:space="preserve">orking on BMAP updates now. The springs team is focused on updating </w:t>
      </w:r>
      <w:r w:rsidR="00CE55E7" w:rsidRPr="001A0317">
        <w:t>the</w:t>
      </w:r>
      <w:r w:rsidR="00CE55E7">
        <w:t xml:space="preserve"> </w:t>
      </w:r>
      <w:r w:rsidR="00236789">
        <w:t>nitrogen source inventory loading tools (</w:t>
      </w:r>
      <w:r w:rsidR="00CE55E7">
        <w:t>NSILTs</w:t>
      </w:r>
      <w:r w:rsidR="00236789">
        <w:t>)</w:t>
      </w:r>
      <w:r w:rsidR="00CE55E7">
        <w:t xml:space="preserve"> and the spring vent analysis. </w:t>
      </w:r>
      <w:r w:rsidR="00CF7166">
        <w:t>DEP is p</w:t>
      </w:r>
      <w:r w:rsidR="00CE55E7">
        <w:t>lanning to hold lots of meetings in 2024</w:t>
      </w:r>
      <w:r>
        <w:t xml:space="preserve"> about these efforts. Feel free to contact your coordinator in the meantime. </w:t>
      </w:r>
      <w:r w:rsidR="00CF7166">
        <w:t xml:space="preserve">The </w:t>
      </w:r>
      <w:r>
        <w:t>BMAPs will be readopted by July 1, 2025</w:t>
      </w:r>
      <w:r w:rsidR="00E54D5D">
        <w:t>,</w:t>
      </w:r>
      <w:r w:rsidR="00CF7166">
        <w:t xml:space="preserve"> to meet </w:t>
      </w:r>
      <w:r w:rsidR="001A76EF">
        <w:t xml:space="preserve">additional </w:t>
      </w:r>
      <w:r w:rsidR="00CF7166">
        <w:t>statutory requirements.</w:t>
      </w:r>
    </w:p>
    <w:p w14:paraId="74CE9044" w14:textId="77777777" w:rsidR="00BC1CE9" w:rsidRPr="003C0F9D" w:rsidRDefault="00BC1CE9" w:rsidP="001A0317"/>
    <w:p w14:paraId="688B586B" w14:textId="77777777" w:rsidR="00E31B2C" w:rsidRPr="003C5FBE" w:rsidRDefault="00E31B2C" w:rsidP="00C90543">
      <w:pPr>
        <w:pStyle w:val="ListParagraph"/>
        <w:keepNext/>
        <w:numPr>
          <w:ilvl w:val="0"/>
          <w:numId w:val="2"/>
        </w:numPr>
        <w:tabs>
          <w:tab w:val="left" w:pos="810"/>
        </w:tabs>
        <w:ind w:left="360"/>
        <w:rPr>
          <w:b/>
          <w:bCs w:val="0"/>
        </w:rPr>
      </w:pPr>
      <w:r w:rsidRPr="003C5FBE">
        <w:rPr>
          <w:b/>
          <w:bCs w:val="0"/>
        </w:rPr>
        <w:lastRenderedPageBreak/>
        <w:t>Education Crediting in the BMAPs</w:t>
      </w:r>
    </w:p>
    <w:p w14:paraId="44CBE859" w14:textId="788ECCFA" w:rsidR="00E31B2C" w:rsidRPr="00477EAB" w:rsidRDefault="001A76EF" w:rsidP="001A0317">
      <w:r>
        <w:t>DEP is r</w:t>
      </w:r>
      <w:r w:rsidR="00BC1CE9" w:rsidRPr="00477EAB">
        <w:t xml:space="preserve">eviewing the education crediting in the BMAPs. </w:t>
      </w:r>
      <w:r>
        <w:t xml:space="preserve">The review </w:t>
      </w:r>
      <w:r w:rsidR="00F178CC">
        <w:t>takes</w:t>
      </w:r>
      <w:r w:rsidR="00BC1CE9" w:rsidRPr="00477EAB">
        <w:t xml:space="preserve"> a fresh look</w:t>
      </w:r>
      <w:r w:rsidR="00B0420C" w:rsidRPr="00477EAB">
        <w:t xml:space="preserve"> including measured </w:t>
      </w:r>
      <w:r w:rsidR="003C4801" w:rsidRPr="00477EAB">
        <w:t>behavioral</w:t>
      </w:r>
      <w:r w:rsidR="00B0420C" w:rsidRPr="00477EAB">
        <w:t xml:space="preserve"> changes related to public education and social marketing. Please feel free to share </w:t>
      </w:r>
      <w:r>
        <w:t xml:space="preserve">with DEP </w:t>
      </w:r>
      <w:r w:rsidR="00B0420C" w:rsidRPr="00477EAB">
        <w:t>any information you may have that is pertinent.</w:t>
      </w:r>
    </w:p>
    <w:p w14:paraId="116AEB07" w14:textId="77777777" w:rsidR="00B0420C" w:rsidRPr="004A27F6" w:rsidRDefault="00B0420C" w:rsidP="001A0317"/>
    <w:p w14:paraId="5D9D7240" w14:textId="77777777" w:rsidR="00E31B2C" w:rsidRPr="004A27F6" w:rsidRDefault="00E31B2C" w:rsidP="00693186">
      <w:pPr>
        <w:pStyle w:val="Heading1"/>
      </w:pPr>
      <w:r w:rsidRPr="004A27F6">
        <w:t xml:space="preserve">Presentations </w:t>
      </w:r>
    </w:p>
    <w:p w14:paraId="69D15224" w14:textId="511AB328" w:rsidR="00477EAB" w:rsidRPr="003C5FBE" w:rsidRDefault="00E31B2C" w:rsidP="00BD783B">
      <w:pPr>
        <w:pStyle w:val="ListParagraph"/>
        <w:numPr>
          <w:ilvl w:val="0"/>
          <w:numId w:val="2"/>
        </w:numPr>
        <w:tabs>
          <w:tab w:val="left" w:pos="810"/>
        </w:tabs>
        <w:ind w:left="360"/>
        <w:rPr>
          <w:b/>
          <w:bCs w:val="0"/>
        </w:rPr>
      </w:pPr>
      <w:r w:rsidRPr="003C5FBE">
        <w:rPr>
          <w:b/>
          <w:bCs w:val="0"/>
          <w:color w:val="000000" w:themeColor="text1"/>
        </w:rPr>
        <w:t>St Johns River Water Management District</w:t>
      </w:r>
      <w:r w:rsidR="00CB5589">
        <w:rPr>
          <w:b/>
          <w:bCs w:val="0"/>
          <w:color w:val="000000" w:themeColor="text1"/>
        </w:rPr>
        <w:t xml:space="preserve"> (SJRWMD)</w:t>
      </w:r>
      <w:r w:rsidRPr="003C5FBE">
        <w:rPr>
          <w:b/>
          <w:bCs w:val="0"/>
          <w:color w:val="000000" w:themeColor="text1"/>
        </w:rPr>
        <w:t xml:space="preserve"> -</w:t>
      </w:r>
      <w:r w:rsidRPr="003C5FBE">
        <w:rPr>
          <w:b/>
          <w:bCs w:val="0"/>
        </w:rPr>
        <w:t xml:space="preserve"> “Supporting educators:</w:t>
      </w:r>
      <w:r w:rsidR="00CB5589">
        <w:rPr>
          <w:b/>
          <w:bCs w:val="0"/>
        </w:rPr>
        <w:t xml:space="preserve"> </w:t>
      </w:r>
      <w:r w:rsidRPr="003C5FBE">
        <w:rPr>
          <w:b/>
          <w:bCs w:val="0"/>
        </w:rPr>
        <w:t>Project WET” (Laura La Beur)</w:t>
      </w:r>
    </w:p>
    <w:p w14:paraId="035A6406" w14:textId="77777777" w:rsidR="00A959A0" w:rsidRDefault="00A959A0" w:rsidP="00A959A0">
      <w:pPr>
        <w:pStyle w:val="ListParagraph"/>
      </w:pPr>
    </w:p>
    <w:p w14:paraId="48AF068D" w14:textId="13BEBFAE" w:rsidR="00730736" w:rsidRDefault="00693186" w:rsidP="001A0317">
      <w:r w:rsidRPr="00C5672B">
        <w:rPr>
          <w:b/>
          <w:bCs w:val="0"/>
        </w:rPr>
        <w:t>Note:</w:t>
      </w:r>
      <w:r>
        <w:t xml:space="preserve"> SJRWMD education funding has increased. The </w:t>
      </w:r>
      <w:r w:rsidR="00CB5589">
        <w:t xml:space="preserve">application </w:t>
      </w:r>
      <w:r>
        <w:t>cycle for this year just closed</w:t>
      </w:r>
      <w:r w:rsidR="00CB5589">
        <w:t>,</w:t>
      </w:r>
      <w:r>
        <w:t xml:space="preserve"> but </w:t>
      </w:r>
      <w:r w:rsidR="00C5672B">
        <w:t>P</w:t>
      </w:r>
      <w:r>
        <w:t xml:space="preserve">roject WET </w:t>
      </w:r>
      <w:r w:rsidR="00C5672B">
        <w:t>will be available again next year. SJRWMD has funded 89 projects since 2016. The</w:t>
      </w:r>
      <w:r w:rsidR="00C825F6">
        <w:t xml:space="preserve"> funding</w:t>
      </w:r>
      <w:r w:rsidR="00C5672B">
        <w:t xml:space="preserve"> can cover costs such as bus </w:t>
      </w:r>
      <w:r w:rsidR="00730736">
        <w:t>costs for field trips.</w:t>
      </w:r>
      <w:r w:rsidR="000D076D">
        <w:t xml:space="preserve"> </w:t>
      </w:r>
      <w:r w:rsidR="00730736">
        <w:t>There is a new, water-based logo</w:t>
      </w:r>
      <w:r w:rsidR="00CB5589">
        <w:t xml:space="preserve">; the logo </w:t>
      </w:r>
      <w:r w:rsidR="00F9503F">
        <w:t>previously showed a tree frog</w:t>
      </w:r>
      <w:r w:rsidR="00730736">
        <w:t>.</w:t>
      </w:r>
    </w:p>
    <w:p w14:paraId="3B822D72" w14:textId="77777777" w:rsidR="003E23A6" w:rsidRDefault="003E23A6" w:rsidP="001A0317"/>
    <w:p w14:paraId="03D7FDFA" w14:textId="30F96043" w:rsidR="00477EAB" w:rsidRPr="00477EAB" w:rsidRDefault="00477EAB" w:rsidP="001A0317">
      <w:r w:rsidRPr="00D54B0A">
        <w:rPr>
          <w:b/>
          <w:bCs w:val="0"/>
        </w:rPr>
        <w:t>Q:</w:t>
      </w:r>
      <w:r w:rsidR="003E23A6">
        <w:t xml:space="preserve"> Chandler asked about time restrictions for getting kids out to the site. Are there any mobile labs or going to the school</w:t>
      </w:r>
      <w:r w:rsidR="00CB5589">
        <w:t>s</w:t>
      </w:r>
      <w:r w:rsidR="003E23A6">
        <w:t>?</w:t>
      </w:r>
    </w:p>
    <w:p w14:paraId="177960BD" w14:textId="0674AAAA" w:rsidR="003E23A6" w:rsidRPr="00477EAB" w:rsidRDefault="00477EAB" w:rsidP="001A0317">
      <w:r w:rsidRPr="00D54B0A">
        <w:rPr>
          <w:b/>
          <w:bCs w:val="0"/>
        </w:rPr>
        <w:t>A:</w:t>
      </w:r>
      <w:r w:rsidR="00A356EB">
        <w:t xml:space="preserve"> </w:t>
      </w:r>
      <w:r w:rsidR="001612DF">
        <w:t>School-based programs are</w:t>
      </w:r>
      <w:r w:rsidR="003E23A6">
        <w:t xml:space="preserve"> an option to which teachers can apply. Ther</w:t>
      </w:r>
      <w:r w:rsidR="001612DF">
        <w:t>e</w:t>
      </w:r>
      <w:r w:rsidR="003E23A6">
        <w:t xml:space="preserve"> are pre-approved education providers on the SJRWMD website that can visit the school.</w:t>
      </w:r>
      <w:r w:rsidR="000D076D">
        <w:t xml:space="preserve"> </w:t>
      </w:r>
      <w:r w:rsidR="00A356EB">
        <w:t>Laura can also add contacts</w:t>
      </w:r>
      <w:r w:rsidR="001612DF">
        <w:t>/</w:t>
      </w:r>
      <w:r w:rsidR="00A356EB">
        <w:t xml:space="preserve">programs to the list, so let </w:t>
      </w:r>
      <w:r w:rsidR="00C113F4">
        <w:t>her</w:t>
      </w:r>
      <w:r w:rsidR="00A356EB">
        <w:t xml:space="preserve"> know</w:t>
      </w:r>
      <w:r w:rsidR="00C113F4">
        <w:t xml:space="preserve"> if you have </w:t>
      </w:r>
      <w:r w:rsidR="0025716B">
        <w:t xml:space="preserve">school </w:t>
      </w:r>
      <w:r w:rsidR="00C113F4">
        <w:t>contacts to add</w:t>
      </w:r>
      <w:r w:rsidR="00A356EB">
        <w:t>. The list is organized by county.</w:t>
      </w:r>
      <w:r w:rsidR="001612DF">
        <w:t xml:space="preserve"> Mobile programs can reach out to the schools or teachers and have the teachers apply. The </w:t>
      </w:r>
      <w:r w:rsidR="00C113F4">
        <w:t xml:space="preserve">grant </w:t>
      </w:r>
      <w:r w:rsidR="001612DF">
        <w:t>funds get paid to the school district.</w:t>
      </w:r>
    </w:p>
    <w:p w14:paraId="2CB6E94C" w14:textId="77777777" w:rsidR="00477EAB" w:rsidRPr="00477EAB" w:rsidRDefault="00477EAB" w:rsidP="001A0317"/>
    <w:p w14:paraId="18F1C6E6" w14:textId="77777777" w:rsidR="00D54B0A" w:rsidRPr="003C5FBE" w:rsidRDefault="00E31B2C" w:rsidP="00D54B0A">
      <w:pPr>
        <w:pStyle w:val="ListParagraph"/>
        <w:numPr>
          <w:ilvl w:val="0"/>
          <w:numId w:val="2"/>
        </w:numPr>
        <w:tabs>
          <w:tab w:val="left" w:pos="810"/>
        </w:tabs>
        <w:ind w:left="360"/>
        <w:rPr>
          <w:b/>
          <w:bCs w:val="0"/>
        </w:rPr>
      </w:pPr>
      <w:r w:rsidRPr="003C5FBE">
        <w:rPr>
          <w:b/>
          <w:bCs w:val="0"/>
          <w:color w:val="000000" w:themeColor="text1"/>
        </w:rPr>
        <w:t>City of Tallahassee-</w:t>
      </w:r>
      <w:r w:rsidRPr="003C5FBE">
        <w:rPr>
          <w:b/>
          <w:bCs w:val="0"/>
        </w:rPr>
        <w:t xml:space="preserve"> “Tallahassee Residential Fertilizer Survey” (Mark Heidecker) </w:t>
      </w:r>
    </w:p>
    <w:p w14:paraId="5934E158" w14:textId="3679BF4E" w:rsidR="00D54B0A" w:rsidRPr="00477EAB" w:rsidRDefault="00D54B0A" w:rsidP="00D54B0A">
      <w:r w:rsidRPr="00477EAB">
        <w:t>Q:</w:t>
      </w:r>
      <w:r w:rsidR="001A6063">
        <w:t xml:space="preserve"> Moira asked if the number of participants in the two surveys </w:t>
      </w:r>
      <w:r w:rsidR="00531821">
        <w:t xml:space="preserve">was </w:t>
      </w:r>
      <w:r w:rsidR="001A6063">
        <w:t xml:space="preserve">about the same. </w:t>
      </w:r>
    </w:p>
    <w:p w14:paraId="5CB5C336" w14:textId="7022DC8E" w:rsidR="00D54B0A" w:rsidRDefault="00D54B0A" w:rsidP="00D54B0A">
      <w:r w:rsidRPr="00477EAB">
        <w:t>A:</w:t>
      </w:r>
      <w:r w:rsidR="001A6063">
        <w:t xml:space="preserve"> Mark responded there were more participants in the newest survey. They wanted participants in the basins and in the </w:t>
      </w:r>
      <w:r w:rsidR="00531821">
        <w:t>priority focus areas (</w:t>
      </w:r>
      <w:r w:rsidR="001A6063">
        <w:t>PFAs</w:t>
      </w:r>
      <w:r w:rsidR="00531821">
        <w:t>)</w:t>
      </w:r>
      <w:r w:rsidR="001A6063">
        <w:t>. Getting respondents in the PFAs was more difficult because the</w:t>
      </w:r>
      <w:r w:rsidR="00531821">
        <w:t xml:space="preserve"> utility has</w:t>
      </w:r>
      <w:r w:rsidR="001A6063">
        <w:t xml:space="preserve"> fewer customers in those areas.</w:t>
      </w:r>
    </w:p>
    <w:p w14:paraId="6D44604F" w14:textId="77777777" w:rsidR="004D5481" w:rsidRPr="00477EAB" w:rsidRDefault="004D5481" w:rsidP="00D54B0A"/>
    <w:p w14:paraId="440ECB14" w14:textId="0EBCF642" w:rsidR="00D54B0A" w:rsidRPr="00477EAB" w:rsidRDefault="00D54B0A" w:rsidP="00D54B0A">
      <w:r w:rsidRPr="00477EAB">
        <w:t>Q:</w:t>
      </w:r>
      <w:r w:rsidR="001A6063">
        <w:t xml:space="preserve"> Stacie </w:t>
      </w:r>
      <w:r w:rsidR="00531821">
        <w:t xml:space="preserve">Greco </w:t>
      </w:r>
      <w:r w:rsidR="001A6063">
        <w:t>noted that she really likes using surveys to gather data. In Alachua County, they use the information to target the message to those fertilizing. Stacie is happy to share their reports and data</w:t>
      </w:r>
      <w:r w:rsidR="00CA5381">
        <w:t>.</w:t>
      </w:r>
    </w:p>
    <w:p w14:paraId="06919DA7" w14:textId="26AF9430" w:rsidR="00D54B0A" w:rsidRPr="00477EAB" w:rsidRDefault="00D54B0A" w:rsidP="00D54B0A">
      <w:r w:rsidRPr="00477EAB">
        <w:t>A:</w:t>
      </w:r>
      <w:r w:rsidR="00CA5381">
        <w:t xml:space="preserve"> Mark </w:t>
      </w:r>
      <w:r w:rsidR="00855107">
        <w:t>suggested</w:t>
      </w:r>
      <w:r w:rsidR="00CA5381">
        <w:t xml:space="preserve"> sharing that information with Courtney </w:t>
      </w:r>
      <w:r w:rsidR="00531821">
        <w:t xml:space="preserve">Schoen </w:t>
      </w:r>
      <w:r w:rsidR="00CA5381">
        <w:t>and sharing information back and forth.</w:t>
      </w:r>
    </w:p>
    <w:p w14:paraId="08774E72" w14:textId="77777777" w:rsidR="004D5481" w:rsidRDefault="004D5481" w:rsidP="00D54B0A"/>
    <w:p w14:paraId="1B59CBEA" w14:textId="27099A27" w:rsidR="00D54B0A" w:rsidRPr="00477EAB" w:rsidRDefault="00D54B0A" w:rsidP="00D54B0A">
      <w:r w:rsidRPr="00477EAB">
        <w:t>Q:</w:t>
      </w:r>
      <w:r w:rsidR="00CA5381">
        <w:t xml:space="preserve"> Tom S</w:t>
      </w:r>
      <w:r w:rsidR="00D90D56">
        <w:t>acher</w:t>
      </w:r>
      <w:r w:rsidR="00CA5381">
        <w:t xml:space="preserve"> thanked Mark for a great presentation. Tom noted they had a similar pie chart for the sources of pollution</w:t>
      </w:r>
      <w:r w:rsidR="00676F12">
        <w:t xml:space="preserve"> </w:t>
      </w:r>
      <w:r w:rsidR="00D90D56">
        <w:t xml:space="preserve">in their springs </w:t>
      </w:r>
      <w:r w:rsidR="00676F12">
        <w:t>and the</w:t>
      </w:r>
      <w:r w:rsidR="00D90D56">
        <w:t xml:space="preserve"> Tallahassee/Wakulla Springs</w:t>
      </w:r>
      <w:r w:rsidR="00676F12">
        <w:t xml:space="preserve"> </w:t>
      </w:r>
      <w:r w:rsidR="00D90D56">
        <w:t>percentage</w:t>
      </w:r>
      <w:r w:rsidR="00676F12">
        <w:t xml:space="preserve"> for atmospheric deposition is much hi</w:t>
      </w:r>
      <w:r w:rsidR="00DC3269">
        <w:t>g</w:t>
      </w:r>
      <w:r w:rsidR="00676F12">
        <w:t>her</w:t>
      </w:r>
      <w:r w:rsidR="00D90D56">
        <w:t xml:space="preserve"> than their percentage number</w:t>
      </w:r>
      <w:r w:rsidR="00676F12">
        <w:t>.</w:t>
      </w:r>
      <w:r w:rsidR="00D90D56">
        <w:t xml:space="preserve"> Why would that be?</w:t>
      </w:r>
    </w:p>
    <w:p w14:paraId="5EF084FB" w14:textId="59AF02D2" w:rsidR="00D54B0A" w:rsidRPr="00477EAB" w:rsidRDefault="00D54B0A" w:rsidP="00D54B0A">
      <w:r w:rsidRPr="00477EAB">
        <w:lastRenderedPageBreak/>
        <w:t>A:</w:t>
      </w:r>
      <w:r w:rsidR="00676F12">
        <w:t xml:space="preserve"> </w:t>
      </w:r>
      <w:r w:rsidR="00D90D56">
        <w:t>Mark answered that he was not</w:t>
      </w:r>
      <w:r w:rsidR="00676F12">
        <w:t xml:space="preserve"> sure. </w:t>
      </w:r>
      <w:r w:rsidR="009178AB">
        <w:t xml:space="preserve">There are </w:t>
      </w:r>
      <w:r w:rsidR="002C16CD">
        <w:t xml:space="preserve">monitoring sites in the national forest which could pick up some burning effects.  Tiffany </w:t>
      </w:r>
      <w:r w:rsidR="00DB1E6F">
        <w:t xml:space="preserve">Busby </w:t>
      </w:r>
      <w:r w:rsidR="002C16CD">
        <w:t xml:space="preserve">added </w:t>
      </w:r>
      <w:r w:rsidR="00D90D56">
        <w:t xml:space="preserve">two additional considerations </w:t>
      </w:r>
      <w:r w:rsidR="00FE5F3B">
        <w:t xml:space="preserve">related to the relative loading from atmospheric deposition in different areas. One is that the total </w:t>
      </w:r>
      <w:r w:rsidR="002C16CD">
        <w:t>surface area</w:t>
      </w:r>
      <w:r w:rsidR="00FE5F3B">
        <w:t xml:space="preserve"> of a springshed or watershed </w:t>
      </w:r>
      <w:r w:rsidR="008D306B">
        <w:t xml:space="preserve">can cause differences; the more surface area, the most deposition is expected. Second, </w:t>
      </w:r>
      <w:r w:rsidR="002C16CD">
        <w:t>the relative nature of the pie chart</w:t>
      </w:r>
      <w:r w:rsidR="00DB1E6F">
        <w:t xml:space="preserve"> means that as other sources decrease, the relative proportion of the atmospheric deposition is expected to increase</w:t>
      </w:r>
      <w:r w:rsidR="002C16CD">
        <w:t>.</w:t>
      </w:r>
      <w:r w:rsidR="00DB1E6F">
        <w:t xml:space="preserve"> So</w:t>
      </w:r>
      <w:r w:rsidR="00525232">
        <w:t>,</w:t>
      </w:r>
      <w:r w:rsidR="00DB1E6F">
        <w:t xml:space="preserve"> it is not necessarily a bad thing that the atmospheric deposition proportion is high—that means that the other sources are relatively low.</w:t>
      </w:r>
    </w:p>
    <w:p w14:paraId="4BE4AEA8" w14:textId="77777777" w:rsidR="004D5481" w:rsidRDefault="004D5481" w:rsidP="00D54B0A"/>
    <w:p w14:paraId="4C2A7B22" w14:textId="1953696F" w:rsidR="00D54B0A" w:rsidRPr="00477EAB" w:rsidRDefault="00D54B0A" w:rsidP="00D54B0A">
      <w:r w:rsidRPr="00477EAB">
        <w:t>Q:</w:t>
      </w:r>
      <w:r w:rsidR="00855107">
        <w:t xml:space="preserve"> Chandler </w:t>
      </w:r>
      <w:r w:rsidR="00525232">
        <w:t xml:space="preserve">Keenan </w:t>
      </w:r>
      <w:r w:rsidR="00855107">
        <w:t>asked</w:t>
      </w:r>
      <w:r w:rsidR="007F3CCC">
        <w:t xml:space="preserve"> </w:t>
      </w:r>
      <w:r w:rsidR="00855107">
        <w:t xml:space="preserve">about lessons learned </w:t>
      </w:r>
      <w:r w:rsidR="00525232">
        <w:t>for others when</w:t>
      </w:r>
      <w:r w:rsidR="00855107">
        <w:t xml:space="preserve"> embarking on a survey.</w:t>
      </w:r>
    </w:p>
    <w:p w14:paraId="14C29B0D" w14:textId="3809D5AE" w:rsidR="00D54B0A" w:rsidRPr="00477EAB" w:rsidRDefault="00D54B0A" w:rsidP="00D54B0A">
      <w:r w:rsidRPr="00477EAB">
        <w:t>A:</w:t>
      </w:r>
      <w:r w:rsidR="00855107">
        <w:t xml:space="preserve"> Mark responded th</w:t>
      </w:r>
      <w:r w:rsidR="00525232">
        <w:t>at surveys</w:t>
      </w:r>
      <w:r w:rsidR="00855107">
        <w:t xml:space="preserve"> are simple and </w:t>
      </w:r>
      <w:r w:rsidR="00525232">
        <w:t xml:space="preserve">have </w:t>
      </w:r>
      <w:r w:rsidR="00855107">
        <w:t>relatively low cost</w:t>
      </w:r>
      <w:r w:rsidR="00525232">
        <w:t>s</w:t>
      </w:r>
      <w:r w:rsidR="00855107">
        <w:t>. They spent about $15,000</w:t>
      </w:r>
      <w:r w:rsidR="00525232">
        <w:t xml:space="preserve"> on the latest survey</w:t>
      </w:r>
      <w:r w:rsidR="00855107">
        <w:t xml:space="preserve">. Mark noted they shared their questions with DEP prior to running the survey. </w:t>
      </w:r>
      <w:r w:rsidR="00525232">
        <w:t>He added that m</w:t>
      </w:r>
      <w:r w:rsidR="00855107">
        <w:t>aking sure the</w:t>
      </w:r>
      <w:r w:rsidR="00525232">
        <w:t xml:space="preserve"> respondents</w:t>
      </w:r>
      <w:r w:rsidR="00855107">
        <w:t xml:space="preserve"> understand what you are looking for is important, because fertilizer or environmental surveys are rare. Providing some history and background information is important</w:t>
      </w:r>
      <w:r w:rsidR="00525232">
        <w:t xml:space="preserve"> to the results</w:t>
      </w:r>
      <w:r w:rsidR="00855107">
        <w:t xml:space="preserve">. </w:t>
      </w:r>
      <w:r w:rsidR="00BE6737">
        <w:t>Tallahassee used their utility database and targeted it to single family homes and duplexes (those with lawns</w:t>
      </w:r>
      <w:r w:rsidR="00525232">
        <w:t>) and</w:t>
      </w:r>
      <w:r w:rsidR="00BE6737">
        <w:t xml:space="preserve"> excluded apartments and commercial </w:t>
      </w:r>
      <w:r w:rsidR="007F3CCC">
        <w:t>parcels</w:t>
      </w:r>
      <w:r w:rsidR="00BE6737">
        <w:t>.</w:t>
      </w:r>
      <w:r w:rsidR="007F3CCC">
        <w:t xml:space="preserve"> They narrowed the population down to 70,000 customers from ~130,000 total customers.</w:t>
      </w:r>
    </w:p>
    <w:p w14:paraId="1549B610" w14:textId="1F4FA29F" w:rsidR="00E31B2C" w:rsidRPr="00D31B1A" w:rsidRDefault="00E31B2C" w:rsidP="004D5481">
      <w:pPr>
        <w:tabs>
          <w:tab w:val="left" w:pos="810"/>
        </w:tabs>
      </w:pPr>
      <w:r w:rsidRPr="00D31B1A">
        <w:tab/>
      </w:r>
      <w:r w:rsidRPr="00D31B1A">
        <w:tab/>
      </w:r>
      <w:r w:rsidRPr="00D31B1A">
        <w:tab/>
      </w:r>
    </w:p>
    <w:p w14:paraId="47DA3497" w14:textId="77777777" w:rsidR="00E31B2C" w:rsidRPr="00076756" w:rsidRDefault="00E31B2C" w:rsidP="00076756">
      <w:pPr>
        <w:pStyle w:val="Heading1"/>
        <w:rPr>
          <w:b w:val="0"/>
          <w:bCs/>
          <w:u w:val="none"/>
        </w:rPr>
      </w:pPr>
      <w:r w:rsidRPr="004A27F6">
        <w:t>Discussion</w:t>
      </w:r>
      <w:r>
        <w:t xml:space="preserve"> </w:t>
      </w:r>
      <w:r w:rsidRPr="00076756">
        <w:rPr>
          <w:b w:val="0"/>
          <w:bCs/>
          <w:u w:val="none"/>
        </w:rPr>
        <w:tab/>
      </w:r>
      <w:r w:rsidRPr="00076756">
        <w:rPr>
          <w:b w:val="0"/>
          <w:bCs/>
          <w:u w:val="none"/>
        </w:rPr>
        <w:tab/>
      </w:r>
      <w:r w:rsidRPr="00076756">
        <w:rPr>
          <w:b w:val="0"/>
          <w:bCs/>
          <w:u w:val="none"/>
        </w:rPr>
        <w:tab/>
      </w:r>
      <w:r w:rsidRPr="00076756">
        <w:rPr>
          <w:b w:val="0"/>
          <w:bCs/>
          <w:u w:val="none"/>
        </w:rPr>
        <w:tab/>
      </w:r>
      <w:r w:rsidRPr="00076756">
        <w:rPr>
          <w:b w:val="0"/>
          <w:bCs/>
          <w:u w:val="none"/>
        </w:rPr>
        <w:tab/>
      </w:r>
      <w:r w:rsidRPr="00076756">
        <w:rPr>
          <w:b w:val="0"/>
          <w:bCs/>
          <w:u w:val="none"/>
        </w:rPr>
        <w:tab/>
      </w:r>
      <w:r w:rsidRPr="00076756">
        <w:rPr>
          <w:b w:val="0"/>
          <w:bCs/>
          <w:u w:val="none"/>
        </w:rPr>
        <w:tab/>
      </w:r>
      <w:r w:rsidRPr="00076756">
        <w:rPr>
          <w:b w:val="0"/>
          <w:bCs/>
          <w:u w:val="none"/>
        </w:rPr>
        <w:tab/>
      </w:r>
    </w:p>
    <w:p w14:paraId="19206837" w14:textId="77777777" w:rsidR="00E31B2C" w:rsidRDefault="00E31B2C" w:rsidP="00BD783B">
      <w:pPr>
        <w:pStyle w:val="ListParagraph"/>
        <w:numPr>
          <w:ilvl w:val="0"/>
          <w:numId w:val="2"/>
        </w:numPr>
        <w:tabs>
          <w:tab w:val="left" w:pos="810"/>
        </w:tabs>
        <w:ind w:left="360"/>
      </w:pPr>
      <w:r>
        <w:t>Education and Outreach – Focus areas, leveraging resources and plans for this year.</w:t>
      </w:r>
    </w:p>
    <w:p w14:paraId="43959486" w14:textId="77777777" w:rsidR="009B4BC8" w:rsidRDefault="009B4BC8" w:rsidP="00CC591E">
      <w:pPr>
        <w:ind w:left="90"/>
      </w:pPr>
    </w:p>
    <w:p w14:paraId="43C46E20" w14:textId="7691D7B6" w:rsidR="009B4BC8" w:rsidRPr="009B4BC8" w:rsidRDefault="005E53A2" w:rsidP="00D11E5F">
      <w:pPr>
        <w:pStyle w:val="Heading2"/>
        <w:rPr>
          <w:bCs/>
        </w:rPr>
      </w:pPr>
      <w:r>
        <w:t xml:space="preserve">Stacie </w:t>
      </w:r>
      <w:r w:rsidRPr="00D11E5F">
        <w:t>Greco</w:t>
      </w:r>
      <w:r>
        <w:t>/</w:t>
      </w:r>
      <w:r w:rsidR="009B4BC8" w:rsidRPr="009B4BC8">
        <w:t>Alachua County</w:t>
      </w:r>
    </w:p>
    <w:p w14:paraId="6066EA41" w14:textId="3499A1E3" w:rsidR="00076756" w:rsidRDefault="00076756" w:rsidP="00CC591E">
      <w:pPr>
        <w:ind w:left="90"/>
      </w:pPr>
      <w:r>
        <w:t xml:space="preserve">Stacie stated they are providing information about how to </w:t>
      </w:r>
      <w:r w:rsidR="00442148">
        <w:t xml:space="preserve">protectively </w:t>
      </w:r>
      <w:r>
        <w:t>recreate in a spring and not damage vegetation, etc.</w:t>
      </w:r>
    </w:p>
    <w:p w14:paraId="4B8A0315" w14:textId="77777777" w:rsidR="00076756" w:rsidRDefault="00076756" w:rsidP="00CC591E">
      <w:pPr>
        <w:ind w:left="90"/>
      </w:pPr>
    </w:p>
    <w:p w14:paraId="43BFE436" w14:textId="7B5F2FDD" w:rsidR="00076756" w:rsidRDefault="00076756" w:rsidP="00CC591E">
      <w:pPr>
        <w:ind w:left="90"/>
      </w:pPr>
      <w:r>
        <w:t>The</w:t>
      </w:r>
      <w:r w:rsidR="00442148">
        <w:t xml:space="preserve"> county is</w:t>
      </w:r>
      <w:r>
        <w:t xml:space="preserve"> also looking at growth and the water use projections. Focus on “right plant and right place” and whether they can continue to support continued irrigation of </w:t>
      </w:r>
      <w:r w:rsidR="009B4BC8">
        <w:t xml:space="preserve">plants. We may need to talk about </w:t>
      </w:r>
      <w:r w:rsidR="0075140F">
        <w:t>whether</w:t>
      </w:r>
      <w:r w:rsidR="009B4BC8">
        <w:t xml:space="preserve"> fertilizing appropriately is the right language and whether no fertilization should be </w:t>
      </w:r>
      <w:r w:rsidR="0075140F">
        <w:t>considered</w:t>
      </w:r>
      <w:r w:rsidR="009B4BC8">
        <w:t xml:space="preserve">. </w:t>
      </w:r>
    </w:p>
    <w:p w14:paraId="1F94573F" w14:textId="77777777" w:rsidR="009B4BC8" w:rsidRDefault="009B4BC8" w:rsidP="00CC591E">
      <w:pPr>
        <w:ind w:left="90"/>
      </w:pPr>
    </w:p>
    <w:p w14:paraId="0E3C6B78" w14:textId="21686DDE" w:rsidR="009B4BC8" w:rsidRPr="005E53A2" w:rsidRDefault="009B4BC8" w:rsidP="00D11E5F">
      <w:pPr>
        <w:pStyle w:val="Heading2"/>
      </w:pPr>
      <w:r w:rsidRPr="005E53A2">
        <w:t>Michele</w:t>
      </w:r>
      <w:r w:rsidR="00442148">
        <w:t xml:space="preserve"> Sager/Southwest Florida Water Management District (</w:t>
      </w:r>
      <w:r w:rsidR="0075140F" w:rsidRPr="005E53A2">
        <w:t>SWFWMD</w:t>
      </w:r>
      <w:r w:rsidR="00442148">
        <w:t>)</w:t>
      </w:r>
    </w:p>
    <w:p w14:paraId="4E761E46" w14:textId="4F67554E" w:rsidR="009B4BC8" w:rsidRDefault="00614099" w:rsidP="00CC591E">
      <w:pPr>
        <w:ind w:left="90"/>
      </w:pPr>
      <w:r>
        <w:t xml:space="preserve">Michele explained that </w:t>
      </w:r>
      <w:r w:rsidR="009B4BC8">
        <w:t xml:space="preserve">SWFWMD has two campaigns planned. One is on the new springs protection zone </w:t>
      </w:r>
      <w:r w:rsidR="005E53A2">
        <w:t xml:space="preserve">designated by </w:t>
      </w:r>
      <w:r w:rsidR="00442148">
        <w:t>the Florida Fish and Wildlife Commission (</w:t>
      </w:r>
      <w:r w:rsidR="005E53A2">
        <w:t>FWC</w:t>
      </w:r>
      <w:r w:rsidR="00442148">
        <w:t>)</w:t>
      </w:r>
      <w:r w:rsidR="005E53A2">
        <w:t xml:space="preserve"> </w:t>
      </w:r>
      <w:r w:rsidR="009B4BC8">
        <w:t xml:space="preserve">on the Weeki Wachee River that will go into effect this year. This is </w:t>
      </w:r>
      <w:r w:rsidR="0075140F">
        <w:t xml:space="preserve">only </w:t>
      </w:r>
      <w:r w:rsidR="009B4BC8">
        <w:t>the second</w:t>
      </w:r>
      <w:r w:rsidR="0075140F">
        <w:t xml:space="preserve"> </w:t>
      </w:r>
      <w:r w:rsidR="009B4BC8">
        <w:t xml:space="preserve">springs protection zone </w:t>
      </w:r>
      <w:r w:rsidR="0075140F">
        <w:t>in</w:t>
      </w:r>
      <w:r w:rsidR="009B4BC8">
        <w:t xml:space="preserve"> the </w:t>
      </w:r>
      <w:r w:rsidR="00004141">
        <w:t>s</w:t>
      </w:r>
      <w:r w:rsidR="009B4BC8">
        <w:t xml:space="preserve">tate. </w:t>
      </w:r>
      <w:r w:rsidR="00004141">
        <w:t>SWFWMD is w</w:t>
      </w:r>
      <w:r w:rsidR="009B4BC8">
        <w:t>orking with Hernando County, DEP, and FWC.</w:t>
      </w:r>
      <w:r w:rsidR="0075140F">
        <w:t xml:space="preserve"> The second campaign is educating new Floridians on water use and landscaping.</w:t>
      </w:r>
    </w:p>
    <w:p w14:paraId="3C3BF5B6" w14:textId="11FC5389" w:rsidR="00F17440" w:rsidRDefault="00F17440" w:rsidP="00C5642C">
      <w:pPr>
        <w:ind w:left="90"/>
      </w:pPr>
      <w:r>
        <w:lastRenderedPageBreak/>
        <w:t>Moira asked about the process for the springs protection zone designation. Michele explained that the designation has been in process for several years and was just approved a few months ago. The residents were concerned about overuse and vegetation trampling. A study was done that indicate</w:t>
      </w:r>
      <w:r w:rsidR="00AD22F7">
        <w:t>s</w:t>
      </w:r>
      <w:r>
        <w:t xml:space="preserve"> eroded shorelines and loss of vegetation</w:t>
      </w:r>
      <w:r w:rsidR="00D875E5">
        <w:t xml:space="preserve"> (</w:t>
      </w:r>
      <w:hyperlink r:id="rId11" w:history="1">
        <w:r w:rsidR="00D875E5" w:rsidRPr="00A13B38">
          <w:rPr>
            <w:rStyle w:val="Hyperlink"/>
          </w:rPr>
          <w:t>https://www.swfwmd.state.fl.us/projects/springs/weeki-wachee-natural-system-carrying-capacity-study</w:t>
        </w:r>
      </w:hyperlink>
      <w:r w:rsidR="00D875E5">
        <w:t>)</w:t>
      </w:r>
      <w:r>
        <w:t xml:space="preserve">. The county asked FWC to approve a springs protection zone that is about </w:t>
      </w:r>
      <w:r w:rsidR="00AD22F7">
        <w:t>five</w:t>
      </w:r>
      <w:r>
        <w:t xml:space="preserve"> miles long. The</w:t>
      </w:r>
      <w:r w:rsidR="00AD22F7">
        <w:t xml:space="preserve"> protection</w:t>
      </w:r>
      <w:r>
        <w:t xml:space="preserve"> zone starts at the spring and goes downstream. </w:t>
      </w:r>
      <w:r w:rsidR="00AD22F7">
        <w:t>The protection measures</w:t>
      </w:r>
      <w:r>
        <w:t xml:space="preserve"> limit mooring and banking along the stream. There was a lot of support for the designation but also a lot of opposition. The designation does not limit swimming or snorkeling but that is sometimes the perception.</w:t>
      </w:r>
    </w:p>
    <w:p w14:paraId="69870350" w14:textId="77777777" w:rsidR="00543FF5" w:rsidRDefault="00543FF5" w:rsidP="00CC591E">
      <w:pPr>
        <w:ind w:left="90"/>
      </w:pPr>
    </w:p>
    <w:p w14:paraId="6D44CE22" w14:textId="5DDC7834" w:rsidR="00543FF5" w:rsidRDefault="00543FF5" w:rsidP="00CC591E">
      <w:pPr>
        <w:ind w:left="90"/>
      </w:pPr>
      <w:r>
        <w:t xml:space="preserve">Laura </w:t>
      </w:r>
      <w:r w:rsidR="00AD22F7">
        <w:t xml:space="preserve">asked if </w:t>
      </w:r>
      <w:r>
        <w:t>yo</w:t>
      </w:r>
      <w:r w:rsidR="00C815D9">
        <w:t>u</w:t>
      </w:r>
      <w:r>
        <w:t xml:space="preserve"> only using education</w:t>
      </w:r>
      <w:r w:rsidR="00AD22F7">
        <w:t xml:space="preserve"> to implement the protection zone. Michele responded that</w:t>
      </w:r>
      <w:r>
        <w:t xml:space="preserve"> Hernando County will be providing law enforcement </w:t>
      </w:r>
      <w:r w:rsidR="00F4298D">
        <w:t xml:space="preserve">officers </w:t>
      </w:r>
      <w:r>
        <w:t>for enforcement. This is evolving right now</w:t>
      </w:r>
      <w:r w:rsidR="00F4298D">
        <w:t>, so full enforcement is not yet in effect</w:t>
      </w:r>
      <w:r>
        <w:t xml:space="preserve">. FWC is working on the rules and signage. The signage will take up to a year to install. Enforcement will not take </w:t>
      </w:r>
      <w:r w:rsidR="00F4298D">
        <w:t>place until</w:t>
      </w:r>
      <w:r>
        <w:t xml:space="preserve"> all those</w:t>
      </w:r>
      <w:r w:rsidR="00A71DA3">
        <w:t xml:space="preserve"> rules and signage are up.</w:t>
      </w:r>
    </w:p>
    <w:p w14:paraId="393A9065" w14:textId="77777777" w:rsidR="00C815D9" w:rsidRDefault="00C815D9" w:rsidP="00CC591E">
      <w:pPr>
        <w:ind w:left="90"/>
      </w:pPr>
    </w:p>
    <w:p w14:paraId="3E21C2B1" w14:textId="02148571" w:rsidR="001A545F" w:rsidRDefault="00C815D9" w:rsidP="00CC591E">
      <w:pPr>
        <w:ind w:left="90"/>
      </w:pPr>
      <w:r>
        <w:t xml:space="preserve">Tiffany asked if damage is necessary for the </w:t>
      </w:r>
      <w:r w:rsidR="00F4298D">
        <w:t>designation. Michel responded th</w:t>
      </w:r>
      <w:r>
        <w:t>at is a better question</w:t>
      </w:r>
      <w:r w:rsidR="00C55E3F">
        <w:t xml:space="preserve"> for FWC</w:t>
      </w:r>
      <w:r w:rsidR="00F4298D">
        <w:t>,</w:t>
      </w:r>
      <w:r w:rsidR="00C55E3F">
        <w:t xml:space="preserve"> but </w:t>
      </w:r>
      <w:r w:rsidR="00F4298D">
        <w:t>the damage assessment</w:t>
      </w:r>
      <w:r w:rsidR="00C55E3F">
        <w:t xml:space="preserve"> was part of the FWC public presentation.</w:t>
      </w:r>
      <w:r w:rsidR="00F4298D">
        <w:t xml:space="preserve"> </w:t>
      </w:r>
      <w:r w:rsidR="00C55E3F">
        <w:t xml:space="preserve">Stacie </w:t>
      </w:r>
      <w:r w:rsidR="00F4298D">
        <w:t>added</w:t>
      </w:r>
      <w:r w:rsidR="00C55E3F">
        <w:t xml:space="preserve"> that the county pursued </w:t>
      </w:r>
      <w:r w:rsidR="00F4298D">
        <w:t>designation</w:t>
      </w:r>
      <w:r w:rsidR="00723E9B">
        <w:t xml:space="preserve"> for the Ichetucknee but w</w:t>
      </w:r>
      <w:r w:rsidR="00AF288B">
        <w:t>as</w:t>
      </w:r>
      <w:r w:rsidR="00723E9B">
        <w:t xml:space="preserve"> unsuccessful. Stacie was interested in the study that was done.</w:t>
      </w:r>
      <w:r w:rsidR="001A545F">
        <w:t xml:space="preserve"> Michel</w:t>
      </w:r>
      <w:r w:rsidR="00AF288B">
        <w:t>e</w:t>
      </w:r>
      <w:r w:rsidR="001A545F">
        <w:t xml:space="preserve"> offered to provide </w:t>
      </w:r>
      <w:r w:rsidR="00AF288B">
        <w:t>the study</w:t>
      </w:r>
      <w:r w:rsidR="001A545F">
        <w:t>.</w:t>
      </w:r>
      <w:r w:rsidR="00AF288B">
        <w:t xml:space="preserve"> </w:t>
      </w:r>
      <w:r w:rsidR="001A545F">
        <w:t xml:space="preserve">Trevor </w:t>
      </w:r>
      <w:r w:rsidR="00AF288B">
        <w:t xml:space="preserve">Knight noted that he </w:t>
      </w:r>
      <w:r w:rsidR="001A545F">
        <w:t xml:space="preserve">worked for FWC prior to working for the county. </w:t>
      </w:r>
      <w:r w:rsidR="00735355">
        <w:t>Trevor</w:t>
      </w:r>
      <w:r w:rsidR="00AF288B">
        <w:t xml:space="preserve"> </w:t>
      </w:r>
      <w:r w:rsidR="00735355">
        <w:t>explained that t</w:t>
      </w:r>
      <w:r w:rsidR="001A545F">
        <w:t xml:space="preserve">here </w:t>
      </w:r>
      <w:r w:rsidR="001A545F" w:rsidRPr="00AF288B">
        <w:rPr>
          <w:i/>
          <w:iCs/>
        </w:rPr>
        <w:t>does</w:t>
      </w:r>
      <w:r w:rsidR="001A545F">
        <w:t xml:space="preserve"> have to be documented damage</w:t>
      </w:r>
      <w:r w:rsidR="00735355">
        <w:t xml:space="preserve"> to habitat or water quality to get the designation.</w:t>
      </w:r>
    </w:p>
    <w:p w14:paraId="282AA7B0" w14:textId="77777777" w:rsidR="00735355" w:rsidRDefault="00735355" w:rsidP="00CC591E">
      <w:pPr>
        <w:ind w:left="90"/>
      </w:pPr>
    </w:p>
    <w:p w14:paraId="7B6F99E1" w14:textId="1E669EC0" w:rsidR="0075140F" w:rsidRPr="005E53A2" w:rsidRDefault="0075140F" w:rsidP="00D11E5F">
      <w:pPr>
        <w:pStyle w:val="Heading2"/>
        <w:rPr>
          <w:bCs/>
        </w:rPr>
      </w:pPr>
      <w:r w:rsidRPr="005E53A2">
        <w:t>Trevor</w:t>
      </w:r>
      <w:r w:rsidR="00AF288B">
        <w:rPr>
          <w:bCs/>
        </w:rPr>
        <w:t xml:space="preserve"> Knight</w:t>
      </w:r>
      <w:r w:rsidR="00DE7A60" w:rsidRPr="005E53A2">
        <w:t>/Marion County</w:t>
      </w:r>
    </w:p>
    <w:p w14:paraId="075BE7EB" w14:textId="53A5941D" w:rsidR="0075140F" w:rsidRDefault="00AF288B" w:rsidP="00CC591E">
      <w:pPr>
        <w:ind w:left="90"/>
      </w:pPr>
      <w:r>
        <w:t>Trevor reported that Marion County is</w:t>
      </w:r>
      <w:r w:rsidR="0075140F">
        <w:t xml:space="preserve"> working on litter clean up events in springs and waters. They have a countywide campaign about litter. They</w:t>
      </w:r>
      <w:r w:rsidR="00DE7A60">
        <w:t xml:space="preserve"> </w:t>
      </w:r>
      <w:r w:rsidR="0075140F">
        <w:t>are also raising awareness about microplastics</w:t>
      </w:r>
      <w:r w:rsidR="00DE7A60">
        <w:t>.</w:t>
      </w:r>
    </w:p>
    <w:p w14:paraId="1DF453F3" w14:textId="77777777" w:rsidR="009B4BC8" w:rsidRDefault="009B4BC8" w:rsidP="00CC591E">
      <w:pPr>
        <w:ind w:left="90"/>
      </w:pPr>
    </w:p>
    <w:p w14:paraId="5411D4BC" w14:textId="13558CB0" w:rsidR="001A3F70" w:rsidRPr="001A3F70" w:rsidRDefault="001A3F70" w:rsidP="00D11E5F">
      <w:pPr>
        <w:pStyle w:val="Heading2"/>
        <w:rPr>
          <w:bCs/>
        </w:rPr>
      </w:pPr>
      <w:r w:rsidRPr="001A3F70">
        <w:t>Amanda</w:t>
      </w:r>
      <w:r w:rsidR="00AF288B">
        <w:rPr>
          <w:bCs/>
        </w:rPr>
        <w:t xml:space="preserve"> Peck</w:t>
      </w:r>
      <w:r w:rsidRPr="001A3F70">
        <w:t>/DEP</w:t>
      </w:r>
    </w:p>
    <w:p w14:paraId="55C98717" w14:textId="77777777" w:rsidR="005115C2" w:rsidRDefault="001A3F70" w:rsidP="00D11E5F">
      <w:pPr>
        <w:ind w:left="90"/>
      </w:pPr>
      <w:r>
        <w:t xml:space="preserve">Amanda had some last minute </w:t>
      </w:r>
      <w:r w:rsidR="00AF288B">
        <w:t xml:space="preserve">Section </w:t>
      </w:r>
      <w:r>
        <w:t xml:space="preserve">319 monies that needed to be used and those were used to print up some </w:t>
      </w:r>
      <w:r w:rsidR="00AF288B">
        <w:t xml:space="preserve">educational </w:t>
      </w:r>
      <w:r>
        <w:t xml:space="preserve">documents. The DEP Plant Selection Guide is one </w:t>
      </w:r>
      <w:r w:rsidR="00AF288B">
        <w:t xml:space="preserve">of the </w:t>
      </w:r>
      <w:r>
        <w:t>materials that was printed. The Green Stormwater Infrastructure (GSI) website and maintenance</w:t>
      </w:r>
      <w:r w:rsidR="00AF288B">
        <w:t xml:space="preserve"> was also printed</w:t>
      </w:r>
      <w:r>
        <w:t>.</w:t>
      </w:r>
      <w:r w:rsidR="00AF288B">
        <w:t xml:space="preserve"> </w:t>
      </w:r>
      <w:r>
        <w:t xml:space="preserve"> DEP is also working on getting more information to create a GSI database.</w:t>
      </w:r>
      <w:r w:rsidR="007A70D5">
        <w:t xml:space="preserve"> </w:t>
      </w:r>
    </w:p>
    <w:p w14:paraId="373C75B3" w14:textId="77777777" w:rsidR="005115C2" w:rsidRDefault="005115C2" w:rsidP="00D11E5F">
      <w:pPr>
        <w:ind w:left="90"/>
      </w:pPr>
    </w:p>
    <w:p w14:paraId="6950656A" w14:textId="2AF59196" w:rsidR="007A70D5" w:rsidRPr="00D11E5F" w:rsidRDefault="007A70D5" w:rsidP="00D11E5F">
      <w:pPr>
        <w:ind w:left="90"/>
      </w:pPr>
      <w:r>
        <w:t xml:space="preserve">The publication tool link is here: </w:t>
      </w:r>
      <w:hyperlink r:id="rId12" w:history="1">
        <w:r w:rsidRPr="00A13B38">
          <w:rPr>
            <w:rStyle w:val="Hyperlink"/>
          </w:rPr>
          <w:t>https://npspublications.com/</w:t>
        </w:r>
      </w:hyperlink>
      <w:r>
        <w:t xml:space="preserve">. </w:t>
      </w:r>
      <w:r w:rsidRPr="00A74F29">
        <w:t xml:space="preserve">Please reach out to her </w:t>
      </w:r>
      <w:r w:rsidR="005115C2">
        <w:t xml:space="preserve">at </w:t>
      </w:r>
      <w:hyperlink r:id="rId13" w:tgtFrame="_blank" w:tooltip="mailto:amanda.peck@floridadep.gov" w:history="1">
        <w:r w:rsidR="005115C2" w:rsidRPr="007A70D5">
          <w:rPr>
            <w:rStyle w:val="Hyperlink"/>
          </w:rPr>
          <w:t>amanda.peck@floridadep.gov</w:t>
        </w:r>
      </w:hyperlink>
      <w:r w:rsidR="005115C2">
        <w:rPr>
          <w:rStyle w:val="Hyperlink"/>
          <w:color w:val="auto"/>
          <w:u w:val="none"/>
        </w:rPr>
        <w:t xml:space="preserve"> </w:t>
      </w:r>
      <w:r w:rsidR="005115C2" w:rsidRPr="00A74F29">
        <w:t>if you have any ideas of any other topics you want DEP to include</w:t>
      </w:r>
      <w:r w:rsidR="005115C2">
        <w:t xml:space="preserve"> in the Publication Tool or</w:t>
      </w:r>
      <w:r w:rsidR="005115C2">
        <w:t xml:space="preserve"> if you want to contribute to the GSI project database.</w:t>
      </w:r>
    </w:p>
    <w:p w14:paraId="2AD4FD29" w14:textId="4C4F798F" w:rsidR="001A3F70" w:rsidRDefault="001A3F70" w:rsidP="001A3F70">
      <w:pPr>
        <w:ind w:left="90"/>
      </w:pPr>
    </w:p>
    <w:p w14:paraId="3E5B8C73" w14:textId="77777777" w:rsidR="00D42613" w:rsidRDefault="00D42613" w:rsidP="001A3F70">
      <w:pPr>
        <w:ind w:left="90"/>
      </w:pPr>
    </w:p>
    <w:p w14:paraId="6A8A21CB" w14:textId="043653E0" w:rsidR="00D42613" w:rsidRDefault="00D42613" w:rsidP="001A3F70">
      <w:pPr>
        <w:ind w:left="90"/>
      </w:pPr>
      <w:r w:rsidRPr="00DC3A22">
        <w:t>Also</w:t>
      </w:r>
      <w:r>
        <w:t>,</w:t>
      </w:r>
      <w:r w:rsidRPr="00DC3A22">
        <w:t xml:space="preserve"> </w:t>
      </w:r>
      <w:r w:rsidR="00AF288B">
        <w:t>Am</w:t>
      </w:r>
      <w:r w:rsidR="00A74F29">
        <w:t>a</w:t>
      </w:r>
      <w:r w:rsidR="00AF288B">
        <w:t>nda noted</w:t>
      </w:r>
      <w:r w:rsidRPr="00DC3A22">
        <w:t xml:space="preserve"> that </w:t>
      </w:r>
      <w:r w:rsidR="00AF288B">
        <w:t xml:space="preserve">the television program </w:t>
      </w:r>
      <w:r w:rsidRPr="00AF288B">
        <w:rPr>
          <w:i/>
          <w:iCs/>
        </w:rPr>
        <w:t>Flip My Florida Yard</w:t>
      </w:r>
      <w:r w:rsidR="00AF288B">
        <w:rPr>
          <w:i/>
          <w:iCs/>
        </w:rPr>
        <w:t>,</w:t>
      </w:r>
      <w:r w:rsidRPr="00DC3A22">
        <w:t xml:space="preserve"> Season 3</w:t>
      </w:r>
      <w:r w:rsidR="00AF288B">
        <w:t>,</w:t>
      </w:r>
      <w:r w:rsidRPr="00DC3A22">
        <w:t xml:space="preserve"> will start airing on PBS soon</w:t>
      </w:r>
      <w:r>
        <w:t>. No date is known, but the</w:t>
      </w:r>
      <w:r w:rsidR="00AF288B">
        <w:t xml:space="preserve"> episodes</w:t>
      </w:r>
      <w:r>
        <w:t xml:space="preserve"> should air in the next couple of months.</w:t>
      </w:r>
    </w:p>
    <w:p w14:paraId="63340D95" w14:textId="77777777" w:rsidR="001A3F70" w:rsidRDefault="001A3F70" w:rsidP="00CC591E">
      <w:pPr>
        <w:ind w:left="90"/>
      </w:pPr>
    </w:p>
    <w:p w14:paraId="668240E3" w14:textId="44FAEA24" w:rsidR="009675E6" w:rsidRPr="00D42613" w:rsidRDefault="009675E6" w:rsidP="00D11E5F">
      <w:pPr>
        <w:pStyle w:val="Heading2"/>
        <w:rPr>
          <w:bCs/>
        </w:rPr>
      </w:pPr>
      <w:r w:rsidRPr="00D42613">
        <w:t>Springs Fest a</w:t>
      </w:r>
      <w:r w:rsidR="00F7430F">
        <w:rPr>
          <w:bCs/>
        </w:rPr>
        <w:t>t</w:t>
      </w:r>
      <w:r w:rsidRPr="00D42613">
        <w:t xml:space="preserve"> Silver Springs State Park</w:t>
      </w:r>
    </w:p>
    <w:p w14:paraId="487BEF1A" w14:textId="1A80DECE" w:rsidR="009675E6" w:rsidRDefault="009675E6" w:rsidP="00CC591E">
      <w:pPr>
        <w:ind w:left="90"/>
      </w:pPr>
      <w:r>
        <w:t xml:space="preserve">This event is returning this year. The </w:t>
      </w:r>
      <w:r w:rsidR="003A0364">
        <w:t xml:space="preserve">Springs Fest </w:t>
      </w:r>
      <w:r>
        <w:t xml:space="preserve">event is </w:t>
      </w:r>
      <w:r w:rsidR="00FF769F">
        <w:t>March 2-3, 2024</w:t>
      </w:r>
      <w:r w:rsidR="00AF288B">
        <w:t>,</w:t>
      </w:r>
      <w:r w:rsidR="00FF769F">
        <w:t xml:space="preserve"> at Silver Springs.</w:t>
      </w:r>
    </w:p>
    <w:p w14:paraId="1DB61137" w14:textId="77777777" w:rsidR="00DC3A22" w:rsidRPr="00DC3A22" w:rsidRDefault="00DC3A22" w:rsidP="00DC3A22">
      <w:pPr>
        <w:ind w:left="90"/>
      </w:pPr>
    </w:p>
    <w:p w14:paraId="583F78BC" w14:textId="0FF48DEE" w:rsidR="00FF769F" w:rsidRPr="00D42613" w:rsidRDefault="00290D0B" w:rsidP="00D11E5F">
      <w:pPr>
        <w:pStyle w:val="Heading2"/>
        <w:rPr>
          <w:bCs/>
        </w:rPr>
      </w:pPr>
      <w:r w:rsidRPr="00D42613">
        <w:t>Stacie</w:t>
      </w:r>
      <w:r w:rsidR="00F7430F">
        <w:rPr>
          <w:bCs/>
        </w:rPr>
        <w:t xml:space="preserve"> Greco</w:t>
      </w:r>
      <w:r w:rsidRPr="00D42613">
        <w:t>/Alachua County Events</w:t>
      </w:r>
    </w:p>
    <w:p w14:paraId="794D17BF" w14:textId="65268800" w:rsidR="00FF769F" w:rsidRDefault="00290D0B" w:rsidP="00CC591E">
      <w:pPr>
        <w:ind w:left="90"/>
      </w:pPr>
      <w:r>
        <w:t>Stacie reported that Alachua County is n</w:t>
      </w:r>
      <w:r w:rsidR="00FF769F">
        <w:t xml:space="preserve">ot doing the chili </w:t>
      </w:r>
      <w:r w:rsidR="00DE3C61">
        <w:t xml:space="preserve">cookoff this year. Instead on Saturday, </w:t>
      </w:r>
      <w:r w:rsidR="00FF769F">
        <w:t>April 20</w:t>
      </w:r>
      <w:r w:rsidR="00DE3C61">
        <w:t>, 2024</w:t>
      </w:r>
      <w:r>
        <w:t>,</w:t>
      </w:r>
      <w:r w:rsidR="00DE3C61">
        <w:t xml:space="preserve"> they will host an event at</w:t>
      </w:r>
      <w:r w:rsidR="00FF769F">
        <w:t xml:space="preserve"> Poe Springs </w:t>
      </w:r>
      <w:r w:rsidR="00DE3C61">
        <w:t>Park e</w:t>
      </w:r>
      <w:r w:rsidR="00FF769F">
        <w:t>vent instead as part of Earth Day. They are partnering with the Springs Council</w:t>
      </w:r>
      <w:r w:rsidR="00DE3C61">
        <w:t xml:space="preserve"> for this event.</w:t>
      </w:r>
    </w:p>
    <w:p w14:paraId="0DFEB1E9" w14:textId="3C486E0A" w:rsidR="00E83705" w:rsidRDefault="00E83705" w:rsidP="00CC591E">
      <w:pPr>
        <w:ind w:left="90"/>
      </w:pPr>
    </w:p>
    <w:p w14:paraId="00596886" w14:textId="5D7A87B2" w:rsidR="00290D0B" w:rsidRPr="004209E7" w:rsidRDefault="004209E7" w:rsidP="00D11E5F">
      <w:pPr>
        <w:pStyle w:val="Heading2"/>
        <w:rPr>
          <w:bCs/>
        </w:rPr>
      </w:pPr>
      <w:r w:rsidRPr="004209E7">
        <w:t>Emily Lawson/</w:t>
      </w:r>
      <w:r w:rsidR="00D908C8" w:rsidRPr="004209E7">
        <w:t>Orange County</w:t>
      </w:r>
    </w:p>
    <w:p w14:paraId="75371BB1" w14:textId="1C65DFF2" w:rsidR="00D908C8" w:rsidRDefault="004B5712" w:rsidP="00CC591E">
      <w:pPr>
        <w:ind w:left="90"/>
      </w:pPr>
      <w:r>
        <w:t>Emily Lawson noted they are reaching out to retailers with a short vid</w:t>
      </w:r>
      <w:r w:rsidR="00D7254C">
        <w:t>e</w:t>
      </w:r>
      <w:r>
        <w:t>o through a QR code or a website. Orange County has not yet completed</w:t>
      </w:r>
      <w:r w:rsidR="00614099">
        <w:t xml:space="preserve"> their video</w:t>
      </w:r>
      <w:r>
        <w:t xml:space="preserve">. </w:t>
      </w:r>
      <w:r w:rsidR="00614099">
        <w:t xml:space="preserve">She added that </w:t>
      </w:r>
      <w:r>
        <w:t xml:space="preserve">Seminole, </w:t>
      </w:r>
      <w:r w:rsidR="00F178CC">
        <w:t>Volusia,</w:t>
      </w:r>
      <w:r>
        <w:t xml:space="preserve"> and </w:t>
      </w:r>
      <w:r w:rsidR="004209E7">
        <w:t>Seminole</w:t>
      </w:r>
      <w:r>
        <w:t xml:space="preserve"> counties have completed their</w:t>
      </w:r>
      <w:r w:rsidR="004209E7">
        <w:t xml:space="preserve"> video</w:t>
      </w:r>
      <w:r>
        <w:t>s.</w:t>
      </w:r>
    </w:p>
    <w:p w14:paraId="68899211" w14:textId="77777777" w:rsidR="004B5712" w:rsidRDefault="004B5712" w:rsidP="00CC591E">
      <w:pPr>
        <w:ind w:left="90"/>
      </w:pPr>
    </w:p>
    <w:p w14:paraId="4F1512E7" w14:textId="23103731" w:rsidR="004B5712" w:rsidRDefault="004B5712" w:rsidP="00CC591E">
      <w:pPr>
        <w:ind w:left="90"/>
      </w:pPr>
      <w:r>
        <w:t>O</w:t>
      </w:r>
      <w:r w:rsidR="004209E7">
        <w:t>range County</w:t>
      </w:r>
      <w:r>
        <w:t xml:space="preserve"> also has an ongoing social media campaign countywide. </w:t>
      </w:r>
      <w:r w:rsidR="00614099">
        <w:t>The county has e</w:t>
      </w:r>
      <w:r>
        <w:t xml:space="preserve">xpanded the spring program to </w:t>
      </w:r>
      <w:r w:rsidR="00416E0D">
        <w:t xml:space="preserve">countywide. </w:t>
      </w:r>
      <w:r w:rsidR="00614099">
        <w:t>Also, they are t</w:t>
      </w:r>
      <w:r w:rsidR="00416E0D">
        <w:t>rying to find a better term than “waterbodies”</w:t>
      </w:r>
      <w:r w:rsidR="00EF1816">
        <w:t xml:space="preserve"> to include lakes, streams, and springs.</w:t>
      </w:r>
    </w:p>
    <w:p w14:paraId="6941772A" w14:textId="77777777" w:rsidR="00416E0D" w:rsidRDefault="00416E0D" w:rsidP="00CC591E">
      <w:pPr>
        <w:ind w:left="90"/>
      </w:pPr>
    </w:p>
    <w:p w14:paraId="0E6D8699" w14:textId="1CB029E1" w:rsidR="00416E0D" w:rsidRDefault="00614099" w:rsidP="00CC591E">
      <w:pPr>
        <w:ind w:left="90"/>
      </w:pPr>
      <w:r>
        <w:t>Orange County has</w:t>
      </w:r>
      <w:r w:rsidR="00416E0D">
        <w:t xml:space="preserve"> vehicle wraps too</w:t>
      </w:r>
      <w:r>
        <w:t>, and the vehicles</w:t>
      </w:r>
      <w:r w:rsidR="00416E0D">
        <w:t xml:space="preserve"> cross county lines. All the local counties are interested in similar messaging too.</w:t>
      </w:r>
    </w:p>
    <w:p w14:paraId="25E14C94" w14:textId="77777777" w:rsidR="00416E0D" w:rsidRDefault="00416E0D" w:rsidP="00CC591E">
      <w:pPr>
        <w:ind w:left="90"/>
      </w:pPr>
    </w:p>
    <w:p w14:paraId="41437E84" w14:textId="3911CD12" w:rsidR="00D7254C" w:rsidRPr="004209E7" w:rsidRDefault="00D7254C" w:rsidP="00D11E5F">
      <w:pPr>
        <w:pStyle w:val="Heading2"/>
        <w:rPr>
          <w:bCs/>
        </w:rPr>
      </w:pPr>
      <w:r w:rsidRPr="004209E7">
        <w:t>Tom Sacher</w:t>
      </w:r>
      <w:r w:rsidR="00691A54" w:rsidRPr="004209E7">
        <w:t>/Seminole</w:t>
      </w:r>
      <w:r w:rsidR="004209E7">
        <w:t xml:space="preserve"> County</w:t>
      </w:r>
    </w:p>
    <w:p w14:paraId="39B79C94" w14:textId="382BC530" w:rsidR="00D7254C" w:rsidRDefault="00614099" w:rsidP="00CC591E">
      <w:pPr>
        <w:ind w:left="90"/>
      </w:pPr>
      <w:r>
        <w:t xml:space="preserve">Tom reported that </w:t>
      </w:r>
      <w:r w:rsidR="00D7254C">
        <w:t>Tina McIntyre is out on maternity leave right now and will be back at the beginning of the year.</w:t>
      </w:r>
    </w:p>
    <w:p w14:paraId="133D856B" w14:textId="77777777" w:rsidR="00D7254C" w:rsidRDefault="00D7254C" w:rsidP="00CC591E">
      <w:pPr>
        <w:ind w:left="90"/>
      </w:pPr>
    </w:p>
    <w:p w14:paraId="7A415D61" w14:textId="244ECB05" w:rsidR="00D7254C" w:rsidRDefault="00D7254C" w:rsidP="00CC591E">
      <w:pPr>
        <w:ind w:left="90"/>
      </w:pPr>
      <w:r>
        <w:t xml:space="preserve">Every month they would have a </w:t>
      </w:r>
      <w:r w:rsidR="00614099">
        <w:t>fertilizer</w:t>
      </w:r>
      <w:r>
        <w:t xml:space="preserve"> education Zoom meeting. Orange and Seminole counties are adjacent to each other and have the same fertilizer ordinance. They even had someone from Miami-Dade County join them. There are </w:t>
      </w:r>
      <w:r w:rsidR="00691A54">
        <w:t>big challenges down south. Orange County has a bigger budget than Seminole county.</w:t>
      </w:r>
    </w:p>
    <w:p w14:paraId="24BF82C8" w14:textId="77777777" w:rsidR="00691A54" w:rsidRDefault="00691A54" w:rsidP="00CC591E">
      <w:pPr>
        <w:ind w:left="90"/>
      </w:pPr>
    </w:p>
    <w:p w14:paraId="0BD5E7FE" w14:textId="71DA0988" w:rsidR="00691A54" w:rsidRDefault="00691A54" w:rsidP="00CC591E">
      <w:pPr>
        <w:ind w:left="90"/>
      </w:pPr>
      <w:r>
        <w:t>They</w:t>
      </w:r>
      <w:r w:rsidR="00963F67">
        <w:t xml:space="preserve"> </w:t>
      </w:r>
      <w:r>
        <w:t xml:space="preserve">are working with the big home stores (e.g., Lowes and Home Depot). They have help desks in the stores. </w:t>
      </w:r>
      <w:r w:rsidR="00963F67">
        <w:t xml:space="preserve">It has been hard to get the </w:t>
      </w:r>
      <w:r w:rsidR="00FC1578">
        <w:t xml:space="preserve">store </w:t>
      </w:r>
      <w:r w:rsidR="00963F67">
        <w:t xml:space="preserve">staff together for classes.  They </w:t>
      </w:r>
      <w:r w:rsidR="00FC1578">
        <w:t>usually hold</w:t>
      </w:r>
      <w:r w:rsidR="00963F67">
        <w:t xml:space="preserve"> the classes in the fertilizer aisle, not in a classroom.</w:t>
      </w:r>
    </w:p>
    <w:p w14:paraId="54AC93F3" w14:textId="7BB4C0B1" w:rsidR="001151B9" w:rsidRDefault="001151B9" w:rsidP="00CC591E">
      <w:pPr>
        <w:ind w:left="90"/>
      </w:pPr>
    </w:p>
    <w:p w14:paraId="7B90AAB1" w14:textId="3E73F6BF" w:rsidR="001151B9" w:rsidRDefault="001151B9" w:rsidP="001151B9">
      <w:pPr>
        <w:ind w:left="90"/>
      </w:pPr>
      <w:r w:rsidRPr="001151B9">
        <w:t>If you would</w:t>
      </w:r>
      <w:r w:rsidRPr="001151B9">
        <w:t xml:space="preserve"> like more information about </w:t>
      </w:r>
      <w:r w:rsidRPr="001151B9">
        <w:t xml:space="preserve">the </w:t>
      </w:r>
      <w:r w:rsidRPr="001151B9">
        <w:t>Seminole County Fertilizer Education efforts</w:t>
      </w:r>
      <w:r w:rsidRPr="001151B9">
        <w:t xml:space="preserve">, please reach out to </w:t>
      </w:r>
      <w:r w:rsidRPr="001151B9">
        <w:t>Tom</w:t>
      </w:r>
      <w:r w:rsidRPr="001151B9">
        <w:t xml:space="preserve"> (</w:t>
      </w:r>
      <w:hyperlink r:id="rId14" w:history="1">
        <w:r w:rsidRPr="001151B9">
          <w:t>tsacher@seminolecountyfl.gov</w:t>
        </w:r>
      </w:hyperlink>
      <w:r w:rsidRPr="001151B9">
        <w:t>)</w:t>
      </w:r>
    </w:p>
    <w:p w14:paraId="11640659" w14:textId="52C6BF74" w:rsidR="00D7254C" w:rsidRDefault="00D7254C" w:rsidP="00CC591E">
      <w:pPr>
        <w:ind w:left="90"/>
      </w:pPr>
    </w:p>
    <w:p w14:paraId="2DAB9457" w14:textId="77777777" w:rsidR="001151B9" w:rsidRDefault="001151B9" w:rsidP="00CC591E">
      <w:pPr>
        <w:ind w:left="90"/>
      </w:pPr>
    </w:p>
    <w:p w14:paraId="4A8EF623" w14:textId="6A4D354A" w:rsidR="00D7254C" w:rsidRPr="00D11E5F" w:rsidRDefault="00EF1816" w:rsidP="00D11E5F">
      <w:pPr>
        <w:pStyle w:val="Heading2"/>
      </w:pPr>
      <w:r w:rsidRPr="00D11E5F">
        <w:t>Cynthia</w:t>
      </w:r>
      <w:r w:rsidR="00D11E5F" w:rsidRPr="00D11E5F">
        <w:t xml:space="preserve"> Nazario-Leary/UF-IFAS</w:t>
      </w:r>
      <w:r w:rsidR="00FC1578">
        <w:t>- Alachua County</w:t>
      </w:r>
    </w:p>
    <w:p w14:paraId="39A4F461" w14:textId="72746E06" w:rsidR="00EF1816" w:rsidRDefault="00FC1578" w:rsidP="00CC591E">
      <w:pPr>
        <w:ind w:left="90"/>
      </w:pPr>
      <w:r>
        <w:t>UF-IFAS-Alachua County has</w:t>
      </w:r>
      <w:r w:rsidR="00EF1816">
        <w:t xml:space="preserve"> a “Green Team</w:t>
      </w:r>
      <w:r>
        <w:t>”</w:t>
      </w:r>
      <w:r w:rsidR="00EF1816">
        <w:t xml:space="preserve"> and a “Follow the Water” program. They look at the Suwannee watershed, starting in the Okeefenokee all the way to Cedar Key. On the third day, they talk about Sweetwater Branch in Gainesville to talk about the urban </w:t>
      </w:r>
      <w:r w:rsidR="000D00A8">
        <w:t>environment</w:t>
      </w:r>
      <w:r w:rsidR="00EF1816">
        <w:t>.</w:t>
      </w:r>
    </w:p>
    <w:p w14:paraId="648B7A07" w14:textId="77777777" w:rsidR="00EF1816" w:rsidRDefault="00EF1816" w:rsidP="00CC591E">
      <w:pPr>
        <w:ind w:left="90"/>
      </w:pPr>
    </w:p>
    <w:p w14:paraId="743C2718" w14:textId="4B10878D" w:rsidR="00EF1816" w:rsidRDefault="00EF1816" w:rsidP="00CC591E">
      <w:pPr>
        <w:ind w:left="90"/>
      </w:pPr>
      <w:r>
        <w:t xml:space="preserve">They have this </w:t>
      </w:r>
      <w:r w:rsidR="00FC1578">
        <w:t xml:space="preserve">program </w:t>
      </w:r>
      <w:r>
        <w:t>every Thursday for fo</w:t>
      </w:r>
      <w:r w:rsidR="000D00A8">
        <w:t>u</w:t>
      </w:r>
      <w:r>
        <w:t>r weeks. They have another workshop</w:t>
      </w:r>
      <w:r w:rsidR="000D00A8">
        <w:t xml:space="preserve"> on Thursday. </w:t>
      </w:r>
      <w:r w:rsidR="00351CDD">
        <w:t>Previously</w:t>
      </w:r>
      <w:r w:rsidR="000D00A8">
        <w:t xml:space="preserve">, the program was only for master </w:t>
      </w:r>
      <w:r w:rsidR="00AE7EC9">
        <w:t>gardeners</w:t>
      </w:r>
      <w:r w:rsidR="000D00A8">
        <w:t xml:space="preserve"> and will now </w:t>
      </w:r>
      <w:r w:rsidR="00F178CC">
        <w:t>be open</w:t>
      </w:r>
      <w:r w:rsidR="000D00A8">
        <w:t xml:space="preserve"> to the public. It is offered twice a year—once in the spring </w:t>
      </w:r>
      <w:r w:rsidR="00351CDD">
        <w:t>and once</w:t>
      </w:r>
      <w:r w:rsidR="000D00A8">
        <w:t xml:space="preserve"> in</w:t>
      </w:r>
      <w:r w:rsidR="00351CDD">
        <w:t xml:space="preserve"> the</w:t>
      </w:r>
      <w:r w:rsidR="000D00A8">
        <w:t xml:space="preserve"> fall.</w:t>
      </w:r>
    </w:p>
    <w:p w14:paraId="291557D9" w14:textId="77777777" w:rsidR="000D00A8" w:rsidRDefault="000D00A8" w:rsidP="00CC591E">
      <w:pPr>
        <w:ind w:left="90"/>
      </w:pPr>
    </w:p>
    <w:p w14:paraId="6ED21F09" w14:textId="480A64DE" w:rsidR="000D00A8" w:rsidRDefault="000D00A8" w:rsidP="00D11E5F">
      <w:pPr>
        <w:pStyle w:val="Heading2"/>
      </w:pPr>
      <w:r>
        <w:t>Kelly</w:t>
      </w:r>
      <w:r w:rsidR="007459A2">
        <w:t xml:space="preserve"> Young and Holly Giles</w:t>
      </w:r>
      <w:r>
        <w:t>/Volusia</w:t>
      </w:r>
      <w:r w:rsidR="004A249F">
        <w:t xml:space="preserve"> County</w:t>
      </w:r>
    </w:p>
    <w:p w14:paraId="11B112D9" w14:textId="1CB9E5D0" w:rsidR="000D00A8" w:rsidRDefault="00523EE0" w:rsidP="00CC591E">
      <w:pPr>
        <w:ind w:left="90"/>
      </w:pPr>
      <w:r>
        <w:t>Volusia County is t</w:t>
      </w:r>
      <w:r w:rsidR="000D00A8">
        <w:t>eaching teachers and students about DeLeon Springs</w:t>
      </w:r>
      <w:r w:rsidR="00734BD3">
        <w:t xml:space="preserve"> about the water and wastewater treatment plant connection. There is a skit </w:t>
      </w:r>
      <w:r w:rsidR="00AE7EC9">
        <w:t xml:space="preserve">planned. Laura noted that </w:t>
      </w:r>
      <w:r w:rsidR="004A249F">
        <w:t xml:space="preserve">this kind of project would be eligible for </w:t>
      </w:r>
      <w:r w:rsidR="00AE7EC9">
        <w:t xml:space="preserve">SJRWMD </w:t>
      </w:r>
      <w:r w:rsidR="004A249F">
        <w:t>grant funding.</w:t>
      </w:r>
    </w:p>
    <w:p w14:paraId="72F09EB1" w14:textId="77777777" w:rsidR="00AE7EC9" w:rsidRDefault="00AE7EC9" w:rsidP="00CC591E">
      <w:pPr>
        <w:ind w:left="90"/>
      </w:pPr>
    </w:p>
    <w:p w14:paraId="3AFD36DC" w14:textId="4D946C05" w:rsidR="004A249F" w:rsidRDefault="004A249F" w:rsidP="00CC591E">
      <w:pPr>
        <w:ind w:left="90"/>
      </w:pPr>
      <w:r>
        <w:t>Holly Giles</w:t>
      </w:r>
      <w:r w:rsidR="007F3960">
        <w:t xml:space="preserve"> said she will be taking pictures</w:t>
      </w:r>
      <w:r w:rsidR="007459A2">
        <w:t xml:space="preserve"> of the skit</w:t>
      </w:r>
      <w:r w:rsidR="007F3960">
        <w:t xml:space="preserve">. Her program is the fertilizer program. She is new to her job and is in the learning phase. </w:t>
      </w:r>
    </w:p>
    <w:p w14:paraId="2A3463E3" w14:textId="77777777" w:rsidR="007459A2" w:rsidRDefault="007459A2" w:rsidP="00CC591E">
      <w:pPr>
        <w:ind w:left="90"/>
      </w:pPr>
    </w:p>
    <w:p w14:paraId="1B211BF8" w14:textId="481B6C33" w:rsidR="007459A2" w:rsidRDefault="00351CDD" w:rsidP="00D11E5F">
      <w:pPr>
        <w:pStyle w:val="Heading2"/>
      </w:pPr>
      <w:r>
        <w:t>Laura La Be</w:t>
      </w:r>
      <w:r w:rsidR="00727031">
        <w:t>ur</w:t>
      </w:r>
      <w:r>
        <w:t>/ SJRWMD</w:t>
      </w:r>
    </w:p>
    <w:p w14:paraId="6DA0382F" w14:textId="49C0BEC0" w:rsidR="00351CDD" w:rsidRDefault="00523EE0" w:rsidP="00CC591E">
      <w:pPr>
        <w:ind w:left="90"/>
      </w:pPr>
      <w:r>
        <w:t>Laura reported that o</w:t>
      </w:r>
      <w:r w:rsidR="00351CDD">
        <w:t xml:space="preserve">n Wednesday there is a stakeholder workshop on the </w:t>
      </w:r>
      <w:r>
        <w:t>N</w:t>
      </w:r>
      <w:r w:rsidR="00351CDD">
        <w:t>ortheast Florida Water Supply Plan.</w:t>
      </w:r>
    </w:p>
    <w:p w14:paraId="4A1FDEFD" w14:textId="77777777" w:rsidR="007459A2" w:rsidRDefault="007459A2" w:rsidP="00CC591E">
      <w:pPr>
        <w:ind w:left="90"/>
      </w:pPr>
    </w:p>
    <w:p w14:paraId="6D30F20F" w14:textId="1A166345" w:rsidR="00727031" w:rsidRDefault="004E1080" w:rsidP="00D11E5F">
      <w:pPr>
        <w:pStyle w:val="Heading2"/>
      </w:pPr>
      <w:r>
        <w:t>Craig</w:t>
      </w:r>
      <w:r w:rsidR="00523EE0">
        <w:t xml:space="preserve"> </w:t>
      </w:r>
      <w:r w:rsidR="00523EE0" w:rsidRPr="00140571">
        <w:rPr>
          <w:rFonts w:eastAsia="Times New Roman" w:cs="Calibri"/>
          <w:color w:val="000000"/>
          <w:kern w:val="0"/>
          <w14:ligatures w14:val="none"/>
        </w:rPr>
        <w:t>Lattauer</w:t>
      </w:r>
      <w:r w:rsidR="00523EE0">
        <w:t xml:space="preserve"> </w:t>
      </w:r>
      <w:r>
        <w:t xml:space="preserve">/DEP </w:t>
      </w:r>
      <w:r w:rsidR="00727031">
        <w:t>Parks</w:t>
      </w:r>
    </w:p>
    <w:p w14:paraId="30EB6852" w14:textId="7CABC760" w:rsidR="00727031" w:rsidRDefault="00727031" w:rsidP="00CC591E">
      <w:pPr>
        <w:ind w:left="90"/>
      </w:pPr>
      <w:r>
        <w:t>Previously, the Homosassa</w:t>
      </w:r>
      <w:r w:rsidR="00523EE0">
        <w:t xml:space="preserve"> Springs V</w:t>
      </w:r>
      <w:r>
        <w:t xml:space="preserve">isitor’s Center project was previously presented and most of the proposal was funded. </w:t>
      </w:r>
      <w:r w:rsidR="004E1080">
        <w:t xml:space="preserve">The </w:t>
      </w:r>
      <w:r w:rsidR="00523EE0">
        <w:t>Visitor’s</w:t>
      </w:r>
      <w:r w:rsidR="004E1080">
        <w:t xml:space="preserve"> Center</w:t>
      </w:r>
      <w:r>
        <w:t xml:space="preserve"> will be </w:t>
      </w:r>
      <w:r w:rsidR="00523EE0">
        <w:t>renovated,</w:t>
      </w:r>
      <w:r>
        <w:t xml:space="preserve"> and exhibits built.</w:t>
      </w:r>
      <w:r w:rsidR="004E1080">
        <w:t xml:space="preserve"> </w:t>
      </w:r>
    </w:p>
    <w:p w14:paraId="1729A3E4" w14:textId="77777777" w:rsidR="004E1080" w:rsidRDefault="004E1080" w:rsidP="00CC591E">
      <w:pPr>
        <w:ind w:left="90"/>
      </w:pPr>
    </w:p>
    <w:p w14:paraId="7D769C56" w14:textId="29568D97" w:rsidR="004E1080" w:rsidRDefault="004E1080" w:rsidP="00CC591E">
      <w:pPr>
        <w:ind w:left="90"/>
      </w:pPr>
      <w:r>
        <w:t xml:space="preserve">DEP Parks is also reviewing </w:t>
      </w:r>
      <w:r w:rsidR="00A74F29">
        <w:t>uni</w:t>
      </w:r>
      <w:r>
        <w:t xml:space="preserve">t management plans for </w:t>
      </w:r>
      <w:r w:rsidR="00523EE0">
        <w:t>all</w:t>
      </w:r>
      <w:r>
        <w:t xml:space="preserve"> the parks in their district. There will be public education and outreach components. These are in the conceptual phase now. This is a 10-ye</w:t>
      </w:r>
      <w:r w:rsidR="00DE0E9B">
        <w:t>a</w:t>
      </w:r>
      <w:r>
        <w:t>r planning process.</w:t>
      </w:r>
    </w:p>
    <w:p w14:paraId="42E453A8" w14:textId="77777777" w:rsidR="00506EBA" w:rsidRDefault="00506EBA" w:rsidP="00506EBA">
      <w:pPr>
        <w:ind w:left="90"/>
      </w:pPr>
    </w:p>
    <w:p w14:paraId="4BE4D8BF" w14:textId="77777777" w:rsidR="00E31B2C" w:rsidRPr="004A27F6" w:rsidRDefault="00E31B2C" w:rsidP="00D908C8">
      <w:pPr>
        <w:pStyle w:val="Heading1"/>
      </w:pPr>
      <w:r w:rsidRPr="004A27F6">
        <w:t xml:space="preserve">Update of </w:t>
      </w:r>
      <w:r>
        <w:t>A</w:t>
      </w:r>
      <w:r w:rsidRPr="004A27F6">
        <w:t xml:space="preserve">gency </w:t>
      </w:r>
      <w:r>
        <w:t>A</w:t>
      </w:r>
      <w:r w:rsidRPr="004A27F6">
        <w:t xml:space="preserve">ctivities </w:t>
      </w:r>
      <w:r w:rsidRPr="00D908C8">
        <w:rPr>
          <w:b w:val="0"/>
          <w:bCs/>
          <w:u w:val="none"/>
        </w:rPr>
        <w:tab/>
      </w:r>
      <w:r w:rsidRPr="00D908C8">
        <w:rPr>
          <w:b w:val="0"/>
          <w:bCs/>
          <w:u w:val="none"/>
        </w:rPr>
        <w:tab/>
      </w:r>
      <w:r w:rsidRPr="00D908C8">
        <w:rPr>
          <w:b w:val="0"/>
          <w:bCs/>
          <w:u w:val="none"/>
        </w:rPr>
        <w:tab/>
      </w:r>
      <w:r w:rsidRPr="00D908C8">
        <w:rPr>
          <w:b w:val="0"/>
          <w:bCs/>
          <w:u w:val="none"/>
        </w:rPr>
        <w:tab/>
      </w:r>
      <w:r w:rsidRPr="00D908C8">
        <w:rPr>
          <w:b w:val="0"/>
          <w:bCs/>
          <w:u w:val="none"/>
        </w:rPr>
        <w:tab/>
      </w:r>
      <w:r w:rsidRPr="00D908C8">
        <w:rPr>
          <w:b w:val="0"/>
          <w:bCs/>
          <w:u w:val="none"/>
        </w:rPr>
        <w:tab/>
      </w:r>
      <w:r>
        <w:t xml:space="preserve">         </w:t>
      </w:r>
    </w:p>
    <w:p w14:paraId="255BEED4" w14:textId="77777777" w:rsidR="00E31B2C" w:rsidRPr="004A27F6" w:rsidRDefault="00E31B2C" w:rsidP="00BD783B">
      <w:pPr>
        <w:pStyle w:val="ListParagraph"/>
        <w:numPr>
          <w:ilvl w:val="0"/>
          <w:numId w:val="2"/>
        </w:numPr>
        <w:tabs>
          <w:tab w:val="left" w:pos="810"/>
        </w:tabs>
        <w:ind w:left="360"/>
      </w:pPr>
      <w:r w:rsidRPr="004A27F6">
        <w:t xml:space="preserve">Local government activities </w:t>
      </w:r>
    </w:p>
    <w:p w14:paraId="52E613E1" w14:textId="77777777" w:rsidR="00E31B2C" w:rsidRPr="004A27F6" w:rsidRDefault="00E31B2C" w:rsidP="00BD783B">
      <w:pPr>
        <w:pStyle w:val="ListParagraph"/>
        <w:numPr>
          <w:ilvl w:val="0"/>
          <w:numId w:val="2"/>
        </w:numPr>
        <w:tabs>
          <w:tab w:val="left" w:pos="810"/>
        </w:tabs>
        <w:ind w:left="360"/>
      </w:pPr>
      <w:r>
        <w:t>A</w:t>
      </w:r>
      <w:r w:rsidRPr="004A27F6">
        <w:t xml:space="preserve">gency activities </w:t>
      </w:r>
    </w:p>
    <w:p w14:paraId="3AF8CABE" w14:textId="4A7ABDF3" w:rsidR="00D908C8" w:rsidRDefault="00D908C8" w:rsidP="00506EBA">
      <w:r>
        <w:t>These items were covered in the above agenda item</w:t>
      </w:r>
      <w:r w:rsidR="00DE0E9B">
        <w:t>s</w:t>
      </w:r>
      <w:r>
        <w:t>.</w:t>
      </w:r>
    </w:p>
    <w:p w14:paraId="4B0C1D02" w14:textId="77777777" w:rsidR="00D908C8" w:rsidRDefault="00D908C8" w:rsidP="00506EBA"/>
    <w:p w14:paraId="06B23B40" w14:textId="77777777" w:rsidR="00E31B2C" w:rsidRDefault="00E31B2C" w:rsidP="00D908C8">
      <w:pPr>
        <w:pStyle w:val="Heading1"/>
        <w:rPr>
          <w:bCs/>
        </w:rPr>
      </w:pPr>
      <w:r w:rsidRPr="004A27F6">
        <w:t>Wrap-Up and Next Steps</w:t>
      </w:r>
    </w:p>
    <w:p w14:paraId="7E97A93D" w14:textId="77777777" w:rsidR="00E31B2C" w:rsidRPr="00FF6D06" w:rsidRDefault="00E31B2C" w:rsidP="00BD783B">
      <w:pPr>
        <w:pStyle w:val="ListParagraph"/>
        <w:numPr>
          <w:ilvl w:val="0"/>
          <w:numId w:val="2"/>
        </w:numPr>
        <w:tabs>
          <w:tab w:val="left" w:pos="810"/>
        </w:tabs>
        <w:ind w:left="360"/>
      </w:pPr>
      <w:r w:rsidRPr="004A27F6">
        <w:t>Request for future meeting ideas</w:t>
      </w:r>
      <w:r w:rsidRPr="00FF6D06">
        <w:rPr>
          <w:b/>
        </w:rPr>
        <w:tab/>
      </w:r>
      <w:r w:rsidRPr="00FF6D06">
        <w:rPr>
          <w:b/>
        </w:rPr>
        <w:tab/>
      </w:r>
      <w:r w:rsidRPr="00FF6D06">
        <w:rPr>
          <w:b/>
        </w:rPr>
        <w:tab/>
      </w:r>
      <w:r w:rsidRPr="00FF6D06">
        <w:rPr>
          <w:b/>
        </w:rPr>
        <w:tab/>
        <w:t xml:space="preserve"> </w:t>
      </w:r>
    </w:p>
    <w:p w14:paraId="1B4482B2" w14:textId="77777777" w:rsidR="00E31B2C" w:rsidRDefault="00E31B2C" w:rsidP="00BD783B">
      <w:pPr>
        <w:pStyle w:val="ListParagraph"/>
        <w:numPr>
          <w:ilvl w:val="0"/>
          <w:numId w:val="2"/>
        </w:numPr>
        <w:tabs>
          <w:tab w:val="left" w:pos="810"/>
        </w:tabs>
        <w:ind w:left="360"/>
      </w:pPr>
      <w:r>
        <w:t>Future meeting topics</w:t>
      </w:r>
    </w:p>
    <w:p w14:paraId="79B065ED" w14:textId="77777777" w:rsidR="007A70D5" w:rsidRDefault="007A70D5" w:rsidP="007A70D5">
      <w:pPr>
        <w:ind w:left="90"/>
      </w:pPr>
    </w:p>
    <w:p w14:paraId="42B6C16D" w14:textId="2C5924A0" w:rsidR="007E4437" w:rsidRPr="00DE0E9B" w:rsidRDefault="007A70D5" w:rsidP="00D11E5F">
      <w:pPr>
        <w:rPr>
          <w:rFonts w:eastAsia="Times New Roman"/>
          <w:bCs w:val="0"/>
          <w:kern w:val="0"/>
          <w14:ligatures w14:val="none"/>
        </w:rPr>
      </w:pPr>
      <w:r>
        <w:lastRenderedPageBreak/>
        <w:t xml:space="preserve">Chandler noted that fertilizer messaging in springsheds will be tabled for another meeting and a topic to which to return. </w:t>
      </w:r>
      <w:r w:rsidR="007E4437">
        <w:t>Please send any fu</w:t>
      </w:r>
      <w:r w:rsidR="00D11E5F">
        <w:t>t</w:t>
      </w:r>
      <w:r w:rsidR="007E4437">
        <w:t>ure agenda topics to Chandler Keenan</w:t>
      </w:r>
      <w:r w:rsidR="00D11E5F">
        <w:t xml:space="preserve"> at </w:t>
      </w:r>
      <w:hyperlink r:id="rId15" w:tgtFrame="_blank" w:tooltip="mailto:chandler.b.keenan@floridadep.gov" w:history="1">
        <w:r w:rsidR="002E326C" w:rsidRPr="00DE0E9B">
          <w:rPr>
            <w:rStyle w:val="Hyperlink"/>
            <w:rFonts w:eastAsia="Times New Roman"/>
            <w:bCs w:val="0"/>
            <w:kern w:val="0"/>
            <w14:ligatures w14:val="none"/>
          </w:rPr>
          <w:t>chandler.b.keenan@floridadep.gov</w:t>
        </w:r>
      </w:hyperlink>
      <w:r w:rsidR="00D11E5F" w:rsidRPr="00DE0E9B">
        <w:rPr>
          <w:rFonts w:eastAsia="Times New Roman"/>
          <w:bCs w:val="0"/>
          <w:kern w:val="0"/>
          <w14:ligatures w14:val="none"/>
        </w:rPr>
        <w:t>.</w:t>
      </w:r>
    </w:p>
    <w:p w14:paraId="6C2B03C3" w14:textId="77777777" w:rsidR="00D11E5F" w:rsidRDefault="00D11E5F" w:rsidP="00D11E5F">
      <w:pPr>
        <w:rPr>
          <w:rFonts w:ascii="Times New Roman" w:eastAsia="Times New Roman" w:hAnsi="Times New Roman"/>
          <w:bCs w:val="0"/>
          <w:color w:val="0563C1" w:themeColor="hyperlink"/>
          <w:kern w:val="0"/>
          <w:u w:val="single"/>
          <w14:ligatures w14:val="none"/>
        </w:rPr>
      </w:pPr>
    </w:p>
    <w:p w14:paraId="5892AEC3" w14:textId="72BC2132" w:rsidR="005C56FD" w:rsidRPr="005C56FD" w:rsidRDefault="005C56FD" w:rsidP="00E4359D">
      <w:pPr>
        <w:pStyle w:val="Heading1"/>
        <w:keepNext/>
      </w:pPr>
      <w:r w:rsidRPr="005C56FD">
        <w:t>Action Items</w:t>
      </w:r>
    </w:p>
    <w:p w14:paraId="2619B57B" w14:textId="77777777" w:rsidR="0025716B" w:rsidRDefault="005C56FD" w:rsidP="00AF446B">
      <w:r w:rsidRPr="005C56FD">
        <w:t>Chandler—Post the meeting materials.</w:t>
      </w:r>
    </w:p>
    <w:p w14:paraId="3CFA89F4" w14:textId="77777777" w:rsidR="00E4359D" w:rsidRDefault="00E4359D" w:rsidP="00E4359D"/>
    <w:p w14:paraId="2912B387" w14:textId="56A3CFD3" w:rsidR="00E4359D" w:rsidRPr="00DE0E9B" w:rsidRDefault="00E4359D" w:rsidP="00E4359D">
      <w:pPr>
        <w:rPr>
          <w:rFonts w:eastAsia="Times New Roman"/>
          <w:bCs w:val="0"/>
          <w:kern w:val="0"/>
          <w14:ligatures w14:val="none"/>
        </w:rPr>
      </w:pPr>
      <w:r>
        <w:t xml:space="preserve">All--Please send any future agenda topics to Chandler Keenan at </w:t>
      </w:r>
      <w:hyperlink r:id="rId16" w:tgtFrame="_blank" w:tooltip="mailto:chandler.b.keenan@floridadep.gov" w:history="1">
        <w:r w:rsidRPr="00DE0E9B">
          <w:rPr>
            <w:rStyle w:val="Hyperlink"/>
            <w:rFonts w:eastAsia="Times New Roman"/>
            <w:bCs w:val="0"/>
            <w:kern w:val="0"/>
            <w14:ligatures w14:val="none"/>
          </w:rPr>
          <w:t>chandler.b.keenan@floridadep.gov</w:t>
        </w:r>
      </w:hyperlink>
      <w:r w:rsidRPr="00DE0E9B">
        <w:rPr>
          <w:rFonts w:eastAsia="Times New Roman"/>
          <w:bCs w:val="0"/>
          <w:kern w:val="0"/>
          <w14:ligatures w14:val="none"/>
        </w:rPr>
        <w:t>.</w:t>
      </w:r>
      <w:r>
        <w:rPr>
          <w:rFonts w:eastAsia="Times New Roman"/>
          <w:bCs w:val="0"/>
          <w:kern w:val="0"/>
          <w14:ligatures w14:val="none"/>
        </w:rPr>
        <w:t xml:space="preserve"> </w:t>
      </w:r>
      <w:r>
        <w:t>Fertilizer messaging in springsheds is on the list for future topics.</w:t>
      </w:r>
    </w:p>
    <w:p w14:paraId="0571FFBB" w14:textId="77777777" w:rsidR="0025716B" w:rsidRDefault="0025716B" w:rsidP="00AF446B"/>
    <w:p w14:paraId="726FF339" w14:textId="315B881A" w:rsidR="00AF446B" w:rsidRPr="00477EAB" w:rsidRDefault="00F178CC" w:rsidP="00AF446B">
      <w:r>
        <w:t>All-DEP</w:t>
      </w:r>
      <w:r w:rsidR="00AF446B">
        <w:t xml:space="preserve"> is r</w:t>
      </w:r>
      <w:r w:rsidR="00AF446B" w:rsidRPr="00477EAB">
        <w:t xml:space="preserve">eviewing the education crediting in the BMAPs. Please feel free to share </w:t>
      </w:r>
      <w:r w:rsidR="00AF446B">
        <w:t xml:space="preserve">with DEP </w:t>
      </w:r>
      <w:r w:rsidR="00AF446B" w:rsidRPr="00477EAB">
        <w:t>any information you may have that is pertinent.</w:t>
      </w:r>
    </w:p>
    <w:p w14:paraId="37F93919" w14:textId="77777777" w:rsidR="0025716B" w:rsidRDefault="0025716B" w:rsidP="00D11E5F"/>
    <w:p w14:paraId="58D644C4" w14:textId="01B50863" w:rsidR="005C56FD" w:rsidRDefault="0025716B" w:rsidP="00D11E5F">
      <w:r>
        <w:t>All--Laura can also add contacts/programs to the list, so let her know if you have school contacts to add.</w:t>
      </w:r>
    </w:p>
    <w:p w14:paraId="4CBCF21F" w14:textId="77777777" w:rsidR="00F9503F" w:rsidRDefault="00F9503F" w:rsidP="00D11E5F"/>
    <w:p w14:paraId="35809F11" w14:textId="6466EF3D" w:rsidR="00F9503F" w:rsidRPr="00477EAB" w:rsidRDefault="00F9503F" w:rsidP="00F9503F">
      <w:r>
        <w:t>Stacie—Share your survey information with Courtney Schoen.</w:t>
      </w:r>
    </w:p>
    <w:p w14:paraId="5597A422" w14:textId="77777777" w:rsidR="00F9503F" w:rsidRDefault="00F9503F" w:rsidP="00D11E5F"/>
    <w:p w14:paraId="46D3E5FC" w14:textId="2E189122" w:rsidR="0033589F" w:rsidRDefault="0033589F" w:rsidP="00D11E5F">
      <w:r>
        <w:t>All--</w:t>
      </w:r>
      <w:r w:rsidRPr="0033589F">
        <w:t xml:space="preserve"> </w:t>
      </w:r>
      <w:r>
        <w:t>We may need to talk about whether fertilizing appropriately is the right language and whether no fertilization should be considered.</w:t>
      </w:r>
    </w:p>
    <w:p w14:paraId="2FC20A8E" w14:textId="77777777" w:rsidR="00E26DEC" w:rsidRDefault="00E26DEC" w:rsidP="00D11E5F"/>
    <w:p w14:paraId="3B987BA1" w14:textId="71A3D28F" w:rsidR="00E26DEC" w:rsidRDefault="00E26DEC" w:rsidP="00D11E5F">
      <w:r>
        <w:t>All—If you are interested in reviewing a damage assessment study for a springs protection zone, see the Weeki Wachee study that indicates eroded shorelines and loss of vegetation (</w:t>
      </w:r>
      <w:hyperlink r:id="rId17" w:history="1">
        <w:r w:rsidRPr="00A13B38">
          <w:rPr>
            <w:rStyle w:val="Hyperlink"/>
          </w:rPr>
          <w:t>https://www.swfwmd.state.fl.us/projects/springs/weeki-wachee-natural-system-carrying-capacity-study</w:t>
        </w:r>
      </w:hyperlink>
      <w:r>
        <w:t>).</w:t>
      </w:r>
    </w:p>
    <w:p w14:paraId="5BA4770B" w14:textId="77777777" w:rsidR="003A0364" w:rsidRDefault="003A0364" w:rsidP="00D11E5F"/>
    <w:p w14:paraId="21594F78" w14:textId="167A4038" w:rsidR="003A0364" w:rsidRPr="00D11E5F" w:rsidRDefault="00F178CC" w:rsidP="003A0364">
      <w:r>
        <w:t>All-DEP</w:t>
      </w:r>
      <w:r w:rsidR="003A0364">
        <w:t xml:space="preserve"> is also working on getting more information to create a GSI database. The publication tool link is here: </w:t>
      </w:r>
      <w:hyperlink r:id="rId18" w:history="1">
        <w:r w:rsidR="003A0364" w:rsidRPr="00A13B38">
          <w:rPr>
            <w:rStyle w:val="Hyperlink"/>
          </w:rPr>
          <w:t>https://npspublications.com/</w:t>
        </w:r>
      </w:hyperlink>
      <w:r w:rsidR="003A0364">
        <w:t xml:space="preserve">. Amanda Peck provided her email address at </w:t>
      </w:r>
      <w:hyperlink r:id="rId19" w:tgtFrame="_blank" w:tooltip="mailto:amanda.peck@floridadep.gov" w:history="1">
        <w:r w:rsidR="003A0364" w:rsidRPr="007A70D5">
          <w:rPr>
            <w:rStyle w:val="Hyperlink"/>
          </w:rPr>
          <w:t>amanda.peck@floridadep.gov</w:t>
        </w:r>
      </w:hyperlink>
      <w:r w:rsidR="003A0364" w:rsidRPr="00614099">
        <w:rPr>
          <w:rStyle w:val="Hyperlink"/>
          <w:color w:val="auto"/>
          <w:u w:val="none"/>
        </w:rPr>
        <w:t xml:space="preserve">. </w:t>
      </w:r>
      <w:r w:rsidR="003A0364" w:rsidRPr="00A74F29">
        <w:t xml:space="preserve">Please reach out to her if you have any ideas on any other </w:t>
      </w:r>
      <w:r w:rsidRPr="00A74F29">
        <w:t>topics</w:t>
      </w:r>
      <w:r w:rsidR="003A0364" w:rsidRPr="00A74F29">
        <w:t xml:space="preserve"> you want DEP to include.</w:t>
      </w:r>
    </w:p>
    <w:p w14:paraId="417ADC11" w14:textId="77777777" w:rsidR="003A0364" w:rsidRDefault="003A0364" w:rsidP="00D11E5F"/>
    <w:p w14:paraId="2C39A7D2" w14:textId="0E07A6D6" w:rsidR="003A0364" w:rsidRDefault="003A0364" w:rsidP="003A0364">
      <w:r>
        <w:t>All—Mark you</w:t>
      </w:r>
      <w:r w:rsidR="00E4359D">
        <w:t>r</w:t>
      </w:r>
      <w:r>
        <w:t xml:space="preserve"> calendar for the Springs Fest event on March 2-3, 2024, at Silver Springs.</w:t>
      </w:r>
    </w:p>
    <w:p w14:paraId="3AC86AE2" w14:textId="77777777" w:rsidR="003A0364" w:rsidRDefault="003A0364" w:rsidP="00D11E5F"/>
    <w:p w14:paraId="5D01E1A0" w14:textId="2F7BA2D1" w:rsidR="003A0364" w:rsidRDefault="003A0364" w:rsidP="00D11E5F">
      <w:r>
        <w:t>All—Mark your calendar for Saturday, April 20, 2024, when Alachua County will host an event at Poe Springs Park event as part of Earth Day.</w:t>
      </w:r>
    </w:p>
    <w:p w14:paraId="25F4A67A" w14:textId="77777777" w:rsidR="00965B37" w:rsidRDefault="00965B37" w:rsidP="00D11E5F"/>
    <w:p w14:paraId="54B78441" w14:textId="5494E3EF" w:rsidR="00965B37" w:rsidRPr="005C56FD" w:rsidRDefault="00965B37" w:rsidP="00D11E5F">
      <w:r>
        <w:t>Holly—Plan to share pictures of the upcoming skit.</w:t>
      </w:r>
    </w:p>
    <w:sectPr w:rsidR="00965B37" w:rsidRPr="005C56FD" w:rsidSect="00FE06E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CB55B" w14:textId="77777777" w:rsidR="00953EC3" w:rsidRDefault="00953EC3" w:rsidP="00004141">
      <w:r>
        <w:separator/>
      </w:r>
    </w:p>
  </w:endnote>
  <w:endnote w:type="continuationSeparator" w:id="0">
    <w:p w14:paraId="17835DBE" w14:textId="77777777" w:rsidR="00953EC3" w:rsidRDefault="00953EC3" w:rsidP="00004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892144"/>
      <w:docPartObj>
        <w:docPartGallery w:val="Page Numbers (Bottom of Page)"/>
        <w:docPartUnique/>
      </w:docPartObj>
    </w:sdtPr>
    <w:sdtEndPr/>
    <w:sdtContent>
      <w:sdt>
        <w:sdtPr>
          <w:id w:val="1728636285"/>
          <w:docPartObj>
            <w:docPartGallery w:val="Page Numbers (Top of Page)"/>
            <w:docPartUnique/>
          </w:docPartObj>
        </w:sdtPr>
        <w:sdtEndPr/>
        <w:sdtContent>
          <w:p w14:paraId="45B69934" w14:textId="6BD32C29" w:rsidR="00004141" w:rsidRDefault="00004141">
            <w:pPr>
              <w:pStyle w:val="Footer"/>
              <w:jc w:val="center"/>
            </w:pPr>
            <w:r>
              <w:t xml:space="preserve">Page </w:t>
            </w:r>
            <w:r>
              <w:rPr>
                <w:b/>
                <w:bCs w:val="0"/>
              </w:rPr>
              <w:fldChar w:fldCharType="begin"/>
            </w:r>
            <w:r>
              <w:rPr>
                <w:b/>
              </w:rPr>
              <w:instrText xml:space="preserve"> PAGE </w:instrText>
            </w:r>
            <w:r>
              <w:rPr>
                <w:b/>
                <w:bCs w:val="0"/>
              </w:rPr>
              <w:fldChar w:fldCharType="separate"/>
            </w:r>
            <w:r>
              <w:rPr>
                <w:b/>
                <w:noProof/>
              </w:rPr>
              <w:t>2</w:t>
            </w:r>
            <w:r>
              <w:rPr>
                <w:b/>
                <w:bCs w:val="0"/>
              </w:rPr>
              <w:fldChar w:fldCharType="end"/>
            </w:r>
            <w:r>
              <w:t xml:space="preserve"> of </w:t>
            </w:r>
            <w:r>
              <w:rPr>
                <w:b/>
                <w:bCs w:val="0"/>
              </w:rPr>
              <w:fldChar w:fldCharType="begin"/>
            </w:r>
            <w:r>
              <w:rPr>
                <w:b/>
              </w:rPr>
              <w:instrText xml:space="preserve"> NUMPAGES  </w:instrText>
            </w:r>
            <w:r>
              <w:rPr>
                <w:b/>
                <w:bCs w:val="0"/>
              </w:rPr>
              <w:fldChar w:fldCharType="separate"/>
            </w:r>
            <w:r>
              <w:rPr>
                <w:b/>
                <w:noProof/>
              </w:rPr>
              <w:t>2</w:t>
            </w:r>
            <w:r>
              <w:rPr>
                <w:b/>
                <w:bCs w:val="0"/>
              </w:rPr>
              <w:fldChar w:fldCharType="end"/>
            </w:r>
          </w:p>
        </w:sdtContent>
      </w:sdt>
    </w:sdtContent>
  </w:sdt>
  <w:p w14:paraId="4AB64085" w14:textId="77777777" w:rsidR="00004141" w:rsidRDefault="00004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8065" w14:textId="77777777" w:rsidR="00953EC3" w:rsidRDefault="00953EC3" w:rsidP="00004141">
      <w:r>
        <w:separator/>
      </w:r>
    </w:p>
  </w:footnote>
  <w:footnote w:type="continuationSeparator" w:id="0">
    <w:p w14:paraId="77B331D5" w14:textId="77777777" w:rsidR="00953EC3" w:rsidRDefault="00953EC3" w:rsidP="00004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74C95"/>
    <w:multiLevelType w:val="hybridMultilevel"/>
    <w:tmpl w:val="49083B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4D0A8D"/>
    <w:multiLevelType w:val="hybridMultilevel"/>
    <w:tmpl w:val="D97C18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B2D43FB"/>
    <w:multiLevelType w:val="hybridMultilevel"/>
    <w:tmpl w:val="6A1C3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9F7"/>
    <w:rsid w:val="00004141"/>
    <w:rsid w:val="00076756"/>
    <w:rsid w:val="000B0728"/>
    <w:rsid w:val="000D00A8"/>
    <w:rsid w:val="000D076D"/>
    <w:rsid w:val="000D5DBF"/>
    <w:rsid w:val="001151B9"/>
    <w:rsid w:val="00140571"/>
    <w:rsid w:val="001612DF"/>
    <w:rsid w:val="001A0317"/>
    <w:rsid w:val="001A3F70"/>
    <w:rsid w:val="001A545F"/>
    <w:rsid w:val="001A6063"/>
    <w:rsid w:val="001A76EF"/>
    <w:rsid w:val="001B0FA8"/>
    <w:rsid w:val="00236789"/>
    <w:rsid w:val="00254536"/>
    <w:rsid w:val="0025716B"/>
    <w:rsid w:val="00290D0B"/>
    <w:rsid w:val="002C16CD"/>
    <w:rsid w:val="002E326C"/>
    <w:rsid w:val="002F38D6"/>
    <w:rsid w:val="0033589F"/>
    <w:rsid w:val="003466BE"/>
    <w:rsid w:val="00351CDD"/>
    <w:rsid w:val="00390127"/>
    <w:rsid w:val="003A0364"/>
    <w:rsid w:val="003C0F9D"/>
    <w:rsid w:val="003C4801"/>
    <w:rsid w:val="003C5FBE"/>
    <w:rsid w:val="003D7902"/>
    <w:rsid w:val="003E23A6"/>
    <w:rsid w:val="00416E0D"/>
    <w:rsid w:val="004209E7"/>
    <w:rsid w:val="00442148"/>
    <w:rsid w:val="00446CF1"/>
    <w:rsid w:val="00477EAB"/>
    <w:rsid w:val="004A249F"/>
    <w:rsid w:val="004B5712"/>
    <w:rsid w:val="004D5481"/>
    <w:rsid w:val="004E1080"/>
    <w:rsid w:val="00506EBA"/>
    <w:rsid w:val="005115C2"/>
    <w:rsid w:val="00523EE0"/>
    <w:rsid w:val="00525232"/>
    <w:rsid w:val="00531821"/>
    <w:rsid w:val="00543FF5"/>
    <w:rsid w:val="005C4B44"/>
    <w:rsid w:val="005C56FD"/>
    <w:rsid w:val="005E53A2"/>
    <w:rsid w:val="005F39F7"/>
    <w:rsid w:val="00614099"/>
    <w:rsid w:val="0063268C"/>
    <w:rsid w:val="00676F12"/>
    <w:rsid w:val="00691A54"/>
    <w:rsid w:val="00693186"/>
    <w:rsid w:val="00723E9B"/>
    <w:rsid w:val="00727031"/>
    <w:rsid w:val="00730736"/>
    <w:rsid w:val="00734BD3"/>
    <w:rsid w:val="00735355"/>
    <w:rsid w:val="007459A2"/>
    <w:rsid w:val="0075140F"/>
    <w:rsid w:val="007A2D90"/>
    <w:rsid w:val="007A70D5"/>
    <w:rsid w:val="007E2FC9"/>
    <w:rsid w:val="007E4437"/>
    <w:rsid w:val="007F3960"/>
    <w:rsid w:val="007F3CCC"/>
    <w:rsid w:val="00830FD9"/>
    <w:rsid w:val="00855107"/>
    <w:rsid w:val="00877A1A"/>
    <w:rsid w:val="008D14C0"/>
    <w:rsid w:val="008D306B"/>
    <w:rsid w:val="00903F87"/>
    <w:rsid w:val="00910E9C"/>
    <w:rsid w:val="009178AB"/>
    <w:rsid w:val="00917D7E"/>
    <w:rsid w:val="00953EC3"/>
    <w:rsid w:val="00963F67"/>
    <w:rsid w:val="00965B37"/>
    <w:rsid w:val="009675E6"/>
    <w:rsid w:val="00983626"/>
    <w:rsid w:val="009B4BC8"/>
    <w:rsid w:val="00A356EB"/>
    <w:rsid w:val="00A37077"/>
    <w:rsid w:val="00A71DA3"/>
    <w:rsid w:val="00A74F29"/>
    <w:rsid w:val="00A8701B"/>
    <w:rsid w:val="00A959A0"/>
    <w:rsid w:val="00AD22F7"/>
    <w:rsid w:val="00AE7EC9"/>
    <w:rsid w:val="00AF288B"/>
    <w:rsid w:val="00AF446B"/>
    <w:rsid w:val="00B0420C"/>
    <w:rsid w:val="00B44171"/>
    <w:rsid w:val="00BC1CE9"/>
    <w:rsid w:val="00BD783B"/>
    <w:rsid w:val="00BE6737"/>
    <w:rsid w:val="00C0761D"/>
    <w:rsid w:val="00C113F4"/>
    <w:rsid w:val="00C13D6B"/>
    <w:rsid w:val="00C55E3F"/>
    <w:rsid w:val="00C5642C"/>
    <w:rsid w:val="00C5672B"/>
    <w:rsid w:val="00C815D9"/>
    <w:rsid w:val="00C825F6"/>
    <w:rsid w:val="00C90543"/>
    <w:rsid w:val="00CA162F"/>
    <w:rsid w:val="00CA5381"/>
    <w:rsid w:val="00CB5589"/>
    <w:rsid w:val="00CC591E"/>
    <w:rsid w:val="00CE55E7"/>
    <w:rsid w:val="00CF6D7D"/>
    <w:rsid w:val="00CF7166"/>
    <w:rsid w:val="00D11E5F"/>
    <w:rsid w:val="00D42613"/>
    <w:rsid w:val="00D54B0A"/>
    <w:rsid w:val="00D7254C"/>
    <w:rsid w:val="00D875E5"/>
    <w:rsid w:val="00D908C8"/>
    <w:rsid w:val="00D90D56"/>
    <w:rsid w:val="00DB1E6F"/>
    <w:rsid w:val="00DC3269"/>
    <w:rsid w:val="00DC3A22"/>
    <w:rsid w:val="00DE0E9B"/>
    <w:rsid w:val="00DE3C61"/>
    <w:rsid w:val="00DE7A60"/>
    <w:rsid w:val="00E147EC"/>
    <w:rsid w:val="00E26DEC"/>
    <w:rsid w:val="00E278C0"/>
    <w:rsid w:val="00E31B2C"/>
    <w:rsid w:val="00E4359D"/>
    <w:rsid w:val="00E54D5D"/>
    <w:rsid w:val="00E83705"/>
    <w:rsid w:val="00EB1C4D"/>
    <w:rsid w:val="00EE3C94"/>
    <w:rsid w:val="00EF1816"/>
    <w:rsid w:val="00F07BDC"/>
    <w:rsid w:val="00F17440"/>
    <w:rsid w:val="00F178CC"/>
    <w:rsid w:val="00F4298D"/>
    <w:rsid w:val="00F56698"/>
    <w:rsid w:val="00F7430F"/>
    <w:rsid w:val="00F9503F"/>
    <w:rsid w:val="00F97043"/>
    <w:rsid w:val="00FB3B6B"/>
    <w:rsid w:val="00FC1578"/>
    <w:rsid w:val="00FE06E1"/>
    <w:rsid w:val="00FE5F3B"/>
    <w:rsid w:val="00FF7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78D3"/>
  <w15:chartTrackingRefBased/>
  <w15:docId w15:val="{1C9659F9-33F3-47AD-918B-E9F550B0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317"/>
    <w:pPr>
      <w:spacing w:after="0" w:line="240" w:lineRule="auto"/>
      <w:ind w:right="360"/>
    </w:pPr>
    <w:rPr>
      <w:rFonts w:ascii="Book Antiqua" w:hAnsi="Book Antiqua" w:cs="Times New Roman"/>
      <w:bCs/>
      <w:sz w:val="24"/>
      <w:szCs w:val="24"/>
    </w:rPr>
  </w:style>
  <w:style w:type="paragraph" w:styleId="Heading1">
    <w:name w:val="heading 1"/>
    <w:basedOn w:val="Normal"/>
    <w:next w:val="Normal"/>
    <w:link w:val="Heading1Char"/>
    <w:uiPriority w:val="9"/>
    <w:qFormat/>
    <w:rsid w:val="00917D7E"/>
    <w:pPr>
      <w:outlineLvl w:val="0"/>
    </w:pPr>
    <w:rPr>
      <w:b/>
      <w:bCs w:val="0"/>
      <w:u w:val="single"/>
    </w:rPr>
  </w:style>
  <w:style w:type="paragraph" w:styleId="Heading2">
    <w:name w:val="heading 2"/>
    <w:basedOn w:val="Normal"/>
    <w:next w:val="Normal"/>
    <w:link w:val="Heading2Char"/>
    <w:uiPriority w:val="9"/>
    <w:unhideWhenUsed/>
    <w:qFormat/>
    <w:rsid w:val="00D11E5F"/>
    <w:pPr>
      <w:ind w:left="90"/>
      <w:outlineLvl w:val="1"/>
    </w:pPr>
    <w:rPr>
      <w:b/>
      <w:bCs w:val="0"/>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B2C"/>
    <w:pPr>
      <w:ind w:left="720"/>
      <w:contextualSpacing/>
    </w:pPr>
    <w:rPr>
      <w:kern w:val="0"/>
      <w14:ligatures w14:val="none"/>
    </w:rPr>
  </w:style>
  <w:style w:type="character" w:customStyle="1" w:styleId="Heading1Char">
    <w:name w:val="Heading 1 Char"/>
    <w:basedOn w:val="DefaultParagraphFont"/>
    <w:link w:val="Heading1"/>
    <w:uiPriority w:val="9"/>
    <w:rsid w:val="00917D7E"/>
    <w:rPr>
      <w:rFonts w:ascii="Book Antiqua" w:hAnsi="Book Antiqua" w:cs="Times New Roman"/>
      <w:b/>
      <w:sz w:val="24"/>
      <w:szCs w:val="24"/>
      <w:u w:val="single"/>
    </w:rPr>
  </w:style>
  <w:style w:type="character" w:styleId="Hyperlink">
    <w:name w:val="Hyperlink"/>
    <w:basedOn w:val="DefaultParagraphFont"/>
    <w:uiPriority w:val="99"/>
    <w:unhideWhenUsed/>
    <w:rsid w:val="00E83705"/>
    <w:rPr>
      <w:color w:val="0563C1" w:themeColor="hyperlink"/>
      <w:u w:val="single"/>
    </w:rPr>
  </w:style>
  <w:style w:type="character" w:styleId="UnresolvedMention">
    <w:name w:val="Unresolved Mention"/>
    <w:basedOn w:val="DefaultParagraphFont"/>
    <w:uiPriority w:val="99"/>
    <w:semiHidden/>
    <w:unhideWhenUsed/>
    <w:rsid w:val="00E83705"/>
    <w:rPr>
      <w:color w:val="605E5C"/>
      <w:shd w:val="clear" w:color="auto" w:fill="E1DFDD"/>
    </w:rPr>
  </w:style>
  <w:style w:type="paragraph" w:styleId="NormalWeb">
    <w:name w:val="Normal (Web)"/>
    <w:basedOn w:val="Normal"/>
    <w:uiPriority w:val="99"/>
    <w:semiHidden/>
    <w:unhideWhenUsed/>
    <w:rsid w:val="00D908C8"/>
    <w:pPr>
      <w:spacing w:before="100" w:beforeAutospacing="1" w:after="100" w:afterAutospacing="1"/>
      <w:ind w:right="0"/>
    </w:pPr>
    <w:rPr>
      <w:rFonts w:ascii="Times New Roman" w:eastAsia="Times New Roman" w:hAnsi="Times New Roman"/>
      <w:bCs w:val="0"/>
      <w:kern w:val="0"/>
      <w14:ligatures w14:val="none"/>
    </w:rPr>
  </w:style>
  <w:style w:type="character" w:customStyle="1" w:styleId="ui-provider">
    <w:name w:val="ui-provider"/>
    <w:basedOn w:val="DefaultParagraphFont"/>
    <w:rsid w:val="007E4437"/>
  </w:style>
  <w:style w:type="character" w:customStyle="1" w:styleId="ui-box">
    <w:name w:val="ui-box"/>
    <w:basedOn w:val="DefaultParagraphFont"/>
    <w:rsid w:val="007E4437"/>
  </w:style>
  <w:style w:type="character" w:customStyle="1" w:styleId="fui-primitive">
    <w:name w:val="fui-primitive"/>
    <w:basedOn w:val="DefaultParagraphFont"/>
    <w:rsid w:val="007E4437"/>
  </w:style>
  <w:style w:type="character" w:customStyle="1" w:styleId="ck">
    <w:name w:val="ck"/>
    <w:basedOn w:val="DefaultParagraphFont"/>
    <w:rsid w:val="007E4437"/>
  </w:style>
  <w:style w:type="paragraph" w:customStyle="1" w:styleId="ck-placeholder">
    <w:name w:val="ck-placeholder"/>
    <w:basedOn w:val="Normal"/>
    <w:rsid w:val="007E4437"/>
    <w:pPr>
      <w:spacing w:before="100" w:beforeAutospacing="1" w:after="100" w:afterAutospacing="1"/>
      <w:ind w:right="0"/>
    </w:pPr>
    <w:rPr>
      <w:rFonts w:ascii="Times New Roman" w:eastAsia="Times New Roman" w:hAnsi="Times New Roman"/>
      <w:bCs w:val="0"/>
      <w:kern w:val="0"/>
      <w14:ligatures w14:val="none"/>
    </w:rPr>
  </w:style>
  <w:style w:type="paragraph" w:styleId="Header">
    <w:name w:val="header"/>
    <w:basedOn w:val="Normal"/>
    <w:link w:val="HeaderChar"/>
    <w:uiPriority w:val="99"/>
    <w:unhideWhenUsed/>
    <w:rsid w:val="00004141"/>
    <w:pPr>
      <w:tabs>
        <w:tab w:val="center" w:pos="4680"/>
        <w:tab w:val="right" w:pos="9360"/>
      </w:tabs>
    </w:pPr>
  </w:style>
  <w:style w:type="character" w:customStyle="1" w:styleId="HeaderChar">
    <w:name w:val="Header Char"/>
    <w:basedOn w:val="DefaultParagraphFont"/>
    <w:link w:val="Header"/>
    <w:uiPriority w:val="99"/>
    <w:rsid w:val="00004141"/>
    <w:rPr>
      <w:rFonts w:ascii="Book Antiqua" w:hAnsi="Book Antiqua" w:cs="Times New Roman"/>
      <w:bCs/>
      <w:sz w:val="24"/>
      <w:szCs w:val="24"/>
    </w:rPr>
  </w:style>
  <w:style w:type="paragraph" w:styleId="Footer">
    <w:name w:val="footer"/>
    <w:basedOn w:val="Normal"/>
    <w:link w:val="FooterChar"/>
    <w:uiPriority w:val="99"/>
    <w:unhideWhenUsed/>
    <w:rsid w:val="00004141"/>
    <w:pPr>
      <w:tabs>
        <w:tab w:val="center" w:pos="4680"/>
        <w:tab w:val="right" w:pos="9360"/>
      </w:tabs>
    </w:pPr>
  </w:style>
  <w:style w:type="character" w:customStyle="1" w:styleId="FooterChar">
    <w:name w:val="Footer Char"/>
    <w:basedOn w:val="DefaultParagraphFont"/>
    <w:link w:val="Footer"/>
    <w:uiPriority w:val="99"/>
    <w:rsid w:val="00004141"/>
    <w:rPr>
      <w:rFonts w:ascii="Book Antiqua" w:hAnsi="Book Antiqua" w:cs="Times New Roman"/>
      <w:bCs/>
      <w:sz w:val="24"/>
      <w:szCs w:val="24"/>
    </w:rPr>
  </w:style>
  <w:style w:type="character" w:customStyle="1" w:styleId="Heading2Char">
    <w:name w:val="Heading 2 Char"/>
    <w:basedOn w:val="DefaultParagraphFont"/>
    <w:link w:val="Heading2"/>
    <w:uiPriority w:val="9"/>
    <w:rsid w:val="00D11E5F"/>
    <w:rPr>
      <w:rFonts w:ascii="Book Antiqua" w:hAnsi="Book Antiqua" w:cs="Times New Roman"/>
      <w:b/>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06056">
      <w:bodyDiv w:val="1"/>
      <w:marLeft w:val="0"/>
      <w:marRight w:val="0"/>
      <w:marTop w:val="0"/>
      <w:marBottom w:val="0"/>
      <w:divBdr>
        <w:top w:val="none" w:sz="0" w:space="0" w:color="auto"/>
        <w:left w:val="none" w:sz="0" w:space="0" w:color="auto"/>
        <w:bottom w:val="none" w:sz="0" w:space="0" w:color="auto"/>
        <w:right w:val="none" w:sz="0" w:space="0" w:color="auto"/>
      </w:divBdr>
    </w:div>
    <w:div w:id="929967085">
      <w:bodyDiv w:val="1"/>
      <w:marLeft w:val="0"/>
      <w:marRight w:val="0"/>
      <w:marTop w:val="0"/>
      <w:marBottom w:val="0"/>
      <w:divBdr>
        <w:top w:val="none" w:sz="0" w:space="0" w:color="auto"/>
        <w:left w:val="none" w:sz="0" w:space="0" w:color="auto"/>
        <w:bottom w:val="none" w:sz="0" w:space="0" w:color="auto"/>
        <w:right w:val="none" w:sz="0" w:space="0" w:color="auto"/>
      </w:divBdr>
    </w:div>
    <w:div w:id="931862590">
      <w:bodyDiv w:val="1"/>
      <w:marLeft w:val="0"/>
      <w:marRight w:val="0"/>
      <w:marTop w:val="0"/>
      <w:marBottom w:val="0"/>
      <w:divBdr>
        <w:top w:val="none" w:sz="0" w:space="0" w:color="auto"/>
        <w:left w:val="none" w:sz="0" w:space="0" w:color="auto"/>
        <w:bottom w:val="none" w:sz="0" w:space="0" w:color="auto"/>
        <w:right w:val="none" w:sz="0" w:space="0" w:color="auto"/>
      </w:divBdr>
    </w:div>
    <w:div w:id="1021855003">
      <w:bodyDiv w:val="1"/>
      <w:marLeft w:val="0"/>
      <w:marRight w:val="0"/>
      <w:marTop w:val="0"/>
      <w:marBottom w:val="0"/>
      <w:divBdr>
        <w:top w:val="none" w:sz="0" w:space="0" w:color="auto"/>
        <w:left w:val="none" w:sz="0" w:space="0" w:color="auto"/>
        <w:bottom w:val="none" w:sz="0" w:space="0" w:color="auto"/>
        <w:right w:val="none" w:sz="0" w:space="0" w:color="auto"/>
      </w:divBdr>
    </w:div>
    <w:div w:id="1669208153">
      <w:bodyDiv w:val="1"/>
      <w:marLeft w:val="0"/>
      <w:marRight w:val="0"/>
      <w:marTop w:val="0"/>
      <w:marBottom w:val="0"/>
      <w:divBdr>
        <w:top w:val="none" w:sz="0" w:space="0" w:color="auto"/>
        <w:left w:val="none" w:sz="0" w:space="0" w:color="auto"/>
        <w:bottom w:val="none" w:sz="0" w:space="0" w:color="auto"/>
        <w:right w:val="none" w:sz="0" w:space="0" w:color="auto"/>
      </w:divBdr>
    </w:div>
    <w:div w:id="167637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manda.peck@floridadep.gov" TargetMode="External"/><Relationship Id="rId18" Type="http://schemas.openxmlformats.org/officeDocument/2006/relationships/hyperlink" Target="https://npspublication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pspublications.com/" TargetMode="External"/><Relationship Id="rId17" Type="http://schemas.openxmlformats.org/officeDocument/2006/relationships/hyperlink" Target="https://www.swfwmd.state.fl.us/projects/springs/weeki-wachee-natural-system-carrying-capacity-study" TargetMode="External"/><Relationship Id="rId2" Type="http://schemas.openxmlformats.org/officeDocument/2006/relationships/customXml" Target="../customXml/item2.xml"/><Relationship Id="rId16" Type="http://schemas.openxmlformats.org/officeDocument/2006/relationships/hyperlink" Target="mailto:chandler.b.keenan@floridadep.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wfwmd.state.fl.us/projects/springs/weeki-wachee-natural-system-carrying-capacity-study" TargetMode="External"/><Relationship Id="rId5" Type="http://schemas.openxmlformats.org/officeDocument/2006/relationships/styles" Target="styles.xml"/><Relationship Id="rId15" Type="http://schemas.openxmlformats.org/officeDocument/2006/relationships/hyperlink" Target="mailto:chandler.b.keenan@floridadep.gov" TargetMode="External"/><Relationship Id="rId10" Type="http://schemas.openxmlformats.org/officeDocument/2006/relationships/footer" Target="footer1.xml"/><Relationship Id="rId19" Type="http://schemas.openxmlformats.org/officeDocument/2006/relationships/hyperlink" Target="mailto:amanda.peck@floridadep.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sacher@seminolecountyf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6CF156282354B9D0286B38EF12784" ma:contentTypeVersion="17" ma:contentTypeDescription="Create a new document." ma:contentTypeScope="" ma:versionID="ef141fa25ef09def5fac1596614c10b9">
  <xsd:schema xmlns:xsd="http://www.w3.org/2001/XMLSchema" xmlns:xs="http://www.w3.org/2001/XMLSchema" xmlns:p="http://schemas.microsoft.com/office/2006/metadata/properties" xmlns:ns2="450cd771-248d-4a06-b878-2516c33d639d" xmlns:ns3="f3600212-7027-4ef5-a369-584c7db687d0" targetNamespace="http://schemas.microsoft.com/office/2006/metadata/properties" ma:root="true" ma:fieldsID="e3a522754d0958146ddca5bed61e2991" ns2:_="" ns3:_="">
    <xsd:import namespace="450cd771-248d-4a06-b878-2516c33d639d"/>
    <xsd:import namespace="f3600212-7027-4ef5-a369-584c7db687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cd771-248d-4a06-b878-2516c33d6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6451cd-644b-498e-a27d-66d0d68a9f0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00212-7027-4ef5-a369-584c7db687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a1a05ba-a590-47b8-866b-bce30a2b0b74}" ma:internalName="TaxCatchAll" ma:showField="CatchAllData" ma:web="f3600212-7027-4ef5-a369-584c7db687d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A6CCC-63B0-4C5A-93DA-6221569AD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cd771-248d-4a06-b878-2516c33d639d"/>
    <ds:schemaRef ds:uri="f3600212-7027-4ef5-a369-584c7db68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48E4D-3A86-4F6E-91D5-77EF6E5CCD3B}">
  <ds:schemaRefs>
    <ds:schemaRef ds:uri="http://schemas.microsoft.com/sharepoint/v3/contenttype/forms"/>
  </ds:schemaRefs>
</ds:datastoreItem>
</file>

<file path=customXml/itemProps3.xml><?xml version="1.0" encoding="utf-8"?>
<ds:datastoreItem xmlns:ds="http://schemas.openxmlformats.org/officeDocument/2006/customXml" ds:itemID="{F0EDD9B9-C21F-4C35-9572-919B748D0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Keenan, Chandler B</cp:lastModifiedBy>
  <cp:revision>3</cp:revision>
  <dcterms:created xsi:type="dcterms:W3CDTF">2023-10-02T20:49:00Z</dcterms:created>
  <dcterms:modified xsi:type="dcterms:W3CDTF">2023-10-02T20:51:00Z</dcterms:modified>
</cp:coreProperties>
</file>