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 w:rsidRPr="00EA4575">
        <w:rPr>
          <w:rFonts w:ascii="Times New Roman" w:hAnsi="Times New Roman" w:cs="Times New Roman"/>
          <w:b/>
          <w:bCs/>
          <w:i/>
          <w:iCs/>
        </w:rPr>
        <w:t xml:space="preserve">Thursday, </w:t>
      </w:r>
      <w:r w:rsidR="005D5540" w:rsidRPr="00EA4575">
        <w:rPr>
          <w:rFonts w:ascii="Times New Roman" w:hAnsi="Times New Roman" w:cs="Times New Roman"/>
          <w:b/>
          <w:bCs/>
          <w:i/>
          <w:iCs/>
        </w:rPr>
        <w:t>November 29, 2012</w:t>
      </w:r>
    </w:p>
    <w:p w:rsidR="00735E2C" w:rsidRPr="00EA4575" w:rsidRDefault="005D5540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EA4575">
        <w:rPr>
          <w:rFonts w:ascii="Times New Roman" w:hAnsi="Times New Roman" w:cs="Times New Roman"/>
          <w:i/>
          <w:iCs/>
        </w:rPr>
        <w:t>9:00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9C613C" w:rsidRDefault="009C613C" w:rsidP="005D554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Martin County </w:t>
      </w:r>
      <w:r w:rsidRPr="009C613C">
        <w:rPr>
          <w:rFonts w:ascii="Times New Roman" w:hAnsi="Times New Roman" w:cs="Times New Roman"/>
          <w:i/>
          <w:iCs/>
        </w:rPr>
        <w:t xml:space="preserve">Commission Chambers, </w:t>
      </w:r>
      <w:r>
        <w:rPr>
          <w:rFonts w:ascii="Times New Roman" w:hAnsi="Times New Roman" w:cs="Times New Roman"/>
          <w:i/>
          <w:iCs/>
        </w:rPr>
        <w:t>Administrative Center,</w:t>
      </w:r>
      <w:r w:rsidRPr="009C613C">
        <w:rPr>
          <w:rFonts w:ascii="Times New Roman" w:hAnsi="Times New Roman" w:cs="Times New Roman"/>
          <w:i/>
          <w:iCs/>
        </w:rPr>
        <w:t xml:space="preserve"> 1</w:t>
      </w:r>
      <w:r w:rsidRPr="009C613C">
        <w:rPr>
          <w:rFonts w:ascii="Times New Roman" w:hAnsi="Times New Roman" w:cs="Times New Roman"/>
          <w:i/>
          <w:iCs/>
          <w:vertAlign w:val="superscript"/>
        </w:rPr>
        <w:t>st</w:t>
      </w:r>
      <w:r>
        <w:rPr>
          <w:rFonts w:ascii="Times New Roman" w:hAnsi="Times New Roman" w:cs="Times New Roman"/>
          <w:i/>
          <w:iCs/>
        </w:rPr>
        <w:t xml:space="preserve"> Floor </w:t>
      </w:r>
    </w:p>
    <w:p w:rsidR="00735E2C" w:rsidRPr="00735E2C" w:rsidRDefault="009C613C" w:rsidP="005D5540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9C613C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401 SE Monterey Road, Stuart, Florida</w:t>
      </w:r>
      <w:r w:rsidRPr="009C613C">
        <w:rPr>
          <w:rFonts w:ascii="Times New Roman" w:hAnsi="Times New Roman" w:cs="Times New Roman"/>
          <w:i/>
          <w:iCs/>
        </w:rPr>
        <w:t xml:space="preserve"> 34996</w:t>
      </w:r>
    </w:p>
    <w:p w:rsidR="00735E2C" w:rsidRP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9:0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proofErr w:type="gramStart"/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Pr="00EB3F56">
        <w:rPr>
          <w:rFonts w:ascii="Times New Roman" w:hAnsi="Times New Roman"/>
          <w:i/>
          <w:sz w:val="24"/>
          <w:szCs w:val="24"/>
        </w:rPr>
        <w:t>Charlie Gauthier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5D5540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9:1</w:t>
      </w:r>
      <w:r w:rsidR="007253E3" w:rsidRPr="00EB3F56">
        <w:rPr>
          <w:rFonts w:ascii="Times New Roman" w:hAnsi="Times New Roman"/>
          <w:sz w:val="24"/>
          <w:szCs w:val="24"/>
        </w:rPr>
        <w:t xml:space="preserve">5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 w:rsidR="00AB14E1">
        <w:rPr>
          <w:rFonts w:ascii="Times New Roman" w:hAnsi="Times New Roman"/>
          <w:sz w:val="24"/>
          <w:szCs w:val="24"/>
        </w:rPr>
        <w:t>BMAP Process Milestones (</w:t>
      </w:r>
      <w:r w:rsidR="00AB14E1">
        <w:rPr>
          <w:rFonts w:ascii="Times New Roman" w:hAnsi="Times New Roman"/>
          <w:i/>
          <w:sz w:val="24"/>
          <w:szCs w:val="24"/>
        </w:rPr>
        <w:t>Katie Hallas)</w:t>
      </w:r>
    </w:p>
    <w:p w:rsidR="00AB14E1" w:rsidRPr="00B17FA9" w:rsidRDefault="00AB14E1" w:rsidP="00AB14E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7FA9">
        <w:rPr>
          <w:rFonts w:ascii="Times New Roman" w:hAnsi="Times New Roman"/>
          <w:sz w:val="24"/>
          <w:szCs w:val="24"/>
        </w:rPr>
        <w:t>Next meeting date for monitoring plan:  Wednesday, December 12, 2012</w:t>
      </w:r>
    </w:p>
    <w:p w:rsidR="00AB14E1" w:rsidRPr="00B17FA9" w:rsidRDefault="00AB14E1" w:rsidP="00AB14E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7FA9">
        <w:rPr>
          <w:rFonts w:ascii="Times New Roman" w:hAnsi="Times New Roman"/>
          <w:sz w:val="24"/>
          <w:szCs w:val="24"/>
        </w:rPr>
        <w:t>Future technical meetings on the second Wednesday of every month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E766CB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9:30</w:t>
      </w:r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AB14E1">
        <w:rPr>
          <w:rFonts w:ascii="Times New Roman" w:hAnsi="Times New Roman"/>
          <w:sz w:val="24"/>
          <w:szCs w:val="24"/>
        </w:rPr>
        <w:t xml:space="preserve">Basin Working Group or Policy Maker Briefings </w:t>
      </w:r>
      <w:r w:rsidR="00AB14E1">
        <w:rPr>
          <w:rFonts w:ascii="Times New Roman" w:hAnsi="Times New Roman"/>
          <w:i/>
          <w:sz w:val="24"/>
          <w:szCs w:val="24"/>
        </w:rPr>
        <w:t>(Tiffany Busby)</w:t>
      </w:r>
    </w:p>
    <w:p w:rsidR="00AB14E1" w:rsidRDefault="00AB14E1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35E2C" w:rsidRPr="00EB3F56" w:rsidRDefault="00AB14E1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E766C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ab/>
        <w:t xml:space="preserve">Allocation Process/Potential Modifications Review </w:t>
      </w:r>
      <w:r w:rsidR="003B0AB8" w:rsidRPr="00EB3F5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Katie Hallas</w:t>
      </w:r>
      <w:r w:rsidR="003B0AB8" w:rsidRPr="00EB3F56">
        <w:rPr>
          <w:rFonts w:ascii="Times New Roman" w:hAnsi="Times New Roman"/>
          <w:sz w:val="24"/>
          <w:szCs w:val="24"/>
        </w:rPr>
        <w:t>)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B4C" w:rsidRPr="00EB3F56" w:rsidRDefault="00AB14E1" w:rsidP="00340B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="00E766CB">
        <w:rPr>
          <w:rFonts w:ascii="Times New Roman" w:hAnsi="Times New Roman"/>
          <w:sz w:val="24"/>
          <w:szCs w:val="24"/>
        </w:rPr>
        <w:t>15</w:t>
      </w:r>
      <w:r w:rsidR="00340B4C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40B4C" w:rsidRPr="00EB3F56">
        <w:rPr>
          <w:rFonts w:ascii="Times New Roman" w:hAnsi="Times New Roman"/>
          <w:sz w:val="24"/>
          <w:szCs w:val="24"/>
        </w:rPr>
        <w:t>AM</w:t>
      </w:r>
      <w:proofErr w:type="gramEnd"/>
      <w:r w:rsidR="00340B4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Project Credit Calculations</w:t>
      </w:r>
      <w:r w:rsidR="00340B4C" w:rsidRPr="00EB3F5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Marcy Policastro</w:t>
      </w:r>
      <w:r w:rsidR="00340B4C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575" w:rsidRPr="00EB3F56" w:rsidRDefault="00340B4C" w:rsidP="00EA4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AB14E1">
        <w:rPr>
          <w:rFonts w:ascii="Times New Roman" w:hAnsi="Times New Roman"/>
          <w:sz w:val="24"/>
          <w:szCs w:val="24"/>
        </w:rPr>
        <w:t>45</w:t>
      </w:r>
      <w:r w:rsidRPr="00EB3F56">
        <w:rPr>
          <w:rFonts w:ascii="Times New Roman" w:hAnsi="Times New Roman"/>
          <w:sz w:val="24"/>
          <w:szCs w:val="24"/>
        </w:rPr>
        <w:t xml:space="preserve"> AM</w:t>
      </w:r>
      <w:r w:rsidRPr="00EB3F56">
        <w:rPr>
          <w:rFonts w:ascii="Times New Roman" w:hAnsi="Times New Roman"/>
          <w:sz w:val="24"/>
          <w:szCs w:val="24"/>
        </w:rPr>
        <w:tab/>
      </w:r>
      <w:r w:rsidR="00EA4575" w:rsidRPr="00EB3F56">
        <w:rPr>
          <w:rFonts w:ascii="Times New Roman" w:hAnsi="Times New Roman"/>
          <w:sz w:val="24"/>
          <w:szCs w:val="24"/>
        </w:rPr>
        <w:t>Monitoring Plan (</w:t>
      </w:r>
      <w:r w:rsidR="00EA4575" w:rsidRPr="00EB3F56">
        <w:rPr>
          <w:rFonts w:ascii="Times New Roman" w:hAnsi="Times New Roman"/>
          <w:i/>
          <w:sz w:val="24"/>
          <w:szCs w:val="24"/>
        </w:rPr>
        <w:t>Katie Hallas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EA4575" w:rsidRPr="00EB3F56">
        <w:rPr>
          <w:rFonts w:ascii="Times New Roman" w:hAnsi="Times New Roman"/>
          <w:sz w:val="24"/>
          <w:szCs w:val="24"/>
        </w:rPr>
        <w:t>5</w:t>
      </w:r>
      <w:r w:rsidRPr="00EB3F56">
        <w:rPr>
          <w:rFonts w:ascii="Times New Roman" w:hAnsi="Times New Roman"/>
          <w:sz w:val="24"/>
          <w:szCs w:val="24"/>
        </w:rPr>
        <w:t>5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735E2C" w:rsidRPr="00EB3F56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EA4575"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F1" w:rsidRDefault="00A83DF1" w:rsidP="00BA5D34">
      <w:pPr>
        <w:spacing w:after="0" w:line="240" w:lineRule="auto"/>
      </w:pPr>
      <w:r>
        <w:separator/>
      </w:r>
    </w:p>
  </w:endnote>
  <w:endnote w:type="continuationSeparator" w:id="0">
    <w:p w:rsidR="00A83DF1" w:rsidRDefault="00A83DF1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C3263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F1" w:rsidRDefault="00A83DF1" w:rsidP="00BA5D34">
      <w:pPr>
        <w:spacing w:after="0" w:line="240" w:lineRule="auto"/>
      </w:pPr>
      <w:r>
        <w:separator/>
      </w:r>
    </w:p>
  </w:footnote>
  <w:footnote w:type="continuationSeparator" w:id="0">
    <w:p w:rsidR="00A83DF1" w:rsidRDefault="00A83DF1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5"/>
  </w:num>
  <w:num w:numId="5">
    <w:abstractNumId w:val="12"/>
  </w:num>
  <w:num w:numId="6">
    <w:abstractNumId w:val="13"/>
  </w:num>
  <w:num w:numId="7">
    <w:abstractNumId w:val="2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8478D"/>
    <w:rsid w:val="000A5EDE"/>
    <w:rsid w:val="000C3BEB"/>
    <w:rsid w:val="000E6C4B"/>
    <w:rsid w:val="00145CFD"/>
    <w:rsid w:val="00182B81"/>
    <w:rsid w:val="001B68F8"/>
    <w:rsid w:val="001D098D"/>
    <w:rsid w:val="002040E3"/>
    <w:rsid w:val="002769C3"/>
    <w:rsid w:val="00276DC3"/>
    <w:rsid w:val="00282AC4"/>
    <w:rsid w:val="002B721B"/>
    <w:rsid w:val="002C5771"/>
    <w:rsid w:val="00313E6E"/>
    <w:rsid w:val="00340B4C"/>
    <w:rsid w:val="00354DAD"/>
    <w:rsid w:val="00366455"/>
    <w:rsid w:val="003805DF"/>
    <w:rsid w:val="00396EC2"/>
    <w:rsid w:val="003B0AB8"/>
    <w:rsid w:val="003C3980"/>
    <w:rsid w:val="003E31F8"/>
    <w:rsid w:val="004355C5"/>
    <w:rsid w:val="00442BF0"/>
    <w:rsid w:val="00464E70"/>
    <w:rsid w:val="00494394"/>
    <w:rsid w:val="004A5BF7"/>
    <w:rsid w:val="004B381F"/>
    <w:rsid w:val="004F603F"/>
    <w:rsid w:val="005167C5"/>
    <w:rsid w:val="00543291"/>
    <w:rsid w:val="005855F3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253E3"/>
    <w:rsid w:val="007259C6"/>
    <w:rsid w:val="00734BA0"/>
    <w:rsid w:val="00735E2C"/>
    <w:rsid w:val="00790B21"/>
    <w:rsid w:val="007D6B21"/>
    <w:rsid w:val="007D7A47"/>
    <w:rsid w:val="00843B35"/>
    <w:rsid w:val="0085256A"/>
    <w:rsid w:val="008953E3"/>
    <w:rsid w:val="008B648F"/>
    <w:rsid w:val="008D58ED"/>
    <w:rsid w:val="00906589"/>
    <w:rsid w:val="009114D3"/>
    <w:rsid w:val="00942CE6"/>
    <w:rsid w:val="00963BEA"/>
    <w:rsid w:val="009C613C"/>
    <w:rsid w:val="009D3E7A"/>
    <w:rsid w:val="00A34D2B"/>
    <w:rsid w:val="00A37720"/>
    <w:rsid w:val="00A70269"/>
    <w:rsid w:val="00A807EF"/>
    <w:rsid w:val="00A83DF1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621B0"/>
    <w:rsid w:val="00BA5D34"/>
    <w:rsid w:val="00BA7910"/>
    <w:rsid w:val="00BB54F9"/>
    <w:rsid w:val="00C454DD"/>
    <w:rsid w:val="00C70BB3"/>
    <w:rsid w:val="00CE18D2"/>
    <w:rsid w:val="00CF7D4A"/>
    <w:rsid w:val="00D21DC5"/>
    <w:rsid w:val="00D57EFD"/>
    <w:rsid w:val="00D7576E"/>
    <w:rsid w:val="00D803D6"/>
    <w:rsid w:val="00DA08FE"/>
    <w:rsid w:val="00DC08C3"/>
    <w:rsid w:val="00DD0D43"/>
    <w:rsid w:val="00DE4C1B"/>
    <w:rsid w:val="00DF1F57"/>
    <w:rsid w:val="00DF211E"/>
    <w:rsid w:val="00E255C7"/>
    <w:rsid w:val="00E714A0"/>
    <w:rsid w:val="00E766CB"/>
    <w:rsid w:val="00E832DA"/>
    <w:rsid w:val="00E84269"/>
    <w:rsid w:val="00EA4575"/>
    <w:rsid w:val="00EB2CDA"/>
    <w:rsid w:val="00EB3F56"/>
    <w:rsid w:val="00EC506B"/>
    <w:rsid w:val="00ED6779"/>
    <w:rsid w:val="00F15A8B"/>
    <w:rsid w:val="00F32380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hallas_k</cp:lastModifiedBy>
  <cp:revision>3</cp:revision>
  <cp:lastPrinted>2012-11-16T21:30:00Z</cp:lastPrinted>
  <dcterms:created xsi:type="dcterms:W3CDTF">2012-11-21T14:28:00Z</dcterms:created>
  <dcterms:modified xsi:type="dcterms:W3CDTF">2012-11-21T14:29:00Z</dcterms:modified>
</cp:coreProperties>
</file>