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6AD" w:rsidRPr="006A76AD" w:rsidRDefault="00E2304E" w:rsidP="006A76AD">
      <w:pPr>
        <w:jc w:val="center"/>
        <w:rPr>
          <w:b/>
        </w:rPr>
      </w:pPr>
      <w:r>
        <w:rPr>
          <w:b/>
        </w:rPr>
        <w:t>MC-</w:t>
      </w:r>
      <w:r w:rsidR="00373E88">
        <w:rPr>
          <w:b/>
        </w:rPr>
        <w:t>15</w:t>
      </w:r>
      <w:r w:rsidR="006A76AD" w:rsidRPr="006A76AD">
        <w:rPr>
          <w:b/>
        </w:rPr>
        <w:t xml:space="preserve">: </w:t>
      </w:r>
      <w:r w:rsidR="00373E88">
        <w:rPr>
          <w:b/>
        </w:rPr>
        <w:t>Tropical Farms</w:t>
      </w:r>
      <w:r w:rsidR="003F4727">
        <w:rPr>
          <w:b/>
        </w:rPr>
        <w:t xml:space="preserve"> Water Quality Retrofit</w:t>
      </w:r>
    </w:p>
    <w:p w:rsidR="006A76AD" w:rsidRPr="006A76AD" w:rsidRDefault="006A76AD">
      <w:pPr>
        <w:rPr>
          <w:i/>
        </w:rPr>
      </w:pPr>
      <w:r w:rsidRPr="006A76AD">
        <w:rPr>
          <w:i/>
        </w:rPr>
        <w:t>Project Summary</w:t>
      </w:r>
    </w:p>
    <w:p w:rsidR="006A76AD" w:rsidRDefault="00EC5B31">
      <w:r>
        <w:t>The</w:t>
      </w:r>
      <w:r w:rsidR="00091C90">
        <w:t xml:space="preserve"> project </w:t>
      </w:r>
      <w:r w:rsidR="0035262F">
        <w:t xml:space="preserve">is a water quality improvement project for the watershed tributary to Roebuck Creek. Stormwater treatment cells and wet detention areas provide additional water quality treatment for 468 acres within the existing basin prior to discharging to the South Fork of the St. Lucie River. </w:t>
      </w:r>
      <w:r w:rsidR="00E31B85">
        <w:t xml:space="preserve"> It includes a piped conveyance system, construction of a lake, and a stormwater treatment area. </w:t>
      </w:r>
    </w:p>
    <w:p w:rsidR="003208A0" w:rsidRDefault="00286E8F">
      <w:pPr>
        <w:rPr>
          <w:i/>
        </w:rPr>
      </w:pPr>
      <w:r>
        <w:rPr>
          <w:i/>
        </w:rPr>
        <w:t>Documents Included</w:t>
      </w:r>
    </w:p>
    <w:p w:rsidR="00454345" w:rsidRDefault="00E85BC1" w:rsidP="00454345">
      <w:pPr>
        <w:pStyle w:val="ListParagraph"/>
        <w:numPr>
          <w:ilvl w:val="0"/>
          <w:numId w:val="1"/>
        </w:numPr>
      </w:pPr>
      <w:r>
        <w:t>070927-17_StaffRpt_285604</w:t>
      </w:r>
      <w:r w:rsidR="0013579A">
        <w:t xml:space="preserve"> (SFWMD </w:t>
      </w:r>
      <w:r>
        <w:t>staff report</w:t>
      </w:r>
      <w:r w:rsidR="0013579A">
        <w:t>)</w:t>
      </w:r>
    </w:p>
    <w:p w:rsidR="0013579A" w:rsidRDefault="00ED67DD" w:rsidP="00677C90">
      <w:pPr>
        <w:pStyle w:val="ListParagraph"/>
        <w:numPr>
          <w:ilvl w:val="1"/>
          <w:numId w:val="1"/>
        </w:numPr>
      </w:pPr>
      <w:r>
        <w:t>All information typical of a SFWMD Environmental Resource Standard General Permit (general conditions, special conditions, notice of rights, project evaluation, related concerns)</w:t>
      </w:r>
    </w:p>
    <w:p w:rsidR="00677C90" w:rsidRDefault="006A76AD" w:rsidP="0059367B">
      <w:pPr>
        <w:pStyle w:val="ListParagraph"/>
        <w:numPr>
          <w:ilvl w:val="1"/>
          <w:numId w:val="1"/>
        </w:numPr>
      </w:pPr>
      <w:r>
        <w:t xml:space="preserve">Operational information can be found on </w:t>
      </w:r>
      <w:r w:rsidR="00EC5B31">
        <w:rPr>
          <w:b/>
        </w:rPr>
        <w:t>page</w:t>
      </w:r>
      <w:r w:rsidR="00091C90">
        <w:rPr>
          <w:b/>
        </w:rPr>
        <w:t xml:space="preserve">s </w:t>
      </w:r>
      <w:r w:rsidR="00E31B85">
        <w:rPr>
          <w:b/>
        </w:rPr>
        <w:t>6</w:t>
      </w:r>
      <w:r w:rsidR="00091C90">
        <w:rPr>
          <w:b/>
        </w:rPr>
        <w:t xml:space="preserve"> and </w:t>
      </w:r>
      <w:r w:rsidR="00E31B85">
        <w:rPr>
          <w:b/>
        </w:rPr>
        <w:t>7</w:t>
      </w:r>
      <w:r w:rsidR="00ED67DD">
        <w:t xml:space="preserve"> </w:t>
      </w:r>
      <w:r w:rsidR="00677C90">
        <w:t xml:space="preserve">of the </w:t>
      </w:r>
      <w:r w:rsidR="00ED67DD">
        <w:t>PDF</w:t>
      </w:r>
      <w:r w:rsidR="00677C90">
        <w:t>.</w:t>
      </w:r>
    </w:p>
    <w:p w:rsidR="0035262F" w:rsidRDefault="0035262F" w:rsidP="0035262F">
      <w:pPr>
        <w:pStyle w:val="ListParagraph"/>
        <w:numPr>
          <w:ilvl w:val="0"/>
          <w:numId w:val="1"/>
        </w:numPr>
      </w:pPr>
      <w:r>
        <w:t>TROPICAL FARMS FINAL REPORT – JAN 2013</w:t>
      </w:r>
    </w:p>
    <w:p w:rsidR="0035262F" w:rsidRDefault="00656E80" w:rsidP="0035262F">
      <w:pPr>
        <w:pStyle w:val="ListParagraph"/>
        <w:numPr>
          <w:ilvl w:val="1"/>
          <w:numId w:val="1"/>
        </w:numPr>
      </w:pPr>
      <w:r>
        <w:t>Summary of the performance efficiency evaluation done for this project (pages 91 – 116)</w:t>
      </w:r>
    </w:p>
    <w:p w:rsidR="00656E80" w:rsidRDefault="00656E80" w:rsidP="00656E80">
      <w:pPr>
        <w:pStyle w:val="ListParagraph"/>
        <w:numPr>
          <w:ilvl w:val="0"/>
          <w:numId w:val="1"/>
        </w:numPr>
      </w:pPr>
      <w:r>
        <w:t>TROPICAL FARMS APPENDICES – JAN 2013</w:t>
      </w:r>
    </w:p>
    <w:p w:rsidR="00656E80" w:rsidRDefault="00656E80" w:rsidP="00656E80">
      <w:pPr>
        <w:pStyle w:val="ListParagraph"/>
        <w:numPr>
          <w:ilvl w:val="1"/>
          <w:numId w:val="1"/>
        </w:numPr>
      </w:pPr>
      <w:r>
        <w:t>Supporting documentation to the final report (construction drawings, physical and chemical characteristics measured in the field, supporting calculations, QA/QC data)</w:t>
      </w:r>
      <w:bookmarkStart w:id="0" w:name="_GoBack"/>
      <w:bookmarkEnd w:id="0"/>
    </w:p>
    <w:sectPr w:rsidR="00656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448B3"/>
    <w:multiLevelType w:val="hybridMultilevel"/>
    <w:tmpl w:val="36EC4D0E"/>
    <w:lvl w:ilvl="0" w:tplc="E7DA53B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8F"/>
    <w:rsid w:val="00091C90"/>
    <w:rsid w:val="000F3BD4"/>
    <w:rsid w:val="0013579A"/>
    <w:rsid w:val="00286E8F"/>
    <w:rsid w:val="003208A0"/>
    <w:rsid w:val="0035262F"/>
    <w:rsid w:val="00373E88"/>
    <w:rsid w:val="003F4727"/>
    <w:rsid w:val="00454345"/>
    <w:rsid w:val="004A14AB"/>
    <w:rsid w:val="0059367B"/>
    <w:rsid w:val="00656E80"/>
    <w:rsid w:val="00677C90"/>
    <w:rsid w:val="006A76AD"/>
    <w:rsid w:val="00783AA4"/>
    <w:rsid w:val="008019A0"/>
    <w:rsid w:val="009135FB"/>
    <w:rsid w:val="00A0558F"/>
    <w:rsid w:val="00AB1FB1"/>
    <w:rsid w:val="00C359BE"/>
    <w:rsid w:val="00CC4C56"/>
    <w:rsid w:val="00E2304E"/>
    <w:rsid w:val="00E31B85"/>
    <w:rsid w:val="00E438BA"/>
    <w:rsid w:val="00E85BC1"/>
    <w:rsid w:val="00EC5B31"/>
    <w:rsid w:val="00ED67DD"/>
    <w:rsid w:val="00F10CA1"/>
    <w:rsid w:val="00F4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44E0"/>
  <w15:chartTrackingRefBased/>
  <w15:docId w15:val="{9ABA9C5D-9974-4DE9-A00E-025BF04A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Breanna</dc:creator>
  <cp:keywords/>
  <dc:description/>
  <cp:lastModifiedBy>Crowell, Breanna</cp:lastModifiedBy>
  <cp:revision>15</cp:revision>
  <dcterms:created xsi:type="dcterms:W3CDTF">2017-10-09T16:47:00Z</dcterms:created>
  <dcterms:modified xsi:type="dcterms:W3CDTF">2017-10-09T20:04:00Z</dcterms:modified>
</cp:coreProperties>
</file>