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133" w:rsidRDefault="009800BE" w:rsidP="00BD3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Group </w:t>
      </w:r>
      <w:r w:rsidR="00697D6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FL first Mag Springs</w:t>
      </w:r>
    </w:p>
    <w:p w:rsidR="009800BE" w:rsidRDefault="00697D60" w:rsidP="00BD3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Madison </w:t>
      </w:r>
      <w:proofErr w:type="spellStart"/>
      <w:r>
        <w:rPr>
          <w:b/>
          <w:sz w:val="28"/>
          <w:szCs w:val="28"/>
        </w:rPr>
        <w:t>BLue</w:t>
      </w:r>
      <w:proofErr w:type="spellEnd"/>
      <w:r w:rsidR="00EF65EF">
        <w:rPr>
          <w:b/>
          <w:sz w:val="28"/>
          <w:szCs w:val="28"/>
        </w:rPr>
        <w:t xml:space="preserve"> Spring</w:t>
      </w:r>
      <w:r>
        <w:rPr>
          <w:b/>
          <w:sz w:val="28"/>
          <w:szCs w:val="28"/>
        </w:rPr>
        <w:t xml:space="preserve"> / Withlacoochee River</w:t>
      </w:r>
      <w:r w:rsidR="00EF65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Madison Hamilton</w:t>
      </w:r>
      <w:r w:rsidR="009800BE">
        <w:rPr>
          <w:b/>
          <w:sz w:val="28"/>
          <w:szCs w:val="28"/>
        </w:rPr>
        <w:t xml:space="preserve"> County</w:t>
      </w:r>
    </w:p>
    <w:p w:rsidR="001D0D21" w:rsidRPr="00F15865" w:rsidRDefault="00254C99" w:rsidP="00BD3133">
      <w:pPr>
        <w:jc w:val="center"/>
        <w:rPr>
          <w:b/>
          <w:u w:val="single"/>
        </w:rPr>
      </w:pPr>
      <w:r w:rsidRPr="00F15865">
        <w:rPr>
          <w:b/>
          <w:u w:val="single"/>
        </w:rPr>
        <w:t>GIS evaluation s</w:t>
      </w:r>
      <w:r w:rsidR="001D0D21" w:rsidRPr="00F15865">
        <w:rPr>
          <w:b/>
          <w:u w:val="single"/>
        </w:rPr>
        <w:t>core =</w:t>
      </w:r>
      <w:r w:rsidR="003E5DA2">
        <w:rPr>
          <w:b/>
          <w:u w:val="single"/>
        </w:rPr>
        <w:t>3</w:t>
      </w:r>
    </w:p>
    <w:p w:rsidR="001D0D21" w:rsidRDefault="00697D60">
      <w:r>
        <w:t>Twelve</w:t>
      </w:r>
      <w:r w:rsidR="00CD5B7B">
        <w:t xml:space="preserve"> </w:t>
      </w:r>
      <w:r w:rsidR="00BD3133">
        <w:t>P</w:t>
      </w:r>
      <w:r w:rsidR="009A5722">
        <w:t>arcel</w:t>
      </w:r>
      <w:r w:rsidR="009800BE">
        <w:t>s</w:t>
      </w:r>
      <w:r>
        <w:t xml:space="preserve"> adjacent to Withlacoochee River, one in Hamilton</w:t>
      </w:r>
      <w:r w:rsidR="00CD5B7B">
        <w:t xml:space="preserve"> </w:t>
      </w:r>
      <w:proofErr w:type="gramStart"/>
      <w:r w:rsidR="003E5DA2">
        <w:t>County</w:t>
      </w:r>
      <w:r w:rsidR="00047E0B">
        <w:t>(</w:t>
      </w:r>
      <w:proofErr w:type="gramEnd"/>
      <w:r w:rsidR="00047E0B">
        <w:t>river farms)</w:t>
      </w:r>
      <w:r>
        <w:t xml:space="preserve"> and eleven in Madison County</w:t>
      </w:r>
      <w:r w:rsidR="00047E0B">
        <w:t xml:space="preserve"> south of Madison Blue Spring</w:t>
      </w:r>
      <w:r w:rsidR="009800BE">
        <w:t>.</w:t>
      </w:r>
      <w:r w:rsidR="003E5DA2">
        <w:t xml:space="preserve">  </w:t>
      </w:r>
      <w:r w:rsidR="009800BE">
        <w:t>Consists of</w:t>
      </w:r>
      <w:r w:rsidR="00EF65EF">
        <w:t xml:space="preserve"> </w:t>
      </w:r>
      <w:proofErr w:type="gramStart"/>
      <w:r w:rsidR="00047E0B">
        <w:t>allen</w:t>
      </w:r>
      <w:proofErr w:type="gramEnd"/>
      <w:r w:rsidR="00047E0B">
        <w:t xml:space="preserve"> </w:t>
      </w:r>
      <w:proofErr w:type="spellStart"/>
      <w:r w:rsidR="00047E0B">
        <w:t>selmer</w:t>
      </w:r>
      <w:proofErr w:type="spellEnd"/>
      <w:r w:rsidR="00047E0B">
        <w:t xml:space="preserve"> </w:t>
      </w:r>
      <w:proofErr w:type="spellStart"/>
      <w:r w:rsidR="00047E0B">
        <w:t>trstee</w:t>
      </w:r>
      <w:proofErr w:type="spellEnd"/>
      <w:r w:rsidR="00047E0B">
        <w:t xml:space="preserve"> (700117), </w:t>
      </w:r>
      <w:proofErr w:type="spellStart"/>
      <w:r w:rsidR="00047E0B">
        <w:t>bobbitt</w:t>
      </w:r>
      <w:proofErr w:type="spellEnd"/>
      <w:r w:rsidR="00047E0B">
        <w:t xml:space="preserve"> (700600), Broadview </w:t>
      </w:r>
      <w:proofErr w:type="spellStart"/>
      <w:r w:rsidR="00047E0B">
        <w:t>LLc</w:t>
      </w:r>
      <w:proofErr w:type="spellEnd"/>
      <w:r w:rsidR="00047E0B">
        <w:t xml:space="preserve"> (701921), firestone George </w:t>
      </w:r>
      <w:proofErr w:type="spellStart"/>
      <w:r w:rsidR="00047E0B">
        <w:t>trstee</w:t>
      </w:r>
      <w:proofErr w:type="spellEnd"/>
      <w:r w:rsidR="00047E0B">
        <w:t xml:space="preserve">, (702038), </w:t>
      </w:r>
      <w:proofErr w:type="spellStart"/>
      <w:r w:rsidR="00047E0B">
        <w:t>lightfoot</w:t>
      </w:r>
      <w:proofErr w:type="spellEnd"/>
      <w:r w:rsidR="00047E0B">
        <w:t xml:space="preserve"> (703681), Madison Blue Inc. (703843), </w:t>
      </w:r>
      <w:proofErr w:type="spellStart"/>
      <w:r w:rsidR="00047E0B">
        <w:t>Nguen</w:t>
      </w:r>
      <w:proofErr w:type="spellEnd"/>
      <w:r w:rsidR="00047E0B">
        <w:t xml:space="preserve"> (704529), </w:t>
      </w:r>
      <w:proofErr w:type="spellStart"/>
      <w:r w:rsidR="00047E0B">
        <w:t>Tanizaki</w:t>
      </w:r>
      <w:proofErr w:type="spellEnd"/>
      <w:r w:rsidR="00047E0B">
        <w:t xml:space="preserve"> (706134), Welch (706669) &amp; (706670), </w:t>
      </w:r>
      <w:proofErr w:type="spellStart"/>
      <w:r w:rsidR="00047E0B">
        <w:t>wendel</w:t>
      </w:r>
      <w:proofErr w:type="spellEnd"/>
      <w:r w:rsidR="00047E0B">
        <w:t xml:space="preserve"> (706685), river farms (16002572).</w:t>
      </w:r>
      <w:r w:rsidR="00816825">
        <w:t xml:space="preserve">  Scoring listed below is representative of all the parcels</w:t>
      </w:r>
    </w:p>
    <w:tbl>
      <w:tblPr>
        <w:tblW w:w="9100" w:type="dxa"/>
        <w:tblInd w:w="-680" w:type="dxa"/>
        <w:tblLook w:val="04A0" w:firstRow="1" w:lastRow="0" w:firstColumn="1" w:lastColumn="0" w:noHBand="0" w:noVBand="1"/>
      </w:tblPr>
      <w:tblGrid>
        <w:gridCol w:w="6280"/>
        <w:gridCol w:w="1325"/>
        <w:gridCol w:w="1495"/>
      </w:tblGrid>
      <w:tr w:rsidR="007D2CFE" w:rsidRPr="00E46B48" w:rsidTr="006E2200">
        <w:trPr>
          <w:trHeight w:val="300"/>
        </w:trPr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6E2200" w:rsidP="00CC3C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Parcel 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High Profile Springs (In 1,2,3 or &gt; spring sheds)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12, 24, 36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3E5DA2" w:rsidP="00401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Select Agricultural Land Use (0-30%, &gt;30-65%, &gt;65%)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4,8,12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835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Springs 5 miles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Florida Aquifer Vulnerability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C13BB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81682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Special Nutrient Impaired WBIDs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Major Lakes (100, 500, 1000 meters)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8,7,6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 xml:space="preserve">FDEP Springsheds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BMAPs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3E5DA2" w:rsidP="00EA4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Major Rivers (100, 500, 1000 meters)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 xml:space="preserve">6,5,4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3E5DA2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5/6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FNAI March 2013 Recommended Surplus Properties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CERP Project Boundaries (Everglades Restoration)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A4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Total Possible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3E5DA2" w:rsidP="00BD31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</w:tr>
    </w:tbl>
    <w:p w:rsidR="00F15865" w:rsidRDefault="00F15865" w:rsidP="00F15865"/>
    <w:p w:rsidR="00F15865" w:rsidRPr="00F15865" w:rsidRDefault="00F15865" w:rsidP="00F15865">
      <w:pPr>
        <w:rPr>
          <w:b/>
          <w:u w:val="single"/>
        </w:rPr>
      </w:pPr>
      <w:r w:rsidRPr="00F15865">
        <w:rPr>
          <w:b/>
          <w:u w:val="single"/>
        </w:rPr>
        <w:t>Overall BMAP Evaluation Score=</w:t>
      </w:r>
      <w:r w:rsidR="009A5722">
        <w:rPr>
          <w:b/>
          <w:u w:val="single"/>
        </w:rPr>
        <w:t xml:space="preserve"> </w:t>
      </w:r>
      <w:r w:rsidR="00662C7D">
        <w:rPr>
          <w:b/>
          <w:u w:val="single"/>
        </w:rPr>
        <w:t>4</w:t>
      </w:r>
    </w:p>
    <w:p w:rsidR="00F15865" w:rsidRDefault="003E5DA2" w:rsidP="007D2CFE">
      <w:pPr>
        <w:pStyle w:val="ListParagraph"/>
        <w:numPr>
          <w:ilvl w:val="0"/>
          <w:numId w:val="1"/>
        </w:numPr>
      </w:pPr>
      <w:r>
        <w:t>Not in a</w:t>
      </w:r>
      <w:r w:rsidR="00FD4377">
        <w:t xml:space="preserve"> </w:t>
      </w:r>
      <w:r w:rsidR="007D2CFE">
        <w:t>BMAP area</w:t>
      </w:r>
      <w:r>
        <w:t xml:space="preserve">, but in </w:t>
      </w:r>
      <w:r w:rsidR="002D2CE1">
        <w:t>springshed.</w:t>
      </w:r>
    </w:p>
    <w:p w:rsidR="00047E0B" w:rsidRDefault="00047E0B" w:rsidP="007D2CFE">
      <w:pPr>
        <w:pStyle w:val="ListParagraph"/>
        <w:numPr>
          <w:ilvl w:val="0"/>
          <w:numId w:val="1"/>
        </w:numPr>
      </w:pPr>
      <w:r>
        <w:t>Hamilton County parcel is planted pine on east side of Withlacoochee River.</w:t>
      </w:r>
    </w:p>
    <w:p w:rsidR="00047E0B" w:rsidRDefault="00047E0B" w:rsidP="007D2CFE">
      <w:pPr>
        <w:pStyle w:val="ListParagraph"/>
        <w:numPr>
          <w:ilvl w:val="0"/>
          <w:numId w:val="1"/>
        </w:numPr>
      </w:pPr>
      <w:r>
        <w:t xml:space="preserve">Madison County parcels are adjacent to  and on west side of river, </w:t>
      </w:r>
      <w:r w:rsidR="00636BE9">
        <w:t>south of spring</w:t>
      </w:r>
    </w:p>
    <w:p w:rsidR="001C7DBC" w:rsidRDefault="001C7DBC" w:rsidP="007D2CFE">
      <w:pPr>
        <w:pStyle w:val="ListParagraph"/>
        <w:numPr>
          <w:ilvl w:val="0"/>
          <w:numId w:val="1"/>
        </w:numPr>
      </w:pPr>
      <w:r>
        <w:t xml:space="preserve">Undeveloped forested land </w:t>
      </w:r>
      <w:r w:rsidR="00E97726">
        <w:t>with potential for BMP documentation if conservation easement</w:t>
      </w:r>
    </w:p>
    <w:p w:rsidR="00636BE9" w:rsidRDefault="00EF65EF" w:rsidP="007D2CFE">
      <w:pPr>
        <w:pStyle w:val="ListParagraph"/>
        <w:numPr>
          <w:ilvl w:val="0"/>
          <w:numId w:val="1"/>
        </w:numPr>
      </w:pPr>
      <w:r>
        <w:t>High aquifer vulnerability and</w:t>
      </w:r>
      <w:r w:rsidR="007D2CFE">
        <w:t xml:space="preserve"> water quality </w:t>
      </w:r>
      <w:r w:rsidR="00AA7DA1">
        <w:t>protection</w:t>
      </w:r>
      <w:r w:rsidR="00636BE9">
        <w:t xml:space="preserve"> for aquifer and river</w:t>
      </w:r>
      <w:r w:rsidR="00AA7DA1">
        <w:t>.</w:t>
      </w:r>
    </w:p>
    <w:p w:rsidR="00F15865" w:rsidRDefault="00636BE9" w:rsidP="007D2CFE">
      <w:pPr>
        <w:pStyle w:val="ListParagraph"/>
        <w:numPr>
          <w:ilvl w:val="0"/>
          <w:numId w:val="1"/>
        </w:numPr>
      </w:pPr>
      <w:r>
        <w:t>Madison parcels east of bottling facility.</w:t>
      </w:r>
      <w:bookmarkStart w:id="0" w:name="_GoBack"/>
      <w:bookmarkEnd w:id="0"/>
    </w:p>
    <w:p w:rsidR="001D0D21" w:rsidRPr="00C0072B" w:rsidRDefault="00F15865" w:rsidP="00F15865">
      <w:pPr>
        <w:rPr>
          <w:b/>
          <w:u w:val="single"/>
        </w:rPr>
      </w:pPr>
      <w:r w:rsidRPr="00C0072B">
        <w:rPr>
          <w:b/>
          <w:u w:val="single"/>
        </w:rPr>
        <w:t>F</w:t>
      </w:r>
      <w:r w:rsidR="007D2CFE">
        <w:rPr>
          <w:b/>
          <w:u w:val="single"/>
        </w:rPr>
        <w:t xml:space="preserve">INAL DEAR SCORE = </w:t>
      </w:r>
      <w:r w:rsidR="00662C7D">
        <w:rPr>
          <w:b/>
          <w:u w:val="single"/>
        </w:rPr>
        <w:t>4</w:t>
      </w:r>
    </w:p>
    <w:sectPr w:rsidR="001D0D21" w:rsidRPr="00C0072B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61FB"/>
    <w:multiLevelType w:val="hybridMultilevel"/>
    <w:tmpl w:val="4A8E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21"/>
    <w:rsid w:val="00047E0B"/>
    <w:rsid w:val="00061F4E"/>
    <w:rsid w:val="0014491E"/>
    <w:rsid w:val="00150225"/>
    <w:rsid w:val="001C7DBC"/>
    <w:rsid w:val="001D0D21"/>
    <w:rsid w:val="00254C99"/>
    <w:rsid w:val="002D2CE1"/>
    <w:rsid w:val="002D7EA2"/>
    <w:rsid w:val="003C05EB"/>
    <w:rsid w:val="003C38F7"/>
    <w:rsid w:val="003E5DA2"/>
    <w:rsid w:val="00401D61"/>
    <w:rsid w:val="00592035"/>
    <w:rsid w:val="00636BE9"/>
    <w:rsid w:val="006576D9"/>
    <w:rsid w:val="00662C7D"/>
    <w:rsid w:val="00697D60"/>
    <w:rsid w:val="006E2200"/>
    <w:rsid w:val="00714B1D"/>
    <w:rsid w:val="00736217"/>
    <w:rsid w:val="00757F35"/>
    <w:rsid w:val="007C13BB"/>
    <w:rsid w:val="007D2CFE"/>
    <w:rsid w:val="00816825"/>
    <w:rsid w:val="008352AC"/>
    <w:rsid w:val="00867EB8"/>
    <w:rsid w:val="00887082"/>
    <w:rsid w:val="009800BE"/>
    <w:rsid w:val="009A5722"/>
    <w:rsid w:val="00A5694C"/>
    <w:rsid w:val="00AA7DA1"/>
    <w:rsid w:val="00AC7D59"/>
    <w:rsid w:val="00B768D5"/>
    <w:rsid w:val="00BA34A6"/>
    <w:rsid w:val="00BD3133"/>
    <w:rsid w:val="00C0072B"/>
    <w:rsid w:val="00C15966"/>
    <w:rsid w:val="00C23310"/>
    <w:rsid w:val="00C26CB1"/>
    <w:rsid w:val="00C337A0"/>
    <w:rsid w:val="00C53416"/>
    <w:rsid w:val="00CC3C46"/>
    <w:rsid w:val="00CD5B7B"/>
    <w:rsid w:val="00D2566B"/>
    <w:rsid w:val="00E04721"/>
    <w:rsid w:val="00E46B48"/>
    <w:rsid w:val="00E711D3"/>
    <w:rsid w:val="00E9035A"/>
    <w:rsid w:val="00E97726"/>
    <w:rsid w:val="00EA4FE0"/>
    <w:rsid w:val="00EF65EF"/>
    <w:rsid w:val="00F07A38"/>
    <w:rsid w:val="00F1525E"/>
    <w:rsid w:val="00F15865"/>
    <w:rsid w:val="00F867EA"/>
    <w:rsid w:val="00FA0F0D"/>
    <w:rsid w:val="00FD4377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875E57-B200-42D8-B6B6-140E24F1A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7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Hansen, Terry</cp:lastModifiedBy>
  <cp:revision>2</cp:revision>
  <cp:lastPrinted>2013-11-26T18:59:00Z</cp:lastPrinted>
  <dcterms:created xsi:type="dcterms:W3CDTF">2014-06-19T12:28:00Z</dcterms:created>
  <dcterms:modified xsi:type="dcterms:W3CDTF">2014-06-19T12:28:00Z</dcterms:modified>
</cp:coreProperties>
</file>