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30" w:rsidRDefault="0021595F" w:rsidP="0021595F">
      <w:pPr>
        <w:jc w:val="center"/>
      </w:pPr>
      <w:r>
        <w:t>Draft AGENDA</w:t>
      </w:r>
    </w:p>
    <w:p w:rsidR="0021595F" w:rsidRPr="00BF6E00" w:rsidRDefault="0021595F" w:rsidP="0021595F">
      <w:pPr>
        <w:jc w:val="center"/>
        <w:rPr>
          <w:rFonts w:cstheme="minorHAnsi"/>
          <w:sz w:val="24"/>
          <w:szCs w:val="24"/>
        </w:rPr>
      </w:pPr>
      <w:r w:rsidRPr="00BF6E00">
        <w:rPr>
          <w:rFonts w:cstheme="minorHAnsi"/>
          <w:sz w:val="24"/>
          <w:szCs w:val="24"/>
        </w:rPr>
        <w:t xml:space="preserve">BMAP for </w:t>
      </w:r>
      <w:r w:rsidR="003C2366">
        <w:rPr>
          <w:rFonts w:cstheme="minorHAnsi"/>
          <w:sz w:val="24"/>
          <w:szCs w:val="24"/>
        </w:rPr>
        <w:t>Manatee</w:t>
      </w:r>
      <w:r w:rsidRPr="00BF6E00">
        <w:rPr>
          <w:rFonts w:cstheme="minorHAnsi"/>
          <w:sz w:val="24"/>
          <w:szCs w:val="24"/>
        </w:rPr>
        <w:t xml:space="preserve"> River</w:t>
      </w:r>
      <w:r w:rsidR="00D771EF" w:rsidRPr="00BF6E00">
        <w:rPr>
          <w:rFonts w:cstheme="minorHAnsi"/>
          <w:sz w:val="24"/>
          <w:szCs w:val="24"/>
        </w:rPr>
        <w:t xml:space="preserve"> TMDLs</w:t>
      </w:r>
    </w:p>
    <w:p w:rsidR="003C2366" w:rsidRPr="00BF6E00" w:rsidRDefault="003C2366" w:rsidP="003C2366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Fri</w:t>
      </w:r>
      <w:r w:rsidRPr="00BF6E00">
        <w:rPr>
          <w:rFonts w:eastAsia="Calibri" w:cstheme="minorHAnsi"/>
          <w:b/>
          <w:bCs/>
          <w:sz w:val="24"/>
          <w:szCs w:val="24"/>
        </w:rPr>
        <w:t xml:space="preserve">day, June </w:t>
      </w:r>
      <w:r>
        <w:rPr>
          <w:rFonts w:eastAsia="Calibri" w:cstheme="minorHAnsi"/>
          <w:b/>
          <w:bCs/>
          <w:sz w:val="24"/>
          <w:szCs w:val="24"/>
        </w:rPr>
        <w:t>3</w:t>
      </w:r>
      <w:r w:rsidRPr="00BF6E00">
        <w:rPr>
          <w:rFonts w:eastAsia="Calibri" w:cstheme="minorHAnsi"/>
          <w:b/>
          <w:bCs/>
          <w:sz w:val="24"/>
          <w:szCs w:val="24"/>
        </w:rPr>
        <w:t>, 2011</w:t>
      </w:r>
    </w:p>
    <w:p w:rsidR="003C2366" w:rsidRPr="00BF6E00" w:rsidRDefault="003C2366" w:rsidP="003C2366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9</w:t>
      </w:r>
      <w:r w:rsidRPr="00BF6E00">
        <w:rPr>
          <w:rFonts w:eastAsia="Calibri" w:cstheme="minorHAnsi"/>
          <w:b/>
          <w:bCs/>
          <w:sz w:val="24"/>
          <w:szCs w:val="24"/>
        </w:rPr>
        <w:t xml:space="preserve">:30 </w:t>
      </w:r>
      <w:r>
        <w:rPr>
          <w:rFonts w:eastAsia="Calibri" w:cstheme="minorHAnsi"/>
          <w:b/>
          <w:bCs/>
          <w:sz w:val="24"/>
          <w:szCs w:val="24"/>
        </w:rPr>
        <w:t>a</w:t>
      </w:r>
      <w:r w:rsidRPr="00BF6E00">
        <w:rPr>
          <w:rFonts w:eastAsia="Calibri" w:cstheme="minorHAnsi"/>
          <w:b/>
          <w:bCs/>
          <w:sz w:val="24"/>
          <w:szCs w:val="24"/>
        </w:rPr>
        <w:t xml:space="preserve">.m. – </w:t>
      </w:r>
      <w:r>
        <w:rPr>
          <w:rFonts w:eastAsia="Calibri" w:cstheme="minorHAnsi"/>
          <w:b/>
          <w:bCs/>
          <w:sz w:val="24"/>
          <w:szCs w:val="24"/>
        </w:rPr>
        <w:t>12</w:t>
      </w:r>
      <w:r w:rsidRPr="00BF6E00">
        <w:rPr>
          <w:rFonts w:eastAsia="Calibri" w:cstheme="minorHAnsi"/>
          <w:b/>
          <w:bCs/>
          <w:sz w:val="24"/>
          <w:szCs w:val="24"/>
        </w:rPr>
        <w:t>:</w:t>
      </w:r>
      <w:r>
        <w:rPr>
          <w:rFonts w:eastAsia="Calibri" w:cstheme="minorHAnsi"/>
          <w:b/>
          <w:bCs/>
          <w:sz w:val="24"/>
          <w:szCs w:val="24"/>
        </w:rPr>
        <w:t>0</w:t>
      </w:r>
      <w:r w:rsidRPr="00BF6E00">
        <w:rPr>
          <w:rFonts w:eastAsia="Calibri" w:cstheme="minorHAnsi"/>
          <w:b/>
          <w:bCs/>
          <w:sz w:val="24"/>
          <w:szCs w:val="24"/>
        </w:rPr>
        <w:t>0 p.m.</w:t>
      </w:r>
    </w:p>
    <w:p w:rsidR="003C2366" w:rsidRPr="00D35CF1" w:rsidRDefault="003C2366" w:rsidP="003C2366">
      <w:pPr>
        <w:autoSpaceDE w:val="0"/>
        <w:autoSpaceDN w:val="0"/>
        <w:jc w:val="center"/>
        <w:rPr>
          <w:rFonts w:cstheme="minorHAnsi"/>
          <w:b/>
          <w:sz w:val="24"/>
          <w:szCs w:val="24"/>
        </w:rPr>
      </w:pPr>
      <w:r w:rsidRPr="00D35CF1">
        <w:rPr>
          <w:rFonts w:cstheme="minorHAnsi"/>
          <w:b/>
          <w:sz w:val="24"/>
          <w:szCs w:val="24"/>
        </w:rPr>
        <w:t xml:space="preserve">Central Library </w:t>
      </w:r>
      <w:r w:rsidRPr="00D35CF1">
        <w:rPr>
          <w:rFonts w:cstheme="minorHAnsi"/>
          <w:b/>
          <w:sz w:val="24"/>
          <w:szCs w:val="24"/>
        </w:rPr>
        <w:br/>
        <w:t xml:space="preserve">1301 </w:t>
      </w:r>
      <w:proofErr w:type="spellStart"/>
      <w:r w:rsidRPr="00D35CF1">
        <w:rPr>
          <w:rFonts w:cstheme="minorHAnsi"/>
          <w:b/>
          <w:sz w:val="24"/>
          <w:szCs w:val="24"/>
        </w:rPr>
        <w:t>Barcarrota</w:t>
      </w:r>
      <w:proofErr w:type="spellEnd"/>
      <w:r w:rsidRPr="00D35CF1">
        <w:rPr>
          <w:rFonts w:cstheme="minorHAnsi"/>
          <w:b/>
          <w:sz w:val="24"/>
          <w:szCs w:val="24"/>
        </w:rPr>
        <w:t xml:space="preserve"> Boulevard West </w:t>
      </w:r>
      <w:r w:rsidRPr="00D35CF1">
        <w:rPr>
          <w:rFonts w:cstheme="minorHAnsi"/>
          <w:b/>
          <w:sz w:val="24"/>
          <w:szCs w:val="24"/>
        </w:rPr>
        <w:br/>
        <w:t>Bradenton, FL 34205</w:t>
      </w:r>
      <w:r w:rsidRPr="00D35CF1">
        <w:rPr>
          <w:rFonts w:cstheme="minorHAnsi"/>
          <w:b/>
          <w:sz w:val="24"/>
          <w:szCs w:val="24"/>
        </w:rPr>
        <w:br/>
        <w:t>(941) 748-5555</w:t>
      </w:r>
    </w:p>
    <w:p w:rsidR="00E41AEB" w:rsidRDefault="00E41AEB"/>
    <w:p w:rsidR="00BF6E00" w:rsidRPr="00501F7C" w:rsidRDefault="003C2366" w:rsidP="00BF6E00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21595F" w:rsidRPr="00501F7C">
        <w:rPr>
          <w:rFonts w:cstheme="minorHAnsi"/>
          <w:sz w:val="24"/>
          <w:szCs w:val="24"/>
        </w:rPr>
        <w:t>:</w:t>
      </w:r>
      <w:r w:rsidR="00BF6E00" w:rsidRPr="00501F7C">
        <w:rPr>
          <w:rFonts w:cstheme="minorHAnsi"/>
          <w:sz w:val="24"/>
          <w:szCs w:val="24"/>
        </w:rPr>
        <w:t>3</w:t>
      </w:r>
      <w:r w:rsidR="0021595F" w:rsidRPr="00501F7C">
        <w:rPr>
          <w:rFonts w:cstheme="minorHAnsi"/>
          <w:sz w:val="24"/>
          <w:szCs w:val="24"/>
        </w:rPr>
        <w:t>0 Introductions</w:t>
      </w:r>
      <w:r w:rsidR="00BF6E00" w:rsidRPr="00501F7C">
        <w:rPr>
          <w:rFonts w:eastAsia="Calibri" w:cstheme="minorHAnsi"/>
          <w:sz w:val="24"/>
          <w:szCs w:val="24"/>
        </w:rPr>
        <w:t xml:space="preserve"> </w:t>
      </w:r>
    </w:p>
    <w:p w:rsidR="00BF6E00" w:rsidRPr="00501F7C" w:rsidRDefault="00BF6E00" w:rsidP="00BF6E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501F7C">
        <w:rPr>
          <w:rFonts w:eastAsia="Calibri" w:cstheme="minorHAnsi"/>
          <w:sz w:val="24"/>
          <w:szCs w:val="24"/>
        </w:rPr>
        <w:t>Discuss the roles of FDEP staff and interested stakeholders in the BMAP development process</w:t>
      </w:r>
    </w:p>
    <w:p w:rsidR="00501F7C" w:rsidRPr="00501F7C" w:rsidRDefault="00501F7C" w:rsidP="00BF6E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501F7C">
        <w:rPr>
          <w:rFonts w:eastAsia="Calibri" w:cstheme="minorHAnsi"/>
          <w:sz w:val="24"/>
          <w:szCs w:val="24"/>
        </w:rPr>
        <w:t>Overview of Sunshine law</w:t>
      </w:r>
    </w:p>
    <w:p w:rsidR="00501F7C" w:rsidRDefault="00501F7C" w:rsidP="00BF6E0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BF6E00" w:rsidRPr="00501F7C" w:rsidRDefault="003C2366" w:rsidP="00BF6E0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="0021595F" w:rsidRPr="00501F7C">
        <w:rPr>
          <w:rFonts w:cstheme="minorHAnsi"/>
          <w:sz w:val="24"/>
          <w:szCs w:val="24"/>
        </w:rPr>
        <w:t>:</w:t>
      </w:r>
      <w:r w:rsidR="00501F7C" w:rsidRPr="00501F7C">
        <w:rPr>
          <w:rFonts w:cstheme="minorHAnsi"/>
          <w:sz w:val="24"/>
          <w:szCs w:val="24"/>
        </w:rPr>
        <w:t xml:space="preserve">00 Watershed restoration process for the </w:t>
      </w:r>
      <w:r>
        <w:rPr>
          <w:rFonts w:cstheme="minorHAnsi"/>
          <w:sz w:val="24"/>
          <w:szCs w:val="24"/>
        </w:rPr>
        <w:t>Manatee</w:t>
      </w:r>
      <w:r w:rsidR="00501F7C" w:rsidRPr="00501F7C">
        <w:rPr>
          <w:rFonts w:cstheme="minorHAnsi"/>
          <w:sz w:val="24"/>
          <w:szCs w:val="24"/>
        </w:rPr>
        <w:t xml:space="preserve"> River impaired WBIDs: </w:t>
      </w:r>
      <w:r w:rsidR="00501F7C" w:rsidRPr="00501F7C">
        <w:rPr>
          <w:rFonts w:eastAsia="Calibri" w:cstheme="minorHAnsi"/>
          <w:sz w:val="24"/>
          <w:szCs w:val="24"/>
        </w:rPr>
        <w:t xml:space="preserve"> Briefly discuss the water quality impairments that are present in the WBIDs listed below, and the TMDLs that have been developed to address those impairments</w:t>
      </w:r>
    </w:p>
    <w:p w:rsidR="003C2366" w:rsidRPr="00BF6E00" w:rsidRDefault="003C2366" w:rsidP="003C23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4"/>
          <w:szCs w:val="24"/>
        </w:rPr>
      </w:pPr>
      <w:r w:rsidRPr="00BF6E00">
        <w:rPr>
          <w:rFonts w:asciiTheme="minorHAnsi" w:hAnsiTheme="minorHAnsi" w:cstheme="minorHAnsi"/>
          <w:sz w:val="24"/>
          <w:szCs w:val="24"/>
        </w:rPr>
        <w:t>WBID 1</w:t>
      </w:r>
      <w:r>
        <w:rPr>
          <w:rFonts w:asciiTheme="minorHAnsi" w:hAnsiTheme="minorHAnsi" w:cstheme="minorHAnsi"/>
          <w:sz w:val="24"/>
          <w:szCs w:val="24"/>
        </w:rPr>
        <w:t>923</w:t>
      </w:r>
      <w:r w:rsidRPr="00BF6E00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Rattlesnake Slough</w:t>
      </w:r>
      <w:r w:rsidRPr="00BF6E00">
        <w:rPr>
          <w:rFonts w:asciiTheme="minorHAnsi" w:hAnsiTheme="minorHAnsi" w:cstheme="minorHAnsi"/>
          <w:sz w:val="24"/>
          <w:szCs w:val="24"/>
        </w:rPr>
        <w:t xml:space="preserve">) – </w:t>
      </w:r>
      <w:r>
        <w:rPr>
          <w:rFonts w:asciiTheme="minorHAnsi" w:hAnsiTheme="minorHAnsi" w:cstheme="minorHAnsi"/>
          <w:sz w:val="24"/>
          <w:szCs w:val="24"/>
        </w:rPr>
        <w:t xml:space="preserve">Nutrient, </w:t>
      </w:r>
      <w:r w:rsidRPr="00BF6E00">
        <w:rPr>
          <w:rFonts w:asciiTheme="minorHAnsi" w:hAnsiTheme="minorHAnsi" w:cstheme="minorHAnsi"/>
          <w:sz w:val="24"/>
          <w:szCs w:val="24"/>
        </w:rPr>
        <w:t xml:space="preserve">dissolved oxygen (DO) and </w:t>
      </w:r>
      <w:r>
        <w:rPr>
          <w:rFonts w:asciiTheme="minorHAnsi" w:hAnsiTheme="minorHAnsi" w:cstheme="minorHAnsi"/>
          <w:sz w:val="24"/>
          <w:szCs w:val="24"/>
        </w:rPr>
        <w:t>f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>ecal coliform (FC)</w:t>
      </w:r>
      <w:r w:rsidRPr="00BF6E00">
        <w:rPr>
          <w:rFonts w:asciiTheme="minorHAnsi" w:hAnsiTheme="minorHAnsi" w:cstheme="minorHAnsi"/>
          <w:sz w:val="24"/>
          <w:szCs w:val="24"/>
        </w:rPr>
        <w:t xml:space="preserve"> impairments</w:t>
      </w:r>
    </w:p>
    <w:p w:rsidR="003C2366" w:rsidRPr="00BF6E00" w:rsidRDefault="003C2366" w:rsidP="003C23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</w:t>
      </w:r>
      <w:r>
        <w:rPr>
          <w:rFonts w:asciiTheme="minorHAnsi" w:hAnsiTheme="minorHAnsi" w:cstheme="minorHAnsi"/>
          <w:sz w:val="24"/>
          <w:szCs w:val="24"/>
          <w:lang w:bidi="ar-SA"/>
        </w:rPr>
        <w:t>926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bidi="ar-SA"/>
        </w:rPr>
        <w:t>Cedar Creek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>) – F</w:t>
      </w:r>
      <w:r>
        <w:rPr>
          <w:rFonts w:asciiTheme="minorHAnsi" w:hAnsiTheme="minorHAnsi" w:cstheme="minorHAnsi"/>
          <w:sz w:val="24"/>
          <w:szCs w:val="24"/>
          <w:lang w:bidi="ar-SA"/>
        </w:rPr>
        <w:t>C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 xml:space="preserve"> impairment</w:t>
      </w:r>
    </w:p>
    <w:p w:rsidR="003C2366" w:rsidRPr="00BF6E00" w:rsidRDefault="003C2366" w:rsidP="003C23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>
        <w:rPr>
          <w:rFonts w:asciiTheme="minorHAnsi" w:hAnsiTheme="minorHAnsi" w:cstheme="minorHAnsi"/>
          <w:sz w:val="24"/>
          <w:szCs w:val="24"/>
          <w:lang w:bidi="ar-SA"/>
        </w:rPr>
        <w:t>WBID 1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>9</w:t>
      </w:r>
      <w:r>
        <w:rPr>
          <w:rFonts w:asciiTheme="minorHAnsi" w:hAnsiTheme="minorHAnsi" w:cstheme="minorHAnsi"/>
          <w:sz w:val="24"/>
          <w:szCs w:val="24"/>
          <w:lang w:bidi="ar-SA"/>
        </w:rPr>
        <w:t>13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bidi="ar-SA"/>
        </w:rPr>
        <w:t>Nonsense Creek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>) – DO and FC impairments</w:t>
      </w:r>
    </w:p>
    <w:p w:rsidR="003C2366" w:rsidRPr="00BF6E00" w:rsidRDefault="003C2366" w:rsidP="003C23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</w:t>
      </w:r>
      <w:r>
        <w:rPr>
          <w:rFonts w:asciiTheme="minorHAnsi" w:hAnsiTheme="minorHAnsi" w:cstheme="minorHAnsi"/>
          <w:sz w:val="24"/>
          <w:szCs w:val="24"/>
          <w:lang w:bidi="ar-SA"/>
        </w:rPr>
        <w:t>914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bidi="ar-SA"/>
        </w:rPr>
        <w:t>Braden River above Ward Lake</w:t>
      </w:r>
      <w:r w:rsidRPr="00BF6E00">
        <w:rPr>
          <w:rFonts w:asciiTheme="minorHAnsi" w:hAnsiTheme="minorHAnsi" w:cstheme="minorHAnsi"/>
          <w:sz w:val="24"/>
          <w:szCs w:val="24"/>
          <w:lang w:bidi="ar-SA"/>
        </w:rPr>
        <w:t>) – FC impairment</w:t>
      </w:r>
    </w:p>
    <w:p w:rsidR="00E41AEB" w:rsidRDefault="00E41AEB"/>
    <w:p w:rsidR="00E41AEB" w:rsidRPr="00501F7C" w:rsidRDefault="003C2366" w:rsidP="00E41AEB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10</w:t>
      </w:r>
      <w:r w:rsidR="00501F7C" w:rsidRPr="00501F7C">
        <w:rPr>
          <w:rFonts w:eastAsia="Calibri" w:cstheme="minorHAnsi"/>
          <w:sz w:val="24"/>
          <w:szCs w:val="24"/>
        </w:rPr>
        <w:t>:45 BREAK</w:t>
      </w:r>
    </w:p>
    <w:p w:rsidR="00501F7C" w:rsidRDefault="003C2366" w:rsidP="00BF6E00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11</w:t>
      </w:r>
      <w:r w:rsidR="00BF6E00" w:rsidRPr="00BF6E00">
        <w:rPr>
          <w:rFonts w:eastAsia="Calibri" w:cstheme="minorHAnsi"/>
          <w:sz w:val="24"/>
          <w:szCs w:val="24"/>
        </w:rPr>
        <w:t>:</w:t>
      </w:r>
      <w:r w:rsidR="00501F7C">
        <w:rPr>
          <w:rFonts w:eastAsia="Calibri" w:cstheme="minorHAnsi"/>
          <w:sz w:val="24"/>
          <w:szCs w:val="24"/>
        </w:rPr>
        <w:t>0</w:t>
      </w:r>
      <w:r w:rsidR="00BF6E00" w:rsidRPr="00BF6E00">
        <w:rPr>
          <w:rFonts w:eastAsia="Calibri" w:cstheme="minorHAnsi"/>
          <w:sz w:val="24"/>
          <w:szCs w:val="24"/>
        </w:rPr>
        <w:t>0</w:t>
      </w:r>
      <w:r w:rsidR="00501F7C">
        <w:rPr>
          <w:rFonts w:eastAsia="Calibri" w:cstheme="minorHAnsi"/>
          <w:sz w:val="24"/>
          <w:szCs w:val="24"/>
        </w:rPr>
        <w:t xml:space="preserve"> BMAP</w:t>
      </w:r>
    </w:p>
    <w:p w:rsidR="00501F7C" w:rsidRDefault="00501F7C" w:rsidP="00501F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Introduction to BMAP Process</w:t>
      </w:r>
    </w:p>
    <w:p w:rsidR="0077665A" w:rsidRPr="00501F7C" w:rsidRDefault="00501F7C" w:rsidP="00501F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501F7C">
        <w:rPr>
          <w:rFonts w:cstheme="minorHAnsi"/>
          <w:sz w:val="24"/>
          <w:szCs w:val="24"/>
        </w:rPr>
        <w:t>S</w:t>
      </w:r>
      <w:r w:rsidR="00E41AEB" w:rsidRPr="00501F7C">
        <w:rPr>
          <w:rFonts w:cstheme="minorHAnsi"/>
          <w:sz w:val="24"/>
          <w:szCs w:val="24"/>
        </w:rPr>
        <w:t>cope and timeline of the BMAP project</w:t>
      </w:r>
      <w:r w:rsidRPr="00501F7C">
        <w:rPr>
          <w:rFonts w:cstheme="minorHAnsi"/>
          <w:sz w:val="24"/>
          <w:szCs w:val="24"/>
        </w:rPr>
        <w:t xml:space="preserve"> &amp; </w:t>
      </w:r>
      <w:r w:rsidR="0077665A" w:rsidRPr="00501F7C">
        <w:rPr>
          <w:rFonts w:cstheme="minorHAnsi"/>
          <w:sz w:val="24"/>
          <w:szCs w:val="24"/>
        </w:rPr>
        <w:t>Meeting schedule</w:t>
      </w:r>
    </w:p>
    <w:p w:rsidR="00EA1430" w:rsidRPr="00BF6E00" w:rsidRDefault="00EA1430" w:rsidP="007832B7">
      <w:pPr>
        <w:rPr>
          <w:rFonts w:cstheme="minorHAnsi"/>
          <w:sz w:val="24"/>
          <w:szCs w:val="24"/>
        </w:rPr>
      </w:pPr>
    </w:p>
    <w:p w:rsidR="00EA1430" w:rsidRDefault="00EA1430" w:rsidP="007832B7"/>
    <w:p w:rsidR="007832B7" w:rsidRPr="00BF6E00" w:rsidRDefault="003C2366" w:rsidP="007832B7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7832B7" w:rsidRPr="00BF6E00">
        <w:rPr>
          <w:sz w:val="24"/>
          <w:szCs w:val="24"/>
        </w:rPr>
        <w:t>:</w:t>
      </w:r>
      <w:r w:rsidR="00E95C52">
        <w:rPr>
          <w:sz w:val="24"/>
          <w:szCs w:val="24"/>
        </w:rPr>
        <w:t>4</w:t>
      </w:r>
      <w:r w:rsidR="00BF6E00" w:rsidRPr="00BF6E00">
        <w:rPr>
          <w:sz w:val="24"/>
          <w:szCs w:val="24"/>
        </w:rPr>
        <w:t xml:space="preserve">5 </w:t>
      </w:r>
      <w:r w:rsidR="007832B7" w:rsidRPr="00BF6E00">
        <w:rPr>
          <w:sz w:val="24"/>
          <w:szCs w:val="24"/>
        </w:rPr>
        <w:t>other questions</w:t>
      </w:r>
    </w:p>
    <w:sectPr w:rsidR="007832B7" w:rsidRPr="00BF6E00" w:rsidSect="00562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1043"/>
    <w:multiLevelType w:val="hybridMultilevel"/>
    <w:tmpl w:val="BA6664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25E47F9"/>
    <w:multiLevelType w:val="hybridMultilevel"/>
    <w:tmpl w:val="DA0C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93395"/>
    <w:multiLevelType w:val="hybridMultilevel"/>
    <w:tmpl w:val="8132F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595F"/>
    <w:rsid w:val="0021595F"/>
    <w:rsid w:val="003C2366"/>
    <w:rsid w:val="00501F7C"/>
    <w:rsid w:val="00512ACA"/>
    <w:rsid w:val="00562DD9"/>
    <w:rsid w:val="0077665A"/>
    <w:rsid w:val="007832B7"/>
    <w:rsid w:val="007B6411"/>
    <w:rsid w:val="00AC5677"/>
    <w:rsid w:val="00BF6E00"/>
    <w:rsid w:val="00D771EF"/>
    <w:rsid w:val="00E41AEB"/>
    <w:rsid w:val="00E95C52"/>
    <w:rsid w:val="00EA1430"/>
    <w:rsid w:val="00FE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AEB"/>
    <w:pPr>
      <w:spacing w:before="100" w:beforeAutospacing="1" w:after="100" w:afterAutospacing="1" w:line="240" w:lineRule="auto"/>
      <w:ind w:left="720"/>
      <w:contextualSpacing/>
    </w:pPr>
    <w:rPr>
      <w:rFonts w:ascii="Calibri" w:eastAsia="Calibri" w:hAnsi="Calibri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FLDEP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3</cp:revision>
  <dcterms:created xsi:type="dcterms:W3CDTF">2011-05-10T12:35:00Z</dcterms:created>
  <dcterms:modified xsi:type="dcterms:W3CDTF">2011-05-10T12:36:00Z</dcterms:modified>
</cp:coreProperties>
</file>