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715" w:rsidRDefault="004B7715" w:rsidP="004B7715">
      <w:r>
        <w:t xml:space="preserve">Multiple WBIDs are listed </w:t>
      </w:r>
      <w:proofErr w:type="gramStart"/>
      <w:r>
        <w:t>for more than one impairment</w:t>
      </w:r>
      <w:proofErr w:type="gramEnd"/>
      <w:r>
        <w:t xml:space="preserve">. </w:t>
      </w:r>
    </w:p>
    <w:p w:rsidR="004B7715" w:rsidRDefault="004B7715" w:rsidP="004B7715"/>
    <w:tbl>
      <w:tblPr>
        <w:tblW w:w="20173" w:type="dxa"/>
        <w:tblInd w:w="-15" w:type="dxa"/>
        <w:tblCellMar>
          <w:left w:w="0" w:type="dxa"/>
          <w:right w:w="0" w:type="dxa"/>
        </w:tblCellMar>
        <w:tblLook w:val="04A0"/>
      </w:tblPr>
      <w:tblGrid>
        <w:gridCol w:w="1109"/>
        <w:gridCol w:w="804"/>
        <w:gridCol w:w="1035"/>
        <w:gridCol w:w="2539"/>
        <w:gridCol w:w="1480"/>
        <w:gridCol w:w="3858"/>
        <w:gridCol w:w="2582"/>
        <w:gridCol w:w="981"/>
        <w:gridCol w:w="771"/>
        <w:gridCol w:w="1053"/>
        <w:gridCol w:w="1461"/>
        <w:gridCol w:w="3280"/>
      </w:tblGrid>
      <w:tr w:rsidR="004B7715" w:rsidTr="004B7715">
        <w:trPr>
          <w:trHeight w:val="300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bookmarkStart w:id="0" w:name="RANGE!A1:L18"/>
            <w:r>
              <w:rPr>
                <w:b/>
                <w:bCs/>
                <w:color w:val="000000"/>
              </w:rPr>
              <w:t>HUC</w:t>
            </w:r>
            <w:bookmarkEnd w:id="0"/>
          </w:p>
        </w:tc>
        <w:tc>
          <w:tcPr>
            <w:tcW w:w="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WBID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DISTRICT</w:t>
            </w:r>
          </w:p>
        </w:tc>
        <w:tc>
          <w:tcPr>
            <w:tcW w:w="2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PLANUNIT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GROUP_NUM</w:t>
            </w:r>
          </w:p>
        </w:tc>
        <w:tc>
          <w:tcPr>
            <w:tcW w:w="3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GROUP_NAME</w:t>
            </w:r>
          </w:p>
        </w:tc>
        <w:tc>
          <w:tcPr>
            <w:tcW w:w="2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BASIN_1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BODY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CLASS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Cycle</w:t>
            </w: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OGC_Case_N</w:t>
            </w:r>
            <w:proofErr w:type="spellEnd"/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Parameters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PEACE CREEK DRAINAGE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10-0247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PEACE CREEK DRAINAGE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10-0249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Mercury (in fish tissue)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1539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PEACE CREEK DRAINAGE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10-0250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(Historic Chlorophyll-a)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WAHNETA FARMS DRAINAGE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10-0259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(Historic Chlorophyll-a)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1613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PEACE CREEK TRIBUTARY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10-0261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1626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WEST WALES DRAINAGE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10-0270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1626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WEST WALES DRAINAGE CANAL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10-0271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Fecal Coliform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15001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LITTLE LAKE HAMILTON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10-0233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15041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HAMILTON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10-0238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Mercury (in fish tissue)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1488B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ROCHELLE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05-1197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1488C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HAINES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05-1198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1488U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CONINE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05-1199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1488Y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PANSY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05-1201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(TSI)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1521C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LULU RUN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10-0241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1521C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LULU RUN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10-0242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Fecal Coliform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1521C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LULU RUN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STREAM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10-0243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Nutrients (Chlorophyll-a)</w:t>
            </w:r>
          </w:p>
        </w:tc>
      </w:tr>
      <w:tr w:rsidR="004B7715" w:rsidTr="004B7715">
        <w:trPr>
          <w:trHeight w:val="300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03100101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1617A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SWD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Upper Peace River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Group 3</w:t>
            </w:r>
          </w:p>
        </w:tc>
        <w:tc>
          <w:tcPr>
            <w:tcW w:w="3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Sarasota Bay - Peace - Myakka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 EFFIE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LAKE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3F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2.000000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10-0262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B7715" w:rsidRDefault="004B7715">
            <w:pPr>
              <w:rPr>
                <w:color w:val="000000"/>
              </w:rPr>
            </w:pPr>
            <w:r>
              <w:rPr>
                <w:color w:val="000000"/>
              </w:rPr>
              <w:t>Dissolved Oxygen (Nutrients)</w:t>
            </w:r>
          </w:p>
        </w:tc>
      </w:tr>
    </w:tbl>
    <w:p w:rsidR="004B7715" w:rsidRDefault="004B7715" w:rsidP="004B7715"/>
    <w:p w:rsidR="004B7715" w:rsidRDefault="004B7715" w:rsidP="004B7715"/>
    <w:p w:rsidR="004B7715" w:rsidRDefault="004B7715" w:rsidP="004B7715"/>
    <w:p w:rsidR="00FA4F72" w:rsidRDefault="00FA4F72"/>
    <w:sectPr w:rsidR="00FA4F72" w:rsidSect="004B7715"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B7715"/>
    <w:rsid w:val="004B7715"/>
    <w:rsid w:val="006576D9"/>
    <w:rsid w:val="00722A3E"/>
    <w:rsid w:val="007475F7"/>
    <w:rsid w:val="00D2566B"/>
    <w:rsid w:val="00FA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2226</Characters>
  <Application>Microsoft Office Word</Application>
  <DocSecurity>0</DocSecurity>
  <Lines>18</Lines>
  <Paragraphs>5</Paragraphs>
  <ScaleCrop>false</ScaleCrop>
  <Company>Florida Department of Environmental Protection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2</cp:revision>
  <dcterms:created xsi:type="dcterms:W3CDTF">2012-01-17T17:12:00Z</dcterms:created>
  <dcterms:modified xsi:type="dcterms:W3CDTF">2012-02-21T13:21:00Z</dcterms:modified>
</cp:coreProperties>
</file>