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D9" w:rsidRDefault="00AC43D9" w:rsidP="00D028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Florida Yards &amp; Neighborhoods (FYN) Program</w:t>
      </w:r>
    </w:p>
    <w:p w:rsidR="00D028EB" w:rsidRPr="00D028EB" w:rsidRDefault="00AC43D9" w:rsidP="00D028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Key Components</w:t>
      </w:r>
    </w:p>
    <w:p w:rsidR="00D028EB" w:rsidRPr="00D028EB" w:rsidRDefault="00AC43D9" w:rsidP="00D028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April 2016</w:t>
      </w:r>
    </w:p>
    <w:p w:rsidR="00D028EB" w:rsidRDefault="00D028EB" w:rsidP="00AC43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5FBE" w:rsidRDefault="00593EC1" w:rsidP="00C65F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C43D9">
        <w:rPr>
          <w:rFonts w:ascii="Times New Roman" w:hAnsi="Times New Roman" w:cs="Times New Roman"/>
          <w:sz w:val="24"/>
          <w:szCs w:val="24"/>
        </w:rPr>
        <w:t>Florida Department of Environmental Protection’s provisional</w:t>
      </w:r>
      <w:r>
        <w:rPr>
          <w:rFonts w:ascii="Times New Roman" w:hAnsi="Times New Roman" w:cs="Times New Roman"/>
          <w:sz w:val="24"/>
          <w:szCs w:val="24"/>
        </w:rPr>
        <w:t xml:space="preserve"> education and ou</w:t>
      </w:r>
      <w:r w:rsidR="00AC43D9">
        <w:rPr>
          <w:rFonts w:ascii="Times New Roman" w:hAnsi="Times New Roman" w:cs="Times New Roman"/>
          <w:sz w:val="24"/>
          <w:szCs w:val="24"/>
        </w:rPr>
        <w:t>treach credit guidance allows three percent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3D9">
        <w:rPr>
          <w:rFonts w:ascii="Times New Roman" w:hAnsi="Times New Roman" w:cs="Times New Roman"/>
          <w:sz w:val="24"/>
          <w:szCs w:val="24"/>
        </w:rPr>
        <w:t xml:space="preserve">(3%) </w:t>
      </w:r>
      <w:r>
        <w:rPr>
          <w:rFonts w:ascii="Times New Roman" w:hAnsi="Times New Roman" w:cs="Times New Roman"/>
          <w:sz w:val="24"/>
          <w:szCs w:val="24"/>
        </w:rPr>
        <w:t xml:space="preserve">credit </w:t>
      </w:r>
      <w:r w:rsidR="00AC43D9">
        <w:rPr>
          <w:rFonts w:ascii="Times New Roman" w:hAnsi="Times New Roman" w:cs="Times New Roman"/>
          <w:sz w:val="24"/>
          <w:szCs w:val="24"/>
        </w:rPr>
        <w:t xml:space="preserve">of an entity’s anthropogenic nutrient starting load </w:t>
      </w:r>
      <w:r>
        <w:rPr>
          <w:rFonts w:ascii="Times New Roman" w:hAnsi="Times New Roman" w:cs="Times New Roman"/>
          <w:sz w:val="24"/>
          <w:szCs w:val="24"/>
        </w:rPr>
        <w:t xml:space="preserve">for a stakeholder </w:t>
      </w:r>
      <w:r w:rsidR="00A50DB3">
        <w:rPr>
          <w:rFonts w:ascii="Times New Roman" w:hAnsi="Times New Roman" w:cs="Times New Roman"/>
          <w:sz w:val="24"/>
          <w:szCs w:val="24"/>
        </w:rPr>
        <w:t>who provides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593EC1">
        <w:rPr>
          <w:rFonts w:ascii="Times New Roman" w:hAnsi="Times New Roman" w:cs="Times New Roman"/>
          <w:sz w:val="24"/>
          <w:szCs w:val="24"/>
        </w:rPr>
        <w:t>Local funding to implement the Florida Yards and Neighborhoods (FYN) program within the city or county.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A71EB">
        <w:rPr>
          <w:rFonts w:ascii="Times New Roman" w:hAnsi="Times New Roman" w:cs="Times New Roman"/>
          <w:sz w:val="24"/>
          <w:szCs w:val="24"/>
        </w:rPr>
        <w:t xml:space="preserve">  </w:t>
      </w:r>
      <w:r w:rsidR="00A009E5">
        <w:rPr>
          <w:rFonts w:ascii="Times New Roman" w:hAnsi="Times New Roman" w:cs="Times New Roman"/>
          <w:sz w:val="24"/>
          <w:szCs w:val="24"/>
        </w:rPr>
        <w:t xml:space="preserve">The table below outlines the </w:t>
      </w:r>
      <w:r w:rsidR="00AC43D9">
        <w:rPr>
          <w:rFonts w:ascii="Times New Roman" w:hAnsi="Times New Roman" w:cs="Times New Roman"/>
          <w:sz w:val="24"/>
          <w:szCs w:val="24"/>
        </w:rPr>
        <w:t xml:space="preserve">key </w:t>
      </w:r>
      <w:r w:rsidR="00A009E5">
        <w:rPr>
          <w:rFonts w:ascii="Times New Roman" w:hAnsi="Times New Roman" w:cs="Times New Roman"/>
          <w:sz w:val="24"/>
          <w:szCs w:val="24"/>
        </w:rPr>
        <w:t xml:space="preserve">elements of the FYN </w:t>
      </w:r>
      <w:r w:rsidR="00AC43D9">
        <w:rPr>
          <w:rFonts w:ascii="Times New Roman" w:hAnsi="Times New Roman" w:cs="Times New Roman"/>
          <w:sz w:val="24"/>
          <w:szCs w:val="24"/>
        </w:rPr>
        <w:t>Program</w:t>
      </w:r>
      <w:r w:rsidR="00A009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43D9" w:rsidRDefault="00AC43D9" w:rsidP="00C65FE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338" w:type="dxa"/>
        <w:jc w:val="center"/>
        <w:tblLook w:val="04A0" w:firstRow="1" w:lastRow="0" w:firstColumn="1" w:lastColumn="0" w:noHBand="0" w:noVBand="1"/>
      </w:tblPr>
      <w:tblGrid>
        <w:gridCol w:w="7338"/>
      </w:tblGrid>
      <w:tr w:rsidR="00AC43D9" w:rsidTr="00AC43D9">
        <w:trPr>
          <w:cantSplit/>
          <w:tblHeader/>
          <w:jc w:val="center"/>
        </w:trPr>
        <w:tc>
          <w:tcPr>
            <w:tcW w:w="7338" w:type="dxa"/>
            <w:shd w:val="clear" w:color="auto" w:fill="B8CCE4" w:themeFill="accent1" w:themeFillTint="66"/>
          </w:tcPr>
          <w:p w:rsidR="00AC43D9" w:rsidRPr="00795FBE" w:rsidRDefault="00AC43D9" w:rsidP="00A00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b/>
                <w:sz w:val="24"/>
                <w:szCs w:val="24"/>
              </w:rPr>
              <w:t>FYN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</w:t>
            </w:r>
          </w:p>
        </w:tc>
      </w:tr>
      <w:tr w:rsidR="00AC43D9" w:rsidTr="00AC43D9">
        <w:trPr>
          <w:cantSplit/>
          <w:trHeight w:val="70"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 xml:space="preserve">Water Efficiently – limit water usage to decrease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water </w:t>
            </w: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 xml:space="preserve">bills, plant problems,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maintenance needs and to</w:t>
            </w: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 xml:space="preserve"> prevent leaching and runoff to waterbodies</w:t>
            </w:r>
          </w:p>
        </w:tc>
      </w:tr>
      <w:tr w:rsidR="00AC43D9" w:rsidTr="00AC43D9">
        <w:trPr>
          <w:cantSplit/>
          <w:trHeight w:val="70"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Mulch – provides many benefits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, use in areas that are difficult to maintain instead of turf</w:t>
            </w:r>
          </w:p>
        </w:tc>
      </w:tr>
      <w:tr w:rsidR="00AC43D9" w:rsidTr="00AC43D9">
        <w:trPr>
          <w:cantSplit/>
          <w:trHeight w:val="70"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Manage Yard Pests Responsibly – limit pesticide use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, think about what plants are being used</w:t>
            </w:r>
          </w:p>
        </w:tc>
      </w:tr>
      <w:tr w:rsidR="00AC43D9" w:rsidTr="00AC43D9">
        <w:trPr>
          <w:cantSplit/>
          <w:trHeight w:val="70"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Reduce Stormwater Runoff – rain can wash off soil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, landscape debris, oil, fertilizer, and pesticides to a waterbody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 xml:space="preserve">Fertilize Appropriately - too much fertilizer can weaken a plant, promote disease, invite pests, waste money, harm the environment,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 </w:t>
            </w: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more pruning and mowing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Recycle – leave clipping on lawn for nutrients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, prune plants to keep health, compost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Protect the Waterfront – protect shoreline vegetation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, use seawalls and rip rap to reduce erosion, have a maintenance-free zone, don’t let grass clippings wash off into waterbody, maintain stormwater ponds and canals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5F6D31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31">
              <w:rPr>
                <w:rFonts w:ascii="Times New Roman" w:hAnsi="Times New Roman" w:cs="Times New Roman"/>
                <w:sz w:val="24"/>
                <w:szCs w:val="24"/>
              </w:rPr>
              <w:t>Trainings by county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5F6D31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31">
              <w:rPr>
                <w:rFonts w:ascii="Times New Roman" w:hAnsi="Times New Roman" w:cs="Times New Roman"/>
                <w:sz w:val="24"/>
                <w:szCs w:val="24"/>
              </w:rPr>
              <w:t>Continuing education classes and webinars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Right Plant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– use appropriate plants in the appropriate location to limit need for irrigation, fertilizer, and pesticides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795FBE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BE">
              <w:rPr>
                <w:rFonts w:ascii="Times New Roman" w:hAnsi="Times New Roman" w:cs="Times New Roman"/>
                <w:sz w:val="24"/>
                <w:szCs w:val="24"/>
              </w:rPr>
              <w:t>Attract Wildlife – use plants that attract wildlife for water, food, and shelter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5F6D31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31">
              <w:rPr>
                <w:rFonts w:ascii="Times New Roman" w:hAnsi="Times New Roman" w:cs="Times New Roman"/>
                <w:sz w:val="24"/>
                <w:szCs w:val="24"/>
              </w:rPr>
              <w:t xml:space="preserve">Florida Friendly Yard recognition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program, awards for new construction and large properties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5F6D31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31">
              <w:rPr>
                <w:rFonts w:ascii="Times New Roman" w:hAnsi="Times New Roman" w:cs="Times New Roman"/>
                <w:sz w:val="24"/>
                <w:szCs w:val="24"/>
              </w:rPr>
              <w:t>Brochures and handbooks available</w:t>
            </w:r>
          </w:p>
        </w:tc>
      </w:tr>
      <w:tr w:rsidR="00AC43D9" w:rsidTr="00AC43D9">
        <w:trPr>
          <w:cantSplit/>
          <w:jc w:val="center"/>
        </w:trPr>
        <w:tc>
          <w:tcPr>
            <w:tcW w:w="7338" w:type="dxa"/>
          </w:tcPr>
          <w:p w:rsidR="00AC43D9" w:rsidRPr="005F6D31" w:rsidRDefault="00AC43D9" w:rsidP="0007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31">
              <w:rPr>
                <w:rFonts w:ascii="Times New Roman" w:hAnsi="Times New Roman" w:cs="Times New Roman"/>
                <w:sz w:val="24"/>
                <w:szCs w:val="24"/>
              </w:rPr>
              <w:t>Low impact development strategies</w:t>
            </w:r>
          </w:p>
        </w:tc>
      </w:tr>
    </w:tbl>
    <w:p w:rsidR="00442314" w:rsidRDefault="00442314" w:rsidP="002A71E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42314" w:rsidSect="00AC43D9">
      <w:headerReference w:type="default" r:id="rId7"/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4B5" w:rsidRDefault="00C224B5" w:rsidP="00D028EB">
      <w:r>
        <w:separator/>
      </w:r>
    </w:p>
  </w:endnote>
  <w:endnote w:type="continuationSeparator" w:id="0">
    <w:p w:rsidR="00C224B5" w:rsidRDefault="00C224B5" w:rsidP="00D0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2542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183255642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D028EB" w:rsidRDefault="00D028EB" w:rsidP="00D028EB">
            <w:pPr>
              <w:pStyle w:val="Footer"/>
            </w:pPr>
            <w:r>
              <w:tab/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7504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7504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D028E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D028EB" w:rsidRDefault="00D02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4B5" w:rsidRDefault="00C224B5" w:rsidP="00D028EB">
      <w:r>
        <w:separator/>
      </w:r>
    </w:p>
  </w:footnote>
  <w:footnote w:type="continuationSeparator" w:id="0">
    <w:p w:rsidR="00C224B5" w:rsidRDefault="00C224B5" w:rsidP="00D02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D9" w:rsidRDefault="00AC43D9">
    <w:pPr>
      <w:pStyle w:val="Header"/>
    </w:pPr>
    <w:r>
      <w:tab/>
    </w:r>
    <w:r>
      <w:rPr>
        <w:noProof/>
      </w:rPr>
      <w:drawing>
        <wp:inline distT="0" distB="0" distL="0" distR="0" wp14:anchorId="27F55DC8" wp14:editId="0B1B7E47">
          <wp:extent cx="908104" cy="1285875"/>
          <wp:effectExtent l="0" t="0" r="0" b="0"/>
          <wp:docPr id="3" name="Picture 3" descr="http://collier.ifas.ufl.edu/images/FYNLogoFinalS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collier.ifas.ufl.edu/images/FYNLogoFinalSm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707" cy="1290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7E4"/>
    <w:multiLevelType w:val="hybridMultilevel"/>
    <w:tmpl w:val="B02E4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75213"/>
    <w:multiLevelType w:val="hybridMultilevel"/>
    <w:tmpl w:val="33FC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E129D"/>
    <w:multiLevelType w:val="hybridMultilevel"/>
    <w:tmpl w:val="A2D2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10C1F"/>
    <w:multiLevelType w:val="hybridMultilevel"/>
    <w:tmpl w:val="861EC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C7F21"/>
    <w:multiLevelType w:val="hybridMultilevel"/>
    <w:tmpl w:val="B0009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6634E"/>
    <w:multiLevelType w:val="hybridMultilevel"/>
    <w:tmpl w:val="D21C0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FEE"/>
    <w:rsid w:val="00030BCA"/>
    <w:rsid w:val="000641B5"/>
    <w:rsid w:val="00070E3B"/>
    <w:rsid w:val="000A4834"/>
    <w:rsid w:val="000A5EDE"/>
    <w:rsid w:val="000C3478"/>
    <w:rsid w:val="000E6C4B"/>
    <w:rsid w:val="00145CFD"/>
    <w:rsid w:val="001B75EA"/>
    <w:rsid w:val="001D1C38"/>
    <w:rsid w:val="001E471B"/>
    <w:rsid w:val="002769C3"/>
    <w:rsid w:val="00276DC3"/>
    <w:rsid w:val="00282AC4"/>
    <w:rsid w:val="002A71EB"/>
    <w:rsid w:val="002B3D00"/>
    <w:rsid w:val="002C4A13"/>
    <w:rsid w:val="00311EC0"/>
    <w:rsid w:val="003C3E54"/>
    <w:rsid w:val="00442314"/>
    <w:rsid w:val="00442BF0"/>
    <w:rsid w:val="0046184B"/>
    <w:rsid w:val="004A5BF7"/>
    <w:rsid w:val="004A6033"/>
    <w:rsid w:val="00543291"/>
    <w:rsid w:val="00593EC1"/>
    <w:rsid w:val="005C618B"/>
    <w:rsid w:val="00641438"/>
    <w:rsid w:val="006816AE"/>
    <w:rsid w:val="006C4BF8"/>
    <w:rsid w:val="006E334A"/>
    <w:rsid w:val="006F3C04"/>
    <w:rsid w:val="00734BA0"/>
    <w:rsid w:val="00755DA7"/>
    <w:rsid w:val="00795FBE"/>
    <w:rsid w:val="00843B35"/>
    <w:rsid w:val="008953E3"/>
    <w:rsid w:val="008B005A"/>
    <w:rsid w:val="00920755"/>
    <w:rsid w:val="00942CE6"/>
    <w:rsid w:val="00A009E5"/>
    <w:rsid w:val="00A34D2B"/>
    <w:rsid w:val="00A36477"/>
    <w:rsid w:val="00A50DB3"/>
    <w:rsid w:val="00A95274"/>
    <w:rsid w:val="00AB01D2"/>
    <w:rsid w:val="00AC19FF"/>
    <w:rsid w:val="00AC43D9"/>
    <w:rsid w:val="00AC52C6"/>
    <w:rsid w:val="00AF1FF6"/>
    <w:rsid w:val="00BA2687"/>
    <w:rsid w:val="00C224B5"/>
    <w:rsid w:val="00C65FEE"/>
    <w:rsid w:val="00C7504E"/>
    <w:rsid w:val="00C9332E"/>
    <w:rsid w:val="00D028EB"/>
    <w:rsid w:val="00D57EFD"/>
    <w:rsid w:val="00DA08FE"/>
    <w:rsid w:val="00DF211E"/>
    <w:rsid w:val="00DF7790"/>
    <w:rsid w:val="00E714A0"/>
    <w:rsid w:val="00ED6779"/>
    <w:rsid w:val="00F00A17"/>
    <w:rsid w:val="00F15A8B"/>
    <w:rsid w:val="00FB20D8"/>
    <w:rsid w:val="00FC6B79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40EA5-4F12-4CB4-83F5-078CB05A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F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28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8EB"/>
  </w:style>
  <w:style w:type="paragraph" w:styleId="Footer">
    <w:name w:val="footer"/>
    <w:basedOn w:val="Normal"/>
    <w:link w:val="FooterChar"/>
    <w:uiPriority w:val="99"/>
    <w:unhideWhenUsed/>
    <w:rsid w:val="00D028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8EB"/>
  </w:style>
  <w:style w:type="table" w:styleId="TableGrid">
    <w:name w:val="Table Grid"/>
    <w:basedOn w:val="TableNormal"/>
    <w:uiPriority w:val="59"/>
    <w:rsid w:val="00795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Busby</dc:creator>
  <cp:keywords>FYN;FY&amp;N</cp:keywords>
  <cp:lastModifiedBy>Paulic, Mary</cp:lastModifiedBy>
  <cp:revision>2</cp:revision>
  <dcterms:created xsi:type="dcterms:W3CDTF">2016-04-17T18:27:00Z</dcterms:created>
  <dcterms:modified xsi:type="dcterms:W3CDTF">2016-04-17T18:27:00Z</dcterms:modified>
</cp:coreProperties>
</file>